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1FD8" w:rsidRPr="00387272" w:rsidRDefault="00CA1FD8" w:rsidP="00CA1FD8">
      <w:pPr>
        <w:spacing w:after="0" w:line="240" w:lineRule="auto"/>
        <w:jc w:val="center"/>
        <w:rPr>
          <w:rFonts w:ascii="Times New Roman" w:hAnsi="Times New Roman"/>
          <w:sz w:val="28"/>
          <w:szCs w:val="28"/>
          <w:lang w:val="kk-KZ"/>
        </w:rPr>
      </w:pPr>
      <w:r w:rsidRPr="00387272">
        <w:rPr>
          <w:rFonts w:ascii="Times New Roman" w:hAnsi="Times New Roman"/>
          <w:sz w:val="28"/>
          <w:szCs w:val="28"/>
          <w:lang w:val="kk-KZ"/>
        </w:rPr>
        <w:t>«</w:t>
      </w:r>
      <w:r w:rsidRPr="00387272">
        <w:rPr>
          <w:rFonts w:ascii="Times New Roman" w:hAnsi="Times New Roman"/>
          <w:sz w:val="28"/>
          <w:szCs w:val="28"/>
        </w:rPr>
        <w:t>Семей Медицина Университет</w:t>
      </w:r>
      <w:r w:rsidRPr="00387272">
        <w:rPr>
          <w:rFonts w:ascii="Times New Roman" w:hAnsi="Times New Roman"/>
          <w:sz w:val="28"/>
          <w:szCs w:val="28"/>
          <w:lang w:val="kk-KZ"/>
        </w:rPr>
        <w:t>і» К</w:t>
      </w:r>
      <w:r w:rsidRPr="00387272">
        <w:rPr>
          <w:rFonts w:ascii="Times New Roman" w:hAnsi="Times New Roman"/>
          <w:sz w:val="28"/>
          <w:szCs w:val="28"/>
        </w:rPr>
        <w:t>оммер</w:t>
      </w:r>
      <w:r w:rsidRPr="00387272">
        <w:rPr>
          <w:rFonts w:ascii="Times New Roman" w:hAnsi="Times New Roman"/>
          <w:sz w:val="28"/>
          <w:szCs w:val="28"/>
          <w:lang w:val="kk-KZ"/>
        </w:rPr>
        <w:t>циялық емес акционерлік қоғамы</w:t>
      </w:r>
    </w:p>
    <w:p w:rsidR="00CA1FD8" w:rsidRPr="00387272" w:rsidRDefault="00CA1FD8" w:rsidP="00CA1FD8">
      <w:pPr>
        <w:spacing w:after="0" w:line="240" w:lineRule="auto"/>
        <w:jc w:val="center"/>
        <w:rPr>
          <w:rFonts w:ascii="Times New Roman" w:hAnsi="Times New Roman"/>
          <w:sz w:val="28"/>
          <w:szCs w:val="28"/>
          <w:lang w:val="kk-KZ"/>
        </w:rPr>
      </w:pPr>
    </w:p>
    <w:p w:rsidR="00CA1FD8" w:rsidRPr="00387272" w:rsidRDefault="00CA1FD8" w:rsidP="00CA1FD8">
      <w:pPr>
        <w:spacing w:after="0" w:line="240" w:lineRule="auto"/>
        <w:jc w:val="center"/>
        <w:rPr>
          <w:rFonts w:ascii="Times New Roman" w:hAnsi="Times New Roman"/>
          <w:sz w:val="28"/>
          <w:szCs w:val="28"/>
          <w:lang w:val="kk-KZ"/>
        </w:rPr>
      </w:pPr>
    </w:p>
    <w:p w:rsidR="00CA1FD8" w:rsidRPr="00387272" w:rsidRDefault="00CA1FD8" w:rsidP="00CA1FD8">
      <w:pPr>
        <w:spacing w:after="0" w:line="240" w:lineRule="auto"/>
        <w:jc w:val="center"/>
        <w:rPr>
          <w:rFonts w:ascii="Times New Roman" w:hAnsi="Times New Roman"/>
          <w:sz w:val="28"/>
          <w:szCs w:val="28"/>
        </w:rPr>
      </w:pPr>
    </w:p>
    <w:p w:rsidR="00CA1FD8" w:rsidRPr="00387272" w:rsidRDefault="00CA1FD8" w:rsidP="00CA1FD8">
      <w:pPr>
        <w:spacing w:after="0" w:line="240" w:lineRule="auto"/>
        <w:rPr>
          <w:rFonts w:ascii="Times New Roman" w:hAnsi="Times New Roman"/>
          <w:sz w:val="28"/>
          <w:szCs w:val="28"/>
        </w:rPr>
      </w:pPr>
    </w:p>
    <w:p w:rsidR="00CA1FD8" w:rsidRPr="00387272" w:rsidRDefault="00CA1FD8" w:rsidP="00CA1FD8">
      <w:pPr>
        <w:spacing w:after="0" w:line="240" w:lineRule="auto"/>
        <w:rPr>
          <w:rFonts w:ascii="Times New Roman" w:hAnsi="Times New Roman"/>
          <w:sz w:val="28"/>
          <w:szCs w:val="28"/>
          <w:lang w:val="kk-KZ"/>
        </w:rPr>
      </w:pPr>
      <w:r w:rsidRPr="00387272">
        <w:rPr>
          <w:rFonts w:ascii="Times New Roman" w:hAnsi="Times New Roman"/>
          <w:sz w:val="28"/>
          <w:szCs w:val="28"/>
          <w:lang w:val="kk-KZ"/>
        </w:rPr>
        <w:t>УДК:</w:t>
      </w:r>
      <w:r w:rsidR="00433E09">
        <w:rPr>
          <w:rFonts w:ascii="Times New Roman" w:hAnsi="Times New Roman"/>
          <w:sz w:val="28"/>
          <w:szCs w:val="28"/>
          <w:lang w:val="kk-KZ"/>
        </w:rPr>
        <w:t xml:space="preserve"> </w:t>
      </w:r>
      <w:r w:rsidRPr="001C393F">
        <w:rPr>
          <w:rFonts w:ascii="Times New Roman" w:hAnsi="Times New Roman"/>
          <w:sz w:val="28"/>
          <w:szCs w:val="28"/>
        </w:rPr>
        <w:t>61</w:t>
      </w:r>
      <w:r w:rsidRPr="001C393F">
        <w:rPr>
          <w:rFonts w:ascii="Times New Roman" w:hAnsi="Times New Roman"/>
          <w:sz w:val="28"/>
          <w:szCs w:val="28"/>
          <w:lang w:val="kk-KZ"/>
        </w:rPr>
        <w:t>4.876+616.24-612.08</w:t>
      </w:r>
      <w:r w:rsidRPr="00387272">
        <w:rPr>
          <w:rFonts w:ascii="Times New Roman" w:hAnsi="Times New Roman"/>
          <w:sz w:val="28"/>
          <w:szCs w:val="28"/>
        </w:rPr>
        <w:tab/>
      </w:r>
      <w:r w:rsidRPr="00387272">
        <w:rPr>
          <w:rFonts w:ascii="Times New Roman" w:hAnsi="Times New Roman"/>
          <w:sz w:val="28"/>
          <w:szCs w:val="28"/>
        </w:rPr>
        <w:tab/>
      </w:r>
      <w:r w:rsidRPr="00387272">
        <w:rPr>
          <w:rFonts w:ascii="Times New Roman" w:hAnsi="Times New Roman"/>
          <w:sz w:val="28"/>
          <w:szCs w:val="28"/>
        </w:rPr>
        <w:tab/>
      </w:r>
      <w:r w:rsidRPr="00387272">
        <w:rPr>
          <w:rFonts w:ascii="Times New Roman" w:hAnsi="Times New Roman"/>
          <w:sz w:val="28"/>
          <w:szCs w:val="28"/>
          <w:lang w:val="kk-KZ"/>
        </w:rPr>
        <w:t xml:space="preserve">                        Қолжазба құқығында</w:t>
      </w:r>
    </w:p>
    <w:p w:rsidR="00CA1FD8" w:rsidRPr="00387272" w:rsidRDefault="00CA1FD8" w:rsidP="00CA1FD8">
      <w:pPr>
        <w:spacing w:after="0" w:line="240" w:lineRule="auto"/>
        <w:jc w:val="both"/>
        <w:rPr>
          <w:rFonts w:ascii="Times New Roman" w:hAnsi="Times New Roman"/>
          <w:sz w:val="28"/>
          <w:szCs w:val="28"/>
        </w:rPr>
      </w:pPr>
    </w:p>
    <w:p w:rsidR="00CA1FD8" w:rsidRPr="00387272" w:rsidRDefault="00CA1FD8" w:rsidP="00CA1FD8">
      <w:pPr>
        <w:spacing w:after="0" w:line="240" w:lineRule="auto"/>
        <w:jc w:val="center"/>
        <w:rPr>
          <w:rFonts w:ascii="Times New Roman" w:hAnsi="Times New Roman"/>
          <w:sz w:val="28"/>
          <w:szCs w:val="28"/>
        </w:rPr>
      </w:pPr>
    </w:p>
    <w:p w:rsidR="00CA1FD8" w:rsidRPr="00387272" w:rsidRDefault="00CA1FD8" w:rsidP="00CA1FD8">
      <w:pPr>
        <w:spacing w:after="0" w:line="240" w:lineRule="auto"/>
        <w:jc w:val="center"/>
        <w:rPr>
          <w:rFonts w:ascii="Times New Roman" w:hAnsi="Times New Roman"/>
          <w:sz w:val="28"/>
          <w:szCs w:val="28"/>
        </w:rPr>
      </w:pPr>
    </w:p>
    <w:p w:rsidR="00CA1FD8" w:rsidRPr="00387272" w:rsidRDefault="00CA1FD8" w:rsidP="00CA1FD8">
      <w:pPr>
        <w:spacing w:after="0" w:line="240" w:lineRule="auto"/>
        <w:jc w:val="center"/>
        <w:rPr>
          <w:rFonts w:ascii="Times New Roman" w:hAnsi="Times New Roman"/>
          <w:sz w:val="28"/>
          <w:szCs w:val="28"/>
          <w:lang w:val="kk-KZ"/>
        </w:rPr>
      </w:pPr>
    </w:p>
    <w:p w:rsidR="00CA1FD8" w:rsidRPr="00387272" w:rsidRDefault="00CA1FD8" w:rsidP="00CA1FD8">
      <w:pPr>
        <w:spacing w:after="0" w:line="240" w:lineRule="auto"/>
        <w:jc w:val="center"/>
        <w:rPr>
          <w:rFonts w:ascii="Times New Roman" w:hAnsi="Times New Roman"/>
          <w:sz w:val="28"/>
          <w:szCs w:val="28"/>
        </w:rPr>
      </w:pPr>
    </w:p>
    <w:p w:rsidR="00CA1FD8" w:rsidRPr="00387272" w:rsidRDefault="00CA1FD8" w:rsidP="00CA1FD8">
      <w:pPr>
        <w:spacing w:after="0" w:line="240" w:lineRule="auto"/>
        <w:jc w:val="center"/>
        <w:rPr>
          <w:rFonts w:ascii="Times New Roman" w:hAnsi="Times New Roman"/>
          <w:sz w:val="28"/>
          <w:szCs w:val="28"/>
        </w:rPr>
      </w:pPr>
    </w:p>
    <w:p w:rsidR="00CA1FD8" w:rsidRPr="00387272" w:rsidRDefault="00CA1FD8" w:rsidP="00CA1FD8">
      <w:pPr>
        <w:spacing w:after="0" w:line="240" w:lineRule="auto"/>
        <w:jc w:val="center"/>
        <w:rPr>
          <w:rFonts w:ascii="Times New Roman" w:hAnsi="Times New Roman"/>
          <w:b/>
          <w:sz w:val="28"/>
          <w:szCs w:val="28"/>
        </w:rPr>
      </w:pPr>
      <w:r w:rsidRPr="00387272">
        <w:rPr>
          <w:rFonts w:ascii="Times New Roman" w:hAnsi="Times New Roman"/>
          <w:b/>
          <w:sz w:val="28"/>
          <w:szCs w:val="28"/>
          <w:lang w:val="kk-KZ"/>
        </w:rPr>
        <w:t>АМАНТАЕВА ГАУХАР КАЙСАНОВНА</w:t>
      </w:r>
    </w:p>
    <w:p w:rsidR="00CA1FD8" w:rsidRPr="00387272" w:rsidRDefault="00CA1FD8" w:rsidP="00CA1FD8">
      <w:pPr>
        <w:spacing w:after="0" w:line="240" w:lineRule="auto"/>
        <w:jc w:val="center"/>
        <w:rPr>
          <w:rFonts w:ascii="Times New Roman" w:hAnsi="Times New Roman"/>
          <w:sz w:val="28"/>
          <w:szCs w:val="28"/>
        </w:rPr>
      </w:pPr>
    </w:p>
    <w:p w:rsidR="00CA1FD8" w:rsidRPr="00387272" w:rsidRDefault="00CA1FD8" w:rsidP="00CA1FD8">
      <w:pPr>
        <w:spacing w:after="0" w:line="240" w:lineRule="auto"/>
        <w:jc w:val="center"/>
        <w:rPr>
          <w:rFonts w:ascii="Times New Roman" w:hAnsi="Times New Roman"/>
          <w:sz w:val="28"/>
          <w:szCs w:val="28"/>
        </w:rPr>
      </w:pPr>
    </w:p>
    <w:p w:rsidR="00CA1FD8" w:rsidRPr="00387272" w:rsidRDefault="00CA1FD8" w:rsidP="00CA1FD8">
      <w:pPr>
        <w:spacing w:after="0" w:line="240" w:lineRule="auto"/>
        <w:jc w:val="center"/>
        <w:rPr>
          <w:rFonts w:ascii="Times New Roman" w:hAnsi="Times New Roman"/>
          <w:b/>
          <w:sz w:val="28"/>
          <w:szCs w:val="28"/>
          <w:lang w:val="kk-KZ"/>
        </w:rPr>
      </w:pPr>
      <w:r w:rsidRPr="00387272">
        <w:rPr>
          <w:rFonts w:ascii="Times New Roman" w:hAnsi="Times New Roman"/>
          <w:b/>
          <w:sz w:val="28"/>
          <w:szCs w:val="28"/>
        </w:rPr>
        <w:t>«</w:t>
      </w:r>
      <w:r w:rsidRPr="00387272">
        <w:rPr>
          <w:rFonts w:ascii="Times New Roman" w:hAnsi="Times New Roman"/>
          <w:b/>
          <w:sz w:val="28"/>
          <w:szCs w:val="28"/>
          <w:lang w:val="kk-KZ"/>
        </w:rPr>
        <w:t>Сыртқы және ішкі иондаушы сәулелердің еркек тұқымды зертханалық жануарлардың репродуктивті жүйесіндегі гендер экспрессиясына әсері</w:t>
      </w:r>
      <w:r w:rsidRPr="00387272">
        <w:rPr>
          <w:rFonts w:ascii="Times New Roman" w:hAnsi="Times New Roman"/>
          <w:b/>
          <w:sz w:val="28"/>
          <w:szCs w:val="28"/>
        </w:rPr>
        <w:t>»</w:t>
      </w:r>
    </w:p>
    <w:p w:rsidR="00CA1FD8" w:rsidRPr="00387272" w:rsidRDefault="00CA1FD8" w:rsidP="00CA1FD8">
      <w:pPr>
        <w:spacing w:after="0" w:line="240" w:lineRule="auto"/>
        <w:jc w:val="center"/>
        <w:rPr>
          <w:rFonts w:ascii="Times New Roman" w:hAnsi="Times New Roman"/>
          <w:sz w:val="28"/>
          <w:szCs w:val="28"/>
          <w:lang w:val="kk-KZ"/>
        </w:rPr>
      </w:pPr>
    </w:p>
    <w:p w:rsidR="00CA1FD8" w:rsidRPr="00387272" w:rsidRDefault="00CA1FD8" w:rsidP="00CA1FD8">
      <w:pPr>
        <w:spacing w:after="0" w:line="240" w:lineRule="auto"/>
        <w:jc w:val="center"/>
        <w:rPr>
          <w:rFonts w:ascii="Times New Roman" w:hAnsi="Times New Roman"/>
          <w:sz w:val="28"/>
          <w:szCs w:val="28"/>
        </w:rPr>
      </w:pPr>
      <w:r w:rsidRPr="00387272">
        <w:rPr>
          <w:rFonts w:ascii="Times New Roman" w:hAnsi="Times New Roman"/>
          <w:sz w:val="28"/>
          <w:szCs w:val="28"/>
        </w:rPr>
        <w:t>6</w:t>
      </w:r>
      <w:r w:rsidRPr="00387272">
        <w:rPr>
          <w:rFonts w:ascii="Times New Roman" w:hAnsi="Times New Roman"/>
          <w:sz w:val="28"/>
          <w:szCs w:val="28"/>
          <w:lang w:val="en-US"/>
        </w:rPr>
        <w:t>D</w:t>
      </w:r>
      <w:r w:rsidRPr="00387272">
        <w:rPr>
          <w:rFonts w:ascii="Times New Roman" w:hAnsi="Times New Roman"/>
          <w:sz w:val="28"/>
          <w:szCs w:val="28"/>
        </w:rPr>
        <w:t>110100 – Медицина</w:t>
      </w:r>
    </w:p>
    <w:p w:rsidR="00CA1FD8" w:rsidRPr="00387272" w:rsidRDefault="00CA1FD8" w:rsidP="00CA1FD8">
      <w:pPr>
        <w:spacing w:after="0" w:line="240" w:lineRule="auto"/>
        <w:jc w:val="center"/>
        <w:rPr>
          <w:rFonts w:ascii="Times New Roman" w:hAnsi="Times New Roman"/>
          <w:sz w:val="28"/>
          <w:szCs w:val="28"/>
          <w:lang w:val="kk-KZ"/>
        </w:rPr>
      </w:pPr>
    </w:p>
    <w:p w:rsidR="00CA1FD8" w:rsidRPr="00387272" w:rsidRDefault="00CA1FD8" w:rsidP="00CA1FD8">
      <w:pPr>
        <w:spacing w:after="0" w:line="240" w:lineRule="auto"/>
        <w:jc w:val="center"/>
        <w:rPr>
          <w:rFonts w:ascii="Times New Roman" w:hAnsi="Times New Roman"/>
          <w:sz w:val="28"/>
          <w:szCs w:val="28"/>
          <w:lang w:val="kk-KZ"/>
        </w:rPr>
      </w:pPr>
    </w:p>
    <w:p w:rsidR="00CA1FD8" w:rsidRPr="00387272" w:rsidRDefault="00CA1FD8" w:rsidP="00CA1FD8">
      <w:pPr>
        <w:spacing w:after="0" w:line="240" w:lineRule="auto"/>
        <w:jc w:val="center"/>
        <w:rPr>
          <w:rFonts w:ascii="Times New Roman" w:hAnsi="Times New Roman"/>
          <w:sz w:val="28"/>
          <w:szCs w:val="28"/>
          <w:lang w:val="kk-KZ"/>
        </w:rPr>
      </w:pPr>
      <w:r w:rsidRPr="00387272">
        <w:rPr>
          <w:rFonts w:ascii="Times New Roman" w:hAnsi="Times New Roman"/>
          <w:sz w:val="28"/>
          <w:szCs w:val="28"/>
          <w:lang w:val="kk-KZ"/>
        </w:rPr>
        <w:t xml:space="preserve"> философия докторы (PhD)</w:t>
      </w:r>
    </w:p>
    <w:p w:rsidR="00CA1FD8" w:rsidRPr="00387272" w:rsidRDefault="00CA1FD8" w:rsidP="00CA1FD8">
      <w:pPr>
        <w:spacing w:after="0" w:line="240" w:lineRule="auto"/>
        <w:jc w:val="center"/>
        <w:rPr>
          <w:rFonts w:ascii="Times New Roman" w:hAnsi="Times New Roman"/>
          <w:sz w:val="28"/>
          <w:szCs w:val="28"/>
          <w:lang w:val="kk-KZ"/>
        </w:rPr>
      </w:pPr>
      <w:r w:rsidRPr="00387272">
        <w:rPr>
          <w:rFonts w:ascii="Times New Roman" w:hAnsi="Times New Roman"/>
          <w:sz w:val="28"/>
          <w:szCs w:val="28"/>
          <w:lang w:val="kk-KZ"/>
        </w:rPr>
        <w:t>дәрежесін алу үшін дайындалған диссертация</w:t>
      </w:r>
    </w:p>
    <w:p w:rsidR="00CA1FD8" w:rsidRPr="00387272" w:rsidRDefault="00CA1FD8" w:rsidP="00CA1FD8">
      <w:pPr>
        <w:spacing w:after="0" w:line="240" w:lineRule="auto"/>
        <w:jc w:val="center"/>
        <w:rPr>
          <w:rFonts w:ascii="Times New Roman" w:hAnsi="Times New Roman"/>
          <w:sz w:val="28"/>
          <w:szCs w:val="28"/>
          <w:lang w:val="kk-KZ"/>
        </w:rPr>
      </w:pPr>
    </w:p>
    <w:p w:rsidR="00CA1FD8" w:rsidRPr="00387272" w:rsidRDefault="00CA1FD8" w:rsidP="00CA1FD8">
      <w:pPr>
        <w:spacing w:after="0" w:line="240" w:lineRule="auto"/>
        <w:jc w:val="center"/>
        <w:rPr>
          <w:rFonts w:ascii="Times New Roman" w:hAnsi="Times New Roman"/>
          <w:sz w:val="28"/>
          <w:szCs w:val="28"/>
          <w:lang w:val="kk-KZ"/>
        </w:rPr>
      </w:pPr>
    </w:p>
    <w:p w:rsidR="00CA1FD8" w:rsidRDefault="00CA1FD8" w:rsidP="00CA1FD8">
      <w:pPr>
        <w:spacing w:after="0" w:line="240" w:lineRule="auto"/>
        <w:jc w:val="center"/>
        <w:rPr>
          <w:rFonts w:ascii="Times New Roman" w:hAnsi="Times New Roman"/>
          <w:sz w:val="28"/>
          <w:szCs w:val="28"/>
          <w:lang w:val="kk-KZ"/>
        </w:rPr>
      </w:pPr>
    </w:p>
    <w:p w:rsidR="00E3310C" w:rsidRDefault="00E3310C" w:rsidP="00CA1FD8">
      <w:pPr>
        <w:spacing w:after="0" w:line="240" w:lineRule="auto"/>
        <w:jc w:val="center"/>
        <w:rPr>
          <w:rFonts w:ascii="Times New Roman" w:hAnsi="Times New Roman"/>
          <w:sz w:val="28"/>
          <w:szCs w:val="28"/>
          <w:lang w:val="kk-KZ"/>
        </w:rPr>
      </w:pPr>
    </w:p>
    <w:p w:rsidR="00E3310C" w:rsidRPr="00387272" w:rsidRDefault="00E3310C" w:rsidP="00CA1FD8">
      <w:pPr>
        <w:spacing w:after="0" w:line="240" w:lineRule="auto"/>
        <w:jc w:val="center"/>
        <w:rPr>
          <w:rFonts w:ascii="Times New Roman" w:hAnsi="Times New Roman"/>
          <w:sz w:val="28"/>
          <w:szCs w:val="28"/>
          <w:lang w:val="kk-KZ"/>
        </w:rPr>
      </w:pPr>
    </w:p>
    <w:p w:rsidR="00CA1FD8" w:rsidRPr="00387272" w:rsidRDefault="00CA1FD8" w:rsidP="00CA1FD8">
      <w:pPr>
        <w:spacing w:after="0" w:line="240" w:lineRule="auto"/>
        <w:jc w:val="center"/>
        <w:rPr>
          <w:rFonts w:ascii="Times New Roman" w:hAnsi="Times New Roman"/>
          <w:sz w:val="28"/>
          <w:szCs w:val="28"/>
          <w:lang w:val="kk-KZ"/>
        </w:rPr>
      </w:pPr>
    </w:p>
    <w:p w:rsidR="00CA1FD8" w:rsidRPr="00387272" w:rsidRDefault="00CA1FD8" w:rsidP="00CA1FD8">
      <w:pPr>
        <w:spacing w:after="0" w:line="240" w:lineRule="auto"/>
        <w:ind w:firstLine="709"/>
        <w:jc w:val="right"/>
        <w:rPr>
          <w:rFonts w:ascii="Times New Roman" w:hAnsi="Times New Roman"/>
          <w:sz w:val="28"/>
          <w:szCs w:val="28"/>
          <w:lang w:val="kk-KZ"/>
        </w:rPr>
      </w:pPr>
      <w:r w:rsidRPr="00387272">
        <w:rPr>
          <w:rFonts w:ascii="Times New Roman" w:hAnsi="Times New Roman"/>
          <w:sz w:val="28"/>
          <w:szCs w:val="28"/>
          <w:lang w:val="kk-KZ"/>
        </w:rPr>
        <w:t>Ғылыми кеңесшілер</w:t>
      </w:r>
    </w:p>
    <w:p w:rsidR="00CA1FD8" w:rsidRPr="00387272" w:rsidRDefault="00CA1FD8" w:rsidP="00CA1FD8">
      <w:pPr>
        <w:spacing w:after="0" w:line="240" w:lineRule="auto"/>
        <w:ind w:firstLine="709"/>
        <w:jc w:val="right"/>
        <w:rPr>
          <w:rFonts w:ascii="Times New Roman" w:hAnsi="Times New Roman"/>
          <w:sz w:val="28"/>
          <w:szCs w:val="28"/>
          <w:lang w:val="kk-KZ"/>
        </w:rPr>
      </w:pPr>
      <w:r w:rsidRPr="00387272">
        <w:rPr>
          <w:rFonts w:ascii="Times New Roman" w:hAnsi="Times New Roman"/>
          <w:sz w:val="28"/>
          <w:szCs w:val="28"/>
        </w:rPr>
        <w:t>медицин</w:t>
      </w:r>
      <w:r w:rsidRPr="00387272">
        <w:rPr>
          <w:rFonts w:ascii="Times New Roman" w:hAnsi="Times New Roman"/>
          <w:sz w:val="28"/>
          <w:szCs w:val="28"/>
          <w:lang w:val="kk-KZ"/>
        </w:rPr>
        <w:t xml:space="preserve">а ғылымдарының </w:t>
      </w:r>
      <w:r w:rsidRPr="00387272">
        <w:rPr>
          <w:rFonts w:ascii="Times New Roman" w:hAnsi="Times New Roman"/>
          <w:sz w:val="28"/>
          <w:szCs w:val="28"/>
        </w:rPr>
        <w:t>доктор</w:t>
      </w:r>
      <w:r w:rsidRPr="00387272">
        <w:rPr>
          <w:rFonts w:ascii="Times New Roman" w:hAnsi="Times New Roman"/>
          <w:sz w:val="28"/>
          <w:szCs w:val="28"/>
          <w:lang w:val="kk-KZ"/>
        </w:rPr>
        <w:t>ы,</w:t>
      </w:r>
    </w:p>
    <w:p w:rsidR="00804CEF" w:rsidRPr="00387272" w:rsidRDefault="00804CEF" w:rsidP="00CA1FD8">
      <w:pPr>
        <w:spacing w:after="0" w:line="240" w:lineRule="auto"/>
        <w:ind w:firstLine="709"/>
        <w:jc w:val="right"/>
        <w:rPr>
          <w:rFonts w:ascii="Times New Roman" w:hAnsi="Times New Roman"/>
          <w:sz w:val="28"/>
          <w:szCs w:val="28"/>
          <w:lang w:val="kk-KZ"/>
        </w:rPr>
      </w:pPr>
      <w:r w:rsidRPr="00387272">
        <w:rPr>
          <w:rFonts w:ascii="Times New Roman" w:hAnsi="Times New Roman"/>
          <w:sz w:val="28"/>
          <w:szCs w:val="28"/>
          <w:lang w:val="kk-KZ"/>
        </w:rPr>
        <w:t>профессор Чайжунусова Н.Ж</w:t>
      </w:r>
    </w:p>
    <w:p w:rsidR="00CA1FD8" w:rsidRPr="00387272" w:rsidRDefault="00CA1FD8" w:rsidP="00CA1FD8">
      <w:pPr>
        <w:spacing w:after="0" w:line="240" w:lineRule="auto"/>
        <w:ind w:firstLine="709"/>
        <w:jc w:val="right"/>
        <w:rPr>
          <w:rFonts w:ascii="Times New Roman" w:hAnsi="Times New Roman"/>
          <w:sz w:val="28"/>
          <w:szCs w:val="28"/>
          <w:lang w:val="kk-KZ"/>
        </w:rPr>
      </w:pPr>
      <w:r w:rsidRPr="00387272">
        <w:rPr>
          <w:rFonts w:ascii="Times New Roman" w:hAnsi="Times New Roman"/>
          <w:sz w:val="28"/>
          <w:szCs w:val="28"/>
        </w:rPr>
        <w:t>медицин</w:t>
      </w:r>
      <w:r w:rsidRPr="00387272">
        <w:rPr>
          <w:rFonts w:ascii="Times New Roman" w:hAnsi="Times New Roman"/>
          <w:sz w:val="28"/>
          <w:szCs w:val="28"/>
          <w:lang w:val="kk-KZ"/>
        </w:rPr>
        <w:t xml:space="preserve">а ғылымдарының </w:t>
      </w:r>
      <w:r w:rsidRPr="00387272">
        <w:rPr>
          <w:rFonts w:ascii="Times New Roman" w:hAnsi="Times New Roman"/>
          <w:sz w:val="28"/>
          <w:szCs w:val="28"/>
        </w:rPr>
        <w:t>доктор</w:t>
      </w:r>
      <w:r w:rsidRPr="00387272">
        <w:rPr>
          <w:rFonts w:ascii="Times New Roman" w:hAnsi="Times New Roman"/>
          <w:sz w:val="28"/>
          <w:szCs w:val="28"/>
          <w:lang w:val="kk-KZ"/>
        </w:rPr>
        <w:t>ы</w:t>
      </w:r>
      <w:r w:rsidRPr="00387272">
        <w:rPr>
          <w:rFonts w:ascii="Times New Roman" w:hAnsi="Times New Roman"/>
          <w:sz w:val="28"/>
          <w:szCs w:val="28"/>
        </w:rPr>
        <w:t>,</w:t>
      </w:r>
    </w:p>
    <w:p w:rsidR="00804CEF" w:rsidRPr="00387272" w:rsidRDefault="00804CEF" w:rsidP="00CA1FD8">
      <w:pPr>
        <w:spacing w:after="0" w:line="240" w:lineRule="auto"/>
        <w:ind w:firstLine="709"/>
        <w:jc w:val="right"/>
        <w:rPr>
          <w:rFonts w:ascii="Times New Roman" w:hAnsi="Times New Roman"/>
          <w:sz w:val="28"/>
          <w:szCs w:val="28"/>
          <w:lang w:val="kk-KZ"/>
        </w:rPr>
      </w:pPr>
      <w:r w:rsidRPr="00387272">
        <w:rPr>
          <w:rFonts w:ascii="Times New Roman" w:hAnsi="Times New Roman"/>
          <w:sz w:val="28"/>
          <w:szCs w:val="28"/>
          <w:lang w:val="kk-KZ"/>
        </w:rPr>
        <w:t>профессор Шабдарбаева Д.М</w:t>
      </w:r>
    </w:p>
    <w:p w:rsidR="00692C8E" w:rsidRPr="00387272" w:rsidRDefault="00692C8E" w:rsidP="00CA1FD8">
      <w:pPr>
        <w:spacing w:after="0" w:line="240" w:lineRule="auto"/>
        <w:ind w:firstLine="709"/>
        <w:jc w:val="right"/>
        <w:rPr>
          <w:rFonts w:ascii="Times New Roman" w:hAnsi="Times New Roman"/>
          <w:sz w:val="28"/>
          <w:szCs w:val="28"/>
          <w:lang w:val="kk-KZ"/>
        </w:rPr>
      </w:pPr>
      <w:r w:rsidRPr="00387272">
        <w:rPr>
          <w:rFonts w:ascii="Times New Roman" w:hAnsi="Times New Roman"/>
          <w:sz w:val="28"/>
          <w:szCs w:val="28"/>
          <w:lang w:val="kk-KZ"/>
        </w:rPr>
        <w:t>PhD, MD Nariaki Fujimoto</w:t>
      </w:r>
    </w:p>
    <w:p w:rsidR="00CA1FD8" w:rsidRPr="00387272" w:rsidRDefault="00CA1FD8" w:rsidP="00CA1FD8">
      <w:pPr>
        <w:spacing w:after="0" w:line="240" w:lineRule="auto"/>
        <w:ind w:firstLine="709"/>
        <w:jc w:val="right"/>
        <w:rPr>
          <w:rFonts w:ascii="Times New Roman" w:hAnsi="Times New Roman"/>
          <w:sz w:val="28"/>
          <w:szCs w:val="28"/>
          <w:lang w:val="kk-KZ"/>
        </w:rPr>
      </w:pPr>
    </w:p>
    <w:p w:rsidR="00CA1FD8" w:rsidRPr="00387272" w:rsidRDefault="00CA1FD8" w:rsidP="00CA1FD8">
      <w:pPr>
        <w:spacing w:after="0" w:line="240" w:lineRule="auto"/>
        <w:jc w:val="right"/>
        <w:rPr>
          <w:rFonts w:ascii="Times New Roman" w:hAnsi="Times New Roman"/>
          <w:sz w:val="28"/>
          <w:szCs w:val="28"/>
          <w:lang w:val="kk-KZ"/>
        </w:rPr>
      </w:pPr>
    </w:p>
    <w:p w:rsidR="00CA1FD8" w:rsidRPr="00387272" w:rsidRDefault="00CA1FD8" w:rsidP="00CA1FD8">
      <w:pPr>
        <w:spacing w:after="0" w:line="240" w:lineRule="auto"/>
        <w:jc w:val="center"/>
        <w:rPr>
          <w:rFonts w:ascii="Times New Roman" w:hAnsi="Times New Roman"/>
          <w:sz w:val="28"/>
          <w:szCs w:val="28"/>
          <w:lang w:val="kk-KZ"/>
        </w:rPr>
      </w:pPr>
    </w:p>
    <w:p w:rsidR="00CA1FD8" w:rsidRPr="00387272" w:rsidRDefault="00CA1FD8" w:rsidP="00CA1FD8">
      <w:pPr>
        <w:spacing w:after="0" w:line="240" w:lineRule="auto"/>
        <w:jc w:val="center"/>
        <w:rPr>
          <w:rFonts w:ascii="Times New Roman" w:hAnsi="Times New Roman"/>
          <w:sz w:val="28"/>
          <w:szCs w:val="28"/>
          <w:lang w:val="kk-KZ"/>
        </w:rPr>
      </w:pPr>
    </w:p>
    <w:p w:rsidR="00CA1FD8" w:rsidRPr="00387272" w:rsidRDefault="00CA1FD8" w:rsidP="00CA1FD8">
      <w:pPr>
        <w:tabs>
          <w:tab w:val="left" w:pos="6060"/>
        </w:tabs>
        <w:spacing w:after="0" w:line="240" w:lineRule="auto"/>
        <w:rPr>
          <w:rFonts w:ascii="Times New Roman" w:hAnsi="Times New Roman"/>
          <w:sz w:val="28"/>
          <w:szCs w:val="28"/>
          <w:lang w:val="kk-KZ"/>
        </w:rPr>
      </w:pPr>
      <w:r w:rsidRPr="00387272">
        <w:rPr>
          <w:rFonts w:ascii="Times New Roman" w:hAnsi="Times New Roman"/>
          <w:sz w:val="28"/>
          <w:szCs w:val="28"/>
          <w:lang w:val="kk-KZ"/>
        </w:rPr>
        <w:tab/>
      </w:r>
    </w:p>
    <w:p w:rsidR="00CA1FD8" w:rsidRPr="00387272" w:rsidRDefault="00CA1FD8" w:rsidP="00CA1FD8">
      <w:pPr>
        <w:spacing w:after="0" w:line="240" w:lineRule="auto"/>
        <w:jc w:val="center"/>
        <w:rPr>
          <w:rFonts w:ascii="Times New Roman" w:hAnsi="Times New Roman"/>
          <w:sz w:val="28"/>
          <w:szCs w:val="28"/>
          <w:lang w:val="kk-KZ"/>
        </w:rPr>
      </w:pPr>
    </w:p>
    <w:p w:rsidR="00CA1FD8" w:rsidRPr="00387272" w:rsidRDefault="00CA1FD8" w:rsidP="00CA1FD8">
      <w:pPr>
        <w:spacing w:after="0" w:line="240" w:lineRule="auto"/>
        <w:jc w:val="center"/>
        <w:rPr>
          <w:rFonts w:ascii="Times New Roman" w:hAnsi="Times New Roman"/>
          <w:sz w:val="28"/>
          <w:szCs w:val="28"/>
          <w:lang w:val="kk-KZ"/>
        </w:rPr>
      </w:pPr>
    </w:p>
    <w:p w:rsidR="00CA1FD8" w:rsidRPr="00387272" w:rsidRDefault="00CA1FD8" w:rsidP="00CA1FD8">
      <w:pPr>
        <w:spacing w:after="0" w:line="240" w:lineRule="auto"/>
        <w:jc w:val="center"/>
        <w:rPr>
          <w:rFonts w:ascii="Times New Roman" w:hAnsi="Times New Roman"/>
          <w:sz w:val="28"/>
          <w:szCs w:val="28"/>
          <w:lang w:val="kk-KZ"/>
        </w:rPr>
      </w:pPr>
    </w:p>
    <w:p w:rsidR="00CA1FD8" w:rsidRPr="00387272" w:rsidRDefault="00CA1FD8" w:rsidP="00CA1FD8">
      <w:pPr>
        <w:spacing w:after="0" w:line="240" w:lineRule="auto"/>
        <w:jc w:val="center"/>
        <w:rPr>
          <w:rFonts w:ascii="Times New Roman" w:hAnsi="Times New Roman"/>
          <w:sz w:val="28"/>
          <w:szCs w:val="28"/>
          <w:lang w:val="kk-KZ"/>
        </w:rPr>
      </w:pPr>
      <w:r w:rsidRPr="00387272">
        <w:rPr>
          <w:rFonts w:ascii="Times New Roman" w:hAnsi="Times New Roman"/>
          <w:sz w:val="28"/>
          <w:szCs w:val="28"/>
          <w:lang w:val="kk-KZ"/>
        </w:rPr>
        <w:t>Қазақстан Республикасы</w:t>
      </w:r>
    </w:p>
    <w:p w:rsidR="00CA1FD8" w:rsidRPr="00387272" w:rsidRDefault="00CA1FD8" w:rsidP="00CA1FD8">
      <w:pPr>
        <w:spacing w:after="0" w:line="240" w:lineRule="auto"/>
        <w:jc w:val="center"/>
        <w:rPr>
          <w:rFonts w:ascii="Times New Roman" w:hAnsi="Times New Roman"/>
          <w:sz w:val="28"/>
          <w:szCs w:val="28"/>
          <w:lang w:val="kk-KZ"/>
        </w:rPr>
      </w:pPr>
      <w:r w:rsidRPr="00387272">
        <w:rPr>
          <w:rFonts w:ascii="Times New Roman" w:hAnsi="Times New Roman"/>
          <w:sz w:val="28"/>
          <w:szCs w:val="28"/>
          <w:lang w:val="kk-KZ"/>
        </w:rPr>
        <w:t>Семей, 202</w:t>
      </w:r>
      <w:r w:rsidR="004944BA">
        <w:rPr>
          <w:rFonts w:ascii="Times New Roman" w:hAnsi="Times New Roman"/>
          <w:sz w:val="28"/>
          <w:szCs w:val="28"/>
          <w:lang w:val="kk-KZ"/>
        </w:rPr>
        <w:t>2</w:t>
      </w:r>
    </w:p>
    <w:p w:rsidR="00817611" w:rsidRPr="00E3310C" w:rsidRDefault="00817611" w:rsidP="00E3310C">
      <w:pPr>
        <w:jc w:val="center"/>
        <w:rPr>
          <w:rFonts w:ascii="Times New Roman" w:hAnsi="Times New Roman"/>
          <w:b/>
          <w:sz w:val="28"/>
          <w:szCs w:val="28"/>
          <w:lang w:val="kk-KZ"/>
        </w:rPr>
      </w:pPr>
      <w:r w:rsidRPr="00387272">
        <w:rPr>
          <w:rFonts w:ascii="Times New Roman" w:hAnsi="Times New Roman"/>
          <w:sz w:val="28"/>
          <w:szCs w:val="28"/>
        </w:rPr>
        <w:br w:type="page"/>
      </w:r>
      <w:r w:rsidR="00DA2DD7" w:rsidRPr="00E3310C">
        <w:rPr>
          <w:rFonts w:ascii="Times New Roman" w:hAnsi="Times New Roman"/>
          <w:b/>
          <w:sz w:val="28"/>
          <w:szCs w:val="28"/>
          <w:lang w:val="kk-KZ"/>
        </w:rPr>
        <w:lastRenderedPageBreak/>
        <w:t>МАЗМҰНЫ</w:t>
      </w:r>
    </w:p>
    <w:p w:rsidR="00817611" w:rsidRPr="00387272" w:rsidRDefault="00817611" w:rsidP="00817611">
      <w:pPr>
        <w:pStyle w:val="a3"/>
        <w:spacing w:before="0" w:beforeAutospacing="0" w:after="0" w:afterAutospacing="0"/>
        <w:jc w:val="center"/>
        <w:rPr>
          <w:b/>
          <w:sz w:val="28"/>
          <w:szCs w:val="28"/>
          <w:lang w:val="kk-KZ"/>
        </w:rPr>
      </w:pP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8367"/>
        <w:gridCol w:w="670"/>
      </w:tblGrid>
      <w:tr w:rsidR="00817611" w:rsidRPr="00387272" w:rsidTr="00341AB6">
        <w:tc>
          <w:tcPr>
            <w:tcW w:w="9184" w:type="dxa"/>
            <w:gridSpan w:val="2"/>
            <w:tcBorders>
              <w:top w:val="nil"/>
              <w:left w:val="nil"/>
              <w:bottom w:val="nil"/>
              <w:right w:val="nil"/>
            </w:tcBorders>
          </w:tcPr>
          <w:p w:rsidR="00817611" w:rsidRPr="00387272" w:rsidRDefault="00817611" w:rsidP="00341AB6">
            <w:pPr>
              <w:pStyle w:val="a3"/>
              <w:spacing w:before="0" w:beforeAutospacing="0" w:after="0" w:afterAutospacing="0"/>
              <w:jc w:val="both"/>
              <w:rPr>
                <w:b/>
                <w:sz w:val="28"/>
                <w:szCs w:val="28"/>
                <w:lang w:val="kk-KZ"/>
              </w:rPr>
            </w:pPr>
            <w:r w:rsidRPr="00387272">
              <w:rPr>
                <w:b/>
                <w:sz w:val="28"/>
                <w:szCs w:val="28"/>
                <w:lang w:val="kk-KZ"/>
              </w:rPr>
              <w:t>НОРМАТИВТІК СІЛТЕМЕЛЕР</w:t>
            </w:r>
            <w:r w:rsidRPr="00387272">
              <w:rPr>
                <w:sz w:val="28"/>
                <w:szCs w:val="28"/>
                <w:lang w:val="kk-KZ"/>
              </w:rPr>
              <w:t>....................................................................</w:t>
            </w:r>
          </w:p>
        </w:tc>
        <w:tc>
          <w:tcPr>
            <w:tcW w:w="670" w:type="dxa"/>
            <w:tcBorders>
              <w:top w:val="nil"/>
              <w:left w:val="nil"/>
              <w:bottom w:val="nil"/>
              <w:right w:val="nil"/>
            </w:tcBorders>
          </w:tcPr>
          <w:p w:rsidR="00817611" w:rsidRPr="00D46FD7" w:rsidRDefault="00B37CED" w:rsidP="00341AB6">
            <w:pPr>
              <w:pStyle w:val="a3"/>
              <w:spacing w:before="0" w:beforeAutospacing="0" w:after="0" w:afterAutospacing="0"/>
              <w:jc w:val="center"/>
              <w:rPr>
                <w:sz w:val="28"/>
                <w:szCs w:val="28"/>
                <w:lang w:val="kk-KZ"/>
              </w:rPr>
            </w:pPr>
            <w:r w:rsidRPr="00D46FD7">
              <w:rPr>
                <w:sz w:val="28"/>
                <w:szCs w:val="28"/>
                <w:lang w:val="kk-KZ"/>
              </w:rPr>
              <w:t>4</w:t>
            </w:r>
          </w:p>
        </w:tc>
      </w:tr>
      <w:tr w:rsidR="00817611" w:rsidRPr="00387272" w:rsidTr="00341AB6">
        <w:tc>
          <w:tcPr>
            <w:tcW w:w="9184" w:type="dxa"/>
            <w:gridSpan w:val="2"/>
            <w:tcBorders>
              <w:top w:val="nil"/>
              <w:left w:val="nil"/>
              <w:bottom w:val="nil"/>
              <w:right w:val="nil"/>
            </w:tcBorders>
          </w:tcPr>
          <w:p w:rsidR="00817611" w:rsidRPr="00387272" w:rsidRDefault="00817611" w:rsidP="00CE098C">
            <w:pPr>
              <w:pStyle w:val="a3"/>
              <w:spacing w:before="0" w:beforeAutospacing="0" w:after="0" w:afterAutospacing="0"/>
              <w:jc w:val="both"/>
              <w:rPr>
                <w:sz w:val="28"/>
                <w:szCs w:val="28"/>
                <w:lang w:val="kk-KZ"/>
              </w:rPr>
            </w:pPr>
            <w:r w:rsidRPr="00387272">
              <w:rPr>
                <w:b/>
                <w:sz w:val="28"/>
                <w:szCs w:val="28"/>
                <w:lang w:val="kk-KZ"/>
              </w:rPr>
              <w:t>АНЫҚТАМАЛАР</w:t>
            </w:r>
            <w:r w:rsidRPr="00387272">
              <w:rPr>
                <w:sz w:val="28"/>
                <w:szCs w:val="28"/>
                <w:lang w:val="kk-KZ"/>
              </w:rPr>
              <w:t>................................................................................</w:t>
            </w:r>
            <w:r w:rsidR="00CE098C">
              <w:rPr>
                <w:sz w:val="28"/>
                <w:szCs w:val="28"/>
                <w:lang w:val="kk-KZ"/>
              </w:rPr>
              <w:t>.</w:t>
            </w:r>
            <w:r w:rsidRPr="00387272">
              <w:rPr>
                <w:sz w:val="28"/>
                <w:szCs w:val="28"/>
                <w:lang w:val="kk-KZ"/>
              </w:rPr>
              <w:t>.............</w:t>
            </w:r>
          </w:p>
        </w:tc>
        <w:tc>
          <w:tcPr>
            <w:tcW w:w="670" w:type="dxa"/>
            <w:tcBorders>
              <w:top w:val="nil"/>
              <w:left w:val="nil"/>
              <w:bottom w:val="nil"/>
              <w:right w:val="nil"/>
            </w:tcBorders>
          </w:tcPr>
          <w:p w:rsidR="00817611" w:rsidRPr="00D46FD7" w:rsidRDefault="00B37CED" w:rsidP="00341AB6">
            <w:pPr>
              <w:pStyle w:val="a3"/>
              <w:spacing w:before="0" w:beforeAutospacing="0" w:after="0" w:afterAutospacing="0"/>
              <w:jc w:val="center"/>
              <w:rPr>
                <w:sz w:val="28"/>
                <w:szCs w:val="28"/>
                <w:lang w:val="kk-KZ"/>
              </w:rPr>
            </w:pPr>
            <w:r w:rsidRPr="00D46FD7">
              <w:rPr>
                <w:sz w:val="28"/>
                <w:szCs w:val="28"/>
                <w:lang w:val="kk-KZ"/>
              </w:rPr>
              <w:t>5</w:t>
            </w:r>
          </w:p>
        </w:tc>
      </w:tr>
      <w:tr w:rsidR="00817611" w:rsidRPr="00387272" w:rsidTr="00341AB6">
        <w:tc>
          <w:tcPr>
            <w:tcW w:w="9184" w:type="dxa"/>
            <w:gridSpan w:val="2"/>
            <w:tcBorders>
              <w:top w:val="nil"/>
              <w:left w:val="nil"/>
              <w:bottom w:val="nil"/>
              <w:right w:val="nil"/>
            </w:tcBorders>
          </w:tcPr>
          <w:p w:rsidR="00817611" w:rsidRPr="00387272" w:rsidRDefault="00817611" w:rsidP="00341AB6">
            <w:pPr>
              <w:pStyle w:val="a3"/>
              <w:spacing w:before="0" w:beforeAutospacing="0" w:after="0" w:afterAutospacing="0"/>
              <w:jc w:val="both"/>
              <w:rPr>
                <w:sz w:val="28"/>
                <w:szCs w:val="28"/>
                <w:lang w:val="kk-KZ"/>
              </w:rPr>
            </w:pPr>
            <w:r w:rsidRPr="00387272">
              <w:rPr>
                <w:b/>
                <w:sz w:val="28"/>
                <w:szCs w:val="28"/>
                <w:lang w:val="kk-KZ"/>
              </w:rPr>
              <w:t>БЕЛГІЛЕУЛЕР ЖӘНЕ ҚЫСҚАРТУЛАР</w:t>
            </w:r>
            <w:r w:rsidRPr="00387272">
              <w:rPr>
                <w:sz w:val="28"/>
                <w:szCs w:val="28"/>
                <w:lang w:val="kk-KZ"/>
              </w:rPr>
              <w:t>....................................................</w:t>
            </w:r>
          </w:p>
        </w:tc>
        <w:tc>
          <w:tcPr>
            <w:tcW w:w="670" w:type="dxa"/>
            <w:tcBorders>
              <w:top w:val="nil"/>
              <w:left w:val="nil"/>
              <w:bottom w:val="nil"/>
              <w:right w:val="nil"/>
            </w:tcBorders>
          </w:tcPr>
          <w:p w:rsidR="00817611" w:rsidRPr="00D46FD7" w:rsidRDefault="00B37CED" w:rsidP="00341AB6">
            <w:pPr>
              <w:pStyle w:val="a3"/>
              <w:spacing w:before="0" w:beforeAutospacing="0" w:after="0" w:afterAutospacing="0"/>
              <w:jc w:val="center"/>
              <w:rPr>
                <w:sz w:val="28"/>
                <w:szCs w:val="28"/>
                <w:lang w:val="kk-KZ"/>
              </w:rPr>
            </w:pPr>
            <w:r w:rsidRPr="00D46FD7">
              <w:rPr>
                <w:sz w:val="28"/>
                <w:szCs w:val="28"/>
                <w:lang w:val="kk-KZ"/>
              </w:rPr>
              <w:t>7</w:t>
            </w:r>
          </w:p>
        </w:tc>
      </w:tr>
      <w:tr w:rsidR="00817611" w:rsidRPr="00387272" w:rsidTr="00341AB6">
        <w:tc>
          <w:tcPr>
            <w:tcW w:w="9184" w:type="dxa"/>
            <w:gridSpan w:val="2"/>
            <w:tcBorders>
              <w:top w:val="nil"/>
              <w:left w:val="nil"/>
              <w:bottom w:val="nil"/>
              <w:right w:val="nil"/>
            </w:tcBorders>
          </w:tcPr>
          <w:p w:rsidR="00817611" w:rsidRPr="00387272" w:rsidRDefault="00817611" w:rsidP="00341AB6">
            <w:pPr>
              <w:pStyle w:val="a3"/>
              <w:spacing w:before="0" w:beforeAutospacing="0" w:after="0" w:afterAutospacing="0"/>
              <w:jc w:val="both"/>
              <w:rPr>
                <w:sz w:val="28"/>
                <w:szCs w:val="28"/>
                <w:lang w:val="kk-KZ"/>
              </w:rPr>
            </w:pPr>
            <w:r w:rsidRPr="00387272">
              <w:rPr>
                <w:b/>
                <w:sz w:val="28"/>
                <w:szCs w:val="28"/>
                <w:lang w:val="kk-KZ"/>
              </w:rPr>
              <w:t>КІРІСПЕ</w:t>
            </w:r>
            <w:r w:rsidRPr="00387272">
              <w:rPr>
                <w:sz w:val="28"/>
                <w:szCs w:val="28"/>
                <w:lang w:val="kk-KZ"/>
              </w:rPr>
              <w:t>.............................................................................................</w:t>
            </w:r>
            <w:r w:rsidR="00CE098C">
              <w:rPr>
                <w:sz w:val="28"/>
                <w:szCs w:val="28"/>
                <w:lang w:val="kk-KZ"/>
              </w:rPr>
              <w:t>.....</w:t>
            </w:r>
            <w:r w:rsidRPr="00387272">
              <w:rPr>
                <w:sz w:val="28"/>
                <w:szCs w:val="28"/>
                <w:lang w:val="kk-KZ"/>
              </w:rPr>
              <w:t>............</w:t>
            </w:r>
          </w:p>
        </w:tc>
        <w:tc>
          <w:tcPr>
            <w:tcW w:w="670" w:type="dxa"/>
            <w:tcBorders>
              <w:top w:val="nil"/>
              <w:left w:val="nil"/>
              <w:bottom w:val="nil"/>
              <w:right w:val="nil"/>
            </w:tcBorders>
          </w:tcPr>
          <w:p w:rsidR="00817611" w:rsidRPr="00D46FD7" w:rsidRDefault="00B37CED" w:rsidP="00341AB6">
            <w:pPr>
              <w:pStyle w:val="a3"/>
              <w:spacing w:before="0" w:beforeAutospacing="0" w:after="0" w:afterAutospacing="0"/>
              <w:jc w:val="center"/>
              <w:rPr>
                <w:sz w:val="28"/>
                <w:szCs w:val="28"/>
                <w:lang w:val="kk-KZ"/>
              </w:rPr>
            </w:pPr>
            <w:r w:rsidRPr="00D46FD7">
              <w:rPr>
                <w:sz w:val="28"/>
                <w:szCs w:val="28"/>
                <w:lang w:val="kk-KZ"/>
              </w:rPr>
              <w:t>9</w:t>
            </w:r>
          </w:p>
        </w:tc>
      </w:tr>
      <w:tr w:rsidR="00817611" w:rsidRPr="007D1C73" w:rsidTr="00341AB6">
        <w:tc>
          <w:tcPr>
            <w:tcW w:w="817" w:type="dxa"/>
            <w:tcBorders>
              <w:top w:val="nil"/>
              <w:left w:val="nil"/>
              <w:bottom w:val="nil"/>
              <w:right w:val="nil"/>
            </w:tcBorders>
          </w:tcPr>
          <w:p w:rsidR="00817611" w:rsidRPr="00387272" w:rsidRDefault="00817611" w:rsidP="00341AB6">
            <w:pPr>
              <w:pStyle w:val="a3"/>
              <w:spacing w:before="0" w:beforeAutospacing="0" w:after="0" w:afterAutospacing="0"/>
              <w:jc w:val="both"/>
              <w:rPr>
                <w:sz w:val="28"/>
                <w:szCs w:val="28"/>
                <w:lang w:val="kk-KZ"/>
              </w:rPr>
            </w:pPr>
            <w:r w:rsidRPr="00387272">
              <w:rPr>
                <w:sz w:val="28"/>
                <w:szCs w:val="28"/>
                <w:lang w:val="kk-KZ"/>
              </w:rPr>
              <w:t>1</w:t>
            </w:r>
          </w:p>
        </w:tc>
        <w:tc>
          <w:tcPr>
            <w:tcW w:w="8367" w:type="dxa"/>
            <w:tcBorders>
              <w:top w:val="nil"/>
              <w:left w:val="nil"/>
              <w:bottom w:val="nil"/>
              <w:right w:val="nil"/>
            </w:tcBorders>
          </w:tcPr>
          <w:p w:rsidR="00817611" w:rsidRPr="005D2654" w:rsidRDefault="00F90CDE" w:rsidP="005D2654">
            <w:pPr>
              <w:pStyle w:val="a3"/>
              <w:spacing w:before="0" w:beforeAutospacing="0" w:after="0" w:afterAutospacing="0"/>
              <w:jc w:val="both"/>
              <w:rPr>
                <w:b/>
                <w:sz w:val="28"/>
                <w:szCs w:val="28"/>
                <w:lang w:val="kk-KZ"/>
              </w:rPr>
            </w:pPr>
            <w:r w:rsidRPr="005D2654">
              <w:rPr>
                <w:b/>
                <w:sz w:val="28"/>
                <w:szCs w:val="28"/>
                <w:lang w:val="kk-KZ"/>
              </w:rPr>
              <w:t>ШАҒЫН ДОЗАДАҒЫ ИОНДАУШЫ СӘУЛЕНІҢ АТАЛЫҚ БЕЗ ЖӘНЕ ҚУЫҚАСТЫ БЕЗІ ТІНДЕРІНДЕГІ ГЕНДЕР ЭКСПРЕССИЯСЫНА ӘСЕРІ (ӘДЕБИЕТКЕ ТАЛДАУ)</w:t>
            </w:r>
            <w:r w:rsidR="00817611" w:rsidRPr="005D2654">
              <w:rPr>
                <w:b/>
                <w:sz w:val="28"/>
                <w:szCs w:val="28"/>
                <w:lang w:val="kk-KZ"/>
              </w:rPr>
              <w:t>.....................................</w:t>
            </w:r>
            <w:r w:rsidR="00526244" w:rsidRPr="005D2654">
              <w:rPr>
                <w:b/>
                <w:sz w:val="28"/>
                <w:szCs w:val="28"/>
                <w:lang w:val="kk-KZ"/>
              </w:rPr>
              <w:t>...........................................................</w:t>
            </w:r>
            <w:r w:rsidR="00817611" w:rsidRPr="005D2654">
              <w:rPr>
                <w:b/>
                <w:sz w:val="28"/>
                <w:szCs w:val="28"/>
                <w:lang w:val="kk-KZ"/>
              </w:rPr>
              <w:t>.</w:t>
            </w:r>
          </w:p>
        </w:tc>
        <w:tc>
          <w:tcPr>
            <w:tcW w:w="670" w:type="dxa"/>
            <w:tcBorders>
              <w:top w:val="nil"/>
              <w:left w:val="nil"/>
              <w:bottom w:val="nil"/>
              <w:right w:val="nil"/>
            </w:tcBorders>
          </w:tcPr>
          <w:p w:rsidR="00817611" w:rsidRPr="00D46FD7" w:rsidRDefault="00B37CED" w:rsidP="00341AB6">
            <w:pPr>
              <w:pStyle w:val="a3"/>
              <w:spacing w:before="0" w:beforeAutospacing="0" w:after="0" w:afterAutospacing="0"/>
              <w:jc w:val="center"/>
              <w:rPr>
                <w:sz w:val="28"/>
                <w:szCs w:val="28"/>
                <w:lang w:val="kk-KZ"/>
              </w:rPr>
            </w:pPr>
            <w:r w:rsidRPr="00D46FD7">
              <w:rPr>
                <w:sz w:val="28"/>
                <w:szCs w:val="28"/>
                <w:lang w:val="kk-KZ"/>
              </w:rPr>
              <w:t>13</w:t>
            </w:r>
          </w:p>
          <w:p w:rsidR="00817611" w:rsidRPr="00D46FD7" w:rsidRDefault="00817611" w:rsidP="00341AB6">
            <w:pPr>
              <w:pStyle w:val="a3"/>
              <w:spacing w:before="0" w:beforeAutospacing="0" w:after="0" w:afterAutospacing="0"/>
              <w:jc w:val="center"/>
              <w:rPr>
                <w:sz w:val="28"/>
                <w:szCs w:val="28"/>
                <w:lang w:val="kk-KZ"/>
              </w:rPr>
            </w:pPr>
          </w:p>
          <w:p w:rsidR="00817611" w:rsidRPr="00D46FD7" w:rsidRDefault="00817611" w:rsidP="00341AB6">
            <w:pPr>
              <w:pStyle w:val="a3"/>
              <w:spacing w:before="0" w:beforeAutospacing="0" w:after="0" w:afterAutospacing="0"/>
              <w:jc w:val="center"/>
              <w:rPr>
                <w:sz w:val="28"/>
                <w:szCs w:val="28"/>
                <w:lang w:val="kk-KZ"/>
              </w:rPr>
            </w:pPr>
          </w:p>
        </w:tc>
      </w:tr>
      <w:tr w:rsidR="00817611" w:rsidRPr="007D1C73" w:rsidTr="00341AB6">
        <w:trPr>
          <w:trHeight w:val="366"/>
        </w:trPr>
        <w:tc>
          <w:tcPr>
            <w:tcW w:w="817" w:type="dxa"/>
            <w:tcBorders>
              <w:top w:val="nil"/>
              <w:left w:val="nil"/>
              <w:bottom w:val="nil"/>
              <w:right w:val="nil"/>
            </w:tcBorders>
          </w:tcPr>
          <w:p w:rsidR="00817611" w:rsidRPr="00387272" w:rsidRDefault="00817611" w:rsidP="00341AB6">
            <w:pPr>
              <w:pStyle w:val="a3"/>
              <w:spacing w:before="0" w:beforeAutospacing="0" w:after="0" w:afterAutospacing="0"/>
              <w:jc w:val="both"/>
              <w:rPr>
                <w:sz w:val="28"/>
                <w:szCs w:val="28"/>
                <w:lang w:val="kk-KZ"/>
              </w:rPr>
            </w:pPr>
            <w:r w:rsidRPr="00387272">
              <w:rPr>
                <w:sz w:val="28"/>
                <w:szCs w:val="28"/>
                <w:lang w:val="kk-KZ"/>
              </w:rPr>
              <w:t>1.1</w:t>
            </w:r>
          </w:p>
        </w:tc>
        <w:tc>
          <w:tcPr>
            <w:tcW w:w="8367" w:type="dxa"/>
            <w:tcBorders>
              <w:top w:val="nil"/>
              <w:left w:val="nil"/>
              <w:bottom w:val="nil"/>
              <w:right w:val="nil"/>
            </w:tcBorders>
          </w:tcPr>
          <w:p w:rsidR="00817611" w:rsidRPr="00387272" w:rsidRDefault="00F90CDE" w:rsidP="00F90CDE">
            <w:pPr>
              <w:spacing w:after="0" w:line="240" w:lineRule="auto"/>
              <w:jc w:val="both"/>
              <w:rPr>
                <w:sz w:val="28"/>
                <w:szCs w:val="28"/>
                <w:lang w:val="kk-KZ"/>
              </w:rPr>
            </w:pPr>
            <w:r w:rsidRPr="00387272">
              <w:rPr>
                <w:rFonts w:ascii="Times New Roman" w:eastAsia="Calibri" w:hAnsi="Times New Roman"/>
                <w:sz w:val="28"/>
                <w:szCs w:val="28"/>
                <w:lang w:val="kk-KZ"/>
              </w:rPr>
              <w:t>Иондаушы сәуле әсерінен туындайтын биологиялық әсерлер</w:t>
            </w:r>
            <w:r w:rsidR="00526244">
              <w:rPr>
                <w:rFonts w:ascii="Times New Roman" w:eastAsia="Calibri" w:hAnsi="Times New Roman"/>
                <w:sz w:val="28"/>
                <w:szCs w:val="28"/>
                <w:lang w:val="kk-KZ"/>
              </w:rPr>
              <w:t>............</w:t>
            </w:r>
          </w:p>
        </w:tc>
        <w:tc>
          <w:tcPr>
            <w:tcW w:w="670" w:type="dxa"/>
            <w:tcBorders>
              <w:top w:val="nil"/>
              <w:left w:val="nil"/>
              <w:bottom w:val="nil"/>
              <w:right w:val="nil"/>
            </w:tcBorders>
          </w:tcPr>
          <w:p w:rsidR="00817611" w:rsidRPr="00B37CED" w:rsidRDefault="00B37CED" w:rsidP="00341AB6">
            <w:pPr>
              <w:pStyle w:val="a3"/>
              <w:spacing w:before="0" w:beforeAutospacing="0" w:after="0" w:afterAutospacing="0"/>
              <w:jc w:val="center"/>
              <w:rPr>
                <w:sz w:val="28"/>
                <w:szCs w:val="28"/>
                <w:lang w:val="kk-KZ"/>
              </w:rPr>
            </w:pPr>
            <w:r>
              <w:rPr>
                <w:sz w:val="28"/>
                <w:szCs w:val="28"/>
                <w:lang w:val="kk-KZ"/>
              </w:rPr>
              <w:t>13</w:t>
            </w:r>
          </w:p>
        </w:tc>
      </w:tr>
      <w:tr w:rsidR="00817611" w:rsidRPr="007D1C73" w:rsidTr="00341AB6">
        <w:tc>
          <w:tcPr>
            <w:tcW w:w="817" w:type="dxa"/>
            <w:tcBorders>
              <w:top w:val="nil"/>
              <w:left w:val="nil"/>
              <w:bottom w:val="nil"/>
              <w:right w:val="nil"/>
            </w:tcBorders>
          </w:tcPr>
          <w:p w:rsidR="00817611" w:rsidRPr="00387272" w:rsidRDefault="00817611" w:rsidP="00341AB6">
            <w:pPr>
              <w:pStyle w:val="a3"/>
              <w:spacing w:before="0" w:beforeAutospacing="0" w:after="0" w:afterAutospacing="0"/>
              <w:jc w:val="both"/>
              <w:rPr>
                <w:sz w:val="28"/>
                <w:szCs w:val="28"/>
                <w:lang w:val="kk-KZ"/>
              </w:rPr>
            </w:pPr>
            <w:r w:rsidRPr="00387272">
              <w:rPr>
                <w:sz w:val="28"/>
                <w:szCs w:val="28"/>
                <w:lang w:val="kk-KZ"/>
              </w:rPr>
              <w:t>1.2</w:t>
            </w:r>
          </w:p>
        </w:tc>
        <w:tc>
          <w:tcPr>
            <w:tcW w:w="8367" w:type="dxa"/>
            <w:tcBorders>
              <w:top w:val="nil"/>
              <w:left w:val="nil"/>
              <w:bottom w:val="nil"/>
              <w:right w:val="nil"/>
            </w:tcBorders>
          </w:tcPr>
          <w:p w:rsidR="00817611" w:rsidRPr="00387272" w:rsidRDefault="00EA3CE4" w:rsidP="00341AB6">
            <w:pPr>
              <w:autoSpaceDE w:val="0"/>
              <w:autoSpaceDN w:val="0"/>
              <w:adjustRightInd w:val="0"/>
              <w:spacing w:after="0" w:line="240" w:lineRule="auto"/>
              <w:jc w:val="both"/>
              <w:rPr>
                <w:rFonts w:ascii="Times New Roman" w:hAnsi="Times New Roman"/>
                <w:sz w:val="28"/>
                <w:szCs w:val="28"/>
                <w:lang w:val="kk-KZ"/>
              </w:rPr>
            </w:pPr>
            <w:r w:rsidRPr="00387272">
              <w:rPr>
                <w:rFonts w:ascii="Times New Roman" w:hAnsi="Times New Roman"/>
                <w:bCs/>
                <w:sz w:val="28"/>
                <w:szCs w:val="28"/>
                <w:lang w:val="kk-KZ"/>
              </w:rPr>
              <w:t>Иондаушы сәулеленудің шағын дозасы туралы түсінік және оның тірі организмдерге медико-биологиялық әсерін зерттеудің өзектілігі</w:t>
            </w:r>
            <w:r w:rsidR="00817611" w:rsidRPr="00387272">
              <w:rPr>
                <w:rFonts w:ascii="Times New Roman" w:hAnsi="Times New Roman"/>
                <w:sz w:val="28"/>
                <w:szCs w:val="28"/>
                <w:lang w:val="kk-KZ"/>
              </w:rPr>
              <w:t>......................................................................................</w:t>
            </w:r>
            <w:r w:rsidR="00CE098C">
              <w:rPr>
                <w:rFonts w:ascii="Times New Roman" w:hAnsi="Times New Roman"/>
                <w:sz w:val="28"/>
                <w:szCs w:val="28"/>
                <w:lang w:val="kk-KZ"/>
              </w:rPr>
              <w:t>...</w:t>
            </w:r>
            <w:r w:rsidR="00817611" w:rsidRPr="00387272">
              <w:rPr>
                <w:rFonts w:ascii="Times New Roman" w:hAnsi="Times New Roman"/>
                <w:sz w:val="28"/>
                <w:szCs w:val="28"/>
                <w:lang w:val="kk-KZ"/>
              </w:rPr>
              <w:t>...........</w:t>
            </w:r>
          </w:p>
        </w:tc>
        <w:tc>
          <w:tcPr>
            <w:tcW w:w="670" w:type="dxa"/>
            <w:tcBorders>
              <w:top w:val="nil"/>
              <w:left w:val="nil"/>
              <w:bottom w:val="nil"/>
              <w:right w:val="nil"/>
            </w:tcBorders>
          </w:tcPr>
          <w:p w:rsidR="00817611" w:rsidRPr="00B37CED" w:rsidRDefault="00B37CED" w:rsidP="00341AB6">
            <w:pPr>
              <w:pStyle w:val="a3"/>
              <w:spacing w:before="0" w:beforeAutospacing="0" w:after="0" w:afterAutospacing="0"/>
              <w:jc w:val="center"/>
              <w:rPr>
                <w:sz w:val="28"/>
                <w:szCs w:val="28"/>
                <w:lang w:val="kk-KZ"/>
              </w:rPr>
            </w:pPr>
            <w:r>
              <w:rPr>
                <w:sz w:val="28"/>
                <w:szCs w:val="28"/>
                <w:lang w:val="kk-KZ"/>
              </w:rPr>
              <w:t>14</w:t>
            </w:r>
          </w:p>
        </w:tc>
      </w:tr>
      <w:tr w:rsidR="00817611" w:rsidRPr="007D1C73" w:rsidTr="00341AB6">
        <w:tc>
          <w:tcPr>
            <w:tcW w:w="817" w:type="dxa"/>
            <w:tcBorders>
              <w:top w:val="nil"/>
              <w:left w:val="nil"/>
              <w:bottom w:val="nil"/>
              <w:right w:val="nil"/>
            </w:tcBorders>
          </w:tcPr>
          <w:p w:rsidR="00817611" w:rsidRPr="00387272" w:rsidRDefault="00817611" w:rsidP="00341AB6">
            <w:pPr>
              <w:pStyle w:val="a3"/>
              <w:spacing w:before="0" w:beforeAutospacing="0" w:after="0" w:afterAutospacing="0"/>
              <w:jc w:val="both"/>
              <w:rPr>
                <w:sz w:val="28"/>
                <w:szCs w:val="28"/>
                <w:lang w:val="kk-KZ"/>
              </w:rPr>
            </w:pPr>
            <w:r w:rsidRPr="00387272">
              <w:rPr>
                <w:sz w:val="28"/>
                <w:szCs w:val="28"/>
                <w:lang w:val="kk-KZ"/>
              </w:rPr>
              <w:t>1.3</w:t>
            </w:r>
          </w:p>
        </w:tc>
        <w:tc>
          <w:tcPr>
            <w:tcW w:w="8367" w:type="dxa"/>
            <w:tcBorders>
              <w:top w:val="nil"/>
              <w:left w:val="nil"/>
              <w:bottom w:val="nil"/>
              <w:right w:val="nil"/>
            </w:tcBorders>
          </w:tcPr>
          <w:p w:rsidR="00817611" w:rsidRPr="00387272" w:rsidRDefault="00CE33C7" w:rsidP="00341AB6">
            <w:pPr>
              <w:pStyle w:val="21"/>
            </w:pPr>
            <w:r w:rsidRPr="00387272">
              <w:t>Ішкі сәулеленудің репродуктивті жүйе мүшелеріне әсері</w:t>
            </w:r>
            <w:r w:rsidR="00817611" w:rsidRPr="00387272">
              <w:t>……………....................................................................</w:t>
            </w:r>
            <w:r w:rsidR="00CE098C">
              <w:t>.......</w:t>
            </w:r>
            <w:r w:rsidR="00817611" w:rsidRPr="00387272">
              <w:t>.............</w:t>
            </w:r>
          </w:p>
        </w:tc>
        <w:tc>
          <w:tcPr>
            <w:tcW w:w="670" w:type="dxa"/>
            <w:tcBorders>
              <w:top w:val="nil"/>
              <w:left w:val="nil"/>
              <w:bottom w:val="nil"/>
              <w:right w:val="nil"/>
            </w:tcBorders>
          </w:tcPr>
          <w:p w:rsidR="00817611" w:rsidRPr="00B37CED" w:rsidRDefault="00B37CED" w:rsidP="00341AB6">
            <w:pPr>
              <w:pStyle w:val="a3"/>
              <w:spacing w:before="0" w:beforeAutospacing="0" w:after="0" w:afterAutospacing="0"/>
              <w:jc w:val="center"/>
              <w:rPr>
                <w:sz w:val="28"/>
                <w:szCs w:val="28"/>
                <w:lang w:val="kk-KZ"/>
              </w:rPr>
            </w:pPr>
            <w:r>
              <w:rPr>
                <w:sz w:val="28"/>
                <w:szCs w:val="28"/>
                <w:lang w:val="kk-KZ"/>
              </w:rPr>
              <w:t>17</w:t>
            </w:r>
          </w:p>
          <w:p w:rsidR="00817611" w:rsidRPr="00B37CED" w:rsidRDefault="00817611" w:rsidP="00341AB6">
            <w:pPr>
              <w:pStyle w:val="a3"/>
              <w:spacing w:before="0" w:beforeAutospacing="0" w:after="0" w:afterAutospacing="0"/>
              <w:jc w:val="center"/>
              <w:rPr>
                <w:sz w:val="28"/>
                <w:szCs w:val="28"/>
                <w:lang w:val="kk-KZ"/>
              </w:rPr>
            </w:pPr>
          </w:p>
        </w:tc>
      </w:tr>
      <w:tr w:rsidR="00817611" w:rsidRPr="007D1C73" w:rsidTr="00341AB6">
        <w:tc>
          <w:tcPr>
            <w:tcW w:w="817" w:type="dxa"/>
            <w:tcBorders>
              <w:top w:val="nil"/>
              <w:left w:val="nil"/>
              <w:bottom w:val="nil"/>
              <w:right w:val="nil"/>
            </w:tcBorders>
          </w:tcPr>
          <w:p w:rsidR="00817611" w:rsidRPr="00387272" w:rsidRDefault="00817611" w:rsidP="00341AB6">
            <w:pPr>
              <w:pStyle w:val="a3"/>
              <w:spacing w:before="0" w:beforeAutospacing="0" w:after="0" w:afterAutospacing="0"/>
              <w:jc w:val="both"/>
              <w:rPr>
                <w:sz w:val="28"/>
                <w:szCs w:val="28"/>
                <w:lang w:val="kk-KZ"/>
              </w:rPr>
            </w:pPr>
            <w:r w:rsidRPr="00387272">
              <w:rPr>
                <w:sz w:val="28"/>
                <w:szCs w:val="28"/>
                <w:lang w:val="kk-KZ"/>
              </w:rPr>
              <w:t>1.4</w:t>
            </w:r>
          </w:p>
        </w:tc>
        <w:tc>
          <w:tcPr>
            <w:tcW w:w="8367" w:type="dxa"/>
            <w:tcBorders>
              <w:top w:val="nil"/>
              <w:left w:val="nil"/>
              <w:bottom w:val="nil"/>
              <w:right w:val="nil"/>
            </w:tcBorders>
          </w:tcPr>
          <w:p w:rsidR="00817611" w:rsidRPr="00387272" w:rsidRDefault="00612E4D" w:rsidP="00892F91">
            <w:pPr>
              <w:pStyle w:val="a3"/>
              <w:spacing w:before="0" w:beforeAutospacing="0" w:after="0" w:afterAutospacing="0"/>
              <w:jc w:val="both"/>
              <w:rPr>
                <w:sz w:val="28"/>
                <w:szCs w:val="28"/>
                <w:lang w:val="kk-KZ"/>
              </w:rPr>
            </w:pPr>
            <w:r w:rsidRPr="00387272">
              <w:rPr>
                <w:sz w:val="28"/>
                <w:szCs w:val="28"/>
                <w:lang w:val="kk-KZ"/>
              </w:rPr>
              <w:t>Аталық без бен қуық асты безі</w:t>
            </w:r>
            <w:r w:rsidR="00892F91">
              <w:rPr>
                <w:sz w:val="28"/>
                <w:szCs w:val="28"/>
                <w:lang w:val="kk-KZ"/>
              </w:rPr>
              <w:t xml:space="preserve"> тіндерінің</w:t>
            </w:r>
            <w:r w:rsidRPr="00387272">
              <w:rPr>
                <w:sz w:val="28"/>
                <w:szCs w:val="28"/>
                <w:lang w:val="kk-KZ"/>
              </w:rPr>
              <w:t xml:space="preserve"> сәулелену әсерінен зақымдануы кезінде гендердің мРНҚ экспрессиясы</w:t>
            </w:r>
            <w:r w:rsidR="0000617B">
              <w:rPr>
                <w:sz w:val="28"/>
                <w:szCs w:val="28"/>
                <w:lang w:val="kk-KZ"/>
              </w:rPr>
              <w:t xml:space="preserve"> деңгейінің</w:t>
            </w:r>
            <w:r w:rsidRPr="00387272">
              <w:rPr>
                <w:sz w:val="28"/>
                <w:szCs w:val="28"/>
                <w:lang w:val="kk-KZ"/>
              </w:rPr>
              <w:t xml:space="preserve"> өзгеруі</w:t>
            </w:r>
            <w:r w:rsidR="00817611" w:rsidRPr="00387272">
              <w:rPr>
                <w:sz w:val="28"/>
                <w:szCs w:val="28"/>
                <w:lang w:val="kk-KZ"/>
              </w:rPr>
              <w:t>.....</w:t>
            </w:r>
            <w:r w:rsidR="00CE098C">
              <w:rPr>
                <w:sz w:val="28"/>
                <w:szCs w:val="28"/>
                <w:lang w:val="kk-KZ"/>
              </w:rPr>
              <w:t>..</w:t>
            </w:r>
            <w:r w:rsidR="00817611" w:rsidRPr="00387272">
              <w:rPr>
                <w:sz w:val="28"/>
                <w:szCs w:val="28"/>
                <w:lang w:val="kk-KZ"/>
              </w:rPr>
              <w:t>...........</w:t>
            </w:r>
            <w:r w:rsidR="007A70D9">
              <w:rPr>
                <w:sz w:val="28"/>
                <w:szCs w:val="28"/>
                <w:lang w:val="kk-KZ"/>
              </w:rPr>
              <w:t>......................................................................................</w:t>
            </w:r>
          </w:p>
        </w:tc>
        <w:tc>
          <w:tcPr>
            <w:tcW w:w="670" w:type="dxa"/>
            <w:tcBorders>
              <w:top w:val="nil"/>
              <w:left w:val="nil"/>
              <w:bottom w:val="nil"/>
              <w:right w:val="nil"/>
            </w:tcBorders>
          </w:tcPr>
          <w:p w:rsidR="00817611" w:rsidRPr="00B37CED" w:rsidRDefault="00B37CED" w:rsidP="00341AB6">
            <w:pPr>
              <w:pStyle w:val="a3"/>
              <w:spacing w:before="0" w:beforeAutospacing="0" w:after="0" w:afterAutospacing="0"/>
              <w:jc w:val="center"/>
              <w:rPr>
                <w:sz w:val="28"/>
                <w:szCs w:val="28"/>
                <w:lang w:val="kk-KZ"/>
              </w:rPr>
            </w:pPr>
            <w:r>
              <w:rPr>
                <w:sz w:val="28"/>
                <w:szCs w:val="28"/>
                <w:lang w:val="kk-KZ"/>
              </w:rPr>
              <w:t>2</w:t>
            </w:r>
            <w:r w:rsidR="00D46FD7">
              <w:rPr>
                <w:sz w:val="28"/>
                <w:szCs w:val="28"/>
                <w:lang w:val="kk-KZ"/>
              </w:rPr>
              <w:t>0</w:t>
            </w:r>
          </w:p>
          <w:p w:rsidR="00817611" w:rsidRPr="00B37CED" w:rsidRDefault="00817611" w:rsidP="00341AB6">
            <w:pPr>
              <w:pStyle w:val="a3"/>
              <w:spacing w:before="0" w:beforeAutospacing="0" w:after="0" w:afterAutospacing="0"/>
              <w:jc w:val="center"/>
              <w:rPr>
                <w:sz w:val="28"/>
                <w:szCs w:val="28"/>
                <w:lang w:val="kk-KZ"/>
              </w:rPr>
            </w:pPr>
          </w:p>
        </w:tc>
      </w:tr>
      <w:tr w:rsidR="00817611" w:rsidRPr="00387272" w:rsidTr="00341AB6">
        <w:tc>
          <w:tcPr>
            <w:tcW w:w="817" w:type="dxa"/>
            <w:tcBorders>
              <w:top w:val="nil"/>
              <w:left w:val="nil"/>
              <w:bottom w:val="nil"/>
              <w:right w:val="nil"/>
            </w:tcBorders>
          </w:tcPr>
          <w:p w:rsidR="00817611" w:rsidRPr="00387272" w:rsidRDefault="00817611" w:rsidP="00341AB6">
            <w:pPr>
              <w:pStyle w:val="a3"/>
              <w:spacing w:before="0" w:beforeAutospacing="0" w:after="0" w:afterAutospacing="0"/>
              <w:jc w:val="both"/>
              <w:rPr>
                <w:b/>
                <w:sz w:val="28"/>
                <w:szCs w:val="28"/>
                <w:lang w:val="kk-KZ"/>
              </w:rPr>
            </w:pPr>
            <w:r w:rsidRPr="00387272">
              <w:rPr>
                <w:b/>
                <w:sz w:val="28"/>
                <w:szCs w:val="28"/>
                <w:lang w:val="kk-KZ"/>
              </w:rPr>
              <w:t>2</w:t>
            </w:r>
          </w:p>
        </w:tc>
        <w:tc>
          <w:tcPr>
            <w:tcW w:w="8367" w:type="dxa"/>
            <w:tcBorders>
              <w:top w:val="nil"/>
              <w:left w:val="nil"/>
              <w:bottom w:val="nil"/>
              <w:right w:val="nil"/>
            </w:tcBorders>
          </w:tcPr>
          <w:p w:rsidR="00817611" w:rsidRPr="00387272" w:rsidRDefault="00C81C7C" w:rsidP="00341AB6">
            <w:pPr>
              <w:pStyle w:val="a3"/>
              <w:spacing w:before="0" w:beforeAutospacing="0" w:after="0" w:afterAutospacing="0"/>
              <w:jc w:val="both"/>
              <w:rPr>
                <w:sz w:val="28"/>
                <w:szCs w:val="28"/>
              </w:rPr>
            </w:pPr>
            <w:r w:rsidRPr="00387272">
              <w:rPr>
                <w:b/>
                <w:sz w:val="28"/>
                <w:szCs w:val="28"/>
                <w:lang w:val="kk-KZ"/>
              </w:rPr>
              <w:t>ЗЕРТТЕУ МАТЕРИАЛДАРЫ МЕН ӘДІСТЕРІ</w:t>
            </w:r>
            <w:r w:rsidR="00817611" w:rsidRPr="00387272">
              <w:rPr>
                <w:sz w:val="28"/>
                <w:szCs w:val="28"/>
                <w:lang w:val="kk-KZ"/>
              </w:rPr>
              <w:t>...............</w:t>
            </w:r>
            <w:r w:rsidR="00CE098C">
              <w:rPr>
                <w:sz w:val="28"/>
                <w:szCs w:val="28"/>
                <w:lang w:val="kk-KZ"/>
              </w:rPr>
              <w:t>.</w:t>
            </w:r>
            <w:r w:rsidR="00817611" w:rsidRPr="00387272">
              <w:rPr>
                <w:sz w:val="28"/>
                <w:szCs w:val="28"/>
                <w:lang w:val="kk-KZ"/>
              </w:rPr>
              <w:t>..............</w:t>
            </w:r>
          </w:p>
        </w:tc>
        <w:tc>
          <w:tcPr>
            <w:tcW w:w="670" w:type="dxa"/>
            <w:tcBorders>
              <w:top w:val="nil"/>
              <w:left w:val="nil"/>
              <w:bottom w:val="nil"/>
              <w:right w:val="nil"/>
            </w:tcBorders>
          </w:tcPr>
          <w:p w:rsidR="00817611" w:rsidRPr="00B37CED" w:rsidRDefault="00B37CED" w:rsidP="00341AB6">
            <w:pPr>
              <w:pStyle w:val="a3"/>
              <w:spacing w:before="0" w:beforeAutospacing="0" w:after="0" w:afterAutospacing="0"/>
              <w:jc w:val="center"/>
              <w:rPr>
                <w:sz w:val="28"/>
                <w:szCs w:val="28"/>
                <w:lang w:val="kk-KZ"/>
              </w:rPr>
            </w:pPr>
            <w:r>
              <w:rPr>
                <w:sz w:val="28"/>
                <w:szCs w:val="28"/>
                <w:lang w:val="kk-KZ"/>
              </w:rPr>
              <w:t>25</w:t>
            </w:r>
          </w:p>
        </w:tc>
      </w:tr>
      <w:tr w:rsidR="00817611" w:rsidRPr="007D1C73" w:rsidTr="00341AB6">
        <w:tc>
          <w:tcPr>
            <w:tcW w:w="817" w:type="dxa"/>
            <w:tcBorders>
              <w:top w:val="nil"/>
              <w:left w:val="nil"/>
              <w:bottom w:val="nil"/>
              <w:right w:val="nil"/>
            </w:tcBorders>
          </w:tcPr>
          <w:p w:rsidR="00817611" w:rsidRPr="00387272" w:rsidRDefault="00817611" w:rsidP="00341AB6">
            <w:pPr>
              <w:pStyle w:val="a3"/>
              <w:spacing w:before="0" w:beforeAutospacing="0" w:after="0" w:afterAutospacing="0"/>
              <w:jc w:val="both"/>
              <w:rPr>
                <w:sz w:val="28"/>
                <w:szCs w:val="28"/>
                <w:lang w:val="kk-KZ"/>
              </w:rPr>
            </w:pPr>
            <w:r w:rsidRPr="00387272">
              <w:rPr>
                <w:sz w:val="28"/>
                <w:szCs w:val="28"/>
                <w:lang w:val="kk-KZ"/>
              </w:rPr>
              <w:t>2.1</w:t>
            </w:r>
          </w:p>
        </w:tc>
        <w:tc>
          <w:tcPr>
            <w:tcW w:w="8367" w:type="dxa"/>
            <w:tcBorders>
              <w:top w:val="nil"/>
              <w:left w:val="nil"/>
              <w:bottom w:val="nil"/>
              <w:right w:val="nil"/>
            </w:tcBorders>
          </w:tcPr>
          <w:p w:rsidR="00C81C7C" w:rsidRPr="00387272" w:rsidRDefault="00C81C7C" w:rsidP="00C81C7C">
            <w:pPr>
              <w:pStyle w:val="21"/>
            </w:pPr>
            <w:r w:rsidRPr="00387272">
              <w:t>Зерттеу нысанына жалпы сипаттама және олардың топтар бойынша бөлінуі</w:t>
            </w:r>
            <w:r w:rsidR="00817611" w:rsidRPr="00387272">
              <w:t>..................................................................</w:t>
            </w:r>
            <w:r w:rsidR="00526244">
              <w:t>......................................</w:t>
            </w:r>
          </w:p>
        </w:tc>
        <w:tc>
          <w:tcPr>
            <w:tcW w:w="670" w:type="dxa"/>
            <w:tcBorders>
              <w:top w:val="nil"/>
              <w:left w:val="nil"/>
              <w:bottom w:val="nil"/>
              <w:right w:val="nil"/>
            </w:tcBorders>
          </w:tcPr>
          <w:p w:rsidR="00817611" w:rsidRPr="00B37CED" w:rsidRDefault="00B37CED" w:rsidP="00341AB6">
            <w:pPr>
              <w:pStyle w:val="a3"/>
              <w:spacing w:before="0" w:beforeAutospacing="0" w:after="0" w:afterAutospacing="0"/>
              <w:jc w:val="center"/>
              <w:rPr>
                <w:sz w:val="28"/>
                <w:szCs w:val="28"/>
                <w:lang w:val="kk-KZ"/>
              </w:rPr>
            </w:pPr>
            <w:r>
              <w:rPr>
                <w:sz w:val="28"/>
                <w:szCs w:val="28"/>
                <w:lang w:val="kk-KZ"/>
              </w:rPr>
              <w:t>25</w:t>
            </w:r>
          </w:p>
          <w:p w:rsidR="00817611" w:rsidRPr="00B37CED" w:rsidRDefault="00817611" w:rsidP="00341AB6">
            <w:pPr>
              <w:pStyle w:val="a3"/>
              <w:spacing w:before="0" w:beforeAutospacing="0" w:after="0" w:afterAutospacing="0"/>
              <w:jc w:val="center"/>
              <w:rPr>
                <w:sz w:val="28"/>
                <w:szCs w:val="28"/>
                <w:lang w:val="kk-KZ"/>
              </w:rPr>
            </w:pPr>
          </w:p>
        </w:tc>
      </w:tr>
      <w:tr w:rsidR="00817611" w:rsidRPr="00387272" w:rsidTr="00341AB6">
        <w:tc>
          <w:tcPr>
            <w:tcW w:w="817" w:type="dxa"/>
            <w:tcBorders>
              <w:top w:val="nil"/>
              <w:left w:val="nil"/>
              <w:bottom w:val="nil"/>
              <w:right w:val="nil"/>
            </w:tcBorders>
          </w:tcPr>
          <w:p w:rsidR="00817611" w:rsidRPr="00387272" w:rsidRDefault="00817611" w:rsidP="00341AB6">
            <w:pPr>
              <w:pStyle w:val="a3"/>
              <w:spacing w:before="0" w:beforeAutospacing="0" w:after="0" w:afterAutospacing="0"/>
              <w:jc w:val="both"/>
              <w:rPr>
                <w:sz w:val="28"/>
                <w:szCs w:val="28"/>
                <w:lang w:val="kk-KZ"/>
              </w:rPr>
            </w:pPr>
            <w:r w:rsidRPr="00387272">
              <w:rPr>
                <w:sz w:val="28"/>
                <w:szCs w:val="28"/>
                <w:lang w:val="kk-KZ"/>
              </w:rPr>
              <w:t>2.2</w:t>
            </w:r>
          </w:p>
        </w:tc>
        <w:tc>
          <w:tcPr>
            <w:tcW w:w="8367" w:type="dxa"/>
            <w:tcBorders>
              <w:top w:val="nil"/>
              <w:left w:val="nil"/>
              <w:bottom w:val="nil"/>
              <w:right w:val="nil"/>
            </w:tcBorders>
          </w:tcPr>
          <w:p w:rsidR="00817611" w:rsidRPr="00526244" w:rsidRDefault="00C81C7C" w:rsidP="00341AB6">
            <w:pPr>
              <w:pStyle w:val="21"/>
            </w:pPr>
            <w:r w:rsidRPr="00387272">
              <w:rPr>
                <w:lang w:val="ru-RU"/>
              </w:rPr>
              <w:t>Зерттеу әдістері</w:t>
            </w:r>
            <w:r w:rsidR="00526244">
              <w:t>.........................................................................................</w:t>
            </w:r>
          </w:p>
        </w:tc>
        <w:tc>
          <w:tcPr>
            <w:tcW w:w="670" w:type="dxa"/>
            <w:tcBorders>
              <w:top w:val="nil"/>
              <w:left w:val="nil"/>
              <w:bottom w:val="nil"/>
              <w:right w:val="nil"/>
            </w:tcBorders>
          </w:tcPr>
          <w:p w:rsidR="00817611" w:rsidRPr="00B37CED" w:rsidRDefault="00B37CED" w:rsidP="00D258F8">
            <w:pPr>
              <w:pStyle w:val="a3"/>
              <w:spacing w:before="0" w:beforeAutospacing="0" w:after="0" w:afterAutospacing="0"/>
              <w:jc w:val="center"/>
              <w:rPr>
                <w:sz w:val="28"/>
                <w:szCs w:val="28"/>
                <w:lang w:val="kk-KZ"/>
              </w:rPr>
            </w:pPr>
            <w:r>
              <w:rPr>
                <w:sz w:val="28"/>
                <w:szCs w:val="28"/>
                <w:lang w:val="kk-KZ"/>
              </w:rPr>
              <w:t>2</w:t>
            </w:r>
            <w:r w:rsidR="00D258F8">
              <w:rPr>
                <w:sz w:val="28"/>
                <w:szCs w:val="28"/>
                <w:lang w:val="kk-KZ"/>
              </w:rPr>
              <w:t>8</w:t>
            </w:r>
          </w:p>
        </w:tc>
      </w:tr>
      <w:tr w:rsidR="00817611" w:rsidRPr="007D1C73" w:rsidTr="00341AB6">
        <w:tc>
          <w:tcPr>
            <w:tcW w:w="817" w:type="dxa"/>
            <w:tcBorders>
              <w:top w:val="nil"/>
              <w:left w:val="nil"/>
              <w:bottom w:val="nil"/>
              <w:right w:val="nil"/>
            </w:tcBorders>
          </w:tcPr>
          <w:p w:rsidR="00817611" w:rsidRPr="00387272" w:rsidRDefault="00817611" w:rsidP="00341AB6">
            <w:pPr>
              <w:pStyle w:val="a3"/>
              <w:spacing w:before="0" w:beforeAutospacing="0" w:after="0" w:afterAutospacing="0"/>
              <w:jc w:val="both"/>
              <w:rPr>
                <w:sz w:val="28"/>
                <w:szCs w:val="28"/>
                <w:lang w:val="kk-KZ"/>
              </w:rPr>
            </w:pPr>
            <w:r w:rsidRPr="00387272">
              <w:rPr>
                <w:sz w:val="28"/>
                <w:szCs w:val="28"/>
              </w:rPr>
              <w:t>2.2.1</w:t>
            </w:r>
          </w:p>
        </w:tc>
        <w:tc>
          <w:tcPr>
            <w:tcW w:w="8367" w:type="dxa"/>
            <w:tcBorders>
              <w:top w:val="nil"/>
              <w:left w:val="nil"/>
              <w:bottom w:val="nil"/>
              <w:right w:val="nil"/>
            </w:tcBorders>
          </w:tcPr>
          <w:p w:rsidR="00817611" w:rsidRPr="00387272" w:rsidRDefault="00942D22" w:rsidP="00341AB6">
            <w:pPr>
              <w:pStyle w:val="21"/>
            </w:pPr>
            <w:r w:rsidRPr="00387272">
              <w:t>Аталық без және қуық асты безі тінінің гомогенатын алу және сақтау</w:t>
            </w:r>
            <w:r w:rsidR="00A832E8">
              <w:t>.........................................................................................................</w:t>
            </w:r>
          </w:p>
        </w:tc>
        <w:tc>
          <w:tcPr>
            <w:tcW w:w="670" w:type="dxa"/>
            <w:tcBorders>
              <w:top w:val="nil"/>
              <w:left w:val="nil"/>
              <w:bottom w:val="nil"/>
              <w:right w:val="nil"/>
            </w:tcBorders>
          </w:tcPr>
          <w:p w:rsidR="00817611" w:rsidRPr="00B37CED" w:rsidRDefault="00B37CED" w:rsidP="00D258F8">
            <w:pPr>
              <w:pStyle w:val="a3"/>
              <w:spacing w:before="0" w:beforeAutospacing="0" w:after="0" w:afterAutospacing="0"/>
              <w:jc w:val="center"/>
              <w:rPr>
                <w:sz w:val="28"/>
                <w:szCs w:val="28"/>
                <w:lang w:val="kk-KZ"/>
              </w:rPr>
            </w:pPr>
            <w:r>
              <w:rPr>
                <w:sz w:val="28"/>
                <w:szCs w:val="28"/>
                <w:lang w:val="kk-KZ"/>
              </w:rPr>
              <w:t>2</w:t>
            </w:r>
            <w:r w:rsidR="00D258F8">
              <w:rPr>
                <w:sz w:val="28"/>
                <w:szCs w:val="28"/>
                <w:lang w:val="kk-KZ"/>
              </w:rPr>
              <w:t>8</w:t>
            </w:r>
          </w:p>
        </w:tc>
      </w:tr>
      <w:tr w:rsidR="00817611" w:rsidRPr="00387272" w:rsidTr="00341AB6">
        <w:tc>
          <w:tcPr>
            <w:tcW w:w="817" w:type="dxa"/>
            <w:tcBorders>
              <w:top w:val="nil"/>
              <w:left w:val="nil"/>
              <w:bottom w:val="nil"/>
              <w:right w:val="nil"/>
            </w:tcBorders>
          </w:tcPr>
          <w:p w:rsidR="00817611" w:rsidRPr="00387272" w:rsidRDefault="00817611" w:rsidP="00341AB6">
            <w:pPr>
              <w:pStyle w:val="a3"/>
              <w:spacing w:before="0" w:beforeAutospacing="0" w:after="0" w:afterAutospacing="0"/>
              <w:jc w:val="both"/>
              <w:rPr>
                <w:sz w:val="28"/>
                <w:szCs w:val="28"/>
              </w:rPr>
            </w:pPr>
            <w:r w:rsidRPr="00387272">
              <w:rPr>
                <w:sz w:val="28"/>
                <w:szCs w:val="28"/>
              </w:rPr>
              <w:t>2.2.2</w:t>
            </w:r>
          </w:p>
        </w:tc>
        <w:tc>
          <w:tcPr>
            <w:tcW w:w="8367" w:type="dxa"/>
            <w:tcBorders>
              <w:top w:val="nil"/>
              <w:left w:val="nil"/>
              <w:bottom w:val="nil"/>
              <w:right w:val="nil"/>
            </w:tcBorders>
          </w:tcPr>
          <w:p w:rsidR="00817611" w:rsidRPr="00387272" w:rsidRDefault="00A127E4" w:rsidP="00A127E4">
            <w:pPr>
              <w:pStyle w:val="21"/>
            </w:pPr>
            <w:r w:rsidRPr="00387272">
              <w:t xml:space="preserve">Эксперименттік егеуқұйрықтардың аталық безі мен қуық асты безі тіндерінен мРНҚ фракциясы бар жалпы РНҚ-ны бөліп алу </w:t>
            </w:r>
            <w:r w:rsidR="00817611" w:rsidRPr="00387272">
              <w:t>.....</w:t>
            </w:r>
            <w:r w:rsidR="007A70D9">
              <w:t>.</w:t>
            </w:r>
            <w:r w:rsidR="00817611" w:rsidRPr="00387272">
              <w:t>.........</w:t>
            </w:r>
          </w:p>
        </w:tc>
        <w:tc>
          <w:tcPr>
            <w:tcW w:w="670" w:type="dxa"/>
            <w:tcBorders>
              <w:top w:val="nil"/>
              <w:left w:val="nil"/>
              <w:bottom w:val="nil"/>
              <w:right w:val="nil"/>
            </w:tcBorders>
          </w:tcPr>
          <w:p w:rsidR="00817611" w:rsidRPr="00B37CED" w:rsidRDefault="00D46FD7" w:rsidP="00341AB6">
            <w:pPr>
              <w:pStyle w:val="a3"/>
              <w:spacing w:before="0" w:beforeAutospacing="0" w:after="0" w:afterAutospacing="0"/>
              <w:jc w:val="center"/>
              <w:rPr>
                <w:sz w:val="28"/>
                <w:szCs w:val="28"/>
                <w:lang w:val="kk-KZ"/>
              </w:rPr>
            </w:pPr>
            <w:r>
              <w:rPr>
                <w:sz w:val="28"/>
                <w:szCs w:val="28"/>
                <w:lang w:val="kk-KZ"/>
              </w:rPr>
              <w:t>29</w:t>
            </w:r>
          </w:p>
          <w:p w:rsidR="00817611" w:rsidRPr="00B37CED" w:rsidRDefault="00817611" w:rsidP="00341AB6">
            <w:pPr>
              <w:pStyle w:val="a3"/>
              <w:spacing w:before="0" w:beforeAutospacing="0" w:after="0" w:afterAutospacing="0"/>
              <w:jc w:val="center"/>
              <w:rPr>
                <w:sz w:val="28"/>
                <w:szCs w:val="28"/>
              </w:rPr>
            </w:pPr>
          </w:p>
        </w:tc>
      </w:tr>
      <w:tr w:rsidR="00817611" w:rsidRPr="00387272" w:rsidTr="00341AB6">
        <w:tc>
          <w:tcPr>
            <w:tcW w:w="817" w:type="dxa"/>
            <w:tcBorders>
              <w:top w:val="nil"/>
              <w:left w:val="nil"/>
              <w:bottom w:val="nil"/>
              <w:right w:val="nil"/>
            </w:tcBorders>
          </w:tcPr>
          <w:p w:rsidR="00817611" w:rsidRPr="00387272" w:rsidRDefault="00817611" w:rsidP="00341AB6">
            <w:pPr>
              <w:pStyle w:val="a3"/>
              <w:spacing w:before="0" w:beforeAutospacing="0" w:after="0" w:afterAutospacing="0"/>
              <w:jc w:val="both"/>
              <w:rPr>
                <w:sz w:val="28"/>
                <w:szCs w:val="28"/>
              </w:rPr>
            </w:pPr>
            <w:r w:rsidRPr="00387272">
              <w:rPr>
                <w:sz w:val="28"/>
                <w:szCs w:val="28"/>
              </w:rPr>
              <w:t>2.2.3</w:t>
            </w:r>
          </w:p>
        </w:tc>
        <w:tc>
          <w:tcPr>
            <w:tcW w:w="8367" w:type="dxa"/>
            <w:tcBorders>
              <w:top w:val="nil"/>
              <w:left w:val="nil"/>
              <w:bottom w:val="nil"/>
              <w:right w:val="nil"/>
            </w:tcBorders>
          </w:tcPr>
          <w:p w:rsidR="00817611" w:rsidRPr="00387272" w:rsidRDefault="00471AB2" w:rsidP="00341AB6">
            <w:pPr>
              <w:pStyle w:val="21"/>
            </w:pPr>
            <w:r w:rsidRPr="00387272">
              <w:t>мРНК концентрациясын анықтау</w:t>
            </w:r>
            <w:r w:rsidR="00817611" w:rsidRPr="00387272">
              <w:t>………</w:t>
            </w:r>
            <w:r w:rsidR="00817611" w:rsidRPr="00387272">
              <w:rPr>
                <w:lang w:val="en-US"/>
              </w:rPr>
              <w:t>……………</w:t>
            </w:r>
            <w:r w:rsidR="00817611" w:rsidRPr="00387272">
              <w:t>…………</w:t>
            </w:r>
            <w:r w:rsidR="007A70D9">
              <w:t>..</w:t>
            </w:r>
            <w:r w:rsidR="00817611" w:rsidRPr="00387272">
              <w:t>.........</w:t>
            </w:r>
          </w:p>
        </w:tc>
        <w:tc>
          <w:tcPr>
            <w:tcW w:w="670" w:type="dxa"/>
            <w:tcBorders>
              <w:top w:val="nil"/>
              <w:left w:val="nil"/>
              <w:bottom w:val="nil"/>
              <w:right w:val="nil"/>
            </w:tcBorders>
          </w:tcPr>
          <w:p w:rsidR="00817611" w:rsidRPr="00B37CED" w:rsidRDefault="00D46FD7" w:rsidP="00D46FD7">
            <w:pPr>
              <w:pStyle w:val="a3"/>
              <w:spacing w:before="0" w:beforeAutospacing="0" w:after="0" w:afterAutospacing="0"/>
              <w:jc w:val="center"/>
              <w:rPr>
                <w:sz w:val="28"/>
                <w:szCs w:val="28"/>
                <w:lang w:val="kk-KZ"/>
              </w:rPr>
            </w:pPr>
            <w:r>
              <w:rPr>
                <w:sz w:val="28"/>
                <w:szCs w:val="28"/>
                <w:lang w:val="kk-KZ"/>
              </w:rPr>
              <w:t>30</w:t>
            </w:r>
          </w:p>
        </w:tc>
      </w:tr>
      <w:tr w:rsidR="00817611" w:rsidRPr="00387272" w:rsidTr="00341AB6">
        <w:tc>
          <w:tcPr>
            <w:tcW w:w="817" w:type="dxa"/>
            <w:tcBorders>
              <w:top w:val="nil"/>
              <w:left w:val="nil"/>
              <w:bottom w:val="nil"/>
              <w:right w:val="nil"/>
            </w:tcBorders>
          </w:tcPr>
          <w:p w:rsidR="00817611" w:rsidRPr="00387272" w:rsidRDefault="00817611" w:rsidP="00341AB6">
            <w:pPr>
              <w:pStyle w:val="a3"/>
              <w:spacing w:before="0" w:beforeAutospacing="0" w:after="0" w:afterAutospacing="0"/>
              <w:jc w:val="both"/>
              <w:rPr>
                <w:sz w:val="28"/>
                <w:szCs w:val="28"/>
              </w:rPr>
            </w:pPr>
            <w:r w:rsidRPr="00387272">
              <w:rPr>
                <w:sz w:val="28"/>
                <w:szCs w:val="28"/>
              </w:rPr>
              <w:t>2.2.4</w:t>
            </w:r>
          </w:p>
        </w:tc>
        <w:tc>
          <w:tcPr>
            <w:tcW w:w="8367" w:type="dxa"/>
            <w:tcBorders>
              <w:top w:val="nil"/>
              <w:left w:val="nil"/>
              <w:bottom w:val="nil"/>
              <w:right w:val="nil"/>
            </w:tcBorders>
          </w:tcPr>
          <w:p w:rsidR="00817611" w:rsidRPr="00387272" w:rsidRDefault="00E003C2" w:rsidP="00341AB6">
            <w:pPr>
              <w:pStyle w:val="21"/>
            </w:pPr>
            <w:r w:rsidRPr="00387272">
              <w:t xml:space="preserve">Эксперименттік егеуқұйрықтардың мРНК гендері (Cyp11a1, Cyp17a1, Hsd3b1, StAR,Cld11, Clu, Spag4, Zpbp, PrstC3, CRP1, KS3, PSP94) үшін кері транскрипция </w:t>
            </w:r>
            <w:r w:rsidR="00817611" w:rsidRPr="00387272">
              <w:t>……..…….</w:t>
            </w:r>
            <w:r w:rsidR="00A832E8">
              <w:t>..........................................</w:t>
            </w:r>
          </w:p>
        </w:tc>
        <w:tc>
          <w:tcPr>
            <w:tcW w:w="670" w:type="dxa"/>
            <w:tcBorders>
              <w:top w:val="nil"/>
              <w:left w:val="nil"/>
              <w:bottom w:val="nil"/>
              <w:right w:val="nil"/>
            </w:tcBorders>
          </w:tcPr>
          <w:p w:rsidR="00817611" w:rsidRPr="00B37CED" w:rsidRDefault="00D258F8" w:rsidP="00D258F8">
            <w:pPr>
              <w:pStyle w:val="a3"/>
              <w:spacing w:before="0" w:beforeAutospacing="0" w:after="0" w:afterAutospacing="0"/>
              <w:jc w:val="center"/>
              <w:rPr>
                <w:sz w:val="28"/>
                <w:szCs w:val="28"/>
                <w:lang w:val="kk-KZ"/>
              </w:rPr>
            </w:pPr>
            <w:r>
              <w:rPr>
                <w:sz w:val="28"/>
                <w:szCs w:val="28"/>
                <w:lang w:val="kk-KZ"/>
              </w:rPr>
              <w:t>30</w:t>
            </w:r>
          </w:p>
        </w:tc>
      </w:tr>
      <w:tr w:rsidR="00817611" w:rsidRPr="00387272" w:rsidTr="00341AB6">
        <w:tc>
          <w:tcPr>
            <w:tcW w:w="817" w:type="dxa"/>
            <w:tcBorders>
              <w:top w:val="nil"/>
              <w:left w:val="nil"/>
              <w:bottom w:val="nil"/>
              <w:right w:val="nil"/>
            </w:tcBorders>
          </w:tcPr>
          <w:p w:rsidR="00817611" w:rsidRPr="00387272" w:rsidRDefault="00817611" w:rsidP="00341AB6">
            <w:pPr>
              <w:pStyle w:val="a3"/>
              <w:spacing w:before="0" w:beforeAutospacing="0" w:after="0" w:afterAutospacing="0"/>
              <w:jc w:val="both"/>
              <w:rPr>
                <w:sz w:val="28"/>
                <w:szCs w:val="28"/>
              </w:rPr>
            </w:pPr>
            <w:r w:rsidRPr="00387272">
              <w:rPr>
                <w:sz w:val="28"/>
                <w:szCs w:val="28"/>
              </w:rPr>
              <w:t>2.2.5</w:t>
            </w:r>
          </w:p>
        </w:tc>
        <w:tc>
          <w:tcPr>
            <w:tcW w:w="8367" w:type="dxa"/>
            <w:tcBorders>
              <w:top w:val="nil"/>
              <w:left w:val="nil"/>
              <w:bottom w:val="nil"/>
              <w:right w:val="nil"/>
            </w:tcBorders>
          </w:tcPr>
          <w:p w:rsidR="00817611" w:rsidRPr="00387272" w:rsidRDefault="001B3EF0" w:rsidP="00341AB6">
            <w:pPr>
              <w:pStyle w:val="21"/>
            </w:pPr>
            <w:r w:rsidRPr="00387272">
              <w:t>KAPA Sybr green Tag – пен нақты уақыттағы ПТР</w:t>
            </w:r>
            <w:r w:rsidR="00817611" w:rsidRPr="00387272">
              <w:t>……………</w:t>
            </w:r>
            <w:r w:rsidR="00A832E8">
              <w:rPr>
                <w:lang w:val="ru-RU"/>
              </w:rPr>
              <w:t>……..</w:t>
            </w:r>
          </w:p>
        </w:tc>
        <w:tc>
          <w:tcPr>
            <w:tcW w:w="670" w:type="dxa"/>
            <w:tcBorders>
              <w:top w:val="nil"/>
              <w:left w:val="nil"/>
              <w:bottom w:val="nil"/>
              <w:right w:val="nil"/>
            </w:tcBorders>
          </w:tcPr>
          <w:p w:rsidR="00817611" w:rsidRPr="00B37CED" w:rsidRDefault="00B37CED" w:rsidP="00D258F8">
            <w:pPr>
              <w:pStyle w:val="a3"/>
              <w:spacing w:before="0" w:beforeAutospacing="0" w:after="0" w:afterAutospacing="0"/>
              <w:jc w:val="center"/>
              <w:rPr>
                <w:sz w:val="28"/>
                <w:szCs w:val="28"/>
                <w:lang w:val="kk-KZ"/>
              </w:rPr>
            </w:pPr>
            <w:r>
              <w:rPr>
                <w:sz w:val="28"/>
                <w:szCs w:val="28"/>
                <w:lang w:val="kk-KZ"/>
              </w:rPr>
              <w:t>3</w:t>
            </w:r>
            <w:r w:rsidR="00D258F8">
              <w:rPr>
                <w:sz w:val="28"/>
                <w:szCs w:val="28"/>
                <w:lang w:val="kk-KZ"/>
              </w:rPr>
              <w:t>1</w:t>
            </w:r>
          </w:p>
        </w:tc>
      </w:tr>
      <w:tr w:rsidR="00817611" w:rsidRPr="00387272" w:rsidTr="00341AB6">
        <w:tc>
          <w:tcPr>
            <w:tcW w:w="817" w:type="dxa"/>
            <w:tcBorders>
              <w:top w:val="nil"/>
              <w:left w:val="nil"/>
              <w:bottom w:val="nil"/>
              <w:right w:val="nil"/>
            </w:tcBorders>
          </w:tcPr>
          <w:p w:rsidR="00817611" w:rsidRPr="00387272" w:rsidRDefault="00817611" w:rsidP="00341AB6">
            <w:pPr>
              <w:pStyle w:val="a3"/>
              <w:spacing w:before="0" w:beforeAutospacing="0" w:after="0" w:afterAutospacing="0"/>
              <w:jc w:val="both"/>
              <w:rPr>
                <w:sz w:val="28"/>
                <w:szCs w:val="28"/>
              </w:rPr>
            </w:pPr>
            <w:r w:rsidRPr="00387272">
              <w:rPr>
                <w:sz w:val="28"/>
                <w:szCs w:val="28"/>
                <w:lang w:val="kk-KZ"/>
              </w:rPr>
              <w:t>2.3</w:t>
            </w:r>
          </w:p>
        </w:tc>
        <w:tc>
          <w:tcPr>
            <w:tcW w:w="8367" w:type="dxa"/>
            <w:tcBorders>
              <w:top w:val="nil"/>
              <w:left w:val="nil"/>
              <w:bottom w:val="nil"/>
              <w:right w:val="nil"/>
            </w:tcBorders>
          </w:tcPr>
          <w:p w:rsidR="00817611" w:rsidRPr="00387272" w:rsidRDefault="00C76A7C" w:rsidP="00A832E8">
            <w:pPr>
              <w:pStyle w:val="21"/>
              <w:rPr>
                <w:lang w:val="ru-RU"/>
              </w:rPr>
            </w:pPr>
            <w:r w:rsidRPr="00387272">
              <w:rPr>
                <w:lang w:val="ru-RU"/>
              </w:rPr>
              <w:t>Қан сарысуынан тестостерон деңгейін анықтау</w:t>
            </w:r>
            <w:r w:rsidR="00A832E8">
              <w:rPr>
                <w:lang w:val="ru-RU"/>
              </w:rPr>
              <w:t>.</w:t>
            </w:r>
            <w:r w:rsidR="00817611" w:rsidRPr="00387272">
              <w:rPr>
                <w:lang w:val="ru-RU"/>
              </w:rPr>
              <w:t>……………………</w:t>
            </w:r>
            <w:r w:rsidR="00A832E8">
              <w:rPr>
                <w:lang w:val="ru-RU"/>
              </w:rPr>
              <w:t>..</w:t>
            </w:r>
          </w:p>
        </w:tc>
        <w:tc>
          <w:tcPr>
            <w:tcW w:w="670" w:type="dxa"/>
            <w:tcBorders>
              <w:top w:val="nil"/>
              <w:left w:val="nil"/>
              <w:bottom w:val="nil"/>
              <w:right w:val="nil"/>
            </w:tcBorders>
          </w:tcPr>
          <w:p w:rsidR="00817611" w:rsidRPr="00B37CED" w:rsidRDefault="00B37CED" w:rsidP="00D258F8">
            <w:pPr>
              <w:pStyle w:val="a3"/>
              <w:spacing w:before="0" w:beforeAutospacing="0" w:after="0" w:afterAutospacing="0"/>
              <w:jc w:val="center"/>
              <w:rPr>
                <w:sz w:val="28"/>
                <w:szCs w:val="28"/>
                <w:lang w:val="kk-KZ"/>
              </w:rPr>
            </w:pPr>
            <w:r>
              <w:rPr>
                <w:sz w:val="28"/>
                <w:szCs w:val="28"/>
                <w:lang w:val="kk-KZ"/>
              </w:rPr>
              <w:t>3</w:t>
            </w:r>
            <w:r w:rsidR="00D258F8">
              <w:rPr>
                <w:sz w:val="28"/>
                <w:szCs w:val="28"/>
                <w:lang w:val="kk-KZ"/>
              </w:rPr>
              <w:t>2</w:t>
            </w:r>
          </w:p>
        </w:tc>
      </w:tr>
      <w:tr w:rsidR="00817611" w:rsidRPr="00387272" w:rsidTr="00341AB6">
        <w:tc>
          <w:tcPr>
            <w:tcW w:w="817" w:type="dxa"/>
            <w:tcBorders>
              <w:top w:val="nil"/>
              <w:left w:val="nil"/>
              <w:bottom w:val="nil"/>
              <w:right w:val="nil"/>
            </w:tcBorders>
          </w:tcPr>
          <w:p w:rsidR="00817611" w:rsidRPr="00387272" w:rsidRDefault="00817611" w:rsidP="00341AB6">
            <w:pPr>
              <w:pStyle w:val="a3"/>
              <w:spacing w:before="0" w:beforeAutospacing="0" w:after="0" w:afterAutospacing="0"/>
              <w:jc w:val="both"/>
              <w:rPr>
                <w:sz w:val="28"/>
                <w:szCs w:val="28"/>
                <w:lang w:val="kk-KZ"/>
              </w:rPr>
            </w:pPr>
            <w:r w:rsidRPr="00387272">
              <w:rPr>
                <w:sz w:val="28"/>
                <w:szCs w:val="28"/>
                <w:lang w:val="kk-KZ"/>
              </w:rPr>
              <w:t>2.4</w:t>
            </w:r>
          </w:p>
        </w:tc>
        <w:tc>
          <w:tcPr>
            <w:tcW w:w="8367" w:type="dxa"/>
            <w:tcBorders>
              <w:top w:val="nil"/>
              <w:left w:val="nil"/>
              <w:bottom w:val="nil"/>
              <w:right w:val="nil"/>
            </w:tcBorders>
          </w:tcPr>
          <w:p w:rsidR="00817611" w:rsidRPr="00387272" w:rsidRDefault="00C76A7C" w:rsidP="00341AB6">
            <w:pPr>
              <w:pStyle w:val="a3"/>
              <w:spacing w:before="0" w:beforeAutospacing="0" w:after="0" w:afterAutospacing="0"/>
              <w:jc w:val="both"/>
              <w:rPr>
                <w:sz w:val="28"/>
                <w:szCs w:val="28"/>
                <w:lang w:val="kk-KZ"/>
              </w:rPr>
            </w:pPr>
            <w:r w:rsidRPr="00387272">
              <w:rPr>
                <w:sz w:val="28"/>
                <w:szCs w:val="28"/>
                <w:lang w:val="kk-KZ"/>
              </w:rPr>
              <w:t>Нәтижелердің статистикалық талдауы</w:t>
            </w:r>
            <w:r w:rsidR="00817611" w:rsidRPr="00387272">
              <w:rPr>
                <w:sz w:val="28"/>
                <w:szCs w:val="28"/>
              </w:rPr>
              <w:t>……………………</w:t>
            </w:r>
            <w:r w:rsidR="00817611" w:rsidRPr="00A832E8">
              <w:rPr>
                <w:sz w:val="28"/>
                <w:szCs w:val="28"/>
              </w:rPr>
              <w:t>…...</w:t>
            </w:r>
            <w:r w:rsidR="00817611" w:rsidRPr="00387272">
              <w:rPr>
                <w:sz w:val="28"/>
                <w:szCs w:val="28"/>
              </w:rPr>
              <w:t>……</w:t>
            </w:r>
            <w:r w:rsidR="00A832E8">
              <w:rPr>
                <w:sz w:val="28"/>
                <w:szCs w:val="28"/>
                <w:lang w:val="kk-KZ"/>
              </w:rPr>
              <w:t>..</w:t>
            </w:r>
            <w:r w:rsidR="00817611" w:rsidRPr="00387272">
              <w:rPr>
                <w:sz w:val="28"/>
                <w:szCs w:val="28"/>
              </w:rPr>
              <w:t>..</w:t>
            </w:r>
          </w:p>
        </w:tc>
        <w:tc>
          <w:tcPr>
            <w:tcW w:w="670" w:type="dxa"/>
            <w:tcBorders>
              <w:top w:val="nil"/>
              <w:left w:val="nil"/>
              <w:bottom w:val="nil"/>
              <w:right w:val="nil"/>
            </w:tcBorders>
          </w:tcPr>
          <w:p w:rsidR="00817611" w:rsidRPr="00B37CED" w:rsidRDefault="00D258F8" w:rsidP="00D258F8">
            <w:pPr>
              <w:pStyle w:val="a3"/>
              <w:spacing w:before="0" w:beforeAutospacing="0" w:after="0" w:afterAutospacing="0"/>
              <w:jc w:val="center"/>
              <w:rPr>
                <w:sz w:val="28"/>
                <w:szCs w:val="28"/>
                <w:lang w:val="kk-KZ"/>
              </w:rPr>
            </w:pPr>
            <w:r>
              <w:rPr>
                <w:sz w:val="28"/>
                <w:szCs w:val="28"/>
                <w:lang w:val="kk-KZ"/>
              </w:rPr>
              <w:t>33</w:t>
            </w:r>
          </w:p>
        </w:tc>
      </w:tr>
      <w:tr w:rsidR="00817611" w:rsidRPr="007D1C73" w:rsidTr="00341AB6">
        <w:tc>
          <w:tcPr>
            <w:tcW w:w="817" w:type="dxa"/>
            <w:tcBorders>
              <w:top w:val="nil"/>
              <w:left w:val="nil"/>
              <w:bottom w:val="nil"/>
              <w:right w:val="nil"/>
            </w:tcBorders>
          </w:tcPr>
          <w:p w:rsidR="00817611" w:rsidRPr="00387272" w:rsidRDefault="00817611" w:rsidP="00341AB6">
            <w:pPr>
              <w:pStyle w:val="a3"/>
              <w:spacing w:before="0" w:beforeAutospacing="0" w:after="0" w:afterAutospacing="0"/>
              <w:jc w:val="both"/>
              <w:rPr>
                <w:sz w:val="28"/>
                <w:szCs w:val="28"/>
                <w:lang w:val="kk-KZ"/>
              </w:rPr>
            </w:pPr>
            <w:r w:rsidRPr="00387272">
              <w:rPr>
                <w:sz w:val="28"/>
                <w:szCs w:val="28"/>
                <w:lang w:val="kk-KZ"/>
              </w:rPr>
              <w:t>3</w:t>
            </w:r>
          </w:p>
        </w:tc>
        <w:tc>
          <w:tcPr>
            <w:tcW w:w="8367" w:type="dxa"/>
            <w:tcBorders>
              <w:top w:val="nil"/>
              <w:left w:val="nil"/>
              <w:bottom w:val="nil"/>
              <w:right w:val="nil"/>
            </w:tcBorders>
          </w:tcPr>
          <w:p w:rsidR="00817611" w:rsidRPr="00387272" w:rsidRDefault="001510E2" w:rsidP="00341AB6">
            <w:pPr>
              <w:tabs>
                <w:tab w:val="left" w:pos="851"/>
              </w:tabs>
              <w:spacing w:after="0" w:line="240" w:lineRule="auto"/>
              <w:jc w:val="both"/>
              <w:rPr>
                <w:rFonts w:ascii="Times New Roman" w:hAnsi="Times New Roman"/>
                <w:b/>
                <w:sz w:val="28"/>
                <w:szCs w:val="28"/>
                <w:lang w:val="kk-KZ"/>
              </w:rPr>
            </w:pPr>
            <w:r w:rsidRPr="00387272">
              <w:rPr>
                <w:rFonts w:ascii="Times New Roman" w:hAnsi="Times New Roman"/>
                <w:b/>
                <w:sz w:val="28"/>
                <w:szCs w:val="28"/>
                <w:lang w:val="kk-KZ"/>
              </w:rPr>
              <w:t>ЗЕРТТЕУ НӘТИЖЕЛЕРІ ЖӘНЕ ОЛАРДЫ ТАЛҚЫЛАУ</w:t>
            </w:r>
            <w:r w:rsidR="00A832E8" w:rsidRPr="00A832E8">
              <w:rPr>
                <w:rFonts w:ascii="Times New Roman" w:hAnsi="Times New Roman"/>
                <w:sz w:val="28"/>
                <w:szCs w:val="28"/>
                <w:lang w:val="kk-KZ"/>
              </w:rPr>
              <w:t>...........</w:t>
            </w:r>
          </w:p>
        </w:tc>
        <w:tc>
          <w:tcPr>
            <w:tcW w:w="670" w:type="dxa"/>
            <w:tcBorders>
              <w:top w:val="nil"/>
              <w:left w:val="nil"/>
              <w:bottom w:val="nil"/>
              <w:right w:val="nil"/>
            </w:tcBorders>
          </w:tcPr>
          <w:p w:rsidR="00817611" w:rsidRPr="00B37CED" w:rsidRDefault="00B37CED" w:rsidP="00D258F8">
            <w:pPr>
              <w:pStyle w:val="a3"/>
              <w:spacing w:before="0" w:beforeAutospacing="0" w:after="0" w:afterAutospacing="0"/>
              <w:jc w:val="center"/>
              <w:rPr>
                <w:sz w:val="28"/>
                <w:szCs w:val="28"/>
                <w:lang w:val="kk-KZ"/>
              </w:rPr>
            </w:pPr>
            <w:r>
              <w:rPr>
                <w:sz w:val="28"/>
                <w:szCs w:val="28"/>
                <w:lang w:val="kk-KZ"/>
              </w:rPr>
              <w:t>3</w:t>
            </w:r>
            <w:r w:rsidR="001426DA">
              <w:rPr>
                <w:sz w:val="28"/>
                <w:szCs w:val="28"/>
                <w:lang w:val="kk-KZ"/>
              </w:rPr>
              <w:t>4</w:t>
            </w:r>
          </w:p>
        </w:tc>
      </w:tr>
      <w:tr w:rsidR="00817611" w:rsidRPr="007D1C73" w:rsidTr="00341AB6">
        <w:tc>
          <w:tcPr>
            <w:tcW w:w="817" w:type="dxa"/>
            <w:tcBorders>
              <w:top w:val="nil"/>
              <w:left w:val="nil"/>
              <w:bottom w:val="nil"/>
              <w:right w:val="nil"/>
            </w:tcBorders>
          </w:tcPr>
          <w:p w:rsidR="00817611" w:rsidRPr="00387272" w:rsidRDefault="00817611" w:rsidP="00341AB6">
            <w:pPr>
              <w:pStyle w:val="a3"/>
              <w:spacing w:before="0" w:beforeAutospacing="0" w:after="0" w:afterAutospacing="0"/>
              <w:jc w:val="both"/>
              <w:rPr>
                <w:sz w:val="28"/>
                <w:szCs w:val="28"/>
                <w:lang w:val="kk-KZ"/>
              </w:rPr>
            </w:pPr>
            <w:r w:rsidRPr="00387272">
              <w:rPr>
                <w:sz w:val="28"/>
                <w:szCs w:val="28"/>
                <w:lang w:val="kk-KZ"/>
              </w:rPr>
              <w:t>3.1</w:t>
            </w:r>
          </w:p>
        </w:tc>
        <w:tc>
          <w:tcPr>
            <w:tcW w:w="8367" w:type="dxa"/>
            <w:tcBorders>
              <w:top w:val="nil"/>
              <w:left w:val="nil"/>
              <w:bottom w:val="nil"/>
              <w:right w:val="nil"/>
            </w:tcBorders>
          </w:tcPr>
          <w:p w:rsidR="00817611" w:rsidRPr="00387272" w:rsidRDefault="001510E2" w:rsidP="001510E2">
            <w:pPr>
              <w:pStyle w:val="a3"/>
              <w:spacing w:before="0" w:beforeAutospacing="0" w:after="0" w:afterAutospacing="0"/>
              <w:jc w:val="both"/>
              <w:rPr>
                <w:sz w:val="28"/>
                <w:szCs w:val="28"/>
                <w:lang w:val="kk-KZ"/>
              </w:rPr>
            </w:pPr>
            <w:r w:rsidRPr="00387272">
              <w:rPr>
                <w:sz w:val="28"/>
                <w:szCs w:val="28"/>
                <w:lang w:val="kk-KZ"/>
              </w:rPr>
              <w:t xml:space="preserve">Аталық бездер мен қуық асты безінің ішкі сәулелену дозаларын анықтау нәтижелері </w:t>
            </w:r>
            <w:r w:rsidR="00817611" w:rsidRPr="00387272">
              <w:rPr>
                <w:sz w:val="28"/>
                <w:szCs w:val="28"/>
                <w:lang w:val="kk-KZ"/>
              </w:rPr>
              <w:t>........................................</w:t>
            </w:r>
            <w:r w:rsidR="00A832E8">
              <w:rPr>
                <w:sz w:val="28"/>
                <w:szCs w:val="28"/>
                <w:lang w:val="kk-KZ"/>
              </w:rPr>
              <w:t>.........................................</w:t>
            </w:r>
          </w:p>
        </w:tc>
        <w:tc>
          <w:tcPr>
            <w:tcW w:w="670" w:type="dxa"/>
            <w:tcBorders>
              <w:top w:val="nil"/>
              <w:left w:val="nil"/>
              <w:bottom w:val="nil"/>
              <w:right w:val="nil"/>
            </w:tcBorders>
          </w:tcPr>
          <w:p w:rsidR="00817611" w:rsidRPr="00B37CED" w:rsidRDefault="00B37CED" w:rsidP="00D258F8">
            <w:pPr>
              <w:pStyle w:val="a3"/>
              <w:spacing w:before="0" w:beforeAutospacing="0" w:after="0" w:afterAutospacing="0"/>
              <w:jc w:val="center"/>
              <w:rPr>
                <w:sz w:val="28"/>
                <w:szCs w:val="28"/>
                <w:lang w:val="kk-KZ"/>
              </w:rPr>
            </w:pPr>
            <w:r>
              <w:rPr>
                <w:sz w:val="28"/>
                <w:szCs w:val="28"/>
                <w:lang w:val="kk-KZ"/>
              </w:rPr>
              <w:t>3</w:t>
            </w:r>
            <w:r w:rsidR="001426DA">
              <w:rPr>
                <w:sz w:val="28"/>
                <w:szCs w:val="28"/>
                <w:lang w:val="kk-KZ"/>
              </w:rPr>
              <w:t>4</w:t>
            </w:r>
          </w:p>
        </w:tc>
      </w:tr>
      <w:tr w:rsidR="00817611" w:rsidRPr="007D1C73" w:rsidTr="00341AB6">
        <w:tc>
          <w:tcPr>
            <w:tcW w:w="817" w:type="dxa"/>
            <w:tcBorders>
              <w:top w:val="nil"/>
              <w:left w:val="nil"/>
              <w:bottom w:val="nil"/>
              <w:right w:val="nil"/>
            </w:tcBorders>
          </w:tcPr>
          <w:p w:rsidR="00817611" w:rsidRPr="00387272" w:rsidRDefault="00817611" w:rsidP="00341AB6">
            <w:pPr>
              <w:pStyle w:val="a3"/>
              <w:spacing w:before="0" w:beforeAutospacing="0" w:after="0" w:afterAutospacing="0"/>
              <w:jc w:val="both"/>
              <w:rPr>
                <w:sz w:val="28"/>
                <w:szCs w:val="28"/>
                <w:lang w:val="kk-KZ"/>
              </w:rPr>
            </w:pPr>
            <w:r w:rsidRPr="00387272">
              <w:rPr>
                <w:sz w:val="28"/>
                <w:szCs w:val="28"/>
                <w:lang w:val="kk-KZ"/>
              </w:rPr>
              <w:t>3.2</w:t>
            </w:r>
          </w:p>
        </w:tc>
        <w:tc>
          <w:tcPr>
            <w:tcW w:w="8367" w:type="dxa"/>
            <w:tcBorders>
              <w:top w:val="nil"/>
              <w:left w:val="nil"/>
              <w:bottom w:val="nil"/>
              <w:right w:val="nil"/>
            </w:tcBorders>
          </w:tcPr>
          <w:p w:rsidR="00817611" w:rsidRPr="00387272" w:rsidRDefault="00CF1BDE" w:rsidP="00B85DED">
            <w:pPr>
              <w:pStyle w:val="21"/>
            </w:pPr>
            <w:r w:rsidRPr="00387272">
              <w:t>Зертханалық жануарлардың дене және аталық безінің салыстырмалы салмағына, тестостерон деңгейіне ингаляциялық нейтронды белсендірілген марганецтің (</w:t>
            </w:r>
            <w:r w:rsidRPr="00387272">
              <w:rPr>
                <w:vertAlign w:val="superscript"/>
              </w:rPr>
              <w:t>56</w:t>
            </w:r>
            <w:r w:rsidRPr="00387272">
              <w:t>Mn), белсенді емес марганец диоксидінің (MnО</w:t>
            </w:r>
            <w:r w:rsidRPr="00387272">
              <w:rPr>
                <w:vertAlign w:val="subscript"/>
              </w:rPr>
              <w:t>2</w:t>
            </w:r>
            <w:r w:rsidRPr="00387272">
              <w:t>) және сыртқы γ – сәуленің әсерінің (3-ші және 60-шы тәуліктегі) нәтижелері.................</w:t>
            </w:r>
            <w:r w:rsidR="00817611" w:rsidRPr="00387272">
              <w:t>…………………….</w:t>
            </w:r>
            <w:r w:rsidR="00566B64">
              <w:t>.</w:t>
            </w:r>
          </w:p>
        </w:tc>
        <w:tc>
          <w:tcPr>
            <w:tcW w:w="670" w:type="dxa"/>
            <w:tcBorders>
              <w:top w:val="nil"/>
              <w:left w:val="nil"/>
              <w:bottom w:val="nil"/>
              <w:right w:val="nil"/>
            </w:tcBorders>
          </w:tcPr>
          <w:p w:rsidR="00817611" w:rsidRPr="00B37CED" w:rsidRDefault="00B37CED" w:rsidP="00341AB6">
            <w:pPr>
              <w:pStyle w:val="a3"/>
              <w:spacing w:before="0" w:beforeAutospacing="0" w:after="0" w:afterAutospacing="0"/>
              <w:jc w:val="center"/>
              <w:rPr>
                <w:sz w:val="28"/>
                <w:szCs w:val="28"/>
                <w:lang w:val="kk-KZ"/>
              </w:rPr>
            </w:pPr>
            <w:r>
              <w:rPr>
                <w:sz w:val="28"/>
                <w:szCs w:val="28"/>
                <w:lang w:val="kk-KZ"/>
              </w:rPr>
              <w:t>3</w:t>
            </w:r>
            <w:r w:rsidR="00CB73A6">
              <w:rPr>
                <w:sz w:val="28"/>
                <w:szCs w:val="28"/>
                <w:lang w:val="kk-KZ"/>
              </w:rPr>
              <w:t>5</w:t>
            </w:r>
          </w:p>
          <w:p w:rsidR="00817611" w:rsidRPr="00B37CED" w:rsidRDefault="00817611" w:rsidP="00341AB6">
            <w:pPr>
              <w:pStyle w:val="a3"/>
              <w:spacing w:before="0" w:beforeAutospacing="0" w:after="0" w:afterAutospacing="0"/>
              <w:jc w:val="center"/>
              <w:rPr>
                <w:sz w:val="28"/>
                <w:szCs w:val="28"/>
                <w:lang w:val="kk-KZ"/>
              </w:rPr>
            </w:pPr>
          </w:p>
          <w:p w:rsidR="00817611" w:rsidRPr="00B37CED" w:rsidRDefault="00817611" w:rsidP="00341AB6">
            <w:pPr>
              <w:pStyle w:val="a3"/>
              <w:spacing w:before="0" w:beforeAutospacing="0" w:after="0" w:afterAutospacing="0"/>
              <w:jc w:val="center"/>
              <w:rPr>
                <w:sz w:val="28"/>
                <w:szCs w:val="28"/>
                <w:lang w:val="kk-KZ"/>
              </w:rPr>
            </w:pPr>
          </w:p>
          <w:p w:rsidR="00817611" w:rsidRPr="00B37CED" w:rsidRDefault="00817611" w:rsidP="00341AB6">
            <w:pPr>
              <w:pStyle w:val="a3"/>
              <w:spacing w:before="0" w:beforeAutospacing="0" w:after="0" w:afterAutospacing="0"/>
              <w:jc w:val="center"/>
              <w:rPr>
                <w:sz w:val="28"/>
                <w:szCs w:val="28"/>
                <w:lang w:val="kk-KZ"/>
              </w:rPr>
            </w:pPr>
          </w:p>
        </w:tc>
      </w:tr>
      <w:tr w:rsidR="00817611" w:rsidRPr="007D1C73" w:rsidTr="00341AB6">
        <w:tc>
          <w:tcPr>
            <w:tcW w:w="817" w:type="dxa"/>
            <w:tcBorders>
              <w:top w:val="nil"/>
              <w:left w:val="nil"/>
              <w:bottom w:val="nil"/>
              <w:right w:val="nil"/>
            </w:tcBorders>
          </w:tcPr>
          <w:p w:rsidR="00817611" w:rsidRPr="00387272" w:rsidRDefault="00817611" w:rsidP="00341AB6">
            <w:pPr>
              <w:pStyle w:val="a3"/>
              <w:spacing w:before="0" w:beforeAutospacing="0" w:after="0" w:afterAutospacing="0"/>
              <w:jc w:val="both"/>
              <w:rPr>
                <w:sz w:val="28"/>
                <w:szCs w:val="28"/>
                <w:lang w:val="kk-KZ"/>
              </w:rPr>
            </w:pPr>
            <w:r w:rsidRPr="00387272">
              <w:rPr>
                <w:sz w:val="28"/>
                <w:szCs w:val="28"/>
                <w:lang w:val="kk-KZ"/>
              </w:rPr>
              <w:t>3.3</w:t>
            </w:r>
          </w:p>
        </w:tc>
        <w:tc>
          <w:tcPr>
            <w:tcW w:w="8367" w:type="dxa"/>
            <w:tcBorders>
              <w:top w:val="nil"/>
              <w:left w:val="nil"/>
              <w:bottom w:val="nil"/>
              <w:right w:val="nil"/>
            </w:tcBorders>
          </w:tcPr>
          <w:p w:rsidR="008F0E0A" w:rsidRPr="00387272" w:rsidRDefault="008F0E0A" w:rsidP="003C7198">
            <w:pPr>
              <w:spacing w:after="0" w:line="240" w:lineRule="auto"/>
              <w:jc w:val="both"/>
              <w:rPr>
                <w:rFonts w:ascii="Times New Roman" w:hAnsi="Times New Roman"/>
                <w:lang w:val="kk-KZ"/>
              </w:rPr>
            </w:pPr>
            <w:r w:rsidRPr="00387272">
              <w:rPr>
                <w:rFonts w:ascii="Times New Roman" w:hAnsi="Times New Roman"/>
                <w:sz w:val="28"/>
                <w:lang w:val="kk-KZ"/>
              </w:rPr>
              <w:t>Нейтронды-белсендірілген марганецтің (</w:t>
            </w:r>
            <w:r w:rsidRPr="00387272">
              <w:rPr>
                <w:rFonts w:ascii="Times New Roman" w:hAnsi="Times New Roman"/>
                <w:sz w:val="28"/>
                <w:vertAlign w:val="superscript"/>
                <w:lang w:val="kk-KZ"/>
              </w:rPr>
              <w:t>56</w:t>
            </w:r>
            <w:r w:rsidRPr="00387272">
              <w:rPr>
                <w:rFonts w:ascii="Times New Roman" w:hAnsi="Times New Roman"/>
                <w:sz w:val="28"/>
                <w:lang w:val="kk-KZ"/>
              </w:rPr>
              <w:t xml:space="preserve">Mn), белсенді емес  </w:t>
            </w:r>
            <w:r w:rsidRPr="00387272">
              <w:rPr>
                <w:rFonts w:ascii="Times New Roman" w:hAnsi="Times New Roman"/>
                <w:sz w:val="28"/>
                <w:lang w:val="kk-KZ"/>
              </w:rPr>
              <w:lastRenderedPageBreak/>
              <w:t>марганец диоксиді ұнтағының (MnО</w:t>
            </w:r>
            <w:r w:rsidRPr="00387272">
              <w:rPr>
                <w:rFonts w:ascii="Times New Roman" w:hAnsi="Times New Roman"/>
                <w:sz w:val="28"/>
                <w:vertAlign w:val="subscript"/>
                <w:lang w:val="kk-KZ"/>
              </w:rPr>
              <w:t>2</w:t>
            </w:r>
            <w:r w:rsidRPr="00387272">
              <w:rPr>
                <w:rFonts w:ascii="Times New Roman" w:hAnsi="Times New Roman"/>
                <w:sz w:val="28"/>
                <w:lang w:val="kk-KZ"/>
              </w:rPr>
              <w:t>) ингаляциялық әсері және 2 Гр дозадағы сыртқы γ-сәулемен (</w:t>
            </w:r>
            <w:r w:rsidRPr="00387272">
              <w:rPr>
                <w:rFonts w:ascii="Times New Roman" w:hAnsi="Times New Roman"/>
                <w:sz w:val="28"/>
                <w:vertAlign w:val="superscript"/>
                <w:lang w:val="kk-KZ"/>
              </w:rPr>
              <w:t>60</w:t>
            </w:r>
            <w:r w:rsidRPr="00387272">
              <w:rPr>
                <w:rFonts w:ascii="Times New Roman" w:hAnsi="Times New Roman"/>
                <w:sz w:val="28"/>
                <w:lang w:val="kk-KZ"/>
              </w:rPr>
              <w:t>Со) әсер еткеннен кейінгі, зертханалық жануарлардың аталық безі тініндегі стероидогенез-ассоциирленген Лейдиг жасушаларындағы (Cyp11a1, Cyp17a1, Hsd3b1 және StAR), Сертоли жасушаларындағы (Cld11, Clu) және арнайы ұрықтық жасушалардағы (Spag4 және Zpbp) 3 және 60 тәуліктегі гендердің мРНҚ экспрессиясының</w:t>
            </w:r>
            <w:r w:rsidR="003C7198">
              <w:rPr>
                <w:rFonts w:ascii="Times New Roman" w:hAnsi="Times New Roman"/>
                <w:sz w:val="28"/>
                <w:lang w:val="kk-KZ"/>
              </w:rPr>
              <w:t xml:space="preserve"> деңгейін </w:t>
            </w:r>
            <w:r w:rsidRPr="00387272">
              <w:rPr>
                <w:rFonts w:ascii="Times New Roman" w:hAnsi="Times New Roman"/>
                <w:sz w:val="28"/>
                <w:lang w:val="kk-KZ"/>
              </w:rPr>
              <w:t>талдауы</w:t>
            </w:r>
            <w:r w:rsidR="00566B64">
              <w:rPr>
                <w:rFonts w:ascii="Times New Roman" w:hAnsi="Times New Roman"/>
                <w:sz w:val="28"/>
                <w:lang w:val="kk-KZ"/>
              </w:rPr>
              <w:t>.................</w:t>
            </w:r>
            <w:r w:rsidR="003C7198">
              <w:rPr>
                <w:rFonts w:ascii="Times New Roman" w:hAnsi="Times New Roman"/>
                <w:sz w:val="28"/>
                <w:lang w:val="kk-KZ"/>
              </w:rPr>
              <w:t>..............................................................................</w:t>
            </w:r>
            <w:r w:rsidR="00566B64">
              <w:rPr>
                <w:rFonts w:ascii="Times New Roman" w:hAnsi="Times New Roman"/>
                <w:sz w:val="28"/>
                <w:lang w:val="kk-KZ"/>
              </w:rPr>
              <w:t>.......</w:t>
            </w:r>
          </w:p>
        </w:tc>
        <w:tc>
          <w:tcPr>
            <w:tcW w:w="670" w:type="dxa"/>
            <w:tcBorders>
              <w:top w:val="nil"/>
              <w:left w:val="nil"/>
              <w:bottom w:val="nil"/>
              <w:right w:val="nil"/>
            </w:tcBorders>
          </w:tcPr>
          <w:p w:rsidR="00817611" w:rsidRPr="00B37CED" w:rsidRDefault="00D46FD7" w:rsidP="00341AB6">
            <w:pPr>
              <w:pStyle w:val="a3"/>
              <w:spacing w:before="0" w:beforeAutospacing="0" w:after="0" w:afterAutospacing="0"/>
              <w:jc w:val="center"/>
              <w:rPr>
                <w:sz w:val="28"/>
                <w:szCs w:val="28"/>
                <w:lang w:val="kk-KZ"/>
              </w:rPr>
            </w:pPr>
            <w:r>
              <w:rPr>
                <w:sz w:val="28"/>
                <w:szCs w:val="28"/>
                <w:lang w:val="kk-KZ"/>
              </w:rPr>
              <w:lastRenderedPageBreak/>
              <w:t>40</w:t>
            </w:r>
          </w:p>
          <w:p w:rsidR="00817611" w:rsidRPr="00B37CED" w:rsidRDefault="00817611" w:rsidP="00341AB6">
            <w:pPr>
              <w:pStyle w:val="a3"/>
              <w:spacing w:before="0" w:beforeAutospacing="0" w:after="0" w:afterAutospacing="0"/>
              <w:jc w:val="center"/>
              <w:rPr>
                <w:sz w:val="28"/>
                <w:szCs w:val="28"/>
                <w:lang w:val="kk-KZ"/>
              </w:rPr>
            </w:pPr>
          </w:p>
          <w:p w:rsidR="00817611" w:rsidRPr="00B37CED" w:rsidRDefault="00817611" w:rsidP="00341AB6">
            <w:pPr>
              <w:pStyle w:val="a3"/>
              <w:spacing w:before="0" w:beforeAutospacing="0" w:after="0" w:afterAutospacing="0"/>
              <w:jc w:val="center"/>
              <w:rPr>
                <w:sz w:val="28"/>
                <w:szCs w:val="28"/>
                <w:lang w:val="kk-KZ"/>
              </w:rPr>
            </w:pPr>
          </w:p>
          <w:p w:rsidR="00817611" w:rsidRPr="00B37CED" w:rsidRDefault="00817611" w:rsidP="00341AB6">
            <w:pPr>
              <w:pStyle w:val="a3"/>
              <w:spacing w:before="0" w:beforeAutospacing="0" w:after="0" w:afterAutospacing="0"/>
              <w:jc w:val="center"/>
              <w:rPr>
                <w:sz w:val="28"/>
                <w:szCs w:val="28"/>
                <w:lang w:val="kk-KZ"/>
              </w:rPr>
            </w:pPr>
          </w:p>
          <w:p w:rsidR="00817611" w:rsidRPr="00B37CED" w:rsidRDefault="00817611" w:rsidP="00341AB6">
            <w:pPr>
              <w:pStyle w:val="a3"/>
              <w:spacing w:before="0" w:beforeAutospacing="0" w:after="0" w:afterAutospacing="0"/>
              <w:jc w:val="center"/>
              <w:rPr>
                <w:sz w:val="28"/>
                <w:szCs w:val="28"/>
                <w:lang w:val="kk-KZ"/>
              </w:rPr>
            </w:pPr>
          </w:p>
        </w:tc>
      </w:tr>
      <w:tr w:rsidR="00817611" w:rsidRPr="007D1C73" w:rsidTr="00341AB6">
        <w:tc>
          <w:tcPr>
            <w:tcW w:w="817" w:type="dxa"/>
            <w:tcBorders>
              <w:top w:val="nil"/>
              <w:left w:val="nil"/>
              <w:bottom w:val="nil"/>
              <w:right w:val="nil"/>
            </w:tcBorders>
          </w:tcPr>
          <w:p w:rsidR="00817611" w:rsidRPr="00387272" w:rsidRDefault="00817611" w:rsidP="00341AB6">
            <w:pPr>
              <w:pStyle w:val="a3"/>
              <w:spacing w:before="0" w:beforeAutospacing="0" w:after="0" w:afterAutospacing="0"/>
              <w:jc w:val="both"/>
              <w:rPr>
                <w:sz w:val="28"/>
                <w:szCs w:val="28"/>
                <w:lang w:val="kk-KZ"/>
              </w:rPr>
            </w:pPr>
            <w:r w:rsidRPr="00387272">
              <w:rPr>
                <w:sz w:val="28"/>
                <w:szCs w:val="28"/>
                <w:lang w:val="kk-KZ"/>
              </w:rPr>
              <w:lastRenderedPageBreak/>
              <w:t>3.</w:t>
            </w:r>
            <w:r w:rsidRPr="00387272">
              <w:rPr>
                <w:sz w:val="28"/>
                <w:szCs w:val="28"/>
              </w:rPr>
              <w:t>4</w:t>
            </w:r>
          </w:p>
        </w:tc>
        <w:tc>
          <w:tcPr>
            <w:tcW w:w="8367" w:type="dxa"/>
            <w:tcBorders>
              <w:top w:val="nil"/>
              <w:left w:val="nil"/>
              <w:bottom w:val="nil"/>
              <w:right w:val="nil"/>
            </w:tcBorders>
          </w:tcPr>
          <w:p w:rsidR="009F1CD4" w:rsidRPr="00387272" w:rsidRDefault="009F1CD4" w:rsidP="0030268B">
            <w:pPr>
              <w:spacing w:after="0" w:line="240" w:lineRule="auto"/>
              <w:jc w:val="both"/>
              <w:rPr>
                <w:rFonts w:ascii="Times New Roman" w:hAnsi="Times New Roman"/>
                <w:lang w:val="kk-KZ"/>
              </w:rPr>
            </w:pPr>
            <w:r w:rsidRPr="00387272">
              <w:rPr>
                <w:rFonts w:ascii="Times New Roman" w:hAnsi="Times New Roman"/>
                <w:sz w:val="28"/>
                <w:lang w:val="kk-KZ"/>
              </w:rPr>
              <w:t>Нейтронды-белсендірілген марганецтің (</w:t>
            </w:r>
            <w:r w:rsidRPr="00387272">
              <w:rPr>
                <w:rFonts w:ascii="Times New Roman" w:hAnsi="Times New Roman"/>
                <w:sz w:val="28"/>
                <w:vertAlign w:val="superscript"/>
                <w:lang w:val="kk-KZ"/>
              </w:rPr>
              <w:t>56</w:t>
            </w:r>
            <w:r w:rsidRPr="00387272">
              <w:rPr>
                <w:rFonts w:ascii="Times New Roman" w:hAnsi="Times New Roman"/>
                <w:sz w:val="28"/>
                <w:lang w:val="kk-KZ"/>
              </w:rPr>
              <w:t>Mn), белсенді емес  марганец диоксиді ұнтағының (MnО</w:t>
            </w:r>
            <w:r w:rsidRPr="00387272">
              <w:rPr>
                <w:rFonts w:ascii="Times New Roman" w:hAnsi="Times New Roman"/>
                <w:sz w:val="28"/>
                <w:vertAlign w:val="subscript"/>
                <w:lang w:val="kk-KZ"/>
              </w:rPr>
              <w:t>2</w:t>
            </w:r>
            <w:r w:rsidRPr="00387272">
              <w:rPr>
                <w:rFonts w:ascii="Times New Roman" w:hAnsi="Times New Roman"/>
                <w:sz w:val="28"/>
                <w:lang w:val="kk-KZ"/>
              </w:rPr>
              <w:t>) ингаляциялық әсері және 2 Гр дозадағы сыртқы γ-сәулемен (</w:t>
            </w:r>
            <w:r w:rsidRPr="00387272">
              <w:rPr>
                <w:rFonts w:ascii="Times New Roman" w:hAnsi="Times New Roman"/>
                <w:sz w:val="28"/>
                <w:vertAlign w:val="superscript"/>
                <w:lang w:val="kk-KZ"/>
              </w:rPr>
              <w:t>60</w:t>
            </w:r>
            <w:r w:rsidRPr="00387272">
              <w:rPr>
                <w:rFonts w:ascii="Times New Roman" w:hAnsi="Times New Roman"/>
                <w:sz w:val="28"/>
                <w:lang w:val="kk-KZ"/>
              </w:rPr>
              <w:t>Со) әсер еткеннен кейінгі, зертханалық жануарлардың қуық асты безі тініндегі секреторлық ақуыздар генінің (PrstC3, CRP1, KS3 и PSP94) 3 және 60 тәуліктегі гендерінің мРНҚ экспрессиясының</w:t>
            </w:r>
            <w:r w:rsidR="0030268B">
              <w:rPr>
                <w:rFonts w:ascii="Times New Roman" w:hAnsi="Times New Roman"/>
                <w:sz w:val="28"/>
                <w:lang w:val="kk-KZ"/>
              </w:rPr>
              <w:t xml:space="preserve"> деңгейін </w:t>
            </w:r>
            <w:r w:rsidRPr="00387272">
              <w:rPr>
                <w:rFonts w:ascii="Times New Roman" w:hAnsi="Times New Roman"/>
                <w:sz w:val="28"/>
                <w:lang w:val="kk-KZ"/>
              </w:rPr>
              <w:t>талдауы</w:t>
            </w:r>
            <w:r w:rsidR="00566B64">
              <w:rPr>
                <w:rFonts w:ascii="Times New Roman" w:hAnsi="Times New Roman"/>
                <w:sz w:val="28"/>
                <w:lang w:val="kk-KZ"/>
              </w:rPr>
              <w:t>....................................</w:t>
            </w:r>
            <w:r w:rsidR="0030268B">
              <w:rPr>
                <w:rFonts w:ascii="Times New Roman" w:hAnsi="Times New Roman"/>
                <w:sz w:val="28"/>
                <w:lang w:val="kk-KZ"/>
              </w:rPr>
              <w:t>..............................................................</w:t>
            </w:r>
            <w:r w:rsidR="00566B64">
              <w:rPr>
                <w:rFonts w:ascii="Times New Roman" w:hAnsi="Times New Roman"/>
                <w:sz w:val="28"/>
                <w:lang w:val="kk-KZ"/>
              </w:rPr>
              <w:t>....</w:t>
            </w:r>
          </w:p>
        </w:tc>
        <w:tc>
          <w:tcPr>
            <w:tcW w:w="670" w:type="dxa"/>
            <w:tcBorders>
              <w:top w:val="nil"/>
              <w:left w:val="nil"/>
              <w:bottom w:val="nil"/>
              <w:right w:val="nil"/>
            </w:tcBorders>
          </w:tcPr>
          <w:p w:rsidR="00817611" w:rsidRPr="00B37CED" w:rsidRDefault="00B37CED" w:rsidP="00D258F8">
            <w:pPr>
              <w:pStyle w:val="a3"/>
              <w:spacing w:before="0" w:beforeAutospacing="0" w:after="0" w:afterAutospacing="0"/>
              <w:jc w:val="center"/>
              <w:rPr>
                <w:sz w:val="28"/>
                <w:szCs w:val="28"/>
                <w:lang w:val="kk-KZ"/>
              </w:rPr>
            </w:pPr>
            <w:r>
              <w:rPr>
                <w:sz w:val="28"/>
                <w:szCs w:val="28"/>
                <w:lang w:val="kk-KZ"/>
              </w:rPr>
              <w:t>5</w:t>
            </w:r>
            <w:r w:rsidR="00CB73A6">
              <w:rPr>
                <w:sz w:val="28"/>
                <w:szCs w:val="28"/>
                <w:lang w:val="kk-KZ"/>
              </w:rPr>
              <w:t>5</w:t>
            </w:r>
          </w:p>
        </w:tc>
      </w:tr>
      <w:tr w:rsidR="006E5EA7" w:rsidRPr="00387272" w:rsidTr="00341AB6">
        <w:tc>
          <w:tcPr>
            <w:tcW w:w="817" w:type="dxa"/>
            <w:tcBorders>
              <w:top w:val="nil"/>
              <w:left w:val="nil"/>
              <w:bottom w:val="nil"/>
              <w:right w:val="nil"/>
            </w:tcBorders>
          </w:tcPr>
          <w:p w:rsidR="006E5EA7" w:rsidRPr="00387272" w:rsidRDefault="006E5EA7" w:rsidP="006E5EA7">
            <w:pPr>
              <w:pStyle w:val="a3"/>
              <w:spacing w:before="0" w:beforeAutospacing="0" w:after="0" w:afterAutospacing="0"/>
              <w:jc w:val="both"/>
              <w:rPr>
                <w:sz w:val="28"/>
                <w:szCs w:val="28"/>
              </w:rPr>
            </w:pPr>
            <w:r w:rsidRPr="00387272">
              <w:rPr>
                <w:sz w:val="28"/>
                <w:szCs w:val="28"/>
              </w:rPr>
              <w:t>3.5</w:t>
            </w:r>
          </w:p>
        </w:tc>
        <w:tc>
          <w:tcPr>
            <w:tcW w:w="8367" w:type="dxa"/>
            <w:tcBorders>
              <w:top w:val="nil"/>
              <w:left w:val="nil"/>
              <w:bottom w:val="nil"/>
              <w:right w:val="nil"/>
            </w:tcBorders>
          </w:tcPr>
          <w:p w:rsidR="006E5EA7" w:rsidRPr="00387272" w:rsidRDefault="006E5EA7" w:rsidP="006B67A6">
            <w:pPr>
              <w:spacing w:after="0" w:line="240" w:lineRule="auto"/>
              <w:jc w:val="both"/>
              <w:rPr>
                <w:rFonts w:ascii="Times New Roman" w:hAnsi="Times New Roman"/>
                <w:lang w:val="kk-KZ"/>
              </w:rPr>
            </w:pPr>
            <w:r w:rsidRPr="00387272">
              <w:rPr>
                <w:rFonts w:ascii="Times New Roman" w:hAnsi="Times New Roman"/>
                <w:sz w:val="28"/>
                <w:lang w:val="kk-KZ"/>
              </w:rPr>
              <w:t>Иондаушы сәулелену дозасына байланысты аталық безі мен қуық асты безі тіндерінің гендерінің мРНҚ</w:t>
            </w:r>
            <w:r w:rsidR="000F0888">
              <w:rPr>
                <w:rFonts w:ascii="Times New Roman" w:hAnsi="Times New Roman"/>
                <w:sz w:val="28"/>
                <w:lang w:val="kk-KZ"/>
              </w:rPr>
              <w:t xml:space="preserve"> экспрессиясы</w:t>
            </w:r>
            <w:r w:rsidR="006B67A6">
              <w:rPr>
                <w:rFonts w:ascii="Times New Roman" w:hAnsi="Times New Roman"/>
                <w:sz w:val="28"/>
                <w:lang w:val="kk-KZ"/>
              </w:rPr>
              <w:t xml:space="preserve"> деңгейінің корреляциясын талдау............</w:t>
            </w:r>
            <w:r w:rsidR="00566B64">
              <w:rPr>
                <w:rFonts w:ascii="Times New Roman" w:hAnsi="Times New Roman"/>
                <w:sz w:val="28"/>
                <w:lang w:val="kk-KZ"/>
              </w:rPr>
              <w:t>.................................................................</w:t>
            </w:r>
          </w:p>
        </w:tc>
        <w:tc>
          <w:tcPr>
            <w:tcW w:w="670" w:type="dxa"/>
            <w:tcBorders>
              <w:top w:val="nil"/>
              <w:left w:val="nil"/>
              <w:bottom w:val="nil"/>
              <w:right w:val="nil"/>
            </w:tcBorders>
          </w:tcPr>
          <w:p w:rsidR="006E5EA7" w:rsidRPr="00B37CED" w:rsidRDefault="00D46FD7" w:rsidP="00CB73A6">
            <w:pPr>
              <w:pStyle w:val="a3"/>
              <w:spacing w:before="0" w:beforeAutospacing="0" w:after="0" w:afterAutospacing="0"/>
              <w:jc w:val="center"/>
              <w:rPr>
                <w:sz w:val="28"/>
                <w:szCs w:val="28"/>
                <w:lang w:val="kk-KZ"/>
              </w:rPr>
            </w:pPr>
            <w:r>
              <w:rPr>
                <w:sz w:val="28"/>
                <w:szCs w:val="28"/>
                <w:lang w:val="kk-KZ"/>
              </w:rPr>
              <w:t>6</w:t>
            </w:r>
            <w:r w:rsidR="00CB73A6">
              <w:rPr>
                <w:sz w:val="28"/>
                <w:szCs w:val="28"/>
                <w:lang w:val="kk-KZ"/>
              </w:rPr>
              <w:t>1</w:t>
            </w:r>
          </w:p>
        </w:tc>
      </w:tr>
      <w:tr w:rsidR="006E5EA7" w:rsidRPr="00387272" w:rsidTr="006E5EA7">
        <w:tc>
          <w:tcPr>
            <w:tcW w:w="9184" w:type="dxa"/>
            <w:gridSpan w:val="2"/>
            <w:tcBorders>
              <w:top w:val="nil"/>
              <w:left w:val="nil"/>
              <w:bottom w:val="nil"/>
              <w:right w:val="nil"/>
            </w:tcBorders>
          </w:tcPr>
          <w:p w:rsidR="006E5EA7" w:rsidRPr="00387272" w:rsidRDefault="006E5EA7" w:rsidP="006E5EA7">
            <w:pPr>
              <w:spacing w:after="0" w:line="240" w:lineRule="auto"/>
              <w:jc w:val="both"/>
              <w:rPr>
                <w:rFonts w:ascii="Times New Roman" w:hAnsi="Times New Roman"/>
                <w:sz w:val="28"/>
                <w:szCs w:val="28"/>
                <w:lang w:val="kk-KZ"/>
              </w:rPr>
            </w:pPr>
            <w:r w:rsidRPr="00387272">
              <w:rPr>
                <w:rFonts w:ascii="Times New Roman" w:hAnsi="Times New Roman"/>
                <w:b/>
                <w:sz w:val="28"/>
                <w:szCs w:val="28"/>
                <w:lang w:val="kk-KZ"/>
              </w:rPr>
              <w:t>ҚОРЫТЫНДЫ</w:t>
            </w:r>
            <w:r w:rsidRPr="00387272">
              <w:rPr>
                <w:rFonts w:ascii="Times New Roman" w:hAnsi="Times New Roman"/>
                <w:sz w:val="28"/>
                <w:szCs w:val="28"/>
                <w:lang w:val="kk-KZ"/>
              </w:rPr>
              <w:t>................................................................................</w:t>
            </w:r>
            <w:r w:rsidR="006B67A6">
              <w:rPr>
                <w:rFonts w:ascii="Times New Roman" w:hAnsi="Times New Roman"/>
                <w:sz w:val="28"/>
                <w:szCs w:val="28"/>
                <w:lang w:val="kk-KZ"/>
              </w:rPr>
              <w:t>.....</w:t>
            </w:r>
            <w:r w:rsidRPr="00387272">
              <w:rPr>
                <w:rFonts w:ascii="Times New Roman" w:hAnsi="Times New Roman"/>
                <w:sz w:val="28"/>
                <w:szCs w:val="28"/>
                <w:lang w:val="kk-KZ"/>
              </w:rPr>
              <w:t>..............</w:t>
            </w:r>
          </w:p>
        </w:tc>
        <w:tc>
          <w:tcPr>
            <w:tcW w:w="670" w:type="dxa"/>
            <w:tcBorders>
              <w:top w:val="nil"/>
              <w:left w:val="nil"/>
              <w:bottom w:val="nil"/>
              <w:right w:val="nil"/>
            </w:tcBorders>
          </w:tcPr>
          <w:p w:rsidR="006E5EA7" w:rsidRPr="00B37CED" w:rsidRDefault="007E3EDD" w:rsidP="001426DA">
            <w:pPr>
              <w:pStyle w:val="a3"/>
              <w:spacing w:before="0" w:beforeAutospacing="0" w:after="0" w:afterAutospacing="0"/>
              <w:jc w:val="center"/>
              <w:rPr>
                <w:sz w:val="28"/>
                <w:szCs w:val="28"/>
                <w:lang w:val="kk-KZ"/>
              </w:rPr>
            </w:pPr>
            <w:r>
              <w:rPr>
                <w:sz w:val="28"/>
                <w:szCs w:val="28"/>
                <w:lang w:val="kk-KZ"/>
              </w:rPr>
              <w:t>6</w:t>
            </w:r>
            <w:r w:rsidR="001426DA">
              <w:rPr>
                <w:sz w:val="28"/>
                <w:szCs w:val="28"/>
                <w:lang w:val="kk-KZ"/>
              </w:rPr>
              <w:t>2</w:t>
            </w:r>
          </w:p>
        </w:tc>
      </w:tr>
      <w:tr w:rsidR="006E5EA7" w:rsidRPr="00387272" w:rsidTr="006E5EA7">
        <w:tc>
          <w:tcPr>
            <w:tcW w:w="9184" w:type="dxa"/>
            <w:gridSpan w:val="2"/>
            <w:tcBorders>
              <w:top w:val="nil"/>
              <w:left w:val="nil"/>
              <w:bottom w:val="nil"/>
              <w:right w:val="nil"/>
            </w:tcBorders>
          </w:tcPr>
          <w:p w:rsidR="006E5EA7" w:rsidRPr="00387272" w:rsidRDefault="006E5EA7" w:rsidP="006E5EA7">
            <w:pPr>
              <w:pStyle w:val="a3"/>
              <w:spacing w:before="0" w:beforeAutospacing="0" w:after="0" w:afterAutospacing="0"/>
              <w:jc w:val="both"/>
              <w:rPr>
                <w:sz w:val="28"/>
                <w:szCs w:val="28"/>
              </w:rPr>
            </w:pPr>
            <w:r w:rsidRPr="00387272">
              <w:rPr>
                <w:b/>
                <w:sz w:val="28"/>
                <w:szCs w:val="28"/>
                <w:lang w:val="kk-KZ"/>
              </w:rPr>
              <w:t>ТҰЖЫРЫМ</w:t>
            </w:r>
            <w:r w:rsidRPr="00387272">
              <w:rPr>
                <w:sz w:val="28"/>
                <w:szCs w:val="28"/>
                <w:lang w:val="kk-KZ"/>
              </w:rPr>
              <w:t>........................................................................................................</w:t>
            </w:r>
          </w:p>
        </w:tc>
        <w:tc>
          <w:tcPr>
            <w:tcW w:w="670" w:type="dxa"/>
            <w:tcBorders>
              <w:top w:val="nil"/>
              <w:left w:val="nil"/>
              <w:bottom w:val="nil"/>
              <w:right w:val="nil"/>
            </w:tcBorders>
          </w:tcPr>
          <w:p w:rsidR="006E5EA7" w:rsidRPr="00B37CED" w:rsidRDefault="006154E9" w:rsidP="001426DA">
            <w:pPr>
              <w:pStyle w:val="a3"/>
              <w:spacing w:before="0" w:beforeAutospacing="0" w:after="0" w:afterAutospacing="0"/>
              <w:jc w:val="center"/>
              <w:rPr>
                <w:sz w:val="28"/>
                <w:szCs w:val="28"/>
                <w:lang w:val="kk-KZ"/>
              </w:rPr>
            </w:pPr>
            <w:r>
              <w:rPr>
                <w:sz w:val="28"/>
                <w:szCs w:val="28"/>
                <w:lang w:val="kk-KZ"/>
              </w:rPr>
              <w:t>6</w:t>
            </w:r>
            <w:r w:rsidR="001426DA">
              <w:rPr>
                <w:sz w:val="28"/>
                <w:szCs w:val="28"/>
                <w:lang w:val="kk-KZ"/>
              </w:rPr>
              <w:t>8</w:t>
            </w:r>
          </w:p>
        </w:tc>
      </w:tr>
      <w:tr w:rsidR="006E5EA7" w:rsidRPr="00387272" w:rsidTr="006E5EA7">
        <w:tc>
          <w:tcPr>
            <w:tcW w:w="9184" w:type="dxa"/>
            <w:gridSpan w:val="2"/>
            <w:tcBorders>
              <w:top w:val="nil"/>
              <w:left w:val="nil"/>
              <w:bottom w:val="nil"/>
              <w:right w:val="nil"/>
            </w:tcBorders>
          </w:tcPr>
          <w:p w:rsidR="006E5EA7" w:rsidRPr="00387272" w:rsidRDefault="006E5EA7" w:rsidP="006E5EA7">
            <w:pPr>
              <w:pStyle w:val="a3"/>
              <w:spacing w:before="0" w:beforeAutospacing="0" w:after="0" w:afterAutospacing="0"/>
              <w:jc w:val="both"/>
              <w:rPr>
                <w:sz w:val="28"/>
                <w:szCs w:val="28"/>
                <w:lang w:val="kk-KZ"/>
              </w:rPr>
            </w:pPr>
            <w:r w:rsidRPr="00387272">
              <w:rPr>
                <w:b/>
                <w:sz w:val="28"/>
                <w:szCs w:val="28"/>
                <w:lang w:val="kk-KZ"/>
              </w:rPr>
              <w:t>ҚОЛДАНЫЛҒАН ӘДЕБИЕТТЕР ТІЗІМІ.</w:t>
            </w:r>
            <w:r w:rsidRPr="00387272">
              <w:rPr>
                <w:sz w:val="28"/>
                <w:szCs w:val="28"/>
                <w:lang w:val="kk-KZ"/>
              </w:rPr>
              <w:t>...................................</w:t>
            </w:r>
            <w:r w:rsidR="00566B64">
              <w:rPr>
                <w:sz w:val="28"/>
                <w:szCs w:val="28"/>
                <w:lang w:val="kk-KZ"/>
              </w:rPr>
              <w:t>................</w:t>
            </w:r>
          </w:p>
        </w:tc>
        <w:tc>
          <w:tcPr>
            <w:tcW w:w="670" w:type="dxa"/>
            <w:tcBorders>
              <w:top w:val="nil"/>
              <w:left w:val="nil"/>
              <w:bottom w:val="nil"/>
              <w:right w:val="nil"/>
            </w:tcBorders>
          </w:tcPr>
          <w:p w:rsidR="006E5EA7" w:rsidRPr="003F0FCD" w:rsidRDefault="00D46FD7" w:rsidP="001426DA">
            <w:pPr>
              <w:pStyle w:val="a3"/>
              <w:spacing w:before="0" w:beforeAutospacing="0" w:after="0" w:afterAutospacing="0"/>
              <w:jc w:val="center"/>
              <w:rPr>
                <w:sz w:val="28"/>
                <w:szCs w:val="28"/>
                <w:lang w:val="en-US"/>
              </w:rPr>
            </w:pPr>
            <w:r>
              <w:rPr>
                <w:sz w:val="28"/>
                <w:szCs w:val="28"/>
                <w:lang w:val="kk-KZ"/>
              </w:rPr>
              <w:t>7</w:t>
            </w:r>
            <w:r w:rsidR="001426DA">
              <w:rPr>
                <w:sz w:val="28"/>
                <w:szCs w:val="28"/>
                <w:lang w:val="kk-KZ"/>
              </w:rPr>
              <w:t>0</w:t>
            </w:r>
          </w:p>
        </w:tc>
      </w:tr>
      <w:tr w:rsidR="006E5EA7" w:rsidRPr="000756EE" w:rsidTr="006E5EA7">
        <w:tc>
          <w:tcPr>
            <w:tcW w:w="9184" w:type="dxa"/>
            <w:gridSpan w:val="2"/>
            <w:tcBorders>
              <w:top w:val="nil"/>
              <w:left w:val="nil"/>
              <w:bottom w:val="nil"/>
              <w:right w:val="nil"/>
            </w:tcBorders>
          </w:tcPr>
          <w:p w:rsidR="006E5EA7" w:rsidRPr="00387272" w:rsidRDefault="006E5EA7" w:rsidP="000756EE">
            <w:pPr>
              <w:pStyle w:val="a3"/>
              <w:spacing w:before="0" w:beforeAutospacing="0" w:after="0" w:afterAutospacing="0"/>
              <w:jc w:val="both"/>
              <w:rPr>
                <w:sz w:val="28"/>
                <w:szCs w:val="28"/>
                <w:lang w:val="kk-KZ"/>
              </w:rPr>
            </w:pPr>
            <w:r w:rsidRPr="00387272">
              <w:rPr>
                <w:b/>
                <w:sz w:val="28"/>
                <w:szCs w:val="28"/>
                <w:lang w:val="kk-KZ"/>
              </w:rPr>
              <w:t>А ҚОСЫМШАСЫ</w:t>
            </w:r>
            <w:r w:rsidR="001A70CA">
              <w:rPr>
                <w:b/>
                <w:sz w:val="28"/>
                <w:szCs w:val="28"/>
                <w:lang w:val="kk-KZ"/>
              </w:rPr>
              <w:t xml:space="preserve"> – </w:t>
            </w:r>
            <w:r w:rsidR="001A70CA" w:rsidRPr="001A70CA">
              <w:rPr>
                <w:sz w:val="28"/>
                <w:szCs w:val="28"/>
                <w:lang w:val="kk-KZ"/>
              </w:rPr>
              <w:t>Ғылыми – зерттеу жұмысының нәтижелерін енгізу актісі</w:t>
            </w:r>
            <w:r w:rsidR="001A70CA" w:rsidRPr="0063320E">
              <w:rPr>
                <w:sz w:val="28"/>
                <w:szCs w:val="28"/>
                <w:lang w:val="kk-KZ"/>
              </w:rPr>
              <w:t>.</w:t>
            </w:r>
            <w:r w:rsidR="000756EE">
              <w:rPr>
                <w:sz w:val="28"/>
                <w:szCs w:val="28"/>
                <w:lang w:val="kk-KZ"/>
              </w:rPr>
              <w:t xml:space="preserve"> «Семей медицина университеті» Коммерциялық емес акционерлік қоғамы, ҚР ҰҒА-ның академигі Т.Қ Раисов атындағы молекулалық биология және медициналық генетика кафедрасы..............................</w:t>
            </w:r>
            <w:r w:rsidR="001A70CA">
              <w:rPr>
                <w:sz w:val="28"/>
                <w:szCs w:val="28"/>
                <w:lang w:val="kk-KZ"/>
              </w:rPr>
              <w:t>..</w:t>
            </w:r>
            <w:r w:rsidRPr="00387272">
              <w:rPr>
                <w:sz w:val="28"/>
                <w:szCs w:val="28"/>
                <w:lang w:val="kk-KZ"/>
              </w:rPr>
              <w:t>...........</w:t>
            </w:r>
          </w:p>
        </w:tc>
        <w:tc>
          <w:tcPr>
            <w:tcW w:w="670" w:type="dxa"/>
            <w:tcBorders>
              <w:top w:val="nil"/>
              <w:left w:val="nil"/>
              <w:bottom w:val="nil"/>
              <w:right w:val="nil"/>
            </w:tcBorders>
          </w:tcPr>
          <w:p w:rsidR="006E5EA7" w:rsidRPr="00B37CED" w:rsidRDefault="000756EE" w:rsidP="001426DA">
            <w:pPr>
              <w:pStyle w:val="a3"/>
              <w:spacing w:before="0" w:beforeAutospacing="0" w:after="0" w:afterAutospacing="0"/>
              <w:jc w:val="center"/>
              <w:rPr>
                <w:sz w:val="28"/>
                <w:szCs w:val="28"/>
                <w:lang w:val="kk-KZ"/>
              </w:rPr>
            </w:pPr>
            <w:r>
              <w:rPr>
                <w:sz w:val="28"/>
                <w:szCs w:val="28"/>
                <w:lang w:val="kk-KZ"/>
              </w:rPr>
              <w:t>8</w:t>
            </w:r>
            <w:r w:rsidR="001426DA">
              <w:rPr>
                <w:sz w:val="28"/>
                <w:szCs w:val="28"/>
                <w:lang w:val="kk-KZ"/>
              </w:rPr>
              <w:t>6</w:t>
            </w:r>
          </w:p>
        </w:tc>
      </w:tr>
      <w:tr w:rsidR="006E5EA7" w:rsidRPr="00387272" w:rsidTr="006E5EA7">
        <w:tc>
          <w:tcPr>
            <w:tcW w:w="9184" w:type="dxa"/>
            <w:gridSpan w:val="2"/>
            <w:tcBorders>
              <w:top w:val="nil"/>
              <w:left w:val="nil"/>
              <w:bottom w:val="nil"/>
              <w:right w:val="nil"/>
            </w:tcBorders>
          </w:tcPr>
          <w:p w:rsidR="006E5EA7" w:rsidRPr="00387272" w:rsidRDefault="007D1C73" w:rsidP="000756EE">
            <w:pPr>
              <w:pStyle w:val="a3"/>
              <w:spacing w:before="0" w:beforeAutospacing="0" w:after="0" w:afterAutospacing="0"/>
              <w:jc w:val="both"/>
              <w:rPr>
                <w:sz w:val="28"/>
                <w:szCs w:val="28"/>
                <w:lang w:val="kk-KZ"/>
              </w:rPr>
            </w:pPr>
            <w:r>
              <w:rPr>
                <w:b/>
                <w:sz w:val="28"/>
                <w:szCs w:val="28"/>
                <w:lang w:val="kk-KZ"/>
              </w:rPr>
              <w:t>Ә</w:t>
            </w:r>
            <w:r w:rsidR="006E5EA7" w:rsidRPr="00387272">
              <w:rPr>
                <w:b/>
                <w:sz w:val="28"/>
                <w:szCs w:val="28"/>
                <w:lang w:val="kk-KZ"/>
              </w:rPr>
              <w:t xml:space="preserve"> ҚОСЫМШАСЫ</w:t>
            </w:r>
            <w:r w:rsidR="001A70CA">
              <w:rPr>
                <w:sz w:val="28"/>
                <w:szCs w:val="28"/>
                <w:lang w:val="kk-KZ"/>
              </w:rPr>
              <w:t xml:space="preserve"> </w:t>
            </w:r>
            <w:r w:rsidR="001A70CA">
              <w:rPr>
                <w:b/>
                <w:sz w:val="28"/>
                <w:szCs w:val="28"/>
                <w:lang w:val="kk-KZ"/>
              </w:rPr>
              <w:t>-</w:t>
            </w:r>
            <w:r w:rsidR="001A70CA">
              <w:rPr>
                <w:sz w:val="28"/>
                <w:szCs w:val="28"/>
                <w:lang w:val="kk-KZ"/>
              </w:rPr>
              <w:t xml:space="preserve"> </w:t>
            </w:r>
            <w:r w:rsidR="001A70CA" w:rsidRPr="001A70CA">
              <w:rPr>
                <w:sz w:val="28"/>
                <w:szCs w:val="28"/>
                <w:lang w:val="kk-KZ"/>
              </w:rPr>
              <w:t>Ғылыми – зерттеу жұмысының нәтижелерін енгізу актісі</w:t>
            </w:r>
            <w:r w:rsidR="001A70CA" w:rsidRPr="0063320E">
              <w:rPr>
                <w:sz w:val="28"/>
                <w:szCs w:val="28"/>
                <w:lang w:val="kk-KZ"/>
              </w:rPr>
              <w:t xml:space="preserve">. </w:t>
            </w:r>
            <w:r w:rsidR="000756EE" w:rsidRPr="000756EE">
              <w:rPr>
                <w:sz w:val="28"/>
                <w:szCs w:val="28"/>
                <w:lang w:val="kk-KZ"/>
              </w:rPr>
              <w:t>«Семей медицина университеті» Коммерциялық е</w:t>
            </w:r>
            <w:r w:rsidR="000756EE">
              <w:rPr>
                <w:sz w:val="28"/>
                <w:szCs w:val="28"/>
                <w:lang w:val="kk-KZ"/>
              </w:rPr>
              <w:t xml:space="preserve">мес акционерлік қоғамы, Ғылыми </w:t>
            </w:r>
            <w:r w:rsidR="000756EE" w:rsidRPr="000756EE">
              <w:rPr>
                <w:sz w:val="28"/>
                <w:szCs w:val="28"/>
                <w:lang w:val="kk-KZ"/>
              </w:rPr>
              <w:t>– зерттеу зертханасы орталығы</w:t>
            </w:r>
            <w:r w:rsidR="006E5EA7" w:rsidRPr="00387272">
              <w:rPr>
                <w:sz w:val="28"/>
                <w:szCs w:val="28"/>
                <w:lang w:val="kk-KZ"/>
              </w:rPr>
              <w:t>.....</w:t>
            </w:r>
            <w:r w:rsidR="000756EE">
              <w:rPr>
                <w:sz w:val="28"/>
                <w:szCs w:val="28"/>
                <w:lang w:val="kk-KZ"/>
              </w:rPr>
              <w:t>..............................</w:t>
            </w:r>
            <w:r w:rsidR="001A70CA">
              <w:rPr>
                <w:sz w:val="28"/>
                <w:szCs w:val="28"/>
                <w:lang w:val="kk-KZ"/>
              </w:rPr>
              <w:t>..</w:t>
            </w:r>
            <w:r w:rsidR="006E5EA7" w:rsidRPr="00387272">
              <w:rPr>
                <w:sz w:val="28"/>
                <w:szCs w:val="28"/>
                <w:lang w:val="kk-KZ"/>
              </w:rPr>
              <w:t>......</w:t>
            </w:r>
          </w:p>
        </w:tc>
        <w:tc>
          <w:tcPr>
            <w:tcW w:w="670" w:type="dxa"/>
            <w:tcBorders>
              <w:top w:val="nil"/>
              <w:left w:val="nil"/>
              <w:bottom w:val="nil"/>
              <w:right w:val="nil"/>
            </w:tcBorders>
          </w:tcPr>
          <w:p w:rsidR="006E5EA7" w:rsidRPr="00B37CED" w:rsidRDefault="00A401E6" w:rsidP="001426DA">
            <w:pPr>
              <w:pStyle w:val="a3"/>
              <w:spacing w:before="0" w:beforeAutospacing="0" w:after="0" w:afterAutospacing="0"/>
              <w:jc w:val="center"/>
              <w:rPr>
                <w:sz w:val="28"/>
                <w:szCs w:val="28"/>
                <w:lang w:val="kk-KZ"/>
              </w:rPr>
            </w:pPr>
            <w:r>
              <w:rPr>
                <w:sz w:val="28"/>
                <w:szCs w:val="28"/>
                <w:lang w:val="kk-KZ"/>
              </w:rPr>
              <w:t>8</w:t>
            </w:r>
            <w:r w:rsidR="001426DA">
              <w:rPr>
                <w:sz w:val="28"/>
                <w:szCs w:val="28"/>
                <w:lang w:val="kk-KZ"/>
              </w:rPr>
              <w:t>7</w:t>
            </w:r>
          </w:p>
        </w:tc>
      </w:tr>
      <w:tr w:rsidR="00933483" w:rsidRPr="000756EE" w:rsidTr="006E5EA7">
        <w:tc>
          <w:tcPr>
            <w:tcW w:w="9184" w:type="dxa"/>
            <w:gridSpan w:val="2"/>
            <w:tcBorders>
              <w:top w:val="nil"/>
              <w:left w:val="nil"/>
              <w:bottom w:val="nil"/>
              <w:right w:val="nil"/>
            </w:tcBorders>
          </w:tcPr>
          <w:p w:rsidR="00933483" w:rsidRPr="00387272" w:rsidRDefault="007D1C73" w:rsidP="000756EE">
            <w:pPr>
              <w:pStyle w:val="a3"/>
              <w:spacing w:before="0" w:beforeAutospacing="0" w:after="0" w:afterAutospacing="0"/>
              <w:jc w:val="both"/>
              <w:rPr>
                <w:b/>
                <w:sz w:val="28"/>
                <w:szCs w:val="28"/>
                <w:lang w:val="kk-KZ"/>
              </w:rPr>
            </w:pPr>
            <w:r>
              <w:rPr>
                <w:b/>
                <w:sz w:val="28"/>
                <w:szCs w:val="28"/>
                <w:lang w:val="kk-KZ"/>
              </w:rPr>
              <w:t>Б</w:t>
            </w:r>
            <w:r w:rsidRPr="00387272">
              <w:rPr>
                <w:b/>
                <w:sz w:val="28"/>
                <w:szCs w:val="28"/>
                <w:lang w:val="kk-KZ"/>
              </w:rPr>
              <w:t xml:space="preserve"> ҚОСЫМШАСЫ</w:t>
            </w:r>
            <w:r w:rsidR="001A70CA">
              <w:rPr>
                <w:b/>
                <w:sz w:val="28"/>
                <w:szCs w:val="28"/>
                <w:lang w:val="kk-KZ"/>
              </w:rPr>
              <w:t xml:space="preserve"> - </w:t>
            </w:r>
            <w:r w:rsidR="001A70CA" w:rsidRPr="001A70CA">
              <w:rPr>
                <w:sz w:val="28"/>
                <w:szCs w:val="28"/>
                <w:lang w:val="kk-KZ"/>
              </w:rPr>
              <w:t>Ғылыми – зерттеу жұмысының нәтижелерін енгізу актісі</w:t>
            </w:r>
            <w:r w:rsidR="001A70CA">
              <w:rPr>
                <w:sz w:val="28"/>
                <w:szCs w:val="28"/>
                <w:lang w:val="kk-KZ"/>
              </w:rPr>
              <w:t>.</w:t>
            </w:r>
            <w:r w:rsidR="000756EE">
              <w:rPr>
                <w:sz w:val="28"/>
                <w:szCs w:val="28"/>
                <w:lang w:val="kk-KZ"/>
              </w:rPr>
              <w:t xml:space="preserve"> </w:t>
            </w:r>
            <w:r w:rsidR="000756EE" w:rsidRPr="000756EE">
              <w:rPr>
                <w:sz w:val="28"/>
                <w:szCs w:val="28"/>
                <w:lang w:val="kk-KZ"/>
              </w:rPr>
              <w:t>«Семей қ. Шәкәрім атындағы Университеті» Коммерциялық емес акционерлік қоғам, Жаратылыс - ғылымдары пәндері кафедрасы</w:t>
            </w:r>
            <w:r w:rsidR="000756EE">
              <w:rPr>
                <w:sz w:val="28"/>
                <w:szCs w:val="28"/>
                <w:lang w:val="kk-KZ"/>
              </w:rPr>
              <w:t>.................</w:t>
            </w:r>
          </w:p>
        </w:tc>
        <w:tc>
          <w:tcPr>
            <w:tcW w:w="670" w:type="dxa"/>
            <w:tcBorders>
              <w:top w:val="nil"/>
              <w:left w:val="nil"/>
              <w:bottom w:val="nil"/>
              <w:right w:val="nil"/>
            </w:tcBorders>
          </w:tcPr>
          <w:p w:rsidR="00933483" w:rsidRPr="00B37CED" w:rsidRDefault="00A401E6" w:rsidP="001426DA">
            <w:pPr>
              <w:pStyle w:val="a3"/>
              <w:spacing w:before="0" w:beforeAutospacing="0" w:after="0" w:afterAutospacing="0"/>
              <w:jc w:val="center"/>
              <w:rPr>
                <w:sz w:val="28"/>
                <w:szCs w:val="28"/>
                <w:lang w:val="kk-KZ"/>
              </w:rPr>
            </w:pPr>
            <w:r>
              <w:rPr>
                <w:sz w:val="28"/>
                <w:szCs w:val="28"/>
                <w:lang w:val="kk-KZ"/>
              </w:rPr>
              <w:t>8</w:t>
            </w:r>
            <w:r w:rsidR="001426DA">
              <w:rPr>
                <w:sz w:val="28"/>
                <w:szCs w:val="28"/>
                <w:lang w:val="kk-KZ"/>
              </w:rPr>
              <w:t>8</w:t>
            </w:r>
          </w:p>
        </w:tc>
      </w:tr>
      <w:tr w:rsidR="00933483" w:rsidRPr="000756EE" w:rsidTr="006E5EA7">
        <w:tc>
          <w:tcPr>
            <w:tcW w:w="9184" w:type="dxa"/>
            <w:gridSpan w:val="2"/>
            <w:tcBorders>
              <w:top w:val="nil"/>
              <w:left w:val="nil"/>
              <w:bottom w:val="nil"/>
              <w:right w:val="nil"/>
            </w:tcBorders>
          </w:tcPr>
          <w:p w:rsidR="00933483" w:rsidRPr="00387272" w:rsidRDefault="007D1C73" w:rsidP="0032693E">
            <w:pPr>
              <w:pStyle w:val="a3"/>
              <w:spacing w:before="0" w:beforeAutospacing="0" w:after="0" w:afterAutospacing="0"/>
              <w:jc w:val="both"/>
              <w:rPr>
                <w:b/>
                <w:sz w:val="28"/>
                <w:szCs w:val="28"/>
                <w:lang w:val="kk-KZ"/>
              </w:rPr>
            </w:pPr>
            <w:r>
              <w:rPr>
                <w:b/>
                <w:sz w:val="28"/>
                <w:szCs w:val="28"/>
                <w:lang w:val="kk-KZ"/>
              </w:rPr>
              <w:t>В</w:t>
            </w:r>
            <w:r w:rsidRPr="00387272">
              <w:rPr>
                <w:b/>
                <w:sz w:val="28"/>
                <w:szCs w:val="28"/>
                <w:lang w:val="kk-KZ"/>
              </w:rPr>
              <w:t xml:space="preserve"> ҚОСЫМШАСЫ</w:t>
            </w:r>
            <w:r w:rsidR="001A70CA">
              <w:rPr>
                <w:b/>
                <w:sz w:val="28"/>
                <w:szCs w:val="28"/>
                <w:lang w:val="kk-KZ"/>
              </w:rPr>
              <w:t xml:space="preserve"> - </w:t>
            </w:r>
            <w:r w:rsidR="001A70CA" w:rsidRPr="001A70CA">
              <w:rPr>
                <w:sz w:val="28"/>
                <w:szCs w:val="28"/>
                <w:lang w:val="kk-KZ"/>
              </w:rPr>
              <w:t>Ғылыми – зерттеу жұмысының нәтижелерін енгізу актісі</w:t>
            </w:r>
            <w:r w:rsidR="001A70CA">
              <w:rPr>
                <w:sz w:val="28"/>
                <w:szCs w:val="28"/>
                <w:lang w:val="kk-KZ"/>
              </w:rPr>
              <w:t xml:space="preserve">. </w:t>
            </w:r>
            <w:r w:rsidR="000756EE" w:rsidRPr="000756EE">
              <w:rPr>
                <w:sz w:val="28"/>
                <w:szCs w:val="28"/>
                <w:lang w:val="kk-KZ"/>
              </w:rPr>
              <w:t>«Семей қ. Шәкәрім атындағы Университеті» Коммерциялық емес акционерлік қоғам, «Химиялық технология және экология» кафедрасы</w:t>
            </w:r>
            <w:r w:rsidR="000756EE">
              <w:rPr>
                <w:sz w:val="28"/>
                <w:szCs w:val="28"/>
                <w:lang w:val="kk-KZ"/>
              </w:rPr>
              <w:t>.</w:t>
            </w:r>
            <w:r w:rsidR="0032693E">
              <w:rPr>
                <w:sz w:val="28"/>
                <w:szCs w:val="28"/>
                <w:lang w:val="kk-KZ"/>
              </w:rPr>
              <w:t>.</w:t>
            </w:r>
            <w:r w:rsidR="000756EE">
              <w:rPr>
                <w:sz w:val="28"/>
                <w:szCs w:val="28"/>
                <w:lang w:val="kk-KZ"/>
              </w:rPr>
              <w:t>....</w:t>
            </w:r>
          </w:p>
        </w:tc>
        <w:tc>
          <w:tcPr>
            <w:tcW w:w="670" w:type="dxa"/>
            <w:tcBorders>
              <w:top w:val="nil"/>
              <w:left w:val="nil"/>
              <w:bottom w:val="nil"/>
              <w:right w:val="nil"/>
            </w:tcBorders>
          </w:tcPr>
          <w:p w:rsidR="00933483" w:rsidRPr="00B37CED" w:rsidRDefault="001426DA" w:rsidP="001426DA">
            <w:pPr>
              <w:pStyle w:val="a3"/>
              <w:spacing w:before="0" w:beforeAutospacing="0" w:after="0" w:afterAutospacing="0"/>
              <w:jc w:val="center"/>
              <w:rPr>
                <w:sz w:val="28"/>
                <w:szCs w:val="28"/>
                <w:lang w:val="kk-KZ"/>
              </w:rPr>
            </w:pPr>
            <w:r>
              <w:rPr>
                <w:sz w:val="28"/>
                <w:szCs w:val="28"/>
                <w:lang w:val="kk-KZ"/>
              </w:rPr>
              <w:t>89</w:t>
            </w:r>
          </w:p>
        </w:tc>
      </w:tr>
      <w:tr w:rsidR="008702D8" w:rsidRPr="000756EE" w:rsidTr="006E5EA7">
        <w:tc>
          <w:tcPr>
            <w:tcW w:w="9184" w:type="dxa"/>
            <w:gridSpan w:val="2"/>
            <w:tcBorders>
              <w:top w:val="nil"/>
              <w:left w:val="nil"/>
              <w:bottom w:val="nil"/>
              <w:right w:val="nil"/>
            </w:tcBorders>
          </w:tcPr>
          <w:p w:rsidR="008702D8" w:rsidRDefault="008702D8" w:rsidP="00E85DF7">
            <w:pPr>
              <w:pStyle w:val="a3"/>
              <w:spacing w:before="0" w:beforeAutospacing="0" w:after="0" w:afterAutospacing="0"/>
              <w:jc w:val="both"/>
              <w:rPr>
                <w:b/>
                <w:sz w:val="28"/>
                <w:szCs w:val="28"/>
                <w:lang w:val="kk-KZ"/>
              </w:rPr>
            </w:pPr>
            <w:r>
              <w:rPr>
                <w:b/>
                <w:sz w:val="28"/>
                <w:szCs w:val="28"/>
                <w:lang w:val="kk-KZ"/>
              </w:rPr>
              <w:t>Г</w:t>
            </w:r>
            <w:r w:rsidRPr="00387272">
              <w:rPr>
                <w:b/>
                <w:sz w:val="28"/>
                <w:szCs w:val="28"/>
                <w:lang w:val="kk-KZ"/>
              </w:rPr>
              <w:t xml:space="preserve"> ҚОСЫМШАСЫ</w:t>
            </w:r>
            <w:r w:rsidR="00E85DF7">
              <w:rPr>
                <w:b/>
                <w:sz w:val="28"/>
                <w:szCs w:val="28"/>
                <w:lang w:val="kk-KZ"/>
              </w:rPr>
              <w:t xml:space="preserve"> – </w:t>
            </w:r>
            <w:r w:rsidR="00E85DF7">
              <w:rPr>
                <w:sz w:val="28"/>
                <w:szCs w:val="28"/>
                <w:lang w:val="kk-KZ"/>
              </w:rPr>
              <w:t>Жер</w:t>
            </w:r>
            <w:r w:rsidR="00E85DF7" w:rsidRPr="00E85DF7">
              <w:rPr>
                <w:sz w:val="28"/>
                <w:szCs w:val="28"/>
                <w:lang w:val="kk-KZ"/>
              </w:rPr>
              <w:t>гілікті</w:t>
            </w:r>
            <w:r w:rsidR="00E85DF7">
              <w:rPr>
                <w:b/>
                <w:sz w:val="28"/>
                <w:szCs w:val="28"/>
                <w:lang w:val="kk-KZ"/>
              </w:rPr>
              <w:t xml:space="preserve"> </w:t>
            </w:r>
            <w:r w:rsidR="00E85DF7" w:rsidRPr="00E85DF7">
              <w:rPr>
                <w:sz w:val="28"/>
                <w:szCs w:val="28"/>
                <w:lang w:val="kk-KZ"/>
              </w:rPr>
              <w:t xml:space="preserve">Этикалық комиссияның </w:t>
            </w:r>
            <w:r w:rsidR="00E85DF7">
              <w:rPr>
                <w:sz w:val="28"/>
                <w:szCs w:val="28"/>
                <w:lang w:val="kk-KZ"/>
              </w:rPr>
              <w:t>қорытындысы</w:t>
            </w:r>
          </w:p>
        </w:tc>
        <w:tc>
          <w:tcPr>
            <w:tcW w:w="670" w:type="dxa"/>
            <w:tcBorders>
              <w:top w:val="nil"/>
              <w:left w:val="nil"/>
              <w:bottom w:val="nil"/>
              <w:right w:val="nil"/>
            </w:tcBorders>
          </w:tcPr>
          <w:p w:rsidR="008702D8" w:rsidRDefault="00E85DF7" w:rsidP="001426DA">
            <w:pPr>
              <w:pStyle w:val="a3"/>
              <w:spacing w:before="0" w:beforeAutospacing="0" w:after="0" w:afterAutospacing="0"/>
              <w:jc w:val="center"/>
              <w:rPr>
                <w:sz w:val="28"/>
                <w:szCs w:val="28"/>
                <w:lang w:val="kk-KZ"/>
              </w:rPr>
            </w:pPr>
            <w:r>
              <w:rPr>
                <w:sz w:val="28"/>
                <w:szCs w:val="28"/>
                <w:lang w:val="kk-KZ"/>
              </w:rPr>
              <w:t>9</w:t>
            </w:r>
            <w:r w:rsidR="001426DA">
              <w:rPr>
                <w:sz w:val="28"/>
                <w:szCs w:val="28"/>
                <w:lang w:val="kk-KZ"/>
              </w:rPr>
              <w:t>0</w:t>
            </w:r>
          </w:p>
        </w:tc>
      </w:tr>
      <w:tr w:rsidR="00933483" w:rsidRPr="000756EE" w:rsidTr="006E5EA7">
        <w:tc>
          <w:tcPr>
            <w:tcW w:w="9184" w:type="dxa"/>
            <w:gridSpan w:val="2"/>
            <w:tcBorders>
              <w:top w:val="nil"/>
              <w:left w:val="nil"/>
              <w:bottom w:val="nil"/>
              <w:right w:val="nil"/>
            </w:tcBorders>
          </w:tcPr>
          <w:p w:rsidR="00933483" w:rsidRPr="00387272" w:rsidRDefault="00933483" w:rsidP="006E5EA7">
            <w:pPr>
              <w:pStyle w:val="a3"/>
              <w:spacing w:before="0" w:beforeAutospacing="0" w:after="0" w:afterAutospacing="0"/>
              <w:jc w:val="both"/>
              <w:rPr>
                <w:b/>
                <w:sz w:val="28"/>
                <w:szCs w:val="28"/>
                <w:lang w:val="kk-KZ"/>
              </w:rPr>
            </w:pPr>
          </w:p>
        </w:tc>
        <w:tc>
          <w:tcPr>
            <w:tcW w:w="670" w:type="dxa"/>
            <w:tcBorders>
              <w:top w:val="nil"/>
              <w:left w:val="nil"/>
              <w:bottom w:val="nil"/>
              <w:right w:val="nil"/>
            </w:tcBorders>
          </w:tcPr>
          <w:p w:rsidR="00933483" w:rsidRPr="00B37CED" w:rsidRDefault="00933483" w:rsidP="00341AB6">
            <w:pPr>
              <w:pStyle w:val="a3"/>
              <w:spacing w:before="0" w:beforeAutospacing="0" w:after="0" w:afterAutospacing="0"/>
              <w:jc w:val="center"/>
              <w:rPr>
                <w:sz w:val="28"/>
                <w:szCs w:val="28"/>
                <w:lang w:val="kk-KZ"/>
              </w:rPr>
            </w:pPr>
          </w:p>
        </w:tc>
      </w:tr>
    </w:tbl>
    <w:p w:rsidR="00913C91" w:rsidRPr="000756EE" w:rsidRDefault="00913C91" w:rsidP="00EA7894">
      <w:pPr>
        <w:spacing w:after="0" w:line="240" w:lineRule="auto"/>
        <w:jc w:val="both"/>
        <w:rPr>
          <w:rFonts w:ascii="Times New Roman" w:hAnsi="Times New Roman"/>
          <w:sz w:val="28"/>
          <w:szCs w:val="28"/>
          <w:lang w:val="kk-KZ"/>
        </w:rPr>
      </w:pPr>
    </w:p>
    <w:p w:rsidR="00913C91" w:rsidRPr="000756EE" w:rsidRDefault="00913C91">
      <w:pPr>
        <w:rPr>
          <w:rFonts w:ascii="Times New Roman" w:hAnsi="Times New Roman"/>
          <w:sz w:val="28"/>
          <w:szCs w:val="28"/>
          <w:lang w:val="kk-KZ"/>
        </w:rPr>
      </w:pPr>
      <w:r w:rsidRPr="000756EE">
        <w:rPr>
          <w:rFonts w:ascii="Times New Roman" w:hAnsi="Times New Roman"/>
          <w:sz w:val="28"/>
          <w:szCs w:val="28"/>
          <w:lang w:val="kk-KZ"/>
        </w:rPr>
        <w:br w:type="page"/>
      </w:r>
    </w:p>
    <w:p w:rsidR="00913C91" w:rsidRPr="00387272" w:rsidRDefault="00913C91" w:rsidP="00913C91">
      <w:pPr>
        <w:pStyle w:val="a3"/>
        <w:spacing w:before="0" w:beforeAutospacing="0" w:after="0" w:afterAutospacing="0"/>
        <w:jc w:val="center"/>
        <w:rPr>
          <w:b/>
          <w:sz w:val="28"/>
          <w:szCs w:val="28"/>
          <w:lang w:val="kk-KZ"/>
        </w:rPr>
      </w:pPr>
      <w:r w:rsidRPr="00387272">
        <w:rPr>
          <w:b/>
          <w:sz w:val="28"/>
          <w:szCs w:val="28"/>
          <w:lang w:val="kk-KZ"/>
        </w:rPr>
        <w:lastRenderedPageBreak/>
        <w:t>НОРМАТИВ</w:t>
      </w:r>
      <w:r w:rsidR="00A90337" w:rsidRPr="00387272">
        <w:rPr>
          <w:b/>
          <w:sz w:val="28"/>
          <w:szCs w:val="28"/>
          <w:lang w:val="kk-KZ"/>
        </w:rPr>
        <w:t xml:space="preserve">ТІК </w:t>
      </w:r>
      <w:r w:rsidRPr="00387272">
        <w:rPr>
          <w:b/>
          <w:sz w:val="28"/>
          <w:szCs w:val="28"/>
          <w:lang w:val="kk-KZ"/>
        </w:rPr>
        <w:t>С</w:t>
      </w:r>
      <w:r w:rsidR="00A90337" w:rsidRPr="00387272">
        <w:rPr>
          <w:b/>
          <w:sz w:val="28"/>
          <w:szCs w:val="28"/>
          <w:lang w:val="kk-KZ"/>
        </w:rPr>
        <w:t>ІЛТЕМЕЛЕР</w:t>
      </w:r>
    </w:p>
    <w:p w:rsidR="00913C91" w:rsidRPr="00387272" w:rsidRDefault="00913C91" w:rsidP="00913C91">
      <w:pPr>
        <w:pStyle w:val="a3"/>
        <w:spacing w:before="0" w:beforeAutospacing="0" w:after="0" w:afterAutospacing="0"/>
        <w:ind w:firstLine="709"/>
        <w:jc w:val="both"/>
        <w:rPr>
          <w:b/>
          <w:sz w:val="28"/>
          <w:szCs w:val="28"/>
          <w:lang w:val="kk-KZ"/>
        </w:rPr>
      </w:pPr>
    </w:p>
    <w:p w:rsidR="00913C91" w:rsidRPr="00387272" w:rsidRDefault="00A90337" w:rsidP="00913C91">
      <w:pPr>
        <w:widowControl w:val="0"/>
        <w:shd w:val="clear" w:color="auto" w:fill="FFFFFF"/>
        <w:tabs>
          <w:tab w:val="left" w:pos="0"/>
        </w:tabs>
        <w:autoSpaceDE w:val="0"/>
        <w:autoSpaceDN w:val="0"/>
        <w:adjustRightInd w:val="0"/>
        <w:spacing w:after="0" w:line="240" w:lineRule="auto"/>
        <w:ind w:firstLine="567"/>
        <w:jc w:val="both"/>
        <w:rPr>
          <w:rFonts w:ascii="Times New Roman" w:hAnsi="Times New Roman"/>
          <w:sz w:val="28"/>
          <w:szCs w:val="28"/>
          <w:lang w:val="kk-KZ"/>
        </w:rPr>
      </w:pPr>
      <w:r w:rsidRPr="00387272">
        <w:rPr>
          <w:rFonts w:ascii="Times New Roman" w:hAnsi="Times New Roman"/>
          <w:sz w:val="28"/>
          <w:szCs w:val="28"/>
          <w:lang w:val="kk-KZ"/>
        </w:rPr>
        <w:t xml:space="preserve">Бұл </w:t>
      </w:r>
      <w:r w:rsidR="00913C91" w:rsidRPr="00387272">
        <w:rPr>
          <w:rFonts w:ascii="Times New Roman" w:hAnsi="Times New Roman"/>
          <w:sz w:val="28"/>
          <w:szCs w:val="28"/>
          <w:lang w:val="kk-KZ"/>
        </w:rPr>
        <w:t>диссертаци</w:t>
      </w:r>
      <w:r w:rsidRPr="00387272">
        <w:rPr>
          <w:rFonts w:ascii="Times New Roman" w:hAnsi="Times New Roman"/>
          <w:sz w:val="28"/>
          <w:szCs w:val="28"/>
          <w:lang w:val="kk-KZ"/>
        </w:rPr>
        <w:t>ялық жұмыста келесі регламенттеуші құжаттарға сілтемелер жасалды</w:t>
      </w:r>
      <w:r w:rsidR="00913C91" w:rsidRPr="00387272">
        <w:rPr>
          <w:rFonts w:ascii="Times New Roman" w:hAnsi="Times New Roman"/>
          <w:sz w:val="28"/>
          <w:szCs w:val="28"/>
          <w:lang w:val="kk-KZ"/>
        </w:rPr>
        <w:t>:</w:t>
      </w:r>
    </w:p>
    <w:p w:rsidR="00913C91" w:rsidRPr="00387272" w:rsidRDefault="002D3B4E" w:rsidP="00913C91">
      <w:pPr>
        <w:widowControl w:val="0"/>
        <w:shd w:val="clear" w:color="auto" w:fill="FFFFFF"/>
        <w:tabs>
          <w:tab w:val="left" w:pos="0"/>
        </w:tabs>
        <w:autoSpaceDE w:val="0"/>
        <w:autoSpaceDN w:val="0"/>
        <w:adjustRightInd w:val="0"/>
        <w:spacing w:after="0" w:line="240" w:lineRule="auto"/>
        <w:ind w:firstLine="567"/>
        <w:jc w:val="both"/>
        <w:rPr>
          <w:rFonts w:ascii="Times New Roman" w:hAnsi="Times New Roman"/>
          <w:sz w:val="28"/>
          <w:szCs w:val="28"/>
          <w:lang w:val="kk-KZ"/>
        </w:rPr>
      </w:pPr>
      <w:r w:rsidRPr="00387272">
        <w:rPr>
          <w:rFonts w:ascii="Times New Roman" w:hAnsi="Times New Roman"/>
          <w:sz w:val="28"/>
          <w:szCs w:val="28"/>
          <w:lang w:val="kk-KZ"/>
        </w:rPr>
        <w:t>М</w:t>
      </w:r>
      <w:r w:rsidR="00913C91" w:rsidRPr="00387272">
        <w:rPr>
          <w:rFonts w:ascii="Times New Roman" w:hAnsi="Times New Roman"/>
          <w:sz w:val="28"/>
          <w:szCs w:val="28"/>
          <w:lang w:val="kk-KZ"/>
        </w:rPr>
        <w:t>СТ 7.32-2001 – (</w:t>
      </w:r>
      <w:r w:rsidR="002D0367" w:rsidRPr="00387272">
        <w:rPr>
          <w:rFonts w:ascii="Times New Roman" w:hAnsi="Times New Roman"/>
          <w:sz w:val="28"/>
          <w:szCs w:val="28"/>
          <w:lang w:val="kk-KZ"/>
        </w:rPr>
        <w:t>Мемлекетаралық</w:t>
      </w:r>
      <w:r w:rsidR="00913C91" w:rsidRPr="00387272">
        <w:rPr>
          <w:rFonts w:ascii="Times New Roman" w:hAnsi="Times New Roman"/>
          <w:sz w:val="28"/>
          <w:szCs w:val="28"/>
          <w:lang w:val="kk-KZ"/>
        </w:rPr>
        <w:t xml:space="preserve"> стандарт) </w:t>
      </w:r>
      <w:r w:rsidR="002D0367" w:rsidRPr="00387272">
        <w:rPr>
          <w:rFonts w:ascii="Times New Roman" w:hAnsi="Times New Roman"/>
          <w:sz w:val="28"/>
          <w:szCs w:val="28"/>
          <w:lang w:val="kk-KZ"/>
        </w:rPr>
        <w:t>Ақпарат, кітапхана ісі және баспа ісі бойынша стандарттар жүйесі</w:t>
      </w:r>
      <w:r w:rsidR="00913C91" w:rsidRPr="00387272">
        <w:rPr>
          <w:rFonts w:ascii="Times New Roman" w:hAnsi="Times New Roman"/>
          <w:sz w:val="28"/>
          <w:szCs w:val="28"/>
          <w:lang w:val="kk-KZ"/>
        </w:rPr>
        <w:t>.</w:t>
      </w:r>
      <w:r w:rsidR="003F77C5">
        <w:rPr>
          <w:rFonts w:ascii="Times New Roman" w:hAnsi="Times New Roman"/>
          <w:sz w:val="28"/>
          <w:szCs w:val="28"/>
          <w:lang w:val="kk-KZ"/>
        </w:rPr>
        <w:t xml:space="preserve"> </w:t>
      </w:r>
      <w:r w:rsidR="002D0367" w:rsidRPr="00387272">
        <w:rPr>
          <w:rFonts w:ascii="Times New Roman" w:hAnsi="Times New Roman"/>
          <w:sz w:val="28"/>
          <w:szCs w:val="28"/>
          <w:lang w:val="kk-KZ"/>
        </w:rPr>
        <w:t>Ғылыми – зерттеу жұмысы жөнінде есеп. Құрылым және рәсімдеу ережелері</w:t>
      </w:r>
    </w:p>
    <w:p w:rsidR="00913C91" w:rsidRPr="00387272" w:rsidRDefault="002D3B4E" w:rsidP="00913C91">
      <w:pPr>
        <w:widowControl w:val="0"/>
        <w:shd w:val="clear" w:color="auto" w:fill="FFFFFF"/>
        <w:tabs>
          <w:tab w:val="left" w:pos="0"/>
        </w:tabs>
        <w:autoSpaceDE w:val="0"/>
        <w:autoSpaceDN w:val="0"/>
        <w:adjustRightInd w:val="0"/>
        <w:spacing w:after="0" w:line="240" w:lineRule="auto"/>
        <w:ind w:firstLine="567"/>
        <w:jc w:val="both"/>
        <w:rPr>
          <w:rFonts w:ascii="Times New Roman" w:hAnsi="Times New Roman"/>
          <w:sz w:val="28"/>
          <w:szCs w:val="28"/>
          <w:lang w:val="kk-KZ"/>
        </w:rPr>
      </w:pPr>
      <w:r w:rsidRPr="00387272">
        <w:rPr>
          <w:rFonts w:ascii="Times New Roman" w:hAnsi="Times New Roman"/>
          <w:sz w:val="28"/>
          <w:szCs w:val="28"/>
          <w:lang w:val="kk-KZ"/>
        </w:rPr>
        <w:t>М</w:t>
      </w:r>
      <w:r w:rsidR="00913C91" w:rsidRPr="00387272">
        <w:rPr>
          <w:rFonts w:ascii="Times New Roman" w:hAnsi="Times New Roman"/>
          <w:sz w:val="28"/>
          <w:szCs w:val="28"/>
          <w:lang w:val="kk-KZ"/>
        </w:rPr>
        <w:t>СТ 15.101-98 – (</w:t>
      </w:r>
      <w:r w:rsidR="00A64707" w:rsidRPr="00387272">
        <w:rPr>
          <w:rFonts w:ascii="Times New Roman" w:hAnsi="Times New Roman"/>
          <w:sz w:val="28"/>
          <w:szCs w:val="28"/>
          <w:lang w:val="kk-KZ"/>
        </w:rPr>
        <w:t>Мемлекетаралық стандарт</w:t>
      </w:r>
      <w:r w:rsidR="00913C91" w:rsidRPr="00387272">
        <w:rPr>
          <w:rFonts w:ascii="Times New Roman" w:hAnsi="Times New Roman"/>
          <w:sz w:val="28"/>
          <w:szCs w:val="28"/>
          <w:lang w:val="kk-KZ"/>
        </w:rPr>
        <w:t xml:space="preserve">) </w:t>
      </w:r>
      <w:r w:rsidR="00A64707" w:rsidRPr="00387272">
        <w:rPr>
          <w:rFonts w:ascii="Times New Roman" w:hAnsi="Times New Roman"/>
          <w:sz w:val="28"/>
          <w:szCs w:val="28"/>
          <w:lang w:val="kk-KZ"/>
        </w:rPr>
        <w:t>Өнімді әзірлеу және өндіріске енгізу жүйесі</w:t>
      </w:r>
      <w:r w:rsidR="00913C91" w:rsidRPr="00387272">
        <w:rPr>
          <w:rFonts w:ascii="Times New Roman" w:hAnsi="Times New Roman"/>
          <w:sz w:val="28"/>
          <w:szCs w:val="28"/>
          <w:lang w:val="kk-KZ"/>
        </w:rPr>
        <w:t xml:space="preserve">. </w:t>
      </w:r>
      <w:r w:rsidR="00A64707" w:rsidRPr="00387272">
        <w:rPr>
          <w:rFonts w:ascii="Times New Roman" w:hAnsi="Times New Roman"/>
          <w:sz w:val="28"/>
          <w:szCs w:val="28"/>
          <w:lang w:val="kk-KZ"/>
        </w:rPr>
        <w:t>Ғылыми – зерттеу жұмыстарының орындау тәртібі</w:t>
      </w:r>
      <w:r w:rsidR="00913C91" w:rsidRPr="00387272">
        <w:rPr>
          <w:rFonts w:ascii="Times New Roman" w:hAnsi="Times New Roman"/>
          <w:sz w:val="28"/>
          <w:szCs w:val="28"/>
          <w:lang w:val="kk-KZ"/>
        </w:rPr>
        <w:t>.</w:t>
      </w:r>
    </w:p>
    <w:p w:rsidR="00913C91" w:rsidRPr="00387272" w:rsidRDefault="002D3B4E" w:rsidP="00913C91">
      <w:pPr>
        <w:widowControl w:val="0"/>
        <w:shd w:val="clear" w:color="auto" w:fill="FFFFFF"/>
        <w:tabs>
          <w:tab w:val="left" w:pos="0"/>
        </w:tabs>
        <w:autoSpaceDE w:val="0"/>
        <w:autoSpaceDN w:val="0"/>
        <w:adjustRightInd w:val="0"/>
        <w:spacing w:after="0" w:line="240" w:lineRule="auto"/>
        <w:ind w:firstLine="567"/>
        <w:jc w:val="both"/>
        <w:rPr>
          <w:rFonts w:ascii="Times New Roman" w:hAnsi="Times New Roman"/>
          <w:sz w:val="28"/>
          <w:szCs w:val="28"/>
          <w:lang w:val="kk-KZ"/>
        </w:rPr>
      </w:pPr>
      <w:r w:rsidRPr="00387272">
        <w:rPr>
          <w:rFonts w:ascii="Times New Roman" w:hAnsi="Times New Roman"/>
          <w:sz w:val="28"/>
          <w:szCs w:val="28"/>
          <w:lang w:val="kk-KZ"/>
        </w:rPr>
        <w:t>М</w:t>
      </w:r>
      <w:r w:rsidR="00913C91" w:rsidRPr="00387272">
        <w:rPr>
          <w:rFonts w:ascii="Times New Roman" w:hAnsi="Times New Roman"/>
          <w:sz w:val="28"/>
          <w:szCs w:val="28"/>
          <w:lang w:val="kk-KZ"/>
        </w:rPr>
        <w:t>СТ 7.1-84 –</w:t>
      </w:r>
      <w:r w:rsidR="00A64707" w:rsidRPr="00387272">
        <w:rPr>
          <w:rFonts w:ascii="Times New Roman" w:hAnsi="Times New Roman"/>
          <w:sz w:val="28"/>
          <w:szCs w:val="28"/>
          <w:lang w:val="kk-KZ"/>
        </w:rPr>
        <w:t xml:space="preserve"> Ақпарат, кітапхана және баспа ісі бойынша стандарттар жүйесі</w:t>
      </w:r>
      <w:r w:rsidR="00913C91" w:rsidRPr="00387272">
        <w:rPr>
          <w:rFonts w:ascii="Times New Roman" w:hAnsi="Times New Roman"/>
          <w:sz w:val="28"/>
          <w:szCs w:val="28"/>
          <w:lang w:val="kk-KZ"/>
        </w:rPr>
        <w:t xml:space="preserve">. </w:t>
      </w:r>
      <w:r w:rsidR="00A64707" w:rsidRPr="00387272">
        <w:rPr>
          <w:rFonts w:ascii="Times New Roman" w:hAnsi="Times New Roman"/>
          <w:sz w:val="28"/>
          <w:szCs w:val="28"/>
          <w:lang w:val="kk-KZ"/>
        </w:rPr>
        <w:t>Құжаттың библиографиялық сипаттамасы</w:t>
      </w:r>
      <w:r w:rsidR="00913C91" w:rsidRPr="00387272">
        <w:rPr>
          <w:rFonts w:ascii="Times New Roman" w:hAnsi="Times New Roman"/>
          <w:sz w:val="28"/>
          <w:szCs w:val="28"/>
          <w:lang w:val="kk-KZ"/>
        </w:rPr>
        <w:t xml:space="preserve">. </w:t>
      </w:r>
      <w:r w:rsidR="00A64707" w:rsidRPr="00387272">
        <w:rPr>
          <w:rFonts w:ascii="Times New Roman" w:hAnsi="Times New Roman"/>
          <w:sz w:val="28"/>
          <w:szCs w:val="28"/>
          <w:lang w:val="kk-KZ"/>
        </w:rPr>
        <w:t>Жалпы талаптар мен ережелер</w:t>
      </w:r>
      <w:r w:rsidR="00913C91" w:rsidRPr="00387272">
        <w:rPr>
          <w:rFonts w:ascii="Times New Roman" w:hAnsi="Times New Roman"/>
          <w:sz w:val="28"/>
          <w:szCs w:val="28"/>
          <w:lang w:val="kk-KZ"/>
        </w:rPr>
        <w:t>.</w:t>
      </w:r>
    </w:p>
    <w:p w:rsidR="001045DE" w:rsidRPr="00387272" w:rsidRDefault="002D3B4E" w:rsidP="00913C91">
      <w:pPr>
        <w:widowControl w:val="0"/>
        <w:shd w:val="clear" w:color="auto" w:fill="FFFFFF"/>
        <w:tabs>
          <w:tab w:val="left" w:pos="0"/>
        </w:tabs>
        <w:autoSpaceDE w:val="0"/>
        <w:autoSpaceDN w:val="0"/>
        <w:adjustRightInd w:val="0"/>
        <w:spacing w:after="0" w:line="240" w:lineRule="auto"/>
        <w:ind w:firstLine="567"/>
        <w:jc w:val="both"/>
        <w:rPr>
          <w:rFonts w:ascii="Times New Roman" w:hAnsi="Times New Roman"/>
          <w:sz w:val="28"/>
          <w:szCs w:val="28"/>
          <w:lang w:val="kk-KZ"/>
        </w:rPr>
      </w:pPr>
      <w:r w:rsidRPr="00387272">
        <w:rPr>
          <w:rFonts w:ascii="Times New Roman" w:hAnsi="Times New Roman"/>
          <w:sz w:val="28"/>
          <w:szCs w:val="28"/>
          <w:lang w:val="kk-KZ"/>
        </w:rPr>
        <w:t>М</w:t>
      </w:r>
      <w:r w:rsidR="00913C91" w:rsidRPr="00387272">
        <w:rPr>
          <w:rFonts w:ascii="Times New Roman" w:hAnsi="Times New Roman"/>
          <w:sz w:val="28"/>
          <w:szCs w:val="28"/>
          <w:lang w:val="kk-KZ"/>
        </w:rPr>
        <w:t xml:space="preserve">СТ 7.9-95 (ИСО 214-76) – </w:t>
      </w:r>
      <w:r w:rsidR="00A64707" w:rsidRPr="00387272">
        <w:rPr>
          <w:rFonts w:ascii="Times New Roman" w:hAnsi="Times New Roman"/>
          <w:sz w:val="28"/>
          <w:szCs w:val="28"/>
          <w:lang w:val="kk-KZ"/>
        </w:rPr>
        <w:t>Ақпарат, кітапхана және баспа ісі бойынша стандарттар жүйесі.</w:t>
      </w:r>
      <w:r w:rsidR="003F77C5">
        <w:rPr>
          <w:rFonts w:ascii="Times New Roman" w:hAnsi="Times New Roman"/>
          <w:sz w:val="28"/>
          <w:szCs w:val="28"/>
          <w:lang w:val="kk-KZ"/>
        </w:rPr>
        <w:t xml:space="preserve"> </w:t>
      </w:r>
      <w:r w:rsidR="001045DE" w:rsidRPr="00387272">
        <w:rPr>
          <w:rFonts w:ascii="Times New Roman" w:hAnsi="Times New Roman"/>
          <w:sz w:val="28"/>
          <w:szCs w:val="28"/>
          <w:lang w:val="kk-KZ"/>
        </w:rPr>
        <w:t>Библиографиялық жазба</w:t>
      </w:r>
      <w:r w:rsidR="00913C91" w:rsidRPr="00387272">
        <w:rPr>
          <w:rFonts w:ascii="Times New Roman" w:hAnsi="Times New Roman"/>
          <w:sz w:val="28"/>
          <w:szCs w:val="28"/>
          <w:lang w:val="kk-KZ"/>
        </w:rPr>
        <w:t xml:space="preserve">. </w:t>
      </w:r>
      <w:r w:rsidR="001045DE" w:rsidRPr="00387272">
        <w:rPr>
          <w:rFonts w:ascii="Times New Roman" w:hAnsi="Times New Roman"/>
          <w:sz w:val="28"/>
          <w:szCs w:val="28"/>
          <w:lang w:val="kk-KZ"/>
        </w:rPr>
        <w:t>Орыс тіліндегі сөздердің қысқартылуы. Жалпы талаптар мен ережелер.</w:t>
      </w:r>
    </w:p>
    <w:p w:rsidR="00913C91" w:rsidRPr="00387272" w:rsidRDefault="002D3B4E" w:rsidP="00913C91">
      <w:pPr>
        <w:widowControl w:val="0"/>
        <w:shd w:val="clear" w:color="auto" w:fill="FFFFFF"/>
        <w:tabs>
          <w:tab w:val="left" w:pos="0"/>
        </w:tabs>
        <w:autoSpaceDE w:val="0"/>
        <w:autoSpaceDN w:val="0"/>
        <w:adjustRightInd w:val="0"/>
        <w:spacing w:after="0" w:line="240" w:lineRule="auto"/>
        <w:ind w:firstLine="567"/>
        <w:jc w:val="both"/>
        <w:rPr>
          <w:rFonts w:ascii="Times New Roman" w:hAnsi="Times New Roman"/>
          <w:sz w:val="28"/>
          <w:szCs w:val="28"/>
          <w:lang w:val="kk-KZ"/>
        </w:rPr>
      </w:pPr>
      <w:r w:rsidRPr="00387272">
        <w:rPr>
          <w:rFonts w:ascii="Times New Roman" w:hAnsi="Times New Roman"/>
          <w:sz w:val="28"/>
          <w:szCs w:val="28"/>
          <w:lang w:val="kk-KZ"/>
        </w:rPr>
        <w:t>М</w:t>
      </w:r>
      <w:r w:rsidR="00913C91" w:rsidRPr="00387272">
        <w:rPr>
          <w:rFonts w:ascii="Times New Roman" w:hAnsi="Times New Roman"/>
          <w:sz w:val="28"/>
          <w:szCs w:val="28"/>
          <w:lang w:val="kk-KZ"/>
        </w:rPr>
        <w:t xml:space="preserve">СТ 7.54-88 – </w:t>
      </w:r>
      <w:r w:rsidR="001045DE" w:rsidRPr="00387272">
        <w:rPr>
          <w:rFonts w:ascii="Times New Roman" w:hAnsi="Times New Roman"/>
          <w:sz w:val="28"/>
          <w:szCs w:val="28"/>
          <w:lang w:val="kk-KZ"/>
        </w:rPr>
        <w:t>Ақпарат, кітапхана және баспа ісі бойынша стандарттар жүйесі.</w:t>
      </w:r>
      <w:r w:rsidR="003F77C5">
        <w:rPr>
          <w:rFonts w:ascii="Times New Roman" w:hAnsi="Times New Roman"/>
          <w:sz w:val="28"/>
          <w:szCs w:val="28"/>
          <w:lang w:val="kk-KZ"/>
        </w:rPr>
        <w:t xml:space="preserve"> </w:t>
      </w:r>
      <w:r w:rsidR="001045DE" w:rsidRPr="00387272">
        <w:rPr>
          <w:rFonts w:ascii="Times New Roman" w:hAnsi="Times New Roman"/>
          <w:sz w:val="28"/>
          <w:szCs w:val="28"/>
          <w:lang w:val="kk-KZ"/>
        </w:rPr>
        <w:t>Заттар мен материалдардың қасиеттері туралы сандық мәліметтерді ғылыми - техникалық құжаттарда көрсету. Жалпы талаптар</w:t>
      </w:r>
      <w:r w:rsidR="00913C91" w:rsidRPr="00387272">
        <w:rPr>
          <w:rFonts w:ascii="Times New Roman" w:hAnsi="Times New Roman"/>
          <w:sz w:val="28"/>
          <w:szCs w:val="28"/>
          <w:lang w:val="kk-KZ"/>
        </w:rPr>
        <w:t>.</w:t>
      </w:r>
    </w:p>
    <w:p w:rsidR="00913C91" w:rsidRPr="00387272" w:rsidRDefault="003C2E5D" w:rsidP="001045DE">
      <w:pPr>
        <w:shd w:val="clear" w:color="auto" w:fill="FFFFFF"/>
        <w:spacing w:after="0" w:line="240" w:lineRule="auto"/>
        <w:ind w:firstLine="567"/>
        <w:jc w:val="both"/>
        <w:rPr>
          <w:rFonts w:ascii="Times New Roman" w:hAnsi="Times New Roman"/>
          <w:sz w:val="28"/>
          <w:szCs w:val="28"/>
          <w:lang w:val="kk-KZ"/>
        </w:rPr>
      </w:pPr>
      <w:r w:rsidRPr="00387272">
        <w:rPr>
          <w:rFonts w:ascii="Times New Roman" w:hAnsi="Times New Roman"/>
          <w:sz w:val="28"/>
          <w:szCs w:val="28"/>
          <w:lang w:val="kk-KZ"/>
        </w:rPr>
        <w:t>Биологиялық белсенді заттарға клиникаға дейінгі (клиникалық емес) зерттеулерді жүргізу ережесін бекіту туралы заң.</w:t>
      </w:r>
      <w:r w:rsidR="003F77C5">
        <w:rPr>
          <w:rFonts w:ascii="Times New Roman" w:hAnsi="Times New Roman"/>
          <w:sz w:val="28"/>
          <w:szCs w:val="28"/>
          <w:lang w:val="kk-KZ"/>
        </w:rPr>
        <w:t xml:space="preserve"> </w:t>
      </w:r>
      <w:r w:rsidRPr="00387272">
        <w:rPr>
          <w:rFonts w:ascii="Times New Roman" w:hAnsi="Times New Roman"/>
          <w:sz w:val="28"/>
          <w:szCs w:val="28"/>
          <w:lang w:val="kk-KZ"/>
        </w:rPr>
        <w:t>Қазақстан Республикасы Денсаулық сақтау министрінің 2009 жылғы 19 қарашадағы №745 бұйрығымен бекітілген.</w:t>
      </w:r>
    </w:p>
    <w:p w:rsidR="00913C91" w:rsidRPr="00387272" w:rsidRDefault="00453407" w:rsidP="001045DE">
      <w:pPr>
        <w:shd w:val="clear" w:color="auto" w:fill="FFFFFF"/>
        <w:spacing w:after="0" w:line="240" w:lineRule="auto"/>
        <w:ind w:firstLine="567"/>
        <w:jc w:val="both"/>
        <w:rPr>
          <w:rFonts w:ascii="Times New Roman" w:hAnsi="Times New Roman"/>
          <w:sz w:val="28"/>
          <w:szCs w:val="28"/>
          <w:lang w:val="kk-KZ"/>
        </w:rPr>
      </w:pPr>
      <w:r w:rsidRPr="00387272">
        <w:rPr>
          <w:rFonts w:ascii="Times New Roman" w:hAnsi="Times New Roman"/>
          <w:sz w:val="28"/>
          <w:szCs w:val="28"/>
          <w:lang w:val="kk-KZ"/>
        </w:rPr>
        <w:t>Эксперименттік немесе басқа да ғылыми мақсатта қолданылатын омыртқалы жануарларды қорғау жөніндегі Еуропалық конвенция.</w:t>
      </w:r>
    </w:p>
    <w:p w:rsidR="00642E6F" w:rsidRPr="00387272" w:rsidRDefault="00642E6F" w:rsidP="001045DE">
      <w:pPr>
        <w:pStyle w:val="j11"/>
        <w:shd w:val="clear" w:color="auto" w:fill="FFFFFF"/>
        <w:spacing w:before="0" w:beforeAutospacing="0" w:after="0" w:afterAutospacing="0"/>
        <w:ind w:firstLine="567"/>
        <w:jc w:val="both"/>
        <w:textAlignment w:val="baseline"/>
        <w:rPr>
          <w:sz w:val="28"/>
          <w:szCs w:val="28"/>
          <w:lang w:val="kk-KZ"/>
        </w:rPr>
      </w:pPr>
      <w:r w:rsidRPr="00387272">
        <w:rPr>
          <w:sz w:val="28"/>
          <w:szCs w:val="28"/>
          <w:lang w:val="kk-KZ"/>
        </w:rPr>
        <w:t xml:space="preserve">ҚАЗАҚСТАН РЕСПУБЛИКАСЫНЫҢ </w:t>
      </w:r>
      <w:r w:rsidR="00A5117B" w:rsidRPr="00387272">
        <w:rPr>
          <w:sz w:val="28"/>
          <w:szCs w:val="28"/>
          <w:lang w:val="kk-KZ"/>
        </w:rPr>
        <w:t xml:space="preserve">ХАЛЫҚ </w:t>
      </w:r>
      <w:r w:rsidRPr="00387272">
        <w:rPr>
          <w:sz w:val="28"/>
          <w:szCs w:val="28"/>
          <w:lang w:val="kk-KZ"/>
        </w:rPr>
        <w:t xml:space="preserve">ДЕНСАУЛЫҒЫ ЖӘНЕ ДЕНСАУЛЫҚ САҚТАУ ЖҮЙЕСІ </w:t>
      </w:r>
      <w:r w:rsidR="00A5117B" w:rsidRPr="00387272">
        <w:rPr>
          <w:sz w:val="28"/>
          <w:szCs w:val="28"/>
          <w:lang w:val="kk-KZ"/>
        </w:rPr>
        <w:t xml:space="preserve">ЖӨНІНДЕГІ </w:t>
      </w:r>
      <w:r w:rsidRPr="00387272">
        <w:rPr>
          <w:sz w:val="28"/>
          <w:szCs w:val="28"/>
          <w:lang w:val="kk-KZ"/>
        </w:rPr>
        <w:t>КОДЕКСІ (24.06.2021 ж. өзгертулер мен толықтырулармен)</w:t>
      </w:r>
      <w:r w:rsidR="00AA06D0">
        <w:rPr>
          <w:sz w:val="28"/>
          <w:szCs w:val="28"/>
          <w:lang w:val="kk-KZ"/>
        </w:rPr>
        <w:t>.</w:t>
      </w:r>
    </w:p>
    <w:p w:rsidR="00EE411A" w:rsidRPr="00387272" w:rsidRDefault="00EE411A">
      <w:pPr>
        <w:rPr>
          <w:rFonts w:ascii="Times New Roman" w:hAnsi="Times New Roman"/>
          <w:sz w:val="28"/>
          <w:szCs w:val="28"/>
          <w:lang w:val="kk-KZ"/>
        </w:rPr>
      </w:pPr>
      <w:r w:rsidRPr="00387272">
        <w:rPr>
          <w:rFonts w:ascii="Times New Roman" w:hAnsi="Times New Roman"/>
          <w:sz w:val="28"/>
          <w:szCs w:val="28"/>
          <w:lang w:val="kk-KZ"/>
        </w:rPr>
        <w:br w:type="page"/>
      </w:r>
    </w:p>
    <w:p w:rsidR="00EE411A" w:rsidRPr="00387272" w:rsidRDefault="00C47526" w:rsidP="00EE411A">
      <w:pPr>
        <w:pStyle w:val="a3"/>
        <w:spacing w:before="0" w:beforeAutospacing="0" w:after="0" w:afterAutospacing="0"/>
        <w:jc w:val="center"/>
        <w:rPr>
          <w:b/>
          <w:sz w:val="28"/>
          <w:szCs w:val="28"/>
          <w:lang w:val="kk-KZ"/>
        </w:rPr>
      </w:pPr>
      <w:r w:rsidRPr="00387272">
        <w:rPr>
          <w:b/>
          <w:sz w:val="28"/>
          <w:szCs w:val="28"/>
          <w:lang w:val="kk-KZ"/>
        </w:rPr>
        <w:lastRenderedPageBreak/>
        <w:t>АНЫҚТАМАЛАР</w:t>
      </w:r>
    </w:p>
    <w:p w:rsidR="00EE411A" w:rsidRPr="00387272" w:rsidRDefault="00EE411A" w:rsidP="00EE411A">
      <w:pPr>
        <w:pStyle w:val="a3"/>
        <w:spacing w:before="0" w:beforeAutospacing="0" w:after="0" w:afterAutospacing="0"/>
        <w:ind w:firstLine="709"/>
        <w:jc w:val="both"/>
        <w:rPr>
          <w:b/>
          <w:sz w:val="28"/>
          <w:szCs w:val="28"/>
          <w:lang w:val="kk-KZ"/>
        </w:rPr>
      </w:pPr>
    </w:p>
    <w:p w:rsidR="00EE411A" w:rsidRPr="00387272" w:rsidRDefault="00C47526" w:rsidP="00EE411A">
      <w:pPr>
        <w:spacing w:after="0" w:line="240" w:lineRule="auto"/>
        <w:ind w:firstLine="567"/>
        <w:jc w:val="both"/>
        <w:rPr>
          <w:rFonts w:ascii="Times New Roman" w:hAnsi="Times New Roman"/>
          <w:sz w:val="28"/>
          <w:szCs w:val="28"/>
          <w:lang w:val="kk-KZ"/>
        </w:rPr>
      </w:pPr>
      <w:r w:rsidRPr="00387272">
        <w:rPr>
          <w:rFonts w:ascii="Times New Roman" w:hAnsi="Times New Roman"/>
          <w:sz w:val="28"/>
          <w:szCs w:val="28"/>
          <w:lang w:val="kk-KZ"/>
        </w:rPr>
        <w:t>Бұл диссертацияда келесідей анықтамаларға сәйкес терминдер қолданылады</w:t>
      </w:r>
      <w:r w:rsidR="005D6830" w:rsidRPr="00387272">
        <w:rPr>
          <w:rFonts w:ascii="Times New Roman" w:hAnsi="Times New Roman"/>
          <w:sz w:val="28"/>
          <w:szCs w:val="28"/>
          <w:lang w:val="kk-KZ"/>
        </w:rPr>
        <w:t>:</w:t>
      </w:r>
    </w:p>
    <w:p w:rsidR="00C47526" w:rsidRDefault="00482A97" w:rsidP="00EE411A">
      <w:pPr>
        <w:spacing w:after="0" w:line="240" w:lineRule="auto"/>
        <w:ind w:firstLine="567"/>
        <w:jc w:val="both"/>
        <w:rPr>
          <w:rFonts w:ascii="Times New Roman" w:hAnsi="Times New Roman"/>
          <w:sz w:val="28"/>
          <w:szCs w:val="28"/>
          <w:lang w:val="kk-KZ"/>
        </w:rPr>
      </w:pPr>
      <w:r w:rsidRPr="00387272">
        <w:rPr>
          <w:rFonts w:ascii="Times New Roman" w:hAnsi="Times New Roman"/>
          <w:b/>
          <w:sz w:val="28"/>
          <w:szCs w:val="28"/>
          <w:lang w:val="kk-KZ"/>
        </w:rPr>
        <w:t>Апоп</w:t>
      </w:r>
      <w:r w:rsidR="00C47526" w:rsidRPr="00387272">
        <w:rPr>
          <w:rFonts w:ascii="Times New Roman" w:hAnsi="Times New Roman"/>
          <w:b/>
          <w:sz w:val="28"/>
          <w:szCs w:val="28"/>
          <w:lang w:val="kk-KZ"/>
        </w:rPr>
        <w:t>тоз</w:t>
      </w:r>
      <w:r w:rsidR="003F77C5">
        <w:rPr>
          <w:rFonts w:ascii="Times New Roman" w:hAnsi="Times New Roman"/>
          <w:b/>
          <w:sz w:val="28"/>
          <w:szCs w:val="28"/>
          <w:lang w:val="kk-KZ"/>
        </w:rPr>
        <w:t xml:space="preserve"> </w:t>
      </w:r>
      <w:r w:rsidR="00D16508" w:rsidRPr="00387272">
        <w:rPr>
          <w:rFonts w:ascii="Times New Roman" w:hAnsi="Times New Roman"/>
          <w:sz w:val="28"/>
          <w:szCs w:val="28"/>
          <w:lang w:val="kk-KZ"/>
        </w:rPr>
        <w:t>–</w:t>
      </w:r>
      <w:r w:rsidR="00C47526" w:rsidRPr="00387272">
        <w:rPr>
          <w:rFonts w:ascii="Times New Roman" w:hAnsi="Times New Roman"/>
          <w:sz w:val="28"/>
          <w:szCs w:val="28"/>
          <w:lang w:val="kk-KZ"/>
        </w:rPr>
        <w:t xml:space="preserve"> жасушаның бағдарламаланған өлімі, бұл генетикалық бағдарламаны белсендіретін ішкі немесе сыртқы факторлар әсерінен жасушаның өліміне және оның тіннен тиімді шығарылуына әкелетін процесс.</w:t>
      </w:r>
    </w:p>
    <w:p w:rsidR="00D54DA0" w:rsidRPr="00387272" w:rsidRDefault="00D54DA0" w:rsidP="00D54DA0">
      <w:pPr>
        <w:pStyle w:val="a3"/>
        <w:spacing w:before="0" w:beforeAutospacing="0" w:after="0" w:afterAutospacing="0"/>
        <w:ind w:firstLine="567"/>
        <w:jc w:val="both"/>
        <w:rPr>
          <w:sz w:val="28"/>
          <w:szCs w:val="28"/>
          <w:shd w:val="clear" w:color="auto" w:fill="FFFFFF"/>
          <w:lang w:val="kk-KZ"/>
        </w:rPr>
      </w:pPr>
      <w:r w:rsidRPr="00387272">
        <w:rPr>
          <w:b/>
          <w:bCs/>
          <w:sz w:val="28"/>
          <w:szCs w:val="28"/>
          <w:shd w:val="clear" w:color="auto" w:fill="FFFFFF"/>
          <w:lang w:val="kk-KZ"/>
        </w:rPr>
        <w:t>Атом энергиясы бойынша халықаралық агенттік</w:t>
      </w:r>
      <w:r w:rsidRPr="00387272">
        <w:rPr>
          <w:b/>
          <w:sz w:val="28"/>
          <w:szCs w:val="28"/>
          <w:shd w:val="clear" w:color="auto" w:fill="FFFFFF"/>
          <w:lang w:val="kk-KZ"/>
        </w:rPr>
        <w:t> (АтэхАг)</w:t>
      </w:r>
      <w:r w:rsidRPr="00387272">
        <w:rPr>
          <w:sz w:val="28"/>
          <w:szCs w:val="28"/>
          <w:shd w:val="clear" w:color="auto" w:fill="FFFFFF"/>
          <w:lang w:val="kk-KZ"/>
        </w:rPr>
        <w:t xml:space="preserve"> – атом энергиясын бейбіт мақсатта пайдалану саласындағы ынтымақтастықты дамыту жөніндегі халықаралық ұйым.</w:t>
      </w:r>
    </w:p>
    <w:p w:rsidR="00704B18" w:rsidRPr="00387272" w:rsidRDefault="00704B18" w:rsidP="00EE411A">
      <w:pPr>
        <w:pStyle w:val="a3"/>
        <w:spacing w:before="0" w:beforeAutospacing="0" w:after="0" w:afterAutospacing="0"/>
        <w:ind w:firstLine="567"/>
        <w:jc w:val="both"/>
        <w:rPr>
          <w:sz w:val="28"/>
          <w:szCs w:val="28"/>
          <w:shd w:val="clear" w:color="auto" w:fill="FFFFFF"/>
          <w:lang w:val="kk-KZ"/>
        </w:rPr>
      </w:pPr>
      <w:r w:rsidRPr="00387272">
        <w:rPr>
          <w:b/>
          <w:bCs/>
          <w:sz w:val="28"/>
          <w:szCs w:val="28"/>
          <w:shd w:val="clear" w:color="auto" w:fill="FFFFFF"/>
          <w:lang w:val="kk-KZ"/>
        </w:rPr>
        <w:t>Белсенділік</w:t>
      </w:r>
      <w:r w:rsidR="003F77C5">
        <w:rPr>
          <w:b/>
          <w:bCs/>
          <w:sz w:val="28"/>
          <w:szCs w:val="28"/>
          <w:shd w:val="clear" w:color="auto" w:fill="FFFFFF"/>
          <w:lang w:val="kk-KZ"/>
        </w:rPr>
        <w:t xml:space="preserve"> </w:t>
      </w:r>
      <w:r w:rsidR="00D16508" w:rsidRPr="00387272">
        <w:rPr>
          <w:sz w:val="28"/>
          <w:szCs w:val="28"/>
          <w:shd w:val="clear" w:color="auto" w:fill="FFFFFF"/>
          <w:lang w:val="kk-KZ"/>
        </w:rPr>
        <w:t>–</w:t>
      </w:r>
      <w:r w:rsidR="003F77C5">
        <w:rPr>
          <w:sz w:val="28"/>
          <w:szCs w:val="28"/>
          <w:shd w:val="clear" w:color="auto" w:fill="FFFFFF"/>
          <w:lang w:val="kk-KZ"/>
        </w:rPr>
        <w:t xml:space="preserve"> </w:t>
      </w:r>
      <w:r w:rsidRPr="00387272">
        <w:rPr>
          <w:sz w:val="28"/>
          <w:szCs w:val="28"/>
          <w:shd w:val="clear" w:color="auto" w:fill="FFFFFF"/>
          <w:lang w:val="kk-KZ"/>
        </w:rPr>
        <w:t>уақыт бірлігінде қарапайым радиобелсенді ыдырау саны</w:t>
      </w:r>
      <w:r w:rsidR="003F77C5">
        <w:rPr>
          <w:sz w:val="28"/>
          <w:szCs w:val="28"/>
          <w:shd w:val="clear" w:color="auto" w:fill="FFFFFF"/>
          <w:lang w:val="kk-KZ"/>
        </w:rPr>
        <w:t>.</w:t>
      </w:r>
      <w:r w:rsidRPr="00387272">
        <w:rPr>
          <w:sz w:val="28"/>
          <w:szCs w:val="28"/>
          <w:shd w:val="clear" w:color="auto" w:fill="FFFFFF"/>
          <w:lang w:val="kk-KZ"/>
        </w:rPr>
        <w:t xml:space="preserve"> </w:t>
      </w:r>
    </w:p>
    <w:p w:rsidR="00EE411A" w:rsidRPr="00387272" w:rsidRDefault="00EE411A" w:rsidP="00EE411A">
      <w:pPr>
        <w:pStyle w:val="a3"/>
        <w:spacing w:before="0" w:beforeAutospacing="0" w:after="0" w:afterAutospacing="0"/>
        <w:ind w:firstLine="567"/>
        <w:jc w:val="both"/>
        <w:rPr>
          <w:sz w:val="28"/>
          <w:szCs w:val="28"/>
          <w:shd w:val="clear" w:color="auto" w:fill="FFFFFF"/>
          <w:lang w:val="kk-KZ"/>
        </w:rPr>
      </w:pPr>
      <w:r w:rsidRPr="00387272">
        <w:rPr>
          <w:b/>
          <w:sz w:val="28"/>
          <w:szCs w:val="28"/>
          <w:lang w:val="kk-KZ"/>
        </w:rPr>
        <w:t>Бета-</w:t>
      </w:r>
      <w:r w:rsidR="00725280" w:rsidRPr="00387272">
        <w:rPr>
          <w:b/>
          <w:sz w:val="28"/>
          <w:szCs w:val="28"/>
          <w:lang w:val="kk-KZ"/>
        </w:rPr>
        <w:t>сәулелеу</w:t>
      </w:r>
      <w:r w:rsidRPr="00387272">
        <w:rPr>
          <w:b/>
          <w:sz w:val="28"/>
          <w:szCs w:val="28"/>
          <w:lang w:val="kk-KZ"/>
        </w:rPr>
        <w:t xml:space="preserve"> (β-</w:t>
      </w:r>
      <w:r w:rsidR="00725280" w:rsidRPr="00387272">
        <w:rPr>
          <w:b/>
          <w:sz w:val="28"/>
          <w:szCs w:val="28"/>
          <w:lang w:val="kk-KZ"/>
        </w:rPr>
        <w:t>сәуле</w:t>
      </w:r>
      <w:r w:rsidRPr="00387272">
        <w:rPr>
          <w:b/>
          <w:sz w:val="28"/>
          <w:szCs w:val="28"/>
          <w:lang w:val="kk-KZ"/>
        </w:rPr>
        <w:t xml:space="preserve">) - </w:t>
      </w:r>
      <w:r w:rsidR="00725280" w:rsidRPr="00387272">
        <w:rPr>
          <w:sz w:val="28"/>
          <w:szCs w:val="28"/>
          <w:shd w:val="clear" w:color="auto" w:fill="FFFFFF"/>
          <w:lang w:val="kk-KZ"/>
        </w:rPr>
        <w:t>радиобелсенді трансформация кезінде атом ядролары шығаратын сәуле, бұл электрондар немесе позитрондардан тұрады</w:t>
      </w:r>
      <w:r w:rsidR="00C82113" w:rsidRPr="00387272">
        <w:rPr>
          <w:sz w:val="28"/>
          <w:szCs w:val="28"/>
          <w:shd w:val="clear" w:color="auto" w:fill="FFFFFF"/>
          <w:lang w:val="kk-KZ"/>
        </w:rPr>
        <w:t>.</w:t>
      </w:r>
    </w:p>
    <w:p w:rsidR="0089657E" w:rsidRDefault="00EE411A" w:rsidP="00EE411A">
      <w:pPr>
        <w:pStyle w:val="a3"/>
        <w:spacing w:before="0" w:beforeAutospacing="0" w:after="0" w:afterAutospacing="0"/>
        <w:ind w:firstLine="567"/>
        <w:jc w:val="both"/>
        <w:rPr>
          <w:sz w:val="28"/>
          <w:szCs w:val="28"/>
          <w:shd w:val="clear" w:color="auto" w:fill="FFFFFF"/>
          <w:lang w:val="kk-KZ"/>
        </w:rPr>
      </w:pPr>
      <w:r w:rsidRPr="00387272">
        <w:rPr>
          <w:b/>
          <w:bCs/>
          <w:sz w:val="28"/>
          <w:szCs w:val="28"/>
          <w:shd w:val="clear" w:color="auto" w:fill="FFFFFF"/>
          <w:lang w:val="kk-KZ"/>
        </w:rPr>
        <w:t>Гамма-</w:t>
      </w:r>
      <w:r w:rsidR="003F77C5">
        <w:rPr>
          <w:b/>
          <w:bCs/>
          <w:sz w:val="28"/>
          <w:szCs w:val="28"/>
          <w:shd w:val="clear" w:color="auto" w:fill="FFFFFF"/>
          <w:lang w:val="kk-KZ"/>
        </w:rPr>
        <w:t>сәулелену</w:t>
      </w:r>
      <w:r w:rsidRPr="00387272">
        <w:rPr>
          <w:sz w:val="28"/>
          <w:szCs w:val="28"/>
          <w:shd w:val="clear" w:color="auto" w:fill="FFFFFF"/>
          <w:lang w:val="kk-KZ"/>
        </w:rPr>
        <w:t> (</w:t>
      </w:r>
      <w:r w:rsidRPr="00387272">
        <w:rPr>
          <w:rStyle w:val="math-template"/>
          <w:b/>
          <w:bCs/>
          <w:sz w:val="28"/>
          <w:szCs w:val="28"/>
          <w:shd w:val="clear" w:color="auto" w:fill="FFFFFF"/>
        </w:rPr>
        <w:t>γ</w:t>
      </w:r>
      <w:r w:rsidRPr="00387272">
        <w:rPr>
          <w:b/>
          <w:bCs/>
          <w:sz w:val="28"/>
          <w:szCs w:val="28"/>
          <w:shd w:val="clear" w:color="auto" w:fill="FFFFFF"/>
          <w:lang w:val="kk-KZ"/>
        </w:rPr>
        <w:t>-</w:t>
      </w:r>
      <w:r w:rsidR="003F77C5">
        <w:rPr>
          <w:b/>
          <w:bCs/>
          <w:sz w:val="28"/>
          <w:szCs w:val="28"/>
          <w:shd w:val="clear" w:color="auto" w:fill="FFFFFF"/>
          <w:lang w:val="kk-KZ"/>
        </w:rPr>
        <w:t>сәуле</w:t>
      </w:r>
      <w:r w:rsidRPr="00387272">
        <w:rPr>
          <w:sz w:val="28"/>
          <w:szCs w:val="28"/>
          <w:shd w:val="clear" w:color="auto" w:fill="FFFFFF"/>
          <w:lang w:val="kk-KZ"/>
        </w:rPr>
        <w:t>) –</w:t>
      </w:r>
      <w:r w:rsidR="0089657E" w:rsidRPr="00387272">
        <w:rPr>
          <w:sz w:val="28"/>
          <w:szCs w:val="28"/>
          <w:shd w:val="clear" w:color="auto" w:fill="FFFFFF"/>
          <w:lang w:val="kk-KZ"/>
        </w:rPr>
        <w:t xml:space="preserve"> көрінетін жарықпен бірдей электромагниттік сәулелену (фотондар, рентген), бірақ энергия мен ену қабілеті жоғары. </w:t>
      </w:r>
    </w:p>
    <w:p w:rsidR="00D54DA0" w:rsidRPr="00387272" w:rsidRDefault="00D54DA0" w:rsidP="00D54DA0">
      <w:pPr>
        <w:pStyle w:val="a3"/>
        <w:spacing w:before="0" w:beforeAutospacing="0" w:after="0" w:afterAutospacing="0"/>
        <w:ind w:firstLine="567"/>
        <w:jc w:val="both"/>
        <w:rPr>
          <w:sz w:val="28"/>
          <w:szCs w:val="28"/>
          <w:shd w:val="clear" w:color="auto" w:fill="FFFFFF"/>
          <w:lang w:val="kk-KZ"/>
        </w:rPr>
      </w:pPr>
      <w:r w:rsidRPr="00387272">
        <w:rPr>
          <w:b/>
          <w:bCs/>
          <w:sz w:val="28"/>
          <w:szCs w:val="28"/>
          <w:shd w:val="clear" w:color="auto" w:fill="FFFFFF"/>
          <w:lang w:val="kk-KZ"/>
        </w:rPr>
        <w:t xml:space="preserve">Гендер экспрессиясы </w:t>
      </w:r>
      <w:r w:rsidRPr="00387272">
        <w:rPr>
          <w:sz w:val="28"/>
          <w:szCs w:val="28"/>
          <w:shd w:val="clear" w:color="auto" w:fill="FFFFFF"/>
          <w:lang w:val="kk-KZ"/>
        </w:rPr>
        <w:t>– бұл геннің тұқым қуалайтын ақпараты (ДНҚ нуклеотидтерінің тізбегі) функционалды өнім, яғни  - РНҚ немесе ақуызға айналу процесі.</w:t>
      </w:r>
    </w:p>
    <w:p w:rsidR="00EE411A" w:rsidRPr="00387272" w:rsidRDefault="00EE411A" w:rsidP="00EE411A">
      <w:pPr>
        <w:pStyle w:val="a3"/>
        <w:spacing w:before="0" w:beforeAutospacing="0" w:after="0" w:afterAutospacing="0"/>
        <w:ind w:firstLine="567"/>
        <w:jc w:val="both"/>
        <w:rPr>
          <w:sz w:val="28"/>
          <w:szCs w:val="28"/>
          <w:lang w:val="kk-KZ"/>
        </w:rPr>
      </w:pPr>
      <w:r w:rsidRPr="00387272">
        <w:rPr>
          <w:b/>
          <w:sz w:val="28"/>
          <w:szCs w:val="28"/>
          <w:lang w:val="kk-KZ"/>
        </w:rPr>
        <w:t>Грей</w:t>
      </w:r>
      <w:r w:rsidR="003F77C5">
        <w:rPr>
          <w:b/>
          <w:sz w:val="28"/>
          <w:szCs w:val="28"/>
          <w:lang w:val="kk-KZ"/>
        </w:rPr>
        <w:t xml:space="preserve"> </w:t>
      </w:r>
      <w:r w:rsidRPr="00387272">
        <w:rPr>
          <w:sz w:val="28"/>
          <w:szCs w:val="28"/>
          <w:lang w:val="kk-KZ"/>
        </w:rPr>
        <w:t>–</w:t>
      </w:r>
      <w:r w:rsidR="003F77C5">
        <w:rPr>
          <w:sz w:val="28"/>
          <w:szCs w:val="28"/>
          <w:lang w:val="kk-KZ"/>
        </w:rPr>
        <w:t xml:space="preserve"> </w:t>
      </w:r>
      <w:r w:rsidR="006E5EA7" w:rsidRPr="00387272">
        <w:rPr>
          <w:sz w:val="28"/>
          <w:szCs w:val="28"/>
          <w:lang w:val="kk-KZ"/>
        </w:rPr>
        <w:t>иондаушы сәулеленудің бірліктер Халықаралық жүйесіндегі (СИ) сіңірілген дозасының бірлігі</w:t>
      </w:r>
      <w:r w:rsidRPr="00387272">
        <w:rPr>
          <w:sz w:val="28"/>
          <w:szCs w:val="28"/>
          <w:lang w:val="kk-KZ"/>
        </w:rPr>
        <w:t xml:space="preserve">. </w:t>
      </w:r>
      <w:r w:rsidR="006E5EA7" w:rsidRPr="00387272">
        <w:rPr>
          <w:sz w:val="28"/>
          <w:szCs w:val="28"/>
          <w:shd w:val="clear" w:color="auto" w:fill="FFFFFF"/>
          <w:lang w:val="kk-KZ"/>
        </w:rPr>
        <w:t xml:space="preserve">Егер иондаушы сәулеленуді сіңірілу нәтижесінде зат бір кило массасына бір джоуль энергия алса, жұтылған доза бір грейге тең болады. </w:t>
      </w:r>
      <w:r w:rsidRPr="00387272">
        <w:rPr>
          <w:sz w:val="28"/>
          <w:szCs w:val="28"/>
          <w:lang w:val="kk-KZ"/>
        </w:rPr>
        <w:t>1 Гр=1 Дж/кг=100 рад.</w:t>
      </w:r>
    </w:p>
    <w:p w:rsidR="00D54DA0" w:rsidRDefault="00D54DA0" w:rsidP="00EE411A">
      <w:pPr>
        <w:pStyle w:val="a3"/>
        <w:spacing w:before="0" w:beforeAutospacing="0" w:after="0" w:afterAutospacing="0"/>
        <w:ind w:firstLine="567"/>
        <w:jc w:val="both"/>
        <w:rPr>
          <w:sz w:val="28"/>
          <w:szCs w:val="28"/>
          <w:shd w:val="clear" w:color="auto" w:fill="FFFFFF"/>
          <w:lang w:val="kk-KZ"/>
        </w:rPr>
      </w:pPr>
      <w:r w:rsidRPr="00387272">
        <w:rPr>
          <w:b/>
          <w:bCs/>
          <w:sz w:val="28"/>
          <w:szCs w:val="28"/>
          <w:shd w:val="clear" w:color="auto" w:fill="FFFFFF"/>
          <w:lang w:val="kk-KZ"/>
        </w:rPr>
        <w:t>Иондаушы сәуле</w:t>
      </w:r>
      <w:r w:rsidRPr="00387272">
        <w:rPr>
          <w:sz w:val="28"/>
          <w:szCs w:val="28"/>
          <w:shd w:val="clear" w:color="auto" w:fill="FFFFFF"/>
          <w:lang w:val="kk-KZ"/>
        </w:rPr>
        <w:t xml:space="preserve"> – бұл затты иондау, онда электрлік зарядталған бөлшектер, яғни иондар түзу қабілетіне ие әр түрлі типтегі микробөлшектер мен физикалық өрістердің жиынтығы.</w:t>
      </w:r>
    </w:p>
    <w:p w:rsidR="008C2F55" w:rsidRPr="00720A58" w:rsidRDefault="008C2F55" w:rsidP="008C2F55">
      <w:pPr>
        <w:pStyle w:val="a3"/>
        <w:shd w:val="clear" w:color="auto" w:fill="FFFFFF"/>
        <w:spacing w:before="0" w:beforeAutospacing="0" w:after="0" w:afterAutospacing="0"/>
        <w:ind w:firstLine="567"/>
        <w:jc w:val="both"/>
        <w:rPr>
          <w:sz w:val="28"/>
          <w:szCs w:val="28"/>
          <w:lang w:val="kk-KZ"/>
        </w:rPr>
      </w:pPr>
      <w:r w:rsidRPr="00720A58">
        <w:rPr>
          <w:b/>
          <w:sz w:val="28"/>
          <w:szCs w:val="28"/>
          <w:lang w:val="kk-KZ"/>
        </w:rPr>
        <w:t xml:space="preserve">Иондаушы сәулеленудің шағын дозасы – </w:t>
      </w:r>
      <w:r w:rsidRPr="00720A58">
        <w:rPr>
          <w:sz w:val="28"/>
          <w:szCs w:val="28"/>
          <w:lang w:val="kk-KZ"/>
        </w:rPr>
        <w:t>адам немесе жануарлар денсаулығына клиникалық анықталған кездейсоқ емес әсерлердің дамуын тудырмайтын доза.</w:t>
      </w:r>
    </w:p>
    <w:p w:rsidR="00F52B12" w:rsidRPr="00387272" w:rsidRDefault="00F52B12" w:rsidP="00F52B12">
      <w:pPr>
        <w:pStyle w:val="a3"/>
        <w:spacing w:before="0" w:beforeAutospacing="0" w:after="0" w:afterAutospacing="0"/>
        <w:ind w:firstLine="567"/>
        <w:jc w:val="both"/>
        <w:rPr>
          <w:b/>
          <w:sz w:val="28"/>
          <w:szCs w:val="28"/>
          <w:lang w:val="kk-KZ"/>
        </w:rPr>
      </w:pPr>
      <w:r w:rsidRPr="00387272">
        <w:rPr>
          <w:b/>
          <w:bCs/>
          <w:sz w:val="28"/>
          <w:szCs w:val="28"/>
          <w:shd w:val="clear" w:color="auto" w:fill="FFFFFF"/>
          <w:lang w:val="kk-KZ"/>
        </w:rPr>
        <w:t>Матрицалық рибонуклеин қышқылы</w:t>
      </w:r>
      <w:r w:rsidRPr="00387272">
        <w:rPr>
          <w:sz w:val="28"/>
          <w:szCs w:val="28"/>
          <w:shd w:val="clear" w:color="auto" w:fill="FFFFFF"/>
          <w:lang w:val="kk-KZ"/>
        </w:rPr>
        <w:t> (</w:t>
      </w:r>
      <w:r w:rsidRPr="00387272">
        <w:rPr>
          <w:b/>
          <w:bCs/>
          <w:sz w:val="28"/>
          <w:szCs w:val="28"/>
          <w:shd w:val="clear" w:color="auto" w:fill="FFFFFF"/>
          <w:lang w:val="kk-KZ"/>
        </w:rPr>
        <w:t>мРНК</w:t>
      </w:r>
      <w:r w:rsidRPr="00387272">
        <w:rPr>
          <w:sz w:val="28"/>
          <w:szCs w:val="28"/>
          <w:shd w:val="clear" w:color="auto" w:fill="FFFFFF"/>
          <w:lang w:val="kk-KZ"/>
        </w:rPr>
        <w:t>) – ақуыздардың бастапқы құрылымы (амин қышқылдарының тізбегі) туралы ақпараттан тұратын РНҚ. мРНҚ транскрипция кезінде ДНҚ-дан синтезделеді, содан кейін, өз кезегінде, протеин синтезінің матрица ретінде трансляция кезінде қолданылады. Осылайша, мРНҚ гендердің «көрінісінде» (экспрессиясында) маңызды рөл атқарады.</w:t>
      </w:r>
    </w:p>
    <w:p w:rsidR="00F52B12" w:rsidRPr="00387272" w:rsidRDefault="00F52B12" w:rsidP="00F52B12">
      <w:pPr>
        <w:pStyle w:val="a3"/>
        <w:spacing w:before="0" w:beforeAutospacing="0" w:after="0" w:afterAutospacing="0"/>
        <w:ind w:firstLine="567"/>
        <w:jc w:val="both"/>
        <w:rPr>
          <w:b/>
          <w:sz w:val="28"/>
          <w:szCs w:val="28"/>
          <w:lang w:val="kk-KZ"/>
        </w:rPr>
      </w:pPr>
      <w:r w:rsidRPr="00387272">
        <w:rPr>
          <w:b/>
          <w:bCs/>
          <w:sz w:val="28"/>
          <w:szCs w:val="28"/>
          <w:shd w:val="clear" w:color="auto" w:fill="FFFFFF"/>
          <w:lang w:val="kk-KZ"/>
        </w:rPr>
        <w:t>Нейтронды сәулелену</w:t>
      </w:r>
      <w:r w:rsidRPr="00387272">
        <w:rPr>
          <w:sz w:val="28"/>
          <w:szCs w:val="28"/>
          <w:shd w:val="clear" w:color="auto" w:fill="FFFFFF"/>
          <w:lang w:val="kk-KZ"/>
        </w:rPr>
        <w:t xml:space="preserve"> – атом ядроларымен серпімді және серпімді емес өзара әрекеттесуде энергиясын түрлендіретін нейтрондар ағыны</w:t>
      </w:r>
      <w:r>
        <w:rPr>
          <w:sz w:val="28"/>
          <w:szCs w:val="28"/>
          <w:shd w:val="clear" w:color="auto" w:fill="FFFFFF"/>
          <w:lang w:val="kk-KZ"/>
        </w:rPr>
        <w:t>.</w:t>
      </w:r>
    </w:p>
    <w:p w:rsidR="00F52B12" w:rsidRDefault="00F52B12" w:rsidP="00F52B12">
      <w:pPr>
        <w:pStyle w:val="a3"/>
        <w:spacing w:before="0" w:beforeAutospacing="0" w:after="0" w:afterAutospacing="0"/>
        <w:ind w:firstLine="567"/>
        <w:jc w:val="both"/>
        <w:rPr>
          <w:b/>
          <w:sz w:val="28"/>
          <w:szCs w:val="28"/>
          <w:lang w:val="kk-KZ"/>
        </w:rPr>
      </w:pPr>
      <w:r w:rsidRPr="00387272">
        <w:rPr>
          <w:b/>
          <w:sz w:val="28"/>
          <w:szCs w:val="28"/>
          <w:shd w:val="clear" w:color="auto" w:fill="FFFFFF"/>
          <w:lang w:val="kk-KZ"/>
        </w:rPr>
        <w:t xml:space="preserve">Праймерлер </w:t>
      </w:r>
      <w:r w:rsidRPr="00387272">
        <w:rPr>
          <w:rStyle w:val="a5"/>
          <w:sz w:val="28"/>
          <w:szCs w:val="28"/>
          <w:shd w:val="clear" w:color="auto" w:fill="FFFFFF"/>
          <w:lang w:val="kk-KZ"/>
        </w:rPr>
        <w:t>–</w:t>
      </w:r>
      <w:r w:rsidRPr="00387272">
        <w:rPr>
          <w:sz w:val="28"/>
          <w:szCs w:val="28"/>
          <w:shd w:val="clear" w:color="auto" w:fill="FFFFFF"/>
          <w:lang w:val="kk-KZ"/>
        </w:rPr>
        <w:t xml:space="preserve"> қысқа синтетикалық олигонуклеотидтер, қажетті ДНҚ фрагментінің әр түрлі тізбектерінің қарама-қарсы ұштарына қосымша 18-30 негізі</w:t>
      </w:r>
      <w:r>
        <w:rPr>
          <w:sz w:val="28"/>
          <w:szCs w:val="28"/>
          <w:shd w:val="clear" w:color="auto" w:fill="FFFFFF"/>
          <w:lang w:val="kk-KZ"/>
        </w:rPr>
        <w:t>.</w:t>
      </w:r>
      <w:r w:rsidRPr="00F52B12">
        <w:rPr>
          <w:b/>
          <w:sz w:val="28"/>
          <w:szCs w:val="28"/>
          <w:lang w:val="kk-KZ"/>
        </w:rPr>
        <w:t xml:space="preserve"> </w:t>
      </w:r>
    </w:p>
    <w:p w:rsidR="00F52B12" w:rsidRPr="00387272" w:rsidRDefault="00F52B12" w:rsidP="00F52B12">
      <w:pPr>
        <w:pStyle w:val="a3"/>
        <w:spacing w:before="0" w:beforeAutospacing="0" w:after="0" w:afterAutospacing="0"/>
        <w:ind w:firstLine="567"/>
        <w:jc w:val="both"/>
        <w:rPr>
          <w:sz w:val="28"/>
          <w:szCs w:val="28"/>
          <w:lang w:val="kk-KZ"/>
        </w:rPr>
      </w:pPr>
      <w:r w:rsidRPr="00387272">
        <w:rPr>
          <w:b/>
          <w:sz w:val="28"/>
          <w:szCs w:val="28"/>
          <w:lang w:val="kk-KZ"/>
        </w:rPr>
        <w:t>Пролиферация</w:t>
      </w:r>
      <w:r w:rsidRPr="00387272">
        <w:rPr>
          <w:sz w:val="28"/>
          <w:szCs w:val="28"/>
          <w:lang w:val="kk-KZ"/>
        </w:rPr>
        <w:t xml:space="preserve"> – </w:t>
      </w:r>
      <w:r w:rsidRPr="00387272">
        <w:rPr>
          <w:rStyle w:val="w"/>
          <w:sz w:val="28"/>
          <w:szCs w:val="28"/>
          <w:shd w:val="clear" w:color="auto" w:fill="FFFFFF"/>
          <w:lang w:val="kk-KZ"/>
        </w:rPr>
        <w:t>жасушалар мен жасушаішілік құрылымдардың неоплазмасы</w:t>
      </w:r>
      <w:r w:rsidRPr="00387272">
        <w:rPr>
          <w:sz w:val="28"/>
          <w:szCs w:val="28"/>
          <w:lang w:val="kk-KZ"/>
        </w:rPr>
        <w:t>.</w:t>
      </w:r>
    </w:p>
    <w:p w:rsidR="00F52B12" w:rsidRPr="00387272" w:rsidRDefault="00F52B12" w:rsidP="00F52B12">
      <w:pPr>
        <w:pStyle w:val="a3"/>
        <w:spacing w:before="0" w:beforeAutospacing="0" w:after="0" w:afterAutospacing="0"/>
        <w:ind w:firstLine="567"/>
        <w:jc w:val="both"/>
        <w:rPr>
          <w:sz w:val="28"/>
          <w:szCs w:val="28"/>
          <w:lang w:val="kk-KZ"/>
        </w:rPr>
      </w:pPr>
      <w:r w:rsidRPr="00387272">
        <w:rPr>
          <w:b/>
          <w:bCs/>
          <w:sz w:val="28"/>
          <w:szCs w:val="28"/>
          <w:shd w:val="clear" w:color="auto" w:fill="FFFFFF"/>
          <w:lang w:val="kk-KZ"/>
        </w:rPr>
        <w:t>Радиациялық апат –</w:t>
      </w:r>
      <w:r>
        <w:rPr>
          <w:b/>
          <w:bCs/>
          <w:sz w:val="28"/>
          <w:szCs w:val="28"/>
          <w:shd w:val="clear" w:color="auto" w:fill="FFFFFF"/>
          <w:lang w:val="kk-KZ"/>
        </w:rPr>
        <w:t xml:space="preserve"> </w:t>
      </w:r>
      <w:r w:rsidRPr="00387272">
        <w:rPr>
          <w:sz w:val="28"/>
          <w:szCs w:val="28"/>
          <w:lang w:val="kk-KZ"/>
        </w:rPr>
        <w:t xml:space="preserve">жабдықтардың дұрыс жұмыс істемеуінен, жұмысшылардың (қызметкерлердің) дұрыс емес әрекеттерінен, табиғи </w:t>
      </w:r>
      <w:r w:rsidRPr="00387272">
        <w:rPr>
          <w:sz w:val="28"/>
          <w:szCs w:val="28"/>
          <w:lang w:val="kk-KZ"/>
        </w:rPr>
        <w:lastRenderedPageBreak/>
        <w:t>апаттардан немесе  басқа себептерге байланысты адамдардың белгіленген нормативтен жоғары сәулеленуіне немесе қоршаған ортаның радиоактивті ластануына әкелуі мүмкін иондаушы сәулелену көзін бақылауды жоғалту.</w:t>
      </w:r>
    </w:p>
    <w:p w:rsidR="00F52B12" w:rsidRPr="00387272" w:rsidRDefault="00F52B12" w:rsidP="00F52B12">
      <w:pPr>
        <w:pStyle w:val="a3"/>
        <w:spacing w:before="0" w:beforeAutospacing="0" w:after="0" w:afterAutospacing="0"/>
        <w:ind w:firstLine="567"/>
        <w:jc w:val="both"/>
        <w:rPr>
          <w:sz w:val="28"/>
          <w:szCs w:val="28"/>
          <w:shd w:val="clear" w:color="auto" w:fill="FFFFFF"/>
          <w:lang w:val="kk-KZ"/>
        </w:rPr>
      </w:pPr>
      <w:r w:rsidRPr="00387272">
        <w:rPr>
          <w:rStyle w:val="a5"/>
          <w:b/>
          <w:bCs/>
          <w:i w:val="0"/>
          <w:sz w:val="28"/>
          <w:szCs w:val="28"/>
          <w:shd w:val="clear" w:color="auto" w:fill="FFFFFF"/>
          <w:lang w:val="kk-KZ"/>
        </w:rPr>
        <w:t>Радиобелсенділік –</w:t>
      </w:r>
      <w:r>
        <w:rPr>
          <w:rStyle w:val="a5"/>
          <w:b/>
          <w:bCs/>
          <w:i w:val="0"/>
          <w:sz w:val="28"/>
          <w:szCs w:val="28"/>
          <w:shd w:val="clear" w:color="auto" w:fill="FFFFFF"/>
          <w:lang w:val="kk-KZ"/>
        </w:rPr>
        <w:t xml:space="preserve"> </w:t>
      </w:r>
      <w:r w:rsidRPr="00387272">
        <w:rPr>
          <w:sz w:val="28"/>
          <w:szCs w:val="28"/>
          <w:shd w:val="clear" w:color="auto" w:fill="FFFFFF"/>
          <w:lang w:val="kk-KZ"/>
        </w:rPr>
        <w:t>кейбір изотоптардың атомдарының сәуле шығара отырып өздігінен ыдырау қабілеті</w:t>
      </w:r>
    </w:p>
    <w:p w:rsidR="00F52B12" w:rsidRPr="00387272" w:rsidRDefault="00F52B12" w:rsidP="00F52B12">
      <w:pPr>
        <w:pStyle w:val="a3"/>
        <w:spacing w:before="0" w:beforeAutospacing="0" w:after="0" w:afterAutospacing="0"/>
        <w:ind w:firstLine="567"/>
        <w:jc w:val="both"/>
        <w:rPr>
          <w:sz w:val="28"/>
          <w:szCs w:val="28"/>
          <w:shd w:val="clear" w:color="auto" w:fill="FFFFFF"/>
          <w:lang w:val="kk-KZ"/>
        </w:rPr>
      </w:pPr>
      <w:r w:rsidRPr="00387272">
        <w:rPr>
          <w:b/>
          <w:sz w:val="28"/>
          <w:lang w:val="kk-KZ"/>
        </w:rPr>
        <w:t>Радиобелсенді зат</w:t>
      </w:r>
      <w:r>
        <w:rPr>
          <w:b/>
          <w:sz w:val="28"/>
          <w:lang w:val="kk-KZ"/>
        </w:rPr>
        <w:t xml:space="preserve"> </w:t>
      </w:r>
      <w:r w:rsidRPr="00387272">
        <w:rPr>
          <w:sz w:val="28"/>
          <w:szCs w:val="28"/>
          <w:shd w:val="clear" w:color="auto" w:fill="FFFFFF"/>
          <w:lang w:val="kk-KZ"/>
        </w:rPr>
        <w:t>–</w:t>
      </w:r>
      <w:r>
        <w:rPr>
          <w:sz w:val="28"/>
          <w:szCs w:val="28"/>
          <w:shd w:val="clear" w:color="auto" w:fill="FFFFFF"/>
          <w:lang w:val="kk-KZ"/>
        </w:rPr>
        <w:t xml:space="preserve"> </w:t>
      </w:r>
      <w:r w:rsidRPr="00387272">
        <w:rPr>
          <w:sz w:val="28"/>
          <w:szCs w:val="28"/>
          <w:shd w:val="clear" w:color="auto" w:fill="FFFFFF"/>
          <w:lang w:val="kk-KZ"/>
        </w:rPr>
        <w:t>құрамында бір немесе бірнеше элементтің радиобелсенді изотоптары бар заттар.</w:t>
      </w:r>
    </w:p>
    <w:p w:rsidR="00F52B12" w:rsidRPr="00387272" w:rsidRDefault="00F52B12" w:rsidP="00F52B12">
      <w:pPr>
        <w:pStyle w:val="a3"/>
        <w:spacing w:before="0" w:beforeAutospacing="0" w:after="0" w:afterAutospacing="0"/>
        <w:ind w:firstLine="567"/>
        <w:jc w:val="both"/>
        <w:rPr>
          <w:sz w:val="28"/>
          <w:szCs w:val="28"/>
          <w:lang w:val="kk-KZ"/>
        </w:rPr>
      </w:pPr>
      <w:r w:rsidRPr="00387272">
        <w:rPr>
          <w:b/>
          <w:bCs/>
          <w:sz w:val="28"/>
          <w:szCs w:val="28"/>
          <w:lang w:val="kk-KZ"/>
        </w:rPr>
        <w:t>Радионуклидтер</w:t>
      </w:r>
      <w:r w:rsidRPr="00387272">
        <w:rPr>
          <w:sz w:val="28"/>
          <w:szCs w:val="28"/>
          <w:lang w:val="kk-KZ"/>
        </w:rPr>
        <w:t xml:space="preserve"> – берілген массалық және атомдық саны бар радиобелсенді атомдар.</w:t>
      </w:r>
    </w:p>
    <w:p w:rsidR="00EE411A" w:rsidRPr="00387272" w:rsidRDefault="008E6221" w:rsidP="00EE411A">
      <w:pPr>
        <w:pStyle w:val="a3"/>
        <w:spacing w:before="0" w:beforeAutospacing="0" w:after="0" w:afterAutospacing="0"/>
        <w:ind w:firstLine="567"/>
        <w:jc w:val="both"/>
        <w:rPr>
          <w:sz w:val="28"/>
          <w:szCs w:val="28"/>
          <w:shd w:val="clear" w:color="auto" w:fill="FFFFFF"/>
          <w:lang w:val="kk-KZ"/>
        </w:rPr>
      </w:pPr>
      <w:r w:rsidRPr="00387272">
        <w:rPr>
          <w:b/>
          <w:bCs/>
          <w:sz w:val="28"/>
          <w:szCs w:val="28"/>
          <w:shd w:val="clear" w:color="auto" w:fill="FFFFFF"/>
          <w:lang w:val="kk-KZ"/>
        </w:rPr>
        <w:t>Сәулелену дозасы</w:t>
      </w:r>
      <w:r w:rsidR="00EE411A" w:rsidRPr="00387272">
        <w:rPr>
          <w:b/>
          <w:bCs/>
          <w:sz w:val="28"/>
          <w:szCs w:val="28"/>
          <w:shd w:val="clear" w:color="auto" w:fill="FFFFFF"/>
          <w:lang w:val="kk-KZ"/>
        </w:rPr>
        <w:t xml:space="preserve"> –</w:t>
      </w:r>
      <w:r w:rsidR="003F77C5">
        <w:rPr>
          <w:b/>
          <w:bCs/>
          <w:sz w:val="28"/>
          <w:szCs w:val="28"/>
          <w:shd w:val="clear" w:color="auto" w:fill="FFFFFF"/>
          <w:lang w:val="kk-KZ"/>
        </w:rPr>
        <w:t xml:space="preserve"> </w:t>
      </w:r>
      <w:r w:rsidRPr="00387272">
        <w:rPr>
          <w:sz w:val="28"/>
          <w:szCs w:val="28"/>
          <w:shd w:val="clear" w:color="auto" w:fill="FFFFFF"/>
          <w:lang w:val="kk-KZ"/>
        </w:rPr>
        <w:t xml:space="preserve">радиациялық қауіпсіздікте, физикада және радиобиологияда </w:t>
      </w:r>
      <w:r w:rsidR="00D16508" w:rsidRPr="00387272">
        <w:rPr>
          <w:sz w:val="28"/>
          <w:szCs w:val="28"/>
          <w:shd w:val="clear" w:color="auto" w:fill="FFFFFF"/>
          <w:lang w:val="kk-KZ"/>
        </w:rPr>
        <w:t>–</w:t>
      </w:r>
      <w:r w:rsidRPr="00387272">
        <w:rPr>
          <w:sz w:val="28"/>
          <w:szCs w:val="28"/>
          <w:shd w:val="clear" w:color="auto" w:fill="FFFFFF"/>
          <w:lang w:val="kk-KZ"/>
        </w:rPr>
        <w:t xml:space="preserve"> кез келген затқа, тірі организмдерге және олардың тіндеріне иондаушы сәулеленудің әсер ету дәрежесін бағалау үшін қолданылатын шама</w:t>
      </w:r>
      <w:r w:rsidR="00EE411A" w:rsidRPr="00387272">
        <w:rPr>
          <w:sz w:val="28"/>
          <w:szCs w:val="28"/>
          <w:shd w:val="clear" w:color="auto" w:fill="FFFFFF"/>
          <w:lang w:val="kk-KZ"/>
        </w:rPr>
        <w:t>.</w:t>
      </w:r>
    </w:p>
    <w:p w:rsidR="00D54DA0" w:rsidRPr="00387272" w:rsidRDefault="00D54DA0" w:rsidP="00D54DA0">
      <w:pPr>
        <w:pStyle w:val="a3"/>
        <w:spacing w:before="0" w:beforeAutospacing="0" w:after="0" w:afterAutospacing="0"/>
        <w:ind w:firstLine="567"/>
        <w:jc w:val="both"/>
        <w:rPr>
          <w:b/>
          <w:sz w:val="28"/>
          <w:szCs w:val="28"/>
          <w:lang w:val="kk-KZ"/>
        </w:rPr>
      </w:pPr>
      <w:r w:rsidRPr="00387272">
        <w:rPr>
          <w:b/>
          <w:sz w:val="28"/>
          <w:szCs w:val="28"/>
          <w:shd w:val="clear" w:color="auto" w:fill="FFFFFF"/>
          <w:lang w:val="kk-KZ"/>
        </w:rPr>
        <w:t xml:space="preserve">Сыртқы сәулелену - </w:t>
      </w:r>
      <w:r w:rsidRPr="00387272">
        <w:rPr>
          <w:sz w:val="28"/>
          <w:szCs w:val="28"/>
          <w:shd w:val="clear" w:color="auto" w:fill="FFFFFF"/>
          <w:lang w:val="kk-KZ"/>
        </w:rPr>
        <w:t>бөлшектер ағынының адам ағзасына сырттан енуі.</w:t>
      </w:r>
    </w:p>
    <w:p w:rsidR="00EE411A" w:rsidRPr="00387272" w:rsidRDefault="00E80A53" w:rsidP="00EE411A">
      <w:pPr>
        <w:pStyle w:val="a3"/>
        <w:spacing w:before="0" w:beforeAutospacing="0" w:after="0" w:afterAutospacing="0"/>
        <w:ind w:firstLine="567"/>
        <w:jc w:val="both"/>
        <w:rPr>
          <w:b/>
          <w:bCs/>
          <w:sz w:val="28"/>
          <w:szCs w:val="28"/>
          <w:shd w:val="clear" w:color="auto" w:fill="FFFFFF"/>
          <w:lang w:val="kk-KZ"/>
        </w:rPr>
      </w:pPr>
      <w:r w:rsidRPr="00387272">
        <w:rPr>
          <w:b/>
          <w:bCs/>
          <w:sz w:val="28"/>
          <w:szCs w:val="28"/>
          <w:shd w:val="clear" w:color="auto" w:fill="FFFFFF"/>
          <w:lang w:val="kk-KZ"/>
        </w:rPr>
        <w:t xml:space="preserve">Тотығу стрессі </w:t>
      </w:r>
      <w:r w:rsidR="00EE411A" w:rsidRPr="00387272">
        <w:rPr>
          <w:sz w:val="28"/>
          <w:szCs w:val="28"/>
          <w:shd w:val="clear" w:color="auto" w:fill="FFFFFF"/>
          <w:lang w:val="kk-KZ"/>
        </w:rPr>
        <w:t>(</w:t>
      </w:r>
      <w:r w:rsidRPr="00387272">
        <w:rPr>
          <w:sz w:val="28"/>
          <w:szCs w:val="28"/>
          <w:shd w:val="clear" w:color="auto" w:fill="FFFFFF"/>
          <w:lang w:val="kk-KZ"/>
        </w:rPr>
        <w:t>ағыл</w:t>
      </w:r>
      <w:r w:rsidR="00EE411A" w:rsidRPr="00387272">
        <w:rPr>
          <w:sz w:val="28"/>
          <w:szCs w:val="28"/>
          <w:shd w:val="clear" w:color="auto" w:fill="FFFFFF"/>
          <w:lang w:val="kk-KZ"/>
        </w:rPr>
        <w:t>. </w:t>
      </w:r>
      <w:r w:rsidR="003F77C5" w:rsidRPr="00387272">
        <w:rPr>
          <w:iCs/>
          <w:sz w:val="28"/>
          <w:szCs w:val="28"/>
          <w:shd w:val="clear" w:color="auto" w:fill="FFFFFF"/>
          <w:lang w:val="kk-KZ"/>
        </w:rPr>
        <w:t>O</w:t>
      </w:r>
      <w:r w:rsidR="00EE411A" w:rsidRPr="00387272">
        <w:rPr>
          <w:iCs/>
          <w:sz w:val="28"/>
          <w:szCs w:val="28"/>
          <w:shd w:val="clear" w:color="auto" w:fill="FFFFFF"/>
          <w:lang w:val="kk-KZ"/>
        </w:rPr>
        <w:t>xidative</w:t>
      </w:r>
      <w:r w:rsidR="003F77C5">
        <w:rPr>
          <w:iCs/>
          <w:sz w:val="28"/>
          <w:szCs w:val="28"/>
          <w:shd w:val="clear" w:color="auto" w:fill="FFFFFF"/>
          <w:lang w:val="kk-KZ"/>
        </w:rPr>
        <w:t xml:space="preserve"> </w:t>
      </w:r>
      <w:r w:rsidR="00EE411A" w:rsidRPr="00387272">
        <w:rPr>
          <w:iCs/>
          <w:sz w:val="28"/>
          <w:szCs w:val="28"/>
          <w:shd w:val="clear" w:color="auto" w:fill="FFFFFF"/>
          <w:lang w:val="kk-KZ"/>
        </w:rPr>
        <w:t>stress</w:t>
      </w:r>
      <w:r w:rsidR="00EE411A" w:rsidRPr="00387272">
        <w:rPr>
          <w:sz w:val="28"/>
          <w:szCs w:val="28"/>
          <w:shd w:val="clear" w:color="auto" w:fill="FFFFFF"/>
          <w:lang w:val="kk-KZ"/>
        </w:rPr>
        <w:t>) </w:t>
      </w:r>
      <w:r w:rsidR="003F77C5">
        <w:rPr>
          <w:sz w:val="28"/>
          <w:szCs w:val="28"/>
          <w:shd w:val="clear" w:color="auto" w:fill="FFFFFF"/>
          <w:lang w:val="kk-KZ"/>
        </w:rPr>
        <w:t xml:space="preserve">– </w:t>
      </w:r>
      <w:r w:rsidRPr="00387272">
        <w:rPr>
          <w:sz w:val="28"/>
          <w:szCs w:val="28"/>
          <w:shd w:val="clear" w:color="auto" w:fill="FFFFFF"/>
          <w:lang w:val="kk-KZ"/>
        </w:rPr>
        <w:t>тотығу нәтижесінде жасушаның зақымдану процесі</w:t>
      </w:r>
      <w:r w:rsidR="003F77C5">
        <w:rPr>
          <w:sz w:val="28"/>
          <w:szCs w:val="28"/>
          <w:shd w:val="clear" w:color="auto" w:fill="FFFFFF"/>
          <w:lang w:val="kk-KZ"/>
        </w:rPr>
        <w:t>.</w:t>
      </w:r>
    </w:p>
    <w:p w:rsidR="00D54DA0" w:rsidRPr="00387272" w:rsidRDefault="00D54DA0" w:rsidP="00D54DA0">
      <w:pPr>
        <w:pStyle w:val="a3"/>
        <w:spacing w:before="0" w:beforeAutospacing="0" w:after="0" w:afterAutospacing="0"/>
        <w:ind w:firstLine="567"/>
        <w:jc w:val="both"/>
        <w:rPr>
          <w:b/>
          <w:sz w:val="28"/>
          <w:szCs w:val="28"/>
          <w:lang w:val="kk-KZ"/>
        </w:rPr>
      </w:pPr>
      <w:r w:rsidRPr="00387272">
        <w:rPr>
          <w:b/>
          <w:sz w:val="28"/>
          <w:szCs w:val="28"/>
          <w:shd w:val="clear" w:color="auto" w:fill="FFFFFF"/>
          <w:lang w:val="kk-KZ"/>
        </w:rPr>
        <w:t>Ішкі сәулелену</w:t>
      </w:r>
      <w:r>
        <w:rPr>
          <w:b/>
          <w:sz w:val="28"/>
          <w:szCs w:val="28"/>
          <w:shd w:val="clear" w:color="auto" w:fill="FFFFFF"/>
          <w:lang w:val="kk-KZ"/>
        </w:rPr>
        <w:t xml:space="preserve"> </w:t>
      </w:r>
      <w:r w:rsidRPr="00387272">
        <w:rPr>
          <w:sz w:val="28"/>
          <w:szCs w:val="28"/>
          <w:shd w:val="clear" w:color="auto" w:fill="FFFFFF"/>
          <w:lang w:val="kk-KZ"/>
        </w:rPr>
        <w:t>–</w:t>
      </w:r>
      <w:r>
        <w:rPr>
          <w:sz w:val="28"/>
          <w:szCs w:val="28"/>
          <w:shd w:val="clear" w:color="auto" w:fill="FFFFFF"/>
          <w:lang w:val="kk-KZ"/>
        </w:rPr>
        <w:t xml:space="preserve"> </w:t>
      </w:r>
      <w:r w:rsidRPr="00387272">
        <w:rPr>
          <w:sz w:val="28"/>
          <w:szCs w:val="28"/>
          <w:shd w:val="clear" w:color="auto" w:fill="FFFFFF"/>
          <w:lang w:val="kk-KZ"/>
        </w:rPr>
        <w:t>бұл организмге енген радиобелсенді изотоптардың (радионуклидтердің) әсерінен сәуллену</w:t>
      </w:r>
      <w:r>
        <w:rPr>
          <w:sz w:val="28"/>
          <w:szCs w:val="28"/>
          <w:shd w:val="clear" w:color="auto" w:fill="FFFFFF"/>
          <w:lang w:val="kk-KZ"/>
        </w:rPr>
        <w:t>.</w:t>
      </w:r>
    </w:p>
    <w:p w:rsidR="001544AA" w:rsidRPr="00387272" w:rsidRDefault="00EE411A" w:rsidP="00EE411A">
      <w:pPr>
        <w:spacing w:after="0" w:line="240" w:lineRule="auto"/>
        <w:ind w:firstLine="567"/>
        <w:jc w:val="both"/>
        <w:rPr>
          <w:rFonts w:ascii="Times New Roman" w:hAnsi="Times New Roman"/>
          <w:sz w:val="28"/>
          <w:szCs w:val="28"/>
          <w:shd w:val="clear" w:color="auto" w:fill="FFFFFF"/>
          <w:lang w:val="kk-KZ"/>
        </w:rPr>
      </w:pPr>
      <w:r w:rsidRPr="00387272">
        <w:rPr>
          <w:rFonts w:ascii="Times New Roman" w:hAnsi="Times New Roman"/>
          <w:b/>
          <w:bCs/>
          <w:sz w:val="28"/>
          <w:szCs w:val="28"/>
          <w:shd w:val="clear" w:color="auto" w:fill="FFFFFF"/>
          <w:lang w:val="kk-KZ"/>
        </w:rPr>
        <w:t>Яд</w:t>
      </w:r>
      <w:r w:rsidR="00A754AF" w:rsidRPr="00387272">
        <w:rPr>
          <w:rFonts w:ascii="Times New Roman" w:hAnsi="Times New Roman"/>
          <w:b/>
          <w:bCs/>
          <w:sz w:val="28"/>
          <w:szCs w:val="28"/>
          <w:shd w:val="clear" w:color="auto" w:fill="FFFFFF"/>
          <w:lang w:val="kk-KZ"/>
        </w:rPr>
        <w:t xml:space="preserve">ролық </w:t>
      </w:r>
      <w:r w:rsidRPr="00387272">
        <w:rPr>
          <w:rFonts w:ascii="Times New Roman" w:hAnsi="Times New Roman"/>
          <w:b/>
          <w:bCs/>
          <w:sz w:val="28"/>
          <w:szCs w:val="28"/>
          <w:shd w:val="clear" w:color="auto" w:fill="FFFFFF"/>
          <w:lang w:val="kk-KZ"/>
        </w:rPr>
        <w:t>реактор</w:t>
      </w:r>
      <w:r w:rsidRPr="00387272">
        <w:rPr>
          <w:rFonts w:ascii="Times New Roman" w:hAnsi="Times New Roman"/>
          <w:sz w:val="28"/>
          <w:szCs w:val="28"/>
          <w:shd w:val="clear" w:color="auto" w:fill="FFFFFF"/>
          <w:lang w:val="kk-KZ"/>
        </w:rPr>
        <w:t xml:space="preserve"> –</w:t>
      </w:r>
      <w:r w:rsidR="001544AA" w:rsidRPr="00387272">
        <w:rPr>
          <w:rFonts w:ascii="Times New Roman" w:hAnsi="Times New Roman"/>
          <w:sz w:val="28"/>
          <w:szCs w:val="28"/>
          <w:shd w:val="clear" w:color="auto" w:fill="FFFFFF"/>
          <w:lang w:val="kk-KZ"/>
        </w:rPr>
        <w:t xml:space="preserve"> әрқашан энергияның бөлінуімен бірге жүретін, басқарылатын өздігінен жүретін тізбекті реакцияны ұйымдастыруға арналған құрылғы.</w:t>
      </w:r>
    </w:p>
    <w:p w:rsidR="00701A72" w:rsidRPr="00387272" w:rsidRDefault="00701A72">
      <w:pPr>
        <w:rPr>
          <w:rFonts w:ascii="Times New Roman" w:hAnsi="Times New Roman"/>
          <w:sz w:val="28"/>
          <w:szCs w:val="28"/>
          <w:shd w:val="clear" w:color="auto" w:fill="FFFFFF"/>
          <w:lang w:val="kk-KZ"/>
        </w:rPr>
      </w:pPr>
      <w:r w:rsidRPr="00387272">
        <w:rPr>
          <w:rFonts w:ascii="Times New Roman" w:hAnsi="Times New Roman"/>
          <w:sz w:val="28"/>
          <w:szCs w:val="28"/>
          <w:shd w:val="clear" w:color="auto" w:fill="FFFFFF"/>
          <w:lang w:val="kk-KZ"/>
        </w:rPr>
        <w:br w:type="page"/>
      </w:r>
    </w:p>
    <w:p w:rsidR="00841521" w:rsidRPr="00387272" w:rsidRDefault="006D09D9" w:rsidP="006D09D9">
      <w:pPr>
        <w:pStyle w:val="1"/>
        <w:spacing w:before="0" w:line="240" w:lineRule="auto"/>
        <w:ind w:firstLine="709"/>
        <w:jc w:val="center"/>
        <w:rPr>
          <w:rFonts w:ascii="Times New Roman" w:hAnsi="Times New Roman"/>
          <w:color w:val="auto"/>
          <w:lang w:val="kk-KZ"/>
        </w:rPr>
      </w:pPr>
      <w:r w:rsidRPr="00387272">
        <w:rPr>
          <w:rFonts w:ascii="Times New Roman" w:hAnsi="Times New Roman"/>
          <w:color w:val="auto"/>
          <w:lang w:val="kk-KZ"/>
        </w:rPr>
        <w:lastRenderedPageBreak/>
        <w:t>БЕЛГІЛЕУЛЕР МЕН ҚЫСҚАРТУЛАР</w:t>
      </w:r>
    </w:p>
    <w:p w:rsidR="006D09D9" w:rsidRPr="00387272" w:rsidRDefault="006D09D9" w:rsidP="006D09D9">
      <w:pPr>
        <w:rPr>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9"/>
        <w:gridCol w:w="356"/>
        <w:gridCol w:w="6976"/>
      </w:tblGrid>
      <w:tr w:rsidR="00841521" w:rsidRPr="0003730D" w:rsidTr="00FF093B">
        <w:tc>
          <w:tcPr>
            <w:tcW w:w="2239" w:type="dxa"/>
            <w:tcBorders>
              <w:top w:val="nil"/>
              <w:left w:val="nil"/>
              <w:bottom w:val="nil"/>
              <w:right w:val="nil"/>
            </w:tcBorders>
          </w:tcPr>
          <w:p w:rsidR="00841521" w:rsidRPr="00387272" w:rsidRDefault="007465CD" w:rsidP="005F7E7E">
            <w:pPr>
              <w:pStyle w:val="a3"/>
              <w:spacing w:before="0" w:beforeAutospacing="0" w:after="0" w:afterAutospacing="0"/>
              <w:jc w:val="both"/>
              <w:rPr>
                <w:sz w:val="28"/>
                <w:szCs w:val="28"/>
                <w:lang w:val="kk-KZ"/>
              </w:rPr>
            </w:pPr>
            <w:r w:rsidRPr="00387272">
              <w:rPr>
                <w:sz w:val="28"/>
                <w:szCs w:val="28"/>
                <w:lang w:val="kk-KZ"/>
              </w:rPr>
              <w:t>АбРИЗ</w:t>
            </w:r>
          </w:p>
        </w:tc>
        <w:tc>
          <w:tcPr>
            <w:tcW w:w="356" w:type="dxa"/>
            <w:tcBorders>
              <w:top w:val="nil"/>
              <w:left w:val="nil"/>
              <w:bottom w:val="nil"/>
              <w:right w:val="nil"/>
            </w:tcBorders>
          </w:tcPr>
          <w:p w:rsidR="00841521" w:rsidRPr="00387272" w:rsidRDefault="003F77C5" w:rsidP="00341AB6">
            <w:pPr>
              <w:pStyle w:val="a3"/>
              <w:spacing w:before="0" w:beforeAutospacing="0" w:after="0" w:afterAutospacing="0"/>
              <w:jc w:val="both"/>
              <w:rPr>
                <w:sz w:val="28"/>
                <w:szCs w:val="28"/>
                <w:shd w:val="clear" w:color="auto" w:fill="FFFFFF"/>
                <w:lang w:val="kk-KZ"/>
              </w:rPr>
            </w:pPr>
            <w:r w:rsidRPr="00387272">
              <w:rPr>
                <w:sz w:val="28"/>
                <w:szCs w:val="28"/>
                <w:shd w:val="clear" w:color="auto" w:fill="FFFFFF"/>
                <w:lang w:val="kk-KZ"/>
              </w:rPr>
              <w:t>–</w:t>
            </w:r>
          </w:p>
        </w:tc>
        <w:tc>
          <w:tcPr>
            <w:tcW w:w="6976" w:type="dxa"/>
            <w:tcBorders>
              <w:top w:val="nil"/>
              <w:left w:val="nil"/>
              <w:bottom w:val="nil"/>
              <w:right w:val="nil"/>
            </w:tcBorders>
          </w:tcPr>
          <w:p w:rsidR="00841521" w:rsidRPr="00387272" w:rsidRDefault="007465CD" w:rsidP="00F52B12">
            <w:pPr>
              <w:pStyle w:val="a3"/>
              <w:spacing w:before="0" w:beforeAutospacing="0" w:after="0" w:afterAutospacing="0"/>
              <w:jc w:val="both"/>
              <w:rPr>
                <w:sz w:val="28"/>
                <w:szCs w:val="28"/>
                <w:lang w:val="kk-KZ"/>
              </w:rPr>
            </w:pPr>
            <w:r w:rsidRPr="00387272">
              <w:rPr>
                <w:sz w:val="28"/>
                <w:szCs w:val="28"/>
                <w:lang w:val="kk-KZ"/>
              </w:rPr>
              <w:t>Аталық бездің радиаци</w:t>
            </w:r>
            <w:r w:rsidR="00F52B12">
              <w:rPr>
                <w:sz w:val="28"/>
                <w:szCs w:val="28"/>
                <w:lang w:val="kk-KZ"/>
              </w:rPr>
              <w:t>ялық</w:t>
            </w:r>
            <w:r w:rsidRPr="00387272">
              <w:rPr>
                <w:sz w:val="28"/>
                <w:szCs w:val="28"/>
                <w:lang w:val="kk-KZ"/>
              </w:rPr>
              <w:t>-индуцирленген зақымдануы</w:t>
            </w:r>
          </w:p>
        </w:tc>
      </w:tr>
      <w:tr w:rsidR="007465CD" w:rsidRPr="00387272" w:rsidTr="00FF093B">
        <w:tc>
          <w:tcPr>
            <w:tcW w:w="2239" w:type="dxa"/>
            <w:tcBorders>
              <w:top w:val="nil"/>
              <w:left w:val="nil"/>
              <w:bottom w:val="nil"/>
              <w:right w:val="nil"/>
            </w:tcBorders>
          </w:tcPr>
          <w:p w:rsidR="007465CD" w:rsidRPr="00387272" w:rsidRDefault="007465CD" w:rsidP="005F7E7E">
            <w:pPr>
              <w:pStyle w:val="a3"/>
              <w:spacing w:before="0" w:beforeAutospacing="0" w:after="0" w:afterAutospacing="0"/>
              <w:jc w:val="both"/>
              <w:rPr>
                <w:sz w:val="28"/>
                <w:szCs w:val="28"/>
                <w:lang w:val="kk-KZ"/>
              </w:rPr>
            </w:pPr>
            <w:r w:rsidRPr="00387272">
              <w:rPr>
                <w:sz w:val="28"/>
                <w:szCs w:val="28"/>
                <w:lang w:val="kk-KZ"/>
              </w:rPr>
              <w:t>АЭС</w:t>
            </w:r>
          </w:p>
        </w:tc>
        <w:tc>
          <w:tcPr>
            <w:tcW w:w="356" w:type="dxa"/>
            <w:tcBorders>
              <w:top w:val="nil"/>
              <w:left w:val="nil"/>
              <w:bottom w:val="nil"/>
              <w:right w:val="nil"/>
            </w:tcBorders>
          </w:tcPr>
          <w:p w:rsidR="007465CD" w:rsidRPr="00387272" w:rsidRDefault="007465CD" w:rsidP="00341AB6">
            <w:pPr>
              <w:pStyle w:val="a3"/>
              <w:spacing w:before="0" w:beforeAutospacing="0" w:after="0" w:afterAutospacing="0"/>
              <w:jc w:val="both"/>
              <w:rPr>
                <w:sz w:val="28"/>
                <w:szCs w:val="28"/>
                <w:shd w:val="clear" w:color="auto" w:fill="FFFFFF"/>
                <w:lang w:val="kk-KZ"/>
              </w:rPr>
            </w:pPr>
            <w:r w:rsidRPr="00387272">
              <w:rPr>
                <w:sz w:val="28"/>
                <w:szCs w:val="28"/>
                <w:shd w:val="clear" w:color="auto" w:fill="FFFFFF"/>
                <w:lang w:val="kk-KZ"/>
              </w:rPr>
              <w:t>–</w:t>
            </w:r>
          </w:p>
        </w:tc>
        <w:tc>
          <w:tcPr>
            <w:tcW w:w="6976" w:type="dxa"/>
            <w:tcBorders>
              <w:top w:val="nil"/>
              <w:left w:val="nil"/>
              <w:bottom w:val="nil"/>
              <w:right w:val="nil"/>
            </w:tcBorders>
          </w:tcPr>
          <w:p w:rsidR="007465CD" w:rsidRPr="00387272" w:rsidRDefault="007465CD" w:rsidP="005F7E7E">
            <w:pPr>
              <w:pStyle w:val="a3"/>
              <w:spacing w:before="0" w:beforeAutospacing="0" w:after="0" w:afterAutospacing="0"/>
              <w:jc w:val="both"/>
              <w:rPr>
                <w:sz w:val="28"/>
                <w:szCs w:val="28"/>
                <w:lang w:val="kk-KZ"/>
              </w:rPr>
            </w:pPr>
            <w:r w:rsidRPr="00387272">
              <w:rPr>
                <w:sz w:val="28"/>
                <w:szCs w:val="28"/>
                <w:lang w:val="kk-KZ"/>
              </w:rPr>
              <w:t>Атомдық электростанция</w:t>
            </w:r>
          </w:p>
        </w:tc>
      </w:tr>
      <w:tr w:rsidR="0060212B" w:rsidRPr="00387272" w:rsidTr="00E504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239" w:type="dxa"/>
          </w:tcPr>
          <w:p w:rsidR="0060212B" w:rsidRPr="00E234EE" w:rsidRDefault="0060212B" w:rsidP="00E5041E">
            <w:pPr>
              <w:tabs>
                <w:tab w:val="left" w:pos="0"/>
                <w:tab w:val="left" w:pos="720"/>
              </w:tabs>
              <w:spacing w:after="0" w:line="240" w:lineRule="auto"/>
              <w:rPr>
                <w:rFonts w:ascii="Times New Roman" w:eastAsia="Calibri" w:hAnsi="Times New Roman"/>
                <w:sz w:val="28"/>
                <w:szCs w:val="28"/>
                <w:lang w:val="kk-KZ"/>
              </w:rPr>
            </w:pPr>
            <w:r>
              <w:rPr>
                <w:rFonts w:ascii="Times New Roman" w:eastAsia="Calibri" w:hAnsi="Times New Roman"/>
                <w:sz w:val="28"/>
                <w:szCs w:val="28"/>
                <w:lang w:val="kk-KZ"/>
              </w:rPr>
              <w:t>Бк</w:t>
            </w:r>
          </w:p>
        </w:tc>
        <w:tc>
          <w:tcPr>
            <w:tcW w:w="356" w:type="dxa"/>
          </w:tcPr>
          <w:p w:rsidR="0060212B" w:rsidRDefault="0060212B" w:rsidP="00E5041E">
            <w:pPr>
              <w:spacing w:after="0" w:line="240" w:lineRule="auto"/>
            </w:pPr>
            <w:r w:rsidRPr="00D0595B">
              <w:rPr>
                <w:sz w:val="28"/>
                <w:szCs w:val="28"/>
                <w:shd w:val="clear" w:color="auto" w:fill="FFFFFF"/>
                <w:lang w:val="kk-KZ"/>
              </w:rPr>
              <w:t>–</w:t>
            </w:r>
          </w:p>
        </w:tc>
        <w:tc>
          <w:tcPr>
            <w:tcW w:w="6976" w:type="dxa"/>
          </w:tcPr>
          <w:p w:rsidR="0060212B" w:rsidRPr="00512C69" w:rsidRDefault="0060212B" w:rsidP="00E5041E">
            <w:pPr>
              <w:pStyle w:val="a3"/>
              <w:spacing w:before="0" w:beforeAutospacing="0" w:after="0" w:afterAutospacing="0"/>
              <w:jc w:val="both"/>
              <w:rPr>
                <w:sz w:val="28"/>
                <w:szCs w:val="28"/>
                <w:lang w:val="kk-KZ"/>
              </w:rPr>
            </w:pPr>
            <w:r>
              <w:rPr>
                <w:sz w:val="28"/>
                <w:szCs w:val="28"/>
                <w:lang w:val="kk-KZ"/>
              </w:rPr>
              <w:t>беккерель</w:t>
            </w:r>
          </w:p>
        </w:tc>
      </w:tr>
      <w:tr w:rsidR="007465CD" w:rsidRPr="00387272" w:rsidTr="00FF093B">
        <w:tc>
          <w:tcPr>
            <w:tcW w:w="2239" w:type="dxa"/>
            <w:tcBorders>
              <w:top w:val="nil"/>
              <w:left w:val="nil"/>
              <w:bottom w:val="nil"/>
              <w:right w:val="nil"/>
            </w:tcBorders>
          </w:tcPr>
          <w:p w:rsidR="007465CD" w:rsidRPr="00387272" w:rsidRDefault="007465CD" w:rsidP="005F7E7E">
            <w:pPr>
              <w:pStyle w:val="a3"/>
              <w:spacing w:before="0" w:beforeAutospacing="0" w:after="0" w:afterAutospacing="0"/>
              <w:jc w:val="both"/>
              <w:rPr>
                <w:sz w:val="28"/>
                <w:szCs w:val="28"/>
                <w:lang w:val="kk-KZ"/>
              </w:rPr>
            </w:pPr>
            <w:r w:rsidRPr="00387272">
              <w:rPr>
                <w:rFonts w:eastAsia="Calibri"/>
                <w:sz w:val="28"/>
                <w:szCs w:val="28"/>
                <w:lang w:val="kk-KZ"/>
              </w:rPr>
              <w:t>БҰҰ</w:t>
            </w:r>
          </w:p>
        </w:tc>
        <w:tc>
          <w:tcPr>
            <w:tcW w:w="356" w:type="dxa"/>
            <w:tcBorders>
              <w:top w:val="nil"/>
              <w:left w:val="nil"/>
              <w:bottom w:val="nil"/>
              <w:right w:val="nil"/>
            </w:tcBorders>
          </w:tcPr>
          <w:p w:rsidR="007465CD" w:rsidRPr="00387272" w:rsidRDefault="007465CD" w:rsidP="00341AB6">
            <w:pPr>
              <w:pStyle w:val="a3"/>
              <w:spacing w:before="0" w:beforeAutospacing="0" w:after="0" w:afterAutospacing="0"/>
              <w:jc w:val="both"/>
              <w:rPr>
                <w:sz w:val="28"/>
                <w:szCs w:val="28"/>
                <w:shd w:val="clear" w:color="auto" w:fill="FFFFFF"/>
                <w:lang w:val="kk-KZ"/>
              </w:rPr>
            </w:pPr>
            <w:r w:rsidRPr="00387272">
              <w:rPr>
                <w:sz w:val="28"/>
                <w:szCs w:val="28"/>
                <w:shd w:val="clear" w:color="auto" w:fill="FFFFFF"/>
                <w:lang w:val="kk-KZ"/>
              </w:rPr>
              <w:t>–</w:t>
            </w:r>
          </w:p>
        </w:tc>
        <w:tc>
          <w:tcPr>
            <w:tcW w:w="6976" w:type="dxa"/>
            <w:tcBorders>
              <w:top w:val="nil"/>
              <w:left w:val="nil"/>
              <w:bottom w:val="nil"/>
              <w:right w:val="nil"/>
            </w:tcBorders>
          </w:tcPr>
          <w:p w:rsidR="007465CD" w:rsidRPr="00387272" w:rsidRDefault="007465CD" w:rsidP="005F7E7E">
            <w:pPr>
              <w:pStyle w:val="a3"/>
              <w:spacing w:before="0" w:beforeAutospacing="0" w:after="0" w:afterAutospacing="0"/>
              <w:jc w:val="both"/>
              <w:rPr>
                <w:sz w:val="28"/>
                <w:szCs w:val="28"/>
                <w:lang w:val="kk-KZ"/>
              </w:rPr>
            </w:pPr>
            <w:r w:rsidRPr="00387272">
              <w:rPr>
                <w:sz w:val="28"/>
                <w:szCs w:val="28"/>
                <w:lang w:val="kk-KZ"/>
              </w:rPr>
              <w:t>Біріккен Ұлттар Ұйымы</w:t>
            </w:r>
          </w:p>
        </w:tc>
      </w:tr>
      <w:tr w:rsidR="007465CD" w:rsidRPr="00387272" w:rsidTr="00FF093B">
        <w:tc>
          <w:tcPr>
            <w:tcW w:w="2239" w:type="dxa"/>
            <w:tcBorders>
              <w:top w:val="nil"/>
              <w:left w:val="nil"/>
              <w:bottom w:val="nil"/>
              <w:right w:val="nil"/>
            </w:tcBorders>
          </w:tcPr>
          <w:p w:rsidR="007465CD" w:rsidRPr="00387272" w:rsidRDefault="007465CD" w:rsidP="005F7E7E">
            <w:pPr>
              <w:pStyle w:val="a3"/>
              <w:spacing w:before="0" w:beforeAutospacing="0" w:after="0" w:afterAutospacing="0"/>
              <w:jc w:val="both"/>
              <w:rPr>
                <w:rFonts w:eastAsia="Calibri"/>
                <w:sz w:val="28"/>
                <w:szCs w:val="28"/>
                <w:lang w:val="kk-KZ"/>
              </w:rPr>
            </w:pPr>
            <w:r w:rsidRPr="00387272">
              <w:rPr>
                <w:sz w:val="28"/>
                <w:szCs w:val="28"/>
                <w:lang w:val="kk-KZ"/>
              </w:rPr>
              <w:t>Гр</w:t>
            </w:r>
          </w:p>
        </w:tc>
        <w:tc>
          <w:tcPr>
            <w:tcW w:w="356" w:type="dxa"/>
            <w:tcBorders>
              <w:top w:val="nil"/>
              <w:left w:val="nil"/>
              <w:bottom w:val="nil"/>
              <w:right w:val="nil"/>
            </w:tcBorders>
          </w:tcPr>
          <w:p w:rsidR="007465CD" w:rsidRPr="00387272" w:rsidRDefault="007465CD" w:rsidP="00341AB6">
            <w:pPr>
              <w:pStyle w:val="a3"/>
              <w:spacing w:before="0" w:beforeAutospacing="0" w:after="0" w:afterAutospacing="0"/>
              <w:jc w:val="both"/>
              <w:rPr>
                <w:sz w:val="28"/>
                <w:szCs w:val="28"/>
                <w:shd w:val="clear" w:color="auto" w:fill="FFFFFF"/>
                <w:lang w:val="kk-KZ"/>
              </w:rPr>
            </w:pPr>
            <w:r w:rsidRPr="00387272">
              <w:rPr>
                <w:sz w:val="28"/>
                <w:szCs w:val="28"/>
                <w:shd w:val="clear" w:color="auto" w:fill="FFFFFF"/>
                <w:lang w:val="kk-KZ"/>
              </w:rPr>
              <w:t>–</w:t>
            </w:r>
          </w:p>
        </w:tc>
        <w:tc>
          <w:tcPr>
            <w:tcW w:w="6976" w:type="dxa"/>
            <w:tcBorders>
              <w:top w:val="nil"/>
              <w:left w:val="nil"/>
              <w:bottom w:val="nil"/>
              <w:right w:val="nil"/>
            </w:tcBorders>
          </w:tcPr>
          <w:p w:rsidR="007465CD" w:rsidRPr="00387272" w:rsidRDefault="007465CD" w:rsidP="005F7E7E">
            <w:pPr>
              <w:pStyle w:val="a3"/>
              <w:spacing w:before="0" w:beforeAutospacing="0" w:after="0" w:afterAutospacing="0"/>
              <w:jc w:val="both"/>
              <w:rPr>
                <w:sz w:val="28"/>
                <w:szCs w:val="28"/>
                <w:lang w:val="kk-KZ"/>
              </w:rPr>
            </w:pPr>
            <w:r w:rsidRPr="00387272">
              <w:rPr>
                <w:sz w:val="28"/>
                <w:szCs w:val="28"/>
                <w:lang w:val="kk-KZ"/>
              </w:rPr>
              <w:t>Грей (дозаның өлшем бірлігі)</w:t>
            </w:r>
          </w:p>
        </w:tc>
      </w:tr>
      <w:tr w:rsidR="007465CD" w:rsidRPr="00387272" w:rsidTr="00FF093B">
        <w:tc>
          <w:tcPr>
            <w:tcW w:w="2239" w:type="dxa"/>
            <w:tcBorders>
              <w:top w:val="nil"/>
              <w:left w:val="nil"/>
              <w:bottom w:val="nil"/>
              <w:right w:val="nil"/>
            </w:tcBorders>
          </w:tcPr>
          <w:p w:rsidR="007465CD" w:rsidRPr="00387272" w:rsidRDefault="007465CD" w:rsidP="005F7E7E">
            <w:pPr>
              <w:pStyle w:val="a3"/>
              <w:spacing w:before="0" w:beforeAutospacing="0" w:after="0" w:afterAutospacing="0"/>
              <w:jc w:val="both"/>
              <w:rPr>
                <w:sz w:val="28"/>
                <w:szCs w:val="28"/>
                <w:lang w:val="kk-KZ"/>
              </w:rPr>
            </w:pPr>
            <w:r w:rsidRPr="00387272">
              <w:rPr>
                <w:sz w:val="28"/>
                <w:szCs w:val="28"/>
                <w:lang w:val="kk-KZ"/>
              </w:rPr>
              <w:t>ДНҚ</w:t>
            </w:r>
          </w:p>
        </w:tc>
        <w:tc>
          <w:tcPr>
            <w:tcW w:w="356" w:type="dxa"/>
            <w:tcBorders>
              <w:top w:val="nil"/>
              <w:left w:val="nil"/>
              <w:bottom w:val="nil"/>
              <w:right w:val="nil"/>
            </w:tcBorders>
          </w:tcPr>
          <w:p w:rsidR="007465CD" w:rsidRPr="00387272" w:rsidRDefault="007465CD" w:rsidP="00341AB6">
            <w:pPr>
              <w:pStyle w:val="a3"/>
              <w:spacing w:before="0" w:beforeAutospacing="0" w:after="0" w:afterAutospacing="0"/>
              <w:jc w:val="both"/>
              <w:rPr>
                <w:sz w:val="28"/>
                <w:szCs w:val="28"/>
                <w:shd w:val="clear" w:color="auto" w:fill="FFFFFF"/>
                <w:lang w:val="kk-KZ"/>
              </w:rPr>
            </w:pPr>
            <w:r w:rsidRPr="00387272">
              <w:rPr>
                <w:sz w:val="28"/>
                <w:szCs w:val="28"/>
                <w:shd w:val="clear" w:color="auto" w:fill="FFFFFF"/>
                <w:lang w:val="kk-KZ"/>
              </w:rPr>
              <w:t>–</w:t>
            </w:r>
          </w:p>
        </w:tc>
        <w:tc>
          <w:tcPr>
            <w:tcW w:w="6976" w:type="dxa"/>
            <w:tcBorders>
              <w:top w:val="nil"/>
              <w:left w:val="nil"/>
              <w:bottom w:val="nil"/>
              <w:right w:val="nil"/>
            </w:tcBorders>
          </w:tcPr>
          <w:p w:rsidR="007465CD" w:rsidRPr="00387272" w:rsidRDefault="007465CD" w:rsidP="005F7E7E">
            <w:pPr>
              <w:pStyle w:val="a3"/>
              <w:spacing w:before="0" w:beforeAutospacing="0" w:after="0" w:afterAutospacing="0"/>
              <w:jc w:val="both"/>
              <w:rPr>
                <w:sz w:val="28"/>
                <w:szCs w:val="28"/>
                <w:lang w:val="kk-KZ"/>
              </w:rPr>
            </w:pPr>
            <w:r w:rsidRPr="00387272">
              <w:rPr>
                <w:sz w:val="28"/>
                <w:szCs w:val="28"/>
                <w:lang w:val="kk-KZ"/>
              </w:rPr>
              <w:t>Дезоксирибонуклеин қышқылы</w:t>
            </w:r>
          </w:p>
        </w:tc>
      </w:tr>
      <w:tr w:rsidR="007465CD" w:rsidRPr="00387272" w:rsidTr="00FF093B">
        <w:tc>
          <w:tcPr>
            <w:tcW w:w="2239" w:type="dxa"/>
            <w:tcBorders>
              <w:top w:val="nil"/>
              <w:left w:val="nil"/>
              <w:bottom w:val="nil"/>
              <w:right w:val="nil"/>
            </w:tcBorders>
          </w:tcPr>
          <w:p w:rsidR="007465CD" w:rsidRPr="00387272" w:rsidRDefault="007465CD" w:rsidP="005F7E7E">
            <w:pPr>
              <w:pStyle w:val="a3"/>
              <w:spacing w:before="0" w:beforeAutospacing="0" w:after="0" w:afterAutospacing="0"/>
              <w:jc w:val="both"/>
              <w:rPr>
                <w:sz w:val="28"/>
                <w:szCs w:val="28"/>
                <w:lang w:val="kk-KZ"/>
              </w:rPr>
            </w:pPr>
            <w:r w:rsidRPr="00387272">
              <w:rPr>
                <w:sz w:val="28"/>
                <w:szCs w:val="28"/>
                <w:lang w:val="kk-KZ"/>
              </w:rPr>
              <w:t>ЖСА</w:t>
            </w:r>
          </w:p>
        </w:tc>
        <w:tc>
          <w:tcPr>
            <w:tcW w:w="356" w:type="dxa"/>
            <w:tcBorders>
              <w:top w:val="nil"/>
              <w:left w:val="nil"/>
              <w:bottom w:val="nil"/>
              <w:right w:val="nil"/>
            </w:tcBorders>
          </w:tcPr>
          <w:p w:rsidR="007465CD" w:rsidRPr="00387272" w:rsidRDefault="007465CD" w:rsidP="00341AB6">
            <w:pPr>
              <w:pStyle w:val="a3"/>
              <w:spacing w:before="0" w:beforeAutospacing="0" w:after="0" w:afterAutospacing="0"/>
              <w:jc w:val="both"/>
              <w:rPr>
                <w:sz w:val="28"/>
                <w:szCs w:val="28"/>
                <w:shd w:val="clear" w:color="auto" w:fill="FFFFFF"/>
                <w:lang w:val="kk-KZ"/>
              </w:rPr>
            </w:pPr>
            <w:r w:rsidRPr="00387272">
              <w:rPr>
                <w:sz w:val="28"/>
                <w:szCs w:val="28"/>
                <w:shd w:val="clear" w:color="auto" w:fill="FFFFFF"/>
                <w:lang w:val="kk-KZ"/>
              </w:rPr>
              <w:t>–</w:t>
            </w:r>
          </w:p>
        </w:tc>
        <w:tc>
          <w:tcPr>
            <w:tcW w:w="6976" w:type="dxa"/>
            <w:tcBorders>
              <w:top w:val="nil"/>
              <w:left w:val="nil"/>
              <w:bottom w:val="nil"/>
              <w:right w:val="nil"/>
            </w:tcBorders>
          </w:tcPr>
          <w:p w:rsidR="007465CD" w:rsidRPr="00387272" w:rsidRDefault="007465CD" w:rsidP="005F7E7E">
            <w:pPr>
              <w:pStyle w:val="a3"/>
              <w:spacing w:before="0" w:beforeAutospacing="0" w:after="0" w:afterAutospacing="0"/>
              <w:jc w:val="both"/>
              <w:rPr>
                <w:sz w:val="28"/>
                <w:szCs w:val="28"/>
                <w:lang w:val="kk-KZ"/>
              </w:rPr>
            </w:pPr>
            <w:r w:rsidRPr="00387272">
              <w:rPr>
                <w:sz w:val="28"/>
                <w:szCs w:val="28"/>
                <w:lang w:val="kk-KZ"/>
              </w:rPr>
              <w:t>Жедел сәулелік ауру</w:t>
            </w:r>
          </w:p>
        </w:tc>
      </w:tr>
      <w:tr w:rsidR="007465CD" w:rsidRPr="00387272" w:rsidTr="00FF093B">
        <w:tc>
          <w:tcPr>
            <w:tcW w:w="2239" w:type="dxa"/>
            <w:tcBorders>
              <w:top w:val="nil"/>
              <w:left w:val="nil"/>
              <w:bottom w:val="nil"/>
              <w:right w:val="nil"/>
            </w:tcBorders>
          </w:tcPr>
          <w:p w:rsidR="007465CD" w:rsidRPr="00387272" w:rsidRDefault="007465CD" w:rsidP="005F7E7E">
            <w:pPr>
              <w:pStyle w:val="a3"/>
              <w:spacing w:before="0" w:beforeAutospacing="0" w:after="0" w:afterAutospacing="0"/>
              <w:jc w:val="both"/>
              <w:rPr>
                <w:sz w:val="28"/>
                <w:szCs w:val="28"/>
                <w:lang w:val="kk-KZ"/>
              </w:rPr>
            </w:pPr>
            <w:r w:rsidRPr="00387272">
              <w:rPr>
                <w:sz w:val="28"/>
                <w:szCs w:val="28"/>
                <w:lang w:val="kk-KZ"/>
              </w:rPr>
              <w:t>КТ-ПЦР</w:t>
            </w:r>
          </w:p>
        </w:tc>
        <w:tc>
          <w:tcPr>
            <w:tcW w:w="356" w:type="dxa"/>
            <w:tcBorders>
              <w:top w:val="nil"/>
              <w:left w:val="nil"/>
              <w:bottom w:val="nil"/>
              <w:right w:val="nil"/>
            </w:tcBorders>
          </w:tcPr>
          <w:p w:rsidR="007465CD" w:rsidRPr="00387272" w:rsidRDefault="007465CD" w:rsidP="00341AB6">
            <w:pPr>
              <w:pStyle w:val="a3"/>
              <w:spacing w:before="0" w:beforeAutospacing="0" w:after="0" w:afterAutospacing="0"/>
              <w:jc w:val="both"/>
              <w:rPr>
                <w:sz w:val="28"/>
                <w:szCs w:val="28"/>
                <w:shd w:val="clear" w:color="auto" w:fill="FFFFFF"/>
                <w:lang w:val="kk-KZ"/>
              </w:rPr>
            </w:pPr>
            <w:r w:rsidRPr="00387272">
              <w:rPr>
                <w:sz w:val="28"/>
                <w:szCs w:val="28"/>
                <w:shd w:val="clear" w:color="auto" w:fill="FFFFFF"/>
                <w:lang w:val="kk-KZ"/>
              </w:rPr>
              <w:t>–</w:t>
            </w:r>
          </w:p>
        </w:tc>
        <w:tc>
          <w:tcPr>
            <w:tcW w:w="6976" w:type="dxa"/>
            <w:tcBorders>
              <w:top w:val="nil"/>
              <w:left w:val="nil"/>
              <w:bottom w:val="nil"/>
              <w:right w:val="nil"/>
            </w:tcBorders>
          </w:tcPr>
          <w:p w:rsidR="007465CD" w:rsidRPr="00387272" w:rsidRDefault="007465CD" w:rsidP="005F7E7E">
            <w:pPr>
              <w:pStyle w:val="a3"/>
              <w:spacing w:before="0" w:beforeAutospacing="0" w:after="0" w:afterAutospacing="0"/>
              <w:jc w:val="both"/>
              <w:rPr>
                <w:sz w:val="28"/>
                <w:szCs w:val="28"/>
                <w:lang w:val="kk-KZ"/>
              </w:rPr>
            </w:pPr>
            <w:r w:rsidRPr="00387272">
              <w:rPr>
                <w:sz w:val="28"/>
                <w:szCs w:val="28"/>
                <w:lang w:val="kk-KZ"/>
              </w:rPr>
              <w:t>Кері</w:t>
            </w:r>
            <w:r w:rsidRPr="00387272">
              <w:rPr>
                <w:sz w:val="28"/>
                <w:szCs w:val="28"/>
              </w:rPr>
              <w:t xml:space="preserve"> Транскрипци</w:t>
            </w:r>
            <w:r w:rsidRPr="00387272">
              <w:rPr>
                <w:sz w:val="28"/>
                <w:szCs w:val="28"/>
                <w:lang w:val="kk-KZ"/>
              </w:rPr>
              <w:t xml:space="preserve">я сатысы бар </w:t>
            </w:r>
            <w:r w:rsidRPr="00387272">
              <w:rPr>
                <w:sz w:val="28"/>
                <w:szCs w:val="28"/>
              </w:rPr>
              <w:t>Полимераз</w:t>
            </w:r>
            <w:r w:rsidRPr="00387272">
              <w:rPr>
                <w:sz w:val="28"/>
                <w:szCs w:val="28"/>
                <w:lang w:val="kk-KZ"/>
              </w:rPr>
              <w:t>ды тізбекті р</w:t>
            </w:r>
            <w:r w:rsidRPr="00387272">
              <w:rPr>
                <w:sz w:val="28"/>
                <w:szCs w:val="28"/>
              </w:rPr>
              <w:t>еакци</w:t>
            </w:r>
            <w:r w:rsidRPr="00387272">
              <w:rPr>
                <w:sz w:val="28"/>
                <w:szCs w:val="28"/>
                <w:lang w:val="kk-KZ"/>
              </w:rPr>
              <w:t>я</w:t>
            </w:r>
          </w:p>
        </w:tc>
      </w:tr>
      <w:tr w:rsidR="00841521" w:rsidRPr="00387272" w:rsidTr="00FF093B">
        <w:tc>
          <w:tcPr>
            <w:tcW w:w="2239" w:type="dxa"/>
            <w:tcBorders>
              <w:top w:val="nil"/>
              <w:left w:val="nil"/>
              <w:bottom w:val="nil"/>
              <w:right w:val="nil"/>
            </w:tcBorders>
          </w:tcPr>
          <w:p w:rsidR="00841521" w:rsidRPr="00387272" w:rsidRDefault="005F7E7E" w:rsidP="00341AB6">
            <w:pPr>
              <w:pStyle w:val="a3"/>
              <w:spacing w:before="0" w:beforeAutospacing="0" w:after="0" w:afterAutospacing="0"/>
              <w:jc w:val="both"/>
              <w:rPr>
                <w:sz w:val="28"/>
                <w:szCs w:val="28"/>
                <w:lang w:val="kk-KZ"/>
              </w:rPr>
            </w:pPr>
            <w:r w:rsidRPr="00387272">
              <w:rPr>
                <w:sz w:val="28"/>
                <w:szCs w:val="28"/>
                <w:lang w:val="kk-KZ"/>
              </w:rPr>
              <w:t>ОБФ</w:t>
            </w:r>
          </w:p>
        </w:tc>
        <w:tc>
          <w:tcPr>
            <w:tcW w:w="356" w:type="dxa"/>
            <w:tcBorders>
              <w:top w:val="nil"/>
              <w:left w:val="nil"/>
              <w:bottom w:val="nil"/>
              <w:right w:val="nil"/>
            </w:tcBorders>
          </w:tcPr>
          <w:p w:rsidR="00841521" w:rsidRPr="00387272" w:rsidRDefault="003F77C5" w:rsidP="00341AB6">
            <w:pPr>
              <w:pStyle w:val="a3"/>
              <w:spacing w:before="0" w:beforeAutospacing="0" w:after="0" w:afterAutospacing="0"/>
              <w:jc w:val="both"/>
              <w:rPr>
                <w:sz w:val="28"/>
                <w:szCs w:val="28"/>
                <w:shd w:val="clear" w:color="auto" w:fill="FFFFFF"/>
                <w:lang w:val="kk-KZ"/>
              </w:rPr>
            </w:pPr>
            <w:r w:rsidRPr="00387272">
              <w:rPr>
                <w:sz w:val="28"/>
                <w:szCs w:val="28"/>
                <w:shd w:val="clear" w:color="auto" w:fill="FFFFFF"/>
                <w:lang w:val="kk-KZ"/>
              </w:rPr>
              <w:t>–</w:t>
            </w:r>
          </w:p>
        </w:tc>
        <w:tc>
          <w:tcPr>
            <w:tcW w:w="6976" w:type="dxa"/>
            <w:tcBorders>
              <w:top w:val="nil"/>
              <w:left w:val="nil"/>
              <w:bottom w:val="nil"/>
              <w:right w:val="nil"/>
            </w:tcBorders>
          </w:tcPr>
          <w:p w:rsidR="00841521" w:rsidRPr="00387272" w:rsidRDefault="005F7E7E" w:rsidP="00DA2DD7">
            <w:pPr>
              <w:pStyle w:val="a3"/>
              <w:spacing w:before="0" w:beforeAutospacing="0" w:after="0" w:afterAutospacing="0"/>
              <w:jc w:val="both"/>
              <w:rPr>
                <w:sz w:val="28"/>
                <w:szCs w:val="28"/>
                <w:shd w:val="clear" w:color="auto" w:fill="FFFFFF"/>
                <w:lang w:val="kk-KZ"/>
              </w:rPr>
            </w:pPr>
            <w:r w:rsidRPr="00387272">
              <w:rPr>
                <w:sz w:val="28"/>
                <w:szCs w:val="28"/>
                <w:lang w:val="kk-KZ"/>
              </w:rPr>
              <w:t>Оттегінің белсенді формасы</w:t>
            </w:r>
          </w:p>
        </w:tc>
      </w:tr>
      <w:tr w:rsidR="004336A9" w:rsidRPr="00387272" w:rsidTr="00FF093B">
        <w:tc>
          <w:tcPr>
            <w:tcW w:w="2239" w:type="dxa"/>
            <w:tcBorders>
              <w:top w:val="nil"/>
              <w:left w:val="nil"/>
              <w:bottom w:val="nil"/>
              <w:right w:val="nil"/>
            </w:tcBorders>
          </w:tcPr>
          <w:p w:rsidR="004336A9" w:rsidRPr="00387272" w:rsidRDefault="007465CD" w:rsidP="00341AB6">
            <w:pPr>
              <w:pStyle w:val="a3"/>
              <w:spacing w:before="0" w:beforeAutospacing="0" w:after="0" w:afterAutospacing="0"/>
              <w:jc w:val="both"/>
              <w:rPr>
                <w:sz w:val="28"/>
                <w:szCs w:val="28"/>
                <w:lang w:val="kk-KZ"/>
              </w:rPr>
            </w:pPr>
            <w:r w:rsidRPr="00387272">
              <w:rPr>
                <w:sz w:val="28"/>
                <w:szCs w:val="28"/>
                <w:lang w:val="kk-KZ"/>
              </w:rPr>
              <w:t>ПТР</w:t>
            </w:r>
          </w:p>
        </w:tc>
        <w:tc>
          <w:tcPr>
            <w:tcW w:w="356" w:type="dxa"/>
            <w:tcBorders>
              <w:top w:val="nil"/>
              <w:left w:val="nil"/>
              <w:bottom w:val="nil"/>
              <w:right w:val="nil"/>
            </w:tcBorders>
          </w:tcPr>
          <w:p w:rsidR="004336A9" w:rsidRPr="00387272" w:rsidRDefault="003F77C5" w:rsidP="00341AB6">
            <w:pPr>
              <w:pStyle w:val="a3"/>
              <w:spacing w:before="0" w:beforeAutospacing="0" w:after="0" w:afterAutospacing="0"/>
              <w:jc w:val="both"/>
              <w:rPr>
                <w:sz w:val="28"/>
                <w:szCs w:val="28"/>
                <w:shd w:val="clear" w:color="auto" w:fill="FFFFFF"/>
                <w:lang w:val="kk-KZ"/>
              </w:rPr>
            </w:pPr>
            <w:r w:rsidRPr="00387272">
              <w:rPr>
                <w:sz w:val="28"/>
                <w:szCs w:val="28"/>
                <w:shd w:val="clear" w:color="auto" w:fill="FFFFFF"/>
                <w:lang w:val="kk-KZ"/>
              </w:rPr>
              <w:t>–</w:t>
            </w:r>
          </w:p>
        </w:tc>
        <w:tc>
          <w:tcPr>
            <w:tcW w:w="6976" w:type="dxa"/>
            <w:tcBorders>
              <w:top w:val="nil"/>
              <w:left w:val="nil"/>
              <w:bottom w:val="nil"/>
              <w:right w:val="nil"/>
            </w:tcBorders>
          </w:tcPr>
          <w:p w:rsidR="004336A9" w:rsidRPr="00387272" w:rsidRDefault="007465CD" w:rsidP="00DA2DD7">
            <w:pPr>
              <w:pStyle w:val="a3"/>
              <w:spacing w:before="0" w:beforeAutospacing="0" w:after="0" w:afterAutospacing="0"/>
              <w:jc w:val="both"/>
              <w:rPr>
                <w:sz w:val="28"/>
                <w:szCs w:val="28"/>
                <w:lang w:val="kk-KZ"/>
              </w:rPr>
            </w:pPr>
            <w:r w:rsidRPr="00387272">
              <w:rPr>
                <w:sz w:val="28"/>
                <w:szCs w:val="28"/>
              </w:rPr>
              <w:t>Полимераз</w:t>
            </w:r>
            <w:r w:rsidRPr="00387272">
              <w:rPr>
                <w:sz w:val="28"/>
                <w:szCs w:val="28"/>
                <w:lang w:val="kk-KZ"/>
              </w:rPr>
              <w:t>ды тізбекті р</w:t>
            </w:r>
            <w:r w:rsidRPr="00387272">
              <w:rPr>
                <w:sz w:val="28"/>
                <w:szCs w:val="28"/>
              </w:rPr>
              <w:t>еакци</w:t>
            </w:r>
            <w:r w:rsidRPr="00387272">
              <w:rPr>
                <w:sz w:val="28"/>
                <w:szCs w:val="28"/>
                <w:lang w:val="kk-KZ"/>
              </w:rPr>
              <w:t>я</w:t>
            </w:r>
          </w:p>
        </w:tc>
      </w:tr>
      <w:tr w:rsidR="00841521" w:rsidRPr="00387272" w:rsidTr="00FF093B">
        <w:tc>
          <w:tcPr>
            <w:tcW w:w="2239" w:type="dxa"/>
            <w:tcBorders>
              <w:top w:val="nil"/>
              <w:left w:val="nil"/>
              <w:bottom w:val="nil"/>
              <w:right w:val="nil"/>
            </w:tcBorders>
          </w:tcPr>
          <w:p w:rsidR="00841521" w:rsidRPr="00387272" w:rsidRDefault="007465CD" w:rsidP="00341AB6">
            <w:pPr>
              <w:pStyle w:val="a3"/>
              <w:spacing w:before="0" w:beforeAutospacing="0" w:after="0" w:afterAutospacing="0"/>
              <w:jc w:val="both"/>
              <w:rPr>
                <w:sz w:val="28"/>
                <w:szCs w:val="28"/>
                <w:lang w:val="kk-KZ"/>
              </w:rPr>
            </w:pPr>
            <w:r w:rsidRPr="00387272">
              <w:rPr>
                <w:sz w:val="28"/>
                <w:szCs w:val="28"/>
                <w:lang w:val="kk-KZ"/>
              </w:rPr>
              <w:t>Р</w:t>
            </w:r>
            <w:r>
              <w:rPr>
                <w:sz w:val="28"/>
                <w:szCs w:val="28"/>
                <w:lang w:val="kk-KZ"/>
              </w:rPr>
              <w:t>БЗ</w:t>
            </w:r>
          </w:p>
        </w:tc>
        <w:tc>
          <w:tcPr>
            <w:tcW w:w="356" w:type="dxa"/>
            <w:tcBorders>
              <w:top w:val="nil"/>
              <w:left w:val="nil"/>
              <w:bottom w:val="nil"/>
              <w:right w:val="nil"/>
            </w:tcBorders>
          </w:tcPr>
          <w:p w:rsidR="00841521" w:rsidRPr="00387272" w:rsidRDefault="00841521" w:rsidP="00341AB6">
            <w:pPr>
              <w:pStyle w:val="a3"/>
              <w:spacing w:before="0" w:beforeAutospacing="0" w:after="0" w:afterAutospacing="0"/>
              <w:jc w:val="both"/>
              <w:rPr>
                <w:sz w:val="28"/>
                <w:szCs w:val="28"/>
                <w:shd w:val="clear" w:color="auto" w:fill="FFFFFF"/>
                <w:lang w:val="kk-KZ"/>
              </w:rPr>
            </w:pPr>
            <w:r w:rsidRPr="00387272">
              <w:rPr>
                <w:sz w:val="28"/>
                <w:szCs w:val="28"/>
                <w:shd w:val="clear" w:color="auto" w:fill="FFFFFF"/>
                <w:lang w:val="kk-KZ"/>
              </w:rPr>
              <w:t>–</w:t>
            </w:r>
          </w:p>
        </w:tc>
        <w:tc>
          <w:tcPr>
            <w:tcW w:w="6976" w:type="dxa"/>
            <w:tcBorders>
              <w:top w:val="nil"/>
              <w:left w:val="nil"/>
              <w:bottom w:val="nil"/>
              <w:right w:val="nil"/>
            </w:tcBorders>
          </w:tcPr>
          <w:p w:rsidR="00841521" w:rsidRPr="00387272" w:rsidRDefault="007465CD" w:rsidP="00DA2DD7">
            <w:pPr>
              <w:pStyle w:val="a3"/>
              <w:spacing w:before="0" w:beforeAutospacing="0" w:after="0" w:afterAutospacing="0"/>
              <w:jc w:val="both"/>
              <w:rPr>
                <w:sz w:val="28"/>
                <w:szCs w:val="28"/>
                <w:lang w:val="kk-KZ"/>
              </w:rPr>
            </w:pPr>
            <w:r w:rsidRPr="00387272">
              <w:rPr>
                <w:sz w:val="28"/>
                <w:szCs w:val="28"/>
                <w:lang w:val="kk-KZ"/>
              </w:rPr>
              <w:t>Радиобелсенді заттар</w:t>
            </w:r>
          </w:p>
        </w:tc>
      </w:tr>
      <w:tr w:rsidR="00841521" w:rsidRPr="0003730D" w:rsidTr="00FF093B">
        <w:tc>
          <w:tcPr>
            <w:tcW w:w="2239" w:type="dxa"/>
            <w:tcBorders>
              <w:top w:val="nil"/>
              <w:left w:val="nil"/>
              <w:bottom w:val="nil"/>
              <w:right w:val="nil"/>
            </w:tcBorders>
          </w:tcPr>
          <w:p w:rsidR="00841521" w:rsidRPr="00387272" w:rsidRDefault="007465CD" w:rsidP="00341AB6">
            <w:pPr>
              <w:pStyle w:val="a3"/>
              <w:spacing w:before="0" w:beforeAutospacing="0" w:after="0" w:afterAutospacing="0"/>
              <w:jc w:val="both"/>
              <w:rPr>
                <w:sz w:val="28"/>
                <w:szCs w:val="28"/>
                <w:lang w:val="kk-KZ"/>
              </w:rPr>
            </w:pPr>
            <w:r w:rsidRPr="00387272">
              <w:rPr>
                <w:sz w:val="28"/>
                <w:szCs w:val="28"/>
                <w:lang w:val="kk-KZ"/>
              </w:rPr>
              <w:t>РҚХК</w:t>
            </w:r>
          </w:p>
        </w:tc>
        <w:tc>
          <w:tcPr>
            <w:tcW w:w="356" w:type="dxa"/>
            <w:tcBorders>
              <w:top w:val="nil"/>
              <w:left w:val="nil"/>
              <w:bottom w:val="nil"/>
              <w:right w:val="nil"/>
            </w:tcBorders>
          </w:tcPr>
          <w:p w:rsidR="00841521" w:rsidRPr="00387272" w:rsidRDefault="00841521" w:rsidP="00341AB6">
            <w:pPr>
              <w:pStyle w:val="a3"/>
              <w:spacing w:before="0" w:beforeAutospacing="0" w:after="0" w:afterAutospacing="0"/>
              <w:jc w:val="both"/>
              <w:rPr>
                <w:sz w:val="28"/>
                <w:szCs w:val="28"/>
                <w:shd w:val="clear" w:color="auto" w:fill="FFFFFF"/>
                <w:lang w:val="kk-KZ"/>
              </w:rPr>
            </w:pPr>
            <w:r w:rsidRPr="00387272">
              <w:rPr>
                <w:sz w:val="28"/>
                <w:szCs w:val="28"/>
                <w:shd w:val="clear" w:color="auto" w:fill="FFFFFF"/>
                <w:lang w:val="kk-KZ"/>
              </w:rPr>
              <w:t>–</w:t>
            </w:r>
          </w:p>
        </w:tc>
        <w:tc>
          <w:tcPr>
            <w:tcW w:w="6976" w:type="dxa"/>
            <w:tcBorders>
              <w:top w:val="nil"/>
              <w:left w:val="nil"/>
              <w:bottom w:val="nil"/>
              <w:right w:val="nil"/>
            </w:tcBorders>
          </w:tcPr>
          <w:p w:rsidR="00841521" w:rsidRPr="00387272" w:rsidRDefault="007465CD" w:rsidP="00DA2DD7">
            <w:pPr>
              <w:pStyle w:val="a3"/>
              <w:spacing w:before="0" w:beforeAutospacing="0" w:after="0" w:afterAutospacing="0"/>
              <w:jc w:val="both"/>
              <w:rPr>
                <w:sz w:val="28"/>
                <w:szCs w:val="28"/>
                <w:lang w:val="kk-KZ"/>
              </w:rPr>
            </w:pPr>
            <w:r w:rsidRPr="00387272">
              <w:rPr>
                <w:sz w:val="28"/>
                <w:szCs w:val="28"/>
                <w:lang w:val="kk-KZ"/>
              </w:rPr>
              <w:t>Радияциялық қорғау бойынша халықаралық комитет</w:t>
            </w:r>
          </w:p>
        </w:tc>
      </w:tr>
      <w:tr w:rsidR="007465CD" w:rsidRPr="007465CD" w:rsidTr="00FF093B">
        <w:tc>
          <w:tcPr>
            <w:tcW w:w="2239" w:type="dxa"/>
            <w:tcBorders>
              <w:top w:val="nil"/>
              <w:left w:val="nil"/>
              <w:bottom w:val="nil"/>
              <w:right w:val="nil"/>
            </w:tcBorders>
          </w:tcPr>
          <w:p w:rsidR="007465CD" w:rsidRPr="00387272" w:rsidRDefault="007465CD" w:rsidP="00341AB6">
            <w:pPr>
              <w:pStyle w:val="a3"/>
              <w:spacing w:before="0" w:beforeAutospacing="0" w:after="0" w:afterAutospacing="0"/>
              <w:jc w:val="both"/>
              <w:rPr>
                <w:sz w:val="28"/>
                <w:szCs w:val="28"/>
                <w:lang w:val="kk-KZ"/>
              </w:rPr>
            </w:pPr>
            <w:r w:rsidRPr="00387272">
              <w:rPr>
                <w:sz w:val="28"/>
                <w:szCs w:val="28"/>
                <w:lang w:val="kk-KZ"/>
              </w:rPr>
              <w:t>РНҚ</w:t>
            </w:r>
          </w:p>
        </w:tc>
        <w:tc>
          <w:tcPr>
            <w:tcW w:w="356" w:type="dxa"/>
            <w:tcBorders>
              <w:top w:val="nil"/>
              <w:left w:val="nil"/>
              <w:bottom w:val="nil"/>
              <w:right w:val="nil"/>
            </w:tcBorders>
          </w:tcPr>
          <w:p w:rsidR="007465CD" w:rsidRPr="00387272" w:rsidRDefault="007465CD" w:rsidP="00341AB6">
            <w:pPr>
              <w:pStyle w:val="a3"/>
              <w:spacing w:before="0" w:beforeAutospacing="0" w:after="0" w:afterAutospacing="0"/>
              <w:jc w:val="both"/>
              <w:rPr>
                <w:sz w:val="28"/>
                <w:szCs w:val="28"/>
                <w:shd w:val="clear" w:color="auto" w:fill="FFFFFF"/>
                <w:lang w:val="kk-KZ"/>
              </w:rPr>
            </w:pPr>
            <w:r w:rsidRPr="00387272">
              <w:rPr>
                <w:sz w:val="28"/>
                <w:szCs w:val="28"/>
                <w:shd w:val="clear" w:color="auto" w:fill="FFFFFF"/>
                <w:lang w:val="kk-KZ"/>
              </w:rPr>
              <w:t>–</w:t>
            </w:r>
          </w:p>
        </w:tc>
        <w:tc>
          <w:tcPr>
            <w:tcW w:w="6976" w:type="dxa"/>
            <w:tcBorders>
              <w:top w:val="nil"/>
              <w:left w:val="nil"/>
              <w:bottom w:val="nil"/>
              <w:right w:val="nil"/>
            </w:tcBorders>
          </w:tcPr>
          <w:p w:rsidR="007465CD" w:rsidRPr="00387272" w:rsidRDefault="007465CD" w:rsidP="00DA2DD7">
            <w:pPr>
              <w:pStyle w:val="a3"/>
              <w:spacing w:before="0" w:beforeAutospacing="0" w:after="0" w:afterAutospacing="0"/>
              <w:jc w:val="both"/>
              <w:rPr>
                <w:sz w:val="28"/>
                <w:szCs w:val="28"/>
                <w:lang w:val="kk-KZ"/>
              </w:rPr>
            </w:pPr>
            <w:r w:rsidRPr="00387272">
              <w:rPr>
                <w:sz w:val="28"/>
                <w:szCs w:val="28"/>
                <w:lang w:val="kk-KZ"/>
              </w:rPr>
              <w:t>Рибонуклеин қышқылы</w:t>
            </w:r>
          </w:p>
        </w:tc>
      </w:tr>
      <w:tr w:rsidR="007465CD" w:rsidRPr="007465CD" w:rsidTr="00FF093B">
        <w:tc>
          <w:tcPr>
            <w:tcW w:w="2239" w:type="dxa"/>
            <w:tcBorders>
              <w:top w:val="nil"/>
              <w:left w:val="nil"/>
              <w:bottom w:val="nil"/>
              <w:right w:val="nil"/>
            </w:tcBorders>
          </w:tcPr>
          <w:p w:rsidR="007465CD" w:rsidRPr="00387272" w:rsidRDefault="007465CD" w:rsidP="007465CD">
            <w:pPr>
              <w:pStyle w:val="a3"/>
              <w:spacing w:before="0" w:beforeAutospacing="0" w:after="0" w:afterAutospacing="0"/>
              <w:jc w:val="both"/>
              <w:rPr>
                <w:sz w:val="28"/>
                <w:szCs w:val="28"/>
                <w:lang w:val="kk-KZ"/>
              </w:rPr>
            </w:pPr>
            <w:r>
              <w:rPr>
                <w:sz w:val="28"/>
                <w:szCs w:val="28"/>
                <w:lang w:val="kk-KZ"/>
              </w:rPr>
              <w:t>СИ</w:t>
            </w:r>
          </w:p>
        </w:tc>
        <w:tc>
          <w:tcPr>
            <w:tcW w:w="356" w:type="dxa"/>
            <w:tcBorders>
              <w:top w:val="nil"/>
              <w:left w:val="nil"/>
              <w:bottom w:val="nil"/>
              <w:right w:val="nil"/>
            </w:tcBorders>
          </w:tcPr>
          <w:p w:rsidR="007465CD" w:rsidRPr="00387272" w:rsidRDefault="007465CD" w:rsidP="007465CD">
            <w:pPr>
              <w:pStyle w:val="a3"/>
              <w:spacing w:before="0" w:beforeAutospacing="0" w:after="0" w:afterAutospacing="0"/>
              <w:jc w:val="both"/>
              <w:rPr>
                <w:sz w:val="28"/>
                <w:szCs w:val="28"/>
                <w:shd w:val="clear" w:color="auto" w:fill="FFFFFF"/>
                <w:lang w:val="kk-KZ"/>
              </w:rPr>
            </w:pPr>
            <w:r w:rsidRPr="00387272">
              <w:rPr>
                <w:sz w:val="28"/>
                <w:szCs w:val="28"/>
                <w:shd w:val="clear" w:color="auto" w:fill="FFFFFF"/>
                <w:lang w:val="kk-KZ"/>
              </w:rPr>
              <w:t>–</w:t>
            </w:r>
          </w:p>
        </w:tc>
        <w:tc>
          <w:tcPr>
            <w:tcW w:w="6976" w:type="dxa"/>
            <w:tcBorders>
              <w:top w:val="nil"/>
              <w:left w:val="nil"/>
              <w:bottom w:val="nil"/>
              <w:right w:val="nil"/>
            </w:tcBorders>
          </w:tcPr>
          <w:p w:rsidR="007465CD" w:rsidRPr="00387272" w:rsidRDefault="007465CD" w:rsidP="007465CD">
            <w:pPr>
              <w:spacing w:after="0" w:line="240" w:lineRule="auto"/>
              <w:jc w:val="both"/>
              <w:rPr>
                <w:rFonts w:ascii="Times New Roman" w:hAnsi="Times New Roman"/>
                <w:sz w:val="28"/>
                <w:szCs w:val="28"/>
                <w:lang w:val="kk-KZ"/>
              </w:rPr>
            </w:pPr>
            <w:r>
              <w:rPr>
                <w:rFonts w:ascii="Times New Roman" w:hAnsi="Times New Roman"/>
                <w:sz w:val="28"/>
                <w:szCs w:val="28"/>
                <w:lang w:val="kk-KZ"/>
              </w:rPr>
              <w:t>Сенімді интервал</w:t>
            </w:r>
          </w:p>
        </w:tc>
      </w:tr>
      <w:tr w:rsidR="008D49C5" w:rsidRPr="007465CD" w:rsidTr="00FF093B">
        <w:tc>
          <w:tcPr>
            <w:tcW w:w="2239" w:type="dxa"/>
            <w:tcBorders>
              <w:top w:val="nil"/>
              <w:left w:val="nil"/>
              <w:bottom w:val="nil"/>
              <w:right w:val="nil"/>
            </w:tcBorders>
          </w:tcPr>
          <w:p w:rsidR="008D49C5" w:rsidRPr="00551DCB" w:rsidRDefault="008D49C5" w:rsidP="00E5041E">
            <w:pPr>
              <w:tabs>
                <w:tab w:val="left" w:pos="0"/>
                <w:tab w:val="left" w:pos="720"/>
              </w:tabs>
              <w:spacing w:after="0" w:line="240" w:lineRule="auto"/>
              <w:rPr>
                <w:sz w:val="28"/>
                <w:szCs w:val="28"/>
                <w:lang w:val="en-US"/>
              </w:rPr>
            </w:pPr>
            <w:r w:rsidRPr="001256E0">
              <w:rPr>
                <w:rFonts w:ascii="Times New Roman" w:hAnsi="Times New Roman"/>
                <w:sz w:val="28"/>
                <w:szCs w:val="28"/>
                <w:lang w:val="kk-KZ"/>
              </w:rPr>
              <w:t>“СМУ”</w:t>
            </w:r>
            <w:r>
              <w:rPr>
                <w:rFonts w:ascii="Times New Roman" w:hAnsi="Times New Roman"/>
                <w:sz w:val="28"/>
                <w:szCs w:val="28"/>
                <w:lang w:val="kk-KZ"/>
              </w:rPr>
              <w:t xml:space="preserve"> КеАҚ</w:t>
            </w:r>
          </w:p>
        </w:tc>
        <w:tc>
          <w:tcPr>
            <w:tcW w:w="356" w:type="dxa"/>
            <w:tcBorders>
              <w:top w:val="nil"/>
              <w:left w:val="nil"/>
              <w:bottom w:val="nil"/>
              <w:right w:val="nil"/>
            </w:tcBorders>
          </w:tcPr>
          <w:p w:rsidR="008D49C5" w:rsidRDefault="008D49C5" w:rsidP="00E5041E">
            <w:pPr>
              <w:spacing w:after="0" w:line="240" w:lineRule="auto"/>
            </w:pPr>
            <w:r w:rsidRPr="00D0595B">
              <w:rPr>
                <w:sz w:val="28"/>
                <w:szCs w:val="28"/>
                <w:shd w:val="clear" w:color="auto" w:fill="FFFFFF"/>
                <w:lang w:val="kk-KZ"/>
              </w:rPr>
              <w:t>–</w:t>
            </w:r>
          </w:p>
        </w:tc>
        <w:tc>
          <w:tcPr>
            <w:tcW w:w="6976" w:type="dxa"/>
            <w:tcBorders>
              <w:top w:val="nil"/>
              <w:left w:val="nil"/>
              <w:bottom w:val="nil"/>
              <w:right w:val="nil"/>
            </w:tcBorders>
          </w:tcPr>
          <w:p w:rsidR="008D49C5" w:rsidRPr="00512C69" w:rsidRDefault="008D49C5" w:rsidP="00E5041E">
            <w:pPr>
              <w:pStyle w:val="a3"/>
              <w:spacing w:before="0" w:beforeAutospacing="0" w:after="0" w:afterAutospacing="0"/>
              <w:jc w:val="both"/>
              <w:rPr>
                <w:sz w:val="28"/>
                <w:szCs w:val="28"/>
                <w:lang w:val="kk-KZ"/>
              </w:rPr>
            </w:pPr>
            <w:r>
              <w:rPr>
                <w:sz w:val="28"/>
                <w:szCs w:val="28"/>
                <w:lang w:val="kk-KZ"/>
              </w:rPr>
              <w:t>«Семей медициналық университеті» Комерциялық емес акционерлік қоғам</w:t>
            </w:r>
          </w:p>
        </w:tc>
      </w:tr>
      <w:tr w:rsidR="008D49C5" w:rsidRPr="00387272" w:rsidTr="00FF093B">
        <w:tc>
          <w:tcPr>
            <w:tcW w:w="2239" w:type="dxa"/>
            <w:tcBorders>
              <w:top w:val="nil"/>
              <w:left w:val="nil"/>
              <w:bottom w:val="nil"/>
              <w:right w:val="nil"/>
            </w:tcBorders>
          </w:tcPr>
          <w:p w:rsidR="008D49C5" w:rsidRPr="00387272" w:rsidRDefault="008D49C5" w:rsidP="007465CD">
            <w:pPr>
              <w:pStyle w:val="a3"/>
              <w:spacing w:before="0" w:beforeAutospacing="0" w:after="0" w:afterAutospacing="0"/>
              <w:jc w:val="both"/>
              <w:rPr>
                <w:sz w:val="28"/>
                <w:szCs w:val="28"/>
                <w:lang w:val="kk-KZ"/>
              </w:rPr>
            </w:pPr>
            <w:r w:rsidRPr="00387272">
              <w:rPr>
                <w:sz w:val="28"/>
                <w:szCs w:val="28"/>
                <w:lang w:val="kk-KZ"/>
              </w:rPr>
              <w:t>СТ</w:t>
            </w:r>
          </w:p>
        </w:tc>
        <w:tc>
          <w:tcPr>
            <w:tcW w:w="356" w:type="dxa"/>
            <w:tcBorders>
              <w:top w:val="nil"/>
              <w:left w:val="nil"/>
              <w:bottom w:val="nil"/>
              <w:right w:val="nil"/>
            </w:tcBorders>
          </w:tcPr>
          <w:p w:rsidR="008D49C5" w:rsidRPr="00387272" w:rsidRDefault="008D49C5" w:rsidP="007465CD">
            <w:pPr>
              <w:pStyle w:val="a3"/>
              <w:spacing w:before="0" w:beforeAutospacing="0" w:after="0" w:afterAutospacing="0"/>
              <w:jc w:val="both"/>
              <w:rPr>
                <w:sz w:val="28"/>
                <w:szCs w:val="28"/>
                <w:shd w:val="clear" w:color="auto" w:fill="FFFFFF"/>
                <w:lang w:val="kk-KZ"/>
              </w:rPr>
            </w:pPr>
            <w:r w:rsidRPr="00387272">
              <w:rPr>
                <w:sz w:val="28"/>
                <w:szCs w:val="28"/>
                <w:shd w:val="clear" w:color="auto" w:fill="FFFFFF"/>
                <w:lang w:val="kk-KZ"/>
              </w:rPr>
              <w:t>–</w:t>
            </w:r>
          </w:p>
        </w:tc>
        <w:tc>
          <w:tcPr>
            <w:tcW w:w="6976" w:type="dxa"/>
            <w:tcBorders>
              <w:top w:val="nil"/>
              <w:left w:val="nil"/>
              <w:bottom w:val="nil"/>
              <w:right w:val="nil"/>
            </w:tcBorders>
          </w:tcPr>
          <w:p w:rsidR="008D49C5" w:rsidRPr="007465CD" w:rsidRDefault="008D49C5" w:rsidP="007465CD">
            <w:pPr>
              <w:spacing w:after="0" w:line="240" w:lineRule="auto"/>
              <w:jc w:val="both"/>
              <w:rPr>
                <w:rFonts w:ascii="Times New Roman" w:hAnsi="Times New Roman"/>
                <w:sz w:val="28"/>
                <w:szCs w:val="28"/>
                <w:lang w:val="kk-KZ"/>
              </w:rPr>
            </w:pPr>
            <w:r w:rsidRPr="007465CD">
              <w:rPr>
                <w:rFonts w:ascii="Times New Roman" w:hAnsi="Times New Roman"/>
                <w:sz w:val="28"/>
                <w:szCs w:val="28"/>
                <w:lang w:val="kk-KZ"/>
              </w:rPr>
              <w:t>Сәулелік терапия</w:t>
            </w:r>
          </w:p>
        </w:tc>
      </w:tr>
      <w:tr w:rsidR="008D49C5" w:rsidRPr="00387272" w:rsidTr="00FF093B">
        <w:tc>
          <w:tcPr>
            <w:tcW w:w="2239" w:type="dxa"/>
            <w:tcBorders>
              <w:top w:val="nil"/>
              <w:left w:val="nil"/>
              <w:bottom w:val="nil"/>
              <w:right w:val="nil"/>
            </w:tcBorders>
          </w:tcPr>
          <w:p w:rsidR="008D49C5" w:rsidRPr="00387272" w:rsidRDefault="008D49C5" w:rsidP="007465CD">
            <w:pPr>
              <w:pStyle w:val="a3"/>
              <w:spacing w:before="0" w:beforeAutospacing="0" w:after="0" w:afterAutospacing="0"/>
              <w:jc w:val="both"/>
              <w:rPr>
                <w:sz w:val="28"/>
                <w:szCs w:val="28"/>
                <w:lang w:val="kk-KZ"/>
              </w:rPr>
            </w:pPr>
            <w:r w:rsidRPr="00387272">
              <w:rPr>
                <w:sz w:val="28"/>
                <w:szCs w:val="28"/>
                <w:lang w:val="kk-KZ"/>
              </w:rPr>
              <w:t>СЯСП</w:t>
            </w:r>
          </w:p>
        </w:tc>
        <w:tc>
          <w:tcPr>
            <w:tcW w:w="356" w:type="dxa"/>
            <w:tcBorders>
              <w:top w:val="nil"/>
              <w:left w:val="nil"/>
              <w:bottom w:val="nil"/>
              <w:right w:val="nil"/>
            </w:tcBorders>
          </w:tcPr>
          <w:p w:rsidR="008D49C5" w:rsidRPr="00387272" w:rsidRDefault="008D49C5" w:rsidP="007465CD">
            <w:pPr>
              <w:pStyle w:val="a3"/>
              <w:spacing w:before="0" w:beforeAutospacing="0" w:after="0" w:afterAutospacing="0"/>
              <w:jc w:val="both"/>
              <w:rPr>
                <w:sz w:val="28"/>
                <w:szCs w:val="28"/>
                <w:shd w:val="clear" w:color="auto" w:fill="FFFFFF"/>
                <w:lang w:val="kk-KZ"/>
              </w:rPr>
            </w:pPr>
            <w:r w:rsidRPr="00387272">
              <w:rPr>
                <w:sz w:val="28"/>
                <w:szCs w:val="28"/>
                <w:shd w:val="clear" w:color="auto" w:fill="FFFFFF"/>
                <w:lang w:val="kk-KZ"/>
              </w:rPr>
              <w:t>–</w:t>
            </w:r>
          </w:p>
        </w:tc>
        <w:tc>
          <w:tcPr>
            <w:tcW w:w="6976" w:type="dxa"/>
            <w:tcBorders>
              <w:top w:val="nil"/>
              <w:left w:val="nil"/>
              <w:bottom w:val="nil"/>
              <w:right w:val="nil"/>
            </w:tcBorders>
          </w:tcPr>
          <w:p w:rsidR="008D49C5" w:rsidRPr="00387272" w:rsidRDefault="008D49C5" w:rsidP="007465CD">
            <w:pPr>
              <w:spacing w:after="0" w:line="240" w:lineRule="auto"/>
              <w:jc w:val="both"/>
              <w:rPr>
                <w:rFonts w:ascii="Times New Roman" w:hAnsi="Times New Roman"/>
                <w:sz w:val="28"/>
                <w:szCs w:val="28"/>
                <w:lang w:val="kk-KZ"/>
              </w:rPr>
            </w:pPr>
            <w:r w:rsidRPr="00387272">
              <w:rPr>
                <w:rFonts w:ascii="Times New Roman" w:hAnsi="Times New Roman"/>
                <w:sz w:val="28"/>
                <w:szCs w:val="28"/>
              </w:rPr>
              <w:t>Сем</w:t>
            </w:r>
            <w:r w:rsidRPr="00387272">
              <w:rPr>
                <w:rFonts w:ascii="Times New Roman" w:hAnsi="Times New Roman"/>
                <w:sz w:val="28"/>
                <w:szCs w:val="28"/>
                <w:lang w:val="kk-KZ"/>
              </w:rPr>
              <w:t xml:space="preserve">ей ядролық сынақ </w:t>
            </w:r>
            <w:r w:rsidRPr="00387272">
              <w:rPr>
                <w:rFonts w:ascii="Times New Roman" w:hAnsi="Times New Roman"/>
                <w:sz w:val="28"/>
                <w:szCs w:val="28"/>
              </w:rPr>
              <w:t>полигон</w:t>
            </w:r>
          </w:p>
        </w:tc>
      </w:tr>
      <w:tr w:rsidR="0060212B" w:rsidRPr="00387272" w:rsidTr="00E504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239" w:type="dxa"/>
          </w:tcPr>
          <w:p w:rsidR="0060212B" w:rsidRPr="008069D0" w:rsidRDefault="0060212B" w:rsidP="00E5041E">
            <w:pPr>
              <w:tabs>
                <w:tab w:val="left" w:pos="0"/>
                <w:tab w:val="left" w:pos="720"/>
              </w:tabs>
              <w:spacing w:after="0" w:line="240" w:lineRule="auto"/>
              <w:rPr>
                <w:rFonts w:ascii="Times New Roman" w:eastAsia="Calibri" w:hAnsi="Times New Roman"/>
                <w:sz w:val="28"/>
                <w:szCs w:val="28"/>
                <w:lang w:val="kk-KZ"/>
              </w:rPr>
            </w:pPr>
            <w:r>
              <w:rPr>
                <w:rFonts w:ascii="Times New Roman" w:eastAsia="Calibri" w:hAnsi="Times New Roman"/>
                <w:sz w:val="28"/>
                <w:szCs w:val="28"/>
                <w:lang w:val="kk-KZ"/>
              </w:rPr>
              <w:t>ФЭК</w:t>
            </w:r>
          </w:p>
        </w:tc>
        <w:tc>
          <w:tcPr>
            <w:tcW w:w="356" w:type="dxa"/>
          </w:tcPr>
          <w:p w:rsidR="0060212B" w:rsidRDefault="0060212B" w:rsidP="00E5041E">
            <w:pPr>
              <w:spacing w:after="0" w:line="240" w:lineRule="auto"/>
            </w:pPr>
            <w:r w:rsidRPr="00D0595B">
              <w:rPr>
                <w:sz w:val="28"/>
                <w:szCs w:val="28"/>
                <w:shd w:val="clear" w:color="auto" w:fill="FFFFFF"/>
                <w:lang w:val="kk-KZ"/>
              </w:rPr>
              <w:t>–</w:t>
            </w:r>
          </w:p>
        </w:tc>
        <w:tc>
          <w:tcPr>
            <w:tcW w:w="6976" w:type="dxa"/>
          </w:tcPr>
          <w:p w:rsidR="0060212B" w:rsidRPr="008510F7" w:rsidRDefault="0060212B" w:rsidP="00E5041E">
            <w:pPr>
              <w:pStyle w:val="a3"/>
              <w:spacing w:before="0" w:beforeAutospacing="0" w:after="0" w:afterAutospacing="0"/>
              <w:jc w:val="both"/>
              <w:rPr>
                <w:sz w:val="28"/>
                <w:szCs w:val="28"/>
                <w:lang w:val="kk-KZ"/>
              </w:rPr>
            </w:pPr>
            <w:r>
              <w:rPr>
                <w:sz w:val="28"/>
                <w:szCs w:val="28"/>
                <w:lang w:val="kk-KZ"/>
              </w:rPr>
              <w:t>физикалық эксперименттік канал</w:t>
            </w:r>
          </w:p>
        </w:tc>
      </w:tr>
      <w:tr w:rsidR="008D49C5" w:rsidRPr="00387272" w:rsidTr="00FF093B">
        <w:tc>
          <w:tcPr>
            <w:tcW w:w="2239" w:type="dxa"/>
            <w:tcBorders>
              <w:top w:val="nil"/>
              <w:left w:val="nil"/>
              <w:bottom w:val="nil"/>
              <w:right w:val="nil"/>
            </w:tcBorders>
          </w:tcPr>
          <w:p w:rsidR="008D49C5" w:rsidRPr="00387272" w:rsidRDefault="008D49C5" w:rsidP="007465CD">
            <w:pPr>
              <w:pStyle w:val="a3"/>
              <w:spacing w:before="0" w:beforeAutospacing="0" w:after="0" w:afterAutospacing="0"/>
              <w:jc w:val="both"/>
              <w:rPr>
                <w:sz w:val="28"/>
                <w:szCs w:val="28"/>
                <w:lang w:val="kk-KZ"/>
              </w:rPr>
            </w:pPr>
            <w:r w:rsidRPr="00387272">
              <w:rPr>
                <w:sz w:val="28"/>
                <w:szCs w:val="28"/>
                <w:shd w:val="clear" w:color="auto" w:fill="FFFFFF"/>
                <w:lang w:val="kk-KZ"/>
              </w:rPr>
              <w:t>ЧАЭС</w:t>
            </w:r>
          </w:p>
        </w:tc>
        <w:tc>
          <w:tcPr>
            <w:tcW w:w="356" w:type="dxa"/>
            <w:tcBorders>
              <w:top w:val="nil"/>
              <w:left w:val="nil"/>
              <w:bottom w:val="nil"/>
              <w:right w:val="nil"/>
            </w:tcBorders>
          </w:tcPr>
          <w:p w:rsidR="008D49C5" w:rsidRPr="00387272" w:rsidRDefault="008D49C5" w:rsidP="007465CD">
            <w:pPr>
              <w:pStyle w:val="a3"/>
              <w:spacing w:before="0" w:beforeAutospacing="0" w:after="0" w:afterAutospacing="0"/>
              <w:jc w:val="both"/>
              <w:rPr>
                <w:sz w:val="28"/>
                <w:szCs w:val="28"/>
                <w:shd w:val="clear" w:color="auto" w:fill="FFFFFF"/>
                <w:lang w:val="kk-KZ"/>
              </w:rPr>
            </w:pPr>
            <w:r w:rsidRPr="00387272">
              <w:rPr>
                <w:sz w:val="28"/>
                <w:szCs w:val="28"/>
                <w:shd w:val="clear" w:color="auto" w:fill="FFFFFF"/>
                <w:lang w:val="kk-KZ"/>
              </w:rPr>
              <w:t>–</w:t>
            </w:r>
          </w:p>
        </w:tc>
        <w:tc>
          <w:tcPr>
            <w:tcW w:w="6976" w:type="dxa"/>
            <w:tcBorders>
              <w:top w:val="nil"/>
              <w:left w:val="nil"/>
              <w:bottom w:val="nil"/>
              <w:right w:val="nil"/>
            </w:tcBorders>
          </w:tcPr>
          <w:p w:rsidR="008D49C5" w:rsidRPr="00387272" w:rsidRDefault="008D49C5" w:rsidP="007465CD">
            <w:pPr>
              <w:pStyle w:val="a3"/>
              <w:spacing w:before="0" w:beforeAutospacing="0" w:after="0" w:afterAutospacing="0"/>
              <w:jc w:val="both"/>
              <w:rPr>
                <w:sz w:val="28"/>
                <w:szCs w:val="28"/>
                <w:lang w:val="kk-KZ"/>
              </w:rPr>
            </w:pPr>
            <w:r w:rsidRPr="00387272">
              <w:rPr>
                <w:sz w:val="28"/>
                <w:szCs w:val="28"/>
              </w:rPr>
              <w:t>Чернобыль</w:t>
            </w:r>
            <w:r>
              <w:rPr>
                <w:sz w:val="28"/>
                <w:szCs w:val="28"/>
                <w:lang w:val="kk-KZ"/>
              </w:rPr>
              <w:t xml:space="preserve"> </w:t>
            </w:r>
            <w:r w:rsidRPr="00387272">
              <w:rPr>
                <w:sz w:val="28"/>
                <w:szCs w:val="28"/>
                <w:shd w:val="clear" w:color="auto" w:fill="FFFFFF"/>
              </w:rPr>
              <w:t>атом электростанция</w:t>
            </w:r>
            <w:r w:rsidRPr="00387272">
              <w:rPr>
                <w:sz w:val="28"/>
                <w:szCs w:val="28"/>
                <w:shd w:val="clear" w:color="auto" w:fill="FFFFFF"/>
                <w:lang w:val="kk-KZ"/>
              </w:rPr>
              <w:t>сы</w:t>
            </w:r>
          </w:p>
        </w:tc>
      </w:tr>
      <w:tr w:rsidR="008D49C5" w:rsidRPr="00387272" w:rsidTr="00FF093B">
        <w:tc>
          <w:tcPr>
            <w:tcW w:w="2239" w:type="dxa"/>
            <w:tcBorders>
              <w:top w:val="nil"/>
              <w:left w:val="nil"/>
              <w:bottom w:val="nil"/>
              <w:right w:val="nil"/>
            </w:tcBorders>
          </w:tcPr>
          <w:p w:rsidR="008D49C5" w:rsidRPr="00387272" w:rsidRDefault="008D49C5" w:rsidP="001F65D7">
            <w:pPr>
              <w:pStyle w:val="a3"/>
              <w:spacing w:before="0" w:beforeAutospacing="0" w:after="0" w:afterAutospacing="0"/>
              <w:jc w:val="both"/>
              <w:rPr>
                <w:sz w:val="28"/>
                <w:szCs w:val="28"/>
                <w:lang w:val="kk-KZ"/>
              </w:rPr>
            </w:pPr>
            <w:r w:rsidRPr="00387272">
              <w:rPr>
                <w:sz w:val="28"/>
                <w:szCs w:val="28"/>
                <w:lang w:val="kk-KZ"/>
              </w:rPr>
              <w:t>ЭҚ</w:t>
            </w:r>
          </w:p>
        </w:tc>
        <w:tc>
          <w:tcPr>
            <w:tcW w:w="356" w:type="dxa"/>
            <w:tcBorders>
              <w:top w:val="nil"/>
              <w:left w:val="nil"/>
              <w:bottom w:val="nil"/>
              <w:right w:val="nil"/>
            </w:tcBorders>
          </w:tcPr>
          <w:p w:rsidR="008D49C5" w:rsidRPr="00387272" w:rsidRDefault="008D49C5" w:rsidP="001F65D7">
            <w:pPr>
              <w:pStyle w:val="a3"/>
              <w:spacing w:before="0" w:beforeAutospacing="0" w:after="0" w:afterAutospacing="0"/>
              <w:jc w:val="both"/>
              <w:rPr>
                <w:sz w:val="28"/>
                <w:szCs w:val="28"/>
                <w:shd w:val="clear" w:color="auto" w:fill="FFFFFF"/>
                <w:lang w:val="kk-KZ"/>
              </w:rPr>
            </w:pPr>
            <w:r w:rsidRPr="00387272">
              <w:rPr>
                <w:sz w:val="28"/>
                <w:szCs w:val="28"/>
                <w:shd w:val="clear" w:color="auto" w:fill="FFFFFF"/>
                <w:lang w:val="kk-KZ"/>
              </w:rPr>
              <w:t>–</w:t>
            </w:r>
          </w:p>
        </w:tc>
        <w:tc>
          <w:tcPr>
            <w:tcW w:w="6976" w:type="dxa"/>
            <w:tcBorders>
              <w:top w:val="nil"/>
              <w:left w:val="nil"/>
              <w:bottom w:val="nil"/>
              <w:right w:val="nil"/>
            </w:tcBorders>
          </w:tcPr>
          <w:p w:rsidR="008D49C5" w:rsidRPr="00387272" w:rsidRDefault="008D49C5" w:rsidP="001F65D7">
            <w:pPr>
              <w:pStyle w:val="a3"/>
              <w:spacing w:before="0" w:beforeAutospacing="0" w:after="0" w:afterAutospacing="0"/>
              <w:jc w:val="both"/>
              <w:rPr>
                <w:sz w:val="28"/>
                <w:szCs w:val="28"/>
                <w:lang w:val="kk-KZ"/>
              </w:rPr>
            </w:pPr>
            <w:r w:rsidRPr="00387272">
              <w:rPr>
                <w:sz w:val="28"/>
                <w:szCs w:val="28"/>
                <w:lang w:val="kk-KZ"/>
              </w:rPr>
              <w:t>Эксперименттік қондырғы</w:t>
            </w:r>
          </w:p>
        </w:tc>
      </w:tr>
      <w:tr w:rsidR="008D49C5" w:rsidRPr="00387272" w:rsidTr="00FF093B">
        <w:tc>
          <w:tcPr>
            <w:tcW w:w="2239" w:type="dxa"/>
            <w:tcBorders>
              <w:top w:val="nil"/>
              <w:left w:val="nil"/>
              <w:bottom w:val="nil"/>
              <w:right w:val="nil"/>
            </w:tcBorders>
          </w:tcPr>
          <w:p w:rsidR="008D49C5" w:rsidRPr="00387272" w:rsidRDefault="008D49C5" w:rsidP="001F65D7">
            <w:pPr>
              <w:pStyle w:val="a3"/>
              <w:spacing w:before="0" w:beforeAutospacing="0" w:after="0" w:afterAutospacing="0"/>
              <w:jc w:val="both"/>
              <w:rPr>
                <w:sz w:val="28"/>
                <w:szCs w:val="28"/>
                <w:lang w:val="kk-KZ"/>
              </w:rPr>
            </w:pPr>
            <w:r w:rsidRPr="00387272">
              <w:rPr>
                <w:sz w:val="28"/>
                <w:szCs w:val="28"/>
                <w:lang w:val="kk-KZ"/>
              </w:rPr>
              <w:t>ЭСБ</w:t>
            </w:r>
          </w:p>
        </w:tc>
        <w:tc>
          <w:tcPr>
            <w:tcW w:w="356" w:type="dxa"/>
            <w:tcBorders>
              <w:top w:val="nil"/>
              <w:left w:val="nil"/>
              <w:bottom w:val="nil"/>
              <w:right w:val="nil"/>
            </w:tcBorders>
          </w:tcPr>
          <w:p w:rsidR="008D49C5" w:rsidRPr="00387272" w:rsidRDefault="008D49C5" w:rsidP="001F65D7">
            <w:pPr>
              <w:pStyle w:val="a3"/>
              <w:spacing w:before="0" w:beforeAutospacing="0" w:after="0" w:afterAutospacing="0"/>
              <w:jc w:val="both"/>
              <w:rPr>
                <w:sz w:val="28"/>
                <w:szCs w:val="28"/>
                <w:shd w:val="clear" w:color="auto" w:fill="FFFFFF"/>
                <w:lang w:val="kk-KZ"/>
              </w:rPr>
            </w:pPr>
            <w:r w:rsidRPr="00387272">
              <w:rPr>
                <w:sz w:val="28"/>
                <w:szCs w:val="28"/>
                <w:shd w:val="clear" w:color="auto" w:fill="FFFFFF"/>
                <w:lang w:val="kk-KZ"/>
              </w:rPr>
              <w:t>–</w:t>
            </w:r>
          </w:p>
        </w:tc>
        <w:tc>
          <w:tcPr>
            <w:tcW w:w="6976" w:type="dxa"/>
            <w:tcBorders>
              <w:top w:val="nil"/>
              <w:left w:val="nil"/>
              <w:bottom w:val="nil"/>
              <w:right w:val="nil"/>
            </w:tcBorders>
          </w:tcPr>
          <w:p w:rsidR="008D49C5" w:rsidRPr="00387272" w:rsidRDefault="008D49C5" w:rsidP="001F65D7">
            <w:pPr>
              <w:pStyle w:val="a3"/>
              <w:spacing w:before="0" w:beforeAutospacing="0" w:after="0" w:afterAutospacing="0"/>
              <w:jc w:val="both"/>
              <w:rPr>
                <w:sz w:val="28"/>
                <w:szCs w:val="28"/>
                <w:lang w:val="kk-KZ"/>
              </w:rPr>
            </w:pPr>
            <w:r w:rsidRPr="00387272">
              <w:rPr>
                <w:sz w:val="28"/>
                <w:szCs w:val="28"/>
                <w:lang w:val="kk-KZ"/>
              </w:rPr>
              <w:t>Энергияның сызықты берілуі</w:t>
            </w:r>
          </w:p>
        </w:tc>
      </w:tr>
      <w:tr w:rsidR="008D49C5" w:rsidRPr="0008388E" w:rsidTr="00FF093B">
        <w:tc>
          <w:tcPr>
            <w:tcW w:w="2239" w:type="dxa"/>
            <w:tcBorders>
              <w:top w:val="nil"/>
              <w:left w:val="nil"/>
              <w:bottom w:val="nil"/>
              <w:right w:val="nil"/>
            </w:tcBorders>
          </w:tcPr>
          <w:p w:rsidR="008D49C5" w:rsidRPr="00387272" w:rsidRDefault="008D49C5" w:rsidP="001F65D7">
            <w:pPr>
              <w:pStyle w:val="a3"/>
              <w:spacing w:before="0" w:beforeAutospacing="0" w:after="0" w:afterAutospacing="0"/>
              <w:jc w:val="both"/>
              <w:rPr>
                <w:sz w:val="28"/>
                <w:szCs w:val="28"/>
                <w:lang w:val="kk-KZ"/>
              </w:rPr>
            </w:pPr>
            <w:r w:rsidRPr="00387272">
              <w:rPr>
                <w:sz w:val="28"/>
                <w:szCs w:val="28"/>
                <w:lang w:val="kk-KZ"/>
              </w:rPr>
              <w:t>ЯЫӨ</w:t>
            </w:r>
          </w:p>
        </w:tc>
        <w:tc>
          <w:tcPr>
            <w:tcW w:w="356" w:type="dxa"/>
            <w:tcBorders>
              <w:top w:val="nil"/>
              <w:left w:val="nil"/>
              <w:bottom w:val="nil"/>
              <w:right w:val="nil"/>
            </w:tcBorders>
          </w:tcPr>
          <w:p w:rsidR="008D49C5" w:rsidRPr="00387272" w:rsidRDefault="008D49C5" w:rsidP="001F65D7">
            <w:pPr>
              <w:pStyle w:val="a3"/>
              <w:spacing w:before="0" w:beforeAutospacing="0" w:after="0" w:afterAutospacing="0"/>
              <w:jc w:val="both"/>
              <w:rPr>
                <w:sz w:val="28"/>
                <w:szCs w:val="28"/>
                <w:shd w:val="clear" w:color="auto" w:fill="FFFFFF"/>
                <w:lang w:val="kk-KZ"/>
              </w:rPr>
            </w:pPr>
            <w:r w:rsidRPr="00387272">
              <w:rPr>
                <w:sz w:val="28"/>
                <w:szCs w:val="28"/>
                <w:shd w:val="clear" w:color="auto" w:fill="FFFFFF"/>
                <w:lang w:val="kk-KZ"/>
              </w:rPr>
              <w:t>–</w:t>
            </w:r>
          </w:p>
        </w:tc>
        <w:tc>
          <w:tcPr>
            <w:tcW w:w="6976" w:type="dxa"/>
            <w:tcBorders>
              <w:top w:val="nil"/>
              <w:left w:val="nil"/>
              <w:bottom w:val="nil"/>
              <w:right w:val="nil"/>
            </w:tcBorders>
          </w:tcPr>
          <w:p w:rsidR="008D49C5" w:rsidRPr="00387272" w:rsidRDefault="008D49C5" w:rsidP="001F65D7">
            <w:pPr>
              <w:pStyle w:val="a3"/>
              <w:spacing w:before="0" w:beforeAutospacing="0" w:after="0" w:afterAutospacing="0"/>
              <w:jc w:val="both"/>
              <w:rPr>
                <w:sz w:val="28"/>
                <w:szCs w:val="28"/>
                <w:lang w:val="kk-KZ"/>
              </w:rPr>
            </w:pPr>
            <w:r w:rsidRPr="00387272">
              <w:rPr>
                <w:sz w:val="28"/>
                <w:szCs w:val="28"/>
                <w:lang w:val="kk-KZ"/>
              </w:rPr>
              <w:t>ядролық ыдырау өнімдері</w:t>
            </w:r>
          </w:p>
        </w:tc>
      </w:tr>
      <w:tr w:rsidR="008D49C5" w:rsidRPr="00387272" w:rsidTr="00FF09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239" w:type="dxa"/>
          </w:tcPr>
          <w:p w:rsidR="008D49C5" w:rsidRPr="00387272" w:rsidRDefault="008D49C5" w:rsidP="001F65D7">
            <w:pPr>
              <w:pStyle w:val="a3"/>
              <w:spacing w:before="0" w:beforeAutospacing="0" w:after="0" w:afterAutospacing="0"/>
              <w:jc w:val="both"/>
              <w:rPr>
                <w:sz w:val="28"/>
                <w:szCs w:val="28"/>
                <w:lang w:val="kk-KZ"/>
              </w:rPr>
            </w:pPr>
            <w:r w:rsidRPr="00387272">
              <w:rPr>
                <w:sz w:val="28"/>
                <w:szCs w:val="28"/>
                <w:lang w:val="kk-KZ"/>
              </w:rPr>
              <w:t>DS02</w:t>
            </w:r>
          </w:p>
        </w:tc>
        <w:tc>
          <w:tcPr>
            <w:tcW w:w="356" w:type="dxa"/>
          </w:tcPr>
          <w:p w:rsidR="008D49C5" w:rsidRPr="00387272" w:rsidRDefault="008D49C5" w:rsidP="001F65D7">
            <w:pPr>
              <w:pStyle w:val="a3"/>
              <w:spacing w:before="0" w:beforeAutospacing="0" w:after="0" w:afterAutospacing="0"/>
              <w:jc w:val="both"/>
              <w:rPr>
                <w:sz w:val="28"/>
                <w:szCs w:val="28"/>
                <w:shd w:val="clear" w:color="auto" w:fill="FFFFFF"/>
                <w:lang w:val="kk-KZ"/>
              </w:rPr>
            </w:pPr>
            <w:r w:rsidRPr="00387272">
              <w:rPr>
                <w:sz w:val="28"/>
                <w:szCs w:val="28"/>
                <w:shd w:val="clear" w:color="auto" w:fill="FFFFFF"/>
                <w:lang w:val="kk-KZ"/>
              </w:rPr>
              <w:t>–</w:t>
            </w:r>
          </w:p>
        </w:tc>
        <w:tc>
          <w:tcPr>
            <w:tcW w:w="6976" w:type="dxa"/>
          </w:tcPr>
          <w:p w:rsidR="008D49C5" w:rsidRPr="00387272" w:rsidRDefault="008D49C5" w:rsidP="001F65D7">
            <w:pPr>
              <w:pStyle w:val="a3"/>
              <w:spacing w:before="0" w:beforeAutospacing="0" w:after="0" w:afterAutospacing="0"/>
              <w:jc w:val="both"/>
              <w:rPr>
                <w:sz w:val="28"/>
                <w:szCs w:val="28"/>
                <w:lang w:val="kk-KZ"/>
              </w:rPr>
            </w:pPr>
            <w:r w:rsidRPr="00387272">
              <w:rPr>
                <w:sz w:val="28"/>
                <w:szCs w:val="28"/>
                <w:lang w:val="kk-KZ"/>
              </w:rPr>
              <w:t>2002 жылғы дозиметрлік жүйе</w:t>
            </w:r>
          </w:p>
        </w:tc>
      </w:tr>
      <w:tr w:rsidR="008D49C5" w:rsidRPr="0003730D" w:rsidTr="00FF09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239" w:type="dxa"/>
          </w:tcPr>
          <w:p w:rsidR="008D49C5" w:rsidRPr="00387272" w:rsidRDefault="008D49C5" w:rsidP="001F65D7">
            <w:pPr>
              <w:pStyle w:val="a3"/>
              <w:spacing w:before="0" w:beforeAutospacing="0" w:after="0" w:afterAutospacing="0"/>
              <w:jc w:val="both"/>
              <w:rPr>
                <w:sz w:val="28"/>
                <w:szCs w:val="28"/>
                <w:lang w:val="en-US"/>
              </w:rPr>
            </w:pPr>
            <w:r w:rsidRPr="00387272">
              <w:rPr>
                <w:sz w:val="28"/>
                <w:szCs w:val="28"/>
                <w:lang w:val="en-US"/>
              </w:rPr>
              <w:t>DSB</w:t>
            </w:r>
          </w:p>
        </w:tc>
        <w:tc>
          <w:tcPr>
            <w:tcW w:w="356" w:type="dxa"/>
          </w:tcPr>
          <w:p w:rsidR="008D49C5" w:rsidRPr="00387272" w:rsidRDefault="008D49C5" w:rsidP="001F65D7">
            <w:pPr>
              <w:pStyle w:val="a3"/>
              <w:spacing w:before="0" w:beforeAutospacing="0" w:after="0" w:afterAutospacing="0"/>
              <w:jc w:val="both"/>
              <w:rPr>
                <w:sz w:val="28"/>
                <w:szCs w:val="28"/>
                <w:shd w:val="clear" w:color="auto" w:fill="FFFFFF"/>
                <w:lang w:val="en-US"/>
              </w:rPr>
            </w:pPr>
            <w:r w:rsidRPr="00387272">
              <w:rPr>
                <w:sz w:val="28"/>
                <w:szCs w:val="28"/>
                <w:shd w:val="clear" w:color="auto" w:fill="FFFFFF"/>
                <w:lang w:val="kk-KZ"/>
              </w:rPr>
              <w:t>–</w:t>
            </w:r>
          </w:p>
        </w:tc>
        <w:tc>
          <w:tcPr>
            <w:tcW w:w="6976" w:type="dxa"/>
          </w:tcPr>
          <w:p w:rsidR="008D49C5" w:rsidRPr="00387272" w:rsidRDefault="008D49C5" w:rsidP="001F65D7">
            <w:pPr>
              <w:pStyle w:val="a3"/>
              <w:spacing w:before="0" w:beforeAutospacing="0" w:after="0" w:afterAutospacing="0"/>
              <w:jc w:val="both"/>
              <w:rPr>
                <w:sz w:val="28"/>
                <w:szCs w:val="28"/>
                <w:lang w:val="kk-KZ"/>
              </w:rPr>
            </w:pPr>
            <w:r w:rsidRPr="00387272">
              <w:rPr>
                <w:sz w:val="28"/>
                <w:szCs w:val="28"/>
              </w:rPr>
              <w:t>ДН</w:t>
            </w:r>
            <w:r w:rsidRPr="00387272">
              <w:rPr>
                <w:sz w:val="28"/>
                <w:szCs w:val="28"/>
                <w:lang w:val="kk-KZ"/>
              </w:rPr>
              <w:t>Қ-ның екі тізбекті үзілуі</w:t>
            </w:r>
          </w:p>
        </w:tc>
      </w:tr>
      <w:tr w:rsidR="008D49C5" w:rsidRPr="00387272" w:rsidTr="00FF09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239" w:type="dxa"/>
          </w:tcPr>
          <w:p w:rsidR="008D49C5" w:rsidRPr="00387272" w:rsidRDefault="008D49C5" w:rsidP="001F65D7">
            <w:pPr>
              <w:pStyle w:val="a3"/>
              <w:spacing w:before="0" w:beforeAutospacing="0" w:after="0" w:afterAutospacing="0"/>
              <w:jc w:val="both"/>
              <w:rPr>
                <w:sz w:val="28"/>
                <w:szCs w:val="28"/>
                <w:lang w:val="en-US"/>
              </w:rPr>
            </w:pPr>
            <w:r w:rsidRPr="00387272">
              <w:rPr>
                <w:sz w:val="28"/>
                <w:szCs w:val="28"/>
              </w:rPr>
              <w:t>CLPA</w:t>
            </w:r>
          </w:p>
        </w:tc>
        <w:tc>
          <w:tcPr>
            <w:tcW w:w="356" w:type="dxa"/>
          </w:tcPr>
          <w:p w:rsidR="008D49C5" w:rsidRPr="00387272" w:rsidRDefault="008D49C5" w:rsidP="001F65D7">
            <w:pPr>
              <w:pStyle w:val="a3"/>
              <w:spacing w:before="0" w:beforeAutospacing="0" w:after="0" w:afterAutospacing="0"/>
              <w:jc w:val="both"/>
              <w:rPr>
                <w:sz w:val="28"/>
                <w:szCs w:val="28"/>
                <w:shd w:val="clear" w:color="auto" w:fill="FFFFFF"/>
              </w:rPr>
            </w:pPr>
            <w:r w:rsidRPr="00387272">
              <w:rPr>
                <w:sz w:val="28"/>
                <w:szCs w:val="28"/>
                <w:shd w:val="clear" w:color="auto" w:fill="FFFFFF"/>
                <w:lang w:val="kk-KZ"/>
              </w:rPr>
              <w:t>–</w:t>
            </w:r>
          </w:p>
        </w:tc>
        <w:tc>
          <w:tcPr>
            <w:tcW w:w="6976" w:type="dxa"/>
          </w:tcPr>
          <w:p w:rsidR="008D49C5" w:rsidRPr="00387272" w:rsidRDefault="008D49C5" w:rsidP="001F65D7">
            <w:pPr>
              <w:pStyle w:val="a3"/>
              <w:spacing w:before="0" w:beforeAutospacing="0" w:after="0" w:afterAutospacing="0"/>
              <w:jc w:val="both"/>
              <w:rPr>
                <w:sz w:val="28"/>
                <w:szCs w:val="28"/>
              </w:rPr>
            </w:pPr>
            <w:r w:rsidRPr="00387272">
              <w:rPr>
                <w:sz w:val="28"/>
                <w:szCs w:val="28"/>
              </w:rPr>
              <w:t>Лигаға тәуелді зондты күшейту</w:t>
            </w:r>
          </w:p>
        </w:tc>
      </w:tr>
      <w:tr w:rsidR="008D49C5" w:rsidRPr="00387272" w:rsidTr="00FF09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239" w:type="dxa"/>
          </w:tcPr>
          <w:p w:rsidR="008D49C5" w:rsidRPr="00387272" w:rsidRDefault="008D49C5" w:rsidP="001F65D7">
            <w:pPr>
              <w:pStyle w:val="a3"/>
              <w:spacing w:before="0" w:beforeAutospacing="0" w:after="0" w:afterAutospacing="0"/>
              <w:jc w:val="both"/>
              <w:rPr>
                <w:sz w:val="28"/>
                <w:szCs w:val="28"/>
                <w:lang w:val="en-US"/>
              </w:rPr>
            </w:pPr>
            <w:r w:rsidRPr="00387272">
              <w:rPr>
                <w:sz w:val="28"/>
                <w:szCs w:val="28"/>
                <w:lang w:val="en-US"/>
              </w:rPr>
              <w:t>RNS</w:t>
            </w:r>
          </w:p>
        </w:tc>
        <w:tc>
          <w:tcPr>
            <w:tcW w:w="356" w:type="dxa"/>
          </w:tcPr>
          <w:p w:rsidR="008D49C5" w:rsidRPr="00387272" w:rsidRDefault="008D49C5" w:rsidP="001F65D7">
            <w:pPr>
              <w:pStyle w:val="a3"/>
              <w:spacing w:before="0" w:beforeAutospacing="0" w:after="0" w:afterAutospacing="0"/>
              <w:jc w:val="both"/>
              <w:rPr>
                <w:sz w:val="28"/>
                <w:szCs w:val="28"/>
                <w:shd w:val="clear" w:color="auto" w:fill="FFFFFF"/>
                <w:lang w:val="en-US"/>
              </w:rPr>
            </w:pPr>
            <w:r w:rsidRPr="00387272">
              <w:rPr>
                <w:sz w:val="28"/>
                <w:szCs w:val="28"/>
                <w:shd w:val="clear" w:color="auto" w:fill="FFFFFF"/>
                <w:lang w:val="kk-KZ"/>
              </w:rPr>
              <w:t>–</w:t>
            </w:r>
          </w:p>
        </w:tc>
        <w:tc>
          <w:tcPr>
            <w:tcW w:w="6976" w:type="dxa"/>
          </w:tcPr>
          <w:p w:rsidR="008D49C5" w:rsidRPr="00387272" w:rsidRDefault="008D49C5" w:rsidP="001F65D7">
            <w:pPr>
              <w:pStyle w:val="a3"/>
              <w:spacing w:before="0" w:beforeAutospacing="0" w:after="0" w:afterAutospacing="0"/>
              <w:jc w:val="both"/>
              <w:rPr>
                <w:sz w:val="28"/>
                <w:szCs w:val="28"/>
              </w:rPr>
            </w:pPr>
            <w:r w:rsidRPr="00387272">
              <w:rPr>
                <w:sz w:val="28"/>
                <w:szCs w:val="28"/>
              </w:rPr>
              <w:t>Азоттың белсенді формалары</w:t>
            </w:r>
          </w:p>
        </w:tc>
      </w:tr>
      <w:tr w:rsidR="008D49C5" w:rsidRPr="00387272" w:rsidTr="00FF09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239" w:type="dxa"/>
          </w:tcPr>
          <w:p w:rsidR="008D49C5" w:rsidRPr="00387272" w:rsidRDefault="008D49C5" w:rsidP="001F65D7">
            <w:pPr>
              <w:pStyle w:val="a3"/>
              <w:spacing w:before="0" w:beforeAutospacing="0" w:after="0" w:afterAutospacing="0"/>
              <w:jc w:val="both"/>
              <w:rPr>
                <w:sz w:val="28"/>
                <w:szCs w:val="28"/>
                <w:lang w:val="en-US"/>
              </w:rPr>
            </w:pPr>
            <w:r w:rsidRPr="00387272">
              <w:rPr>
                <w:sz w:val="28"/>
                <w:szCs w:val="28"/>
                <w:lang w:val="en-US"/>
              </w:rPr>
              <w:t>RIBE</w:t>
            </w:r>
          </w:p>
        </w:tc>
        <w:tc>
          <w:tcPr>
            <w:tcW w:w="356" w:type="dxa"/>
          </w:tcPr>
          <w:p w:rsidR="008D49C5" w:rsidRPr="00387272" w:rsidRDefault="008D49C5" w:rsidP="001F65D7">
            <w:pPr>
              <w:pStyle w:val="a3"/>
              <w:spacing w:before="0" w:beforeAutospacing="0" w:after="0" w:afterAutospacing="0"/>
              <w:jc w:val="both"/>
              <w:rPr>
                <w:sz w:val="28"/>
                <w:szCs w:val="28"/>
                <w:shd w:val="clear" w:color="auto" w:fill="FFFFFF"/>
                <w:lang w:val="kk-KZ"/>
              </w:rPr>
            </w:pPr>
            <w:r w:rsidRPr="00387272">
              <w:rPr>
                <w:sz w:val="28"/>
                <w:szCs w:val="28"/>
                <w:shd w:val="clear" w:color="auto" w:fill="FFFFFF"/>
                <w:lang w:val="kk-KZ"/>
              </w:rPr>
              <w:t>–</w:t>
            </w:r>
          </w:p>
        </w:tc>
        <w:tc>
          <w:tcPr>
            <w:tcW w:w="6976" w:type="dxa"/>
          </w:tcPr>
          <w:p w:rsidR="008D49C5" w:rsidRPr="00387272" w:rsidRDefault="008D49C5" w:rsidP="001F65D7">
            <w:pPr>
              <w:pStyle w:val="a3"/>
              <w:spacing w:before="0" w:beforeAutospacing="0" w:after="0" w:afterAutospacing="0"/>
              <w:jc w:val="both"/>
              <w:rPr>
                <w:sz w:val="28"/>
                <w:szCs w:val="28"/>
                <w:lang w:val="kk-KZ"/>
              </w:rPr>
            </w:pPr>
            <w:r w:rsidRPr="00387272">
              <w:rPr>
                <w:sz w:val="28"/>
                <w:szCs w:val="28"/>
                <w:lang w:val="kk-KZ"/>
              </w:rPr>
              <w:t xml:space="preserve">Радиациялық-индуцирленген әсер </w:t>
            </w:r>
          </w:p>
        </w:tc>
      </w:tr>
      <w:tr w:rsidR="008D49C5" w:rsidRPr="00387272" w:rsidTr="00FF09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239" w:type="dxa"/>
          </w:tcPr>
          <w:p w:rsidR="008D49C5" w:rsidRPr="00387272" w:rsidRDefault="008D49C5" w:rsidP="001F65D7">
            <w:pPr>
              <w:pStyle w:val="a3"/>
              <w:spacing w:before="0" w:beforeAutospacing="0" w:after="0" w:afterAutospacing="0"/>
              <w:jc w:val="both"/>
              <w:rPr>
                <w:sz w:val="28"/>
                <w:szCs w:val="28"/>
                <w:lang w:val="en-US"/>
              </w:rPr>
            </w:pPr>
            <w:r w:rsidRPr="00387272">
              <w:rPr>
                <w:sz w:val="28"/>
                <w:szCs w:val="28"/>
                <w:lang w:val="kk-KZ"/>
              </w:rPr>
              <w:t>RIGI</w:t>
            </w:r>
          </w:p>
        </w:tc>
        <w:tc>
          <w:tcPr>
            <w:tcW w:w="356" w:type="dxa"/>
          </w:tcPr>
          <w:p w:rsidR="008D49C5" w:rsidRPr="00387272" w:rsidRDefault="008D49C5" w:rsidP="001F65D7">
            <w:pPr>
              <w:pStyle w:val="a3"/>
              <w:spacing w:before="0" w:beforeAutospacing="0" w:after="0" w:afterAutospacing="0"/>
              <w:jc w:val="both"/>
              <w:rPr>
                <w:sz w:val="28"/>
                <w:szCs w:val="28"/>
                <w:shd w:val="clear" w:color="auto" w:fill="FFFFFF"/>
                <w:lang w:val="en-US"/>
              </w:rPr>
            </w:pPr>
            <w:r w:rsidRPr="00387272">
              <w:rPr>
                <w:sz w:val="28"/>
                <w:szCs w:val="28"/>
                <w:shd w:val="clear" w:color="auto" w:fill="FFFFFF"/>
                <w:lang w:val="kk-KZ"/>
              </w:rPr>
              <w:t>–</w:t>
            </w:r>
          </w:p>
        </w:tc>
        <w:tc>
          <w:tcPr>
            <w:tcW w:w="6976" w:type="dxa"/>
          </w:tcPr>
          <w:p w:rsidR="008D49C5" w:rsidRPr="00387272" w:rsidRDefault="008D49C5" w:rsidP="001F65D7">
            <w:pPr>
              <w:pStyle w:val="a3"/>
              <w:spacing w:before="0" w:beforeAutospacing="0" w:after="0" w:afterAutospacing="0"/>
              <w:jc w:val="both"/>
              <w:rPr>
                <w:sz w:val="28"/>
                <w:szCs w:val="28"/>
              </w:rPr>
            </w:pPr>
            <w:r w:rsidRPr="00387272">
              <w:rPr>
                <w:sz w:val="28"/>
                <w:szCs w:val="28"/>
                <w:lang w:val="kk-KZ"/>
              </w:rPr>
              <w:t>радиациямен индуцирленген геномның тұрақсыздығы</w:t>
            </w:r>
          </w:p>
        </w:tc>
      </w:tr>
      <w:tr w:rsidR="008D49C5" w:rsidRPr="00387272" w:rsidTr="00FF09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239" w:type="dxa"/>
          </w:tcPr>
          <w:p w:rsidR="008D49C5" w:rsidRPr="00387272" w:rsidRDefault="008D49C5" w:rsidP="001F65D7">
            <w:pPr>
              <w:pStyle w:val="a3"/>
              <w:spacing w:before="0" w:beforeAutospacing="0" w:after="0" w:afterAutospacing="0"/>
              <w:jc w:val="both"/>
              <w:rPr>
                <w:sz w:val="28"/>
                <w:szCs w:val="28"/>
              </w:rPr>
            </w:pPr>
            <w:r w:rsidRPr="00387272">
              <w:rPr>
                <w:rFonts w:eastAsia="Calibri"/>
                <w:sz w:val="28"/>
                <w:szCs w:val="28"/>
                <w:lang w:val="en-US"/>
              </w:rPr>
              <w:t>LDR</w:t>
            </w:r>
          </w:p>
        </w:tc>
        <w:tc>
          <w:tcPr>
            <w:tcW w:w="356" w:type="dxa"/>
          </w:tcPr>
          <w:p w:rsidR="008D49C5" w:rsidRPr="00387272" w:rsidRDefault="008D49C5" w:rsidP="001F65D7">
            <w:pPr>
              <w:pStyle w:val="a3"/>
              <w:spacing w:before="0" w:beforeAutospacing="0" w:after="0" w:afterAutospacing="0"/>
              <w:jc w:val="both"/>
              <w:rPr>
                <w:sz w:val="28"/>
                <w:szCs w:val="28"/>
                <w:shd w:val="clear" w:color="auto" w:fill="FFFFFF"/>
                <w:lang w:val="kk-KZ"/>
              </w:rPr>
            </w:pPr>
            <w:r w:rsidRPr="00387272">
              <w:rPr>
                <w:sz w:val="28"/>
                <w:szCs w:val="28"/>
                <w:shd w:val="clear" w:color="auto" w:fill="FFFFFF"/>
                <w:lang w:val="kk-KZ"/>
              </w:rPr>
              <w:t>–</w:t>
            </w:r>
          </w:p>
        </w:tc>
        <w:tc>
          <w:tcPr>
            <w:tcW w:w="6976" w:type="dxa"/>
          </w:tcPr>
          <w:p w:rsidR="008D49C5" w:rsidRPr="00387272" w:rsidRDefault="008D49C5" w:rsidP="001F65D7">
            <w:pPr>
              <w:pStyle w:val="a3"/>
              <w:spacing w:before="0" w:beforeAutospacing="0" w:after="0" w:afterAutospacing="0"/>
              <w:jc w:val="both"/>
              <w:rPr>
                <w:sz w:val="28"/>
                <w:szCs w:val="28"/>
                <w:lang w:val="kk-KZ"/>
              </w:rPr>
            </w:pPr>
            <w:r w:rsidRPr="00387272">
              <w:rPr>
                <w:sz w:val="28"/>
                <w:szCs w:val="28"/>
                <w:lang w:val="kk-KZ"/>
              </w:rPr>
              <w:t>Шағын дозалы сәулелену</w:t>
            </w:r>
          </w:p>
        </w:tc>
      </w:tr>
      <w:tr w:rsidR="0060212B" w:rsidRPr="00387272" w:rsidTr="00E504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239" w:type="dxa"/>
          </w:tcPr>
          <w:p w:rsidR="0060212B" w:rsidRPr="00E234EE" w:rsidRDefault="0060212B" w:rsidP="00E5041E">
            <w:pPr>
              <w:tabs>
                <w:tab w:val="left" w:pos="0"/>
                <w:tab w:val="left" w:pos="720"/>
              </w:tabs>
              <w:spacing w:after="0" w:line="240" w:lineRule="auto"/>
              <w:rPr>
                <w:rFonts w:ascii="Times New Roman" w:eastAsia="Calibri" w:hAnsi="Times New Roman"/>
                <w:sz w:val="28"/>
                <w:szCs w:val="28"/>
                <w:lang w:val="en-US"/>
              </w:rPr>
            </w:pPr>
            <w:r w:rsidRPr="00E234EE">
              <w:rPr>
                <w:rFonts w:ascii="Times New Roman" w:eastAsia="Calibri" w:hAnsi="Times New Roman"/>
                <w:sz w:val="28"/>
                <w:szCs w:val="28"/>
                <w:vertAlign w:val="superscript"/>
                <w:lang w:val="en-US"/>
              </w:rPr>
              <w:t>56</w:t>
            </w:r>
            <w:r>
              <w:rPr>
                <w:rFonts w:ascii="Times New Roman" w:eastAsia="Calibri" w:hAnsi="Times New Roman"/>
                <w:sz w:val="28"/>
                <w:szCs w:val="28"/>
                <w:lang w:val="en-US"/>
              </w:rPr>
              <w:t>Mn</w:t>
            </w:r>
          </w:p>
        </w:tc>
        <w:tc>
          <w:tcPr>
            <w:tcW w:w="356" w:type="dxa"/>
          </w:tcPr>
          <w:p w:rsidR="0060212B" w:rsidRDefault="0060212B" w:rsidP="00E5041E">
            <w:pPr>
              <w:spacing w:after="0" w:line="240" w:lineRule="auto"/>
            </w:pPr>
            <w:r w:rsidRPr="00D0595B">
              <w:rPr>
                <w:sz w:val="28"/>
                <w:szCs w:val="28"/>
                <w:shd w:val="clear" w:color="auto" w:fill="FFFFFF"/>
                <w:lang w:val="kk-KZ"/>
              </w:rPr>
              <w:t>–</w:t>
            </w:r>
          </w:p>
        </w:tc>
        <w:tc>
          <w:tcPr>
            <w:tcW w:w="6976" w:type="dxa"/>
          </w:tcPr>
          <w:p w:rsidR="0060212B" w:rsidRPr="00512C69" w:rsidRDefault="0060212B" w:rsidP="00E5041E">
            <w:pPr>
              <w:pStyle w:val="a3"/>
              <w:spacing w:before="0" w:beforeAutospacing="0" w:after="0" w:afterAutospacing="0"/>
              <w:jc w:val="both"/>
              <w:rPr>
                <w:sz w:val="28"/>
                <w:szCs w:val="28"/>
                <w:lang w:val="kk-KZ"/>
              </w:rPr>
            </w:pPr>
            <w:r>
              <w:rPr>
                <w:sz w:val="28"/>
                <w:szCs w:val="28"/>
                <w:lang w:val="kk-KZ"/>
              </w:rPr>
              <w:t>марганец</w:t>
            </w:r>
          </w:p>
        </w:tc>
      </w:tr>
      <w:tr w:rsidR="008D49C5" w:rsidRPr="00387272" w:rsidTr="00FF09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239" w:type="dxa"/>
          </w:tcPr>
          <w:p w:rsidR="008D49C5" w:rsidRPr="00387272" w:rsidRDefault="008D49C5" w:rsidP="001F65D7">
            <w:pPr>
              <w:pStyle w:val="a3"/>
              <w:spacing w:before="0" w:beforeAutospacing="0" w:after="0" w:afterAutospacing="0"/>
              <w:jc w:val="both"/>
              <w:rPr>
                <w:rFonts w:eastAsia="Calibri"/>
                <w:sz w:val="28"/>
                <w:szCs w:val="28"/>
                <w:lang w:val="en-US"/>
              </w:rPr>
            </w:pPr>
            <w:r w:rsidRPr="00387272">
              <w:rPr>
                <w:rFonts w:eastAsia="Calibri"/>
                <w:sz w:val="28"/>
                <w:szCs w:val="28"/>
                <w:lang w:val="en-US"/>
              </w:rPr>
              <w:t>miRNA</w:t>
            </w:r>
          </w:p>
        </w:tc>
        <w:tc>
          <w:tcPr>
            <w:tcW w:w="356" w:type="dxa"/>
          </w:tcPr>
          <w:p w:rsidR="008D49C5" w:rsidRPr="00387272" w:rsidRDefault="008D49C5" w:rsidP="001F65D7">
            <w:pPr>
              <w:pStyle w:val="a3"/>
              <w:spacing w:before="0" w:beforeAutospacing="0" w:after="0" w:afterAutospacing="0"/>
              <w:jc w:val="both"/>
              <w:rPr>
                <w:sz w:val="28"/>
                <w:szCs w:val="28"/>
                <w:shd w:val="clear" w:color="auto" w:fill="FFFFFF"/>
                <w:lang w:val="en-US"/>
              </w:rPr>
            </w:pPr>
            <w:r w:rsidRPr="00387272">
              <w:rPr>
                <w:sz w:val="28"/>
                <w:szCs w:val="28"/>
                <w:shd w:val="clear" w:color="auto" w:fill="FFFFFF"/>
                <w:lang w:val="kk-KZ"/>
              </w:rPr>
              <w:t>–</w:t>
            </w:r>
          </w:p>
        </w:tc>
        <w:tc>
          <w:tcPr>
            <w:tcW w:w="6976" w:type="dxa"/>
          </w:tcPr>
          <w:p w:rsidR="008D49C5" w:rsidRPr="00387272" w:rsidRDefault="008D49C5" w:rsidP="001F65D7">
            <w:pPr>
              <w:pStyle w:val="a3"/>
              <w:spacing w:before="0" w:beforeAutospacing="0" w:after="0" w:afterAutospacing="0"/>
              <w:jc w:val="both"/>
              <w:rPr>
                <w:sz w:val="28"/>
                <w:szCs w:val="28"/>
                <w:lang w:val="kk-KZ"/>
              </w:rPr>
            </w:pPr>
            <w:r w:rsidRPr="00387272">
              <w:rPr>
                <w:sz w:val="28"/>
                <w:szCs w:val="28"/>
                <w:lang w:val="kk-KZ"/>
              </w:rPr>
              <w:t>МикроРНК</w:t>
            </w:r>
          </w:p>
        </w:tc>
      </w:tr>
      <w:tr w:rsidR="008D49C5" w:rsidRPr="0003730D" w:rsidTr="00FF09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239" w:type="dxa"/>
          </w:tcPr>
          <w:p w:rsidR="008D49C5" w:rsidRPr="00387272" w:rsidRDefault="008D49C5" w:rsidP="001F65D7">
            <w:pPr>
              <w:pStyle w:val="a3"/>
              <w:spacing w:before="0" w:beforeAutospacing="0" w:after="0" w:afterAutospacing="0"/>
              <w:jc w:val="both"/>
              <w:rPr>
                <w:rFonts w:eastAsia="Calibri"/>
                <w:sz w:val="28"/>
                <w:szCs w:val="28"/>
                <w:lang w:val="en-US"/>
              </w:rPr>
            </w:pPr>
            <w:r w:rsidRPr="00387272">
              <w:rPr>
                <w:sz w:val="28"/>
                <w:szCs w:val="28"/>
                <w:lang w:val="en-US"/>
              </w:rPr>
              <w:t>Cyp11a1</w:t>
            </w:r>
          </w:p>
        </w:tc>
        <w:tc>
          <w:tcPr>
            <w:tcW w:w="356" w:type="dxa"/>
          </w:tcPr>
          <w:p w:rsidR="008D49C5" w:rsidRPr="00387272" w:rsidRDefault="008D49C5" w:rsidP="001F65D7">
            <w:pPr>
              <w:pStyle w:val="a3"/>
              <w:spacing w:before="0" w:beforeAutospacing="0" w:after="0" w:afterAutospacing="0"/>
              <w:jc w:val="both"/>
              <w:rPr>
                <w:sz w:val="28"/>
                <w:szCs w:val="28"/>
                <w:shd w:val="clear" w:color="auto" w:fill="FFFFFF"/>
                <w:lang w:val="en-US"/>
              </w:rPr>
            </w:pPr>
            <w:r w:rsidRPr="00387272">
              <w:rPr>
                <w:sz w:val="28"/>
                <w:szCs w:val="28"/>
                <w:shd w:val="clear" w:color="auto" w:fill="FFFFFF"/>
                <w:lang w:val="kk-KZ"/>
              </w:rPr>
              <w:t>–</w:t>
            </w:r>
          </w:p>
        </w:tc>
        <w:tc>
          <w:tcPr>
            <w:tcW w:w="6976" w:type="dxa"/>
          </w:tcPr>
          <w:p w:rsidR="008D49C5" w:rsidRPr="00387272" w:rsidRDefault="008D49C5" w:rsidP="001F65D7">
            <w:pPr>
              <w:pStyle w:val="a3"/>
              <w:spacing w:before="0" w:beforeAutospacing="0" w:after="0" w:afterAutospacing="0"/>
              <w:jc w:val="both"/>
              <w:rPr>
                <w:sz w:val="28"/>
                <w:szCs w:val="28"/>
                <w:lang w:val="en-US"/>
              </w:rPr>
            </w:pPr>
            <w:r w:rsidRPr="00387272">
              <w:rPr>
                <w:sz w:val="28"/>
                <w:szCs w:val="28"/>
              </w:rPr>
              <w:t>Р</w:t>
            </w:r>
            <w:r w:rsidRPr="00387272">
              <w:rPr>
                <w:sz w:val="28"/>
                <w:szCs w:val="28"/>
                <w:lang w:val="en-US"/>
              </w:rPr>
              <w:t xml:space="preserve">450 </w:t>
            </w:r>
            <w:r w:rsidRPr="00387272">
              <w:rPr>
                <w:sz w:val="28"/>
                <w:szCs w:val="28"/>
              </w:rPr>
              <w:t>цитохромдарының</w:t>
            </w:r>
            <w:r>
              <w:rPr>
                <w:sz w:val="28"/>
                <w:szCs w:val="28"/>
                <w:lang w:val="kk-KZ"/>
              </w:rPr>
              <w:t xml:space="preserve"> </w:t>
            </w:r>
            <w:r w:rsidRPr="00387272">
              <w:rPr>
                <w:sz w:val="28"/>
                <w:szCs w:val="28"/>
                <w:lang w:val="kk-KZ"/>
              </w:rPr>
              <w:t>туыстығына</w:t>
            </w:r>
            <w:r>
              <w:rPr>
                <w:sz w:val="28"/>
                <w:szCs w:val="28"/>
                <w:lang w:val="kk-KZ"/>
              </w:rPr>
              <w:t xml:space="preserve"> </w:t>
            </w:r>
            <w:r w:rsidRPr="00387272">
              <w:rPr>
                <w:sz w:val="28"/>
                <w:szCs w:val="28"/>
              </w:rPr>
              <w:t>жататын</w:t>
            </w:r>
            <w:r>
              <w:rPr>
                <w:sz w:val="28"/>
                <w:szCs w:val="28"/>
                <w:lang w:val="kk-KZ"/>
              </w:rPr>
              <w:t xml:space="preserve"> </w:t>
            </w:r>
            <w:r w:rsidRPr="00387272">
              <w:rPr>
                <w:sz w:val="28"/>
                <w:szCs w:val="28"/>
              </w:rPr>
              <w:t>молекулалық</w:t>
            </w:r>
            <w:r>
              <w:rPr>
                <w:sz w:val="28"/>
                <w:szCs w:val="28"/>
                <w:lang w:val="kk-KZ"/>
              </w:rPr>
              <w:t xml:space="preserve"> </w:t>
            </w:r>
            <w:r w:rsidRPr="00387272">
              <w:rPr>
                <w:sz w:val="28"/>
                <w:szCs w:val="28"/>
              </w:rPr>
              <w:t>массасы</w:t>
            </w:r>
            <w:r w:rsidRPr="00387272">
              <w:rPr>
                <w:sz w:val="28"/>
                <w:szCs w:val="28"/>
                <w:lang w:val="en-US"/>
              </w:rPr>
              <w:t xml:space="preserve"> 50 </w:t>
            </w:r>
            <w:r w:rsidRPr="00387272">
              <w:rPr>
                <w:sz w:val="28"/>
                <w:szCs w:val="28"/>
              </w:rPr>
              <w:t>кДа</w:t>
            </w:r>
            <w:r w:rsidRPr="00387272">
              <w:rPr>
                <w:sz w:val="28"/>
                <w:szCs w:val="28"/>
                <w:lang w:val="kk-KZ"/>
              </w:rPr>
              <w:t xml:space="preserve"> болатын</w:t>
            </w:r>
            <w:r w:rsidRPr="00387272">
              <w:rPr>
                <w:sz w:val="28"/>
                <w:szCs w:val="28"/>
                <w:lang w:val="en-US"/>
              </w:rPr>
              <w:t xml:space="preserve"> 20,</w:t>
            </w:r>
            <w:r>
              <w:rPr>
                <w:sz w:val="28"/>
                <w:szCs w:val="28"/>
                <w:lang w:val="kk-KZ"/>
              </w:rPr>
              <w:t xml:space="preserve"> </w:t>
            </w:r>
            <w:r w:rsidRPr="00387272">
              <w:rPr>
                <w:sz w:val="28"/>
                <w:szCs w:val="28"/>
                <w:lang w:val="en-US"/>
              </w:rPr>
              <w:t>22-</w:t>
            </w:r>
            <w:r w:rsidRPr="00387272">
              <w:rPr>
                <w:sz w:val="28"/>
                <w:szCs w:val="28"/>
              </w:rPr>
              <w:t>десмолаз</w:t>
            </w:r>
            <w:r>
              <w:rPr>
                <w:sz w:val="28"/>
                <w:szCs w:val="28"/>
                <w:lang w:val="kk-KZ"/>
              </w:rPr>
              <w:t xml:space="preserve"> </w:t>
            </w:r>
            <w:r w:rsidRPr="00387272">
              <w:rPr>
                <w:sz w:val="28"/>
                <w:szCs w:val="28"/>
              </w:rPr>
              <w:t>ақуызын</w:t>
            </w:r>
            <w:r>
              <w:rPr>
                <w:sz w:val="28"/>
                <w:szCs w:val="28"/>
                <w:lang w:val="kk-KZ"/>
              </w:rPr>
              <w:t xml:space="preserve"> </w:t>
            </w:r>
            <w:r w:rsidRPr="00387272">
              <w:rPr>
                <w:sz w:val="28"/>
                <w:szCs w:val="28"/>
              </w:rPr>
              <w:t>кодтайды</w:t>
            </w:r>
          </w:p>
        </w:tc>
      </w:tr>
      <w:tr w:rsidR="008D49C5" w:rsidRPr="007D1C73" w:rsidTr="00FF09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239" w:type="dxa"/>
          </w:tcPr>
          <w:p w:rsidR="008D49C5" w:rsidRPr="00387272" w:rsidRDefault="008D49C5" w:rsidP="001F65D7">
            <w:pPr>
              <w:pStyle w:val="a3"/>
              <w:spacing w:before="0" w:beforeAutospacing="0" w:after="0" w:afterAutospacing="0"/>
              <w:jc w:val="both"/>
              <w:rPr>
                <w:rFonts w:eastAsia="Calibri"/>
                <w:sz w:val="28"/>
                <w:szCs w:val="28"/>
                <w:lang w:val="en-US"/>
              </w:rPr>
            </w:pPr>
            <w:r w:rsidRPr="00387272">
              <w:rPr>
                <w:sz w:val="28"/>
                <w:szCs w:val="28"/>
                <w:lang w:val="en-US"/>
              </w:rPr>
              <w:t xml:space="preserve">Cyp17a1 </w:t>
            </w:r>
          </w:p>
        </w:tc>
        <w:tc>
          <w:tcPr>
            <w:tcW w:w="356" w:type="dxa"/>
          </w:tcPr>
          <w:p w:rsidR="008D49C5" w:rsidRPr="00387272" w:rsidRDefault="008D49C5" w:rsidP="001F65D7">
            <w:pPr>
              <w:pStyle w:val="a3"/>
              <w:spacing w:before="0" w:beforeAutospacing="0" w:after="0" w:afterAutospacing="0"/>
              <w:jc w:val="both"/>
              <w:rPr>
                <w:sz w:val="28"/>
                <w:szCs w:val="28"/>
                <w:shd w:val="clear" w:color="auto" w:fill="FFFFFF"/>
                <w:lang w:val="en-US"/>
              </w:rPr>
            </w:pPr>
            <w:r w:rsidRPr="00387272">
              <w:rPr>
                <w:sz w:val="28"/>
                <w:szCs w:val="28"/>
                <w:shd w:val="clear" w:color="auto" w:fill="FFFFFF"/>
                <w:lang w:val="kk-KZ"/>
              </w:rPr>
              <w:t>–</w:t>
            </w:r>
          </w:p>
        </w:tc>
        <w:tc>
          <w:tcPr>
            <w:tcW w:w="6976" w:type="dxa"/>
          </w:tcPr>
          <w:p w:rsidR="008D49C5" w:rsidRPr="00387272" w:rsidRDefault="008D49C5" w:rsidP="001F65D7">
            <w:pPr>
              <w:pStyle w:val="a3"/>
              <w:spacing w:before="0" w:beforeAutospacing="0" w:after="0" w:afterAutospacing="0"/>
              <w:jc w:val="both"/>
              <w:rPr>
                <w:sz w:val="28"/>
                <w:szCs w:val="28"/>
                <w:lang w:val="kk-KZ"/>
              </w:rPr>
            </w:pPr>
            <w:r w:rsidRPr="00387272">
              <w:rPr>
                <w:sz w:val="28"/>
                <w:szCs w:val="28"/>
              </w:rPr>
              <w:t>Ақуызды</w:t>
            </w:r>
            <w:r>
              <w:rPr>
                <w:sz w:val="28"/>
                <w:szCs w:val="28"/>
                <w:lang w:val="kk-KZ"/>
              </w:rPr>
              <w:t xml:space="preserve"> </w:t>
            </w:r>
            <w:r w:rsidRPr="00387272">
              <w:rPr>
                <w:sz w:val="28"/>
                <w:szCs w:val="28"/>
              </w:rPr>
              <w:t>кодтайтын</w:t>
            </w:r>
            <w:r w:rsidRPr="003F77C5">
              <w:rPr>
                <w:sz w:val="28"/>
                <w:szCs w:val="28"/>
              </w:rPr>
              <w:t xml:space="preserve"> </w:t>
            </w:r>
            <w:r w:rsidRPr="00387272">
              <w:rPr>
                <w:sz w:val="28"/>
                <w:szCs w:val="28"/>
              </w:rPr>
              <w:t>ген</w:t>
            </w:r>
            <w:r w:rsidRPr="003F77C5">
              <w:rPr>
                <w:sz w:val="28"/>
                <w:szCs w:val="28"/>
              </w:rPr>
              <w:t xml:space="preserve"> </w:t>
            </w:r>
            <w:r w:rsidRPr="00387272">
              <w:rPr>
                <w:sz w:val="28"/>
                <w:szCs w:val="28"/>
              </w:rPr>
              <w:t>болып</w:t>
            </w:r>
            <w:r w:rsidRPr="003F77C5">
              <w:rPr>
                <w:sz w:val="28"/>
                <w:szCs w:val="28"/>
              </w:rPr>
              <w:t xml:space="preserve"> </w:t>
            </w:r>
            <w:r w:rsidRPr="00387272">
              <w:rPr>
                <w:sz w:val="28"/>
                <w:szCs w:val="28"/>
              </w:rPr>
              <w:t>табылады</w:t>
            </w:r>
            <w:r w:rsidRPr="003F77C5">
              <w:rPr>
                <w:sz w:val="28"/>
                <w:szCs w:val="28"/>
              </w:rPr>
              <w:t xml:space="preserve">. </w:t>
            </w:r>
            <w:r w:rsidRPr="003060D0">
              <w:rPr>
                <w:sz w:val="28"/>
                <w:szCs w:val="28"/>
                <w:lang w:val="en-US"/>
              </w:rPr>
              <w:t>P</w:t>
            </w:r>
            <w:r w:rsidRPr="0008388E">
              <w:rPr>
                <w:sz w:val="28"/>
                <w:szCs w:val="28"/>
              </w:rPr>
              <w:t xml:space="preserve">450 </w:t>
            </w:r>
            <w:r w:rsidRPr="00387272">
              <w:rPr>
                <w:sz w:val="28"/>
                <w:szCs w:val="28"/>
              </w:rPr>
              <w:t>цитохромының</w:t>
            </w:r>
            <w:r w:rsidRPr="0008388E">
              <w:rPr>
                <w:sz w:val="28"/>
                <w:szCs w:val="28"/>
              </w:rPr>
              <w:t xml:space="preserve"> </w:t>
            </w:r>
            <w:r w:rsidRPr="00387272">
              <w:rPr>
                <w:sz w:val="28"/>
                <w:szCs w:val="28"/>
              </w:rPr>
              <w:t>басқа</w:t>
            </w:r>
            <w:r w:rsidRPr="00387272">
              <w:rPr>
                <w:sz w:val="28"/>
                <w:szCs w:val="28"/>
                <w:lang w:val="kk-KZ"/>
              </w:rPr>
              <w:t xml:space="preserve"> да</w:t>
            </w:r>
            <w:r w:rsidRPr="0008388E">
              <w:rPr>
                <w:sz w:val="28"/>
                <w:szCs w:val="28"/>
              </w:rPr>
              <w:t xml:space="preserve"> </w:t>
            </w:r>
            <w:r w:rsidRPr="00387272">
              <w:rPr>
                <w:sz w:val="28"/>
                <w:szCs w:val="28"/>
              </w:rPr>
              <w:t>ферменттері</w:t>
            </w:r>
            <w:r w:rsidRPr="0008388E">
              <w:rPr>
                <w:sz w:val="28"/>
                <w:szCs w:val="28"/>
              </w:rPr>
              <w:t xml:space="preserve"> </w:t>
            </w:r>
            <w:r w:rsidRPr="00387272">
              <w:rPr>
                <w:sz w:val="28"/>
                <w:szCs w:val="28"/>
              </w:rPr>
              <w:t>сияқты</w:t>
            </w:r>
            <w:r w:rsidRPr="0008388E">
              <w:rPr>
                <w:sz w:val="28"/>
                <w:szCs w:val="28"/>
              </w:rPr>
              <w:t xml:space="preserve">, </w:t>
            </w:r>
            <w:r w:rsidRPr="003060D0">
              <w:rPr>
                <w:sz w:val="28"/>
                <w:szCs w:val="28"/>
                <w:lang w:val="en-US"/>
              </w:rPr>
              <w:t>CYP</w:t>
            </w:r>
            <w:r w:rsidRPr="0008388E">
              <w:rPr>
                <w:sz w:val="28"/>
                <w:szCs w:val="28"/>
              </w:rPr>
              <w:t>17</w:t>
            </w:r>
            <w:r w:rsidRPr="003060D0">
              <w:rPr>
                <w:sz w:val="28"/>
                <w:szCs w:val="28"/>
                <w:lang w:val="en-US"/>
              </w:rPr>
              <w:t>A</w:t>
            </w:r>
            <w:r w:rsidRPr="0008388E">
              <w:rPr>
                <w:sz w:val="28"/>
                <w:szCs w:val="28"/>
              </w:rPr>
              <w:t xml:space="preserve">1 </w:t>
            </w:r>
            <w:r w:rsidRPr="00387272">
              <w:rPr>
                <w:sz w:val="28"/>
                <w:szCs w:val="28"/>
              </w:rPr>
              <w:t>де</w:t>
            </w:r>
            <w:r w:rsidRPr="0008388E">
              <w:rPr>
                <w:sz w:val="28"/>
                <w:szCs w:val="28"/>
              </w:rPr>
              <w:t xml:space="preserve"> </w:t>
            </w:r>
            <w:r w:rsidRPr="00387272">
              <w:rPr>
                <w:sz w:val="28"/>
                <w:szCs w:val="28"/>
              </w:rPr>
              <w:t>стероидты</w:t>
            </w:r>
            <w:r w:rsidRPr="0008388E">
              <w:rPr>
                <w:sz w:val="28"/>
                <w:szCs w:val="28"/>
              </w:rPr>
              <w:t xml:space="preserve"> </w:t>
            </w:r>
            <w:r w:rsidRPr="00387272">
              <w:rPr>
                <w:sz w:val="28"/>
                <w:szCs w:val="28"/>
              </w:rPr>
              <w:t>гормондардың</w:t>
            </w:r>
            <w:r w:rsidRPr="0008388E">
              <w:rPr>
                <w:sz w:val="28"/>
                <w:szCs w:val="28"/>
              </w:rPr>
              <w:t xml:space="preserve"> </w:t>
            </w:r>
            <w:r w:rsidRPr="00387272">
              <w:rPr>
                <w:sz w:val="28"/>
                <w:szCs w:val="28"/>
              </w:rPr>
              <w:t>түзілуіне</w:t>
            </w:r>
            <w:r w:rsidRPr="0008388E">
              <w:rPr>
                <w:sz w:val="28"/>
                <w:szCs w:val="28"/>
              </w:rPr>
              <w:t xml:space="preserve"> (</w:t>
            </w:r>
            <w:r w:rsidRPr="00387272">
              <w:rPr>
                <w:sz w:val="28"/>
                <w:szCs w:val="28"/>
              </w:rPr>
              <w:t>синтезіне</w:t>
            </w:r>
            <w:r w:rsidRPr="0008388E">
              <w:rPr>
                <w:sz w:val="28"/>
                <w:szCs w:val="28"/>
              </w:rPr>
              <w:t xml:space="preserve">) </w:t>
            </w:r>
            <w:r w:rsidRPr="00387272">
              <w:rPr>
                <w:sz w:val="28"/>
                <w:szCs w:val="28"/>
              </w:rPr>
              <w:t>қатысады</w:t>
            </w:r>
          </w:p>
        </w:tc>
      </w:tr>
      <w:tr w:rsidR="008D49C5" w:rsidRPr="0003730D" w:rsidTr="00FF09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239" w:type="dxa"/>
          </w:tcPr>
          <w:p w:rsidR="008D49C5" w:rsidRPr="00387272" w:rsidRDefault="008D49C5" w:rsidP="001F65D7">
            <w:pPr>
              <w:pStyle w:val="a3"/>
              <w:spacing w:before="0" w:beforeAutospacing="0" w:after="0" w:afterAutospacing="0"/>
              <w:jc w:val="both"/>
              <w:rPr>
                <w:rFonts w:eastAsia="Calibri"/>
                <w:sz w:val="28"/>
                <w:szCs w:val="28"/>
                <w:lang w:val="en-US"/>
              </w:rPr>
            </w:pPr>
            <w:r w:rsidRPr="00387272">
              <w:rPr>
                <w:sz w:val="28"/>
                <w:szCs w:val="28"/>
                <w:lang w:val="en-US"/>
              </w:rPr>
              <w:lastRenderedPageBreak/>
              <w:t>Hsd3b1</w:t>
            </w:r>
          </w:p>
        </w:tc>
        <w:tc>
          <w:tcPr>
            <w:tcW w:w="356" w:type="dxa"/>
          </w:tcPr>
          <w:p w:rsidR="008D49C5" w:rsidRPr="00387272" w:rsidRDefault="008D49C5" w:rsidP="001F65D7">
            <w:pPr>
              <w:pStyle w:val="a3"/>
              <w:spacing w:before="0" w:beforeAutospacing="0" w:after="0" w:afterAutospacing="0"/>
              <w:jc w:val="both"/>
              <w:rPr>
                <w:sz w:val="28"/>
                <w:szCs w:val="28"/>
                <w:shd w:val="clear" w:color="auto" w:fill="FFFFFF"/>
                <w:lang w:val="kk-KZ"/>
              </w:rPr>
            </w:pPr>
            <w:r w:rsidRPr="00387272">
              <w:rPr>
                <w:sz w:val="28"/>
                <w:szCs w:val="28"/>
                <w:shd w:val="clear" w:color="auto" w:fill="FFFFFF"/>
                <w:lang w:val="kk-KZ"/>
              </w:rPr>
              <w:t>–</w:t>
            </w:r>
          </w:p>
        </w:tc>
        <w:tc>
          <w:tcPr>
            <w:tcW w:w="6976" w:type="dxa"/>
          </w:tcPr>
          <w:p w:rsidR="008D49C5" w:rsidRPr="00387272" w:rsidRDefault="008D49C5" w:rsidP="001F65D7">
            <w:pPr>
              <w:pStyle w:val="a3"/>
              <w:spacing w:before="0" w:beforeAutospacing="0" w:after="0" w:afterAutospacing="0"/>
              <w:jc w:val="both"/>
              <w:rPr>
                <w:sz w:val="28"/>
                <w:szCs w:val="28"/>
                <w:lang w:val="kk-KZ"/>
              </w:rPr>
            </w:pPr>
            <w:r w:rsidRPr="00387272">
              <w:rPr>
                <w:sz w:val="28"/>
                <w:szCs w:val="28"/>
                <w:lang w:val="kk-KZ"/>
              </w:rPr>
              <w:t>бұл генмен кодталған ақуыз-дельта-5-3-бета-гидроксистероидтардың прекурсорларының дельта-4-кетостероидтарға тотығу түрленуін катализдейтін фермент, нәтижесінде барлық стероидты гормондар өндіріледі</w:t>
            </w:r>
          </w:p>
        </w:tc>
      </w:tr>
      <w:tr w:rsidR="008D49C5" w:rsidRPr="0003730D" w:rsidTr="00FF09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239" w:type="dxa"/>
          </w:tcPr>
          <w:p w:rsidR="008D49C5" w:rsidRPr="00387272" w:rsidRDefault="008D49C5" w:rsidP="001F65D7">
            <w:pPr>
              <w:pStyle w:val="a3"/>
              <w:spacing w:before="0" w:beforeAutospacing="0" w:after="0" w:afterAutospacing="0"/>
              <w:jc w:val="both"/>
              <w:rPr>
                <w:rFonts w:eastAsia="Calibri"/>
                <w:sz w:val="28"/>
                <w:szCs w:val="28"/>
                <w:lang w:val="en-US"/>
              </w:rPr>
            </w:pPr>
            <w:r w:rsidRPr="00387272">
              <w:rPr>
                <w:sz w:val="28"/>
                <w:szCs w:val="28"/>
                <w:lang w:val="en-US"/>
              </w:rPr>
              <w:t>StAR</w:t>
            </w:r>
          </w:p>
        </w:tc>
        <w:tc>
          <w:tcPr>
            <w:tcW w:w="356" w:type="dxa"/>
          </w:tcPr>
          <w:p w:rsidR="008D49C5" w:rsidRPr="00387272" w:rsidRDefault="008D49C5" w:rsidP="001F65D7">
            <w:pPr>
              <w:pStyle w:val="a3"/>
              <w:spacing w:before="0" w:beforeAutospacing="0" w:after="0" w:afterAutospacing="0"/>
              <w:jc w:val="both"/>
              <w:rPr>
                <w:sz w:val="28"/>
                <w:szCs w:val="28"/>
                <w:shd w:val="clear" w:color="auto" w:fill="FFFFFF"/>
                <w:lang w:val="kk-KZ"/>
              </w:rPr>
            </w:pPr>
            <w:r w:rsidRPr="00387272">
              <w:rPr>
                <w:sz w:val="28"/>
                <w:szCs w:val="28"/>
                <w:shd w:val="clear" w:color="auto" w:fill="FFFFFF"/>
                <w:lang w:val="kk-KZ"/>
              </w:rPr>
              <w:t>–</w:t>
            </w:r>
          </w:p>
        </w:tc>
        <w:tc>
          <w:tcPr>
            <w:tcW w:w="6976" w:type="dxa"/>
          </w:tcPr>
          <w:p w:rsidR="008D49C5" w:rsidRPr="00387272" w:rsidRDefault="008D49C5" w:rsidP="001F65D7">
            <w:pPr>
              <w:pStyle w:val="a3"/>
              <w:spacing w:before="0" w:beforeAutospacing="0" w:after="0" w:afterAutospacing="0"/>
              <w:jc w:val="both"/>
              <w:rPr>
                <w:sz w:val="28"/>
                <w:szCs w:val="28"/>
                <w:lang w:val="kk-KZ"/>
              </w:rPr>
            </w:pPr>
            <w:r w:rsidRPr="00387272">
              <w:rPr>
                <w:sz w:val="28"/>
                <w:szCs w:val="28"/>
                <w:lang w:val="kk-KZ"/>
              </w:rPr>
              <w:t>белсенділікті реттейтін стероидогенді ақуыз. Стероидты гормондардың синтезінде шешуші рөл атқарады, холестериннің прегенолонға дейінгі метаболизмін күшейтеді</w:t>
            </w:r>
          </w:p>
        </w:tc>
      </w:tr>
      <w:tr w:rsidR="008D49C5" w:rsidRPr="0003730D" w:rsidTr="00FF09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239" w:type="dxa"/>
          </w:tcPr>
          <w:p w:rsidR="008D49C5" w:rsidRPr="00387272" w:rsidRDefault="008D49C5" w:rsidP="001F65D7">
            <w:pPr>
              <w:pStyle w:val="a3"/>
              <w:spacing w:before="0" w:beforeAutospacing="0" w:after="0" w:afterAutospacing="0"/>
              <w:jc w:val="both"/>
              <w:rPr>
                <w:rFonts w:eastAsia="Calibri"/>
                <w:sz w:val="28"/>
                <w:szCs w:val="28"/>
              </w:rPr>
            </w:pPr>
            <w:r w:rsidRPr="00387272">
              <w:rPr>
                <w:sz w:val="28"/>
                <w:szCs w:val="28"/>
                <w:lang w:val="kk-KZ"/>
              </w:rPr>
              <w:t>Cld11</w:t>
            </w:r>
          </w:p>
        </w:tc>
        <w:tc>
          <w:tcPr>
            <w:tcW w:w="356" w:type="dxa"/>
          </w:tcPr>
          <w:p w:rsidR="008D49C5" w:rsidRPr="00387272" w:rsidRDefault="008D49C5" w:rsidP="001F65D7">
            <w:pPr>
              <w:pStyle w:val="a3"/>
              <w:spacing w:before="0" w:beforeAutospacing="0" w:after="0" w:afterAutospacing="0"/>
              <w:jc w:val="both"/>
              <w:rPr>
                <w:sz w:val="28"/>
                <w:szCs w:val="28"/>
                <w:shd w:val="clear" w:color="auto" w:fill="FFFFFF"/>
                <w:lang w:val="kk-KZ"/>
              </w:rPr>
            </w:pPr>
            <w:r w:rsidRPr="00387272">
              <w:rPr>
                <w:sz w:val="28"/>
                <w:szCs w:val="28"/>
                <w:shd w:val="clear" w:color="auto" w:fill="FFFFFF"/>
                <w:lang w:val="kk-KZ"/>
              </w:rPr>
              <w:t>–</w:t>
            </w:r>
          </w:p>
        </w:tc>
        <w:tc>
          <w:tcPr>
            <w:tcW w:w="6976" w:type="dxa"/>
          </w:tcPr>
          <w:p w:rsidR="008D49C5" w:rsidRPr="00387272" w:rsidRDefault="008D49C5" w:rsidP="001F65D7">
            <w:pPr>
              <w:pStyle w:val="a3"/>
              <w:spacing w:after="0"/>
              <w:jc w:val="both"/>
              <w:rPr>
                <w:sz w:val="28"/>
                <w:szCs w:val="28"/>
                <w:lang w:val="kk-KZ"/>
              </w:rPr>
            </w:pPr>
            <w:r w:rsidRPr="00387272">
              <w:rPr>
                <w:sz w:val="28"/>
                <w:szCs w:val="28"/>
                <w:lang w:val="kk-KZ"/>
              </w:rPr>
              <w:t>бұл ген клаудиндер отбасының мүшесін кодтайды.</w:t>
            </w:r>
          </w:p>
        </w:tc>
      </w:tr>
      <w:tr w:rsidR="008D49C5" w:rsidRPr="00387272" w:rsidTr="00FF09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239" w:type="dxa"/>
          </w:tcPr>
          <w:p w:rsidR="008D49C5" w:rsidRPr="00870C41" w:rsidRDefault="008D49C5" w:rsidP="001F65D7">
            <w:pPr>
              <w:pStyle w:val="a3"/>
              <w:spacing w:before="0" w:beforeAutospacing="0" w:after="0" w:afterAutospacing="0"/>
              <w:jc w:val="both"/>
              <w:rPr>
                <w:rFonts w:eastAsia="Calibri"/>
                <w:sz w:val="28"/>
                <w:szCs w:val="28"/>
                <w:lang w:val="kk-KZ"/>
              </w:rPr>
            </w:pPr>
            <w:r w:rsidRPr="00870C41">
              <w:rPr>
                <w:sz w:val="28"/>
                <w:szCs w:val="28"/>
                <w:lang w:val="kk-KZ"/>
              </w:rPr>
              <w:t>Clu</w:t>
            </w:r>
          </w:p>
        </w:tc>
        <w:tc>
          <w:tcPr>
            <w:tcW w:w="356" w:type="dxa"/>
          </w:tcPr>
          <w:p w:rsidR="008D49C5" w:rsidRPr="00387272" w:rsidRDefault="008D49C5" w:rsidP="001F65D7">
            <w:pPr>
              <w:pStyle w:val="a3"/>
              <w:spacing w:before="0" w:beforeAutospacing="0" w:after="0" w:afterAutospacing="0"/>
              <w:jc w:val="both"/>
              <w:rPr>
                <w:sz w:val="28"/>
                <w:szCs w:val="28"/>
                <w:shd w:val="clear" w:color="auto" w:fill="FFFFFF"/>
                <w:lang w:val="kk-KZ"/>
              </w:rPr>
            </w:pPr>
            <w:r w:rsidRPr="00387272">
              <w:rPr>
                <w:sz w:val="28"/>
                <w:szCs w:val="28"/>
                <w:shd w:val="clear" w:color="auto" w:fill="FFFFFF"/>
                <w:lang w:val="kk-KZ"/>
              </w:rPr>
              <w:t>–</w:t>
            </w:r>
          </w:p>
        </w:tc>
        <w:tc>
          <w:tcPr>
            <w:tcW w:w="6976" w:type="dxa"/>
          </w:tcPr>
          <w:p w:rsidR="008D49C5" w:rsidRPr="00387272" w:rsidRDefault="008D49C5" w:rsidP="001F65D7">
            <w:pPr>
              <w:pStyle w:val="a3"/>
              <w:spacing w:before="0" w:beforeAutospacing="0" w:after="0" w:afterAutospacing="0"/>
              <w:jc w:val="both"/>
              <w:rPr>
                <w:sz w:val="28"/>
                <w:szCs w:val="28"/>
                <w:lang w:val="kk-KZ"/>
              </w:rPr>
            </w:pPr>
            <w:r w:rsidRPr="00387272">
              <w:rPr>
                <w:sz w:val="28"/>
                <w:szCs w:val="28"/>
              </w:rPr>
              <w:t>Ақуызды</w:t>
            </w:r>
            <w:r>
              <w:rPr>
                <w:sz w:val="28"/>
                <w:szCs w:val="28"/>
                <w:lang w:val="kk-KZ"/>
              </w:rPr>
              <w:t xml:space="preserve"> </w:t>
            </w:r>
            <w:r w:rsidRPr="00387272">
              <w:rPr>
                <w:sz w:val="28"/>
                <w:szCs w:val="28"/>
              </w:rPr>
              <w:t>кодтайтын ген</w:t>
            </w:r>
          </w:p>
        </w:tc>
      </w:tr>
      <w:tr w:rsidR="008D49C5" w:rsidRPr="00387272" w:rsidTr="00FF09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239" w:type="dxa"/>
          </w:tcPr>
          <w:p w:rsidR="008D49C5" w:rsidRPr="00870C41" w:rsidRDefault="008D49C5" w:rsidP="001F65D7">
            <w:pPr>
              <w:pStyle w:val="a3"/>
              <w:spacing w:before="0" w:beforeAutospacing="0" w:after="0" w:afterAutospacing="0"/>
              <w:jc w:val="both"/>
              <w:rPr>
                <w:rFonts w:eastAsia="Calibri"/>
                <w:sz w:val="28"/>
                <w:szCs w:val="28"/>
                <w:lang w:val="kk-KZ"/>
              </w:rPr>
            </w:pPr>
            <w:r w:rsidRPr="00870C41">
              <w:rPr>
                <w:sz w:val="28"/>
                <w:szCs w:val="28"/>
                <w:lang w:val="kk-KZ"/>
              </w:rPr>
              <w:t>Spag4</w:t>
            </w:r>
          </w:p>
        </w:tc>
        <w:tc>
          <w:tcPr>
            <w:tcW w:w="356" w:type="dxa"/>
          </w:tcPr>
          <w:p w:rsidR="008D49C5" w:rsidRPr="00387272" w:rsidRDefault="008D49C5" w:rsidP="001F65D7">
            <w:pPr>
              <w:pStyle w:val="a3"/>
              <w:spacing w:before="0" w:beforeAutospacing="0" w:after="0" w:afterAutospacing="0"/>
              <w:jc w:val="both"/>
              <w:rPr>
                <w:sz w:val="28"/>
                <w:szCs w:val="28"/>
                <w:shd w:val="clear" w:color="auto" w:fill="FFFFFF"/>
                <w:lang w:val="kk-KZ"/>
              </w:rPr>
            </w:pPr>
            <w:r w:rsidRPr="00387272">
              <w:rPr>
                <w:sz w:val="28"/>
                <w:szCs w:val="28"/>
                <w:shd w:val="clear" w:color="auto" w:fill="FFFFFF"/>
                <w:lang w:val="kk-KZ"/>
              </w:rPr>
              <w:t>–</w:t>
            </w:r>
          </w:p>
        </w:tc>
        <w:tc>
          <w:tcPr>
            <w:tcW w:w="6976" w:type="dxa"/>
          </w:tcPr>
          <w:p w:rsidR="008D49C5" w:rsidRPr="00387272" w:rsidRDefault="008D49C5" w:rsidP="001F65D7">
            <w:pPr>
              <w:pStyle w:val="a3"/>
              <w:spacing w:before="0" w:beforeAutospacing="0" w:after="0" w:afterAutospacing="0"/>
              <w:jc w:val="both"/>
              <w:rPr>
                <w:sz w:val="28"/>
                <w:szCs w:val="28"/>
                <w:lang w:val="kk-KZ"/>
              </w:rPr>
            </w:pPr>
            <w:r w:rsidRPr="00387272">
              <w:rPr>
                <w:sz w:val="28"/>
                <w:szCs w:val="28"/>
              </w:rPr>
              <w:t>Ақуызды</w:t>
            </w:r>
            <w:r>
              <w:rPr>
                <w:sz w:val="28"/>
                <w:szCs w:val="28"/>
                <w:lang w:val="kk-KZ"/>
              </w:rPr>
              <w:t xml:space="preserve"> </w:t>
            </w:r>
            <w:r w:rsidRPr="00387272">
              <w:rPr>
                <w:sz w:val="28"/>
                <w:szCs w:val="28"/>
              </w:rPr>
              <w:t>кодтайтын ген</w:t>
            </w:r>
          </w:p>
        </w:tc>
      </w:tr>
      <w:tr w:rsidR="008D49C5" w:rsidRPr="0003730D" w:rsidTr="00FF09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239" w:type="dxa"/>
          </w:tcPr>
          <w:p w:rsidR="008D49C5" w:rsidRPr="00870C41" w:rsidRDefault="008D49C5" w:rsidP="001F65D7">
            <w:pPr>
              <w:pStyle w:val="a3"/>
              <w:spacing w:before="0" w:beforeAutospacing="0" w:after="0" w:afterAutospacing="0"/>
              <w:jc w:val="both"/>
              <w:rPr>
                <w:sz w:val="28"/>
                <w:szCs w:val="28"/>
                <w:lang w:val="kk-KZ"/>
              </w:rPr>
            </w:pPr>
            <w:r w:rsidRPr="00870C41">
              <w:rPr>
                <w:sz w:val="28"/>
                <w:szCs w:val="28"/>
                <w:lang w:val="kk-KZ"/>
              </w:rPr>
              <w:t>Zpbp</w:t>
            </w:r>
          </w:p>
        </w:tc>
        <w:tc>
          <w:tcPr>
            <w:tcW w:w="356" w:type="dxa"/>
          </w:tcPr>
          <w:p w:rsidR="008D49C5" w:rsidRPr="00387272" w:rsidRDefault="008D49C5" w:rsidP="001F65D7">
            <w:pPr>
              <w:pStyle w:val="a3"/>
              <w:spacing w:before="0" w:beforeAutospacing="0" w:after="0" w:afterAutospacing="0"/>
              <w:jc w:val="both"/>
              <w:rPr>
                <w:sz w:val="28"/>
                <w:szCs w:val="28"/>
                <w:shd w:val="clear" w:color="auto" w:fill="FFFFFF"/>
                <w:lang w:val="kk-KZ"/>
              </w:rPr>
            </w:pPr>
            <w:r w:rsidRPr="00387272">
              <w:rPr>
                <w:sz w:val="28"/>
                <w:szCs w:val="28"/>
                <w:shd w:val="clear" w:color="auto" w:fill="FFFFFF"/>
                <w:lang w:val="kk-KZ"/>
              </w:rPr>
              <w:t>–</w:t>
            </w:r>
          </w:p>
        </w:tc>
        <w:tc>
          <w:tcPr>
            <w:tcW w:w="6976" w:type="dxa"/>
          </w:tcPr>
          <w:p w:rsidR="008D49C5" w:rsidRPr="00387272" w:rsidRDefault="008D49C5" w:rsidP="00880CF3">
            <w:pPr>
              <w:pStyle w:val="a3"/>
              <w:spacing w:before="0" w:beforeAutospacing="0" w:after="0" w:afterAutospacing="0"/>
              <w:jc w:val="both"/>
              <w:rPr>
                <w:sz w:val="28"/>
                <w:szCs w:val="28"/>
                <w:lang w:val="kk-KZ"/>
              </w:rPr>
            </w:pPr>
            <w:r w:rsidRPr="00387272">
              <w:rPr>
                <w:sz w:val="28"/>
                <w:szCs w:val="28"/>
                <w:lang w:val="kk-KZ"/>
              </w:rPr>
              <w:t>акросомаға әсер ететін, сперматозоидтардың екіншілік байланысына қатысатын ақуыздардың бірі</w:t>
            </w:r>
          </w:p>
        </w:tc>
      </w:tr>
      <w:tr w:rsidR="008D49C5" w:rsidRPr="00387272" w:rsidTr="00FF09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239" w:type="dxa"/>
          </w:tcPr>
          <w:p w:rsidR="008D49C5" w:rsidRPr="00870C41" w:rsidRDefault="008D49C5" w:rsidP="001F65D7">
            <w:pPr>
              <w:pStyle w:val="a3"/>
              <w:spacing w:before="0" w:beforeAutospacing="0" w:after="0" w:afterAutospacing="0"/>
              <w:jc w:val="both"/>
              <w:rPr>
                <w:sz w:val="28"/>
                <w:szCs w:val="28"/>
                <w:lang w:val="kk-KZ"/>
              </w:rPr>
            </w:pPr>
            <w:r w:rsidRPr="00870C41">
              <w:rPr>
                <w:sz w:val="28"/>
                <w:szCs w:val="28"/>
                <w:lang w:val="kk-KZ"/>
              </w:rPr>
              <w:t>PrstC3</w:t>
            </w:r>
          </w:p>
        </w:tc>
        <w:tc>
          <w:tcPr>
            <w:tcW w:w="356" w:type="dxa"/>
          </w:tcPr>
          <w:p w:rsidR="008D49C5" w:rsidRPr="00387272" w:rsidRDefault="008D49C5" w:rsidP="001F65D7">
            <w:pPr>
              <w:pStyle w:val="a3"/>
              <w:spacing w:before="0" w:beforeAutospacing="0" w:after="0" w:afterAutospacing="0"/>
              <w:jc w:val="both"/>
              <w:rPr>
                <w:sz w:val="28"/>
                <w:szCs w:val="28"/>
                <w:shd w:val="clear" w:color="auto" w:fill="FFFFFF"/>
                <w:lang w:val="kk-KZ"/>
              </w:rPr>
            </w:pPr>
            <w:r w:rsidRPr="00387272">
              <w:rPr>
                <w:sz w:val="28"/>
                <w:szCs w:val="28"/>
                <w:shd w:val="clear" w:color="auto" w:fill="FFFFFF"/>
                <w:lang w:val="kk-KZ"/>
              </w:rPr>
              <w:t>–</w:t>
            </w:r>
          </w:p>
        </w:tc>
        <w:tc>
          <w:tcPr>
            <w:tcW w:w="6976" w:type="dxa"/>
          </w:tcPr>
          <w:p w:rsidR="008D49C5" w:rsidRPr="003E5CA6" w:rsidRDefault="008D49C5" w:rsidP="001F65D7">
            <w:pPr>
              <w:pStyle w:val="a3"/>
              <w:spacing w:before="0" w:beforeAutospacing="0" w:after="0" w:afterAutospacing="0"/>
              <w:jc w:val="both"/>
              <w:rPr>
                <w:sz w:val="28"/>
                <w:szCs w:val="28"/>
                <w:lang w:val="kk-KZ"/>
              </w:rPr>
            </w:pPr>
            <w:r w:rsidRPr="003E5CA6">
              <w:rPr>
                <w:sz w:val="28"/>
                <w:szCs w:val="28"/>
              </w:rPr>
              <w:t>Ақуызды</w:t>
            </w:r>
            <w:r w:rsidRPr="003E5CA6">
              <w:rPr>
                <w:sz w:val="28"/>
                <w:szCs w:val="28"/>
                <w:lang w:val="kk-KZ"/>
              </w:rPr>
              <w:t xml:space="preserve"> </w:t>
            </w:r>
            <w:r w:rsidRPr="003E5CA6">
              <w:rPr>
                <w:sz w:val="28"/>
                <w:szCs w:val="28"/>
              </w:rPr>
              <w:t>кодтайтын ген</w:t>
            </w:r>
          </w:p>
        </w:tc>
      </w:tr>
      <w:tr w:rsidR="008D49C5" w:rsidRPr="00387272" w:rsidTr="00FF09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239" w:type="dxa"/>
          </w:tcPr>
          <w:p w:rsidR="008D49C5" w:rsidRPr="00870C41" w:rsidRDefault="008D49C5" w:rsidP="001F65D7">
            <w:pPr>
              <w:pStyle w:val="a3"/>
              <w:spacing w:before="0" w:beforeAutospacing="0" w:after="0" w:afterAutospacing="0"/>
              <w:jc w:val="both"/>
              <w:rPr>
                <w:sz w:val="28"/>
                <w:szCs w:val="28"/>
                <w:lang w:val="kk-KZ"/>
              </w:rPr>
            </w:pPr>
            <w:r w:rsidRPr="00870C41">
              <w:rPr>
                <w:sz w:val="28"/>
                <w:szCs w:val="28"/>
                <w:lang w:val="kk-KZ"/>
              </w:rPr>
              <w:t>CRP1</w:t>
            </w:r>
          </w:p>
        </w:tc>
        <w:tc>
          <w:tcPr>
            <w:tcW w:w="356" w:type="dxa"/>
          </w:tcPr>
          <w:p w:rsidR="008D49C5" w:rsidRPr="00387272" w:rsidRDefault="008D49C5" w:rsidP="001F65D7">
            <w:pPr>
              <w:pStyle w:val="a3"/>
              <w:spacing w:before="0" w:beforeAutospacing="0" w:after="0" w:afterAutospacing="0"/>
              <w:jc w:val="both"/>
              <w:rPr>
                <w:sz w:val="28"/>
                <w:szCs w:val="28"/>
                <w:shd w:val="clear" w:color="auto" w:fill="FFFFFF"/>
                <w:lang w:val="kk-KZ"/>
              </w:rPr>
            </w:pPr>
            <w:r w:rsidRPr="00387272">
              <w:rPr>
                <w:sz w:val="28"/>
                <w:szCs w:val="28"/>
                <w:shd w:val="clear" w:color="auto" w:fill="FFFFFF"/>
                <w:lang w:val="kk-KZ"/>
              </w:rPr>
              <w:t>–</w:t>
            </w:r>
          </w:p>
        </w:tc>
        <w:tc>
          <w:tcPr>
            <w:tcW w:w="6976" w:type="dxa"/>
          </w:tcPr>
          <w:p w:rsidR="008D49C5" w:rsidRPr="003E5CA6" w:rsidRDefault="008D49C5" w:rsidP="001F65D7">
            <w:pPr>
              <w:pStyle w:val="a3"/>
              <w:spacing w:before="0" w:beforeAutospacing="0" w:after="0" w:afterAutospacing="0"/>
              <w:jc w:val="both"/>
              <w:rPr>
                <w:sz w:val="28"/>
                <w:szCs w:val="28"/>
                <w:lang w:val="kk-KZ"/>
              </w:rPr>
            </w:pPr>
            <w:r w:rsidRPr="003E5CA6">
              <w:rPr>
                <w:sz w:val="28"/>
                <w:szCs w:val="28"/>
              </w:rPr>
              <w:t>Ақуызды</w:t>
            </w:r>
            <w:r w:rsidRPr="003E5CA6">
              <w:rPr>
                <w:sz w:val="28"/>
                <w:szCs w:val="28"/>
                <w:lang w:val="kk-KZ"/>
              </w:rPr>
              <w:t xml:space="preserve"> </w:t>
            </w:r>
            <w:r w:rsidRPr="003E5CA6">
              <w:rPr>
                <w:sz w:val="28"/>
                <w:szCs w:val="28"/>
              </w:rPr>
              <w:t>кодтайтын ген</w:t>
            </w:r>
          </w:p>
        </w:tc>
      </w:tr>
      <w:tr w:rsidR="008D49C5" w:rsidRPr="00387272" w:rsidTr="00FF09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239" w:type="dxa"/>
          </w:tcPr>
          <w:p w:rsidR="008D49C5" w:rsidRPr="00870C41" w:rsidRDefault="008D49C5" w:rsidP="001F65D7">
            <w:pPr>
              <w:pStyle w:val="a3"/>
              <w:spacing w:before="0" w:beforeAutospacing="0" w:after="0" w:afterAutospacing="0"/>
              <w:jc w:val="both"/>
              <w:rPr>
                <w:sz w:val="28"/>
                <w:szCs w:val="28"/>
                <w:lang w:val="kk-KZ"/>
              </w:rPr>
            </w:pPr>
            <w:r w:rsidRPr="00870C41">
              <w:rPr>
                <w:sz w:val="28"/>
                <w:szCs w:val="28"/>
                <w:lang w:val="kk-KZ"/>
              </w:rPr>
              <w:t>KS3</w:t>
            </w:r>
          </w:p>
        </w:tc>
        <w:tc>
          <w:tcPr>
            <w:tcW w:w="356" w:type="dxa"/>
          </w:tcPr>
          <w:p w:rsidR="008D49C5" w:rsidRPr="00387272" w:rsidRDefault="008D49C5" w:rsidP="001F65D7">
            <w:pPr>
              <w:pStyle w:val="a3"/>
              <w:spacing w:before="0" w:beforeAutospacing="0" w:after="0" w:afterAutospacing="0"/>
              <w:jc w:val="both"/>
              <w:rPr>
                <w:sz w:val="28"/>
                <w:szCs w:val="28"/>
                <w:shd w:val="clear" w:color="auto" w:fill="FFFFFF"/>
                <w:lang w:val="kk-KZ"/>
              </w:rPr>
            </w:pPr>
            <w:r w:rsidRPr="00387272">
              <w:rPr>
                <w:sz w:val="28"/>
                <w:szCs w:val="28"/>
                <w:shd w:val="clear" w:color="auto" w:fill="FFFFFF"/>
                <w:lang w:val="kk-KZ"/>
              </w:rPr>
              <w:t>–</w:t>
            </w:r>
          </w:p>
        </w:tc>
        <w:tc>
          <w:tcPr>
            <w:tcW w:w="6976" w:type="dxa"/>
          </w:tcPr>
          <w:p w:rsidR="008D49C5" w:rsidRPr="003E5CA6" w:rsidRDefault="008D49C5" w:rsidP="001F65D7">
            <w:pPr>
              <w:pStyle w:val="a3"/>
              <w:spacing w:before="0" w:beforeAutospacing="0" w:after="0" w:afterAutospacing="0"/>
              <w:jc w:val="both"/>
              <w:rPr>
                <w:sz w:val="28"/>
                <w:szCs w:val="28"/>
                <w:lang w:val="kk-KZ"/>
              </w:rPr>
            </w:pPr>
            <w:r w:rsidRPr="003E5CA6">
              <w:rPr>
                <w:sz w:val="28"/>
                <w:szCs w:val="28"/>
              </w:rPr>
              <w:t>Ақуызды</w:t>
            </w:r>
            <w:r w:rsidRPr="003E5CA6">
              <w:rPr>
                <w:sz w:val="28"/>
                <w:szCs w:val="28"/>
                <w:lang w:val="kk-KZ"/>
              </w:rPr>
              <w:t xml:space="preserve"> </w:t>
            </w:r>
            <w:r w:rsidRPr="003E5CA6">
              <w:rPr>
                <w:sz w:val="28"/>
                <w:szCs w:val="28"/>
              </w:rPr>
              <w:t>кодтайтын ген</w:t>
            </w:r>
          </w:p>
        </w:tc>
      </w:tr>
      <w:tr w:rsidR="008D49C5" w:rsidRPr="00387272" w:rsidTr="00FF09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239" w:type="dxa"/>
          </w:tcPr>
          <w:p w:rsidR="008D49C5" w:rsidRPr="00870C41" w:rsidRDefault="008D49C5" w:rsidP="001F65D7">
            <w:pPr>
              <w:pStyle w:val="a3"/>
              <w:spacing w:before="0" w:beforeAutospacing="0" w:after="0" w:afterAutospacing="0"/>
              <w:jc w:val="both"/>
              <w:rPr>
                <w:sz w:val="28"/>
                <w:szCs w:val="28"/>
                <w:lang w:val="kk-KZ"/>
              </w:rPr>
            </w:pPr>
            <w:r w:rsidRPr="00870C41">
              <w:rPr>
                <w:sz w:val="28"/>
                <w:szCs w:val="28"/>
                <w:lang w:val="kk-KZ"/>
              </w:rPr>
              <w:t>PSP94</w:t>
            </w:r>
          </w:p>
        </w:tc>
        <w:tc>
          <w:tcPr>
            <w:tcW w:w="356" w:type="dxa"/>
          </w:tcPr>
          <w:p w:rsidR="008D49C5" w:rsidRPr="00387272" w:rsidRDefault="008D49C5" w:rsidP="001F65D7">
            <w:pPr>
              <w:pStyle w:val="a3"/>
              <w:spacing w:before="0" w:beforeAutospacing="0" w:after="0" w:afterAutospacing="0"/>
              <w:jc w:val="both"/>
              <w:rPr>
                <w:sz w:val="28"/>
                <w:szCs w:val="28"/>
                <w:shd w:val="clear" w:color="auto" w:fill="FFFFFF"/>
                <w:lang w:val="kk-KZ"/>
              </w:rPr>
            </w:pPr>
            <w:r w:rsidRPr="00387272">
              <w:rPr>
                <w:sz w:val="28"/>
                <w:szCs w:val="28"/>
                <w:shd w:val="clear" w:color="auto" w:fill="FFFFFF"/>
                <w:lang w:val="kk-KZ"/>
              </w:rPr>
              <w:t>–</w:t>
            </w:r>
          </w:p>
        </w:tc>
        <w:tc>
          <w:tcPr>
            <w:tcW w:w="6976" w:type="dxa"/>
          </w:tcPr>
          <w:p w:rsidR="008D49C5" w:rsidRPr="003E5CA6" w:rsidRDefault="008D49C5" w:rsidP="001F65D7">
            <w:pPr>
              <w:pStyle w:val="a3"/>
              <w:spacing w:before="0" w:beforeAutospacing="0" w:after="0" w:afterAutospacing="0"/>
              <w:jc w:val="both"/>
              <w:rPr>
                <w:sz w:val="28"/>
                <w:szCs w:val="28"/>
                <w:lang w:val="kk-KZ"/>
              </w:rPr>
            </w:pPr>
            <w:r w:rsidRPr="003E5CA6">
              <w:rPr>
                <w:sz w:val="28"/>
                <w:szCs w:val="28"/>
              </w:rPr>
              <w:t>Ақуызды</w:t>
            </w:r>
            <w:r w:rsidRPr="003E5CA6">
              <w:rPr>
                <w:sz w:val="28"/>
                <w:szCs w:val="28"/>
                <w:lang w:val="kk-KZ"/>
              </w:rPr>
              <w:t xml:space="preserve"> </w:t>
            </w:r>
            <w:r w:rsidRPr="003E5CA6">
              <w:rPr>
                <w:sz w:val="28"/>
                <w:szCs w:val="28"/>
              </w:rPr>
              <w:t>кодтайтын ген</w:t>
            </w:r>
          </w:p>
        </w:tc>
      </w:tr>
    </w:tbl>
    <w:p w:rsidR="00701A72" w:rsidRPr="00387272" w:rsidRDefault="00701A72" w:rsidP="00EE411A">
      <w:pPr>
        <w:spacing w:after="0" w:line="240" w:lineRule="auto"/>
        <w:ind w:firstLine="567"/>
        <w:jc w:val="both"/>
        <w:rPr>
          <w:rFonts w:ascii="Times New Roman" w:hAnsi="Times New Roman"/>
          <w:sz w:val="28"/>
          <w:szCs w:val="28"/>
        </w:rPr>
      </w:pPr>
    </w:p>
    <w:p w:rsidR="00841521" w:rsidRPr="00387272" w:rsidRDefault="00841521">
      <w:pPr>
        <w:rPr>
          <w:rFonts w:ascii="Times New Roman" w:hAnsi="Times New Roman"/>
          <w:sz w:val="28"/>
          <w:szCs w:val="28"/>
        </w:rPr>
      </w:pPr>
      <w:r w:rsidRPr="00387272">
        <w:rPr>
          <w:rFonts w:ascii="Times New Roman" w:hAnsi="Times New Roman"/>
          <w:sz w:val="28"/>
          <w:szCs w:val="28"/>
        </w:rPr>
        <w:br w:type="page"/>
      </w:r>
    </w:p>
    <w:p w:rsidR="0027658F" w:rsidRPr="00387272" w:rsidRDefault="00EB77B5" w:rsidP="0027658F">
      <w:pPr>
        <w:tabs>
          <w:tab w:val="left" w:pos="360"/>
          <w:tab w:val="left" w:pos="720"/>
        </w:tabs>
        <w:spacing w:after="0" w:line="240" w:lineRule="auto"/>
        <w:jc w:val="center"/>
        <w:rPr>
          <w:rFonts w:ascii="Times New Roman" w:hAnsi="Times New Roman"/>
          <w:b/>
          <w:sz w:val="28"/>
          <w:szCs w:val="28"/>
          <w:lang w:val="kk-KZ"/>
        </w:rPr>
      </w:pPr>
      <w:r w:rsidRPr="00387272">
        <w:rPr>
          <w:rFonts w:ascii="Times New Roman" w:hAnsi="Times New Roman"/>
          <w:b/>
          <w:sz w:val="28"/>
          <w:szCs w:val="28"/>
          <w:lang w:val="kk-KZ"/>
        </w:rPr>
        <w:lastRenderedPageBreak/>
        <w:t>Кіріспе</w:t>
      </w:r>
    </w:p>
    <w:p w:rsidR="0027658F" w:rsidRPr="00387272" w:rsidRDefault="0027658F" w:rsidP="0027658F">
      <w:pPr>
        <w:tabs>
          <w:tab w:val="left" w:pos="360"/>
          <w:tab w:val="left" w:pos="720"/>
        </w:tabs>
        <w:spacing w:after="0" w:line="240" w:lineRule="auto"/>
        <w:jc w:val="center"/>
        <w:rPr>
          <w:rFonts w:ascii="Times New Roman" w:hAnsi="Times New Roman"/>
          <w:b/>
          <w:sz w:val="28"/>
          <w:szCs w:val="28"/>
          <w:lang w:val="kk-KZ"/>
        </w:rPr>
      </w:pPr>
    </w:p>
    <w:p w:rsidR="0027658F" w:rsidRDefault="00EB77B5" w:rsidP="0027658F">
      <w:pPr>
        <w:tabs>
          <w:tab w:val="left" w:pos="360"/>
          <w:tab w:val="left" w:pos="720"/>
        </w:tabs>
        <w:spacing w:after="0" w:line="240" w:lineRule="auto"/>
        <w:ind w:firstLine="567"/>
        <w:jc w:val="both"/>
        <w:rPr>
          <w:rFonts w:ascii="Times New Roman" w:hAnsi="Times New Roman"/>
          <w:b/>
          <w:sz w:val="28"/>
          <w:szCs w:val="28"/>
          <w:lang w:val="kk-KZ"/>
        </w:rPr>
      </w:pPr>
      <w:r w:rsidRPr="00387272">
        <w:rPr>
          <w:rFonts w:ascii="Times New Roman" w:hAnsi="Times New Roman"/>
          <w:b/>
          <w:sz w:val="28"/>
          <w:szCs w:val="28"/>
          <w:lang w:val="kk-KZ"/>
        </w:rPr>
        <w:t>Мәселенің өзектілігі</w:t>
      </w:r>
    </w:p>
    <w:p w:rsidR="0027658F" w:rsidRPr="00387272" w:rsidRDefault="00EB77B5" w:rsidP="0027658F">
      <w:pPr>
        <w:spacing w:after="0" w:line="240" w:lineRule="auto"/>
        <w:ind w:firstLine="567"/>
        <w:jc w:val="both"/>
        <w:rPr>
          <w:rFonts w:ascii="Times New Roman" w:hAnsi="Times New Roman"/>
          <w:sz w:val="28"/>
          <w:szCs w:val="28"/>
          <w:lang w:val="kk-KZ"/>
        </w:rPr>
      </w:pPr>
      <w:r w:rsidRPr="003E5CA6">
        <w:rPr>
          <w:rFonts w:ascii="Times New Roman" w:hAnsi="Times New Roman"/>
          <w:sz w:val="28"/>
          <w:szCs w:val="28"/>
          <w:lang w:val="kk-KZ"/>
        </w:rPr>
        <w:t>Адамзат қоғамы әлі күнге дейін Хиросима мен Нагасакиде атом бомбаларын негізсіз қолдануд</w:t>
      </w:r>
      <w:r w:rsidR="001C1614" w:rsidRPr="003E5CA6">
        <w:rPr>
          <w:rFonts w:ascii="Times New Roman" w:hAnsi="Times New Roman"/>
          <w:sz w:val="28"/>
          <w:szCs w:val="28"/>
          <w:lang w:val="kk-KZ"/>
        </w:rPr>
        <w:t>ан</w:t>
      </w:r>
      <w:r w:rsidR="00496632" w:rsidRPr="003E5CA6">
        <w:rPr>
          <w:rFonts w:ascii="Times New Roman" w:hAnsi="Times New Roman"/>
          <w:sz w:val="28"/>
          <w:szCs w:val="28"/>
          <w:lang w:val="kk-KZ"/>
        </w:rPr>
        <w:t xml:space="preserve"> </w:t>
      </w:r>
      <w:r w:rsidR="001C1614" w:rsidRPr="003E5CA6">
        <w:rPr>
          <w:rFonts w:ascii="Times New Roman" w:hAnsi="Times New Roman"/>
          <w:sz w:val="28"/>
          <w:szCs w:val="28"/>
          <w:lang w:val="kk-KZ"/>
        </w:rPr>
        <w:t>зардап шеккен</w:t>
      </w:r>
      <w:r w:rsidRPr="003E5CA6">
        <w:rPr>
          <w:rFonts w:ascii="Times New Roman" w:hAnsi="Times New Roman"/>
          <w:sz w:val="28"/>
          <w:szCs w:val="28"/>
          <w:lang w:val="kk-KZ"/>
        </w:rPr>
        <w:t xml:space="preserve"> бейбіт </w:t>
      </w:r>
      <w:r w:rsidR="001C1614" w:rsidRPr="003E5CA6">
        <w:rPr>
          <w:rFonts w:ascii="Times New Roman" w:hAnsi="Times New Roman"/>
          <w:sz w:val="28"/>
          <w:szCs w:val="28"/>
          <w:lang w:val="kk-KZ"/>
        </w:rPr>
        <w:t>халықтың</w:t>
      </w:r>
      <w:r w:rsidRPr="003E5CA6">
        <w:rPr>
          <w:rFonts w:ascii="Times New Roman" w:hAnsi="Times New Roman"/>
          <w:sz w:val="28"/>
          <w:szCs w:val="28"/>
          <w:lang w:val="kk-KZ"/>
        </w:rPr>
        <w:t xml:space="preserve"> көптеген құрбандарының ауыр трагедиясын, сондай-ақ әртүрлі елдердің полигондарында атом қаруын сынаудың салдарын бастан кешуде</w:t>
      </w:r>
      <w:r w:rsidR="0027658F" w:rsidRPr="003E5CA6">
        <w:rPr>
          <w:rFonts w:ascii="Times New Roman" w:hAnsi="Times New Roman"/>
          <w:sz w:val="28"/>
          <w:szCs w:val="28"/>
          <w:lang w:val="kk-KZ"/>
        </w:rPr>
        <w:t xml:space="preserve"> [1</w:t>
      </w:r>
      <w:r w:rsidR="00FF093B" w:rsidRPr="003E5CA6">
        <w:rPr>
          <w:rFonts w:ascii="Times New Roman" w:hAnsi="Times New Roman"/>
          <w:sz w:val="28"/>
          <w:szCs w:val="28"/>
          <w:lang w:val="kk-KZ"/>
        </w:rPr>
        <w:t>, 2</w:t>
      </w:r>
      <w:r w:rsidR="0027658F" w:rsidRPr="003E5CA6">
        <w:rPr>
          <w:rFonts w:ascii="Times New Roman" w:hAnsi="Times New Roman"/>
          <w:sz w:val="28"/>
          <w:szCs w:val="28"/>
          <w:lang w:val="kk-KZ"/>
        </w:rPr>
        <w:t>].</w:t>
      </w:r>
      <w:r w:rsidR="0027658F" w:rsidRPr="00387272">
        <w:rPr>
          <w:rFonts w:ascii="Times New Roman" w:hAnsi="Times New Roman"/>
          <w:sz w:val="28"/>
          <w:szCs w:val="28"/>
          <w:lang w:val="kk-KZ"/>
        </w:rPr>
        <w:t xml:space="preserve">  </w:t>
      </w:r>
    </w:p>
    <w:p w:rsidR="0027658F" w:rsidRPr="00387272" w:rsidRDefault="001C1614" w:rsidP="0027658F">
      <w:pPr>
        <w:spacing w:after="0" w:line="240" w:lineRule="auto"/>
        <w:ind w:firstLine="567"/>
        <w:jc w:val="both"/>
        <w:rPr>
          <w:rFonts w:ascii="Times New Roman" w:hAnsi="Times New Roman"/>
          <w:sz w:val="28"/>
          <w:szCs w:val="28"/>
          <w:lang w:val="kk-KZ"/>
        </w:rPr>
      </w:pPr>
      <w:r w:rsidRPr="00387272">
        <w:rPr>
          <w:rFonts w:ascii="Times New Roman" w:eastAsia="Calibri" w:hAnsi="Times New Roman"/>
          <w:sz w:val="28"/>
          <w:szCs w:val="28"/>
          <w:lang w:val="kk-KZ"/>
        </w:rPr>
        <w:t xml:space="preserve">Атом энергетикасы, ғарыш, химия өнеркәсібінің қызметімен, сонымен қатар медициналық практикада сәулелік әдістерді қолдана отырып диагностикалау және емдеудің жаңа технологияларын кеңінен енгізумен байланысты иондаушы сәулелену көздерінің жинақталуы жалғасуда </w:t>
      </w:r>
      <w:r w:rsidR="0027658F" w:rsidRPr="00387272">
        <w:rPr>
          <w:rFonts w:ascii="Times New Roman" w:eastAsia="Calibri" w:hAnsi="Times New Roman"/>
          <w:sz w:val="28"/>
          <w:szCs w:val="28"/>
          <w:lang w:val="kk-KZ"/>
        </w:rPr>
        <w:t>[</w:t>
      </w:r>
      <w:r w:rsidR="00F151A4" w:rsidRPr="00387272">
        <w:rPr>
          <w:rFonts w:ascii="Times New Roman" w:eastAsia="Calibri" w:hAnsi="Times New Roman"/>
          <w:sz w:val="28"/>
          <w:szCs w:val="28"/>
          <w:lang w:val="kk-KZ"/>
        </w:rPr>
        <w:t>3</w:t>
      </w:r>
      <w:r w:rsidR="0027658F" w:rsidRPr="00387272">
        <w:rPr>
          <w:rFonts w:ascii="Times New Roman" w:eastAsia="Calibri" w:hAnsi="Times New Roman"/>
          <w:sz w:val="28"/>
          <w:szCs w:val="28"/>
          <w:lang w:val="kk-KZ"/>
        </w:rPr>
        <w:t>-</w:t>
      </w:r>
      <w:r w:rsidR="00F151A4" w:rsidRPr="00387272">
        <w:rPr>
          <w:rFonts w:ascii="Times New Roman" w:eastAsia="Calibri" w:hAnsi="Times New Roman"/>
          <w:sz w:val="28"/>
          <w:szCs w:val="28"/>
          <w:lang w:val="kk-KZ"/>
        </w:rPr>
        <w:t>6</w:t>
      </w:r>
      <w:r w:rsidR="0027658F" w:rsidRPr="00387272">
        <w:rPr>
          <w:rFonts w:ascii="Times New Roman" w:eastAsia="Calibri" w:hAnsi="Times New Roman"/>
          <w:sz w:val="28"/>
          <w:szCs w:val="28"/>
          <w:lang w:val="kk-KZ"/>
        </w:rPr>
        <w:t xml:space="preserve">]. </w:t>
      </w:r>
      <w:r w:rsidRPr="00387272">
        <w:rPr>
          <w:rFonts w:ascii="Times New Roman" w:eastAsia="Calibri" w:hAnsi="Times New Roman"/>
          <w:sz w:val="28"/>
          <w:szCs w:val="28"/>
          <w:lang w:val="kk-KZ"/>
        </w:rPr>
        <w:t>Осыған байланысты, иондаушы сәулелену көздерімен байланыста болатын адамдар аясы да олардың кәсіби қызметінің сипатына қарай кеңеюде</w:t>
      </w:r>
      <w:r w:rsidR="001E78A2">
        <w:rPr>
          <w:rFonts w:ascii="Times New Roman" w:eastAsia="Calibri" w:hAnsi="Times New Roman"/>
          <w:sz w:val="28"/>
          <w:szCs w:val="28"/>
          <w:lang w:val="kk-KZ"/>
        </w:rPr>
        <w:t xml:space="preserve"> </w:t>
      </w:r>
      <w:r w:rsidRPr="00387272">
        <w:rPr>
          <w:rFonts w:ascii="Times New Roman" w:hAnsi="Times New Roman"/>
          <w:sz w:val="28"/>
          <w:szCs w:val="28"/>
          <w:lang w:val="kk-KZ"/>
        </w:rPr>
        <w:t>[</w:t>
      </w:r>
      <w:r w:rsidR="00815C7D" w:rsidRPr="00387272">
        <w:rPr>
          <w:rFonts w:ascii="Times New Roman" w:hAnsi="Times New Roman"/>
          <w:sz w:val="28"/>
          <w:szCs w:val="28"/>
          <w:lang w:val="kk-KZ"/>
        </w:rPr>
        <w:t>7</w:t>
      </w:r>
      <w:r w:rsidRPr="00387272">
        <w:rPr>
          <w:rFonts w:ascii="Times New Roman" w:hAnsi="Times New Roman"/>
          <w:sz w:val="28"/>
          <w:szCs w:val="28"/>
          <w:lang w:val="kk-KZ"/>
        </w:rPr>
        <w:t>]. Сондай-ақ бірқатар ядролық қондырғылардағы апаттардан кейін аймақтардың ластануы нәтижесінде радиациялық фонның деңгейі жоғарылаған, ал халықтың едәуір топтары осы аудандарда тұруға мәжбүр</w:t>
      </w:r>
      <w:r w:rsidR="0027658F" w:rsidRPr="00387272">
        <w:rPr>
          <w:rFonts w:ascii="Times New Roman" w:hAnsi="Times New Roman"/>
          <w:sz w:val="28"/>
          <w:szCs w:val="28"/>
          <w:lang w:val="kk-KZ"/>
        </w:rPr>
        <w:t xml:space="preserve"> [</w:t>
      </w:r>
      <w:r w:rsidR="00815C7D" w:rsidRPr="00387272">
        <w:rPr>
          <w:rFonts w:ascii="Times New Roman" w:hAnsi="Times New Roman"/>
          <w:sz w:val="28"/>
          <w:szCs w:val="28"/>
          <w:lang w:val="kk-KZ"/>
        </w:rPr>
        <w:t>8</w:t>
      </w:r>
      <w:r w:rsidR="0027658F" w:rsidRPr="00387272">
        <w:rPr>
          <w:rFonts w:ascii="Times New Roman" w:hAnsi="Times New Roman"/>
          <w:sz w:val="28"/>
          <w:szCs w:val="28"/>
          <w:lang w:val="kk-KZ"/>
        </w:rPr>
        <w:t>].</w:t>
      </w:r>
    </w:p>
    <w:p w:rsidR="0027658F" w:rsidRPr="00387272" w:rsidRDefault="003E02B1" w:rsidP="0027658F">
      <w:pPr>
        <w:pStyle w:val="a3"/>
        <w:spacing w:before="0" w:beforeAutospacing="0" w:after="0" w:afterAutospacing="0"/>
        <w:ind w:firstLine="567"/>
        <w:jc w:val="both"/>
        <w:rPr>
          <w:bCs/>
          <w:sz w:val="28"/>
          <w:szCs w:val="28"/>
          <w:lang w:val="kk-KZ"/>
        </w:rPr>
      </w:pPr>
      <w:r w:rsidRPr="00387272">
        <w:rPr>
          <w:bCs/>
          <w:sz w:val="28"/>
          <w:szCs w:val="28"/>
          <w:lang w:val="kk-KZ"/>
        </w:rPr>
        <w:t>Бізге қол жетімді әдебиеттерде, ластанған аймақтарда тұратын халықтың денсаулығына иондаушы сәуленің әсерін зерттеуге арналған ғылыми жұмыстар жеткілікті</w:t>
      </w:r>
      <w:r w:rsidR="001E78A2">
        <w:rPr>
          <w:bCs/>
          <w:sz w:val="28"/>
          <w:szCs w:val="28"/>
          <w:lang w:val="kk-KZ"/>
        </w:rPr>
        <w:t xml:space="preserve"> </w:t>
      </w:r>
      <w:r w:rsidR="0027658F" w:rsidRPr="00387272">
        <w:rPr>
          <w:bCs/>
          <w:sz w:val="28"/>
          <w:szCs w:val="28"/>
          <w:lang w:val="kk-KZ"/>
        </w:rPr>
        <w:t>[</w:t>
      </w:r>
      <w:r w:rsidR="00815C7D" w:rsidRPr="00B37CED">
        <w:rPr>
          <w:bCs/>
          <w:sz w:val="28"/>
          <w:szCs w:val="28"/>
          <w:lang w:val="kk-KZ"/>
        </w:rPr>
        <w:t>9</w:t>
      </w:r>
      <w:r w:rsidR="0027658F" w:rsidRPr="00B37CED">
        <w:rPr>
          <w:bCs/>
          <w:sz w:val="28"/>
          <w:szCs w:val="28"/>
          <w:lang w:val="kk-KZ"/>
        </w:rPr>
        <w:t xml:space="preserve">, </w:t>
      </w:r>
      <w:r w:rsidR="00815C7D" w:rsidRPr="00387272">
        <w:rPr>
          <w:bCs/>
          <w:sz w:val="28"/>
          <w:szCs w:val="28"/>
          <w:lang w:val="kk-KZ"/>
        </w:rPr>
        <w:t>10</w:t>
      </w:r>
      <w:r w:rsidR="0027658F" w:rsidRPr="00387272">
        <w:rPr>
          <w:bCs/>
          <w:sz w:val="28"/>
          <w:szCs w:val="28"/>
          <w:lang w:val="kk-KZ"/>
        </w:rPr>
        <w:t>].</w:t>
      </w:r>
    </w:p>
    <w:p w:rsidR="0027658F" w:rsidRPr="00387272" w:rsidRDefault="003E02B1" w:rsidP="0027658F">
      <w:pPr>
        <w:pStyle w:val="a3"/>
        <w:spacing w:before="0" w:beforeAutospacing="0" w:after="0" w:afterAutospacing="0"/>
        <w:ind w:firstLine="567"/>
        <w:jc w:val="both"/>
        <w:rPr>
          <w:bCs/>
          <w:sz w:val="28"/>
          <w:szCs w:val="28"/>
          <w:lang w:val="kk-KZ"/>
        </w:rPr>
      </w:pPr>
      <w:r w:rsidRPr="00387272">
        <w:rPr>
          <w:bCs/>
          <w:sz w:val="28"/>
          <w:szCs w:val="28"/>
          <w:lang w:val="kk-KZ"/>
        </w:rPr>
        <w:t>Радиациялық әсерді (жапон қалаларындағы бомбалау</w:t>
      </w:r>
      <w:r w:rsidR="00F6648C" w:rsidRPr="00387272">
        <w:rPr>
          <w:bCs/>
          <w:sz w:val="28"/>
          <w:szCs w:val="28"/>
          <w:lang w:val="kk-KZ"/>
        </w:rPr>
        <w:t>дың</w:t>
      </w:r>
      <w:r w:rsidRPr="00387272">
        <w:rPr>
          <w:bCs/>
          <w:sz w:val="28"/>
          <w:szCs w:val="28"/>
          <w:lang w:val="kk-KZ"/>
        </w:rPr>
        <w:t>) түсіну үшін нейтронды</w:t>
      </w:r>
      <w:r w:rsidR="00F6648C" w:rsidRPr="00387272">
        <w:rPr>
          <w:bCs/>
          <w:sz w:val="28"/>
          <w:szCs w:val="28"/>
          <w:lang w:val="kk-KZ"/>
        </w:rPr>
        <w:t xml:space="preserve"> - </w:t>
      </w:r>
      <w:r w:rsidRPr="00387272">
        <w:rPr>
          <w:bCs/>
          <w:sz w:val="28"/>
          <w:szCs w:val="28"/>
          <w:lang w:val="kk-KZ"/>
        </w:rPr>
        <w:t>инду</w:t>
      </w:r>
      <w:r w:rsidR="00F6648C" w:rsidRPr="00387272">
        <w:rPr>
          <w:bCs/>
          <w:sz w:val="28"/>
          <w:szCs w:val="28"/>
          <w:lang w:val="kk-KZ"/>
        </w:rPr>
        <w:t xml:space="preserve">цирленген </w:t>
      </w:r>
      <w:r w:rsidRPr="00387272">
        <w:rPr>
          <w:bCs/>
          <w:sz w:val="28"/>
          <w:szCs w:val="28"/>
          <w:lang w:val="kk-KZ"/>
        </w:rPr>
        <w:t xml:space="preserve">радиоизотоптардан шыққан қалдық </w:t>
      </w:r>
      <w:r w:rsidR="00F6648C" w:rsidRPr="00387272">
        <w:rPr>
          <w:bCs/>
          <w:sz w:val="28"/>
          <w:szCs w:val="28"/>
          <w:lang w:val="kk-KZ"/>
        </w:rPr>
        <w:t>сәулелердің</w:t>
      </w:r>
      <w:r w:rsidRPr="00387272">
        <w:rPr>
          <w:bCs/>
          <w:sz w:val="28"/>
          <w:szCs w:val="28"/>
          <w:lang w:val="kk-KZ"/>
        </w:rPr>
        <w:t xml:space="preserve"> әсерін </w:t>
      </w:r>
      <w:r w:rsidR="00F6648C" w:rsidRPr="00387272">
        <w:rPr>
          <w:bCs/>
          <w:sz w:val="28"/>
          <w:szCs w:val="28"/>
          <w:lang w:val="kk-KZ"/>
        </w:rPr>
        <w:t>есепке алу</w:t>
      </w:r>
      <w:r w:rsidRPr="00387272">
        <w:rPr>
          <w:bCs/>
          <w:sz w:val="28"/>
          <w:szCs w:val="28"/>
          <w:lang w:val="kk-KZ"/>
        </w:rPr>
        <w:t xml:space="preserve"> маңызды болды</w:t>
      </w:r>
      <w:r w:rsidR="0027658F" w:rsidRPr="00387272">
        <w:rPr>
          <w:bCs/>
          <w:sz w:val="28"/>
          <w:szCs w:val="28"/>
          <w:lang w:val="kk-KZ"/>
        </w:rPr>
        <w:t xml:space="preserve">. </w:t>
      </w:r>
      <w:r w:rsidR="00F6648C" w:rsidRPr="00387272">
        <w:rPr>
          <w:bCs/>
          <w:sz w:val="28"/>
          <w:szCs w:val="28"/>
          <w:lang w:val="kk-KZ"/>
        </w:rPr>
        <w:t>Тұрғындар</w:t>
      </w:r>
      <w:r w:rsidR="001E78A2">
        <w:rPr>
          <w:bCs/>
          <w:sz w:val="28"/>
          <w:szCs w:val="28"/>
          <w:lang w:val="kk-KZ"/>
        </w:rPr>
        <w:t xml:space="preserve"> </w:t>
      </w:r>
      <w:r w:rsidR="00F6648C" w:rsidRPr="00387272">
        <w:rPr>
          <w:bCs/>
          <w:sz w:val="28"/>
          <w:szCs w:val="28"/>
          <w:lang w:val="kk-KZ"/>
        </w:rPr>
        <w:t xml:space="preserve">жарылыстан кейін құрамында </w:t>
      </w:r>
      <w:r w:rsidR="00F6648C" w:rsidRPr="00387272">
        <w:rPr>
          <w:bCs/>
          <w:sz w:val="28"/>
          <w:szCs w:val="28"/>
          <w:vertAlign w:val="superscript"/>
          <w:lang w:val="kk-KZ"/>
        </w:rPr>
        <w:t>60</w:t>
      </w:r>
      <w:r w:rsidR="00F6648C" w:rsidRPr="00387272">
        <w:rPr>
          <w:bCs/>
          <w:sz w:val="28"/>
          <w:szCs w:val="28"/>
          <w:lang w:val="kk-KZ"/>
        </w:rPr>
        <w:t xml:space="preserve">Сo, </w:t>
      </w:r>
      <w:r w:rsidR="00F6648C" w:rsidRPr="00387272">
        <w:rPr>
          <w:bCs/>
          <w:sz w:val="28"/>
          <w:szCs w:val="28"/>
          <w:vertAlign w:val="superscript"/>
          <w:lang w:val="kk-KZ"/>
        </w:rPr>
        <w:t>56</w:t>
      </w:r>
      <w:r w:rsidR="00F6648C" w:rsidRPr="00387272">
        <w:rPr>
          <w:bCs/>
          <w:sz w:val="28"/>
          <w:szCs w:val="28"/>
          <w:lang w:val="kk-KZ"/>
        </w:rPr>
        <w:t>Mn және басқа да бірқатар изотоптар бар радиоактивті шаңды жұтқаны белгілі, оның салдары жедел радиациялық әсермен байланысты әртүрлі симптомдардың пайда болуына әкелгені анық</w:t>
      </w:r>
      <w:r w:rsidR="001E78A2">
        <w:rPr>
          <w:bCs/>
          <w:sz w:val="28"/>
          <w:szCs w:val="28"/>
          <w:lang w:val="kk-KZ"/>
        </w:rPr>
        <w:t xml:space="preserve"> </w:t>
      </w:r>
      <w:r w:rsidR="0027658F" w:rsidRPr="00387272">
        <w:rPr>
          <w:bCs/>
          <w:sz w:val="28"/>
          <w:szCs w:val="28"/>
          <w:lang w:val="kk-KZ"/>
        </w:rPr>
        <w:t>[1</w:t>
      </w:r>
      <w:r w:rsidR="000D2E79">
        <w:rPr>
          <w:bCs/>
          <w:sz w:val="28"/>
          <w:szCs w:val="28"/>
          <w:lang w:val="kk-KZ"/>
        </w:rPr>
        <w:t>1</w:t>
      </w:r>
      <w:r w:rsidR="0027658F" w:rsidRPr="00387272">
        <w:rPr>
          <w:bCs/>
          <w:sz w:val="28"/>
          <w:szCs w:val="28"/>
          <w:lang w:val="kk-KZ"/>
        </w:rPr>
        <w:t xml:space="preserve">]. </w:t>
      </w:r>
    </w:p>
    <w:p w:rsidR="0027658F" w:rsidRPr="00387272" w:rsidRDefault="00EF2616" w:rsidP="0027658F">
      <w:pPr>
        <w:pStyle w:val="a3"/>
        <w:spacing w:before="0" w:beforeAutospacing="0" w:after="0" w:afterAutospacing="0"/>
        <w:ind w:firstLine="567"/>
        <w:jc w:val="both"/>
        <w:rPr>
          <w:bCs/>
          <w:sz w:val="28"/>
          <w:szCs w:val="28"/>
          <w:lang w:val="kk-KZ"/>
        </w:rPr>
      </w:pPr>
      <w:r>
        <w:rPr>
          <w:bCs/>
          <w:sz w:val="28"/>
          <w:szCs w:val="28"/>
          <w:lang w:val="kk-KZ"/>
        </w:rPr>
        <w:t xml:space="preserve">Эксперименттік </w:t>
      </w:r>
      <w:r w:rsidR="00156700" w:rsidRPr="00387272">
        <w:rPr>
          <w:bCs/>
          <w:sz w:val="28"/>
          <w:szCs w:val="28"/>
          <w:lang w:val="kk-KZ"/>
        </w:rPr>
        <w:t>зерттеулер барысында репродуктивті жүйе ағзаларындағы морфологиялық және функционалды өзгерістер де организмнің радиациялық зақымдануының негізгі көрсеткіші болуы мүмкін екендігі айтылған</w:t>
      </w:r>
      <w:r w:rsidR="0027658F" w:rsidRPr="00387272">
        <w:rPr>
          <w:bCs/>
          <w:sz w:val="28"/>
          <w:szCs w:val="28"/>
          <w:lang w:val="kk-KZ"/>
        </w:rPr>
        <w:t xml:space="preserve"> [1</w:t>
      </w:r>
      <w:r w:rsidR="009572C4">
        <w:rPr>
          <w:bCs/>
          <w:sz w:val="28"/>
          <w:szCs w:val="28"/>
          <w:lang w:val="kk-KZ"/>
        </w:rPr>
        <w:t>2</w:t>
      </w:r>
      <w:r w:rsidR="00711159">
        <w:rPr>
          <w:bCs/>
          <w:sz w:val="28"/>
          <w:szCs w:val="28"/>
          <w:lang w:val="kk-KZ"/>
        </w:rPr>
        <w:t>, 1</w:t>
      </w:r>
      <w:r w:rsidR="00FD028A">
        <w:rPr>
          <w:bCs/>
          <w:sz w:val="28"/>
          <w:szCs w:val="28"/>
          <w:lang w:val="kk-KZ"/>
        </w:rPr>
        <w:t>3</w:t>
      </w:r>
      <w:r w:rsidR="0027658F" w:rsidRPr="00387272">
        <w:rPr>
          <w:bCs/>
          <w:sz w:val="28"/>
          <w:szCs w:val="28"/>
          <w:lang w:val="kk-KZ"/>
        </w:rPr>
        <w:t xml:space="preserve">]. </w:t>
      </w:r>
      <w:r w:rsidR="00156700" w:rsidRPr="00387272">
        <w:rPr>
          <w:bCs/>
          <w:sz w:val="28"/>
          <w:szCs w:val="28"/>
          <w:lang w:val="kk-KZ"/>
        </w:rPr>
        <w:t xml:space="preserve">Бұл пікірді бірқатар ғалымдар қолдап, сәулелену тудыратын патологияның құрылымында көбею органдарына белгілі бір орын берілгенін атап өтті </w:t>
      </w:r>
      <w:r w:rsidR="0027658F" w:rsidRPr="00387272">
        <w:rPr>
          <w:bCs/>
          <w:sz w:val="28"/>
          <w:szCs w:val="28"/>
          <w:lang w:val="kk-KZ"/>
        </w:rPr>
        <w:t>[1</w:t>
      </w:r>
      <w:r w:rsidR="00C266D8" w:rsidRPr="00387272">
        <w:rPr>
          <w:bCs/>
          <w:sz w:val="28"/>
          <w:szCs w:val="28"/>
          <w:lang w:val="kk-KZ"/>
        </w:rPr>
        <w:t>4</w:t>
      </w:r>
      <w:r w:rsidR="0027658F" w:rsidRPr="00387272">
        <w:rPr>
          <w:bCs/>
          <w:sz w:val="28"/>
          <w:szCs w:val="28"/>
          <w:lang w:val="kk-KZ"/>
        </w:rPr>
        <w:t xml:space="preserve">]. </w:t>
      </w:r>
      <w:r w:rsidR="00156700" w:rsidRPr="00387272">
        <w:rPr>
          <w:bCs/>
          <w:sz w:val="28"/>
          <w:szCs w:val="28"/>
          <w:lang w:val="kk-KZ"/>
        </w:rPr>
        <w:t>Организмнің басқа мүшелері мен жүйелеріне қарағанда</w:t>
      </w:r>
      <w:r w:rsidR="001E78A2">
        <w:rPr>
          <w:bCs/>
          <w:sz w:val="28"/>
          <w:szCs w:val="28"/>
          <w:lang w:val="kk-KZ"/>
        </w:rPr>
        <w:t xml:space="preserve"> </w:t>
      </w:r>
      <w:r w:rsidR="00156700" w:rsidRPr="00387272">
        <w:rPr>
          <w:bCs/>
          <w:sz w:val="28"/>
          <w:szCs w:val="28"/>
          <w:lang w:val="kk-KZ"/>
        </w:rPr>
        <w:t>аталық без жасушалары үздіксіз жаңару қабілетіне ие, соған қарамастан иондаушы сәуле әсерінен</w:t>
      </w:r>
      <w:r w:rsidR="004403D0" w:rsidRPr="00387272">
        <w:rPr>
          <w:bCs/>
          <w:sz w:val="28"/>
          <w:szCs w:val="28"/>
          <w:lang w:val="kk-KZ"/>
        </w:rPr>
        <w:t xml:space="preserve"> мұнда </w:t>
      </w:r>
      <w:r w:rsidR="00156700" w:rsidRPr="00387272">
        <w:rPr>
          <w:bCs/>
          <w:sz w:val="28"/>
          <w:szCs w:val="28"/>
          <w:lang w:val="kk-KZ"/>
        </w:rPr>
        <w:t xml:space="preserve">пайда болатын </w:t>
      </w:r>
      <w:r w:rsidR="004403D0" w:rsidRPr="00387272">
        <w:rPr>
          <w:bCs/>
          <w:sz w:val="28"/>
          <w:szCs w:val="28"/>
          <w:lang w:val="kk-KZ"/>
        </w:rPr>
        <w:t>зақымданулар</w:t>
      </w:r>
      <w:r w:rsidR="00156700" w:rsidRPr="00387272">
        <w:rPr>
          <w:bCs/>
          <w:sz w:val="28"/>
          <w:szCs w:val="28"/>
          <w:lang w:val="kk-KZ"/>
        </w:rPr>
        <w:t xml:space="preserve"> үлкен қызығушылық тудыр</w:t>
      </w:r>
      <w:r w:rsidR="004403D0" w:rsidRPr="00387272">
        <w:rPr>
          <w:bCs/>
          <w:sz w:val="28"/>
          <w:szCs w:val="28"/>
          <w:lang w:val="kk-KZ"/>
        </w:rPr>
        <w:t>уда</w:t>
      </w:r>
      <w:r w:rsidR="0027658F" w:rsidRPr="00387272">
        <w:rPr>
          <w:bCs/>
          <w:sz w:val="28"/>
          <w:szCs w:val="28"/>
          <w:lang w:val="kk-KZ"/>
        </w:rPr>
        <w:t xml:space="preserve"> [15</w:t>
      </w:r>
      <w:r w:rsidR="00C266D8" w:rsidRPr="00387272">
        <w:rPr>
          <w:bCs/>
          <w:sz w:val="28"/>
          <w:szCs w:val="28"/>
          <w:lang w:val="kk-KZ"/>
        </w:rPr>
        <w:t>, 16</w:t>
      </w:r>
      <w:r w:rsidR="0027658F" w:rsidRPr="00387272">
        <w:rPr>
          <w:bCs/>
          <w:sz w:val="28"/>
          <w:szCs w:val="28"/>
          <w:lang w:val="kk-KZ"/>
        </w:rPr>
        <w:t xml:space="preserve">]. </w:t>
      </w:r>
      <w:r w:rsidR="004403D0" w:rsidRPr="00387272">
        <w:rPr>
          <w:bCs/>
          <w:sz w:val="28"/>
          <w:szCs w:val="28"/>
          <w:lang w:val="kk-KZ"/>
        </w:rPr>
        <w:t>Сонымен, авторлар аталық без бен сперматогенез процесін әр түрлі сәулелену әсерін бағалауға мүмкіндік беретін әмбебап биологиялық тест - жүйесі ретінде қарастырады</w:t>
      </w:r>
      <w:r w:rsidR="00FD028A">
        <w:rPr>
          <w:bCs/>
          <w:sz w:val="28"/>
          <w:szCs w:val="28"/>
          <w:lang w:val="kk-KZ"/>
        </w:rPr>
        <w:t xml:space="preserve"> [13</w:t>
      </w:r>
      <w:r w:rsidR="00FA62E1" w:rsidRPr="00387272">
        <w:rPr>
          <w:bCs/>
          <w:sz w:val="28"/>
          <w:szCs w:val="28"/>
          <w:lang w:val="kk-KZ"/>
        </w:rPr>
        <w:t>]</w:t>
      </w:r>
      <w:r w:rsidR="0027658F" w:rsidRPr="00387272">
        <w:rPr>
          <w:bCs/>
          <w:sz w:val="28"/>
          <w:szCs w:val="28"/>
          <w:lang w:val="kk-KZ"/>
        </w:rPr>
        <w:t xml:space="preserve">. </w:t>
      </w:r>
      <w:r w:rsidR="009B11CA" w:rsidRPr="00387272">
        <w:rPr>
          <w:bCs/>
          <w:sz w:val="28"/>
          <w:szCs w:val="28"/>
          <w:lang w:val="kk-KZ"/>
        </w:rPr>
        <w:t xml:space="preserve">Осыған байланысты радиациялық сәуленің ерлердің жыныстық жүйесіне әсерін зерттеу мүмкіндігі </w:t>
      </w:r>
      <w:r w:rsidR="00461546" w:rsidRPr="00387272">
        <w:rPr>
          <w:bCs/>
          <w:sz w:val="28"/>
          <w:szCs w:val="28"/>
          <w:lang w:val="kk-KZ"/>
        </w:rPr>
        <w:t xml:space="preserve">әлі де болса радиобиологияда маңызды орындардың бірін алады, себебі тек </w:t>
      </w:r>
      <w:r w:rsidR="009744BF" w:rsidRPr="00387272">
        <w:rPr>
          <w:bCs/>
          <w:sz w:val="28"/>
          <w:szCs w:val="28"/>
          <w:lang w:val="kk-KZ"/>
        </w:rPr>
        <w:t>фертилділік</w:t>
      </w:r>
      <w:r w:rsidR="00461546" w:rsidRPr="00387272">
        <w:rPr>
          <w:bCs/>
          <w:sz w:val="28"/>
          <w:szCs w:val="28"/>
          <w:lang w:val="kk-KZ"/>
        </w:rPr>
        <w:t xml:space="preserve"> тұрғысынан ғана емес, сонымен қатар </w:t>
      </w:r>
      <w:r w:rsidR="009744BF" w:rsidRPr="00387272">
        <w:rPr>
          <w:bCs/>
          <w:sz w:val="28"/>
          <w:szCs w:val="28"/>
          <w:lang w:val="kk-KZ"/>
        </w:rPr>
        <w:t xml:space="preserve">сәулеленген ата-аналардың ұрпақтары үшін </w:t>
      </w:r>
      <w:r w:rsidR="00461546" w:rsidRPr="00387272">
        <w:rPr>
          <w:bCs/>
          <w:sz w:val="28"/>
          <w:szCs w:val="28"/>
          <w:lang w:val="kk-KZ"/>
        </w:rPr>
        <w:t>де қауіпті</w:t>
      </w:r>
      <w:r w:rsidR="001E78A2">
        <w:rPr>
          <w:bCs/>
          <w:sz w:val="28"/>
          <w:szCs w:val="28"/>
          <w:lang w:val="kk-KZ"/>
        </w:rPr>
        <w:t xml:space="preserve"> </w:t>
      </w:r>
      <w:r w:rsidR="0027658F" w:rsidRPr="00387272">
        <w:rPr>
          <w:bCs/>
          <w:sz w:val="28"/>
          <w:szCs w:val="28"/>
          <w:lang w:val="kk-KZ"/>
        </w:rPr>
        <w:t>[1</w:t>
      </w:r>
      <w:r w:rsidR="001F0F74">
        <w:rPr>
          <w:bCs/>
          <w:sz w:val="28"/>
          <w:szCs w:val="28"/>
          <w:lang w:val="kk-KZ"/>
        </w:rPr>
        <w:t>7</w:t>
      </w:r>
      <w:r w:rsidR="0027658F" w:rsidRPr="00387272">
        <w:rPr>
          <w:bCs/>
          <w:sz w:val="28"/>
          <w:szCs w:val="28"/>
          <w:lang w:val="kk-KZ"/>
        </w:rPr>
        <w:t>, 1</w:t>
      </w:r>
      <w:r w:rsidR="001F0F74">
        <w:rPr>
          <w:bCs/>
          <w:sz w:val="28"/>
          <w:szCs w:val="28"/>
          <w:lang w:val="kk-KZ"/>
        </w:rPr>
        <w:t>8</w:t>
      </w:r>
      <w:r w:rsidR="0027658F" w:rsidRPr="00387272">
        <w:rPr>
          <w:bCs/>
          <w:sz w:val="28"/>
          <w:szCs w:val="28"/>
          <w:lang w:val="kk-KZ"/>
        </w:rPr>
        <w:t>].</w:t>
      </w:r>
    </w:p>
    <w:p w:rsidR="0027658F" w:rsidRPr="00387272" w:rsidRDefault="00E82715" w:rsidP="0027658F">
      <w:pPr>
        <w:pStyle w:val="a3"/>
        <w:spacing w:before="0" w:beforeAutospacing="0" w:after="0" w:afterAutospacing="0"/>
        <w:ind w:firstLine="567"/>
        <w:jc w:val="both"/>
        <w:rPr>
          <w:bCs/>
          <w:sz w:val="28"/>
          <w:szCs w:val="28"/>
          <w:lang w:val="kk-KZ"/>
        </w:rPr>
      </w:pPr>
      <w:r>
        <w:rPr>
          <w:bCs/>
          <w:sz w:val="28"/>
          <w:szCs w:val="28"/>
          <w:lang w:val="kk-KZ"/>
        </w:rPr>
        <w:t>Сонымен қатар</w:t>
      </w:r>
      <w:r w:rsidR="009744BF" w:rsidRPr="00387272">
        <w:rPr>
          <w:bCs/>
          <w:sz w:val="28"/>
          <w:szCs w:val="28"/>
          <w:lang w:val="kk-KZ"/>
        </w:rPr>
        <w:t>, клиникалық</w:t>
      </w:r>
      <w:r>
        <w:rPr>
          <w:bCs/>
          <w:sz w:val="28"/>
          <w:szCs w:val="28"/>
          <w:lang w:val="kk-KZ"/>
        </w:rPr>
        <w:t>,</w:t>
      </w:r>
      <w:r w:rsidR="009744BF" w:rsidRPr="00387272">
        <w:rPr>
          <w:bCs/>
          <w:sz w:val="28"/>
          <w:szCs w:val="28"/>
          <w:lang w:val="kk-KZ"/>
        </w:rPr>
        <w:t xml:space="preserve"> диагностикалық құндылық пен болжамды жүзеге асыруда радиосезімтал организмдердің құрылымдық және функционалды күйлерінің байланысын анықтаудағы эксперименттік зерттеулердің рөлі айтарлықтай</w:t>
      </w:r>
      <w:r w:rsidR="0027658F" w:rsidRPr="00387272">
        <w:rPr>
          <w:bCs/>
          <w:sz w:val="28"/>
          <w:szCs w:val="28"/>
          <w:lang w:val="kk-KZ"/>
        </w:rPr>
        <w:t xml:space="preserve"> [</w:t>
      </w:r>
      <w:r w:rsidR="00A47C75">
        <w:rPr>
          <w:bCs/>
          <w:sz w:val="28"/>
          <w:szCs w:val="28"/>
          <w:lang w:val="kk-KZ"/>
        </w:rPr>
        <w:t>19</w:t>
      </w:r>
      <w:r w:rsidR="0027658F" w:rsidRPr="00387272">
        <w:rPr>
          <w:bCs/>
          <w:sz w:val="28"/>
          <w:szCs w:val="28"/>
          <w:lang w:val="kk-KZ"/>
        </w:rPr>
        <w:t xml:space="preserve">, </w:t>
      </w:r>
      <w:r w:rsidR="00E008D6" w:rsidRPr="00387272">
        <w:rPr>
          <w:bCs/>
          <w:sz w:val="28"/>
          <w:szCs w:val="28"/>
          <w:lang w:val="kk-KZ"/>
        </w:rPr>
        <w:t>2</w:t>
      </w:r>
      <w:r w:rsidR="00A47C75">
        <w:rPr>
          <w:bCs/>
          <w:sz w:val="28"/>
          <w:szCs w:val="28"/>
          <w:lang w:val="kk-KZ"/>
        </w:rPr>
        <w:t>0</w:t>
      </w:r>
      <w:r w:rsidR="0027658F" w:rsidRPr="00387272">
        <w:rPr>
          <w:bCs/>
          <w:sz w:val="28"/>
          <w:szCs w:val="28"/>
          <w:lang w:val="kk-KZ"/>
        </w:rPr>
        <w:t xml:space="preserve">]. </w:t>
      </w:r>
      <w:r w:rsidR="009744BF" w:rsidRPr="00387272">
        <w:rPr>
          <w:bCs/>
          <w:sz w:val="28"/>
          <w:szCs w:val="28"/>
          <w:lang w:val="kk-KZ"/>
        </w:rPr>
        <w:t xml:space="preserve">Сондықтан бұл жұмыстың негізгі </w:t>
      </w:r>
      <w:r w:rsidR="009744BF" w:rsidRPr="00387272">
        <w:rPr>
          <w:bCs/>
          <w:sz w:val="28"/>
          <w:szCs w:val="28"/>
          <w:lang w:val="kk-KZ"/>
        </w:rPr>
        <w:lastRenderedPageBreak/>
        <w:t>бағыты ішкі және сыртқы сәулеленудің</w:t>
      </w:r>
      <w:r w:rsidR="000A5FBC">
        <w:rPr>
          <w:bCs/>
          <w:sz w:val="28"/>
          <w:szCs w:val="28"/>
          <w:lang w:val="kk-KZ"/>
        </w:rPr>
        <w:t xml:space="preserve"> еркек тұқымды зертханалық жануарлардың</w:t>
      </w:r>
      <w:r w:rsidR="009744BF" w:rsidRPr="00387272">
        <w:rPr>
          <w:bCs/>
          <w:sz w:val="28"/>
          <w:szCs w:val="28"/>
          <w:lang w:val="kk-KZ"/>
        </w:rPr>
        <w:t xml:space="preserve"> репродуктивті жүйе</w:t>
      </w:r>
      <w:r w:rsidR="000A5FBC">
        <w:rPr>
          <w:bCs/>
          <w:sz w:val="28"/>
          <w:szCs w:val="28"/>
          <w:lang w:val="kk-KZ"/>
        </w:rPr>
        <w:t>сіне</w:t>
      </w:r>
      <w:r w:rsidR="009744BF" w:rsidRPr="00387272">
        <w:rPr>
          <w:bCs/>
          <w:sz w:val="28"/>
          <w:szCs w:val="28"/>
          <w:lang w:val="kk-KZ"/>
        </w:rPr>
        <w:t xml:space="preserve"> молекулалық-генетикалық аспектілерін салыстырмалы бағалау болды</w:t>
      </w:r>
      <w:r w:rsidR="0027658F" w:rsidRPr="00387272">
        <w:rPr>
          <w:bCs/>
          <w:sz w:val="28"/>
          <w:szCs w:val="28"/>
          <w:lang w:val="kk-KZ"/>
        </w:rPr>
        <w:t>.</w:t>
      </w:r>
    </w:p>
    <w:p w:rsidR="002949F9" w:rsidRPr="00387272" w:rsidRDefault="0038519B" w:rsidP="002949F9">
      <w:pPr>
        <w:pStyle w:val="a3"/>
        <w:spacing w:before="0" w:beforeAutospacing="0" w:after="0" w:afterAutospacing="0"/>
        <w:ind w:firstLine="567"/>
        <w:jc w:val="both"/>
        <w:rPr>
          <w:sz w:val="28"/>
          <w:szCs w:val="28"/>
          <w:lang w:val="kk-KZ"/>
        </w:rPr>
      </w:pPr>
      <w:r w:rsidRPr="00387272">
        <w:rPr>
          <w:b/>
          <w:sz w:val="28"/>
          <w:szCs w:val="28"/>
          <w:lang w:val="kk-KZ"/>
        </w:rPr>
        <w:t>Жұмыстың мақсаты</w:t>
      </w:r>
      <w:r w:rsidR="002949F9" w:rsidRPr="00387272">
        <w:rPr>
          <w:b/>
          <w:sz w:val="28"/>
          <w:szCs w:val="28"/>
          <w:lang w:val="kk-KZ"/>
        </w:rPr>
        <w:t>:</w:t>
      </w:r>
      <w:r w:rsidR="001E78A2">
        <w:rPr>
          <w:b/>
          <w:sz w:val="28"/>
          <w:szCs w:val="28"/>
          <w:lang w:val="kk-KZ"/>
        </w:rPr>
        <w:t xml:space="preserve"> </w:t>
      </w:r>
      <w:r w:rsidR="00E100C7" w:rsidRPr="00E100C7">
        <w:rPr>
          <w:sz w:val="28"/>
          <w:szCs w:val="28"/>
          <w:lang w:val="kk-KZ"/>
        </w:rPr>
        <w:t>эксперимент жағдайында</w:t>
      </w:r>
      <w:r w:rsidR="00E100C7">
        <w:rPr>
          <w:b/>
          <w:sz w:val="28"/>
          <w:szCs w:val="28"/>
          <w:lang w:val="kk-KZ"/>
        </w:rPr>
        <w:t xml:space="preserve"> </w:t>
      </w:r>
      <w:r w:rsidR="008567B8" w:rsidRPr="00387272">
        <w:rPr>
          <w:sz w:val="28"/>
          <w:szCs w:val="28"/>
          <w:shd w:val="clear" w:color="auto" w:fill="FFFFFF"/>
          <w:lang w:val="kk-KZ"/>
        </w:rPr>
        <w:t>мРНК гендердің экспрессиясын анықтау арқылы аталық без</w:t>
      </w:r>
      <w:r w:rsidR="00266B52">
        <w:rPr>
          <w:sz w:val="28"/>
          <w:szCs w:val="28"/>
          <w:shd w:val="clear" w:color="auto" w:fill="FFFFFF"/>
          <w:lang w:val="kk-KZ"/>
        </w:rPr>
        <w:t>і</w:t>
      </w:r>
      <w:r w:rsidR="008567B8" w:rsidRPr="00387272">
        <w:rPr>
          <w:sz w:val="28"/>
          <w:szCs w:val="28"/>
          <w:shd w:val="clear" w:color="auto" w:fill="FFFFFF"/>
          <w:lang w:val="kk-KZ"/>
        </w:rPr>
        <w:t xml:space="preserve"> мен қуықасты безінің радиациялық-индуцирленген зақымдануын </w:t>
      </w:r>
      <w:r w:rsidR="005720C3">
        <w:rPr>
          <w:sz w:val="28"/>
          <w:szCs w:val="28"/>
          <w:shd w:val="clear" w:color="auto" w:fill="FFFFFF"/>
          <w:lang w:val="kk-KZ"/>
        </w:rPr>
        <w:t>зерттеу</w:t>
      </w:r>
      <w:r w:rsidR="002949F9" w:rsidRPr="00387272">
        <w:rPr>
          <w:sz w:val="28"/>
          <w:szCs w:val="28"/>
          <w:lang w:val="kk-KZ"/>
        </w:rPr>
        <w:t>.</w:t>
      </w:r>
    </w:p>
    <w:p w:rsidR="002949F9" w:rsidRPr="00387272" w:rsidRDefault="008567B8" w:rsidP="002949F9">
      <w:pPr>
        <w:spacing w:after="0" w:line="240" w:lineRule="auto"/>
        <w:ind w:firstLine="567"/>
        <w:jc w:val="both"/>
        <w:rPr>
          <w:rFonts w:ascii="Times New Roman" w:hAnsi="Times New Roman"/>
          <w:b/>
          <w:sz w:val="28"/>
          <w:szCs w:val="28"/>
          <w:lang w:val="kk-KZ"/>
        </w:rPr>
      </w:pPr>
      <w:r w:rsidRPr="00387272">
        <w:rPr>
          <w:rFonts w:ascii="Times New Roman" w:hAnsi="Times New Roman"/>
          <w:b/>
          <w:sz w:val="28"/>
          <w:szCs w:val="28"/>
          <w:lang w:val="kk-KZ"/>
        </w:rPr>
        <w:t>Зерттеудің міндеттері</w:t>
      </w:r>
      <w:r w:rsidR="002949F9" w:rsidRPr="00387272">
        <w:rPr>
          <w:rFonts w:ascii="Times New Roman" w:hAnsi="Times New Roman"/>
          <w:b/>
          <w:sz w:val="28"/>
          <w:szCs w:val="28"/>
          <w:lang w:val="kk-KZ"/>
        </w:rPr>
        <w:t>:</w:t>
      </w:r>
    </w:p>
    <w:p w:rsidR="002949F9" w:rsidRPr="00387272" w:rsidRDefault="002949F9" w:rsidP="002949F9">
      <w:pPr>
        <w:spacing w:after="0" w:line="240" w:lineRule="auto"/>
        <w:ind w:firstLine="567"/>
        <w:jc w:val="both"/>
        <w:outlineLvl w:val="0"/>
        <w:rPr>
          <w:rFonts w:ascii="Times New Roman" w:hAnsi="Times New Roman"/>
          <w:sz w:val="28"/>
          <w:szCs w:val="28"/>
          <w:lang w:val="kk-KZ"/>
        </w:rPr>
      </w:pPr>
      <w:r w:rsidRPr="00387272">
        <w:rPr>
          <w:rFonts w:ascii="Times New Roman" w:hAnsi="Times New Roman"/>
          <w:sz w:val="28"/>
          <w:szCs w:val="28"/>
          <w:lang w:val="kk-KZ"/>
        </w:rPr>
        <w:t xml:space="preserve">1) </w:t>
      </w:r>
      <w:r w:rsidR="008567B8" w:rsidRPr="00387272">
        <w:rPr>
          <w:rFonts w:ascii="Times New Roman" w:hAnsi="Times New Roman"/>
          <w:sz w:val="28"/>
          <w:szCs w:val="28"/>
          <w:lang w:val="kk-KZ"/>
        </w:rPr>
        <w:t>Ингаляциялық жолмен шағын дозадағы нейтронды-белсендендірілген марганец (</w:t>
      </w:r>
      <w:r w:rsidR="008567B8" w:rsidRPr="00387272">
        <w:rPr>
          <w:rFonts w:ascii="Times New Roman" w:hAnsi="Times New Roman"/>
          <w:sz w:val="28"/>
          <w:szCs w:val="28"/>
          <w:vertAlign w:val="superscript"/>
          <w:lang w:val="kk-KZ"/>
        </w:rPr>
        <w:t>56</w:t>
      </w:r>
      <w:r w:rsidR="008567B8" w:rsidRPr="00387272">
        <w:rPr>
          <w:rFonts w:ascii="Times New Roman" w:hAnsi="Times New Roman"/>
          <w:sz w:val="28"/>
          <w:szCs w:val="28"/>
          <w:lang w:val="kk-KZ"/>
        </w:rPr>
        <w:t>Mn) ұнтағымен, белсендендірілмеген марганец диоксидімен (MnО</w:t>
      </w:r>
      <w:r w:rsidR="008567B8" w:rsidRPr="00387272">
        <w:rPr>
          <w:rFonts w:ascii="Times New Roman" w:hAnsi="Times New Roman"/>
          <w:sz w:val="28"/>
          <w:szCs w:val="28"/>
          <w:vertAlign w:val="subscript"/>
          <w:lang w:val="kk-KZ"/>
        </w:rPr>
        <w:t>2</w:t>
      </w:r>
      <w:r w:rsidR="008567B8" w:rsidRPr="00387272">
        <w:rPr>
          <w:rFonts w:ascii="Times New Roman" w:hAnsi="Times New Roman"/>
          <w:sz w:val="28"/>
          <w:szCs w:val="28"/>
          <w:lang w:val="kk-KZ"/>
        </w:rPr>
        <w:t>) және 2 Гр дозадағы сыртқы γ-сәулемен (</w:t>
      </w:r>
      <w:r w:rsidR="008567B8" w:rsidRPr="00387272">
        <w:rPr>
          <w:rFonts w:ascii="Times New Roman" w:hAnsi="Times New Roman"/>
          <w:sz w:val="28"/>
          <w:szCs w:val="28"/>
          <w:vertAlign w:val="superscript"/>
          <w:lang w:val="kk-KZ"/>
        </w:rPr>
        <w:t>60</w:t>
      </w:r>
      <w:r w:rsidR="008567B8" w:rsidRPr="00387272">
        <w:rPr>
          <w:rFonts w:ascii="Times New Roman" w:hAnsi="Times New Roman"/>
          <w:sz w:val="28"/>
          <w:szCs w:val="28"/>
          <w:lang w:val="kk-KZ"/>
        </w:rPr>
        <w:t xml:space="preserve">Со) әсер еткеннен кейінгі егеуқұйрықтардың аталық без тіндеріндегі мРНК гендерінің (Cyp11a1, Cyp17a1, Hsd3b1, StAR, Cld11, Clu, Spag4 </w:t>
      </w:r>
      <w:r w:rsidR="007046A0">
        <w:rPr>
          <w:rFonts w:ascii="Times New Roman" w:hAnsi="Times New Roman"/>
          <w:sz w:val="28"/>
          <w:szCs w:val="28"/>
          <w:lang w:val="kk-KZ"/>
        </w:rPr>
        <w:t>және</w:t>
      </w:r>
      <w:r w:rsidR="008567B8" w:rsidRPr="00387272">
        <w:rPr>
          <w:rFonts w:ascii="Times New Roman" w:hAnsi="Times New Roman"/>
          <w:sz w:val="28"/>
          <w:szCs w:val="28"/>
          <w:lang w:val="kk-KZ"/>
        </w:rPr>
        <w:t xml:space="preserve"> Zpbp) экспрессия деңгейін бағалау</w:t>
      </w:r>
      <w:r w:rsidRPr="00387272">
        <w:rPr>
          <w:rFonts w:ascii="Times New Roman" w:hAnsi="Times New Roman"/>
          <w:sz w:val="28"/>
          <w:szCs w:val="28"/>
          <w:lang w:val="kk-KZ"/>
        </w:rPr>
        <w:t>.</w:t>
      </w:r>
    </w:p>
    <w:p w:rsidR="002949F9" w:rsidRPr="00387272" w:rsidRDefault="002949F9" w:rsidP="002949F9">
      <w:pPr>
        <w:spacing w:after="0" w:line="240" w:lineRule="auto"/>
        <w:ind w:firstLine="567"/>
        <w:jc w:val="both"/>
        <w:outlineLvl w:val="0"/>
        <w:rPr>
          <w:rFonts w:ascii="Times New Roman" w:hAnsi="Times New Roman"/>
          <w:sz w:val="28"/>
          <w:szCs w:val="28"/>
          <w:lang w:val="kk-KZ"/>
        </w:rPr>
      </w:pPr>
      <w:r w:rsidRPr="00387272">
        <w:rPr>
          <w:rFonts w:ascii="Times New Roman" w:hAnsi="Times New Roman"/>
          <w:sz w:val="28"/>
          <w:szCs w:val="28"/>
          <w:lang w:val="kk-KZ"/>
        </w:rPr>
        <w:t xml:space="preserve">2) </w:t>
      </w:r>
      <w:r w:rsidR="008567B8" w:rsidRPr="00387272">
        <w:rPr>
          <w:rFonts w:ascii="Times New Roman" w:hAnsi="Times New Roman"/>
          <w:sz w:val="28"/>
          <w:szCs w:val="28"/>
          <w:lang w:val="kk-KZ"/>
        </w:rPr>
        <w:t>Ингаляциялық жолмен шағын дозадағы нейтронды-белсендендірілген марганец (</w:t>
      </w:r>
      <w:r w:rsidR="008567B8" w:rsidRPr="00387272">
        <w:rPr>
          <w:rFonts w:ascii="Times New Roman" w:hAnsi="Times New Roman"/>
          <w:sz w:val="28"/>
          <w:szCs w:val="28"/>
          <w:vertAlign w:val="superscript"/>
          <w:lang w:val="kk-KZ"/>
        </w:rPr>
        <w:t>56</w:t>
      </w:r>
      <w:r w:rsidR="008567B8" w:rsidRPr="00387272">
        <w:rPr>
          <w:rFonts w:ascii="Times New Roman" w:hAnsi="Times New Roman"/>
          <w:sz w:val="28"/>
          <w:szCs w:val="28"/>
          <w:lang w:val="kk-KZ"/>
        </w:rPr>
        <w:t>Mn) ұнтағымен, белсендендірілмеген марганец диоксидімен (MnО</w:t>
      </w:r>
      <w:r w:rsidR="008567B8" w:rsidRPr="00387272">
        <w:rPr>
          <w:rFonts w:ascii="Times New Roman" w:hAnsi="Times New Roman"/>
          <w:sz w:val="28"/>
          <w:szCs w:val="28"/>
          <w:vertAlign w:val="subscript"/>
          <w:lang w:val="kk-KZ"/>
        </w:rPr>
        <w:t>2</w:t>
      </w:r>
      <w:r w:rsidR="008567B8" w:rsidRPr="00387272">
        <w:rPr>
          <w:rFonts w:ascii="Times New Roman" w:hAnsi="Times New Roman"/>
          <w:sz w:val="28"/>
          <w:szCs w:val="28"/>
          <w:lang w:val="kk-KZ"/>
        </w:rPr>
        <w:t>) және 2 Гр дозадағы сыртқы γ-сәулемен (</w:t>
      </w:r>
      <w:r w:rsidR="008567B8" w:rsidRPr="00387272">
        <w:rPr>
          <w:rFonts w:ascii="Times New Roman" w:hAnsi="Times New Roman"/>
          <w:sz w:val="28"/>
          <w:szCs w:val="28"/>
          <w:vertAlign w:val="superscript"/>
          <w:lang w:val="kk-KZ"/>
        </w:rPr>
        <w:t>60</w:t>
      </w:r>
      <w:r w:rsidR="008567B8" w:rsidRPr="00387272">
        <w:rPr>
          <w:rFonts w:ascii="Times New Roman" w:hAnsi="Times New Roman"/>
          <w:sz w:val="28"/>
          <w:szCs w:val="28"/>
          <w:lang w:val="kk-KZ"/>
        </w:rPr>
        <w:t xml:space="preserve">Со) әсер еткеннен кейінгі егеуқұйрықтардың қуықасты безі тіндеріндегі мРНК гендерінің (PrstC3, CRP1, KS3 </w:t>
      </w:r>
      <w:r w:rsidR="007046A0">
        <w:rPr>
          <w:rFonts w:ascii="Times New Roman" w:hAnsi="Times New Roman"/>
          <w:sz w:val="28"/>
          <w:szCs w:val="28"/>
          <w:lang w:val="kk-KZ"/>
        </w:rPr>
        <w:t>және</w:t>
      </w:r>
      <w:r w:rsidR="008567B8" w:rsidRPr="00387272">
        <w:rPr>
          <w:rFonts w:ascii="Times New Roman" w:hAnsi="Times New Roman"/>
          <w:sz w:val="28"/>
          <w:szCs w:val="28"/>
          <w:lang w:val="kk-KZ"/>
        </w:rPr>
        <w:t xml:space="preserve"> PSP94) экспрессия</w:t>
      </w:r>
      <w:r w:rsidR="002147B1">
        <w:rPr>
          <w:rFonts w:ascii="Times New Roman" w:hAnsi="Times New Roman"/>
          <w:sz w:val="28"/>
          <w:szCs w:val="28"/>
          <w:lang w:val="kk-KZ"/>
        </w:rPr>
        <w:t>сын</w:t>
      </w:r>
      <w:r w:rsidR="00F3321A">
        <w:rPr>
          <w:rFonts w:ascii="Times New Roman" w:hAnsi="Times New Roman"/>
          <w:sz w:val="28"/>
          <w:szCs w:val="28"/>
          <w:lang w:val="kk-KZ"/>
        </w:rPr>
        <w:t>а сипаттама беру</w:t>
      </w:r>
      <w:r w:rsidRPr="00387272">
        <w:rPr>
          <w:rFonts w:ascii="Times New Roman" w:hAnsi="Times New Roman"/>
          <w:sz w:val="28"/>
          <w:szCs w:val="28"/>
          <w:lang w:val="kk-KZ"/>
        </w:rPr>
        <w:t>.</w:t>
      </w:r>
    </w:p>
    <w:p w:rsidR="002949F9" w:rsidRPr="00387272" w:rsidRDefault="002949F9" w:rsidP="002949F9">
      <w:pPr>
        <w:spacing w:after="0" w:line="240" w:lineRule="auto"/>
        <w:ind w:firstLine="567"/>
        <w:jc w:val="both"/>
        <w:outlineLvl w:val="0"/>
        <w:rPr>
          <w:rFonts w:ascii="Times New Roman" w:hAnsi="Times New Roman"/>
          <w:sz w:val="28"/>
          <w:szCs w:val="28"/>
          <w:lang w:val="kk-KZ"/>
        </w:rPr>
      </w:pPr>
      <w:r w:rsidRPr="00387272">
        <w:rPr>
          <w:rFonts w:ascii="Times New Roman" w:hAnsi="Times New Roman"/>
          <w:sz w:val="28"/>
          <w:szCs w:val="28"/>
          <w:lang w:val="kk-KZ"/>
        </w:rPr>
        <w:t xml:space="preserve">3) </w:t>
      </w:r>
      <w:r w:rsidR="008567B8" w:rsidRPr="00387272">
        <w:rPr>
          <w:rFonts w:ascii="Times New Roman" w:hAnsi="Times New Roman"/>
          <w:sz w:val="28"/>
          <w:szCs w:val="28"/>
          <w:lang w:val="kk-KZ"/>
        </w:rPr>
        <w:t>Ингаляциялық жолмен шағын дозадағы нейтронды-белсендендірілген марганец (</w:t>
      </w:r>
      <w:r w:rsidR="008567B8" w:rsidRPr="00387272">
        <w:rPr>
          <w:rFonts w:ascii="Times New Roman" w:hAnsi="Times New Roman"/>
          <w:sz w:val="28"/>
          <w:szCs w:val="28"/>
          <w:vertAlign w:val="superscript"/>
          <w:lang w:val="kk-KZ"/>
        </w:rPr>
        <w:t>56</w:t>
      </w:r>
      <w:r w:rsidR="008567B8" w:rsidRPr="00387272">
        <w:rPr>
          <w:rFonts w:ascii="Times New Roman" w:hAnsi="Times New Roman"/>
          <w:sz w:val="28"/>
          <w:szCs w:val="28"/>
          <w:lang w:val="kk-KZ"/>
        </w:rPr>
        <w:t>Mn) ұнтағымен, белсендендірілмеген марганец диоксидімен (MnО</w:t>
      </w:r>
      <w:r w:rsidR="008567B8" w:rsidRPr="00387272">
        <w:rPr>
          <w:rFonts w:ascii="Times New Roman" w:hAnsi="Times New Roman"/>
          <w:sz w:val="28"/>
          <w:szCs w:val="28"/>
          <w:vertAlign w:val="subscript"/>
          <w:lang w:val="kk-KZ"/>
        </w:rPr>
        <w:t>2</w:t>
      </w:r>
      <w:r w:rsidR="008567B8" w:rsidRPr="00387272">
        <w:rPr>
          <w:rFonts w:ascii="Times New Roman" w:hAnsi="Times New Roman"/>
          <w:sz w:val="28"/>
          <w:szCs w:val="28"/>
          <w:lang w:val="kk-KZ"/>
        </w:rPr>
        <w:t>) және 2 Гр дозадағы сыртқы γ-сәулемен (</w:t>
      </w:r>
      <w:r w:rsidR="008567B8" w:rsidRPr="00387272">
        <w:rPr>
          <w:rFonts w:ascii="Times New Roman" w:hAnsi="Times New Roman"/>
          <w:sz w:val="28"/>
          <w:szCs w:val="28"/>
          <w:vertAlign w:val="superscript"/>
          <w:lang w:val="kk-KZ"/>
        </w:rPr>
        <w:t>60</w:t>
      </w:r>
      <w:r w:rsidR="008567B8" w:rsidRPr="00387272">
        <w:rPr>
          <w:rFonts w:ascii="Times New Roman" w:hAnsi="Times New Roman"/>
          <w:sz w:val="28"/>
          <w:szCs w:val="28"/>
          <w:lang w:val="kk-KZ"/>
        </w:rPr>
        <w:t xml:space="preserve">Со) әсер еткеннен кейінгі егеуқұйрықтарда тестостерон </w:t>
      </w:r>
      <w:r w:rsidR="002147B1">
        <w:rPr>
          <w:rFonts w:ascii="Times New Roman" w:hAnsi="Times New Roman"/>
          <w:sz w:val="28"/>
          <w:szCs w:val="28"/>
          <w:lang w:val="kk-KZ"/>
        </w:rPr>
        <w:t>өзгерісін зерттеу</w:t>
      </w:r>
      <w:r w:rsidRPr="00387272">
        <w:rPr>
          <w:rFonts w:ascii="Times New Roman" w:hAnsi="Times New Roman"/>
          <w:sz w:val="28"/>
          <w:szCs w:val="28"/>
          <w:lang w:val="kk-KZ"/>
        </w:rPr>
        <w:t xml:space="preserve">. </w:t>
      </w:r>
    </w:p>
    <w:p w:rsidR="002949F9" w:rsidRPr="00387272" w:rsidRDefault="002949F9" w:rsidP="002949F9">
      <w:pPr>
        <w:spacing w:after="0" w:line="240" w:lineRule="auto"/>
        <w:ind w:firstLine="567"/>
        <w:jc w:val="both"/>
        <w:outlineLvl w:val="0"/>
        <w:rPr>
          <w:rFonts w:ascii="Times New Roman" w:hAnsi="Times New Roman"/>
          <w:sz w:val="28"/>
          <w:szCs w:val="28"/>
          <w:lang w:val="kk-KZ"/>
        </w:rPr>
      </w:pPr>
      <w:r w:rsidRPr="00387272">
        <w:rPr>
          <w:rFonts w:ascii="Times New Roman" w:hAnsi="Times New Roman"/>
          <w:sz w:val="28"/>
          <w:szCs w:val="28"/>
          <w:lang w:val="kk-KZ"/>
        </w:rPr>
        <w:t xml:space="preserve">4) </w:t>
      </w:r>
      <w:r w:rsidR="008567B8" w:rsidRPr="00884A9A">
        <w:rPr>
          <w:rFonts w:ascii="Times New Roman" w:hAnsi="Times New Roman"/>
          <w:sz w:val="28"/>
          <w:szCs w:val="28"/>
          <w:lang w:val="kk-KZ"/>
        </w:rPr>
        <w:t>Иондаушы</w:t>
      </w:r>
      <w:r w:rsidR="001E78A2" w:rsidRPr="00884A9A">
        <w:rPr>
          <w:rFonts w:ascii="Times New Roman" w:hAnsi="Times New Roman"/>
          <w:sz w:val="28"/>
          <w:szCs w:val="28"/>
          <w:lang w:val="kk-KZ"/>
        </w:rPr>
        <w:t xml:space="preserve"> </w:t>
      </w:r>
      <w:r w:rsidR="008567B8" w:rsidRPr="00884A9A">
        <w:rPr>
          <w:rFonts w:ascii="Times New Roman" w:hAnsi="Times New Roman"/>
          <w:sz w:val="28"/>
          <w:szCs w:val="28"/>
          <w:lang w:val="kk-KZ"/>
        </w:rPr>
        <w:t>сәуленің</w:t>
      </w:r>
      <w:r w:rsidR="001E78A2" w:rsidRPr="00884A9A">
        <w:rPr>
          <w:rFonts w:ascii="Times New Roman" w:hAnsi="Times New Roman"/>
          <w:sz w:val="28"/>
          <w:szCs w:val="28"/>
          <w:lang w:val="kk-KZ"/>
        </w:rPr>
        <w:t xml:space="preserve"> </w:t>
      </w:r>
      <w:r w:rsidR="008567B8" w:rsidRPr="00884A9A">
        <w:rPr>
          <w:rFonts w:ascii="Times New Roman" w:hAnsi="Times New Roman"/>
          <w:sz w:val="28"/>
          <w:szCs w:val="28"/>
          <w:lang w:val="kk-KZ"/>
        </w:rPr>
        <w:t>дозасы</w:t>
      </w:r>
      <w:r w:rsidR="00884A9A" w:rsidRPr="00884A9A">
        <w:rPr>
          <w:rFonts w:ascii="Times New Roman" w:hAnsi="Times New Roman"/>
          <w:sz w:val="28"/>
          <w:szCs w:val="28"/>
          <w:lang w:val="kk-KZ"/>
        </w:rPr>
        <w:t xml:space="preserve"> </w:t>
      </w:r>
      <w:r w:rsidR="00FB5E63" w:rsidRPr="00884A9A">
        <w:rPr>
          <w:rFonts w:ascii="Times New Roman" w:hAnsi="Times New Roman"/>
          <w:sz w:val="28"/>
          <w:szCs w:val="28"/>
          <w:lang w:val="kk-KZ"/>
        </w:rPr>
        <w:t>(ингаляциялық жолмен енген)</w:t>
      </w:r>
      <w:r w:rsidR="00884A9A" w:rsidRPr="00884A9A">
        <w:rPr>
          <w:rFonts w:ascii="Times New Roman" w:hAnsi="Times New Roman"/>
          <w:sz w:val="28"/>
          <w:szCs w:val="28"/>
          <w:lang w:val="kk-KZ"/>
        </w:rPr>
        <w:t xml:space="preserve"> мен тестостерон деңгейі,</w:t>
      </w:r>
      <w:r w:rsidR="001E78A2" w:rsidRPr="00884A9A">
        <w:rPr>
          <w:rFonts w:ascii="Times New Roman" w:hAnsi="Times New Roman"/>
          <w:sz w:val="28"/>
          <w:szCs w:val="28"/>
          <w:lang w:val="kk-KZ"/>
        </w:rPr>
        <w:t xml:space="preserve"> </w:t>
      </w:r>
      <w:r w:rsidR="008567B8" w:rsidRPr="00884A9A">
        <w:rPr>
          <w:rFonts w:ascii="Times New Roman" w:hAnsi="Times New Roman"/>
          <w:sz w:val="28"/>
          <w:szCs w:val="28"/>
          <w:lang w:val="kk-KZ"/>
        </w:rPr>
        <w:t>аталық без және</w:t>
      </w:r>
      <w:r w:rsidR="001E78A2" w:rsidRPr="00884A9A">
        <w:rPr>
          <w:rFonts w:ascii="Times New Roman" w:hAnsi="Times New Roman"/>
          <w:sz w:val="28"/>
          <w:szCs w:val="28"/>
          <w:lang w:val="kk-KZ"/>
        </w:rPr>
        <w:t xml:space="preserve"> </w:t>
      </w:r>
      <w:r w:rsidR="008567B8" w:rsidRPr="00884A9A">
        <w:rPr>
          <w:rFonts w:ascii="Times New Roman" w:hAnsi="Times New Roman"/>
          <w:sz w:val="28"/>
          <w:szCs w:val="28"/>
          <w:lang w:val="kk-KZ"/>
        </w:rPr>
        <w:t>қуық</w:t>
      </w:r>
      <w:r w:rsidR="001E78A2" w:rsidRPr="00884A9A">
        <w:rPr>
          <w:rFonts w:ascii="Times New Roman" w:hAnsi="Times New Roman"/>
          <w:sz w:val="28"/>
          <w:szCs w:val="28"/>
          <w:lang w:val="kk-KZ"/>
        </w:rPr>
        <w:t xml:space="preserve"> </w:t>
      </w:r>
      <w:r w:rsidR="008567B8" w:rsidRPr="00884A9A">
        <w:rPr>
          <w:rFonts w:ascii="Times New Roman" w:hAnsi="Times New Roman"/>
          <w:sz w:val="28"/>
          <w:szCs w:val="28"/>
          <w:lang w:val="kk-KZ"/>
        </w:rPr>
        <w:t>асты</w:t>
      </w:r>
      <w:r w:rsidR="001E78A2" w:rsidRPr="00884A9A">
        <w:rPr>
          <w:rFonts w:ascii="Times New Roman" w:hAnsi="Times New Roman"/>
          <w:sz w:val="28"/>
          <w:szCs w:val="28"/>
          <w:lang w:val="kk-KZ"/>
        </w:rPr>
        <w:t xml:space="preserve"> </w:t>
      </w:r>
      <w:r w:rsidR="008567B8" w:rsidRPr="00884A9A">
        <w:rPr>
          <w:rFonts w:ascii="Times New Roman" w:hAnsi="Times New Roman"/>
          <w:sz w:val="28"/>
          <w:szCs w:val="28"/>
          <w:lang w:val="kk-KZ"/>
        </w:rPr>
        <w:t>безі</w:t>
      </w:r>
      <w:r w:rsidR="001E78A2" w:rsidRPr="00884A9A">
        <w:rPr>
          <w:rFonts w:ascii="Times New Roman" w:hAnsi="Times New Roman"/>
          <w:sz w:val="28"/>
          <w:szCs w:val="28"/>
          <w:lang w:val="kk-KZ"/>
        </w:rPr>
        <w:t xml:space="preserve"> </w:t>
      </w:r>
      <w:r w:rsidR="008567B8" w:rsidRPr="00884A9A">
        <w:rPr>
          <w:rFonts w:ascii="Times New Roman" w:hAnsi="Times New Roman"/>
          <w:sz w:val="28"/>
          <w:szCs w:val="28"/>
          <w:lang w:val="kk-KZ"/>
        </w:rPr>
        <w:t>тіндеріндегі</w:t>
      </w:r>
      <w:r w:rsidR="001E78A2" w:rsidRPr="00884A9A">
        <w:rPr>
          <w:rFonts w:ascii="Times New Roman" w:hAnsi="Times New Roman"/>
          <w:sz w:val="28"/>
          <w:szCs w:val="28"/>
          <w:lang w:val="kk-KZ"/>
        </w:rPr>
        <w:t xml:space="preserve"> </w:t>
      </w:r>
      <w:r w:rsidR="008567B8" w:rsidRPr="00884A9A">
        <w:rPr>
          <w:rFonts w:ascii="Times New Roman" w:hAnsi="Times New Roman"/>
          <w:sz w:val="28"/>
          <w:szCs w:val="28"/>
          <w:lang w:val="kk-KZ"/>
        </w:rPr>
        <w:t>мРНК гендерінің экспрессиясы</w:t>
      </w:r>
      <w:r w:rsidR="00884A9A" w:rsidRPr="00884A9A">
        <w:rPr>
          <w:rFonts w:ascii="Times New Roman" w:hAnsi="Times New Roman"/>
          <w:sz w:val="28"/>
          <w:szCs w:val="28"/>
          <w:lang w:val="kk-KZ"/>
        </w:rPr>
        <w:t xml:space="preserve"> деңгейі</w:t>
      </w:r>
      <w:r w:rsidR="008567B8" w:rsidRPr="00884A9A">
        <w:rPr>
          <w:rFonts w:ascii="Times New Roman" w:hAnsi="Times New Roman"/>
          <w:sz w:val="28"/>
          <w:szCs w:val="28"/>
          <w:lang w:val="kk-KZ"/>
        </w:rPr>
        <w:t xml:space="preserve"> арасындағы корреляциялық</w:t>
      </w:r>
      <w:r w:rsidR="001E78A2" w:rsidRPr="00884A9A">
        <w:rPr>
          <w:rFonts w:ascii="Times New Roman" w:hAnsi="Times New Roman"/>
          <w:sz w:val="28"/>
          <w:szCs w:val="28"/>
          <w:lang w:val="kk-KZ"/>
        </w:rPr>
        <w:t xml:space="preserve"> </w:t>
      </w:r>
      <w:r w:rsidR="008567B8" w:rsidRPr="00884A9A">
        <w:rPr>
          <w:rFonts w:ascii="Times New Roman" w:hAnsi="Times New Roman"/>
          <w:sz w:val="28"/>
          <w:szCs w:val="28"/>
          <w:lang w:val="kk-KZ"/>
        </w:rPr>
        <w:t>байланысты</w:t>
      </w:r>
      <w:r w:rsidR="001E78A2" w:rsidRPr="00884A9A">
        <w:rPr>
          <w:rFonts w:ascii="Times New Roman" w:hAnsi="Times New Roman"/>
          <w:sz w:val="28"/>
          <w:szCs w:val="28"/>
          <w:lang w:val="kk-KZ"/>
        </w:rPr>
        <w:t xml:space="preserve"> </w:t>
      </w:r>
      <w:r w:rsidR="008567B8" w:rsidRPr="00884A9A">
        <w:rPr>
          <w:rFonts w:ascii="Times New Roman" w:hAnsi="Times New Roman"/>
          <w:sz w:val="28"/>
          <w:szCs w:val="28"/>
          <w:lang w:val="kk-KZ"/>
        </w:rPr>
        <w:t>анықтау</w:t>
      </w:r>
      <w:r w:rsidRPr="00884A9A">
        <w:rPr>
          <w:rFonts w:ascii="Times New Roman" w:hAnsi="Times New Roman"/>
          <w:sz w:val="28"/>
          <w:szCs w:val="28"/>
          <w:lang w:val="kk-KZ"/>
        </w:rPr>
        <w:t>.</w:t>
      </w:r>
      <w:r w:rsidR="00690828">
        <w:rPr>
          <w:rFonts w:ascii="Times New Roman" w:hAnsi="Times New Roman"/>
          <w:sz w:val="28"/>
          <w:szCs w:val="28"/>
          <w:lang w:val="kk-KZ"/>
        </w:rPr>
        <w:t xml:space="preserve"> </w:t>
      </w:r>
    </w:p>
    <w:p w:rsidR="002949F9" w:rsidRPr="00387272" w:rsidRDefault="008567B8" w:rsidP="002949F9">
      <w:pPr>
        <w:spacing w:after="0" w:line="240" w:lineRule="auto"/>
        <w:ind w:firstLine="567"/>
        <w:jc w:val="both"/>
        <w:rPr>
          <w:rFonts w:ascii="Times New Roman" w:hAnsi="Times New Roman"/>
          <w:b/>
          <w:sz w:val="28"/>
          <w:szCs w:val="28"/>
          <w:lang w:val="kk-KZ"/>
        </w:rPr>
      </w:pPr>
      <w:r w:rsidRPr="00387272">
        <w:rPr>
          <w:rFonts w:ascii="Times New Roman" w:hAnsi="Times New Roman"/>
          <w:b/>
          <w:sz w:val="28"/>
          <w:szCs w:val="28"/>
          <w:lang w:val="kk-KZ"/>
        </w:rPr>
        <w:t>Ғылыми жаңалығы</w:t>
      </w:r>
      <w:r w:rsidR="002949F9" w:rsidRPr="00387272">
        <w:rPr>
          <w:rFonts w:ascii="Times New Roman" w:hAnsi="Times New Roman"/>
          <w:b/>
          <w:sz w:val="28"/>
          <w:szCs w:val="28"/>
          <w:lang w:val="kk-KZ"/>
        </w:rPr>
        <w:t>:</w:t>
      </w:r>
    </w:p>
    <w:p w:rsidR="002949F9" w:rsidRPr="00387272" w:rsidRDefault="002949F9" w:rsidP="002949F9">
      <w:pPr>
        <w:spacing w:after="0" w:line="240" w:lineRule="auto"/>
        <w:ind w:firstLine="540"/>
        <w:jc w:val="both"/>
        <w:rPr>
          <w:rFonts w:ascii="Times New Roman" w:hAnsi="Times New Roman"/>
          <w:sz w:val="28"/>
          <w:szCs w:val="28"/>
          <w:lang w:val="kk-KZ"/>
        </w:rPr>
      </w:pPr>
      <w:r w:rsidRPr="00387272">
        <w:rPr>
          <w:rFonts w:ascii="Times New Roman" w:hAnsi="Times New Roman"/>
          <w:sz w:val="28"/>
          <w:szCs w:val="28"/>
          <w:lang w:val="kk-KZ"/>
        </w:rPr>
        <w:t xml:space="preserve">1. </w:t>
      </w:r>
      <w:r w:rsidR="00083138" w:rsidRPr="00D04022">
        <w:rPr>
          <w:rFonts w:ascii="Times New Roman" w:hAnsi="Times New Roman"/>
          <w:sz w:val="28"/>
          <w:szCs w:val="28"/>
          <w:lang w:val="kk-KZ"/>
        </w:rPr>
        <w:t>Алғаш рет</w:t>
      </w:r>
      <w:r w:rsidR="004E3230" w:rsidRPr="00D04022">
        <w:rPr>
          <w:rFonts w:ascii="Times New Roman" w:hAnsi="Times New Roman"/>
          <w:sz w:val="28"/>
          <w:szCs w:val="28"/>
          <w:lang w:val="kk-KZ"/>
        </w:rPr>
        <w:t xml:space="preserve"> эксперимент жүзінде</w:t>
      </w:r>
      <w:r w:rsidR="00083138" w:rsidRPr="00D04022">
        <w:rPr>
          <w:rFonts w:ascii="Times New Roman" w:hAnsi="Times New Roman"/>
          <w:sz w:val="28"/>
          <w:szCs w:val="28"/>
          <w:lang w:val="kk-KZ"/>
        </w:rPr>
        <w:t xml:space="preserve"> ішкі (</w:t>
      </w:r>
      <w:r w:rsidR="00083138" w:rsidRPr="00D04022">
        <w:rPr>
          <w:rFonts w:ascii="Times New Roman" w:hAnsi="Times New Roman"/>
          <w:sz w:val="28"/>
          <w:szCs w:val="28"/>
          <w:vertAlign w:val="superscript"/>
          <w:lang w:val="kk-KZ"/>
        </w:rPr>
        <w:t>56</w:t>
      </w:r>
      <w:r w:rsidR="00083138" w:rsidRPr="00D04022">
        <w:rPr>
          <w:rFonts w:ascii="Times New Roman" w:hAnsi="Times New Roman"/>
          <w:sz w:val="28"/>
          <w:szCs w:val="28"/>
          <w:lang w:val="kk-KZ"/>
        </w:rPr>
        <w:t>Mn) және сыртқы (</w:t>
      </w:r>
      <w:r w:rsidR="00083138" w:rsidRPr="00D04022">
        <w:rPr>
          <w:rFonts w:ascii="Times New Roman" w:hAnsi="Times New Roman"/>
          <w:sz w:val="28"/>
          <w:szCs w:val="28"/>
          <w:vertAlign w:val="superscript"/>
          <w:lang w:val="kk-KZ"/>
        </w:rPr>
        <w:t>60</w:t>
      </w:r>
      <w:r w:rsidR="00083138" w:rsidRPr="00D04022">
        <w:rPr>
          <w:rFonts w:ascii="Times New Roman" w:hAnsi="Times New Roman"/>
          <w:sz w:val="28"/>
          <w:szCs w:val="28"/>
          <w:lang w:val="kk-KZ"/>
        </w:rPr>
        <w:t>Со) иондаушы сәулемен, сонымен қатар белсендендірілмеген марганец диоксидімен (MnО</w:t>
      </w:r>
      <w:r w:rsidR="00083138" w:rsidRPr="00D04022">
        <w:rPr>
          <w:rFonts w:ascii="Times New Roman" w:hAnsi="Times New Roman"/>
          <w:sz w:val="28"/>
          <w:szCs w:val="28"/>
          <w:vertAlign w:val="subscript"/>
          <w:lang w:val="kk-KZ"/>
        </w:rPr>
        <w:t>2</w:t>
      </w:r>
      <w:r w:rsidR="00083138" w:rsidRPr="00D04022">
        <w:rPr>
          <w:rFonts w:ascii="Times New Roman" w:hAnsi="Times New Roman"/>
          <w:sz w:val="28"/>
          <w:szCs w:val="28"/>
          <w:lang w:val="kk-KZ"/>
        </w:rPr>
        <w:t>) әсер еткеннен кейін</w:t>
      </w:r>
      <w:r w:rsidR="0022062F">
        <w:rPr>
          <w:rFonts w:ascii="Times New Roman" w:hAnsi="Times New Roman"/>
          <w:sz w:val="28"/>
          <w:szCs w:val="28"/>
          <w:lang w:val="kk-KZ"/>
        </w:rPr>
        <w:t xml:space="preserve"> жедел (3-ші тәулік) және алшақ мерзімде (60-шы тәулік)</w:t>
      </w:r>
      <w:r w:rsidR="000D1022">
        <w:rPr>
          <w:rFonts w:ascii="Times New Roman" w:hAnsi="Times New Roman"/>
          <w:sz w:val="28"/>
          <w:szCs w:val="28"/>
          <w:lang w:val="kk-KZ"/>
        </w:rPr>
        <w:t xml:space="preserve"> зертханалық жануарларда</w:t>
      </w:r>
      <w:r w:rsidR="00083138" w:rsidRPr="00D04022">
        <w:rPr>
          <w:rFonts w:ascii="Times New Roman" w:hAnsi="Times New Roman"/>
          <w:sz w:val="28"/>
          <w:szCs w:val="28"/>
          <w:lang w:val="kk-KZ"/>
        </w:rPr>
        <w:t xml:space="preserve"> аталық без (Cyp11a1, Cyp17a1, Hsd3b1, StAR, Spag4 </w:t>
      </w:r>
      <w:r w:rsidR="00BE4A27" w:rsidRPr="00D04022">
        <w:rPr>
          <w:rFonts w:ascii="Times New Roman" w:hAnsi="Times New Roman"/>
          <w:sz w:val="28"/>
          <w:szCs w:val="28"/>
          <w:lang w:val="kk-KZ"/>
        </w:rPr>
        <w:t>және</w:t>
      </w:r>
      <w:r w:rsidR="00083138" w:rsidRPr="00D04022">
        <w:rPr>
          <w:rFonts w:ascii="Times New Roman" w:hAnsi="Times New Roman"/>
          <w:sz w:val="28"/>
          <w:szCs w:val="28"/>
          <w:lang w:val="kk-KZ"/>
        </w:rPr>
        <w:t xml:space="preserve"> Zpbp), қуықасты безі (CRP1, KS3, PSP94) </w:t>
      </w:r>
      <w:r w:rsidR="004E3230" w:rsidRPr="00D04022">
        <w:rPr>
          <w:rFonts w:ascii="Times New Roman" w:hAnsi="Times New Roman"/>
          <w:sz w:val="28"/>
          <w:szCs w:val="28"/>
          <w:lang w:val="kk-KZ"/>
        </w:rPr>
        <w:t xml:space="preserve">мРНҚ </w:t>
      </w:r>
      <w:r w:rsidR="00083138" w:rsidRPr="00D04022">
        <w:rPr>
          <w:rFonts w:ascii="Times New Roman" w:hAnsi="Times New Roman"/>
          <w:sz w:val="28"/>
          <w:szCs w:val="28"/>
          <w:lang w:val="kk-KZ"/>
        </w:rPr>
        <w:t>гендерінің экспрессиясы және тестостерон деңгейі</w:t>
      </w:r>
      <w:r w:rsidR="0022062F">
        <w:rPr>
          <w:rFonts w:ascii="Times New Roman" w:hAnsi="Times New Roman"/>
          <w:sz w:val="28"/>
          <w:szCs w:val="28"/>
          <w:lang w:val="kk-KZ"/>
        </w:rPr>
        <w:t xml:space="preserve"> бағаланып,</w:t>
      </w:r>
      <w:r w:rsidR="00083138" w:rsidRPr="00D04022">
        <w:rPr>
          <w:rFonts w:ascii="Times New Roman" w:hAnsi="Times New Roman"/>
          <w:sz w:val="28"/>
          <w:szCs w:val="28"/>
          <w:lang w:val="kk-KZ"/>
        </w:rPr>
        <w:t xml:space="preserve"> </w:t>
      </w:r>
      <w:r w:rsidR="008E3018" w:rsidRPr="00D04022">
        <w:rPr>
          <w:rFonts w:ascii="Times New Roman" w:hAnsi="Times New Roman"/>
          <w:sz w:val="28"/>
          <w:szCs w:val="28"/>
          <w:lang w:val="kk-KZ"/>
        </w:rPr>
        <w:t xml:space="preserve">зерттелді. </w:t>
      </w:r>
      <w:r w:rsidR="00083138" w:rsidRPr="00D04022">
        <w:rPr>
          <w:rFonts w:ascii="Times New Roman" w:hAnsi="Times New Roman"/>
          <w:sz w:val="28"/>
          <w:szCs w:val="28"/>
          <w:lang w:val="kk-KZ"/>
        </w:rPr>
        <w:t>Шағын дозадағы ішкі сәуле (</w:t>
      </w:r>
      <w:r w:rsidR="00083138" w:rsidRPr="00D04022">
        <w:rPr>
          <w:rFonts w:ascii="Times New Roman" w:hAnsi="Times New Roman"/>
          <w:sz w:val="28"/>
          <w:szCs w:val="28"/>
          <w:vertAlign w:val="superscript"/>
          <w:lang w:val="kk-KZ"/>
        </w:rPr>
        <w:t>56</w:t>
      </w:r>
      <w:r w:rsidR="00083138" w:rsidRPr="00D04022">
        <w:rPr>
          <w:rFonts w:ascii="Times New Roman" w:hAnsi="Times New Roman"/>
          <w:sz w:val="28"/>
          <w:szCs w:val="28"/>
          <w:lang w:val="kk-KZ"/>
        </w:rPr>
        <w:t>Mn) әсері сыртқы (</w:t>
      </w:r>
      <w:r w:rsidR="00083138" w:rsidRPr="00D04022">
        <w:rPr>
          <w:rFonts w:ascii="Times New Roman" w:hAnsi="Times New Roman"/>
          <w:sz w:val="28"/>
          <w:szCs w:val="28"/>
          <w:vertAlign w:val="superscript"/>
          <w:lang w:val="kk-KZ"/>
        </w:rPr>
        <w:t>60</w:t>
      </w:r>
      <w:r w:rsidR="00083138" w:rsidRPr="00D04022">
        <w:rPr>
          <w:rFonts w:ascii="Times New Roman" w:hAnsi="Times New Roman"/>
          <w:sz w:val="28"/>
          <w:szCs w:val="28"/>
          <w:lang w:val="kk-KZ"/>
        </w:rPr>
        <w:t xml:space="preserve">Со) γ-сәуле әсеріне қарағанда </w:t>
      </w:r>
      <w:r w:rsidR="00FD106D">
        <w:rPr>
          <w:rFonts w:ascii="Times New Roman" w:hAnsi="Times New Roman"/>
          <w:sz w:val="28"/>
          <w:szCs w:val="28"/>
          <w:lang w:val="kk-KZ"/>
        </w:rPr>
        <w:t>басым</w:t>
      </w:r>
      <w:r w:rsidR="00083138" w:rsidRPr="00D04022">
        <w:rPr>
          <w:rFonts w:ascii="Times New Roman" w:hAnsi="Times New Roman"/>
          <w:sz w:val="28"/>
          <w:szCs w:val="28"/>
          <w:lang w:val="kk-KZ"/>
        </w:rPr>
        <w:t xml:space="preserve"> болды</w:t>
      </w:r>
      <w:r w:rsidRPr="00D04022">
        <w:rPr>
          <w:rFonts w:ascii="Times New Roman" w:hAnsi="Times New Roman"/>
          <w:sz w:val="28"/>
          <w:szCs w:val="28"/>
          <w:lang w:val="kk-KZ"/>
        </w:rPr>
        <w:t>.</w:t>
      </w:r>
      <w:r w:rsidRPr="00387272">
        <w:rPr>
          <w:rFonts w:ascii="Times New Roman" w:hAnsi="Times New Roman"/>
          <w:sz w:val="28"/>
          <w:szCs w:val="28"/>
          <w:lang w:val="kk-KZ"/>
        </w:rPr>
        <w:t xml:space="preserve"> </w:t>
      </w:r>
    </w:p>
    <w:p w:rsidR="002949F9" w:rsidRPr="00387272" w:rsidRDefault="002949F9" w:rsidP="002949F9">
      <w:pPr>
        <w:spacing w:after="0" w:line="240" w:lineRule="auto"/>
        <w:ind w:firstLine="540"/>
        <w:jc w:val="both"/>
        <w:rPr>
          <w:rFonts w:ascii="Times New Roman" w:hAnsi="Times New Roman"/>
          <w:sz w:val="28"/>
          <w:szCs w:val="28"/>
          <w:lang w:val="kk-KZ"/>
        </w:rPr>
      </w:pPr>
      <w:r w:rsidRPr="00387272">
        <w:rPr>
          <w:rFonts w:ascii="Times New Roman" w:hAnsi="Times New Roman"/>
          <w:sz w:val="28"/>
          <w:szCs w:val="28"/>
          <w:lang w:val="kk-KZ"/>
        </w:rPr>
        <w:t xml:space="preserve">2. </w:t>
      </w:r>
      <w:r w:rsidR="004E3230" w:rsidRPr="00387272">
        <w:rPr>
          <w:rFonts w:ascii="Times New Roman" w:hAnsi="Times New Roman"/>
          <w:sz w:val="28"/>
          <w:szCs w:val="28"/>
          <w:lang w:val="kk-KZ"/>
        </w:rPr>
        <w:t>Алғаш рет</w:t>
      </w:r>
      <w:r w:rsidR="002E4340">
        <w:rPr>
          <w:rFonts w:ascii="Times New Roman" w:hAnsi="Times New Roman"/>
          <w:sz w:val="28"/>
          <w:szCs w:val="28"/>
          <w:lang w:val="kk-KZ"/>
        </w:rPr>
        <w:t xml:space="preserve"> </w:t>
      </w:r>
      <w:r w:rsidR="002E4340" w:rsidRPr="00FD106D">
        <w:rPr>
          <w:rFonts w:ascii="Times New Roman" w:hAnsi="Times New Roman"/>
          <w:sz w:val="28"/>
          <w:szCs w:val="28"/>
          <w:lang w:val="kk-KZ"/>
        </w:rPr>
        <w:t>алшақ мерзімде</w:t>
      </w:r>
      <w:r w:rsidR="004E3230" w:rsidRPr="00387272">
        <w:rPr>
          <w:rFonts w:ascii="Times New Roman" w:hAnsi="Times New Roman"/>
          <w:sz w:val="28"/>
          <w:szCs w:val="28"/>
          <w:lang w:val="kk-KZ"/>
        </w:rPr>
        <w:t xml:space="preserve"> ішкі сәулеленудің доза-уақыттық экспозициясы мен тестостерон деңгейінің өзгеруі, аталық бездердің (Cyp11a1, Cyp17a1) және қуық асты безінің (CRP1, KS3)</w:t>
      </w:r>
      <w:r w:rsidR="00324FF1">
        <w:rPr>
          <w:rFonts w:ascii="Times New Roman" w:hAnsi="Times New Roman"/>
          <w:sz w:val="28"/>
          <w:szCs w:val="28"/>
          <w:lang w:val="kk-KZ"/>
        </w:rPr>
        <w:t xml:space="preserve"> гендерінің</w:t>
      </w:r>
      <w:r w:rsidR="004E3230" w:rsidRPr="00387272">
        <w:rPr>
          <w:rFonts w:ascii="Times New Roman" w:hAnsi="Times New Roman"/>
          <w:sz w:val="28"/>
          <w:szCs w:val="28"/>
          <w:lang w:val="kk-KZ"/>
        </w:rPr>
        <w:t xml:space="preserve"> мРНҚ экспрессиясы арасындағы </w:t>
      </w:r>
      <w:r w:rsidR="00174F56" w:rsidRPr="00470EF2">
        <w:rPr>
          <w:rFonts w:ascii="Times New Roman" w:hAnsi="Times New Roman"/>
          <w:sz w:val="28"/>
          <w:szCs w:val="28"/>
          <w:lang w:val="kk-KZ"/>
        </w:rPr>
        <w:t>орташа</w:t>
      </w:r>
      <w:r w:rsidR="00470EF2">
        <w:rPr>
          <w:rFonts w:ascii="Times New Roman" w:hAnsi="Times New Roman"/>
          <w:sz w:val="28"/>
          <w:szCs w:val="28"/>
          <w:lang w:val="kk-KZ"/>
        </w:rPr>
        <w:t xml:space="preserve"> күтші</w:t>
      </w:r>
      <w:r w:rsidR="00174F56">
        <w:rPr>
          <w:rFonts w:ascii="Times New Roman" w:hAnsi="Times New Roman"/>
          <w:sz w:val="28"/>
          <w:szCs w:val="28"/>
          <w:lang w:val="kk-KZ"/>
        </w:rPr>
        <w:t xml:space="preserve"> </w:t>
      </w:r>
      <w:r w:rsidR="004E3230" w:rsidRPr="00387272">
        <w:rPr>
          <w:rFonts w:ascii="Times New Roman" w:hAnsi="Times New Roman"/>
          <w:sz w:val="28"/>
          <w:szCs w:val="28"/>
          <w:lang w:val="kk-KZ"/>
        </w:rPr>
        <w:t>теріс корреляциялық байланыс анықталды</w:t>
      </w:r>
      <w:r w:rsidRPr="00387272">
        <w:rPr>
          <w:rFonts w:ascii="Times New Roman" w:hAnsi="Times New Roman"/>
          <w:sz w:val="28"/>
          <w:szCs w:val="28"/>
          <w:lang w:val="kk-KZ"/>
        </w:rPr>
        <w:t>.</w:t>
      </w:r>
      <w:r w:rsidR="00470EF2">
        <w:rPr>
          <w:rFonts w:ascii="Times New Roman" w:hAnsi="Times New Roman"/>
          <w:color w:val="FF0000"/>
          <w:sz w:val="28"/>
          <w:szCs w:val="28"/>
          <w:lang w:val="kk-KZ"/>
        </w:rPr>
        <w:t xml:space="preserve"> </w:t>
      </w:r>
      <w:r w:rsidR="00470EF2" w:rsidRPr="00470EF2">
        <w:rPr>
          <w:rFonts w:ascii="Times New Roman" w:hAnsi="Times New Roman"/>
          <w:sz w:val="28"/>
          <w:szCs w:val="28"/>
          <w:lang w:val="kk-KZ"/>
        </w:rPr>
        <w:t>Яғни доза мөлшері артқан сайын бұл көрсеткіштер деңгейінің төмендеуі байқалды.</w:t>
      </w:r>
    </w:p>
    <w:p w:rsidR="002949F9" w:rsidRPr="00387272" w:rsidRDefault="007C1F79" w:rsidP="002949F9">
      <w:pPr>
        <w:pStyle w:val="a6"/>
        <w:spacing w:after="0" w:line="240" w:lineRule="auto"/>
        <w:ind w:left="0" w:firstLine="567"/>
        <w:jc w:val="both"/>
        <w:rPr>
          <w:rFonts w:ascii="Times New Roman" w:hAnsi="Times New Roman"/>
          <w:b/>
          <w:sz w:val="28"/>
          <w:szCs w:val="28"/>
          <w:lang w:val="kk-KZ"/>
        </w:rPr>
      </w:pPr>
      <w:r w:rsidRPr="00387272">
        <w:rPr>
          <w:rFonts w:ascii="Times New Roman" w:hAnsi="Times New Roman"/>
          <w:b/>
          <w:sz w:val="28"/>
          <w:szCs w:val="28"/>
          <w:lang w:val="kk-KZ"/>
        </w:rPr>
        <w:t>Теориялық және тәжірибелік маңыздылығы</w:t>
      </w:r>
    </w:p>
    <w:p w:rsidR="00073541" w:rsidRPr="00F74FA6" w:rsidRDefault="00073541" w:rsidP="00073541">
      <w:pPr>
        <w:pStyle w:val="a6"/>
        <w:numPr>
          <w:ilvl w:val="0"/>
          <w:numId w:val="2"/>
        </w:numPr>
        <w:tabs>
          <w:tab w:val="clear" w:pos="720"/>
          <w:tab w:val="num" w:pos="426"/>
          <w:tab w:val="left" w:pos="851"/>
        </w:tabs>
        <w:spacing w:after="0" w:line="240" w:lineRule="auto"/>
        <w:ind w:left="0" w:firstLine="567"/>
        <w:jc w:val="both"/>
        <w:rPr>
          <w:rFonts w:ascii="Times New Roman" w:hAnsi="Times New Roman"/>
          <w:sz w:val="28"/>
          <w:szCs w:val="28"/>
          <w:lang w:val="kk-KZ"/>
        </w:rPr>
      </w:pPr>
      <w:r w:rsidRPr="00F74FA6">
        <w:rPr>
          <w:rFonts w:ascii="Times New Roman" w:hAnsi="Times New Roman"/>
          <w:sz w:val="28"/>
          <w:szCs w:val="28"/>
          <w:lang w:val="kk-KZ"/>
        </w:rPr>
        <w:t xml:space="preserve">Алынған ғылыми мәліметтер шағын дозадағы радиобелсенді </w:t>
      </w:r>
      <w:r w:rsidRPr="00F74FA6">
        <w:rPr>
          <w:rFonts w:ascii="Times New Roman" w:hAnsi="Times New Roman"/>
          <w:sz w:val="28"/>
          <w:szCs w:val="28"/>
          <w:vertAlign w:val="superscript"/>
          <w:lang w:val="kk-KZ"/>
        </w:rPr>
        <w:t>56</w:t>
      </w:r>
      <w:r w:rsidRPr="00F74FA6">
        <w:rPr>
          <w:rFonts w:ascii="Times New Roman" w:hAnsi="Times New Roman"/>
          <w:sz w:val="28"/>
          <w:szCs w:val="28"/>
          <w:lang w:val="kk-KZ"/>
        </w:rPr>
        <w:t>Mn изото</w:t>
      </w:r>
      <w:r w:rsidR="00FD106D">
        <w:rPr>
          <w:rFonts w:ascii="Times New Roman" w:hAnsi="Times New Roman"/>
          <w:sz w:val="28"/>
          <w:szCs w:val="28"/>
          <w:lang w:val="kk-KZ"/>
        </w:rPr>
        <w:t>б</w:t>
      </w:r>
      <w:r w:rsidRPr="00F74FA6">
        <w:rPr>
          <w:rFonts w:ascii="Times New Roman" w:hAnsi="Times New Roman"/>
          <w:sz w:val="28"/>
          <w:szCs w:val="28"/>
          <w:lang w:val="kk-KZ"/>
        </w:rPr>
        <w:t xml:space="preserve">ы есебінен инкорпорирленген ішкі сәуленің стероидогенез үрдісіне </w:t>
      </w:r>
      <w:r w:rsidRPr="00F74FA6">
        <w:rPr>
          <w:rFonts w:ascii="Times New Roman" w:hAnsi="Times New Roman"/>
          <w:sz w:val="28"/>
          <w:szCs w:val="28"/>
          <w:lang w:val="kk-KZ"/>
        </w:rPr>
        <w:lastRenderedPageBreak/>
        <w:t>және тестостерон деңгейіне  әсері  жөніндегі  теориялық  білімді толықтыруға  және  кеңейтуге  мүмкіндік  береді.</w:t>
      </w:r>
    </w:p>
    <w:p w:rsidR="00A83F91" w:rsidRPr="00F74FA6" w:rsidRDefault="000D51E2" w:rsidP="00073541">
      <w:pPr>
        <w:pStyle w:val="a6"/>
        <w:numPr>
          <w:ilvl w:val="0"/>
          <w:numId w:val="2"/>
        </w:numPr>
        <w:tabs>
          <w:tab w:val="clear" w:pos="720"/>
          <w:tab w:val="num" w:pos="426"/>
          <w:tab w:val="left" w:pos="851"/>
        </w:tabs>
        <w:spacing w:after="0" w:line="240" w:lineRule="auto"/>
        <w:ind w:left="0" w:firstLine="567"/>
        <w:jc w:val="both"/>
        <w:rPr>
          <w:rFonts w:ascii="Times New Roman" w:hAnsi="Times New Roman"/>
          <w:sz w:val="28"/>
          <w:szCs w:val="28"/>
          <w:lang w:val="kk-KZ"/>
        </w:rPr>
      </w:pPr>
      <w:r>
        <w:rPr>
          <w:rFonts w:ascii="Times New Roman" w:hAnsi="Times New Roman"/>
          <w:sz w:val="28"/>
          <w:szCs w:val="28"/>
          <w:lang w:val="kk-KZ"/>
        </w:rPr>
        <w:t>Ғылыми жұмыст</w:t>
      </w:r>
      <w:r w:rsidR="008E78DE" w:rsidRPr="00F74FA6">
        <w:rPr>
          <w:rFonts w:ascii="Times New Roman" w:hAnsi="Times New Roman"/>
          <w:sz w:val="28"/>
          <w:szCs w:val="28"/>
          <w:lang w:val="kk-KZ"/>
        </w:rPr>
        <w:t xml:space="preserve">ың нәтижелері ішкі сәулеленудің </w:t>
      </w:r>
      <w:r w:rsidR="00073541" w:rsidRPr="00F74FA6">
        <w:rPr>
          <w:rFonts w:ascii="Times New Roman" w:hAnsi="Times New Roman"/>
          <w:sz w:val="28"/>
          <w:szCs w:val="28"/>
          <w:lang w:val="kk-KZ"/>
        </w:rPr>
        <w:t>шағын</w:t>
      </w:r>
      <w:r w:rsidR="008E78DE" w:rsidRPr="00F74FA6">
        <w:rPr>
          <w:rFonts w:ascii="Times New Roman" w:hAnsi="Times New Roman"/>
          <w:sz w:val="28"/>
          <w:szCs w:val="28"/>
          <w:lang w:val="kk-KZ"/>
        </w:rPr>
        <w:t xml:space="preserve"> дозалары </w:t>
      </w:r>
      <w:r w:rsidR="00073541" w:rsidRPr="00F74FA6">
        <w:rPr>
          <w:rFonts w:ascii="Times New Roman" w:hAnsi="Times New Roman"/>
          <w:sz w:val="28"/>
          <w:szCs w:val="28"/>
          <w:lang w:val="kk-KZ"/>
        </w:rPr>
        <w:t>әсер еткен кезінде аталық бездер мен қуық</w:t>
      </w:r>
      <w:r w:rsidR="008E78DE" w:rsidRPr="00F74FA6">
        <w:rPr>
          <w:rFonts w:ascii="Times New Roman" w:hAnsi="Times New Roman"/>
          <w:sz w:val="28"/>
          <w:szCs w:val="28"/>
          <w:lang w:val="kk-KZ"/>
        </w:rPr>
        <w:t>асты безі тіндерінің радиациялық зақымдануының патогенетикалық механизмдерін ашатын тереңірек тәжірибелер жүргізу үшін теориялық негіз бола алады.</w:t>
      </w:r>
      <w:r w:rsidR="00A83F91" w:rsidRPr="00F74FA6">
        <w:rPr>
          <w:rFonts w:ascii="Times New Roman" w:hAnsi="Times New Roman"/>
          <w:sz w:val="28"/>
          <w:szCs w:val="28"/>
          <w:lang w:val="kk-KZ"/>
        </w:rPr>
        <w:t xml:space="preserve"> </w:t>
      </w:r>
    </w:p>
    <w:p w:rsidR="00A83F91" w:rsidRDefault="00341AB6" w:rsidP="00C66592">
      <w:pPr>
        <w:pStyle w:val="a6"/>
        <w:numPr>
          <w:ilvl w:val="0"/>
          <w:numId w:val="2"/>
        </w:numPr>
        <w:tabs>
          <w:tab w:val="clear" w:pos="720"/>
          <w:tab w:val="num" w:pos="426"/>
          <w:tab w:val="left" w:pos="851"/>
        </w:tabs>
        <w:spacing w:after="0" w:line="240" w:lineRule="auto"/>
        <w:ind w:left="0" w:firstLine="360"/>
        <w:jc w:val="both"/>
        <w:rPr>
          <w:rFonts w:ascii="Times New Roman" w:hAnsi="Times New Roman"/>
          <w:sz w:val="28"/>
          <w:szCs w:val="28"/>
          <w:lang w:val="kk-KZ"/>
        </w:rPr>
      </w:pPr>
      <w:r w:rsidRPr="00F74FA6">
        <w:rPr>
          <w:rFonts w:ascii="Times New Roman" w:hAnsi="Times New Roman"/>
          <w:sz w:val="28"/>
          <w:szCs w:val="28"/>
          <w:lang w:val="kk-KZ"/>
        </w:rPr>
        <w:t xml:space="preserve">Диссертациялық жұмыстың нәтижесі пәнаралық сипатта болғандықтан «СМУ» КеАҚ-ның ғылыми-зерттеу зертханасы орталығында, және “СМУ” КеАҚ-ның </w:t>
      </w:r>
      <w:r w:rsidR="007C194D" w:rsidRPr="00F74FA6">
        <w:rPr>
          <w:rFonts w:ascii="Times New Roman" w:hAnsi="Times New Roman"/>
          <w:sz w:val="28"/>
          <w:szCs w:val="28"/>
          <w:lang w:val="kk-KZ"/>
        </w:rPr>
        <w:t>ҚР ҰҒА-ның академигі Т.Қ Раисов атындағы молекулалық биология және медициналық генетика кафедрасы</w:t>
      </w:r>
      <w:r w:rsidR="00C66592" w:rsidRPr="00F74FA6">
        <w:rPr>
          <w:rFonts w:ascii="Times New Roman" w:hAnsi="Times New Roman"/>
          <w:sz w:val="28"/>
          <w:szCs w:val="28"/>
          <w:lang w:val="kk-KZ"/>
        </w:rPr>
        <w:t>,</w:t>
      </w:r>
      <w:r w:rsidRPr="00F74FA6">
        <w:rPr>
          <w:rFonts w:ascii="Times New Roman" w:hAnsi="Times New Roman"/>
          <w:sz w:val="28"/>
          <w:szCs w:val="28"/>
          <w:lang w:val="kk-KZ"/>
        </w:rPr>
        <w:t xml:space="preserve"> “Семей қаласының Шәкәрім атындағы университеті” КеАҚ-ның </w:t>
      </w:r>
      <w:r w:rsidR="00C66592" w:rsidRPr="00F74FA6">
        <w:rPr>
          <w:rFonts w:ascii="Times New Roman" w:hAnsi="Times New Roman"/>
          <w:sz w:val="28"/>
          <w:szCs w:val="28"/>
          <w:lang w:val="kk-KZ"/>
        </w:rPr>
        <w:t xml:space="preserve">Жаратылыс - ғылымдары пәндері кафедрасы, «Химиялық технология және экология» </w:t>
      </w:r>
      <w:r w:rsidR="00FB120D" w:rsidRPr="00F74FA6">
        <w:rPr>
          <w:rFonts w:ascii="Times New Roman" w:hAnsi="Times New Roman"/>
          <w:sz w:val="28"/>
          <w:szCs w:val="28"/>
          <w:lang w:val="kk-KZ"/>
        </w:rPr>
        <w:t xml:space="preserve">кафедраларында оқу </w:t>
      </w:r>
      <w:r w:rsidRPr="00F74FA6">
        <w:rPr>
          <w:rFonts w:ascii="Times New Roman" w:hAnsi="Times New Roman"/>
          <w:sz w:val="28"/>
          <w:szCs w:val="28"/>
          <w:lang w:val="kk-KZ"/>
        </w:rPr>
        <w:t>процесінде</w:t>
      </w:r>
      <w:r w:rsidR="00D95403" w:rsidRPr="00F74FA6">
        <w:rPr>
          <w:rFonts w:ascii="Times New Roman" w:hAnsi="Times New Roman"/>
          <w:sz w:val="28"/>
          <w:szCs w:val="28"/>
          <w:lang w:val="kk-KZ"/>
        </w:rPr>
        <w:t xml:space="preserve"> қосымша материал ретінде</w:t>
      </w:r>
      <w:r w:rsidRPr="00F74FA6">
        <w:rPr>
          <w:rFonts w:ascii="Times New Roman" w:hAnsi="Times New Roman"/>
          <w:sz w:val="28"/>
          <w:szCs w:val="28"/>
          <w:lang w:val="kk-KZ"/>
        </w:rPr>
        <w:t xml:space="preserve"> қолданылады</w:t>
      </w:r>
      <w:r w:rsidR="00FB120D" w:rsidRPr="00FB120D">
        <w:rPr>
          <w:rFonts w:ascii="Times New Roman" w:hAnsi="Times New Roman"/>
          <w:sz w:val="28"/>
          <w:szCs w:val="28"/>
          <w:lang w:val="kk-KZ"/>
        </w:rPr>
        <w:t xml:space="preserve">. </w:t>
      </w:r>
    </w:p>
    <w:p w:rsidR="002949F9" w:rsidRPr="00387272" w:rsidRDefault="00341AB6" w:rsidP="002949F9">
      <w:pPr>
        <w:pStyle w:val="a6"/>
        <w:spacing w:after="0" w:line="240" w:lineRule="auto"/>
        <w:ind w:left="0" w:firstLine="567"/>
        <w:jc w:val="both"/>
        <w:rPr>
          <w:rFonts w:ascii="Times New Roman" w:hAnsi="Times New Roman"/>
          <w:b/>
          <w:sz w:val="28"/>
          <w:szCs w:val="28"/>
          <w:lang w:val="kk-KZ"/>
        </w:rPr>
      </w:pPr>
      <w:r w:rsidRPr="00387272">
        <w:rPr>
          <w:rFonts w:ascii="Times New Roman" w:hAnsi="Times New Roman"/>
          <w:b/>
          <w:sz w:val="28"/>
          <w:szCs w:val="28"/>
          <w:lang w:val="kk-KZ"/>
        </w:rPr>
        <w:t>Қорғауға шығарылған негізгі қағидалар</w:t>
      </w:r>
    </w:p>
    <w:p w:rsidR="00CE6B98" w:rsidRDefault="00CE6B98" w:rsidP="00CE6B98">
      <w:pPr>
        <w:numPr>
          <w:ilvl w:val="0"/>
          <w:numId w:val="1"/>
        </w:numPr>
        <w:tabs>
          <w:tab w:val="clear" w:pos="928"/>
          <w:tab w:val="num" w:pos="709"/>
        </w:tabs>
        <w:spacing w:after="0" w:line="240" w:lineRule="auto"/>
        <w:ind w:left="0" w:firstLine="568"/>
        <w:jc w:val="both"/>
        <w:rPr>
          <w:rFonts w:ascii="Times New Roman" w:hAnsi="Times New Roman"/>
          <w:sz w:val="28"/>
          <w:szCs w:val="28"/>
          <w:lang w:val="kk-KZ"/>
        </w:rPr>
      </w:pPr>
      <w:r w:rsidRPr="00387272">
        <w:rPr>
          <w:rFonts w:ascii="Times New Roman" w:hAnsi="Times New Roman"/>
          <w:sz w:val="28"/>
          <w:szCs w:val="28"/>
          <w:lang w:val="kk-KZ"/>
        </w:rPr>
        <w:t>Шағын дозадағы</w:t>
      </w:r>
      <w:r w:rsidR="006D4355">
        <w:rPr>
          <w:rFonts w:ascii="Times New Roman" w:hAnsi="Times New Roman"/>
          <w:sz w:val="28"/>
          <w:szCs w:val="28"/>
          <w:lang w:val="kk-KZ"/>
        </w:rPr>
        <w:t xml:space="preserve"> (</w:t>
      </w:r>
      <w:r w:rsidR="00930499" w:rsidRPr="00930499">
        <w:rPr>
          <w:rFonts w:ascii="Times New Roman" w:hAnsi="Times New Roman"/>
          <w:sz w:val="28"/>
          <w:szCs w:val="28"/>
          <w:lang w:val="kk-KZ"/>
        </w:rPr>
        <w:t>41±8 мГр</w:t>
      </w:r>
      <w:r w:rsidR="00930499">
        <w:rPr>
          <w:rFonts w:ascii="Times New Roman" w:hAnsi="Times New Roman"/>
          <w:sz w:val="28"/>
          <w:szCs w:val="28"/>
          <w:lang w:val="kk-KZ"/>
        </w:rPr>
        <w:t xml:space="preserve">, </w:t>
      </w:r>
      <w:r w:rsidR="00930499" w:rsidRPr="00930499">
        <w:rPr>
          <w:rFonts w:ascii="Times New Roman" w:hAnsi="Times New Roman"/>
          <w:sz w:val="28"/>
          <w:szCs w:val="28"/>
          <w:lang w:val="kk-KZ"/>
        </w:rPr>
        <w:t>91±</w:t>
      </w:r>
      <w:r w:rsidR="00930499">
        <w:rPr>
          <w:rFonts w:ascii="Times New Roman" w:hAnsi="Times New Roman"/>
          <w:sz w:val="28"/>
          <w:szCs w:val="28"/>
          <w:lang w:val="kk-KZ"/>
        </w:rPr>
        <w:t>3</w:t>
      </w:r>
      <w:r w:rsidR="00930499" w:rsidRPr="00930499">
        <w:rPr>
          <w:rFonts w:ascii="Times New Roman" w:hAnsi="Times New Roman"/>
          <w:sz w:val="28"/>
          <w:szCs w:val="28"/>
          <w:lang w:val="kk-KZ"/>
        </w:rPr>
        <w:t xml:space="preserve"> мГр</w:t>
      </w:r>
      <w:r w:rsidR="00930499">
        <w:rPr>
          <w:rFonts w:ascii="Times New Roman" w:hAnsi="Times New Roman"/>
          <w:sz w:val="28"/>
          <w:szCs w:val="28"/>
          <w:lang w:val="kk-KZ"/>
        </w:rPr>
        <w:t xml:space="preserve">, </w:t>
      </w:r>
      <w:r w:rsidR="00930499" w:rsidRPr="00930499">
        <w:rPr>
          <w:rFonts w:ascii="Times New Roman" w:hAnsi="Times New Roman"/>
          <w:sz w:val="28"/>
          <w:szCs w:val="28"/>
          <w:lang w:val="kk-KZ"/>
        </w:rPr>
        <w:t>100±</w:t>
      </w:r>
      <w:r w:rsidR="00930499">
        <w:rPr>
          <w:rFonts w:ascii="Times New Roman" w:hAnsi="Times New Roman"/>
          <w:sz w:val="28"/>
          <w:szCs w:val="28"/>
          <w:lang w:val="kk-KZ"/>
        </w:rPr>
        <w:t>10</w:t>
      </w:r>
      <w:r w:rsidR="00930499" w:rsidRPr="00930499">
        <w:rPr>
          <w:rFonts w:ascii="Times New Roman" w:hAnsi="Times New Roman"/>
          <w:sz w:val="28"/>
          <w:szCs w:val="28"/>
          <w:lang w:val="kk-KZ"/>
        </w:rPr>
        <w:t xml:space="preserve"> мГр</w:t>
      </w:r>
      <w:r w:rsidR="006D4355">
        <w:rPr>
          <w:rFonts w:ascii="Times New Roman" w:hAnsi="Times New Roman"/>
          <w:sz w:val="28"/>
          <w:szCs w:val="28"/>
          <w:lang w:val="kk-KZ"/>
        </w:rPr>
        <w:t>)</w:t>
      </w:r>
      <w:r w:rsidRPr="00387272">
        <w:rPr>
          <w:rFonts w:ascii="Times New Roman" w:hAnsi="Times New Roman"/>
          <w:sz w:val="28"/>
          <w:szCs w:val="28"/>
          <w:lang w:val="kk-KZ"/>
        </w:rPr>
        <w:t xml:space="preserve"> нейтронды-белсендендірілген марганец (</w:t>
      </w:r>
      <w:r w:rsidRPr="00387272">
        <w:rPr>
          <w:rFonts w:ascii="Times New Roman" w:hAnsi="Times New Roman"/>
          <w:sz w:val="28"/>
          <w:szCs w:val="28"/>
          <w:vertAlign w:val="superscript"/>
          <w:lang w:val="kk-KZ"/>
        </w:rPr>
        <w:t>56</w:t>
      </w:r>
      <w:r w:rsidRPr="00387272">
        <w:rPr>
          <w:rFonts w:ascii="Times New Roman" w:hAnsi="Times New Roman"/>
          <w:sz w:val="28"/>
          <w:szCs w:val="28"/>
          <w:lang w:val="kk-KZ"/>
        </w:rPr>
        <w:t>Mn) ұнтағымен ішкі сәуле</w:t>
      </w:r>
      <w:r w:rsidR="00A1551F">
        <w:rPr>
          <w:rFonts w:ascii="Times New Roman" w:hAnsi="Times New Roman"/>
          <w:sz w:val="28"/>
          <w:szCs w:val="28"/>
          <w:lang w:val="kk-KZ"/>
        </w:rPr>
        <w:t xml:space="preserve">леу егеуқұйрықтардың аталық </w:t>
      </w:r>
      <w:r w:rsidRPr="00387272">
        <w:rPr>
          <w:rFonts w:ascii="Times New Roman" w:hAnsi="Times New Roman"/>
          <w:sz w:val="28"/>
          <w:szCs w:val="28"/>
          <w:lang w:val="kk-KZ"/>
        </w:rPr>
        <w:t>бездерінде мРНК гендері</w:t>
      </w:r>
      <w:r w:rsidR="00A1551F">
        <w:rPr>
          <w:rFonts w:ascii="Times New Roman" w:hAnsi="Times New Roman"/>
          <w:sz w:val="28"/>
          <w:szCs w:val="28"/>
          <w:lang w:val="kk-KZ"/>
        </w:rPr>
        <w:t xml:space="preserve"> (</w:t>
      </w:r>
      <w:r w:rsidR="00A1551F" w:rsidRPr="00387272">
        <w:rPr>
          <w:rFonts w:ascii="Times New Roman" w:hAnsi="Times New Roman"/>
          <w:sz w:val="28"/>
          <w:szCs w:val="28"/>
          <w:lang w:val="kk-KZ"/>
        </w:rPr>
        <w:t>Cyp11a1, Cyp17a1</w:t>
      </w:r>
      <w:r w:rsidR="00A1551F">
        <w:rPr>
          <w:rFonts w:ascii="Times New Roman" w:hAnsi="Times New Roman"/>
          <w:sz w:val="28"/>
          <w:szCs w:val="28"/>
          <w:lang w:val="kk-KZ"/>
        </w:rPr>
        <w:t xml:space="preserve">, </w:t>
      </w:r>
      <w:r w:rsidR="00A1551F" w:rsidRPr="00D04022">
        <w:rPr>
          <w:rFonts w:ascii="Times New Roman" w:hAnsi="Times New Roman"/>
          <w:sz w:val="28"/>
          <w:szCs w:val="28"/>
          <w:lang w:val="kk-KZ"/>
        </w:rPr>
        <w:t>Hsd3b1</w:t>
      </w:r>
      <w:r w:rsidR="00D30CE2">
        <w:rPr>
          <w:rFonts w:ascii="Times New Roman" w:hAnsi="Times New Roman"/>
          <w:sz w:val="28"/>
          <w:szCs w:val="28"/>
          <w:lang w:val="kk-KZ"/>
        </w:rPr>
        <w:t>,</w:t>
      </w:r>
      <w:r w:rsidR="00D30CE2" w:rsidRPr="00D30CE2">
        <w:rPr>
          <w:rFonts w:ascii="Times New Roman" w:hAnsi="Times New Roman"/>
          <w:sz w:val="28"/>
          <w:szCs w:val="28"/>
          <w:lang w:val="kk-KZ"/>
        </w:rPr>
        <w:t xml:space="preserve"> </w:t>
      </w:r>
      <w:r w:rsidR="00D30CE2" w:rsidRPr="00D04022">
        <w:rPr>
          <w:rFonts w:ascii="Times New Roman" w:hAnsi="Times New Roman"/>
          <w:sz w:val="28"/>
          <w:szCs w:val="28"/>
          <w:lang w:val="kk-KZ"/>
        </w:rPr>
        <w:t>Spag4 және Zpbp</w:t>
      </w:r>
      <w:r w:rsidR="00A1551F">
        <w:rPr>
          <w:rFonts w:ascii="Times New Roman" w:hAnsi="Times New Roman"/>
          <w:sz w:val="28"/>
          <w:szCs w:val="28"/>
          <w:lang w:val="kk-KZ"/>
        </w:rPr>
        <w:t>)</w:t>
      </w:r>
      <w:r w:rsidRPr="00387272">
        <w:rPr>
          <w:rFonts w:ascii="Times New Roman" w:hAnsi="Times New Roman"/>
          <w:sz w:val="28"/>
          <w:szCs w:val="28"/>
          <w:lang w:val="kk-KZ"/>
        </w:rPr>
        <w:t xml:space="preserve"> экспрессиясын өзгертеді. Белсендендірілмеген марганец диоксидімен (MnО</w:t>
      </w:r>
      <w:r w:rsidRPr="00387272">
        <w:rPr>
          <w:rFonts w:ascii="Times New Roman" w:hAnsi="Times New Roman"/>
          <w:sz w:val="28"/>
          <w:szCs w:val="28"/>
          <w:vertAlign w:val="subscript"/>
          <w:lang w:val="kk-KZ"/>
        </w:rPr>
        <w:t>2</w:t>
      </w:r>
      <w:r w:rsidRPr="00387272">
        <w:rPr>
          <w:rFonts w:ascii="Times New Roman" w:hAnsi="Times New Roman"/>
          <w:sz w:val="28"/>
          <w:szCs w:val="28"/>
          <w:lang w:val="kk-KZ"/>
        </w:rPr>
        <w:t>) ингаляциялаудан кейінгі барлық мерзімде әрбір зерттелген геннің экспрессиясы</w:t>
      </w:r>
      <w:r w:rsidR="004944BA">
        <w:rPr>
          <w:rFonts w:ascii="Times New Roman" w:hAnsi="Times New Roman"/>
          <w:sz w:val="28"/>
          <w:szCs w:val="28"/>
          <w:lang w:val="kk-KZ"/>
        </w:rPr>
        <w:t xml:space="preserve"> бақылау тобымен салыстырғанда </w:t>
      </w:r>
      <w:r w:rsidRPr="00387272">
        <w:rPr>
          <w:rFonts w:ascii="Times New Roman" w:hAnsi="Times New Roman"/>
          <w:sz w:val="28"/>
          <w:szCs w:val="28"/>
          <w:lang w:val="kk-KZ"/>
        </w:rPr>
        <w:t xml:space="preserve">мәнді өзгерген жоқ, тек Hsd3b1 генінің экспрессиясы (3 тәулікте) төмендеді. </w:t>
      </w:r>
      <w:r w:rsidRPr="00020DD4">
        <w:rPr>
          <w:rFonts w:ascii="Times New Roman" w:hAnsi="Times New Roman"/>
          <w:sz w:val="28"/>
          <w:szCs w:val="28"/>
          <w:lang w:val="kk-KZ"/>
        </w:rPr>
        <w:t xml:space="preserve">Бүкіл денеге әсер еткен 2 Гр дозадағы сыртқы </w:t>
      </w:r>
      <w:r w:rsidRPr="00020DD4">
        <w:rPr>
          <w:rFonts w:ascii="Times New Roman" w:hAnsi="Times New Roman"/>
          <w:sz w:val="28"/>
          <w:szCs w:val="28"/>
        </w:rPr>
        <w:t>γ</w:t>
      </w:r>
      <w:r w:rsidRPr="00020DD4">
        <w:rPr>
          <w:rFonts w:ascii="Times New Roman" w:hAnsi="Times New Roman"/>
          <w:sz w:val="28"/>
          <w:szCs w:val="28"/>
          <w:lang w:val="kk-KZ"/>
        </w:rPr>
        <w:t>-сәуле (</w:t>
      </w:r>
      <w:r w:rsidRPr="00020DD4">
        <w:rPr>
          <w:rFonts w:ascii="Times New Roman" w:hAnsi="Times New Roman"/>
          <w:sz w:val="28"/>
          <w:szCs w:val="28"/>
          <w:vertAlign w:val="superscript"/>
          <w:lang w:val="kk-KZ"/>
        </w:rPr>
        <w:t>60</w:t>
      </w:r>
      <w:r w:rsidRPr="00020DD4">
        <w:rPr>
          <w:rFonts w:ascii="Times New Roman" w:hAnsi="Times New Roman"/>
          <w:sz w:val="28"/>
          <w:szCs w:val="28"/>
          <w:lang w:val="kk-KZ"/>
        </w:rPr>
        <w:t>Co) StAR генінің экспрессиясы</w:t>
      </w:r>
      <w:r w:rsidR="00466F9D">
        <w:rPr>
          <w:rFonts w:ascii="Times New Roman" w:hAnsi="Times New Roman"/>
          <w:sz w:val="28"/>
          <w:szCs w:val="28"/>
          <w:lang w:val="kk-KZ"/>
        </w:rPr>
        <w:t>н</w:t>
      </w:r>
      <w:r w:rsidRPr="00020DD4">
        <w:rPr>
          <w:rFonts w:ascii="Times New Roman" w:hAnsi="Times New Roman"/>
          <w:sz w:val="28"/>
          <w:szCs w:val="28"/>
          <w:lang w:val="kk-KZ"/>
        </w:rPr>
        <w:t xml:space="preserve"> </w:t>
      </w:r>
      <w:r w:rsidR="009A24DC">
        <w:rPr>
          <w:rFonts w:ascii="Times New Roman" w:hAnsi="Times New Roman"/>
          <w:sz w:val="28"/>
          <w:szCs w:val="28"/>
          <w:lang w:val="kk-KZ"/>
        </w:rPr>
        <w:t>алшақ мерзімде</w:t>
      </w:r>
      <w:r w:rsidRPr="00020DD4">
        <w:rPr>
          <w:rFonts w:ascii="Times New Roman" w:hAnsi="Times New Roman"/>
          <w:sz w:val="28"/>
          <w:szCs w:val="28"/>
          <w:lang w:val="kk-KZ"/>
        </w:rPr>
        <w:t xml:space="preserve"> </w:t>
      </w:r>
      <w:r w:rsidR="00513FDA" w:rsidRPr="00020DD4">
        <w:rPr>
          <w:rFonts w:ascii="Times New Roman" w:hAnsi="Times New Roman"/>
          <w:sz w:val="28"/>
          <w:szCs w:val="28"/>
          <w:lang w:val="kk-KZ"/>
        </w:rPr>
        <w:t>төмендетеді</w:t>
      </w:r>
      <w:r w:rsidR="00020DD4" w:rsidRPr="00020DD4">
        <w:rPr>
          <w:rFonts w:ascii="Times New Roman" w:hAnsi="Times New Roman"/>
          <w:sz w:val="28"/>
          <w:szCs w:val="28"/>
          <w:lang w:val="kk-KZ"/>
        </w:rPr>
        <w:t>.</w:t>
      </w:r>
      <w:r w:rsidR="00B145E6" w:rsidRPr="00B145E6">
        <w:rPr>
          <w:rFonts w:ascii="Times New Roman" w:hAnsi="Times New Roman"/>
          <w:sz w:val="28"/>
          <w:szCs w:val="28"/>
          <w:highlight w:val="cyan"/>
          <w:lang w:val="kk-KZ"/>
        </w:rPr>
        <w:t xml:space="preserve"> </w:t>
      </w:r>
    </w:p>
    <w:p w:rsidR="00A1551F" w:rsidRPr="00387272" w:rsidRDefault="00A1551F" w:rsidP="00A1551F">
      <w:pPr>
        <w:numPr>
          <w:ilvl w:val="0"/>
          <w:numId w:val="1"/>
        </w:numPr>
        <w:tabs>
          <w:tab w:val="clear" w:pos="928"/>
          <w:tab w:val="num" w:pos="709"/>
        </w:tabs>
        <w:spacing w:after="0" w:line="240" w:lineRule="auto"/>
        <w:ind w:left="0" w:firstLine="568"/>
        <w:jc w:val="both"/>
        <w:rPr>
          <w:rFonts w:ascii="Times New Roman" w:hAnsi="Times New Roman"/>
          <w:sz w:val="28"/>
          <w:szCs w:val="28"/>
          <w:lang w:val="kk-KZ"/>
        </w:rPr>
      </w:pPr>
      <w:r w:rsidRPr="00387272">
        <w:rPr>
          <w:rFonts w:ascii="Times New Roman" w:hAnsi="Times New Roman"/>
          <w:sz w:val="28"/>
          <w:szCs w:val="28"/>
          <w:lang w:val="kk-KZ"/>
        </w:rPr>
        <w:t>Шағын дозадағы</w:t>
      </w:r>
      <w:r>
        <w:rPr>
          <w:rFonts w:ascii="Times New Roman" w:hAnsi="Times New Roman"/>
          <w:sz w:val="28"/>
          <w:szCs w:val="28"/>
          <w:lang w:val="kk-KZ"/>
        </w:rPr>
        <w:t xml:space="preserve"> (</w:t>
      </w:r>
      <w:r w:rsidRPr="00930499">
        <w:rPr>
          <w:rFonts w:ascii="Times New Roman" w:hAnsi="Times New Roman"/>
          <w:sz w:val="28"/>
          <w:szCs w:val="28"/>
          <w:lang w:val="kk-KZ"/>
        </w:rPr>
        <w:t>41±8 мГр</w:t>
      </w:r>
      <w:r>
        <w:rPr>
          <w:rFonts w:ascii="Times New Roman" w:hAnsi="Times New Roman"/>
          <w:sz w:val="28"/>
          <w:szCs w:val="28"/>
          <w:lang w:val="kk-KZ"/>
        </w:rPr>
        <w:t xml:space="preserve">, </w:t>
      </w:r>
      <w:r w:rsidRPr="00930499">
        <w:rPr>
          <w:rFonts w:ascii="Times New Roman" w:hAnsi="Times New Roman"/>
          <w:sz w:val="28"/>
          <w:szCs w:val="28"/>
          <w:lang w:val="kk-KZ"/>
        </w:rPr>
        <w:t>91±</w:t>
      </w:r>
      <w:r>
        <w:rPr>
          <w:rFonts w:ascii="Times New Roman" w:hAnsi="Times New Roman"/>
          <w:sz w:val="28"/>
          <w:szCs w:val="28"/>
          <w:lang w:val="kk-KZ"/>
        </w:rPr>
        <w:t>3</w:t>
      </w:r>
      <w:r w:rsidRPr="00930499">
        <w:rPr>
          <w:rFonts w:ascii="Times New Roman" w:hAnsi="Times New Roman"/>
          <w:sz w:val="28"/>
          <w:szCs w:val="28"/>
          <w:lang w:val="kk-KZ"/>
        </w:rPr>
        <w:t xml:space="preserve"> мГр</w:t>
      </w:r>
      <w:r>
        <w:rPr>
          <w:rFonts w:ascii="Times New Roman" w:hAnsi="Times New Roman"/>
          <w:sz w:val="28"/>
          <w:szCs w:val="28"/>
          <w:lang w:val="kk-KZ"/>
        </w:rPr>
        <w:t xml:space="preserve">, </w:t>
      </w:r>
      <w:r w:rsidRPr="00930499">
        <w:rPr>
          <w:rFonts w:ascii="Times New Roman" w:hAnsi="Times New Roman"/>
          <w:sz w:val="28"/>
          <w:szCs w:val="28"/>
          <w:lang w:val="kk-KZ"/>
        </w:rPr>
        <w:t>100±</w:t>
      </w:r>
      <w:r>
        <w:rPr>
          <w:rFonts w:ascii="Times New Roman" w:hAnsi="Times New Roman"/>
          <w:sz w:val="28"/>
          <w:szCs w:val="28"/>
          <w:lang w:val="kk-KZ"/>
        </w:rPr>
        <w:t>10</w:t>
      </w:r>
      <w:r w:rsidRPr="00930499">
        <w:rPr>
          <w:rFonts w:ascii="Times New Roman" w:hAnsi="Times New Roman"/>
          <w:sz w:val="28"/>
          <w:szCs w:val="28"/>
          <w:lang w:val="kk-KZ"/>
        </w:rPr>
        <w:t xml:space="preserve"> мГр</w:t>
      </w:r>
      <w:r>
        <w:rPr>
          <w:rFonts w:ascii="Times New Roman" w:hAnsi="Times New Roman"/>
          <w:sz w:val="28"/>
          <w:szCs w:val="28"/>
          <w:lang w:val="kk-KZ"/>
        </w:rPr>
        <w:t>)</w:t>
      </w:r>
      <w:r w:rsidRPr="00387272">
        <w:rPr>
          <w:rFonts w:ascii="Times New Roman" w:hAnsi="Times New Roman"/>
          <w:sz w:val="28"/>
          <w:szCs w:val="28"/>
          <w:lang w:val="kk-KZ"/>
        </w:rPr>
        <w:t xml:space="preserve"> нейтронды-белсендендірілген марганец (</w:t>
      </w:r>
      <w:r w:rsidRPr="00387272">
        <w:rPr>
          <w:rFonts w:ascii="Times New Roman" w:hAnsi="Times New Roman"/>
          <w:sz w:val="28"/>
          <w:szCs w:val="28"/>
          <w:vertAlign w:val="superscript"/>
          <w:lang w:val="kk-KZ"/>
        </w:rPr>
        <w:t>56</w:t>
      </w:r>
      <w:r w:rsidRPr="00387272">
        <w:rPr>
          <w:rFonts w:ascii="Times New Roman" w:hAnsi="Times New Roman"/>
          <w:sz w:val="28"/>
          <w:szCs w:val="28"/>
          <w:lang w:val="kk-KZ"/>
        </w:rPr>
        <w:t>Mn) ұнтағымен ішкі сәулелеу егеуқұйрықтардың қуықасты бездерінде мРНК гендері</w:t>
      </w:r>
      <w:r w:rsidR="00730024">
        <w:rPr>
          <w:rFonts w:ascii="Times New Roman" w:hAnsi="Times New Roman"/>
          <w:sz w:val="28"/>
          <w:szCs w:val="28"/>
          <w:lang w:val="kk-KZ"/>
        </w:rPr>
        <w:t xml:space="preserve"> (</w:t>
      </w:r>
      <w:r w:rsidR="00AA0D62" w:rsidRPr="00387272">
        <w:rPr>
          <w:rFonts w:ascii="Times New Roman" w:hAnsi="Times New Roman"/>
          <w:sz w:val="28"/>
          <w:szCs w:val="28"/>
          <w:lang w:val="kk-KZ"/>
        </w:rPr>
        <w:t>CRP1, KS3</w:t>
      </w:r>
      <w:r w:rsidR="005F4116">
        <w:rPr>
          <w:rFonts w:ascii="Times New Roman" w:hAnsi="Times New Roman"/>
          <w:sz w:val="28"/>
          <w:szCs w:val="28"/>
          <w:lang w:val="kk-KZ"/>
        </w:rPr>
        <w:t>,</w:t>
      </w:r>
      <w:r w:rsidR="005F4116" w:rsidRPr="005F4116">
        <w:rPr>
          <w:rFonts w:ascii="Times New Roman" w:hAnsi="Times New Roman"/>
          <w:sz w:val="28"/>
          <w:szCs w:val="28"/>
          <w:lang w:val="kk-KZ"/>
        </w:rPr>
        <w:t xml:space="preserve"> </w:t>
      </w:r>
      <w:r w:rsidR="005F4116" w:rsidRPr="00D04022">
        <w:rPr>
          <w:rFonts w:ascii="Times New Roman" w:hAnsi="Times New Roman"/>
          <w:sz w:val="28"/>
          <w:szCs w:val="28"/>
          <w:lang w:val="kk-KZ"/>
        </w:rPr>
        <w:t>PSP94</w:t>
      </w:r>
      <w:r w:rsidR="00730024">
        <w:rPr>
          <w:rFonts w:ascii="Times New Roman" w:hAnsi="Times New Roman"/>
          <w:sz w:val="28"/>
          <w:szCs w:val="28"/>
          <w:lang w:val="kk-KZ"/>
        </w:rPr>
        <w:t>)</w:t>
      </w:r>
      <w:r w:rsidRPr="00387272">
        <w:rPr>
          <w:rFonts w:ascii="Times New Roman" w:hAnsi="Times New Roman"/>
          <w:sz w:val="28"/>
          <w:szCs w:val="28"/>
          <w:lang w:val="kk-KZ"/>
        </w:rPr>
        <w:t xml:space="preserve"> экспрессиясын өзгертеді. Белсендендірілмеген марганец диоксидімен (MnО</w:t>
      </w:r>
      <w:r w:rsidRPr="00387272">
        <w:rPr>
          <w:rFonts w:ascii="Times New Roman" w:hAnsi="Times New Roman"/>
          <w:sz w:val="28"/>
          <w:szCs w:val="28"/>
          <w:vertAlign w:val="subscript"/>
          <w:lang w:val="kk-KZ"/>
        </w:rPr>
        <w:t>2</w:t>
      </w:r>
      <w:r w:rsidRPr="00387272">
        <w:rPr>
          <w:rFonts w:ascii="Times New Roman" w:hAnsi="Times New Roman"/>
          <w:sz w:val="28"/>
          <w:szCs w:val="28"/>
          <w:lang w:val="kk-KZ"/>
        </w:rPr>
        <w:t>) ингаляциялаудан кейінгі барлық мерзімде әрбір зерттелген геннің экспрессиясы</w:t>
      </w:r>
      <w:r>
        <w:rPr>
          <w:rFonts w:ascii="Times New Roman" w:hAnsi="Times New Roman"/>
          <w:sz w:val="28"/>
          <w:szCs w:val="28"/>
          <w:lang w:val="kk-KZ"/>
        </w:rPr>
        <w:t xml:space="preserve"> бақылау тобымен салыстырғанда </w:t>
      </w:r>
      <w:r w:rsidR="005F4116">
        <w:rPr>
          <w:rFonts w:ascii="Times New Roman" w:hAnsi="Times New Roman"/>
          <w:sz w:val="28"/>
          <w:szCs w:val="28"/>
          <w:lang w:val="kk-KZ"/>
        </w:rPr>
        <w:t>мәнді өзгерген жоқ</w:t>
      </w:r>
      <w:r w:rsidRPr="00387272">
        <w:rPr>
          <w:rFonts w:ascii="Times New Roman" w:hAnsi="Times New Roman"/>
          <w:sz w:val="28"/>
          <w:szCs w:val="28"/>
          <w:lang w:val="kk-KZ"/>
        </w:rPr>
        <w:t xml:space="preserve">. </w:t>
      </w:r>
      <w:r w:rsidRPr="00020DD4">
        <w:rPr>
          <w:rFonts w:ascii="Times New Roman" w:hAnsi="Times New Roman"/>
          <w:sz w:val="28"/>
          <w:szCs w:val="28"/>
          <w:lang w:val="kk-KZ"/>
        </w:rPr>
        <w:t xml:space="preserve">Бүкіл денеге әсер еткен 2 Гр дозадағы сыртқы </w:t>
      </w:r>
      <w:r w:rsidRPr="00020DD4">
        <w:rPr>
          <w:rFonts w:ascii="Times New Roman" w:hAnsi="Times New Roman"/>
          <w:sz w:val="28"/>
          <w:szCs w:val="28"/>
        </w:rPr>
        <w:t>γ</w:t>
      </w:r>
      <w:r w:rsidRPr="00020DD4">
        <w:rPr>
          <w:rFonts w:ascii="Times New Roman" w:hAnsi="Times New Roman"/>
          <w:sz w:val="28"/>
          <w:szCs w:val="28"/>
          <w:lang w:val="kk-KZ"/>
        </w:rPr>
        <w:t>-сәуле (</w:t>
      </w:r>
      <w:r w:rsidRPr="00020DD4">
        <w:rPr>
          <w:rFonts w:ascii="Times New Roman" w:hAnsi="Times New Roman"/>
          <w:sz w:val="28"/>
          <w:szCs w:val="28"/>
          <w:vertAlign w:val="superscript"/>
          <w:lang w:val="kk-KZ"/>
        </w:rPr>
        <w:t>60</w:t>
      </w:r>
      <w:r w:rsidRPr="00020DD4">
        <w:rPr>
          <w:rFonts w:ascii="Times New Roman" w:hAnsi="Times New Roman"/>
          <w:sz w:val="28"/>
          <w:szCs w:val="28"/>
          <w:lang w:val="kk-KZ"/>
        </w:rPr>
        <w:t>Co)</w:t>
      </w:r>
      <w:r w:rsidR="00D452A7">
        <w:rPr>
          <w:rFonts w:ascii="Times New Roman" w:hAnsi="Times New Roman"/>
          <w:sz w:val="28"/>
          <w:szCs w:val="28"/>
          <w:lang w:val="kk-KZ"/>
        </w:rPr>
        <w:t xml:space="preserve"> </w:t>
      </w:r>
      <w:r w:rsidR="00D452A7" w:rsidRPr="00387272">
        <w:rPr>
          <w:rFonts w:ascii="Times New Roman" w:hAnsi="Times New Roman"/>
          <w:sz w:val="28"/>
          <w:szCs w:val="28"/>
          <w:lang w:val="kk-KZ"/>
        </w:rPr>
        <w:t>CRP1</w:t>
      </w:r>
      <w:r w:rsidR="00D452A7">
        <w:rPr>
          <w:rFonts w:ascii="Times New Roman" w:hAnsi="Times New Roman"/>
          <w:sz w:val="28"/>
          <w:szCs w:val="28"/>
          <w:lang w:val="kk-KZ"/>
        </w:rPr>
        <w:t>,</w:t>
      </w:r>
      <w:r w:rsidRPr="00020DD4">
        <w:rPr>
          <w:rFonts w:ascii="Times New Roman" w:hAnsi="Times New Roman"/>
          <w:sz w:val="28"/>
          <w:szCs w:val="28"/>
          <w:lang w:val="kk-KZ"/>
        </w:rPr>
        <w:t xml:space="preserve"> </w:t>
      </w:r>
      <w:r w:rsidR="005F4116" w:rsidRPr="00387272">
        <w:rPr>
          <w:rFonts w:ascii="Times New Roman" w:hAnsi="Times New Roman"/>
          <w:sz w:val="28"/>
          <w:szCs w:val="28"/>
          <w:lang w:val="kk-KZ"/>
        </w:rPr>
        <w:t>KS3</w:t>
      </w:r>
      <w:r w:rsidR="005F4116">
        <w:rPr>
          <w:rFonts w:ascii="Times New Roman" w:hAnsi="Times New Roman"/>
          <w:sz w:val="28"/>
          <w:szCs w:val="28"/>
          <w:lang w:val="kk-KZ"/>
        </w:rPr>
        <w:t xml:space="preserve"> </w:t>
      </w:r>
      <w:r w:rsidRPr="00020DD4">
        <w:rPr>
          <w:rFonts w:ascii="Times New Roman" w:hAnsi="Times New Roman"/>
          <w:sz w:val="28"/>
          <w:szCs w:val="28"/>
          <w:lang w:val="kk-KZ"/>
        </w:rPr>
        <w:t>ген</w:t>
      </w:r>
      <w:r w:rsidR="00D452A7">
        <w:rPr>
          <w:rFonts w:ascii="Times New Roman" w:hAnsi="Times New Roman"/>
          <w:sz w:val="28"/>
          <w:szCs w:val="28"/>
          <w:lang w:val="kk-KZ"/>
        </w:rPr>
        <w:t>дер</w:t>
      </w:r>
      <w:r w:rsidRPr="00020DD4">
        <w:rPr>
          <w:rFonts w:ascii="Times New Roman" w:hAnsi="Times New Roman"/>
          <w:sz w:val="28"/>
          <w:szCs w:val="28"/>
          <w:lang w:val="kk-KZ"/>
        </w:rPr>
        <w:t xml:space="preserve">інің экспрессиясын </w:t>
      </w:r>
      <w:r>
        <w:rPr>
          <w:rFonts w:ascii="Times New Roman" w:hAnsi="Times New Roman"/>
          <w:sz w:val="28"/>
          <w:szCs w:val="28"/>
          <w:lang w:val="kk-KZ"/>
        </w:rPr>
        <w:t>алшақ мерзімде</w:t>
      </w:r>
      <w:r w:rsidRPr="00020DD4">
        <w:rPr>
          <w:rFonts w:ascii="Times New Roman" w:hAnsi="Times New Roman"/>
          <w:sz w:val="28"/>
          <w:szCs w:val="28"/>
          <w:lang w:val="kk-KZ"/>
        </w:rPr>
        <w:t xml:space="preserve"> төмендетеді.</w:t>
      </w:r>
      <w:r w:rsidRPr="00B145E6">
        <w:rPr>
          <w:rFonts w:ascii="Times New Roman" w:hAnsi="Times New Roman"/>
          <w:sz w:val="28"/>
          <w:szCs w:val="28"/>
          <w:highlight w:val="cyan"/>
          <w:lang w:val="kk-KZ"/>
        </w:rPr>
        <w:t xml:space="preserve"> </w:t>
      </w:r>
    </w:p>
    <w:p w:rsidR="00F74FA6" w:rsidRDefault="00020DD4" w:rsidP="000D51E2">
      <w:pPr>
        <w:spacing w:after="0" w:line="240" w:lineRule="auto"/>
        <w:ind w:firstLine="568"/>
        <w:jc w:val="both"/>
        <w:rPr>
          <w:rFonts w:ascii="Times New Roman" w:hAnsi="Times New Roman"/>
          <w:sz w:val="28"/>
          <w:szCs w:val="28"/>
          <w:highlight w:val="cyan"/>
          <w:lang w:val="kk-KZ"/>
        </w:rPr>
      </w:pPr>
      <w:r>
        <w:rPr>
          <w:rFonts w:ascii="Times New Roman" w:hAnsi="Times New Roman"/>
          <w:sz w:val="28"/>
          <w:szCs w:val="28"/>
          <w:lang w:val="kk-KZ"/>
        </w:rPr>
        <w:t xml:space="preserve">- </w:t>
      </w:r>
      <w:r w:rsidR="00C30D7A" w:rsidRPr="00F74FA6">
        <w:rPr>
          <w:rFonts w:ascii="Times New Roman" w:hAnsi="Times New Roman"/>
          <w:sz w:val="28"/>
          <w:szCs w:val="28"/>
          <w:lang w:val="kk-KZ"/>
        </w:rPr>
        <w:t>Нейтронды-белсендендірілген марганец (</w:t>
      </w:r>
      <w:r w:rsidR="00C30D7A" w:rsidRPr="00F74FA6">
        <w:rPr>
          <w:rFonts w:ascii="Times New Roman" w:hAnsi="Times New Roman"/>
          <w:sz w:val="28"/>
          <w:szCs w:val="28"/>
          <w:vertAlign w:val="superscript"/>
          <w:lang w:val="kk-KZ"/>
        </w:rPr>
        <w:t>56</w:t>
      </w:r>
      <w:r w:rsidR="00C30D7A" w:rsidRPr="00F74FA6">
        <w:rPr>
          <w:rFonts w:ascii="Times New Roman" w:hAnsi="Times New Roman"/>
          <w:sz w:val="28"/>
          <w:szCs w:val="28"/>
          <w:lang w:val="kk-KZ"/>
        </w:rPr>
        <w:t>Mn) ұнтағымен</w:t>
      </w:r>
      <w:r w:rsidR="00C30D7A" w:rsidRPr="00C30D7A">
        <w:rPr>
          <w:rFonts w:ascii="Times New Roman" w:hAnsi="Times New Roman"/>
          <w:sz w:val="28"/>
          <w:szCs w:val="28"/>
          <w:lang w:val="kk-KZ"/>
        </w:rPr>
        <w:t xml:space="preserve"> </w:t>
      </w:r>
      <w:r w:rsidR="00C30D7A">
        <w:rPr>
          <w:rFonts w:ascii="Times New Roman" w:hAnsi="Times New Roman"/>
          <w:sz w:val="28"/>
          <w:szCs w:val="28"/>
          <w:lang w:val="kk-KZ"/>
        </w:rPr>
        <w:t>ш</w:t>
      </w:r>
      <w:r w:rsidR="002B2468" w:rsidRPr="00F74FA6">
        <w:rPr>
          <w:rFonts w:ascii="Times New Roman" w:hAnsi="Times New Roman"/>
          <w:sz w:val="28"/>
          <w:szCs w:val="28"/>
          <w:lang w:val="kk-KZ"/>
        </w:rPr>
        <w:t>ағын</w:t>
      </w:r>
      <w:r w:rsidR="00167F42" w:rsidRPr="00F74FA6">
        <w:rPr>
          <w:rFonts w:ascii="Times New Roman" w:hAnsi="Times New Roman"/>
          <w:sz w:val="28"/>
          <w:szCs w:val="28"/>
          <w:lang w:val="kk-KZ"/>
        </w:rPr>
        <w:t xml:space="preserve"> </w:t>
      </w:r>
      <w:r w:rsidR="002B2468" w:rsidRPr="00F74FA6">
        <w:rPr>
          <w:rFonts w:ascii="Times New Roman" w:hAnsi="Times New Roman"/>
          <w:sz w:val="28"/>
          <w:szCs w:val="28"/>
          <w:lang w:val="kk-KZ"/>
        </w:rPr>
        <w:t>дозадағы</w:t>
      </w:r>
      <w:r w:rsidR="00167F42" w:rsidRPr="00F74FA6">
        <w:rPr>
          <w:rFonts w:ascii="Times New Roman" w:hAnsi="Times New Roman"/>
          <w:sz w:val="28"/>
          <w:szCs w:val="28"/>
          <w:lang w:val="kk-KZ"/>
        </w:rPr>
        <w:t xml:space="preserve"> </w:t>
      </w:r>
      <w:r w:rsidR="002B2468" w:rsidRPr="00F74FA6">
        <w:rPr>
          <w:rFonts w:ascii="Times New Roman" w:hAnsi="Times New Roman"/>
          <w:sz w:val="28"/>
          <w:szCs w:val="28"/>
          <w:lang w:val="kk-KZ"/>
        </w:rPr>
        <w:t>ішкі</w:t>
      </w:r>
      <w:r w:rsidR="00C30D7A">
        <w:rPr>
          <w:rFonts w:ascii="Times New Roman" w:hAnsi="Times New Roman"/>
          <w:sz w:val="28"/>
          <w:szCs w:val="28"/>
          <w:lang w:val="kk-KZ"/>
        </w:rPr>
        <w:t xml:space="preserve"> (9</w:t>
      </w:r>
      <w:r w:rsidR="00C30D7A" w:rsidRPr="00D94EE9">
        <w:rPr>
          <w:rFonts w:ascii="Times New Roman" w:hAnsi="Times New Roman"/>
          <w:sz w:val="28"/>
          <w:szCs w:val="28"/>
          <w:lang w:val="kk-KZ"/>
        </w:rPr>
        <w:t>1</w:t>
      </w:r>
      <w:r w:rsidR="00C30D7A">
        <w:rPr>
          <w:rFonts w:ascii="Times New Roman" w:hAnsi="Times New Roman"/>
          <w:sz w:val="28"/>
          <w:szCs w:val="28"/>
          <w:lang w:val="kk-KZ"/>
        </w:rPr>
        <w:t xml:space="preserve"> мГр)</w:t>
      </w:r>
      <w:r w:rsidR="00167F42" w:rsidRPr="00F74FA6">
        <w:rPr>
          <w:rFonts w:ascii="Times New Roman" w:hAnsi="Times New Roman"/>
          <w:sz w:val="28"/>
          <w:szCs w:val="28"/>
          <w:lang w:val="kk-KZ"/>
        </w:rPr>
        <w:t xml:space="preserve"> </w:t>
      </w:r>
      <w:r w:rsidR="002B2468" w:rsidRPr="00F74FA6">
        <w:rPr>
          <w:rFonts w:ascii="Times New Roman" w:hAnsi="Times New Roman"/>
          <w:sz w:val="28"/>
          <w:szCs w:val="28"/>
          <w:lang w:val="kk-KZ"/>
        </w:rPr>
        <w:t>және</w:t>
      </w:r>
      <w:r w:rsidR="00167F42" w:rsidRPr="00F74FA6">
        <w:rPr>
          <w:rFonts w:ascii="Times New Roman" w:hAnsi="Times New Roman"/>
          <w:sz w:val="28"/>
          <w:szCs w:val="28"/>
          <w:lang w:val="kk-KZ"/>
        </w:rPr>
        <w:t xml:space="preserve"> </w:t>
      </w:r>
      <w:r w:rsidR="001B3B1E">
        <w:rPr>
          <w:rFonts w:ascii="Times New Roman" w:hAnsi="Times New Roman"/>
          <w:sz w:val="28"/>
          <w:szCs w:val="28"/>
          <w:lang w:val="kk-KZ"/>
        </w:rPr>
        <w:t xml:space="preserve">2 Гр дозадағы </w:t>
      </w:r>
      <w:r w:rsidR="002B2468" w:rsidRPr="00F74FA6">
        <w:rPr>
          <w:rFonts w:ascii="Times New Roman" w:hAnsi="Times New Roman"/>
          <w:sz w:val="28"/>
          <w:szCs w:val="28"/>
          <w:lang w:val="kk-KZ"/>
        </w:rPr>
        <w:t>сыртқы</w:t>
      </w:r>
      <w:r w:rsidR="00167F42" w:rsidRPr="00F74FA6">
        <w:rPr>
          <w:rFonts w:ascii="Times New Roman" w:hAnsi="Times New Roman"/>
          <w:sz w:val="28"/>
          <w:szCs w:val="28"/>
          <w:lang w:val="kk-KZ"/>
        </w:rPr>
        <w:t xml:space="preserve"> </w:t>
      </w:r>
      <w:r w:rsidR="001B3B1E" w:rsidRPr="00020DD4">
        <w:rPr>
          <w:rFonts w:ascii="Times New Roman" w:hAnsi="Times New Roman"/>
          <w:sz w:val="28"/>
          <w:szCs w:val="28"/>
        </w:rPr>
        <w:t>γ</w:t>
      </w:r>
      <w:r w:rsidR="001B3B1E" w:rsidRPr="00020DD4">
        <w:rPr>
          <w:rFonts w:ascii="Times New Roman" w:hAnsi="Times New Roman"/>
          <w:sz w:val="28"/>
          <w:szCs w:val="28"/>
          <w:lang w:val="kk-KZ"/>
        </w:rPr>
        <w:t>-</w:t>
      </w:r>
      <w:r w:rsidR="002B2468" w:rsidRPr="00F74FA6">
        <w:rPr>
          <w:rFonts w:ascii="Times New Roman" w:hAnsi="Times New Roman"/>
          <w:sz w:val="28"/>
          <w:szCs w:val="28"/>
          <w:lang w:val="kk-KZ"/>
        </w:rPr>
        <w:t>сәуле</w:t>
      </w:r>
      <w:r w:rsidR="00C30D7A">
        <w:rPr>
          <w:rFonts w:ascii="Times New Roman" w:hAnsi="Times New Roman"/>
          <w:sz w:val="28"/>
          <w:szCs w:val="28"/>
          <w:lang w:val="kk-KZ"/>
        </w:rPr>
        <w:t xml:space="preserve"> алшақ мерзімде (60-шы тәулік)</w:t>
      </w:r>
      <w:r w:rsidR="002B2468" w:rsidRPr="00F74FA6">
        <w:rPr>
          <w:rFonts w:ascii="Times New Roman" w:hAnsi="Times New Roman"/>
          <w:sz w:val="28"/>
          <w:szCs w:val="28"/>
          <w:lang w:val="kk-KZ"/>
        </w:rPr>
        <w:t xml:space="preserve"> тестостерон деңгейінің</w:t>
      </w:r>
      <w:r w:rsidR="00167F42" w:rsidRPr="00F74FA6">
        <w:rPr>
          <w:rFonts w:ascii="Times New Roman" w:hAnsi="Times New Roman"/>
          <w:sz w:val="28"/>
          <w:szCs w:val="28"/>
          <w:lang w:val="kk-KZ"/>
        </w:rPr>
        <w:t xml:space="preserve"> </w:t>
      </w:r>
      <w:r w:rsidR="002B2468" w:rsidRPr="00F74FA6">
        <w:rPr>
          <w:rFonts w:ascii="Times New Roman" w:hAnsi="Times New Roman"/>
          <w:sz w:val="28"/>
          <w:szCs w:val="28"/>
          <w:lang w:val="kk-KZ"/>
        </w:rPr>
        <w:t>төмендеуіне</w:t>
      </w:r>
      <w:r w:rsidR="00167F42" w:rsidRPr="00F74FA6">
        <w:rPr>
          <w:rFonts w:ascii="Times New Roman" w:hAnsi="Times New Roman"/>
          <w:sz w:val="28"/>
          <w:szCs w:val="28"/>
          <w:lang w:val="kk-KZ"/>
        </w:rPr>
        <w:t xml:space="preserve"> </w:t>
      </w:r>
      <w:r w:rsidR="002B2468" w:rsidRPr="00F74FA6">
        <w:rPr>
          <w:rFonts w:ascii="Times New Roman" w:hAnsi="Times New Roman"/>
          <w:sz w:val="28"/>
          <w:szCs w:val="28"/>
          <w:lang w:val="kk-KZ"/>
        </w:rPr>
        <w:t xml:space="preserve">әкеледі. </w:t>
      </w:r>
    </w:p>
    <w:p w:rsidR="00AD1145" w:rsidRPr="00AD1145" w:rsidRDefault="00AD1145" w:rsidP="00AD1145">
      <w:pPr>
        <w:numPr>
          <w:ilvl w:val="0"/>
          <w:numId w:val="1"/>
        </w:numPr>
        <w:tabs>
          <w:tab w:val="clear" w:pos="928"/>
          <w:tab w:val="num" w:pos="709"/>
          <w:tab w:val="num" w:pos="2062"/>
        </w:tabs>
        <w:spacing w:after="0" w:line="240" w:lineRule="auto"/>
        <w:ind w:left="0" w:firstLine="568"/>
        <w:jc w:val="both"/>
        <w:rPr>
          <w:rFonts w:ascii="Times New Roman" w:hAnsi="Times New Roman"/>
          <w:sz w:val="28"/>
          <w:szCs w:val="28"/>
          <w:lang w:val="kk-KZ"/>
        </w:rPr>
      </w:pPr>
      <w:r w:rsidRPr="00AD1145">
        <w:rPr>
          <w:rFonts w:ascii="Times New Roman" w:hAnsi="Times New Roman"/>
          <w:sz w:val="28"/>
          <w:szCs w:val="28"/>
          <w:lang w:val="kk-KZ"/>
        </w:rPr>
        <w:t>Алшақ мерзімде ішкі сәулелену дозасы мен аталық бе</w:t>
      </w:r>
      <w:r w:rsidR="00E02AA9">
        <w:rPr>
          <w:rFonts w:ascii="Times New Roman" w:hAnsi="Times New Roman"/>
          <w:sz w:val="28"/>
          <w:szCs w:val="28"/>
          <w:lang w:val="kk-KZ"/>
        </w:rPr>
        <w:t xml:space="preserve">здердің (Cyp11a1, Cyp17a1), </w:t>
      </w:r>
      <w:r w:rsidRPr="00AD1145">
        <w:rPr>
          <w:rFonts w:ascii="Times New Roman" w:hAnsi="Times New Roman"/>
          <w:sz w:val="28"/>
          <w:szCs w:val="28"/>
          <w:lang w:val="kk-KZ"/>
        </w:rPr>
        <w:t>қуық асты безінің (CRP1, KS3) мРНҚ гендерінің экспрессиясы, тестостерон деңгейі арасында күші орташа теріс корреляциялық байланыс анықталды. Яғни дозаға тәуелді, ішкі сәуле мөлшері артқан сайын мРНҚ гендерінің экспрессия деңгейі төмендейді.</w:t>
      </w:r>
    </w:p>
    <w:p w:rsidR="00F1685F" w:rsidRPr="00387272" w:rsidRDefault="00F1685F" w:rsidP="002949F9">
      <w:pPr>
        <w:spacing w:after="0" w:line="240" w:lineRule="auto"/>
        <w:ind w:firstLine="567"/>
        <w:jc w:val="both"/>
        <w:rPr>
          <w:rFonts w:ascii="Times New Roman" w:hAnsi="Times New Roman"/>
          <w:b/>
          <w:sz w:val="28"/>
          <w:szCs w:val="28"/>
          <w:lang w:val="kk-KZ"/>
        </w:rPr>
      </w:pPr>
      <w:r w:rsidRPr="00387272">
        <w:rPr>
          <w:rFonts w:ascii="Times New Roman" w:hAnsi="Times New Roman"/>
          <w:b/>
          <w:sz w:val="28"/>
          <w:szCs w:val="28"/>
          <w:lang w:val="kk-KZ"/>
        </w:rPr>
        <w:t>Жұмыстың апробациясы</w:t>
      </w:r>
    </w:p>
    <w:p w:rsidR="000D51E2" w:rsidRDefault="00F1685F" w:rsidP="00153163">
      <w:pPr>
        <w:spacing w:after="0" w:line="240" w:lineRule="auto"/>
        <w:ind w:firstLine="567"/>
        <w:jc w:val="both"/>
        <w:rPr>
          <w:rFonts w:ascii="Times New Roman" w:hAnsi="Times New Roman"/>
          <w:sz w:val="28"/>
          <w:szCs w:val="28"/>
          <w:lang w:val="kk-KZ"/>
        </w:rPr>
      </w:pPr>
      <w:r w:rsidRPr="00387272">
        <w:rPr>
          <w:rFonts w:ascii="Times New Roman" w:hAnsi="Times New Roman"/>
          <w:sz w:val="28"/>
          <w:szCs w:val="28"/>
          <w:lang w:val="kk-KZ"/>
        </w:rPr>
        <w:t>Диссертациялық жұмыстың негізгі нәтижелері келесі конферен</w:t>
      </w:r>
      <w:r w:rsidR="008D1748">
        <w:rPr>
          <w:rFonts w:ascii="Times New Roman" w:hAnsi="Times New Roman"/>
          <w:sz w:val="28"/>
          <w:szCs w:val="28"/>
          <w:lang w:val="kk-KZ"/>
        </w:rPr>
        <w:t>цияларда талқыланып, баяндалды:</w:t>
      </w:r>
      <w:r w:rsidR="00026AE4" w:rsidRPr="00026AE4">
        <w:rPr>
          <w:rFonts w:ascii="Times New Roman" w:hAnsi="Times New Roman"/>
          <w:sz w:val="28"/>
          <w:szCs w:val="28"/>
          <w:lang w:val="kk-KZ"/>
        </w:rPr>
        <w:t xml:space="preserve"> </w:t>
      </w:r>
    </w:p>
    <w:p w:rsidR="000D51E2" w:rsidRDefault="000D51E2" w:rsidP="000D51E2">
      <w:pPr>
        <w:pStyle w:val="a6"/>
        <w:numPr>
          <w:ilvl w:val="0"/>
          <w:numId w:val="1"/>
        </w:numPr>
        <w:tabs>
          <w:tab w:val="clear" w:pos="928"/>
          <w:tab w:val="num" w:pos="709"/>
        </w:tabs>
        <w:spacing w:after="0" w:line="240" w:lineRule="auto"/>
        <w:ind w:left="0" w:firstLine="568"/>
        <w:jc w:val="both"/>
        <w:rPr>
          <w:rFonts w:ascii="Times New Roman" w:hAnsi="Times New Roman"/>
          <w:sz w:val="28"/>
          <w:szCs w:val="28"/>
          <w:lang w:val="kk-KZ"/>
        </w:rPr>
      </w:pPr>
      <w:r>
        <w:rPr>
          <w:rFonts w:ascii="Times New Roman" w:hAnsi="Times New Roman"/>
          <w:sz w:val="28"/>
          <w:szCs w:val="28"/>
          <w:lang w:val="kk-KZ"/>
        </w:rPr>
        <w:t xml:space="preserve"> </w:t>
      </w:r>
      <w:r w:rsidR="00026AE4" w:rsidRPr="000D51E2">
        <w:rPr>
          <w:rFonts w:ascii="Times New Roman" w:hAnsi="Times New Roman"/>
          <w:sz w:val="28"/>
          <w:szCs w:val="28"/>
          <w:lang w:val="kk-KZ"/>
        </w:rPr>
        <w:t xml:space="preserve">«Экология. Радиация. </w:t>
      </w:r>
      <w:r w:rsidR="00311DBA" w:rsidRPr="000D51E2">
        <w:rPr>
          <w:rFonts w:ascii="Times New Roman" w:hAnsi="Times New Roman"/>
          <w:sz w:val="28"/>
          <w:szCs w:val="28"/>
          <w:lang w:val="kk-KZ"/>
        </w:rPr>
        <w:t>Денсаулық</w:t>
      </w:r>
      <w:r w:rsidR="00026AE4" w:rsidRPr="000D51E2">
        <w:rPr>
          <w:rFonts w:ascii="Times New Roman" w:hAnsi="Times New Roman"/>
          <w:sz w:val="28"/>
          <w:szCs w:val="28"/>
          <w:lang w:val="kk-KZ"/>
        </w:rPr>
        <w:t>»</w:t>
      </w:r>
      <w:r w:rsidR="00311DBA" w:rsidRPr="000D51E2">
        <w:rPr>
          <w:rFonts w:ascii="Times New Roman" w:hAnsi="Times New Roman"/>
          <w:sz w:val="28"/>
          <w:szCs w:val="28"/>
          <w:lang w:val="kk-KZ"/>
        </w:rPr>
        <w:t xml:space="preserve"> </w:t>
      </w:r>
      <w:r w:rsidRPr="000D51E2">
        <w:rPr>
          <w:rFonts w:ascii="Times New Roman" w:hAnsi="Times New Roman"/>
          <w:sz w:val="28"/>
          <w:szCs w:val="28"/>
          <w:lang w:val="kk-KZ"/>
        </w:rPr>
        <w:t xml:space="preserve">XIV-ші </w:t>
      </w:r>
      <w:r w:rsidR="00311DBA" w:rsidRPr="000D51E2">
        <w:rPr>
          <w:rFonts w:ascii="Times New Roman" w:hAnsi="Times New Roman"/>
          <w:sz w:val="28"/>
          <w:szCs w:val="28"/>
          <w:lang w:val="kk-KZ"/>
        </w:rPr>
        <w:t>халықаралық ғылыми тәжірибелік конференциясында</w:t>
      </w:r>
      <w:r w:rsidR="00026AE4" w:rsidRPr="000D51E2">
        <w:rPr>
          <w:rFonts w:ascii="Times New Roman" w:hAnsi="Times New Roman"/>
          <w:sz w:val="28"/>
          <w:szCs w:val="28"/>
          <w:lang w:val="kk-KZ"/>
        </w:rPr>
        <w:t xml:space="preserve">, 2019 </w:t>
      </w:r>
      <w:r w:rsidR="00387995">
        <w:rPr>
          <w:rFonts w:ascii="Times New Roman" w:hAnsi="Times New Roman"/>
          <w:sz w:val="28"/>
          <w:szCs w:val="28"/>
          <w:lang w:val="kk-KZ"/>
        </w:rPr>
        <w:t>ж;</w:t>
      </w:r>
      <w:r w:rsidR="00026AE4" w:rsidRPr="000D51E2">
        <w:rPr>
          <w:rFonts w:ascii="Times New Roman" w:hAnsi="Times New Roman"/>
          <w:sz w:val="28"/>
          <w:szCs w:val="28"/>
          <w:lang w:val="kk-KZ"/>
        </w:rPr>
        <w:t xml:space="preserve"> </w:t>
      </w:r>
    </w:p>
    <w:p w:rsidR="000D51E2" w:rsidRDefault="000D51E2" w:rsidP="000D51E2">
      <w:pPr>
        <w:pStyle w:val="a6"/>
        <w:numPr>
          <w:ilvl w:val="0"/>
          <w:numId w:val="1"/>
        </w:numPr>
        <w:tabs>
          <w:tab w:val="clear" w:pos="928"/>
          <w:tab w:val="num" w:pos="709"/>
        </w:tabs>
        <w:spacing w:after="0" w:line="240" w:lineRule="auto"/>
        <w:ind w:left="0" w:firstLine="568"/>
        <w:jc w:val="both"/>
        <w:rPr>
          <w:rFonts w:ascii="Times New Roman" w:hAnsi="Times New Roman"/>
          <w:sz w:val="28"/>
          <w:szCs w:val="28"/>
          <w:lang w:val="kk-KZ"/>
        </w:rPr>
      </w:pPr>
      <w:r>
        <w:rPr>
          <w:rFonts w:ascii="Times New Roman" w:hAnsi="Times New Roman"/>
          <w:sz w:val="28"/>
          <w:szCs w:val="28"/>
          <w:lang w:val="kk-KZ"/>
        </w:rPr>
        <w:lastRenderedPageBreak/>
        <w:t xml:space="preserve"> </w:t>
      </w:r>
      <w:r w:rsidR="00F1685F" w:rsidRPr="000D51E2">
        <w:rPr>
          <w:rFonts w:ascii="Times New Roman" w:hAnsi="Times New Roman"/>
          <w:sz w:val="28"/>
          <w:szCs w:val="28"/>
          <w:lang w:val="kk-KZ"/>
        </w:rPr>
        <w:t xml:space="preserve">«International Research Meeting of Studies of Biological Effects of Radioactive Dust in Kazakh, Russia &amp; Japan» Хиросима халықаралық симпозиумында, </w:t>
      </w:r>
      <w:r w:rsidR="00FA1515" w:rsidRPr="000D51E2">
        <w:rPr>
          <w:rFonts w:ascii="Times New Roman" w:hAnsi="Times New Roman"/>
          <w:sz w:val="28"/>
          <w:szCs w:val="28"/>
          <w:lang w:val="kk-KZ"/>
        </w:rPr>
        <w:t>28 қаңтар 2020 ж</w:t>
      </w:r>
      <w:r w:rsidR="00387995">
        <w:rPr>
          <w:rFonts w:ascii="Times New Roman" w:hAnsi="Times New Roman"/>
          <w:sz w:val="28"/>
          <w:szCs w:val="28"/>
          <w:lang w:val="kk-KZ"/>
        </w:rPr>
        <w:t>;</w:t>
      </w:r>
      <w:r w:rsidR="00FA1515" w:rsidRPr="000D51E2">
        <w:rPr>
          <w:rFonts w:ascii="Times New Roman" w:hAnsi="Times New Roman"/>
          <w:sz w:val="28"/>
          <w:szCs w:val="28"/>
          <w:lang w:val="kk-KZ"/>
        </w:rPr>
        <w:t xml:space="preserve">  </w:t>
      </w:r>
    </w:p>
    <w:p w:rsidR="000D51E2" w:rsidRDefault="000D51E2" w:rsidP="000D51E2">
      <w:pPr>
        <w:pStyle w:val="a6"/>
        <w:numPr>
          <w:ilvl w:val="0"/>
          <w:numId w:val="1"/>
        </w:numPr>
        <w:tabs>
          <w:tab w:val="clear" w:pos="928"/>
          <w:tab w:val="num" w:pos="709"/>
        </w:tabs>
        <w:spacing w:after="0" w:line="240" w:lineRule="auto"/>
        <w:ind w:left="0" w:firstLine="568"/>
        <w:jc w:val="both"/>
        <w:rPr>
          <w:rFonts w:ascii="Times New Roman" w:hAnsi="Times New Roman"/>
          <w:sz w:val="28"/>
          <w:szCs w:val="28"/>
          <w:lang w:val="kk-KZ"/>
        </w:rPr>
      </w:pPr>
      <w:r>
        <w:rPr>
          <w:rFonts w:ascii="Times New Roman" w:hAnsi="Times New Roman"/>
          <w:sz w:val="28"/>
          <w:szCs w:val="28"/>
          <w:lang w:val="kk-KZ"/>
        </w:rPr>
        <w:t xml:space="preserve"> </w:t>
      </w:r>
      <w:r w:rsidR="00FA1515" w:rsidRPr="000D51E2">
        <w:rPr>
          <w:rFonts w:ascii="Times New Roman" w:hAnsi="Times New Roman"/>
          <w:sz w:val="28"/>
          <w:szCs w:val="28"/>
          <w:lang w:val="kk-KZ"/>
        </w:rPr>
        <w:t>«Семипалатинский испытательный полигон: наследие и перспективы развития научно-технического потенциала» IX халықаралық конференциясында, 9 қыркүйек 2021</w:t>
      </w:r>
      <w:r w:rsidR="00153163" w:rsidRPr="000D51E2">
        <w:rPr>
          <w:rFonts w:ascii="Times New Roman" w:hAnsi="Times New Roman"/>
          <w:sz w:val="28"/>
          <w:szCs w:val="28"/>
          <w:lang w:val="kk-KZ"/>
        </w:rPr>
        <w:t xml:space="preserve"> ж</w:t>
      </w:r>
      <w:r w:rsidR="00FA1515" w:rsidRPr="000D51E2">
        <w:rPr>
          <w:rFonts w:ascii="Times New Roman" w:hAnsi="Times New Roman"/>
          <w:sz w:val="28"/>
          <w:szCs w:val="28"/>
          <w:lang w:val="kk-KZ"/>
        </w:rPr>
        <w:t>;</w:t>
      </w:r>
      <w:r w:rsidR="003060D0" w:rsidRPr="000D51E2">
        <w:rPr>
          <w:rFonts w:ascii="Times New Roman" w:hAnsi="Times New Roman"/>
          <w:sz w:val="28"/>
          <w:szCs w:val="28"/>
          <w:lang w:val="kk-KZ"/>
        </w:rPr>
        <w:t xml:space="preserve"> </w:t>
      </w:r>
    </w:p>
    <w:p w:rsidR="00FA1515" w:rsidRPr="000D51E2" w:rsidRDefault="000D51E2" w:rsidP="000D51E2">
      <w:pPr>
        <w:pStyle w:val="a6"/>
        <w:numPr>
          <w:ilvl w:val="0"/>
          <w:numId w:val="1"/>
        </w:numPr>
        <w:tabs>
          <w:tab w:val="clear" w:pos="928"/>
          <w:tab w:val="num" w:pos="709"/>
        </w:tabs>
        <w:spacing w:after="0" w:line="240" w:lineRule="auto"/>
        <w:ind w:left="0" w:firstLine="568"/>
        <w:jc w:val="both"/>
        <w:rPr>
          <w:rFonts w:ascii="Times New Roman" w:hAnsi="Times New Roman"/>
          <w:sz w:val="28"/>
          <w:szCs w:val="28"/>
          <w:lang w:val="kk-KZ"/>
        </w:rPr>
      </w:pPr>
      <w:r>
        <w:rPr>
          <w:rFonts w:ascii="Times New Roman" w:hAnsi="Times New Roman"/>
          <w:sz w:val="28"/>
          <w:szCs w:val="28"/>
          <w:lang w:val="kk-KZ"/>
        </w:rPr>
        <w:t xml:space="preserve"> </w:t>
      </w:r>
      <w:r w:rsidR="00153163" w:rsidRPr="000D51E2">
        <w:rPr>
          <w:rFonts w:ascii="Times New Roman" w:hAnsi="Times New Roman"/>
          <w:sz w:val="28"/>
          <w:szCs w:val="28"/>
          <w:lang w:val="kk-KZ"/>
        </w:rPr>
        <w:t xml:space="preserve">"Research on radiation and its effects in Kazakhstan and other countries" </w:t>
      </w:r>
      <w:r w:rsidRPr="000D51E2">
        <w:rPr>
          <w:rFonts w:ascii="Times New Roman" w:hAnsi="Times New Roman"/>
          <w:sz w:val="28"/>
          <w:szCs w:val="28"/>
          <w:lang w:val="kk-KZ"/>
        </w:rPr>
        <w:t xml:space="preserve">24-ші </w:t>
      </w:r>
      <w:r w:rsidR="00153163" w:rsidRPr="000D51E2">
        <w:rPr>
          <w:rFonts w:ascii="Times New Roman" w:hAnsi="Times New Roman"/>
          <w:sz w:val="28"/>
          <w:szCs w:val="28"/>
          <w:lang w:val="kk-KZ"/>
        </w:rPr>
        <w:t>Хиросима халықаралық симпозиумында, 18-19 наурыз 2022 ж.</w:t>
      </w:r>
    </w:p>
    <w:p w:rsidR="002949F9" w:rsidRPr="00387272" w:rsidRDefault="00673C79" w:rsidP="002949F9">
      <w:pPr>
        <w:spacing w:after="0" w:line="240" w:lineRule="auto"/>
        <w:ind w:firstLine="567"/>
        <w:jc w:val="both"/>
        <w:rPr>
          <w:rFonts w:ascii="Times New Roman" w:hAnsi="Times New Roman"/>
          <w:b/>
          <w:sz w:val="28"/>
          <w:szCs w:val="28"/>
          <w:lang w:val="kk-KZ"/>
        </w:rPr>
      </w:pPr>
      <w:r w:rsidRPr="00387272">
        <w:rPr>
          <w:rFonts w:ascii="Times New Roman" w:hAnsi="Times New Roman"/>
          <w:b/>
          <w:sz w:val="28"/>
          <w:szCs w:val="28"/>
          <w:lang w:val="kk-KZ"/>
        </w:rPr>
        <w:t>Б</w:t>
      </w:r>
      <w:r w:rsidR="00CC7AE0" w:rsidRPr="00387272">
        <w:rPr>
          <w:rFonts w:ascii="Times New Roman" w:hAnsi="Times New Roman"/>
          <w:b/>
          <w:sz w:val="28"/>
          <w:szCs w:val="28"/>
          <w:lang w:val="kk-KZ"/>
        </w:rPr>
        <w:t>асылымдар</w:t>
      </w:r>
      <w:r w:rsidRPr="00387272">
        <w:rPr>
          <w:rFonts w:ascii="Times New Roman" w:hAnsi="Times New Roman"/>
          <w:b/>
          <w:sz w:val="28"/>
          <w:szCs w:val="28"/>
          <w:lang w:val="kk-KZ"/>
        </w:rPr>
        <w:t xml:space="preserve"> жөнінде мәлімет</w:t>
      </w:r>
    </w:p>
    <w:p w:rsidR="002949F9" w:rsidRPr="00355E4E" w:rsidRDefault="00673C79" w:rsidP="00101424">
      <w:pPr>
        <w:spacing w:after="0" w:line="240" w:lineRule="auto"/>
        <w:ind w:firstLine="567"/>
        <w:jc w:val="both"/>
        <w:rPr>
          <w:rFonts w:ascii="Times New Roman" w:hAnsi="Times New Roman"/>
          <w:sz w:val="28"/>
          <w:szCs w:val="28"/>
          <w:lang w:val="kk-KZ"/>
        </w:rPr>
      </w:pPr>
      <w:r w:rsidRPr="00387272">
        <w:rPr>
          <w:rFonts w:ascii="Times New Roman" w:hAnsi="Times New Roman"/>
          <w:sz w:val="28"/>
          <w:szCs w:val="28"/>
          <w:lang w:val="kk-KZ"/>
        </w:rPr>
        <w:t xml:space="preserve">Диссертация тақырыбы бойынша </w:t>
      </w:r>
      <w:r w:rsidR="004944BA">
        <w:rPr>
          <w:rFonts w:ascii="Times New Roman" w:hAnsi="Times New Roman"/>
          <w:sz w:val="28"/>
          <w:szCs w:val="28"/>
          <w:lang w:val="kk-KZ"/>
        </w:rPr>
        <w:t>4</w:t>
      </w:r>
      <w:r w:rsidR="00866312" w:rsidRPr="00387272">
        <w:rPr>
          <w:rFonts w:ascii="Times New Roman" w:hAnsi="Times New Roman"/>
          <w:sz w:val="28"/>
          <w:szCs w:val="28"/>
          <w:lang w:val="kk-KZ"/>
        </w:rPr>
        <w:t xml:space="preserve"> ғылыми мақала жарияланды, атап айтқанда </w:t>
      </w:r>
      <w:r w:rsidR="002949F9" w:rsidRPr="00387272">
        <w:rPr>
          <w:rFonts w:ascii="Times New Roman" w:hAnsi="Times New Roman"/>
          <w:sz w:val="28"/>
          <w:szCs w:val="28"/>
          <w:lang w:val="kk-KZ"/>
        </w:rPr>
        <w:t>«Web</w:t>
      </w:r>
      <w:r w:rsidR="008D1748">
        <w:rPr>
          <w:rFonts w:ascii="Times New Roman" w:hAnsi="Times New Roman"/>
          <w:sz w:val="28"/>
          <w:szCs w:val="28"/>
          <w:lang w:val="kk-KZ"/>
        </w:rPr>
        <w:t xml:space="preserve"> </w:t>
      </w:r>
      <w:r w:rsidR="002949F9" w:rsidRPr="00387272">
        <w:rPr>
          <w:rFonts w:ascii="Times New Roman" w:hAnsi="Times New Roman"/>
          <w:sz w:val="28"/>
          <w:szCs w:val="28"/>
          <w:lang w:val="kk-KZ"/>
        </w:rPr>
        <w:t>of</w:t>
      </w:r>
      <w:r w:rsidR="008D1748">
        <w:rPr>
          <w:rFonts w:ascii="Times New Roman" w:hAnsi="Times New Roman"/>
          <w:sz w:val="28"/>
          <w:szCs w:val="28"/>
          <w:lang w:val="kk-KZ"/>
        </w:rPr>
        <w:t xml:space="preserve"> </w:t>
      </w:r>
      <w:r w:rsidR="002949F9" w:rsidRPr="00387272">
        <w:rPr>
          <w:rFonts w:ascii="Times New Roman" w:hAnsi="Times New Roman"/>
          <w:sz w:val="28"/>
          <w:szCs w:val="28"/>
          <w:lang w:val="kk-KZ"/>
        </w:rPr>
        <w:t>science»</w:t>
      </w:r>
      <w:r w:rsidR="00866312" w:rsidRPr="00387272">
        <w:rPr>
          <w:rFonts w:ascii="Times New Roman" w:hAnsi="Times New Roman"/>
          <w:sz w:val="28"/>
          <w:szCs w:val="28"/>
          <w:lang w:val="kk-KZ"/>
        </w:rPr>
        <w:t xml:space="preserve"> халықаралық базасына кіретін «International Journal of  Molecular Sciences» </w:t>
      </w:r>
      <w:r w:rsidR="00A24F20" w:rsidRPr="00387272">
        <w:rPr>
          <w:rFonts w:ascii="Times New Roman" w:hAnsi="Times New Roman"/>
          <w:sz w:val="28"/>
          <w:szCs w:val="28"/>
          <w:lang w:val="kk-KZ"/>
        </w:rPr>
        <w:t xml:space="preserve">(Q1) </w:t>
      </w:r>
      <w:r w:rsidR="00866312" w:rsidRPr="00387272">
        <w:rPr>
          <w:rFonts w:ascii="Times New Roman" w:hAnsi="Times New Roman"/>
          <w:sz w:val="28"/>
          <w:szCs w:val="28"/>
          <w:lang w:val="kk-KZ"/>
        </w:rPr>
        <w:t>журналында</w:t>
      </w:r>
      <w:r w:rsidR="0074502D" w:rsidRPr="00387272">
        <w:rPr>
          <w:rFonts w:ascii="Times New Roman" w:hAnsi="Times New Roman"/>
          <w:sz w:val="28"/>
          <w:szCs w:val="28"/>
          <w:lang w:val="kk-KZ"/>
        </w:rPr>
        <w:t xml:space="preserve"> 1 мақала</w:t>
      </w:r>
      <w:r w:rsidR="002E6852">
        <w:rPr>
          <w:rFonts w:ascii="Times New Roman" w:hAnsi="Times New Roman"/>
          <w:sz w:val="28"/>
          <w:szCs w:val="28"/>
          <w:lang w:val="kk-KZ"/>
        </w:rPr>
        <w:t xml:space="preserve"> (</w:t>
      </w:r>
      <w:r w:rsidR="008F21EE">
        <w:rPr>
          <w:rFonts w:ascii="Times New Roman" w:hAnsi="Times New Roman"/>
          <w:sz w:val="28"/>
          <w:szCs w:val="28"/>
          <w:lang w:val="kk-KZ"/>
        </w:rPr>
        <w:t>ізденуші</w:t>
      </w:r>
      <w:r w:rsidR="002E6852">
        <w:rPr>
          <w:rFonts w:ascii="Times New Roman" w:hAnsi="Times New Roman"/>
          <w:sz w:val="28"/>
          <w:szCs w:val="28"/>
          <w:lang w:val="kk-KZ"/>
        </w:rPr>
        <w:t xml:space="preserve"> мақалада </w:t>
      </w:r>
      <w:r w:rsidR="002E6852" w:rsidRPr="00BF0A6D">
        <w:rPr>
          <w:rFonts w:ascii="Times New Roman" w:hAnsi="Times New Roman"/>
          <w:sz w:val="28"/>
          <w:szCs w:val="28"/>
          <w:lang w:val="kk-KZ"/>
        </w:rPr>
        <w:t>негіз автор және автор-корреспондент</w:t>
      </w:r>
      <w:r w:rsidR="002E6852" w:rsidRPr="00101424">
        <w:rPr>
          <w:rFonts w:ascii="Times New Roman" w:hAnsi="Times New Roman"/>
          <w:sz w:val="28"/>
          <w:szCs w:val="28"/>
          <w:lang w:val="kk-KZ"/>
        </w:rPr>
        <w:t xml:space="preserve"> болып табылады</w:t>
      </w:r>
      <w:r w:rsidR="002E6852">
        <w:rPr>
          <w:rFonts w:ascii="Times New Roman" w:hAnsi="Times New Roman"/>
          <w:sz w:val="28"/>
          <w:szCs w:val="28"/>
          <w:lang w:val="kk-KZ"/>
        </w:rPr>
        <w:t>)</w:t>
      </w:r>
      <w:r w:rsidR="002949F9" w:rsidRPr="00387272">
        <w:rPr>
          <w:rFonts w:ascii="Times New Roman" w:hAnsi="Times New Roman"/>
          <w:sz w:val="28"/>
          <w:szCs w:val="28"/>
          <w:lang w:val="kk-KZ"/>
        </w:rPr>
        <w:t xml:space="preserve">; </w:t>
      </w:r>
      <w:r w:rsidR="00C955EF" w:rsidRPr="00C955EF">
        <w:rPr>
          <w:rFonts w:ascii="Times New Roman" w:hAnsi="Times New Roman"/>
          <w:sz w:val="28"/>
          <w:szCs w:val="28"/>
          <w:lang w:val="kk-KZ"/>
        </w:rPr>
        <w:t>Scopus</w:t>
      </w:r>
      <w:r w:rsidR="00A24F20" w:rsidRPr="00387272">
        <w:rPr>
          <w:rFonts w:ascii="Times New Roman" w:hAnsi="Times New Roman"/>
          <w:sz w:val="28"/>
          <w:szCs w:val="28"/>
          <w:lang w:val="kk-KZ"/>
        </w:rPr>
        <w:t xml:space="preserve"> ақпараттық базасында индексирленген </w:t>
      </w:r>
      <w:r w:rsidR="002949F9" w:rsidRPr="00387272">
        <w:rPr>
          <w:rFonts w:ascii="Times New Roman" w:hAnsi="Times New Roman"/>
          <w:sz w:val="28"/>
          <w:szCs w:val="28"/>
          <w:lang w:val="kk-KZ"/>
        </w:rPr>
        <w:t>«</w:t>
      </w:r>
      <w:r w:rsidR="002949F9" w:rsidRPr="00387272">
        <w:rPr>
          <w:rFonts w:ascii="Times New Roman" w:hAnsi="Times New Roman"/>
          <w:sz w:val="28"/>
          <w:szCs w:val="28"/>
          <w:shd w:val="clear" w:color="auto" w:fill="FFFFFF"/>
          <w:lang w:val="kk-KZ"/>
        </w:rPr>
        <w:t>Radiation and Environmental Biophysics»</w:t>
      </w:r>
      <w:r w:rsidR="008D1748">
        <w:rPr>
          <w:rFonts w:ascii="Times New Roman" w:hAnsi="Times New Roman"/>
          <w:sz w:val="28"/>
          <w:szCs w:val="28"/>
          <w:shd w:val="clear" w:color="auto" w:fill="FFFFFF"/>
          <w:lang w:val="kk-KZ"/>
        </w:rPr>
        <w:t xml:space="preserve"> </w:t>
      </w:r>
      <w:r w:rsidR="00A24F20" w:rsidRPr="00387272">
        <w:rPr>
          <w:rFonts w:ascii="Times New Roman" w:hAnsi="Times New Roman"/>
          <w:sz w:val="28"/>
          <w:szCs w:val="28"/>
          <w:lang w:val="kk-KZ"/>
        </w:rPr>
        <w:t>(Q</w:t>
      </w:r>
      <w:r w:rsidR="00C955EF" w:rsidRPr="00355E4E">
        <w:rPr>
          <w:rFonts w:ascii="Times New Roman" w:hAnsi="Times New Roman"/>
          <w:sz w:val="28"/>
          <w:szCs w:val="28"/>
          <w:lang w:val="kk-KZ"/>
        </w:rPr>
        <w:t>2</w:t>
      </w:r>
      <w:r w:rsidR="00A24F20" w:rsidRPr="00387272">
        <w:rPr>
          <w:rFonts w:ascii="Times New Roman" w:hAnsi="Times New Roman"/>
          <w:sz w:val="28"/>
          <w:szCs w:val="28"/>
          <w:lang w:val="kk-KZ"/>
        </w:rPr>
        <w:t xml:space="preserve">) </w:t>
      </w:r>
      <w:r w:rsidR="00A24F20" w:rsidRPr="00387272">
        <w:rPr>
          <w:rFonts w:ascii="Times New Roman" w:hAnsi="Times New Roman"/>
          <w:sz w:val="28"/>
          <w:szCs w:val="28"/>
          <w:shd w:val="clear" w:color="auto" w:fill="FFFFFF"/>
          <w:lang w:val="kk-KZ"/>
        </w:rPr>
        <w:t xml:space="preserve"> журналында</w:t>
      </w:r>
      <w:r w:rsidR="008D1748">
        <w:rPr>
          <w:rFonts w:ascii="Times New Roman" w:hAnsi="Times New Roman"/>
          <w:sz w:val="28"/>
          <w:szCs w:val="28"/>
          <w:shd w:val="clear" w:color="auto" w:fill="FFFFFF"/>
          <w:lang w:val="kk-KZ"/>
        </w:rPr>
        <w:t xml:space="preserve"> </w:t>
      </w:r>
      <w:r w:rsidR="0074502D" w:rsidRPr="00387272">
        <w:rPr>
          <w:rFonts w:ascii="Times New Roman" w:hAnsi="Times New Roman"/>
          <w:sz w:val="28"/>
          <w:szCs w:val="28"/>
          <w:lang w:val="kk-KZ"/>
        </w:rPr>
        <w:t>1 мақала</w:t>
      </w:r>
      <w:r w:rsidR="002E6852">
        <w:rPr>
          <w:rFonts w:ascii="Times New Roman" w:hAnsi="Times New Roman"/>
          <w:sz w:val="28"/>
          <w:szCs w:val="28"/>
          <w:lang w:val="kk-KZ"/>
        </w:rPr>
        <w:t xml:space="preserve"> (диссертант мақалада қосымша</w:t>
      </w:r>
      <w:r w:rsidR="002E6852" w:rsidRPr="00101424">
        <w:rPr>
          <w:rFonts w:ascii="Times New Roman" w:hAnsi="Times New Roman"/>
          <w:sz w:val="28"/>
          <w:szCs w:val="28"/>
          <w:lang w:val="kk-KZ"/>
        </w:rPr>
        <w:t xml:space="preserve"> автор болып табылады</w:t>
      </w:r>
      <w:r w:rsidR="002E6852">
        <w:rPr>
          <w:rFonts w:ascii="Times New Roman" w:hAnsi="Times New Roman"/>
          <w:sz w:val="28"/>
          <w:szCs w:val="28"/>
          <w:lang w:val="kk-KZ"/>
        </w:rPr>
        <w:t>)</w:t>
      </w:r>
      <w:r w:rsidR="002949F9" w:rsidRPr="00387272">
        <w:rPr>
          <w:rFonts w:ascii="Times New Roman" w:hAnsi="Times New Roman"/>
          <w:sz w:val="28"/>
          <w:szCs w:val="28"/>
          <w:lang w:val="kk-KZ"/>
        </w:rPr>
        <w:t xml:space="preserve">; </w:t>
      </w:r>
      <w:r w:rsidR="0074502D" w:rsidRPr="00387272">
        <w:rPr>
          <w:rFonts w:ascii="Times New Roman" w:hAnsi="Times New Roman"/>
          <w:sz w:val="28"/>
          <w:szCs w:val="28"/>
          <w:lang w:val="kk-KZ"/>
        </w:rPr>
        <w:t xml:space="preserve">ҚР БҒМ білім және ғылым саласындағы бақылау комитеті ұсынған журналдарда </w:t>
      </w:r>
      <w:r w:rsidR="00101424">
        <w:rPr>
          <w:rFonts w:ascii="Times New Roman" w:hAnsi="Times New Roman"/>
          <w:sz w:val="28"/>
          <w:szCs w:val="28"/>
          <w:lang w:val="kk-KZ"/>
        </w:rPr>
        <w:t>2</w:t>
      </w:r>
      <w:r w:rsidR="0074502D" w:rsidRPr="00387272">
        <w:rPr>
          <w:rFonts w:ascii="Times New Roman" w:hAnsi="Times New Roman"/>
          <w:sz w:val="28"/>
          <w:szCs w:val="28"/>
          <w:lang w:val="kk-KZ"/>
        </w:rPr>
        <w:t xml:space="preserve"> мақала</w:t>
      </w:r>
      <w:r w:rsidR="00101424">
        <w:rPr>
          <w:rFonts w:ascii="Times New Roman" w:hAnsi="Times New Roman"/>
          <w:sz w:val="28"/>
          <w:szCs w:val="28"/>
          <w:lang w:val="kk-KZ"/>
        </w:rPr>
        <w:t xml:space="preserve"> (</w:t>
      </w:r>
      <w:r w:rsidR="002E6852">
        <w:rPr>
          <w:rFonts w:ascii="Times New Roman" w:hAnsi="Times New Roman"/>
          <w:sz w:val="28"/>
          <w:szCs w:val="28"/>
          <w:lang w:val="kk-KZ"/>
        </w:rPr>
        <w:t xml:space="preserve">мақалаларда </w:t>
      </w:r>
      <w:r w:rsidR="002E6852" w:rsidRPr="00101424">
        <w:rPr>
          <w:rFonts w:ascii="Times New Roman" w:hAnsi="Times New Roman"/>
          <w:sz w:val="28"/>
          <w:szCs w:val="28"/>
          <w:lang w:val="kk-KZ"/>
        </w:rPr>
        <w:t xml:space="preserve">негіз </w:t>
      </w:r>
      <w:r w:rsidR="00101424" w:rsidRPr="00101424">
        <w:rPr>
          <w:rFonts w:ascii="Times New Roman" w:hAnsi="Times New Roman"/>
          <w:sz w:val="28"/>
          <w:szCs w:val="28"/>
          <w:lang w:val="kk-KZ"/>
        </w:rPr>
        <w:t>автор және автор-корреспондент болып табылады</w:t>
      </w:r>
      <w:r w:rsidR="00101424">
        <w:rPr>
          <w:rFonts w:ascii="Times New Roman" w:hAnsi="Times New Roman"/>
          <w:sz w:val="28"/>
          <w:szCs w:val="28"/>
          <w:lang w:val="kk-KZ"/>
        </w:rPr>
        <w:t>)</w:t>
      </w:r>
      <w:r w:rsidR="002949F9" w:rsidRPr="00387272">
        <w:rPr>
          <w:rFonts w:ascii="Times New Roman" w:hAnsi="Times New Roman"/>
          <w:sz w:val="28"/>
          <w:szCs w:val="28"/>
          <w:lang w:val="kk-KZ"/>
        </w:rPr>
        <w:t>.</w:t>
      </w:r>
    </w:p>
    <w:p w:rsidR="00355E4E" w:rsidRDefault="00355E4E" w:rsidP="00355E4E">
      <w:pPr>
        <w:spacing w:after="0" w:line="240" w:lineRule="auto"/>
        <w:ind w:firstLine="567"/>
        <w:jc w:val="both"/>
        <w:rPr>
          <w:rFonts w:ascii="Times New Roman" w:hAnsi="Times New Roman"/>
          <w:b/>
          <w:sz w:val="28"/>
          <w:szCs w:val="28"/>
          <w:lang w:val="kk-KZ"/>
        </w:rPr>
      </w:pPr>
      <w:r w:rsidRPr="00355E4E">
        <w:rPr>
          <w:rFonts w:ascii="Times New Roman" w:hAnsi="Times New Roman"/>
          <w:b/>
          <w:sz w:val="28"/>
          <w:szCs w:val="28"/>
          <w:lang w:val="kk-KZ"/>
        </w:rPr>
        <w:t>Автордың жеке үлесі</w:t>
      </w:r>
    </w:p>
    <w:p w:rsidR="00CF1D2C" w:rsidRPr="000A1F7D" w:rsidRDefault="00833537" w:rsidP="00355E4E">
      <w:pPr>
        <w:spacing w:after="0" w:line="240" w:lineRule="auto"/>
        <w:ind w:firstLine="567"/>
        <w:jc w:val="both"/>
        <w:rPr>
          <w:rFonts w:ascii="Times New Roman" w:hAnsi="Times New Roman"/>
          <w:sz w:val="28"/>
          <w:szCs w:val="28"/>
          <w:lang w:val="kk-KZ"/>
        </w:rPr>
      </w:pPr>
      <w:r w:rsidRPr="00CF1D2C">
        <w:rPr>
          <w:rFonts w:ascii="Times New Roman" w:hAnsi="Times New Roman"/>
          <w:sz w:val="28"/>
          <w:szCs w:val="28"/>
          <w:lang w:val="kk-KZ"/>
        </w:rPr>
        <w:t>Диссертация тақырыбы бойынша ғылыми әдебиеттерге талдау а</w:t>
      </w:r>
      <w:r w:rsidR="00355E4E" w:rsidRPr="00CF1D2C">
        <w:rPr>
          <w:rFonts w:ascii="Times New Roman" w:hAnsi="Times New Roman"/>
          <w:sz w:val="28"/>
          <w:szCs w:val="28"/>
          <w:lang w:val="kk-KZ"/>
        </w:rPr>
        <w:t>втор</w:t>
      </w:r>
      <w:r w:rsidRPr="00CF1D2C">
        <w:rPr>
          <w:rFonts w:ascii="Times New Roman" w:hAnsi="Times New Roman"/>
          <w:sz w:val="28"/>
          <w:szCs w:val="28"/>
          <w:lang w:val="kk-KZ"/>
        </w:rPr>
        <w:t xml:space="preserve">мен </w:t>
      </w:r>
      <w:r w:rsidR="00CF1D2C" w:rsidRPr="00CF1D2C">
        <w:rPr>
          <w:rFonts w:ascii="Times New Roman" w:hAnsi="Times New Roman"/>
          <w:sz w:val="28"/>
          <w:szCs w:val="28"/>
          <w:lang w:val="kk-KZ"/>
        </w:rPr>
        <w:t>өз бетінше жүргізілді. Ұсынылған жұмыстың барлық бөлімдері (мақсат</w:t>
      </w:r>
      <w:r w:rsidR="00CF1D2C">
        <w:rPr>
          <w:rFonts w:ascii="Times New Roman" w:hAnsi="Times New Roman"/>
          <w:sz w:val="28"/>
          <w:szCs w:val="28"/>
          <w:lang w:val="kk-KZ"/>
        </w:rPr>
        <w:t>ы</w:t>
      </w:r>
      <w:r w:rsidR="00CF1D2C" w:rsidRPr="00CF1D2C">
        <w:rPr>
          <w:rFonts w:ascii="Times New Roman" w:hAnsi="Times New Roman"/>
          <w:sz w:val="28"/>
          <w:szCs w:val="28"/>
          <w:lang w:val="kk-KZ"/>
        </w:rPr>
        <w:t>, мінд</w:t>
      </w:r>
      <w:r w:rsidR="00CF1D2C">
        <w:rPr>
          <w:rFonts w:ascii="Times New Roman" w:hAnsi="Times New Roman"/>
          <w:sz w:val="28"/>
          <w:szCs w:val="28"/>
          <w:lang w:val="kk-KZ"/>
        </w:rPr>
        <w:t>еттер және зерттеу бағдарламас</w:t>
      </w:r>
      <w:r w:rsidR="00CF1D2C" w:rsidRPr="00CF1D2C">
        <w:rPr>
          <w:rFonts w:ascii="Times New Roman" w:hAnsi="Times New Roman"/>
          <w:sz w:val="28"/>
          <w:szCs w:val="28"/>
          <w:lang w:val="kk-KZ"/>
        </w:rPr>
        <w:t xml:space="preserve">ы, материалдарды жинау, өңдеу, зерттеу материалдарын талдау, алынған мәліметтерді статистикалық өңдеу, нәтижелерді </w:t>
      </w:r>
      <w:r w:rsidR="00CF1D2C">
        <w:rPr>
          <w:rFonts w:ascii="Times New Roman" w:hAnsi="Times New Roman"/>
          <w:sz w:val="28"/>
          <w:szCs w:val="28"/>
          <w:lang w:val="kk-KZ"/>
        </w:rPr>
        <w:t>интерпретациялау</w:t>
      </w:r>
      <w:r w:rsidR="00CF1D2C" w:rsidRPr="00CF1D2C">
        <w:rPr>
          <w:rFonts w:ascii="Times New Roman" w:hAnsi="Times New Roman"/>
          <w:sz w:val="28"/>
          <w:szCs w:val="28"/>
          <w:lang w:val="kk-KZ"/>
        </w:rPr>
        <w:t xml:space="preserve">, қорытынды, </w:t>
      </w:r>
      <w:r w:rsidR="00CF1D2C">
        <w:rPr>
          <w:rFonts w:ascii="Times New Roman" w:hAnsi="Times New Roman"/>
          <w:sz w:val="28"/>
          <w:szCs w:val="28"/>
          <w:lang w:val="kk-KZ"/>
        </w:rPr>
        <w:t>тұжырымдар</w:t>
      </w:r>
      <w:r w:rsidR="00CF1D2C" w:rsidRPr="00CF1D2C">
        <w:rPr>
          <w:rFonts w:ascii="Times New Roman" w:hAnsi="Times New Roman"/>
          <w:sz w:val="28"/>
          <w:szCs w:val="28"/>
          <w:lang w:val="kk-KZ"/>
        </w:rPr>
        <w:t xml:space="preserve"> </w:t>
      </w:r>
      <w:r w:rsidR="00CF1D2C">
        <w:rPr>
          <w:rFonts w:ascii="Times New Roman" w:hAnsi="Times New Roman"/>
          <w:sz w:val="28"/>
          <w:szCs w:val="28"/>
          <w:lang w:val="kk-KZ"/>
        </w:rPr>
        <w:t>мен</w:t>
      </w:r>
      <w:r w:rsidR="00CF1D2C" w:rsidRPr="00CF1D2C">
        <w:rPr>
          <w:rFonts w:ascii="Times New Roman" w:hAnsi="Times New Roman"/>
          <w:sz w:val="28"/>
          <w:szCs w:val="28"/>
          <w:lang w:val="kk-KZ"/>
        </w:rPr>
        <w:t xml:space="preserve"> ұсыныстар)</w:t>
      </w:r>
      <w:r w:rsidR="00B401B4">
        <w:rPr>
          <w:rFonts w:ascii="Times New Roman" w:hAnsi="Times New Roman"/>
          <w:sz w:val="28"/>
          <w:szCs w:val="28"/>
          <w:lang w:val="kk-KZ"/>
        </w:rPr>
        <w:t xml:space="preserve"> және диссертациялық жұмыс бойынша жарияланған барлық мақалаларды жазу</w:t>
      </w:r>
      <w:r w:rsidR="00CF1D2C" w:rsidRPr="00CF1D2C">
        <w:rPr>
          <w:rFonts w:ascii="Times New Roman" w:hAnsi="Times New Roman"/>
          <w:sz w:val="28"/>
          <w:szCs w:val="28"/>
          <w:lang w:val="kk-KZ"/>
        </w:rPr>
        <w:t xml:space="preserve"> тікелей автордың қатысуы</w:t>
      </w:r>
      <w:r w:rsidR="00CF1D2C">
        <w:rPr>
          <w:rFonts w:ascii="Times New Roman" w:hAnsi="Times New Roman"/>
          <w:sz w:val="28"/>
          <w:szCs w:val="28"/>
          <w:lang w:val="kk-KZ"/>
        </w:rPr>
        <w:t>мен орындалды</w:t>
      </w:r>
      <w:r w:rsidR="000A1F7D">
        <w:rPr>
          <w:rFonts w:ascii="Times New Roman" w:hAnsi="Times New Roman"/>
          <w:sz w:val="28"/>
          <w:szCs w:val="28"/>
          <w:lang w:val="kk-KZ"/>
        </w:rPr>
        <w:t>.</w:t>
      </w:r>
    </w:p>
    <w:p w:rsidR="00F1685F" w:rsidRPr="00387272" w:rsidRDefault="00F1685F" w:rsidP="00F1685F">
      <w:pPr>
        <w:pStyle w:val="a6"/>
        <w:spacing w:after="0" w:line="240" w:lineRule="auto"/>
        <w:ind w:left="0" w:firstLine="567"/>
        <w:jc w:val="both"/>
        <w:rPr>
          <w:rFonts w:ascii="Times New Roman" w:hAnsi="Times New Roman"/>
          <w:b/>
          <w:sz w:val="28"/>
          <w:szCs w:val="28"/>
          <w:lang w:val="kk-KZ"/>
        </w:rPr>
      </w:pPr>
      <w:r w:rsidRPr="00387272">
        <w:rPr>
          <w:rFonts w:ascii="Times New Roman" w:hAnsi="Times New Roman"/>
          <w:b/>
          <w:sz w:val="28"/>
          <w:szCs w:val="28"/>
          <w:lang w:val="kk-KZ"/>
        </w:rPr>
        <w:t>Диссертациялық жұмыстың басқа халықаралық жобамен байланысы.</w:t>
      </w:r>
    </w:p>
    <w:p w:rsidR="00F1685F" w:rsidRPr="00387272" w:rsidRDefault="00F1685F" w:rsidP="00F1685F">
      <w:pPr>
        <w:pStyle w:val="a6"/>
        <w:spacing w:after="0" w:line="240" w:lineRule="auto"/>
        <w:ind w:left="0" w:firstLine="567"/>
        <w:jc w:val="both"/>
        <w:rPr>
          <w:rFonts w:ascii="Times New Roman" w:hAnsi="Times New Roman"/>
          <w:sz w:val="28"/>
          <w:szCs w:val="28"/>
          <w:lang w:val="kk-KZ"/>
        </w:rPr>
      </w:pPr>
      <w:r w:rsidRPr="00B85909">
        <w:rPr>
          <w:rFonts w:ascii="Times New Roman" w:hAnsi="Times New Roman"/>
          <w:sz w:val="28"/>
          <w:szCs w:val="28"/>
          <w:lang w:val="kk-KZ"/>
        </w:rPr>
        <w:t xml:space="preserve">Аталған зерттеу жұмысы «Семей медицина университеті» КеАҚ-ның «Нейтрондық белсендендіруден кейінгі қалдық радиоактивтіліктен организмнің әр түрлі деңгейіндегі ішкі сәулеленудің әсері: ядролық реактор нейтрондарын пайдаланып мультиорталықты эксперименттік зерттеу» </w:t>
      </w:r>
      <w:r w:rsidR="00355E4E">
        <w:rPr>
          <w:rFonts w:ascii="Times New Roman" w:hAnsi="Times New Roman"/>
          <w:sz w:val="28"/>
          <w:szCs w:val="28"/>
          <w:lang w:val="kk-KZ"/>
        </w:rPr>
        <w:t xml:space="preserve">стартап </w:t>
      </w:r>
      <w:r w:rsidRPr="00B85909">
        <w:rPr>
          <w:rFonts w:ascii="Times New Roman" w:hAnsi="Times New Roman"/>
          <w:sz w:val="28"/>
          <w:szCs w:val="28"/>
          <w:lang w:val="kk-KZ"/>
        </w:rPr>
        <w:t>ғылыми жобасы шеңберінде орындалды, мемлекеттік тіркеу номері 0118РКИ0544.</w:t>
      </w:r>
    </w:p>
    <w:p w:rsidR="002949F9" w:rsidRPr="00387272" w:rsidRDefault="00BC2E52" w:rsidP="002949F9">
      <w:pPr>
        <w:tabs>
          <w:tab w:val="left" w:pos="851"/>
        </w:tabs>
        <w:spacing w:after="0" w:line="240" w:lineRule="auto"/>
        <w:ind w:firstLine="567"/>
        <w:jc w:val="both"/>
        <w:rPr>
          <w:rFonts w:ascii="Times New Roman" w:hAnsi="Times New Roman"/>
          <w:b/>
          <w:sz w:val="28"/>
          <w:szCs w:val="28"/>
          <w:lang w:val="kk-KZ"/>
        </w:rPr>
      </w:pPr>
      <w:r w:rsidRPr="00387272">
        <w:rPr>
          <w:rFonts w:ascii="Times New Roman" w:hAnsi="Times New Roman"/>
          <w:b/>
          <w:sz w:val="28"/>
          <w:szCs w:val="28"/>
          <w:lang w:val="kk-KZ"/>
        </w:rPr>
        <w:t>Д</w:t>
      </w:r>
      <w:r w:rsidR="002949F9" w:rsidRPr="00387272">
        <w:rPr>
          <w:rFonts w:ascii="Times New Roman" w:hAnsi="Times New Roman"/>
          <w:b/>
          <w:sz w:val="28"/>
          <w:szCs w:val="28"/>
          <w:lang w:val="kk-KZ"/>
        </w:rPr>
        <w:t>иссертаци</w:t>
      </w:r>
      <w:r w:rsidRPr="00387272">
        <w:rPr>
          <w:rFonts w:ascii="Times New Roman" w:hAnsi="Times New Roman"/>
          <w:b/>
          <w:sz w:val="28"/>
          <w:szCs w:val="28"/>
          <w:lang w:val="kk-KZ"/>
        </w:rPr>
        <w:t>яның көлемі мен құрылымы</w:t>
      </w:r>
    </w:p>
    <w:p w:rsidR="002949F9" w:rsidRPr="00387272" w:rsidRDefault="0060051B" w:rsidP="002949F9">
      <w:pPr>
        <w:tabs>
          <w:tab w:val="left" w:pos="851"/>
        </w:tabs>
        <w:spacing w:after="0" w:line="240" w:lineRule="auto"/>
        <w:ind w:firstLine="567"/>
        <w:jc w:val="both"/>
        <w:rPr>
          <w:rFonts w:ascii="Times New Roman" w:hAnsi="Times New Roman"/>
          <w:sz w:val="28"/>
          <w:szCs w:val="28"/>
          <w:lang w:val="kk-KZ"/>
        </w:rPr>
      </w:pPr>
      <w:r w:rsidRPr="00387272">
        <w:rPr>
          <w:rFonts w:ascii="Times New Roman" w:hAnsi="Times New Roman"/>
          <w:sz w:val="28"/>
          <w:szCs w:val="28"/>
          <w:lang w:val="kk-KZ"/>
        </w:rPr>
        <w:t xml:space="preserve">Жұмыс </w:t>
      </w:r>
      <w:r w:rsidR="00F12778">
        <w:rPr>
          <w:rFonts w:ascii="Times New Roman" w:hAnsi="Times New Roman"/>
          <w:sz w:val="28"/>
          <w:szCs w:val="28"/>
          <w:lang w:val="kk-KZ"/>
        </w:rPr>
        <w:t>9</w:t>
      </w:r>
      <w:r w:rsidR="00970A5C">
        <w:rPr>
          <w:rFonts w:ascii="Times New Roman" w:hAnsi="Times New Roman"/>
          <w:sz w:val="28"/>
          <w:szCs w:val="28"/>
          <w:lang w:val="kk-KZ"/>
        </w:rPr>
        <w:t>0</w:t>
      </w:r>
      <w:r w:rsidRPr="00387272">
        <w:rPr>
          <w:rFonts w:ascii="Times New Roman" w:hAnsi="Times New Roman"/>
          <w:sz w:val="28"/>
          <w:szCs w:val="28"/>
          <w:lang w:val="kk-KZ"/>
        </w:rPr>
        <w:t xml:space="preserve"> беттік компьютерлік мәтінде жазылған. Диссертация келесі бөлімдерден тұрады: </w:t>
      </w:r>
      <w:r w:rsidR="00F70282" w:rsidRPr="00387272">
        <w:rPr>
          <w:rFonts w:ascii="Times New Roman" w:hAnsi="Times New Roman"/>
          <w:sz w:val="28"/>
          <w:szCs w:val="28"/>
          <w:lang w:val="kk-KZ"/>
        </w:rPr>
        <w:t>кіріспе, әдебиеттерге шолу, зерттеу материалдары мен әдістерінің сипаттамасы, зерттеу нәтижелері ме</w:t>
      </w:r>
      <w:r w:rsidR="00586AE2">
        <w:rPr>
          <w:rFonts w:ascii="Times New Roman" w:hAnsi="Times New Roman"/>
          <w:sz w:val="28"/>
          <w:szCs w:val="28"/>
          <w:lang w:val="kk-KZ"/>
        </w:rPr>
        <w:t>н оларды талқылаудан, қорытынды</w:t>
      </w:r>
      <w:r w:rsidR="00F70282" w:rsidRPr="00387272">
        <w:rPr>
          <w:rFonts w:ascii="Times New Roman" w:hAnsi="Times New Roman"/>
          <w:sz w:val="28"/>
          <w:szCs w:val="28"/>
          <w:lang w:val="kk-KZ"/>
        </w:rPr>
        <w:t xml:space="preserve">дан, қолданылған әдебиеттер тізімі мен қосымшалардан. Жұмыс мәтіні </w:t>
      </w:r>
      <w:r w:rsidR="00F10C73">
        <w:rPr>
          <w:rFonts w:ascii="Times New Roman" w:hAnsi="Times New Roman"/>
          <w:sz w:val="28"/>
          <w:szCs w:val="28"/>
          <w:lang w:val="kk-KZ"/>
        </w:rPr>
        <w:t>10</w:t>
      </w:r>
      <w:r w:rsidR="00F70282" w:rsidRPr="00387272">
        <w:rPr>
          <w:rFonts w:ascii="Times New Roman" w:hAnsi="Times New Roman"/>
          <w:sz w:val="28"/>
          <w:szCs w:val="28"/>
          <w:lang w:val="kk-KZ"/>
        </w:rPr>
        <w:t xml:space="preserve"> суретпен және </w:t>
      </w:r>
      <w:r w:rsidR="008E78DE" w:rsidRPr="006A6575">
        <w:rPr>
          <w:rFonts w:ascii="Times New Roman" w:hAnsi="Times New Roman"/>
          <w:sz w:val="28"/>
          <w:szCs w:val="28"/>
          <w:lang w:val="kk-KZ"/>
        </w:rPr>
        <w:t>29</w:t>
      </w:r>
      <w:r w:rsidR="00F70282" w:rsidRPr="00387272">
        <w:rPr>
          <w:rFonts w:ascii="Times New Roman" w:hAnsi="Times New Roman"/>
          <w:sz w:val="28"/>
          <w:szCs w:val="28"/>
          <w:lang w:val="kk-KZ"/>
        </w:rPr>
        <w:t xml:space="preserve"> кестемен көркемделген. Пайдаланылған библиографиялық тізімдер саны </w:t>
      </w:r>
      <w:r w:rsidR="00F10C73" w:rsidRPr="00E70601">
        <w:rPr>
          <w:rFonts w:ascii="Times New Roman" w:hAnsi="Times New Roman"/>
          <w:sz w:val="28"/>
          <w:szCs w:val="28"/>
          <w:lang w:val="kk-KZ"/>
        </w:rPr>
        <w:t>196</w:t>
      </w:r>
      <w:r w:rsidR="00E70601">
        <w:rPr>
          <w:rFonts w:ascii="Times New Roman" w:hAnsi="Times New Roman"/>
          <w:sz w:val="28"/>
          <w:szCs w:val="28"/>
          <w:lang w:val="kk-KZ"/>
        </w:rPr>
        <w:t>,</w:t>
      </w:r>
      <w:r w:rsidR="00F70282" w:rsidRPr="00387272">
        <w:rPr>
          <w:rFonts w:ascii="Times New Roman" w:hAnsi="Times New Roman"/>
          <w:sz w:val="28"/>
          <w:szCs w:val="28"/>
          <w:lang w:val="kk-KZ"/>
        </w:rPr>
        <w:t xml:space="preserve"> олардың </w:t>
      </w:r>
      <w:r w:rsidR="006A6575" w:rsidRPr="005F03AC">
        <w:rPr>
          <w:rFonts w:ascii="Times New Roman" w:hAnsi="Times New Roman"/>
          <w:sz w:val="28"/>
          <w:szCs w:val="28"/>
          <w:lang w:val="kk-KZ"/>
        </w:rPr>
        <w:t>4</w:t>
      </w:r>
      <w:r w:rsidR="00FF6C4D" w:rsidRPr="005F03AC">
        <w:rPr>
          <w:rFonts w:ascii="Times New Roman" w:hAnsi="Times New Roman"/>
          <w:sz w:val="28"/>
          <w:szCs w:val="28"/>
          <w:lang w:val="kk-KZ"/>
        </w:rPr>
        <w:t>4</w:t>
      </w:r>
      <w:r w:rsidR="00F70282" w:rsidRPr="005F03AC">
        <w:rPr>
          <w:rFonts w:ascii="Times New Roman" w:hAnsi="Times New Roman"/>
          <w:sz w:val="28"/>
          <w:szCs w:val="28"/>
          <w:lang w:val="kk-KZ"/>
        </w:rPr>
        <w:t>-</w:t>
      </w:r>
      <w:r w:rsidR="00FF6C4D">
        <w:rPr>
          <w:rFonts w:ascii="Times New Roman" w:hAnsi="Times New Roman"/>
          <w:sz w:val="28"/>
          <w:szCs w:val="28"/>
          <w:lang w:val="kk-KZ"/>
        </w:rPr>
        <w:t>і</w:t>
      </w:r>
      <w:r w:rsidR="00F70282" w:rsidRPr="00387272">
        <w:rPr>
          <w:rFonts w:ascii="Times New Roman" w:hAnsi="Times New Roman"/>
          <w:sz w:val="28"/>
          <w:szCs w:val="28"/>
          <w:lang w:val="kk-KZ"/>
        </w:rPr>
        <w:t xml:space="preserve"> отандық және орыс тілдеріндегі, ал қалған </w:t>
      </w:r>
      <w:r w:rsidR="00641624" w:rsidRPr="006A6575">
        <w:rPr>
          <w:rFonts w:ascii="Times New Roman" w:hAnsi="Times New Roman"/>
          <w:sz w:val="28"/>
          <w:szCs w:val="28"/>
          <w:lang w:val="kk-KZ"/>
        </w:rPr>
        <w:t>1</w:t>
      </w:r>
      <w:r w:rsidR="00FF6C4D">
        <w:rPr>
          <w:rFonts w:ascii="Times New Roman" w:hAnsi="Times New Roman"/>
          <w:sz w:val="28"/>
          <w:szCs w:val="28"/>
          <w:lang w:val="kk-KZ"/>
        </w:rPr>
        <w:t>52</w:t>
      </w:r>
      <w:r w:rsidR="00F70282" w:rsidRPr="008E78DE">
        <w:rPr>
          <w:rFonts w:ascii="Times New Roman" w:hAnsi="Times New Roman"/>
          <w:sz w:val="28"/>
          <w:szCs w:val="28"/>
          <w:lang w:val="kk-KZ"/>
        </w:rPr>
        <w:t>-</w:t>
      </w:r>
      <w:r w:rsidR="006A6575" w:rsidRPr="006A6575">
        <w:rPr>
          <w:rFonts w:ascii="Times New Roman" w:hAnsi="Times New Roman"/>
          <w:sz w:val="28"/>
          <w:szCs w:val="28"/>
          <w:lang w:val="kk-KZ"/>
        </w:rPr>
        <w:t>ы</w:t>
      </w:r>
      <w:r w:rsidR="00F70282" w:rsidRPr="00387272">
        <w:rPr>
          <w:rFonts w:ascii="Times New Roman" w:hAnsi="Times New Roman"/>
          <w:sz w:val="28"/>
          <w:szCs w:val="28"/>
          <w:lang w:val="kk-KZ"/>
        </w:rPr>
        <w:t xml:space="preserve"> ағылшын тіліндегі әдеби көздер. Ғылыми зерттеу жұмысы нәтижелерін енгізу актілерінің саны – </w:t>
      </w:r>
      <w:r w:rsidR="00586AE2" w:rsidRPr="00586AE2">
        <w:rPr>
          <w:rFonts w:ascii="Times New Roman" w:hAnsi="Times New Roman"/>
          <w:sz w:val="28"/>
          <w:szCs w:val="28"/>
          <w:lang w:val="kk-KZ"/>
        </w:rPr>
        <w:t>4</w:t>
      </w:r>
      <w:r w:rsidR="00F70282" w:rsidRPr="00586AE2">
        <w:rPr>
          <w:rFonts w:ascii="Times New Roman" w:hAnsi="Times New Roman"/>
          <w:sz w:val="28"/>
          <w:szCs w:val="28"/>
          <w:lang w:val="kk-KZ"/>
        </w:rPr>
        <w:t>.</w:t>
      </w:r>
    </w:p>
    <w:p w:rsidR="00716729" w:rsidRPr="00387272" w:rsidRDefault="00716729">
      <w:pPr>
        <w:rPr>
          <w:rFonts w:ascii="Times New Roman" w:hAnsi="Times New Roman"/>
          <w:sz w:val="28"/>
          <w:szCs w:val="28"/>
          <w:lang w:val="kk-KZ"/>
        </w:rPr>
      </w:pPr>
      <w:r w:rsidRPr="00387272">
        <w:rPr>
          <w:rFonts w:ascii="Times New Roman" w:hAnsi="Times New Roman"/>
          <w:sz w:val="28"/>
          <w:szCs w:val="28"/>
          <w:lang w:val="kk-KZ"/>
        </w:rPr>
        <w:br w:type="page"/>
      </w:r>
    </w:p>
    <w:p w:rsidR="00716729" w:rsidRPr="00387272" w:rsidRDefault="00716729" w:rsidP="00716729">
      <w:pPr>
        <w:spacing w:after="0" w:line="240" w:lineRule="auto"/>
        <w:ind w:firstLine="567"/>
        <w:jc w:val="both"/>
        <w:rPr>
          <w:rFonts w:ascii="Times New Roman" w:hAnsi="Times New Roman"/>
          <w:b/>
          <w:sz w:val="28"/>
          <w:szCs w:val="28"/>
          <w:lang w:val="kk-KZ"/>
        </w:rPr>
      </w:pPr>
      <w:r w:rsidRPr="00387272">
        <w:rPr>
          <w:rFonts w:ascii="Times New Roman" w:hAnsi="Times New Roman"/>
          <w:b/>
          <w:sz w:val="28"/>
          <w:szCs w:val="28"/>
          <w:lang w:val="kk-KZ"/>
        </w:rPr>
        <w:lastRenderedPageBreak/>
        <w:t xml:space="preserve">1 </w:t>
      </w:r>
      <w:r w:rsidR="00FD274C" w:rsidRPr="00387272">
        <w:rPr>
          <w:rFonts w:ascii="Times New Roman" w:hAnsi="Times New Roman"/>
          <w:b/>
          <w:sz w:val="28"/>
          <w:szCs w:val="28"/>
          <w:lang w:val="kk-KZ"/>
        </w:rPr>
        <w:t xml:space="preserve">ШАҒЫН ДОЗАДАҒЫ </w:t>
      </w:r>
      <w:r w:rsidRPr="00387272">
        <w:rPr>
          <w:rFonts w:ascii="Times New Roman" w:hAnsi="Times New Roman"/>
          <w:b/>
          <w:sz w:val="28"/>
          <w:szCs w:val="28"/>
          <w:lang w:val="kk-KZ"/>
        </w:rPr>
        <w:t>ИОН</w:t>
      </w:r>
      <w:r w:rsidR="00FD274C" w:rsidRPr="00387272">
        <w:rPr>
          <w:rFonts w:ascii="Times New Roman" w:hAnsi="Times New Roman"/>
          <w:b/>
          <w:sz w:val="28"/>
          <w:szCs w:val="28"/>
          <w:lang w:val="kk-KZ"/>
        </w:rPr>
        <w:t>ДАУШЫ СӘУЛЕНІҢ АТАЛЫҚ БЕЗ ЖӘНЕ ҚУЫҚАСТЫ БЕЗІ ТІНДЕРІНДЕГІ ГЕНДЕР ЭКСПРЕССИЯСЫНА ӘСЕРІ</w:t>
      </w:r>
      <w:r w:rsidRPr="00387272">
        <w:rPr>
          <w:rFonts w:ascii="Times New Roman" w:hAnsi="Times New Roman"/>
          <w:b/>
          <w:sz w:val="28"/>
          <w:szCs w:val="28"/>
          <w:lang w:val="kk-KZ"/>
        </w:rPr>
        <w:t xml:space="preserve"> (</w:t>
      </w:r>
      <w:r w:rsidR="00FD274C" w:rsidRPr="00387272">
        <w:rPr>
          <w:rFonts w:ascii="Times New Roman" w:hAnsi="Times New Roman"/>
          <w:b/>
          <w:sz w:val="28"/>
          <w:szCs w:val="28"/>
          <w:lang w:val="kk-KZ"/>
        </w:rPr>
        <w:t>ӘДЕБИЕТКЕ ТАЛДАУ</w:t>
      </w:r>
      <w:r w:rsidRPr="00387272">
        <w:rPr>
          <w:rFonts w:ascii="Times New Roman" w:hAnsi="Times New Roman"/>
          <w:b/>
          <w:sz w:val="28"/>
          <w:szCs w:val="28"/>
          <w:lang w:val="kk-KZ"/>
        </w:rPr>
        <w:t>)</w:t>
      </w:r>
    </w:p>
    <w:p w:rsidR="00716729" w:rsidRPr="00387272" w:rsidRDefault="00716729" w:rsidP="00716729">
      <w:pPr>
        <w:spacing w:after="0" w:line="240" w:lineRule="auto"/>
        <w:ind w:firstLine="567"/>
        <w:jc w:val="both"/>
        <w:rPr>
          <w:rFonts w:ascii="Times New Roman" w:hAnsi="Times New Roman"/>
          <w:b/>
          <w:sz w:val="28"/>
          <w:szCs w:val="28"/>
          <w:lang w:val="kk-KZ"/>
        </w:rPr>
      </w:pPr>
    </w:p>
    <w:p w:rsidR="00716729" w:rsidRPr="00387272" w:rsidRDefault="007865B9" w:rsidP="00716729">
      <w:pPr>
        <w:spacing w:after="0" w:line="240" w:lineRule="auto"/>
        <w:ind w:firstLine="567"/>
        <w:jc w:val="both"/>
        <w:rPr>
          <w:rFonts w:ascii="Times New Roman" w:eastAsia="Calibri" w:hAnsi="Times New Roman"/>
          <w:sz w:val="28"/>
          <w:szCs w:val="28"/>
          <w:lang w:val="kk-KZ"/>
        </w:rPr>
      </w:pPr>
      <w:r w:rsidRPr="00387272">
        <w:rPr>
          <w:rFonts w:ascii="Times New Roman" w:hAnsi="Times New Roman"/>
          <w:b/>
          <w:sz w:val="28"/>
          <w:szCs w:val="28"/>
          <w:lang w:val="kk-KZ"/>
        </w:rPr>
        <w:t xml:space="preserve">1.1 </w:t>
      </w:r>
      <w:r w:rsidR="00F90CDE" w:rsidRPr="00387272">
        <w:rPr>
          <w:rFonts w:ascii="Times New Roman" w:hAnsi="Times New Roman"/>
          <w:b/>
          <w:sz w:val="28"/>
          <w:szCs w:val="28"/>
          <w:lang w:val="kk-KZ"/>
        </w:rPr>
        <w:t>Иондаушы сәуле әсерінен туындайтын биологиялық әсерлер</w:t>
      </w:r>
    </w:p>
    <w:p w:rsidR="00716729" w:rsidRPr="00387272" w:rsidRDefault="00716729" w:rsidP="00716729">
      <w:pPr>
        <w:spacing w:after="0" w:line="240" w:lineRule="auto"/>
        <w:ind w:firstLine="567"/>
        <w:jc w:val="both"/>
        <w:rPr>
          <w:rFonts w:ascii="Times New Roman" w:hAnsi="Times New Roman"/>
          <w:b/>
          <w:sz w:val="28"/>
          <w:szCs w:val="28"/>
          <w:lang w:val="kk-KZ"/>
        </w:rPr>
      </w:pPr>
    </w:p>
    <w:p w:rsidR="00716729" w:rsidRPr="00387272" w:rsidRDefault="00FE79FB" w:rsidP="00716729">
      <w:pPr>
        <w:spacing w:after="0" w:line="240" w:lineRule="auto"/>
        <w:ind w:firstLine="567"/>
        <w:jc w:val="both"/>
        <w:rPr>
          <w:rFonts w:ascii="TimesNewRomanPSMT" w:hAnsi="TimesNewRomanPSMT"/>
          <w:sz w:val="28"/>
          <w:lang w:val="kk-KZ"/>
        </w:rPr>
      </w:pPr>
      <w:r w:rsidRPr="00387272">
        <w:rPr>
          <w:rFonts w:ascii="Times New Roman" w:hAnsi="Times New Roman"/>
          <w:sz w:val="28"/>
          <w:szCs w:val="28"/>
          <w:lang w:val="kk-KZ"/>
        </w:rPr>
        <w:t>Иондаушы</w:t>
      </w:r>
      <w:r w:rsidR="006E4B57">
        <w:rPr>
          <w:rFonts w:ascii="Times New Roman" w:hAnsi="Times New Roman"/>
          <w:sz w:val="28"/>
          <w:szCs w:val="28"/>
          <w:lang w:val="kk-KZ"/>
        </w:rPr>
        <w:t xml:space="preserve"> </w:t>
      </w:r>
      <w:r w:rsidRPr="00387272">
        <w:rPr>
          <w:rFonts w:ascii="Times New Roman" w:hAnsi="Times New Roman"/>
          <w:sz w:val="28"/>
          <w:szCs w:val="28"/>
          <w:lang w:val="kk-KZ"/>
        </w:rPr>
        <w:t>сәуле</w:t>
      </w:r>
      <w:r w:rsidR="006E4B57">
        <w:rPr>
          <w:rFonts w:ascii="Times New Roman" w:hAnsi="Times New Roman"/>
          <w:sz w:val="28"/>
          <w:szCs w:val="28"/>
          <w:lang w:val="kk-KZ"/>
        </w:rPr>
        <w:t xml:space="preserve"> </w:t>
      </w:r>
      <w:r w:rsidRPr="00387272">
        <w:rPr>
          <w:rFonts w:ascii="Times New Roman" w:hAnsi="Times New Roman"/>
          <w:sz w:val="28"/>
          <w:szCs w:val="28"/>
          <w:lang w:val="kk-KZ"/>
        </w:rPr>
        <w:t>биологиялық</w:t>
      </w:r>
      <w:r w:rsidR="006E4B57">
        <w:rPr>
          <w:rFonts w:ascii="Times New Roman" w:hAnsi="Times New Roman"/>
          <w:sz w:val="28"/>
          <w:szCs w:val="28"/>
          <w:lang w:val="kk-KZ"/>
        </w:rPr>
        <w:t xml:space="preserve"> </w:t>
      </w:r>
      <w:r w:rsidRPr="00387272">
        <w:rPr>
          <w:rFonts w:ascii="Times New Roman" w:hAnsi="Times New Roman"/>
          <w:sz w:val="28"/>
          <w:szCs w:val="28"/>
          <w:lang w:val="kk-KZ"/>
        </w:rPr>
        <w:t>жүйенің</w:t>
      </w:r>
      <w:r w:rsidR="006E4B57">
        <w:rPr>
          <w:rFonts w:ascii="Times New Roman" w:hAnsi="Times New Roman"/>
          <w:sz w:val="28"/>
          <w:szCs w:val="28"/>
          <w:lang w:val="kk-KZ"/>
        </w:rPr>
        <w:t xml:space="preserve"> </w:t>
      </w:r>
      <w:r w:rsidRPr="00387272">
        <w:rPr>
          <w:rFonts w:ascii="Times New Roman" w:hAnsi="Times New Roman"/>
          <w:sz w:val="28"/>
          <w:szCs w:val="28"/>
          <w:lang w:val="kk-KZ"/>
        </w:rPr>
        <w:t>барлық</w:t>
      </w:r>
      <w:r w:rsidR="006E4B57">
        <w:rPr>
          <w:rFonts w:ascii="Times New Roman" w:hAnsi="Times New Roman"/>
          <w:sz w:val="28"/>
          <w:szCs w:val="28"/>
          <w:lang w:val="kk-KZ"/>
        </w:rPr>
        <w:t xml:space="preserve"> </w:t>
      </w:r>
      <w:r w:rsidRPr="00387272">
        <w:rPr>
          <w:rFonts w:ascii="Times New Roman" w:hAnsi="Times New Roman"/>
          <w:sz w:val="28"/>
          <w:szCs w:val="28"/>
          <w:lang w:val="kk-KZ"/>
        </w:rPr>
        <w:t>де</w:t>
      </w:r>
      <w:r w:rsidR="00571996" w:rsidRPr="00387272">
        <w:rPr>
          <w:rFonts w:ascii="Times New Roman" w:hAnsi="Times New Roman"/>
          <w:sz w:val="28"/>
          <w:szCs w:val="28"/>
          <w:lang w:val="kk-KZ"/>
        </w:rPr>
        <w:t>ңгейлеріне</w:t>
      </w:r>
      <w:r w:rsidR="006E4B57">
        <w:rPr>
          <w:rFonts w:ascii="Times New Roman" w:hAnsi="Times New Roman"/>
          <w:sz w:val="28"/>
          <w:szCs w:val="28"/>
          <w:lang w:val="kk-KZ"/>
        </w:rPr>
        <w:t xml:space="preserve"> </w:t>
      </w:r>
      <w:r w:rsidR="00571996" w:rsidRPr="00387272">
        <w:rPr>
          <w:rFonts w:ascii="Times New Roman" w:hAnsi="Times New Roman"/>
          <w:sz w:val="28"/>
          <w:szCs w:val="28"/>
          <w:lang w:val="kk-KZ"/>
        </w:rPr>
        <w:t>әсер</w:t>
      </w:r>
      <w:r w:rsidR="006E4B57">
        <w:rPr>
          <w:rFonts w:ascii="Times New Roman" w:hAnsi="Times New Roman"/>
          <w:sz w:val="28"/>
          <w:szCs w:val="28"/>
          <w:lang w:val="kk-KZ"/>
        </w:rPr>
        <w:t xml:space="preserve"> </w:t>
      </w:r>
      <w:r w:rsidR="00571996" w:rsidRPr="00387272">
        <w:rPr>
          <w:rFonts w:ascii="Times New Roman" w:hAnsi="Times New Roman"/>
          <w:sz w:val="28"/>
          <w:szCs w:val="28"/>
          <w:lang w:val="kk-KZ"/>
        </w:rPr>
        <w:t>ететіні</w:t>
      </w:r>
      <w:r w:rsidR="006E4B57">
        <w:rPr>
          <w:rFonts w:ascii="Times New Roman" w:hAnsi="Times New Roman"/>
          <w:sz w:val="28"/>
          <w:szCs w:val="28"/>
          <w:lang w:val="kk-KZ"/>
        </w:rPr>
        <w:t xml:space="preserve"> </w:t>
      </w:r>
      <w:r w:rsidR="00571996" w:rsidRPr="00387272">
        <w:rPr>
          <w:rFonts w:ascii="Times New Roman" w:hAnsi="Times New Roman"/>
          <w:sz w:val="28"/>
          <w:szCs w:val="28"/>
          <w:lang w:val="kk-KZ"/>
        </w:rPr>
        <w:t>белгілі</w:t>
      </w:r>
      <w:r w:rsidR="00716729" w:rsidRPr="00387272">
        <w:rPr>
          <w:rFonts w:ascii="Times New Roman" w:hAnsi="Times New Roman"/>
          <w:sz w:val="28"/>
          <w:szCs w:val="28"/>
          <w:lang w:val="kk-KZ"/>
        </w:rPr>
        <w:t xml:space="preserve">: </w:t>
      </w:r>
      <w:r w:rsidR="00571996" w:rsidRPr="00387272">
        <w:rPr>
          <w:rFonts w:ascii="Times New Roman" w:hAnsi="Times New Roman"/>
          <w:sz w:val="28"/>
          <w:szCs w:val="28"/>
          <w:lang w:val="kk-KZ"/>
        </w:rPr>
        <w:t>биологиялық</w:t>
      </w:r>
      <w:r w:rsidR="006E4B57">
        <w:rPr>
          <w:rFonts w:ascii="Times New Roman" w:hAnsi="Times New Roman"/>
          <w:sz w:val="28"/>
          <w:szCs w:val="28"/>
          <w:lang w:val="kk-KZ"/>
        </w:rPr>
        <w:t xml:space="preserve"> </w:t>
      </w:r>
      <w:r w:rsidR="00571996" w:rsidRPr="00387272">
        <w:rPr>
          <w:rFonts w:ascii="Times New Roman" w:hAnsi="Times New Roman"/>
          <w:sz w:val="28"/>
          <w:szCs w:val="28"/>
          <w:lang w:val="kk-KZ"/>
        </w:rPr>
        <w:t>маңызды</w:t>
      </w:r>
      <w:r w:rsidR="006E4B57">
        <w:rPr>
          <w:rFonts w:ascii="Times New Roman" w:hAnsi="Times New Roman"/>
          <w:sz w:val="28"/>
          <w:szCs w:val="28"/>
          <w:lang w:val="kk-KZ"/>
        </w:rPr>
        <w:t xml:space="preserve"> </w:t>
      </w:r>
      <w:r w:rsidR="00571996" w:rsidRPr="00387272">
        <w:rPr>
          <w:rFonts w:ascii="Times New Roman" w:hAnsi="Times New Roman"/>
          <w:sz w:val="28"/>
          <w:szCs w:val="28"/>
          <w:lang w:val="kk-KZ"/>
        </w:rPr>
        <w:t>макромолекулаларға, тірі</w:t>
      </w:r>
      <w:r w:rsidR="006E4B57">
        <w:rPr>
          <w:rFonts w:ascii="Times New Roman" w:hAnsi="Times New Roman"/>
          <w:sz w:val="28"/>
          <w:szCs w:val="28"/>
          <w:lang w:val="kk-KZ"/>
        </w:rPr>
        <w:t xml:space="preserve"> </w:t>
      </w:r>
      <w:r w:rsidR="00571996" w:rsidRPr="00387272">
        <w:rPr>
          <w:rFonts w:ascii="Times New Roman" w:hAnsi="Times New Roman"/>
          <w:sz w:val="28"/>
          <w:szCs w:val="28"/>
          <w:lang w:val="kk-KZ"/>
        </w:rPr>
        <w:t>жасушаларға, тіндерге, ағзаларға, тұтастай</w:t>
      </w:r>
      <w:r w:rsidR="006E4B57">
        <w:rPr>
          <w:rFonts w:ascii="Times New Roman" w:hAnsi="Times New Roman"/>
          <w:sz w:val="28"/>
          <w:szCs w:val="28"/>
          <w:lang w:val="kk-KZ"/>
        </w:rPr>
        <w:t xml:space="preserve"> </w:t>
      </w:r>
      <w:r w:rsidR="00571996" w:rsidRPr="00387272">
        <w:rPr>
          <w:rFonts w:ascii="Times New Roman" w:hAnsi="Times New Roman"/>
          <w:sz w:val="28"/>
          <w:szCs w:val="28"/>
          <w:lang w:val="kk-KZ"/>
        </w:rPr>
        <w:t>алғанда</w:t>
      </w:r>
      <w:r w:rsidR="006E4B57">
        <w:rPr>
          <w:rFonts w:ascii="Times New Roman" w:hAnsi="Times New Roman"/>
          <w:sz w:val="28"/>
          <w:szCs w:val="28"/>
          <w:lang w:val="kk-KZ"/>
        </w:rPr>
        <w:t xml:space="preserve"> </w:t>
      </w:r>
      <w:r w:rsidR="00571996" w:rsidRPr="00387272">
        <w:rPr>
          <w:rFonts w:ascii="Times New Roman" w:hAnsi="Times New Roman"/>
          <w:sz w:val="28"/>
          <w:szCs w:val="28"/>
          <w:lang w:val="kk-KZ"/>
        </w:rPr>
        <w:t>организмге</w:t>
      </w:r>
      <w:r w:rsidR="006E4B57">
        <w:rPr>
          <w:rFonts w:ascii="Times New Roman" w:hAnsi="Times New Roman"/>
          <w:sz w:val="28"/>
          <w:szCs w:val="28"/>
          <w:lang w:val="kk-KZ"/>
        </w:rPr>
        <w:t xml:space="preserve"> </w:t>
      </w:r>
      <w:r w:rsidR="008C051F" w:rsidRPr="00387272">
        <w:rPr>
          <w:rFonts w:ascii="Times New Roman" w:hAnsi="Times New Roman"/>
          <w:bCs/>
          <w:sz w:val="28"/>
          <w:szCs w:val="28"/>
          <w:lang w:val="kk-KZ"/>
        </w:rPr>
        <w:t>[2</w:t>
      </w:r>
      <w:r w:rsidR="002977BF">
        <w:rPr>
          <w:rFonts w:ascii="Times New Roman" w:hAnsi="Times New Roman"/>
          <w:bCs/>
          <w:sz w:val="28"/>
          <w:szCs w:val="28"/>
          <w:lang w:val="kk-KZ"/>
        </w:rPr>
        <w:t>1</w:t>
      </w:r>
      <w:r w:rsidR="008C051F" w:rsidRPr="00387272">
        <w:rPr>
          <w:rFonts w:ascii="Times New Roman" w:hAnsi="Times New Roman"/>
          <w:bCs/>
          <w:sz w:val="28"/>
          <w:szCs w:val="28"/>
          <w:lang w:val="kk-KZ"/>
        </w:rPr>
        <w:t>].</w:t>
      </w:r>
      <w:r w:rsidR="006E4B57">
        <w:rPr>
          <w:rFonts w:ascii="Times New Roman" w:hAnsi="Times New Roman"/>
          <w:bCs/>
          <w:sz w:val="28"/>
          <w:szCs w:val="28"/>
          <w:lang w:val="kk-KZ"/>
        </w:rPr>
        <w:t xml:space="preserve"> </w:t>
      </w:r>
      <w:r w:rsidR="00571996" w:rsidRPr="00387272">
        <w:rPr>
          <w:rFonts w:ascii="Times New Roman" w:hAnsi="Times New Roman"/>
          <w:sz w:val="28"/>
          <w:szCs w:val="28"/>
          <w:lang w:val="kk-KZ"/>
        </w:rPr>
        <w:t>Қазіргі уақытта радиациялық қорғауда иондаушы сәуленің адам денсаулығына зиянды әсерінің екі түрі бар</w:t>
      </w:r>
      <w:r w:rsidR="006E4B57">
        <w:rPr>
          <w:rFonts w:ascii="Times New Roman" w:hAnsi="Times New Roman"/>
          <w:sz w:val="28"/>
          <w:szCs w:val="28"/>
          <w:lang w:val="kk-KZ"/>
        </w:rPr>
        <w:t xml:space="preserve"> </w:t>
      </w:r>
      <w:r w:rsidR="008C051F" w:rsidRPr="00387272">
        <w:rPr>
          <w:rFonts w:ascii="Times New Roman" w:hAnsi="Times New Roman"/>
          <w:bCs/>
          <w:sz w:val="28"/>
          <w:szCs w:val="28"/>
          <w:lang w:val="kk-KZ"/>
        </w:rPr>
        <w:t>[2</w:t>
      </w:r>
      <w:r w:rsidR="00526636">
        <w:rPr>
          <w:rFonts w:ascii="Times New Roman" w:hAnsi="Times New Roman"/>
          <w:bCs/>
          <w:sz w:val="28"/>
          <w:szCs w:val="28"/>
          <w:lang w:val="kk-KZ"/>
        </w:rPr>
        <w:t>2</w:t>
      </w:r>
      <w:r w:rsidR="008C051F" w:rsidRPr="00387272">
        <w:rPr>
          <w:rFonts w:ascii="Times New Roman" w:hAnsi="Times New Roman"/>
          <w:bCs/>
          <w:sz w:val="28"/>
          <w:szCs w:val="28"/>
          <w:lang w:val="kk-KZ"/>
        </w:rPr>
        <w:t>].</w:t>
      </w:r>
      <w:r w:rsidR="00C1234B">
        <w:rPr>
          <w:rFonts w:ascii="Times New Roman" w:hAnsi="Times New Roman"/>
          <w:bCs/>
          <w:sz w:val="28"/>
          <w:szCs w:val="28"/>
          <w:lang w:val="kk-KZ"/>
        </w:rPr>
        <w:t xml:space="preserve"> </w:t>
      </w:r>
      <w:r w:rsidR="00571996" w:rsidRPr="00387272">
        <w:rPr>
          <w:rFonts w:ascii="Times New Roman" w:hAnsi="Times New Roman"/>
          <w:sz w:val="28"/>
          <w:szCs w:val="28"/>
          <w:lang w:val="kk-KZ"/>
        </w:rPr>
        <w:t>Бірінші топ</w:t>
      </w:r>
      <w:r w:rsidR="000A2709" w:rsidRPr="00387272">
        <w:rPr>
          <w:rFonts w:ascii="Times New Roman" w:hAnsi="Times New Roman"/>
          <w:sz w:val="28"/>
          <w:szCs w:val="28"/>
          <w:lang w:val="kk-KZ"/>
        </w:rPr>
        <w:t>қа</w:t>
      </w:r>
      <w:r w:rsidR="00C1234B">
        <w:rPr>
          <w:rFonts w:ascii="Times New Roman" w:hAnsi="Times New Roman"/>
          <w:sz w:val="28"/>
          <w:szCs w:val="28"/>
          <w:lang w:val="kk-KZ"/>
        </w:rPr>
        <w:t xml:space="preserve"> </w:t>
      </w:r>
      <w:r w:rsidR="00571996" w:rsidRPr="00387272">
        <w:rPr>
          <w:rFonts w:ascii="Times New Roman" w:hAnsi="Times New Roman"/>
          <w:sz w:val="28"/>
          <w:szCs w:val="28"/>
          <w:lang w:val="kk-KZ"/>
        </w:rPr>
        <w:t>радиацияның</w:t>
      </w:r>
      <w:r w:rsidR="006E4B57">
        <w:rPr>
          <w:rFonts w:ascii="Times New Roman" w:hAnsi="Times New Roman"/>
          <w:sz w:val="28"/>
          <w:szCs w:val="28"/>
          <w:lang w:val="kk-KZ"/>
        </w:rPr>
        <w:t xml:space="preserve"> </w:t>
      </w:r>
      <w:r w:rsidR="00571996" w:rsidRPr="00387272">
        <w:rPr>
          <w:rFonts w:ascii="Times New Roman" w:hAnsi="Times New Roman"/>
          <w:sz w:val="28"/>
          <w:szCs w:val="28"/>
          <w:lang w:val="kk-KZ"/>
        </w:rPr>
        <w:t>жоғары</w:t>
      </w:r>
      <w:r w:rsidR="006E4B57">
        <w:rPr>
          <w:rFonts w:ascii="Times New Roman" w:hAnsi="Times New Roman"/>
          <w:sz w:val="28"/>
          <w:szCs w:val="28"/>
          <w:lang w:val="kk-KZ"/>
        </w:rPr>
        <w:t xml:space="preserve"> </w:t>
      </w:r>
      <w:r w:rsidR="00571996" w:rsidRPr="00387272">
        <w:rPr>
          <w:rFonts w:ascii="Times New Roman" w:hAnsi="Times New Roman"/>
          <w:sz w:val="28"/>
          <w:szCs w:val="28"/>
          <w:lang w:val="kk-KZ"/>
        </w:rPr>
        <w:t>дозаларының</w:t>
      </w:r>
      <w:r w:rsidR="006E4B57">
        <w:rPr>
          <w:rFonts w:ascii="Times New Roman" w:hAnsi="Times New Roman"/>
          <w:sz w:val="28"/>
          <w:szCs w:val="28"/>
          <w:lang w:val="kk-KZ"/>
        </w:rPr>
        <w:t xml:space="preserve"> </w:t>
      </w:r>
      <w:r w:rsidR="00571996" w:rsidRPr="00387272">
        <w:rPr>
          <w:rFonts w:ascii="Times New Roman" w:hAnsi="Times New Roman"/>
          <w:sz w:val="28"/>
          <w:szCs w:val="28"/>
          <w:lang w:val="kk-KZ"/>
        </w:rPr>
        <w:t>әсерінен</w:t>
      </w:r>
      <w:r w:rsidR="006E4B57">
        <w:rPr>
          <w:rFonts w:ascii="Times New Roman" w:hAnsi="Times New Roman"/>
          <w:sz w:val="28"/>
          <w:szCs w:val="28"/>
          <w:lang w:val="kk-KZ"/>
        </w:rPr>
        <w:t xml:space="preserve"> </w:t>
      </w:r>
      <w:r w:rsidR="00571996" w:rsidRPr="00387272">
        <w:rPr>
          <w:rFonts w:ascii="Times New Roman" w:hAnsi="Times New Roman"/>
          <w:sz w:val="28"/>
          <w:szCs w:val="28"/>
          <w:lang w:val="kk-KZ"/>
        </w:rPr>
        <w:t>жасушаның</w:t>
      </w:r>
      <w:r w:rsidR="006E4B57">
        <w:rPr>
          <w:rFonts w:ascii="Times New Roman" w:hAnsi="Times New Roman"/>
          <w:sz w:val="28"/>
          <w:szCs w:val="28"/>
          <w:lang w:val="kk-KZ"/>
        </w:rPr>
        <w:t xml:space="preserve"> </w:t>
      </w:r>
      <w:r w:rsidR="00571996" w:rsidRPr="00387272">
        <w:rPr>
          <w:rFonts w:ascii="Times New Roman" w:hAnsi="Times New Roman"/>
          <w:sz w:val="28"/>
          <w:szCs w:val="28"/>
          <w:lang w:val="kk-KZ"/>
        </w:rPr>
        <w:t>өлуі</w:t>
      </w:r>
      <w:r w:rsidR="006E4B57">
        <w:rPr>
          <w:rFonts w:ascii="Times New Roman" w:hAnsi="Times New Roman"/>
          <w:sz w:val="28"/>
          <w:szCs w:val="28"/>
          <w:lang w:val="kk-KZ"/>
        </w:rPr>
        <w:t xml:space="preserve"> </w:t>
      </w:r>
      <w:r w:rsidR="00571996" w:rsidRPr="00387272">
        <w:rPr>
          <w:rFonts w:ascii="Times New Roman" w:hAnsi="Times New Roman"/>
          <w:sz w:val="28"/>
          <w:szCs w:val="28"/>
          <w:lang w:val="kk-KZ"/>
        </w:rPr>
        <w:t>немесе</w:t>
      </w:r>
      <w:r w:rsidR="006E4B57">
        <w:rPr>
          <w:rFonts w:ascii="Times New Roman" w:hAnsi="Times New Roman"/>
          <w:sz w:val="28"/>
          <w:szCs w:val="28"/>
          <w:lang w:val="kk-KZ"/>
        </w:rPr>
        <w:t xml:space="preserve"> </w:t>
      </w:r>
      <w:r w:rsidR="00571996" w:rsidRPr="00387272">
        <w:rPr>
          <w:rFonts w:ascii="Times New Roman" w:hAnsi="Times New Roman"/>
          <w:sz w:val="28"/>
          <w:szCs w:val="28"/>
          <w:lang w:val="kk-KZ"/>
        </w:rPr>
        <w:t>дұрыс</w:t>
      </w:r>
      <w:r w:rsidR="006E4B57">
        <w:rPr>
          <w:rFonts w:ascii="Times New Roman" w:hAnsi="Times New Roman"/>
          <w:sz w:val="28"/>
          <w:szCs w:val="28"/>
          <w:lang w:val="kk-KZ"/>
        </w:rPr>
        <w:t xml:space="preserve"> </w:t>
      </w:r>
      <w:r w:rsidR="00571996" w:rsidRPr="00387272">
        <w:rPr>
          <w:rFonts w:ascii="Times New Roman" w:hAnsi="Times New Roman"/>
          <w:sz w:val="28"/>
          <w:szCs w:val="28"/>
          <w:lang w:val="kk-KZ"/>
        </w:rPr>
        <w:t>жұмыс</w:t>
      </w:r>
      <w:r w:rsidR="006E4B57">
        <w:rPr>
          <w:rFonts w:ascii="Times New Roman" w:hAnsi="Times New Roman"/>
          <w:sz w:val="28"/>
          <w:szCs w:val="28"/>
          <w:lang w:val="kk-KZ"/>
        </w:rPr>
        <w:t xml:space="preserve"> </w:t>
      </w:r>
      <w:r w:rsidR="00571996" w:rsidRPr="00387272">
        <w:rPr>
          <w:rFonts w:ascii="Times New Roman" w:hAnsi="Times New Roman"/>
          <w:sz w:val="28"/>
          <w:szCs w:val="28"/>
          <w:lang w:val="kk-KZ"/>
        </w:rPr>
        <w:t>істемеуінен</w:t>
      </w:r>
      <w:r w:rsidR="006E4B57">
        <w:rPr>
          <w:rFonts w:ascii="Times New Roman" w:hAnsi="Times New Roman"/>
          <w:sz w:val="28"/>
          <w:szCs w:val="28"/>
          <w:lang w:val="kk-KZ"/>
        </w:rPr>
        <w:t xml:space="preserve"> </w:t>
      </w:r>
      <w:r w:rsidR="00571996" w:rsidRPr="00387272">
        <w:rPr>
          <w:rFonts w:ascii="Times New Roman" w:hAnsi="Times New Roman"/>
          <w:sz w:val="28"/>
          <w:szCs w:val="28"/>
          <w:lang w:val="kk-KZ"/>
        </w:rPr>
        <w:t>болатын</w:t>
      </w:r>
      <w:r w:rsidR="006E4B57">
        <w:rPr>
          <w:rFonts w:ascii="Times New Roman" w:hAnsi="Times New Roman"/>
          <w:sz w:val="28"/>
          <w:szCs w:val="28"/>
          <w:lang w:val="kk-KZ"/>
        </w:rPr>
        <w:t xml:space="preserve"> </w:t>
      </w:r>
      <w:r w:rsidR="000A2709" w:rsidRPr="00387272">
        <w:rPr>
          <w:rFonts w:ascii="Times New Roman" w:hAnsi="Times New Roman"/>
          <w:sz w:val="28"/>
          <w:szCs w:val="28"/>
          <w:lang w:val="kk-KZ"/>
        </w:rPr>
        <w:t>«</w:t>
      </w:r>
      <w:r w:rsidR="00571996" w:rsidRPr="00387272">
        <w:rPr>
          <w:rFonts w:ascii="Times New Roman" w:hAnsi="Times New Roman"/>
          <w:sz w:val="28"/>
          <w:szCs w:val="28"/>
          <w:lang w:val="kk-KZ"/>
        </w:rPr>
        <w:t>детермини</w:t>
      </w:r>
      <w:r w:rsidR="000A2709" w:rsidRPr="00387272">
        <w:rPr>
          <w:rFonts w:ascii="Times New Roman" w:hAnsi="Times New Roman"/>
          <w:sz w:val="28"/>
          <w:szCs w:val="28"/>
          <w:lang w:val="kk-KZ"/>
        </w:rPr>
        <w:t>рленген</w:t>
      </w:r>
      <w:r w:rsidR="006E4B57">
        <w:rPr>
          <w:rFonts w:ascii="Times New Roman" w:hAnsi="Times New Roman"/>
          <w:sz w:val="28"/>
          <w:szCs w:val="28"/>
          <w:lang w:val="kk-KZ"/>
        </w:rPr>
        <w:t xml:space="preserve"> </w:t>
      </w:r>
      <w:r w:rsidR="00571996" w:rsidRPr="00387272">
        <w:rPr>
          <w:rFonts w:ascii="Times New Roman" w:hAnsi="Times New Roman"/>
          <w:sz w:val="28"/>
          <w:szCs w:val="28"/>
          <w:lang w:val="kk-KZ"/>
        </w:rPr>
        <w:t>әсер</w:t>
      </w:r>
      <w:r w:rsidR="000A2709" w:rsidRPr="00387272">
        <w:rPr>
          <w:rFonts w:ascii="Times New Roman" w:hAnsi="Times New Roman"/>
          <w:sz w:val="28"/>
          <w:szCs w:val="28"/>
          <w:lang w:val="kk-KZ"/>
        </w:rPr>
        <w:t>»</w:t>
      </w:r>
      <w:r w:rsidR="00571996" w:rsidRPr="00387272">
        <w:rPr>
          <w:rFonts w:ascii="Times New Roman" w:hAnsi="Times New Roman"/>
          <w:sz w:val="28"/>
          <w:szCs w:val="28"/>
          <w:lang w:val="kk-KZ"/>
        </w:rPr>
        <w:t xml:space="preserve"> (</w:t>
      </w:r>
      <w:r w:rsidR="000A2709" w:rsidRPr="00387272">
        <w:rPr>
          <w:rFonts w:ascii="Times New Roman" w:hAnsi="Times New Roman"/>
          <w:sz w:val="28"/>
          <w:szCs w:val="28"/>
          <w:lang w:val="kk-KZ"/>
        </w:rPr>
        <w:t>зиянды</w:t>
      </w:r>
      <w:r w:rsidR="006E4B57">
        <w:rPr>
          <w:rFonts w:ascii="Times New Roman" w:hAnsi="Times New Roman"/>
          <w:sz w:val="28"/>
          <w:szCs w:val="28"/>
          <w:lang w:val="kk-KZ"/>
        </w:rPr>
        <w:t xml:space="preserve"> </w:t>
      </w:r>
      <w:r w:rsidR="00571996" w:rsidRPr="00387272">
        <w:rPr>
          <w:rFonts w:ascii="Times New Roman" w:hAnsi="Times New Roman"/>
          <w:sz w:val="28"/>
          <w:szCs w:val="28"/>
          <w:lang w:val="kk-KZ"/>
        </w:rPr>
        <w:t>тінд</w:t>
      </w:r>
      <w:r w:rsidR="000A2709" w:rsidRPr="00387272">
        <w:rPr>
          <w:rFonts w:ascii="Times New Roman" w:hAnsi="Times New Roman"/>
          <w:sz w:val="28"/>
          <w:szCs w:val="28"/>
          <w:lang w:val="kk-KZ"/>
        </w:rPr>
        <w:t>ік</w:t>
      </w:r>
      <w:r w:rsidR="006E4B57">
        <w:rPr>
          <w:rFonts w:ascii="Times New Roman" w:hAnsi="Times New Roman"/>
          <w:sz w:val="28"/>
          <w:szCs w:val="28"/>
          <w:lang w:val="kk-KZ"/>
        </w:rPr>
        <w:t xml:space="preserve"> </w:t>
      </w:r>
      <w:r w:rsidR="00571996" w:rsidRPr="00387272">
        <w:rPr>
          <w:rFonts w:ascii="Times New Roman" w:hAnsi="Times New Roman"/>
          <w:sz w:val="28"/>
          <w:szCs w:val="28"/>
          <w:lang w:val="kk-KZ"/>
        </w:rPr>
        <w:t>реакциялар</w:t>
      </w:r>
      <w:r w:rsidR="000A2709" w:rsidRPr="00387272">
        <w:rPr>
          <w:rFonts w:ascii="Times New Roman" w:hAnsi="Times New Roman"/>
          <w:sz w:val="28"/>
          <w:szCs w:val="28"/>
          <w:lang w:val="kk-KZ"/>
        </w:rPr>
        <w:t>) жатады</w:t>
      </w:r>
      <w:r w:rsidR="006E4B57">
        <w:rPr>
          <w:rFonts w:ascii="Times New Roman" w:hAnsi="Times New Roman"/>
          <w:sz w:val="28"/>
          <w:szCs w:val="28"/>
          <w:lang w:val="kk-KZ"/>
        </w:rPr>
        <w:t xml:space="preserve"> </w:t>
      </w:r>
      <w:r w:rsidR="00154183" w:rsidRPr="00387272">
        <w:rPr>
          <w:rFonts w:ascii="Times New Roman" w:hAnsi="Times New Roman"/>
          <w:bCs/>
          <w:sz w:val="28"/>
          <w:szCs w:val="28"/>
          <w:lang w:val="kk-KZ"/>
        </w:rPr>
        <w:t>[2</w:t>
      </w:r>
      <w:r w:rsidR="00526636">
        <w:rPr>
          <w:rFonts w:ascii="Times New Roman" w:hAnsi="Times New Roman"/>
          <w:bCs/>
          <w:sz w:val="28"/>
          <w:szCs w:val="28"/>
          <w:lang w:val="kk-KZ"/>
        </w:rPr>
        <w:t>3</w:t>
      </w:r>
      <w:r w:rsidR="00154183" w:rsidRPr="00387272">
        <w:rPr>
          <w:rFonts w:ascii="Times New Roman" w:hAnsi="Times New Roman"/>
          <w:bCs/>
          <w:sz w:val="28"/>
          <w:szCs w:val="28"/>
          <w:lang w:val="kk-KZ"/>
        </w:rPr>
        <w:t>, 2</w:t>
      </w:r>
      <w:r w:rsidR="00526636">
        <w:rPr>
          <w:rFonts w:ascii="Times New Roman" w:hAnsi="Times New Roman"/>
          <w:bCs/>
          <w:sz w:val="28"/>
          <w:szCs w:val="28"/>
          <w:lang w:val="kk-KZ"/>
        </w:rPr>
        <w:t>4</w:t>
      </w:r>
      <w:r w:rsidR="00154183" w:rsidRPr="00387272">
        <w:rPr>
          <w:rFonts w:ascii="Times New Roman" w:hAnsi="Times New Roman"/>
          <w:bCs/>
          <w:sz w:val="28"/>
          <w:szCs w:val="28"/>
          <w:lang w:val="kk-KZ"/>
        </w:rPr>
        <w:t>].</w:t>
      </w:r>
      <w:r w:rsidR="00C1234B">
        <w:rPr>
          <w:rFonts w:ascii="Times New Roman" w:hAnsi="Times New Roman"/>
          <w:bCs/>
          <w:sz w:val="28"/>
          <w:szCs w:val="28"/>
          <w:lang w:val="kk-KZ"/>
        </w:rPr>
        <w:t xml:space="preserve"> </w:t>
      </w:r>
      <w:r w:rsidR="000A2709" w:rsidRPr="00387272">
        <w:rPr>
          <w:rFonts w:ascii="Times New Roman" w:hAnsi="Times New Roman"/>
          <w:sz w:val="28"/>
          <w:lang w:val="kk-KZ"/>
        </w:rPr>
        <w:t xml:space="preserve">Адам денсаулығына </w:t>
      </w:r>
      <w:r w:rsidR="00912389">
        <w:rPr>
          <w:rFonts w:ascii="Times New Roman" w:hAnsi="Times New Roman"/>
          <w:sz w:val="28"/>
          <w:lang w:val="kk-KZ"/>
        </w:rPr>
        <w:t>эффективті</w:t>
      </w:r>
      <w:r w:rsidR="000A2709" w:rsidRPr="00387272">
        <w:rPr>
          <w:rFonts w:ascii="Times New Roman" w:hAnsi="Times New Roman"/>
          <w:sz w:val="28"/>
          <w:lang w:val="kk-KZ"/>
        </w:rPr>
        <w:t xml:space="preserve"> әсердің тағы бір түрі - стохастикалық әсер</w:t>
      </w:r>
      <w:r w:rsidR="00716729" w:rsidRPr="00387272">
        <w:rPr>
          <w:rFonts w:ascii="Times New Roman" w:hAnsi="Times New Roman"/>
          <w:sz w:val="28"/>
          <w:lang w:val="kk-KZ"/>
        </w:rPr>
        <w:t xml:space="preserve">. </w:t>
      </w:r>
      <w:r w:rsidR="000A2709" w:rsidRPr="00387272">
        <w:rPr>
          <w:rFonts w:ascii="Times New Roman" w:hAnsi="Times New Roman"/>
          <w:sz w:val="28"/>
          <w:lang w:val="kk-KZ"/>
        </w:rPr>
        <w:t>Олар соматикалық жасушалардың мутациясын тудыруы мүмкін немесе репродуктивті жасушалардың мутациясына байланысты тұқым қуалайды</w:t>
      </w:r>
      <w:r w:rsidR="00716729" w:rsidRPr="00387272">
        <w:rPr>
          <w:rFonts w:ascii="Times New Roman" w:hAnsi="Times New Roman"/>
          <w:sz w:val="28"/>
          <w:lang w:val="kk-KZ"/>
        </w:rPr>
        <w:t xml:space="preserve">. </w:t>
      </w:r>
      <w:r w:rsidR="000A2709" w:rsidRPr="00387272">
        <w:rPr>
          <w:rFonts w:ascii="Times New Roman" w:hAnsi="Times New Roman"/>
          <w:sz w:val="28"/>
          <w:lang w:val="kk-KZ"/>
        </w:rPr>
        <w:t>Мұндай әсерлер сәулеленуден кейін ұзақ уақыт бойы байқалған онкологиялық аурулардың, тұқым қуалайтын аурулардың статистикалық маңызды өсуі түрінде көрінеді</w:t>
      </w:r>
      <w:r w:rsidR="006E4B57">
        <w:rPr>
          <w:rFonts w:ascii="Times New Roman" w:hAnsi="Times New Roman"/>
          <w:sz w:val="28"/>
          <w:lang w:val="kk-KZ"/>
        </w:rPr>
        <w:t xml:space="preserve"> </w:t>
      </w:r>
      <w:r w:rsidR="00154183" w:rsidRPr="00387272">
        <w:rPr>
          <w:rFonts w:ascii="Times New Roman" w:hAnsi="Times New Roman"/>
          <w:bCs/>
          <w:sz w:val="28"/>
          <w:szCs w:val="28"/>
          <w:lang w:val="kk-KZ"/>
        </w:rPr>
        <w:t>[2</w:t>
      </w:r>
      <w:r w:rsidR="00E84EDE">
        <w:rPr>
          <w:rFonts w:ascii="Times New Roman" w:hAnsi="Times New Roman"/>
          <w:bCs/>
          <w:sz w:val="28"/>
          <w:szCs w:val="28"/>
          <w:lang w:val="kk-KZ"/>
        </w:rPr>
        <w:t>4</w:t>
      </w:r>
      <w:r w:rsidR="00154183" w:rsidRPr="00387272">
        <w:rPr>
          <w:rFonts w:ascii="Times New Roman" w:hAnsi="Times New Roman"/>
          <w:bCs/>
          <w:sz w:val="28"/>
          <w:szCs w:val="28"/>
          <w:lang w:val="kk-KZ"/>
        </w:rPr>
        <w:t>-2</w:t>
      </w:r>
      <w:r w:rsidR="00E84EDE">
        <w:rPr>
          <w:rFonts w:ascii="Times New Roman" w:hAnsi="Times New Roman"/>
          <w:bCs/>
          <w:sz w:val="28"/>
          <w:szCs w:val="28"/>
          <w:lang w:val="kk-KZ"/>
        </w:rPr>
        <w:t>7</w:t>
      </w:r>
      <w:r w:rsidR="00154183" w:rsidRPr="00387272">
        <w:rPr>
          <w:rFonts w:ascii="Times New Roman" w:hAnsi="Times New Roman"/>
          <w:bCs/>
          <w:sz w:val="28"/>
          <w:szCs w:val="28"/>
          <w:lang w:val="kk-KZ"/>
        </w:rPr>
        <w:t>].</w:t>
      </w:r>
    </w:p>
    <w:p w:rsidR="00716729" w:rsidRPr="00387272" w:rsidRDefault="00BD441D" w:rsidP="00716729">
      <w:pPr>
        <w:spacing w:after="0" w:line="240" w:lineRule="auto"/>
        <w:ind w:firstLine="567"/>
        <w:jc w:val="both"/>
        <w:rPr>
          <w:rFonts w:ascii="Times New Roman" w:hAnsi="Times New Roman"/>
          <w:sz w:val="28"/>
          <w:lang w:val="kk-KZ"/>
        </w:rPr>
      </w:pPr>
      <w:r w:rsidRPr="00387272">
        <w:rPr>
          <w:rFonts w:ascii="Times New Roman" w:hAnsi="Times New Roman"/>
          <w:sz w:val="28"/>
          <w:lang w:val="kk-KZ"/>
        </w:rPr>
        <w:t>Иондаушы сәуле әсерінің</w:t>
      </w:r>
      <w:r w:rsidR="006E4B57">
        <w:rPr>
          <w:rFonts w:ascii="Times New Roman" w:hAnsi="Times New Roman"/>
          <w:sz w:val="28"/>
          <w:lang w:val="kk-KZ"/>
        </w:rPr>
        <w:t xml:space="preserve"> </w:t>
      </w:r>
      <w:r w:rsidR="000A2709" w:rsidRPr="00387272">
        <w:rPr>
          <w:rFonts w:ascii="Times New Roman" w:hAnsi="Times New Roman"/>
          <w:sz w:val="28"/>
          <w:lang w:val="kk-KZ"/>
        </w:rPr>
        <w:t>детермини</w:t>
      </w:r>
      <w:r w:rsidRPr="00387272">
        <w:rPr>
          <w:rFonts w:ascii="Times New Roman" w:hAnsi="Times New Roman"/>
          <w:sz w:val="28"/>
          <w:lang w:val="kk-KZ"/>
        </w:rPr>
        <w:t>рленген</w:t>
      </w:r>
      <w:r w:rsidR="006E4B57">
        <w:rPr>
          <w:rFonts w:ascii="Times New Roman" w:hAnsi="Times New Roman"/>
          <w:sz w:val="28"/>
          <w:lang w:val="kk-KZ"/>
        </w:rPr>
        <w:t xml:space="preserve"> </w:t>
      </w:r>
      <w:r w:rsidRPr="00387272">
        <w:rPr>
          <w:rFonts w:ascii="Times New Roman" w:hAnsi="Times New Roman"/>
          <w:sz w:val="28"/>
          <w:lang w:val="kk-KZ"/>
        </w:rPr>
        <w:t>көрінісі</w:t>
      </w:r>
      <w:r w:rsidR="000A2709" w:rsidRPr="00387272">
        <w:rPr>
          <w:rFonts w:ascii="Times New Roman" w:hAnsi="Times New Roman"/>
          <w:sz w:val="28"/>
          <w:lang w:val="kk-KZ"/>
        </w:rPr>
        <w:t xml:space="preserve"> (тіндік</w:t>
      </w:r>
      <w:r w:rsidR="006E4B57">
        <w:rPr>
          <w:rFonts w:ascii="Times New Roman" w:hAnsi="Times New Roman"/>
          <w:sz w:val="28"/>
          <w:lang w:val="kk-KZ"/>
        </w:rPr>
        <w:t xml:space="preserve"> </w:t>
      </w:r>
      <w:r w:rsidR="000A2709" w:rsidRPr="00387272">
        <w:rPr>
          <w:rFonts w:ascii="Times New Roman" w:hAnsi="Times New Roman"/>
          <w:sz w:val="28"/>
          <w:lang w:val="kk-KZ"/>
        </w:rPr>
        <w:t>реакциялар)</w:t>
      </w:r>
      <w:r w:rsidR="00C1234B">
        <w:rPr>
          <w:rFonts w:ascii="Times New Roman" w:hAnsi="Times New Roman"/>
          <w:sz w:val="28"/>
          <w:lang w:val="kk-KZ"/>
        </w:rPr>
        <w:t xml:space="preserve"> –</w:t>
      </w:r>
      <w:r w:rsidR="000A2709" w:rsidRPr="00387272">
        <w:rPr>
          <w:rFonts w:ascii="Times New Roman" w:hAnsi="Times New Roman"/>
          <w:sz w:val="28"/>
          <w:lang w:val="kk-KZ"/>
        </w:rPr>
        <w:t xml:space="preserve"> бұл</w:t>
      </w:r>
      <w:r w:rsidR="006E4B57">
        <w:rPr>
          <w:rFonts w:ascii="Times New Roman" w:hAnsi="Times New Roman"/>
          <w:sz w:val="28"/>
          <w:lang w:val="kk-KZ"/>
        </w:rPr>
        <w:t xml:space="preserve"> </w:t>
      </w:r>
      <w:r w:rsidRPr="00387272">
        <w:rPr>
          <w:rFonts w:ascii="Times New Roman" w:hAnsi="Times New Roman"/>
          <w:sz w:val="28"/>
          <w:lang w:val="kk-KZ"/>
        </w:rPr>
        <w:t>жасуша</w:t>
      </w:r>
      <w:r w:rsidR="006E4B57">
        <w:rPr>
          <w:rFonts w:ascii="Times New Roman" w:hAnsi="Times New Roman"/>
          <w:sz w:val="28"/>
          <w:lang w:val="kk-KZ"/>
        </w:rPr>
        <w:t xml:space="preserve"> </w:t>
      </w:r>
      <w:r w:rsidR="000A2709" w:rsidRPr="00387272">
        <w:rPr>
          <w:rFonts w:ascii="Times New Roman" w:hAnsi="Times New Roman"/>
          <w:sz w:val="28"/>
          <w:lang w:val="kk-KZ"/>
        </w:rPr>
        <w:t>функциясының</w:t>
      </w:r>
      <w:r w:rsidR="006E4B57">
        <w:rPr>
          <w:rFonts w:ascii="Times New Roman" w:hAnsi="Times New Roman"/>
          <w:sz w:val="28"/>
          <w:lang w:val="kk-KZ"/>
        </w:rPr>
        <w:t xml:space="preserve"> </w:t>
      </w:r>
      <w:r w:rsidR="000A2709" w:rsidRPr="00387272">
        <w:rPr>
          <w:rFonts w:ascii="Times New Roman" w:hAnsi="Times New Roman"/>
          <w:sz w:val="28"/>
          <w:lang w:val="kk-KZ"/>
        </w:rPr>
        <w:t>едәуір</w:t>
      </w:r>
      <w:r w:rsidR="006E4B57">
        <w:rPr>
          <w:rFonts w:ascii="Times New Roman" w:hAnsi="Times New Roman"/>
          <w:sz w:val="28"/>
          <w:lang w:val="kk-KZ"/>
        </w:rPr>
        <w:t xml:space="preserve"> </w:t>
      </w:r>
      <w:r w:rsidR="000A2709" w:rsidRPr="00387272">
        <w:rPr>
          <w:rFonts w:ascii="Times New Roman" w:hAnsi="Times New Roman"/>
          <w:sz w:val="28"/>
          <w:lang w:val="kk-KZ"/>
        </w:rPr>
        <w:t>нашарлауына</w:t>
      </w:r>
      <w:r w:rsidR="006E4B57">
        <w:rPr>
          <w:rFonts w:ascii="Times New Roman" w:hAnsi="Times New Roman"/>
          <w:sz w:val="28"/>
          <w:lang w:val="kk-KZ"/>
        </w:rPr>
        <w:t xml:space="preserve"> </w:t>
      </w:r>
      <w:r w:rsidR="000A2709" w:rsidRPr="00387272">
        <w:rPr>
          <w:rFonts w:ascii="Times New Roman" w:hAnsi="Times New Roman"/>
          <w:sz w:val="28"/>
          <w:lang w:val="kk-KZ"/>
        </w:rPr>
        <w:t>жеткілікті</w:t>
      </w:r>
      <w:r w:rsidR="006E4B57">
        <w:rPr>
          <w:rFonts w:ascii="Times New Roman" w:hAnsi="Times New Roman"/>
          <w:sz w:val="28"/>
          <w:lang w:val="kk-KZ"/>
        </w:rPr>
        <w:t xml:space="preserve"> </w:t>
      </w:r>
      <w:r w:rsidR="000A2709" w:rsidRPr="00387272">
        <w:rPr>
          <w:rFonts w:ascii="Times New Roman" w:hAnsi="Times New Roman"/>
          <w:sz w:val="28"/>
          <w:lang w:val="kk-KZ"/>
        </w:rPr>
        <w:t>мөлшерде</w:t>
      </w:r>
      <w:r w:rsidR="00613F15" w:rsidRPr="00387272">
        <w:rPr>
          <w:rFonts w:ascii="Times New Roman" w:hAnsi="Times New Roman"/>
          <w:sz w:val="28"/>
          <w:lang w:val="kk-KZ"/>
        </w:rPr>
        <w:t xml:space="preserve">гі доза әсерінен </w:t>
      </w:r>
      <w:r w:rsidRPr="00387272">
        <w:rPr>
          <w:rFonts w:ascii="Times New Roman" w:hAnsi="Times New Roman"/>
          <w:sz w:val="28"/>
          <w:lang w:val="kk-KZ"/>
        </w:rPr>
        <w:t>нысана ағза</w:t>
      </w:r>
      <w:r w:rsidR="006E4B57">
        <w:rPr>
          <w:rFonts w:ascii="Times New Roman" w:hAnsi="Times New Roman"/>
          <w:sz w:val="28"/>
          <w:lang w:val="kk-KZ"/>
        </w:rPr>
        <w:t xml:space="preserve"> </w:t>
      </w:r>
      <w:r w:rsidR="000A2709" w:rsidRPr="00387272">
        <w:rPr>
          <w:rFonts w:ascii="Times New Roman" w:hAnsi="Times New Roman"/>
          <w:sz w:val="28"/>
          <w:lang w:val="kk-KZ"/>
        </w:rPr>
        <w:t>жасушаларының</w:t>
      </w:r>
      <w:r w:rsidR="006E4B57">
        <w:rPr>
          <w:rFonts w:ascii="Times New Roman" w:hAnsi="Times New Roman"/>
          <w:sz w:val="28"/>
          <w:lang w:val="kk-KZ"/>
        </w:rPr>
        <w:t xml:space="preserve"> </w:t>
      </w:r>
      <w:r w:rsidR="000A2709" w:rsidRPr="00387272">
        <w:rPr>
          <w:rFonts w:ascii="Times New Roman" w:hAnsi="Times New Roman"/>
          <w:sz w:val="28"/>
          <w:lang w:val="kk-KZ"/>
        </w:rPr>
        <w:t>өліміне</w:t>
      </w:r>
      <w:r w:rsidR="006E4B57">
        <w:rPr>
          <w:rFonts w:ascii="Times New Roman" w:hAnsi="Times New Roman"/>
          <w:sz w:val="28"/>
          <w:lang w:val="kk-KZ"/>
        </w:rPr>
        <w:t xml:space="preserve"> </w:t>
      </w:r>
      <w:r w:rsidR="000A2709" w:rsidRPr="00387272">
        <w:rPr>
          <w:rFonts w:ascii="Times New Roman" w:hAnsi="Times New Roman"/>
          <w:sz w:val="28"/>
          <w:lang w:val="kk-KZ"/>
        </w:rPr>
        <w:t>әкелетін</w:t>
      </w:r>
      <w:r w:rsidR="006E4B57">
        <w:rPr>
          <w:rFonts w:ascii="Times New Roman" w:hAnsi="Times New Roman"/>
          <w:sz w:val="28"/>
          <w:lang w:val="kk-KZ"/>
        </w:rPr>
        <w:t xml:space="preserve"> </w:t>
      </w:r>
      <w:r w:rsidR="000A2709" w:rsidRPr="00387272">
        <w:rPr>
          <w:rFonts w:ascii="Times New Roman" w:hAnsi="Times New Roman"/>
          <w:sz w:val="28"/>
          <w:lang w:val="kk-KZ"/>
        </w:rPr>
        <w:t>радиациялық</w:t>
      </w:r>
      <w:r w:rsidR="006E4B57">
        <w:rPr>
          <w:rFonts w:ascii="Times New Roman" w:hAnsi="Times New Roman"/>
          <w:sz w:val="28"/>
          <w:lang w:val="kk-KZ"/>
        </w:rPr>
        <w:t xml:space="preserve"> </w:t>
      </w:r>
      <w:r w:rsidR="000A2709" w:rsidRPr="00387272">
        <w:rPr>
          <w:rFonts w:ascii="Times New Roman" w:hAnsi="Times New Roman"/>
          <w:sz w:val="28"/>
          <w:lang w:val="kk-KZ"/>
        </w:rPr>
        <w:t>зақымданудан</w:t>
      </w:r>
      <w:r w:rsidR="006E4B57">
        <w:rPr>
          <w:rFonts w:ascii="Times New Roman" w:hAnsi="Times New Roman"/>
          <w:sz w:val="28"/>
          <w:lang w:val="kk-KZ"/>
        </w:rPr>
        <w:t xml:space="preserve"> </w:t>
      </w:r>
      <w:r w:rsidR="000A2709" w:rsidRPr="00387272">
        <w:rPr>
          <w:rFonts w:ascii="Times New Roman" w:hAnsi="Times New Roman"/>
          <w:sz w:val="28"/>
          <w:lang w:val="kk-KZ"/>
        </w:rPr>
        <w:t>болатын</w:t>
      </w:r>
      <w:r w:rsidR="006E4B57">
        <w:rPr>
          <w:rFonts w:ascii="Times New Roman" w:hAnsi="Times New Roman"/>
          <w:sz w:val="28"/>
          <w:lang w:val="kk-KZ"/>
        </w:rPr>
        <w:t xml:space="preserve"> </w:t>
      </w:r>
      <w:r w:rsidR="000A2709" w:rsidRPr="00387272">
        <w:rPr>
          <w:rFonts w:ascii="Times New Roman" w:hAnsi="Times New Roman"/>
          <w:sz w:val="28"/>
          <w:lang w:val="kk-KZ"/>
        </w:rPr>
        <w:t>және</w:t>
      </w:r>
      <w:r w:rsidRPr="00387272">
        <w:rPr>
          <w:rFonts w:ascii="Times New Roman" w:hAnsi="Times New Roman"/>
          <w:sz w:val="28"/>
          <w:lang w:val="kk-KZ"/>
        </w:rPr>
        <w:t xml:space="preserve"> адам организмінің әртүрлі</w:t>
      </w:r>
      <w:r w:rsidR="006E4B57">
        <w:rPr>
          <w:rFonts w:ascii="Times New Roman" w:hAnsi="Times New Roman"/>
          <w:sz w:val="28"/>
          <w:lang w:val="kk-KZ"/>
        </w:rPr>
        <w:t xml:space="preserve"> </w:t>
      </w:r>
      <w:r w:rsidRPr="00387272">
        <w:rPr>
          <w:rFonts w:ascii="Times New Roman" w:hAnsi="Times New Roman"/>
          <w:sz w:val="28"/>
          <w:lang w:val="kk-KZ"/>
        </w:rPr>
        <w:t>мүшелері мен тіндерінде</w:t>
      </w:r>
      <w:r w:rsidR="006E4B57">
        <w:rPr>
          <w:rFonts w:ascii="Times New Roman" w:hAnsi="Times New Roman"/>
          <w:sz w:val="28"/>
          <w:lang w:val="kk-KZ"/>
        </w:rPr>
        <w:t xml:space="preserve"> </w:t>
      </w:r>
      <w:r w:rsidR="000A2709" w:rsidRPr="00387272">
        <w:rPr>
          <w:rFonts w:ascii="Times New Roman" w:hAnsi="Times New Roman"/>
          <w:sz w:val="28"/>
          <w:lang w:val="kk-KZ"/>
        </w:rPr>
        <w:t>клиникалық</w:t>
      </w:r>
      <w:r w:rsidR="006E4B57">
        <w:rPr>
          <w:rFonts w:ascii="Times New Roman" w:hAnsi="Times New Roman"/>
          <w:sz w:val="28"/>
          <w:lang w:val="kk-KZ"/>
        </w:rPr>
        <w:t xml:space="preserve"> </w:t>
      </w:r>
      <w:r w:rsidRPr="00387272">
        <w:rPr>
          <w:rFonts w:ascii="Times New Roman" w:hAnsi="Times New Roman"/>
          <w:sz w:val="28"/>
          <w:lang w:val="kk-KZ"/>
        </w:rPr>
        <w:t>түрде көрінетін</w:t>
      </w:r>
      <w:r w:rsidR="00613F15" w:rsidRPr="00387272">
        <w:rPr>
          <w:rFonts w:ascii="Times New Roman" w:hAnsi="Times New Roman"/>
          <w:sz w:val="28"/>
          <w:lang w:val="kk-KZ"/>
        </w:rPr>
        <w:t xml:space="preserve"> сәулеленудің зардабы </w:t>
      </w:r>
      <w:r w:rsidR="00613F15" w:rsidRPr="00387272">
        <w:rPr>
          <w:rFonts w:ascii="Times New Roman" w:hAnsi="Times New Roman"/>
          <w:bCs/>
          <w:sz w:val="28"/>
          <w:szCs w:val="28"/>
          <w:lang w:val="kk-KZ"/>
        </w:rPr>
        <w:t>[2</w:t>
      </w:r>
      <w:r w:rsidR="00331360">
        <w:rPr>
          <w:rFonts w:ascii="Times New Roman" w:hAnsi="Times New Roman"/>
          <w:bCs/>
          <w:sz w:val="28"/>
          <w:szCs w:val="28"/>
          <w:lang w:val="kk-KZ"/>
        </w:rPr>
        <w:t>8</w:t>
      </w:r>
      <w:r w:rsidR="00613F15" w:rsidRPr="00387272">
        <w:rPr>
          <w:rFonts w:ascii="Times New Roman" w:hAnsi="Times New Roman"/>
          <w:bCs/>
          <w:sz w:val="28"/>
          <w:szCs w:val="28"/>
          <w:lang w:val="kk-KZ"/>
        </w:rPr>
        <w:t xml:space="preserve">, </w:t>
      </w:r>
      <w:r w:rsidR="00331360">
        <w:rPr>
          <w:rFonts w:ascii="Times New Roman" w:hAnsi="Times New Roman"/>
          <w:bCs/>
          <w:sz w:val="28"/>
          <w:szCs w:val="28"/>
          <w:lang w:val="kk-KZ"/>
        </w:rPr>
        <w:t>29</w:t>
      </w:r>
      <w:r w:rsidR="00613F15" w:rsidRPr="00387272">
        <w:rPr>
          <w:rFonts w:ascii="Times New Roman" w:hAnsi="Times New Roman"/>
          <w:bCs/>
          <w:sz w:val="28"/>
          <w:szCs w:val="28"/>
          <w:lang w:val="kk-KZ"/>
        </w:rPr>
        <w:t>].</w:t>
      </w:r>
      <w:r w:rsidR="00C1234B">
        <w:rPr>
          <w:rFonts w:ascii="Times New Roman" w:hAnsi="Times New Roman"/>
          <w:bCs/>
          <w:sz w:val="28"/>
          <w:szCs w:val="28"/>
          <w:lang w:val="kk-KZ"/>
        </w:rPr>
        <w:t xml:space="preserve"> </w:t>
      </w:r>
      <w:r w:rsidRPr="00387272">
        <w:rPr>
          <w:rFonts w:ascii="Times New Roman" w:hAnsi="Times New Roman"/>
          <w:sz w:val="28"/>
          <w:lang w:val="kk-KZ"/>
        </w:rPr>
        <w:t>Детерминирленген</w:t>
      </w:r>
      <w:r w:rsidR="006E4B57">
        <w:rPr>
          <w:rFonts w:ascii="Times New Roman" w:hAnsi="Times New Roman"/>
          <w:sz w:val="28"/>
          <w:lang w:val="kk-KZ"/>
        </w:rPr>
        <w:t xml:space="preserve"> </w:t>
      </w:r>
      <w:r w:rsidR="00692C8E" w:rsidRPr="00387272">
        <w:rPr>
          <w:rFonts w:ascii="Times New Roman" w:hAnsi="Times New Roman"/>
          <w:sz w:val="28"/>
          <w:lang w:val="kk-KZ"/>
        </w:rPr>
        <w:t>әсерлердің пайда</w:t>
      </w:r>
      <w:r w:rsidR="006E4B57">
        <w:rPr>
          <w:rFonts w:ascii="Times New Roman" w:hAnsi="Times New Roman"/>
          <w:sz w:val="28"/>
          <w:lang w:val="kk-KZ"/>
        </w:rPr>
        <w:t xml:space="preserve"> </w:t>
      </w:r>
      <w:r w:rsidRPr="00387272">
        <w:rPr>
          <w:rFonts w:ascii="Times New Roman" w:hAnsi="Times New Roman"/>
          <w:sz w:val="28"/>
          <w:lang w:val="kk-KZ"/>
        </w:rPr>
        <w:t>болу ықтималдығы, сондай-</w:t>
      </w:r>
      <w:r w:rsidR="00692C8E" w:rsidRPr="00387272">
        <w:rPr>
          <w:rFonts w:ascii="Times New Roman" w:hAnsi="Times New Roman"/>
          <w:sz w:val="28"/>
          <w:lang w:val="kk-KZ"/>
        </w:rPr>
        <w:t>ақ олардың ауырлығы дозаға байланысты өзгереді</w:t>
      </w:r>
      <w:r w:rsidR="006E4B57">
        <w:rPr>
          <w:rFonts w:ascii="Times New Roman" w:hAnsi="Times New Roman"/>
          <w:sz w:val="28"/>
          <w:lang w:val="kk-KZ"/>
        </w:rPr>
        <w:t xml:space="preserve"> </w:t>
      </w:r>
      <w:r w:rsidR="00477C93" w:rsidRPr="00387272">
        <w:rPr>
          <w:rFonts w:ascii="Times New Roman" w:hAnsi="Times New Roman"/>
          <w:bCs/>
          <w:sz w:val="28"/>
          <w:szCs w:val="28"/>
          <w:lang w:val="kk-KZ"/>
        </w:rPr>
        <w:t>[</w:t>
      </w:r>
      <w:r w:rsidR="0055739F" w:rsidRPr="00387272">
        <w:rPr>
          <w:rFonts w:ascii="Times New Roman" w:hAnsi="Times New Roman"/>
          <w:bCs/>
          <w:sz w:val="28"/>
          <w:szCs w:val="28"/>
          <w:lang w:val="kk-KZ"/>
        </w:rPr>
        <w:t>3</w:t>
      </w:r>
      <w:r w:rsidR="00496DD2">
        <w:rPr>
          <w:rFonts w:ascii="Times New Roman" w:hAnsi="Times New Roman"/>
          <w:bCs/>
          <w:sz w:val="28"/>
          <w:szCs w:val="28"/>
          <w:lang w:val="kk-KZ"/>
        </w:rPr>
        <w:t>0</w:t>
      </w:r>
      <w:r w:rsidR="00477C93" w:rsidRPr="00387272">
        <w:rPr>
          <w:rFonts w:ascii="Times New Roman" w:hAnsi="Times New Roman"/>
          <w:bCs/>
          <w:sz w:val="28"/>
          <w:szCs w:val="28"/>
          <w:lang w:val="kk-KZ"/>
        </w:rPr>
        <w:t>].</w:t>
      </w:r>
    </w:p>
    <w:p w:rsidR="00716729" w:rsidRPr="00387272" w:rsidRDefault="00B55BD9" w:rsidP="00716729">
      <w:pPr>
        <w:spacing w:after="0" w:line="240" w:lineRule="auto"/>
        <w:ind w:firstLine="567"/>
        <w:jc w:val="both"/>
        <w:rPr>
          <w:rFonts w:ascii="Times New Roman" w:hAnsi="Times New Roman"/>
          <w:sz w:val="28"/>
          <w:szCs w:val="28"/>
          <w:lang w:val="kk-KZ"/>
        </w:rPr>
      </w:pPr>
      <w:r w:rsidRPr="00387272">
        <w:rPr>
          <w:rFonts w:ascii="Times New Roman" w:hAnsi="Times New Roman"/>
          <w:sz w:val="28"/>
          <w:szCs w:val="28"/>
          <w:lang w:val="kk-KZ"/>
        </w:rPr>
        <w:t>Иондаушы сәулелену</w:t>
      </w:r>
      <w:r w:rsidR="001B3E3A" w:rsidRPr="00387272">
        <w:rPr>
          <w:rFonts w:ascii="Times New Roman" w:hAnsi="Times New Roman"/>
          <w:sz w:val="28"/>
          <w:szCs w:val="28"/>
          <w:lang w:val="kk-KZ"/>
        </w:rPr>
        <w:t>дің</w:t>
      </w:r>
      <w:r w:rsidRPr="00387272">
        <w:rPr>
          <w:rFonts w:ascii="Times New Roman" w:hAnsi="Times New Roman"/>
          <w:sz w:val="28"/>
          <w:szCs w:val="28"/>
          <w:lang w:val="kk-KZ"/>
        </w:rPr>
        <w:t xml:space="preserve"> стохастикалық әсері - детерминирленген әсерден айырмашылығы, төмен деңгейдегі радиация әсерінде пайда болады</w:t>
      </w:r>
      <w:r w:rsidR="00716729" w:rsidRPr="00387272">
        <w:rPr>
          <w:rFonts w:ascii="Times New Roman" w:hAnsi="Times New Roman"/>
          <w:sz w:val="28"/>
          <w:szCs w:val="28"/>
          <w:lang w:val="kk-KZ"/>
        </w:rPr>
        <w:t xml:space="preserve">. </w:t>
      </w:r>
      <w:r w:rsidR="00A9576F" w:rsidRPr="00387272">
        <w:rPr>
          <w:rFonts w:ascii="Times New Roman" w:hAnsi="Times New Roman"/>
          <w:sz w:val="28"/>
          <w:szCs w:val="28"/>
          <w:lang w:val="kk-KZ"/>
        </w:rPr>
        <w:t>Мұндай</w:t>
      </w:r>
      <w:r w:rsidR="00692C8E" w:rsidRPr="00387272">
        <w:rPr>
          <w:rFonts w:ascii="Times New Roman" w:hAnsi="Times New Roman"/>
          <w:sz w:val="28"/>
          <w:szCs w:val="28"/>
          <w:lang w:val="kk-KZ"/>
        </w:rPr>
        <w:t xml:space="preserve"> әсер организм</w:t>
      </w:r>
      <w:r w:rsidR="006E4B57">
        <w:rPr>
          <w:rFonts w:ascii="Times New Roman" w:hAnsi="Times New Roman"/>
          <w:sz w:val="28"/>
          <w:szCs w:val="28"/>
          <w:lang w:val="kk-KZ"/>
        </w:rPr>
        <w:t xml:space="preserve"> </w:t>
      </w:r>
      <w:r w:rsidR="001B3E3A" w:rsidRPr="00387272">
        <w:rPr>
          <w:rFonts w:ascii="Times New Roman" w:hAnsi="Times New Roman"/>
          <w:sz w:val="28"/>
          <w:szCs w:val="28"/>
          <w:lang w:val="kk-KZ"/>
        </w:rPr>
        <w:t>сәуле қабылдағаннан</w:t>
      </w:r>
      <w:r w:rsidR="00A9576F" w:rsidRPr="00387272">
        <w:rPr>
          <w:rFonts w:ascii="Times New Roman" w:hAnsi="Times New Roman"/>
          <w:sz w:val="28"/>
          <w:szCs w:val="28"/>
          <w:lang w:val="kk-KZ"/>
        </w:rPr>
        <w:t xml:space="preserve"> кейін көптеген жылдардан соң радиациялық-индуцирленген зақымданудың дамуына әкелуі мүмкін</w:t>
      </w:r>
      <w:r w:rsidR="00716729" w:rsidRPr="00387272">
        <w:rPr>
          <w:rFonts w:ascii="Times New Roman" w:hAnsi="Times New Roman"/>
          <w:sz w:val="28"/>
          <w:szCs w:val="28"/>
          <w:lang w:val="kk-KZ"/>
        </w:rPr>
        <w:t>.</w:t>
      </w:r>
      <w:r w:rsidR="00692C8E" w:rsidRPr="00387272">
        <w:rPr>
          <w:rFonts w:ascii="Times New Roman" w:hAnsi="Times New Roman"/>
          <w:sz w:val="28"/>
          <w:szCs w:val="28"/>
          <w:lang w:val="kk-KZ"/>
        </w:rPr>
        <w:t xml:space="preserve"> </w:t>
      </w:r>
      <w:r w:rsidR="009C371C">
        <w:rPr>
          <w:rFonts w:ascii="Times New Roman" w:hAnsi="Times New Roman"/>
          <w:sz w:val="28"/>
          <w:szCs w:val="28"/>
          <w:lang w:val="kk-KZ"/>
        </w:rPr>
        <w:t>К</w:t>
      </w:r>
      <w:r w:rsidR="00692C8E" w:rsidRPr="00387272">
        <w:rPr>
          <w:rFonts w:ascii="Times New Roman" w:hAnsi="Times New Roman"/>
          <w:sz w:val="28"/>
          <w:szCs w:val="28"/>
          <w:lang w:val="kk-KZ"/>
        </w:rPr>
        <w:t xml:space="preserve">елешек ұрпақтарда тұқым қуалайтын аурулар мен даму кемістіктерінің пайда болуы </w:t>
      </w:r>
      <w:r w:rsidR="009C371C">
        <w:rPr>
          <w:rFonts w:ascii="Times New Roman" w:hAnsi="Times New Roman"/>
          <w:sz w:val="28"/>
          <w:szCs w:val="28"/>
          <w:lang w:val="kk-KZ"/>
        </w:rPr>
        <w:t>с</w:t>
      </w:r>
      <w:r w:rsidR="009C371C" w:rsidRPr="00387272">
        <w:rPr>
          <w:rFonts w:ascii="Times New Roman" w:hAnsi="Times New Roman"/>
          <w:sz w:val="28"/>
          <w:szCs w:val="28"/>
          <w:lang w:val="kk-KZ"/>
        </w:rPr>
        <w:t xml:space="preserve">тохастикалық әсер көрінісінің тағы бір түрі </w:t>
      </w:r>
      <w:r w:rsidR="001B3E3A" w:rsidRPr="00387272">
        <w:rPr>
          <w:rFonts w:ascii="Times New Roman" w:hAnsi="Times New Roman"/>
          <w:sz w:val="28"/>
          <w:szCs w:val="28"/>
          <w:lang w:val="kk-KZ"/>
        </w:rPr>
        <w:t>болып табылады</w:t>
      </w:r>
      <w:r w:rsidR="006E4B57">
        <w:rPr>
          <w:rFonts w:ascii="Times New Roman" w:hAnsi="Times New Roman"/>
          <w:sz w:val="28"/>
          <w:szCs w:val="28"/>
          <w:lang w:val="kk-KZ"/>
        </w:rPr>
        <w:t xml:space="preserve"> </w:t>
      </w:r>
      <w:r w:rsidR="0055739F" w:rsidRPr="0078098C">
        <w:rPr>
          <w:rFonts w:ascii="Times New Roman" w:hAnsi="Times New Roman"/>
          <w:bCs/>
          <w:sz w:val="28"/>
          <w:szCs w:val="28"/>
          <w:lang w:val="kk-KZ"/>
        </w:rPr>
        <w:t>[</w:t>
      </w:r>
      <w:r w:rsidR="00E97B67" w:rsidRPr="0078098C">
        <w:rPr>
          <w:rFonts w:ascii="Times New Roman" w:hAnsi="Times New Roman"/>
          <w:bCs/>
          <w:sz w:val="28"/>
          <w:szCs w:val="28"/>
          <w:lang w:val="kk-KZ"/>
        </w:rPr>
        <w:t>24</w:t>
      </w:r>
      <w:r w:rsidR="0055739F" w:rsidRPr="0078098C">
        <w:rPr>
          <w:rFonts w:ascii="Times New Roman" w:hAnsi="Times New Roman"/>
          <w:bCs/>
          <w:sz w:val="28"/>
          <w:szCs w:val="28"/>
          <w:lang w:val="kk-KZ"/>
        </w:rPr>
        <w:t xml:space="preserve">, </w:t>
      </w:r>
      <w:r w:rsidR="00E97B67" w:rsidRPr="0078098C">
        <w:rPr>
          <w:rFonts w:ascii="Times New Roman" w:hAnsi="Times New Roman"/>
          <w:bCs/>
          <w:sz w:val="28"/>
          <w:szCs w:val="28"/>
          <w:lang w:val="kk-KZ"/>
        </w:rPr>
        <w:t>29, 31</w:t>
      </w:r>
      <w:r w:rsidR="0055739F" w:rsidRPr="0078098C">
        <w:rPr>
          <w:rFonts w:ascii="Times New Roman" w:hAnsi="Times New Roman"/>
          <w:bCs/>
          <w:sz w:val="28"/>
          <w:szCs w:val="28"/>
          <w:lang w:val="kk-KZ"/>
        </w:rPr>
        <w:t>].</w:t>
      </w:r>
    </w:p>
    <w:p w:rsidR="00716729" w:rsidRPr="00387272" w:rsidRDefault="00A9576F" w:rsidP="00716729">
      <w:pPr>
        <w:spacing w:after="0" w:line="240" w:lineRule="auto"/>
        <w:ind w:firstLine="567"/>
        <w:jc w:val="both"/>
        <w:rPr>
          <w:rFonts w:ascii="Times New Roman" w:hAnsi="Times New Roman"/>
          <w:sz w:val="28"/>
          <w:szCs w:val="28"/>
          <w:lang w:val="kk-KZ"/>
        </w:rPr>
      </w:pPr>
      <w:r w:rsidRPr="00387272">
        <w:rPr>
          <w:rFonts w:ascii="Times New Roman" w:hAnsi="Times New Roman"/>
          <w:sz w:val="28"/>
          <w:szCs w:val="28"/>
          <w:lang w:val="kk-KZ"/>
        </w:rPr>
        <w:t>Стохастикалық әсерлерді</w:t>
      </w:r>
      <w:r w:rsidR="001B3E3A" w:rsidRPr="00387272">
        <w:rPr>
          <w:rFonts w:ascii="Times New Roman" w:hAnsi="Times New Roman"/>
          <w:sz w:val="28"/>
          <w:szCs w:val="28"/>
          <w:lang w:val="kk-KZ"/>
        </w:rPr>
        <w:t>ң</w:t>
      </w:r>
      <w:r w:rsidRPr="00387272">
        <w:rPr>
          <w:rFonts w:ascii="Times New Roman" w:hAnsi="Times New Roman"/>
          <w:sz w:val="28"/>
          <w:szCs w:val="28"/>
          <w:lang w:val="kk-KZ"/>
        </w:rPr>
        <w:t xml:space="preserve"> даму</w:t>
      </w:r>
      <w:r w:rsidR="001B3E3A" w:rsidRPr="00387272">
        <w:rPr>
          <w:rFonts w:ascii="Times New Roman" w:hAnsi="Times New Roman"/>
          <w:sz w:val="28"/>
          <w:szCs w:val="28"/>
          <w:lang w:val="kk-KZ"/>
        </w:rPr>
        <w:t>ы</w:t>
      </w:r>
      <w:r w:rsidRPr="00387272">
        <w:rPr>
          <w:rFonts w:ascii="Times New Roman" w:hAnsi="Times New Roman"/>
          <w:sz w:val="28"/>
          <w:szCs w:val="28"/>
          <w:lang w:val="kk-KZ"/>
        </w:rPr>
        <w:t xml:space="preserve"> үшін </w:t>
      </w:r>
      <w:r w:rsidR="00A800DF">
        <w:rPr>
          <w:rFonts w:ascii="Times New Roman" w:hAnsi="Times New Roman"/>
          <w:sz w:val="28"/>
          <w:szCs w:val="28"/>
          <w:lang w:val="kk-KZ"/>
        </w:rPr>
        <w:t xml:space="preserve">шағын дозамен </w:t>
      </w:r>
      <w:r w:rsidR="001B3E3A" w:rsidRPr="00387272">
        <w:rPr>
          <w:rFonts w:ascii="Times New Roman" w:hAnsi="Times New Roman"/>
          <w:sz w:val="28"/>
          <w:szCs w:val="28"/>
          <w:lang w:val="kk-KZ"/>
        </w:rPr>
        <w:t xml:space="preserve">сәулелендірілгенде бірнеше жасушада немесе тіпті бір жасушада қатерлі процестің дамуына әкелетін  </w:t>
      </w:r>
      <w:r w:rsidRPr="00387272">
        <w:rPr>
          <w:rFonts w:ascii="Times New Roman" w:hAnsi="Times New Roman"/>
          <w:sz w:val="28"/>
          <w:szCs w:val="28"/>
          <w:lang w:val="kk-KZ"/>
        </w:rPr>
        <w:t>генетикалық өзгерістер немесе трансформация жеткілікті деп есептеледі</w:t>
      </w:r>
      <w:r w:rsidR="006E4B57">
        <w:rPr>
          <w:rFonts w:ascii="Times New Roman" w:hAnsi="Times New Roman"/>
          <w:sz w:val="28"/>
          <w:szCs w:val="28"/>
          <w:lang w:val="kk-KZ"/>
        </w:rPr>
        <w:t xml:space="preserve"> </w:t>
      </w:r>
      <w:r w:rsidR="0055739F" w:rsidRPr="00387272">
        <w:rPr>
          <w:rFonts w:ascii="Times New Roman" w:hAnsi="Times New Roman"/>
          <w:bCs/>
          <w:sz w:val="28"/>
          <w:szCs w:val="28"/>
          <w:lang w:val="kk-KZ"/>
        </w:rPr>
        <w:t>[2</w:t>
      </w:r>
      <w:r w:rsidR="0078098C">
        <w:rPr>
          <w:rFonts w:ascii="Times New Roman" w:hAnsi="Times New Roman"/>
          <w:bCs/>
          <w:sz w:val="28"/>
          <w:szCs w:val="28"/>
          <w:lang w:val="kk-KZ"/>
        </w:rPr>
        <w:t>5</w:t>
      </w:r>
      <w:r w:rsidR="0055739F" w:rsidRPr="00387272">
        <w:rPr>
          <w:rFonts w:ascii="Times New Roman" w:hAnsi="Times New Roman"/>
          <w:bCs/>
          <w:sz w:val="28"/>
          <w:szCs w:val="28"/>
          <w:lang w:val="kk-KZ"/>
        </w:rPr>
        <w:t xml:space="preserve">, </w:t>
      </w:r>
      <w:r w:rsidR="0078098C">
        <w:rPr>
          <w:rFonts w:ascii="Times New Roman" w:hAnsi="Times New Roman"/>
          <w:bCs/>
          <w:sz w:val="28"/>
          <w:szCs w:val="28"/>
          <w:lang w:val="kk-KZ"/>
        </w:rPr>
        <w:t>29</w:t>
      </w:r>
      <w:r w:rsidR="0055739F" w:rsidRPr="00387272">
        <w:rPr>
          <w:rFonts w:ascii="Times New Roman" w:hAnsi="Times New Roman"/>
          <w:bCs/>
          <w:sz w:val="28"/>
          <w:szCs w:val="28"/>
          <w:lang w:val="kk-KZ"/>
        </w:rPr>
        <w:t>].</w:t>
      </w:r>
    </w:p>
    <w:p w:rsidR="00716729" w:rsidRPr="00387272" w:rsidRDefault="001B3E3A" w:rsidP="00716729">
      <w:pPr>
        <w:spacing w:after="0" w:line="240" w:lineRule="auto"/>
        <w:ind w:firstLine="567"/>
        <w:jc w:val="both"/>
        <w:rPr>
          <w:rFonts w:ascii="Times New Roman" w:hAnsi="Times New Roman"/>
          <w:sz w:val="28"/>
          <w:szCs w:val="28"/>
          <w:lang w:val="kk-KZ"/>
        </w:rPr>
      </w:pPr>
      <w:r w:rsidRPr="00387272">
        <w:rPr>
          <w:rFonts w:ascii="Times New Roman" w:hAnsi="Times New Roman"/>
          <w:sz w:val="28"/>
          <w:szCs w:val="28"/>
          <w:lang w:val="kk-KZ"/>
        </w:rPr>
        <w:t>Иондаушы</w:t>
      </w:r>
      <w:r w:rsidR="0063121C">
        <w:rPr>
          <w:rFonts w:ascii="Times New Roman" w:hAnsi="Times New Roman"/>
          <w:sz w:val="28"/>
          <w:szCs w:val="28"/>
          <w:lang w:val="kk-KZ"/>
        </w:rPr>
        <w:t xml:space="preserve"> </w:t>
      </w:r>
      <w:r w:rsidRPr="00387272">
        <w:rPr>
          <w:rFonts w:ascii="Times New Roman" w:hAnsi="Times New Roman"/>
          <w:sz w:val="28"/>
          <w:szCs w:val="28"/>
          <w:lang w:val="kk-KZ"/>
        </w:rPr>
        <w:t>сәулеленудің</w:t>
      </w:r>
      <w:r w:rsidR="006E4B57">
        <w:rPr>
          <w:rFonts w:ascii="Times New Roman" w:hAnsi="Times New Roman"/>
          <w:sz w:val="28"/>
          <w:szCs w:val="28"/>
          <w:lang w:val="kk-KZ"/>
        </w:rPr>
        <w:t xml:space="preserve"> </w:t>
      </w:r>
      <w:r w:rsidRPr="00387272">
        <w:rPr>
          <w:rFonts w:ascii="Times New Roman" w:hAnsi="Times New Roman"/>
          <w:sz w:val="28"/>
          <w:szCs w:val="28"/>
          <w:lang w:val="kk-KZ"/>
        </w:rPr>
        <w:t>тікелей</w:t>
      </w:r>
      <w:r w:rsidR="006E4B57">
        <w:rPr>
          <w:rFonts w:ascii="Times New Roman" w:hAnsi="Times New Roman"/>
          <w:sz w:val="28"/>
          <w:szCs w:val="28"/>
          <w:lang w:val="kk-KZ"/>
        </w:rPr>
        <w:t xml:space="preserve"> </w:t>
      </w:r>
      <w:r w:rsidRPr="00387272">
        <w:rPr>
          <w:rFonts w:ascii="Times New Roman" w:hAnsi="Times New Roman"/>
          <w:sz w:val="28"/>
          <w:szCs w:val="28"/>
          <w:lang w:val="kk-KZ"/>
        </w:rPr>
        <w:t>және</w:t>
      </w:r>
      <w:r w:rsidR="006E4B57">
        <w:rPr>
          <w:rFonts w:ascii="Times New Roman" w:hAnsi="Times New Roman"/>
          <w:sz w:val="28"/>
          <w:szCs w:val="28"/>
          <w:lang w:val="kk-KZ"/>
        </w:rPr>
        <w:t xml:space="preserve"> </w:t>
      </w:r>
      <w:r w:rsidRPr="00387272">
        <w:rPr>
          <w:rFonts w:ascii="Times New Roman" w:hAnsi="Times New Roman"/>
          <w:sz w:val="28"/>
          <w:szCs w:val="28"/>
          <w:lang w:val="kk-KZ"/>
        </w:rPr>
        <w:t>жанама</w:t>
      </w:r>
      <w:r w:rsidR="006E4B57">
        <w:rPr>
          <w:rFonts w:ascii="Times New Roman" w:hAnsi="Times New Roman"/>
          <w:sz w:val="28"/>
          <w:szCs w:val="28"/>
          <w:lang w:val="kk-KZ"/>
        </w:rPr>
        <w:t xml:space="preserve"> </w:t>
      </w:r>
      <w:r w:rsidRPr="00387272">
        <w:rPr>
          <w:rFonts w:ascii="Times New Roman" w:hAnsi="Times New Roman"/>
          <w:sz w:val="28"/>
          <w:szCs w:val="28"/>
          <w:lang w:val="kk-KZ"/>
        </w:rPr>
        <w:t>әсері ДНҚ-ның біріншілік</w:t>
      </w:r>
      <w:r w:rsidR="006E4B57">
        <w:rPr>
          <w:rFonts w:ascii="Times New Roman" w:hAnsi="Times New Roman"/>
          <w:sz w:val="28"/>
          <w:szCs w:val="28"/>
          <w:lang w:val="kk-KZ"/>
        </w:rPr>
        <w:t xml:space="preserve"> </w:t>
      </w:r>
      <w:r w:rsidRPr="00387272">
        <w:rPr>
          <w:rFonts w:ascii="Times New Roman" w:hAnsi="Times New Roman"/>
          <w:sz w:val="28"/>
          <w:szCs w:val="28"/>
          <w:lang w:val="kk-KZ"/>
        </w:rPr>
        <w:t>және</w:t>
      </w:r>
      <w:r w:rsidR="006E4B57">
        <w:rPr>
          <w:rFonts w:ascii="Times New Roman" w:hAnsi="Times New Roman"/>
          <w:sz w:val="28"/>
          <w:szCs w:val="28"/>
          <w:lang w:val="kk-KZ"/>
        </w:rPr>
        <w:t xml:space="preserve"> </w:t>
      </w:r>
      <w:r w:rsidRPr="00387272">
        <w:rPr>
          <w:rFonts w:ascii="Times New Roman" w:hAnsi="Times New Roman"/>
          <w:sz w:val="28"/>
          <w:szCs w:val="28"/>
          <w:lang w:val="kk-KZ"/>
        </w:rPr>
        <w:t>екіншілік</w:t>
      </w:r>
      <w:r w:rsidR="006E4B57">
        <w:rPr>
          <w:rFonts w:ascii="Times New Roman" w:hAnsi="Times New Roman"/>
          <w:sz w:val="28"/>
          <w:szCs w:val="28"/>
          <w:lang w:val="kk-KZ"/>
        </w:rPr>
        <w:t xml:space="preserve"> </w:t>
      </w:r>
      <w:r w:rsidRPr="00387272">
        <w:rPr>
          <w:rFonts w:ascii="Times New Roman" w:hAnsi="Times New Roman"/>
          <w:sz w:val="28"/>
          <w:szCs w:val="28"/>
          <w:lang w:val="kk-KZ"/>
        </w:rPr>
        <w:t>құрылымының (ДНҚ-ның</w:t>
      </w:r>
      <w:r w:rsidR="006E4B57">
        <w:rPr>
          <w:rFonts w:ascii="Times New Roman" w:hAnsi="Times New Roman"/>
          <w:sz w:val="28"/>
          <w:szCs w:val="28"/>
          <w:lang w:val="kk-KZ"/>
        </w:rPr>
        <w:t xml:space="preserve"> </w:t>
      </w:r>
      <w:r w:rsidRPr="00387272">
        <w:rPr>
          <w:rFonts w:ascii="Times New Roman" w:hAnsi="Times New Roman"/>
          <w:sz w:val="28"/>
          <w:szCs w:val="28"/>
          <w:lang w:val="kk-KZ"/>
        </w:rPr>
        <w:t>бір</w:t>
      </w:r>
      <w:r w:rsidR="006E4B57">
        <w:rPr>
          <w:rFonts w:ascii="Times New Roman" w:hAnsi="Times New Roman"/>
          <w:sz w:val="28"/>
          <w:szCs w:val="28"/>
          <w:lang w:val="kk-KZ"/>
        </w:rPr>
        <w:t xml:space="preserve"> </w:t>
      </w:r>
      <w:r w:rsidRPr="00387272">
        <w:rPr>
          <w:rFonts w:ascii="Times New Roman" w:hAnsi="Times New Roman"/>
          <w:sz w:val="28"/>
          <w:szCs w:val="28"/>
          <w:lang w:val="kk-KZ"/>
        </w:rPr>
        <w:t>және</w:t>
      </w:r>
      <w:r w:rsidR="006E4B57">
        <w:rPr>
          <w:rFonts w:ascii="Times New Roman" w:hAnsi="Times New Roman"/>
          <w:sz w:val="28"/>
          <w:szCs w:val="28"/>
          <w:lang w:val="kk-KZ"/>
        </w:rPr>
        <w:t xml:space="preserve"> </w:t>
      </w:r>
      <w:r w:rsidRPr="00387272">
        <w:rPr>
          <w:rFonts w:ascii="Times New Roman" w:hAnsi="Times New Roman"/>
          <w:sz w:val="28"/>
          <w:szCs w:val="28"/>
          <w:lang w:val="kk-KZ"/>
        </w:rPr>
        <w:t>екі</w:t>
      </w:r>
      <w:r w:rsidR="006E4B57">
        <w:rPr>
          <w:rFonts w:ascii="Times New Roman" w:hAnsi="Times New Roman"/>
          <w:sz w:val="28"/>
          <w:szCs w:val="28"/>
          <w:lang w:val="kk-KZ"/>
        </w:rPr>
        <w:t xml:space="preserve"> </w:t>
      </w:r>
      <w:r w:rsidRPr="00387272">
        <w:rPr>
          <w:rFonts w:ascii="Times New Roman" w:hAnsi="Times New Roman"/>
          <w:sz w:val="28"/>
          <w:szCs w:val="28"/>
          <w:lang w:val="kk-KZ"/>
        </w:rPr>
        <w:t>тізбекті</w:t>
      </w:r>
      <w:r w:rsidR="006E4B57">
        <w:rPr>
          <w:rFonts w:ascii="Times New Roman" w:hAnsi="Times New Roman"/>
          <w:sz w:val="28"/>
          <w:szCs w:val="28"/>
          <w:lang w:val="kk-KZ"/>
        </w:rPr>
        <w:t xml:space="preserve"> </w:t>
      </w:r>
      <w:r w:rsidRPr="00387272">
        <w:rPr>
          <w:rFonts w:ascii="Times New Roman" w:hAnsi="Times New Roman"/>
          <w:sz w:val="28"/>
          <w:szCs w:val="28"/>
          <w:lang w:val="kk-KZ"/>
        </w:rPr>
        <w:t>үзілістеріне, азотты</w:t>
      </w:r>
      <w:r w:rsidR="00B3311D" w:rsidRPr="00387272">
        <w:rPr>
          <w:rFonts w:ascii="Times New Roman" w:hAnsi="Times New Roman"/>
          <w:sz w:val="28"/>
          <w:szCs w:val="28"/>
          <w:lang w:val="kk-KZ"/>
        </w:rPr>
        <w:t>қ</w:t>
      </w:r>
      <w:r w:rsidR="006E4B57">
        <w:rPr>
          <w:rFonts w:ascii="Times New Roman" w:hAnsi="Times New Roman"/>
          <w:sz w:val="28"/>
          <w:szCs w:val="28"/>
          <w:lang w:val="kk-KZ"/>
        </w:rPr>
        <w:t xml:space="preserve"> </w:t>
      </w:r>
      <w:r w:rsidRPr="00387272">
        <w:rPr>
          <w:rFonts w:ascii="Times New Roman" w:hAnsi="Times New Roman"/>
          <w:sz w:val="28"/>
          <w:szCs w:val="28"/>
          <w:lang w:val="kk-KZ"/>
        </w:rPr>
        <w:t>негіздердің</w:t>
      </w:r>
      <w:r w:rsidR="006E4B57">
        <w:rPr>
          <w:rFonts w:ascii="Times New Roman" w:hAnsi="Times New Roman"/>
          <w:sz w:val="28"/>
          <w:szCs w:val="28"/>
          <w:lang w:val="kk-KZ"/>
        </w:rPr>
        <w:t xml:space="preserve"> </w:t>
      </w:r>
      <w:r w:rsidRPr="00387272">
        <w:rPr>
          <w:rFonts w:ascii="Times New Roman" w:hAnsi="Times New Roman"/>
          <w:sz w:val="28"/>
          <w:szCs w:val="28"/>
          <w:lang w:val="kk-KZ"/>
        </w:rPr>
        <w:t>және ДНҚ молекуласының</w:t>
      </w:r>
      <w:r w:rsidR="006E4B57">
        <w:rPr>
          <w:rFonts w:ascii="Times New Roman" w:hAnsi="Times New Roman"/>
          <w:sz w:val="28"/>
          <w:szCs w:val="28"/>
          <w:lang w:val="kk-KZ"/>
        </w:rPr>
        <w:t xml:space="preserve"> </w:t>
      </w:r>
      <w:r w:rsidRPr="00387272">
        <w:rPr>
          <w:rFonts w:ascii="Times New Roman" w:hAnsi="Times New Roman"/>
          <w:sz w:val="28"/>
          <w:szCs w:val="28"/>
          <w:lang w:val="kk-KZ"/>
        </w:rPr>
        <w:t>қант-фосфат құрамын</w:t>
      </w:r>
      <w:r w:rsidR="00B3311D" w:rsidRPr="00387272">
        <w:rPr>
          <w:rFonts w:ascii="Times New Roman" w:hAnsi="Times New Roman"/>
          <w:sz w:val="28"/>
          <w:szCs w:val="28"/>
          <w:lang w:val="kk-KZ"/>
        </w:rPr>
        <w:t>ың</w:t>
      </w:r>
      <w:r w:rsidR="006E4B57">
        <w:rPr>
          <w:rFonts w:ascii="Times New Roman" w:hAnsi="Times New Roman"/>
          <w:sz w:val="28"/>
          <w:szCs w:val="28"/>
          <w:lang w:val="kk-KZ"/>
        </w:rPr>
        <w:t xml:space="preserve"> </w:t>
      </w:r>
      <w:r w:rsidR="00B3311D" w:rsidRPr="00387272">
        <w:rPr>
          <w:rFonts w:ascii="Times New Roman" w:hAnsi="Times New Roman"/>
          <w:sz w:val="28"/>
          <w:szCs w:val="28"/>
          <w:lang w:val="kk-KZ"/>
        </w:rPr>
        <w:t>зақымдалуына</w:t>
      </w:r>
      <w:r w:rsidRPr="00387272">
        <w:rPr>
          <w:rFonts w:ascii="Times New Roman" w:hAnsi="Times New Roman"/>
          <w:sz w:val="28"/>
          <w:szCs w:val="28"/>
          <w:lang w:val="kk-KZ"/>
        </w:rPr>
        <w:t>),</w:t>
      </w:r>
      <w:r w:rsidR="006E4B57">
        <w:rPr>
          <w:rFonts w:ascii="Times New Roman" w:hAnsi="Times New Roman"/>
          <w:sz w:val="28"/>
          <w:szCs w:val="28"/>
          <w:lang w:val="kk-KZ"/>
        </w:rPr>
        <w:t xml:space="preserve"> </w:t>
      </w:r>
      <w:r w:rsidRPr="00387272">
        <w:rPr>
          <w:rFonts w:ascii="Times New Roman" w:hAnsi="Times New Roman"/>
          <w:sz w:val="28"/>
          <w:szCs w:val="28"/>
          <w:lang w:val="kk-KZ"/>
        </w:rPr>
        <w:t>жеке</w:t>
      </w:r>
      <w:r w:rsidR="006E4B57">
        <w:rPr>
          <w:rFonts w:ascii="Times New Roman" w:hAnsi="Times New Roman"/>
          <w:sz w:val="28"/>
          <w:szCs w:val="28"/>
          <w:lang w:val="kk-KZ"/>
        </w:rPr>
        <w:t xml:space="preserve"> </w:t>
      </w:r>
      <w:r w:rsidRPr="00387272">
        <w:rPr>
          <w:rFonts w:ascii="Times New Roman" w:hAnsi="Times New Roman"/>
          <w:sz w:val="28"/>
          <w:szCs w:val="28"/>
          <w:lang w:val="kk-KZ"/>
        </w:rPr>
        <w:t>гендердің, мембраналардың, жасушалардың, тіндердің, кейіннен</w:t>
      </w:r>
      <w:r w:rsidR="006E4B57">
        <w:rPr>
          <w:rFonts w:ascii="Times New Roman" w:hAnsi="Times New Roman"/>
          <w:sz w:val="28"/>
          <w:szCs w:val="28"/>
          <w:lang w:val="kk-KZ"/>
        </w:rPr>
        <w:t xml:space="preserve"> </w:t>
      </w:r>
      <w:r w:rsidRPr="00387272">
        <w:rPr>
          <w:rFonts w:ascii="Times New Roman" w:hAnsi="Times New Roman"/>
          <w:sz w:val="28"/>
          <w:szCs w:val="28"/>
          <w:lang w:val="kk-KZ"/>
        </w:rPr>
        <w:t>тұтастай</w:t>
      </w:r>
      <w:r w:rsidR="006E4B57">
        <w:rPr>
          <w:rFonts w:ascii="Times New Roman" w:hAnsi="Times New Roman"/>
          <w:sz w:val="28"/>
          <w:szCs w:val="28"/>
          <w:lang w:val="kk-KZ"/>
        </w:rPr>
        <w:t xml:space="preserve"> </w:t>
      </w:r>
      <w:r w:rsidRPr="00387272">
        <w:rPr>
          <w:rFonts w:ascii="Times New Roman" w:hAnsi="Times New Roman"/>
          <w:sz w:val="28"/>
          <w:szCs w:val="28"/>
          <w:lang w:val="kk-KZ"/>
        </w:rPr>
        <w:t>организмнің</w:t>
      </w:r>
      <w:r w:rsidR="006E4B57">
        <w:rPr>
          <w:rFonts w:ascii="Times New Roman" w:hAnsi="Times New Roman"/>
          <w:sz w:val="28"/>
          <w:szCs w:val="28"/>
          <w:lang w:val="kk-KZ"/>
        </w:rPr>
        <w:t xml:space="preserve"> </w:t>
      </w:r>
      <w:r w:rsidRPr="00387272">
        <w:rPr>
          <w:rFonts w:ascii="Times New Roman" w:hAnsi="Times New Roman"/>
          <w:sz w:val="28"/>
          <w:szCs w:val="28"/>
          <w:lang w:val="kk-KZ"/>
        </w:rPr>
        <w:t>қызметінің бұзылуына әкеледі</w:t>
      </w:r>
      <w:r w:rsidR="006E4B57">
        <w:rPr>
          <w:rFonts w:ascii="Times New Roman" w:hAnsi="Times New Roman"/>
          <w:sz w:val="28"/>
          <w:szCs w:val="28"/>
          <w:lang w:val="kk-KZ"/>
        </w:rPr>
        <w:t xml:space="preserve"> </w:t>
      </w:r>
      <w:r w:rsidR="0063121C">
        <w:rPr>
          <w:rFonts w:ascii="Times New Roman" w:hAnsi="Times New Roman"/>
          <w:bCs/>
          <w:sz w:val="28"/>
          <w:szCs w:val="28"/>
          <w:lang w:val="kk-KZ"/>
        </w:rPr>
        <w:t>[32-</w:t>
      </w:r>
      <w:r w:rsidR="0055739F" w:rsidRPr="0063121C">
        <w:rPr>
          <w:rFonts w:ascii="Times New Roman" w:hAnsi="Times New Roman"/>
          <w:bCs/>
          <w:sz w:val="28"/>
          <w:szCs w:val="28"/>
          <w:lang w:val="kk-KZ"/>
        </w:rPr>
        <w:t>38</w:t>
      </w:r>
      <w:r w:rsidR="0055739F" w:rsidRPr="00387272">
        <w:rPr>
          <w:rFonts w:ascii="Times New Roman" w:hAnsi="Times New Roman"/>
          <w:bCs/>
          <w:sz w:val="28"/>
          <w:szCs w:val="28"/>
          <w:lang w:val="kk-KZ"/>
        </w:rPr>
        <w:t>].</w:t>
      </w:r>
    </w:p>
    <w:p w:rsidR="00716729" w:rsidRPr="00387272" w:rsidRDefault="00B3311D" w:rsidP="00716729">
      <w:pPr>
        <w:spacing w:after="0" w:line="240" w:lineRule="auto"/>
        <w:ind w:firstLine="567"/>
        <w:jc w:val="both"/>
        <w:rPr>
          <w:rFonts w:ascii="Times New Roman" w:hAnsi="Times New Roman"/>
          <w:sz w:val="28"/>
          <w:szCs w:val="28"/>
          <w:lang w:val="kk-KZ"/>
        </w:rPr>
      </w:pPr>
      <w:r w:rsidRPr="00387272">
        <w:rPr>
          <w:rFonts w:ascii="Times New Roman" w:hAnsi="Times New Roman"/>
          <w:sz w:val="28"/>
          <w:szCs w:val="28"/>
          <w:lang w:val="kk-KZ"/>
        </w:rPr>
        <w:t>Осылайша, радиобиология саласындағы,</w:t>
      </w:r>
      <w:r w:rsidR="008B41B9">
        <w:rPr>
          <w:rFonts w:ascii="Times New Roman" w:hAnsi="Times New Roman"/>
          <w:sz w:val="28"/>
          <w:szCs w:val="28"/>
          <w:lang w:val="kk-KZ"/>
        </w:rPr>
        <w:t xml:space="preserve"> </w:t>
      </w:r>
      <w:r w:rsidRPr="00387272">
        <w:rPr>
          <w:rFonts w:ascii="Times New Roman" w:hAnsi="Times New Roman"/>
          <w:sz w:val="28"/>
          <w:szCs w:val="28"/>
          <w:lang w:val="kk-KZ"/>
        </w:rPr>
        <w:t>соның</w:t>
      </w:r>
      <w:r w:rsidR="008B41B9">
        <w:rPr>
          <w:rFonts w:ascii="Times New Roman" w:hAnsi="Times New Roman"/>
          <w:sz w:val="28"/>
          <w:szCs w:val="28"/>
          <w:lang w:val="kk-KZ"/>
        </w:rPr>
        <w:t xml:space="preserve"> </w:t>
      </w:r>
      <w:r w:rsidRPr="00387272">
        <w:rPr>
          <w:rFonts w:ascii="Times New Roman" w:hAnsi="Times New Roman"/>
          <w:sz w:val="28"/>
          <w:szCs w:val="28"/>
          <w:lang w:val="kk-KZ"/>
        </w:rPr>
        <w:t>ішінде</w:t>
      </w:r>
      <w:r w:rsidR="008B41B9">
        <w:rPr>
          <w:rFonts w:ascii="Times New Roman" w:hAnsi="Times New Roman"/>
          <w:sz w:val="28"/>
          <w:szCs w:val="28"/>
          <w:lang w:val="kk-KZ"/>
        </w:rPr>
        <w:t xml:space="preserve"> </w:t>
      </w:r>
      <w:r w:rsidRPr="00387272">
        <w:rPr>
          <w:rFonts w:ascii="Times New Roman" w:hAnsi="Times New Roman"/>
          <w:sz w:val="28"/>
          <w:szCs w:val="28"/>
          <w:lang w:val="kk-KZ"/>
        </w:rPr>
        <w:t>радиацияның</w:t>
      </w:r>
      <w:r w:rsidR="008B41B9">
        <w:rPr>
          <w:rFonts w:ascii="Times New Roman" w:hAnsi="Times New Roman"/>
          <w:sz w:val="28"/>
          <w:szCs w:val="28"/>
          <w:lang w:val="kk-KZ"/>
        </w:rPr>
        <w:t xml:space="preserve"> </w:t>
      </w:r>
      <w:r w:rsidR="00274B1D">
        <w:rPr>
          <w:rFonts w:ascii="Times New Roman" w:hAnsi="Times New Roman"/>
          <w:sz w:val="28"/>
          <w:szCs w:val="28"/>
          <w:lang w:val="kk-KZ"/>
        </w:rPr>
        <w:t>шағын</w:t>
      </w:r>
      <w:r w:rsidR="008B41B9">
        <w:rPr>
          <w:rFonts w:ascii="Times New Roman" w:hAnsi="Times New Roman"/>
          <w:sz w:val="28"/>
          <w:szCs w:val="28"/>
          <w:lang w:val="kk-KZ"/>
        </w:rPr>
        <w:t xml:space="preserve"> </w:t>
      </w:r>
      <w:r w:rsidRPr="00387272">
        <w:rPr>
          <w:rFonts w:ascii="Times New Roman" w:hAnsi="Times New Roman"/>
          <w:sz w:val="28"/>
          <w:szCs w:val="28"/>
          <w:lang w:val="kk-KZ"/>
        </w:rPr>
        <w:t>дозалары</w:t>
      </w:r>
      <w:r w:rsidR="008B41B9">
        <w:rPr>
          <w:rFonts w:ascii="Times New Roman" w:hAnsi="Times New Roman"/>
          <w:sz w:val="28"/>
          <w:szCs w:val="28"/>
          <w:lang w:val="kk-KZ"/>
        </w:rPr>
        <w:t xml:space="preserve"> </w:t>
      </w:r>
      <w:r w:rsidRPr="00387272">
        <w:rPr>
          <w:rFonts w:ascii="Times New Roman" w:hAnsi="Times New Roman"/>
          <w:sz w:val="28"/>
          <w:szCs w:val="28"/>
          <w:lang w:val="kk-KZ"/>
        </w:rPr>
        <w:t>саласында</w:t>
      </w:r>
      <w:r w:rsidR="008B41B9">
        <w:rPr>
          <w:rFonts w:ascii="Times New Roman" w:hAnsi="Times New Roman"/>
          <w:sz w:val="28"/>
          <w:szCs w:val="28"/>
          <w:lang w:val="kk-KZ"/>
        </w:rPr>
        <w:t xml:space="preserve"> </w:t>
      </w:r>
      <w:r w:rsidRPr="00387272">
        <w:rPr>
          <w:rFonts w:ascii="Times New Roman" w:hAnsi="Times New Roman"/>
          <w:sz w:val="28"/>
          <w:szCs w:val="28"/>
          <w:lang w:val="kk-KZ"/>
        </w:rPr>
        <w:t>заманауи</w:t>
      </w:r>
      <w:r w:rsidR="008B41B9">
        <w:rPr>
          <w:rFonts w:ascii="Times New Roman" w:hAnsi="Times New Roman"/>
          <w:sz w:val="28"/>
          <w:szCs w:val="28"/>
          <w:lang w:val="kk-KZ"/>
        </w:rPr>
        <w:t xml:space="preserve"> </w:t>
      </w:r>
      <w:r w:rsidRPr="00387272">
        <w:rPr>
          <w:rFonts w:ascii="Times New Roman" w:hAnsi="Times New Roman"/>
          <w:sz w:val="28"/>
          <w:szCs w:val="28"/>
          <w:lang w:val="kk-KZ"/>
        </w:rPr>
        <w:t>фундаментальды</w:t>
      </w:r>
      <w:r w:rsidR="008B41B9">
        <w:rPr>
          <w:rFonts w:ascii="Times New Roman" w:hAnsi="Times New Roman"/>
          <w:sz w:val="28"/>
          <w:szCs w:val="28"/>
          <w:lang w:val="kk-KZ"/>
        </w:rPr>
        <w:t xml:space="preserve"> </w:t>
      </w:r>
      <w:r w:rsidRPr="00387272">
        <w:rPr>
          <w:rFonts w:ascii="Times New Roman" w:hAnsi="Times New Roman"/>
          <w:sz w:val="28"/>
          <w:szCs w:val="28"/>
          <w:lang w:val="kk-KZ"/>
        </w:rPr>
        <w:t>зерттеулердің</w:t>
      </w:r>
      <w:r w:rsidR="008B41B9">
        <w:rPr>
          <w:rFonts w:ascii="Times New Roman" w:hAnsi="Times New Roman"/>
          <w:sz w:val="28"/>
          <w:szCs w:val="28"/>
          <w:lang w:val="kk-KZ"/>
        </w:rPr>
        <w:t xml:space="preserve"> </w:t>
      </w:r>
      <w:r w:rsidRPr="00387272">
        <w:rPr>
          <w:rFonts w:ascii="Times New Roman" w:hAnsi="Times New Roman"/>
          <w:sz w:val="28"/>
          <w:szCs w:val="28"/>
          <w:lang w:val="kk-KZ"/>
        </w:rPr>
        <w:lastRenderedPageBreak/>
        <w:t>арқасында</w:t>
      </w:r>
      <w:r w:rsidR="008B41B9">
        <w:rPr>
          <w:rFonts w:ascii="Times New Roman" w:hAnsi="Times New Roman"/>
          <w:sz w:val="28"/>
          <w:szCs w:val="28"/>
          <w:lang w:val="kk-KZ"/>
        </w:rPr>
        <w:t xml:space="preserve"> </w:t>
      </w:r>
      <w:r w:rsidRPr="00387272">
        <w:rPr>
          <w:rFonts w:ascii="Times New Roman" w:hAnsi="Times New Roman"/>
          <w:sz w:val="28"/>
          <w:szCs w:val="28"/>
          <w:lang w:val="kk-KZ"/>
        </w:rPr>
        <w:t>жасушаларда</w:t>
      </w:r>
      <w:r w:rsidR="008B41B9">
        <w:rPr>
          <w:rFonts w:ascii="Times New Roman" w:hAnsi="Times New Roman"/>
          <w:sz w:val="28"/>
          <w:szCs w:val="28"/>
          <w:lang w:val="kk-KZ"/>
        </w:rPr>
        <w:t xml:space="preserve"> </w:t>
      </w:r>
      <w:r w:rsidRPr="00387272">
        <w:rPr>
          <w:rFonts w:ascii="Times New Roman" w:hAnsi="Times New Roman"/>
          <w:sz w:val="28"/>
          <w:szCs w:val="28"/>
          <w:lang w:val="kk-KZ"/>
        </w:rPr>
        <w:t>радиациядан</w:t>
      </w:r>
      <w:r w:rsidR="008B41B9">
        <w:rPr>
          <w:rFonts w:ascii="Times New Roman" w:hAnsi="Times New Roman"/>
          <w:sz w:val="28"/>
          <w:szCs w:val="28"/>
          <w:lang w:val="kk-KZ"/>
        </w:rPr>
        <w:t xml:space="preserve"> </w:t>
      </w:r>
      <w:r w:rsidRPr="00387272">
        <w:rPr>
          <w:rFonts w:ascii="Times New Roman" w:hAnsi="Times New Roman"/>
          <w:sz w:val="28"/>
          <w:szCs w:val="28"/>
          <w:lang w:val="kk-KZ"/>
        </w:rPr>
        <w:t>кейінгі</w:t>
      </w:r>
      <w:r w:rsidR="008B41B9">
        <w:rPr>
          <w:rFonts w:ascii="Times New Roman" w:hAnsi="Times New Roman"/>
          <w:sz w:val="28"/>
          <w:szCs w:val="28"/>
          <w:lang w:val="kk-KZ"/>
        </w:rPr>
        <w:t xml:space="preserve"> </w:t>
      </w:r>
      <w:r w:rsidRPr="00387272">
        <w:rPr>
          <w:rFonts w:ascii="Times New Roman" w:hAnsi="Times New Roman"/>
          <w:sz w:val="28"/>
          <w:szCs w:val="28"/>
          <w:lang w:val="kk-KZ"/>
        </w:rPr>
        <w:t>процестердің</w:t>
      </w:r>
      <w:r w:rsidR="008B41B9">
        <w:rPr>
          <w:rFonts w:ascii="Times New Roman" w:hAnsi="Times New Roman"/>
          <w:sz w:val="28"/>
          <w:szCs w:val="28"/>
          <w:lang w:val="kk-KZ"/>
        </w:rPr>
        <w:t xml:space="preserve"> </w:t>
      </w:r>
      <w:r w:rsidRPr="00387272">
        <w:rPr>
          <w:rFonts w:ascii="Times New Roman" w:hAnsi="Times New Roman"/>
          <w:sz w:val="28"/>
          <w:szCs w:val="28"/>
          <w:lang w:val="kk-KZ"/>
        </w:rPr>
        <w:t>механизмі мен салдарын</w:t>
      </w:r>
      <w:r w:rsidR="008B41B9">
        <w:rPr>
          <w:rFonts w:ascii="Times New Roman" w:hAnsi="Times New Roman"/>
          <w:sz w:val="28"/>
          <w:szCs w:val="28"/>
          <w:lang w:val="kk-KZ"/>
        </w:rPr>
        <w:t xml:space="preserve"> </w:t>
      </w:r>
      <w:r w:rsidRPr="00387272">
        <w:rPr>
          <w:rFonts w:ascii="Times New Roman" w:hAnsi="Times New Roman"/>
          <w:sz w:val="28"/>
          <w:szCs w:val="28"/>
          <w:lang w:val="kk-KZ"/>
        </w:rPr>
        <w:t>түсінуге</w:t>
      </w:r>
      <w:r w:rsidR="008B41B9">
        <w:rPr>
          <w:rFonts w:ascii="Times New Roman" w:hAnsi="Times New Roman"/>
          <w:sz w:val="28"/>
          <w:szCs w:val="28"/>
          <w:lang w:val="kk-KZ"/>
        </w:rPr>
        <w:t xml:space="preserve"> </w:t>
      </w:r>
      <w:r w:rsidRPr="00387272">
        <w:rPr>
          <w:rFonts w:ascii="Times New Roman" w:hAnsi="Times New Roman"/>
          <w:sz w:val="28"/>
          <w:szCs w:val="28"/>
          <w:lang w:val="kk-KZ"/>
        </w:rPr>
        <w:t>болады</w:t>
      </w:r>
      <w:r w:rsidR="008B41B9">
        <w:rPr>
          <w:rFonts w:ascii="Times New Roman" w:hAnsi="Times New Roman"/>
          <w:sz w:val="28"/>
          <w:szCs w:val="28"/>
          <w:lang w:val="kk-KZ"/>
        </w:rPr>
        <w:t xml:space="preserve"> </w:t>
      </w:r>
      <w:r w:rsidR="001426C9" w:rsidRPr="00387272">
        <w:rPr>
          <w:rFonts w:ascii="Times New Roman" w:hAnsi="Times New Roman"/>
          <w:bCs/>
          <w:sz w:val="28"/>
          <w:szCs w:val="28"/>
          <w:lang w:val="kk-KZ"/>
        </w:rPr>
        <w:t>[39-42].</w:t>
      </w:r>
    </w:p>
    <w:p w:rsidR="00716729" w:rsidRPr="00387272" w:rsidRDefault="00716729" w:rsidP="00716729">
      <w:pPr>
        <w:spacing w:after="0" w:line="240" w:lineRule="auto"/>
        <w:ind w:firstLine="567"/>
        <w:jc w:val="both"/>
        <w:rPr>
          <w:rFonts w:ascii="Times New Roman" w:hAnsi="Times New Roman"/>
          <w:b/>
          <w:sz w:val="28"/>
          <w:szCs w:val="28"/>
          <w:lang w:val="kk-KZ"/>
        </w:rPr>
      </w:pPr>
    </w:p>
    <w:p w:rsidR="00716729" w:rsidRPr="00387272" w:rsidRDefault="00716729" w:rsidP="00716729">
      <w:pPr>
        <w:spacing w:after="0" w:line="240" w:lineRule="auto"/>
        <w:ind w:firstLine="567"/>
        <w:jc w:val="both"/>
        <w:rPr>
          <w:rFonts w:ascii="Times New Roman" w:hAnsi="Times New Roman"/>
          <w:b/>
          <w:sz w:val="28"/>
          <w:szCs w:val="28"/>
          <w:lang w:val="kk-KZ"/>
        </w:rPr>
      </w:pPr>
      <w:r w:rsidRPr="00387272">
        <w:rPr>
          <w:rFonts w:ascii="Times New Roman" w:hAnsi="Times New Roman"/>
          <w:b/>
          <w:sz w:val="28"/>
          <w:szCs w:val="28"/>
          <w:lang w:val="kk-KZ"/>
        </w:rPr>
        <w:t xml:space="preserve">1.2 </w:t>
      </w:r>
      <w:r w:rsidR="007B4A77" w:rsidRPr="00387272">
        <w:rPr>
          <w:rFonts w:ascii="Times New Roman" w:hAnsi="Times New Roman"/>
          <w:b/>
          <w:bCs/>
          <w:sz w:val="28"/>
          <w:szCs w:val="28"/>
          <w:lang w:val="kk-KZ"/>
        </w:rPr>
        <w:t>Иондаушы сәулеленудің шағын дозасы туралы түсінік және оның тірі организмдерге медико-биологиялық әсерін зерттеудің өзектілігі</w:t>
      </w:r>
    </w:p>
    <w:p w:rsidR="00716729" w:rsidRPr="00D21159" w:rsidRDefault="00DD6CA9" w:rsidP="00716729">
      <w:pPr>
        <w:pStyle w:val="a3"/>
        <w:tabs>
          <w:tab w:val="left" w:pos="1134"/>
        </w:tabs>
        <w:spacing w:before="0" w:beforeAutospacing="0" w:after="0" w:afterAutospacing="0"/>
        <w:ind w:firstLine="567"/>
        <w:jc w:val="both"/>
        <w:rPr>
          <w:bCs/>
          <w:sz w:val="28"/>
          <w:szCs w:val="28"/>
          <w:lang w:val="kk-KZ"/>
        </w:rPr>
      </w:pPr>
      <w:r w:rsidRPr="00B3143B">
        <w:rPr>
          <w:bCs/>
          <w:sz w:val="28"/>
          <w:szCs w:val="28"/>
          <w:lang w:val="kk-KZ"/>
        </w:rPr>
        <w:t>Иондаушы сәулелердің адам денсаулығына әсері рентген сәулелері (1895 ж.) мен радиоактивтілік</w:t>
      </w:r>
      <w:r w:rsidR="00977FE4" w:rsidRPr="00B3143B">
        <w:rPr>
          <w:bCs/>
          <w:sz w:val="28"/>
          <w:szCs w:val="28"/>
          <w:lang w:val="kk-KZ"/>
        </w:rPr>
        <w:t xml:space="preserve"> </w:t>
      </w:r>
      <w:r w:rsidRPr="00B3143B">
        <w:rPr>
          <w:bCs/>
          <w:sz w:val="28"/>
          <w:szCs w:val="28"/>
          <w:lang w:val="kk-KZ"/>
        </w:rPr>
        <w:t>(1896 ж.) ашылғаннан кейін көп ұзамай анықталды. 1896 жылы орыс физиологы И.Р.Тарханов рентген сәулесі тірі тін арқылы өткенде, олардың биологиялық қызметін бұзатынын көрсетті</w:t>
      </w:r>
      <w:r w:rsidR="00716729" w:rsidRPr="00B3143B">
        <w:rPr>
          <w:sz w:val="28"/>
          <w:szCs w:val="28"/>
          <w:lang w:val="kk-KZ"/>
        </w:rPr>
        <w:t xml:space="preserve">. </w:t>
      </w:r>
      <w:r w:rsidRPr="00B3143B">
        <w:rPr>
          <w:sz w:val="28"/>
          <w:szCs w:val="28"/>
          <w:lang w:val="kk-KZ"/>
        </w:rPr>
        <w:t>Бұл кезде бірінші кезекте эпиляция байқалды, терінің кү</w:t>
      </w:r>
      <w:r w:rsidR="00977FE4" w:rsidRPr="00B3143B">
        <w:rPr>
          <w:sz w:val="28"/>
          <w:szCs w:val="28"/>
          <w:lang w:val="kk-KZ"/>
        </w:rPr>
        <w:t>ю жағдайы д</w:t>
      </w:r>
      <w:r w:rsidRPr="00B3143B">
        <w:rPr>
          <w:sz w:val="28"/>
          <w:szCs w:val="28"/>
          <w:lang w:val="kk-KZ"/>
        </w:rPr>
        <w:t xml:space="preserve">а тіркелді </w:t>
      </w:r>
      <w:r w:rsidR="00DD7690" w:rsidRPr="00B3143B">
        <w:rPr>
          <w:rFonts w:eastAsia="Calibri"/>
          <w:sz w:val="28"/>
          <w:szCs w:val="28"/>
          <w:lang w:val="kk-KZ"/>
        </w:rPr>
        <w:t>[43</w:t>
      </w:r>
      <w:r w:rsidR="00716729" w:rsidRPr="00B3143B">
        <w:rPr>
          <w:rFonts w:eastAsia="Calibri"/>
          <w:sz w:val="28"/>
          <w:szCs w:val="28"/>
          <w:lang w:val="kk-KZ"/>
        </w:rPr>
        <w:t>].</w:t>
      </w:r>
      <w:r w:rsidR="00D21159">
        <w:rPr>
          <w:rFonts w:eastAsia="Calibri"/>
          <w:sz w:val="28"/>
          <w:szCs w:val="28"/>
          <w:lang w:val="kk-KZ"/>
        </w:rPr>
        <w:t xml:space="preserve"> </w:t>
      </w:r>
    </w:p>
    <w:p w:rsidR="00716729" w:rsidRPr="00387272" w:rsidRDefault="00D94F5B" w:rsidP="00716729">
      <w:pPr>
        <w:pStyle w:val="1"/>
        <w:spacing w:before="0" w:line="240" w:lineRule="auto"/>
        <w:ind w:firstLine="567"/>
        <w:jc w:val="both"/>
        <w:rPr>
          <w:rFonts w:ascii="Times New Roman" w:eastAsia="Calibri" w:hAnsi="Times New Roman"/>
          <w:b w:val="0"/>
          <w:color w:val="auto"/>
          <w:lang w:val="kk-KZ"/>
        </w:rPr>
      </w:pPr>
      <w:r w:rsidRPr="00387272">
        <w:rPr>
          <w:rFonts w:ascii="Times New Roman" w:eastAsia="Calibri" w:hAnsi="Times New Roman"/>
          <w:b w:val="0"/>
          <w:color w:val="auto"/>
          <w:lang w:val="kk-KZ"/>
        </w:rPr>
        <w:t>Иондаушы сәулеленудің биологиялық әсері деп қысқа толқынды электромагниттік толқындардың (рентген сәулелері мен гамма-сәулелену) немесе зарядталған бөлшектердің (альфа-бөлшектер, бета-сәулелену, протондар) және нейтрондардың әсерінен болатын</w:t>
      </w:r>
      <w:r w:rsidR="00977FE4">
        <w:rPr>
          <w:rFonts w:ascii="Times New Roman" w:eastAsia="Calibri" w:hAnsi="Times New Roman"/>
          <w:b w:val="0"/>
          <w:color w:val="auto"/>
          <w:lang w:val="kk-KZ"/>
        </w:rPr>
        <w:t xml:space="preserve"> </w:t>
      </w:r>
      <w:r w:rsidRPr="00387272">
        <w:rPr>
          <w:rFonts w:ascii="Times New Roman" w:eastAsia="Calibri" w:hAnsi="Times New Roman"/>
          <w:b w:val="0"/>
          <w:color w:val="auto"/>
          <w:lang w:val="kk-KZ"/>
        </w:rPr>
        <w:t xml:space="preserve">өзгерістерді айтады </w:t>
      </w:r>
      <w:r w:rsidR="00716729" w:rsidRPr="00387272">
        <w:rPr>
          <w:rFonts w:ascii="Times New Roman" w:eastAsia="Calibri" w:hAnsi="Times New Roman"/>
          <w:b w:val="0"/>
          <w:color w:val="auto"/>
          <w:lang w:val="kk-KZ"/>
        </w:rPr>
        <w:t>[4</w:t>
      </w:r>
      <w:r w:rsidR="00DD7690" w:rsidRPr="00387272">
        <w:rPr>
          <w:rFonts w:ascii="Times New Roman" w:eastAsia="Calibri" w:hAnsi="Times New Roman"/>
          <w:b w:val="0"/>
          <w:color w:val="auto"/>
          <w:lang w:val="kk-KZ"/>
        </w:rPr>
        <w:t>4, 45</w:t>
      </w:r>
      <w:r w:rsidR="00716729" w:rsidRPr="00387272">
        <w:rPr>
          <w:rFonts w:ascii="Times New Roman" w:eastAsia="Calibri" w:hAnsi="Times New Roman"/>
          <w:b w:val="0"/>
          <w:color w:val="auto"/>
          <w:lang w:val="kk-KZ"/>
        </w:rPr>
        <w:t>].</w:t>
      </w:r>
    </w:p>
    <w:p w:rsidR="00716729" w:rsidRPr="00387272" w:rsidRDefault="00D94F5B" w:rsidP="00716729">
      <w:pPr>
        <w:pStyle w:val="1"/>
        <w:spacing w:before="0" w:line="240" w:lineRule="auto"/>
        <w:ind w:firstLine="567"/>
        <w:jc w:val="both"/>
        <w:rPr>
          <w:rFonts w:ascii="Times New Roman" w:eastAsia="Calibri" w:hAnsi="Times New Roman"/>
          <w:b w:val="0"/>
          <w:color w:val="auto"/>
          <w:lang w:val="kk-KZ"/>
        </w:rPr>
      </w:pPr>
      <w:r w:rsidRPr="00387272">
        <w:rPr>
          <w:rFonts w:ascii="Times New Roman" w:eastAsia="Calibri" w:hAnsi="Times New Roman"/>
          <w:b w:val="0"/>
          <w:color w:val="auto"/>
          <w:lang w:val="kk-KZ"/>
        </w:rPr>
        <w:t>Жапондық Хиросима мен Нагасаки қалаларын</w:t>
      </w:r>
      <w:r w:rsidR="00A5468F" w:rsidRPr="00387272">
        <w:rPr>
          <w:rFonts w:ascii="Times New Roman" w:eastAsia="Calibri" w:hAnsi="Times New Roman"/>
          <w:b w:val="0"/>
          <w:color w:val="auto"/>
          <w:lang w:val="kk-KZ"/>
        </w:rPr>
        <w:t>да болған</w:t>
      </w:r>
      <w:r w:rsidRPr="00387272">
        <w:rPr>
          <w:rFonts w:ascii="Times New Roman" w:eastAsia="Calibri" w:hAnsi="Times New Roman"/>
          <w:b w:val="0"/>
          <w:color w:val="auto"/>
          <w:lang w:val="kk-KZ"/>
        </w:rPr>
        <w:t xml:space="preserve"> атом бомбасынан кейін ядролық жарылыстардан аман қалған жапон тұрғындарына жүргізілген зерттеулер радиацияның орташа және </w:t>
      </w:r>
      <w:r w:rsidR="00A5468F" w:rsidRPr="00387272">
        <w:rPr>
          <w:rFonts w:ascii="Times New Roman" w:eastAsia="Calibri" w:hAnsi="Times New Roman"/>
          <w:b w:val="0"/>
          <w:color w:val="auto"/>
          <w:lang w:val="kk-KZ"/>
        </w:rPr>
        <w:t>шағын</w:t>
      </w:r>
      <w:r w:rsidRPr="00387272">
        <w:rPr>
          <w:rFonts w:ascii="Times New Roman" w:eastAsia="Calibri" w:hAnsi="Times New Roman"/>
          <w:b w:val="0"/>
          <w:color w:val="auto"/>
          <w:lang w:val="kk-KZ"/>
        </w:rPr>
        <w:t xml:space="preserve"> дозаларының адам денсаулығына әсері туралы маңызды ақпарат көзі болып саналды </w:t>
      </w:r>
      <w:r w:rsidR="0021620C" w:rsidRPr="00387272">
        <w:rPr>
          <w:rFonts w:ascii="Times New Roman" w:eastAsia="Calibri" w:hAnsi="Times New Roman"/>
          <w:b w:val="0"/>
          <w:color w:val="auto"/>
          <w:lang w:val="kk-KZ"/>
        </w:rPr>
        <w:t>[4</w:t>
      </w:r>
      <w:r w:rsidR="00D82907" w:rsidRPr="00387272">
        <w:rPr>
          <w:rFonts w:ascii="Times New Roman" w:eastAsia="Calibri" w:hAnsi="Times New Roman"/>
          <w:b w:val="0"/>
          <w:color w:val="auto"/>
          <w:lang w:val="kk-KZ"/>
        </w:rPr>
        <w:t>6</w:t>
      </w:r>
      <w:r w:rsidR="00716729" w:rsidRPr="00387272">
        <w:rPr>
          <w:rFonts w:ascii="Times New Roman" w:eastAsia="Calibri" w:hAnsi="Times New Roman"/>
          <w:b w:val="0"/>
          <w:color w:val="auto"/>
          <w:lang w:val="kk-KZ"/>
        </w:rPr>
        <w:t>, 4</w:t>
      </w:r>
      <w:r w:rsidR="00D82907" w:rsidRPr="00387272">
        <w:rPr>
          <w:rFonts w:ascii="Times New Roman" w:eastAsia="Calibri" w:hAnsi="Times New Roman"/>
          <w:b w:val="0"/>
          <w:color w:val="auto"/>
          <w:lang w:val="kk-KZ"/>
        </w:rPr>
        <w:t>7</w:t>
      </w:r>
      <w:r w:rsidR="00716729" w:rsidRPr="00387272">
        <w:rPr>
          <w:rFonts w:ascii="Times New Roman" w:eastAsia="Calibri" w:hAnsi="Times New Roman"/>
          <w:b w:val="0"/>
          <w:color w:val="auto"/>
          <w:lang w:val="kk-KZ"/>
        </w:rPr>
        <w:t>].</w:t>
      </w:r>
    </w:p>
    <w:p w:rsidR="00716729" w:rsidRPr="00387272" w:rsidRDefault="008D1E5B" w:rsidP="00716729">
      <w:pPr>
        <w:spacing w:after="0" w:line="240" w:lineRule="auto"/>
        <w:ind w:firstLine="567"/>
        <w:jc w:val="both"/>
        <w:rPr>
          <w:rFonts w:ascii="Times New Roman" w:eastAsia="Calibri" w:hAnsi="Times New Roman"/>
          <w:sz w:val="28"/>
          <w:szCs w:val="28"/>
          <w:lang w:val="kk-KZ"/>
        </w:rPr>
      </w:pPr>
      <w:r w:rsidRPr="00387272">
        <w:rPr>
          <w:rFonts w:ascii="Times New Roman" w:eastAsia="Calibri" w:hAnsi="Times New Roman"/>
          <w:sz w:val="28"/>
          <w:szCs w:val="28"/>
          <w:lang w:val="kk-KZ"/>
        </w:rPr>
        <w:t>Басқа техногендік факторлармен салыстырғанда иондаушы сәулеленудің ерекшелігі оның шу, діріл, химиялық агенттерге қарағанда, адамның сезім мүшелері қабылдамайтындығымен де байланысты</w:t>
      </w:r>
      <w:r w:rsidR="00716729" w:rsidRPr="00387272">
        <w:rPr>
          <w:rFonts w:ascii="Times New Roman" w:eastAsia="Calibri" w:hAnsi="Times New Roman"/>
          <w:sz w:val="28"/>
          <w:szCs w:val="28"/>
          <w:lang w:val="kk-KZ"/>
        </w:rPr>
        <w:t xml:space="preserve">. </w:t>
      </w:r>
      <w:r w:rsidRPr="00387272">
        <w:rPr>
          <w:rFonts w:ascii="Times New Roman" w:eastAsia="Calibri" w:hAnsi="Times New Roman"/>
          <w:sz w:val="28"/>
          <w:szCs w:val="28"/>
          <w:lang w:val="kk-KZ"/>
        </w:rPr>
        <w:t>Сонымен қатар, адамдарға әсерінің рұқсат етілген деңгейінің реттелуі радиациялық емес сипаттағы басқа антропогендік факторлардан түбегейлі ерекшеленеді</w:t>
      </w:r>
      <w:r w:rsidR="00716729" w:rsidRPr="00387272">
        <w:rPr>
          <w:rFonts w:ascii="Times New Roman" w:eastAsia="Calibri" w:hAnsi="Times New Roman"/>
          <w:sz w:val="28"/>
          <w:szCs w:val="28"/>
          <w:lang w:val="kk-KZ"/>
        </w:rPr>
        <w:t xml:space="preserve">. </w:t>
      </w:r>
      <w:r w:rsidRPr="00387272">
        <w:rPr>
          <w:rFonts w:ascii="Times New Roman" w:eastAsia="Calibri" w:hAnsi="Times New Roman"/>
          <w:sz w:val="28"/>
          <w:szCs w:val="28"/>
          <w:lang w:val="kk-KZ"/>
        </w:rPr>
        <w:t>Радиологиялық қорғау бойынша Халықаралық комиссия</w:t>
      </w:r>
      <w:r w:rsidR="00977FE4">
        <w:rPr>
          <w:rFonts w:ascii="Times New Roman" w:eastAsia="Calibri" w:hAnsi="Times New Roman"/>
          <w:sz w:val="28"/>
          <w:szCs w:val="28"/>
          <w:lang w:val="kk-KZ"/>
        </w:rPr>
        <w:t xml:space="preserve"> (РҚХК)</w:t>
      </w:r>
      <w:r w:rsidRPr="00387272">
        <w:rPr>
          <w:rFonts w:ascii="Times New Roman" w:eastAsia="Calibri" w:hAnsi="Times New Roman"/>
          <w:sz w:val="28"/>
          <w:szCs w:val="28"/>
          <w:lang w:val="kk-KZ"/>
        </w:rPr>
        <w:t xml:space="preserve"> мен БҰҰ-ның Атомдық радиацияның әсері жөніндегі ғылыми комитет оның әсерінің қандай да бір шегі жоқ деген гипотезаны қабылдаған болатын</w:t>
      </w:r>
      <w:r w:rsidR="00716729" w:rsidRPr="00387272">
        <w:rPr>
          <w:rFonts w:ascii="Times New Roman" w:eastAsia="Calibri" w:hAnsi="Times New Roman"/>
          <w:sz w:val="28"/>
          <w:szCs w:val="28"/>
          <w:lang w:val="kk-KZ"/>
        </w:rPr>
        <w:t xml:space="preserve">. </w:t>
      </w:r>
      <w:r w:rsidR="009030BE" w:rsidRPr="00387272">
        <w:rPr>
          <w:rFonts w:ascii="Times New Roman" w:eastAsia="Calibri" w:hAnsi="Times New Roman"/>
          <w:sz w:val="28"/>
          <w:szCs w:val="28"/>
          <w:lang w:val="kk-KZ"/>
        </w:rPr>
        <w:t xml:space="preserve">Иондаушы сәулеленудің өте шағын дозасы да </w:t>
      </w:r>
      <w:r w:rsidR="00EB1B4C" w:rsidRPr="00387272">
        <w:rPr>
          <w:rFonts w:ascii="Times New Roman" w:eastAsia="Calibri" w:hAnsi="Times New Roman"/>
          <w:sz w:val="28"/>
          <w:szCs w:val="28"/>
          <w:lang w:val="kk-KZ"/>
        </w:rPr>
        <w:t xml:space="preserve">адам ағзасына </w:t>
      </w:r>
      <w:r w:rsidR="009030BE" w:rsidRPr="00387272">
        <w:rPr>
          <w:rFonts w:ascii="Times New Roman" w:eastAsia="Calibri" w:hAnsi="Times New Roman"/>
          <w:sz w:val="28"/>
          <w:szCs w:val="28"/>
          <w:lang w:val="kk-KZ"/>
        </w:rPr>
        <w:t xml:space="preserve">статистикалық ықтималдығы бар </w:t>
      </w:r>
      <w:r w:rsidR="00EB1B4C" w:rsidRPr="00387272">
        <w:rPr>
          <w:rFonts w:ascii="Times New Roman" w:eastAsia="Calibri" w:hAnsi="Times New Roman"/>
          <w:sz w:val="28"/>
          <w:szCs w:val="28"/>
          <w:lang w:val="kk-KZ"/>
        </w:rPr>
        <w:t xml:space="preserve">теріс әсер етуі мүмкін, өйткені иондаушы сәулеленудің </w:t>
      </w:r>
      <w:r w:rsidR="009030BE" w:rsidRPr="00387272">
        <w:rPr>
          <w:rFonts w:ascii="Times New Roman" w:eastAsia="Calibri" w:hAnsi="Times New Roman"/>
          <w:sz w:val="28"/>
          <w:szCs w:val="28"/>
          <w:lang w:val="kk-KZ"/>
        </w:rPr>
        <w:t>жұтылған</w:t>
      </w:r>
      <w:r w:rsidR="00EB1B4C" w:rsidRPr="00387272">
        <w:rPr>
          <w:rFonts w:ascii="Times New Roman" w:eastAsia="Calibri" w:hAnsi="Times New Roman"/>
          <w:sz w:val="28"/>
          <w:szCs w:val="28"/>
          <w:lang w:val="kk-KZ"/>
        </w:rPr>
        <w:t xml:space="preserve"> энергиясы биологиялық </w:t>
      </w:r>
      <w:r w:rsidR="009030BE" w:rsidRPr="00387272">
        <w:rPr>
          <w:rFonts w:ascii="Times New Roman" w:eastAsia="Calibri" w:hAnsi="Times New Roman"/>
          <w:sz w:val="28"/>
          <w:szCs w:val="28"/>
          <w:lang w:val="kk-KZ"/>
        </w:rPr>
        <w:t>тіндердегі</w:t>
      </w:r>
      <w:r w:rsidR="00EB1B4C" w:rsidRPr="00387272">
        <w:rPr>
          <w:rFonts w:ascii="Times New Roman" w:eastAsia="Calibri" w:hAnsi="Times New Roman"/>
          <w:sz w:val="28"/>
          <w:szCs w:val="28"/>
          <w:lang w:val="kk-KZ"/>
        </w:rPr>
        <w:t xml:space="preserve"> молекулааралық байланыстар</w:t>
      </w:r>
      <w:r w:rsidR="009030BE" w:rsidRPr="00387272">
        <w:rPr>
          <w:rFonts w:ascii="Times New Roman" w:eastAsia="Calibri" w:hAnsi="Times New Roman"/>
          <w:sz w:val="28"/>
          <w:szCs w:val="28"/>
          <w:lang w:val="kk-KZ"/>
        </w:rPr>
        <w:t>д</w:t>
      </w:r>
      <w:r w:rsidR="00EB1B4C" w:rsidRPr="00387272">
        <w:rPr>
          <w:rFonts w:ascii="Times New Roman" w:eastAsia="Calibri" w:hAnsi="Times New Roman"/>
          <w:sz w:val="28"/>
          <w:szCs w:val="28"/>
          <w:lang w:val="kk-KZ"/>
        </w:rPr>
        <w:t xml:space="preserve">ың энергиясынан әрқашан </w:t>
      </w:r>
      <w:r w:rsidR="009030BE" w:rsidRPr="00387272">
        <w:rPr>
          <w:rFonts w:ascii="Times New Roman" w:eastAsia="Calibri" w:hAnsi="Times New Roman"/>
          <w:sz w:val="28"/>
          <w:szCs w:val="28"/>
          <w:lang w:val="kk-KZ"/>
        </w:rPr>
        <w:t>басым болады</w:t>
      </w:r>
      <w:r w:rsidR="00716729" w:rsidRPr="00387272">
        <w:rPr>
          <w:rFonts w:ascii="Times New Roman" w:eastAsia="Calibri" w:hAnsi="Times New Roman"/>
          <w:sz w:val="28"/>
          <w:szCs w:val="28"/>
          <w:lang w:val="kk-KZ"/>
        </w:rPr>
        <w:t xml:space="preserve">. </w:t>
      </w:r>
      <w:r w:rsidR="009030BE" w:rsidRPr="00387272">
        <w:rPr>
          <w:rFonts w:ascii="Times New Roman" w:eastAsia="Calibri" w:hAnsi="Times New Roman"/>
          <w:sz w:val="28"/>
          <w:szCs w:val="28"/>
          <w:lang w:val="kk-KZ"/>
        </w:rPr>
        <w:t>Иондаушы сәулелену әсерін көрсетпейтін төменгі шек жоқ</w:t>
      </w:r>
      <w:r w:rsidR="00716729" w:rsidRPr="00387272">
        <w:rPr>
          <w:rFonts w:ascii="Times New Roman" w:eastAsia="Calibri" w:hAnsi="Times New Roman"/>
          <w:sz w:val="28"/>
          <w:szCs w:val="28"/>
          <w:lang w:val="kk-KZ"/>
        </w:rPr>
        <w:t xml:space="preserve"> [4</w:t>
      </w:r>
      <w:r w:rsidR="0021620C" w:rsidRPr="00387272">
        <w:rPr>
          <w:rFonts w:ascii="Times New Roman" w:eastAsia="Calibri" w:hAnsi="Times New Roman"/>
          <w:sz w:val="28"/>
          <w:szCs w:val="28"/>
          <w:lang w:val="kk-KZ"/>
        </w:rPr>
        <w:t>8</w:t>
      </w:r>
      <w:r w:rsidR="00716729" w:rsidRPr="00387272">
        <w:rPr>
          <w:rFonts w:ascii="Times New Roman" w:eastAsia="Calibri" w:hAnsi="Times New Roman"/>
          <w:sz w:val="28"/>
          <w:szCs w:val="28"/>
          <w:lang w:val="kk-KZ"/>
        </w:rPr>
        <w:t>, 4</w:t>
      </w:r>
      <w:r w:rsidR="0021620C" w:rsidRPr="00387272">
        <w:rPr>
          <w:rFonts w:ascii="Times New Roman" w:eastAsia="Calibri" w:hAnsi="Times New Roman"/>
          <w:sz w:val="28"/>
          <w:szCs w:val="28"/>
          <w:lang w:val="kk-KZ"/>
        </w:rPr>
        <w:t>9</w:t>
      </w:r>
      <w:r w:rsidR="00716729" w:rsidRPr="00387272">
        <w:rPr>
          <w:rFonts w:ascii="Times New Roman" w:eastAsia="Calibri" w:hAnsi="Times New Roman"/>
          <w:sz w:val="28"/>
          <w:szCs w:val="28"/>
          <w:lang w:val="kk-KZ"/>
        </w:rPr>
        <w:t>].</w:t>
      </w:r>
    </w:p>
    <w:p w:rsidR="00716729" w:rsidRPr="00387272" w:rsidRDefault="00062E5A" w:rsidP="00716729">
      <w:pPr>
        <w:spacing w:after="0" w:line="240" w:lineRule="auto"/>
        <w:ind w:firstLine="567"/>
        <w:jc w:val="both"/>
        <w:rPr>
          <w:rFonts w:ascii="Times New Roman" w:hAnsi="Times New Roman"/>
          <w:sz w:val="28"/>
          <w:szCs w:val="28"/>
          <w:lang w:val="kk-KZ"/>
        </w:rPr>
      </w:pPr>
      <w:r w:rsidRPr="00387272">
        <w:rPr>
          <w:rFonts w:ascii="Times New Roman" w:hAnsi="Times New Roman"/>
          <w:sz w:val="28"/>
          <w:szCs w:val="28"/>
          <w:lang w:val="kk-KZ"/>
        </w:rPr>
        <w:t>Эпидемиологиялық критерий бойынша 2000 жылдарға дейін ЭСБ төмен</w:t>
      </w:r>
      <w:r w:rsidR="00DA5733" w:rsidRPr="00387272">
        <w:rPr>
          <w:rFonts w:ascii="Times New Roman" w:hAnsi="Times New Roman"/>
          <w:sz w:val="28"/>
          <w:szCs w:val="28"/>
          <w:lang w:val="kk-KZ"/>
        </w:rPr>
        <w:t xml:space="preserve"> шағын дозадағы радиацияның</w:t>
      </w:r>
      <w:r w:rsidRPr="00387272">
        <w:rPr>
          <w:rFonts w:ascii="Times New Roman" w:hAnsi="Times New Roman"/>
          <w:sz w:val="28"/>
          <w:szCs w:val="28"/>
          <w:lang w:val="kk-KZ"/>
        </w:rPr>
        <w:t xml:space="preserve"> ресми шегі 200 мГ</w:t>
      </w:r>
      <w:r w:rsidR="00DA5733" w:rsidRPr="00387272">
        <w:rPr>
          <w:rFonts w:ascii="Times New Roman" w:hAnsi="Times New Roman"/>
          <w:sz w:val="28"/>
          <w:szCs w:val="28"/>
          <w:lang w:val="kk-KZ"/>
        </w:rPr>
        <w:t>р</w:t>
      </w:r>
      <w:r w:rsidRPr="00387272">
        <w:rPr>
          <w:rFonts w:ascii="Times New Roman" w:hAnsi="Times New Roman"/>
          <w:sz w:val="28"/>
          <w:szCs w:val="28"/>
          <w:lang w:val="kk-KZ"/>
        </w:rPr>
        <w:t xml:space="preserve"> (0,2 Г</w:t>
      </w:r>
      <w:r w:rsidR="00DA5733" w:rsidRPr="00387272">
        <w:rPr>
          <w:rFonts w:ascii="Times New Roman" w:hAnsi="Times New Roman"/>
          <w:sz w:val="28"/>
          <w:szCs w:val="28"/>
          <w:lang w:val="kk-KZ"/>
        </w:rPr>
        <w:t>р</w:t>
      </w:r>
      <w:r w:rsidRPr="00387272">
        <w:rPr>
          <w:rFonts w:ascii="Times New Roman" w:hAnsi="Times New Roman"/>
          <w:sz w:val="28"/>
          <w:szCs w:val="28"/>
          <w:lang w:val="kk-KZ"/>
        </w:rPr>
        <w:t xml:space="preserve">) құрады және келесі негіздемеге ие болды: </w:t>
      </w:r>
      <w:r w:rsidR="00673C79" w:rsidRPr="00387272">
        <w:rPr>
          <w:rFonts w:ascii="Times New Roman" w:hAnsi="Times New Roman"/>
          <w:sz w:val="28"/>
          <w:szCs w:val="28"/>
          <w:lang w:val="kk-KZ"/>
        </w:rPr>
        <w:t>Жапондық когорттағы қатерлі ісік ауруынан болатын өлім-жітім «доза-әсер» қатынасы ретінде қолданылды [50</w:t>
      </w:r>
      <w:r w:rsidR="00716729" w:rsidRPr="00387272">
        <w:rPr>
          <w:rFonts w:ascii="Times New Roman" w:hAnsi="Times New Roman"/>
          <w:sz w:val="28"/>
          <w:szCs w:val="28"/>
          <w:lang w:val="kk-KZ"/>
        </w:rPr>
        <w:t xml:space="preserve">]. </w:t>
      </w:r>
      <w:r w:rsidR="00792A02" w:rsidRPr="00387272">
        <w:rPr>
          <w:rFonts w:ascii="Times New Roman" w:hAnsi="Times New Roman"/>
          <w:sz w:val="28"/>
          <w:szCs w:val="28"/>
          <w:lang w:val="kk-KZ"/>
        </w:rPr>
        <w:t>2000 жылдардан</w:t>
      </w:r>
      <w:r w:rsidR="00977FE4">
        <w:rPr>
          <w:rFonts w:ascii="Times New Roman" w:hAnsi="Times New Roman"/>
          <w:sz w:val="28"/>
          <w:szCs w:val="28"/>
          <w:lang w:val="kk-KZ"/>
        </w:rPr>
        <w:t xml:space="preserve"> </w:t>
      </w:r>
      <w:r w:rsidR="00792A02" w:rsidRPr="00387272">
        <w:rPr>
          <w:rFonts w:ascii="Times New Roman" w:hAnsi="Times New Roman"/>
          <w:sz w:val="28"/>
          <w:szCs w:val="28"/>
          <w:lang w:val="kk-KZ"/>
        </w:rPr>
        <w:t xml:space="preserve">бастап, </w:t>
      </w:r>
      <w:r w:rsidR="00414C25" w:rsidRPr="00387272">
        <w:rPr>
          <w:rFonts w:ascii="Times New Roman" w:hAnsi="Times New Roman"/>
          <w:sz w:val="28"/>
          <w:szCs w:val="28"/>
          <w:lang w:val="kk-KZ"/>
        </w:rPr>
        <w:t>РҚХК</w:t>
      </w:r>
      <w:r w:rsidR="00977FE4">
        <w:rPr>
          <w:rFonts w:ascii="Times New Roman" w:hAnsi="Times New Roman"/>
          <w:sz w:val="28"/>
          <w:szCs w:val="28"/>
          <w:lang w:val="kk-KZ"/>
        </w:rPr>
        <w:t xml:space="preserve"> </w:t>
      </w:r>
      <w:r w:rsidR="00792A02" w:rsidRPr="00387272">
        <w:rPr>
          <w:rFonts w:ascii="Times New Roman" w:hAnsi="Times New Roman"/>
          <w:sz w:val="28"/>
          <w:szCs w:val="28"/>
          <w:lang w:val="kk-KZ"/>
        </w:rPr>
        <w:t>құжаттарында [</w:t>
      </w:r>
      <w:r w:rsidR="00C437CC" w:rsidRPr="00387272">
        <w:rPr>
          <w:rFonts w:ascii="Times New Roman" w:hAnsi="Times New Roman"/>
          <w:sz w:val="28"/>
          <w:szCs w:val="28"/>
          <w:lang w:val="kk-KZ"/>
        </w:rPr>
        <w:t>51</w:t>
      </w:r>
      <w:r w:rsidR="00792A02" w:rsidRPr="00387272">
        <w:rPr>
          <w:rFonts w:ascii="Times New Roman" w:hAnsi="Times New Roman"/>
          <w:sz w:val="28"/>
          <w:szCs w:val="28"/>
          <w:lang w:val="kk-KZ"/>
        </w:rPr>
        <w:t>] және</w:t>
      </w:r>
      <w:r w:rsidR="00977FE4">
        <w:rPr>
          <w:rFonts w:ascii="Times New Roman" w:hAnsi="Times New Roman"/>
          <w:sz w:val="28"/>
          <w:szCs w:val="28"/>
          <w:lang w:val="kk-KZ"/>
        </w:rPr>
        <w:t xml:space="preserve"> </w:t>
      </w:r>
      <w:r w:rsidR="00792A02" w:rsidRPr="00387272">
        <w:rPr>
          <w:rFonts w:ascii="Times New Roman" w:hAnsi="Times New Roman"/>
          <w:sz w:val="28"/>
          <w:szCs w:val="28"/>
          <w:lang w:val="kk-KZ"/>
        </w:rPr>
        <w:t>басқа</w:t>
      </w:r>
      <w:r w:rsidR="00977FE4">
        <w:rPr>
          <w:rFonts w:ascii="Times New Roman" w:hAnsi="Times New Roman"/>
          <w:sz w:val="28"/>
          <w:szCs w:val="28"/>
          <w:lang w:val="kk-KZ"/>
        </w:rPr>
        <w:t xml:space="preserve"> </w:t>
      </w:r>
      <w:r w:rsidR="00C437CC" w:rsidRPr="00387272">
        <w:rPr>
          <w:rFonts w:ascii="Times New Roman" w:hAnsi="Times New Roman"/>
          <w:sz w:val="28"/>
          <w:szCs w:val="28"/>
          <w:lang w:val="kk-KZ"/>
        </w:rPr>
        <w:t>дереккөздерде [52</w:t>
      </w:r>
      <w:r w:rsidR="00792A02" w:rsidRPr="00387272">
        <w:rPr>
          <w:rFonts w:ascii="Times New Roman" w:hAnsi="Times New Roman"/>
          <w:sz w:val="28"/>
          <w:szCs w:val="28"/>
          <w:lang w:val="kk-KZ"/>
        </w:rPr>
        <w:t xml:space="preserve">] </w:t>
      </w:r>
      <w:r w:rsidR="00414C25" w:rsidRPr="00387272">
        <w:rPr>
          <w:rFonts w:ascii="Times New Roman" w:hAnsi="Times New Roman"/>
          <w:sz w:val="28"/>
          <w:szCs w:val="28"/>
          <w:lang w:val="kk-KZ"/>
        </w:rPr>
        <w:t>шағын</w:t>
      </w:r>
      <w:r w:rsidR="00792A02" w:rsidRPr="00387272">
        <w:rPr>
          <w:rFonts w:ascii="Times New Roman" w:hAnsi="Times New Roman"/>
          <w:sz w:val="28"/>
          <w:szCs w:val="28"/>
          <w:lang w:val="kk-KZ"/>
        </w:rPr>
        <w:t xml:space="preserve"> доза</w:t>
      </w:r>
      <w:r w:rsidR="00414C25" w:rsidRPr="00387272">
        <w:rPr>
          <w:rFonts w:ascii="Times New Roman" w:hAnsi="Times New Roman"/>
          <w:sz w:val="28"/>
          <w:szCs w:val="28"/>
          <w:lang w:val="kk-KZ"/>
        </w:rPr>
        <w:t>ның</w:t>
      </w:r>
      <w:r w:rsidR="00977FE4">
        <w:rPr>
          <w:rFonts w:ascii="Times New Roman" w:hAnsi="Times New Roman"/>
          <w:sz w:val="28"/>
          <w:szCs w:val="28"/>
          <w:lang w:val="kk-KZ"/>
        </w:rPr>
        <w:t xml:space="preserve"> </w:t>
      </w:r>
      <w:r w:rsidR="00792A02" w:rsidRPr="00387272">
        <w:rPr>
          <w:rFonts w:ascii="Times New Roman" w:hAnsi="Times New Roman"/>
          <w:sz w:val="28"/>
          <w:szCs w:val="28"/>
          <w:lang w:val="kk-KZ"/>
        </w:rPr>
        <w:t>шегі 100 мГ</w:t>
      </w:r>
      <w:r w:rsidR="00414C25" w:rsidRPr="00387272">
        <w:rPr>
          <w:rFonts w:ascii="Times New Roman" w:hAnsi="Times New Roman"/>
          <w:sz w:val="28"/>
          <w:szCs w:val="28"/>
          <w:lang w:val="kk-KZ"/>
        </w:rPr>
        <w:t>р</w:t>
      </w:r>
      <w:r w:rsidR="00792A02" w:rsidRPr="00387272">
        <w:rPr>
          <w:rFonts w:ascii="Times New Roman" w:hAnsi="Times New Roman"/>
          <w:sz w:val="28"/>
          <w:szCs w:val="28"/>
          <w:lang w:val="kk-KZ"/>
        </w:rPr>
        <w:t>-ге (0,1 Г</w:t>
      </w:r>
      <w:r w:rsidR="00414C25" w:rsidRPr="00387272">
        <w:rPr>
          <w:rFonts w:ascii="Times New Roman" w:hAnsi="Times New Roman"/>
          <w:sz w:val="28"/>
          <w:szCs w:val="28"/>
          <w:lang w:val="kk-KZ"/>
        </w:rPr>
        <w:t>р</w:t>
      </w:r>
      <w:r w:rsidR="00792A02" w:rsidRPr="00387272">
        <w:rPr>
          <w:rFonts w:ascii="Times New Roman" w:hAnsi="Times New Roman"/>
          <w:sz w:val="28"/>
          <w:szCs w:val="28"/>
          <w:lang w:val="kk-KZ"/>
        </w:rPr>
        <w:t>) дейін</w:t>
      </w:r>
      <w:r w:rsidR="00977FE4">
        <w:rPr>
          <w:rFonts w:ascii="Times New Roman" w:hAnsi="Times New Roman"/>
          <w:sz w:val="28"/>
          <w:szCs w:val="28"/>
          <w:lang w:val="kk-KZ"/>
        </w:rPr>
        <w:t xml:space="preserve"> </w:t>
      </w:r>
      <w:r w:rsidR="00414C25" w:rsidRPr="00387272">
        <w:rPr>
          <w:rFonts w:ascii="Times New Roman" w:hAnsi="Times New Roman"/>
          <w:sz w:val="28"/>
          <w:szCs w:val="28"/>
          <w:lang w:val="kk-KZ"/>
        </w:rPr>
        <w:t>төмендеді</w:t>
      </w:r>
      <w:r w:rsidR="00792A02" w:rsidRPr="00387272">
        <w:rPr>
          <w:rFonts w:ascii="Times New Roman" w:hAnsi="Times New Roman"/>
          <w:sz w:val="28"/>
          <w:szCs w:val="28"/>
          <w:lang w:val="kk-KZ"/>
        </w:rPr>
        <w:t>, нәтижесінде</w:t>
      </w:r>
      <w:r w:rsidR="00977FE4">
        <w:rPr>
          <w:rFonts w:ascii="Times New Roman" w:hAnsi="Times New Roman"/>
          <w:sz w:val="28"/>
          <w:szCs w:val="28"/>
          <w:lang w:val="kk-KZ"/>
        </w:rPr>
        <w:t xml:space="preserve"> </w:t>
      </w:r>
      <w:r w:rsidR="00792A02" w:rsidRPr="00387272">
        <w:rPr>
          <w:rFonts w:ascii="Times New Roman" w:hAnsi="Times New Roman"/>
          <w:sz w:val="28"/>
          <w:szCs w:val="28"/>
          <w:lang w:val="kk-KZ"/>
        </w:rPr>
        <w:t>шағын</w:t>
      </w:r>
      <w:r w:rsidR="00977FE4">
        <w:rPr>
          <w:rFonts w:ascii="Times New Roman" w:hAnsi="Times New Roman"/>
          <w:sz w:val="28"/>
          <w:szCs w:val="28"/>
          <w:lang w:val="kk-KZ"/>
        </w:rPr>
        <w:t xml:space="preserve"> </w:t>
      </w:r>
      <w:r w:rsidR="00792A02" w:rsidRPr="00387272">
        <w:rPr>
          <w:rFonts w:ascii="Times New Roman" w:hAnsi="Times New Roman"/>
          <w:sz w:val="28"/>
          <w:szCs w:val="28"/>
          <w:lang w:val="kk-KZ"/>
        </w:rPr>
        <w:t>дозаның</w:t>
      </w:r>
      <w:r w:rsidR="00977FE4">
        <w:rPr>
          <w:rFonts w:ascii="Times New Roman" w:hAnsi="Times New Roman"/>
          <w:sz w:val="28"/>
          <w:szCs w:val="28"/>
          <w:lang w:val="kk-KZ"/>
        </w:rPr>
        <w:t xml:space="preserve"> </w:t>
      </w:r>
      <w:r w:rsidR="00414C25" w:rsidRPr="00387272">
        <w:rPr>
          <w:rFonts w:ascii="Times New Roman" w:hAnsi="Times New Roman"/>
          <w:sz w:val="28"/>
          <w:szCs w:val="28"/>
          <w:lang w:val="kk-KZ"/>
        </w:rPr>
        <w:t>шекті</w:t>
      </w:r>
      <w:r w:rsidR="00792A02" w:rsidRPr="00387272">
        <w:rPr>
          <w:rFonts w:ascii="Times New Roman" w:hAnsi="Times New Roman"/>
          <w:sz w:val="28"/>
          <w:szCs w:val="28"/>
          <w:lang w:val="kk-KZ"/>
        </w:rPr>
        <w:t xml:space="preserve"> диапазоны 0,1-0,2 (0,1-0,2 </w:t>
      </w:r>
      <w:r w:rsidR="00414C25" w:rsidRPr="00387272">
        <w:rPr>
          <w:rFonts w:ascii="Times New Roman" w:hAnsi="Times New Roman"/>
          <w:sz w:val="28"/>
          <w:szCs w:val="28"/>
          <w:lang w:val="kk-KZ"/>
        </w:rPr>
        <w:t>З</w:t>
      </w:r>
      <w:r w:rsidR="00792A02" w:rsidRPr="00387272">
        <w:rPr>
          <w:rFonts w:ascii="Times New Roman" w:hAnsi="Times New Roman"/>
          <w:sz w:val="28"/>
          <w:szCs w:val="28"/>
          <w:lang w:val="kk-KZ"/>
        </w:rPr>
        <w:t>в) дейін</w:t>
      </w:r>
      <w:r w:rsidR="00414C25" w:rsidRPr="00387272">
        <w:rPr>
          <w:rFonts w:ascii="Times New Roman" w:hAnsi="Times New Roman"/>
          <w:sz w:val="28"/>
          <w:szCs w:val="28"/>
          <w:lang w:val="kk-KZ"/>
        </w:rPr>
        <w:t xml:space="preserve"> деп келтіріледі</w:t>
      </w:r>
      <w:r w:rsidR="00716729" w:rsidRPr="00387272">
        <w:rPr>
          <w:rFonts w:ascii="Times New Roman" w:hAnsi="Times New Roman"/>
          <w:sz w:val="28"/>
          <w:szCs w:val="28"/>
          <w:lang w:val="kk-KZ"/>
        </w:rPr>
        <w:t xml:space="preserve"> [5</w:t>
      </w:r>
      <w:r w:rsidR="00C437CC" w:rsidRPr="00387272">
        <w:rPr>
          <w:rFonts w:ascii="Times New Roman" w:hAnsi="Times New Roman"/>
          <w:sz w:val="28"/>
          <w:szCs w:val="28"/>
          <w:lang w:val="kk-KZ"/>
        </w:rPr>
        <w:t>3</w:t>
      </w:r>
      <w:r w:rsidR="00716729" w:rsidRPr="00387272">
        <w:rPr>
          <w:rFonts w:ascii="Times New Roman" w:hAnsi="Times New Roman"/>
          <w:sz w:val="28"/>
          <w:szCs w:val="28"/>
          <w:lang w:val="kk-KZ"/>
        </w:rPr>
        <w:t>, 5</w:t>
      </w:r>
      <w:r w:rsidR="00C437CC" w:rsidRPr="00387272">
        <w:rPr>
          <w:rFonts w:ascii="Times New Roman" w:hAnsi="Times New Roman"/>
          <w:sz w:val="28"/>
          <w:szCs w:val="28"/>
          <w:lang w:val="kk-KZ"/>
        </w:rPr>
        <w:t>4</w:t>
      </w:r>
      <w:r w:rsidR="00716729" w:rsidRPr="00387272">
        <w:rPr>
          <w:rFonts w:ascii="Times New Roman" w:hAnsi="Times New Roman"/>
          <w:sz w:val="28"/>
          <w:szCs w:val="28"/>
          <w:lang w:val="kk-KZ"/>
        </w:rPr>
        <w:t>].</w:t>
      </w:r>
    </w:p>
    <w:p w:rsidR="00716729" w:rsidRPr="00387272" w:rsidRDefault="006D38E2" w:rsidP="00716729">
      <w:pPr>
        <w:spacing w:after="0" w:line="240" w:lineRule="auto"/>
        <w:ind w:firstLine="567"/>
        <w:jc w:val="both"/>
        <w:rPr>
          <w:rFonts w:ascii="Times New Roman" w:hAnsi="Times New Roman"/>
          <w:sz w:val="28"/>
          <w:szCs w:val="28"/>
          <w:lang w:val="kk-KZ"/>
        </w:rPr>
      </w:pPr>
      <w:r w:rsidRPr="00387272">
        <w:rPr>
          <w:rFonts w:ascii="Times New Roman" w:hAnsi="Times New Roman"/>
          <w:sz w:val="28"/>
          <w:szCs w:val="28"/>
          <w:lang w:val="kk-KZ"/>
        </w:rPr>
        <w:t>Эксперименттік радиобиологияда иондаушы сәулеленудің шағын дозалары деп белгілі бір сәулелік патологияны тудыруға қабілетсіз деңгейді айтады, яғни 0,1 Зв және одан төмен дозалар</w:t>
      </w:r>
      <w:r w:rsidR="00977FE4">
        <w:rPr>
          <w:rFonts w:ascii="Times New Roman" w:hAnsi="Times New Roman"/>
          <w:sz w:val="28"/>
          <w:szCs w:val="28"/>
          <w:lang w:val="kk-KZ"/>
        </w:rPr>
        <w:t xml:space="preserve"> </w:t>
      </w:r>
      <w:r w:rsidR="00716729" w:rsidRPr="00387272">
        <w:rPr>
          <w:rFonts w:ascii="Times New Roman" w:hAnsi="Times New Roman"/>
          <w:sz w:val="28"/>
          <w:szCs w:val="28"/>
          <w:lang w:val="kk-KZ"/>
        </w:rPr>
        <w:t>[5</w:t>
      </w:r>
      <w:r w:rsidR="004336A9" w:rsidRPr="00387272">
        <w:rPr>
          <w:rFonts w:ascii="Times New Roman" w:hAnsi="Times New Roman"/>
          <w:sz w:val="28"/>
          <w:szCs w:val="28"/>
          <w:lang w:val="kk-KZ"/>
        </w:rPr>
        <w:t>5</w:t>
      </w:r>
      <w:r w:rsidR="00716729" w:rsidRPr="00387272">
        <w:rPr>
          <w:rFonts w:ascii="Times New Roman" w:hAnsi="Times New Roman"/>
          <w:sz w:val="28"/>
          <w:szCs w:val="28"/>
          <w:lang w:val="kk-KZ"/>
        </w:rPr>
        <w:t>], а</w:t>
      </w:r>
      <w:r w:rsidRPr="00387272">
        <w:rPr>
          <w:rFonts w:ascii="Times New Roman" w:hAnsi="Times New Roman"/>
          <w:sz w:val="28"/>
          <w:szCs w:val="28"/>
          <w:lang w:val="kk-KZ"/>
        </w:rPr>
        <w:t>л</w:t>
      </w:r>
      <w:r w:rsidR="00977FE4">
        <w:rPr>
          <w:rFonts w:ascii="Times New Roman" w:hAnsi="Times New Roman"/>
          <w:sz w:val="28"/>
          <w:szCs w:val="28"/>
          <w:lang w:val="kk-KZ"/>
        </w:rPr>
        <w:t xml:space="preserve"> </w:t>
      </w:r>
      <w:r w:rsidR="00716729" w:rsidRPr="00387272">
        <w:rPr>
          <w:rFonts w:ascii="Times New Roman" w:hAnsi="Times New Roman"/>
          <w:sz w:val="28"/>
          <w:szCs w:val="28"/>
          <w:lang w:val="kk-KZ"/>
        </w:rPr>
        <w:t>клини</w:t>
      </w:r>
      <w:r w:rsidRPr="00387272">
        <w:rPr>
          <w:rFonts w:ascii="Times New Roman" w:hAnsi="Times New Roman"/>
          <w:sz w:val="28"/>
          <w:szCs w:val="28"/>
          <w:lang w:val="kk-KZ"/>
        </w:rPr>
        <w:t>калық тәжірибеде</w:t>
      </w:r>
      <w:r w:rsidR="00716729" w:rsidRPr="00387272">
        <w:rPr>
          <w:rFonts w:ascii="Times New Roman" w:hAnsi="Times New Roman"/>
          <w:sz w:val="28"/>
          <w:szCs w:val="28"/>
          <w:lang w:val="kk-KZ"/>
        </w:rPr>
        <w:t xml:space="preserve"> </w:t>
      </w:r>
      <w:r w:rsidR="00716729" w:rsidRPr="00387272">
        <w:rPr>
          <w:rFonts w:ascii="Times New Roman" w:hAnsi="Times New Roman"/>
          <w:sz w:val="28"/>
          <w:szCs w:val="28"/>
          <w:lang w:val="kk-KZ"/>
        </w:rPr>
        <w:lastRenderedPageBreak/>
        <w:t xml:space="preserve">– </w:t>
      </w:r>
      <w:r w:rsidRPr="00387272">
        <w:rPr>
          <w:rFonts w:ascii="Times New Roman" w:hAnsi="Times New Roman"/>
          <w:sz w:val="28"/>
          <w:szCs w:val="28"/>
          <w:lang w:val="kk-KZ"/>
        </w:rPr>
        <w:t>жедел сәулелік ауруды тудыратын</w:t>
      </w:r>
      <w:r w:rsidR="00716729" w:rsidRPr="00387272">
        <w:rPr>
          <w:rFonts w:ascii="Times New Roman" w:hAnsi="Times New Roman"/>
          <w:sz w:val="28"/>
          <w:szCs w:val="28"/>
          <w:lang w:val="kk-KZ"/>
        </w:rPr>
        <w:t xml:space="preserve"> (</w:t>
      </w:r>
      <w:r w:rsidR="004336A9" w:rsidRPr="00387272">
        <w:rPr>
          <w:rFonts w:ascii="Times New Roman" w:hAnsi="Times New Roman"/>
          <w:sz w:val="28"/>
          <w:szCs w:val="28"/>
          <w:lang w:val="kk-KZ"/>
        </w:rPr>
        <w:t>ЖСА</w:t>
      </w:r>
      <w:r w:rsidR="00716729" w:rsidRPr="00387272">
        <w:rPr>
          <w:rFonts w:ascii="Times New Roman" w:hAnsi="Times New Roman"/>
          <w:sz w:val="28"/>
          <w:szCs w:val="28"/>
          <w:lang w:val="kk-KZ"/>
        </w:rPr>
        <w:t xml:space="preserve">), </w:t>
      </w:r>
      <w:r w:rsidRPr="00387272">
        <w:rPr>
          <w:rFonts w:ascii="Times New Roman" w:hAnsi="Times New Roman"/>
          <w:sz w:val="28"/>
          <w:szCs w:val="28"/>
          <w:lang w:val="kk-KZ"/>
        </w:rPr>
        <w:t>яғни,  1 Гр [5</w:t>
      </w:r>
      <w:r w:rsidR="004336A9" w:rsidRPr="00387272">
        <w:rPr>
          <w:rFonts w:ascii="Times New Roman" w:hAnsi="Times New Roman"/>
          <w:sz w:val="28"/>
          <w:szCs w:val="28"/>
          <w:lang w:val="kk-KZ"/>
        </w:rPr>
        <w:t>6</w:t>
      </w:r>
      <w:r w:rsidRPr="00387272">
        <w:rPr>
          <w:rFonts w:ascii="Times New Roman" w:hAnsi="Times New Roman"/>
          <w:sz w:val="28"/>
          <w:szCs w:val="28"/>
          <w:lang w:val="kk-KZ"/>
        </w:rPr>
        <w:t>] аспайтын немесе стохастикалық емес әсерлердің дамуына әкелмейтін (0,5-1 Гр дейін) деңгейдегі доза</w:t>
      </w:r>
      <w:r w:rsidR="00716729" w:rsidRPr="00387272">
        <w:rPr>
          <w:rFonts w:ascii="Times New Roman" w:hAnsi="Times New Roman"/>
          <w:sz w:val="28"/>
          <w:szCs w:val="28"/>
          <w:lang w:val="kk-KZ"/>
        </w:rPr>
        <w:t>.</w:t>
      </w:r>
      <w:r w:rsidR="00977FE4">
        <w:rPr>
          <w:rFonts w:ascii="Times New Roman" w:hAnsi="Times New Roman"/>
          <w:sz w:val="28"/>
          <w:szCs w:val="28"/>
          <w:lang w:val="kk-KZ"/>
        </w:rPr>
        <w:t xml:space="preserve"> </w:t>
      </w:r>
      <w:r w:rsidR="00C91E57" w:rsidRPr="00387272">
        <w:rPr>
          <w:rFonts w:ascii="Times New Roman" w:eastAsia="Calibri" w:hAnsi="Times New Roman"/>
          <w:sz w:val="28"/>
          <w:szCs w:val="28"/>
          <w:lang w:val="kk-KZ"/>
        </w:rPr>
        <w:t>БҰҰ</w:t>
      </w:r>
      <w:r w:rsidRPr="00387272">
        <w:rPr>
          <w:rFonts w:ascii="Times New Roman" w:eastAsia="Calibri" w:hAnsi="Times New Roman"/>
          <w:sz w:val="28"/>
          <w:szCs w:val="28"/>
          <w:lang w:val="kk-KZ"/>
        </w:rPr>
        <w:t>-ның Атомдық радиацияның</w:t>
      </w:r>
      <w:r w:rsidR="00977FE4">
        <w:rPr>
          <w:rFonts w:ascii="Times New Roman" w:eastAsia="Calibri" w:hAnsi="Times New Roman"/>
          <w:sz w:val="28"/>
          <w:szCs w:val="28"/>
          <w:lang w:val="kk-KZ"/>
        </w:rPr>
        <w:t xml:space="preserve"> </w:t>
      </w:r>
      <w:r w:rsidR="00C91E57" w:rsidRPr="00387272">
        <w:rPr>
          <w:rFonts w:ascii="Times New Roman" w:eastAsia="Calibri" w:hAnsi="Times New Roman"/>
          <w:sz w:val="28"/>
          <w:szCs w:val="28"/>
          <w:lang w:val="kk-KZ"/>
        </w:rPr>
        <w:t>әрекеті</w:t>
      </w:r>
      <w:r w:rsidRPr="00387272">
        <w:rPr>
          <w:rFonts w:ascii="Times New Roman" w:eastAsia="Calibri" w:hAnsi="Times New Roman"/>
          <w:sz w:val="28"/>
          <w:szCs w:val="28"/>
          <w:lang w:val="kk-KZ"/>
        </w:rPr>
        <w:t xml:space="preserve"> жөніндегі ғылыми комитеті </w:t>
      </w:r>
      <w:r w:rsidR="00C91E57" w:rsidRPr="00387272">
        <w:rPr>
          <w:rFonts w:ascii="Times New Roman" w:eastAsia="Calibri" w:hAnsi="Times New Roman"/>
          <w:sz w:val="28"/>
          <w:szCs w:val="28"/>
          <w:lang w:val="kk-KZ"/>
        </w:rPr>
        <w:t xml:space="preserve">200 мГр және одан төмен мөлшерді </w:t>
      </w:r>
      <w:r w:rsidRPr="00387272">
        <w:rPr>
          <w:rFonts w:ascii="Times New Roman" w:eastAsia="Calibri" w:hAnsi="Times New Roman"/>
          <w:sz w:val="28"/>
          <w:szCs w:val="28"/>
          <w:lang w:val="kk-KZ"/>
        </w:rPr>
        <w:t>шағын дозалар</w:t>
      </w:r>
      <w:r w:rsidR="00C91E57" w:rsidRPr="00387272">
        <w:rPr>
          <w:rFonts w:ascii="Times New Roman" w:eastAsia="Calibri" w:hAnsi="Times New Roman"/>
          <w:sz w:val="28"/>
          <w:szCs w:val="28"/>
          <w:lang w:val="kk-KZ"/>
        </w:rPr>
        <w:t>ға</w:t>
      </w:r>
      <w:r w:rsidRPr="00387272">
        <w:rPr>
          <w:rFonts w:ascii="Times New Roman" w:eastAsia="Calibri" w:hAnsi="Times New Roman"/>
          <w:sz w:val="28"/>
          <w:szCs w:val="28"/>
          <w:lang w:val="kk-KZ"/>
        </w:rPr>
        <w:t xml:space="preserve">, ал </w:t>
      </w:r>
      <w:r w:rsidR="00C91E57" w:rsidRPr="00387272">
        <w:rPr>
          <w:rFonts w:ascii="Times New Roman" w:eastAsia="Calibri" w:hAnsi="Times New Roman"/>
          <w:sz w:val="28"/>
          <w:szCs w:val="28"/>
          <w:lang w:val="kk-KZ"/>
        </w:rPr>
        <w:t>0,1 мГр/мин және одан төмен</w:t>
      </w:r>
      <w:r w:rsidR="00F07F5C" w:rsidRPr="00387272">
        <w:rPr>
          <w:rFonts w:ascii="Times New Roman" w:eastAsia="Calibri" w:hAnsi="Times New Roman"/>
          <w:sz w:val="28"/>
          <w:szCs w:val="28"/>
          <w:lang w:val="kk-KZ"/>
        </w:rPr>
        <w:t>д</w:t>
      </w:r>
      <w:r w:rsidR="00C91E57" w:rsidRPr="00387272">
        <w:rPr>
          <w:rFonts w:ascii="Times New Roman" w:eastAsia="Calibri" w:hAnsi="Times New Roman"/>
          <w:sz w:val="28"/>
          <w:szCs w:val="28"/>
          <w:lang w:val="kk-KZ"/>
        </w:rPr>
        <w:t>і</w:t>
      </w:r>
      <w:r w:rsidR="00977FE4">
        <w:rPr>
          <w:rFonts w:ascii="Times New Roman" w:eastAsia="Calibri" w:hAnsi="Times New Roman"/>
          <w:sz w:val="28"/>
          <w:szCs w:val="28"/>
          <w:lang w:val="kk-KZ"/>
        </w:rPr>
        <w:t xml:space="preserve"> </w:t>
      </w:r>
      <w:r w:rsidRPr="00387272">
        <w:rPr>
          <w:rFonts w:ascii="Times New Roman" w:eastAsia="Calibri" w:hAnsi="Times New Roman"/>
          <w:sz w:val="28"/>
          <w:szCs w:val="28"/>
          <w:lang w:val="kk-KZ"/>
        </w:rPr>
        <w:t>доза</w:t>
      </w:r>
      <w:r w:rsidR="00C91E57" w:rsidRPr="00387272">
        <w:rPr>
          <w:rFonts w:ascii="Times New Roman" w:eastAsia="Calibri" w:hAnsi="Times New Roman"/>
          <w:sz w:val="28"/>
          <w:szCs w:val="28"/>
          <w:lang w:val="kk-KZ"/>
        </w:rPr>
        <w:t>ның шағын қуаттылығына</w:t>
      </w:r>
      <w:r w:rsidR="00977FE4">
        <w:rPr>
          <w:rFonts w:ascii="Times New Roman" w:eastAsia="Calibri" w:hAnsi="Times New Roman"/>
          <w:sz w:val="28"/>
          <w:szCs w:val="28"/>
          <w:lang w:val="kk-KZ"/>
        </w:rPr>
        <w:t xml:space="preserve"> </w:t>
      </w:r>
      <w:r w:rsidR="00C91E57" w:rsidRPr="00387272">
        <w:rPr>
          <w:rFonts w:ascii="Times New Roman" w:eastAsia="Calibri" w:hAnsi="Times New Roman"/>
          <w:sz w:val="28"/>
          <w:szCs w:val="28"/>
          <w:lang w:val="kk-KZ"/>
        </w:rPr>
        <w:t>жатқызуды ұсынды</w:t>
      </w:r>
      <w:r w:rsidR="00977FE4">
        <w:rPr>
          <w:rFonts w:ascii="Times New Roman" w:eastAsia="Calibri" w:hAnsi="Times New Roman"/>
          <w:sz w:val="28"/>
          <w:szCs w:val="28"/>
          <w:lang w:val="kk-KZ"/>
        </w:rPr>
        <w:t xml:space="preserve"> </w:t>
      </w:r>
      <w:r w:rsidR="00716729" w:rsidRPr="00387272">
        <w:rPr>
          <w:rFonts w:ascii="Times New Roman" w:hAnsi="Times New Roman"/>
          <w:sz w:val="28"/>
          <w:szCs w:val="28"/>
          <w:lang w:val="kk-KZ"/>
        </w:rPr>
        <w:t>[5</w:t>
      </w:r>
      <w:r w:rsidR="00F07F5C" w:rsidRPr="00387272">
        <w:rPr>
          <w:rFonts w:ascii="Times New Roman" w:hAnsi="Times New Roman"/>
          <w:sz w:val="28"/>
          <w:szCs w:val="28"/>
          <w:lang w:val="kk-KZ"/>
        </w:rPr>
        <w:t>7</w:t>
      </w:r>
      <w:r w:rsidR="00716729" w:rsidRPr="00387272">
        <w:rPr>
          <w:rFonts w:ascii="Times New Roman" w:hAnsi="Times New Roman"/>
          <w:sz w:val="28"/>
          <w:szCs w:val="28"/>
          <w:lang w:val="kk-KZ"/>
        </w:rPr>
        <w:t>].</w:t>
      </w:r>
    </w:p>
    <w:p w:rsidR="00716729" w:rsidRPr="00387272" w:rsidRDefault="00C91E57" w:rsidP="00716729">
      <w:pPr>
        <w:spacing w:after="0" w:line="240" w:lineRule="auto"/>
        <w:ind w:firstLine="567"/>
        <w:jc w:val="both"/>
        <w:rPr>
          <w:rFonts w:ascii="Times New Roman" w:eastAsia="Calibri" w:hAnsi="Times New Roman"/>
          <w:sz w:val="28"/>
          <w:szCs w:val="28"/>
          <w:lang w:val="kk-KZ"/>
        </w:rPr>
      </w:pPr>
      <w:r w:rsidRPr="00387272">
        <w:rPr>
          <w:rFonts w:ascii="Times New Roman" w:eastAsia="Calibri" w:hAnsi="Times New Roman"/>
          <w:sz w:val="28"/>
          <w:szCs w:val="28"/>
          <w:lang w:val="kk-KZ"/>
        </w:rPr>
        <w:t>Сонымен, өткен ғасырдың екінші жартысынан бастап биологиялық нысандарға сәулеленудің әсері туралы ғылыми мәліметтердің жеткілікті көлемі жинақталды және жоғары дозада және айтарлықтай дозалық жүктемедегі</w:t>
      </w:r>
      <w:r w:rsidR="007F5C51">
        <w:rPr>
          <w:rFonts w:ascii="Times New Roman" w:eastAsia="Calibri" w:hAnsi="Times New Roman"/>
          <w:sz w:val="28"/>
          <w:szCs w:val="28"/>
          <w:lang w:val="kk-KZ"/>
        </w:rPr>
        <w:t xml:space="preserve"> </w:t>
      </w:r>
      <w:r w:rsidRPr="00387272">
        <w:rPr>
          <w:rFonts w:ascii="Times New Roman" w:eastAsia="Calibri" w:hAnsi="Times New Roman"/>
          <w:sz w:val="28"/>
          <w:szCs w:val="28"/>
          <w:lang w:val="kk-KZ"/>
        </w:rPr>
        <w:t>иондаушы сәулеленудің әсер етуі жақсы зерттелді.</w:t>
      </w:r>
      <w:r w:rsidR="007F5C51">
        <w:rPr>
          <w:rFonts w:ascii="Times New Roman" w:eastAsia="Calibri" w:hAnsi="Times New Roman"/>
          <w:sz w:val="28"/>
          <w:szCs w:val="28"/>
          <w:lang w:val="kk-KZ"/>
        </w:rPr>
        <w:t xml:space="preserve"> </w:t>
      </w:r>
      <w:r w:rsidRPr="00387272">
        <w:rPr>
          <w:rFonts w:ascii="Times New Roman" w:eastAsia="Calibri" w:hAnsi="Times New Roman"/>
          <w:sz w:val="28"/>
          <w:szCs w:val="28"/>
          <w:lang w:val="kk-KZ"/>
        </w:rPr>
        <w:t>Әдетте, олар детерминирленген әсерге жатқызылады, өйткені олар сәулеленудің дозасы мен сипатына байланысты сөзсіз сәулелік ауруды тудырады.</w:t>
      </w:r>
      <w:r w:rsidR="007F5C51">
        <w:rPr>
          <w:rFonts w:ascii="Times New Roman" w:eastAsia="Calibri" w:hAnsi="Times New Roman"/>
          <w:sz w:val="28"/>
          <w:szCs w:val="28"/>
          <w:lang w:val="kk-KZ"/>
        </w:rPr>
        <w:t xml:space="preserve"> </w:t>
      </w:r>
      <w:r w:rsidR="00336751" w:rsidRPr="00387272">
        <w:rPr>
          <w:rFonts w:ascii="Times New Roman" w:eastAsia="Calibri" w:hAnsi="Times New Roman"/>
          <w:sz w:val="28"/>
          <w:szCs w:val="28"/>
          <w:lang w:val="kk-KZ"/>
        </w:rPr>
        <w:t>Жоғары және орташа доза шеңберіндегі биологиялық әсерлер, сәулелену түрімен</w:t>
      </w:r>
      <w:r w:rsidRPr="00387272">
        <w:rPr>
          <w:rFonts w:ascii="Times New Roman" w:eastAsia="Calibri" w:hAnsi="Times New Roman"/>
          <w:sz w:val="28"/>
          <w:szCs w:val="28"/>
          <w:lang w:val="kk-KZ"/>
        </w:rPr>
        <w:t>, дозалар</w:t>
      </w:r>
      <w:r w:rsidR="00336751" w:rsidRPr="00387272">
        <w:rPr>
          <w:rFonts w:ascii="Times New Roman" w:eastAsia="Calibri" w:hAnsi="Times New Roman"/>
          <w:sz w:val="28"/>
          <w:szCs w:val="28"/>
          <w:lang w:val="kk-KZ"/>
        </w:rPr>
        <w:t>мен және</w:t>
      </w:r>
      <w:r w:rsidR="007E4830">
        <w:rPr>
          <w:rFonts w:ascii="Times New Roman" w:eastAsia="Calibri" w:hAnsi="Times New Roman"/>
          <w:sz w:val="28"/>
          <w:szCs w:val="28"/>
          <w:lang w:val="kk-KZ"/>
        </w:rPr>
        <w:t xml:space="preserve"> </w:t>
      </w:r>
      <w:r w:rsidR="00336751" w:rsidRPr="00387272">
        <w:rPr>
          <w:rFonts w:ascii="Times New Roman" w:eastAsia="Calibri" w:hAnsi="Times New Roman"/>
          <w:sz w:val="28"/>
          <w:szCs w:val="28"/>
          <w:lang w:val="kk-KZ"/>
        </w:rPr>
        <w:t>дозалық</w:t>
      </w:r>
      <w:r w:rsidRPr="00387272">
        <w:rPr>
          <w:rFonts w:ascii="Times New Roman" w:eastAsia="Calibri" w:hAnsi="Times New Roman"/>
          <w:sz w:val="28"/>
          <w:szCs w:val="28"/>
          <w:lang w:val="kk-KZ"/>
        </w:rPr>
        <w:t xml:space="preserve"> жүктемелер</w:t>
      </w:r>
      <w:r w:rsidR="00336751" w:rsidRPr="00387272">
        <w:rPr>
          <w:rFonts w:ascii="Times New Roman" w:eastAsia="Calibri" w:hAnsi="Times New Roman"/>
          <w:sz w:val="28"/>
          <w:szCs w:val="28"/>
          <w:lang w:val="kk-KZ"/>
        </w:rPr>
        <w:t>мен олардың қатынасы</w:t>
      </w:r>
      <w:r w:rsidR="007F5C51">
        <w:rPr>
          <w:rFonts w:ascii="Times New Roman" w:eastAsia="Calibri" w:hAnsi="Times New Roman"/>
          <w:sz w:val="28"/>
          <w:szCs w:val="28"/>
          <w:lang w:val="kk-KZ"/>
        </w:rPr>
        <w:t xml:space="preserve"> </w:t>
      </w:r>
      <w:r w:rsidR="00336751" w:rsidRPr="00387272">
        <w:rPr>
          <w:rFonts w:ascii="Times New Roman" w:eastAsia="Calibri" w:hAnsi="Times New Roman"/>
          <w:sz w:val="28"/>
          <w:szCs w:val="28"/>
          <w:lang w:val="kk-KZ"/>
        </w:rPr>
        <w:t>туралы түсініктер</w:t>
      </w:r>
      <w:r w:rsidR="007F5C51">
        <w:rPr>
          <w:rFonts w:ascii="Times New Roman" w:eastAsia="Calibri" w:hAnsi="Times New Roman"/>
          <w:sz w:val="28"/>
          <w:szCs w:val="28"/>
          <w:lang w:val="kk-KZ"/>
        </w:rPr>
        <w:t xml:space="preserve"> </w:t>
      </w:r>
      <w:r w:rsidRPr="00387272">
        <w:rPr>
          <w:rFonts w:ascii="Times New Roman" w:eastAsia="Calibri" w:hAnsi="Times New Roman"/>
          <w:sz w:val="28"/>
          <w:szCs w:val="28"/>
          <w:lang w:val="kk-KZ"/>
        </w:rPr>
        <w:t>анық тұжырымдалған</w:t>
      </w:r>
      <w:r w:rsidR="00716729" w:rsidRPr="00387272">
        <w:rPr>
          <w:rFonts w:ascii="Times New Roman" w:eastAsia="Calibri" w:hAnsi="Times New Roman"/>
          <w:sz w:val="28"/>
          <w:szCs w:val="28"/>
          <w:lang w:val="kk-KZ"/>
        </w:rPr>
        <w:t xml:space="preserve"> [5</w:t>
      </w:r>
      <w:r w:rsidR="00585878" w:rsidRPr="00387272">
        <w:rPr>
          <w:rFonts w:ascii="Times New Roman" w:eastAsia="Calibri" w:hAnsi="Times New Roman"/>
          <w:sz w:val="28"/>
          <w:szCs w:val="28"/>
          <w:lang w:val="kk-KZ"/>
        </w:rPr>
        <w:t>8-61</w:t>
      </w:r>
      <w:r w:rsidR="00716729" w:rsidRPr="00387272">
        <w:rPr>
          <w:rFonts w:ascii="Times New Roman" w:eastAsia="Calibri" w:hAnsi="Times New Roman"/>
          <w:sz w:val="28"/>
          <w:szCs w:val="28"/>
          <w:lang w:val="kk-KZ"/>
        </w:rPr>
        <w:t>].</w:t>
      </w:r>
    </w:p>
    <w:p w:rsidR="00716729" w:rsidRPr="00387272" w:rsidRDefault="00EF5BD6" w:rsidP="00716729">
      <w:pPr>
        <w:spacing w:after="0" w:line="240" w:lineRule="auto"/>
        <w:ind w:firstLine="567"/>
        <w:jc w:val="both"/>
        <w:rPr>
          <w:rFonts w:ascii="Times New Roman" w:hAnsi="Times New Roman"/>
          <w:sz w:val="28"/>
          <w:szCs w:val="28"/>
          <w:lang w:val="kk-KZ"/>
        </w:rPr>
      </w:pPr>
      <w:r w:rsidRPr="00387272">
        <w:rPr>
          <w:rFonts w:ascii="Times New Roman" w:hAnsi="Times New Roman"/>
          <w:sz w:val="28"/>
          <w:szCs w:val="28"/>
          <w:lang w:val="kk-KZ"/>
        </w:rPr>
        <w:t>Сәуле әсері негізінен тәжірибелік жануарларды салыстырмалы түрде «жоғары» дозалармен сәулелендіру арқылы алынған нәтижелерді экстраполяциялау арқылы бағаланды</w:t>
      </w:r>
      <w:r w:rsidR="00716729" w:rsidRPr="00387272">
        <w:rPr>
          <w:rFonts w:ascii="Times New Roman" w:hAnsi="Times New Roman"/>
          <w:sz w:val="28"/>
          <w:szCs w:val="28"/>
          <w:lang w:val="kk-KZ"/>
        </w:rPr>
        <w:t xml:space="preserve">. </w:t>
      </w:r>
      <w:r w:rsidRPr="00387272">
        <w:rPr>
          <w:rFonts w:ascii="Times New Roman" w:hAnsi="Times New Roman"/>
          <w:sz w:val="28"/>
          <w:szCs w:val="28"/>
          <w:lang w:val="kk-KZ"/>
        </w:rPr>
        <w:t>Популяция деңгейінде радиациялық зардаптарды бағалау айтарлықтай қиын және қазіргі уақытқа дейін белсенді ғылыми-тәжірибелік халықаралық пікірталастардың тақырыбы болып отыр.</w:t>
      </w:r>
      <w:r w:rsidR="00716729" w:rsidRPr="00387272">
        <w:rPr>
          <w:rFonts w:ascii="Times New Roman" w:hAnsi="Times New Roman"/>
          <w:sz w:val="28"/>
          <w:szCs w:val="28"/>
          <w:lang w:val="kk-KZ"/>
        </w:rPr>
        <w:t xml:space="preserve"> [</w:t>
      </w:r>
      <w:r w:rsidR="00FE71F3" w:rsidRPr="00387272">
        <w:rPr>
          <w:rFonts w:ascii="Times New Roman" w:hAnsi="Times New Roman"/>
          <w:sz w:val="28"/>
          <w:szCs w:val="28"/>
          <w:lang w:val="kk-KZ"/>
        </w:rPr>
        <w:t>6</w:t>
      </w:r>
      <w:r w:rsidR="001E6574">
        <w:rPr>
          <w:rFonts w:ascii="Times New Roman" w:hAnsi="Times New Roman"/>
          <w:sz w:val="28"/>
          <w:szCs w:val="28"/>
          <w:lang w:val="kk-KZ"/>
        </w:rPr>
        <w:t>2</w:t>
      </w:r>
      <w:r w:rsidR="00716729" w:rsidRPr="00387272">
        <w:rPr>
          <w:rFonts w:ascii="Times New Roman" w:hAnsi="Times New Roman"/>
          <w:sz w:val="28"/>
          <w:szCs w:val="28"/>
          <w:lang w:val="kk-KZ"/>
        </w:rPr>
        <w:t>, 6</w:t>
      </w:r>
      <w:r w:rsidR="001E6574">
        <w:rPr>
          <w:rFonts w:ascii="Times New Roman" w:hAnsi="Times New Roman"/>
          <w:sz w:val="28"/>
          <w:szCs w:val="28"/>
          <w:lang w:val="kk-KZ"/>
        </w:rPr>
        <w:t>3</w:t>
      </w:r>
      <w:r w:rsidR="00716729" w:rsidRPr="00387272">
        <w:rPr>
          <w:rFonts w:ascii="Times New Roman" w:hAnsi="Times New Roman"/>
          <w:sz w:val="28"/>
          <w:szCs w:val="28"/>
          <w:lang w:val="kk-KZ"/>
        </w:rPr>
        <w:t xml:space="preserve">]. </w:t>
      </w:r>
      <w:r w:rsidRPr="00387272">
        <w:rPr>
          <w:rFonts w:ascii="Times New Roman" w:hAnsi="Times New Roman"/>
          <w:iCs/>
          <w:sz w:val="28"/>
          <w:szCs w:val="28"/>
          <w:lang w:val="kk-KZ"/>
        </w:rPr>
        <w:t>Осылайша, сәулеленудің шағын дозаларының биологиялық әсері зерттеушілер үшін әлі д</w:t>
      </w:r>
      <w:r w:rsidR="00227E09" w:rsidRPr="00387272">
        <w:rPr>
          <w:rFonts w:ascii="Times New Roman" w:hAnsi="Times New Roman"/>
          <w:iCs/>
          <w:sz w:val="28"/>
          <w:szCs w:val="28"/>
          <w:lang w:val="kk-KZ"/>
        </w:rPr>
        <w:t>е өзекті болып қала береді [6</w:t>
      </w:r>
      <w:r w:rsidR="001E6574">
        <w:rPr>
          <w:rFonts w:ascii="Times New Roman" w:hAnsi="Times New Roman"/>
          <w:iCs/>
          <w:sz w:val="28"/>
          <w:szCs w:val="28"/>
          <w:lang w:val="kk-KZ"/>
        </w:rPr>
        <w:t>4</w:t>
      </w:r>
      <w:r w:rsidR="00227E09" w:rsidRPr="00387272">
        <w:rPr>
          <w:rFonts w:ascii="Times New Roman" w:hAnsi="Times New Roman"/>
          <w:iCs/>
          <w:sz w:val="28"/>
          <w:szCs w:val="28"/>
          <w:lang w:val="kk-KZ"/>
        </w:rPr>
        <w:t>]</w:t>
      </w:r>
      <w:r w:rsidR="008D6F89">
        <w:rPr>
          <w:rFonts w:ascii="Times New Roman" w:hAnsi="Times New Roman"/>
          <w:iCs/>
          <w:sz w:val="28"/>
          <w:szCs w:val="28"/>
          <w:lang w:val="kk-KZ"/>
        </w:rPr>
        <w:t xml:space="preserve"> </w:t>
      </w:r>
      <w:r w:rsidR="00227E09" w:rsidRPr="00387272">
        <w:rPr>
          <w:rFonts w:ascii="Times New Roman" w:hAnsi="Times New Roman"/>
          <w:iCs/>
          <w:sz w:val="28"/>
          <w:szCs w:val="28"/>
          <w:lang w:val="kk-KZ"/>
        </w:rPr>
        <w:t>және тек радиобиологияда ғана емес, сонымен қатар әлеуметтік-экономикалық салаларда да</w:t>
      </w:r>
      <w:r w:rsidR="003D73F1">
        <w:rPr>
          <w:rFonts w:ascii="Times New Roman" w:hAnsi="Times New Roman"/>
          <w:iCs/>
          <w:sz w:val="28"/>
          <w:szCs w:val="28"/>
          <w:lang w:val="kk-KZ"/>
        </w:rPr>
        <w:t xml:space="preserve"> </w:t>
      </w:r>
      <w:r w:rsidR="00227E09" w:rsidRPr="00387272">
        <w:rPr>
          <w:rFonts w:ascii="Times New Roman" w:hAnsi="Times New Roman"/>
          <w:iCs/>
          <w:sz w:val="28"/>
          <w:szCs w:val="28"/>
          <w:lang w:val="kk-KZ"/>
        </w:rPr>
        <w:t>маңызы жоғары болып отыр</w:t>
      </w:r>
      <w:r w:rsidR="00716729" w:rsidRPr="00387272">
        <w:rPr>
          <w:rFonts w:ascii="Times New Roman" w:hAnsi="Times New Roman"/>
          <w:iCs/>
          <w:sz w:val="28"/>
          <w:szCs w:val="28"/>
          <w:lang w:val="kk-KZ"/>
        </w:rPr>
        <w:t xml:space="preserve">. </w:t>
      </w:r>
    </w:p>
    <w:p w:rsidR="00716729" w:rsidRPr="00387272" w:rsidRDefault="00406732" w:rsidP="00716729">
      <w:pPr>
        <w:spacing w:after="0" w:line="240" w:lineRule="auto"/>
        <w:ind w:firstLine="567"/>
        <w:jc w:val="both"/>
        <w:rPr>
          <w:rFonts w:ascii="Times New Roman" w:eastAsia="Calibri" w:hAnsi="Times New Roman"/>
          <w:sz w:val="28"/>
          <w:szCs w:val="28"/>
          <w:lang w:val="kk-KZ"/>
        </w:rPr>
      </w:pPr>
      <w:r w:rsidRPr="00387272">
        <w:rPr>
          <w:rFonts w:ascii="Times New Roman" w:hAnsi="Times New Roman"/>
          <w:sz w:val="28"/>
          <w:szCs w:val="28"/>
          <w:lang w:val="kk-KZ"/>
        </w:rPr>
        <w:t>Алайда, иондаушы сәулеленудің шағын дозалары мен олардың биологиялық әсерлері туралы мәселе, әсіресе оны сандық бағалау (кез келген басқа да</w:t>
      </w:r>
      <w:r w:rsidR="003D73F1">
        <w:rPr>
          <w:rFonts w:ascii="Times New Roman" w:hAnsi="Times New Roman"/>
          <w:sz w:val="28"/>
          <w:szCs w:val="28"/>
          <w:lang w:val="kk-KZ"/>
        </w:rPr>
        <w:t xml:space="preserve"> </w:t>
      </w:r>
      <w:r w:rsidR="00E03038" w:rsidRPr="00387272">
        <w:rPr>
          <w:rFonts w:ascii="Times New Roman" w:hAnsi="Times New Roman"/>
          <w:sz w:val="28"/>
          <w:szCs w:val="28"/>
          <w:lang w:val="kk-KZ"/>
        </w:rPr>
        <w:t xml:space="preserve">шағын </w:t>
      </w:r>
      <w:r w:rsidRPr="00387272">
        <w:rPr>
          <w:rFonts w:ascii="Times New Roman" w:hAnsi="Times New Roman"/>
          <w:sz w:val="28"/>
          <w:szCs w:val="28"/>
          <w:lang w:val="kk-KZ"/>
        </w:rPr>
        <w:t>интенсивті факторлар сияқты), биотопқа, оның ішінде адамдарға қатысты олардың қауіптілігі</w:t>
      </w:r>
      <w:r w:rsidR="00E03038" w:rsidRPr="00387272">
        <w:rPr>
          <w:rFonts w:ascii="Times New Roman" w:hAnsi="Times New Roman"/>
          <w:sz w:val="28"/>
          <w:szCs w:val="28"/>
          <w:lang w:val="kk-KZ"/>
        </w:rPr>
        <w:t xml:space="preserve"> жөнінде</w:t>
      </w:r>
      <w:r w:rsidRPr="00387272">
        <w:rPr>
          <w:rFonts w:ascii="Times New Roman" w:hAnsi="Times New Roman"/>
          <w:sz w:val="28"/>
          <w:szCs w:val="28"/>
          <w:lang w:val="kk-KZ"/>
        </w:rPr>
        <w:t xml:space="preserve"> пікірталастар мен қарама-қайшы пікірлердің тақырыбы болып қала береді </w:t>
      </w:r>
      <w:r w:rsidR="00716729" w:rsidRPr="00387272">
        <w:rPr>
          <w:rFonts w:ascii="Times New Roman" w:hAnsi="Times New Roman"/>
          <w:sz w:val="28"/>
          <w:szCs w:val="28"/>
          <w:lang w:val="kk-KZ"/>
        </w:rPr>
        <w:t>[6</w:t>
      </w:r>
      <w:r w:rsidR="001E6574">
        <w:rPr>
          <w:rFonts w:ascii="Times New Roman" w:hAnsi="Times New Roman"/>
          <w:sz w:val="28"/>
          <w:szCs w:val="28"/>
          <w:lang w:val="kk-KZ"/>
        </w:rPr>
        <w:t>5</w:t>
      </w:r>
      <w:r w:rsidR="00716729" w:rsidRPr="00387272">
        <w:rPr>
          <w:rFonts w:ascii="Times New Roman" w:hAnsi="Times New Roman"/>
          <w:sz w:val="28"/>
          <w:szCs w:val="28"/>
          <w:lang w:val="kk-KZ"/>
        </w:rPr>
        <w:t xml:space="preserve">]. </w:t>
      </w:r>
      <w:r w:rsidR="00E03038" w:rsidRPr="00387272">
        <w:rPr>
          <w:rFonts w:ascii="Times New Roman" w:hAnsi="Times New Roman"/>
          <w:sz w:val="28"/>
          <w:szCs w:val="28"/>
          <w:lang w:val="kk-KZ"/>
        </w:rPr>
        <w:t>Әдеби</w:t>
      </w:r>
      <w:r w:rsidR="008D6F89">
        <w:rPr>
          <w:rFonts w:ascii="Times New Roman" w:hAnsi="Times New Roman"/>
          <w:sz w:val="28"/>
          <w:szCs w:val="28"/>
          <w:lang w:val="kk-KZ"/>
        </w:rPr>
        <w:t xml:space="preserve"> </w:t>
      </w:r>
      <w:r w:rsidR="00E03038" w:rsidRPr="00387272">
        <w:rPr>
          <w:rFonts w:ascii="Times New Roman" w:hAnsi="Times New Roman"/>
          <w:sz w:val="28"/>
          <w:szCs w:val="28"/>
          <w:lang w:val="kk-KZ"/>
        </w:rPr>
        <w:t>мәліметтердің</w:t>
      </w:r>
      <w:r w:rsidR="008D6F89">
        <w:rPr>
          <w:rFonts w:ascii="Times New Roman" w:hAnsi="Times New Roman"/>
          <w:sz w:val="28"/>
          <w:szCs w:val="28"/>
          <w:lang w:val="kk-KZ"/>
        </w:rPr>
        <w:t xml:space="preserve"> </w:t>
      </w:r>
      <w:r w:rsidR="00E03038" w:rsidRPr="00387272">
        <w:rPr>
          <w:rFonts w:ascii="Times New Roman" w:hAnsi="Times New Roman"/>
          <w:sz w:val="28"/>
          <w:szCs w:val="28"/>
          <w:lang w:val="kk-KZ"/>
        </w:rPr>
        <w:t xml:space="preserve">көптігіне қарамастан, медициналық және экологиялық мониторинг үшін де, радиациялық әсердің қаупін бағалау үшін де шағын дозаның биологиялық әсері туралы бірыңғай, жалпы қабылданған тұжырымдама жоқ </w:t>
      </w:r>
      <w:r w:rsidR="00716729" w:rsidRPr="00387272">
        <w:rPr>
          <w:rFonts w:ascii="Times New Roman" w:hAnsi="Times New Roman"/>
          <w:sz w:val="28"/>
          <w:szCs w:val="28"/>
          <w:lang w:val="kk-KZ"/>
        </w:rPr>
        <w:t>[6</w:t>
      </w:r>
      <w:r w:rsidR="0059784E">
        <w:rPr>
          <w:rFonts w:ascii="Times New Roman" w:hAnsi="Times New Roman"/>
          <w:sz w:val="28"/>
          <w:szCs w:val="28"/>
          <w:lang w:val="kk-KZ"/>
        </w:rPr>
        <w:t>6</w:t>
      </w:r>
      <w:r w:rsidR="00157491" w:rsidRPr="00387272">
        <w:rPr>
          <w:rFonts w:ascii="Times New Roman" w:hAnsi="Times New Roman"/>
          <w:sz w:val="28"/>
          <w:szCs w:val="28"/>
          <w:lang w:val="kk-KZ"/>
        </w:rPr>
        <w:t>-</w:t>
      </w:r>
      <w:r w:rsidR="00716729" w:rsidRPr="00387272">
        <w:rPr>
          <w:rFonts w:ascii="Times New Roman" w:hAnsi="Times New Roman"/>
          <w:sz w:val="28"/>
          <w:szCs w:val="28"/>
          <w:lang w:val="kk-KZ"/>
        </w:rPr>
        <w:t>7</w:t>
      </w:r>
      <w:r w:rsidR="0059784E">
        <w:rPr>
          <w:rFonts w:ascii="Times New Roman" w:hAnsi="Times New Roman"/>
          <w:sz w:val="28"/>
          <w:szCs w:val="28"/>
          <w:lang w:val="kk-KZ"/>
        </w:rPr>
        <w:t>0</w:t>
      </w:r>
      <w:r w:rsidR="00716729" w:rsidRPr="00387272">
        <w:rPr>
          <w:rFonts w:ascii="Times New Roman" w:hAnsi="Times New Roman"/>
          <w:sz w:val="28"/>
          <w:szCs w:val="28"/>
          <w:lang w:val="kk-KZ"/>
        </w:rPr>
        <w:t xml:space="preserve">]. </w:t>
      </w:r>
      <w:r w:rsidR="00A86D84" w:rsidRPr="00387272">
        <w:rPr>
          <w:rFonts w:ascii="Times New Roman" w:eastAsia="Calibri" w:hAnsi="Times New Roman"/>
          <w:sz w:val="28"/>
          <w:szCs w:val="28"/>
          <w:lang w:val="kk-KZ"/>
        </w:rPr>
        <w:t>Негізінен екі көзқарасты бөліп қарауға болады: радиациялық гормезис және радиациялық әсердің шексіз тұжырымдамасы</w:t>
      </w:r>
      <w:r w:rsidR="008D6F89">
        <w:rPr>
          <w:rFonts w:ascii="Times New Roman" w:eastAsia="Calibri" w:hAnsi="Times New Roman"/>
          <w:sz w:val="28"/>
          <w:szCs w:val="28"/>
          <w:lang w:val="kk-KZ"/>
        </w:rPr>
        <w:t xml:space="preserve"> </w:t>
      </w:r>
      <w:r w:rsidR="00D5013C" w:rsidRPr="00387272">
        <w:rPr>
          <w:rFonts w:ascii="Times New Roman" w:hAnsi="Times New Roman"/>
          <w:sz w:val="28"/>
          <w:szCs w:val="28"/>
          <w:lang w:val="kk-KZ"/>
        </w:rPr>
        <w:t>[7</w:t>
      </w:r>
      <w:r w:rsidR="0059784E">
        <w:rPr>
          <w:rFonts w:ascii="Times New Roman" w:hAnsi="Times New Roman"/>
          <w:sz w:val="28"/>
          <w:szCs w:val="28"/>
          <w:lang w:val="kk-KZ"/>
        </w:rPr>
        <w:t>1</w:t>
      </w:r>
      <w:r w:rsidR="00D5013C" w:rsidRPr="00387272">
        <w:rPr>
          <w:rFonts w:ascii="Times New Roman" w:hAnsi="Times New Roman"/>
          <w:sz w:val="28"/>
          <w:szCs w:val="28"/>
          <w:lang w:val="kk-KZ"/>
        </w:rPr>
        <w:t>]</w:t>
      </w:r>
      <w:r w:rsidR="00716729" w:rsidRPr="00387272">
        <w:rPr>
          <w:rFonts w:ascii="Times New Roman" w:eastAsia="Calibri" w:hAnsi="Times New Roman"/>
          <w:sz w:val="28"/>
          <w:szCs w:val="28"/>
          <w:lang w:val="kk-KZ"/>
        </w:rPr>
        <w:t>.</w:t>
      </w:r>
    </w:p>
    <w:p w:rsidR="00716729" w:rsidRPr="00387272" w:rsidRDefault="00A86D84" w:rsidP="00716729">
      <w:pPr>
        <w:spacing w:after="0" w:line="240" w:lineRule="auto"/>
        <w:ind w:firstLine="567"/>
        <w:jc w:val="both"/>
        <w:rPr>
          <w:rFonts w:ascii="Times New Roman" w:eastAsia="Calibri" w:hAnsi="Times New Roman"/>
          <w:sz w:val="28"/>
          <w:szCs w:val="28"/>
          <w:lang w:val="kk-KZ"/>
        </w:rPr>
      </w:pPr>
      <w:r w:rsidRPr="00387272">
        <w:rPr>
          <w:rFonts w:ascii="Times New Roman" w:eastAsia="Calibri" w:hAnsi="Times New Roman"/>
          <w:sz w:val="28"/>
          <w:szCs w:val="28"/>
          <w:lang w:val="kk-KZ"/>
        </w:rPr>
        <w:t>Радиациялық гормезис терминін 1980 жылы Т.Д.Лакки ұсынған</w:t>
      </w:r>
      <w:r w:rsidR="00F6675D" w:rsidRPr="00387272">
        <w:rPr>
          <w:rFonts w:ascii="Times New Roman" w:eastAsia="Calibri" w:hAnsi="Times New Roman"/>
          <w:sz w:val="28"/>
          <w:szCs w:val="28"/>
          <w:lang w:val="kk-KZ"/>
        </w:rPr>
        <w:t xml:space="preserve"> болатын</w:t>
      </w:r>
      <w:r w:rsidRPr="00387272">
        <w:rPr>
          <w:rFonts w:ascii="Times New Roman" w:eastAsia="Calibri" w:hAnsi="Times New Roman"/>
          <w:sz w:val="28"/>
          <w:szCs w:val="28"/>
          <w:lang w:val="kk-KZ"/>
        </w:rPr>
        <w:t xml:space="preserve"> және «радиациялық гормезис» түсінігі тірі организмдер үшін иондаушы сәуле жоғары дозада өлімге әкелетін болса, ал</w:t>
      </w:r>
      <w:r w:rsidR="008D6F89">
        <w:rPr>
          <w:rFonts w:ascii="Times New Roman" w:eastAsia="Calibri" w:hAnsi="Times New Roman"/>
          <w:sz w:val="28"/>
          <w:szCs w:val="28"/>
          <w:lang w:val="kk-KZ"/>
        </w:rPr>
        <w:t xml:space="preserve"> </w:t>
      </w:r>
      <w:r w:rsidRPr="00387272">
        <w:rPr>
          <w:rFonts w:ascii="Times New Roman" w:eastAsia="Calibri" w:hAnsi="Times New Roman"/>
          <w:sz w:val="28"/>
          <w:szCs w:val="28"/>
          <w:lang w:val="kk-KZ"/>
        </w:rPr>
        <w:t>шағын</w:t>
      </w:r>
      <w:r w:rsidR="008D6F89">
        <w:rPr>
          <w:rFonts w:ascii="Times New Roman" w:eastAsia="Calibri" w:hAnsi="Times New Roman"/>
          <w:sz w:val="28"/>
          <w:szCs w:val="28"/>
          <w:lang w:val="kk-KZ"/>
        </w:rPr>
        <w:t xml:space="preserve"> </w:t>
      </w:r>
      <w:r w:rsidRPr="00387272">
        <w:rPr>
          <w:rFonts w:ascii="Times New Roman" w:eastAsia="Calibri" w:hAnsi="Times New Roman"/>
          <w:sz w:val="28"/>
          <w:szCs w:val="28"/>
          <w:lang w:val="kk-KZ"/>
        </w:rPr>
        <w:t>дозада оң биологиялық процестерді тудыруы</w:t>
      </w:r>
      <w:r w:rsidR="008D6F89">
        <w:rPr>
          <w:rFonts w:ascii="Times New Roman" w:eastAsia="Calibri" w:hAnsi="Times New Roman"/>
          <w:sz w:val="28"/>
          <w:szCs w:val="28"/>
          <w:lang w:val="kk-KZ"/>
        </w:rPr>
        <w:t xml:space="preserve"> </w:t>
      </w:r>
      <w:r w:rsidRPr="00387272">
        <w:rPr>
          <w:rFonts w:ascii="Times New Roman" w:eastAsia="Calibri" w:hAnsi="Times New Roman"/>
          <w:sz w:val="28"/>
          <w:szCs w:val="28"/>
          <w:lang w:val="kk-KZ"/>
        </w:rPr>
        <w:t xml:space="preserve">және ағзаға </w:t>
      </w:r>
      <w:r w:rsidR="00F6675D" w:rsidRPr="00387272">
        <w:rPr>
          <w:rFonts w:ascii="Times New Roman" w:eastAsia="Calibri" w:hAnsi="Times New Roman"/>
          <w:sz w:val="28"/>
          <w:szCs w:val="28"/>
          <w:lang w:val="kk-KZ"/>
        </w:rPr>
        <w:t>ынталандырушы</w:t>
      </w:r>
      <w:r w:rsidRPr="00387272">
        <w:rPr>
          <w:rFonts w:ascii="Times New Roman" w:eastAsia="Calibri" w:hAnsi="Times New Roman"/>
          <w:sz w:val="28"/>
          <w:szCs w:val="28"/>
          <w:lang w:val="kk-KZ"/>
        </w:rPr>
        <w:t xml:space="preserve"> пайдалы әсер етуі мүмкін екенін көрсетеді. Бұл </w:t>
      </w:r>
      <w:r w:rsidR="00F6675D" w:rsidRPr="00387272">
        <w:rPr>
          <w:rFonts w:ascii="Times New Roman" w:eastAsia="Calibri" w:hAnsi="Times New Roman"/>
          <w:sz w:val="28"/>
          <w:szCs w:val="28"/>
          <w:lang w:val="kk-KZ"/>
        </w:rPr>
        <w:t>туудың</w:t>
      </w:r>
      <w:r w:rsidRPr="00387272">
        <w:rPr>
          <w:rFonts w:ascii="Times New Roman" w:eastAsia="Calibri" w:hAnsi="Times New Roman"/>
          <w:sz w:val="28"/>
          <w:szCs w:val="28"/>
          <w:lang w:val="kk-KZ"/>
        </w:rPr>
        <w:t xml:space="preserve">, өсудің, жасушалардың бөлінуінің және әр түрлі биологиялық </w:t>
      </w:r>
      <w:r w:rsidR="00F6675D" w:rsidRPr="00387272">
        <w:rPr>
          <w:rFonts w:ascii="Times New Roman" w:eastAsia="Calibri" w:hAnsi="Times New Roman"/>
          <w:sz w:val="28"/>
          <w:szCs w:val="28"/>
          <w:lang w:val="kk-KZ"/>
        </w:rPr>
        <w:t>нысандардың</w:t>
      </w:r>
      <w:r w:rsidRPr="00387272">
        <w:rPr>
          <w:rFonts w:ascii="Times New Roman" w:eastAsia="Calibri" w:hAnsi="Times New Roman"/>
          <w:sz w:val="28"/>
          <w:szCs w:val="28"/>
          <w:lang w:val="kk-KZ"/>
        </w:rPr>
        <w:t xml:space="preserve"> өмір сүруінің </w:t>
      </w:r>
      <w:r w:rsidR="00F6675D" w:rsidRPr="00387272">
        <w:rPr>
          <w:rFonts w:ascii="Times New Roman" w:eastAsia="Calibri" w:hAnsi="Times New Roman"/>
          <w:sz w:val="28"/>
          <w:szCs w:val="28"/>
          <w:lang w:val="kk-KZ"/>
        </w:rPr>
        <w:t>жоғарылауы</w:t>
      </w:r>
      <w:r w:rsidRPr="00387272">
        <w:rPr>
          <w:rFonts w:ascii="Times New Roman" w:eastAsia="Calibri" w:hAnsi="Times New Roman"/>
          <w:sz w:val="28"/>
          <w:szCs w:val="28"/>
          <w:lang w:val="kk-KZ"/>
        </w:rPr>
        <w:t xml:space="preserve"> ретінде </w:t>
      </w:r>
      <w:r w:rsidR="00F6675D" w:rsidRPr="00387272">
        <w:rPr>
          <w:rFonts w:ascii="Times New Roman" w:eastAsia="Calibri" w:hAnsi="Times New Roman"/>
          <w:sz w:val="28"/>
          <w:szCs w:val="28"/>
          <w:lang w:val="kk-KZ"/>
        </w:rPr>
        <w:t>тіркеледі</w:t>
      </w:r>
      <w:r w:rsidR="004B6B1B" w:rsidRPr="00387272">
        <w:rPr>
          <w:rFonts w:ascii="Times New Roman" w:hAnsi="Times New Roman"/>
          <w:sz w:val="28"/>
          <w:szCs w:val="28"/>
          <w:lang w:val="kk-KZ"/>
        </w:rPr>
        <w:t xml:space="preserve"> [7</w:t>
      </w:r>
      <w:r w:rsidR="0059784E">
        <w:rPr>
          <w:rFonts w:ascii="Times New Roman" w:hAnsi="Times New Roman"/>
          <w:sz w:val="28"/>
          <w:szCs w:val="28"/>
          <w:lang w:val="kk-KZ"/>
        </w:rPr>
        <w:t>2</w:t>
      </w:r>
      <w:r w:rsidR="004B6B1B" w:rsidRPr="00387272">
        <w:rPr>
          <w:rFonts w:ascii="Times New Roman" w:hAnsi="Times New Roman"/>
          <w:sz w:val="28"/>
          <w:szCs w:val="28"/>
          <w:lang w:val="kk-KZ"/>
        </w:rPr>
        <w:t>,7</w:t>
      </w:r>
      <w:r w:rsidR="0059784E">
        <w:rPr>
          <w:rFonts w:ascii="Times New Roman" w:hAnsi="Times New Roman"/>
          <w:sz w:val="28"/>
          <w:szCs w:val="28"/>
          <w:lang w:val="kk-KZ"/>
        </w:rPr>
        <w:t>3</w:t>
      </w:r>
      <w:r w:rsidR="004B6B1B" w:rsidRPr="00387272">
        <w:rPr>
          <w:rFonts w:ascii="Times New Roman" w:hAnsi="Times New Roman"/>
          <w:sz w:val="28"/>
          <w:szCs w:val="28"/>
          <w:lang w:val="kk-KZ"/>
        </w:rPr>
        <w:t>]</w:t>
      </w:r>
    </w:p>
    <w:p w:rsidR="00716729" w:rsidRPr="00387272" w:rsidRDefault="00F6675D" w:rsidP="00716729">
      <w:pPr>
        <w:spacing w:after="0" w:line="240" w:lineRule="auto"/>
        <w:ind w:firstLine="567"/>
        <w:jc w:val="both"/>
        <w:rPr>
          <w:rFonts w:ascii="Times New Roman" w:eastAsia="Calibri" w:hAnsi="Times New Roman"/>
          <w:sz w:val="28"/>
          <w:szCs w:val="28"/>
          <w:lang w:val="kk-KZ"/>
        </w:rPr>
      </w:pPr>
      <w:r w:rsidRPr="00387272">
        <w:rPr>
          <w:rFonts w:ascii="Times New Roman" w:hAnsi="Times New Roman"/>
          <w:sz w:val="28"/>
          <w:szCs w:val="28"/>
          <w:lang w:val="kk-KZ"/>
        </w:rPr>
        <w:t>Әдеби деректермен дәлелденгендей, сәулеленудің шағын дозаларының қауіптілігін бағалау мәселесінің қазіргі түсінігі өте алуан түрлі</w:t>
      </w:r>
      <w:r w:rsidR="004B6B1B" w:rsidRPr="00387272">
        <w:rPr>
          <w:rFonts w:ascii="Times New Roman" w:hAnsi="Times New Roman"/>
          <w:sz w:val="28"/>
          <w:szCs w:val="28"/>
          <w:lang w:val="kk-KZ"/>
        </w:rPr>
        <w:t xml:space="preserve"> [7</w:t>
      </w:r>
      <w:r w:rsidR="0059784E">
        <w:rPr>
          <w:rFonts w:ascii="Times New Roman" w:hAnsi="Times New Roman"/>
          <w:sz w:val="28"/>
          <w:szCs w:val="28"/>
          <w:lang w:val="kk-KZ"/>
        </w:rPr>
        <w:t>4</w:t>
      </w:r>
      <w:r w:rsidR="004B6B1B" w:rsidRPr="00387272">
        <w:rPr>
          <w:rFonts w:ascii="Times New Roman" w:hAnsi="Times New Roman"/>
          <w:sz w:val="28"/>
          <w:szCs w:val="28"/>
          <w:lang w:val="kk-KZ"/>
        </w:rPr>
        <w:t>]</w:t>
      </w:r>
      <w:r w:rsidR="00716729" w:rsidRPr="00387272">
        <w:rPr>
          <w:rFonts w:ascii="Times New Roman" w:hAnsi="Times New Roman"/>
          <w:sz w:val="28"/>
          <w:szCs w:val="28"/>
          <w:lang w:val="kk-KZ"/>
        </w:rPr>
        <w:t xml:space="preserve">. </w:t>
      </w:r>
      <w:r w:rsidR="005234BD" w:rsidRPr="00387272">
        <w:rPr>
          <w:rFonts w:ascii="Times New Roman" w:eastAsia="Calibri" w:hAnsi="Times New Roman"/>
          <w:sz w:val="28"/>
          <w:szCs w:val="28"/>
          <w:lang w:val="kk-KZ"/>
        </w:rPr>
        <w:t xml:space="preserve">Сәулеленудің жан-жақты әсеріне, тіндер мен жүйелердің күрделі және </w:t>
      </w:r>
      <w:r w:rsidR="005234BD" w:rsidRPr="00387272">
        <w:rPr>
          <w:rFonts w:ascii="Times New Roman" w:eastAsia="Calibri" w:hAnsi="Times New Roman"/>
          <w:sz w:val="28"/>
          <w:szCs w:val="28"/>
          <w:lang w:val="kk-KZ"/>
        </w:rPr>
        <w:lastRenderedPageBreak/>
        <w:t>тұрақты сипатына байланысты, шағын дозалардың жағымсыз әсерлері әлі де түсіндіруді талап етеді</w:t>
      </w:r>
      <w:r w:rsidR="00716729" w:rsidRPr="00387272">
        <w:rPr>
          <w:rFonts w:ascii="Times New Roman" w:eastAsia="Calibri" w:hAnsi="Times New Roman"/>
          <w:sz w:val="28"/>
          <w:szCs w:val="28"/>
          <w:lang w:val="kk-KZ"/>
        </w:rPr>
        <w:t xml:space="preserve"> [7</w:t>
      </w:r>
      <w:r w:rsidR="00CB41F1">
        <w:rPr>
          <w:rFonts w:ascii="Times New Roman" w:eastAsia="Calibri" w:hAnsi="Times New Roman"/>
          <w:sz w:val="28"/>
          <w:szCs w:val="28"/>
          <w:lang w:val="kk-KZ"/>
        </w:rPr>
        <w:t>5</w:t>
      </w:r>
      <w:r w:rsidR="00716729" w:rsidRPr="00387272">
        <w:rPr>
          <w:rFonts w:ascii="Times New Roman" w:eastAsia="Calibri" w:hAnsi="Times New Roman"/>
          <w:sz w:val="28"/>
          <w:szCs w:val="28"/>
          <w:lang w:val="kk-KZ"/>
        </w:rPr>
        <w:t>-7</w:t>
      </w:r>
      <w:r w:rsidR="00CB41F1">
        <w:rPr>
          <w:rFonts w:ascii="Times New Roman" w:eastAsia="Calibri" w:hAnsi="Times New Roman"/>
          <w:sz w:val="28"/>
          <w:szCs w:val="28"/>
          <w:lang w:val="kk-KZ"/>
        </w:rPr>
        <w:t>7</w:t>
      </w:r>
      <w:r w:rsidR="00716729" w:rsidRPr="00387272">
        <w:rPr>
          <w:rFonts w:ascii="Times New Roman" w:eastAsia="Calibri" w:hAnsi="Times New Roman"/>
          <w:sz w:val="28"/>
          <w:szCs w:val="28"/>
          <w:lang w:val="kk-KZ"/>
        </w:rPr>
        <w:t xml:space="preserve">]. </w:t>
      </w:r>
      <w:r w:rsidR="005234BD" w:rsidRPr="00387272">
        <w:rPr>
          <w:rFonts w:ascii="Times New Roman" w:eastAsia="Calibri" w:hAnsi="Times New Roman"/>
          <w:sz w:val="28"/>
          <w:szCs w:val="28"/>
          <w:lang w:val="kk-KZ"/>
        </w:rPr>
        <w:t>Жасушалық метаболизм мен</w:t>
      </w:r>
      <w:r w:rsidR="004F7F07">
        <w:rPr>
          <w:rFonts w:ascii="Times New Roman" w:eastAsia="Calibri" w:hAnsi="Times New Roman"/>
          <w:sz w:val="28"/>
          <w:szCs w:val="28"/>
          <w:lang w:val="kk-KZ"/>
        </w:rPr>
        <w:t xml:space="preserve"> организм</w:t>
      </w:r>
      <w:r w:rsidR="00CA1309">
        <w:rPr>
          <w:rFonts w:ascii="Times New Roman" w:eastAsia="Calibri" w:hAnsi="Times New Roman"/>
          <w:sz w:val="28"/>
          <w:szCs w:val="28"/>
          <w:lang w:val="kk-KZ"/>
        </w:rPr>
        <w:t xml:space="preserve">нің </w:t>
      </w:r>
      <w:r w:rsidR="005234BD" w:rsidRPr="00387272">
        <w:rPr>
          <w:rFonts w:ascii="Times New Roman" w:eastAsia="Calibri" w:hAnsi="Times New Roman"/>
          <w:sz w:val="28"/>
          <w:szCs w:val="28"/>
          <w:lang w:val="kk-KZ"/>
        </w:rPr>
        <w:t>қорғаныс жүйелерінің күрделілігі бұл құбылысты түсінуді қиындатады</w:t>
      </w:r>
      <w:r w:rsidR="00716729" w:rsidRPr="00387272">
        <w:rPr>
          <w:rFonts w:ascii="Times New Roman" w:eastAsia="Calibri" w:hAnsi="Times New Roman"/>
          <w:sz w:val="28"/>
          <w:szCs w:val="28"/>
          <w:lang w:val="kk-KZ"/>
        </w:rPr>
        <w:t xml:space="preserve"> [7</w:t>
      </w:r>
      <w:r w:rsidR="00CB41F1">
        <w:rPr>
          <w:rFonts w:ascii="Times New Roman" w:eastAsia="Calibri" w:hAnsi="Times New Roman"/>
          <w:sz w:val="28"/>
          <w:szCs w:val="28"/>
          <w:lang w:val="kk-KZ"/>
        </w:rPr>
        <w:t>8</w:t>
      </w:r>
      <w:r w:rsidR="00716729" w:rsidRPr="00387272">
        <w:rPr>
          <w:rFonts w:ascii="Times New Roman" w:eastAsia="Calibri" w:hAnsi="Times New Roman"/>
          <w:sz w:val="28"/>
          <w:szCs w:val="28"/>
          <w:lang w:val="kk-KZ"/>
        </w:rPr>
        <w:t>].</w:t>
      </w:r>
      <w:r w:rsidR="008D6F89">
        <w:rPr>
          <w:rFonts w:ascii="Times New Roman" w:eastAsia="Calibri" w:hAnsi="Times New Roman"/>
          <w:sz w:val="28"/>
          <w:szCs w:val="28"/>
          <w:lang w:val="kk-KZ"/>
        </w:rPr>
        <w:t xml:space="preserve"> </w:t>
      </w:r>
      <w:r w:rsidR="005234BD" w:rsidRPr="00387272">
        <w:rPr>
          <w:rFonts w:ascii="Times New Roman" w:eastAsia="Calibri" w:hAnsi="Times New Roman"/>
          <w:sz w:val="28"/>
          <w:szCs w:val="28"/>
          <w:lang w:val="kk-KZ"/>
        </w:rPr>
        <w:t>Ағза деңгейінде радиосезімталдық берілген мүшені құрайтын тіндердің радиосезімталдығына ғана емес, сонымен қатар оның қызметіне де байланысты болады.</w:t>
      </w:r>
      <w:r w:rsidR="008D6F89">
        <w:rPr>
          <w:rFonts w:ascii="Times New Roman" w:eastAsia="Calibri" w:hAnsi="Times New Roman"/>
          <w:sz w:val="28"/>
          <w:szCs w:val="28"/>
          <w:lang w:val="kk-KZ"/>
        </w:rPr>
        <w:t xml:space="preserve"> </w:t>
      </w:r>
      <w:r w:rsidR="005234BD" w:rsidRPr="00387272">
        <w:rPr>
          <w:rFonts w:ascii="Times New Roman" w:eastAsia="Calibri" w:hAnsi="Times New Roman"/>
          <w:sz w:val="28"/>
          <w:szCs w:val="28"/>
          <w:lang w:val="kk-KZ"/>
        </w:rPr>
        <w:t xml:space="preserve">Ағза мен тіннің зақымдануының морфологиялық белгілеріне сүйене отырып, олар келесідей төмендеу ретімен таралатыны белгілі: лимфоидты мүшелер (лимфа түйіндері, көкбауыр, басқа мүшелердің лимфоидты тіндері), </w:t>
      </w:r>
      <w:r w:rsidR="004F7F07" w:rsidRPr="00387272">
        <w:rPr>
          <w:rFonts w:ascii="Times New Roman" w:eastAsia="Calibri" w:hAnsi="Times New Roman"/>
          <w:sz w:val="28"/>
          <w:szCs w:val="28"/>
          <w:lang w:val="kk-KZ"/>
        </w:rPr>
        <w:t xml:space="preserve">қалқанша без, </w:t>
      </w:r>
      <w:r w:rsidR="005234BD" w:rsidRPr="00387272">
        <w:rPr>
          <w:rFonts w:ascii="Times New Roman" w:eastAsia="Calibri" w:hAnsi="Times New Roman"/>
          <w:sz w:val="28"/>
          <w:szCs w:val="28"/>
          <w:lang w:val="kk-KZ"/>
        </w:rPr>
        <w:t xml:space="preserve">сүйек кемігі, аталық без, аналық без, асқазан-ішек жолдарының шырышты қабаты </w:t>
      </w:r>
      <w:r w:rsidR="00493823" w:rsidRPr="00387272">
        <w:rPr>
          <w:rFonts w:ascii="Times New Roman" w:eastAsia="Calibri" w:hAnsi="Times New Roman"/>
          <w:sz w:val="28"/>
          <w:szCs w:val="28"/>
          <w:lang w:val="kk-KZ"/>
        </w:rPr>
        <w:t>[</w:t>
      </w:r>
      <w:r w:rsidR="00CB41F1">
        <w:rPr>
          <w:rFonts w:ascii="Times New Roman" w:eastAsia="Calibri" w:hAnsi="Times New Roman"/>
          <w:sz w:val="28"/>
          <w:szCs w:val="28"/>
          <w:lang w:val="kk-KZ"/>
        </w:rPr>
        <w:t>79</w:t>
      </w:r>
      <w:r w:rsidR="00716729" w:rsidRPr="00387272">
        <w:rPr>
          <w:rFonts w:ascii="Times New Roman" w:eastAsia="Calibri" w:hAnsi="Times New Roman"/>
          <w:sz w:val="28"/>
          <w:szCs w:val="28"/>
          <w:lang w:val="kk-KZ"/>
        </w:rPr>
        <w:t>].</w:t>
      </w:r>
    </w:p>
    <w:p w:rsidR="00716729" w:rsidRPr="00387272" w:rsidRDefault="00830983" w:rsidP="00716729">
      <w:pPr>
        <w:spacing w:after="0" w:line="240" w:lineRule="auto"/>
        <w:ind w:firstLine="567"/>
        <w:jc w:val="both"/>
        <w:rPr>
          <w:rFonts w:ascii="Times New Roman" w:hAnsi="Times New Roman"/>
          <w:sz w:val="28"/>
          <w:szCs w:val="28"/>
          <w:lang w:val="kk-KZ"/>
        </w:rPr>
      </w:pPr>
      <w:r w:rsidRPr="00387272">
        <w:rPr>
          <w:rFonts w:ascii="Times New Roman" w:hAnsi="Times New Roman"/>
          <w:sz w:val="28"/>
          <w:szCs w:val="28"/>
          <w:lang w:val="kk-KZ"/>
        </w:rPr>
        <w:t xml:space="preserve">Иондаушы сәулеленудің </w:t>
      </w:r>
      <w:r w:rsidR="009C528A" w:rsidRPr="00387272">
        <w:rPr>
          <w:rFonts w:ascii="Times New Roman" w:hAnsi="Times New Roman"/>
          <w:sz w:val="28"/>
          <w:szCs w:val="28"/>
          <w:lang w:val="kk-KZ"/>
        </w:rPr>
        <w:t>шағын дозасына</w:t>
      </w:r>
      <w:r w:rsidRPr="00387272">
        <w:rPr>
          <w:rFonts w:ascii="Times New Roman" w:hAnsi="Times New Roman"/>
          <w:sz w:val="28"/>
          <w:szCs w:val="28"/>
          <w:lang w:val="kk-KZ"/>
        </w:rPr>
        <w:t xml:space="preserve"> жауап радиациялық биологияда және тәуекелді бағалауда шешілмеген мәселе болып қала береді</w:t>
      </w:r>
      <w:r w:rsidR="00716729" w:rsidRPr="00387272">
        <w:rPr>
          <w:rFonts w:ascii="Times New Roman" w:hAnsi="Times New Roman"/>
          <w:sz w:val="28"/>
          <w:szCs w:val="28"/>
          <w:lang w:val="kk-KZ"/>
        </w:rPr>
        <w:t xml:space="preserve">. </w:t>
      </w:r>
      <w:r w:rsidR="009C528A" w:rsidRPr="00387272">
        <w:rPr>
          <w:rFonts w:ascii="Times New Roman" w:hAnsi="Times New Roman"/>
          <w:sz w:val="28"/>
          <w:szCs w:val="28"/>
          <w:lang w:val="kk-KZ"/>
        </w:rPr>
        <w:t xml:space="preserve">Шағын дозаларға </w:t>
      </w:r>
      <w:r w:rsidR="00D944AA" w:rsidRPr="00387272">
        <w:rPr>
          <w:rFonts w:ascii="Times New Roman" w:hAnsi="Times New Roman"/>
          <w:sz w:val="28"/>
          <w:szCs w:val="28"/>
          <w:lang w:val="kk-KZ"/>
        </w:rPr>
        <w:t xml:space="preserve">тіннің </w:t>
      </w:r>
      <w:r w:rsidR="009C528A" w:rsidRPr="00387272">
        <w:rPr>
          <w:rFonts w:ascii="Times New Roman" w:hAnsi="Times New Roman"/>
          <w:sz w:val="28"/>
          <w:szCs w:val="28"/>
          <w:lang w:val="kk-KZ"/>
        </w:rPr>
        <w:t>жауа</w:t>
      </w:r>
      <w:r w:rsidR="00D944AA" w:rsidRPr="00387272">
        <w:rPr>
          <w:rFonts w:ascii="Times New Roman" w:hAnsi="Times New Roman"/>
          <w:sz w:val="28"/>
          <w:szCs w:val="28"/>
          <w:lang w:val="kk-KZ"/>
        </w:rPr>
        <w:t>бын</w:t>
      </w:r>
      <w:r w:rsidR="009C528A" w:rsidRPr="00387272">
        <w:rPr>
          <w:rFonts w:ascii="Times New Roman" w:hAnsi="Times New Roman"/>
          <w:sz w:val="28"/>
          <w:szCs w:val="28"/>
          <w:lang w:val="kk-KZ"/>
        </w:rPr>
        <w:t xml:space="preserve"> нақты біл</w:t>
      </w:r>
      <w:r w:rsidR="00D944AA" w:rsidRPr="00387272">
        <w:rPr>
          <w:rFonts w:ascii="Times New Roman" w:hAnsi="Times New Roman"/>
          <w:sz w:val="28"/>
          <w:szCs w:val="28"/>
          <w:lang w:val="kk-KZ"/>
        </w:rPr>
        <w:t xml:space="preserve">у </w:t>
      </w:r>
      <w:r w:rsidR="009C528A" w:rsidRPr="00387272">
        <w:rPr>
          <w:rFonts w:ascii="Times New Roman" w:hAnsi="Times New Roman"/>
          <w:sz w:val="28"/>
          <w:szCs w:val="28"/>
          <w:lang w:val="kk-KZ"/>
        </w:rPr>
        <w:t>қатерлі ісікке қарсы сәулелік терапия кезінде сау тіндер үшін қауіпті</w:t>
      </w:r>
      <w:r w:rsidR="00936D22">
        <w:rPr>
          <w:rFonts w:ascii="Times New Roman" w:hAnsi="Times New Roman"/>
          <w:sz w:val="28"/>
          <w:szCs w:val="28"/>
          <w:lang w:val="kk-KZ"/>
        </w:rPr>
        <w:t xml:space="preserve"> бағалау немесе кәсіби әсер ету </w:t>
      </w:r>
      <w:r w:rsidR="00D944AA" w:rsidRPr="00387272">
        <w:rPr>
          <w:rFonts w:ascii="Times New Roman" w:hAnsi="Times New Roman"/>
          <w:sz w:val="28"/>
          <w:szCs w:val="28"/>
          <w:lang w:val="kk-KZ"/>
        </w:rPr>
        <w:t>жағдайлар</w:t>
      </w:r>
      <w:r w:rsidR="00936D22">
        <w:rPr>
          <w:rFonts w:ascii="Times New Roman" w:hAnsi="Times New Roman"/>
          <w:sz w:val="28"/>
          <w:szCs w:val="28"/>
          <w:lang w:val="kk-KZ"/>
        </w:rPr>
        <w:t>ын</w:t>
      </w:r>
      <w:r w:rsidR="00D944AA" w:rsidRPr="00387272">
        <w:rPr>
          <w:rFonts w:ascii="Times New Roman" w:hAnsi="Times New Roman"/>
          <w:sz w:val="28"/>
          <w:szCs w:val="28"/>
          <w:lang w:val="kk-KZ"/>
        </w:rPr>
        <w:t xml:space="preserve">да денсаулыққа тәуекелді </w:t>
      </w:r>
      <w:r w:rsidR="009C528A" w:rsidRPr="00387272">
        <w:rPr>
          <w:rFonts w:ascii="Times New Roman" w:hAnsi="Times New Roman"/>
          <w:sz w:val="28"/>
          <w:szCs w:val="28"/>
          <w:lang w:val="kk-KZ"/>
        </w:rPr>
        <w:t>бағалау үшін маңызды.</w:t>
      </w:r>
      <w:r w:rsidR="008D6F89">
        <w:rPr>
          <w:rFonts w:ascii="Times New Roman" w:hAnsi="Times New Roman"/>
          <w:sz w:val="28"/>
          <w:szCs w:val="28"/>
          <w:lang w:val="kk-KZ"/>
        </w:rPr>
        <w:t xml:space="preserve"> </w:t>
      </w:r>
      <w:r w:rsidR="005B627A" w:rsidRPr="00387272">
        <w:rPr>
          <w:rFonts w:ascii="Times New Roman" w:hAnsi="Times New Roman"/>
          <w:sz w:val="28"/>
          <w:szCs w:val="28"/>
          <w:lang w:val="kk-KZ"/>
        </w:rPr>
        <w:t>Иондаушы сәуленің шағын дозасына жасушаның жауабы бір қарағанда әр түрлі және табиғаты бойынша стохастикалық болып көрінеді және бүгінгі күнге дейін негізгі механизмді түсіндіретін ешқандай модель ұсынылмаған</w:t>
      </w:r>
      <w:r w:rsidR="00493823" w:rsidRPr="00387272">
        <w:rPr>
          <w:rFonts w:ascii="Times New Roman" w:hAnsi="Times New Roman"/>
          <w:sz w:val="28"/>
          <w:szCs w:val="28"/>
          <w:lang w:val="kk-KZ"/>
        </w:rPr>
        <w:t xml:space="preserve"> [8</w:t>
      </w:r>
      <w:r w:rsidR="00A56456">
        <w:rPr>
          <w:rFonts w:ascii="Times New Roman" w:hAnsi="Times New Roman"/>
          <w:sz w:val="28"/>
          <w:szCs w:val="28"/>
          <w:lang w:val="kk-KZ"/>
        </w:rPr>
        <w:t>0</w:t>
      </w:r>
      <w:r w:rsidR="00493823" w:rsidRPr="00387272">
        <w:rPr>
          <w:rFonts w:ascii="Times New Roman" w:hAnsi="Times New Roman"/>
          <w:sz w:val="28"/>
          <w:szCs w:val="28"/>
          <w:lang w:val="kk-KZ"/>
        </w:rPr>
        <w:t>]</w:t>
      </w:r>
      <w:r w:rsidR="00716729" w:rsidRPr="00387272">
        <w:rPr>
          <w:rFonts w:ascii="Times New Roman" w:hAnsi="Times New Roman"/>
          <w:sz w:val="28"/>
          <w:szCs w:val="28"/>
          <w:lang w:val="kk-KZ"/>
        </w:rPr>
        <w:t>.</w:t>
      </w:r>
    </w:p>
    <w:p w:rsidR="00716729" w:rsidRPr="00387272" w:rsidRDefault="005B627A" w:rsidP="00716729">
      <w:pPr>
        <w:spacing w:after="0" w:line="240" w:lineRule="auto"/>
        <w:ind w:firstLine="567"/>
        <w:jc w:val="both"/>
        <w:rPr>
          <w:rFonts w:ascii="Times New Roman" w:hAnsi="Times New Roman"/>
          <w:sz w:val="28"/>
          <w:szCs w:val="28"/>
          <w:lang w:val="kk-KZ"/>
        </w:rPr>
      </w:pPr>
      <w:r w:rsidRPr="00387272">
        <w:rPr>
          <w:rFonts w:ascii="Times New Roman" w:eastAsia="Calibri" w:hAnsi="Times New Roman"/>
          <w:sz w:val="28"/>
          <w:szCs w:val="28"/>
          <w:lang w:val="kk-KZ"/>
        </w:rPr>
        <w:t>Сондай-ақ, әдебиет мәліметтері көрсеткендей, мысалы, ядролық апаттардан зардап шеккен адамдарға, ғарышкерлер мен кейбір медицина қызметкерлеріне иондаушы сәулеленудің зиянды  әсері</w:t>
      </w:r>
      <w:r w:rsidR="00A56456">
        <w:rPr>
          <w:rFonts w:ascii="Times New Roman" w:eastAsia="Calibri" w:hAnsi="Times New Roman"/>
          <w:sz w:val="28"/>
          <w:szCs w:val="28"/>
          <w:lang w:val="kk-KZ"/>
        </w:rPr>
        <w:t xml:space="preserve"> </w:t>
      </w:r>
      <w:r w:rsidR="009759B3" w:rsidRPr="00387272">
        <w:rPr>
          <w:rFonts w:ascii="Times New Roman" w:eastAsia="Calibri" w:hAnsi="Times New Roman"/>
          <w:sz w:val="28"/>
          <w:szCs w:val="28"/>
          <w:lang w:val="kk-KZ"/>
        </w:rPr>
        <w:t>басқа да жанама әсерлерді тудыр</w:t>
      </w:r>
      <w:r w:rsidR="00493823" w:rsidRPr="00387272">
        <w:rPr>
          <w:rFonts w:ascii="Times New Roman" w:eastAsia="Calibri" w:hAnsi="Times New Roman"/>
          <w:sz w:val="28"/>
          <w:szCs w:val="28"/>
          <w:lang w:val="kk-KZ"/>
        </w:rPr>
        <w:t>ад</w:t>
      </w:r>
      <w:r w:rsidR="009759B3" w:rsidRPr="00387272">
        <w:rPr>
          <w:rFonts w:ascii="Times New Roman" w:eastAsia="Calibri" w:hAnsi="Times New Roman"/>
          <w:sz w:val="28"/>
          <w:szCs w:val="28"/>
          <w:lang w:val="kk-KZ"/>
        </w:rPr>
        <w:t xml:space="preserve">ы </w:t>
      </w:r>
      <w:r w:rsidR="00493823" w:rsidRPr="00387272">
        <w:rPr>
          <w:rFonts w:ascii="Times New Roman" w:hAnsi="Times New Roman"/>
          <w:sz w:val="28"/>
          <w:szCs w:val="28"/>
          <w:lang w:val="kk-KZ"/>
        </w:rPr>
        <w:t>[8</w:t>
      </w:r>
      <w:r w:rsidR="00957DB5">
        <w:rPr>
          <w:rFonts w:ascii="Times New Roman" w:hAnsi="Times New Roman"/>
          <w:sz w:val="28"/>
          <w:szCs w:val="28"/>
          <w:lang w:val="kk-KZ"/>
        </w:rPr>
        <w:t>1</w:t>
      </w:r>
      <w:r w:rsidR="00493823" w:rsidRPr="00387272">
        <w:rPr>
          <w:rFonts w:ascii="Times New Roman" w:hAnsi="Times New Roman"/>
          <w:sz w:val="28"/>
          <w:szCs w:val="28"/>
          <w:lang w:val="kk-KZ"/>
        </w:rPr>
        <w:t>]</w:t>
      </w:r>
      <w:r w:rsidR="00716729" w:rsidRPr="00387272">
        <w:rPr>
          <w:rFonts w:ascii="Times New Roman" w:eastAsia="Calibri" w:hAnsi="Times New Roman"/>
          <w:sz w:val="28"/>
          <w:szCs w:val="28"/>
          <w:lang w:val="kk-KZ"/>
        </w:rPr>
        <w:t xml:space="preserve">. </w:t>
      </w:r>
      <w:r w:rsidR="009759B3" w:rsidRPr="00387272">
        <w:rPr>
          <w:rFonts w:ascii="Times New Roman" w:hAnsi="Times New Roman"/>
          <w:sz w:val="28"/>
          <w:szCs w:val="28"/>
          <w:shd w:val="clear" w:color="auto" w:fill="FFFFFF"/>
          <w:lang w:val="kk-KZ"/>
        </w:rPr>
        <w:t xml:space="preserve">Иондаушы сәулеленудің </w:t>
      </w:r>
      <w:r w:rsidR="005C7DBB" w:rsidRPr="00387272">
        <w:rPr>
          <w:rFonts w:ascii="Times New Roman" w:hAnsi="Times New Roman"/>
          <w:sz w:val="28"/>
          <w:szCs w:val="28"/>
          <w:shd w:val="clear" w:color="auto" w:fill="FFFFFF"/>
          <w:lang w:val="kk-KZ"/>
        </w:rPr>
        <w:t>шағын</w:t>
      </w:r>
      <w:r w:rsidR="009759B3" w:rsidRPr="00387272">
        <w:rPr>
          <w:rFonts w:ascii="Times New Roman" w:hAnsi="Times New Roman"/>
          <w:sz w:val="28"/>
          <w:szCs w:val="28"/>
          <w:shd w:val="clear" w:color="auto" w:fill="FFFFFF"/>
          <w:lang w:val="kk-KZ"/>
        </w:rPr>
        <w:t xml:space="preserve"> дозаларының әсері клиникалық</w:t>
      </w:r>
      <w:r w:rsidR="005C7DBB" w:rsidRPr="00387272">
        <w:rPr>
          <w:rFonts w:ascii="Times New Roman" w:hAnsi="Times New Roman"/>
          <w:sz w:val="28"/>
          <w:szCs w:val="28"/>
          <w:shd w:val="clear" w:color="auto" w:fill="FFFFFF"/>
          <w:lang w:val="kk-KZ"/>
        </w:rPr>
        <w:t xml:space="preserve"> –</w:t>
      </w:r>
      <w:r w:rsidR="009759B3" w:rsidRPr="00387272">
        <w:rPr>
          <w:rFonts w:ascii="Times New Roman" w:hAnsi="Times New Roman"/>
          <w:sz w:val="28"/>
          <w:szCs w:val="28"/>
          <w:shd w:val="clear" w:color="auto" w:fill="FFFFFF"/>
          <w:lang w:val="kk-KZ"/>
        </w:rPr>
        <w:t xml:space="preserve"> диагностикалық процедуралар кезінде де болуы мүмкін, мысалы, рентгендік </w:t>
      </w:r>
      <w:r w:rsidR="005C7DBB" w:rsidRPr="00387272">
        <w:rPr>
          <w:rFonts w:ascii="Times New Roman" w:hAnsi="Times New Roman"/>
          <w:sz w:val="28"/>
          <w:szCs w:val="28"/>
          <w:shd w:val="clear" w:color="auto" w:fill="FFFFFF"/>
          <w:lang w:val="kk-KZ"/>
        </w:rPr>
        <w:t>радиография</w:t>
      </w:r>
      <w:r w:rsidR="009759B3" w:rsidRPr="00387272">
        <w:rPr>
          <w:rFonts w:ascii="Times New Roman" w:hAnsi="Times New Roman"/>
          <w:sz w:val="28"/>
          <w:szCs w:val="28"/>
          <w:shd w:val="clear" w:color="auto" w:fill="FFFFFF"/>
          <w:lang w:val="kk-KZ"/>
        </w:rPr>
        <w:t>, компьютерлік томография (КТ), үздіксіз ядролық жұм</w:t>
      </w:r>
      <w:r w:rsidR="005C7DBB" w:rsidRPr="00387272">
        <w:rPr>
          <w:rFonts w:ascii="Times New Roman" w:hAnsi="Times New Roman"/>
          <w:sz w:val="28"/>
          <w:szCs w:val="28"/>
          <w:shd w:val="clear" w:color="auto" w:fill="FFFFFF"/>
          <w:lang w:val="kk-KZ"/>
        </w:rPr>
        <w:t>ыс кезінде немесе апаттан кейін</w:t>
      </w:r>
      <w:r w:rsidR="00936D22">
        <w:rPr>
          <w:rFonts w:ascii="Times New Roman" w:hAnsi="Times New Roman"/>
          <w:sz w:val="28"/>
          <w:szCs w:val="28"/>
          <w:shd w:val="clear" w:color="auto" w:fill="FFFFFF"/>
          <w:lang w:val="kk-KZ"/>
        </w:rPr>
        <w:t xml:space="preserve"> </w:t>
      </w:r>
      <w:r w:rsidR="002E3744" w:rsidRPr="00387272">
        <w:rPr>
          <w:rFonts w:ascii="Times New Roman" w:eastAsia="Calibri" w:hAnsi="Times New Roman"/>
          <w:sz w:val="28"/>
          <w:szCs w:val="28"/>
          <w:lang w:val="kk-KZ"/>
        </w:rPr>
        <w:t>[8</w:t>
      </w:r>
      <w:r w:rsidR="00957DB5">
        <w:rPr>
          <w:rFonts w:ascii="Times New Roman" w:eastAsia="Calibri" w:hAnsi="Times New Roman"/>
          <w:sz w:val="28"/>
          <w:szCs w:val="28"/>
          <w:lang w:val="kk-KZ"/>
        </w:rPr>
        <w:t>2</w:t>
      </w:r>
      <w:r w:rsidR="00716729" w:rsidRPr="00387272">
        <w:rPr>
          <w:rFonts w:ascii="Times New Roman" w:eastAsia="Calibri" w:hAnsi="Times New Roman"/>
          <w:sz w:val="28"/>
          <w:szCs w:val="28"/>
          <w:lang w:val="kk-KZ"/>
        </w:rPr>
        <w:t xml:space="preserve">, </w:t>
      </w:r>
      <w:r w:rsidR="002E3744" w:rsidRPr="00387272">
        <w:rPr>
          <w:rFonts w:ascii="Times New Roman" w:eastAsia="Calibri" w:hAnsi="Times New Roman"/>
          <w:sz w:val="28"/>
          <w:szCs w:val="28"/>
          <w:lang w:val="kk-KZ"/>
        </w:rPr>
        <w:t>8</w:t>
      </w:r>
      <w:r w:rsidR="00957DB5">
        <w:rPr>
          <w:rFonts w:ascii="Times New Roman" w:eastAsia="Calibri" w:hAnsi="Times New Roman"/>
          <w:sz w:val="28"/>
          <w:szCs w:val="28"/>
          <w:lang w:val="kk-KZ"/>
        </w:rPr>
        <w:t>3</w:t>
      </w:r>
      <w:r w:rsidR="00716729" w:rsidRPr="00387272">
        <w:rPr>
          <w:rFonts w:ascii="Times New Roman" w:eastAsia="Calibri" w:hAnsi="Times New Roman"/>
          <w:sz w:val="28"/>
          <w:szCs w:val="28"/>
          <w:lang w:val="kk-KZ"/>
        </w:rPr>
        <w:t xml:space="preserve">]. </w:t>
      </w:r>
      <w:r w:rsidR="005C7DBB" w:rsidRPr="00387272">
        <w:rPr>
          <w:rFonts w:ascii="Times New Roman" w:eastAsia="Calibri" w:hAnsi="Times New Roman"/>
          <w:sz w:val="28"/>
          <w:szCs w:val="28"/>
          <w:lang w:val="kk-KZ"/>
        </w:rPr>
        <w:t xml:space="preserve">Осы уақытқа дейін бұл әсерлердің биологиялық </w:t>
      </w:r>
      <w:r w:rsidR="00936D22">
        <w:rPr>
          <w:rFonts w:ascii="Times New Roman" w:eastAsia="Calibri" w:hAnsi="Times New Roman"/>
          <w:sz w:val="28"/>
          <w:szCs w:val="28"/>
          <w:lang w:val="kk-KZ"/>
        </w:rPr>
        <w:t>эффекті</w:t>
      </w:r>
      <w:r w:rsidR="005C7DBB" w:rsidRPr="00387272">
        <w:rPr>
          <w:rFonts w:ascii="Times New Roman" w:eastAsia="Calibri" w:hAnsi="Times New Roman"/>
          <w:sz w:val="28"/>
          <w:szCs w:val="28"/>
          <w:lang w:val="kk-KZ"/>
        </w:rPr>
        <w:t xml:space="preserve"> туралы бірыңғай көзқарас жоқ. Сонымен қатар, сәулелік терапия, қатерлі ісіктерді емдеудегі маңызды терапиялық стратегияларының бірі, бірақта мақсатты манипуляцияға қарамастан ісікті қоршаған қалыпты жасушалар мен тіндерге де зиян келтіруі мүмкін</w:t>
      </w:r>
      <w:r w:rsidR="00794266" w:rsidRPr="00387272">
        <w:rPr>
          <w:rFonts w:ascii="Times New Roman" w:eastAsia="Calibri" w:hAnsi="Times New Roman"/>
          <w:sz w:val="28"/>
          <w:szCs w:val="28"/>
          <w:lang w:val="kk-KZ"/>
        </w:rPr>
        <w:t xml:space="preserve"> [8</w:t>
      </w:r>
      <w:r w:rsidR="00957DB5">
        <w:rPr>
          <w:rFonts w:ascii="Times New Roman" w:eastAsia="Calibri" w:hAnsi="Times New Roman"/>
          <w:sz w:val="28"/>
          <w:szCs w:val="28"/>
          <w:lang w:val="kk-KZ"/>
        </w:rPr>
        <w:t>4</w:t>
      </w:r>
      <w:r w:rsidR="00794266" w:rsidRPr="00387272">
        <w:rPr>
          <w:rFonts w:ascii="Times New Roman" w:eastAsia="Calibri" w:hAnsi="Times New Roman"/>
          <w:sz w:val="28"/>
          <w:szCs w:val="28"/>
          <w:lang w:val="kk-KZ"/>
        </w:rPr>
        <w:t xml:space="preserve">]. </w:t>
      </w:r>
      <w:r w:rsidR="005C7DBB" w:rsidRPr="00387272">
        <w:rPr>
          <w:rFonts w:ascii="Times New Roman" w:hAnsi="Times New Roman"/>
          <w:sz w:val="28"/>
          <w:szCs w:val="28"/>
          <w:lang w:val="kk-KZ"/>
        </w:rPr>
        <w:t>Сәулеленудің шағын мөлшерінің әсерін зерттей отырып, зерттеушілер иондаушы сәулеленудің әсері бірнеше жылдан кейін де пайда болатынын көрсетті</w:t>
      </w:r>
      <w:r w:rsidR="00716729" w:rsidRPr="00387272">
        <w:rPr>
          <w:rFonts w:ascii="Times New Roman" w:hAnsi="Times New Roman"/>
          <w:sz w:val="28"/>
          <w:szCs w:val="28"/>
          <w:lang w:val="kk-KZ"/>
        </w:rPr>
        <w:t>. </w:t>
      </w:r>
      <w:r w:rsidR="005C7DBB" w:rsidRPr="00387272">
        <w:rPr>
          <w:rFonts w:ascii="Times New Roman" w:hAnsi="Times New Roman"/>
          <w:sz w:val="28"/>
          <w:szCs w:val="28"/>
          <w:lang w:val="kk-KZ"/>
        </w:rPr>
        <w:t xml:space="preserve">Бұл әсерлер </w:t>
      </w:r>
      <w:r w:rsidR="00794266" w:rsidRPr="00387272">
        <w:rPr>
          <w:rFonts w:ascii="Times New Roman" w:hAnsi="Times New Roman"/>
          <w:sz w:val="28"/>
          <w:szCs w:val="28"/>
          <w:lang w:val="kk-KZ"/>
        </w:rPr>
        <w:t>созылмалы</w:t>
      </w:r>
      <w:r w:rsidR="005C7DBB" w:rsidRPr="00387272">
        <w:rPr>
          <w:rFonts w:ascii="Times New Roman" w:hAnsi="Times New Roman"/>
          <w:sz w:val="28"/>
          <w:szCs w:val="28"/>
          <w:lang w:val="kk-KZ"/>
        </w:rPr>
        <w:t xml:space="preserve"> әсер ету кезінде</w:t>
      </w:r>
      <w:r w:rsidR="00A57D6A" w:rsidRPr="00A57D6A">
        <w:rPr>
          <w:rFonts w:ascii="Times New Roman" w:hAnsi="Times New Roman"/>
          <w:sz w:val="28"/>
          <w:szCs w:val="28"/>
          <w:lang w:val="kk-KZ"/>
        </w:rPr>
        <w:t xml:space="preserve"> </w:t>
      </w:r>
      <w:r w:rsidR="005C7DBB" w:rsidRPr="00387272">
        <w:rPr>
          <w:rFonts w:ascii="Times New Roman" w:hAnsi="Times New Roman"/>
          <w:sz w:val="28"/>
          <w:szCs w:val="28"/>
          <w:lang w:val="kk-KZ"/>
        </w:rPr>
        <w:t xml:space="preserve">50 мЗв-тан және </w:t>
      </w:r>
      <w:r w:rsidR="00794266" w:rsidRPr="00387272">
        <w:rPr>
          <w:rFonts w:ascii="Times New Roman" w:hAnsi="Times New Roman"/>
          <w:sz w:val="28"/>
          <w:szCs w:val="28"/>
          <w:lang w:val="kk-KZ"/>
        </w:rPr>
        <w:t>жедел</w:t>
      </w:r>
      <w:r w:rsidR="005C7DBB" w:rsidRPr="00387272">
        <w:rPr>
          <w:rFonts w:ascii="Times New Roman" w:hAnsi="Times New Roman"/>
          <w:sz w:val="28"/>
          <w:szCs w:val="28"/>
          <w:lang w:val="kk-KZ"/>
        </w:rPr>
        <w:t xml:space="preserve"> сәулелену </w:t>
      </w:r>
      <w:r w:rsidR="00A372AB" w:rsidRPr="00387272">
        <w:rPr>
          <w:rFonts w:ascii="Times New Roman" w:hAnsi="Times New Roman"/>
          <w:sz w:val="28"/>
          <w:szCs w:val="28"/>
          <w:lang w:val="kk-KZ"/>
        </w:rPr>
        <w:t>жағдайында 10 мЗв</w:t>
      </w:r>
      <w:r w:rsidR="005C7DBB" w:rsidRPr="00387272">
        <w:rPr>
          <w:rFonts w:ascii="Times New Roman" w:hAnsi="Times New Roman"/>
          <w:sz w:val="28"/>
          <w:szCs w:val="28"/>
          <w:lang w:val="kk-KZ"/>
        </w:rPr>
        <w:t xml:space="preserve">-тан </w:t>
      </w:r>
      <w:r w:rsidR="00A372AB" w:rsidRPr="00387272">
        <w:rPr>
          <w:rFonts w:ascii="Times New Roman" w:hAnsi="Times New Roman"/>
          <w:sz w:val="28"/>
          <w:szCs w:val="28"/>
          <w:lang w:val="kk-KZ"/>
        </w:rPr>
        <w:t xml:space="preserve">төмен дозаларда </w:t>
      </w:r>
      <w:r w:rsidR="005C7DBB" w:rsidRPr="00387272">
        <w:rPr>
          <w:rFonts w:ascii="Times New Roman" w:hAnsi="Times New Roman"/>
          <w:sz w:val="28"/>
          <w:szCs w:val="28"/>
          <w:lang w:val="kk-KZ"/>
        </w:rPr>
        <w:t>туындайды</w:t>
      </w:r>
      <w:r w:rsidR="00716729" w:rsidRPr="00387272">
        <w:rPr>
          <w:rFonts w:ascii="Times New Roman" w:hAnsi="Times New Roman"/>
          <w:sz w:val="28"/>
          <w:szCs w:val="28"/>
          <w:lang w:val="kk-KZ"/>
        </w:rPr>
        <w:t xml:space="preserve"> [8</w:t>
      </w:r>
      <w:r w:rsidR="00957DB5">
        <w:rPr>
          <w:rFonts w:ascii="Times New Roman" w:hAnsi="Times New Roman"/>
          <w:sz w:val="28"/>
          <w:szCs w:val="28"/>
          <w:lang w:val="kk-KZ"/>
        </w:rPr>
        <w:t>5</w:t>
      </w:r>
      <w:r w:rsidR="00230C1E" w:rsidRPr="00387272">
        <w:rPr>
          <w:rFonts w:ascii="Times New Roman" w:hAnsi="Times New Roman"/>
          <w:sz w:val="28"/>
          <w:szCs w:val="28"/>
          <w:lang w:val="kk-KZ"/>
        </w:rPr>
        <w:t>]. Сәулеленген жасушаларда хромосомалық тұрақсыздықты тудырудың тағы бір әдісі - бүлінбеген жасушаларға зақым келтіруі мүмкін «сыртқы» факторлардың айналымы</w:t>
      </w:r>
      <w:r w:rsidR="00716729" w:rsidRPr="00387272">
        <w:rPr>
          <w:rFonts w:ascii="Times New Roman" w:hAnsi="Times New Roman"/>
          <w:sz w:val="28"/>
          <w:szCs w:val="28"/>
          <w:lang w:val="kk-KZ"/>
        </w:rPr>
        <w:t xml:space="preserve"> [8</w:t>
      </w:r>
      <w:r w:rsidR="00957DB5">
        <w:rPr>
          <w:rFonts w:ascii="Times New Roman" w:hAnsi="Times New Roman"/>
          <w:sz w:val="28"/>
          <w:szCs w:val="28"/>
          <w:lang w:val="kk-KZ"/>
        </w:rPr>
        <w:t>6</w:t>
      </w:r>
      <w:r w:rsidR="00A147CA" w:rsidRPr="00387272">
        <w:rPr>
          <w:rFonts w:ascii="Times New Roman" w:hAnsi="Times New Roman"/>
          <w:sz w:val="28"/>
          <w:szCs w:val="28"/>
          <w:lang w:val="kk-KZ"/>
        </w:rPr>
        <w:t>].</w:t>
      </w:r>
      <w:r w:rsidR="008D6F89">
        <w:rPr>
          <w:rFonts w:ascii="Times New Roman" w:hAnsi="Times New Roman"/>
          <w:sz w:val="28"/>
          <w:szCs w:val="28"/>
          <w:lang w:val="kk-KZ"/>
        </w:rPr>
        <w:t xml:space="preserve"> </w:t>
      </w:r>
      <w:r w:rsidR="00E331DF" w:rsidRPr="00387272">
        <w:rPr>
          <w:rFonts w:ascii="Times New Roman" w:hAnsi="Times New Roman"/>
          <w:sz w:val="28"/>
          <w:szCs w:val="28"/>
          <w:lang w:val="kk-KZ"/>
        </w:rPr>
        <w:t>Чернобыль апатынан зардап шеккендердің қанында, тіпті сәуле әсер еткеннен кейін 20 немесе одан да көп жыл өткен соң</w:t>
      </w:r>
      <w:r w:rsidR="00A147CA" w:rsidRPr="00387272">
        <w:rPr>
          <w:rFonts w:ascii="Times New Roman" w:hAnsi="Times New Roman"/>
          <w:sz w:val="28"/>
          <w:szCs w:val="28"/>
          <w:lang w:val="kk-KZ"/>
        </w:rPr>
        <w:t xml:space="preserve"> да </w:t>
      </w:r>
      <w:r w:rsidR="00E331DF" w:rsidRPr="00387272">
        <w:rPr>
          <w:rFonts w:ascii="Times New Roman" w:hAnsi="Times New Roman"/>
          <w:sz w:val="28"/>
          <w:szCs w:val="28"/>
          <w:lang w:val="kk-KZ"/>
        </w:rPr>
        <w:t>мұндай «сыртқы» факторлар айналымын жалғастыра беретіні дәлелденді</w:t>
      </w:r>
      <w:r w:rsidR="008D6F89">
        <w:rPr>
          <w:rFonts w:ascii="Times New Roman" w:hAnsi="Times New Roman"/>
          <w:sz w:val="28"/>
          <w:szCs w:val="28"/>
          <w:lang w:val="kk-KZ"/>
        </w:rPr>
        <w:t xml:space="preserve"> </w:t>
      </w:r>
      <w:r w:rsidR="00716729" w:rsidRPr="00387272">
        <w:rPr>
          <w:rFonts w:ascii="Times New Roman" w:hAnsi="Times New Roman"/>
          <w:sz w:val="28"/>
          <w:szCs w:val="28"/>
          <w:lang w:val="kk-KZ"/>
        </w:rPr>
        <w:t>[8</w:t>
      </w:r>
      <w:r w:rsidR="00957DB5">
        <w:rPr>
          <w:rFonts w:ascii="Times New Roman" w:hAnsi="Times New Roman"/>
          <w:sz w:val="28"/>
          <w:szCs w:val="28"/>
          <w:lang w:val="kk-KZ"/>
        </w:rPr>
        <w:t>7</w:t>
      </w:r>
      <w:r w:rsidR="00716729" w:rsidRPr="00387272">
        <w:rPr>
          <w:rFonts w:ascii="Times New Roman" w:hAnsi="Times New Roman"/>
          <w:sz w:val="28"/>
          <w:szCs w:val="28"/>
          <w:lang w:val="kk-KZ"/>
        </w:rPr>
        <w:t xml:space="preserve">]. </w:t>
      </w:r>
    </w:p>
    <w:p w:rsidR="00716729" w:rsidRPr="00387272" w:rsidRDefault="00EC6D1B" w:rsidP="00716729">
      <w:pPr>
        <w:shd w:val="clear" w:color="auto" w:fill="FFFFFF"/>
        <w:spacing w:after="0" w:line="240" w:lineRule="auto"/>
        <w:ind w:firstLine="567"/>
        <w:jc w:val="both"/>
        <w:rPr>
          <w:rFonts w:ascii="Times New Roman" w:hAnsi="Times New Roman"/>
          <w:sz w:val="28"/>
          <w:szCs w:val="28"/>
          <w:lang w:val="kk-KZ"/>
        </w:rPr>
      </w:pPr>
      <w:r w:rsidRPr="00387272">
        <w:rPr>
          <w:rFonts w:ascii="Times New Roman" w:hAnsi="Times New Roman"/>
          <w:sz w:val="28"/>
          <w:szCs w:val="28"/>
          <w:lang w:val="kk-KZ"/>
        </w:rPr>
        <w:t>Ағзадағы патологиялық процестерді</w:t>
      </w:r>
      <w:r w:rsidR="00465299" w:rsidRPr="00387272">
        <w:rPr>
          <w:rFonts w:ascii="Times New Roman" w:hAnsi="Times New Roman"/>
          <w:sz w:val="28"/>
          <w:szCs w:val="28"/>
          <w:lang w:val="kk-KZ"/>
        </w:rPr>
        <w:t>ң пайда болуын ынталандыруға</w:t>
      </w:r>
      <w:r w:rsidR="008D6F89">
        <w:rPr>
          <w:rFonts w:ascii="Times New Roman" w:hAnsi="Times New Roman"/>
          <w:sz w:val="28"/>
          <w:szCs w:val="28"/>
          <w:lang w:val="kk-KZ"/>
        </w:rPr>
        <w:t xml:space="preserve"> </w:t>
      </w:r>
      <w:r w:rsidR="00465299" w:rsidRPr="00387272">
        <w:rPr>
          <w:rFonts w:ascii="Times New Roman" w:hAnsi="Times New Roman"/>
          <w:sz w:val="28"/>
          <w:szCs w:val="28"/>
          <w:lang w:val="kk-KZ"/>
        </w:rPr>
        <w:t>себепші</w:t>
      </w:r>
      <w:r w:rsidRPr="00387272">
        <w:rPr>
          <w:rFonts w:ascii="Times New Roman" w:hAnsi="Times New Roman"/>
          <w:sz w:val="28"/>
          <w:szCs w:val="28"/>
          <w:lang w:val="kk-KZ"/>
        </w:rPr>
        <w:t xml:space="preserve"> болатын қоршаған орта факторларының ішінде ионданд</w:t>
      </w:r>
      <w:r w:rsidR="00465299" w:rsidRPr="00387272">
        <w:rPr>
          <w:rFonts w:ascii="Times New Roman" w:hAnsi="Times New Roman"/>
          <w:sz w:val="28"/>
          <w:szCs w:val="28"/>
          <w:lang w:val="kk-KZ"/>
        </w:rPr>
        <w:t>аушы</w:t>
      </w:r>
      <w:r w:rsidRPr="00387272">
        <w:rPr>
          <w:rFonts w:ascii="Times New Roman" w:hAnsi="Times New Roman"/>
          <w:sz w:val="28"/>
          <w:szCs w:val="28"/>
          <w:lang w:val="kk-KZ"/>
        </w:rPr>
        <w:t xml:space="preserve"> сәулеленудің </w:t>
      </w:r>
      <w:r w:rsidR="00465299" w:rsidRPr="00387272">
        <w:rPr>
          <w:rFonts w:ascii="Times New Roman" w:hAnsi="Times New Roman"/>
          <w:sz w:val="28"/>
          <w:szCs w:val="28"/>
          <w:lang w:val="kk-KZ"/>
        </w:rPr>
        <w:t>шағын</w:t>
      </w:r>
      <w:r w:rsidRPr="00387272">
        <w:rPr>
          <w:rFonts w:ascii="Times New Roman" w:hAnsi="Times New Roman"/>
          <w:sz w:val="28"/>
          <w:szCs w:val="28"/>
          <w:lang w:val="kk-KZ"/>
        </w:rPr>
        <w:t xml:space="preserve"> дозаларының әсері, мыс</w:t>
      </w:r>
      <w:r w:rsidR="00465299" w:rsidRPr="00387272">
        <w:rPr>
          <w:rFonts w:ascii="Times New Roman" w:hAnsi="Times New Roman"/>
          <w:sz w:val="28"/>
          <w:szCs w:val="28"/>
          <w:lang w:val="kk-KZ"/>
        </w:rPr>
        <w:t>алы, RIGI эффектісі (радиациямен индуцирленген</w:t>
      </w:r>
      <w:r w:rsidRPr="00387272">
        <w:rPr>
          <w:rFonts w:ascii="Times New Roman" w:hAnsi="Times New Roman"/>
          <w:sz w:val="28"/>
          <w:szCs w:val="28"/>
          <w:lang w:val="kk-KZ"/>
        </w:rPr>
        <w:t xml:space="preserve"> геномның тұрақсыздығы), бұл канцерогенездің қаупін а</w:t>
      </w:r>
      <w:r w:rsidR="00465299" w:rsidRPr="00387272">
        <w:rPr>
          <w:rFonts w:ascii="Times New Roman" w:hAnsi="Times New Roman"/>
          <w:sz w:val="28"/>
          <w:szCs w:val="28"/>
          <w:lang w:val="kk-KZ"/>
        </w:rPr>
        <w:t xml:space="preserve">рттырады, </w:t>
      </w:r>
      <w:r w:rsidRPr="00387272">
        <w:rPr>
          <w:rFonts w:ascii="Times New Roman" w:hAnsi="Times New Roman"/>
          <w:sz w:val="28"/>
          <w:szCs w:val="28"/>
          <w:lang w:val="kk-KZ"/>
        </w:rPr>
        <w:t>және</w:t>
      </w:r>
      <w:r w:rsidR="00465299" w:rsidRPr="00387272">
        <w:rPr>
          <w:rFonts w:ascii="Times New Roman" w:hAnsi="Times New Roman"/>
          <w:sz w:val="28"/>
          <w:szCs w:val="28"/>
          <w:lang w:val="kk-KZ"/>
        </w:rPr>
        <w:t xml:space="preserve"> «куәгер әсері» және</w:t>
      </w:r>
      <w:r w:rsidRPr="00387272">
        <w:rPr>
          <w:rFonts w:ascii="Times New Roman" w:hAnsi="Times New Roman"/>
          <w:sz w:val="28"/>
          <w:szCs w:val="28"/>
          <w:lang w:val="kk-KZ"/>
        </w:rPr>
        <w:t xml:space="preserve"> созылмалы тотығу стрес</w:t>
      </w:r>
      <w:r w:rsidR="001E5E96" w:rsidRPr="00387272">
        <w:rPr>
          <w:rFonts w:ascii="Times New Roman" w:hAnsi="Times New Roman"/>
          <w:sz w:val="28"/>
          <w:szCs w:val="28"/>
          <w:lang w:val="kk-KZ"/>
        </w:rPr>
        <w:t>с</w:t>
      </w:r>
      <w:r w:rsidRPr="00387272">
        <w:rPr>
          <w:rFonts w:ascii="Times New Roman" w:hAnsi="Times New Roman"/>
          <w:sz w:val="28"/>
          <w:szCs w:val="28"/>
          <w:lang w:val="kk-KZ"/>
        </w:rPr>
        <w:t>і</w:t>
      </w:r>
      <w:r w:rsidR="001E5E96" w:rsidRPr="00387272">
        <w:rPr>
          <w:rFonts w:ascii="Times New Roman" w:hAnsi="Times New Roman"/>
          <w:sz w:val="28"/>
          <w:szCs w:val="28"/>
          <w:lang w:val="kk-KZ"/>
        </w:rPr>
        <w:t xml:space="preserve"> [8</w:t>
      </w:r>
      <w:r w:rsidR="0053324F">
        <w:rPr>
          <w:rFonts w:ascii="Times New Roman" w:hAnsi="Times New Roman"/>
          <w:sz w:val="28"/>
          <w:szCs w:val="28"/>
          <w:lang w:val="kk-KZ"/>
        </w:rPr>
        <w:t>8</w:t>
      </w:r>
      <w:r w:rsidR="001E5E96" w:rsidRPr="00387272">
        <w:rPr>
          <w:rFonts w:ascii="Times New Roman" w:hAnsi="Times New Roman"/>
          <w:sz w:val="28"/>
          <w:szCs w:val="28"/>
          <w:lang w:val="kk-KZ"/>
        </w:rPr>
        <w:t xml:space="preserve">]. </w:t>
      </w:r>
      <w:r w:rsidR="00465299" w:rsidRPr="00387272">
        <w:rPr>
          <w:rFonts w:ascii="Times New Roman" w:hAnsi="Times New Roman"/>
          <w:sz w:val="28"/>
          <w:szCs w:val="28"/>
          <w:lang w:val="kk-KZ"/>
        </w:rPr>
        <w:lastRenderedPageBreak/>
        <w:t>Жасушалық, ядролық және митохондриялық мембраналар, құрылымдық және цитоплазмалық ақуыздар, күрделі көмірсулар, РНҚ мен ДНҚ – мұның барлығы тотығу стрессінің ықтимал құрбандары болып табылады</w:t>
      </w:r>
      <w:r w:rsidR="00A26CEC" w:rsidRPr="00387272">
        <w:rPr>
          <w:rFonts w:ascii="Times New Roman" w:hAnsi="Times New Roman"/>
          <w:sz w:val="28"/>
          <w:szCs w:val="28"/>
          <w:lang w:val="kk-KZ"/>
        </w:rPr>
        <w:t xml:space="preserve"> [</w:t>
      </w:r>
      <w:r w:rsidR="0053324F">
        <w:rPr>
          <w:rFonts w:ascii="Times New Roman" w:hAnsi="Times New Roman"/>
          <w:sz w:val="28"/>
          <w:szCs w:val="28"/>
          <w:lang w:val="kk-KZ"/>
        </w:rPr>
        <w:t>89</w:t>
      </w:r>
      <w:r w:rsidR="00A26CEC" w:rsidRPr="00387272">
        <w:rPr>
          <w:rFonts w:ascii="Times New Roman" w:hAnsi="Times New Roman"/>
          <w:sz w:val="28"/>
          <w:szCs w:val="28"/>
          <w:lang w:val="kk-KZ"/>
        </w:rPr>
        <w:t xml:space="preserve">]. </w:t>
      </w:r>
    </w:p>
    <w:p w:rsidR="00716729" w:rsidRPr="00387272" w:rsidRDefault="00222916" w:rsidP="00716729">
      <w:pPr>
        <w:spacing w:after="0" w:line="240" w:lineRule="auto"/>
        <w:ind w:firstLine="567"/>
        <w:jc w:val="both"/>
        <w:rPr>
          <w:rFonts w:ascii="Times New Roman" w:eastAsia="Calibri" w:hAnsi="Times New Roman"/>
          <w:sz w:val="28"/>
          <w:szCs w:val="28"/>
          <w:lang w:val="kk-KZ"/>
        </w:rPr>
      </w:pPr>
      <w:r w:rsidRPr="00387272">
        <w:rPr>
          <w:rFonts w:ascii="Times New Roman" w:hAnsi="Times New Roman"/>
          <w:sz w:val="28"/>
          <w:szCs w:val="28"/>
          <w:lang w:val="kk-KZ"/>
        </w:rPr>
        <w:t xml:space="preserve">Осылайша, </w:t>
      </w:r>
      <w:r w:rsidR="00466322" w:rsidRPr="00387272">
        <w:rPr>
          <w:rFonts w:ascii="Times New Roman" w:hAnsi="Times New Roman"/>
          <w:sz w:val="28"/>
          <w:szCs w:val="28"/>
          <w:lang w:val="kk-KZ"/>
        </w:rPr>
        <w:t>шағын дозадағы иондаушы сәуленің тірі организмге медико-биологиялық әсерін зерттеу бойынша заманауи жаңа ашылымдардың таң қалдыратыны сөзсіз</w:t>
      </w:r>
      <w:r w:rsidR="00033EFE" w:rsidRPr="00387272">
        <w:rPr>
          <w:rFonts w:ascii="Times New Roman" w:hAnsi="Times New Roman"/>
          <w:sz w:val="28"/>
          <w:szCs w:val="28"/>
          <w:lang w:val="kk-KZ"/>
        </w:rPr>
        <w:t xml:space="preserve"> [9</w:t>
      </w:r>
      <w:r w:rsidR="0053324F">
        <w:rPr>
          <w:rFonts w:ascii="Times New Roman" w:hAnsi="Times New Roman"/>
          <w:sz w:val="28"/>
          <w:szCs w:val="28"/>
          <w:lang w:val="kk-KZ"/>
        </w:rPr>
        <w:t>0</w:t>
      </w:r>
      <w:r w:rsidR="00033EFE" w:rsidRPr="00387272">
        <w:rPr>
          <w:rFonts w:ascii="Times New Roman" w:hAnsi="Times New Roman"/>
          <w:sz w:val="28"/>
          <w:szCs w:val="28"/>
          <w:lang w:val="kk-KZ"/>
        </w:rPr>
        <w:t xml:space="preserve">].   </w:t>
      </w:r>
    </w:p>
    <w:p w:rsidR="00716729" w:rsidRPr="00387272" w:rsidRDefault="00716729" w:rsidP="00716729">
      <w:pPr>
        <w:spacing w:after="0" w:line="240" w:lineRule="auto"/>
        <w:ind w:firstLine="567"/>
        <w:jc w:val="both"/>
        <w:rPr>
          <w:rFonts w:ascii="Times New Roman" w:eastAsia="Calibri" w:hAnsi="Times New Roman"/>
          <w:b/>
          <w:sz w:val="28"/>
          <w:szCs w:val="28"/>
          <w:lang w:val="kk-KZ"/>
        </w:rPr>
      </w:pPr>
    </w:p>
    <w:p w:rsidR="00716729" w:rsidRPr="00387272" w:rsidRDefault="00716729" w:rsidP="00716729">
      <w:pPr>
        <w:spacing w:after="0" w:line="240" w:lineRule="auto"/>
        <w:ind w:firstLine="567"/>
        <w:jc w:val="both"/>
        <w:rPr>
          <w:rFonts w:ascii="Times New Roman" w:eastAsia="Calibri" w:hAnsi="Times New Roman"/>
          <w:b/>
          <w:sz w:val="28"/>
          <w:szCs w:val="28"/>
          <w:lang w:val="kk-KZ"/>
        </w:rPr>
      </w:pPr>
      <w:r w:rsidRPr="00387272">
        <w:rPr>
          <w:rFonts w:ascii="Times New Roman" w:eastAsia="Calibri" w:hAnsi="Times New Roman"/>
          <w:b/>
          <w:sz w:val="28"/>
          <w:szCs w:val="28"/>
          <w:lang w:val="kk-KZ"/>
        </w:rPr>
        <w:t>1.3</w:t>
      </w:r>
      <w:r w:rsidR="00CE33C7" w:rsidRPr="00387272">
        <w:rPr>
          <w:rFonts w:ascii="Times New Roman" w:eastAsia="Calibri" w:hAnsi="Times New Roman"/>
          <w:b/>
          <w:sz w:val="28"/>
          <w:szCs w:val="28"/>
          <w:lang w:val="kk-KZ"/>
        </w:rPr>
        <w:t xml:space="preserve"> Ішкі сәулеленудің р</w:t>
      </w:r>
      <w:r w:rsidR="00E37E73" w:rsidRPr="00387272">
        <w:rPr>
          <w:rFonts w:ascii="Times New Roman" w:eastAsia="Calibri" w:hAnsi="Times New Roman"/>
          <w:b/>
          <w:sz w:val="28"/>
          <w:szCs w:val="28"/>
          <w:lang w:val="kk-KZ"/>
        </w:rPr>
        <w:t xml:space="preserve">епродуктивті жүйе </w:t>
      </w:r>
      <w:r w:rsidR="00CE33C7" w:rsidRPr="00387272">
        <w:rPr>
          <w:rFonts w:ascii="Times New Roman" w:eastAsia="Calibri" w:hAnsi="Times New Roman"/>
          <w:b/>
          <w:sz w:val="28"/>
          <w:szCs w:val="28"/>
          <w:lang w:val="kk-KZ"/>
        </w:rPr>
        <w:t>мүшелеріне</w:t>
      </w:r>
      <w:r w:rsidR="00E37E73" w:rsidRPr="00387272">
        <w:rPr>
          <w:rFonts w:ascii="Times New Roman" w:eastAsia="Calibri" w:hAnsi="Times New Roman"/>
          <w:b/>
          <w:sz w:val="28"/>
          <w:szCs w:val="28"/>
          <w:lang w:val="kk-KZ"/>
        </w:rPr>
        <w:t xml:space="preserve"> әсері</w:t>
      </w:r>
    </w:p>
    <w:p w:rsidR="00716729" w:rsidRPr="00387272" w:rsidRDefault="00C91B1E" w:rsidP="00716729">
      <w:pPr>
        <w:spacing w:after="0" w:line="240" w:lineRule="auto"/>
        <w:ind w:firstLine="567"/>
        <w:jc w:val="both"/>
        <w:rPr>
          <w:rFonts w:ascii="Times New Roman" w:eastAsia="Calibri" w:hAnsi="Times New Roman"/>
          <w:sz w:val="28"/>
          <w:szCs w:val="28"/>
          <w:lang w:val="kk-KZ"/>
        </w:rPr>
      </w:pPr>
      <w:r w:rsidRPr="00387272">
        <w:rPr>
          <w:rFonts w:ascii="Times New Roman" w:hAnsi="Times New Roman"/>
          <w:bCs/>
          <w:sz w:val="28"/>
          <w:szCs w:val="28"/>
          <w:lang w:val="kk-KZ"/>
        </w:rPr>
        <w:t>Теріге және организмге ингаляциялық жолмен түскен радиобелсенді шаңның әсер етуінің маңыздылығын бағалауға байланысты мәселелер ғылыми қызығушылық пен талқылаудың тақырыбы болып қала береді</w:t>
      </w:r>
      <w:r w:rsidR="00716729" w:rsidRPr="00387272">
        <w:rPr>
          <w:rFonts w:ascii="Times New Roman" w:hAnsi="Times New Roman"/>
          <w:bCs/>
          <w:sz w:val="28"/>
          <w:szCs w:val="28"/>
          <w:lang w:val="kk-KZ"/>
        </w:rPr>
        <w:t xml:space="preserve">. </w:t>
      </w:r>
      <w:r w:rsidR="00641DAB" w:rsidRPr="00387272">
        <w:rPr>
          <w:rFonts w:ascii="Times New Roman" w:hAnsi="Times New Roman"/>
          <w:bCs/>
          <w:sz w:val="28"/>
          <w:szCs w:val="28"/>
          <w:lang w:val="kk-KZ"/>
        </w:rPr>
        <w:t>Ядролық жарылыстардан кейінгі қалдық радиобелсенділік екі компоненттен тұрады: құрамында ядролық ыдырау өнімдері мен радиобелсенді заттардың бөлшектері бар радиобелсенді</w:t>
      </w:r>
      <w:r w:rsidR="000A5FBC">
        <w:rPr>
          <w:rFonts w:ascii="Times New Roman" w:hAnsi="Times New Roman"/>
          <w:bCs/>
          <w:sz w:val="28"/>
          <w:szCs w:val="28"/>
          <w:lang w:val="kk-KZ"/>
        </w:rPr>
        <w:t xml:space="preserve"> </w:t>
      </w:r>
      <w:r w:rsidR="00641DAB" w:rsidRPr="00387272">
        <w:rPr>
          <w:rFonts w:ascii="Times New Roman" w:hAnsi="Times New Roman"/>
          <w:bCs/>
          <w:sz w:val="28"/>
          <w:szCs w:val="28"/>
          <w:lang w:val="kk-KZ"/>
        </w:rPr>
        <w:t>шаң және қоршаған ортадағы нейтронды – белсенді радионуклидтер</w:t>
      </w:r>
      <w:r w:rsidR="00716729" w:rsidRPr="00387272">
        <w:rPr>
          <w:rFonts w:ascii="Times New Roman" w:hAnsi="Times New Roman"/>
          <w:bCs/>
          <w:sz w:val="28"/>
          <w:szCs w:val="28"/>
          <w:lang w:val="kk-KZ"/>
        </w:rPr>
        <w:t xml:space="preserve"> [</w:t>
      </w:r>
      <w:r w:rsidR="00845BCA" w:rsidRPr="00387272">
        <w:rPr>
          <w:rFonts w:ascii="Times New Roman" w:hAnsi="Times New Roman"/>
          <w:bCs/>
          <w:sz w:val="28"/>
          <w:szCs w:val="28"/>
          <w:lang w:val="kk-KZ"/>
        </w:rPr>
        <w:t>9</w:t>
      </w:r>
      <w:r w:rsidR="00941FA4">
        <w:rPr>
          <w:rFonts w:ascii="Times New Roman" w:hAnsi="Times New Roman"/>
          <w:bCs/>
          <w:sz w:val="28"/>
          <w:szCs w:val="28"/>
          <w:lang w:val="kk-KZ"/>
        </w:rPr>
        <w:t>1</w:t>
      </w:r>
      <w:r w:rsidR="00716729" w:rsidRPr="00387272">
        <w:rPr>
          <w:rFonts w:ascii="Times New Roman" w:hAnsi="Times New Roman"/>
          <w:bCs/>
          <w:sz w:val="28"/>
          <w:szCs w:val="28"/>
          <w:lang w:val="kk-KZ"/>
        </w:rPr>
        <w:t>].</w:t>
      </w:r>
      <w:r w:rsidR="004D5963">
        <w:rPr>
          <w:rFonts w:ascii="Times New Roman" w:hAnsi="Times New Roman"/>
          <w:bCs/>
          <w:sz w:val="28"/>
          <w:szCs w:val="28"/>
          <w:lang w:val="kk-KZ"/>
        </w:rPr>
        <w:t xml:space="preserve"> </w:t>
      </w:r>
      <w:r w:rsidR="00581681" w:rsidRPr="00387272">
        <w:rPr>
          <w:rFonts w:ascii="Times New Roman" w:eastAsia="Calibri" w:hAnsi="Times New Roman"/>
          <w:sz w:val="28"/>
          <w:szCs w:val="28"/>
          <w:lang w:val="kk-KZ"/>
        </w:rPr>
        <w:t>Ал ішкі сәулелену сол дозалардағы сыртқы әсерге қарағанда анағұрлым қауіпті</w:t>
      </w:r>
      <w:r w:rsidR="00845BCA" w:rsidRPr="00387272">
        <w:rPr>
          <w:rFonts w:ascii="Times New Roman" w:eastAsia="Calibri" w:hAnsi="Times New Roman"/>
          <w:sz w:val="28"/>
          <w:szCs w:val="28"/>
          <w:lang w:val="kk-KZ"/>
        </w:rPr>
        <w:t xml:space="preserve"> [9</w:t>
      </w:r>
      <w:r w:rsidR="00941FA4">
        <w:rPr>
          <w:rFonts w:ascii="Times New Roman" w:eastAsia="Calibri" w:hAnsi="Times New Roman"/>
          <w:sz w:val="28"/>
          <w:szCs w:val="28"/>
          <w:lang w:val="kk-KZ"/>
        </w:rPr>
        <w:t>2</w:t>
      </w:r>
      <w:r w:rsidR="00716729" w:rsidRPr="00387272">
        <w:rPr>
          <w:rFonts w:ascii="Times New Roman" w:eastAsia="Calibri" w:hAnsi="Times New Roman"/>
          <w:sz w:val="28"/>
          <w:szCs w:val="28"/>
          <w:lang w:val="kk-KZ"/>
        </w:rPr>
        <w:t>].</w:t>
      </w:r>
    </w:p>
    <w:p w:rsidR="00716729" w:rsidRPr="00387272" w:rsidRDefault="00BB3537" w:rsidP="00716729">
      <w:pPr>
        <w:autoSpaceDE w:val="0"/>
        <w:autoSpaceDN w:val="0"/>
        <w:adjustRightInd w:val="0"/>
        <w:spacing w:after="0" w:line="240" w:lineRule="auto"/>
        <w:ind w:firstLine="567"/>
        <w:jc w:val="both"/>
        <w:rPr>
          <w:rFonts w:ascii="Times New Roman" w:eastAsia="Calibri" w:hAnsi="Times New Roman"/>
          <w:sz w:val="28"/>
          <w:szCs w:val="28"/>
          <w:lang w:val="kk-KZ"/>
        </w:rPr>
      </w:pPr>
      <w:r w:rsidRPr="00387272">
        <w:rPr>
          <w:rFonts w:ascii="Times New Roman" w:eastAsia="Calibri" w:hAnsi="Times New Roman"/>
          <w:sz w:val="28"/>
          <w:szCs w:val="28"/>
          <w:lang w:val="kk-KZ"/>
        </w:rPr>
        <w:t xml:space="preserve">ЧАЭС, </w:t>
      </w:r>
      <w:r w:rsidR="005C009A" w:rsidRPr="00387272">
        <w:rPr>
          <w:rFonts w:ascii="Times New Roman" w:eastAsia="Calibri" w:hAnsi="Times New Roman"/>
          <w:sz w:val="28"/>
          <w:szCs w:val="28"/>
          <w:lang w:val="kk-KZ"/>
        </w:rPr>
        <w:t>Фукусима Дайити</w:t>
      </w:r>
      <w:r w:rsidRPr="00387272">
        <w:rPr>
          <w:rFonts w:ascii="Times New Roman" w:eastAsia="Calibri" w:hAnsi="Times New Roman"/>
          <w:sz w:val="28"/>
          <w:szCs w:val="28"/>
          <w:lang w:val="kk-KZ"/>
        </w:rPr>
        <w:t xml:space="preserve"> және т.б</w:t>
      </w:r>
      <w:r w:rsidR="005C009A" w:rsidRPr="00387272">
        <w:rPr>
          <w:rFonts w:ascii="Times New Roman" w:eastAsia="Calibri" w:hAnsi="Times New Roman"/>
          <w:sz w:val="28"/>
          <w:szCs w:val="28"/>
          <w:lang w:val="kk-KZ"/>
        </w:rPr>
        <w:t xml:space="preserve"> атом электр станция</w:t>
      </w:r>
      <w:r w:rsidRPr="00387272">
        <w:rPr>
          <w:rFonts w:ascii="Times New Roman" w:eastAsia="Calibri" w:hAnsi="Times New Roman"/>
          <w:sz w:val="28"/>
          <w:szCs w:val="28"/>
          <w:lang w:val="kk-KZ"/>
        </w:rPr>
        <w:t>ларын</w:t>
      </w:r>
      <w:r w:rsidR="005C009A" w:rsidRPr="00387272">
        <w:rPr>
          <w:rFonts w:ascii="Times New Roman" w:eastAsia="Calibri" w:hAnsi="Times New Roman"/>
          <w:sz w:val="28"/>
          <w:szCs w:val="28"/>
          <w:lang w:val="kk-KZ"/>
        </w:rPr>
        <w:t>дағы апат</w:t>
      </w:r>
      <w:r w:rsidRPr="00387272">
        <w:rPr>
          <w:rFonts w:ascii="Times New Roman" w:eastAsia="Calibri" w:hAnsi="Times New Roman"/>
          <w:sz w:val="28"/>
          <w:szCs w:val="28"/>
          <w:lang w:val="kk-KZ"/>
        </w:rPr>
        <w:t>тар</w:t>
      </w:r>
      <w:r w:rsidR="005C009A" w:rsidRPr="00387272">
        <w:rPr>
          <w:rFonts w:ascii="Times New Roman" w:eastAsia="Calibri" w:hAnsi="Times New Roman"/>
          <w:sz w:val="28"/>
          <w:szCs w:val="28"/>
          <w:lang w:val="kk-KZ"/>
        </w:rPr>
        <w:t xml:space="preserve"> (FDNPP) кезінде қоршаған ортаға радионуклидтердің көптеген мөлшері шашырады</w:t>
      </w:r>
      <w:r w:rsidR="00845BCA" w:rsidRPr="00387272">
        <w:rPr>
          <w:rFonts w:ascii="Times New Roman" w:eastAsia="Calibri" w:hAnsi="Times New Roman"/>
          <w:sz w:val="28"/>
          <w:szCs w:val="28"/>
          <w:lang w:val="kk-KZ"/>
        </w:rPr>
        <w:t xml:space="preserve"> [9</w:t>
      </w:r>
      <w:r w:rsidR="00941FA4">
        <w:rPr>
          <w:rFonts w:ascii="Times New Roman" w:eastAsia="Calibri" w:hAnsi="Times New Roman"/>
          <w:sz w:val="28"/>
          <w:szCs w:val="28"/>
          <w:lang w:val="kk-KZ"/>
        </w:rPr>
        <w:t>3</w:t>
      </w:r>
      <w:r w:rsidR="00845BCA" w:rsidRPr="00387272">
        <w:rPr>
          <w:rFonts w:ascii="Times New Roman" w:eastAsia="Calibri" w:hAnsi="Times New Roman"/>
          <w:sz w:val="28"/>
          <w:szCs w:val="28"/>
          <w:lang w:val="kk-KZ"/>
        </w:rPr>
        <w:t>-9</w:t>
      </w:r>
      <w:r w:rsidR="00941FA4">
        <w:rPr>
          <w:rFonts w:ascii="Times New Roman" w:eastAsia="Calibri" w:hAnsi="Times New Roman"/>
          <w:sz w:val="28"/>
          <w:szCs w:val="28"/>
          <w:lang w:val="kk-KZ"/>
        </w:rPr>
        <w:t>5</w:t>
      </w:r>
      <w:r w:rsidR="00845BCA" w:rsidRPr="00387272">
        <w:rPr>
          <w:rFonts w:ascii="Times New Roman" w:eastAsia="Calibri" w:hAnsi="Times New Roman"/>
          <w:sz w:val="28"/>
          <w:szCs w:val="28"/>
          <w:lang w:val="kk-KZ"/>
        </w:rPr>
        <w:t>]</w:t>
      </w:r>
      <w:r w:rsidR="005C009A" w:rsidRPr="00387272">
        <w:rPr>
          <w:rFonts w:ascii="Times New Roman" w:eastAsia="Calibri" w:hAnsi="Times New Roman"/>
          <w:sz w:val="28"/>
          <w:szCs w:val="28"/>
          <w:lang w:val="kk-KZ"/>
        </w:rPr>
        <w:t xml:space="preserve"> және нейтронды белсендірілген радионуклидтер топырақтың беткі қабаттарында таралып, қалдық радиобелсенділіктің нәтижесінде бета және гамма сәулеленуіне ықпал етті</w:t>
      </w:r>
      <w:r w:rsidR="00716729" w:rsidRPr="00387272">
        <w:rPr>
          <w:rFonts w:ascii="Times New Roman" w:eastAsia="Calibri" w:hAnsi="Times New Roman"/>
          <w:sz w:val="28"/>
          <w:szCs w:val="28"/>
          <w:lang w:val="kk-KZ"/>
        </w:rPr>
        <w:t>. </w:t>
      </w:r>
      <w:r w:rsidR="00570362">
        <w:rPr>
          <w:rFonts w:ascii="Times New Roman" w:eastAsia="Calibri" w:hAnsi="Times New Roman"/>
          <w:sz w:val="28"/>
          <w:szCs w:val="28"/>
          <w:lang w:val="kk-KZ"/>
        </w:rPr>
        <w:t>Атап айтқанда</w:t>
      </w:r>
      <w:r w:rsidR="00716729" w:rsidRPr="00387272">
        <w:rPr>
          <w:rFonts w:ascii="Times New Roman" w:eastAsia="Calibri" w:hAnsi="Times New Roman"/>
          <w:sz w:val="28"/>
          <w:szCs w:val="28"/>
          <w:lang w:val="kk-KZ"/>
        </w:rPr>
        <w:t>:</w:t>
      </w:r>
      <w:r w:rsidR="004D5963">
        <w:rPr>
          <w:rFonts w:ascii="Times New Roman" w:eastAsia="Calibri" w:hAnsi="Times New Roman"/>
          <w:sz w:val="28"/>
          <w:szCs w:val="28"/>
          <w:lang w:val="kk-KZ"/>
        </w:rPr>
        <w:t xml:space="preserve"> </w:t>
      </w:r>
      <w:r w:rsidR="00716729" w:rsidRPr="00387272">
        <w:rPr>
          <w:rFonts w:ascii="Times New Roman" w:eastAsia="Calibri" w:hAnsi="Times New Roman"/>
          <w:sz w:val="28"/>
          <w:szCs w:val="28"/>
          <w:vertAlign w:val="superscript"/>
          <w:lang w:val="kk-KZ"/>
        </w:rPr>
        <w:t>24</w:t>
      </w:r>
      <w:r w:rsidR="00716729" w:rsidRPr="00387272">
        <w:rPr>
          <w:rFonts w:ascii="Times New Roman" w:eastAsia="Calibri" w:hAnsi="Times New Roman"/>
          <w:sz w:val="28"/>
          <w:szCs w:val="28"/>
          <w:lang w:val="kk-KZ"/>
        </w:rPr>
        <w:t>Na,</w:t>
      </w:r>
      <w:r w:rsidR="004D5963">
        <w:rPr>
          <w:rFonts w:ascii="Times New Roman" w:eastAsia="Calibri" w:hAnsi="Times New Roman"/>
          <w:sz w:val="28"/>
          <w:szCs w:val="28"/>
          <w:lang w:val="kk-KZ"/>
        </w:rPr>
        <w:t xml:space="preserve"> </w:t>
      </w:r>
      <w:r w:rsidR="00716729" w:rsidRPr="00387272">
        <w:rPr>
          <w:rFonts w:ascii="Times New Roman" w:eastAsia="Calibri" w:hAnsi="Times New Roman"/>
          <w:sz w:val="28"/>
          <w:szCs w:val="28"/>
          <w:vertAlign w:val="superscript"/>
          <w:lang w:val="kk-KZ"/>
        </w:rPr>
        <w:t>28</w:t>
      </w:r>
      <w:r w:rsidR="00716729" w:rsidRPr="00387272">
        <w:rPr>
          <w:rFonts w:ascii="Times New Roman" w:eastAsia="Calibri" w:hAnsi="Times New Roman"/>
          <w:sz w:val="28"/>
          <w:szCs w:val="28"/>
          <w:lang w:val="kk-KZ"/>
        </w:rPr>
        <w:t>Al,</w:t>
      </w:r>
      <w:r w:rsidR="004D5963">
        <w:rPr>
          <w:rFonts w:ascii="Times New Roman" w:eastAsia="Calibri" w:hAnsi="Times New Roman"/>
          <w:sz w:val="28"/>
          <w:szCs w:val="28"/>
          <w:lang w:val="kk-KZ"/>
        </w:rPr>
        <w:t xml:space="preserve"> </w:t>
      </w:r>
      <w:r w:rsidR="00716729" w:rsidRPr="00387272">
        <w:rPr>
          <w:rFonts w:ascii="Times New Roman" w:eastAsia="Calibri" w:hAnsi="Times New Roman"/>
          <w:sz w:val="28"/>
          <w:szCs w:val="28"/>
          <w:vertAlign w:val="superscript"/>
          <w:lang w:val="kk-KZ"/>
        </w:rPr>
        <w:t>31</w:t>
      </w:r>
      <w:r w:rsidR="00716729" w:rsidRPr="00387272">
        <w:rPr>
          <w:rFonts w:ascii="Times New Roman" w:eastAsia="Calibri" w:hAnsi="Times New Roman"/>
          <w:sz w:val="28"/>
          <w:szCs w:val="28"/>
          <w:lang w:val="kk-KZ"/>
        </w:rPr>
        <w:t>Si,</w:t>
      </w:r>
      <w:r w:rsidR="004D5963">
        <w:rPr>
          <w:rFonts w:ascii="Times New Roman" w:eastAsia="Calibri" w:hAnsi="Times New Roman"/>
          <w:sz w:val="28"/>
          <w:szCs w:val="28"/>
          <w:lang w:val="kk-KZ"/>
        </w:rPr>
        <w:t xml:space="preserve"> </w:t>
      </w:r>
      <w:r w:rsidR="00716729" w:rsidRPr="00387272">
        <w:rPr>
          <w:rFonts w:ascii="Times New Roman" w:eastAsia="Calibri" w:hAnsi="Times New Roman"/>
          <w:sz w:val="28"/>
          <w:szCs w:val="28"/>
          <w:vertAlign w:val="superscript"/>
          <w:lang w:val="kk-KZ"/>
        </w:rPr>
        <w:t>32</w:t>
      </w:r>
      <w:r w:rsidR="00716729" w:rsidRPr="00387272">
        <w:rPr>
          <w:rFonts w:ascii="Times New Roman" w:eastAsia="Calibri" w:hAnsi="Times New Roman"/>
          <w:sz w:val="28"/>
          <w:szCs w:val="28"/>
          <w:lang w:val="kk-KZ"/>
        </w:rPr>
        <w:t>P,</w:t>
      </w:r>
      <w:r w:rsidR="004D5963">
        <w:rPr>
          <w:rFonts w:ascii="Times New Roman" w:eastAsia="Calibri" w:hAnsi="Times New Roman"/>
          <w:sz w:val="28"/>
          <w:szCs w:val="28"/>
          <w:lang w:val="kk-KZ"/>
        </w:rPr>
        <w:t xml:space="preserve"> </w:t>
      </w:r>
      <w:r w:rsidR="00716729" w:rsidRPr="00387272">
        <w:rPr>
          <w:rFonts w:ascii="Times New Roman" w:eastAsia="Calibri" w:hAnsi="Times New Roman"/>
          <w:sz w:val="28"/>
          <w:szCs w:val="28"/>
          <w:vertAlign w:val="superscript"/>
          <w:lang w:val="kk-KZ"/>
        </w:rPr>
        <w:t>38</w:t>
      </w:r>
      <w:r w:rsidR="00716729" w:rsidRPr="00387272">
        <w:rPr>
          <w:rFonts w:ascii="Times New Roman" w:eastAsia="Calibri" w:hAnsi="Times New Roman"/>
          <w:sz w:val="28"/>
          <w:szCs w:val="28"/>
          <w:lang w:val="kk-KZ"/>
        </w:rPr>
        <w:t>Cl,</w:t>
      </w:r>
      <w:r w:rsidR="004D5963">
        <w:rPr>
          <w:rFonts w:ascii="Times New Roman" w:eastAsia="Calibri" w:hAnsi="Times New Roman"/>
          <w:sz w:val="28"/>
          <w:szCs w:val="28"/>
          <w:lang w:val="kk-KZ"/>
        </w:rPr>
        <w:t xml:space="preserve"> </w:t>
      </w:r>
      <w:r w:rsidR="00716729" w:rsidRPr="00387272">
        <w:rPr>
          <w:rFonts w:ascii="Times New Roman" w:eastAsia="Calibri" w:hAnsi="Times New Roman"/>
          <w:sz w:val="28"/>
          <w:szCs w:val="28"/>
          <w:vertAlign w:val="superscript"/>
          <w:lang w:val="kk-KZ"/>
        </w:rPr>
        <w:t>42</w:t>
      </w:r>
      <w:r w:rsidR="00716729" w:rsidRPr="00387272">
        <w:rPr>
          <w:rFonts w:ascii="Times New Roman" w:eastAsia="Calibri" w:hAnsi="Times New Roman"/>
          <w:sz w:val="28"/>
          <w:szCs w:val="28"/>
          <w:lang w:val="kk-KZ"/>
        </w:rPr>
        <w:t>K,</w:t>
      </w:r>
      <w:r w:rsidR="004D5963">
        <w:rPr>
          <w:rFonts w:ascii="Times New Roman" w:eastAsia="Calibri" w:hAnsi="Times New Roman"/>
          <w:sz w:val="28"/>
          <w:szCs w:val="28"/>
          <w:lang w:val="kk-KZ"/>
        </w:rPr>
        <w:t xml:space="preserve"> </w:t>
      </w:r>
      <w:r w:rsidR="00716729" w:rsidRPr="00387272">
        <w:rPr>
          <w:rFonts w:ascii="Times New Roman" w:eastAsia="Calibri" w:hAnsi="Times New Roman"/>
          <w:sz w:val="28"/>
          <w:szCs w:val="28"/>
          <w:vertAlign w:val="superscript"/>
          <w:lang w:val="kk-KZ"/>
        </w:rPr>
        <w:t>45</w:t>
      </w:r>
      <w:r w:rsidR="00716729" w:rsidRPr="00387272">
        <w:rPr>
          <w:rFonts w:ascii="Times New Roman" w:eastAsia="Calibri" w:hAnsi="Times New Roman"/>
          <w:sz w:val="28"/>
          <w:szCs w:val="28"/>
          <w:lang w:val="kk-KZ"/>
        </w:rPr>
        <w:t>Ca,</w:t>
      </w:r>
      <w:r w:rsidR="004D5963">
        <w:rPr>
          <w:rFonts w:ascii="Times New Roman" w:eastAsia="Calibri" w:hAnsi="Times New Roman"/>
          <w:sz w:val="28"/>
          <w:szCs w:val="28"/>
          <w:lang w:val="kk-KZ"/>
        </w:rPr>
        <w:t xml:space="preserve"> </w:t>
      </w:r>
      <w:r w:rsidR="00716729" w:rsidRPr="00387272">
        <w:rPr>
          <w:rFonts w:ascii="Times New Roman" w:eastAsia="Calibri" w:hAnsi="Times New Roman"/>
          <w:sz w:val="28"/>
          <w:szCs w:val="28"/>
          <w:vertAlign w:val="superscript"/>
          <w:lang w:val="kk-KZ"/>
        </w:rPr>
        <w:t>46</w:t>
      </w:r>
      <w:r w:rsidR="00716729" w:rsidRPr="00387272">
        <w:rPr>
          <w:rFonts w:ascii="Times New Roman" w:eastAsia="Calibri" w:hAnsi="Times New Roman"/>
          <w:sz w:val="28"/>
          <w:szCs w:val="28"/>
          <w:lang w:val="kk-KZ"/>
        </w:rPr>
        <w:t>Sc,</w:t>
      </w:r>
      <w:r w:rsidR="004D5963">
        <w:rPr>
          <w:rFonts w:ascii="Times New Roman" w:eastAsia="Calibri" w:hAnsi="Times New Roman"/>
          <w:sz w:val="28"/>
          <w:szCs w:val="28"/>
          <w:lang w:val="kk-KZ"/>
        </w:rPr>
        <w:t xml:space="preserve"> </w:t>
      </w:r>
      <w:r w:rsidR="00716729" w:rsidRPr="00387272">
        <w:rPr>
          <w:rFonts w:ascii="Times New Roman" w:eastAsia="Calibri" w:hAnsi="Times New Roman"/>
          <w:sz w:val="28"/>
          <w:szCs w:val="28"/>
          <w:vertAlign w:val="superscript"/>
          <w:lang w:val="kk-KZ"/>
        </w:rPr>
        <w:t>56</w:t>
      </w:r>
      <w:r w:rsidR="00716729" w:rsidRPr="00387272">
        <w:rPr>
          <w:rFonts w:ascii="Times New Roman" w:eastAsia="Calibri" w:hAnsi="Times New Roman"/>
          <w:sz w:val="28"/>
          <w:szCs w:val="28"/>
          <w:lang w:val="kk-KZ"/>
        </w:rPr>
        <w:t>Mn,</w:t>
      </w:r>
      <w:r w:rsidR="004D5963">
        <w:rPr>
          <w:rFonts w:ascii="Times New Roman" w:eastAsia="Calibri" w:hAnsi="Times New Roman"/>
          <w:sz w:val="28"/>
          <w:szCs w:val="28"/>
          <w:lang w:val="kk-KZ"/>
        </w:rPr>
        <w:t xml:space="preserve"> </w:t>
      </w:r>
      <w:r w:rsidR="00716729" w:rsidRPr="00387272">
        <w:rPr>
          <w:rFonts w:ascii="Times New Roman" w:eastAsia="Calibri" w:hAnsi="Times New Roman"/>
          <w:sz w:val="28"/>
          <w:szCs w:val="28"/>
          <w:vertAlign w:val="superscript"/>
          <w:lang w:val="kk-KZ"/>
        </w:rPr>
        <w:t>59</w:t>
      </w:r>
      <w:r w:rsidR="00716729" w:rsidRPr="00387272">
        <w:rPr>
          <w:rFonts w:ascii="Times New Roman" w:eastAsia="Calibri" w:hAnsi="Times New Roman"/>
          <w:sz w:val="28"/>
          <w:szCs w:val="28"/>
          <w:lang w:val="kk-KZ"/>
        </w:rPr>
        <w:t>Fe,</w:t>
      </w:r>
      <w:r w:rsidR="004D5963">
        <w:rPr>
          <w:rFonts w:ascii="Times New Roman" w:eastAsia="Calibri" w:hAnsi="Times New Roman"/>
          <w:sz w:val="28"/>
          <w:szCs w:val="28"/>
          <w:lang w:val="kk-KZ"/>
        </w:rPr>
        <w:t xml:space="preserve"> </w:t>
      </w:r>
      <w:r w:rsidR="00716729" w:rsidRPr="00387272">
        <w:rPr>
          <w:rFonts w:ascii="Times New Roman" w:eastAsia="Calibri" w:hAnsi="Times New Roman"/>
          <w:sz w:val="28"/>
          <w:szCs w:val="28"/>
          <w:vertAlign w:val="superscript"/>
          <w:lang w:val="kk-KZ"/>
        </w:rPr>
        <w:t>60</w:t>
      </w:r>
      <w:r w:rsidR="00716729" w:rsidRPr="00387272">
        <w:rPr>
          <w:rFonts w:ascii="Times New Roman" w:eastAsia="Calibri" w:hAnsi="Times New Roman"/>
          <w:sz w:val="28"/>
          <w:szCs w:val="28"/>
          <w:lang w:val="kk-KZ"/>
        </w:rPr>
        <w:t>Co</w:t>
      </w:r>
      <w:r w:rsidR="005C009A" w:rsidRPr="00387272">
        <w:rPr>
          <w:rFonts w:ascii="Times New Roman" w:eastAsia="Calibri" w:hAnsi="Times New Roman"/>
          <w:sz w:val="28"/>
          <w:szCs w:val="28"/>
          <w:lang w:val="kk-KZ"/>
        </w:rPr>
        <w:t>,</w:t>
      </w:r>
      <w:r w:rsidR="004D5963">
        <w:rPr>
          <w:rFonts w:ascii="Times New Roman" w:eastAsia="Calibri" w:hAnsi="Times New Roman"/>
          <w:sz w:val="28"/>
          <w:szCs w:val="28"/>
          <w:lang w:val="kk-KZ"/>
        </w:rPr>
        <w:t xml:space="preserve"> </w:t>
      </w:r>
      <w:r w:rsidR="00716729" w:rsidRPr="00387272">
        <w:rPr>
          <w:rFonts w:ascii="Times New Roman" w:eastAsia="Calibri" w:hAnsi="Times New Roman"/>
          <w:sz w:val="28"/>
          <w:szCs w:val="28"/>
          <w:vertAlign w:val="superscript"/>
          <w:lang w:val="kk-KZ"/>
        </w:rPr>
        <w:t>134</w:t>
      </w:r>
      <w:r w:rsidR="00716729" w:rsidRPr="00387272">
        <w:rPr>
          <w:rFonts w:ascii="Times New Roman" w:eastAsia="Calibri" w:hAnsi="Times New Roman"/>
          <w:sz w:val="28"/>
          <w:szCs w:val="28"/>
          <w:lang w:val="kk-KZ"/>
        </w:rPr>
        <w:t>Cs</w:t>
      </w:r>
      <w:r w:rsidR="004D5963">
        <w:rPr>
          <w:rFonts w:ascii="Times New Roman" w:eastAsia="Calibri" w:hAnsi="Times New Roman"/>
          <w:sz w:val="28"/>
          <w:szCs w:val="28"/>
          <w:lang w:val="kk-KZ"/>
        </w:rPr>
        <w:t xml:space="preserve"> </w:t>
      </w:r>
      <w:r w:rsidR="00570362" w:rsidRPr="00387272">
        <w:rPr>
          <w:rFonts w:ascii="Times New Roman" w:eastAsia="Calibri" w:hAnsi="Times New Roman"/>
          <w:sz w:val="28"/>
          <w:szCs w:val="28"/>
          <w:lang w:val="kk-KZ"/>
        </w:rPr>
        <w:t>радионуклидтер</w:t>
      </w:r>
      <w:r w:rsidR="00570362">
        <w:rPr>
          <w:rFonts w:ascii="Times New Roman" w:eastAsia="Calibri" w:hAnsi="Times New Roman"/>
          <w:sz w:val="28"/>
          <w:szCs w:val="28"/>
          <w:lang w:val="kk-KZ"/>
        </w:rPr>
        <w:t>і</w:t>
      </w:r>
      <w:r w:rsidR="005C009A" w:rsidRPr="00387272">
        <w:rPr>
          <w:rFonts w:ascii="Times New Roman" w:eastAsia="Calibri" w:hAnsi="Times New Roman"/>
          <w:sz w:val="28"/>
          <w:szCs w:val="28"/>
          <w:lang w:val="kk-KZ"/>
        </w:rPr>
        <w:t xml:space="preserve"> </w:t>
      </w:r>
      <w:r w:rsidR="00845BCA" w:rsidRPr="00387272">
        <w:rPr>
          <w:rFonts w:ascii="Times New Roman" w:hAnsi="Times New Roman"/>
          <w:bCs/>
          <w:sz w:val="28"/>
          <w:szCs w:val="28"/>
          <w:lang w:val="kk-KZ"/>
        </w:rPr>
        <w:t>[9</w:t>
      </w:r>
      <w:r w:rsidR="00941FA4">
        <w:rPr>
          <w:rFonts w:ascii="Times New Roman" w:hAnsi="Times New Roman"/>
          <w:bCs/>
          <w:sz w:val="28"/>
          <w:szCs w:val="28"/>
          <w:lang w:val="kk-KZ"/>
        </w:rPr>
        <w:t>6</w:t>
      </w:r>
      <w:r w:rsidR="00716729" w:rsidRPr="00387272">
        <w:rPr>
          <w:rFonts w:ascii="Times New Roman" w:hAnsi="Times New Roman"/>
          <w:bCs/>
          <w:sz w:val="28"/>
          <w:szCs w:val="28"/>
          <w:lang w:val="kk-KZ"/>
        </w:rPr>
        <w:t>].</w:t>
      </w:r>
    </w:p>
    <w:p w:rsidR="00716729" w:rsidRPr="00387272" w:rsidRDefault="00942CAB" w:rsidP="00716729">
      <w:pPr>
        <w:spacing w:after="0" w:line="240" w:lineRule="auto"/>
        <w:ind w:firstLine="567"/>
        <w:jc w:val="both"/>
        <w:rPr>
          <w:rFonts w:ascii="Times New Roman" w:eastAsia="Calibri" w:hAnsi="Times New Roman"/>
          <w:sz w:val="28"/>
          <w:szCs w:val="28"/>
          <w:lang w:val="kk-KZ"/>
        </w:rPr>
      </w:pPr>
      <w:r w:rsidRPr="00387272">
        <w:rPr>
          <w:rFonts w:ascii="Times New Roman" w:eastAsia="Calibri" w:hAnsi="Times New Roman"/>
          <w:sz w:val="28"/>
          <w:szCs w:val="28"/>
          <w:lang w:val="kk-KZ"/>
        </w:rPr>
        <w:t>Адам ағзасы сәулелену көзіне емес, сәулеге жауап беретіні белгілі</w:t>
      </w:r>
      <w:r w:rsidR="00716729" w:rsidRPr="00387272">
        <w:rPr>
          <w:rFonts w:ascii="Times New Roman" w:eastAsia="Calibri" w:hAnsi="Times New Roman"/>
          <w:sz w:val="28"/>
          <w:szCs w:val="28"/>
          <w:lang w:val="kk-KZ"/>
        </w:rPr>
        <w:t xml:space="preserve">. </w:t>
      </w:r>
      <w:r w:rsidRPr="00387272">
        <w:rPr>
          <w:rFonts w:ascii="Times New Roman" w:eastAsia="Calibri" w:hAnsi="Times New Roman"/>
          <w:sz w:val="28"/>
          <w:szCs w:val="28"/>
          <w:lang w:val="kk-KZ"/>
        </w:rPr>
        <w:t>Сәулелену көздері радиобелсенді заттар болып табылатын радиация ингаляциялық жолмен, тамақпен және сумен де (ішек арқылы), сонымен қатар тері, шырышты қабық (медициналық радиои</w:t>
      </w:r>
      <w:r w:rsidR="00A57D6A">
        <w:rPr>
          <w:rFonts w:ascii="Times New Roman" w:eastAsia="Calibri" w:hAnsi="Times New Roman"/>
          <w:sz w:val="28"/>
          <w:szCs w:val="28"/>
          <w:lang w:val="kk-KZ"/>
        </w:rPr>
        <w:t xml:space="preserve">зотопты диагностика кезінде) </w:t>
      </w:r>
      <w:r w:rsidRPr="00387272">
        <w:rPr>
          <w:rFonts w:ascii="Times New Roman" w:eastAsia="Calibri" w:hAnsi="Times New Roman"/>
          <w:sz w:val="28"/>
          <w:szCs w:val="28"/>
          <w:lang w:val="kk-KZ"/>
        </w:rPr>
        <w:t>арқылы да организмге енуі мүмкін. Радиобелсенді заттардың мұндай жолдармен енуін ішкі сәулелену деп атайды және ол сыртқы сәулеленуге қарағанда қауіпті болып келеді</w:t>
      </w:r>
      <w:r w:rsidR="00CC1005">
        <w:rPr>
          <w:rFonts w:ascii="Times New Roman" w:eastAsia="Calibri" w:hAnsi="Times New Roman"/>
          <w:sz w:val="28"/>
          <w:szCs w:val="28"/>
          <w:lang w:val="kk-KZ"/>
        </w:rPr>
        <w:t xml:space="preserve"> </w:t>
      </w:r>
      <w:r w:rsidR="00717EFC" w:rsidRPr="00387272">
        <w:rPr>
          <w:rFonts w:ascii="Times New Roman" w:hAnsi="Times New Roman"/>
          <w:bCs/>
          <w:sz w:val="28"/>
          <w:szCs w:val="28"/>
          <w:lang w:val="kk-KZ"/>
        </w:rPr>
        <w:t>[9</w:t>
      </w:r>
      <w:r w:rsidR="00BA0FAF">
        <w:rPr>
          <w:rFonts w:ascii="Times New Roman" w:hAnsi="Times New Roman"/>
          <w:bCs/>
          <w:sz w:val="28"/>
          <w:szCs w:val="28"/>
          <w:lang w:val="kk-KZ"/>
        </w:rPr>
        <w:t>7</w:t>
      </w:r>
      <w:r w:rsidR="00717EFC" w:rsidRPr="00387272">
        <w:rPr>
          <w:rFonts w:ascii="Times New Roman" w:hAnsi="Times New Roman"/>
          <w:bCs/>
          <w:sz w:val="28"/>
          <w:szCs w:val="28"/>
          <w:lang w:val="kk-KZ"/>
        </w:rPr>
        <w:t>].</w:t>
      </w:r>
    </w:p>
    <w:p w:rsidR="00716729" w:rsidRPr="00387272" w:rsidRDefault="00D5761B" w:rsidP="00716729">
      <w:pPr>
        <w:spacing w:after="0" w:line="240" w:lineRule="auto"/>
        <w:ind w:firstLine="567"/>
        <w:jc w:val="both"/>
        <w:rPr>
          <w:rFonts w:ascii="Times New Roman" w:hAnsi="Times New Roman"/>
          <w:sz w:val="28"/>
          <w:szCs w:val="28"/>
          <w:lang w:val="kk-KZ"/>
        </w:rPr>
      </w:pPr>
      <w:r w:rsidRPr="00387272">
        <w:rPr>
          <w:rFonts w:ascii="Times New Roman" w:eastAsia="Calibri" w:hAnsi="Times New Roman"/>
          <w:sz w:val="28"/>
          <w:szCs w:val="28"/>
          <w:lang w:val="kk-KZ"/>
        </w:rPr>
        <w:t>Биологиялық салдар сәулелену жағдайынан, доза шамасының қуатталағынан, фракциялау әдісінен, сәулеленген тіндердің массасы мен түрінен, сондай-ақ олардың оттегімен қанығуынан және т.б. пайда болады.</w:t>
      </w:r>
      <w:r w:rsidR="00CC1005">
        <w:rPr>
          <w:rFonts w:ascii="Times New Roman" w:eastAsia="Calibri" w:hAnsi="Times New Roman"/>
          <w:sz w:val="28"/>
          <w:szCs w:val="28"/>
          <w:lang w:val="kk-KZ"/>
        </w:rPr>
        <w:t xml:space="preserve"> </w:t>
      </w:r>
      <w:r w:rsidRPr="00387272">
        <w:rPr>
          <w:rFonts w:ascii="Times New Roman" w:eastAsia="Calibri" w:hAnsi="Times New Roman"/>
          <w:sz w:val="28"/>
          <w:szCs w:val="28"/>
          <w:lang w:val="kk-KZ"/>
        </w:rPr>
        <w:t xml:space="preserve">Сонымен қатар, иондаушы сәуле әсерінің салдарында жеке адамның биологиялық ерекшеліктері де маңызды рөл атқарады </w:t>
      </w:r>
      <w:r w:rsidR="00716729" w:rsidRPr="00387272">
        <w:rPr>
          <w:rFonts w:ascii="Times New Roman" w:hAnsi="Times New Roman"/>
          <w:sz w:val="28"/>
          <w:szCs w:val="28"/>
          <w:lang w:val="kk-KZ"/>
        </w:rPr>
        <w:t>[9</w:t>
      </w:r>
      <w:r w:rsidR="009135FC">
        <w:rPr>
          <w:rFonts w:ascii="Times New Roman" w:hAnsi="Times New Roman"/>
          <w:sz w:val="28"/>
          <w:szCs w:val="28"/>
          <w:lang w:val="kk-KZ"/>
        </w:rPr>
        <w:t>8</w:t>
      </w:r>
      <w:r w:rsidR="00716729" w:rsidRPr="00387272">
        <w:rPr>
          <w:rFonts w:ascii="Times New Roman" w:hAnsi="Times New Roman"/>
          <w:sz w:val="28"/>
          <w:szCs w:val="28"/>
          <w:lang w:val="kk-KZ"/>
        </w:rPr>
        <w:t>-</w:t>
      </w:r>
      <w:r w:rsidR="00717EFC" w:rsidRPr="00387272">
        <w:rPr>
          <w:rFonts w:ascii="Times New Roman" w:hAnsi="Times New Roman"/>
          <w:sz w:val="28"/>
          <w:szCs w:val="28"/>
          <w:lang w:val="kk-KZ"/>
        </w:rPr>
        <w:t>10</w:t>
      </w:r>
      <w:r w:rsidR="009135FC">
        <w:rPr>
          <w:rFonts w:ascii="Times New Roman" w:hAnsi="Times New Roman"/>
          <w:sz w:val="28"/>
          <w:szCs w:val="28"/>
          <w:lang w:val="kk-KZ"/>
        </w:rPr>
        <w:t>1</w:t>
      </w:r>
      <w:r w:rsidR="00716729" w:rsidRPr="00387272">
        <w:rPr>
          <w:rFonts w:ascii="Times New Roman" w:hAnsi="Times New Roman"/>
          <w:sz w:val="28"/>
          <w:szCs w:val="28"/>
          <w:lang w:val="kk-KZ"/>
        </w:rPr>
        <w:t>]. </w:t>
      </w:r>
    </w:p>
    <w:p w:rsidR="00716729" w:rsidRPr="00387272" w:rsidRDefault="00717EFC" w:rsidP="00716729">
      <w:pPr>
        <w:autoSpaceDE w:val="0"/>
        <w:autoSpaceDN w:val="0"/>
        <w:adjustRightInd w:val="0"/>
        <w:spacing w:after="0" w:line="240" w:lineRule="auto"/>
        <w:ind w:firstLine="567"/>
        <w:jc w:val="both"/>
        <w:rPr>
          <w:rFonts w:ascii="Times New Roman" w:eastAsia="Calibri" w:hAnsi="Times New Roman"/>
          <w:sz w:val="28"/>
          <w:szCs w:val="28"/>
          <w:lang w:val="kk-KZ"/>
        </w:rPr>
      </w:pPr>
      <w:r w:rsidRPr="00387272">
        <w:rPr>
          <w:rFonts w:ascii="Times New Roman" w:eastAsia="Calibri" w:hAnsi="Times New Roman"/>
          <w:sz w:val="28"/>
          <w:szCs w:val="28"/>
          <w:lang w:val="kk-KZ"/>
        </w:rPr>
        <w:t>Сыртқы көздерд</w:t>
      </w:r>
      <w:r w:rsidR="004D5EE9">
        <w:rPr>
          <w:rFonts w:ascii="Times New Roman" w:eastAsia="Calibri" w:hAnsi="Times New Roman"/>
          <w:sz w:val="28"/>
          <w:szCs w:val="28"/>
          <w:lang w:val="kk-KZ"/>
        </w:rPr>
        <w:t>ен, әсіресе медициналық, сондай</w:t>
      </w:r>
      <w:r w:rsidRPr="00387272">
        <w:rPr>
          <w:rFonts w:ascii="Times New Roman" w:eastAsia="Calibri" w:hAnsi="Times New Roman"/>
          <w:sz w:val="28"/>
          <w:szCs w:val="28"/>
          <w:lang w:val="kk-KZ"/>
        </w:rPr>
        <w:t xml:space="preserve">-ақ кәсіби әсермен байланысты иондаушы сәулеленудің әсерінің өсуі туралы қазіргі деректерді ескере отырып, ерлердің репродуктивті жүйесі маңызды орын алатын </w:t>
      </w:r>
      <w:r w:rsidR="00A71972" w:rsidRPr="00387272">
        <w:rPr>
          <w:rFonts w:ascii="Times New Roman" w:eastAsia="Calibri" w:hAnsi="Times New Roman"/>
          <w:sz w:val="28"/>
          <w:szCs w:val="28"/>
          <w:lang w:val="kk-KZ"/>
        </w:rPr>
        <w:t>саланы</w:t>
      </w:r>
      <w:r w:rsidRPr="00387272">
        <w:rPr>
          <w:rFonts w:ascii="Times New Roman" w:eastAsia="Calibri" w:hAnsi="Times New Roman"/>
          <w:sz w:val="28"/>
          <w:szCs w:val="28"/>
          <w:lang w:val="kk-KZ"/>
        </w:rPr>
        <w:t xml:space="preserve"> жүйелендірген жөн.</w:t>
      </w:r>
      <w:r w:rsidR="00CC1005">
        <w:rPr>
          <w:rFonts w:ascii="Times New Roman" w:eastAsia="Calibri" w:hAnsi="Times New Roman"/>
          <w:sz w:val="28"/>
          <w:szCs w:val="28"/>
          <w:lang w:val="kk-KZ"/>
        </w:rPr>
        <w:t xml:space="preserve"> </w:t>
      </w:r>
      <w:r w:rsidR="00135523" w:rsidRPr="00387272">
        <w:rPr>
          <w:rFonts w:ascii="Times New Roman" w:eastAsia="Calibri" w:hAnsi="Times New Roman"/>
          <w:sz w:val="28"/>
          <w:szCs w:val="28"/>
          <w:lang w:val="kk-KZ"/>
        </w:rPr>
        <w:t xml:space="preserve">Бірқатар авторлардың пікірінше, ерлердің репродуктивті денсаулығы </w:t>
      </w:r>
      <w:r w:rsidR="00A71972" w:rsidRPr="00387272">
        <w:rPr>
          <w:rFonts w:ascii="Times New Roman" w:eastAsia="Calibri" w:hAnsi="Times New Roman"/>
          <w:sz w:val="28"/>
          <w:szCs w:val="28"/>
          <w:lang w:val="kk-KZ"/>
        </w:rPr>
        <w:t>жағдайында</w:t>
      </w:r>
      <w:r w:rsidR="00135523" w:rsidRPr="00387272">
        <w:rPr>
          <w:rFonts w:ascii="Times New Roman" w:eastAsia="Calibri" w:hAnsi="Times New Roman"/>
          <w:sz w:val="28"/>
          <w:szCs w:val="28"/>
          <w:lang w:val="kk-KZ"/>
        </w:rPr>
        <w:t xml:space="preserve"> гормезис гипотезасын қолдануға ешқандай негіз жоқ</w:t>
      </w:r>
      <w:r w:rsidR="00CC1005">
        <w:rPr>
          <w:rFonts w:ascii="Times New Roman" w:eastAsia="Calibri" w:hAnsi="Times New Roman"/>
          <w:sz w:val="28"/>
          <w:szCs w:val="28"/>
          <w:lang w:val="kk-KZ"/>
        </w:rPr>
        <w:t xml:space="preserve"> </w:t>
      </w:r>
      <w:r w:rsidRPr="00387272">
        <w:rPr>
          <w:rFonts w:ascii="Times New Roman" w:hAnsi="Times New Roman"/>
          <w:sz w:val="28"/>
          <w:szCs w:val="28"/>
          <w:lang w:val="kk-KZ"/>
        </w:rPr>
        <w:t>[10</w:t>
      </w:r>
      <w:r w:rsidR="00151FEC">
        <w:rPr>
          <w:rFonts w:ascii="Times New Roman" w:hAnsi="Times New Roman"/>
          <w:sz w:val="28"/>
          <w:szCs w:val="28"/>
          <w:lang w:val="kk-KZ"/>
        </w:rPr>
        <w:t>2</w:t>
      </w:r>
      <w:r w:rsidRPr="00387272">
        <w:rPr>
          <w:rFonts w:ascii="Times New Roman" w:hAnsi="Times New Roman"/>
          <w:sz w:val="28"/>
          <w:szCs w:val="28"/>
          <w:lang w:val="kk-KZ"/>
        </w:rPr>
        <w:t>]. </w:t>
      </w:r>
    </w:p>
    <w:p w:rsidR="00CF24FC" w:rsidRPr="00387272" w:rsidRDefault="00135523" w:rsidP="00CF24FC">
      <w:pPr>
        <w:tabs>
          <w:tab w:val="left" w:pos="4065"/>
        </w:tabs>
        <w:spacing w:after="0" w:line="240" w:lineRule="auto"/>
        <w:ind w:firstLine="567"/>
        <w:jc w:val="both"/>
        <w:rPr>
          <w:rFonts w:ascii="Times New Roman" w:hAnsi="Times New Roman"/>
          <w:sz w:val="28"/>
          <w:szCs w:val="28"/>
          <w:lang w:val="kk-KZ"/>
        </w:rPr>
      </w:pPr>
      <w:r w:rsidRPr="00387272">
        <w:rPr>
          <w:rFonts w:ascii="Times New Roman" w:eastAsia="Calibri" w:hAnsi="Times New Roman"/>
          <w:sz w:val="28"/>
          <w:szCs w:val="28"/>
          <w:lang w:val="kk-KZ"/>
        </w:rPr>
        <w:t>Аталық без - сәулеленуге ең осал тіндердің бірі</w:t>
      </w:r>
      <w:r w:rsidR="00CC1005">
        <w:rPr>
          <w:rFonts w:ascii="Times New Roman" w:eastAsia="Calibri" w:hAnsi="Times New Roman"/>
          <w:sz w:val="28"/>
          <w:szCs w:val="28"/>
          <w:lang w:val="kk-KZ"/>
        </w:rPr>
        <w:t xml:space="preserve"> </w:t>
      </w:r>
      <w:r w:rsidR="00A71972" w:rsidRPr="00387272">
        <w:rPr>
          <w:rFonts w:ascii="Times New Roman" w:hAnsi="Times New Roman"/>
          <w:sz w:val="28"/>
          <w:szCs w:val="28"/>
          <w:lang w:val="kk-KZ"/>
        </w:rPr>
        <w:t>[10</w:t>
      </w:r>
      <w:r w:rsidR="009E0C27">
        <w:rPr>
          <w:rFonts w:ascii="Times New Roman" w:hAnsi="Times New Roman"/>
          <w:sz w:val="28"/>
          <w:szCs w:val="28"/>
          <w:lang w:val="kk-KZ"/>
        </w:rPr>
        <w:t>3</w:t>
      </w:r>
      <w:r w:rsidR="00A71972" w:rsidRPr="00387272">
        <w:rPr>
          <w:rFonts w:ascii="Times New Roman" w:hAnsi="Times New Roman"/>
          <w:sz w:val="28"/>
          <w:szCs w:val="28"/>
          <w:lang w:val="kk-KZ"/>
        </w:rPr>
        <w:t>],</w:t>
      </w:r>
      <w:r w:rsidRPr="00387272">
        <w:rPr>
          <w:rFonts w:ascii="Times New Roman" w:eastAsia="Calibri" w:hAnsi="Times New Roman"/>
          <w:sz w:val="28"/>
          <w:szCs w:val="28"/>
          <w:lang w:val="kk-KZ"/>
        </w:rPr>
        <w:t xml:space="preserve"> бұл жыныс жасушаларының өлуімен түсіндіріледі</w:t>
      </w:r>
      <w:r w:rsidR="004803E3">
        <w:rPr>
          <w:rFonts w:ascii="Times New Roman" w:eastAsia="Calibri" w:hAnsi="Times New Roman"/>
          <w:sz w:val="28"/>
          <w:szCs w:val="28"/>
          <w:lang w:val="kk-KZ"/>
        </w:rPr>
        <w:t xml:space="preserve"> </w:t>
      </w:r>
      <w:r w:rsidR="004154E3" w:rsidRPr="00387272">
        <w:rPr>
          <w:rFonts w:ascii="Times New Roman" w:hAnsi="Times New Roman"/>
          <w:sz w:val="28"/>
          <w:szCs w:val="28"/>
          <w:lang w:val="kk-KZ"/>
        </w:rPr>
        <w:t>[</w:t>
      </w:r>
      <w:r w:rsidR="00A71972" w:rsidRPr="00387272">
        <w:rPr>
          <w:rFonts w:ascii="Times New Roman" w:hAnsi="Times New Roman"/>
          <w:sz w:val="28"/>
          <w:szCs w:val="28"/>
          <w:lang w:val="kk-KZ"/>
        </w:rPr>
        <w:t>10</w:t>
      </w:r>
      <w:r w:rsidR="009E0C27">
        <w:rPr>
          <w:rFonts w:ascii="Times New Roman" w:hAnsi="Times New Roman"/>
          <w:sz w:val="28"/>
          <w:szCs w:val="28"/>
          <w:lang w:val="kk-KZ"/>
        </w:rPr>
        <w:t>4</w:t>
      </w:r>
      <w:r w:rsidR="00A71972" w:rsidRPr="00387272">
        <w:rPr>
          <w:rFonts w:ascii="Times New Roman" w:hAnsi="Times New Roman"/>
          <w:sz w:val="28"/>
          <w:szCs w:val="28"/>
          <w:lang w:val="kk-KZ"/>
        </w:rPr>
        <w:t>]. </w:t>
      </w:r>
      <w:r w:rsidRPr="00387272">
        <w:rPr>
          <w:rFonts w:ascii="Times New Roman" w:hAnsi="Times New Roman"/>
          <w:sz w:val="28"/>
          <w:szCs w:val="28"/>
          <w:lang w:val="kk-KZ"/>
        </w:rPr>
        <w:t>Радиоактивтіліктің сперматогенезге әсері кеміргіштерді қолдана отырып жануарлар моделінде көп зерттелген</w:t>
      </w:r>
      <w:r w:rsidR="009E0C27">
        <w:rPr>
          <w:rFonts w:ascii="Times New Roman" w:hAnsi="Times New Roman"/>
          <w:sz w:val="28"/>
          <w:szCs w:val="28"/>
          <w:lang w:val="kk-KZ"/>
        </w:rPr>
        <w:t xml:space="preserve"> [105</w:t>
      </w:r>
      <w:r w:rsidR="00A71972" w:rsidRPr="00387272">
        <w:rPr>
          <w:rFonts w:ascii="Times New Roman" w:hAnsi="Times New Roman"/>
          <w:sz w:val="28"/>
          <w:szCs w:val="28"/>
          <w:lang w:val="kk-KZ"/>
        </w:rPr>
        <w:t>-10</w:t>
      </w:r>
      <w:r w:rsidR="009E0C27">
        <w:rPr>
          <w:rFonts w:ascii="Times New Roman" w:hAnsi="Times New Roman"/>
          <w:sz w:val="28"/>
          <w:szCs w:val="28"/>
          <w:lang w:val="kk-KZ"/>
        </w:rPr>
        <w:t>8</w:t>
      </w:r>
      <w:r w:rsidR="00A71972" w:rsidRPr="00387272">
        <w:rPr>
          <w:rFonts w:ascii="Times New Roman" w:hAnsi="Times New Roman"/>
          <w:sz w:val="28"/>
          <w:szCs w:val="28"/>
          <w:lang w:val="kk-KZ"/>
        </w:rPr>
        <w:t>].</w:t>
      </w:r>
      <w:r w:rsidR="00CC1005">
        <w:rPr>
          <w:rFonts w:ascii="Times New Roman" w:hAnsi="Times New Roman"/>
          <w:sz w:val="28"/>
          <w:szCs w:val="28"/>
          <w:lang w:val="kk-KZ"/>
        </w:rPr>
        <w:t xml:space="preserve"> </w:t>
      </w:r>
      <w:r w:rsidRPr="00387272">
        <w:rPr>
          <w:rFonts w:ascii="Times New Roman" w:hAnsi="Times New Roman"/>
          <w:sz w:val="28"/>
          <w:szCs w:val="28"/>
          <w:lang w:val="kk-KZ"/>
        </w:rPr>
        <w:t xml:space="preserve">Алайда, хроматин тығыздығы аз болғандықтан, </w:t>
      </w:r>
      <w:r w:rsidRPr="00387272">
        <w:rPr>
          <w:rFonts w:ascii="Times New Roman" w:hAnsi="Times New Roman"/>
          <w:sz w:val="28"/>
          <w:szCs w:val="28"/>
          <w:lang w:val="kk-KZ"/>
        </w:rPr>
        <w:lastRenderedPageBreak/>
        <w:t>кеміргіш гаметаларға қарағанда, адам сперматозоидтары радиациялық зақымға сезімтал болуы мүмкін</w:t>
      </w:r>
      <w:r w:rsidR="000C6D8A">
        <w:rPr>
          <w:rFonts w:ascii="Times New Roman" w:hAnsi="Times New Roman"/>
          <w:sz w:val="28"/>
          <w:szCs w:val="28"/>
          <w:lang w:val="kk-KZ"/>
        </w:rPr>
        <w:t xml:space="preserve"> [1</w:t>
      </w:r>
      <w:r w:rsidR="004154E3" w:rsidRPr="00387272">
        <w:rPr>
          <w:rFonts w:ascii="Times New Roman" w:hAnsi="Times New Roman"/>
          <w:sz w:val="28"/>
          <w:szCs w:val="28"/>
          <w:lang w:val="kk-KZ"/>
        </w:rPr>
        <w:t>0</w:t>
      </w:r>
      <w:r w:rsidR="000C6D8A">
        <w:rPr>
          <w:rFonts w:ascii="Times New Roman" w:hAnsi="Times New Roman"/>
          <w:sz w:val="28"/>
          <w:szCs w:val="28"/>
          <w:lang w:val="kk-KZ"/>
        </w:rPr>
        <w:t>9</w:t>
      </w:r>
      <w:r w:rsidR="004154E3" w:rsidRPr="00387272">
        <w:rPr>
          <w:rFonts w:ascii="Times New Roman" w:hAnsi="Times New Roman"/>
          <w:sz w:val="28"/>
          <w:szCs w:val="28"/>
          <w:lang w:val="kk-KZ"/>
        </w:rPr>
        <w:t>].</w:t>
      </w:r>
      <w:r w:rsidR="00CC1005">
        <w:rPr>
          <w:rFonts w:ascii="Times New Roman" w:hAnsi="Times New Roman"/>
          <w:sz w:val="28"/>
          <w:szCs w:val="28"/>
          <w:lang w:val="kk-KZ"/>
        </w:rPr>
        <w:t xml:space="preserve"> </w:t>
      </w:r>
      <w:r w:rsidR="004154E3" w:rsidRPr="00387272">
        <w:rPr>
          <w:rFonts w:ascii="Times New Roman" w:hAnsi="Times New Roman"/>
          <w:sz w:val="28"/>
          <w:szCs w:val="28"/>
          <w:lang w:val="kk-KZ"/>
        </w:rPr>
        <w:t>Сперматогенез - хроматин мен ДНҚ деңгейінде терең морфологиялық және биохимиялық өзгерістерді қажет ететін жасушалардың дифференциациялану процесі</w:t>
      </w:r>
      <w:r w:rsidR="00F57B5B" w:rsidRPr="00387272">
        <w:rPr>
          <w:rFonts w:ascii="Times New Roman" w:hAnsi="Times New Roman"/>
          <w:sz w:val="28"/>
          <w:szCs w:val="28"/>
          <w:lang w:val="kk-KZ"/>
        </w:rPr>
        <w:t xml:space="preserve"> [11</w:t>
      </w:r>
      <w:r w:rsidR="00353931">
        <w:rPr>
          <w:rFonts w:ascii="Times New Roman" w:hAnsi="Times New Roman"/>
          <w:sz w:val="28"/>
          <w:szCs w:val="28"/>
          <w:lang w:val="kk-KZ"/>
        </w:rPr>
        <w:t>0</w:t>
      </w:r>
      <w:r w:rsidR="00F57B5B" w:rsidRPr="00387272">
        <w:rPr>
          <w:rFonts w:ascii="Times New Roman" w:hAnsi="Times New Roman"/>
          <w:sz w:val="28"/>
          <w:szCs w:val="28"/>
          <w:lang w:val="kk-KZ"/>
        </w:rPr>
        <w:t>].</w:t>
      </w:r>
      <w:r w:rsidR="00CC1005">
        <w:rPr>
          <w:rFonts w:ascii="Times New Roman" w:hAnsi="Times New Roman"/>
          <w:sz w:val="28"/>
          <w:szCs w:val="28"/>
          <w:lang w:val="kk-KZ"/>
        </w:rPr>
        <w:t xml:space="preserve"> </w:t>
      </w:r>
      <w:r w:rsidR="00CF24FC" w:rsidRPr="00387272">
        <w:rPr>
          <w:rFonts w:ascii="Times New Roman" w:hAnsi="Times New Roman"/>
          <w:sz w:val="28"/>
          <w:szCs w:val="28"/>
          <w:lang w:val="kk-KZ"/>
        </w:rPr>
        <w:t>Сперматогенез жүйесі - организмдегі радиосезімтал жүйелердің бірі. Демек, бұл жүйе іш және жамбас қуысы ісіктеріне жүргізілетін</w:t>
      </w:r>
      <w:r w:rsidR="00F820BE">
        <w:rPr>
          <w:rFonts w:ascii="Times New Roman" w:hAnsi="Times New Roman"/>
          <w:sz w:val="28"/>
          <w:szCs w:val="28"/>
          <w:lang w:val="kk-KZ"/>
        </w:rPr>
        <w:t xml:space="preserve"> </w:t>
      </w:r>
      <w:r w:rsidR="00CF24FC" w:rsidRPr="00387272">
        <w:rPr>
          <w:rFonts w:ascii="Times New Roman" w:hAnsi="Times New Roman"/>
          <w:sz w:val="28"/>
          <w:szCs w:val="28"/>
          <w:lang w:val="kk-KZ"/>
        </w:rPr>
        <w:t>сәулелік терапия кезінде, сондай-ақ радиациялық апаттар жағдайларынан кейін иондаушы сәулеленудің токсикалық әсерінің потенциалды нысаны болып табылады.</w:t>
      </w:r>
      <w:r w:rsidR="00CC1005">
        <w:rPr>
          <w:rFonts w:ascii="Times New Roman" w:hAnsi="Times New Roman"/>
          <w:sz w:val="28"/>
          <w:szCs w:val="28"/>
          <w:lang w:val="kk-KZ"/>
        </w:rPr>
        <w:t xml:space="preserve"> </w:t>
      </w:r>
      <w:r w:rsidR="00CF24FC" w:rsidRPr="00387272">
        <w:rPr>
          <w:rFonts w:ascii="Times New Roman" w:hAnsi="Times New Roman"/>
          <w:sz w:val="28"/>
          <w:szCs w:val="28"/>
          <w:lang w:val="kk-KZ"/>
        </w:rPr>
        <w:t xml:space="preserve">Сәулеленудің әдеттегі емдік дозасы, мысалы, сәулелік терапияның әр фракциясында 2 Гр және диагностикалық радиологияда немесе радиациялық апаттарда байқалатын </w:t>
      </w:r>
      <w:r w:rsidR="004049C2" w:rsidRPr="00387272">
        <w:rPr>
          <w:rFonts w:ascii="Times New Roman" w:hAnsi="Times New Roman"/>
          <w:sz w:val="28"/>
          <w:szCs w:val="28"/>
          <w:lang w:val="kk-KZ"/>
        </w:rPr>
        <w:t>шағын</w:t>
      </w:r>
      <w:r w:rsidR="00CF24FC" w:rsidRPr="00387272">
        <w:rPr>
          <w:rFonts w:ascii="Times New Roman" w:hAnsi="Times New Roman"/>
          <w:sz w:val="28"/>
          <w:szCs w:val="28"/>
          <w:lang w:val="kk-KZ"/>
        </w:rPr>
        <w:t xml:space="preserve"> дозалар сперматогенез процесіне теріс әсер етеді</w:t>
      </w:r>
      <w:r w:rsidR="00F57B5B" w:rsidRPr="00387272">
        <w:rPr>
          <w:rFonts w:ascii="Times New Roman" w:hAnsi="Times New Roman"/>
          <w:sz w:val="28"/>
          <w:szCs w:val="28"/>
          <w:lang w:val="kk-KZ"/>
        </w:rPr>
        <w:t xml:space="preserve"> [11</w:t>
      </w:r>
      <w:r w:rsidR="00AE7BB3">
        <w:rPr>
          <w:rFonts w:ascii="Times New Roman" w:hAnsi="Times New Roman"/>
          <w:sz w:val="28"/>
          <w:szCs w:val="28"/>
          <w:lang w:val="kk-KZ"/>
        </w:rPr>
        <w:t>1</w:t>
      </w:r>
      <w:r w:rsidR="00F57B5B" w:rsidRPr="00387272">
        <w:rPr>
          <w:rFonts w:ascii="Times New Roman" w:hAnsi="Times New Roman"/>
          <w:sz w:val="28"/>
          <w:szCs w:val="28"/>
          <w:lang w:val="kk-KZ"/>
        </w:rPr>
        <w:t>, 11</w:t>
      </w:r>
      <w:r w:rsidR="00AE7BB3">
        <w:rPr>
          <w:rFonts w:ascii="Times New Roman" w:hAnsi="Times New Roman"/>
          <w:sz w:val="28"/>
          <w:szCs w:val="28"/>
          <w:lang w:val="kk-KZ"/>
        </w:rPr>
        <w:t>2</w:t>
      </w:r>
      <w:r w:rsidR="00F57B5B" w:rsidRPr="00387272">
        <w:rPr>
          <w:rFonts w:ascii="Times New Roman" w:hAnsi="Times New Roman"/>
          <w:sz w:val="28"/>
          <w:szCs w:val="28"/>
          <w:lang w:val="kk-KZ"/>
        </w:rPr>
        <w:t xml:space="preserve">]. </w:t>
      </w:r>
      <w:r w:rsidR="00CF24FC" w:rsidRPr="00387272">
        <w:rPr>
          <w:rFonts w:ascii="Times New Roman" w:eastAsia="Calibri" w:hAnsi="Times New Roman"/>
          <w:sz w:val="28"/>
          <w:szCs w:val="28"/>
          <w:lang w:val="kk-KZ"/>
        </w:rPr>
        <w:t>Сперматогенезді гамма-сәулеленудің шағын мөлшерінің әсер етуімен тоқтатуға болады</w:t>
      </w:r>
      <w:r w:rsidR="00CC1005">
        <w:rPr>
          <w:rFonts w:ascii="Times New Roman" w:eastAsia="Calibri" w:hAnsi="Times New Roman"/>
          <w:sz w:val="28"/>
          <w:szCs w:val="28"/>
          <w:lang w:val="kk-KZ"/>
        </w:rPr>
        <w:t xml:space="preserve"> </w:t>
      </w:r>
      <w:r w:rsidR="007A1B16" w:rsidRPr="00387272">
        <w:rPr>
          <w:rFonts w:ascii="Times New Roman" w:hAnsi="Times New Roman"/>
          <w:sz w:val="28"/>
          <w:szCs w:val="28"/>
          <w:lang w:val="kk-KZ"/>
        </w:rPr>
        <w:t>[11</w:t>
      </w:r>
      <w:r w:rsidR="00AE7BB3">
        <w:rPr>
          <w:rFonts w:ascii="Times New Roman" w:hAnsi="Times New Roman"/>
          <w:sz w:val="28"/>
          <w:szCs w:val="28"/>
          <w:lang w:val="kk-KZ"/>
        </w:rPr>
        <w:t>3</w:t>
      </w:r>
      <w:r w:rsidR="007A1B16" w:rsidRPr="00387272">
        <w:rPr>
          <w:rFonts w:ascii="Times New Roman" w:hAnsi="Times New Roman"/>
          <w:sz w:val="28"/>
          <w:szCs w:val="28"/>
          <w:lang w:val="kk-KZ"/>
        </w:rPr>
        <w:t>]</w:t>
      </w:r>
      <w:r w:rsidR="00CF24FC" w:rsidRPr="00387272">
        <w:rPr>
          <w:rFonts w:ascii="Times New Roman" w:eastAsia="Calibri" w:hAnsi="Times New Roman"/>
          <w:sz w:val="28"/>
          <w:szCs w:val="28"/>
          <w:lang w:val="kk-KZ"/>
        </w:rPr>
        <w:t>. Иондаушы сәуле зақымына сезімтал сперматогония соматикалық жасушалармен салыстырғанда ДНҚ-ның баяу қалпына келуімен сипатталады</w:t>
      </w:r>
      <w:r w:rsidR="00B832F6" w:rsidRPr="00387272">
        <w:rPr>
          <w:rFonts w:ascii="Times New Roman" w:eastAsia="Calibri" w:hAnsi="Times New Roman"/>
          <w:sz w:val="28"/>
          <w:szCs w:val="28"/>
          <w:lang w:val="kk-KZ"/>
        </w:rPr>
        <w:t>.</w:t>
      </w:r>
      <w:r w:rsidR="00CC1005">
        <w:rPr>
          <w:rFonts w:ascii="Times New Roman" w:eastAsia="Calibri" w:hAnsi="Times New Roman"/>
          <w:sz w:val="28"/>
          <w:szCs w:val="28"/>
          <w:lang w:val="kk-KZ"/>
        </w:rPr>
        <w:t xml:space="preserve"> </w:t>
      </w:r>
      <w:r w:rsidR="00CF24FC" w:rsidRPr="00387272">
        <w:rPr>
          <w:rFonts w:ascii="Times New Roman" w:hAnsi="Times New Roman"/>
          <w:sz w:val="28"/>
          <w:szCs w:val="28"/>
          <w:lang w:val="kk-KZ"/>
        </w:rPr>
        <w:t>Сәулеленудің әсерінен геннің зақымдануы сперматогенездің әр кезеңінде мүмкін; алайда гаплоидты сперматидтер осыған қатысты ең жоғары радиосезімталдықты көрсетеді</w:t>
      </w:r>
      <w:r w:rsidR="00B832F6" w:rsidRPr="00387272">
        <w:rPr>
          <w:rFonts w:ascii="Times New Roman" w:hAnsi="Times New Roman"/>
          <w:sz w:val="28"/>
          <w:szCs w:val="28"/>
          <w:lang w:val="kk-KZ"/>
        </w:rPr>
        <w:t xml:space="preserve"> [11</w:t>
      </w:r>
      <w:r w:rsidR="004A2280">
        <w:rPr>
          <w:rFonts w:ascii="Times New Roman" w:hAnsi="Times New Roman"/>
          <w:sz w:val="28"/>
          <w:szCs w:val="28"/>
          <w:lang w:val="kk-KZ"/>
        </w:rPr>
        <w:t>4</w:t>
      </w:r>
      <w:r w:rsidR="00B832F6" w:rsidRPr="00387272">
        <w:rPr>
          <w:rFonts w:ascii="Times New Roman" w:hAnsi="Times New Roman"/>
          <w:sz w:val="28"/>
          <w:szCs w:val="28"/>
          <w:lang w:val="kk-KZ"/>
        </w:rPr>
        <w:t>, 11</w:t>
      </w:r>
      <w:r w:rsidR="004A2280">
        <w:rPr>
          <w:rFonts w:ascii="Times New Roman" w:hAnsi="Times New Roman"/>
          <w:sz w:val="28"/>
          <w:szCs w:val="28"/>
          <w:lang w:val="kk-KZ"/>
        </w:rPr>
        <w:t>5</w:t>
      </w:r>
      <w:r w:rsidR="00B832F6" w:rsidRPr="00387272">
        <w:rPr>
          <w:rFonts w:ascii="Times New Roman" w:hAnsi="Times New Roman"/>
          <w:sz w:val="28"/>
          <w:szCs w:val="28"/>
          <w:lang w:val="kk-KZ"/>
        </w:rPr>
        <w:t>]</w:t>
      </w:r>
      <w:r w:rsidR="00CF24FC" w:rsidRPr="00387272">
        <w:rPr>
          <w:rFonts w:ascii="Times New Roman" w:hAnsi="Times New Roman"/>
          <w:sz w:val="28"/>
          <w:szCs w:val="28"/>
          <w:lang w:val="kk-KZ"/>
        </w:rPr>
        <w:t>.</w:t>
      </w:r>
      <w:r w:rsidR="00CC1005">
        <w:rPr>
          <w:rFonts w:ascii="Times New Roman" w:hAnsi="Times New Roman"/>
          <w:sz w:val="28"/>
          <w:szCs w:val="28"/>
          <w:lang w:val="kk-KZ"/>
        </w:rPr>
        <w:t xml:space="preserve"> </w:t>
      </w:r>
      <w:r w:rsidR="00CF24FC" w:rsidRPr="00387272">
        <w:rPr>
          <w:rFonts w:ascii="Times New Roman" w:hAnsi="Times New Roman"/>
          <w:sz w:val="28"/>
          <w:szCs w:val="28"/>
          <w:lang w:val="kk-KZ"/>
        </w:rPr>
        <w:t>Сперматогенездің әрбір кезеңдері әртүрлі радиосезімталдық</w:t>
      </w:r>
      <w:r w:rsidR="00CC1005">
        <w:rPr>
          <w:rFonts w:ascii="Times New Roman" w:hAnsi="Times New Roman"/>
          <w:sz w:val="28"/>
          <w:szCs w:val="28"/>
          <w:lang w:val="kk-KZ"/>
        </w:rPr>
        <w:t xml:space="preserve"> </w:t>
      </w:r>
      <w:r w:rsidR="00CF24FC" w:rsidRPr="00387272">
        <w:rPr>
          <w:rFonts w:ascii="Times New Roman" w:hAnsi="Times New Roman"/>
          <w:sz w:val="28"/>
          <w:szCs w:val="28"/>
          <w:lang w:val="kk-KZ"/>
        </w:rPr>
        <w:t>айырмашылығымен сипатталады</w:t>
      </w:r>
      <w:r w:rsidR="00B02CF8" w:rsidRPr="00387272">
        <w:rPr>
          <w:rFonts w:ascii="Times New Roman" w:hAnsi="Times New Roman"/>
          <w:sz w:val="28"/>
          <w:szCs w:val="28"/>
          <w:lang w:val="kk-KZ"/>
        </w:rPr>
        <w:t xml:space="preserve"> [11</w:t>
      </w:r>
      <w:r w:rsidR="004A2280">
        <w:rPr>
          <w:rFonts w:ascii="Times New Roman" w:hAnsi="Times New Roman"/>
          <w:sz w:val="28"/>
          <w:szCs w:val="28"/>
          <w:lang w:val="kk-KZ"/>
        </w:rPr>
        <w:t>6</w:t>
      </w:r>
      <w:r w:rsidR="00B02CF8" w:rsidRPr="00387272">
        <w:rPr>
          <w:rFonts w:ascii="Times New Roman" w:hAnsi="Times New Roman"/>
          <w:sz w:val="28"/>
          <w:szCs w:val="28"/>
          <w:lang w:val="kk-KZ"/>
        </w:rPr>
        <w:t>].</w:t>
      </w:r>
      <w:r w:rsidR="00CF24FC" w:rsidRPr="00387272">
        <w:rPr>
          <w:rFonts w:ascii="Times New Roman" w:hAnsi="Times New Roman"/>
          <w:sz w:val="28"/>
          <w:szCs w:val="28"/>
          <w:lang w:val="kk-KZ"/>
        </w:rPr>
        <w:t xml:space="preserve"> Сонымен қатар, сперматогендік жасушалар сперматоциттерге, сперматидтерге және сперматозоидтарға қарағанда салыстырмалы түрде біршама радиосезімтал екендігі анықталған </w:t>
      </w:r>
      <w:r w:rsidR="00B02CF8" w:rsidRPr="00387272">
        <w:rPr>
          <w:rFonts w:ascii="Times New Roman" w:hAnsi="Times New Roman"/>
          <w:sz w:val="28"/>
          <w:szCs w:val="28"/>
          <w:lang w:val="kk-KZ"/>
        </w:rPr>
        <w:t>[11</w:t>
      </w:r>
      <w:r w:rsidR="004A2280">
        <w:rPr>
          <w:rFonts w:ascii="Times New Roman" w:hAnsi="Times New Roman"/>
          <w:sz w:val="28"/>
          <w:szCs w:val="28"/>
          <w:lang w:val="kk-KZ"/>
        </w:rPr>
        <w:t>7</w:t>
      </w:r>
      <w:r w:rsidR="00B02CF8" w:rsidRPr="00387272">
        <w:rPr>
          <w:rFonts w:ascii="Times New Roman" w:hAnsi="Times New Roman"/>
          <w:sz w:val="28"/>
          <w:szCs w:val="28"/>
          <w:lang w:val="kk-KZ"/>
        </w:rPr>
        <w:t>].</w:t>
      </w:r>
    </w:p>
    <w:p w:rsidR="00716729" w:rsidRPr="00387272" w:rsidRDefault="00135523" w:rsidP="00CF24FC">
      <w:pPr>
        <w:spacing w:after="0" w:line="240" w:lineRule="auto"/>
        <w:ind w:firstLine="567"/>
        <w:jc w:val="both"/>
        <w:rPr>
          <w:rFonts w:ascii="Times New Roman" w:hAnsi="Times New Roman"/>
          <w:sz w:val="28"/>
          <w:szCs w:val="28"/>
          <w:lang w:val="kk-KZ"/>
        </w:rPr>
      </w:pPr>
      <w:r w:rsidRPr="00387272">
        <w:rPr>
          <w:rFonts w:ascii="Times New Roman" w:eastAsia="Calibri" w:hAnsi="Times New Roman"/>
          <w:sz w:val="28"/>
          <w:szCs w:val="28"/>
          <w:lang w:val="kk-KZ"/>
        </w:rPr>
        <w:t>Әдебиеттерден белгілі болғандай, гамма сәулелену оттегінің беленді формасының (ROS) бөлінуіне байланысты ұрық тініндегі тотығу стрессті жоғарылатады, бұл ақыр соңында сперматог</w:t>
      </w:r>
      <w:r w:rsidR="00237D0B" w:rsidRPr="00387272">
        <w:rPr>
          <w:rFonts w:ascii="Times New Roman" w:eastAsia="Calibri" w:hAnsi="Times New Roman"/>
          <w:sz w:val="28"/>
          <w:szCs w:val="28"/>
          <w:lang w:val="kk-KZ"/>
        </w:rPr>
        <w:t>о</w:t>
      </w:r>
      <w:r w:rsidRPr="00387272">
        <w:rPr>
          <w:rFonts w:ascii="Times New Roman" w:eastAsia="Calibri" w:hAnsi="Times New Roman"/>
          <w:sz w:val="28"/>
          <w:szCs w:val="28"/>
          <w:lang w:val="kk-KZ"/>
        </w:rPr>
        <w:t>ния, сперматоциттер мен сперматозоидтардың апоптозына әкеледі</w:t>
      </w:r>
      <w:r w:rsidR="00CC1005">
        <w:rPr>
          <w:rFonts w:ascii="Times New Roman" w:eastAsia="Calibri" w:hAnsi="Times New Roman"/>
          <w:sz w:val="28"/>
          <w:szCs w:val="28"/>
          <w:lang w:val="kk-KZ"/>
        </w:rPr>
        <w:t xml:space="preserve"> </w:t>
      </w:r>
      <w:r w:rsidR="00B02CF8" w:rsidRPr="00387272">
        <w:rPr>
          <w:rFonts w:ascii="Times New Roman" w:hAnsi="Times New Roman"/>
          <w:sz w:val="28"/>
          <w:szCs w:val="28"/>
          <w:lang w:val="kk-KZ"/>
        </w:rPr>
        <w:t>[1</w:t>
      </w:r>
      <w:r w:rsidR="00B83F7F">
        <w:rPr>
          <w:rFonts w:ascii="Times New Roman" w:hAnsi="Times New Roman"/>
          <w:sz w:val="28"/>
          <w:szCs w:val="28"/>
          <w:lang w:val="kk-KZ"/>
        </w:rPr>
        <w:t>118</w:t>
      </w:r>
      <w:r w:rsidR="00B02CF8" w:rsidRPr="00387272">
        <w:rPr>
          <w:rFonts w:ascii="Times New Roman" w:hAnsi="Times New Roman"/>
          <w:sz w:val="28"/>
          <w:szCs w:val="28"/>
          <w:lang w:val="kk-KZ"/>
        </w:rPr>
        <w:t>, 1</w:t>
      </w:r>
      <w:r w:rsidR="00B83F7F">
        <w:rPr>
          <w:rFonts w:ascii="Times New Roman" w:hAnsi="Times New Roman"/>
          <w:sz w:val="28"/>
          <w:szCs w:val="28"/>
          <w:lang w:val="kk-KZ"/>
        </w:rPr>
        <w:t>19</w:t>
      </w:r>
      <w:r w:rsidR="00B02CF8" w:rsidRPr="00387272">
        <w:rPr>
          <w:rFonts w:ascii="Times New Roman" w:hAnsi="Times New Roman"/>
          <w:sz w:val="28"/>
          <w:szCs w:val="28"/>
          <w:lang w:val="kk-KZ"/>
        </w:rPr>
        <w:t>].</w:t>
      </w:r>
      <w:r w:rsidR="00CC1005">
        <w:rPr>
          <w:rFonts w:ascii="Times New Roman" w:hAnsi="Times New Roman"/>
          <w:sz w:val="28"/>
          <w:szCs w:val="28"/>
          <w:lang w:val="kk-KZ"/>
        </w:rPr>
        <w:t xml:space="preserve"> </w:t>
      </w:r>
      <w:r w:rsidR="00237D0B" w:rsidRPr="00387272">
        <w:rPr>
          <w:rFonts w:ascii="Times New Roman" w:eastAsia="Calibri" w:hAnsi="Times New Roman"/>
          <w:sz w:val="28"/>
          <w:szCs w:val="28"/>
          <w:lang w:val="kk-KZ"/>
        </w:rPr>
        <w:t>Гамма сәуле тудыратын</w:t>
      </w:r>
      <w:r w:rsidR="00CC1005">
        <w:rPr>
          <w:rFonts w:ascii="Times New Roman" w:eastAsia="Calibri" w:hAnsi="Times New Roman"/>
          <w:sz w:val="28"/>
          <w:szCs w:val="28"/>
          <w:lang w:val="kk-KZ"/>
        </w:rPr>
        <w:t xml:space="preserve"> </w:t>
      </w:r>
      <w:r w:rsidR="00237D0B" w:rsidRPr="00387272">
        <w:rPr>
          <w:rFonts w:ascii="Times New Roman" w:eastAsia="Calibri" w:hAnsi="Times New Roman"/>
          <w:sz w:val="28"/>
          <w:szCs w:val="28"/>
          <w:lang w:val="kk-KZ"/>
        </w:rPr>
        <w:t>ОБФ</w:t>
      </w:r>
      <w:r w:rsidR="00CC1005">
        <w:rPr>
          <w:rFonts w:ascii="Times New Roman" w:eastAsia="Calibri" w:hAnsi="Times New Roman"/>
          <w:sz w:val="28"/>
          <w:szCs w:val="28"/>
          <w:lang w:val="kk-KZ"/>
        </w:rPr>
        <w:t xml:space="preserve"> </w:t>
      </w:r>
      <w:r w:rsidR="00237D0B" w:rsidRPr="00387272">
        <w:rPr>
          <w:rFonts w:ascii="Times New Roman" w:eastAsia="Calibri" w:hAnsi="Times New Roman"/>
          <w:sz w:val="28"/>
          <w:szCs w:val="28"/>
          <w:lang w:val="kk-KZ"/>
        </w:rPr>
        <w:t>сперматозоидтардың ДНҚ-ның денатурацияға жоғары сезімталдығына байланысты олардың ауытқуларын арттырады</w:t>
      </w:r>
      <w:r w:rsidR="00CC1005">
        <w:rPr>
          <w:rFonts w:ascii="Times New Roman" w:eastAsia="Calibri" w:hAnsi="Times New Roman"/>
          <w:sz w:val="28"/>
          <w:szCs w:val="28"/>
          <w:lang w:val="kk-KZ"/>
        </w:rPr>
        <w:t xml:space="preserve"> </w:t>
      </w:r>
      <w:r w:rsidR="00B83F7F">
        <w:rPr>
          <w:rFonts w:ascii="Times New Roman" w:hAnsi="Times New Roman"/>
          <w:sz w:val="28"/>
          <w:szCs w:val="28"/>
          <w:lang w:val="kk-KZ"/>
        </w:rPr>
        <w:t>[120</w:t>
      </w:r>
      <w:r w:rsidR="00B02CF8" w:rsidRPr="00387272">
        <w:rPr>
          <w:rFonts w:ascii="Times New Roman" w:hAnsi="Times New Roman"/>
          <w:sz w:val="28"/>
          <w:szCs w:val="28"/>
          <w:lang w:val="kk-KZ"/>
        </w:rPr>
        <w:t>].</w:t>
      </w:r>
      <w:r w:rsidR="00CC1005">
        <w:rPr>
          <w:rFonts w:ascii="Times New Roman" w:hAnsi="Times New Roman"/>
          <w:sz w:val="28"/>
          <w:szCs w:val="28"/>
          <w:lang w:val="kk-KZ"/>
        </w:rPr>
        <w:t xml:space="preserve"> </w:t>
      </w:r>
      <w:r w:rsidR="0070592E" w:rsidRPr="00387272">
        <w:rPr>
          <w:rFonts w:ascii="Times New Roman" w:eastAsia="Calibri" w:hAnsi="Times New Roman"/>
          <w:sz w:val="28"/>
          <w:szCs w:val="28"/>
          <w:lang w:val="kk-KZ"/>
        </w:rPr>
        <w:t xml:space="preserve">Сонымен қатар, </w:t>
      </w:r>
      <w:r w:rsidR="00765244" w:rsidRPr="00387272">
        <w:rPr>
          <w:rFonts w:ascii="Times New Roman" w:eastAsia="Calibri" w:hAnsi="Times New Roman"/>
          <w:sz w:val="28"/>
          <w:szCs w:val="28"/>
          <w:lang w:val="kk-KZ"/>
        </w:rPr>
        <w:t xml:space="preserve">гамма сәулеленуге ұшыраған кезде </w:t>
      </w:r>
      <w:r w:rsidR="0070592E" w:rsidRPr="00387272">
        <w:rPr>
          <w:rFonts w:ascii="Times New Roman" w:eastAsia="Calibri" w:hAnsi="Times New Roman"/>
          <w:sz w:val="28"/>
          <w:szCs w:val="28"/>
          <w:lang w:val="kk-KZ"/>
        </w:rPr>
        <w:t>тестостерон деңгейі айтарлықтай төмендейді</w:t>
      </w:r>
      <w:r w:rsidR="00CC1005">
        <w:rPr>
          <w:rFonts w:ascii="Times New Roman" w:eastAsia="Calibri" w:hAnsi="Times New Roman"/>
          <w:sz w:val="28"/>
          <w:szCs w:val="28"/>
          <w:lang w:val="kk-KZ"/>
        </w:rPr>
        <w:t xml:space="preserve"> </w:t>
      </w:r>
      <w:r w:rsidR="00671F8D" w:rsidRPr="00387272">
        <w:rPr>
          <w:rFonts w:ascii="Times New Roman" w:hAnsi="Times New Roman"/>
          <w:sz w:val="28"/>
          <w:szCs w:val="28"/>
          <w:lang w:val="kk-KZ"/>
        </w:rPr>
        <w:t>[10</w:t>
      </w:r>
      <w:r w:rsidR="00B83F7F">
        <w:rPr>
          <w:rFonts w:ascii="Times New Roman" w:hAnsi="Times New Roman"/>
          <w:sz w:val="28"/>
          <w:szCs w:val="28"/>
          <w:lang w:val="kk-KZ"/>
        </w:rPr>
        <w:t>3</w:t>
      </w:r>
      <w:r w:rsidR="00671F8D" w:rsidRPr="00387272">
        <w:rPr>
          <w:rFonts w:ascii="Times New Roman" w:hAnsi="Times New Roman"/>
          <w:sz w:val="28"/>
          <w:szCs w:val="28"/>
          <w:lang w:val="kk-KZ"/>
        </w:rPr>
        <w:t>]</w:t>
      </w:r>
      <w:r w:rsidR="00765244" w:rsidRPr="00387272">
        <w:rPr>
          <w:rFonts w:ascii="Times New Roman" w:eastAsia="Calibri" w:hAnsi="Times New Roman"/>
          <w:sz w:val="28"/>
          <w:szCs w:val="28"/>
          <w:lang w:val="kk-KZ"/>
        </w:rPr>
        <w:t xml:space="preserve"> және де митохондриялық ОБФ</w:t>
      </w:r>
      <w:r w:rsidR="00CC1005">
        <w:rPr>
          <w:rFonts w:ascii="Times New Roman" w:eastAsia="Calibri" w:hAnsi="Times New Roman"/>
          <w:sz w:val="28"/>
          <w:szCs w:val="28"/>
          <w:lang w:val="kk-KZ"/>
        </w:rPr>
        <w:t xml:space="preserve"> </w:t>
      </w:r>
      <w:r w:rsidR="00765244" w:rsidRPr="00387272">
        <w:rPr>
          <w:rFonts w:ascii="Times New Roman" w:eastAsia="Calibri" w:hAnsi="Times New Roman"/>
          <w:sz w:val="28"/>
          <w:szCs w:val="28"/>
          <w:lang w:val="kk-KZ"/>
        </w:rPr>
        <w:t>және апоптоз әсіресе холестеринді тасымалдау фазасында Лейдиг жасушаларында стероидогенезді бұзады</w:t>
      </w:r>
      <w:r w:rsidR="00CC1005">
        <w:rPr>
          <w:rFonts w:ascii="Times New Roman" w:eastAsia="Calibri" w:hAnsi="Times New Roman"/>
          <w:sz w:val="28"/>
          <w:szCs w:val="28"/>
          <w:lang w:val="kk-KZ"/>
        </w:rPr>
        <w:t xml:space="preserve"> </w:t>
      </w:r>
      <w:r w:rsidR="003E52CC" w:rsidRPr="00387272">
        <w:rPr>
          <w:rFonts w:ascii="Times New Roman" w:hAnsi="Times New Roman"/>
          <w:sz w:val="28"/>
          <w:szCs w:val="28"/>
          <w:lang w:val="kk-KZ"/>
        </w:rPr>
        <w:t>[12</w:t>
      </w:r>
      <w:r w:rsidR="00B83F7F">
        <w:rPr>
          <w:rFonts w:ascii="Times New Roman" w:hAnsi="Times New Roman"/>
          <w:sz w:val="28"/>
          <w:szCs w:val="28"/>
          <w:lang w:val="kk-KZ"/>
        </w:rPr>
        <w:t>1</w:t>
      </w:r>
      <w:r w:rsidR="003E52CC" w:rsidRPr="00387272">
        <w:rPr>
          <w:rFonts w:ascii="Times New Roman" w:hAnsi="Times New Roman"/>
          <w:sz w:val="28"/>
          <w:szCs w:val="28"/>
          <w:lang w:val="kk-KZ"/>
        </w:rPr>
        <w:t>]</w:t>
      </w:r>
      <w:r w:rsidR="00716729" w:rsidRPr="00387272">
        <w:rPr>
          <w:rFonts w:ascii="Times New Roman" w:eastAsia="Calibri" w:hAnsi="Times New Roman"/>
          <w:sz w:val="28"/>
          <w:szCs w:val="28"/>
          <w:lang w:val="kk-KZ"/>
        </w:rPr>
        <w:t>.</w:t>
      </w:r>
    </w:p>
    <w:p w:rsidR="00716729" w:rsidRPr="00387272" w:rsidRDefault="00167D27" w:rsidP="00716729">
      <w:pPr>
        <w:tabs>
          <w:tab w:val="left" w:pos="4065"/>
        </w:tabs>
        <w:spacing w:after="0" w:line="240" w:lineRule="auto"/>
        <w:ind w:firstLine="567"/>
        <w:jc w:val="both"/>
        <w:rPr>
          <w:rFonts w:ascii="Times New Roman" w:eastAsia="Calibri" w:hAnsi="Times New Roman"/>
          <w:sz w:val="28"/>
          <w:szCs w:val="28"/>
          <w:lang w:val="kk-KZ"/>
        </w:rPr>
      </w:pPr>
      <w:r w:rsidRPr="00387272">
        <w:rPr>
          <w:rFonts w:ascii="Times New Roman" w:eastAsia="Calibri" w:hAnsi="Times New Roman"/>
          <w:sz w:val="28"/>
          <w:szCs w:val="28"/>
          <w:lang w:val="kk-KZ"/>
        </w:rPr>
        <w:t>Осылайша, ДНҚ-ның байқалатын зақымына әкелетін ең төменгі доза 30 Гр болды. Бұл дозадан асқан кезде ДНҚ-ның бір тізбекті үзілу саны артады</w:t>
      </w:r>
      <w:r w:rsidR="00716729" w:rsidRPr="00387272">
        <w:rPr>
          <w:rFonts w:ascii="Times New Roman" w:eastAsia="Calibri" w:hAnsi="Times New Roman"/>
          <w:sz w:val="28"/>
          <w:szCs w:val="28"/>
          <w:lang w:val="kk-KZ"/>
        </w:rPr>
        <w:t xml:space="preserve">. </w:t>
      </w:r>
      <w:r w:rsidRPr="00387272">
        <w:rPr>
          <w:rFonts w:ascii="Times New Roman" w:eastAsia="Calibri" w:hAnsi="Times New Roman"/>
          <w:sz w:val="28"/>
          <w:szCs w:val="28"/>
          <w:lang w:val="kk-KZ"/>
        </w:rPr>
        <w:t>Иондаушы сәуле әсеріне ұшыраған ерлер арасында сперматозоидтардың қозғалғыштығының төмендеуі және морфологиялық қалыпты үлесінің азаюы, сондай-ақ олардың вакуолизациясының жоғарылауы байқалды.</w:t>
      </w:r>
      <w:r w:rsidR="009A2BDC">
        <w:rPr>
          <w:rFonts w:ascii="Times New Roman" w:eastAsia="Calibri" w:hAnsi="Times New Roman"/>
          <w:sz w:val="28"/>
          <w:szCs w:val="28"/>
          <w:lang w:val="kk-KZ"/>
        </w:rPr>
        <w:t xml:space="preserve"> </w:t>
      </w:r>
      <w:r w:rsidRPr="00387272">
        <w:rPr>
          <w:rFonts w:ascii="Times New Roman" w:eastAsia="Calibri" w:hAnsi="Times New Roman"/>
          <w:sz w:val="28"/>
          <w:szCs w:val="28"/>
          <w:lang w:val="kk-KZ"/>
        </w:rPr>
        <w:t>Бұл ерлердің ұрығындағы генетикалық материал геномдық ДНҚ-ның жоғары фрагментациясы мен метилизациясын көрсетті</w:t>
      </w:r>
      <w:r w:rsidR="009A2BDC">
        <w:rPr>
          <w:rFonts w:ascii="Times New Roman" w:eastAsia="Calibri" w:hAnsi="Times New Roman"/>
          <w:sz w:val="28"/>
          <w:szCs w:val="28"/>
          <w:lang w:val="kk-KZ"/>
        </w:rPr>
        <w:t xml:space="preserve"> </w:t>
      </w:r>
      <w:r w:rsidR="005E5FA1" w:rsidRPr="00387272">
        <w:rPr>
          <w:rFonts w:ascii="Times New Roman" w:hAnsi="Times New Roman"/>
          <w:sz w:val="28"/>
          <w:szCs w:val="28"/>
          <w:lang w:val="kk-KZ"/>
        </w:rPr>
        <w:t>[10</w:t>
      </w:r>
      <w:r w:rsidR="009B3C21">
        <w:rPr>
          <w:rFonts w:ascii="Times New Roman" w:hAnsi="Times New Roman"/>
          <w:sz w:val="28"/>
          <w:szCs w:val="28"/>
          <w:lang w:val="kk-KZ"/>
        </w:rPr>
        <w:t>2</w:t>
      </w:r>
      <w:r w:rsidR="005E5FA1" w:rsidRPr="00387272">
        <w:rPr>
          <w:rFonts w:ascii="Times New Roman" w:hAnsi="Times New Roman"/>
          <w:sz w:val="28"/>
          <w:szCs w:val="28"/>
          <w:lang w:val="kk-KZ"/>
        </w:rPr>
        <w:t>]</w:t>
      </w:r>
      <w:r w:rsidR="005E5FA1" w:rsidRPr="00387272">
        <w:rPr>
          <w:rFonts w:ascii="Times New Roman" w:eastAsia="Calibri" w:hAnsi="Times New Roman"/>
          <w:sz w:val="28"/>
          <w:szCs w:val="28"/>
          <w:lang w:val="kk-KZ"/>
        </w:rPr>
        <w:t xml:space="preserve">. </w:t>
      </w:r>
    </w:p>
    <w:p w:rsidR="00716729" w:rsidRDefault="00167D27" w:rsidP="00716729">
      <w:pPr>
        <w:autoSpaceDE w:val="0"/>
        <w:autoSpaceDN w:val="0"/>
        <w:adjustRightInd w:val="0"/>
        <w:spacing w:after="0" w:line="240" w:lineRule="auto"/>
        <w:ind w:firstLine="567"/>
        <w:jc w:val="both"/>
        <w:rPr>
          <w:rFonts w:ascii="Times New Roman" w:eastAsia="Calibri" w:hAnsi="Times New Roman"/>
          <w:sz w:val="28"/>
          <w:szCs w:val="28"/>
          <w:lang w:val="kk-KZ"/>
        </w:rPr>
      </w:pPr>
      <w:r w:rsidRPr="00387272">
        <w:rPr>
          <w:rFonts w:ascii="Times New Roman" w:eastAsia="Calibri" w:hAnsi="Times New Roman"/>
          <w:sz w:val="28"/>
          <w:szCs w:val="28"/>
          <w:lang w:val="kk-KZ"/>
        </w:rPr>
        <w:t>Сәулеленудің шағын дозалары негізінен еркек жыныс жасушаларының апоптоздық өліміне әкеледі</w:t>
      </w:r>
      <w:r w:rsidR="009A2BDC">
        <w:rPr>
          <w:rFonts w:ascii="Times New Roman" w:eastAsia="Calibri" w:hAnsi="Times New Roman"/>
          <w:sz w:val="28"/>
          <w:szCs w:val="28"/>
          <w:lang w:val="kk-KZ"/>
        </w:rPr>
        <w:t xml:space="preserve"> </w:t>
      </w:r>
      <w:r w:rsidR="00B0608F" w:rsidRPr="00387272">
        <w:rPr>
          <w:rFonts w:ascii="Times New Roman" w:hAnsi="Times New Roman"/>
          <w:sz w:val="28"/>
          <w:szCs w:val="28"/>
          <w:lang w:val="kk-KZ"/>
        </w:rPr>
        <w:t>[12</w:t>
      </w:r>
      <w:r w:rsidR="009A6406">
        <w:rPr>
          <w:rFonts w:ascii="Times New Roman" w:hAnsi="Times New Roman"/>
          <w:sz w:val="28"/>
          <w:szCs w:val="28"/>
          <w:lang w:val="kk-KZ"/>
        </w:rPr>
        <w:t>2</w:t>
      </w:r>
      <w:r w:rsidR="00B0608F" w:rsidRPr="00387272">
        <w:rPr>
          <w:rFonts w:ascii="Times New Roman" w:hAnsi="Times New Roman"/>
          <w:sz w:val="28"/>
          <w:szCs w:val="28"/>
          <w:lang w:val="kk-KZ"/>
        </w:rPr>
        <w:t>]</w:t>
      </w:r>
      <w:r w:rsidR="00B0608F" w:rsidRPr="00387272">
        <w:rPr>
          <w:rFonts w:ascii="Times New Roman" w:eastAsia="Calibri" w:hAnsi="Times New Roman"/>
          <w:sz w:val="28"/>
          <w:szCs w:val="28"/>
          <w:lang w:val="kk-KZ"/>
        </w:rPr>
        <w:t>.</w:t>
      </w:r>
      <w:r w:rsidR="009A2BDC">
        <w:rPr>
          <w:rFonts w:ascii="Times New Roman" w:eastAsia="Calibri" w:hAnsi="Times New Roman"/>
          <w:sz w:val="28"/>
          <w:szCs w:val="28"/>
          <w:lang w:val="kk-KZ"/>
        </w:rPr>
        <w:t xml:space="preserve"> </w:t>
      </w:r>
      <w:r w:rsidRPr="00387272">
        <w:rPr>
          <w:rFonts w:ascii="Times New Roman" w:eastAsia="Calibri" w:hAnsi="Times New Roman"/>
          <w:sz w:val="28"/>
          <w:szCs w:val="28"/>
          <w:lang w:val="kk-KZ"/>
        </w:rPr>
        <w:t>Иондаушы сәуленің шағын дозасымен ұзақ уақыт әсер ету тышқандардың аталық бездеріндегі тотығу стресстері арқылы апоптозды тудыру арқылы  miРНҚ экспрессиясын өзгертеді</w:t>
      </w:r>
      <w:r w:rsidR="009A2BDC">
        <w:rPr>
          <w:rFonts w:ascii="Times New Roman" w:eastAsia="Calibri" w:hAnsi="Times New Roman"/>
          <w:sz w:val="28"/>
          <w:szCs w:val="28"/>
          <w:lang w:val="kk-KZ"/>
        </w:rPr>
        <w:t xml:space="preserve"> </w:t>
      </w:r>
      <w:r w:rsidR="00B0608F" w:rsidRPr="00387272">
        <w:rPr>
          <w:rFonts w:ascii="Times New Roman" w:hAnsi="Times New Roman"/>
          <w:sz w:val="28"/>
          <w:szCs w:val="28"/>
          <w:lang w:val="kk-KZ"/>
        </w:rPr>
        <w:t>[12</w:t>
      </w:r>
      <w:r w:rsidR="009A6406">
        <w:rPr>
          <w:rFonts w:ascii="Times New Roman" w:hAnsi="Times New Roman"/>
          <w:sz w:val="28"/>
          <w:szCs w:val="28"/>
          <w:lang w:val="kk-KZ"/>
        </w:rPr>
        <w:t>3</w:t>
      </w:r>
      <w:r w:rsidR="00B0608F" w:rsidRPr="00387272">
        <w:rPr>
          <w:rFonts w:ascii="Times New Roman" w:hAnsi="Times New Roman"/>
          <w:sz w:val="28"/>
          <w:szCs w:val="28"/>
          <w:lang w:val="kk-KZ"/>
        </w:rPr>
        <w:t>]</w:t>
      </w:r>
      <w:r w:rsidR="00B0608F" w:rsidRPr="00387272">
        <w:rPr>
          <w:rFonts w:ascii="Times New Roman" w:eastAsia="Calibri" w:hAnsi="Times New Roman"/>
          <w:sz w:val="28"/>
          <w:szCs w:val="28"/>
          <w:lang w:val="kk-KZ"/>
        </w:rPr>
        <w:t xml:space="preserve">. </w:t>
      </w:r>
      <w:r w:rsidR="00F30D13" w:rsidRPr="00387272">
        <w:rPr>
          <w:rFonts w:ascii="Times New Roman" w:eastAsia="Calibri" w:hAnsi="Times New Roman"/>
          <w:sz w:val="28"/>
          <w:szCs w:val="28"/>
          <w:lang w:val="kk-KZ"/>
        </w:rPr>
        <w:t>Осы нәтижелерді ескере отырып, гиперқабынудан қорғаушы әсеріне қарамастан</w:t>
      </w:r>
      <w:r w:rsidR="009A2BDC">
        <w:rPr>
          <w:rFonts w:ascii="Times New Roman" w:eastAsia="Calibri" w:hAnsi="Times New Roman"/>
          <w:sz w:val="28"/>
          <w:szCs w:val="28"/>
          <w:lang w:val="kk-KZ"/>
        </w:rPr>
        <w:t xml:space="preserve"> </w:t>
      </w:r>
      <w:r w:rsidR="00F30D13" w:rsidRPr="00387272">
        <w:rPr>
          <w:rFonts w:ascii="Times New Roman" w:eastAsia="Calibri" w:hAnsi="Times New Roman"/>
          <w:sz w:val="28"/>
          <w:szCs w:val="28"/>
          <w:lang w:val="kk-KZ"/>
        </w:rPr>
        <w:t>иондаушы сәуленің шағын дозасы гендердің аберрантты экспрессиясына байланысты ұрық тініне елеулі қауіп төндіруі мүмкін.</w:t>
      </w:r>
    </w:p>
    <w:p w:rsidR="004D5EE9" w:rsidRPr="00205399" w:rsidRDefault="004D5EE9" w:rsidP="004D5EE9">
      <w:pPr>
        <w:spacing w:after="0" w:line="240" w:lineRule="auto"/>
        <w:ind w:firstLine="567"/>
        <w:jc w:val="both"/>
        <w:rPr>
          <w:rFonts w:ascii="Times New Roman" w:eastAsia="Calibri" w:hAnsi="Times New Roman"/>
          <w:sz w:val="28"/>
          <w:szCs w:val="28"/>
          <w:lang w:val="kk-KZ"/>
        </w:rPr>
      </w:pPr>
      <w:r w:rsidRPr="00205399">
        <w:rPr>
          <w:rFonts w:ascii="Times New Roman" w:hAnsi="Times New Roman"/>
          <w:sz w:val="28"/>
          <w:szCs w:val="24"/>
          <w:lang w:val="kk-KZ"/>
        </w:rPr>
        <w:lastRenderedPageBreak/>
        <w:t xml:space="preserve">Эксперименттік жануарларда аталық бездің құрылымдық жағдайын анықтайтын гистологиялық зерттеу әдістері кештеу мерзім аясында туындаған айқын патологиялық өзгерістердің реактивті және деструкциялық сипатын көрсеткен </w:t>
      </w:r>
      <w:r w:rsidRPr="00205399">
        <w:rPr>
          <w:rFonts w:ascii="Times New Roman" w:eastAsia="Calibri" w:hAnsi="Times New Roman"/>
          <w:sz w:val="28"/>
          <w:szCs w:val="28"/>
          <w:lang w:val="kk-KZ"/>
        </w:rPr>
        <w:t>[</w:t>
      </w:r>
      <w:r w:rsidR="004F2047">
        <w:rPr>
          <w:rFonts w:ascii="Times New Roman" w:eastAsia="Calibri" w:hAnsi="Times New Roman"/>
          <w:sz w:val="28"/>
          <w:szCs w:val="28"/>
          <w:lang w:val="kk-KZ"/>
        </w:rPr>
        <w:t>124</w:t>
      </w:r>
      <w:r w:rsidRPr="00205399">
        <w:rPr>
          <w:rFonts w:ascii="Times New Roman" w:eastAsia="Calibri" w:hAnsi="Times New Roman"/>
          <w:sz w:val="28"/>
          <w:szCs w:val="28"/>
          <w:lang w:val="kk-KZ"/>
        </w:rPr>
        <w:t>]</w:t>
      </w:r>
      <w:r w:rsidRPr="00205399">
        <w:rPr>
          <w:rFonts w:ascii="Times New Roman" w:hAnsi="Times New Roman"/>
          <w:sz w:val="28"/>
          <w:szCs w:val="24"/>
          <w:lang w:val="kk-KZ"/>
        </w:rPr>
        <w:t xml:space="preserve">. Ингаляциялық жолмен түскен иондаушы сәуленің шағын дозасының зертханалық жануарлардың аталық безіне әсерін морфометриялық әдісті қолдану арқылы сәйкес сандық көрсеткіштер көмегімен кешеуілдеу мерзім аясында зерттеу патологиялық өзгерістермен салыстырғанда айқын дистрофиялық, қабынулық және некроздық үдерістердің болатыны дәлелденген </w:t>
      </w:r>
      <w:r w:rsidRPr="00205399">
        <w:rPr>
          <w:rFonts w:ascii="Times New Roman" w:eastAsia="Calibri" w:hAnsi="Times New Roman"/>
          <w:sz w:val="28"/>
          <w:szCs w:val="28"/>
          <w:lang w:val="kk-KZ"/>
        </w:rPr>
        <w:t>[</w:t>
      </w:r>
      <w:r w:rsidR="003A5339">
        <w:rPr>
          <w:rFonts w:ascii="Times New Roman" w:eastAsia="Calibri" w:hAnsi="Times New Roman"/>
          <w:sz w:val="28"/>
          <w:szCs w:val="28"/>
          <w:lang w:val="kk-KZ"/>
        </w:rPr>
        <w:t>12</w:t>
      </w:r>
      <w:r w:rsidR="00B14248" w:rsidRPr="00205399">
        <w:rPr>
          <w:rFonts w:ascii="Times New Roman" w:eastAsia="Calibri" w:hAnsi="Times New Roman"/>
          <w:sz w:val="28"/>
          <w:szCs w:val="28"/>
          <w:lang w:val="kk-KZ"/>
        </w:rPr>
        <w:t xml:space="preserve">5, </w:t>
      </w:r>
      <w:r w:rsidR="003A5339">
        <w:rPr>
          <w:rFonts w:ascii="Times New Roman" w:eastAsia="Calibri" w:hAnsi="Times New Roman"/>
          <w:sz w:val="28"/>
          <w:szCs w:val="28"/>
          <w:lang w:val="kk-KZ"/>
        </w:rPr>
        <w:t>12</w:t>
      </w:r>
      <w:r w:rsidRPr="00205399">
        <w:rPr>
          <w:rFonts w:ascii="Times New Roman" w:eastAsia="Calibri" w:hAnsi="Times New Roman"/>
          <w:sz w:val="28"/>
          <w:szCs w:val="28"/>
          <w:lang w:val="kk-KZ"/>
        </w:rPr>
        <w:t>6].</w:t>
      </w:r>
    </w:p>
    <w:p w:rsidR="00716729" w:rsidRPr="00387272" w:rsidRDefault="001E2B0B" w:rsidP="00716729">
      <w:pPr>
        <w:spacing w:after="0" w:line="240" w:lineRule="auto"/>
        <w:ind w:firstLine="567"/>
        <w:jc w:val="both"/>
        <w:rPr>
          <w:rFonts w:ascii="Times New Roman" w:hAnsi="Times New Roman"/>
          <w:sz w:val="28"/>
          <w:szCs w:val="28"/>
          <w:lang w:val="kk-KZ"/>
        </w:rPr>
      </w:pPr>
      <w:r w:rsidRPr="00387272">
        <w:rPr>
          <w:rFonts w:ascii="Times New Roman" w:hAnsi="Times New Roman"/>
          <w:sz w:val="28"/>
          <w:szCs w:val="28"/>
          <w:lang w:val="kk-KZ"/>
        </w:rPr>
        <w:t>Иондаушы сәуле қалыпты метаболизмді, пролиферация мен дифференциацияны бұзады, бұл мутагенезге, апоптозға және радиосезімтал жасушалардың некрозына әкелуі мүмкін</w:t>
      </w:r>
      <w:r w:rsidR="000972C0" w:rsidRPr="00387272">
        <w:rPr>
          <w:rFonts w:ascii="Times New Roman" w:hAnsi="Times New Roman"/>
          <w:sz w:val="28"/>
          <w:szCs w:val="28"/>
          <w:lang w:val="kk-KZ"/>
        </w:rPr>
        <w:t xml:space="preserve">. </w:t>
      </w:r>
      <w:r w:rsidRPr="00387272">
        <w:rPr>
          <w:rFonts w:ascii="Times New Roman" w:hAnsi="Times New Roman"/>
          <w:sz w:val="28"/>
          <w:szCs w:val="28"/>
          <w:lang w:val="kk-KZ"/>
        </w:rPr>
        <w:t>Аталық бездегі бұл жанама әсерлер сперматогенездің бірнеше ауытқуларына әкеледі, оның салдары</w:t>
      </w:r>
      <w:r w:rsidR="00B5266E">
        <w:rPr>
          <w:rFonts w:ascii="Times New Roman" w:hAnsi="Times New Roman"/>
          <w:sz w:val="28"/>
          <w:szCs w:val="28"/>
          <w:lang w:val="kk-KZ"/>
        </w:rPr>
        <w:t xml:space="preserve"> </w:t>
      </w:r>
      <w:r w:rsidRPr="00387272">
        <w:rPr>
          <w:rFonts w:ascii="Times New Roman" w:hAnsi="Times New Roman"/>
          <w:sz w:val="28"/>
          <w:szCs w:val="28"/>
          <w:lang w:val="kk-KZ"/>
        </w:rPr>
        <w:t>фертильділіктің төмендеуін немесе бедеулікті тудыруы мүмкін. Бұл ауытқуларға сперматозоидтар мөлшері</w:t>
      </w:r>
      <w:r w:rsidR="00A566D5" w:rsidRPr="00387272">
        <w:rPr>
          <w:rFonts w:ascii="Times New Roman" w:hAnsi="Times New Roman"/>
          <w:sz w:val="28"/>
          <w:szCs w:val="28"/>
          <w:lang w:val="kk-KZ"/>
        </w:rPr>
        <w:t>нің азаюы</w:t>
      </w:r>
      <w:r w:rsidRPr="00387272">
        <w:rPr>
          <w:rFonts w:ascii="Times New Roman" w:hAnsi="Times New Roman"/>
          <w:sz w:val="28"/>
          <w:szCs w:val="28"/>
          <w:lang w:val="kk-KZ"/>
        </w:rPr>
        <w:t xml:space="preserve">, </w:t>
      </w:r>
      <w:r w:rsidR="00A566D5" w:rsidRPr="00387272">
        <w:rPr>
          <w:rFonts w:ascii="Times New Roman" w:hAnsi="Times New Roman"/>
          <w:sz w:val="28"/>
          <w:szCs w:val="28"/>
          <w:lang w:val="kk-KZ"/>
        </w:rPr>
        <w:t>олардың</w:t>
      </w:r>
      <w:r w:rsidR="009A2BDC">
        <w:rPr>
          <w:rFonts w:ascii="Times New Roman" w:hAnsi="Times New Roman"/>
          <w:sz w:val="28"/>
          <w:szCs w:val="28"/>
          <w:lang w:val="kk-KZ"/>
        </w:rPr>
        <w:t xml:space="preserve"> </w:t>
      </w:r>
      <w:r w:rsidR="00A566D5" w:rsidRPr="00387272">
        <w:rPr>
          <w:rFonts w:ascii="Times New Roman" w:hAnsi="Times New Roman"/>
          <w:sz w:val="28"/>
          <w:szCs w:val="28"/>
          <w:lang w:val="kk-KZ"/>
        </w:rPr>
        <w:t>аномальді формаларының</w:t>
      </w:r>
      <w:r w:rsidR="009A2BDC">
        <w:rPr>
          <w:rFonts w:ascii="Times New Roman" w:hAnsi="Times New Roman"/>
          <w:sz w:val="28"/>
          <w:szCs w:val="28"/>
          <w:lang w:val="kk-KZ"/>
        </w:rPr>
        <w:t xml:space="preserve"> </w:t>
      </w:r>
      <w:r w:rsidR="00A566D5" w:rsidRPr="00387272">
        <w:rPr>
          <w:rFonts w:ascii="Times New Roman" w:hAnsi="Times New Roman"/>
          <w:sz w:val="28"/>
          <w:szCs w:val="28"/>
          <w:lang w:val="kk-KZ"/>
        </w:rPr>
        <w:t>көбеюі</w:t>
      </w:r>
      <w:r w:rsidRPr="00387272">
        <w:rPr>
          <w:rFonts w:ascii="Times New Roman" w:hAnsi="Times New Roman"/>
          <w:sz w:val="28"/>
          <w:szCs w:val="28"/>
          <w:lang w:val="kk-KZ"/>
        </w:rPr>
        <w:t xml:space="preserve"> және дисфункция жатады</w:t>
      </w:r>
      <w:r w:rsidR="000972C0" w:rsidRPr="00387272">
        <w:rPr>
          <w:rFonts w:ascii="Times New Roman" w:hAnsi="Times New Roman"/>
          <w:sz w:val="28"/>
          <w:szCs w:val="28"/>
          <w:lang w:val="kk-KZ"/>
        </w:rPr>
        <w:t xml:space="preserve"> [12</w:t>
      </w:r>
      <w:r w:rsidR="00200E0E">
        <w:rPr>
          <w:rFonts w:ascii="Times New Roman" w:hAnsi="Times New Roman"/>
          <w:sz w:val="28"/>
          <w:szCs w:val="28"/>
          <w:lang w:val="kk-KZ"/>
        </w:rPr>
        <w:t>7</w:t>
      </w:r>
      <w:r w:rsidR="000972C0" w:rsidRPr="00387272">
        <w:rPr>
          <w:rFonts w:ascii="Times New Roman" w:hAnsi="Times New Roman"/>
          <w:sz w:val="28"/>
          <w:szCs w:val="28"/>
          <w:lang w:val="kk-KZ"/>
        </w:rPr>
        <w:t>]</w:t>
      </w:r>
      <w:r w:rsidR="00716729" w:rsidRPr="00387272">
        <w:rPr>
          <w:rFonts w:ascii="Times New Roman" w:hAnsi="Times New Roman"/>
          <w:sz w:val="28"/>
          <w:szCs w:val="28"/>
          <w:lang w:val="kk-KZ"/>
        </w:rPr>
        <w:t>.</w:t>
      </w:r>
    </w:p>
    <w:p w:rsidR="009C66E0" w:rsidRPr="00387272" w:rsidRDefault="00A566D5" w:rsidP="00716729">
      <w:pPr>
        <w:autoSpaceDE w:val="0"/>
        <w:autoSpaceDN w:val="0"/>
        <w:adjustRightInd w:val="0"/>
        <w:spacing w:after="0" w:line="240" w:lineRule="auto"/>
        <w:ind w:firstLine="567"/>
        <w:jc w:val="both"/>
        <w:rPr>
          <w:rFonts w:ascii="Times New Roman" w:hAnsi="Times New Roman"/>
          <w:sz w:val="28"/>
          <w:szCs w:val="28"/>
          <w:lang w:val="kk-KZ"/>
        </w:rPr>
      </w:pPr>
      <w:r w:rsidRPr="00387272">
        <w:rPr>
          <w:rFonts w:ascii="Times New Roman" w:eastAsia="Calibri" w:hAnsi="Times New Roman"/>
          <w:sz w:val="28"/>
          <w:szCs w:val="28"/>
          <w:lang w:val="kk-KZ"/>
        </w:rPr>
        <w:t>Сәулелік терапия жыныстық бездерге токсикалық әсер етеді және репродуктивті денсаулық үшін зиянды әсер етеді</w:t>
      </w:r>
      <w:r w:rsidR="00716729" w:rsidRPr="00387272">
        <w:rPr>
          <w:rFonts w:ascii="Times New Roman" w:eastAsia="Calibri" w:hAnsi="Times New Roman"/>
          <w:sz w:val="28"/>
          <w:szCs w:val="28"/>
          <w:lang w:val="kk-KZ"/>
        </w:rPr>
        <w:t> </w:t>
      </w:r>
      <w:r w:rsidR="00716729" w:rsidRPr="00387272">
        <w:rPr>
          <w:rFonts w:ascii="Times New Roman" w:hAnsi="Times New Roman"/>
          <w:sz w:val="28"/>
          <w:szCs w:val="28"/>
          <w:lang w:val="kk-KZ"/>
        </w:rPr>
        <w:t>[</w:t>
      </w:r>
      <w:r w:rsidR="00291F75" w:rsidRPr="00387272">
        <w:rPr>
          <w:rFonts w:ascii="Times New Roman" w:hAnsi="Times New Roman"/>
          <w:sz w:val="28"/>
          <w:szCs w:val="28"/>
          <w:lang w:val="kk-KZ"/>
        </w:rPr>
        <w:t>12</w:t>
      </w:r>
      <w:r w:rsidR="00200E0E">
        <w:rPr>
          <w:rFonts w:ascii="Times New Roman" w:hAnsi="Times New Roman"/>
          <w:sz w:val="28"/>
          <w:szCs w:val="28"/>
          <w:lang w:val="kk-KZ"/>
        </w:rPr>
        <w:t>8</w:t>
      </w:r>
      <w:r w:rsidR="00716729" w:rsidRPr="00387272">
        <w:rPr>
          <w:rFonts w:ascii="Times New Roman" w:hAnsi="Times New Roman"/>
          <w:sz w:val="28"/>
          <w:szCs w:val="28"/>
          <w:lang w:val="kk-KZ"/>
        </w:rPr>
        <w:t xml:space="preserve">]. </w:t>
      </w:r>
      <w:r w:rsidR="00281DE3" w:rsidRPr="00387272">
        <w:rPr>
          <w:rFonts w:ascii="Times New Roman" w:hAnsi="Times New Roman"/>
          <w:sz w:val="28"/>
          <w:szCs w:val="28"/>
          <w:lang w:val="kk-KZ"/>
        </w:rPr>
        <w:t>Осылайша, ұрықтық эпителий иондаушы сәулеге жауап беретін бірінші аймақ болы</w:t>
      </w:r>
      <w:r w:rsidR="009C66E0" w:rsidRPr="00387272">
        <w:rPr>
          <w:rFonts w:ascii="Times New Roman" w:hAnsi="Times New Roman"/>
          <w:sz w:val="28"/>
          <w:szCs w:val="28"/>
          <w:lang w:val="kk-KZ"/>
        </w:rPr>
        <w:t>п табылады</w:t>
      </w:r>
      <w:r w:rsidR="00281DE3" w:rsidRPr="00387272">
        <w:rPr>
          <w:rFonts w:ascii="Times New Roman" w:hAnsi="Times New Roman"/>
          <w:sz w:val="28"/>
          <w:szCs w:val="28"/>
          <w:lang w:val="kk-KZ"/>
        </w:rPr>
        <w:t>.</w:t>
      </w:r>
      <w:r w:rsidR="00716729" w:rsidRPr="00387272">
        <w:rPr>
          <w:rFonts w:ascii="Times New Roman" w:hAnsi="Times New Roman"/>
          <w:sz w:val="28"/>
          <w:szCs w:val="28"/>
          <w:lang w:val="kk-KZ"/>
        </w:rPr>
        <w:t> </w:t>
      </w:r>
      <w:r w:rsidR="00281DE3" w:rsidRPr="00387272">
        <w:rPr>
          <w:rFonts w:ascii="Times New Roman" w:hAnsi="Times New Roman"/>
          <w:sz w:val="28"/>
          <w:szCs w:val="28"/>
          <w:lang w:val="kk-KZ"/>
        </w:rPr>
        <w:t>Бірқатар ғылыми жұмыстарда [1</w:t>
      </w:r>
      <w:r w:rsidR="009C66E0" w:rsidRPr="00387272">
        <w:rPr>
          <w:rFonts w:ascii="Times New Roman" w:hAnsi="Times New Roman"/>
          <w:sz w:val="28"/>
          <w:szCs w:val="28"/>
          <w:lang w:val="kk-KZ"/>
        </w:rPr>
        <w:t>2</w:t>
      </w:r>
      <w:r w:rsidR="00200E0E">
        <w:rPr>
          <w:rFonts w:ascii="Times New Roman" w:hAnsi="Times New Roman"/>
          <w:sz w:val="28"/>
          <w:szCs w:val="28"/>
          <w:lang w:val="kk-KZ"/>
        </w:rPr>
        <w:t>9</w:t>
      </w:r>
      <w:r w:rsidR="00281DE3" w:rsidRPr="00387272">
        <w:rPr>
          <w:rFonts w:ascii="Times New Roman" w:hAnsi="Times New Roman"/>
          <w:sz w:val="28"/>
          <w:szCs w:val="28"/>
          <w:lang w:val="kk-KZ"/>
        </w:rPr>
        <w:t xml:space="preserve">] аталық без жасушаларында да, сперматозоидтарда да </w:t>
      </w:r>
      <w:r w:rsidR="009C66E0" w:rsidRPr="00387272">
        <w:rPr>
          <w:rFonts w:ascii="Times New Roman" w:hAnsi="Times New Roman"/>
          <w:sz w:val="28"/>
          <w:szCs w:val="28"/>
          <w:lang w:val="kk-KZ"/>
        </w:rPr>
        <w:t>2</w:t>
      </w:r>
      <w:r w:rsidR="00281DE3" w:rsidRPr="00387272">
        <w:rPr>
          <w:rFonts w:ascii="Times New Roman" w:hAnsi="Times New Roman"/>
          <w:sz w:val="28"/>
          <w:szCs w:val="28"/>
          <w:lang w:val="kk-KZ"/>
        </w:rPr>
        <w:t xml:space="preserve"> Гр сублетальды дозада радиационы-индуцирленген бұзылулар болатыны туралы жазылған. Оның үстіне апаоптоз жыныстық жасушалардың зақымдануына әкелген </w:t>
      </w:r>
      <w:r w:rsidR="00716729" w:rsidRPr="00387272">
        <w:rPr>
          <w:rFonts w:ascii="Times New Roman" w:hAnsi="Times New Roman"/>
          <w:sz w:val="28"/>
          <w:szCs w:val="28"/>
          <w:lang w:val="kk-KZ"/>
        </w:rPr>
        <w:t>[1</w:t>
      </w:r>
      <w:r w:rsidR="00200E0E">
        <w:rPr>
          <w:rFonts w:ascii="Times New Roman" w:hAnsi="Times New Roman"/>
          <w:sz w:val="28"/>
          <w:szCs w:val="28"/>
          <w:lang w:val="kk-KZ"/>
        </w:rPr>
        <w:t>30</w:t>
      </w:r>
      <w:r w:rsidR="00716729" w:rsidRPr="00387272">
        <w:rPr>
          <w:rFonts w:ascii="Times New Roman" w:hAnsi="Times New Roman"/>
          <w:sz w:val="28"/>
          <w:szCs w:val="28"/>
          <w:lang w:val="kk-KZ"/>
        </w:rPr>
        <w:t xml:space="preserve">]. </w:t>
      </w:r>
      <w:r w:rsidR="004540BE" w:rsidRPr="00387272">
        <w:rPr>
          <w:rFonts w:ascii="Times New Roman" w:hAnsi="Times New Roman"/>
          <w:sz w:val="28"/>
          <w:szCs w:val="28"/>
          <w:lang w:val="kk-KZ"/>
        </w:rPr>
        <w:t>Сондай-ақ, ұрық түтікшелерінің де  зақымдануы болатыны анықталған</w:t>
      </w:r>
      <w:r w:rsidR="009A2BDC">
        <w:rPr>
          <w:rFonts w:ascii="Times New Roman" w:hAnsi="Times New Roman"/>
          <w:sz w:val="28"/>
          <w:szCs w:val="28"/>
          <w:lang w:val="kk-KZ"/>
        </w:rPr>
        <w:t xml:space="preserve"> </w:t>
      </w:r>
      <w:r w:rsidR="009C66E0" w:rsidRPr="00387272">
        <w:rPr>
          <w:rFonts w:ascii="Times New Roman" w:hAnsi="Times New Roman"/>
          <w:sz w:val="28"/>
          <w:szCs w:val="28"/>
          <w:lang w:val="kk-KZ"/>
        </w:rPr>
        <w:t>[13</w:t>
      </w:r>
      <w:r w:rsidR="00200E0E">
        <w:rPr>
          <w:rFonts w:ascii="Times New Roman" w:hAnsi="Times New Roman"/>
          <w:sz w:val="28"/>
          <w:szCs w:val="28"/>
          <w:lang w:val="kk-KZ"/>
        </w:rPr>
        <w:t>1</w:t>
      </w:r>
      <w:r w:rsidR="009C66E0" w:rsidRPr="00387272">
        <w:rPr>
          <w:rFonts w:ascii="Times New Roman" w:hAnsi="Times New Roman"/>
          <w:sz w:val="28"/>
          <w:szCs w:val="28"/>
          <w:lang w:val="kk-KZ"/>
        </w:rPr>
        <w:t>].</w:t>
      </w:r>
    </w:p>
    <w:p w:rsidR="00716729" w:rsidRPr="00387272" w:rsidRDefault="009A2BDC" w:rsidP="00716729">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Сперматогенез 0,5</w:t>
      </w:r>
      <w:r w:rsidR="00000E33" w:rsidRPr="00387272">
        <w:rPr>
          <w:rFonts w:ascii="Times New Roman" w:hAnsi="Times New Roman"/>
          <w:sz w:val="28"/>
          <w:szCs w:val="28"/>
          <w:lang w:val="kk-KZ"/>
        </w:rPr>
        <w:t>-тен 5 Гр дейінгі дозада бұзылуы мүмкін. Сәулелеу дозасы 5 Гр-ден асса ауыр қайтымсыз салдарға әкеледі</w:t>
      </w:r>
      <w:r w:rsidR="00A76341" w:rsidRPr="00387272">
        <w:rPr>
          <w:rFonts w:ascii="Times New Roman" w:hAnsi="Times New Roman"/>
          <w:sz w:val="28"/>
          <w:szCs w:val="28"/>
          <w:lang w:val="kk-KZ"/>
        </w:rPr>
        <w:t xml:space="preserve"> [13</w:t>
      </w:r>
      <w:r w:rsidR="0079473B">
        <w:rPr>
          <w:rFonts w:ascii="Times New Roman" w:hAnsi="Times New Roman"/>
          <w:sz w:val="28"/>
          <w:szCs w:val="28"/>
          <w:lang w:val="kk-KZ"/>
        </w:rPr>
        <w:t>2</w:t>
      </w:r>
      <w:r w:rsidR="00A76341" w:rsidRPr="00387272">
        <w:rPr>
          <w:rFonts w:ascii="Times New Roman" w:hAnsi="Times New Roman"/>
          <w:sz w:val="28"/>
          <w:szCs w:val="28"/>
          <w:lang w:val="kk-KZ"/>
        </w:rPr>
        <w:t xml:space="preserve">]. </w:t>
      </w:r>
      <w:r w:rsidR="00000E33" w:rsidRPr="00387272">
        <w:rPr>
          <w:rFonts w:ascii="Times New Roman" w:hAnsi="Times New Roman"/>
          <w:sz w:val="28"/>
          <w:szCs w:val="28"/>
          <w:lang w:val="kk-KZ"/>
        </w:rPr>
        <w:t xml:space="preserve">Морфологиялық зерттеулер сәулеленудің </w:t>
      </w:r>
      <w:r w:rsidR="006E3F90" w:rsidRPr="00387272">
        <w:rPr>
          <w:rFonts w:ascii="Times New Roman" w:hAnsi="Times New Roman"/>
          <w:sz w:val="28"/>
          <w:szCs w:val="28"/>
          <w:lang w:val="kk-KZ"/>
        </w:rPr>
        <w:t>шағын</w:t>
      </w:r>
      <w:r>
        <w:rPr>
          <w:rFonts w:ascii="Times New Roman" w:hAnsi="Times New Roman"/>
          <w:sz w:val="28"/>
          <w:szCs w:val="28"/>
          <w:lang w:val="kk-KZ"/>
        </w:rPr>
        <w:t xml:space="preserve"> </w:t>
      </w:r>
      <w:r w:rsidR="006E3F90" w:rsidRPr="00387272">
        <w:rPr>
          <w:rFonts w:ascii="Times New Roman" w:hAnsi="Times New Roman"/>
          <w:sz w:val="28"/>
          <w:szCs w:val="28"/>
          <w:lang w:val="kk-KZ"/>
        </w:rPr>
        <w:t>дозасының</w:t>
      </w:r>
      <w:r w:rsidR="00000E33" w:rsidRPr="00387272">
        <w:rPr>
          <w:rFonts w:ascii="Times New Roman" w:hAnsi="Times New Roman"/>
          <w:sz w:val="28"/>
          <w:szCs w:val="28"/>
          <w:lang w:val="kk-KZ"/>
        </w:rPr>
        <w:t xml:space="preserve"> (0,25 және 1 Г</w:t>
      </w:r>
      <w:r w:rsidR="006E3F90" w:rsidRPr="00387272">
        <w:rPr>
          <w:rFonts w:ascii="Times New Roman" w:hAnsi="Times New Roman"/>
          <w:sz w:val="28"/>
          <w:szCs w:val="28"/>
          <w:lang w:val="kk-KZ"/>
        </w:rPr>
        <w:t>р</w:t>
      </w:r>
      <w:r w:rsidR="00000E33" w:rsidRPr="00387272">
        <w:rPr>
          <w:rFonts w:ascii="Times New Roman" w:hAnsi="Times New Roman"/>
          <w:sz w:val="28"/>
          <w:szCs w:val="28"/>
          <w:lang w:val="kk-KZ"/>
        </w:rPr>
        <w:t xml:space="preserve">) әсер етуі </w:t>
      </w:r>
      <w:r w:rsidR="006E3F90" w:rsidRPr="00387272">
        <w:rPr>
          <w:rFonts w:ascii="Times New Roman" w:hAnsi="Times New Roman"/>
          <w:sz w:val="28"/>
          <w:szCs w:val="28"/>
          <w:lang w:val="kk-KZ"/>
        </w:rPr>
        <w:t xml:space="preserve">тышқандардың сперматогенді эпителийінде </w:t>
      </w:r>
      <w:r w:rsidR="00000E33" w:rsidRPr="00387272">
        <w:rPr>
          <w:rFonts w:ascii="Times New Roman" w:hAnsi="Times New Roman"/>
          <w:sz w:val="28"/>
          <w:szCs w:val="28"/>
          <w:lang w:val="kk-KZ"/>
        </w:rPr>
        <w:t xml:space="preserve">сперматогенді жасушалар санының азаюы </w:t>
      </w:r>
      <w:r w:rsidR="006E3F90" w:rsidRPr="00387272">
        <w:rPr>
          <w:rFonts w:ascii="Times New Roman" w:hAnsi="Times New Roman"/>
          <w:sz w:val="28"/>
          <w:szCs w:val="28"/>
          <w:lang w:val="kk-KZ"/>
        </w:rPr>
        <w:t>және</w:t>
      </w:r>
      <w:r w:rsidR="00000E33" w:rsidRPr="00387272">
        <w:rPr>
          <w:rFonts w:ascii="Times New Roman" w:hAnsi="Times New Roman"/>
          <w:sz w:val="28"/>
          <w:szCs w:val="28"/>
          <w:lang w:val="kk-KZ"/>
        </w:rPr>
        <w:t xml:space="preserve"> көп ядролы сперматоциттер мен сперматидтердің көбеюі түріндегі терең өзгерістер туғызатынын көрсетті.</w:t>
      </w:r>
      <w:r>
        <w:rPr>
          <w:rFonts w:ascii="Times New Roman" w:hAnsi="Times New Roman"/>
          <w:sz w:val="28"/>
          <w:szCs w:val="28"/>
          <w:lang w:val="kk-KZ"/>
        </w:rPr>
        <w:t xml:space="preserve"> </w:t>
      </w:r>
      <w:r w:rsidR="006E3F90" w:rsidRPr="00387272">
        <w:rPr>
          <w:rFonts w:ascii="Times New Roman" w:hAnsi="Times New Roman"/>
          <w:sz w:val="28"/>
          <w:szCs w:val="28"/>
          <w:lang w:val="kk-KZ"/>
        </w:rPr>
        <w:t>Көп ядролы жасушалардың пайда болуы сперматогенездің кейбір сатыларында жасушалардың кеш пісіп жетілуін және дифференциациясын көрсетеді</w:t>
      </w:r>
      <w:r w:rsidR="00716729" w:rsidRPr="00387272">
        <w:rPr>
          <w:rFonts w:ascii="Times New Roman" w:hAnsi="Times New Roman"/>
          <w:sz w:val="28"/>
          <w:szCs w:val="28"/>
          <w:lang w:val="kk-KZ"/>
        </w:rPr>
        <w:t xml:space="preserve"> [</w:t>
      </w:r>
      <w:r w:rsidR="00A76341" w:rsidRPr="00387272">
        <w:rPr>
          <w:rFonts w:ascii="Times New Roman" w:hAnsi="Times New Roman"/>
          <w:sz w:val="28"/>
          <w:szCs w:val="28"/>
          <w:lang w:val="kk-KZ"/>
        </w:rPr>
        <w:t>13</w:t>
      </w:r>
      <w:r w:rsidR="0079473B">
        <w:rPr>
          <w:rFonts w:ascii="Times New Roman" w:hAnsi="Times New Roman"/>
          <w:sz w:val="28"/>
          <w:szCs w:val="28"/>
          <w:lang w:val="kk-KZ"/>
        </w:rPr>
        <w:t>3</w:t>
      </w:r>
      <w:r w:rsidR="00716729" w:rsidRPr="00387272">
        <w:rPr>
          <w:rFonts w:ascii="Times New Roman" w:hAnsi="Times New Roman"/>
          <w:sz w:val="28"/>
          <w:szCs w:val="28"/>
          <w:lang w:val="kk-KZ"/>
        </w:rPr>
        <w:t>].</w:t>
      </w:r>
    </w:p>
    <w:p w:rsidR="00716729" w:rsidRPr="00387272" w:rsidRDefault="00E85BD2" w:rsidP="00716729">
      <w:pPr>
        <w:autoSpaceDE w:val="0"/>
        <w:autoSpaceDN w:val="0"/>
        <w:adjustRightInd w:val="0"/>
        <w:spacing w:after="0" w:line="240" w:lineRule="auto"/>
        <w:ind w:firstLine="567"/>
        <w:jc w:val="both"/>
        <w:rPr>
          <w:rFonts w:ascii="Times New Roman" w:hAnsi="Times New Roman"/>
          <w:sz w:val="28"/>
          <w:szCs w:val="28"/>
          <w:lang w:val="kk-KZ"/>
        </w:rPr>
      </w:pPr>
      <w:r w:rsidRPr="00387272">
        <w:rPr>
          <w:rFonts w:ascii="Times New Roman" w:hAnsi="Times New Roman"/>
          <w:sz w:val="28"/>
          <w:szCs w:val="28"/>
          <w:lang w:val="kk-KZ"/>
        </w:rPr>
        <w:t>Сперматогенездің көптеген ерекшеліктері адамдар мен зертханалық жануарларда, әсіресе тышқандар мен егеуқұйрықтарда өте ұқсас</w:t>
      </w:r>
      <w:r w:rsidR="00637F10" w:rsidRPr="00387272">
        <w:rPr>
          <w:rFonts w:ascii="Times New Roman" w:hAnsi="Times New Roman"/>
          <w:sz w:val="28"/>
          <w:szCs w:val="28"/>
          <w:lang w:val="kk-KZ"/>
        </w:rPr>
        <w:t xml:space="preserve"> [13</w:t>
      </w:r>
      <w:r w:rsidR="0079473B">
        <w:rPr>
          <w:rFonts w:ascii="Times New Roman" w:hAnsi="Times New Roman"/>
          <w:sz w:val="28"/>
          <w:szCs w:val="28"/>
          <w:lang w:val="kk-KZ"/>
        </w:rPr>
        <w:t>4</w:t>
      </w:r>
      <w:r w:rsidR="00637F10" w:rsidRPr="00387272">
        <w:rPr>
          <w:rFonts w:ascii="Times New Roman" w:hAnsi="Times New Roman"/>
          <w:sz w:val="28"/>
          <w:szCs w:val="28"/>
          <w:lang w:val="kk-KZ"/>
        </w:rPr>
        <w:t>].</w:t>
      </w:r>
      <w:r w:rsidR="009A2BDC">
        <w:rPr>
          <w:rFonts w:ascii="Times New Roman" w:hAnsi="Times New Roman"/>
          <w:sz w:val="28"/>
          <w:szCs w:val="28"/>
          <w:lang w:val="kk-KZ"/>
        </w:rPr>
        <w:t xml:space="preserve"> </w:t>
      </w:r>
      <w:r w:rsidRPr="00387272">
        <w:rPr>
          <w:rFonts w:ascii="Times New Roman" w:hAnsi="Times New Roman"/>
          <w:sz w:val="28"/>
          <w:szCs w:val="28"/>
          <w:lang w:val="kk-KZ"/>
        </w:rPr>
        <w:t>Егеуқұйрықтарда сәулеленумен байланысты жедел әсерлер экспозициядан кейін бірнеше сағаттан, ал кеш әсерлер 10 аптадан кейін пайда бол</w:t>
      </w:r>
      <w:r w:rsidR="00404984" w:rsidRPr="00387272">
        <w:rPr>
          <w:rFonts w:ascii="Times New Roman" w:hAnsi="Times New Roman"/>
          <w:sz w:val="28"/>
          <w:szCs w:val="28"/>
          <w:lang w:val="kk-KZ"/>
        </w:rPr>
        <w:t>ған</w:t>
      </w:r>
      <w:r w:rsidR="00637F10" w:rsidRPr="00387272">
        <w:rPr>
          <w:rFonts w:ascii="Times New Roman" w:hAnsi="Times New Roman"/>
          <w:sz w:val="28"/>
          <w:szCs w:val="28"/>
          <w:lang w:val="kk-KZ"/>
        </w:rPr>
        <w:t xml:space="preserve"> [13</w:t>
      </w:r>
      <w:r w:rsidR="0079473B">
        <w:rPr>
          <w:rFonts w:ascii="Times New Roman" w:hAnsi="Times New Roman"/>
          <w:sz w:val="28"/>
          <w:szCs w:val="28"/>
          <w:lang w:val="kk-KZ"/>
        </w:rPr>
        <w:t>5</w:t>
      </w:r>
      <w:r w:rsidR="00637F10" w:rsidRPr="00387272">
        <w:rPr>
          <w:rFonts w:ascii="Times New Roman" w:hAnsi="Times New Roman"/>
          <w:sz w:val="28"/>
          <w:szCs w:val="28"/>
          <w:lang w:val="kk-KZ"/>
        </w:rPr>
        <w:t>].</w:t>
      </w:r>
    </w:p>
    <w:p w:rsidR="00301D10" w:rsidRPr="00387272" w:rsidRDefault="00E85BD2" w:rsidP="00716729">
      <w:pPr>
        <w:spacing w:after="0" w:line="240" w:lineRule="auto"/>
        <w:ind w:firstLine="567"/>
        <w:jc w:val="both"/>
        <w:rPr>
          <w:rFonts w:ascii="Times New Roman" w:hAnsi="Times New Roman"/>
          <w:sz w:val="28"/>
          <w:szCs w:val="28"/>
          <w:lang w:val="kk-KZ"/>
        </w:rPr>
      </w:pPr>
      <w:r w:rsidRPr="00387272">
        <w:rPr>
          <w:rFonts w:ascii="Times New Roman" w:hAnsi="Times New Roman"/>
          <w:sz w:val="28"/>
          <w:szCs w:val="28"/>
          <w:lang w:val="kk-KZ"/>
        </w:rPr>
        <w:t xml:space="preserve">Иондаушы сәулеленудің жоғары дозасын алған Чернобыль апатының </w:t>
      </w:r>
      <w:r w:rsidR="00301D10" w:rsidRPr="00387272">
        <w:rPr>
          <w:rFonts w:ascii="Times New Roman" w:hAnsi="Times New Roman"/>
          <w:sz w:val="28"/>
          <w:szCs w:val="28"/>
          <w:lang w:val="kk-KZ"/>
        </w:rPr>
        <w:t xml:space="preserve"> [13</w:t>
      </w:r>
      <w:r w:rsidR="003F0B03">
        <w:rPr>
          <w:rFonts w:ascii="Times New Roman" w:hAnsi="Times New Roman"/>
          <w:sz w:val="28"/>
          <w:szCs w:val="28"/>
          <w:lang w:val="kk-KZ"/>
        </w:rPr>
        <w:t>6</w:t>
      </w:r>
      <w:r w:rsidR="00301D10" w:rsidRPr="00387272">
        <w:rPr>
          <w:rFonts w:ascii="Times New Roman" w:hAnsi="Times New Roman"/>
          <w:sz w:val="28"/>
          <w:szCs w:val="28"/>
          <w:lang w:val="kk-KZ"/>
        </w:rPr>
        <w:t xml:space="preserve">] </w:t>
      </w:r>
      <w:r w:rsidRPr="00387272">
        <w:rPr>
          <w:rFonts w:ascii="Times New Roman" w:hAnsi="Times New Roman"/>
          <w:sz w:val="28"/>
          <w:szCs w:val="28"/>
          <w:lang w:val="kk-KZ"/>
        </w:rPr>
        <w:t>ликвидаторларында 10-15 жыл өткен соң жүргізілген зерттеулерде аталық без тініндегі өзгерістер анықталған</w:t>
      </w:r>
      <w:r w:rsidR="00716729" w:rsidRPr="00387272">
        <w:rPr>
          <w:rFonts w:ascii="Times New Roman" w:hAnsi="Times New Roman"/>
          <w:sz w:val="28"/>
          <w:szCs w:val="28"/>
          <w:lang w:val="kk-KZ"/>
        </w:rPr>
        <w:t xml:space="preserve">. </w:t>
      </w:r>
      <w:r w:rsidRPr="00387272">
        <w:rPr>
          <w:rFonts w:ascii="Times New Roman" w:hAnsi="Times New Roman"/>
          <w:sz w:val="28"/>
          <w:szCs w:val="28"/>
          <w:lang w:val="kk-KZ"/>
        </w:rPr>
        <w:t>Түтікшелердегі патологиялық өзгерістер 10-20 Гр дозада әсер еткеннен кейін пайда болды</w:t>
      </w:r>
      <w:r w:rsidR="00716729" w:rsidRPr="00387272">
        <w:rPr>
          <w:rFonts w:ascii="Times New Roman" w:hAnsi="Times New Roman"/>
          <w:sz w:val="28"/>
          <w:szCs w:val="28"/>
          <w:lang w:val="kk-KZ"/>
        </w:rPr>
        <w:t xml:space="preserve">. </w:t>
      </w:r>
      <w:r w:rsidRPr="00387272">
        <w:rPr>
          <w:rFonts w:ascii="Times New Roman" w:hAnsi="Times New Roman"/>
          <w:sz w:val="28"/>
          <w:szCs w:val="28"/>
          <w:lang w:val="kk-KZ"/>
        </w:rPr>
        <w:t xml:space="preserve">Ұрық түтіктеріндегі лимфоидты инфильтрация апаттан 5 жыл өткен соң </w:t>
      </w:r>
      <w:r w:rsidR="00845E7C" w:rsidRPr="00387272">
        <w:rPr>
          <w:rFonts w:ascii="Times New Roman" w:hAnsi="Times New Roman"/>
          <w:sz w:val="28"/>
          <w:szCs w:val="28"/>
          <w:lang w:val="kk-KZ"/>
        </w:rPr>
        <w:t>анықталды</w:t>
      </w:r>
      <w:r w:rsidR="00716729" w:rsidRPr="00387272">
        <w:rPr>
          <w:rFonts w:ascii="Times New Roman" w:hAnsi="Times New Roman"/>
          <w:sz w:val="28"/>
          <w:szCs w:val="28"/>
          <w:lang w:val="kk-KZ"/>
        </w:rPr>
        <w:t xml:space="preserve">. </w:t>
      </w:r>
      <w:r w:rsidRPr="00387272">
        <w:rPr>
          <w:rFonts w:ascii="Times New Roman" w:hAnsi="Times New Roman"/>
          <w:sz w:val="28"/>
          <w:szCs w:val="28"/>
          <w:lang w:val="kk-KZ"/>
        </w:rPr>
        <w:t>Лимфоидты инфильтрат 20-30 Гр дозадағы сәуле әсерінен</w:t>
      </w:r>
      <w:r w:rsidR="009A2BDC">
        <w:rPr>
          <w:rFonts w:ascii="Times New Roman" w:hAnsi="Times New Roman"/>
          <w:sz w:val="28"/>
          <w:szCs w:val="28"/>
          <w:lang w:val="kk-KZ"/>
        </w:rPr>
        <w:t xml:space="preserve"> </w:t>
      </w:r>
      <w:r w:rsidRPr="00387272">
        <w:rPr>
          <w:rFonts w:ascii="Times New Roman" w:hAnsi="Times New Roman"/>
          <w:sz w:val="28"/>
          <w:szCs w:val="28"/>
          <w:lang w:val="kk-KZ"/>
        </w:rPr>
        <w:t>кейін 10-15 жыл өткен соң интерстициальды тінде табылды.</w:t>
      </w:r>
    </w:p>
    <w:p w:rsidR="00716729" w:rsidRPr="00387272" w:rsidRDefault="00845E7C" w:rsidP="00716729">
      <w:pPr>
        <w:spacing w:after="0" w:line="240" w:lineRule="auto"/>
        <w:ind w:firstLine="567"/>
        <w:jc w:val="both"/>
        <w:rPr>
          <w:rFonts w:ascii="Times New Roman" w:hAnsi="Times New Roman"/>
          <w:sz w:val="28"/>
          <w:szCs w:val="28"/>
          <w:lang w:val="kk-KZ"/>
        </w:rPr>
      </w:pPr>
      <w:r w:rsidRPr="00387272">
        <w:rPr>
          <w:rFonts w:ascii="Times New Roman" w:hAnsi="Times New Roman"/>
          <w:sz w:val="28"/>
          <w:szCs w:val="28"/>
          <w:lang w:val="kk-KZ"/>
        </w:rPr>
        <w:lastRenderedPageBreak/>
        <w:t>Бұдан әрі ультрақұрылымдық, иммуногистохимиялық және молекулалық зерттеулер иондаушы сәулелену ерлердің репродуктивті жүйесінің ақауларына және бедеулікке әкелетінін көрсетті</w:t>
      </w:r>
      <w:r w:rsidR="009A2BDC">
        <w:rPr>
          <w:rFonts w:ascii="Times New Roman" w:hAnsi="Times New Roman"/>
          <w:sz w:val="28"/>
          <w:szCs w:val="28"/>
          <w:lang w:val="kk-KZ"/>
        </w:rPr>
        <w:t xml:space="preserve"> </w:t>
      </w:r>
      <w:r w:rsidR="001C377D" w:rsidRPr="00387272">
        <w:rPr>
          <w:rFonts w:ascii="Times New Roman" w:hAnsi="Times New Roman"/>
          <w:sz w:val="28"/>
          <w:szCs w:val="28"/>
          <w:lang w:val="kk-KZ"/>
        </w:rPr>
        <w:t>[13</w:t>
      </w:r>
      <w:r w:rsidR="003F0B03">
        <w:rPr>
          <w:rFonts w:ascii="Times New Roman" w:hAnsi="Times New Roman"/>
          <w:sz w:val="28"/>
          <w:szCs w:val="28"/>
          <w:lang w:val="kk-KZ"/>
        </w:rPr>
        <w:t>7</w:t>
      </w:r>
      <w:r w:rsidR="00716729" w:rsidRPr="00387272">
        <w:rPr>
          <w:rFonts w:ascii="Times New Roman" w:hAnsi="Times New Roman"/>
          <w:sz w:val="28"/>
          <w:szCs w:val="28"/>
          <w:lang w:val="kk-KZ"/>
        </w:rPr>
        <w:t xml:space="preserve">, </w:t>
      </w:r>
      <w:r w:rsidR="001C377D" w:rsidRPr="00387272">
        <w:rPr>
          <w:rFonts w:ascii="Times New Roman" w:hAnsi="Times New Roman"/>
          <w:sz w:val="28"/>
          <w:szCs w:val="28"/>
          <w:lang w:val="kk-KZ"/>
        </w:rPr>
        <w:t>13</w:t>
      </w:r>
      <w:r w:rsidR="003F0B03">
        <w:rPr>
          <w:rFonts w:ascii="Times New Roman" w:hAnsi="Times New Roman"/>
          <w:sz w:val="28"/>
          <w:szCs w:val="28"/>
          <w:lang w:val="kk-KZ"/>
        </w:rPr>
        <w:t>8</w:t>
      </w:r>
      <w:r w:rsidR="00716729" w:rsidRPr="00387272">
        <w:rPr>
          <w:rFonts w:ascii="Times New Roman" w:hAnsi="Times New Roman"/>
          <w:sz w:val="28"/>
          <w:szCs w:val="28"/>
          <w:lang w:val="kk-KZ"/>
        </w:rPr>
        <w:t>].</w:t>
      </w:r>
    </w:p>
    <w:p w:rsidR="00716729" w:rsidRPr="00387272" w:rsidRDefault="001C377D" w:rsidP="00716729">
      <w:pPr>
        <w:spacing w:after="0" w:line="240" w:lineRule="auto"/>
        <w:ind w:firstLine="567"/>
        <w:jc w:val="both"/>
        <w:rPr>
          <w:rFonts w:ascii="Times New Roman" w:hAnsi="Times New Roman"/>
          <w:sz w:val="28"/>
          <w:szCs w:val="28"/>
          <w:lang w:val="kk-KZ"/>
        </w:rPr>
      </w:pPr>
      <w:r w:rsidRPr="00387272">
        <w:rPr>
          <w:rFonts w:ascii="Times New Roman" w:hAnsi="Times New Roman"/>
          <w:sz w:val="28"/>
          <w:szCs w:val="28"/>
          <w:lang w:val="kk-KZ"/>
        </w:rPr>
        <w:t xml:space="preserve">Тағы </w:t>
      </w:r>
      <w:r w:rsidR="00053056">
        <w:rPr>
          <w:rFonts w:ascii="Times New Roman" w:hAnsi="Times New Roman"/>
          <w:sz w:val="28"/>
          <w:szCs w:val="28"/>
          <w:lang w:val="kk-KZ"/>
        </w:rPr>
        <w:t>бір зерттеулерде [139</w:t>
      </w:r>
      <w:r w:rsidR="00845E7C" w:rsidRPr="00387272">
        <w:rPr>
          <w:rFonts w:ascii="Times New Roman" w:hAnsi="Times New Roman"/>
          <w:sz w:val="28"/>
          <w:szCs w:val="28"/>
          <w:lang w:val="kk-KZ"/>
        </w:rPr>
        <w:t>]</w:t>
      </w:r>
      <w:r w:rsidRPr="00387272">
        <w:rPr>
          <w:rFonts w:ascii="Times New Roman" w:hAnsi="Times New Roman"/>
          <w:sz w:val="28"/>
          <w:szCs w:val="28"/>
          <w:lang w:val="kk-KZ"/>
        </w:rPr>
        <w:t>,</w:t>
      </w:r>
      <w:r w:rsidR="00845E7C" w:rsidRPr="00387272">
        <w:rPr>
          <w:rFonts w:ascii="Times New Roman" w:hAnsi="Times New Roman"/>
          <w:sz w:val="28"/>
          <w:szCs w:val="28"/>
          <w:lang w:val="kk-KZ"/>
        </w:rPr>
        <w:t xml:space="preserve"> жаңа туған егеуқұйрықтардың бүйрегінде және аталық безінде (4-5 күн) ) 2 күннен кейін 4, 6, 8 және 24 сағат 5 Гр дозада бүкіл денені рентгендік сәулелендіру гендердің экспрессиясына, апоптозға және Bcl-2 мен p53-ке байланысты пролиферацияға әкеледі</w:t>
      </w:r>
      <w:r w:rsidR="00716729" w:rsidRPr="00387272">
        <w:rPr>
          <w:rFonts w:ascii="Times New Roman" w:hAnsi="Times New Roman"/>
          <w:sz w:val="28"/>
          <w:szCs w:val="28"/>
          <w:lang w:val="kk-KZ"/>
        </w:rPr>
        <w:t xml:space="preserve">. </w:t>
      </w:r>
      <w:r w:rsidR="00203BF6" w:rsidRPr="00387272">
        <w:rPr>
          <w:rFonts w:ascii="Times New Roman" w:hAnsi="Times New Roman"/>
          <w:sz w:val="28"/>
          <w:szCs w:val="28"/>
          <w:lang w:val="kk-KZ"/>
        </w:rPr>
        <w:t>Апоптоз 4 сағаттан кейін аталық безде, 6 сағаттан кейін бүйректе анық көрініс береді</w:t>
      </w:r>
      <w:r w:rsidR="00716729" w:rsidRPr="00387272">
        <w:rPr>
          <w:rFonts w:ascii="Times New Roman" w:hAnsi="Times New Roman"/>
          <w:sz w:val="28"/>
          <w:szCs w:val="28"/>
          <w:lang w:val="kk-KZ"/>
        </w:rPr>
        <w:t>.</w:t>
      </w:r>
    </w:p>
    <w:p w:rsidR="00716729" w:rsidRPr="00387272" w:rsidRDefault="00203BF6" w:rsidP="00716729">
      <w:pPr>
        <w:autoSpaceDE w:val="0"/>
        <w:autoSpaceDN w:val="0"/>
        <w:adjustRightInd w:val="0"/>
        <w:spacing w:after="0" w:line="240" w:lineRule="auto"/>
        <w:ind w:firstLine="567"/>
        <w:jc w:val="both"/>
        <w:rPr>
          <w:rFonts w:ascii="Times New Roman" w:hAnsi="Times New Roman"/>
          <w:sz w:val="28"/>
          <w:szCs w:val="28"/>
          <w:lang w:val="kk-KZ"/>
        </w:rPr>
      </w:pPr>
      <w:r w:rsidRPr="00387272">
        <w:rPr>
          <w:rFonts w:ascii="Times New Roman" w:hAnsi="Times New Roman"/>
          <w:sz w:val="28"/>
          <w:szCs w:val="28"/>
          <w:lang w:val="kk-KZ"/>
        </w:rPr>
        <w:t>19 күн бойы егеуқұйрықтарды шағын дозадағы гамма сәуле әсеріне ұшыратқаннан кейін Сертоли жасушаларының әр түрлі параметрлері (жасушалар саны, андроген байланыстыратын ақуыз, трансферрин, ингибин, ф</w:t>
      </w:r>
      <w:r w:rsidR="00DC6C5D" w:rsidRPr="00387272">
        <w:rPr>
          <w:rFonts w:ascii="Times New Roman" w:hAnsi="Times New Roman"/>
          <w:sz w:val="28"/>
          <w:szCs w:val="28"/>
          <w:lang w:val="kk-KZ"/>
        </w:rPr>
        <w:t>олликулды ынталандыратын гормон</w:t>
      </w:r>
      <w:r w:rsidRPr="00387272">
        <w:rPr>
          <w:rFonts w:ascii="Times New Roman" w:hAnsi="Times New Roman"/>
          <w:sz w:val="28"/>
          <w:szCs w:val="28"/>
          <w:lang w:val="kk-KZ"/>
        </w:rPr>
        <w:t>) зерттелді</w:t>
      </w:r>
      <w:r w:rsidR="00716729" w:rsidRPr="00387272">
        <w:rPr>
          <w:rFonts w:ascii="Times New Roman" w:hAnsi="Times New Roman"/>
          <w:sz w:val="28"/>
          <w:szCs w:val="28"/>
          <w:lang w:val="kk-KZ"/>
        </w:rPr>
        <w:t xml:space="preserve">. </w:t>
      </w:r>
      <w:r w:rsidRPr="00387272">
        <w:rPr>
          <w:rFonts w:ascii="Times New Roman" w:hAnsi="Times New Roman"/>
          <w:sz w:val="28"/>
          <w:szCs w:val="28"/>
          <w:lang w:val="kk-KZ"/>
        </w:rPr>
        <w:t>Дифференциацияланған жыныс жасушалары гамма-сәулелердің негізгі нысаны болып табылады, бұл жыныс жасушаларының барлық түрлеріне тұрақты және қайтымсыз әсер ете отырып</w:t>
      </w:r>
      <w:r w:rsidR="007905F0" w:rsidRPr="00387272">
        <w:rPr>
          <w:rFonts w:ascii="Times New Roman" w:hAnsi="Times New Roman"/>
          <w:sz w:val="28"/>
          <w:szCs w:val="28"/>
          <w:lang w:val="kk-KZ"/>
        </w:rPr>
        <w:t xml:space="preserve"> жетілудің төмендеуіне әкеледі </w:t>
      </w:r>
      <w:r w:rsidR="00716729" w:rsidRPr="00387272">
        <w:rPr>
          <w:rFonts w:ascii="Times New Roman" w:hAnsi="Times New Roman"/>
          <w:sz w:val="28"/>
          <w:szCs w:val="28"/>
          <w:lang w:val="kk-KZ"/>
        </w:rPr>
        <w:t>[</w:t>
      </w:r>
      <w:r w:rsidR="007905F0" w:rsidRPr="00387272">
        <w:rPr>
          <w:rFonts w:ascii="Times New Roman" w:hAnsi="Times New Roman"/>
          <w:sz w:val="28"/>
          <w:szCs w:val="28"/>
          <w:lang w:val="kk-KZ"/>
        </w:rPr>
        <w:t>14</w:t>
      </w:r>
      <w:r w:rsidR="00053056">
        <w:rPr>
          <w:rFonts w:ascii="Times New Roman" w:hAnsi="Times New Roman"/>
          <w:sz w:val="28"/>
          <w:szCs w:val="28"/>
          <w:lang w:val="kk-KZ"/>
        </w:rPr>
        <w:t>0</w:t>
      </w:r>
      <w:r w:rsidR="00716729" w:rsidRPr="00387272">
        <w:rPr>
          <w:rFonts w:ascii="Times New Roman" w:hAnsi="Times New Roman"/>
          <w:sz w:val="28"/>
          <w:szCs w:val="28"/>
          <w:lang w:val="kk-KZ"/>
        </w:rPr>
        <w:t>].</w:t>
      </w:r>
      <w:r w:rsidR="009A2BDC">
        <w:rPr>
          <w:rFonts w:ascii="Times New Roman" w:hAnsi="Times New Roman"/>
          <w:sz w:val="28"/>
          <w:szCs w:val="28"/>
          <w:lang w:val="kk-KZ"/>
        </w:rPr>
        <w:t xml:space="preserve"> </w:t>
      </w:r>
      <w:r w:rsidRPr="00387272">
        <w:rPr>
          <w:rFonts w:ascii="Times New Roman" w:hAnsi="Times New Roman"/>
          <w:sz w:val="28"/>
          <w:szCs w:val="28"/>
          <w:lang w:val="kk-KZ"/>
        </w:rPr>
        <w:t>Осылайша, қосымша этиологиялық факторлардың болуы, мысалы, иондаушы сәулеленудің созылмалы шағын дозалары, аталық без</w:t>
      </w:r>
      <w:r w:rsidR="0049296C" w:rsidRPr="00387272">
        <w:rPr>
          <w:rFonts w:ascii="Times New Roman" w:hAnsi="Times New Roman"/>
          <w:sz w:val="28"/>
          <w:szCs w:val="28"/>
          <w:lang w:val="kk-KZ"/>
        </w:rPr>
        <w:t xml:space="preserve"> бен қуық асты безіндегі</w:t>
      </w:r>
      <w:r w:rsidRPr="00387272">
        <w:rPr>
          <w:rFonts w:ascii="Times New Roman" w:hAnsi="Times New Roman"/>
          <w:sz w:val="28"/>
          <w:szCs w:val="28"/>
          <w:lang w:val="kk-KZ"/>
        </w:rPr>
        <w:t xml:space="preserve"> канцерогенездің және басқа патологиялардың прогрессиясын</w:t>
      </w:r>
      <w:r w:rsidR="0049296C" w:rsidRPr="00387272">
        <w:rPr>
          <w:rFonts w:ascii="Times New Roman" w:hAnsi="Times New Roman"/>
          <w:sz w:val="28"/>
          <w:szCs w:val="28"/>
          <w:lang w:val="kk-KZ"/>
        </w:rPr>
        <w:t>а алғышарт болып табылады</w:t>
      </w:r>
      <w:r w:rsidR="00716729" w:rsidRPr="00387272">
        <w:rPr>
          <w:rFonts w:ascii="Times New Roman" w:hAnsi="Times New Roman"/>
          <w:sz w:val="28"/>
          <w:szCs w:val="28"/>
          <w:lang w:val="kk-KZ"/>
        </w:rPr>
        <w:t>.</w:t>
      </w:r>
    </w:p>
    <w:p w:rsidR="00716729" w:rsidRPr="00387272" w:rsidRDefault="00716729" w:rsidP="00716729">
      <w:pPr>
        <w:shd w:val="clear" w:color="auto" w:fill="FFFFFF"/>
        <w:spacing w:after="0" w:line="240" w:lineRule="auto"/>
        <w:ind w:firstLine="567"/>
        <w:jc w:val="both"/>
        <w:rPr>
          <w:rFonts w:ascii="Times New Roman" w:hAnsi="Times New Roman"/>
          <w:b/>
          <w:sz w:val="28"/>
          <w:szCs w:val="28"/>
          <w:lang w:val="kk-KZ"/>
        </w:rPr>
      </w:pPr>
    </w:p>
    <w:p w:rsidR="00716729" w:rsidRPr="00387272" w:rsidRDefault="00716729" w:rsidP="00716729">
      <w:pPr>
        <w:shd w:val="clear" w:color="auto" w:fill="FFFFFF"/>
        <w:spacing w:after="0" w:line="240" w:lineRule="auto"/>
        <w:ind w:firstLine="567"/>
        <w:jc w:val="both"/>
        <w:rPr>
          <w:rFonts w:ascii="Times New Roman" w:hAnsi="Times New Roman"/>
          <w:b/>
          <w:sz w:val="28"/>
          <w:szCs w:val="28"/>
          <w:lang w:val="kk-KZ"/>
        </w:rPr>
      </w:pPr>
      <w:r w:rsidRPr="00387272">
        <w:rPr>
          <w:rFonts w:ascii="Times New Roman" w:hAnsi="Times New Roman"/>
          <w:b/>
          <w:sz w:val="28"/>
          <w:szCs w:val="28"/>
          <w:lang w:val="kk-KZ"/>
        </w:rPr>
        <w:t xml:space="preserve">1.4 </w:t>
      </w:r>
      <w:r w:rsidR="00892F91" w:rsidRPr="00892F91">
        <w:rPr>
          <w:rFonts w:ascii="Times New Roman" w:hAnsi="Times New Roman"/>
          <w:b/>
          <w:sz w:val="28"/>
          <w:szCs w:val="28"/>
          <w:lang w:val="kk-KZ"/>
        </w:rPr>
        <w:t>Аталық без бен қуық асты безі тіндерінің сәулелену әсерінен зақымдануы кезінде гендердің мРНҚ экспрессиясы деңгейінің өзгеруі</w:t>
      </w:r>
    </w:p>
    <w:p w:rsidR="00716729" w:rsidRPr="00387272" w:rsidRDefault="00ED627A" w:rsidP="00716729">
      <w:pPr>
        <w:spacing w:after="0" w:line="240" w:lineRule="auto"/>
        <w:ind w:firstLine="567"/>
        <w:jc w:val="both"/>
        <w:rPr>
          <w:rFonts w:ascii="Times New Roman" w:hAnsi="Times New Roman"/>
          <w:sz w:val="28"/>
          <w:szCs w:val="28"/>
          <w:lang w:val="kk-KZ"/>
        </w:rPr>
      </w:pPr>
      <w:r w:rsidRPr="00387272">
        <w:rPr>
          <w:rFonts w:ascii="Times New Roman" w:hAnsi="Times New Roman"/>
          <w:sz w:val="28"/>
          <w:szCs w:val="28"/>
          <w:lang w:val="kk-KZ"/>
        </w:rPr>
        <w:t>Қазіргі уақытта ішкі және сыртқы иондаушы сәулеленудің әр түрлі әсері кезіндегі қуық асты безі обырынан болатын ауру мен өлім бойынша статистикалық мәліметтердің артуына байланысты ғылыми зерттеушілердің бұл мәселеге қызығушылығы жоғарылап отыр</w:t>
      </w:r>
      <w:r w:rsidR="007905F0" w:rsidRPr="00387272">
        <w:rPr>
          <w:rFonts w:ascii="Times New Roman" w:hAnsi="Times New Roman"/>
          <w:sz w:val="28"/>
          <w:szCs w:val="28"/>
          <w:lang w:val="kk-KZ"/>
        </w:rPr>
        <w:t xml:space="preserve"> [14</w:t>
      </w:r>
      <w:r w:rsidR="0008322E">
        <w:rPr>
          <w:rFonts w:ascii="Times New Roman" w:hAnsi="Times New Roman"/>
          <w:sz w:val="28"/>
          <w:szCs w:val="28"/>
          <w:lang w:val="kk-KZ"/>
        </w:rPr>
        <w:t>1</w:t>
      </w:r>
      <w:r w:rsidR="00A44E28" w:rsidRPr="00387272">
        <w:rPr>
          <w:rFonts w:ascii="Times New Roman" w:hAnsi="Times New Roman"/>
          <w:sz w:val="28"/>
          <w:szCs w:val="28"/>
          <w:lang w:val="kk-KZ"/>
        </w:rPr>
        <w:t>-14</w:t>
      </w:r>
      <w:r w:rsidR="0008322E">
        <w:rPr>
          <w:rFonts w:ascii="Times New Roman" w:hAnsi="Times New Roman"/>
          <w:sz w:val="28"/>
          <w:szCs w:val="28"/>
          <w:lang w:val="kk-KZ"/>
        </w:rPr>
        <w:t>5</w:t>
      </w:r>
      <w:r w:rsidR="007905F0" w:rsidRPr="00387272">
        <w:rPr>
          <w:rFonts w:ascii="Times New Roman" w:hAnsi="Times New Roman"/>
          <w:sz w:val="28"/>
          <w:szCs w:val="28"/>
          <w:lang w:val="kk-KZ"/>
        </w:rPr>
        <w:t>].</w:t>
      </w:r>
    </w:p>
    <w:p w:rsidR="00716729" w:rsidRPr="00387272" w:rsidRDefault="00E27212" w:rsidP="00716729">
      <w:pPr>
        <w:spacing w:after="0" w:line="240" w:lineRule="auto"/>
        <w:ind w:firstLine="567"/>
        <w:jc w:val="both"/>
        <w:rPr>
          <w:rFonts w:ascii="Times New Roman" w:hAnsi="Times New Roman"/>
          <w:sz w:val="28"/>
          <w:szCs w:val="28"/>
          <w:lang w:val="kk-KZ"/>
        </w:rPr>
      </w:pPr>
      <w:r w:rsidRPr="00387272">
        <w:rPr>
          <w:rFonts w:ascii="Times New Roman" w:hAnsi="Times New Roman"/>
          <w:sz w:val="28"/>
          <w:szCs w:val="28"/>
          <w:lang w:val="kk-KZ"/>
        </w:rPr>
        <w:t>Әдеби көздерді талдау нәтижесі</w:t>
      </w:r>
      <w:r w:rsidR="00F60F19" w:rsidRPr="00387272">
        <w:rPr>
          <w:rFonts w:ascii="Times New Roman" w:hAnsi="Times New Roman"/>
          <w:sz w:val="28"/>
          <w:szCs w:val="28"/>
          <w:lang w:val="kk-KZ"/>
        </w:rPr>
        <w:t xml:space="preserve"> дәлелде</w:t>
      </w:r>
      <w:r w:rsidRPr="00387272">
        <w:rPr>
          <w:rFonts w:ascii="Times New Roman" w:hAnsi="Times New Roman"/>
          <w:sz w:val="28"/>
          <w:szCs w:val="28"/>
          <w:lang w:val="kk-KZ"/>
        </w:rPr>
        <w:t>гендей кіші ж</w:t>
      </w:r>
      <w:r w:rsidR="004F2950" w:rsidRPr="00387272">
        <w:rPr>
          <w:rFonts w:ascii="Times New Roman" w:hAnsi="Times New Roman"/>
          <w:sz w:val="28"/>
          <w:szCs w:val="28"/>
          <w:lang w:val="kk-KZ"/>
        </w:rPr>
        <w:t>амбас</w:t>
      </w:r>
      <w:r w:rsidRPr="00387272">
        <w:rPr>
          <w:rFonts w:ascii="Times New Roman" w:hAnsi="Times New Roman"/>
          <w:sz w:val="28"/>
          <w:szCs w:val="28"/>
          <w:lang w:val="kk-KZ"/>
        </w:rPr>
        <w:t xml:space="preserve"> қуысы</w:t>
      </w:r>
      <w:r w:rsidR="004F2950" w:rsidRPr="00387272">
        <w:rPr>
          <w:rFonts w:ascii="Times New Roman" w:hAnsi="Times New Roman"/>
          <w:sz w:val="28"/>
          <w:szCs w:val="28"/>
          <w:lang w:val="kk-KZ"/>
        </w:rPr>
        <w:t xml:space="preserve"> мүшелерінің қатерлі ісіктерінің сәулелік терапиясы кезінде, емделушілерде</w:t>
      </w:r>
      <w:r w:rsidR="00BE5A6C" w:rsidRPr="00387272">
        <w:rPr>
          <w:rFonts w:ascii="Times New Roman" w:hAnsi="Times New Roman"/>
          <w:sz w:val="28"/>
          <w:szCs w:val="28"/>
          <w:lang w:val="kk-KZ"/>
        </w:rPr>
        <w:t xml:space="preserve"> аталық без және</w:t>
      </w:r>
      <w:r w:rsidR="004F2950" w:rsidRPr="00387272">
        <w:rPr>
          <w:rFonts w:ascii="Times New Roman" w:hAnsi="Times New Roman"/>
          <w:sz w:val="28"/>
          <w:szCs w:val="28"/>
          <w:lang w:val="kk-KZ"/>
        </w:rPr>
        <w:t xml:space="preserve"> сау тіндердің</w:t>
      </w:r>
      <w:r w:rsidR="00BE5A6C" w:rsidRPr="00387272">
        <w:rPr>
          <w:rFonts w:ascii="Times New Roman" w:hAnsi="Times New Roman"/>
          <w:sz w:val="28"/>
          <w:szCs w:val="28"/>
          <w:lang w:val="kk-KZ"/>
        </w:rPr>
        <w:t xml:space="preserve"> де сәуле әсеріне ұшырау</w:t>
      </w:r>
      <w:r w:rsidR="004F2950" w:rsidRPr="00387272">
        <w:rPr>
          <w:rFonts w:ascii="Times New Roman" w:hAnsi="Times New Roman"/>
          <w:sz w:val="28"/>
          <w:szCs w:val="28"/>
          <w:lang w:val="kk-KZ"/>
        </w:rPr>
        <w:t xml:space="preserve"> қаупі жоғары</w:t>
      </w:r>
      <w:r w:rsidR="00BE5A6C" w:rsidRPr="00387272">
        <w:rPr>
          <w:rFonts w:ascii="Times New Roman" w:hAnsi="Times New Roman"/>
          <w:sz w:val="28"/>
          <w:szCs w:val="28"/>
          <w:lang w:val="kk-KZ"/>
        </w:rPr>
        <w:t>, сонымен</w:t>
      </w:r>
      <w:r w:rsidR="008A230E" w:rsidRPr="00387272">
        <w:rPr>
          <w:rFonts w:ascii="Times New Roman" w:hAnsi="Times New Roman"/>
          <w:sz w:val="28"/>
          <w:szCs w:val="28"/>
          <w:lang w:val="kk-KZ"/>
        </w:rPr>
        <w:t xml:space="preserve"> қатар олардың қы</w:t>
      </w:r>
      <w:r w:rsidR="00B52B46" w:rsidRPr="00387272">
        <w:rPr>
          <w:rFonts w:ascii="Times New Roman" w:hAnsi="Times New Roman"/>
          <w:sz w:val="28"/>
          <w:szCs w:val="28"/>
          <w:lang w:val="kk-KZ"/>
        </w:rPr>
        <w:t>зметінің бұзылуына да әкеледі</w:t>
      </w:r>
      <w:r w:rsidR="001A617F" w:rsidRPr="00387272">
        <w:rPr>
          <w:rFonts w:ascii="Times New Roman" w:hAnsi="Times New Roman"/>
          <w:sz w:val="28"/>
          <w:szCs w:val="28"/>
          <w:lang w:val="kk-KZ"/>
        </w:rPr>
        <w:t xml:space="preserve"> [14</w:t>
      </w:r>
      <w:r w:rsidR="0008322E">
        <w:rPr>
          <w:rFonts w:ascii="Times New Roman" w:hAnsi="Times New Roman"/>
          <w:sz w:val="28"/>
          <w:szCs w:val="28"/>
          <w:lang w:val="kk-KZ"/>
        </w:rPr>
        <w:t>6</w:t>
      </w:r>
      <w:r w:rsidR="001A617F" w:rsidRPr="00387272">
        <w:rPr>
          <w:rFonts w:ascii="Times New Roman" w:hAnsi="Times New Roman"/>
          <w:sz w:val="28"/>
          <w:szCs w:val="28"/>
          <w:lang w:val="kk-KZ"/>
        </w:rPr>
        <w:t>].</w:t>
      </w:r>
    </w:p>
    <w:p w:rsidR="00716729" w:rsidRPr="00387272" w:rsidRDefault="007C33FD" w:rsidP="00716729">
      <w:pPr>
        <w:shd w:val="clear" w:color="auto" w:fill="FFFFFF"/>
        <w:spacing w:after="0" w:line="240" w:lineRule="auto"/>
        <w:ind w:firstLine="567"/>
        <w:jc w:val="both"/>
        <w:rPr>
          <w:rFonts w:ascii="Times New Roman" w:hAnsi="Times New Roman"/>
          <w:sz w:val="28"/>
          <w:szCs w:val="28"/>
          <w:lang w:val="kk-KZ"/>
        </w:rPr>
      </w:pPr>
      <w:r w:rsidRPr="00387272">
        <w:rPr>
          <w:rFonts w:ascii="Times New Roman" w:hAnsi="Times New Roman"/>
          <w:sz w:val="28"/>
          <w:szCs w:val="28"/>
          <w:lang w:val="kk-KZ"/>
        </w:rPr>
        <w:t xml:space="preserve">Геномды сақтау үшін сперматогенезді </w:t>
      </w:r>
      <w:r w:rsidR="007526DF" w:rsidRPr="00387272">
        <w:rPr>
          <w:rFonts w:ascii="Times New Roman" w:hAnsi="Times New Roman"/>
          <w:sz w:val="28"/>
          <w:szCs w:val="28"/>
          <w:lang w:val="kk-KZ"/>
        </w:rPr>
        <w:t xml:space="preserve">сенімді </w:t>
      </w:r>
      <w:r w:rsidRPr="00387272">
        <w:rPr>
          <w:rFonts w:ascii="Times New Roman" w:hAnsi="Times New Roman"/>
          <w:sz w:val="28"/>
          <w:szCs w:val="28"/>
          <w:lang w:val="kk-KZ"/>
        </w:rPr>
        <w:t xml:space="preserve">қолдау жүйесі </w:t>
      </w:r>
      <w:r w:rsidR="007526DF" w:rsidRPr="00387272">
        <w:rPr>
          <w:rFonts w:ascii="Times New Roman" w:hAnsi="Times New Roman"/>
          <w:sz w:val="28"/>
          <w:szCs w:val="28"/>
          <w:lang w:val="kk-KZ"/>
        </w:rPr>
        <w:t>маңызды</w:t>
      </w:r>
      <w:r w:rsidRPr="00387272">
        <w:rPr>
          <w:rFonts w:ascii="Times New Roman" w:hAnsi="Times New Roman"/>
          <w:sz w:val="28"/>
          <w:szCs w:val="28"/>
          <w:lang w:val="kk-KZ"/>
        </w:rPr>
        <w:t>; алайда ерлерд</w:t>
      </w:r>
      <w:r w:rsidR="007526DF" w:rsidRPr="00387272">
        <w:rPr>
          <w:rFonts w:ascii="Times New Roman" w:hAnsi="Times New Roman"/>
          <w:sz w:val="28"/>
          <w:szCs w:val="28"/>
          <w:lang w:val="kk-KZ"/>
        </w:rPr>
        <w:t>е фертильділікке қоршаған орта факторлары</w:t>
      </w:r>
      <w:r w:rsidRPr="00387272">
        <w:rPr>
          <w:rFonts w:ascii="Times New Roman" w:hAnsi="Times New Roman"/>
          <w:sz w:val="28"/>
          <w:szCs w:val="28"/>
          <w:lang w:val="kk-KZ"/>
        </w:rPr>
        <w:t>, химиялық, физикалық және басқа</w:t>
      </w:r>
      <w:r w:rsidR="007526DF" w:rsidRPr="00387272">
        <w:rPr>
          <w:rFonts w:ascii="Times New Roman" w:hAnsi="Times New Roman"/>
          <w:sz w:val="28"/>
          <w:szCs w:val="28"/>
          <w:lang w:val="kk-KZ"/>
        </w:rPr>
        <w:t xml:space="preserve"> да</w:t>
      </w:r>
      <w:r w:rsidRPr="00387272">
        <w:rPr>
          <w:rFonts w:ascii="Times New Roman" w:hAnsi="Times New Roman"/>
          <w:sz w:val="28"/>
          <w:szCs w:val="28"/>
          <w:lang w:val="kk-KZ"/>
        </w:rPr>
        <w:t xml:space="preserve"> факторлар оңай әсер етуі мүмкін.</w:t>
      </w:r>
      <w:r w:rsidR="00A441F6">
        <w:rPr>
          <w:rFonts w:ascii="Times New Roman" w:hAnsi="Times New Roman"/>
          <w:sz w:val="28"/>
          <w:szCs w:val="28"/>
          <w:lang w:val="kk-KZ"/>
        </w:rPr>
        <w:t xml:space="preserve"> </w:t>
      </w:r>
      <w:r w:rsidR="0039389F" w:rsidRPr="00387272">
        <w:rPr>
          <w:rFonts w:ascii="Times New Roman" w:hAnsi="Times New Roman"/>
          <w:sz w:val="28"/>
          <w:szCs w:val="28"/>
          <w:lang w:val="kk-KZ"/>
        </w:rPr>
        <w:t xml:space="preserve">Сүтқоректілердің аталық бездері радиосезімтал екені белгілі, бірақ сперматогенездің </w:t>
      </w:r>
      <w:r w:rsidR="008A230E" w:rsidRPr="00387272">
        <w:rPr>
          <w:rFonts w:ascii="Times New Roman" w:hAnsi="Times New Roman"/>
          <w:sz w:val="28"/>
          <w:szCs w:val="28"/>
          <w:lang w:val="kk-KZ"/>
        </w:rPr>
        <w:t>иондаушы сәуленің шағын</w:t>
      </w:r>
      <w:r w:rsidR="0039389F" w:rsidRPr="00387272">
        <w:rPr>
          <w:rFonts w:ascii="Times New Roman" w:hAnsi="Times New Roman"/>
          <w:sz w:val="28"/>
          <w:szCs w:val="28"/>
          <w:lang w:val="kk-KZ"/>
        </w:rPr>
        <w:t xml:space="preserve"> доза</w:t>
      </w:r>
      <w:r w:rsidR="008A230E" w:rsidRPr="00387272">
        <w:rPr>
          <w:rFonts w:ascii="Times New Roman" w:hAnsi="Times New Roman"/>
          <w:sz w:val="28"/>
          <w:szCs w:val="28"/>
          <w:lang w:val="kk-KZ"/>
        </w:rPr>
        <w:t xml:space="preserve">сымен шақырылатын </w:t>
      </w:r>
      <w:r w:rsidR="0039389F" w:rsidRPr="00387272">
        <w:rPr>
          <w:rFonts w:ascii="Times New Roman" w:hAnsi="Times New Roman"/>
          <w:sz w:val="28"/>
          <w:szCs w:val="28"/>
          <w:lang w:val="kk-KZ"/>
        </w:rPr>
        <w:t xml:space="preserve">қаупінің негізгі молекулалық механизмдері </w:t>
      </w:r>
      <w:r w:rsidR="008A230E" w:rsidRPr="00387272">
        <w:rPr>
          <w:rFonts w:ascii="Times New Roman" w:hAnsi="Times New Roman"/>
          <w:sz w:val="28"/>
          <w:szCs w:val="28"/>
          <w:lang w:val="kk-KZ"/>
        </w:rPr>
        <w:t xml:space="preserve">анықталмаған </w:t>
      </w:r>
      <w:r w:rsidR="0039389F" w:rsidRPr="00387272">
        <w:rPr>
          <w:rFonts w:ascii="Times New Roman" w:hAnsi="Times New Roman"/>
          <w:sz w:val="28"/>
          <w:szCs w:val="28"/>
          <w:lang w:val="kk-KZ"/>
        </w:rPr>
        <w:t xml:space="preserve"> болып </w:t>
      </w:r>
      <w:r w:rsidR="008A230E" w:rsidRPr="00387272">
        <w:rPr>
          <w:rFonts w:ascii="Times New Roman" w:hAnsi="Times New Roman"/>
          <w:sz w:val="28"/>
          <w:szCs w:val="28"/>
          <w:lang w:val="kk-KZ"/>
        </w:rPr>
        <w:t>отыр</w:t>
      </w:r>
      <w:r w:rsidR="001A617F" w:rsidRPr="00387272">
        <w:rPr>
          <w:rFonts w:ascii="Times New Roman" w:hAnsi="Times New Roman"/>
          <w:sz w:val="28"/>
          <w:szCs w:val="28"/>
          <w:lang w:val="kk-KZ"/>
        </w:rPr>
        <w:t xml:space="preserve"> [14</w:t>
      </w:r>
      <w:r w:rsidR="0008322E">
        <w:rPr>
          <w:rFonts w:ascii="Times New Roman" w:hAnsi="Times New Roman"/>
          <w:sz w:val="28"/>
          <w:szCs w:val="28"/>
          <w:lang w:val="kk-KZ"/>
        </w:rPr>
        <w:t>7</w:t>
      </w:r>
      <w:r w:rsidR="001A617F" w:rsidRPr="00387272">
        <w:rPr>
          <w:rFonts w:ascii="Times New Roman" w:hAnsi="Times New Roman"/>
          <w:sz w:val="28"/>
          <w:szCs w:val="28"/>
          <w:lang w:val="kk-KZ"/>
        </w:rPr>
        <w:t>].</w:t>
      </w:r>
    </w:p>
    <w:p w:rsidR="00716729" w:rsidRPr="00387272" w:rsidRDefault="008A230E" w:rsidP="00716729">
      <w:pPr>
        <w:tabs>
          <w:tab w:val="left" w:pos="4065"/>
        </w:tabs>
        <w:spacing w:after="0" w:line="240" w:lineRule="auto"/>
        <w:ind w:firstLine="567"/>
        <w:jc w:val="both"/>
        <w:rPr>
          <w:rFonts w:ascii="Times New Roman" w:hAnsi="Times New Roman"/>
          <w:sz w:val="28"/>
          <w:szCs w:val="28"/>
          <w:lang w:val="kk-KZ"/>
        </w:rPr>
      </w:pPr>
      <w:r w:rsidRPr="00387272">
        <w:rPr>
          <w:rFonts w:ascii="Times New Roman" w:hAnsi="Times New Roman"/>
          <w:sz w:val="28"/>
          <w:szCs w:val="28"/>
          <w:lang w:val="kk-KZ"/>
        </w:rPr>
        <w:t>Иондаушы сәулелену молекулалық деңгейде елеулі зақым келтіре отырып гендік экспрессияның өзгеруін тудырады, бұл ұзақ мерзімді теріс салдарға әкеледі</w:t>
      </w:r>
      <w:r w:rsidR="001A617F" w:rsidRPr="00387272">
        <w:rPr>
          <w:rFonts w:ascii="Times New Roman" w:hAnsi="Times New Roman"/>
          <w:sz w:val="28"/>
          <w:szCs w:val="28"/>
          <w:lang w:val="kk-KZ"/>
        </w:rPr>
        <w:t xml:space="preserve"> [14</w:t>
      </w:r>
      <w:r w:rsidR="0008322E">
        <w:rPr>
          <w:rFonts w:ascii="Times New Roman" w:hAnsi="Times New Roman"/>
          <w:sz w:val="28"/>
          <w:szCs w:val="28"/>
          <w:lang w:val="kk-KZ"/>
        </w:rPr>
        <w:t>8</w:t>
      </w:r>
      <w:r w:rsidR="001A617F" w:rsidRPr="00387272">
        <w:rPr>
          <w:rFonts w:ascii="Times New Roman" w:hAnsi="Times New Roman"/>
          <w:sz w:val="28"/>
          <w:szCs w:val="28"/>
          <w:lang w:val="kk-KZ"/>
        </w:rPr>
        <w:t>, 1</w:t>
      </w:r>
      <w:r w:rsidR="0008322E">
        <w:rPr>
          <w:rFonts w:ascii="Times New Roman" w:hAnsi="Times New Roman"/>
          <w:sz w:val="28"/>
          <w:szCs w:val="28"/>
          <w:lang w:val="kk-KZ"/>
        </w:rPr>
        <w:t>49</w:t>
      </w:r>
      <w:r w:rsidR="001A617F" w:rsidRPr="00387272">
        <w:rPr>
          <w:rFonts w:ascii="Times New Roman" w:hAnsi="Times New Roman"/>
          <w:sz w:val="28"/>
          <w:szCs w:val="28"/>
          <w:lang w:val="kk-KZ"/>
        </w:rPr>
        <w:t>].</w:t>
      </w:r>
    </w:p>
    <w:p w:rsidR="00716729" w:rsidRDefault="00D754A2" w:rsidP="00716729">
      <w:pPr>
        <w:tabs>
          <w:tab w:val="left" w:pos="4065"/>
        </w:tabs>
        <w:spacing w:after="0" w:line="240" w:lineRule="auto"/>
        <w:ind w:firstLine="567"/>
        <w:jc w:val="both"/>
        <w:rPr>
          <w:rFonts w:ascii="Times New Roman" w:hAnsi="Times New Roman"/>
          <w:sz w:val="28"/>
          <w:szCs w:val="28"/>
          <w:lang w:val="kk-KZ"/>
        </w:rPr>
      </w:pPr>
      <w:r w:rsidRPr="00387272">
        <w:rPr>
          <w:rFonts w:ascii="Times New Roman" w:hAnsi="Times New Roman"/>
          <w:sz w:val="28"/>
          <w:szCs w:val="28"/>
          <w:lang w:val="kk-KZ"/>
        </w:rPr>
        <w:t xml:space="preserve">Авторлар әр түрлі сәулелену түрлерінің адамның </w:t>
      </w:r>
      <w:r w:rsidR="00C277DC">
        <w:rPr>
          <w:rFonts w:ascii="Times New Roman" w:hAnsi="Times New Roman"/>
          <w:sz w:val="28"/>
          <w:szCs w:val="28"/>
          <w:lang w:val="kk-KZ"/>
        </w:rPr>
        <w:t xml:space="preserve">қуық асты безі аденокарциномасы </w:t>
      </w:r>
      <w:r w:rsidRPr="00387272">
        <w:rPr>
          <w:rFonts w:ascii="Times New Roman" w:hAnsi="Times New Roman"/>
          <w:sz w:val="28"/>
          <w:szCs w:val="28"/>
          <w:lang w:val="kk-KZ"/>
        </w:rPr>
        <w:t>жасушаларында</w:t>
      </w:r>
      <w:r w:rsidR="001D3AB3" w:rsidRPr="00387272">
        <w:rPr>
          <w:rFonts w:ascii="Times New Roman" w:hAnsi="Times New Roman"/>
          <w:sz w:val="28"/>
          <w:szCs w:val="28"/>
          <w:lang w:val="kk-KZ"/>
        </w:rPr>
        <w:t>ғы</w:t>
      </w:r>
      <w:r w:rsidR="00C277DC">
        <w:rPr>
          <w:rFonts w:ascii="Times New Roman" w:hAnsi="Times New Roman"/>
          <w:sz w:val="28"/>
          <w:szCs w:val="28"/>
          <w:lang w:val="kk-KZ"/>
        </w:rPr>
        <w:t xml:space="preserve"> </w:t>
      </w:r>
      <w:r w:rsidR="001D3AB3" w:rsidRPr="00387272">
        <w:rPr>
          <w:rFonts w:ascii="Times New Roman" w:hAnsi="Times New Roman"/>
          <w:sz w:val="28"/>
          <w:szCs w:val="28"/>
          <w:lang w:val="kk-KZ"/>
        </w:rPr>
        <w:t xml:space="preserve">толық </w:t>
      </w:r>
      <w:r w:rsidRPr="00387272">
        <w:rPr>
          <w:rFonts w:ascii="Times New Roman" w:hAnsi="Times New Roman"/>
          <w:sz w:val="28"/>
          <w:szCs w:val="28"/>
          <w:lang w:val="kk-KZ"/>
        </w:rPr>
        <w:t>геномдық генд</w:t>
      </w:r>
      <w:r w:rsidR="001D3AB3" w:rsidRPr="00387272">
        <w:rPr>
          <w:rFonts w:ascii="Times New Roman" w:hAnsi="Times New Roman"/>
          <w:sz w:val="28"/>
          <w:szCs w:val="28"/>
          <w:lang w:val="kk-KZ"/>
        </w:rPr>
        <w:t>ерінің</w:t>
      </w:r>
      <w:r w:rsidRPr="00387272">
        <w:rPr>
          <w:rFonts w:ascii="Times New Roman" w:hAnsi="Times New Roman"/>
          <w:sz w:val="28"/>
          <w:szCs w:val="28"/>
          <w:lang w:val="kk-KZ"/>
        </w:rPr>
        <w:t xml:space="preserve"> экспрессиясына әсерін зерттеді </w:t>
      </w:r>
      <w:r w:rsidR="001A617F" w:rsidRPr="00387272">
        <w:rPr>
          <w:rFonts w:ascii="Times New Roman" w:hAnsi="Times New Roman"/>
          <w:sz w:val="28"/>
          <w:szCs w:val="28"/>
          <w:lang w:val="kk-KZ"/>
        </w:rPr>
        <w:t>[15</w:t>
      </w:r>
      <w:r w:rsidR="00577431">
        <w:rPr>
          <w:rFonts w:ascii="Times New Roman" w:hAnsi="Times New Roman"/>
          <w:sz w:val="28"/>
          <w:szCs w:val="28"/>
          <w:lang w:val="kk-KZ"/>
        </w:rPr>
        <w:t>0</w:t>
      </w:r>
      <w:r w:rsidR="001A617F" w:rsidRPr="00387272">
        <w:rPr>
          <w:rFonts w:ascii="Times New Roman" w:hAnsi="Times New Roman"/>
          <w:sz w:val="28"/>
          <w:szCs w:val="28"/>
          <w:lang w:val="kk-KZ"/>
        </w:rPr>
        <w:t xml:space="preserve">] </w:t>
      </w:r>
      <w:r w:rsidRPr="00387272">
        <w:rPr>
          <w:rFonts w:ascii="Times New Roman" w:hAnsi="Times New Roman"/>
          <w:sz w:val="28"/>
          <w:szCs w:val="28"/>
          <w:lang w:val="kk-KZ"/>
        </w:rPr>
        <w:t>және сәулеленген жасушалардың тағдыры сигнал</w:t>
      </w:r>
      <w:r w:rsidR="001D3AB3" w:rsidRPr="00387272">
        <w:rPr>
          <w:rFonts w:ascii="Times New Roman" w:hAnsi="Times New Roman"/>
          <w:sz w:val="28"/>
          <w:szCs w:val="28"/>
          <w:lang w:val="kk-KZ"/>
        </w:rPr>
        <w:t>дық</w:t>
      </w:r>
      <w:r w:rsidRPr="00387272">
        <w:rPr>
          <w:rFonts w:ascii="Times New Roman" w:hAnsi="Times New Roman"/>
          <w:sz w:val="28"/>
          <w:szCs w:val="28"/>
          <w:lang w:val="kk-KZ"/>
        </w:rPr>
        <w:t xml:space="preserve"> жолдар</w:t>
      </w:r>
      <w:r w:rsidR="001D3AB3" w:rsidRPr="00387272">
        <w:rPr>
          <w:rFonts w:ascii="Times New Roman" w:hAnsi="Times New Roman"/>
          <w:sz w:val="28"/>
          <w:szCs w:val="28"/>
          <w:lang w:val="kk-KZ"/>
        </w:rPr>
        <w:t>дың</w:t>
      </w:r>
      <w:r w:rsidRPr="00387272">
        <w:rPr>
          <w:rFonts w:ascii="Times New Roman" w:hAnsi="Times New Roman"/>
          <w:sz w:val="28"/>
          <w:szCs w:val="28"/>
          <w:lang w:val="kk-KZ"/>
        </w:rPr>
        <w:t xml:space="preserve"> желісімен басқарылатынын анықтады.</w:t>
      </w:r>
    </w:p>
    <w:p w:rsidR="00716729" w:rsidRPr="00387272" w:rsidRDefault="009F1C63" w:rsidP="00716729">
      <w:pPr>
        <w:tabs>
          <w:tab w:val="left" w:pos="4065"/>
        </w:tabs>
        <w:spacing w:after="0" w:line="240" w:lineRule="auto"/>
        <w:ind w:firstLine="567"/>
        <w:jc w:val="both"/>
        <w:rPr>
          <w:rFonts w:ascii="Times New Roman" w:hAnsi="Times New Roman"/>
          <w:sz w:val="28"/>
          <w:szCs w:val="28"/>
          <w:lang w:val="kk-KZ"/>
        </w:rPr>
      </w:pPr>
      <w:r w:rsidRPr="00387272">
        <w:rPr>
          <w:rFonts w:ascii="Times New Roman" w:hAnsi="Times New Roman"/>
          <w:sz w:val="28"/>
          <w:szCs w:val="28"/>
          <w:lang w:val="kk-KZ"/>
        </w:rPr>
        <w:lastRenderedPageBreak/>
        <w:t>Әр түрлі жасушал</w:t>
      </w:r>
      <w:r w:rsidR="0009503C" w:rsidRPr="00387272">
        <w:rPr>
          <w:rFonts w:ascii="Times New Roman" w:hAnsi="Times New Roman"/>
          <w:sz w:val="28"/>
          <w:szCs w:val="28"/>
          <w:lang w:val="kk-KZ"/>
        </w:rPr>
        <w:t>ар</w:t>
      </w:r>
      <w:r w:rsidRPr="00387272">
        <w:rPr>
          <w:rFonts w:ascii="Times New Roman" w:hAnsi="Times New Roman"/>
          <w:sz w:val="28"/>
          <w:szCs w:val="28"/>
          <w:lang w:val="kk-KZ"/>
        </w:rPr>
        <w:t xml:space="preserve"> типте</w:t>
      </w:r>
      <w:r w:rsidR="0009503C" w:rsidRPr="00387272">
        <w:rPr>
          <w:rFonts w:ascii="Times New Roman" w:hAnsi="Times New Roman"/>
          <w:sz w:val="28"/>
          <w:szCs w:val="28"/>
          <w:lang w:val="kk-KZ"/>
        </w:rPr>
        <w:t>рінде</w:t>
      </w:r>
      <w:r w:rsidRPr="00387272">
        <w:rPr>
          <w:rFonts w:ascii="Times New Roman" w:hAnsi="Times New Roman"/>
          <w:sz w:val="28"/>
          <w:szCs w:val="28"/>
          <w:lang w:val="kk-KZ"/>
        </w:rPr>
        <w:t xml:space="preserve"> радиацияға сезімтал гендерді анықтау сәулеленуден туындаған физиологиялық реакциялардың негізінде жатқан молекулалық механизмдерді түсінуге және сәулелік терапиядан өтіп жатқан пациенттердің қалыпты тіндерінің радиациялық сезімталдығын болжауға мүмкіндік береді</w:t>
      </w:r>
      <w:r w:rsidR="00716729" w:rsidRPr="00387272">
        <w:rPr>
          <w:rFonts w:ascii="Times New Roman" w:hAnsi="Times New Roman"/>
          <w:sz w:val="28"/>
          <w:szCs w:val="28"/>
          <w:lang w:val="kk-KZ"/>
        </w:rPr>
        <w:t>. </w:t>
      </w:r>
      <w:r w:rsidRPr="00387272">
        <w:rPr>
          <w:rFonts w:ascii="Times New Roman" w:hAnsi="Times New Roman"/>
          <w:sz w:val="28"/>
          <w:szCs w:val="28"/>
          <w:lang w:val="kk-KZ"/>
        </w:rPr>
        <w:t>Гендер экспрессия</w:t>
      </w:r>
      <w:r w:rsidR="00393335" w:rsidRPr="00387272">
        <w:rPr>
          <w:rFonts w:ascii="Times New Roman" w:hAnsi="Times New Roman"/>
          <w:sz w:val="28"/>
          <w:szCs w:val="28"/>
          <w:lang w:val="kk-KZ"/>
        </w:rPr>
        <w:t>сы</w:t>
      </w:r>
      <w:r w:rsidRPr="00387272">
        <w:rPr>
          <w:rFonts w:ascii="Times New Roman" w:hAnsi="Times New Roman"/>
          <w:sz w:val="28"/>
          <w:szCs w:val="28"/>
          <w:lang w:val="kk-KZ"/>
        </w:rPr>
        <w:t>ның өзгерісін анықтау мүмкіндігі ісік</w:t>
      </w:r>
      <w:r w:rsidR="00393335" w:rsidRPr="00387272">
        <w:rPr>
          <w:rFonts w:ascii="Times New Roman" w:hAnsi="Times New Roman"/>
          <w:sz w:val="28"/>
          <w:szCs w:val="28"/>
          <w:lang w:val="kk-KZ"/>
        </w:rPr>
        <w:t>тің</w:t>
      </w:r>
      <w:r w:rsidRPr="00387272">
        <w:rPr>
          <w:rFonts w:ascii="Times New Roman" w:hAnsi="Times New Roman"/>
          <w:sz w:val="28"/>
          <w:szCs w:val="28"/>
          <w:lang w:val="kk-KZ"/>
        </w:rPr>
        <w:t xml:space="preserve"> терапияға реакция</w:t>
      </w:r>
      <w:r w:rsidR="00393335" w:rsidRPr="00387272">
        <w:rPr>
          <w:rFonts w:ascii="Times New Roman" w:hAnsi="Times New Roman"/>
          <w:sz w:val="28"/>
          <w:szCs w:val="28"/>
          <w:lang w:val="kk-KZ"/>
        </w:rPr>
        <w:t>сын</w:t>
      </w:r>
      <w:r w:rsidRPr="00387272">
        <w:rPr>
          <w:rFonts w:ascii="Times New Roman" w:hAnsi="Times New Roman"/>
          <w:sz w:val="28"/>
          <w:szCs w:val="28"/>
          <w:lang w:val="kk-KZ"/>
        </w:rPr>
        <w:t xml:space="preserve"> болжай алатын молекулалық маркерлерді іздеуге итермеледі</w:t>
      </w:r>
      <w:r w:rsidR="00716729" w:rsidRPr="00387272">
        <w:rPr>
          <w:rFonts w:ascii="Times New Roman" w:hAnsi="Times New Roman"/>
          <w:sz w:val="28"/>
          <w:szCs w:val="28"/>
          <w:lang w:val="kk-KZ"/>
        </w:rPr>
        <w:t>. </w:t>
      </w:r>
      <w:r w:rsidR="00393335" w:rsidRPr="00387272">
        <w:rPr>
          <w:rFonts w:ascii="Times New Roman" w:hAnsi="Times New Roman"/>
          <w:sz w:val="28"/>
          <w:szCs w:val="28"/>
          <w:lang w:val="kk-KZ"/>
        </w:rPr>
        <w:t>Жасушалардың иондаушы сәулеге қалай жауап беретіні туралы білімнің дамуы ісіктерге</w:t>
      </w:r>
      <w:r w:rsidR="007E30A7" w:rsidRPr="00387272">
        <w:rPr>
          <w:rFonts w:ascii="Times New Roman" w:hAnsi="Times New Roman"/>
          <w:sz w:val="28"/>
          <w:szCs w:val="28"/>
          <w:lang w:val="kk-KZ"/>
        </w:rPr>
        <w:t xml:space="preserve"> жүргізілетін</w:t>
      </w:r>
      <w:r w:rsidR="00393335" w:rsidRPr="00387272">
        <w:rPr>
          <w:rFonts w:ascii="Times New Roman" w:hAnsi="Times New Roman"/>
          <w:sz w:val="28"/>
          <w:szCs w:val="28"/>
          <w:lang w:val="kk-KZ"/>
        </w:rPr>
        <w:t xml:space="preserve"> сәулелік терапияны </w:t>
      </w:r>
      <w:r w:rsidR="007E30A7" w:rsidRPr="00387272">
        <w:rPr>
          <w:rFonts w:ascii="Times New Roman" w:hAnsi="Times New Roman"/>
          <w:sz w:val="28"/>
          <w:szCs w:val="28"/>
          <w:lang w:val="kk-KZ"/>
        </w:rPr>
        <w:t>жақсарта</w:t>
      </w:r>
      <w:r w:rsidR="00393335" w:rsidRPr="00387272">
        <w:rPr>
          <w:rFonts w:ascii="Times New Roman" w:hAnsi="Times New Roman"/>
          <w:sz w:val="28"/>
          <w:szCs w:val="28"/>
          <w:lang w:val="kk-KZ"/>
        </w:rPr>
        <w:t xml:space="preserve"> отырып, жаңа тәсілдер</w:t>
      </w:r>
      <w:r w:rsidR="007E30A7" w:rsidRPr="00387272">
        <w:rPr>
          <w:rFonts w:ascii="Times New Roman" w:hAnsi="Times New Roman"/>
          <w:sz w:val="28"/>
          <w:szCs w:val="28"/>
          <w:lang w:val="kk-KZ"/>
        </w:rPr>
        <w:t xml:space="preserve">ді жасап шығаруға </w:t>
      </w:r>
      <w:r w:rsidR="00393335" w:rsidRPr="00387272">
        <w:rPr>
          <w:rFonts w:ascii="Times New Roman" w:hAnsi="Times New Roman"/>
          <w:sz w:val="28"/>
          <w:szCs w:val="28"/>
          <w:lang w:val="kk-KZ"/>
        </w:rPr>
        <w:t>мүмкіндіктер ашады</w:t>
      </w:r>
      <w:r w:rsidR="00716729" w:rsidRPr="00387272">
        <w:rPr>
          <w:rFonts w:ascii="Times New Roman" w:hAnsi="Times New Roman"/>
          <w:sz w:val="28"/>
          <w:szCs w:val="28"/>
          <w:lang w:val="kk-KZ"/>
        </w:rPr>
        <w:t>. </w:t>
      </w:r>
      <w:r w:rsidR="00FC4977" w:rsidRPr="00387272">
        <w:rPr>
          <w:rFonts w:ascii="Times New Roman" w:hAnsi="Times New Roman"/>
          <w:sz w:val="28"/>
          <w:szCs w:val="28"/>
          <w:lang w:val="kk-KZ"/>
        </w:rPr>
        <w:t>Сонымен қатар, радиологиялық апат</w:t>
      </w:r>
      <w:r w:rsidR="00BE7BF0" w:rsidRPr="00387272">
        <w:rPr>
          <w:rFonts w:ascii="Times New Roman" w:hAnsi="Times New Roman"/>
          <w:sz w:val="28"/>
          <w:szCs w:val="28"/>
          <w:lang w:val="kk-KZ"/>
        </w:rPr>
        <w:t>тан зардап шеккен</w:t>
      </w:r>
      <w:r w:rsidR="00FC4977" w:rsidRPr="00387272">
        <w:rPr>
          <w:rFonts w:ascii="Times New Roman" w:hAnsi="Times New Roman"/>
          <w:sz w:val="28"/>
          <w:szCs w:val="28"/>
          <w:lang w:val="kk-KZ"/>
        </w:rPr>
        <w:t xml:space="preserve"> адамдарға мониторинг жүргізу үшін биомаркерлердің болуы өте құнды болар еді.</w:t>
      </w:r>
      <w:r w:rsidR="00716729" w:rsidRPr="00387272">
        <w:rPr>
          <w:rFonts w:ascii="Times New Roman" w:hAnsi="Times New Roman"/>
          <w:sz w:val="28"/>
          <w:szCs w:val="28"/>
          <w:lang w:val="kk-KZ"/>
        </w:rPr>
        <w:t> </w:t>
      </w:r>
      <w:r w:rsidR="000778DA" w:rsidRPr="00387272">
        <w:rPr>
          <w:rFonts w:ascii="Times New Roman" w:hAnsi="Times New Roman"/>
          <w:sz w:val="28"/>
          <w:szCs w:val="28"/>
          <w:lang w:val="kk-KZ"/>
        </w:rPr>
        <w:t>Иондаушы сәуле әсерінен кейін гендердің экспрессиясын зерттеу биодо</w:t>
      </w:r>
      <w:r w:rsidR="00103F6E" w:rsidRPr="00387272">
        <w:rPr>
          <w:rFonts w:ascii="Times New Roman" w:hAnsi="Times New Roman"/>
          <w:sz w:val="28"/>
          <w:szCs w:val="28"/>
          <w:lang w:val="kk-KZ"/>
        </w:rPr>
        <w:t>з</w:t>
      </w:r>
      <w:r w:rsidR="000778DA" w:rsidRPr="00387272">
        <w:rPr>
          <w:rFonts w:ascii="Times New Roman" w:hAnsi="Times New Roman"/>
          <w:sz w:val="28"/>
          <w:szCs w:val="28"/>
          <w:lang w:val="kk-KZ"/>
        </w:rPr>
        <w:t>иметрияның потенциалды молекулалық маркері бола</w:t>
      </w:r>
      <w:r w:rsidR="0009503C" w:rsidRPr="00387272">
        <w:rPr>
          <w:rFonts w:ascii="Times New Roman" w:hAnsi="Times New Roman"/>
          <w:sz w:val="28"/>
          <w:szCs w:val="28"/>
          <w:lang w:val="kk-KZ"/>
        </w:rPr>
        <w:t xml:space="preserve"> алады</w:t>
      </w:r>
      <w:r w:rsidR="00E615A6" w:rsidRPr="00387272">
        <w:rPr>
          <w:rFonts w:ascii="Times New Roman" w:hAnsi="Times New Roman"/>
          <w:sz w:val="28"/>
          <w:szCs w:val="28"/>
          <w:lang w:val="kk-KZ"/>
        </w:rPr>
        <w:t xml:space="preserve"> [15</w:t>
      </w:r>
      <w:r w:rsidR="00577431">
        <w:rPr>
          <w:rFonts w:ascii="Times New Roman" w:hAnsi="Times New Roman"/>
          <w:sz w:val="28"/>
          <w:szCs w:val="28"/>
          <w:lang w:val="kk-KZ"/>
        </w:rPr>
        <w:t>1</w:t>
      </w:r>
      <w:r w:rsidR="00E615A6" w:rsidRPr="00387272">
        <w:rPr>
          <w:rFonts w:ascii="Times New Roman" w:hAnsi="Times New Roman"/>
          <w:sz w:val="28"/>
          <w:szCs w:val="28"/>
          <w:lang w:val="kk-KZ"/>
        </w:rPr>
        <w:t>]</w:t>
      </w:r>
      <w:r w:rsidR="00214D3A" w:rsidRPr="00387272">
        <w:rPr>
          <w:rFonts w:ascii="Times New Roman" w:hAnsi="Times New Roman"/>
          <w:sz w:val="28"/>
          <w:szCs w:val="28"/>
          <w:lang w:val="kk-KZ"/>
        </w:rPr>
        <w:t>.</w:t>
      </w:r>
    </w:p>
    <w:p w:rsidR="00716729" w:rsidRPr="00387272" w:rsidRDefault="008705C7" w:rsidP="001440E6">
      <w:pPr>
        <w:tabs>
          <w:tab w:val="left" w:pos="4065"/>
        </w:tabs>
        <w:spacing w:after="0" w:line="240" w:lineRule="auto"/>
        <w:ind w:firstLine="567"/>
        <w:jc w:val="both"/>
        <w:rPr>
          <w:rFonts w:ascii="Times New Roman" w:hAnsi="Times New Roman"/>
          <w:sz w:val="28"/>
          <w:szCs w:val="28"/>
          <w:lang w:val="kk-KZ"/>
        </w:rPr>
      </w:pPr>
      <w:r w:rsidRPr="00387272">
        <w:rPr>
          <w:rFonts w:ascii="Times New Roman" w:hAnsi="Times New Roman"/>
          <w:sz w:val="28"/>
          <w:szCs w:val="28"/>
          <w:lang w:val="kk-KZ"/>
        </w:rPr>
        <w:t>20-шы ғасырдың соңғы онжылдығына</w:t>
      </w:r>
      <w:r w:rsidR="0059748D" w:rsidRPr="00387272">
        <w:rPr>
          <w:rFonts w:ascii="Times New Roman" w:hAnsi="Times New Roman"/>
          <w:sz w:val="28"/>
          <w:szCs w:val="28"/>
          <w:lang w:val="kk-KZ"/>
        </w:rPr>
        <w:t xml:space="preserve"> дейін, әдетте, иондаушы сәулеленудің негізгі биологиялық әсері метаболикалық </w:t>
      </w:r>
      <w:r w:rsidRPr="00387272">
        <w:rPr>
          <w:rFonts w:ascii="Times New Roman" w:hAnsi="Times New Roman"/>
          <w:sz w:val="28"/>
          <w:szCs w:val="28"/>
          <w:lang w:val="kk-KZ"/>
        </w:rPr>
        <w:t>ретке келтіру</w:t>
      </w:r>
      <w:r w:rsidR="0059748D" w:rsidRPr="00387272">
        <w:rPr>
          <w:rFonts w:ascii="Times New Roman" w:hAnsi="Times New Roman"/>
          <w:sz w:val="28"/>
          <w:szCs w:val="28"/>
          <w:lang w:val="kk-KZ"/>
        </w:rPr>
        <w:t xml:space="preserve"> процестерімен дұрыс қалпына келтірілмеген</w:t>
      </w:r>
      <w:r w:rsidRPr="00387272">
        <w:rPr>
          <w:rFonts w:ascii="Times New Roman" w:hAnsi="Times New Roman"/>
          <w:sz w:val="28"/>
          <w:szCs w:val="28"/>
          <w:lang w:val="kk-KZ"/>
        </w:rPr>
        <w:t>,</w:t>
      </w:r>
      <w:r w:rsidR="00C277DC">
        <w:rPr>
          <w:rFonts w:ascii="Times New Roman" w:hAnsi="Times New Roman"/>
          <w:sz w:val="28"/>
          <w:szCs w:val="28"/>
          <w:lang w:val="kk-KZ"/>
        </w:rPr>
        <w:t xml:space="preserve"> </w:t>
      </w:r>
      <w:r w:rsidRPr="00387272">
        <w:rPr>
          <w:rFonts w:ascii="Times New Roman" w:hAnsi="Times New Roman"/>
          <w:sz w:val="28"/>
          <w:szCs w:val="28"/>
          <w:lang w:val="kk-KZ"/>
        </w:rPr>
        <w:t>сәуле</w:t>
      </w:r>
      <w:r w:rsidR="0059748D" w:rsidRPr="00387272">
        <w:rPr>
          <w:rFonts w:ascii="Times New Roman" w:hAnsi="Times New Roman"/>
          <w:sz w:val="28"/>
          <w:szCs w:val="28"/>
          <w:lang w:val="kk-KZ"/>
        </w:rPr>
        <w:t xml:space="preserve"> әсер ет</w:t>
      </w:r>
      <w:r w:rsidRPr="00387272">
        <w:rPr>
          <w:rFonts w:ascii="Times New Roman" w:hAnsi="Times New Roman"/>
          <w:sz w:val="28"/>
          <w:szCs w:val="28"/>
          <w:lang w:val="kk-KZ"/>
        </w:rPr>
        <w:t>кен</w:t>
      </w:r>
      <w:r w:rsidR="0059748D" w:rsidRPr="00387272">
        <w:rPr>
          <w:rFonts w:ascii="Times New Roman" w:hAnsi="Times New Roman"/>
          <w:sz w:val="28"/>
          <w:szCs w:val="28"/>
          <w:lang w:val="kk-KZ"/>
        </w:rPr>
        <w:t xml:space="preserve"> жасушаларда пайда болатын ДНҚ зақымдануының тікелей салдары ретінде туындайды деп есептелді</w:t>
      </w:r>
      <w:r w:rsidR="001440E6" w:rsidRPr="00387272">
        <w:rPr>
          <w:rFonts w:ascii="Times New Roman" w:hAnsi="Times New Roman"/>
          <w:sz w:val="28"/>
          <w:szCs w:val="28"/>
          <w:lang w:val="kk-KZ"/>
        </w:rPr>
        <w:t xml:space="preserve"> [15</w:t>
      </w:r>
      <w:r w:rsidR="00577431">
        <w:rPr>
          <w:rFonts w:ascii="Times New Roman" w:hAnsi="Times New Roman"/>
          <w:sz w:val="28"/>
          <w:szCs w:val="28"/>
          <w:lang w:val="kk-KZ"/>
        </w:rPr>
        <w:t>2</w:t>
      </w:r>
      <w:r w:rsidR="001440E6" w:rsidRPr="00387272">
        <w:rPr>
          <w:rFonts w:ascii="Times New Roman" w:hAnsi="Times New Roman"/>
          <w:sz w:val="28"/>
          <w:szCs w:val="28"/>
          <w:lang w:val="kk-KZ"/>
        </w:rPr>
        <w:t xml:space="preserve">]. </w:t>
      </w:r>
      <w:r w:rsidR="004113BD" w:rsidRPr="00387272">
        <w:rPr>
          <w:rFonts w:ascii="Times New Roman" w:hAnsi="Times New Roman"/>
          <w:sz w:val="28"/>
          <w:szCs w:val="28"/>
          <w:lang w:val="kk-KZ"/>
        </w:rPr>
        <w:t>Алайда, генетикалық өзгерістер тек тікелей сәулеленген жасушалармен шектеледі деген түсінік</w:t>
      </w:r>
      <w:r w:rsidR="001440E6" w:rsidRPr="00387272">
        <w:rPr>
          <w:rFonts w:ascii="Times New Roman" w:hAnsi="Times New Roman"/>
          <w:sz w:val="28"/>
          <w:szCs w:val="28"/>
          <w:lang w:val="kk-KZ"/>
        </w:rPr>
        <w:t xml:space="preserve"> иондаушы сәуле әсері </w:t>
      </w:r>
      <w:r w:rsidR="004113BD" w:rsidRPr="00387272">
        <w:rPr>
          <w:rFonts w:ascii="Times New Roman" w:hAnsi="Times New Roman"/>
          <w:sz w:val="28"/>
          <w:szCs w:val="28"/>
          <w:lang w:val="kk-KZ"/>
        </w:rPr>
        <w:t>жасушаның өлуі</w:t>
      </w:r>
      <w:r w:rsidR="00FD7D6F" w:rsidRPr="00387272">
        <w:rPr>
          <w:rFonts w:ascii="Times New Roman" w:hAnsi="Times New Roman"/>
          <w:sz w:val="28"/>
          <w:szCs w:val="28"/>
          <w:lang w:val="kk-KZ"/>
        </w:rPr>
        <w:t>, оттегі  (ROS) және азоттың (RNS) белсенді формаларының өндірілуі,  ДНҚ екі тізбекті үзілістері (DSB),  мутациялар, хромосомалық аберрациялар және микронуклеус индукциясы, геномдық тұрақсыздық және иондаушы сәуленің тікелей әсеріне ұшырамаған жасушалардағы гендік экспрессияның өзгеруімен қоса көптеген маң</w:t>
      </w:r>
      <w:r w:rsidR="001440E6" w:rsidRPr="00387272">
        <w:rPr>
          <w:rFonts w:ascii="Times New Roman" w:hAnsi="Times New Roman"/>
          <w:sz w:val="28"/>
          <w:szCs w:val="28"/>
          <w:lang w:val="kk-KZ"/>
        </w:rPr>
        <w:t>ызды биологиялық әсерлерді</w:t>
      </w:r>
      <w:r w:rsidR="00C277DC">
        <w:rPr>
          <w:rFonts w:ascii="Times New Roman" w:hAnsi="Times New Roman"/>
          <w:sz w:val="28"/>
          <w:szCs w:val="28"/>
          <w:lang w:val="kk-KZ"/>
        </w:rPr>
        <w:t xml:space="preserve"> </w:t>
      </w:r>
      <w:r w:rsidR="004113BD" w:rsidRPr="00387272">
        <w:rPr>
          <w:rFonts w:ascii="Times New Roman" w:hAnsi="Times New Roman"/>
          <w:sz w:val="28"/>
          <w:szCs w:val="28"/>
          <w:lang w:val="kk-KZ"/>
        </w:rPr>
        <w:t>тудыруы мүмкін екендігін көрсет</w:t>
      </w:r>
      <w:r w:rsidR="001440E6" w:rsidRPr="00387272">
        <w:rPr>
          <w:rFonts w:ascii="Times New Roman" w:hAnsi="Times New Roman"/>
          <w:sz w:val="28"/>
          <w:szCs w:val="28"/>
          <w:lang w:val="kk-KZ"/>
        </w:rPr>
        <w:t>кен зерттеулермен жоққа шығарылды</w:t>
      </w:r>
      <w:r w:rsidR="00D53BA6" w:rsidRPr="00387272">
        <w:rPr>
          <w:rFonts w:ascii="Times New Roman" w:hAnsi="Times New Roman"/>
          <w:sz w:val="28"/>
          <w:szCs w:val="28"/>
          <w:lang w:val="kk-KZ"/>
        </w:rPr>
        <w:t xml:space="preserve"> [15</w:t>
      </w:r>
      <w:r w:rsidR="00577431">
        <w:rPr>
          <w:rFonts w:ascii="Times New Roman" w:hAnsi="Times New Roman"/>
          <w:sz w:val="28"/>
          <w:szCs w:val="28"/>
          <w:lang w:val="kk-KZ"/>
        </w:rPr>
        <w:t>3</w:t>
      </w:r>
      <w:r w:rsidR="00D53BA6" w:rsidRPr="00387272">
        <w:rPr>
          <w:rFonts w:ascii="Times New Roman" w:hAnsi="Times New Roman"/>
          <w:sz w:val="28"/>
          <w:szCs w:val="28"/>
          <w:lang w:val="kk-KZ"/>
        </w:rPr>
        <w:t>-15</w:t>
      </w:r>
      <w:r w:rsidR="00577431">
        <w:rPr>
          <w:rFonts w:ascii="Times New Roman" w:hAnsi="Times New Roman"/>
          <w:sz w:val="28"/>
          <w:szCs w:val="28"/>
          <w:lang w:val="kk-KZ"/>
        </w:rPr>
        <w:t>6</w:t>
      </w:r>
      <w:r w:rsidR="00D53BA6" w:rsidRPr="00387272">
        <w:rPr>
          <w:rFonts w:ascii="Times New Roman" w:hAnsi="Times New Roman"/>
          <w:sz w:val="28"/>
          <w:szCs w:val="28"/>
          <w:lang w:val="kk-KZ"/>
        </w:rPr>
        <w:t>].</w:t>
      </w:r>
    </w:p>
    <w:p w:rsidR="00716729" w:rsidRPr="00387272" w:rsidRDefault="001C0539" w:rsidP="00716729">
      <w:pPr>
        <w:shd w:val="clear" w:color="auto" w:fill="FFFFFF"/>
        <w:spacing w:after="0" w:line="240" w:lineRule="auto"/>
        <w:ind w:firstLine="567"/>
        <w:jc w:val="both"/>
        <w:rPr>
          <w:rFonts w:ascii="Times New Roman" w:hAnsi="Times New Roman"/>
          <w:sz w:val="28"/>
          <w:szCs w:val="28"/>
          <w:lang w:val="kk-KZ"/>
        </w:rPr>
      </w:pPr>
      <w:r w:rsidRPr="00387272">
        <w:rPr>
          <w:rFonts w:ascii="Times New Roman" w:hAnsi="Times New Roman"/>
          <w:sz w:val="28"/>
          <w:szCs w:val="28"/>
          <w:lang w:val="kk-KZ"/>
        </w:rPr>
        <w:t>Әдеби дереккөздерден белгілі болғандай, аталық бездегі гендер экспрессиясының өзгеруі иондаушы сәулелену немесе химиялық заттардың әсерінен болған</w:t>
      </w:r>
      <w:r w:rsidR="00CE5AD3">
        <w:rPr>
          <w:rFonts w:ascii="Times New Roman" w:hAnsi="Times New Roman"/>
          <w:sz w:val="28"/>
          <w:szCs w:val="28"/>
          <w:lang w:val="kk-KZ"/>
        </w:rPr>
        <w:t xml:space="preserve"> </w:t>
      </w:r>
      <w:r w:rsidRPr="00387272">
        <w:rPr>
          <w:rFonts w:ascii="Times New Roman" w:hAnsi="Times New Roman"/>
          <w:sz w:val="28"/>
          <w:szCs w:val="28"/>
          <w:lang w:val="kk-KZ"/>
        </w:rPr>
        <w:t xml:space="preserve">аталған мүшенің функционалдық бұзылыстарын анықтау үшін пайдалы маркер болып табылады </w:t>
      </w:r>
      <w:r w:rsidR="008379DB" w:rsidRPr="00387272">
        <w:rPr>
          <w:rFonts w:ascii="Times New Roman" w:hAnsi="Times New Roman"/>
          <w:sz w:val="28"/>
          <w:szCs w:val="28"/>
          <w:lang w:val="kk-KZ"/>
        </w:rPr>
        <w:t>[15</w:t>
      </w:r>
      <w:r w:rsidR="00FD7B7B">
        <w:rPr>
          <w:rFonts w:ascii="Times New Roman" w:hAnsi="Times New Roman"/>
          <w:sz w:val="28"/>
          <w:szCs w:val="28"/>
          <w:lang w:val="kk-KZ"/>
        </w:rPr>
        <w:t>7-159</w:t>
      </w:r>
      <w:r w:rsidR="00716729" w:rsidRPr="00387272">
        <w:rPr>
          <w:rFonts w:ascii="Times New Roman" w:hAnsi="Times New Roman"/>
          <w:sz w:val="28"/>
          <w:szCs w:val="28"/>
          <w:lang w:val="kk-KZ"/>
        </w:rPr>
        <w:t>].</w:t>
      </w:r>
    </w:p>
    <w:p w:rsidR="00716729" w:rsidRPr="00387272" w:rsidRDefault="001C0539" w:rsidP="00716729">
      <w:pPr>
        <w:spacing w:after="0" w:line="240" w:lineRule="auto"/>
        <w:ind w:firstLine="567"/>
        <w:jc w:val="both"/>
        <w:rPr>
          <w:rFonts w:ascii="Times New Roman" w:eastAsia="Calibri" w:hAnsi="Times New Roman"/>
          <w:sz w:val="28"/>
          <w:szCs w:val="28"/>
          <w:lang w:val="kk-KZ"/>
        </w:rPr>
      </w:pPr>
      <w:r w:rsidRPr="00387272">
        <w:rPr>
          <w:rFonts w:ascii="Times New Roman" w:eastAsia="Calibri" w:hAnsi="Times New Roman"/>
          <w:sz w:val="28"/>
          <w:szCs w:val="28"/>
          <w:lang w:val="kk-KZ"/>
        </w:rPr>
        <w:t>Қуық асты безі андрогенге тәуелді ағза екенін және қуық асты безі обырын бастапқыда андрогенді айырумен емдеуге болатынын ескере отырып</w:t>
      </w:r>
      <w:r w:rsidR="00C277DC">
        <w:rPr>
          <w:rFonts w:ascii="Times New Roman" w:eastAsia="Calibri" w:hAnsi="Times New Roman"/>
          <w:sz w:val="28"/>
          <w:szCs w:val="28"/>
          <w:lang w:val="kk-KZ"/>
        </w:rPr>
        <w:t xml:space="preserve"> </w:t>
      </w:r>
      <w:r w:rsidR="00C838B9" w:rsidRPr="00387272">
        <w:rPr>
          <w:rFonts w:ascii="Times New Roman" w:hAnsi="Times New Roman"/>
          <w:sz w:val="28"/>
          <w:szCs w:val="28"/>
          <w:lang w:val="kk-KZ"/>
        </w:rPr>
        <w:t>[16</w:t>
      </w:r>
      <w:r w:rsidR="00FD7B7B">
        <w:rPr>
          <w:rFonts w:ascii="Times New Roman" w:hAnsi="Times New Roman"/>
          <w:sz w:val="28"/>
          <w:szCs w:val="28"/>
          <w:lang w:val="kk-KZ"/>
        </w:rPr>
        <w:t>0</w:t>
      </w:r>
      <w:r w:rsidR="00C838B9" w:rsidRPr="00387272">
        <w:rPr>
          <w:rFonts w:ascii="Times New Roman" w:hAnsi="Times New Roman"/>
          <w:sz w:val="28"/>
          <w:szCs w:val="28"/>
          <w:lang w:val="kk-KZ"/>
        </w:rPr>
        <w:t>]</w:t>
      </w:r>
      <w:r w:rsidRPr="00387272">
        <w:rPr>
          <w:rFonts w:ascii="Times New Roman" w:eastAsia="Calibri" w:hAnsi="Times New Roman"/>
          <w:sz w:val="28"/>
          <w:szCs w:val="28"/>
          <w:lang w:val="kk-KZ"/>
        </w:rPr>
        <w:t>, андрогендермен байланысты гендердің генетикалық варианттары осы аурудың генетикалық қауіп факторларын іздеудің басты бағыты болды</w:t>
      </w:r>
      <w:r w:rsidR="00C277DC">
        <w:rPr>
          <w:rFonts w:ascii="Times New Roman" w:eastAsia="Calibri" w:hAnsi="Times New Roman"/>
          <w:sz w:val="28"/>
          <w:szCs w:val="28"/>
          <w:lang w:val="kk-KZ"/>
        </w:rPr>
        <w:t xml:space="preserve"> </w:t>
      </w:r>
      <w:r w:rsidR="00C838B9" w:rsidRPr="00387272">
        <w:rPr>
          <w:rFonts w:ascii="Times New Roman" w:hAnsi="Times New Roman"/>
          <w:sz w:val="28"/>
          <w:szCs w:val="28"/>
          <w:lang w:val="kk-KZ"/>
        </w:rPr>
        <w:t>[16</w:t>
      </w:r>
      <w:r w:rsidR="00FD7B7B">
        <w:rPr>
          <w:rFonts w:ascii="Times New Roman" w:hAnsi="Times New Roman"/>
          <w:sz w:val="28"/>
          <w:szCs w:val="28"/>
          <w:lang w:val="kk-KZ"/>
        </w:rPr>
        <w:t>1</w:t>
      </w:r>
      <w:r w:rsidR="00C838B9" w:rsidRPr="00387272">
        <w:rPr>
          <w:rFonts w:ascii="Times New Roman" w:hAnsi="Times New Roman"/>
          <w:sz w:val="28"/>
          <w:szCs w:val="28"/>
          <w:lang w:val="kk-KZ"/>
        </w:rPr>
        <w:t>]</w:t>
      </w:r>
      <w:r w:rsidRPr="00387272">
        <w:rPr>
          <w:rFonts w:ascii="Times New Roman" w:eastAsia="Calibri" w:hAnsi="Times New Roman"/>
          <w:sz w:val="28"/>
          <w:szCs w:val="28"/>
          <w:lang w:val="kk-KZ"/>
        </w:rPr>
        <w:t>.</w:t>
      </w:r>
    </w:p>
    <w:p w:rsidR="00716729" w:rsidRPr="00387272" w:rsidRDefault="001C0539" w:rsidP="00716729">
      <w:pPr>
        <w:spacing w:after="0" w:line="240" w:lineRule="auto"/>
        <w:ind w:firstLine="567"/>
        <w:jc w:val="both"/>
        <w:rPr>
          <w:rFonts w:ascii="Times New Roman" w:eastAsia="Calibri" w:hAnsi="Times New Roman"/>
          <w:sz w:val="28"/>
          <w:szCs w:val="28"/>
          <w:lang w:val="kk-KZ"/>
        </w:rPr>
      </w:pPr>
      <w:r w:rsidRPr="00387272">
        <w:rPr>
          <w:rFonts w:ascii="Times New Roman" w:eastAsia="Calibri" w:hAnsi="Times New Roman"/>
          <w:sz w:val="28"/>
          <w:szCs w:val="28"/>
          <w:lang w:val="kk-KZ"/>
        </w:rPr>
        <w:t>Стероидты гормондар әр түрлі, олар холестерин болып табылатын жалпы прекурсорлық субстраттан синтезделеді</w:t>
      </w:r>
      <w:r w:rsidR="00716729" w:rsidRPr="00387272">
        <w:rPr>
          <w:rFonts w:ascii="Times New Roman" w:eastAsia="Calibri" w:hAnsi="Times New Roman"/>
          <w:sz w:val="28"/>
          <w:szCs w:val="28"/>
          <w:lang w:val="kk-KZ"/>
        </w:rPr>
        <w:t xml:space="preserve">. </w:t>
      </w:r>
      <w:r w:rsidR="00DB17D9" w:rsidRPr="00387272">
        <w:rPr>
          <w:rFonts w:ascii="Times New Roman" w:eastAsia="Calibri" w:hAnsi="Times New Roman"/>
          <w:sz w:val="28"/>
          <w:szCs w:val="28"/>
          <w:lang w:val="kk-KZ"/>
        </w:rPr>
        <w:t>Осылайша, стероидогенез холестериннің митохондриялық мембрана арқылы тасымалдануынан басталады, бұл процесс стероидты гормондардың биосинтезіндегі шектеулі саты болып есептелетін, жедел реттеуші стероидогенді ақуыз</w:t>
      </w:r>
      <w:r w:rsidR="00665828" w:rsidRPr="00387272">
        <w:rPr>
          <w:rFonts w:ascii="Times New Roman" w:eastAsia="Calibri" w:hAnsi="Times New Roman"/>
          <w:sz w:val="28"/>
          <w:szCs w:val="28"/>
          <w:lang w:val="kk-KZ"/>
        </w:rPr>
        <w:t xml:space="preserve"> (StAR) арқылы жүзеге асады</w:t>
      </w:r>
      <w:r w:rsidR="00716729" w:rsidRPr="00387272">
        <w:rPr>
          <w:rFonts w:ascii="Times New Roman" w:eastAsia="Calibri" w:hAnsi="Times New Roman"/>
          <w:sz w:val="28"/>
          <w:szCs w:val="28"/>
          <w:lang w:val="kk-KZ"/>
        </w:rPr>
        <w:t xml:space="preserve">. </w:t>
      </w:r>
      <w:r w:rsidR="00764C5F" w:rsidRPr="00387272">
        <w:rPr>
          <w:rFonts w:ascii="Times New Roman" w:eastAsia="Calibri" w:hAnsi="Times New Roman"/>
          <w:sz w:val="28"/>
          <w:szCs w:val="28"/>
          <w:lang w:val="kk-KZ"/>
        </w:rPr>
        <w:t>Кейіннен холестерин P450 цитохромының</w:t>
      </w:r>
      <w:r w:rsidR="00C277DC">
        <w:rPr>
          <w:rFonts w:ascii="Times New Roman" w:eastAsia="Calibri" w:hAnsi="Times New Roman"/>
          <w:sz w:val="28"/>
          <w:szCs w:val="28"/>
          <w:lang w:val="kk-KZ"/>
        </w:rPr>
        <w:t xml:space="preserve"> </w:t>
      </w:r>
      <w:r w:rsidR="00764C5F" w:rsidRPr="00387272">
        <w:rPr>
          <w:rFonts w:ascii="Times New Roman" w:eastAsia="Calibri" w:hAnsi="Times New Roman"/>
          <w:sz w:val="28"/>
          <w:szCs w:val="28"/>
          <w:lang w:val="kk-KZ"/>
        </w:rPr>
        <w:t>(P450scc, Cyp11a1 генінің өнімі) бүйірлік тізбегінің ыдырауы арқылы прегненолонға айналады; прегенолон цитозолға таралады және тегіс эндоплазмалық торда прогестеронға, содан кейін 3 &amp;beta-дан андростендионға айналады, гидроксистероид дегидрогеназа (3</w:t>
      </w:r>
      <w:r w:rsidR="00764C5F" w:rsidRPr="00387272">
        <w:rPr>
          <w:rFonts w:ascii="Times New Roman" w:eastAsia="Calibri" w:hAnsi="Times New Roman"/>
          <w:sz w:val="28"/>
          <w:szCs w:val="28"/>
        </w:rPr>
        <w:t>β</w:t>
      </w:r>
      <w:r w:rsidR="00764C5F" w:rsidRPr="00387272">
        <w:rPr>
          <w:rFonts w:ascii="Times New Roman" w:eastAsia="Calibri" w:hAnsi="Times New Roman"/>
          <w:sz w:val="28"/>
          <w:szCs w:val="28"/>
          <w:lang w:val="kk-KZ"/>
        </w:rPr>
        <w:t>-HSD, Hsd3b1 генінің өнімі).</w:t>
      </w:r>
      <w:r w:rsidR="00C277DC">
        <w:rPr>
          <w:rFonts w:ascii="Times New Roman" w:eastAsia="Calibri" w:hAnsi="Times New Roman"/>
          <w:sz w:val="28"/>
          <w:szCs w:val="28"/>
          <w:lang w:val="kk-KZ"/>
        </w:rPr>
        <w:t xml:space="preserve"> </w:t>
      </w:r>
      <w:r w:rsidR="00261CCF" w:rsidRPr="00387272">
        <w:rPr>
          <w:rFonts w:ascii="Times New Roman" w:eastAsia="Calibri" w:hAnsi="Times New Roman"/>
          <w:sz w:val="28"/>
          <w:szCs w:val="28"/>
          <w:lang w:val="kk-KZ"/>
        </w:rPr>
        <w:t xml:space="preserve">Содан кейін 17β-гидроксистероид дегидрогеназа (17β-HSD, Hsd17b3 генінің өнімі) </w:t>
      </w:r>
      <w:r w:rsidR="00261CCF" w:rsidRPr="00387272">
        <w:rPr>
          <w:rFonts w:ascii="Times New Roman" w:eastAsia="Calibri" w:hAnsi="Times New Roman"/>
          <w:sz w:val="28"/>
          <w:szCs w:val="28"/>
          <w:lang w:val="kk-KZ"/>
        </w:rPr>
        <w:lastRenderedPageBreak/>
        <w:t>андростендионның стероидогенді процестің негізгі соңғы өнімі болып табылатын тестостеронға айналуын катализдейді.</w:t>
      </w:r>
      <w:r w:rsidR="00C277DC">
        <w:rPr>
          <w:rFonts w:ascii="Times New Roman" w:eastAsia="Calibri" w:hAnsi="Times New Roman"/>
          <w:sz w:val="28"/>
          <w:szCs w:val="28"/>
          <w:lang w:val="kk-KZ"/>
        </w:rPr>
        <w:t xml:space="preserve"> </w:t>
      </w:r>
      <w:r w:rsidR="0077455A" w:rsidRPr="00387272">
        <w:rPr>
          <w:rFonts w:ascii="Times New Roman" w:eastAsia="Calibri" w:hAnsi="Times New Roman"/>
          <w:sz w:val="28"/>
          <w:szCs w:val="28"/>
          <w:lang w:val="kk-KZ"/>
        </w:rPr>
        <w:t>Осылайша, тестостерон 5α-редуктаза арқылы (5α-</w:t>
      </w:r>
      <w:r w:rsidR="00D33892" w:rsidRPr="00387272">
        <w:rPr>
          <w:rFonts w:ascii="Times New Roman" w:eastAsia="Calibri" w:hAnsi="Times New Roman"/>
          <w:sz w:val="28"/>
          <w:szCs w:val="28"/>
          <w:lang w:val="kk-KZ"/>
        </w:rPr>
        <w:t>Red</w:t>
      </w:r>
      <w:r w:rsidR="0077455A" w:rsidRPr="00387272">
        <w:rPr>
          <w:rFonts w:ascii="Times New Roman" w:eastAsia="Calibri" w:hAnsi="Times New Roman"/>
          <w:sz w:val="28"/>
          <w:szCs w:val="28"/>
          <w:lang w:val="kk-KZ"/>
        </w:rPr>
        <w:t>, Srd5a генінің өнімі)</w:t>
      </w:r>
      <w:r w:rsidR="00C277DC">
        <w:rPr>
          <w:rFonts w:ascii="Times New Roman" w:eastAsia="Calibri" w:hAnsi="Times New Roman"/>
          <w:sz w:val="28"/>
          <w:szCs w:val="28"/>
          <w:lang w:val="kk-KZ"/>
        </w:rPr>
        <w:t xml:space="preserve"> </w:t>
      </w:r>
      <w:r w:rsidR="0077455A" w:rsidRPr="00387272">
        <w:rPr>
          <w:rFonts w:ascii="Times New Roman" w:eastAsia="Calibri" w:hAnsi="Times New Roman"/>
          <w:sz w:val="28"/>
          <w:szCs w:val="28"/>
          <w:lang w:val="kk-KZ"/>
        </w:rPr>
        <w:t>неғұрлым күшті андроген 5α-дигидротестостеронға немесе P450 (P450 aro, Cyp19a1</w:t>
      </w:r>
      <w:r w:rsidR="00D33892" w:rsidRPr="00387272">
        <w:rPr>
          <w:rFonts w:ascii="Times New Roman" w:eastAsia="Calibri" w:hAnsi="Times New Roman"/>
          <w:sz w:val="28"/>
          <w:szCs w:val="28"/>
          <w:lang w:val="kk-KZ"/>
        </w:rPr>
        <w:t xml:space="preserve"> генінің</w:t>
      </w:r>
      <w:r w:rsidR="0077455A" w:rsidRPr="00387272">
        <w:rPr>
          <w:rFonts w:ascii="Times New Roman" w:eastAsia="Calibri" w:hAnsi="Times New Roman"/>
          <w:sz w:val="28"/>
          <w:szCs w:val="28"/>
          <w:lang w:val="kk-KZ"/>
        </w:rPr>
        <w:t xml:space="preserve"> өнімі)</w:t>
      </w:r>
      <w:r w:rsidR="00C277DC">
        <w:rPr>
          <w:rFonts w:ascii="Times New Roman" w:eastAsia="Calibri" w:hAnsi="Times New Roman"/>
          <w:sz w:val="28"/>
          <w:szCs w:val="28"/>
          <w:lang w:val="kk-KZ"/>
        </w:rPr>
        <w:t xml:space="preserve"> </w:t>
      </w:r>
      <w:r w:rsidR="0077455A" w:rsidRPr="00387272">
        <w:rPr>
          <w:rFonts w:ascii="Times New Roman" w:eastAsia="Calibri" w:hAnsi="Times New Roman"/>
          <w:sz w:val="28"/>
          <w:szCs w:val="28"/>
          <w:lang w:val="kk-KZ"/>
        </w:rPr>
        <w:t>цитохромының ароматазасы арқылы 17</w:t>
      </w:r>
      <w:r w:rsidR="0077455A" w:rsidRPr="00387272">
        <w:rPr>
          <w:rFonts w:ascii="Times New Roman" w:eastAsia="Calibri" w:hAnsi="Times New Roman"/>
          <w:sz w:val="28"/>
          <w:szCs w:val="28"/>
        </w:rPr>
        <w:t>β</w:t>
      </w:r>
      <w:r w:rsidR="0077455A" w:rsidRPr="00387272">
        <w:rPr>
          <w:rFonts w:ascii="Times New Roman" w:eastAsia="Calibri" w:hAnsi="Times New Roman"/>
          <w:sz w:val="28"/>
          <w:szCs w:val="28"/>
          <w:lang w:val="kk-KZ"/>
        </w:rPr>
        <w:t>-эстрадиолға айналуы мүмкін</w:t>
      </w:r>
      <w:r w:rsidR="00716729" w:rsidRPr="00387272">
        <w:rPr>
          <w:rFonts w:ascii="Times New Roman" w:eastAsia="Calibri" w:hAnsi="Times New Roman"/>
          <w:sz w:val="28"/>
          <w:szCs w:val="28"/>
          <w:lang w:val="kk-KZ"/>
        </w:rPr>
        <w:t>.</w:t>
      </w:r>
    </w:p>
    <w:p w:rsidR="00716729" w:rsidRPr="00387272" w:rsidRDefault="00D33892" w:rsidP="00716729">
      <w:pPr>
        <w:pStyle w:val="a3"/>
        <w:tabs>
          <w:tab w:val="left" w:pos="1134"/>
        </w:tabs>
        <w:spacing w:before="0" w:beforeAutospacing="0" w:after="0" w:afterAutospacing="0"/>
        <w:ind w:firstLine="567"/>
        <w:jc w:val="both"/>
        <w:rPr>
          <w:sz w:val="28"/>
          <w:szCs w:val="28"/>
          <w:lang w:val="kk-KZ"/>
        </w:rPr>
      </w:pPr>
      <w:r w:rsidRPr="00387272">
        <w:rPr>
          <w:sz w:val="28"/>
          <w:szCs w:val="28"/>
          <w:lang w:val="kk-KZ"/>
        </w:rPr>
        <w:t xml:space="preserve">Сертоли мен Лейдиг интерстициальды жасушалары шығаратын тестостерон сперматогенезге жетілдіруші әсер етеді. </w:t>
      </w:r>
      <w:r w:rsidR="00D5277F" w:rsidRPr="00387272">
        <w:rPr>
          <w:sz w:val="28"/>
          <w:szCs w:val="28"/>
          <w:lang w:val="kk-KZ"/>
        </w:rPr>
        <w:t>Көптеген зерттеулерде тестостерон терапиялық жұмыстар кезінде нашарлаған функцияны анықтау үшін қолданылған, себебі радиациялық әсерден кейін қандағы тестостерон деңгейі төмендей</w:t>
      </w:r>
      <w:r w:rsidR="00205399">
        <w:rPr>
          <w:sz w:val="28"/>
          <w:szCs w:val="28"/>
          <w:lang w:val="kk-KZ"/>
        </w:rPr>
        <w:t>тіні анықталған</w:t>
      </w:r>
      <w:r w:rsidR="0077091C" w:rsidRPr="00387272">
        <w:rPr>
          <w:sz w:val="28"/>
          <w:szCs w:val="28"/>
          <w:lang w:val="kk-KZ"/>
        </w:rPr>
        <w:t xml:space="preserve"> [16</w:t>
      </w:r>
      <w:r w:rsidR="00EA6B9E">
        <w:rPr>
          <w:sz w:val="28"/>
          <w:szCs w:val="28"/>
          <w:lang w:val="kk-KZ"/>
        </w:rPr>
        <w:t>2</w:t>
      </w:r>
      <w:r w:rsidR="0077091C" w:rsidRPr="00387272">
        <w:rPr>
          <w:sz w:val="28"/>
          <w:szCs w:val="28"/>
          <w:lang w:val="kk-KZ"/>
        </w:rPr>
        <w:t>]</w:t>
      </w:r>
      <w:r w:rsidR="0077091C" w:rsidRPr="00387272">
        <w:rPr>
          <w:rFonts w:eastAsia="Calibri"/>
          <w:sz w:val="28"/>
          <w:szCs w:val="28"/>
          <w:lang w:val="kk-KZ"/>
        </w:rPr>
        <w:t>.</w:t>
      </w:r>
    </w:p>
    <w:p w:rsidR="00716729" w:rsidRPr="00387272" w:rsidRDefault="005629C6" w:rsidP="005629C6">
      <w:pPr>
        <w:spacing w:after="0" w:line="240" w:lineRule="auto"/>
        <w:ind w:firstLine="567"/>
        <w:jc w:val="both"/>
        <w:rPr>
          <w:rFonts w:ascii="Times New Roman" w:hAnsi="Times New Roman"/>
          <w:sz w:val="28"/>
          <w:szCs w:val="28"/>
          <w:lang w:val="kk-KZ"/>
        </w:rPr>
      </w:pPr>
      <w:r w:rsidRPr="00387272">
        <w:rPr>
          <w:rFonts w:ascii="Times New Roman" w:hAnsi="Times New Roman"/>
          <w:sz w:val="28"/>
          <w:szCs w:val="28"/>
          <w:lang w:val="kk-KZ"/>
        </w:rPr>
        <w:t>Талданған ә</w:t>
      </w:r>
      <w:r w:rsidR="00D5277F" w:rsidRPr="00387272">
        <w:rPr>
          <w:rFonts w:ascii="Times New Roman" w:hAnsi="Times New Roman"/>
          <w:sz w:val="28"/>
          <w:szCs w:val="28"/>
          <w:lang w:val="kk-KZ"/>
        </w:rPr>
        <w:t>деби</w:t>
      </w:r>
      <w:r w:rsidRPr="00387272">
        <w:rPr>
          <w:rFonts w:ascii="Times New Roman" w:hAnsi="Times New Roman"/>
          <w:sz w:val="28"/>
          <w:szCs w:val="28"/>
          <w:lang w:val="kk-KZ"/>
        </w:rPr>
        <w:t>ет</w:t>
      </w:r>
      <w:r w:rsidR="00D5277F" w:rsidRPr="00387272">
        <w:rPr>
          <w:rFonts w:ascii="Times New Roman" w:hAnsi="Times New Roman"/>
          <w:sz w:val="28"/>
          <w:szCs w:val="28"/>
          <w:lang w:val="kk-KZ"/>
        </w:rPr>
        <w:t xml:space="preserve"> деректері</w:t>
      </w:r>
      <w:r w:rsidRPr="00387272">
        <w:rPr>
          <w:rFonts w:ascii="Times New Roman" w:hAnsi="Times New Roman"/>
          <w:sz w:val="28"/>
          <w:szCs w:val="28"/>
          <w:lang w:val="kk-KZ"/>
        </w:rPr>
        <w:t>не</w:t>
      </w:r>
      <w:r w:rsidR="00D5277F" w:rsidRPr="00387272">
        <w:rPr>
          <w:rFonts w:ascii="Times New Roman" w:hAnsi="Times New Roman"/>
          <w:sz w:val="28"/>
          <w:szCs w:val="28"/>
          <w:lang w:val="kk-KZ"/>
        </w:rPr>
        <w:t xml:space="preserve"> сәйкес, аталық </w:t>
      </w:r>
      <w:r w:rsidRPr="00387272">
        <w:rPr>
          <w:rFonts w:ascii="Times New Roman" w:hAnsi="Times New Roman"/>
          <w:sz w:val="28"/>
          <w:szCs w:val="28"/>
          <w:lang w:val="kk-KZ"/>
        </w:rPr>
        <w:t>және қуық асты безі</w:t>
      </w:r>
      <w:r w:rsidR="00D5277F" w:rsidRPr="00387272">
        <w:rPr>
          <w:rFonts w:ascii="Times New Roman" w:hAnsi="Times New Roman"/>
          <w:sz w:val="28"/>
          <w:szCs w:val="28"/>
          <w:lang w:val="kk-KZ"/>
        </w:rPr>
        <w:t xml:space="preserve"> тіндерінде бірнеше ген анықталды, олардың әрекеті </w:t>
      </w:r>
      <w:r w:rsidRPr="00387272">
        <w:rPr>
          <w:rFonts w:ascii="Times New Roman" w:hAnsi="Times New Roman"/>
          <w:sz w:val="28"/>
          <w:szCs w:val="28"/>
          <w:lang w:val="kk-KZ"/>
        </w:rPr>
        <w:t xml:space="preserve">жоғары дозадағы </w:t>
      </w:r>
      <w:r w:rsidR="00D5277F" w:rsidRPr="00387272">
        <w:rPr>
          <w:rFonts w:ascii="Times New Roman" w:hAnsi="Times New Roman"/>
          <w:sz w:val="28"/>
          <w:szCs w:val="28"/>
          <w:lang w:val="kk-KZ"/>
        </w:rPr>
        <w:t xml:space="preserve">сыртқы сәулелендіру кезінде </w:t>
      </w:r>
      <w:r w:rsidRPr="00387272">
        <w:rPr>
          <w:rFonts w:ascii="Times New Roman" w:hAnsi="Times New Roman"/>
          <w:sz w:val="28"/>
          <w:szCs w:val="28"/>
          <w:lang w:val="kk-KZ"/>
        </w:rPr>
        <w:t>қуық асты безі</w:t>
      </w:r>
      <w:r w:rsidR="00D5277F" w:rsidRPr="00387272">
        <w:rPr>
          <w:rFonts w:ascii="Times New Roman" w:hAnsi="Times New Roman"/>
          <w:sz w:val="28"/>
          <w:szCs w:val="28"/>
          <w:lang w:val="kk-KZ"/>
        </w:rPr>
        <w:t xml:space="preserve"> обы</w:t>
      </w:r>
      <w:r w:rsidRPr="00387272">
        <w:rPr>
          <w:rFonts w:ascii="Times New Roman" w:hAnsi="Times New Roman"/>
          <w:sz w:val="28"/>
          <w:szCs w:val="28"/>
          <w:lang w:val="kk-KZ"/>
        </w:rPr>
        <w:t>рының дамуымен байланысты болды</w:t>
      </w:r>
      <w:r w:rsidR="00716729" w:rsidRPr="00387272">
        <w:rPr>
          <w:rFonts w:ascii="Times New Roman" w:hAnsi="Times New Roman"/>
          <w:sz w:val="28"/>
          <w:szCs w:val="28"/>
          <w:lang w:val="kk-KZ"/>
        </w:rPr>
        <w:t xml:space="preserve">: HSD3B1, CYP17A1 </w:t>
      </w:r>
      <w:r w:rsidRPr="00387272">
        <w:rPr>
          <w:rFonts w:ascii="Times New Roman" w:hAnsi="Times New Roman"/>
          <w:sz w:val="28"/>
          <w:szCs w:val="28"/>
          <w:lang w:val="kk-KZ"/>
        </w:rPr>
        <w:t>және т.б</w:t>
      </w:r>
      <w:r w:rsidR="00591E72" w:rsidRPr="00387272">
        <w:rPr>
          <w:rFonts w:ascii="Times New Roman" w:hAnsi="Times New Roman"/>
          <w:sz w:val="28"/>
          <w:szCs w:val="28"/>
          <w:lang w:val="kk-KZ"/>
        </w:rPr>
        <w:t xml:space="preserve"> [16</w:t>
      </w:r>
      <w:r w:rsidR="00EA6B9E">
        <w:rPr>
          <w:rFonts w:ascii="Times New Roman" w:hAnsi="Times New Roman"/>
          <w:sz w:val="28"/>
          <w:szCs w:val="28"/>
          <w:lang w:val="kk-KZ"/>
        </w:rPr>
        <w:t>3</w:t>
      </w:r>
      <w:r w:rsidR="00591E72" w:rsidRPr="00387272">
        <w:rPr>
          <w:rFonts w:ascii="Times New Roman" w:hAnsi="Times New Roman"/>
          <w:sz w:val="28"/>
          <w:szCs w:val="28"/>
          <w:lang w:val="kk-KZ"/>
        </w:rPr>
        <w:t>].</w:t>
      </w:r>
    </w:p>
    <w:p w:rsidR="00824C37" w:rsidRPr="00387272" w:rsidRDefault="00824C37" w:rsidP="005629C6">
      <w:pPr>
        <w:spacing w:after="0" w:line="240" w:lineRule="auto"/>
        <w:ind w:firstLine="567"/>
        <w:jc w:val="both"/>
        <w:rPr>
          <w:rFonts w:ascii="Times New Roman" w:hAnsi="Times New Roman"/>
          <w:sz w:val="28"/>
          <w:szCs w:val="28"/>
          <w:lang w:val="kk-KZ"/>
        </w:rPr>
      </w:pPr>
      <w:r w:rsidRPr="00387272">
        <w:rPr>
          <w:rFonts w:ascii="Times New Roman" w:hAnsi="Times New Roman"/>
          <w:sz w:val="28"/>
          <w:szCs w:val="28"/>
          <w:lang w:val="kk-KZ"/>
        </w:rPr>
        <w:t>CYP11A1 - бұл ген Р450 цитохромының ферменттерін кодтайды.</w:t>
      </w:r>
      <w:r w:rsidR="00622489">
        <w:rPr>
          <w:rFonts w:ascii="Times New Roman" w:hAnsi="Times New Roman"/>
          <w:sz w:val="28"/>
          <w:szCs w:val="28"/>
          <w:lang w:val="kk-KZ"/>
        </w:rPr>
        <w:t xml:space="preserve"> </w:t>
      </w:r>
      <w:r w:rsidRPr="00387272">
        <w:rPr>
          <w:rFonts w:ascii="Times New Roman" w:hAnsi="Times New Roman"/>
          <w:sz w:val="28"/>
          <w:szCs w:val="28"/>
          <w:lang w:val="kk-KZ"/>
        </w:rPr>
        <w:t>Аталған ақуыз ішкі митохондриялық мембранада орналасқан және холестериннің стероидты гормондардың синтезіндегі бірінші және шектеуші қадамы - прегенолонға айналуын катализдейді.</w:t>
      </w:r>
    </w:p>
    <w:p w:rsidR="00716729" w:rsidRPr="00387272" w:rsidRDefault="006924D4" w:rsidP="00716729">
      <w:pPr>
        <w:spacing w:after="0" w:line="240" w:lineRule="auto"/>
        <w:ind w:firstLine="567"/>
        <w:jc w:val="both"/>
        <w:rPr>
          <w:rFonts w:ascii="Times New Roman" w:eastAsia="Calibri" w:hAnsi="Times New Roman"/>
          <w:sz w:val="28"/>
          <w:szCs w:val="28"/>
          <w:lang w:val="kk-KZ"/>
        </w:rPr>
      </w:pPr>
      <w:r w:rsidRPr="00387272">
        <w:rPr>
          <w:rFonts w:ascii="Times New Roman" w:eastAsia="Calibri" w:hAnsi="Times New Roman"/>
          <w:sz w:val="28"/>
          <w:szCs w:val="28"/>
          <w:lang w:val="kk-KZ"/>
        </w:rPr>
        <w:t>CYP17A1 – р450 цитохромы туыстастығына жататын көп функциялы гидроксилаза типті фермент, аталық бездің Лейдиг жасушаларының және бүйрек үсті безінің қыртысының эндоплазмалық торында экспрессияланады.</w:t>
      </w:r>
      <w:r w:rsidR="00622489">
        <w:rPr>
          <w:rFonts w:ascii="Times New Roman" w:eastAsia="Calibri" w:hAnsi="Times New Roman"/>
          <w:sz w:val="28"/>
          <w:szCs w:val="28"/>
          <w:lang w:val="kk-KZ"/>
        </w:rPr>
        <w:t xml:space="preserve"> </w:t>
      </w:r>
      <w:r w:rsidRPr="00387272">
        <w:rPr>
          <w:rFonts w:ascii="Times New Roman" w:eastAsia="Calibri" w:hAnsi="Times New Roman"/>
          <w:sz w:val="28"/>
          <w:szCs w:val="28"/>
          <w:lang w:val="kk-KZ"/>
        </w:rPr>
        <w:t>Ол 17α-гидроксилазалық және 17,20-лиазалық белсенділікке де ие</w:t>
      </w:r>
      <w:r w:rsidR="00716729" w:rsidRPr="00387272">
        <w:rPr>
          <w:rFonts w:ascii="Times New Roman" w:eastAsia="Calibri" w:hAnsi="Times New Roman"/>
          <w:sz w:val="28"/>
          <w:szCs w:val="28"/>
          <w:lang w:val="kk-KZ"/>
        </w:rPr>
        <w:t xml:space="preserve">. </w:t>
      </w:r>
      <w:r w:rsidRPr="00387272">
        <w:rPr>
          <w:rFonts w:ascii="Times New Roman" w:eastAsia="Calibri" w:hAnsi="Times New Roman"/>
          <w:sz w:val="28"/>
          <w:szCs w:val="28"/>
          <w:lang w:val="kk-KZ"/>
        </w:rPr>
        <w:t>Гидроксилазаның белсенділігі глюкокортикоидтардың синтезіне қатысады, ал жыныстық гормондардың синтезінде гидроксилаза мен лизаның белсенділігі қажет</w:t>
      </w:r>
      <w:r w:rsidR="00622489">
        <w:rPr>
          <w:rFonts w:ascii="Times New Roman" w:eastAsia="Calibri" w:hAnsi="Times New Roman"/>
          <w:sz w:val="28"/>
          <w:szCs w:val="28"/>
          <w:lang w:val="kk-KZ"/>
        </w:rPr>
        <w:t xml:space="preserve"> </w:t>
      </w:r>
      <w:r w:rsidR="0056480C" w:rsidRPr="00387272">
        <w:rPr>
          <w:rFonts w:ascii="Times New Roman" w:hAnsi="Times New Roman"/>
          <w:sz w:val="28"/>
          <w:szCs w:val="28"/>
          <w:lang w:val="kk-KZ"/>
        </w:rPr>
        <w:t>[16</w:t>
      </w:r>
      <w:r w:rsidR="00EA6B9E">
        <w:rPr>
          <w:rFonts w:ascii="Times New Roman" w:hAnsi="Times New Roman"/>
          <w:sz w:val="28"/>
          <w:szCs w:val="28"/>
          <w:lang w:val="kk-KZ"/>
        </w:rPr>
        <w:t>4</w:t>
      </w:r>
      <w:r w:rsidR="0056480C" w:rsidRPr="00387272">
        <w:rPr>
          <w:rFonts w:ascii="Times New Roman" w:hAnsi="Times New Roman"/>
          <w:sz w:val="28"/>
          <w:szCs w:val="28"/>
          <w:lang w:val="kk-KZ"/>
        </w:rPr>
        <w:t xml:space="preserve">]. </w:t>
      </w:r>
      <w:r w:rsidRPr="00387272">
        <w:rPr>
          <w:rFonts w:ascii="Times New Roman" w:eastAsia="Calibri" w:hAnsi="Times New Roman"/>
          <w:sz w:val="28"/>
          <w:szCs w:val="28"/>
          <w:lang w:val="kk-KZ"/>
        </w:rPr>
        <w:t>CYP17A1 адамның қуық асты безі обырының жартысынан көбінде өте қатты экспрессияланады</w:t>
      </w:r>
      <w:r w:rsidR="00622489">
        <w:rPr>
          <w:rFonts w:ascii="Times New Roman" w:eastAsia="Calibri" w:hAnsi="Times New Roman"/>
          <w:sz w:val="28"/>
          <w:szCs w:val="28"/>
          <w:lang w:val="kk-KZ"/>
        </w:rPr>
        <w:t xml:space="preserve"> </w:t>
      </w:r>
      <w:r w:rsidR="0056480C" w:rsidRPr="00387272">
        <w:rPr>
          <w:rFonts w:ascii="Times New Roman" w:hAnsi="Times New Roman"/>
          <w:sz w:val="28"/>
          <w:szCs w:val="28"/>
          <w:lang w:val="kk-KZ"/>
        </w:rPr>
        <w:t>[16</w:t>
      </w:r>
      <w:r w:rsidR="00EA6B9E">
        <w:rPr>
          <w:rFonts w:ascii="Times New Roman" w:hAnsi="Times New Roman"/>
          <w:sz w:val="28"/>
          <w:szCs w:val="28"/>
          <w:lang w:val="kk-KZ"/>
        </w:rPr>
        <w:t>5</w:t>
      </w:r>
      <w:r w:rsidR="0056480C" w:rsidRPr="00387272">
        <w:rPr>
          <w:rFonts w:ascii="Times New Roman" w:hAnsi="Times New Roman"/>
          <w:sz w:val="28"/>
          <w:szCs w:val="28"/>
          <w:lang w:val="kk-KZ"/>
        </w:rPr>
        <w:t>]</w:t>
      </w:r>
      <w:r w:rsidR="00716729" w:rsidRPr="00387272">
        <w:rPr>
          <w:rFonts w:ascii="Times New Roman" w:eastAsia="Calibri" w:hAnsi="Times New Roman"/>
          <w:sz w:val="28"/>
          <w:szCs w:val="28"/>
          <w:lang w:val="kk-KZ"/>
        </w:rPr>
        <w:t>,</w:t>
      </w:r>
      <w:r w:rsidR="00622489">
        <w:rPr>
          <w:rFonts w:ascii="Times New Roman" w:eastAsia="Calibri" w:hAnsi="Times New Roman"/>
          <w:sz w:val="28"/>
          <w:szCs w:val="28"/>
          <w:lang w:val="kk-KZ"/>
        </w:rPr>
        <w:t xml:space="preserve"> </w:t>
      </w:r>
      <w:r w:rsidR="00696E8D" w:rsidRPr="00387272">
        <w:rPr>
          <w:rFonts w:ascii="Times New Roman" w:eastAsia="Calibri" w:hAnsi="Times New Roman"/>
          <w:sz w:val="28"/>
          <w:szCs w:val="28"/>
          <w:lang w:val="kk-KZ"/>
        </w:rPr>
        <w:t>бұл обыр жасушаларының жасушаішілік андрогенді синтездейтін көрсетеді. CYP17A1 қатерлі ісікке қарсы гормональды терапияны таңдау үшін биома</w:t>
      </w:r>
      <w:r w:rsidR="008138F7" w:rsidRPr="00387272">
        <w:rPr>
          <w:rFonts w:ascii="Times New Roman" w:eastAsia="Calibri" w:hAnsi="Times New Roman"/>
          <w:sz w:val="28"/>
          <w:szCs w:val="28"/>
          <w:lang w:val="kk-KZ"/>
        </w:rPr>
        <w:t>ркер ретінде әрекет етуі мүмкін</w:t>
      </w:r>
      <w:r w:rsidR="00622489">
        <w:rPr>
          <w:rFonts w:ascii="Times New Roman" w:eastAsia="Calibri" w:hAnsi="Times New Roman"/>
          <w:sz w:val="28"/>
          <w:szCs w:val="28"/>
          <w:lang w:val="kk-KZ"/>
        </w:rPr>
        <w:t xml:space="preserve"> </w:t>
      </w:r>
      <w:r w:rsidR="0056480C" w:rsidRPr="00387272">
        <w:rPr>
          <w:rFonts w:ascii="Times New Roman" w:hAnsi="Times New Roman"/>
          <w:sz w:val="28"/>
          <w:szCs w:val="28"/>
          <w:lang w:val="kk-KZ"/>
        </w:rPr>
        <w:t>[16</w:t>
      </w:r>
      <w:r w:rsidR="0082651D">
        <w:rPr>
          <w:rFonts w:ascii="Times New Roman" w:hAnsi="Times New Roman"/>
          <w:sz w:val="28"/>
          <w:szCs w:val="28"/>
          <w:lang w:val="kk-KZ"/>
        </w:rPr>
        <w:t>6</w:t>
      </w:r>
      <w:r w:rsidR="0056480C" w:rsidRPr="00387272">
        <w:rPr>
          <w:rFonts w:ascii="Times New Roman" w:hAnsi="Times New Roman"/>
          <w:sz w:val="28"/>
          <w:szCs w:val="28"/>
          <w:lang w:val="kk-KZ"/>
        </w:rPr>
        <w:t>]</w:t>
      </w:r>
      <w:r w:rsidR="00716729" w:rsidRPr="00387272">
        <w:rPr>
          <w:rFonts w:ascii="Times New Roman" w:eastAsia="Calibri" w:hAnsi="Times New Roman"/>
          <w:sz w:val="28"/>
          <w:szCs w:val="28"/>
          <w:lang w:val="kk-KZ"/>
        </w:rPr>
        <w:t>.</w:t>
      </w:r>
    </w:p>
    <w:p w:rsidR="006933C1" w:rsidRDefault="008C6D29" w:rsidP="00325A0E">
      <w:pPr>
        <w:spacing w:after="0" w:line="240" w:lineRule="auto"/>
        <w:ind w:firstLine="567"/>
        <w:jc w:val="both"/>
        <w:rPr>
          <w:rFonts w:ascii="Times New Roman" w:eastAsia="Calibri" w:hAnsi="Times New Roman"/>
          <w:sz w:val="28"/>
          <w:szCs w:val="28"/>
          <w:lang w:val="kk-KZ"/>
        </w:rPr>
      </w:pPr>
      <w:r w:rsidRPr="00387272">
        <w:rPr>
          <w:rFonts w:ascii="Times New Roman" w:eastAsia="Calibri" w:hAnsi="Times New Roman"/>
          <w:sz w:val="28"/>
          <w:szCs w:val="28"/>
          <w:lang w:val="kk-KZ"/>
        </w:rPr>
        <w:t xml:space="preserve">HSD3B1 - бүйрек үсті безінің рестрикциялық аллелі және </w:t>
      </w:r>
      <w:r w:rsidR="00495504">
        <w:rPr>
          <w:rFonts w:ascii="Times New Roman" w:eastAsia="Calibri" w:hAnsi="Times New Roman"/>
          <w:sz w:val="28"/>
          <w:szCs w:val="28"/>
          <w:lang w:val="kk-KZ"/>
        </w:rPr>
        <w:t xml:space="preserve">дегидроэпиандестеронның андростендионға айналуын катализдейді </w:t>
      </w:r>
      <w:r w:rsidRPr="00387272">
        <w:rPr>
          <w:rFonts w:ascii="Times New Roman" w:hAnsi="Times New Roman"/>
          <w:sz w:val="28"/>
          <w:szCs w:val="28"/>
          <w:lang w:val="kk-KZ"/>
        </w:rPr>
        <w:t>[</w:t>
      </w:r>
      <w:r w:rsidRPr="00136063">
        <w:rPr>
          <w:rFonts w:ascii="Times New Roman" w:hAnsi="Times New Roman"/>
          <w:sz w:val="28"/>
          <w:szCs w:val="28"/>
          <w:lang w:val="kk-KZ"/>
        </w:rPr>
        <w:t>16</w:t>
      </w:r>
      <w:r w:rsidR="00A53FEC">
        <w:rPr>
          <w:rFonts w:ascii="Times New Roman" w:hAnsi="Times New Roman"/>
          <w:sz w:val="28"/>
          <w:szCs w:val="28"/>
          <w:lang w:val="kk-KZ"/>
        </w:rPr>
        <w:t>7</w:t>
      </w:r>
      <w:r w:rsidR="00CB6136" w:rsidRPr="00387272">
        <w:rPr>
          <w:rFonts w:ascii="Times New Roman" w:hAnsi="Times New Roman"/>
          <w:sz w:val="28"/>
          <w:szCs w:val="28"/>
          <w:lang w:val="kk-KZ"/>
        </w:rPr>
        <w:t>]</w:t>
      </w:r>
      <w:r w:rsidR="005D7712" w:rsidRPr="005D7712">
        <w:rPr>
          <w:rFonts w:ascii="Times New Roman" w:hAnsi="Times New Roman"/>
          <w:sz w:val="28"/>
          <w:szCs w:val="28"/>
          <w:lang w:val="kk-KZ"/>
        </w:rPr>
        <w:t xml:space="preserve">. </w:t>
      </w:r>
      <w:r w:rsidR="00A07B93" w:rsidRPr="00387272">
        <w:rPr>
          <w:rFonts w:ascii="Times New Roman" w:eastAsia="Calibri" w:hAnsi="Times New Roman"/>
          <w:sz w:val="28"/>
          <w:szCs w:val="28"/>
          <w:lang w:val="kk-KZ"/>
        </w:rPr>
        <w:t>HSD3B1</w:t>
      </w:r>
      <w:r w:rsidR="00A07B93">
        <w:rPr>
          <w:rFonts w:ascii="Times New Roman" w:eastAsia="Calibri" w:hAnsi="Times New Roman"/>
          <w:sz w:val="28"/>
          <w:szCs w:val="28"/>
          <w:lang w:val="kk-KZ"/>
        </w:rPr>
        <w:t xml:space="preserve"> </w:t>
      </w:r>
      <w:r w:rsidR="00A07B93">
        <w:rPr>
          <w:rFonts w:ascii="Times New Roman" w:hAnsi="Times New Roman"/>
          <w:sz w:val="28"/>
          <w:szCs w:val="28"/>
          <w:lang w:val="kk-KZ"/>
        </w:rPr>
        <w:t>сонымен қатар тестостеронның биосинтезіне қатысады [</w:t>
      </w:r>
      <w:r w:rsidR="005D7712" w:rsidRPr="006A6575">
        <w:rPr>
          <w:rFonts w:ascii="Times New Roman" w:hAnsi="Times New Roman"/>
          <w:sz w:val="28"/>
          <w:szCs w:val="28"/>
          <w:lang w:val="kk-KZ"/>
        </w:rPr>
        <w:t>16</w:t>
      </w:r>
      <w:r w:rsidR="00A53FEC">
        <w:rPr>
          <w:rFonts w:ascii="Times New Roman" w:hAnsi="Times New Roman"/>
          <w:sz w:val="28"/>
          <w:szCs w:val="28"/>
          <w:lang w:val="kk-KZ"/>
        </w:rPr>
        <w:t>8</w:t>
      </w:r>
      <w:r w:rsidR="00A07B93" w:rsidRPr="00387272">
        <w:rPr>
          <w:rFonts w:ascii="Times New Roman" w:hAnsi="Times New Roman"/>
          <w:sz w:val="28"/>
          <w:szCs w:val="28"/>
          <w:lang w:val="kk-KZ"/>
        </w:rPr>
        <w:t>]</w:t>
      </w:r>
      <w:r w:rsidR="00A07B93">
        <w:rPr>
          <w:rFonts w:ascii="Times New Roman" w:eastAsia="Calibri" w:hAnsi="Times New Roman"/>
          <w:sz w:val="28"/>
          <w:szCs w:val="28"/>
          <w:lang w:val="kk-KZ"/>
        </w:rPr>
        <w:t>. Бұл кезде түзілген андростендион</w:t>
      </w:r>
      <w:r w:rsidR="00495504">
        <w:rPr>
          <w:rFonts w:ascii="Times New Roman" w:eastAsia="Calibri" w:hAnsi="Times New Roman"/>
          <w:sz w:val="28"/>
          <w:szCs w:val="28"/>
          <w:lang w:val="kk-KZ"/>
        </w:rPr>
        <w:t xml:space="preserve"> қуық асты безінің ісіктік процестеріндегі рөлі белсенді талқыланып жүрген </w:t>
      </w:r>
      <w:r w:rsidR="00A07B93">
        <w:rPr>
          <w:rFonts w:ascii="Times New Roman" w:eastAsia="Calibri" w:hAnsi="Times New Roman"/>
          <w:sz w:val="28"/>
          <w:szCs w:val="28"/>
          <w:lang w:val="kk-KZ"/>
        </w:rPr>
        <w:t xml:space="preserve"> </w:t>
      </w:r>
      <w:r w:rsidR="00495504">
        <w:rPr>
          <w:rFonts w:ascii="Times New Roman" w:eastAsia="Calibri" w:hAnsi="Times New Roman"/>
          <w:sz w:val="28"/>
          <w:szCs w:val="28"/>
          <w:lang w:val="kk-KZ"/>
        </w:rPr>
        <w:t xml:space="preserve">андрогендердің белсенді формасының түзілуі үшін негізгі субстрат болып табылады </w:t>
      </w:r>
      <w:r w:rsidR="00495504">
        <w:rPr>
          <w:rFonts w:ascii="Times New Roman" w:hAnsi="Times New Roman"/>
          <w:sz w:val="28"/>
          <w:szCs w:val="28"/>
          <w:lang w:val="kk-KZ"/>
        </w:rPr>
        <w:t>[</w:t>
      </w:r>
      <w:r w:rsidR="008F000F">
        <w:rPr>
          <w:rFonts w:ascii="Times New Roman" w:hAnsi="Times New Roman"/>
          <w:sz w:val="28"/>
          <w:szCs w:val="28"/>
          <w:lang w:val="kk-KZ"/>
        </w:rPr>
        <w:t>169</w:t>
      </w:r>
      <w:r w:rsidR="00495504" w:rsidRPr="00387272">
        <w:rPr>
          <w:rFonts w:ascii="Times New Roman" w:hAnsi="Times New Roman"/>
          <w:sz w:val="28"/>
          <w:szCs w:val="28"/>
          <w:lang w:val="kk-KZ"/>
        </w:rPr>
        <w:t>]</w:t>
      </w:r>
      <w:r w:rsidR="00495504">
        <w:rPr>
          <w:rFonts w:ascii="Times New Roman" w:hAnsi="Times New Roman"/>
          <w:sz w:val="28"/>
          <w:szCs w:val="28"/>
          <w:lang w:val="kk-KZ"/>
        </w:rPr>
        <w:t>.</w:t>
      </w:r>
      <w:r w:rsidR="00495504">
        <w:rPr>
          <w:rFonts w:ascii="Times New Roman" w:eastAsia="Calibri" w:hAnsi="Times New Roman"/>
          <w:sz w:val="28"/>
          <w:szCs w:val="28"/>
          <w:lang w:val="kk-KZ"/>
        </w:rPr>
        <w:t xml:space="preserve"> </w:t>
      </w:r>
    </w:p>
    <w:p w:rsidR="00F90A14" w:rsidRPr="00387272" w:rsidRDefault="00F90A14" w:rsidP="00325A0E">
      <w:pPr>
        <w:spacing w:after="0" w:line="240" w:lineRule="auto"/>
        <w:ind w:firstLine="567"/>
        <w:jc w:val="both"/>
        <w:rPr>
          <w:rFonts w:ascii="Times New Roman" w:eastAsia="Calibri" w:hAnsi="Times New Roman"/>
          <w:sz w:val="28"/>
          <w:szCs w:val="28"/>
          <w:lang w:val="kk-KZ"/>
        </w:rPr>
      </w:pPr>
      <w:r w:rsidRPr="00387272">
        <w:rPr>
          <w:rFonts w:ascii="Times New Roman" w:eastAsia="Calibri" w:hAnsi="Times New Roman"/>
          <w:sz w:val="28"/>
          <w:szCs w:val="28"/>
          <w:lang w:val="kk-KZ"/>
        </w:rPr>
        <w:t xml:space="preserve">StAR - </w:t>
      </w:r>
      <w:r w:rsidR="00C257A3" w:rsidRPr="00387272">
        <w:rPr>
          <w:rFonts w:ascii="Times New Roman" w:eastAsia="Calibri" w:hAnsi="Times New Roman"/>
          <w:sz w:val="28"/>
          <w:szCs w:val="28"/>
          <w:lang w:val="kk-KZ"/>
        </w:rPr>
        <w:t>осы генмен кодталған ақуыз холестериннің прегенолонға айналуын күшейту арқылы стероидты гормондар синтезін жедел реттеуде шешуші рөл атқарады.</w:t>
      </w:r>
      <w:r w:rsidR="00622489">
        <w:rPr>
          <w:rFonts w:ascii="Times New Roman" w:eastAsia="Calibri" w:hAnsi="Times New Roman"/>
          <w:sz w:val="28"/>
          <w:szCs w:val="28"/>
          <w:lang w:val="kk-KZ"/>
        </w:rPr>
        <w:t xml:space="preserve"> </w:t>
      </w:r>
      <w:r w:rsidR="00C257A3" w:rsidRPr="00387272">
        <w:rPr>
          <w:rFonts w:ascii="Times New Roman" w:eastAsia="Calibri" w:hAnsi="Times New Roman"/>
          <w:sz w:val="28"/>
          <w:szCs w:val="28"/>
          <w:lang w:val="kk-KZ"/>
        </w:rPr>
        <w:t>Бұл ақуыз холестериннің сыртқы митохондриялық мембранадан ішкі митохондриялық мембранаға тасымалдануына ықпал етіп прегенолонға айналуына мүмкіндік береді.</w:t>
      </w:r>
    </w:p>
    <w:p w:rsidR="00604FBA" w:rsidRPr="00387272" w:rsidRDefault="00604FBA" w:rsidP="00325A0E">
      <w:pPr>
        <w:spacing w:after="0" w:line="240" w:lineRule="auto"/>
        <w:ind w:firstLine="567"/>
        <w:jc w:val="both"/>
        <w:rPr>
          <w:rFonts w:ascii="Times New Roman" w:eastAsia="Calibri" w:hAnsi="Times New Roman"/>
          <w:sz w:val="28"/>
          <w:szCs w:val="28"/>
          <w:lang w:val="kk-KZ"/>
        </w:rPr>
      </w:pPr>
      <w:r w:rsidRPr="00387272">
        <w:rPr>
          <w:rFonts w:ascii="Times New Roman" w:eastAsia="Calibri" w:hAnsi="Times New Roman"/>
          <w:sz w:val="28"/>
          <w:szCs w:val="28"/>
          <w:lang w:val="kk-KZ"/>
        </w:rPr>
        <w:t>Сlu – бұл генмен кодталған ақуыз - белгілі бір стресстік жағдайларда жасушаның цитозолында да табылатын шаперон. Ол жасушаның өлуі, ісіктің прогрессиясы және нейродегенеративті бұзылулар сияқты бірнеше ірі биологиялық жағдайларға қатысады деген болжам бар.</w:t>
      </w:r>
    </w:p>
    <w:p w:rsidR="00604FBA" w:rsidRPr="00387272" w:rsidRDefault="00604FBA" w:rsidP="00325A0E">
      <w:pPr>
        <w:spacing w:after="0" w:line="240" w:lineRule="auto"/>
        <w:ind w:firstLine="567"/>
        <w:jc w:val="both"/>
        <w:rPr>
          <w:rFonts w:ascii="Times New Roman" w:eastAsia="Calibri" w:hAnsi="Times New Roman"/>
          <w:sz w:val="28"/>
          <w:szCs w:val="28"/>
          <w:lang w:val="kk-KZ"/>
        </w:rPr>
      </w:pPr>
      <w:r w:rsidRPr="00387272">
        <w:rPr>
          <w:rFonts w:ascii="Times New Roman" w:eastAsia="Calibri" w:hAnsi="Times New Roman"/>
          <w:sz w:val="28"/>
          <w:szCs w:val="28"/>
          <w:lang w:val="kk-KZ"/>
        </w:rPr>
        <w:lastRenderedPageBreak/>
        <w:t>С</w:t>
      </w:r>
      <w:r w:rsidR="007F03CF" w:rsidRPr="00387272">
        <w:rPr>
          <w:rFonts w:ascii="Times New Roman" w:eastAsia="Calibri" w:hAnsi="Times New Roman"/>
          <w:sz w:val="28"/>
          <w:szCs w:val="28"/>
          <w:lang w:val="kk-KZ"/>
        </w:rPr>
        <w:t>ldn11</w:t>
      </w:r>
      <w:r w:rsidRPr="00387272">
        <w:rPr>
          <w:rFonts w:ascii="Times New Roman" w:eastAsia="Calibri" w:hAnsi="Times New Roman"/>
          <w:sz w:val="28"/>
          <w:szCs w:val="28"/>
          <w:lang w:val="kk-KZ"/>
        </w:rPr>
        <w:t xml:space="preserve"> - бұл генмен кодталған ақуыз орталық жүйке жүйесіндегі (ОЖЖ) миелиннің негізгі компоненті болып табылады және олигодендроциттердің көбеюі мен </w:t>
      </w:r>
      <w:r w:rsidR="007F03CF" w:rsidRPr="00387272">
        <w:rPr>
          <w:rFonts w:ascii="Times New Roman" w:eastAsia="Calibri" w:hAnsi="Times New Roman"/>
          <w:sz w:val="28"/>
          <w:szCs w:val="28"/>
          <w:lang w:val="kk-KZ"/>
        </w:rPr>
        <w:t>орын ауыстыруын</w:t>
      </w:r>
      <w:r w:rsidRPr="00387272">
        <w:rPr>
          <w:rFonts w:ascii="Times New Roman" w:eastAsia="Calibri" w:hAnsi="Times New Roman"/>
          <w:sz w:val="28"/>
          <w:szCs w:val="28"/>
          <w:lang w:val="kk-KZ"/>
        </w:rPr>
        <w:t xml:space="preserve"> реттеуде маңызды рөл атқарады.</w:t>
      </w:r>
      <w:r w:rsidR="00C52D0E" w:rsidRPr="00387272">
        <w:rPr>
          <w:rFonts w:ascii="Times New Roman" w:eastAsia="Calibri" w:hAnsi="Times New Roman"/>
          <w:sz w:val="28"/>
          <w:szCs w:val="28"/>
          <w:lang w:val="kk-KZ"/>
        </w:rPr>
        <w:t>Тышқандарға жүргізілген зерттеулер геннің жетіспеушілігі кереңдік пен аталық бездегі Сертоли жасушаларының фенотипінің жоғалуына әкелетінін көрсетті.</w:t>
      </w:r>
      <w:r w:rsidR="00622489">
        <w:rPr>
          <w:rFonts w:ascii="Times New Roman" w:eastAsia="Calibri" w:hAnsi="Times New Roman"/>
          <w:sz w:val="28"/>
          <w:szCs w:val="28"/>
          <w:lang w:val="kk-KZ"/>
        </w:rPr>
        <w:t xml:space="preserve"> </w:t>
      </w:r>
      <w:r w:rsidR="00C52D0E" w:rsidRPr="00387272">
        <w:rPr>
          <w:rFonts w:ascii="Times New Roman" w:eastAsia="Calibri" w:hAnsi="Times New Roman"/>
          <w:sz w:val="28"/>
          <w:szCs w:val="28"/>
          <w:lang w:val="kk-KZ"/>
        </w:rPr>
        <w:t>Бұл ақуыз қан мен аталық безі арасындағы тосқауылдағы тығыз байланысқан ақуыз болып табылады, ал аталық безіндегі бұзылыстар осы геннің дисфункциясымен байланысты.</w:t>
      </w:r>
    </w:p>
    <w:p w:rsidR="00716729" w:rsidRPr="00387272" w:rsidRDefault="00716729" w:rsidP="00716729">
      <w:pPr>
        <w:spacing w:after="0" w:line="240" w:lineRule="auto"/>
        <w:ind w:firstLine="567"/>
        <w:jc w:val="both"/>
        <w:rPr>
          <w:rFonts w:ascii="Times New Roman" w:eastAsia="Calibri" w:hAnsi="Times New Roman"/>
          <w:sz w:val="28"/>
          <w:szCs w:val="28"/>
          <w:lang w:val="kk-KZ"/>
        </w:rPr>
      </w:pPr>
      <w:r w:rsidRPr="00387272">
        <w:rPr>
          <w:rFonts w:ascii="Times New Roman" w:eastAsia="Calibri" w:hAnsi="Times New Roman"/>
          <w:sz w:val="28"/>
          <w:szCs w:val="28"/>
          <w:lang w:val="kk-KZ"/>
        </w:rPr>
        <w:t xml:space="preserve">SPAG4 - </w:t>
      </w:r>
      <w:r w:rsidR="00546458" w:rsidRPr="00387272">
        <w:rPr>
          <w:rFonts w:ascii="Times New Roman" w:eastAsia="Calibri" w:hAnsi="Times New Roman"/>
          <w:sz w:val="28"/>
          <w:szCs w:val="28"/>
          <w:lang w:val="kk-KZ"/>
        </w:rPr>
        <w:t>сперматозоидты ақуыз, сыртқы тығыз ұлпасының ақуызын байланыстырады, манжеттің және аксонеманың микротүтікшелерінде орналасады.</w:t>
      </w:r>
      <w:r w:rsidRPr="00387272">
        <w:rPr>
          <w:rFonts w:ascii="Times New Roman" w:eastAsia="Calibri" w:hAnsi="Times New Roman"/>
          <w:sz w:val="28"/>
          <w:szCs w:val="28"/>
          <w:lang w:val="kk-KZ"/>
        </w:rPr>
        <w:t xml:space="preserve"> SPAG4 </w:t>
      </w:r>
      <w:r w:rsidR="00546458" w:rsidRPr="00387272">
        <w:rPr>
          <w:rFonts w:ascii="Times New Roman" w:eastAsia="Calibri" w:hAnsi="Times New Roman"/>
          <w:sz w:val="28"/>
          <w:szCs w:val="28"/>
          <w:lang w:val="kk-KZ"/>
        </w:rPr>
        <w:t>экспрессиясы</w:t>
      </w:r>
      <w:r w:rsidR="00622489">
        <w:rPr>
          <w:rFonts w:ascii="Times New Roman" w:eastAsia="Calibri" w:hAnsi="Times New Roman"/>
          <w:sz w:val="28"/>
          <w:szCs w:val="28"/>
          <w:lang w:val="kk-KZ"/>
        </w:rPr>
        <w:t xml:space="preserve"> </w:t>
      </w:r>
      <w:r w:rsidR="00546458" w:rsidRPr="00387272">
        <w:rPr>
          <w:rFonts w:ascii="Times New Roman" w:eastAsia="Calibri" w:hAnsi="Times New Roman"/>
          <w:sz w:val="28"/>
          <w:szCs w:val="28"/>
          <w:lang w:val="kk-KZ"/>
        </w:rPr>
        <w:t>қатерлі ісіктің клиникалық маңызды маркері болып табылады</w:t>
      </w:r>
      <w:r w:rsidRPr="00387272">
        <w:rPr>
          <w:rFonts w:ascii="Times New Roman" w:eastAsia="Calibri" w:hAnsi="Times New Roman"/>
          <w:sz w:val="28"/>
          <w:szCs w:val="28"/>
          <w:lang w:val="kk-KZ"/>
        </w:rPr>
        <w:t>.</w:t>
      </w:r>
    </w:p>
    <w:p w:rsidR="00716729" w:rsidRPr="00387272" w:rsidRDefault="00716729" w:rsidP="00716729">
      <w:pPr>
        <w:spacing w:after="0" w:line="240" w:lineRule="auto"/>
        <w:ind w:firstLine="567"/>
        <w:jc w:val="both"/>
        <w:rPr>
          <w:rFonts w:ascii="Times New Roman" w:eastAsia="Calibri" w:hAnsi="Times New Roman"/>
          <w:sz w:val="28"/>
          <w:szCs w:val="28"/>
          <w:lang w:val="kk-KZ"/>
        </w:rPr>
      </w:pPr>
      <w:r w:rsidRPr="00387272">
        <w:rPr>
          <w:rFonts w:ascii="Times New Roman" w:eastAsia="Calibri" w:hAnsi="Times New Roman"/>
          <w:sz w:val="28"/>
          <w:szCs w:val="28"/>
          <w:lang w:val="kk-KZ"/>
        </w:rPr>
        <w:t>ZPBP (</w:t>
      </w:r>
      <w:r w:rsidR="009F6964" w:rsidRPr="00387272">
        <w:rPr>
          <w:rFonts w:ascii="Times New Roman" w:eastAsia="Calibri" w:hAnsi="Times New Roman"/>
          <w:sz w:val="28"/>
          <w:szCs w:val="28"/>
          <w:lang w:val="kk-KZ"/>
        </w:rPr>
        <w:t>байланыстырушы ақуыз Zona Pellucida</w:t>
      </w:r>
      <w:r w:rsidRPr="00387272">
        <w:rPr>
          <w:rFonts w:ascii="Times New Roman" w:eastAsia="Calibri" w:hAnsi="Times New Roman"/>
          <w:sz w:val="28"/>
          <w:szCs w:val="28"/>
          <w:lang w:val="kk-KZ"/>
        </w:rPr>
        <w:t xml:space="preserve">) </w:t>
      </w:r>
      <w:r w:rsidR="009F6964" w:rsidRPr="00387272">
        <w:rPr>
          <w:rFonts w:ascii="Times New Roman" w:eastAsia="Calibri" w:hAnsi="Times New Roman"/>
          <w:sz w:val="28"/>
          <w:szCs w:val="28"/>
          <w:lang w:val="kk-KZ"/>
        </w:rPr>
        <w:t>ақуызды код</w:t>
      </w:r>
      <w:r w:rsidR="00C66274" w:rsidRPr="00387272">
        <w:rPr>
          <w:rFonts w:ascii="Times New Roman" w:eastAsia="Calibri" w:hAnsi="Times New Roman"/>
          <w:sz w:val="28"/>
          <w:szCs w:val="28"/>
          <w:lang w:val="kk-KZ"/>
        </w:rPr>
        <w:t>тайтын ген болып табылады. ZPBP</w:t>
      </w:r>
      <w:r w:rsidR="009F6964" w:rsidRPr="00387272">
        <w:rPr>
          <w:rFonts w:ascii="Times New Roman" w:eastAsia="Calibri" w:hAnsi="Times New Roman"/>
          <w:sz w:val="28"/>
          <w:szCs w:val="28"/>
          <w:lang w:val="kk-KZ"/>
        </w:rPr>
        <w:t>-мен байланысты ауруларға сперматогенді жетіспеушілік жатады</w:t>
      </w:r>
      <w:r w:rsidRPr="00387272">
        <w:rPr>
          <w:rFonts w:ascii="Times New Roman" w:eastAsia="Calibri" w:hAnsi="Times New Roman"/>
          <w:sz w:val="28"/>
          <w:szCs w:val="28"/>
          <w:lang w:val="kk-KZ"/>
        </w:rPr>
        <w:t>.</w:t>
      </w:r>
    </w:p>
    <w:p w:rsidR="00716729" w:rsidRPr="00387272" w:rsidRDefault="00716729" w:rsidP="00716729">
      <w:pPr>
        <w:pStyle w:val="a3"/>
        <w:tabs>
          <w:tab w:val="left" w:pos="1134"/>
        </w:tabs>
        <w:spacing w:before="0" w:beforeAutospacing="0" w:after="0" w:afterAutospacing="0"/>
        <w:ind w:firstLine="567"/>
        <w:jc w:val="both"/>
        <w:rPr>
          <w:rFonts w:eastAsia="Calibri"/>
          <w:sz w:val="28"/>
          <w:szCs w:val="28"/>
          <w:lang w:val="kk-KZ"/>
        </w:rPr>
      </w:pPr>
      <w:r w:rsidRPr="00387272">
        <w:rPr>
          <w:rFonts w:eastAsia="Calibri"/>
          <w:sz w:val="28"/>
          <w:szCs w:val="28"/>
          <w:lang w:val="kk-KZ"/>
        </w:rPr>
        <w:t>PSP94 (</w:t>
      </w:r>
      <w:r w:rsidR="009F6964" w:rsidRPr="00387272">
        <w:rPr>
          <w:rFonts w:eastAsia="Calibri"/>
          <w:sz w:val="28"/>
          <w:szCs w:val="28"/>
          <w:lang w:val="kk-KZ"/>
        </w:rPr>
        <w:t xml:space="preserve">қуық асты безінің </w:t>
      </w:r>
      <w:r w:rsidRPr="00387272">
        <w:rPr>
          <w:rFonts w:eastAsia="Calibri"/>
          <w:sz w:val="28"/>
          <w:szCs w:val="28"/>
          <w:lang w:val="kk-KZ"/>
        </w:rPr>
        <w:t>секретор</w:t>
      </w:r>
      <w:r w:rsidR="009F6964" w:rsidRPr="00387272">
        <w:rPr>
          <w:rFonts w:eastAsia="Calibri"/>
          <w:sz w:val="28"/>
          <w:szCs w:val="28"/>
          <w:lang w:val="kk-KZ"/>
        </w:rPr>
        <w:t>лық ақуызы</w:t>
      </w:r>
      <w:r w:rsidRPr="00387272">
        <w:rPr>
          <w:rFonts w:eastAsia="Calibri"/>
          <w:sz w:val="28"/>
          <w:szCs w:val="28"/>
          <w:lang w:val="kk-KZ"/>
        </w:rPr>
        <w:t xml:space="preserve">-94), </w:t>
      </w:r>
      <w:r w:rsidR="009F6964" w:rsidRPr="00387272">
        <w:rPr>
          <w:rFonts w:eastAsia="Calibri"/>
          <w:sz w:val="28"/>
          <w:szCs w:val="28"/>
          <w:lang w:val="kk-KZ"/>
        </w:rPr>
        <w:t>β-микросеминопротеин немесе қуық асты безінің ингибин тәрізді ақуыз</w:t>
      </w:r>
      <w:r w:rsidR="00C66274" w:rsidRPr="00387272">
        <w:rPr>
          <w:rFonts w:eastAsia="Calibri"/>
          <w:sz w:val="28"/>
          <w:szCs w:val="28"/>
          <w:lang w:val="kk-KZ"/>
        </w:rPr>
        <w:t>ы</w:t>
      </w:r>
      <w:r w:rsidR="009F6964" w:rsidRPr="00387272">
        <w:rPr>
          <w:rFonts w:eastAsia="Calibri"/>
          <w:sz w:val="28"/>
          <w:szCs w:val="28"/>
          <w:lang w:val="kk-KZ"/>
        </w:rPr>
        <w:t xml:space="preserve"> ретінде белгілі.</w:t>
      </w:r>
      <w:r w:rsidR="00622489">
        <w:rPr>
          <w:rFonts w:eastAsia="Calibri"/>
          <w:sz w:val="28"/>
          <w:szCs w:val="28"/>
          <w:lang w:val="kk-KZ"/>
        </w:rPr>
        <w:t xml:space="preserve"> </w:t>
      </w:r>
      <w:r w:rsidR="009F6964" w:rsidRPr="00387272">
        <w:rPr>
          <w:rFonts w:eastAsia="Calibri"/>
          <w:sz w:val="28"/>
          <w:szCs w:val="28"/>
          <w:lang w:val="kk-KZ"/>
        </w:rPr>
        <w:t>Молекулалық массасы 10,7 кДа болатын 94 аминқышқылынан тұратын шағын гликозилденбеген пептид және қуық асты безінің негізгі секреторлық ақуыздарының бірі болып табылады</w:t>
      </w:r>
      <w:r w:rsidRPr="00387272">
        <w:rPr>
          <w:rFonts w:eastAsia="Calibri"/>
          <w:sz w:val="28"/>
          <w:szCs w:val="28"/>
          <w:lang w:val="kk-KZ"/>
        </w:rPr>
        <w:t xml:space="preserve">. </w:t>
      </w:r>
      <w:r w:rsidR="005367C9" w:rsidRPr="00387272">
        <w:rPr>
          <w:rFonts w:eastAsia="Calibri"/>
          <w:sz w:val="28"/>
          <w:szCs w:val="28"/>
          <w:lang w:val="kk-KZ"/>
        </w:rPr>
        <w:t>Қуық асты безі</w:t>
      </w:r>
      <w:r w:rsidR="009F6964" w:rsidRPr="00387272">
        <w:rPr>
          <w:rFonts w:eastAsia="Calibri"/>
          <w:sz w:val="28"/>
          <w:szCs w:val="28"/>
          <w:lang w:val="kk-KZ"/>
        </w:rPr>
        <w:t xml:space="preserve"> шығаратын басқа ақуыздар сияқты PSP94 </w:t>
      </w:r>
      <w:r w:rsidR="005969E2" w:rsidRPr="00387272">
        <w:rPr>
          <w:rFonts w:eastAsia="Calibri"/>
          <w:sz w:val="28"/>
          <w:szCs w:val="28"/>
          <w:lang w:val="kk-KZ"/>
        </w:rPr>
        <w:t>осы мүше</w:t>
      </w:r>
      <w:r w:rsidR="009F6964" w:rsidRPr="00387272">
        <w:rPr>
          <w:rFonts w:eastAsia="Calibri"/>
          <w:sz w:val="28"/>
          <w:szCs w:val="28"/>
          <w:lang w:val="kk-KZ"/>
        </w:rPr>
        <w:t xml:space="preserve"> эпителийінің қатерлі</w:t>
      </w:r>
      <w:r w:rsidR="005367C9" w:rsidRPr="00387272">
        <w:rPr>
          <w:rFonts w:eastAsia="Calibri"/>
          <w:sz w:val="28"/>
          <w:szCs w:val="28"/>
          <w:lang w:val="kk-KZ"/>
        </w:rPr>
        <w:t xml:space="preserve"> емес</w:t>
      </w:r>
      <w:r w:rsidR="009F6964" w:rsidRPr="00387272">
        <w:rPr>
          <w:rFonts w:eastAsia="Calibri"/>
          <w:sz w:val="28"/>
          <w:szCs w:val="28"/>
          <w:lang w:val="kk-KZ"/>
        </w:rPr>
        <w:t xml:space="preserve"> немесе қатерлі бұзылу</w:t>
      </w:r>
      <w:r w:rsidR="005367C9" w:rsidRPr="00387272">
        <w:rPr>
          <w:rFonts w:eastAsia="Calibri"/>
          <w:sz w:val="28"/>
          <w:szCs w:val="28"/>
          <w:lang w:val="kk-KZ"/>
        </w:rPr>
        <w:t>лары кезінде қанда анықталуы</w:t>
      </w:r>
      <w:r w:rsidR="009F6964" w:rsidRPr="00387272">
        <w:rPr>
          <w:rFonts w:eastAsia="Calibri"/>
          <w:sz w:val="28"/>
          <w:szCs w:val="28"/>
          <w:lang w:val="kk-KZ"/>
        </w:rPr>
        <w:t xml:space="preserve"> мүмкін және оны сарысуда</w:t>
      </w:r>
      <w:r w:rsidR="000E047D" w:rsidRPr="00387272">
        <w:rPr>
          <w:rFonts w:eastAsia="Calibri"/>
          <w:sz w:val="28"/>
          <w:szCs w:val="28"/>
          <w:lang w:val="kk-KZ"/>
        </w:rPr>
        <w:t>н датабуға</w:t>
      </w:r>
      <w:r w:rsidR="009F6964" w:rsidRPr="00387272">
        <w:rPr>
          <w:rFonts w:eastAsia="Calibri"/>
          <w:sz w:val="28"/>
          <w:szCs w:val="28"/>
          <w:lang w:val="kk-KZ"/>
        </w:rPr>
        <w:t xml:space="preserve"> болады.</w:t>
      </w:r>
      <w:r w:rsidR="00622489">
        <w:rPr>
          <w:rFonts w:eastAsia="Calibri"/>
          <w:sz w:val="28"/>
          <w:szCs w:val="28"/>
          <w:lang w:val="kk-KZ"/>
        </w:rPr>
        <w:t xml:space="preserve"> </w:t>
      </w:r>
      <w:r w:rsidR="005969E2" w:rsidRPr="00387272">
        <w:rPr>
          <w:rFonts w:eastAsia="Calibri"/>
          <w:sz w:val="28"/>
          <w:szCs w:val="28"/>
          <w:lang w:val="kk-KZ"/>
        </w:rPr>
        <w:t>PSP94 қуық асты безі эпителийінен ғана синтездел</w:t>
      </w:r>
      <w:r w:rsidR="00B50AC7">
        <w:rPr>
          <w:rFonts w:eastAsia="Calibri"/>
          <w:sz w:val="28"/>
          <w:szCs w:val="28"/>
          <w:lang w:val="kk-KZ"/>
        </w:rPr>
        <w:t xml:space="preserve">мейді, ақуыз асқазан-ішек және </w:t>
      </w:r>
      <w:r w:rsidR="005969E2" w:rsidRPr="00387272">
        <w:rPr>
          <w:rFonts w:eastAsia="Calibri"/>
          <w:sz w:val="28"/>
          <w:szCs w:val="28"/>
          <w:lang w:val="kk-KZ"/>
        </w:rPr>
        <w:t>тыныс алу жолдары сияқты репродуктивті емес мүшелерде де анықталуы мүмкін, әсіресе асқазанның шырышты қабаты ерекше жоғары экспрессия көрсетеді</w:t>
      </w:r>
      <w:r w:rsidRPr="00387272">
        <w:rPr>
          <w:rFonts w:eastAsia="Calibri"/>
          <w:sz w:val="28"/>
          <w:szCs w:val="28"/>
          <w:lang w:val="kk-KZ"/>
        </w:rPr>
        <w:t>.</w:t>
      </w:r>
      <w:r w:rsidR="00622489">
        <w:rPr>
          <w:rFonts w:eastAsia="Calibri"/>
          <w:sz w:val="28"/>
          <w:szCs w:val="28"/>
          <w:lang w:val="kk-KZ"/>
        </w:rPr>
        <w:t xml:space="preserve"> </w:t>
      </w:r>
      <w:r w:rsidR="00AC51C3" w:rsidRPr="00387272">
        <w:rPr>
          <w:rFonts w:eastAsia="Calibri"/>
          <w:sz w:val="28"/>
          <w:szCs w:val="28"/>
          <w:lang w:val="kk-KZ"/>
        </w:rPr>
        <w:t>Бірқатар зерттеулер қуық асты безі обыры гормонға тәуелдіден гормонға тәуелсіз күйге ауысқанда PSP94 экспрессиясының біртіндеп төменде</w:t>
      </w:r>
      <w:r w:rsidR="00C66274" w:rsidRPr="00387272">
        <w:rPr>
          <w:rFonts w:eastAsia="Calibri"/>
          <w:sz w:val="28"/>
          <w:szCs w:val="28"/>
          <w:lang w:val="kk-KZ"/>
        </w:rPr>
        <w:t>йтінін</w:t>
      </w:r>
      <w:r w:rsidR="00AC51C3" w:rsidRPr="00387272">
        <w:rPr>
          <w:rFonts w:eastAsia="Calibri"/>
          <w:sz w:val="28"/>
          <w:szCs w:val="28"/>
          <w:lang w:val="kk-KZ"/>
        </w:rPr>
        <w:t xml:space="preserve"> көрсетті, өйткені, </w:t>
      </w:r>
      <w:r w:rsidR="00C66274" w:rsidRPr="00387272">
        <w:rPr>
          <w:rFonts w:eastAsia="Calibri"/>
          <w:sz w:val="28"/>
          <w:szCs w:val="28"/>
          <w:lang w:val="kk-KZ"/>
        </w:rPr>
        <w:t>қуық асты</w:t>
      </w:r>
      <w:r w:rsidR="00AC51C3" w:rsidRPr="00387272">
        <w:rPr>
          <w:rFonts w:eastAsia="Calibri"/>
          <w:sz w:val="28"/>
          <w:szCs w:val="28"/>
          <w:lang w:val="kk-KZ"/>
        </w:rPr>
        <w:t xml:space="preserve"> безінің метаста</w:t>
      </w:r>
      <w:r w:rsidR="00C66274" w:rsidRPr="00387272">
        <w:rPr>
          <w:rFonts w:eastAsia="Calibri"/>
          <w:sz w:val="28"/>
          <w:szCs w:val="28"/>
          <w:lang w:val="kk-KZ"/>
        </w:rPr>
        <w:t>здық</w:t>
      </w:r>
      <w:r w:rsidR="00AC51C3" w:rsidRPr="00387272">
        <w:rPr>
          <w:rFonts w:eastAsia="Calibri"/>
          <w:sz w:val="28"/>
          <w:szCs w:val="28"/>
          <w:lang w:val="kk-KZ"/>
        </w:rPr>
        <w:t xml:space="preserve"> қатерлі ісігінде PSP94 өндірілмейді.</w:t>
      </w:r>
      <w:r w:rsidR="00622489">
        <w:rPr>
          <w:rFonts w:eastAsia="Calibri"/>
          <w:sz w:val="28"/>
          <w:szCs w:val="28"/>
          <w:lang w:val="kk-KZ"/>
        </w:rPr>
        <w:t xml:space="preserve"> </w:t>
      </w:r>
      <w:r w:rsidR="00F35441" w:rsidRPr="00387272">
        <w:rPr>
          <w:rFonts w:eastAsia="Calibri"/>
          <w:sz w:val="28"/>
          <w:szCs w:val="28"/>
          <w:lang w:val="kk-KZ"/>
        </w:rPr>
        <w:t>Бұл дифференциалды экспрессия PSP94 ақуызын</w:t>
      </w:r>
      <w:r w:rsidR="00622489">
        <w:rPr>
          <w:rFonts w:eastAsia="Calibri"/>
          <w:sz w:val="28"/>
          <w:szCs w:val="28"/>
          <w:lang w:val="kk-KZ"/>
        </w:rPr>
        <w:t xml:space="preserve"> </w:t>
      </w:r>
      <w:r w:rsidR="00F35441" w:rsidRPr="00387272">
        <w:rPr>
          <w:rFonts w:eastAsia="Calibri"/>
          <w:sz w:val="28"/>
          <w:szCs w:val="28"/>
          <w:lang w:val="kk-KZ"/>
        </w:rPr>
        <w:t>қуық асты безі обырының болжамды клиникалық маркері ретінде</w:t>
      </w:r>
      <w:r w:rsidR="00622489">
        <w:rPr>
          <w:rFonts w:eastAsia="Calibri"/>
          <w:sz w:val="28"/>
          <w:szCs w:val="28"/>
          <w:lang w:val="kk-KZ"/>
        </w:rPr>
        <w:t xml:space="preserve"> </w:t>
      </w:r>
      <w:r w:rsidR="00F35441" w:rsidRPr="00387272">
        <w:rPr>
          <w:rFonts w:eastAsia="Calibri"/>
          <w:sz w:val="28"/>
          <w:szCs w:val="28"/>
          <w:lang w:val="kk-KZ"/>
        </w:rPr>
        <w:t>пайдалануға мүмкіндік береді және қуық асты безінің агрессивті обыры бар науқастардан ажыратуға көмектеседі.</w:t>
      </w:r>
      <w:r w:rsidR="00622489">
        <w:rPr>
          <w:rFonts w:eastAsia="Calibri"/>
          <w:sz w:val="28"/>
          <w:szCs w:val="28"/>
          <w:lang w:val="kk-KZ"/>
        </w:rPr>
        <w:t xml:space="preserve"> </w:t>
      </w:r>
      <w:r w:rsidR="003257BC" w:rsidRPr="00387272">
        <w:rPr>
          <w:rFonts w:eastAsia="Calibri"/>
          <w:sz w:val="28"/>
          <w:szCs w:val="28"/>
          <w:lang w:val="kk-KZ"/>
        </w:rPr>
        <w:t xml:space="preserve">Жақында жүргізілген зерттеу PSP94 </w:t>
      </w:r>
      <w:r w:rsidR="00C16DAA" w:rsidRPr="00387272">
        <w:rPr>
          <w:rFonts w:eastAsia="Calibri"/>
          <w:sz w:val="28"/>
          <w:szCs w:val="28"/>
          <w:lang w:val="kk-KZ"/>
        </w:rPr>
        <w:t xml:space="preserve">қан </w:t>
      </w:r>
      <w:r w:rsidR="003257BC" w:rsidRPr="00387272">
        <w:rPr>
          <w:rFonts w:eastAsia="Calibri"/>
          <w:sz w:val="28"/>
          <w:szCs w:val="28"/>
          <w:lang w:val="kk-KZ"/>
        </w:rPr>
        <w:t>сарысуы мен ұрық плазмасын</w:t>
      </w:r>
      <w:r w:rsidR="00C66274" w:rsidRPr="00387272">
        <w:rPr>
          <w:rFonts w:eastAsia="Calibri"/>
          <w:sz w:val="28"/>
          <w:szCs w:val="28"/>
          <w:lang w:val="kk-KZ"/>
        </w:rPr>
        <w:t>дағы</w:t>
      </w:r>
      <w:r w:rsidR="00622489">
        <w:rPr>
          <w:rFonts w:eastAsia="Calibri"/>
          <w:sz w:val="28"/>
          <w:szCs w:val="28"/>
          <w:lang w:val="kk-KZ"/>
        </w:rPr>
        <w:t xml:space="preserve"> </w:t>
      </w:r>
      <w:r w:rsidR="00C66274" w:rsidRPr="00387272">
        <w:rPr>
          <w:rFonts w:eastAsia="Calibri"/>
          <w:sz w:val="28"/>
          <w:szCs w:val="28"/>
          <w:lang w:val="kk-KZ"/>
        </w:rPr>
        <w:t>тығыз</w:t>
      </w:r>
      <w:r w:rsidR="003257BC" w:rsidRPr="00387272">
        <w:rPr>
          <w:rFonts w:eastAsia="Calibri"/>
          <w:sz w:val="28"/>
          <w:szCs w:val="28"/>
          <w:lang w:val="kk-KZ"/>
        </w:rPr>
        <w:t xml:space="preserve"> ко</w:t>
      </w:r>
      <w:r w:rsidR="00C66274" w:rsidRPr="00387272">
        <w:rPr>
          <w:rFonts w:eastAsia="Calibri"/>
          <w:sz w:val="28"/>
          <w:szCs w:val="28"/>
          <w:lang w:val="kk-KZ"/>
        </w:rPr>
        <w:t>рреляциясын көрсетті, бұл PSP94</w:t>
      </w:r>
      <w:r w:rsidR="003257BC" w:rsidRPr="00387272">
        <w:rPr>
          <w:rFonts w:eastAsia="Calibri"/>
          <w:sz w:val="28"/>
          <w:szCs w:val="28"/>
          <w:lang w:val="kk-KZ"/>
        </w:rPr>
        <w:t xml:space="preserve">-ті қуық асты безінің секреторлық </w:t>
      </w:r>
      <w:r w:rsidR="00C66274" w:rsidRPr="00387272">
        <w:rPr>
          <w:rFonts w:eastAsia="Calibri"/>
          <w:sz w:val="28"/>
          <w:szCs w:val="28"/>
          <w:lang w:val="kk-KZ"/>
        </w:rPr>
        <w:t>қызметінің</w:t>
      </w:r>
      <w:r w:rsidR="003257BC" w:rsidRPr="00387272">
        <w:rPr>
          <w:rFonts w:eastAsia="Calibri"/>
          <w:sz w:val="28"/>
          <w:szCs w:val="28"/>
          <w:lang w:val="kk-KZ"/>
        </w:rPr>
        <w:t xml:space="preserve"> сарысу</w:t>
      </w:r>
      <w:r w:rsidR="00C66274" w:rsidRPr="00387272">
        <w:rPr>
          <w:rFonts w:eastAsia="Calibri"/>
          <w:sz w:val="28"/>
          <w:szCs w:val="28"/>
          <w:lang w:val="kk-KZ"/>
        </w:rPr>
        <w:t>лық</w:t>
      </w:r>
      <w:r w:rsidR="003257BC" w:rsidRPr="00387272">
        <w:rPr>
          <w:rFonts w:eastAsia="Calibri"/>
          <w:sz w:val="28"/>
          <w:szCs w:val="28"/>
          <w:lang w:val="kk-KZ"/>
        </w:rPr>
        <w:t xml:space="preserve"> маркері ретінде қолдану</w:t>
      </w:r>
      <w:r w:rsidR="00C66274" w:rsidRPr="00387272">
        <w:rPr>
          <w:rFonts w:eastAsia="Calibri"/>
          <w:sz w:val="28"/>
          <w:szCs w:val="28"/>
          <w:lang w:val="kk-KZ"/>
        </w:rPr>
        <w:t>ға болатынын растайды</w:t>
      </w:r>
      <w:r w:rsidR="003257BC" w:rsidRPr="00387272">
        <w:rPr>
          <w:rFonts w:eastAsia="Calibri"/>
          <w:sz w:val="28"/>
          <w:szCs w:val="28"/>
          <w:lang w:val="kk-KZ"/>
        </w:rPr>
        <w:t>.</w:t>
      </w:r>
    </w:p>
    <w:p w:rsidR="00716729" w:rsidRPr="00387272" w:rsidRDefault="002711EC" w:rsidP="00716729">
      <w:pPr>
        <w:pStyle w:val="a6"/>
        <w:spacing w:after="0" w:line="240" w:lineRule="auto"/>
        <w:ind w:left="0" w:firstLine="567"/>
        <w:jc w:val="both"/>
        <w:rPr>
          <w:rFonts w:ascii="Times New Roman" w:hAnsi="Times New Roman"/>
          <w:sz w:val="28"/>
          <w:szCs w:val="28"/>
          <w:shd w:val="clear" w:color="auto" w:fill="FFFFFF"/>
          <w:lang w:val="kk-KZ"/>
        </w:rPr>
      </w:pPr>
      <w:r w:rsidRPr="00387272">
        <w:rPr>
          <w:rFonts w:ascii="Times New Roman" w:hAnsi="Times New Roman"/>
          <w:sz w:val="28"/>
          <w:szCs w:val="28"/>
          <w:shd w:val="clear" w:color="auto" w:fill="FFFFFF"/>
          <w:lang w:val="kk-KZ"/>
        </w:rPr>
        <w:t>Осылайша, репродуктивті органдардың сәулелену әсерінен болатын зақымдануын ерте болжау иондаушы сәулеленуге ұшыраған науқастарда алдын алуға және емдеуге көмектеседі. Эксперименттік зерттеулер көрсеткендей, бұл гендердің экспрессиясы ЖСА тудыратын дозадағы сыртқы сәулелену жадайында зерттелді, бірақ шағын дозада ингаляциялық ішкі сәулелену кезінде бізге қол жетімді әдебиеттерде аталық бездер мен қуық асты бездерінің гендерінің экспрессиясы туралы деректер табылмады.</w:t>
      </w:r>
      <w:r w:rsidR="004E67E7">
        <w:rPr>
          <w:rFonts w:ascii="Times New Roman" w:hAnsi="Times New Roman"/>
          <w:sz w:val="28"/>
          <w:szCs w:val="28"/>
          <w:shd w:val="clear" w:color="auto" w:fill="FFFFFF"/>
          <w:lang w:val="kk-KZ"/>
        </w:rPr>
        <w:t xml:space="preserve"> </w:t>
      </w:r>
      <w:r w:rsidR="00695AD5" w:rsidRPr="00387272">
        <w:rPr>
          <w:rFonts w:ascii="Times New Roman" w:hAnsi="Times New Roman"/>
          <w:sz w:val="28"/>
          <w:szCs w:val="28"/>
          <w:shd w:val="clear" w:color="auto" w:fill="FFFFFF"/>
          <w:lang w:val="kk-KZ"/>
        </w:rPr>
        <w:t xml:space="preserve">Сондықтан иондаушы сәулеленудің ингаляциялық әсері кезінде осы </w:t>
      </w:r>
      <w:r w:rsidR="00695AD5" w:rsidRPr="00387272">
        <w:rPr>
          <w:rFonts w:ascii="Times New Roman" w:hAnsi="Times New Roman"/>
          <w:sz w:val="28"/>
          <w:szCs w:val="28"/>
          <w:shd w:val="clear" w:color="auto" w:fill="FFFFFF"/>
          <w:lang w:val="kk-KZ"/>
        </w:rPr>
        <w:lastRenderedPageBreak/>
        <w:t>гендерінің экспрессиясын зерттеу аталған мүшелердің зақымдалуын болжауға мүмкіндік береді.</w:t>
      </w:r>
    </w:p>
    <w:p w:rsidR="00695AD5" w:rsidRPr="00387272" w:rsidRDefault="00695AD5" w:rsidP="00716729">
      <w:pPr>
        <w:pStyle w:val="a6"/>
        <w:spacing w:after="0" w:line="240" w:lineRule="auto"/>
        <w:ind w:left="0" w:firstLine="567"/>
        <w:jc w:val="both"/>
        <w:rPr>
          <w:rFonts w:ascii="Times New Roman" w:hAnsi="Times New Roman"/>
          <w:sz w:val="28"/>
          <w:szCs w:val="28"/>
          <w:lang w:val="kk-KZ"/>
        </w:rPr>
      </w:pPr>
      <w:r w:rsidRPr="00387272">
        <w:rPr>
          <w:rFonts w:ascii="Times New Roman" w:hAnsi="Times New Roman"/>
          <w:sz w:val="28"/>
          <w:szCs w:val="28"/>
          <w:lang w:val="kk-KZ"/>
        </w:rPr>
        <w:t>Қазіргі уақытта сәулелік терапия</w:t>
      </w:r>
      <w:r w:rsidR="009D303F" w:rsidRPr="00387272">
        <w:rPr>
          <w:rFonts w:ascii="Times New Roman" w:hAnsi="Times New Roman"/>
          <w:sz w:val="28"/>
          <w:szCs w:val="28"/>
          <w:lang w:val="kk-KZ"/>
        </w:rPr>
        <w:t xml:space="preserve"> әдістері үздіксіз жетілдірілуіне байланысты</w:t>
      </w:r>
      <w:r w:rsidRPr="00387272">
        <w:rPr>
          <w:rFonts w:ascii="Times New Roman" w:hAnsi="Times New Roman"/>
          <w:sz w:val="28"/>
          <w:szCs w:val="28"/>
          <w:lang w:val="kk-KZ"/>
        </w:rPr>
        <w:t>, бұл әсіресе тіндердің зақымдалуын ерте болжау және асқынуды бақылауды қамтамасыз ету</w:t>
      </w:r>
      <w:r w:rsidR="009D303F" w:rsidRPr="00387272">
        <w:rPr>
          <w:rFonts w:ascii="Times New Roman" w:hAnsi="Times New Roman"/>
          <w:sz w:val="28"/>
          <w:szCs w:val="28"/>
          <w:lang w:val="kk-KZ"/>
        </w:rPr>
        <w:t xml:space="preserve"> үшін, сонымен қатар</w:t>
      </w:r>
      <w:r w:rsidRPr="00387272">
        <w:rPr>
          <w:rFonts w:ascii="Times New Roman" w:hAnsi="Times New Roman"/>
          <w:sz w:val="28"/>
          <w:szCs w:val="28"/>
          <w:lang w:val="kk-KZ"/>
        </w:rPr>
        <w:t xml:space="preserve"> науқастардың өмір сүру сапасын жақсарту </w:t>
      </w:r>
      <w:r w:rsidR="009D303F" w:rsidRPr="00387272">
        <w:rPr>
          <w:rFonts w:ascii="Times New Roman" w:hAnsi="Times New Roman"/>
          <w:sz w:val="28"/>
          <w:szCs w:val="28"/>
          <w:lang w:val="kk-KZ"/>
        </w:rPr>
        <w:t>жұмыстарында</w:t>
      </w:r>
      <w:r w:rsidRPr="00387272">
        <w:rPr>
          <w:rFonts w:ascii="Times New Roman" w:hAnsi="Times New Roman"/>
          <w:sz w:val="28"/>
          <w:szCs w:val="28"/>
          <w:lang w:val="kk-KZ"/>
        </w:rPr>
        <w:t xml:space="preserve"> маңызды</w:t>
      </w:r>
      <w:r w:rsidR="009D303F" w:rsidRPr="00387272">
        <w:rPr>
          <w:rFonts w:ascii="Times New Roman" w:hAnsi="Times New Roman"/>
          <w:sz w:val="28"/>
          <w:szCs w:val="28"/>
          <w:lang w:val="kk-KZ"/>
        </w:rPr>
        <w:t xml:space="preserve"> болып табылады</w:t>
      </w:r>
      <w:r w:rsidRPr="00387272">
        <w:rPr>
          <w:rFonts w:ascii="Times New Roman" w:hAnsi="Times New Roman"/>
          <w:sz w:val="28"/>
          <w:szCs w:val="28"/>
          <w:lang w:val="kk-KZ"/>
        </w:rPr>
        <w:t>.</w:t>
      </w:r>
    </w:p>
    <w:p w:rsidR="00C16DAA" w:rsidRPr="00387272" w:rsidRDefault="00C16DAA">
      <w:pPr>
        <w:rPr>
          <w:rFonts w:ascii="Times New Roman" w:hAnsi="Times New Roman"/>
          <w:sz w:val="28"/>
          <w:szCs w:val="28"/>
          <w:lang w:val="kk-KZ"/>
        </w:rPr>
      </w:pPr>
      <w:r w:rsidRPr="00387272">
        <w:rPr>
          <w:rFonts w:ascii="Times New Roman" w:hAnsi="Times New Roman"/>
          <w:sz w:val="28"/>
          <w:szCs w:val="28"/>
          <w:lang w:val="kk-KZ"/>
        </w:rPr>
        <w:br w:type="page"/>
      </w:r>
    </w:p>
    <w:p w:rsidR="00C16DAA" w:rsidRPr="00387272" w:rsidRDefault="00C16DAA" w:rsidP="00C16DAA">
      <w:pPr>
        <w:pStyle w:val="a3"/>
        <w:spacing w:before="0" w:beforeAutospacing="0" w:after="0" w:afterAutospacing="0"/>
        <w:ind w:firstLine="567"/>
        <w:jc w:val="both"/>
        <w:rPr>
          <w:sz w:val="28"/>
          <w:szCs w:val="28"/>
          <w:lang w:val="kk-KZ"/>
        </w:rPr>
      </w:pPr>
      <w:r w:rsidRPr="00387272">
        <w:rPr>
          <w:b/>
          <w:sz w:val="28"/>
          <w:szCs w:val="28"/>
          <w:lang w:val="kk-KZ"/>
        </w:rPr>
        <w:lastRenderedPageBreak/>
        <w:t xml:space="preserve">2 </w:t>
      </w:r>
      <w:r w:rsidR="00B60E70" w:rsidRPr="00387272">
        <w:rPr>
          <w:b/>
          <w:sz w:val="28"/>
          <w:szCs w:val="28"/>
          <w:lang w:val="kk-KZ"/>
        </w:rPr>
        <w:t xml:space="preserve">ЗЕРТТЕУ </w:t>
      </w:r>
      <w:r w:rsidRPr="00387272">
        <w:rPr>
          <w:b/>
          <w:sz w:val="28"/>
          <w:szCs w:val="28"/>
          <w:lang w:val="kk-KZ"/>
        </w:rPr>
        <w:t>МАТЕРИАЛ</w:t>
      </w:r>
      <w:r w:rsidR="00B60E70" w:rsidRPr="00387272">
        <w:rPr>
          <w:b/>
          <w:sz w:val="28"/>
          <w:szCs w:val="28"/>
          <w:lang w:val="kk-KZ"/>
        </w:rPr>
        <w:t>ДАР</w:t>
      </w:r>
      <w:r w:rsidRPr="00387272">
        <w:rPr>
          <w:b/>
          <w:sz w:val="28"/>
          <w:szCs w:val="28"/>
          <w:lang w:val="kk-KZ"/>
        </w:rPr>
        <w:t xml:space="preserve">Ы </w:t>
      </w:r>
      <w:r w:rsidR="00B60E70" w:rsidRPr="00387272">
        <w:rPr>
          <w:b/>
          <w:sz w:val="28"/>
          <w:szCs w:val="28"/>
          <w:lang w:val="kk-KZ"/>
        </w:rPr>
        <w:t>МЕН ӘДІСТЕРІ</w:t>
      </w:r>
    </w:p>
    <w:p w:rsidR="00C16DAA" w:rsidRPr="00387272" w:rsidRDefault="00C16DAA" w:rsidP="00C16DAA">
      <w:pPr>
        <w:pStyle w:val="a3"/>
        <w:spacing w:before="0" w:beforeAutospacing="0" w:after="0" w:afterAutospacing="0"/>
        <w:ind w:firstLine="709"/>
        <w:jc w:val="both"/>
        <w:rPr>
          <w:sz w:val="28"/>
          <w:szCs w:val="28"/>
          <w:lang w:val="kk-KZ"/>
        </w:rPr>
      </w:pPr>
    </w:p>
    <w:p w:rsidR="00C16DAA" w:rsidRPr="00387272" w:rsidRDefault="00C16DAA" w:rsidP="00C16DAA">
      <w:pPr>
        <w:pStyle w:val="a3"/>
        <w:spacing w:before="0" w:beforeAutospacing="0" w:after="0" w:afterAutospacing="0"/>
        <w:ind w:firstLine="567"/>
        <w:jc w:val="both"/>
        <w:rPr>
          <w:b/>
          <w:sz w:val="28"/>
          <w:szCs w:val="28"/>
          <w:lang w:val="kk-KZ"/>
        </w:rPr>
      </w:pPr>
      <w:r w:rsidRPr="00387272">
        <w:rPr>
          <w:b/>
          <w:sz w:val="28"/>
          <w:szCs w:val="28"/>
          <w:lang w:val="kk-KZ"/>
        </w:rPr>
        <w:t xml:space="preserve">2.1 </w:t>
      </w:r>
      <w:r w:rsidR="00A73A8D" w:rsidRPr="00387272">
        <w:rPr>
          <w:b/>
          <w:sz w:val="28"/>
          <w:szCs w:val="28"/>
          <w:lang w:val="kk-KZ"/>
        </w:rPr>
        <w:t>Зерттеу нысанына жалпы сипаттама және олардың топтар бойынша бөлінуі</w:t>
      </w:r>
    </w:p>
    <w:p w:rsidR="00C16DAA" w:rsidRPr="00F10F28" w:rsidRDefault="00C16DAA" w:rsidP="00C16DAA">
      <w:pPr>
        <w:shd w:val="clear" w:color="auto" w:fill="FFFFFF"/>
        <w:spacing w:after="0" w:line="240" w:lineRule="auto"/>
        <w:ind w:firstLine="567"/>
        <w:jc w:val="both"/>
        <w:rPr>
          <w:rFonts w:ascii="Times New Roman" w:hAnsi="Times New Roman"/>
          <w:sz w:val="28"/>
          <w:szCs w:val="28"/>
          <w:lang w:val="kk-KZ"/>
        </w:rPr>
      </w:pPr>
      <w:r w:rsidRPr="00387272">
        <w:rPr>
          <w:rFonts w:ascii="Times New Roman" w:hAnsi="Times New Roman"/>
          <w:sz w:val="28"/>
          <w:szCs w:val="28"/>
          <w:lang w:val="kk-KZ"/>
        </w:rPr>
        <w:t>Эксперимент</w:t>
      </w:r>
      <w:r w:rsidR="00A73A8D" w:rsidRPr="00387272">
        <w:rPr>
          <w:rFonts w:ascii="Times New Roman" w:hAnsi="Times New Roman"/>
          <w:sz w:val="28"/>
          <w:szCs w:val="28"/>
          <w:lang w:val="kk-KZ"/>
        </w:rPr>
        <w:t xml:space="preserve">тік зерттеу Wistar  тұқымдасына жататын, 216, ақ, он апталық, аталық зертханалық егеуқұйрықтарға жүргізілді. Олар М.Айкимбаев атындағы (Алматы қаласы) </w:t>
      </w:r>
      <w:r w:rsidR="00502D2B" w:rsidRPr="00387272">
        <w:rPr>
          <w:rFonts w:ascii="Times New Roman" w:hAnsi="Times New Roman"/>
          <w:sz w:val="28"/>
          <w:szCs w:val="28"/>
          <w:lang w:val="kk-KZ"/>
        </w:rPr>
        <w:t>аса қауіпті инфекциялар ұлттық ғылыми орталығынан алынды,</w:t>
      </w:r>
      <w:r w:rsidR="00E84A11" w:rsidRPr="00E84A11">
        <w:rPr>
          <w:rFonts w:ascii="Times New Roman" w:hAnsi="Times New Roman"/>
          <w:sz w:val="28"/>
          <w:szCs w:val="28"/>
          <w:lang w:val="kk-KZ"/>
        </w:rPr>
        <w:t xml:space="preserve"> </w:t>
      </w:r>
      <w:r w:rsidR="00502D2B" w:rsidRPr="00387272">
        <w:rPr>
          <w:rFonts w:ascii="Times New Roman" w:hAnsi="Times New Roman"/>
          <w:sz w:val="28"/>
          <w:szCs w:val="28"/>
          <w:lang w:val="kk-KZ"/>
        </w:rPr>
        <w:t xml:space="preserve">орташа салмақтары </w:t>
      </w:r>
      <w:r w:rsidRPr="00387272">
        <w:rPr>
          <w:rFonts w:ascii="Times New Roman" w:hAnsi="Times New Roman"/>
          <w:sz w:val="28"/>
          <w:szCs w:val="28"/>
          <w:lang w:val="kk-KZ"/>
        </w:rPr>
        <w:t>212</w:t>
      </w:r>
      <w:r w:rsidR="00E84A11" w:rsidRPr="00E84A11">
        <w:rPr>
          <w:rFonts w:ascii="Times New Roman" w:hAnsi="Times New Roman"/>
          <w:sz w:val="28"/>
          <w:szCs w:val="28"/>
          <w:lang w:val="kk-KZ"/>
        </w:rPr>
        <w:t xml:space="preserve"> </w:t>
      </w:r>
      <w:r w:rsidRPr="00387272">
        <w:rPr>
          <w:rFonts w:ascii="Times New Roman" w:hAnsi="Times New Roman"/>
          <w:sz w:val="28"/>
          <w:szCs w:val="28"/>
          <w:lang w:val="kk-KZ"/>
        </w:rPr>
        <w:t>г (95% С</w:t>
      </w:r>
      <w:r w:rsidR="009D303F" w:rsidRPr="00387272">
        <w:rPr>
          <w:rFonts w:ascii="Times New Roman" w:hAnsi="Times New Roman"/>
          <w:sz w:val="28"/>
          <w:szCs w:val="28"/>
          <w:lang w:val="kk-KZ"/>
        </w:rPr>
        <w:t>И</w:t>
      </w:r>
      <w:r w:rsidRPr="00387272">
        <w:rPr>
          <w:rFonts w:ascii="Times New Roman" w:hAnsi="Times New Roman"/>
          <w:sz w:val="28"/>
          <w:szCs w:val="28"/>
          <w:lang w:val="kk-KZ"/>
        </w:rPr>
        <w:t>:</w:t>
      </w:r>
      <w:r w:rsidR="0018422F">
        <w:rPr>
          <w:rFonts w:ascii="Times New Roman" w:hAnsi="Times New Roman"/>
          <w:sz w:val="28"/>
          <w:szCs w:val="28"/>
          <w:lang w:val="kk-KZ"/>
        </w:rPr>
        <w:t xml:space="preserve"> </w:t>
      </w:r>
      <w:r w:rsidRPr="00387272">
        <w:rPr>
          <w:rFonts w:ascii="Times New Roman" w:hAnsi="Times New Roman"/>
          <w:sz w:val="28"/>
          <w:szCs w:val="28"/>
          <w:lang w:val="kk-KZ"/>
        </w:rPr>
        <w:t>198-215)</w:t>
      </w:r>
      <w:r w:rsidR="00A73A8D" w:rsidRPr="00387272">
        <w:rPr>
          <w:rFonts w:ascii="Times New Roman" w:hAnsi="Times New Roman"/>
          <w:sz w:val="28"/>
          <w:szCs w:val="28"/>
          <w:lang w:val="kk-KZ"/>
        </w:rPr>
        <w:t xml:space="preserve"> құрады</w:t>
      </w:r>
      <w:r w:rsidRPr="00387272">
        <w:rPr>
          <w:rFonts w:ascii="Times New Roman" w:hAnsi="Times New Roman"/>
          <w:sz w:val="28"/>
          <w:szCs w:val="28"/>
          <w:lang w:val="kk-KZ"/>
        </w:rPr>
        <w:t>.</w:t>
      </w:r>
      <w:r w:rsidR="00B46E24">
        <w:rPr>
          <w:rFonts w:ascii="Times New Roman" w:hAnsi="Times New Roman"/>
          <w:sz w:val="28"/>
          <w:szCs w:val="28"/>
          <w:lang w:val="kk-KZ"/>
        </w:rPr>
        <w:t xml:space="preserve"> </w:t>
      </w:r>
      <w:r w:rsidR="00906B6D">
        <w:rPr>
          <w:rFonts w:ascii="Times New Roman" w:hAnsi="Times New Roman"/>
          <w:sz w:val="28"/>
          <w:szCs w:val="28"/>
          <w:lang w:val="kk-KZ"/>
        </w:rPr>
        <w:t>Е</w:t>
      </w:r>
      <w:r w:rsidR="00B46E24">
        <w:rPr>
          <w:rFonts w:ascii="Times New Roman" w:hAnsi="Times New Roman"/>
          <w:sz w:val="28"/>
          <w:szCs w:val="28"/>
          <w:lang w:val="kk-KZ"/>
        </w:rPr>
        <w:t>геуқұйрықтардың ағзалары мен тіндерінің химиялық құрамы және тығыздығы адам организміне сәйкес келетіндігі</w:t>
      </w:r>
      <w:r w:rsidR="00B46E24" w:rsidRPr="00F10F28">
        <w:rPr>
          <w:rFonts w:ascii="Times New Roman" w:hAnsi="Times New Roman"/>
          <w:sz w:val="28"/>
          <w:szCs w:val="28"/>
          <w:lang w:val="kk-KZ"/>
        </w:rPr>
        <w:t xml:space="preserve"> </w:t>
      </w:r>
      <w:r w:rsidR="00B46E24">
        <w:rPr>
          <w:rFonts w:ascii="Times New Roman" w:hAnsi="Times New Roman"/>
          <w:sz w:val="28"/>
          <w:szCs w:val="28"/>
          <w:lang w:val="kk-KZ"/>
        </w:rPr>
        <w:t>оларды эксперименттік үлгі ретінде алуға негіз болды</w:t>
      </w:r>
      <w:r w:rsidR="00F57CBB">
        <w:rPr>
          <w:rFonts w:ascii="Times New Roman" w:hAnsi="Times New Roman"/>
          <w:sz w:val="28"/>
          <w:szCs w:val="28"/>
          <w:lang w:val="kk-KZ"/>
        </w:rPr>
        <w:t xml:space="preserve"> [</w:t>
      </w:r>
      <w:r w:rsidR="00F56C46" w:rsidRPr="00F56C46">
        <w:rPr>
          <w:rFonts w:ascii="Times New Roman" w:hAnsi="Times New Roman"/>
          <w:sz w:val="28"/>
          <w:szCs w:val="28"/>
          <w:lang w:val="kk-KZ"/>
        </w:rPr>
        <w:t>170</w:t>
      </w:r>
      <w:r w:rsidR="00F57CBB" w:rsidRPr="00387272">
        <w:rPr>
          <w:rFonts w:ascii="Times New Roman" w:hAnsi="Times New Roman"/>
          <w:sz w:val="28"/>
          <w:szCs w:val="28"/>
          <w:lang w:val="kk-KZ"/>
        </w:rPr>
        <w:t>]</w:t>
      </w:r>
      <w:r w:rsidR="00F57CBB">
        <w:rPr>
          <w:rFonts w:ascii="Times New Roman" w:hAnsi="Times New Roman"/>
          <w:sz w:val="28"/>
          <w:szCs w:val="28"/>
          <w:lang w:val="kk-KZ"/>
        </w:rPr>
        <w:t>.</w:t>
      </w:r>
      <w:r w:rsidR="00F57CBB">
        <w:rPr>
          <w:rFonts w:ascii="Times New Roman" w:eastAsia="Calibri" w:hAnsi="Times New Roman"/>
          <w:sz w:val="28"/>
          <w:szCs w:val="28"/>
          <w:lang w:val="kk-KZ"/>
        </w:rPr>
        <w:t xml:space="preserve"> </w:t>
      </w:r>
      <w:r w:rsidR="0003730D">
        <w:rPr>
          <w:rFonts w:ascii="Times New Roman" w:eastAsia="Calibri" w:hAnsi="Times New Roman"/>
          <w:sz w:val="28"/>
          <w:szCs w:val="28"/>
          <w:lang w:val="kk-KZ"/>
        </w:rPr>
        <w:t>Зерттеу дизайн</w:t>
      </w:r>
      <w:r w:rsidR="0046101D">
        <w:rPr>
          <w:rFonts w:ascii="Times New Roman" w:eastAsia="Calibri" w:hAnsi="Times New Roman"/>
          <w:sz w:val="28"/>
          <w:szCs w:val="28"/>
          <w:lang w:val="kk-KZ"/>
        </w:rPr>
        <w:t>і</w:t>
      </w:r>
      <w:bookmarkStart w:id="0" w:name="_GoBack"/>
      <w:bookmarkEnd w:id="0"/>
      <w:r w:rsidR="0003730D">
        <w:rPr>
          <w:rFonts w:ascii="Times New Roman" w:eastAsia="Calibri" w:hAnsi="Times New Roman"/>
          <w:sz w:val="28"/>
          <w:szCs w:val="28"/>
          <w:lang w:val="kk-KZ"/>
        </w:rPr>
        <w:t xml:space="preserve"> – эксперименттік.</w:t>
      </w:r>
    </w:p>
    <w:p w:rsidR="00FA4883" w:rsidRPr="00F72F32" w:rsidRDefault="00FA4883" w:rsidP="00FA4883">
      <w:pPr>
        <w:shd w:val="clear" w:color="auto" w:fill="FFFFFF"/>
        <w:spacing w:after="0" w:line="240" w:lineRule="auto"/>
        <w:ind w:firstLine="567"/>
        <w:jc w:val="both"/>
        <w:rPr>
          <w:rFonts w:ascii="Times New Roman" w:hAnsi="Times New Roman"/>
          <w:sz w:val="28"/>
          <w:szCs w:val="28"/>
          <w:lang w:val="kk-KZ"/>
        </w:rPr>
      </w:pPr>
      <w:r w:rsidRPr="00F72F32">
        <w:rPr>
          <w:rFonts w:ascii="Times New Roman" w:hAnsi="Times New Roman"/>
          <w:sz w:val="28"/>
          <w:szCs w:val="28"/>
          <w:lang w:val="kk-KZ"/>
        </w:rPr>
        <w:t xml:space="preserve">Іріктеу көлемі </w:t>
      </w:r>
      <w:r w:rsidRPr="00F72F32">
        <w:rPr>
          <w:rFonts w:ascii="Times New Roman" w:hAnsi="Times New Roman"/>
          <w:sz w:val="28"/>
          <w:szCs w:val="28"/>
          <w:shd w:val="clear" w:color="auto" w:fill="FFFFFF"/>
          <w:lang w:val="kk-KZ"/>
        </w:rPr>
        <w:t>«Power and Sample Size Analysis» бағдарламасын пайдаланып анықталды</w:t>
      </w:r>
      <w:r w:rsidRPr="00F72F32">
        <w:rPr>
          <w:rFonts w:ascii="Times New Roman" w:hAnsi="Times New Roman"/>
          <w:sz w:val="28"/>
          <w:szCs w:val="28"/>
          <w:lang w:val="kk-KZ"/>
        </w:rPr>
        <w:t xml:space="preserve">. Біздің жағдайымызда зерттеу топтары 6, әсер шамасы – 0,25, қуаттылығы – 0,8, маңыздылығы – 0,05 көрсетті. </w:t>
      </w:r>
      <w:r w:rsidR="007B0CBA" w:rsidRPr="00F72F32">
        <w:rPr>
          <w:rFonts w:ascii="Times New Roman" w:hAnsi="Times New Roman"/>
          <w:sz w:val="28"/>
          <w:szCs w:val="28"/>
          <w:lang w:val="kk-KZ"/>
        </w:rPr>
        <w:t>Экспериментке қажетті егеуқұйрықтар саны 216 болды</w:t>
      </w:r>
      <w:r w:rsidRPr="00F72F32">
        <w:rPr>
          <w:rFonts w:ascii="Times New Roman" w:hAnsi="Times New Roman"/>
          <w:sz w:val="28"/>
          <w:szCs w:val="28"/>
          <w:lang w:val="kk-KZ"/>
        </w:rPr>
        <w:t xml:space="preserve"> </w:t>
      </w:r>
      <w:r w:rsidRPr="00F72F32">
        <w:rPr>
          <w:rFonts w:ascii="Times New Roman" w:hAnsi="Times New Roman"/>
          <w:sz w:val="28"/>
          <w:szCs w:val="28"/>
          <w:shd w:val="clear" w:color="auto" w:fill="FFFFFF"/>
          <w:lang w:val="kk-KZ"/>
        </w:rPr>
        <w:t xml:space="preserve">(1 </w:t>
      </w:r>
      <w:r w:rsidR="007B0CBA" w:rsidRPr="00F72F32">
        <w:rPr>
          <w:rFonts w:ascii="Times New Roman" w:hAnsi="Times New Roman"/>
          <w:sz w:val="28"/>
          <w:szCs w:val="28"/>
          <w:shd w:val="clear" w:color="auto" w:fill="FFFFFF"/>
          <w:lang w:val="kk-KZ"/>
        </w:rPr>
        <w:t>сурет</w:t>
      </w:r>
      <w:r w:rsidRPr="00F72F32">
        <w:rPr>
          <w:rFonts w:ascii="Times New Roman" w:hAnsi="Times New Roman"/>
          <w:sz w:val="28"/>
          <w:szCs w:val="28"/>
          <w:shd w:val="clear" w:color="auto" w:fill="FFFFFF"/>
          <w:lang w:val="kk-KZ"/>
        </w:rPr>
        <w:t>).</w:t>
      </w:r>
    </w:p>
    <w:p w:rsidR="00FA4883" w:rsidRPr="00FD6117" w:rsidRDefault="00FA4883" w:rsidP="00FA4883">
      <w:pPr>
        <w:shd w:val="clear" w:color="auto" w:fill="FFFFFF"/>
        <w:spacing w:after="0" w:line="240" w:lineRule="auto"/>
        <w:jc w:val="both"/>
        <w:rPr>
          <w:rFonts w:ascii="Times New Roman" w:hAnsi="Times New Roman"/>
          <w:sz w:val="28"/>
          <w:szCs w:val="28"/>
          <w:highlight w:val="yellow"/>
          <w:lang w:val="kk-KZ"/>
        </w:rPr>
      </w:pPr>
    </w:p>
    <w:p w:rsidR="00FA4883" w:rsidRPr="00FD6117" w:rsidRDefault="00FA4883" w:rsidP="00FA4883">
      <w:pPr>
        <w:shd w:val="clear" w:color="auto" w:fill="FFFFFF"/>
        <w:spacing w:after="0" w:line="240" w:lineRule="auto"/>
        <w:ind w:left="142"/>
        <w:jc w:val="both"/>
        <w:rPr>
          <w:rFonts w:ascii="Times New Roman" w:hAnsi="Times New Roman"/>
          <w:sz w:val="28"/>
          <w:szCs w:val="28"/>
          <w:highlight w:val="yellow"/>
        </w:rPr>
      </w:pPr>
      <w:r w:rsidRPr="00FD6117">
        <w:rPr>
          <w:noProof/>
          <w:highlight w:val="yellow"/>
        </w:rPr>
        <w:drawing>
          <wp:inline distT="0" distB="0" distL="0" distR="0" wp14:anchorId="3B1BEB2D" wp14:editId="3919F1B8">
            <wp:extent cx="5829300" cy="328612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9573" r="46045" b="22910"/>
                    <a:stretch/>
                  </pic:blipFill>
                  <pic:spPr bwMode="auto">
                    <a:xfrm>
                      <a:off x="0" y="0"/>
                      <a:ext cx="5840139" cy="3292235"/>
                    </a:xfrm>
                    <a:prstGeom prst="rect">
                      <a:avLst/>
                    </a:prstGeom>
                    <a:ln>
                      <a:noFill/>
                    </a:ln>
                    <a:extLst>
                      <a:ext uri="{53640926-AAD7-44D8-BBD7-CCE9431645EC}">
                        <a14:shadowObscured xmlns:a14="http://schemas.microsoft.com/office/drawing/2010/main"/>
                      </a:ext>
                    </a:extLst>
                  </pic:spPr>
                </pic:pic>
              </a:graphicData>
            </a:graphic>
          </wp:inline>
        </w:drawing>
      </w:r>
    </w:p>
    <w:p w:rsidR="00FA4883" w:rsidRPr="00FD6117" w:rsidRDefault="00FA4883" w:rsidP="00FA4883">
      <w:pPr>
        <w:shd w:val="clear" w:color="auto" w:fill="FFFFFF"/>
        <w:spacing w:after="0" w:line="240" w:lineRule="auto"/>
        <w:ind w:left="142"/>
        <w:jc w:val="both"/>
        <w:rPr>
          <w:rFonts w:ascii="Times New Roman" w:hAnsi="Times New Roman"/>
          <w:sz w:val="28"/>
          <w:szCs w:val="28"/>
          <w:highlight w:val="yellow"/>
        </w:rPr>
      </w:pPr>
    </w:p>
    <w:p w:rsidR="00FC5558" w:rsidRPr="00364B4D" w:rsidRDefault="00FC5558" w:rsidP="00FC5558">
      <w:pPr>
        <w:spacing w:after="0" w:line="240" w:lineRule="auto"/>
        <w:ind w:firstLine="708"/>
        <w:jc w:val="center"/>
        <w:rPr>
          <w:rFonts w:ascii="Times New Roman" w:hAnsi="Times New Roman"/>
          <w:sz w:val="28"/>
          <w:szCs w:val="28"/>
          <w:lang w:val="kk-KZ"/>
        </w:rPr>
      </w:pPr>
      <w:r w:rsidRPr="00F72F32">
        <w:rPr>
          <w:rFonts w:ascii="Times New Roman" w:hAnsi="Times New Roman"/>
          <w:sz w:val="28"/>
          <w:szCs w:val="28"/>
          <w:lang w:val="kk-KZ"/>
        </w:rPr>
        <w:t xml:space="preserve">Сурет 1 – экспериментке қажетті егеуқұйрықтарды іріктеу көлемін анықтауға арналған </w:t>
      </w:r>
      <w:r w:rsidRPr="00F72F32">
        <w:rPr>
          <w:rFonts w:ascii="Times New Roman" w:hAnsi="Times New Roman"/>
          <w:sz w:val="28"/>
          <w:szCs w:val="28"/>
          <w:shd w:val="clear" w:color="auto" w:fill="FFFFFF"/>
          <w:lang w:val="kk-KZ"/>
        </w:rPr>
        <w:t>«Power and Sample Size Analysis» нәтижесі</w:t>
      </w:r>
    </w:p>
    <w:p w:rsidR="00FC5558" w:rsidRDefault="00FC5558" w:rsidP="00C16DAA">
      <w:pPr>
        <w:shd w:val="clear" w:color="auto" w:fill="FFFFFF"/>
        <w:spacing w:after="0" w:line="240" w:lineRule="auto"/>
        <w:ind w:firstLine="567"/>
        <w:jc w:val="both"/>
        <w:rPr>
          <w:rFonts w:ascii="Times New Roman" w:hAnsi="Times New Roman"/>
          <w:sz w:val="28"/>
          <w:szCs w:val="28"/>
          <w:lang w:val="kk-KZ"/>
        </w:rPr>
      </w:pPr>
    </w:p>
    <w:p w:rsidR="00DA3207" w:rsidRPr="00F70C06" w:rsidRDefault="00EC3EB1" w:rsidP="00DA3207">
      <w:pPr>
        <w:spacing w:after="0" w:line="240" w:lineRule="auto"/>
        <w:ind w:firstLine="709"/>
        <w:jc w:val="both"/>
        <w:rPr>
          <w:rFonts w:ascii="Times New Roman" w:hAnsi="Times New Roman"/>
          <w:sz w:val="28"/>
          <w:szCs w:val="28"/>
          <w:lang w:val="kk-KZ"/>
        </w:rPr>
      </w:pPr>
      <w:r w:rsidRPr="00F70C06">
        <w:rPr>
          <w:rFonts w:ascii="Times New Roman" w:hAnsi="Times New Roman"/>
          <w:sz w:val="28"/>
          <w:szCs w:val="28"/>
          <w:lang w:val="kk-KZ"/>
        </w:rPr>
        <w:t>Ғылыми зерттеу жұмысы</w:t>
      </w:r>
      <w:r w:rsidR="00F70C06" w:rsidRPr="00F70C06">
        <w:rPr>
          <w:rFonts w:ascii="Times New Roman" w:hAnsi="Times New Roman"/>
          <w:sz w:val="28"/>
          <w:szCs w:val="28"/>
          <w:lang w:val="kk-KZ"/>
        </w:rPr>
        <w:t>на</w:t>
      </w:r>
      <w:r w:rsidR="002C0F1D">
        <w:rPr>
          <w:rFonts w:ascii="Times New Roman" w:hAnsi="Times New Roman"/>
          <w:sz w:val="28"/>
          <w:szCs w:val="28"/>
          <w:lang w:val="kk-KZ"/>
        </w:rPr>
        <w:t xml:space="preserve"> Жапония (JSPS  KAKENHI №26257501 және №</w:t>
      </w:r>
      <w:r w:rsidRPr="00F70C06">
        <w:rPr>
          <w:rFonts w:ascii="Times New Roman" w:hAnsi="Times New Roman"/>
          <w:sz w:val="28"/>
          <w:szCs w:val="28"/>
          <w:lang w:val="kk-KZ"/>
        </w:rPr>
        <w:t>24310044 грант, Жапония) және Ресей (А.Ф. Цыб атындағы медициналық радиологиялық ғылыми орталығы – Ресей Федерациясы денсаулық сақтау министрлігі Ұлттық медициналық  радиологиялық зерттеу орталығы) ғалымдары</w:t>
      </w:r>
      <w:r w:rsidR="00865DF7" w:rsidRPr="00F70C06">
        <w:rPr>
          <w:rFonts w:ascii="Times New Roman" w:hAnsi="Times New Roman"/>
          <w:sz w:val="28"/>
          <w:szCs w:val="28"/>
          <w:lang w:val="kk-KZ"/>
        </w:rPr>
        <w:t xml:space="preserve"> </w:t>
      </w:r>
      <w:r w:rsidRPr="00F70C06">
        <w:rPr>
          <w:rFonts w:ascii="Times New Roman" w:hAnsi="Times New Roman"/>
          <w:sz w:val="28"/>
          <w:szCs w:val="28"/>
          <w:lang w:val="kk-KZ"/>
        </w:rPr>
        <w:t xml:space="preserve"> </w:t>
      </w:r>
      <w:r w:rsidR="00865DF7" w:rsidRPr="00F70C06">
        <w:rPr>
          <w:rFonts w:ascii="Times New Roman" w:hAnsi="Times New Roman"/>
          <w:sz w:val="28"/>
          <w:szCs w:val="28"/>
          <w:lang w:val="kk-KZ"/>
        </w:rPr>
        <w:t xml:space="preserve">аспаптық өлшеулер, калибрлеу және ішкі дозаларды есептеу </w:t>
      </w:r>
      <w:r w:rsidR="00F70C06" w:rsidRPr="00F70C06">
        <w:rPr>
          <w:rFonts w:ascii="Times New Roman" w:hAnsi="Times New Roman"/>
          <w:sz w:val="28"/>
          <w:szCs w:val="28"/>
          <w:lang w:val="kk-KZ"/>
        </w:rPr>
        <w:t>жұмыстарында</w:t>
      </w:r>
      <w:r w:rsidR="00865DF7" w:rsidRPr="00F70C06">
        <w:rPr>
          <w:rFonts w:ascii="Times New Roman" w:hAnsi="Times New Roman"/>
          <w:sz w:val="28"/>
          <w:szCs w:val="28"/>
          <w:lang w:val="kk-KZ"/>
        </w:rPr>
        <w:t xml:space="preserve"> қолдау </w:t>
      </w:r>
      <w:r w:rsidR="00F70C06" w:rsidRPr="00F70C06">
        <w:rPr>
          <w:rFonts w:ascii="Times New Roman" w:hAnsi="Times New Roman"/>
          <w:sz w:val="28"/>
          <w:szCs w:val="28"/>
          <w:lang w:val="kk-KZ"/>
        </w:rPr>
        <w:t>көрсетті</w:t>
      </w:r>
      <w:r w:rsidR="00865DF7" w:rsidRPr="00F70C06">
        <w:rPr>
          <w:rFonts w:ascii="Times New Roman" w:hAnsi="Times New Roman"/>
          <w:sz w:val="28"/>
          <w:szCs w:val="28"/>
          <w:lang w:val="kk-KZ"/>
        </w:rPr>
        <w:t>.</w:t>
      </w:r>
      <w:r w:rsidRPr="00F70C06">
        <w:rPr>
          <w:rFonts w:ascii="Times New Roman" w:hAnsi="Times New Roman"/>
          <w:sz w:val="28"/>
          <w:szCs w:val="28"/>
          <w:lang w:val="kk-KZ"/>
        </w:rPr>
        <w:t xml:space="preserve"> </w:t>
      </w:r>
    </w:p>
    <w:p w:rsidR="00C16DAA" w:rsidRPr="00387272" w:rsidRDefault="00502D2B" w:rsidP="00C16DAA">
      <w:pPr>
        <w:shd w:val="clear" w:color="auto" w:fill="FFFFFF"/>
        <w:spacing w:after="0" w:line="240" w:lineRule="auto"/>
        <w:ind w:firstLine="567"/>
        <w:jc w:val="both"/>
        <w:rPr>
          <w:rFonts w:ascii="Times New Roman" w:hAnsi="Times New Roman"/>
          <w:sz w:val="28"/>
          <w:szCs w:val="28"/>
          <w:lang w:val="kk-KZ"/>
        </w:rPr>
      </w:pPr>
      <w:r w:rsidRPr="00387272">
        <w:rPr>
          <w:rFonts w:ascii="Times New Roman" w:hAnsi="Times New Roman"/>
          <w:sz w:val="28"/>
          <w:szCs w:val="28"/>
          <w:lang w:val="kk-KZ"/>
        </w:rPr>
        <w:t>Эксперимент Еуропалық Парламенттің ғылыми мақсатта қолданылатын жануарларды қорғау жөніндегі</w:t>
      </w:r>
      <w:r w:rsidR="00987413">
        <w:rPr>
          <w:rFonts w:ascii="Times New Roman" w:hAnsi="Times New Roman"/>
          <w:sz w:val="28"/>
          <w:szCs w:val="28"/>
          <w:lang w:val="kk-KZ"/>
        </w:rPr>
        <w:t xml:space="preserve"> 2010 жылғы 22 қырқүйектегі</w:t>
      </w:r>
      <w:r w:rsidRPr="00387272">
        <w:rPr>
          <w:rFonts w:ascii="Times New Roman" w:hAnsi="Times New Roman"/>
          <w:sz w:val="28"/>
          <w:szCs w:val="28"/>
          <w:lang w:val="kk-KZ"/>
        </w:rPr>
        <w:t xml:space="preserve"> директивасына </w:t>
      </w:r>
      <w:r w:rsidRPr="00387272">
        <w:rPr>
          <w:rFonts w:ascii="Times New Roman" w:hAnsi="Times New Roman"/>
          <w:sz w:val="28"/>
          <w:szCs w:val="28"/>
          <w:lang w:val="kk-KZ"/>
        </w:rPr>
        <w:lastRenderedPageBreak/>
        <w:t>[1</w:t>
      </w:r>
      <w:r w:rsidR="008E6543">
        <w:rPr>
          <w:rFonts w:ascii="Times New Roman" w:hAnsi="Times New Roman"/>
          <w:sz w:val="28"/>
          <w:szCs w:val="28"/>
          <w:lang w:val="kk-KZ"/>
        </w:rPr>
        <w:t>7</w:t>
      </w:r>
      <w:r w:rsidR="0056139B">
        <w:rPr>
          <w:rFonts w:ascii="Times New Roman" w:hAnsi="Times New Roman"/>
          <w:sz w:val="28"/>
          <w:szCs w:val="28"/>
          <w:lang w:val="kk-KZ"/>
        </w:rPr>
        <w:t>1</w:t>
      </w:r>
      <w:r w:rsidRPr="00387272">
        <w:rPr>
          <w:rFonts w:ascii="Times New Roman" w:hAnsi="Times New Roman"/>
          <w:sz w:val="28"/>
          <w:szCs w:val="28"/>
          <w:lang w:val="kk-KZ"/>
        </w:rPr>
        <w:t>] сәйкес, «Семей медицина университеті» КеАҚ жанындағы этика комитетімен қарастырылып бекітілді (2</w:t>
      </w:r>
      <w:r w:rsidR="00906B6D">
        <w:rPr>
          <w:rFonts w:ascii="Times New Roman" w:hAnsi="Times New Roman"/>
          <w:sz w:val="28"/>
          <w:szCs w:val="28"/>
          <w:lang w:val="kk-KZ"/>
        </w:rPr>
        <w:t>8</w:t>
      </w:r>
      <w:r w:rsidRPr="00387272">
        <w:rPr>
          <w:rFonts w:ascii="Times New Roman" w:hAnsi="Times New Roman"/>
          <w:sz w:val="28"/>
          <w:szCs w:val="28"/>
          <w:lang w:val="kk-KZ"/>
        </w:rPr>
        <w:t>.1</w:t>
      </w:r>
      <w:r w:rsidR="00906B6D">
        <w:rPr>
          <w:rFonts w:ascii="Times New Roman" w:hAnsi="Times New Roman"/>
          <w:sz w:val="28"/>
          <w:szCs w:val="28"/>
          <w:lang w:val="kk-KZ"/>
        </w:rPr>
        <w:t>1</w:t>
      </w:r>
      <w:r w:rsidRPr="00387272">
        <w:rPr>
          <w:rFonts w:ascii="Times New Roman" w:hAnsi="Times New Roman"/>
          <w:sz w:val="28"/>
          <w:szCs w:val="28"/>
          <w:lang w:val="kk-KZ"/>
        </w:rPr>
        <w:t>.201</w:t>
      </w:r>
      <w:r w:rsidR="00906B6D">
        <w:rPr>
          <w:rFonts w:ascii="Times New Roman" w:hAnsi="Times New Roman"/>
          <w:sz w:val="28"/>
          <w:szCs w:val="28"/>
          <w:lang w:val="kk-KZ"/>
        </w:rPr>
        <w:t>9</w:t>
      </w:r>
      <w:r w:rsidRPr="00387272">
        <w:rPr>
          <w:rFonts w:ascii="Times New Roman" w:hAnsi="Times New Roman"/>
          <w:sz w:val="28"/>
          <w:szCs w:val="28"/>
          <w:lang w:val="kk-KZ"/>
        </w:rPr>
        <w:t xml:space="preserve"> ж. №</w:t>
      </w:r>
      <w:r w:rsidR="00906B6D">
        <w:rPr>
          <w:rFonts w:ascii="Times New Roman" w:hAnsi="Times New Roman"/>
          <w:sz w:val="28"/>
          <w:szCs w:val="28"/>
          <w:lang w:val="kk-KZ"/>
        </w:rPr>
        <w:t>3.</w:t>
      </w:r>
      <w:r w:rsidR="00DE644B">
        <w:rPr>
          <w:rFonts w:ascii="Times New Roman" w:hAnsi="Times New Roman"/>
          <w:sz w:val="28"/>
          <w:szCs w:val="28"/>
          <w:lang w:val="kk-KZ"/>
        </w:rPr>
        <w:t>1</w:t>
      </w:r>
      <w:r w:rsidRPr="00387272">
        <w:rPr>
          <w:rFonts w:ascii="Times New Roman" w:hAnsi="Times New Roman"/>
          <w:sz w:val="28"/>
          <w:szCs w:val="28"/>
          <w:lang w:val="kk-KZ"/>
        </w:rPr>
        <w:t xml:space="preserve"> хаттама</w:t>
      </w:r>
      <w:r w:rsidR="00D345DB">
        <w:rPr>
          <w:rFonts w:ascii="Times New Roman" w:hAnsi="Times New Roman"/>
          <w:sz w:val="28"/>
          <w:szCs w:val="28"/>
          <w:lang w:val="kk-KZ"/>
        </w:rPr>
        <w:t>, Г қосымшасы</w:t>
      </w:r>
      <w:r w:rsidRPr="00387272">
        <w:rPr>
          <w:rFonts w:ascii="Times New Roman" w:hAnsi="Times New Roman"/>
          <w:sz w:val="28"/>
          <w:szCs w:val="28"/>
          <w:lang w:val="kk-KZ"/>
        </w:rPr>
        <w:t>).</w:t>
      </w:r>
      <w:r w:rsidR="00721E8E">
        <w:rPr>
          <w:rFonts w:ascii="Times New Roman" w:hAnsi="Times New Roman"/>
          <w:sz w:val="28"/>
          <w:szCs w:val="28"/>
          <w:lang w:val="kk-KZ"/>
        </w:rPr>
        <w:t xml:space="preserve"> </w:t>
      </w:r>
      <w:r w:rsidRPr="00387272">
        <w:rPr>
          <w:rFonts w:ascii="Times New Roman" w:hAnsi="Times New Roman"/>
          <w:sz w:val="28"/>
          <w:szCs w:val="28"/>
          <w:lang w:val="kk-KZ"/>
        </w:rPr>
        <w:t xml:space="preserve">Жануарларға экспериментті жүргізу және одан шығару Қазақстан Республикасы Денсаулық сақтау министрлігінің 2007 жылғы 25 шілдедегі №442 «Қазақстан Республикасында клиникаға дейінгі, биомедициналық эксперименттер мен клиникалық зерттеулерді жүргізу» </w:t>
      </w:r>
      <w:r w:rsidR="008E6543" w:rsidRPr="00387272">
        <w:rPr>
          <w:rFonts w:ascii="Times New Roman" w:hAnsi="Times New Roman"/>
          <w:sz w:val="28"/>
          <w:szCs w:val="28"/>
          <w:lang w:val="kk-KZ"/>
        </w:rPr>
        <w:t xml:space="preserve">ережесіне </w:t>
      </w:r>
      <w:r w:rsidRPr="00387272">
        <w:rPr>
          <w:rFonts w:ascii="Times New Roman" w:hAnsi="Times New Roman"/>
          <w:sz w:val="28"/>
          <w:szCs w:val="28"/>
          <w:lang w:val="kk-KZ"/>
        </w:rPr>
        <w:t>[1</w:t>
      </w:r>
      <w:r w:rsidR="008E6543">
        <w:rPr>
          <w:rFonts w:ascii="Times New Roman" w:hAnsi="Times New Roman"/>
          <w:sz w:val="28"/>
          <w:szCs w:val="28"/>
          <w:lang w:val="kk-KZ"/>
        </w:rPr>
        <w:t>7</w:t>
      </w:r>
      <w:r w:rsidR="0056139B">
        <w:rPr>
          <w:rFonts w:ascii="Times New Roman" w:hAnsi="Times New Roman"/>
          <w:sz w:val="28"/>
          <w:szCs w:val="28"/>
          <w:lang w:val="kk-KZ"/>
        </w:rPr>
        <w:t>2</w:t>
      </w:r>
      <w:r w:rsidRPr="00387272">
        <w:rPr>
          <w:rFonts w:ascii="Times New Roman" w:hAnsi="Times New Roman"/>
          <w:sz w:val="28"/>
          <w:szCs w:val="28"/>
          <w:lang w:val="kk-KZ"/>
        </w:rPr>
        <w:t xml:space="preserve">] сәйкес жүргізілді. </w:t>
      </w:r>
    </w:p>
    <w:p w:rsidR="00C16DAA" w:rsidRPr="00387272" w:rsidRDefault="00502D2B" w:rsidP="00C16DAA">
      <w:pPr>
        <w:shd w:val="clear" w:color="auto" w:fill="FFFFFF"/>
        <w:spacing w:after="0" w:line="240" w:lineRule="auto"/>
        <w:ind w:firstLine="567"/>
        <w:jc w:val="both"/>
        <w:rPr>
          <w:rFonts w:ascii="Times New Roman" w:hAnsi="Times New Roman"/>
          <w:sz w:val="28"/>
          <w:szCs w:val="28"/>
          <w:lang w:val="kk-KZ"/>
        </w:rPr>
      </w:pPr>
      <w:r w:rsidRPr="00387272">
        <w:rPr>
          <w:rFonts w:ascii="Times New Roman" w:hAnsi="Times New Roman"/>
          <w:sz w:val="28"/>
          <w:szCs w:val="28"/>
          <w:lang w:val="kk-KZ"/>
        </w:rPr>
        <w:t>Жануарлар «</w:t>
      </w:r>
      <w:r w:rsidR="007C1409" w:rsidRPr="00387272">
        <w:rPr>
          <w:rFonts w:ascii="Times New Roman" w:hAnsi="Times New Roman"/>
          <w:sz w:val="28"/>
          <w:szCs w:val="28"/>
          <w:lang w:val="kk-KZ"/>
        </w:rPr>
        <w:t>Семей медицина университеті</w:t>
      </w:r>
      <w:r w:rsidRPr="00387272">
        <w:rPr>
          <w:rFonts w:ascii="Times New Roman" w:hAnsi="Times New Roman"/>
          <w:sz w:val="28"/>
          <w:szCs w:val="28"/>
          <w:lang w:val="kk-KZ"/>
        </w:rPr>
        <w:t>» К</w:t>
      </w:r>
      <w:r w:rsidR="007C1409" w:rsidRPr="00387272">
        <w:rPr>
          <w:rFonts w:ascii="Times New Roman" w:hAnsi="Times New Roman"/>
          <w:sz w:val="28"/>
          <w:szCs w:val="28"/>
          <w:lang w:val="kk-KZ"/>
        </w:rPr>
        <w:t>е</w:t>
      </w:r>
      <w:r w:rsidR="0096265B">
        <w:rPr>
          <w:rFonts w:ascii="Times New Roman" w:hAnsi="Times New Roman"/>
          <w:sz w:val="28"/>
          <w:szCs w:val="28"/>
          <w:lang w:val="kk-KZ"/>
        </w:rPr>
        <w:t>АҚ ғылыми</w:t>
      </w:r>
      <w:r w:rsidRPr="00387272">
        <w:rPr>
          <w:rFonts w:ascii="Times New Roman" w:hAnsi="Times New Roman"/>
          <w:sz w:val="28"/>
          <w:szCs w:val="28"/>
          <w:lang w:val="kk-KZ"/>
        </w:rPr>
        <w:t>-зерттеу зертханасы</w:t>
      </w:r>
      <w:r w:rsidR="007C1409" w:rsidRPr="00387272">
        <w:rPr>
          <w:rFonts w:ascii="Times New Roman" w:hAnsi="Times New Roman"/>
          <w:sz w:val="28"/>
          <w:szCs w:val="28"/>
          <w:lang w:val="kk-KZ"/>
        </w:rPr>
        <w:t xml:space="preserve"> орталығының</w:t>
      </w:r>
      <w:r w:rsidRPr="00387272">
        <w:rPr>
          <w:rFonts w:ascii="Times New Roman" w:hAnsi="Times New Roman"/>
          <w:sz w:val="28"/>
          <w:szCs w:val="28"/>
          <w:lang w:val="kk-KZ"/>
        </w:rPr>
        <w:t xml:space="preserve"> вивариында негізгі диета мен ағынды суға </w:t>
      </w:r>
      <w:r w:rsidR="007C1409" w:rsidRPr="00387272">
        <w:rPr>
          <w:rFonts w:ascii="Times New Roman" w:hAnsi="Times New Roman"/>
          <w:sz w:val="28"/>
          <w:szCs w:val="28"/>
          <w:lang w:val="kk-KZ"/>
        </w:rPr>
        <w:t>еркін</w:t>
      </w:r>
      <w:r w:rsidRPr="00387272">
        <w:rPr>
          <w:rFonts w:ascii="Times New Roman" w:hAnsi="Times New Roman"/>
          <w:sz w:val="28"/>
          <w:szCs w:val="28"/>
          <w:lang w:val="kk-KZ"/>
        </w:rPr>
        <w:t xml:space="preserve"> қол жеткізе отырып, барлық қажетті ингредиенттері бар арнайы зертханалық жануарларға арналған (ssniff) теңдестірілген жеммен қоректендірілді.</w:t>
      </w:r>
    </w:p>
    <w:p w:rsidR="00C16DAA" w:rsidRDefault="007C1409" w:rsidP="00C16DAA">
      <w:pPr>
        <w:shd w:val="clear" w:color="auto" w:fill="FFFFFF"/>
        <w:spacing w:after="0" w:line="240" w:lineRule="auto"/>
        <w:ind w:firstLine="567"/>
        <w:jc w:val="both"/>
        <w:rPr>
          <w:rFonts w:ascii="Times New Roman" w:hAnsi="Times New Roman"/>
          <w:sz w:val="28"/>
          <w:szCs w:val="28"/>
          <w:lang w:val="kk-KZ"/>
        </w:rPr>
      </w:pPr>
      <w:r w:rsidRPr="00387272">
        <w:rPr>
          <w:rFonts w:ascii="Times New Roman" w:hAnsi="Times New Roman"/>
          <w:sz w:val="28"/>
          <w:szCs w:val="28"/>
          <w:lang w:val="kk-KZ"/>
        </w:rPr>
        <w:t>Егеуқұйрықтар салынған контейнерлер қатаң белгіленген уақытта дезинфекциялық өңдеуден өтті және</w:t>
      </w:r>
      <w:r w:rsidR="00172092">
        <w:rPr>
          <w:rFonts w:ascii="Times New Roman" w:hAnsi="Times New Roman"/>
          <w:sz w:val="28"/>
          <w:szCs w:val="28"/>
          <w:lang w:val="kk-KZ"/>
        </w:rPr>
        <w:t xml:space="preserve"> </w:t>
      </w:r>
      <w:r w:rsidRPr="00387272">
        <w:rPr>
          <w:rFonts w:ascii="Times New Roman" w:hAnsi="Times New Roman"/>
          <w:sz w:val="28"/>
          <w:szCs w:val="28"/>
          <w:lang w:val="kk-KZ"/>
        </w:rPr>
        <w:t>аптасына 3 рет (дүйсенбі, сәрсенбі, жұма) олардың</w:t>
      </w:r>
      <w:r w:rsidR="003759E7">
        <w:rPr>
          <w:rFonts w:ascii="Times New Roman" w:hAnsi="Times New Roman"/>
          <w:sz w:val="28"/>
          <w:szCs w:val="28"/>
          <w:lang w:val="kk-KZ"/>
        </w:rPr>
        <w:t xml:space="preserve"> </w:t>
      </w:r>
      <w:r w:rsidRPr="00387272">
        <w:rPr>
          <w:rFonts w:ascii="Times New Roman" w:hAnsi="Times New Roman"/>
          <w:sz w:val="28"/>
          <w:szCs w:val="28"/>
          <w:lang w:val="kk-KZ"/>
        </w:rPr>
        <w:t>салмақтары өлшенді. Бөлме температурасы (20-22°C), салыстырмалы ылғалдылық (шамамен 40-60%) күнделікті белгіленіп алынды, ал деректер апта сайын өңделді.</w:t>
      </w:r>
    </w:p>
    <w:p w:rsidR="0096265B" w:rsidRPr="0096265B" w:rsidRDefault="0096265B" w:rsidP="00060636">
      <w:pPr>
        <w:widowControl w:val="0"/>
        <w:shd w:val="clear" w:color="auto" w:fill="FFFFFF"/>
        <w:spacing w:after="0" w:line="240" w:lineRule="auto"/>
        <w:ind w:firstLine="567"/>
        <w:jc w:val="both"/>
        <w:rPr>
          <w:rFonts w:ascii="Times New Roman" w:hAnsi="Times New Roman"/>
          <w:sz w:val="28"/>
          <w:szCs w:val="28"/>
          <w:lang w:val="kk-KZ"/>
        </w:rPr>
      </w:pPr>
      <w:r w:rsidRPr="0096265B">
        <w:rPr>
          <w:rFonts w:ascii="Times New Roman" w:hAnsi="Times New Roman"/>
          <w:sz w:val="28"/>
          <w:szCs w:val="28"/>
          <w:lang w:val="kk-KZ"/>
        </w:rPr>
        <w:t>Тәжірибелік жануарларды 220 км қашықтықта</w:t>
      </w:r>
      <w:r>
        <w:rPr>
          <w:rFonts w:ascii="Times New Roman" w:hAnsi="Times New Roman"/>
          <w:sz w:val="28"/>
          <w:szCs w:val="28"/>
          <w:lang w:val="kk-KZ"/>
        </w:rPr>
        <w:t>ғы</w:t>
      </w:r>
      <w:r w:rsidRPr="0096265B">
        <w:rPr>
          <w:rFonts w:ascii="Times New Roman" w:hAnsi="Times New Roman"/>
          <w:sz w:val="28"/>
          <w:szCs w:val="28"/>
          <w:lang w:val="kk-KZ"/>
        </w:rPr>
        <w:t xml:space="preserve"> «Байкал-1» ғылыми-зерттеу зертханасына тасымалдау қажеттілігін ескере отырып, ұстау жағдайларының теңдігін қамтамасыз ету үшін барлық</w:t>
      </w:r>
      <w:r>
        <w:rPr>
          <w:rFonts w:ascii="Times New Roman" w:hAnsi="Times New Roman"/>
          <w:sz w:val="28"/>
          <w:szCs w:val="28"/>
          <w:lang w:val="kk-KZ"/>
        </w:rPr>
        <w:t xml:space="preserve"> топтағы жануарлар екі бағытта бірдей тасымалданды, </w:t>
      </w:r>
      <w:r w:rsidRPr="0096265B">
        <w:rPr>
          <w:rFonts w:ascii="Times New Roman" w:hAnsi="Times New Roman"/>
          <w:sz w:val="28"/>
          <w:szCs w:val="28"/>
          <w:lang w:val="kk-KZ"/>
        </w:rPr>
        <w:t>морфологиялық және биохимиялық зерттеулердің уақыты топтар арасында айырмашы</w:t>
      </w:r>
      <w:r>
        <w:rPr>
          <w:rFonts w:ascii="Times New Roman" w:hAnsi="Times New Roman"/>
          <w:sz w:val="28"/>
          <w:szCs w:val="28"/>
          <w:lang w:val="kk-KZ"/>
        </w:rPr>
        <w:t>қ болған жоқ</w:t>
      </w:r>
      <w:r w:rsidRPr="0096265B">
        <w:rPr>
          <w:rFonts w:ascii="Times New Roman" w:hAnsi="Times New Roman"/>
          <w:sz w:val="28"/>
          <w:szCs w:val="28"/>
          <w:lang w:val="kk-KZ"/>
        </w:rPr>
        <w:t>.</w:t>
      </w:r>
    </w:p>
    <w:p w:rsidR="00273B8D" w:rsidRPr="006972B4" w:rsidRDefault="007C1409" w:rsidP="00060636">
      <w:pPr>
        <w:spacing w:after="0" w:line="240" w:lineRule="auto"/>
        <w:ind w:firstLine="567"/>
        <w:jc w:val="both"/>
        <w:rPr>
          <w:rFonts w:ascii="Times New Roman" w:hAnsi="Times New Roman"/>
          <w:sz w:val="28"/>
          <w:szCs w:val="28"/>
          <w:lang w:val="kk-KZ"/>
        </w:rPr>
      </w:pPr>
      <w:r w:rsidRPr="00387272">
        <w:rPr>
          <w:rFonts w:ascii="Times New Roman" w:hAnsi="Times New Roman"/>
          <w:sz w:val="28"/>
          <w:szCs w:val="28"/>
          <w:lang w:val="kk-KZ"/>
        </w:rPr>
        <w:t xml:space="preserve">Эксперимент әрқайсысында 108 егеуқұйрық қатысқан жиыны </w:t>
      </w:r>
      <w:r w:rsidR="00C16DAA" w:rsidRPr="00387272">
        <w:rPr>
          <w:rFonts w:ascii="Times New Roman" w:hAnsi="Times New Roman"/>
          <w:sz w:val="28"/>
          <w:szCs w:val="28"/>
          <w:lang w:val="kk-KZ"/>
        </w:rPr>
        <w:t>2 сери</w:t>
      </w:r>
      <w:r w:rsidRPr="00387272">
        <w:rPr>
          <w:rFonts w:ascii="Times New Roman" w:hAnsi="Times New Roman"/>
          <w:sz w:val="28"/>
          <w:szCs w:val="28"/>
          <w:lang w:val="kk-KZ"/>
        </w:rPr>
        <w:t>ядан тұрды</w:t>
      </w:r>
      <w:r w:rsidR="00061A0D" w:rsidRPr="00387272">
        <w:rPr>
          <w:rFonts w:ascii="Times New Roman" w:hAnsi="Times New Roman"/>
          <w:sz w:val="28"/>
          <w:szCs w:val="28"/>
          <w:lang w:val="kk-KZ"/>
        </w:rPr>
        <w:t>.</w:t>
      </w:r>
      <w:r w:rsidR="00273B8D">
        <w:rPr>
          <w:rFonts w:ascii="Times New Roman" w:hAnsi="Times New Roman"/>
          <w:sz w:val="28"/>
          <w:szCs w:val="28"/>
          <w:lang w:val="kk-KZ"/>
        </w:rPr>
        <w:t xml:space="preserve"> Сыртқы және ішкі сәулемен әсер еткеннен </w:t>
      </w:r>
      <w:r w:rsidR="00273B8D" w:rsidRPr="006972B4">
        <w:rPr>
          <w:rFonts w:ascii="Times New Roman" w:hAnsi="Times New Roman"/>
          <w:sz w:val="28"/>
          <w:szCs w:val="28"/>
          <w:lang w:val="kk-KZ"/>
        </w:rPr>
        <w:t xml:space="preserve">кейін егеуқұйрықтар 3-ші және 60-шы тәулікте зерттеуге ұшыратылды. Бұл </w:t>
      </w:r>
      <w:r w:rsidR="00346791">
        <w:rPr>
          <w:rFonts w:ascii="Times New Roman" w:hAnsi="Times New Roman"/>
          <w:sz w:val="28"/>
          <w:szCs w:val="28"/>
          <w:lang w:val="kk-KZ"/>
        </w:rPr>
        <w:t>мерзімдердің</w:t>
      </w:r>
      <w:r w:rsidR="00273B8D" w:rsidRPr="006972B4">
        <w:rPr>
          <w:rFonts w:ascii="Times New Roman" w:hAnsi="Times New Roman"/>
          <w:sz w:val="28"/>
          <w:szCs w:val="28"/>
          <w:lang w:val="kk-KZ"/>
        </w:rPr>
        <w:t xml:space="preserve"> таңдалу себебі әлемдік тәжірибеде</w:t>
      </w:r>
      <w:r w:rsidR="00346791">
        <w:rPr>
          <w:rFonts w:ascii="Times New Roman" w:hAnsi="Times New Roman"/>
          <w:sz w:val="28"/>
          <w:szCs w:val="28"/>
          <w:lang w:val="kk-KZ"/>
        </w:rPr>
        <w:t xml:space="preserve"> организмге</w:t>
      </w:r>
      <w:r w:rsidR="00273B8D" w:rsidRPr="006972B4">
        <w:rPr>
          <w:rFonts w:ascii="Times New Roman" w:hAnsi="Times New Roman"/>
          <w:sz w:val="28"/>
          <w:szCs w:val="28"/>
          <w:lang w:val="kk-KZ"/>
        </w:rPr>
        <w:t xml:space="preserve"> радиация немесе химилық заттардың әсерін </w:t>
      </w:r>
      <w:r w:rsidR="00346791">
        <w:rPr>
          <w:rFonts w:ascii="Times New Roman" w:hAnsi="Times New Roman"/>
          <w:sz w:val="28"/>
          <w:szCs w:val="28"/>
          <w:lang w:val="kk-KZ"/>
        </w:rPr>
        <w:t>анықтау</w:t>
      </w:r>
      <w:r w:rsidR="00273B8D" w:rsidRPr="006972B4">
        <w:rPr>
          <w:rFonts w:ascii="Times New Roman" w:hAnsi="Times New Roman"/>
          <w:sz w:val="28"/>
          <w:szCs w:val="28"/>
          <w:lang w:val="kk-KZ"/>
        </w:rPr>
        <w:t xml:space="preserve"> кезінде</w:t>
      </w:r>
      <w:r w:rsidR="00346791">
        <w:rPr>
          <w:rFonts w:ascii="Times New Roman" w:hAnsi="Times New Roman"/>
          <w:sz w:val="28"/>
          <w:szCs w:val="28"/>
          <w:lang w:val="kk-KZ"/>
        </w:rPr>
        <w:t>гі мақсат, олардың</w:t>
      </w:r>
      <w:r w:rsidR="00273B8D" w:rsidRPr="006972B4">
        <w:rPr>
          <w:rFonts w:ascii="Times New Roman" w:hAnsi="Times New Roman"/>
          <w:sz w:val="28"/>
          <w:szCs w:val="28"/>
          <w:lang w:val="kk-KZ"/>
        </w:rPr>
        <w:t xml:space="preserve"> уақытқа байланысты</w:t>
      </w:r>
      <w:r w:rsidR="00346791">
        <w:rPr>
          <w:rFonts w:ascii="Times New Roman" w:hAnsi="Times New Roman"/>
          <w:sz w:val="28"/>
          <w:szCs w:val="28"/>
          <w:lang w:val="kk-KZ"/>
        </w:rPr>
        <w:t xml:space="preserve"> жедел және </w:t>
      </w:r>
      <w:r w:rsidR="00D02C03">
        <w:rPr>
          <w:rFonts w:ascii="Times New Roman" w:hAnsi="Times New Roman"/>
          <w:sz w:val="28"/>
          <w:szCs w:val="28"/>
          <w:lang w:val="kk-KZ"/>
        </w:rPr>
        <w:t>алшақ кезеңдегі</w:t>
      </w:r>
      <w:r w:rsidR="00346791">
        <w:rPr>
          <w:rFonts w:ascii="Times New Roman" w:hAnsi="Times New Roman"/>
          <w:sz w:val="28"/>
          <w:szCs w:val="28"/>
          <w:lang w:val="kk-KZ"/>
        </w:rPr>
        <w:t xml:space="preserve"> </w:t>
      </w:r>
      <w:r w:rsidR="00273B8D" w:rsidRPr="006972B4">
        <w:rPr>
          <w:rFonts w:ascii="Times New Roman" w:hAnsi="Times New Roman"/>
          <w:sz w:val="28"/>
          <w:szCs w:val="28"/>
          <w:lang w:val="kk-KZ"/>
        </w:rPr>
        <w:t xml:space="preserve">көріністерін </w:t>
      </w:r>
      <w:r w:rsidR="00346791">
        <w:rPr>
          <w:rFonts w:ascii="Times New Roman" w:hAnsi="Times New Roman"/>
          <w:sz w:val="28"/>
          <w:szCs w:val="28"/>
          <w:lang w:val="kk-KZ"/>
        </w:rPr>
        <w:t xml:space="preserve">білу болып </w:t>
      </w:r>
      <w:r w:rsidR="00273B8D" w:rsidRPr="006972B4">
        <w:rPr>
          <w:rFonts w:ascii="Times New Roman" w:hAnsi="Times New Roman"/>
          <w:sz w:val="28"/>
          <w:szCs w:val="28"/>
          <w:lang w:val="kk-KZ"/>
        </w:rPr>
        <w:t xml:space="preserve">келеді. </w:t>
      </w:r>
      <w:r w:rsidR="00346791">
        <w:rPr>
          <w:rFonts w:ascii="Times New Roman" w:hAnsi="Times New Roman"/>
          <w:sz w:val="28"/>
          <w:szCs w:val="28"/>
          <w:lang w:val="kk-KZ"/>
        </w:rPr>
        <w:t>Сондықтан</w:t>
      </w:r>
      <w:r w:rsidR="00273B8D" w:rsidRPr="00F06294">
        <w:rPr>
          <w:rFonts w:ascii="Times New Roman" w:hAnsi="Times New Roman"/>
          <w:sz w:val="28"/>
          <w:szCs w:val="28"/>
          <w:lang w:val="kk-KZ"/>
        </w:rPr>
        <w:t xml:space="preserve"> әлемдік тәжірибеде егеуқұйрықтарды </w:t>
      </w:r>
      <w:r w:rsidR="00346791">
        <w:rPr>
          <w:rFonts w:ascii="Times New Roman" w:hAnsi="Times New Roman"/>
          <w:sz w:val="28"/>
          <w:szCs w:val="28"/>
          <w:lang w:val="kk-KZ"/>
        </w:rPr>
        <w:t>нақты</w:t>
      </w:r>
      <w:r w:rsidR="00273B8D" w:rsidRPr="00F06294">
        <w:rPr>
          <w:rFonts w:ascii="Times New Roman" w:hAnsi="Times New Roman"/>
          <w:sz w:val="28"/>
          <w:szCs w:val="28"/>
          <w:lang w:val="kk-KZ"/>
        </w:rPr>
        <w:t xml:space="preserve"> бір уақыт аралығында зерттейді. </w:t>
      </w:r>
      <w:r w:rsidR="00133FF6">
        <w:rPr>
          <w:rFonts w:ascii="Times New Roman" w:hAnsi="Times New Roman"/>
          <w:sz w:val="28"/>
          <w:szCs w:val="28"/>
          <w:lang w:val="kk-KZ"/>
        </w:rPr>
        <w:t>Бұл жұмыста</w:t>
      </w:r>
      <w:r w:rsidR="007D2B2F">
        <w:rPr>
          <w:rFonts w:ascii="Times New Roman" w:hAnsi="Times New Roman"/>
          <w:sz w:val="28"/>
          <w:szCs w:val="28"/>
          <w:lang w:val="kk-KZ"/>
        </w:rPr>
        <w:t xml:space="preserve"> 3-ші күн жедел әсерді, ал 60-шы</w:t>
      </w:r>
      <w:r w:rsidR="00273B8D" w:rsidRPr="00F06294">
        <w:rPr>
          <w:rFonts w:ascii="Times New Roman" w:hAnsi="Times New Roman"/>
          <w:sz w:val="28"/>
          <w:szCs w:val="28"/>
          <w:lang w:val="kk-KZ"/>
        </w:rPr>
        <w:t xml:space="preserve"> күн сәулеленудің </w:t>
      </w:r>
      <w:r w:rsidR="007A57A5" w:rsidRPr="00BE0F5A">
        <w:rPr>
          <w:rFonts w:ascii="Times New Roman" w:hAnsi="Times New Roman"/>
          <w:sz w:val="28"/>
          <w:szCs w:val="28"/>
          <w:lang w:val="kk-KZ"/>
        </w:rPr>
        <w:t>алшақ кезеңдегі</w:t>
      </w:r>
      <w:r w:rsidR="00273B8D" w:rsidRPr="00F06294">
        <w:rPr>
          <w:rFonts w:ascii="Times New Roman" w:hAnsi="Times New Roman"/>
          <w:sz w:val="28"/>
          <w:szCs w:val="28"/>
          <w:lang w:val="kk-KZ"/>
        </w:rPr>
        <w:t xml:space="preserve"> әсерін </w:t>
      </w:r>
      <w:r w:rsidR="007D2B2F">
        <w:rPr>
          <w:rFonts w:ascii="Times New Roman" w:hAnsi="Times New Roman"/>
          <w:sz w:val="28"/>
          <w:szCs w:val="28"/>
          <w:lang w:val="kk-KZ"/>
        </w:rPr>
        <w:t>анықтау</w:t>
      </w:r>
      <w:r w:rsidR="00273B8D" w:rsidRPr="00F06294">
        <w:rPr>
          <w:rFonts w:ascii="Times New Roman" w:hAnsi="Times New Roman"/>
          <w:sz w:val="28"/>
          <w:szCs w:val="28"/>
          <w:lang w:val="kk-KZ"/>
        </w:rPr>
        <w:t xml:space="preserve"> үшін қолданылды</w:t>
      </w:r>
      <w:r w:rsidR="001B2125">
        <w:rPr>
          <w:rFonts w:ascii="Times New Roman" w:hAnsi="Times New Roman"/>
          <w:sz w:val="28"/>
          <w:szCs w:val="28"/>
          <w:lang w:val="kk-KZ"/>
        </w:rPr>
        <w:t>.</w:t>
      </w:r>
    </w:p>
    <w:p w:rsidR="004361BE" w:rsidRPr="00387272" w:rsidRDefault="004361BE" w:rsidP="00C16DAA">
      <w:pPr>
        <w:shd w:val="clear" w:color="auto" w:fill="FFFFFF"/>
        <w:spacing w:after="0" w:line="240" w:lineRule="auto"/>
        <w:ind w:firstLine="567"/>
        <w:jc w:val="both"/>
        <w:rPr>
          <w:rFonts w:ascii="Times New Roman" w:hAnsi="Times New Roman"/>
          <w:sz w:val="28"/>
          <w:szCs w:val="28"/>
          <w:lang w:val="kk-KZ"/>
        </w:rPr>
      </w:pPr>
    </w:p>
    <w:p w:rsidR="004361BE" w:rsidRPr="00387272" w:rsidRDefault="00F26B52" w:rsidP="004361BE">
      <w:pPr>
        <w:spacing w:after="0" w:line="240" w:lineRule="auto"/>
        <w:jc w:val="both"/>
        <w:rPr>
          <w:rFonts w:ascii="Times New Roman" w:hAnsi="Times New Roman"/>
          <w:sz w:val="28"/>
          <w:szCs w:val="28"/>
        </w:rPr>
      </w:pPr>
      <w:r>
        <w:rPr>
          <w:rFonts w:ascii="Times New Roman" w:hAnsi="Times New Roman"/>
          <w:sz w:val="28"/>
          <w:szCs w:val="28"/>
          <w:lang w:val="kk-KZ"/>
        </w:rPr>
        <w:t>К</w:t>
      </w:r>
      <w:r w:rsidRPr="00387272">
        <w:rPr>
          <w:rFonts w:ascii="Times New Roman" w:hAnsi="Times New Roman"/>
          <w:sz w:val="28"/>
          <w:szCs w:val="28"/>
          <w:lang w:val="kk-KZ"/>
        </w:rPr>
        <w:t xml:space="preserve">есте </w:t>
      </w:r>
      <w:r>
        <w:rPr>
          <w:rFonts w:ascii="Times New Roman" w:hAnsi="Times New Roman"/>
          <w:sz w:val="28"/>
          <w:szCs w:val="28"/>
          <w:lang w:val="kk-KZ"/>
        </w:rPr>
        <w:t>1 – Э</w:t>
      </w:r>
      <w:r w:rsidR="004361BE" w:rsidRPr="00387272">
        <w:rPr>
          <w:rFonts w:ascii="Times New Roman" w:hAnsi="Times New Roman"/>
          <w:sz w:val="28"/>
          <w:szCs w:val="28"/>
          <w:lang w:val="kk-KZ"/>
        </w:rPr>
        <w:t>ксперименттік тортардың сипаттамасы</w:t>
      </w:r>
    </w:p>
    <w:p w:rsidR="004361BE" w:rsidRPr="00387272" w:rsidRDefault="004361BE" w:rsidP="004361BE">
      <w:pPr>
        <w:tabs>
          <w:tab w:val="left" w:pos="6863"/>
        </w:tabs>
        <w:spacing w:after="0" w:line="240" w:lineRule="auto"/>
        <w:ind w:firstLine="709"/>
        <w:jc w:val="both"/>
        <w:rPr>
          <w:rFonts w:ascii="Times New Roman" w:hAnsi="Times New Roman"/>
          <w:sz w:val="28"/>
          <w:szCs w:val="28"/>
          <w:lang w:val="kk-KZ"/>
        </w:rPr>
      </w:pPr>
      <w:r w:rsidRPr="00387272">
        <w:rPr>
          <w:rFonts w:ascii="Times New Roman" w:hAnsi="Times New Roman"/>
          <w:sz w:val="28"/>
          <w:szCs w:val="28"/>
          <w:lang w:val="kk-KZ"/>
        </w:rPr>
        <w:tab/>
      </w:r>
    </w:p>
    <w:tbl>
      <w:tblPr>
        <w:tblpPr w:leftFromText="180" w:rightFromText="180" w:vertAnchor="text" w:tblpXSpec="center" w:tblpY="1"/>
        <w:tblOverlap w:val="never"/>
        <w:tblW w:w="9039" w:type="dxa"/>
        <w:tblLayout w:type="fixed"/>
        <w:tblLook w:val="04A0" w:firstRow="1" w:lastRow="0" w:firstColumn="1" w:lastColumn="0" w:noHBand="0" w:noVBand="1"/>
      </w:tblPr>
      <w:tblGrid>
        <w:gridCol w:w="1367"/>
        <w:gridCol w:w="1718"/>
        <w:gridCol w:w="2552"/>
        <w:gridCol w:w="1842"/>
        <w:gridCol w:w="1560"/>
      </w:tblGrid>
      <w:tr w:rsidR="00766DE9" w:rsidRPr="006058C0" w:rsidTr="00B828D9">
        <w:trPr>
          <w:trHeight w:val="367"/>
        </w:trPr>
        <w:tc>
          <w:tcPr>
            <w:tcW w:w="1367" w:type="dxa"/>
            <w:vMerge w:val="restart"/>
            <w:tcBorders>
              <w:top w:val="single" w:sz="4" w:space="0" w:color="auto"/>
              <w:left w:val="single" w:sz="4" w:space="0" w:color="auto"/>
              <w:right w:val="single" w:sz="4" w:space="0" w:color="auto"/>
            </w:tcBorders>
          </w:tcPr>
          <w:p w:rsidR="00766DE9" w:rsidRPr="006058C0" w:rsidRDefault="00766DE9" w:rsidP="00B828D9">
            <w:pPr>
              <w:spacing w:after="0" w:line="240" w:lineRule="auto"/>
              <w:ind w:left="142"/>
              <w:jc w:val="center"/>
              <w:rPr>
                <w:rFonts w:ascii="Times New Roman" w:hAnsi="Times New Roman"/>
                <w:sz w:val="24"/>
                <w:szCs w:val="28"/>
                <w:lang w:val="kk-KZ"/>
              </w:rPr>
            </w:pPr>
          </w:p>
          <w:p w:rsidR="00766DE9" w:rsidRPr="006058C0" w:rsidRDefault="00766DE9" w:rsidP="00B828D9">
            <w:pPr>
              <w:spacing w:after="0" w:line="240" w:lineRule="auto"/>
              <w:ind w:left="-142"/>
              <w:jc w:val="center"/>
              <w:rPr>
                <w:rFonts w:ascii="Times New Roman" w:hAnsi="Times New Roman"/>
                <w:sz w:val="24"/>
                <w:szCs w:val="28"/>
                <w:lang w:val="kk-KZ"/>
              </w:rPr>
            </w:pPr>
            <w:r w:rsidRPr="006058C0">
              <w:rPr>
                <w:rFonts w:ascii="Times New Roman" w:hAnsi="Times New Roman"/>
                <w:sz w:val="24"/>
                <w:szCs w:val="28"/>
                <w:lang w:val="kk-KZ"/>
              </w:rPr>
              <w:t xml:space="preserve">Топ № </w:t>
            </w:r>
          </w:p>
        </w:tc>
        <w:tc>
          <w:tcPr>
            <w:tcW w:w="1718" w:type="dxa"/>
            <w:vMerge w:val="restart"/>
            <w:tcBorders>
              <w:top w:val="single" w:sz="4" w:space="0" w:color="auto"/>
              <w:left w:val="single" w:sz="4" w:space="0" w:color="auto"/>
              <w:bottom w:val="single" w:sz="4" w:space="0" w:color="auto"/>
              <w:right w:val="single" w:sz="4" w:space="0" w:color="auto"/>
            </w:tcBorders>
          </w:tcPr>
          <w:p w:rsidR="00766DE9" w:rsidRPr="006058C0" w:rsidRDefault="00766DE9" w:rsidP="00766DE9">
            <w:pPr>
              <w:spacing w:after="0" w:line="240" w:lineRule="auto"/>
              <w:jc w:val="center"/>
              <w:rPr>
                <w:rFonts w:ascii="Times New Roman" w:hAnsi="Times New Roman"/>
                <w:sz w:val="24"/>
                <w:szCs w:val="28"/>
                <w:lang w:val="kk-KZ"/>
              </w:rPr>
            </w:pPr>
          </w:p>
          <w:p w:rsidR="00766DE9" w:rsidRPr="006058C0" w:rsidRDefault="00766DE9" w:rsidP="00766DE9">
            <w:pPr>
              <w:spacing w:after="0" w:line="240" w:lineRule="auto"/>
              <w:jc w:val="center"/>
              <w:rPr>
                <w:rFonts w:ascii="Times New Roman" w:hAnsi="Times New Roman"/>
                <w:sz w:val="24"/>
                <w:szCs w:val="28"/>
                <w:lang w:val="kk-KZ"/>
              </w:rPr>
            </w:pPr>
            <w:r w:rsidRPr="006058C0">
              <w:rPr>
                <w:rFonts w:ascii="Times New Roman" w:hAnsi="Times New Roman"/>
                <w:sz w:val="24"/>
                <w:szCs w:val="28"/>
                <w:lang w:val="kk-KZ"/>
              </w:rPr>
              <w:t>Доза, 95% СИ, Гр</w:t>
            </w:r>
          </w:p>
        </w:tc>
        <w:tc>
          <w:tcPr>
            <w:tcW w:w="2552" w:type="dxa"/>
            <w:vMerge w:val="restart"/>
            <w:tcBorders>
              <w:top w:val="single" w:sz="4" w:space="0" w:color="auto"/>
              <w:left w:val="single" w:sz="4" w:space="0" w:color="auto"/>
              <w:bottom w:val="single" w:sz="4" w:space="0" w:color="auto"/>
              <w:right w:val="single" w:sz="4" w:space="0" w:color="auto"/>
            </w:tcBorders>
          </w:tcPr>
          <w:p w:rsidR="00766DE9" w:rsidRPr="006058C0" w:rsidRDefault="00687BEB" w:rsidP="00766DE9">
            <w:pPr>
              <w:spacing w:after="0" w:line="240" w:lineRule="auto"/>
              <w:jc w:val="center"/>
              <w:rPr>
                <w:rFonts w:ascii="Times New Roman" w:hAnsi="Times New Roman"/>
                <w:sz w:val="24"/>
                <w:szCs w:val="28"/>
                <w:lang w:val="kk-KZ"/>
              </w:rPr>
            </w:pPr>
            <w:r w:rsidRPr="006058C0">
              <w:rPr>
                <w:rFonts w:ascii="Times New Roman" w:hAnsi="Times New Roman"/>
                <w:sz w:val="24"/>
                <w:szCs w:val="28"/>
                <w:lang w:val="kk-KZ"/>
              </w:rPr>
              <w:t>Егеуқұйрықтардың жалпы саны</w:t>
            </w:r>
            <w:r w:rsidR="00766DE9" w:rsidRPr="006058C0">
              <w:rPr>
                <w:rFonts w:ascii="Times New Roman" w:hAnsi="Times New Roman"/>
                <w:sz w:val="24"/>
                <w:szCs w:val="28"/>
                <w:lang w:val="kk-KZ"/>
              </w:rPr>
              <w:t xml:space="preserve"> (</w:t>
            </w:r>
            <w:r w:rsidR="00766DE9" w:rsidRPr="006058C0">
              <w:rPr>
                <w:rFonts w:ascii="Times New Roman" w:hAnsi="Times New Roman"/>
                <w:sz w:val="24"/>
                <w:szCs w:val="28"/>
                <w:lang w:val="en-US"/>
              </w:rPr>
              <w:t>n</w:t>
            </w:r>
            <w:r w:rsidR="00766DE9" w:rsidRPr="006058C0">
              <w:rPr>
                <w:rFonts w:ascii="Times New Roman" w:hAnsi="Times New Roman"/>
                <w:sz w:val="24"/>
                <w:szCs w:val="28"/>
                <w:lang w:val="kk-KZ"/>
              </w:rPr>
              <w:t>)</w:t>
            </w:r>
          </w:p>
        </w:tc>
        <w:tc>
          <w:tcPr>
            <w:tcW w:w="3402" w:type="dxa"/>
            <w:gridSpan w:val="2"/>
            <w:tcBorders>
              <w:top w:val="single" w:sz="4" w:space="0" w:color="auto"/>
              <w:left w:val="single" w:sz="4" w:space="0" w:color="auto"/>
              <w:bottom w:val="single" w:sz="4" w:space="0" w:color="auto"/>
              <w:right w:val="single" w:sz="4" w:space="0" w:color="auto"/>
            </w:tcBorders>
          </w:tcPr>
          <w:p w:rsidR="00766DE9" w:rsidRPr="006058C0" w:rsidRDefault="00766DE9" w:rsidP="00766DE9">
            <w:pPr>
              <w:spacing w:after="0" w:line="240" w:lineRule="auto"/>
              <w:jc w:val="center"/>
              <w:rPr>
                <w:rFonts w:ascii="Times New Roman" w:hAnsi="Times New Roman"/>
                <w:sz w:val="24"/>
                <w:szCs w:val="28"/>
                <w:lang w:val="kk-KZ"/>
              </w:rPr>
            </w:pPr>
            <w:r w:rsidRPr="006058C0">
              <w:rPr>
                <w:rFonts w:ascii="Times New Roman" w:hAnsi="Times New Roman"/>
                <w:sz w:val="24"/>
                <w:szCs w:val="28"/>
                <w:lang w:val="kk-KZ"/>
              </w:rPr>
              <w:t>Зерттеу кезеңі</w:t>
            </w:r>
          </w:p>
        </w:tc>
      </w:tr>
      <w:tr w:rsidR="00766DE9" w:rsidRPr="006058C0" w:rsidTr="00B828D9">
        <w:trPr>
          <w:trHeight w:val="114"/>
        </w:trPr>
        <w:tc>
          <w:tcPr>
            <w:tcW w:w="1367" w:type="dxa"/>
            <w:vMerge/>
            <w:tcBorders>
              <w:left w:val="single" w:sz="4" w:space="0" w:color="auto"/>
              <w:bottom w:val="single" w:sz="4" w:space="0" w:color="auto"/>
              <w:right w:val="single" w:sz="4" w:space="0" w:color="auto"/>
            </w:tcBorders>
          </w:tcPr>
          <w:p w:rsidR="00766DE9" w:rsidRPr="006058C0" w:rsidRDefault="00766DE9" w:rsidP="00766DE9">
            <w:pPr>
              <w:spacing w:after="0" w:line="240" w:lineRule="auto"/>
              <w:jc w:val="center"/>
              <w:rPr>
                <w:rFonts w:ascii="Times New Roman" w:hAnsi="Times New Roman"/>
                <w:sz w:val="24"/>
                <w:szCs w:val="28"/>
                <w:lang w:val="kk-KZ"/>
              </w:rPr>
            </w:pPr>
          </w:p>
        </w:tc>
        <w:tc>
          <w:tcPr>
            <w:tcW w:w="1718" w:type="dxa"/>
            <w:vMerge/>
            <w:tcBorders>
              <w:top w:val="single" w:sz="4" w:space="0" w:color="auto"/>
              <w:left w:val="single" w:sz="4" w:space="0" w:color="auto"/>
              <w:bottom w:val="single" w:sz="4" w:space="0" w:color="auto"/>
              <w:right w:val="single" w:sz="4" w:space="0" w:color="auto"/>
            </w:tcBorders>
          </w:tcPr>
          <w:p w:rsidR="00766DE9" w:rsidRPr="006058C0" w:rsidRDefault="00766DE9" w:rsidP="00766DE9">
            <w:pPr>
              <w:spacing w:after="0" w:line="240" w:lineRule="auto"/>
              <w:jc w:val="center"/>
              <w:rPr>
                <w:rFonts w:ascii="Times New Roman" w:hAnsi="Times New Roman"/>
                <w:sz w:val="24"/>
                <w:szCs w:val="28"/>
                <w:lang w:val="kk-KZ"/>
              </w:rPr>
            </w:pPr>
          </w:p>
        </w:tc>
        <w:tc>
          <w:tcPr>
            <w:tcW w:w="2552" w:type="dxa"/>
            <w:vMerge/>
            <w:tcBorders>
              <w:top w:val="single" w:sz="4" w:space="0" w:color="auto"/>
              <w:left w:val="single" w:sz="4" w:space="0" w:color="auto"/>
              <w:bottom w:val="single" w:sz="4" w:space="0" w:color="auto"/>
              <w:right w:val="single" w:sz="4" w:space="0" w:color="auto"/>
            </w:tcBorders>
          </w:tcPr>
          <w:p w:rsidR="00766DE9" w:rsidRPr="006058C0" w:rsidRDefault="00766DE9" w:rsidP="00766DE9">
            <w:pPr>
              <w:spacing w:after="0" w:line="240" w:lineRule="auto"/>
              <w:jc w:val="center"/>
              <w:rPr>
                <w:rFonts w:ascii="Times New Roman" w:hAnsi="Times New Roman"/>
                <w:sz w:val="24"/>
                <w:szCs w:val="28"/>
                <w:lang w:val="kk-KZ"/>
              </w:rPr>
            </w:pPr>
          </w:p>
        </w:tc>
        <w:tc>
          <w:tcPr>
            <w:tcW w:w="1842" w:type="dxa"/>
            <w:tcBorders>
              <w:top w:val="single" w:sz="4" w:space="0" w:color="auto"/>
              <w:left w:val="single" w:sz="4" w:space="0" w:color="auto"/>
              <w:bottom w:val="single" w:sz="4" w:space="0" w:color="auto"/>
              <w:right w:val="single" w:sz="4" w:space="0" w:color="auto"/>
            </w:tcBorders>
          </w:tcPr>
          <w:p w:rsidR="00766DE9" w:rsidRPr="006058C0" w:rsidRDefault="00766DE9" w:rsidP="00766DE9">
            <w:pPr>
              <w:spacing w:after="0" w:line="240" w:lineRule="auto"/>
              <w:jc w:val="center"/>
              <w:rPr>
                <w:rFonts w:ascii="Times New Roman" w:hAnsi="Times New Roman"/>
                <w:sz w:val="24"/>
                <w:szCs w:val="28"/>
                <w:lang w:val="kk-KZ"/>
              </w:rPr>
            </w:pPr>
            <w:r w:rsidRPr="006058C0">
              <w:rPr>
                <w:rFonts w:ascii="Times New Roman" w:hAnsi="Times New Roman"/>
                <w:sz w:val="24"/>
                <w:szCs w:val="28"/>
                <w:lang w:val="kk-KZ"/>
              </w:rPr>
              <w:t>3 күннен кейін (</w:t>
            </w:r>
            <w:r w:rsidRPr="006058C0">
              <w:rPr>
                <w:rFonts w:ascii="Times New Roman" w:hAnsi="Times New Roman"/>
                <w:sz w:val="24"/>
                <w:szCs w:val="28"/>
                <w:lang w:val="en-US"/>
              </w:rPr>
              <w:t>n</w:t>
            </w:r>
            <w:r w:rsidRPr="006058C0">
              <w:rPr>
                <w:rFonts w:ascii="Times New Roman" w:hAnsi="Times New Roman"/>
                <w:sz w:val="24"/>
                <w:szCs w:val="28"/>
                <w:lang w:val="kk-KZ"/>
              </w:rPr>
              <w:t>)</w:t>
            </w:r>
          </w:p>
        </w:tc>
        <w:tc>
          <w:tcPr>
            <w:tcW w:w="1560" w:type="dxa"/>
            <w:tcBorders>
              <w:top w:val="single" w:sz="4" w:space="0" w:color="auto"/>
              <w:left w:val="single" w:sz="4" w:space="0" w:color="auto"/>
              <w:bottom w:val="single" w:sz="4" w:space="0" w:color="auto"/>
              <w:right w:val="single" w:sz="4" w:space="0" w:color="auto"/>
            </w:tcBorders>
          </w:tcPr>
          <w:p w:rsidR="00766DE9" w:rsidRPr="006058C0" w:rsidRDefault="00766DE9" w:rsidP="00766DE9">
            <w:pPr>
              <w:spacing w:after="0" w:line="240" w:lineRule="auto"/>
              <w:jc w:val="center"/>
              <w:rPr>
                <w:rFonts w:ascii="Times New Roman" w:hAnsi="Times New Roman"/>
                <w:sz w:val="24"/>
                <w:szCs w:val="28"/>
                <w:lang w:val="kk-KZ"/>
              </w:rPr>
            </w:pPr>
            <w:r w:rsidRPr="006058C0">
              <w:rPr>
                <w:rFonts w:ascii="Times New Roman" w:hAnsi="Times New Roman"/>
                <w:sz w:val="24"/>
                <w:szCs w:val="28"/>
                <w:lang w:val="kk-KZ"/>
              </w:rPr>
              <w:t>60  күннен кейін</w:t>
            </w:r>
            <w:r w:rsidRPr="006058C0">
              <w:rPr>
                <w:rFonts w:ascii="Times New Roman" w:hAnsi="Times New Roman"/>
                <w:sz w:val="24"/>
                <w:szCs w:val="28"/>
                <w:lang w:val="en-US"/>
              </w:rPr>
              <w:t xml:space="preserve"> </w:t>
            </w:r>
            <w:r w:rsidRPr="006058C0">
              <w:rPr>
                <w:rFonts w:ascii="Times New Roman" w:hAnsi="Times New Roman"/>
                <w:sz w:val="24"/>
                <w:szCs w:val="28"/>
                <w:lang w:val="kk-KZ"/>
              </w:rPr>
              <w:t>(</w:t>
            </w:r>
            <w:r w:rsidRPr="006058C0">
              <w:rPr>
                <w:rFonts w:ascii="Times New Roman" w:hAnsi="Times New Roman"/>
                <w:sz w:val="24"/>
                <w:szCs w:val="28"/>
                <w:lang w:val="en-US"/>
              </w:rPr>
              <w:t>n</w:t>
            </w:r>
            <w:r w:rsidRPr="006058C0">
              <w:rPr>
                <w:rFonts w:ascii="Times New Roman" w:hAnsi="Times New Roman"/>
                <w:sz w:val="24"/>
                <w:szCs w:val="28"/>
                <w:lang w:val="kk-KZ"/>
              </w:rPr>
              <w:t>)</w:t>
            </w:r>
          </w:p>
        </w:tc>
      </w:tr>
      <w:tr w:rsidR="00766DE9" w:rsidRPr="006058C0" w:rsidTr="00B828D9">
        <w:trPr>
          <w:trHeight w:val="305"/>
        </w:trPr>
        <w:tc>
          <w:tcPr>
            <w:tcW w:w="1367" w:type="dxa"/>
            <w:tcBorders>
              <w:top w:val="single" w:sz="4" w:space="0" w:color="auto"/>
              <w:left w:val="single" w:sz="4" w:space="0" w:color="auto"/>
              <w:bottom w:val="single" w:sz="4" w:space="0" w:color="auto"/>
              <w:right w:val="single" w:sz="4" w:space="0" w:color="auto"/>
            </w:tcBorders>
          </w:tcPr>
          <w:p w:rsidR="00766DE9" w:rsidRPr="006058C0" w:rsidRDefault="00766DE9" w:rsidP="00766DE9">
            <w:pPr>
              <w:spacing w:after="0" w:line="240" w:lineRule="auto"/>
              <w:jc w:val="center"/>
              <w:rPr>
                <w:rFonts w:ascii="Times New Roman" w:hAnsi="Times New Roman"/>
                <w:sz w:val="24"/>
                <w:szCs w:val="28"/>
                <w:lang w:val="kk-KZ"/>
              </w:rPr>
            </w:pPr>
            <w:r w:rsidRPr="006058C0">
              <w:rPr>
                <w:rFonts w:ascii="Times New Roman" w:hAnsi="Times New Roman"/>
                <w:sz w:val="24"/>
                <w:szCs w:val="24"/>
                <w:vertAlign w:val="superscript"/>
                <w:lang w:val="kk-KZ"/>
              </w:rPr>
              <w:t>56</w:t>
            </w:r>
            <w:r w:rsidRPr="006058C0">
              <w:rPr>
                <w:rFonts w:ascii="Times New Roman" w:hAnsi="Times New Roman"/>
                <w:sz w:val="24"/>
                <w:szCs w:val="24"/>
                <w:lang w:val="kk-KZ"/>
              </w:rPr>
              <w:t>Mn×1</w:t>
            </w:r>
          </w:p>
        </w:tc>
        <w:tc>
          <w:tcPr>
            <w:tcW w:w="1718" w:type="dxa"/>
            <w:tcBorders>
              <w:top w:val="single" w:sz="4" w:space="0" w:color="auto"/>
              <w:left w:val="single" w:sz="4" w:space="0" w:color="auto"/>
              <w:bottom w:val="single" w:sz="4" w:space="0" w:color="auto"/>
              <w:right w:val="single" w:sz="4" w:space="0" w:color="auto"/>
            </w:tcBorders>
          </w:tcPr>
          <w:p w:rsidR="00766DE9" w:rsidRPr="006058C0" w:rsidRDefault="00766DE9" w:rsidP="00766DE9">
            <w:pPr>
              <w:spacing w:after="0" w:line="240" w:lineRule="auto"/>
              <w:jc w:val="center"/>
              <w:rPr>
                <w:rFonts w:ascii="Times New Roman" w:hAnsi="Times New Roman"/>
                <w:sz w:val="24"/>
                <w:szCs w:val="28"/>
                <w:lang w:val="en-US"/>
              </w:rPr>
            </w:pPr>
            <w:r w:rsidRPr="006058C0">
              <w:rPr>
                <w:rFonts w:ascii="Times New Roman" w:hAnsi="Times New Roman"/>
                <w:sz w:val="24"/>
                <w:szCs w:val="28"/>
              </w:rPr>
              <w:t>41±8 мГр</w:t>
            </w:r>
          </w:p>
        </w:tc>
        <w:tc>
          <w:tcPr>
            <w:tcW w:w="2552" w:type="dxa"/>
            <w:tcBorders>
              <w:top w:val="single" w:sz="4" w:space="0" w:color="auto"/>
              <w:left w:val="single" w:sz="4" w:space="0" w:color="auto"/>
              <w:bottom w:val="single" w:sz="4" w:space="0" w:color="auto"/>
              <w:right w:val="single" w:sz="4" w:space="0" w:color="auto"/>
            </w:tcBorders>
          </w:tcPr>
          <w:p w:rsidR="00766DE9" w:rsidRPr="006058C0" w:rsidRDefault="00766DE9" w:rsidP="00766DE9">
            <w:pPr>
              <w:spacing w:after="0" w:line="240" w:lineRule="auto"/>
              <w:jc w:val="center"/>
              <w:rPr>
                <w:rFonts w:ascii="Times New Roman" w:hAnsi="Times New Roman"/>
                <w:sz w:val="24"/>
                <w:szCs w:val="28"/>
                <w:lang w:val="kk-KZ"/>
              </w:rPr>
            </w:pPr>
            <w:r w:rsidRPr="006058C0">
              <w:rPr>
                <w:rFonts w:ascii="Times New Roman" w:hAnsi="Times New Roman"/>
                <w:sz w:val="24"/>
                <w:szCs w:val="28"/>
                <w:lang w:val="en-US"/>
              </w:rPr>
              <w:t>n=</w:t>
            </w:r>
            <w:r w:rsidRPr="006058C0">
              <w:rPr>
                <w:rFonts w:ascii="Times New Roman" w:hAnsi="Times New Roman"/>
                <w:sz w:val="24"/>
                <w:szCs w:val="28"/>
                <w:lang w:val="kk-KZ"/>
              </w:rPr>
              <w:t>36</w:t>
            </w:r>
          </w:p>
        </w:tc>
        <w:tc>
          <w:tcPr>
            <w:tcW w:w="1842" w:type="dxa"/>
            <w:tcBorders>
              <w:top w:val="single" w:sz="4" w:space="0" w:color="auto"/>
              <w:left w:val="single" w:sz="4" w:space="0" w:color="auto"/>
              <w:bottom w:val="single" w:sz="4" w:space="0" w:color="auto"/>
              <w:right w:val="single" w:sz="4" w:space="0" w:color="auto"/>
            </w:tcBorders>
          </w:tcPr>
          <w:p w:rsidR="00766DE9" w:rsidRPr="006058C0" w:rsidRDefault="00766DE9" w:rsidP="00766DE9">
            <w:pPr>
              <w:spacing w:after="0" w:line="240" w:lineRule="auto"/>
              <w:jc w:val="center"/>
              <w:rPr>
                <w:rFonts w:ascii="Times New Roman" w:hAnsi="Times New Roman"/>
                <w:sz w:val="24"/>
                <w:szCs w:val="28"/>
                <w:lang w:val="kk-KZ"/>
              </w:rPr>
            </w:pPr>
            <w:r w:rsidRPr="006058C0">
              <w:rPr>
                <w:rFonts w:ascii="Times New Roman" w:hAnsi="Times New Roman"/>
                <w:sz w:val="24"/>
                <w:szCs w:val="28"/>
                <w:lang w:val="kk-KZ"/>
              </w:rPr>
              <w:t>18</w:t>
            </w:r>
          </w:p>
        </w:tc>
        <w:tc>
          <w:tcPr>
            <w:tcW w:w="1560" w:type="dxa"/>
            <w:tcBorders>
              <w:top w:val="single" w:sz="4" w:space="0" w:color="auto"/>
              <w:left w:val="single" w:sz="4" w:space="0" w:color="auto"/>
              <w:bottom w:val="single" w:sz="4" w:space="0" w:color="auto"/>
              <w:right w:val="single" w:sz="4" w:space="0" w:color="auto"/>
            </w:tcBorders>
          </w:tcPr>
          <w:p w:rsidR="00766DE9" w:rsidRPr="006058C0" w:rsidRDefault="00766DE9" w:rsidP="00766DE9">
            <w:pPr>
              <w:spacing w:after="0" w:line="240" w:lineRule="auto"/>
              <w:jc w:val="center"/>
              <w:rPr>
                <w:rFonts w:ascii="Times New Roman" w:hAnsi="Times New Roman"/>
                <w:sz w:val="24"/>
                <w:szCs w:val="28"/>
                <w:lang w:val="kk-KZ"/>
              </w:rPr>
            </w:pPr>
            <w:r w:rsidRPr="006058C0">
              <w:rPr>
                <w:rFonts w:ascii="Times New Roman" w:hAnsi="Times New Roman"/>
                <w:sz w:val="24"/>
                <w:szCs w:val="28"/>
                <w:lang w:val="kk-KZ"/>
              </w:rPr>
              <w:t>18</w:t>
            </w:r>
          </w:p>
        </w:tc>
      </w:tr>
      <w:tr w:rsidR="00766DE9" w:rsidRPr="006058C0" w:rsidTr="00B828D9">
        <w:trPr>
          <w:trHeight w:val="291"/>
        </w:trPr>
        <w:tc>
          <w:tcPr>
            <w:tcW w:w="1367" w:type="dxa"/>
            <w:tcBorders>
              <w:top w:val="single" w:sz="4" w:space="0" w:color="auto"/>
              <w:left w:val="single" w:sz="4" w:space="0" w:color="auto"/>
              <w:bottom w:val="single" w:sz="4" w:space="0" w:color="auto"/>
              <w:right w:val="single" w:sz="4" w:space="0" w:color="auto"/>
            </w:tcBorders>
          </w:tcPr>
          <w:p w:rsidR="00766DE9" w:rsidRPr="006058C0" w:rsidRDefault="00766DE9" w:rsidP="00766DE9">
            <w:pPr>
              <w:spacing w:after="0" w:line="240" w:lineRule="auto"/>
              <w:jc w:val="center"/>
              <w:rPr>
                <w:rFonts w:ascii="Times New Roman" w:hAnsi="Times New Roman"/>
                <w:sz w:val="24"/>
                <w:szCs w:val="28"/>
                <w:lang w:val="en-US"/>
              </w:rPr>
            </w:pPr>
            <w:r w:rsidRPr="006058C0">
              <w:rPr>
                <w:rFonts w:ascii="Times New Roman" w:hAnsi="Times New Roman"/>
                <w:sz w:val="24"/>
                <w:szCs w:val="24"/>
                <w:vertAlign w:val="superscript"/>
                <w:lang w:val="kk-KZ"/>
              </w:rPr>
              <w:t>56</w:t>
            </w:r>
            <w:r w:rsidRPr="006058C0">
              <w:rPr>
                <w:rFonts w:ascii="Times New Roman" w:hAnsi="Times New Roman"/>
                <w:sz w:val="24"/>
                <w:szCs w:val="24"/>
                <w:lang w:val="kk-KZ"/>
              </w:rPr>
              <w:t>Mn×</w:t>
            </w:r>
            <w:r w:rsidRPr="006058C0">
              <w:rPr>
                <w:rFonts w:ascii="Times New Roman" w:hAnsi="Times New Roman"/>
                <w:sz w:val="24"/>
                <w:szCs w:val="24"/>
                <w:lang w:val="en-US"/>
              </w:rPr>
              <w:t>2</w:t>
            </w:r>
          </w:p>
        </w:tc>
        <w:tc>
          <w:tcPr>
            <w:tcW w:w="1718" w:type="dxa"/>
            <w:tcBorders>
              <w:top w:val="single" w:sz="4" w:space="0" w:color="auto"/>
              <w:left w:val="single" w:sz="4" w:space="0" w:color="auto"/>
              <w:bottom w:val="single" w:sz="4" w:space="0" w:color="auto"/>
              <w:right w:val="single" w:sz="4" w:space="0" w:color="auto"/>
            </w:tcBorders>
          </w:tcPr>
          <w:p w:rsidR="00766DE9" w:rsidRPr="006058C0" w:rsidRDefault="00766DE9" w:rsidP="00766DE9">
            <w:pPr>
              <w:spacing w:after="0" w:line="240" w:lineRule="auto"/>
              <w:jc w:val="center"/>
              <w:rPr>
                <w:rFonts w:ascii="Times New Roman" w:hAnsi="Times New Roman"/>
                <w:sz w:val="24"/>
                <w:szCs w:val="28"/>
                <w:lang w:val="en-US"/>
              </w:rPr>
            </w:pPr>
            <w:r w:rsidRPr="006058C0">
              <w:rPr>
                <w:rFonts w:ascii="Times New Roman" w:hAnsi="Times New Roman"/>
                <w:sz w:val="24"/>
                <w:szCs w:val="28"/>
              </w:rPr>
              <w:t>91±3 мГр</w:t>
            </w:r>
          </w:p>
        </w:tc>
        <w:tc>
          <w:tcPr>
            <w:tcW w:w="2552" w:type="dxa"/>
            <w:tcBorders>
              <w:top w:val="single" w:sz="4" w:space="0" w:color="auto"/>
              <w:left w:val="single" w:sz="4" w:space="0" w:color="auto"/>
              <w:bottom w:val="single" w:sz="4" w:space="0" w:color="auto"/>
              <w:right w:val="single" w:sz="4" w:space="0" w:color="auto"/>
            </w:tcBorders>
          </w:tcPr>
          <w:p w:rsidR="00766DE9" w:rsidRPr="006058C0" w:rsidRDefault="00766DE9" w:rsidP="00766DE9">
            <w:pPr>
              <w:spacing w:after="0" w:line="240" w:lineRule="auto"/>
              <w:jc w:val="center"/>
              <w:rPr>
                <w:rFonts w:ascii="Times New Roman" w:hAnsi="Times New Roman"/>
                <w:sz w:val="24"/>
                <w:szCs w:val="28"/>
                <w:lang w:val="kk-KZ"/>
              </w:rPr>
            </w:pPr>
            <w:r w:rsidRPr="006058C0">
              <w:rPr>
                <w:rFonts w:ascii="Times New Roman" w:hAnsi="Times New Roman"/>
                <w:sz w:val="24"/>
                <w:szCs w:val="28"/>
                <w:lang w:val="en-US"/>
              </w:rPr>
              <w:t>n=</w:t>
            </w:r>
            <w:r w:rsidRPr="006058C0">
              <w:rPr>
                <w:rFonts w:ascii="Times New Roman" w:hAnsi="Times New Roman"/>
                <w:sz w:val="24"/>
                <w:szCs w:val="28"/>
                <w:lang w:val="kk-KZ"/>
              </w:rPr>
              <w:t>36</w:t>
            </w:r>
          </w:p>
        </w:tc>
        <w:tc>
          <w:tcPr>
            <w:tcW w:w="1842" w:type="dxa"/>
            <w:tcBorders>
              <w:top w:val="single" w:sz="4" w:space="0" w:color="auto"/>
              <w:left w:val="single" w:sz="4" w:space="0" w:color="auto"/>
              <w:bottom w:val="single" w:sz="4" w:space="0" w:color="auto"/>
              <w:right w:val="single" w:sz="4" w:space="0" w:color="auto"/>
            </w:tcBorders>
          </w:tcPr>
          <w:p w:rsidR="00766DE9" w:rsidRPr="006058C0" w:rsidRDefault="00766DE9" w:rsidP="00766DE9">
            <w:pPr>
              <w:spacing w:after="0" w:line="240" w:lineRule="auto"/>
              <w:jc w:val="center"/>
              <w:rPr>
                <w:rFonts w:ascii="Times New Roman" w:hAnsi="Times New Roman"/>
                <w:sz w:val="24"/>
                <w:szCs w:val="28"/>
                <w:lang w:val="kk-KZ"/>
              </w:rPr>
            </w:pPr>
            <w:r w:rsidRPr="006058C0">
              <w:rPr>
                <w:rFonts w:ascii="Times New Roman" w:hAnsi="Times New Roman"/>
                <w:sz w:val="24"/>
                <w:szCs w:val="28"/>
                <w:lang w:val="kk-KZ"/>
              </w:rPr>
              <w:t>18</w:t>
            </w:r>
          </w:p>
        </w:tc>
        <w:tc>
          <w:tcPr>
            <w:tcW w:w="1560" w:type="dxa"/>
            <w:tcBorders>
              <w:top w:val="single" w:sz="4" w:space="0" w:color="auto"/>
              <w:left w:val="single" w:sz="4" w:space="0" w:color="auto"/>
              <w:bottom w:val="single" w:sz="4" w:space="0" w:color="auto"/>
              <w:right w:val="single" w:sz="4" w:space="0" w:color="auto"/>
            </w:tcBorders>
          </w:tcPr>
          <w:p w:rsidR="00766DE9" w:rsidRPr="006058C0" w:rsidRDefault="00766DE9" w:rsidP="00766DE9">
            <w:pPr>
              <w:spacing w:after="0" w:line="240" w:lineRule="auto"/>
              <w:jc w:val="center"/>
              <w:rPr>
                <w:rFonts w:ascii="Times New Roman" w:hAnsi="Times New Roman"/>
                <w:sz w:val="24"/>
                <w:szCs w:val="28"/>
                <w:lang w:val="kk-KZ"/>
              </w:rPr>
            </w:pPr>
            <w:r w:rsidRPr="006058C0">
              <w:rPr>
                <w:rFonts w:ascii="Times New Roman" w:hAnsi="Times New Roman"/>
                <w:sz w:val="24"/>
                <w:szCs w:val="28"/>
                <w:lang w:val="kk-KZ"/>
              </w:rPr>
              <w:t>18</w:t>
            </w:r>
          </w:p>
        </w:tc>
      </w:tr>
      <w:tr w:rsidR="00766DE9" w:rsidRPr="006058C0" w:rsidTr="00B828D9">
        <w:trPr>
          <w:trHeight w:val="305"/>
        </w:trPr>
        <w:tc>
          <w:tcPr>
            <w:tcW w:w="1367" w:type="dxa"/>
            <w:tcBorders>
              <w:top w:val="single" w:sz="4" w:space="0" w:color="auto"/>
              <w:left w:val="single" w:sz="4" w:space="0" w:color="auto"/>
              <w:bottom w:val="single" w:sz="4" w:space="0" w:color="auto"/>
              <w:right w:val="single" w:sz="4" w:space="0" w:color="auto"/>
            </w:tcBorders>
          </w:tcPr>
          <w:p w:rsidR="00766DE9" w:rsidRPr="006058C0" w:rsidRDefault="00766DE9" w:rsidP="00766DE9">
            <w:pPr>
              <w:spacing w:after="0" w:line="240" w:lineRule="auto"/>
              <w:jc w:val="center"/>
              <w:rPr>
                <w:rFonts w:ascii="Times New Roman" w:hAnsi="Times New Roman"/>
                <w:sz w:val="24"/>
                <w:szCs w:val="28"/>
                <w:lang w:val="kk-KZ"/>
              </w:rPr>
            </w:pPr>
            <w:r w:rsidRPr="006058C0">
              <w:rPr>
                <w:rFonts w:ascii="Times New Roman" w:hAnsi="Times New Roman"/>
                <w:sz w:val="24"/>
                <w:szCs w:val="24"/>
                <w:vertAlign w:val="superscript"/>
                <w:lang w:val="kk-KZ"/>
              </w:rPr>
              <w:t>56</w:t>
            </w:r>
            <w:r w:rsidRPr="006058C0">
              <w:rPr>
                <w:rFonts w:ascii="Times New Roman" w:hAnsi="Times New Roman"/>
                <w:sz w:val="24"/>
                <w:szCs w:val="24"/>
                <w:lang w:val="kk-KZ"/>
              </w:rPr>
              <w:t>Mn×</w:t>
            </w:r>
            <w:r w:rsidRPr="006058C0">
              <w:rPr>
                <w:rFonts w:ascii="Times New Roman" w:hAnsi="Times New Roman"/>
                <w:sz w:val="24"/>
                <w:szCs w:val="28"/>
                <w:lang w:val="kk-KZ"/>
              </w:rPr>
              <w:t>3</w:t>
            </w:r>
          </w:p>
        </w:tc>
        <w:tc>
          <w:tcPr>
            <w:tcW w:w="1718" w:type="dxa"/>
            <w:tcBorders>
              <w:top w:val="single" w:sz="4" w:space="0" w:color="auto"/>
              <w:left w:val="single" w:sz="4" w:space="0" w:color="auto"/>
              <w:bottom w:val="single" w:sz="4" w:space="0" w:color="auto"/>
              <w:right w:val="single" w:sz="4" w:space="0" w:color="auto"/>
            </w:tcBorders>
          </w:tcPr>
          <w:p w:rsidR="00766DE9" w:rsidRPr="006058C0" w:rsidRDefault="00766DE9" w:rsidP="00766DE9">
            <w:pPr>
              <w:spacing w:after="0" w:line="240" w:lineRule="auto"/>
              <w:jc w:val="center"/>
              <w:rPr>
                <w:rFonts w:ascii="Times New Roman" w:hAnsi="Times New Roman"/>
                <w:sz w:val="24"/>
                <w:szCs w:val="28"/>
                <w:lang w:val="en-US"/>
              </w:rPr>
            </w:pPr>
            <w:r w:rsidRPr="006058C0">
              <w:rPr>
                <w:rFonts w:ascii="Times New Roman" w:hAnsi="Times New Roman"/>
                <w:sz w:val="24"/>
                <w:szCs w:val="28"/>
              </w:rPr>
              <w:t>100±10 мГр</w:t>
            </w:r>
          </w:p>
        </w:tc>
        <w:tc>
          <w:tcPr>
            <w:tcW w:w="2552" w:type="dxa"/>
            <w:tcBorders>
              <w:top w:val="single" w:sz="4" w:space="0" w:color="auto"/>
              <w:left w:val="single" w:sz="4" w:space="0" w:color="auto"/>
              <w:bottom w:val="single" w:sz="4" w:space="0" w:color="auto"/>
              <w:right w:val="single" w:sz="4" w:space="0" w:color="auto"/>
            </w:tcBorders>
          </w:tcPr>
          <w:p w:rsidR="00766DE9" w:rsidRPr="006058C0" w:rsidRDefault="00766DE9" w:rsidP="00766DE9">
            <w:pPr>
              <w:spacing w:after="0" w:line="240" w:lineRule="auto"/>
              <w:jc w:val="center"/>
              <w:rPr>
                <w:rFonts w:ascii="Times New Roman" w:hAnsi="Times New Roman"/>
                <w:sz w:val="24"/>
                <w:szCs w:val="28"/>
                <w:lang w:val="en-US"/>
              </w:rPr>
            </w:pPr>
            <w:r w:rsidRPr="006058C0">
              <w:rPr>
                <w:rFonts w:ascii="Times New Roman" w:hAnsi="Times New Roman"/>
                <w:sz w:val="24"/>
                <w:szCs w:val="28"/>
                <w:lang w:val="en-US"/>
              </w:rPr>
              <w:t>n=</w:t>
            </w:r>
            <w:r w:rsidRPr="006058C0">
              <w:rPr>
                <w:rFonts w:ascii="Times New Roman" w:hAnsi="Times New Roman"/>
                <w:sz w:val="24"/>
                <w:szCs w:val="28"/>
                <w:lang w:val="kk-KZ"/>
              </w:rPr>
              <w:t>36</w:t>
            </w:r>
          </w:p>
        </w:tc>
        <w:tc>
          <w:tcPr>
            <w:tcW w:w="1842" w:type="dxa"/>
            <w:tcBorders>
              <w:top w:val="single" w:sz="4" w:space="0" w:color="auto"/>
              <w:left w:val="single" w:sz="4" w:space="0" w:color="auto"/>
              <w:bottom w:val="single" w:sz="4" w:space="0" w:color="auto"/>
              <w:right w:val="single" w:sz="4" w:space="0" w:color="auto"/>
            </w:tcBorders>
          </w:tcPr>
          <w:p w:rsidR="00766DE9" w:rsidRPr="006058C0" w:rsidRDefault="00766DE9" w:rsidP="00766DE9">
            <w:pPr>
              <w:spacing w:after="0" w:line="240" w:lineRule="auto"/>
              <w:jc w:val="center"/>
              <w:rPr>
                <w:rFonts w:ascii="Times New Roman" w:hAnsi="Times New Roman"/>
                <w:sz w:val="24"/>
                <w:szCs w:val="28"/>
                <w:lang w:val="kk-KZ"/>
              </w:rPr>
            </w:pPr>
            <w:r w:rsidRPr="006058C0">
              <w:rPr>
                <w:rFonts w:ascii="Times New Roman" w:hAnsi="Times New Roman"/>
                <w:sz w:val="24"/>
                <w:szCs w:val="28"/>
                <w:lang w:val="kk-KZ"/>
              </w:rPr>
              <w:t>18</w:t>
            </w:r>
          </w:p>
        </w:tc>
        <w:tc>
          <w:tcPr>
            <w:tcW w:w="1560" w:type="dxa"/>
            <w:tcBorders>
              <w:top w:val="single" w:sz="4" w:space="0" w:color="auto"/>
              <w:left w:val="single" w:sz="4" w:space="0" w:color="auto"/>
              <w:bottom w:val="single" w:sz="4" w:space="0" w:color="auto"/>
              <w:right w:val="single" w:sz="4" w:space="0" w:color="auto"/>
            </w:tcBorders>
          </w:tcPr>
          <w:p w:rsidR="00766DE9" w:rsidRPr="006058C0" w:rsidRDefault="00766DE9" w:rsidP="00766DE9">
            <w:pPr>
              <w:spacing w:after="0" w:line="240" w:lineRule="auto"/>
              <w:jc w:val="center"/>
              <w:rPr>
                <w:rFonts w:ascii="Times New Roman" w:hAnsi="Times New Roman"/>
                <w:sz w:val="24"/>
                <w:szCs w:val="28"/>
                <w:lang w:val="kk-KZ"/>
              </w:rPr>
            </w:pPr>
            <w:r w:rsidRPr="006058C0">
              <w:rPr>
                <w:rFonts w:ascii="Times New Roman" w:hAnsi="Times New Roman"/>
                <w:sz w:val="24"/>
                <w:szCs w:val="28"/>
                <w:lang w:val="kk-KZ"/>
              </w:rPr>
              <w:t>18</w:t>
            </w:r>
          </w:p>
        </w:tc>
      </w:tr>
      <w:tr w:rsidR="00766DE9" w:rsidRPr="006058C0" w:rsidTr="00B828D9">
        <w:trPr>
          <w:trHeight w:val="305"/>
        </w:trPr>
        <w:tc>
          <w:tcPr>
            <w:tcW w:w="1367" w:type="dxa"/>
            <w:tcBorders>
              <w:top w:val="single" w:sz="4" w:space="0" w:color="auto"/>
              <w:left w:val="single" w:sz="4" w:space="0" w:color="auto"/>
              <w:bottom w:val="single" w:sz="4" w:space="0" w:color="auto"/>
              <w:right w:val="single" w:sz="4" w:space="0" w:color="auto"/>
            </w:tcBorders>
          </w:tcPr>
          <w:p w:rsidR="00766DE9" w:rsidRPr="006058C0" w:rsidRDefault="00766DE9" w:rsidP="00766DE9">
            <w:pPr>
              <w:spacing w:after="0" w:line="240" w:lineRule="auto"/>
              <w:jc w:val="center"/>
              <w:rPr>
                <w:rFonts w:ascii="Times New Roman" w:hAnsi="Times New Roman"/>
                <w:sz w:val="24"/>
                <w:szCs w:val="28"/>
                <w:lang w:val="en-US"/>
              </w:rPr>
            </w:pPr>
            <w:r w:rsidRPr="006058C0">
              <w:rPr>
                <w:rFonts w:ascii="Times New Roman" w:hAnsi="Times New Roman"/>
                <w:sz w:val="24"/>
                <w:szCs w:val="28"/>
                <w:vertAlign w:val="superscript"/>
                <w:lang w:val="kk-KZ"/>
              </w:rPr>
              <w:t>60</w:t>
            </w:r>
            <w:r w:rsidRPr="006058C0">
              <w:rPr>
                <w:rFonts w:ascii="Times New Roman" w:hAnsi="Times New Roman"/>
                <w:sz w:val="24"/>
                <w:szCs w:val="28"/>
                <w:lang w:val="en-US"/>
              </w:rPr>
              <w:t>Co</w:t>
            </w:r>
          </w:p>
        </w:tc>
        <w:tc>
          <w:tcPr>
            <w:tcW w:w="1718" w:type="dxa"/>
            <w:tcBorders>
              <w:top w:val="single" w:sz="4" w:space="0" w:color="auto"/>
              <w:left w:val="single" w:sz="4" w:space="0" w:color="auto"/>
              <w:bottom w:val="single" w:sz="4" w:space="0" w:color="auto"/>
              <w:right w:val="single" w:sz="4" w:space="0" w:color="auto"/>
            </w:tcBorders>
          </w:tcPr>
          <w:p w:rsidR="00766DE9" w:rsidRPr="006058C0" w:rsidRDefault="00766DE9" w:rsidP="00766DE9">
            <w:pPr>
              <w:spacing w:after="0" w:line="240" w:lineRule="auto"/>
              <w:jc w:val="center"/>
              <w:rPr>
                <w:rFonts w:ascii="Times New Roman" w:hAnsi="Times New Roman"/>
                <w:sz w:val="24"/>
                <w:szCs w:val="28"/>
                <w:lang w:val="kk-KZ"/>
              </w:rPr>
            </w:pPr>
            <w:r w:rsidRPr="006058C0">
              <w:rPr>
                <w:rFonts w:ascii="Times New Roman" w:hAnsi="Times New Roman"/>
                <w:sz w:val="24"/>
                <w:szCs w:val="28"/>
              </w:rPr>
              <w:t>2</w:t>
            </w:r>
            <w:r w:rsidRPr="006058C0">
              <w:rPr>
                <w:rFonts w:ascii="Times New Roman" w:hAnsi="Times New Roman"/>
                <w:sz w:val="24"/>
                <w:szCs w:val="28"/>
                <w:lang w:val="kk-KZ"/>
              </w:rPr>
              <w:t xml:space="preserve"> Гр</w:t>
            </w:r>
          </w:p>
        </w:tc>
        <w:tc>
          <w:tcPr>
            <w:tcW w:w="2552" w:type="dxa"/>
            <w:tcBorders>
              <w:top w:val="single" w:sz="4" w:space="0" w:color="auto"/>
              <w:left w:val="single" w:sz="4" w:space="0" w:color="auto"/>
              <w:bottom w:val="single" w:sz="4" w:space="0" w:color="auto"/>
              <w:right w:val="single" w:sz="4" w:space="0" w:color="auto"/>
            </w:tcBorders>
          </w:tcPr>
          <w:p w:rsidR="00766DE9" w:rsidRPr="006058C0" w:rsidRDefault="00766DE9" w:rsidP="00766DE9">
            <w:pPr>
              <w:spacing w:after="0" w:line="240" w:lineRule="auto"/>
              <w:jc w:val="center"/>
              <w:rPr>
                <w:rFonts w:ascii="Times New Roman" w:hAnsi="Times New Roman"/>
                <w:sz w:val="24"/>
                <w:szCs w:val="28"/>
                <w:lang w:val="kk-KZ"/>
              </w:rPr>
            </w:pPr>
            <w:r w:rsidRPr="006058C0">
              <w:rPr>
                <w:rFonts w:ascii="Times New Roman" w:hAnsi="Times New Roman"/>
                <w:sz w:val="24"/>
                <w:szCs w:val="28"/>
                <w:lang w:val="en-US"/>
              </w:rPr>
              <w:t>n=</w:t>
            </w:r>
            <w:r w:rsidRPr="006058C0">
              <w:rPr>
                <w:rFonts w:ascii="Times New Roman" w:hAnsi="Times New Roman"/>
                <w:sz w:val="24"/>
                <w:szCs w:val="28"/>
                <w:lang w:val="kk-KZ"/>
              </w:rPr>
              <w:t>36</w:t>
            </w:r>
          </w:p>
        </w:tc>
        <w:tc>
          <w:tcPr>
            <w:tcW w:w="1842" w:type="dxa"/>
            <w:tcBorders>
              <w:top w:val="single" w:sz="4" w:space="0" w:color="auto"/>
              <w:left w:val="single" w:sz="4" w:space="0" w:color="auto"/>
              <w:bottom w:val="single" w:sz="4" w:space="0" w:color="auto"/>
              <w:right w:val="single" w:sz="4" w:space="0" w:color="auto"/>
            </w:tcBorders>
          </w:tcPr>
          <w:p w:rsidR="00766DE9" w:rsidRPr="006058C0" w:rsidRDefault="00766DE9" w:rsidP="00766DE9">
            <w:pPr>
              <w:spacing w:after="0" w:line="240" w:lineRule="auto"/>
              <w:jc w:val="center"/>
              <w:rPr>
                <w:rFonts w:ascii="Times New Roman" w:hAnsi="Times New Roman"/>
                <w:sz w:val="24"/>
                <w:szCs w:val="28"/>
                <w:lang w:val="kk-KZ"/>
              </w:rPr>
            </w:pPr>
            <w:r w:rsidRPr="006058C0">
              <w:rPr>
                <w:rFonts w:ascii="Times New Roman" w:hAnsi="Times New Roman"/>
                <w:sz w:val="24"/>
                <w:szCs w:val="28"/>
                <w:lang w:val="kk-KZ"/>
              </w:rPr>
              <w:t>18</w:t>
            </w:r>
          </w:p>
        </w:tc>
        <w:tc>
          <w:tcPr>
            <w:tcW w:w="1560" w:type="dxa"/>
            <w:tcBorders>
              <w:top w:val="single" w:sz="4" w:space="0" w:color="auto"/>
              <w:left w:val="single" w:sz="4" w:space="0" w:color="auto"/>
              <w:bottom w:val="single" w:sz="4" w:space="0" w:color="auto"/>
              <w:right w:val="single" w:sz="4" w:space="0" w:color="auto"/>
            </w:tcBorders>
          </w:tcPr>
          <w:p w:rsidR="00766DE9" w:rsidRPr="006058C0" w:rsidRDefault="00766DE9" w:rsidP="00766DE9">
            <w:pPr>
              <w:spacing w:after="0" w:line="240" w:lineRule="auto"/>
              <w:jc w:val="center"/>
              <w:rPr>
                <w:rFonts w:ascii="Times New Roman" w:hAnsi="Times New Roman"/>
                <w:sz w:val="24"/>
                <w:szCs w:val="28"/>
                <w:lang w:val="kk-KZ"/>
              </w:rPr>
            </w:pPr>
            <w:r w:rsidRPr="006058C0">
              <w:rPr>
                <w:rFonts w:ascii="Times New Roman" w:hAnsi="Times New Roman"/>
                <w:sz w:val="24"/>
                <w:szCs w:val="28"/>
                <w:lang w:val="kk-KZ"/>
              </w:rPr>
              <w:t>18</w:t>
            </w:r>
          </w:p>
        </w:tc>
      </w:tr>
      <w:tr w:rsidR="00766DE9" w:rsidRPr="006058C0" w:rsidTr="00B828D9">
        <w:trPr>
          <w:trHeight w:val="291"/>
        </w:trPr>
        <w:tc>
          <w:tcPr>
            <w:tcW w:w="1367" w:type="dxa"/>
            <w:tcBorders>
              <w:top w:val="single" w:sz="4" w:space="0" w:color="auto"/>
              <w:left w:val="single" w:sz="4" w:space="0" w:color="auto"/>
              <w:bottom w:val="single" w:sz="4" w:space="0" w:color="auto"/>
              <w:right w:val="single" w:sz="4" w:space="0" w:color="auto"/>
            </w:tcBorders>
          </w:tcPr>
          <w:p w:rsidR="00766DE9" w:rsidRPr="006058C0" w:rsidRDefault="00766DE9" w:rsidP="00766DE9">
            <w:pPr>
              <w:spacing w:after="0" w:line="240" w:lineRule="auto"/>
              <w:jc w:val="center"/>
              <w:rPr>
                <w:rFonts w:ascii="Times New Roman" w:hAnsi="Times New Roman"/>
                <w:sz w:val="24"/>
                <w:szCs w:val="28"/>
              </w:rPr>
            </w:pPr>
            <w:r w:rsidRPr="006058C0">
              <w:rPr>
                <w:rFonts w:ascii="Times New Roman" w:hAnsi="Times New Roman"/>
                <w:sz w:val="24"/>
                <w:szCs w:val="28"/>
                <w:lang w:val="en-US"/>
              </w:rPr>
              <w:t>MnO</w:t>
            </w:r>
            <w:r w:rsidRPr="006058C0">
              <w:rPr>
                <w:rFonts w:ascii="Times New Roman" w:hAnsi="Times New Roman"/>
                <w:sz w:val="24"/>
                <w:szCs w:val="28"/>
                <w:vertAlign w:val="subscript"/>
                <w:lang w:val="en-US"/>
              </w:rPr>
              <w:t>2</w:t>
            </w:r>
          </w:p>
        </w:tc>
        <w:tc>
          <w:tcPr>
            <w:tcW w:w="1718" w:type="dxa"/>
            <w:tcBorders>
              <w:top w:val="single" w:sz="4" w:space="0" w:color="auto"/>
              <w:left w:val="single" w:sz="4" w:space="0" w:color="auto"/>
              <w:bottom w:val="single" w:sz="4" w:space="0" w:color="auto"/>
              <w:right w:val="single" w:sz="4" w:space="0" w:color="auto"/>
            </w:tcBorders>
          </w:tcPr>
          <w:p w:rsidR="00766DE9" w:rsidRPr="006058C0" w:rsidRDefault="00766DE9" w:rsidP="00766DE9">
            <w:pPr>
              <w:spacing w:after="0" w:line="240" w:lineRule="auto"/>
              <w:jc w:val="center"/>
              <w:rPr>
                <w:rFonts w:ascii="Times New Roman" w:hAnsi="Times New Roman"/>
                <w:sz w:val="24"/>
                <w:szCs w:val="28"/>
                <w:lang w:val="en-US"/>
              </w:rPr>
            </w:pPr>
            <w:r w:rsidRPr="006058C0">
              <w:rPr>
                <w:rFonts w:ascii="Times New Roman" w:hAnsi="Times New Roman"/>
                <w:sz w:val="24"/>
                <w:szCs w:val="28"/>
                <w:lang w:val="en-US"/>
              </w:rPr>
              <w:t>-</w:t>
            </w:r>
          </w:p>
        </w:tc>
        <w:tc>
          <w:tcPr>
            <w:tcW w:w="2552" w:type="dxa"/>
            <w:tcBorders>
              <w:top w:val="single" w:sz="4" w:space="0" w:color="auto"/>
              <w:left w:val="single" w:sz="4" w:space="0" w:color="auto"/>
              <w:bottom w:val="single" w:sz="4" w:space="0" w:color="auto"/>
              <w:right w:val="single" w:sz="4" w:space="0" w:color="auto"/>
            </w:tcBorders>
          </w:tcPr>
          <w:p w:rsidR="00766DE9" w:rsidRPr="006058C0" w:rsidRDefault="00766DE9" w:rsidP="00766DE9">
            <w:pPr>
              <w:spacing w:after="0" w:line="240" w:lineRule="auto"/>
              <w:jc w:val="center"/>
              <w:rPr>
                <w:rFonts w:ascii="Times New Roman" w:hAnsi="Times New Roman"/>
                <w:sz w:val="24"/>
                <w:szCs w:val="28"/>
                <w:lang w:val="en-US"/>
              </w:rPr>
            </w:pPr>
            <w:r w:rsidRPr="006058C0">
              <w:rPr>
                <w:rFonts w:ascii="Times New Roman" w:hAnsi="Times New Roman"/>
                <w:sz w:val="24"/>
                <w:szCs w:val="28"/>
                <w:lang w:val="en-US"/>
              </w:rPr>
              <w:t>n=36</w:t>
            </w:r>
          </w:p>
        </w:tc>
        <w:tc>
          <w:tcPr>
            <w:tcW w:w="1842" w:type="dxa"/>
            <w:tcBorders>
              <w:top w:val="single" w:sz="4" w:space="0" w:color="auto"/>
              <w:left w:val="single" w:sz="4" w:space="0" w:color="auto"/>
              <w:bottom w:val="single" w:sz="4" w:space="0" w:color="auto"/>
              <w:right w:val="single" w:sz="4" w:space="0" w:color="auto"/>
            </w:tcBorders>
          </w:tcPr>
          <w:p w:rsidR="00766DE9" w:rsidRPr="006058C0" w:rsidRDefault="00766DE9" w:rsidP="00766DE9">
            <w:pPr>
              <w:spacing w:after="0" w:line="240" w:lineRule="auto"/>
              <w:jc w:val="center"/>
              <w:rPr>
                <w:rFonts w:ascii="Times New Roman" w:hAnsi="Times New Roman"/>
                <w:sz w:val="24"/>
                <w:szCs w:val="28"/>
                <w:lang w:val="kk-KZ"/>
              </w:rPr>
            </w:pPr>
            <w:r w:rsidRPr="006058C0">
              <w:rPr>
                <w:rFonts w:ascii="Times New Roman" w:hAnsi="Times New Roman"/>
                <w:sz w:val="24"/>
                <w:szCs w:val="28"/>
                <w:lang w:val="kk-KZ"/>
              </w:rPr>
              <w:t>18</w:t>
            </w:r>
          </w:p>
        </w:tc>
        <w:tc>
          <w:tcPr>
            <w:tcW w:w="1560" w:type="dxa"/>
            <w:tcBorders>
              <w:top w:val="single" w:sz="4" w:space="0" w:color="auto"/>
              <w:left w:val="single" w:sz="4" w:space="0" w:color="auto"/>
              <w:bottom w:val="single" w:sz="4" w:space="0" w:color="auto"/>
              <w:right w:val="single" w:sz="4" w:space="0" w:color="auto"/>
            </w:tcBorders>
          </w:tcPr>
          <w:p w:rsidR="00766DE9" w:rsidRPr="006058C0" w:rsidRDefault="00766DE9" w:rsidP="00766DE9">
            <w:pPr>
              <w:spacing w:after="0" w:line="240" w:lineRule="auto"/>
              <w:jc w:val="center"/>
              <w:rPr>
                <w:rFonts w:ascii="Times New Roman" w:hAnsi="Times New Roman"/>
                <w:sz w:val="24"/>
                <w:szCs w:val="28"/>
                <w:lang w:val="kk-KZ"/>
              </w:rPr>
            </w:pPr>
            <w:r w:rsidRPr="006058C0">
              <w:rPr>
                <w:rFonts w:ascii="Times New Roman" w:hAnsi="Times New Roman"/>
                <w:sz w:val="24"/>
                <w:szCs w:val="28"/>
                <w:lang w:val="kk-KZ"/>
              </w:rPr>
              <w:t>18</w:t>
            </w:r>
          </w:p>
        </w:tc>
      </w:tr>
      <w:tr w:rsidR="00766DE9" w:rsidRPr="006058C0" w:rsidTr="00B828D9">
        <w:trPr>
          <w:trHeight w:val="291"/>
        </w:trPr>
        <w:tc>
          <w:tcPr>
            <w:tcW w:w="1367" w:type="dxa"/>
            <w:tcBorders>
              <w:top w:val="single" w:sz="4" w:space="0" w:color="auto"/>
              <w:left w:val="single" w:sz="4" w:space="0" w:color="auto"/>
              <w:bottom w:val="single" w:sz="4" w:space="0" w:color="auto"/>
              <w:right w:val="single" w:sz="4" w:space="0" w:color="auto"/>
            </w:tcBorders>
          </w:tcPr>
          <w:p w:rsidR="00766DE9" w:rsidRPr="006058C0" w:rsidRDefault="00766DE9" w:rsidP="00766DE9">
            <w:pPr>
              <w:spacing w:after="0" w:line="240" w:lineRule="auto"/>
              <w:jc w:val="center"/>
              <w:rPr>
                <w:rFonts w:ascii="Times New Roman" w:hAnsi="Times New Roman"/>
                <w:sz w:val="24"/>
                <w:szCs w:val="28"/>
                <w:lang w:val="kk-KZ"/>
              </w:rPr>
            </w:pPr>
            <w:r w:rsidRPr="006058C0">
              <w:rPr>
                <w:rFonts w:ascii="Times New Roman" w:hAnsi="Times New Roman"/>
                <w:sz w:val="24"/>
                <w:szCs w:val="28"/>
                <w:lang w:val="kk-KZ"/>
              </w:rPr>
              <w:t>бақылау</w:t>
            </w:r>
          </w:p>
        </w:tc>
        <w:tc>
          <w:tcPr>
            <w:tcW w:w="1718" w:type="dxa"/>
            <w:tcBorders>
              <w:top w:val="single" w:sz="4" w:space="0" w:color="auto"/>
              <w:left w:val="single" w:sz="4" w:space="0" w:color="auto"/>
              <w:bottom w:val="single" w:sz="4" w:space="0" w:color="auto"/>
              <w:right w:val="single" w:sz="4" w:space="0" w:color="auto"/>
            </w:tcBorders>
          </w:tcPr>
          <w:p w:rsidR="00766DE9" w:rsidRPr="006058C0" w:rsidRDefault="00766DE9" w:rsidP="00766DE9">
            <w:pPr>
              <w:spacing w:after="0" w:line="240" w:lineRule="auto"/>
              <w:jc w:val="center"/>
              <w:rPr>
                <w:rFonts w:ascii="Times New Roman" w:hAnsi="Times New Roman"/>
                <w:sz w:val="24"/>
                <w:szCs w:val="28"/>
                <w:lang w:val="en-US"/>
              </w:rPr>
            </w:pPr>
            <w:r w:rsidRPr="006058C0">
              <w:rPr>
                <w:rFonts w:ascii="Times New Roman" w:hAnsi="Times New Roman"/>
                <w:sz w:val="24"/>
                <w:szCs w:val="28"/>
                <w:lang w:val="en-US"/>
              </w:rPr>
              <w:t>-</w:t>
            </w:r>
          </w:p>
        </w:tc>
        <w:tc>
          <w:tcPr>
            <w:tcW w:w="2552" w:type="dxa"/>
            <w:tcBorders>
              <w:top w:val="single" w:sz="4" w:space="0" w:color="auto"/>
              <w:left w:val="single" w:sz="4" w:space="0" w:color="auto"/>
              <w:bottom w:val="single" w:sz="4" w:space="0" w:color="auto"/>
              <w:right w:val="single" w:sz="4" w:space="0" w:color="auto"/>
            </w:tcBorders>
          </w:tcPr>
          <w:p w:rsidR="00766DE9" w:rsidRPr="006058C0" w:rsidRDefault="00766DE9" w:rsidP="00766DE9">
            <w:pPr>
              <w:spacing w:after="0" w:line="240" w:lineRule="auto"/>
              <w:jc w:val="center"/>
              <w:rPr>
                <w:rFonts w:ascii="Times New Roman" w:hAnsi="Times New Roman"/>
                <w:sz w:val="24"/>
                <w:szCs w:val="28"/>
                <w:lang w:val="en-US"/>
              </w:rPr>
            </w:pPr>
            <w:r w:rsidRPr="006058C0">
              <w:rPr>
                <w:rFonts w:ascii="Times New Roman" w:hAnsi="Times New Roman"/>
                <w:sz w:val="24"/>
                <w:szCs w:val="28"/>
                <w:lang w:val="en-US"/>
              </w:rPr>
              <w:t>n=36</w:t>
            </w:r>
          </w:p>
        </w:tc>
        <w:tc>
          <w:tcPr>
            <w:tcW w:w="1842" w:type="dxa"/>
            <w:tcBorders>
              <w:top w:val="single" w:sz="4" w:space="0" w:color="auto"/>
              <w:left w:val="single" w:sz="4" w:space="0" w:color="auto"/>
              <w:bottom w:val="single" w:sz="4" w:space="0" w:color="auto"/>
              <w:right w:val="single" w:sz="4" w:space="0" w:color="auto"/>
            </w:tcBorders>
          </w:tcPr>
          <w:p w:rsidR="00766DE9" w:rsidRPr="006058C0" w:rsidRDefault="00766DE9" w:rsidP="00766DE9">
            <w:pPr>
              <w:spacing w:after="0" w:line="240" w:lineRule="auto"/>
              <w:jc w:val="center"/>
              <w:rPr>
                <w:rFonts w:ascii="Times New Roman" w:hAnsi="Times New Roman"/>
                <w:sz w:val="24"/>
                <w:szCs w:val="28"/>
                <w:lang w:val="kk-KZ"/>
              </w:rPr>
            </w:pPr>
            <w:r w:rsidRPr="006058C0">
              <w:rPr>
                <w:rFonts w:ascii="Times New Roman" w:hAnsi="Times New Roman"/>
                <w:sz w:val="24"/>
                <w:szCs w:val="28"/>
                <w:lang w:val="kk-KZ"/>
              </w:rPr>
              <w:t>18</w:t>
            </w:r>
          </w:p>
        </w:tc>
        <w:tc>
          <w:tcPr>
            <w:tcW w:w="1560" w:type="dxa"/>
            <w:tcBorders>
              <w:top w:val="single" w:sz="4" w:space="0" w:color="auto"/>
              <w:left w:val="single" w:sz="4" w:space="0" w:color="auto"/>
              <w:bottom w:val="single" w:sz="4" w:space="0" w:color="auto"/>
              <w:right w:val="single" w:sz="4" w:space="0" w:color="auto"/>
            </w:tcBorders>
          </w:tcPr>
          <w:p w:rsidR="00766DE9" w:rsidRPr="006058C0" w:rsidRDefault="00766DE9" w:rsidP="00766DE9">
            <w:pPr>
              <w:spacing w:after="0" w:line="240" w:lineRule="auto"/>
              <w:jc w:val="center"/>
              <w:rPr>
                <w:rFonts w:ascii="Times New Roman" w:hAnsi="Times New Roman"/>
                <w:sz w:val="24"/>
                <w:szCs w:val="28"/>
                <w:lang w:val="kk-KZ"/>
              </w:rPr>
            </w:pPr>
            <w:r w:rsidRPr="006058C0">
              <w:rPr>
                <w:rFonts w:ascii="Times New Roman" w:hAnsi="Times New Roman"/>
                <w:sz w:val="24"/>
                <w:szCs w:val="28"/>
                <w:lang w:val="kk-KZ"/>
              </w:rPr>
              <w:t>18</w:t>
            </w:r>
          </w:p>
        </w:tc>
      </w:tr>
      <w:tr w:rsidR="00766DE9" w:rsidRPr="006058C0" w:rsidTr="00B828D9">
        <w:trPr>
          <w:trHeight w:val="305"/>
        </w:trPr>
        <w:tc>
          <w:tcPr>
            <w:tcW w:w="9039" w:type="dxa"/>
            <w:gridSpan w:val="5"/>
            <w:tcBorders>
              <w:top w:val="single" w:sz="4" w:space="0" w:color="auto"/>
              <w:left w:val="single" w:sz="4" w:space="0" w:color="auto"/>
              <w:bottom w:val="single" w:sz="4" w:space="0" w:color="auto"/>
              <w:right w:val="single" w:sz="4" w:space="0" w:color="auto"/>
            </w:tcBorders>
          </w:tcPr>
          <w:p w:rsidR="00766DE9" w:rsidRPr="006058C0" w:rsidRDefault="00766DE9" w:rsidP="00766DE9">
            <w:pPr>
              <w:spacing w:after="0" w:line="240" w:lineRule="auto"/>
              <w:jc w:val="center"/>
              <w:rPr>
                <w:rFonts w:ascii="Times New Roman" w:hAnsi="Times New Roman"/>
                <w:sz w:val="24"/>
                <w:szCs w:val="28"/>
                <w:lang w:val="kk-KZ"/>
              </w:rPr>
            </w:pPr>
            <w:r w:rsidRPr="006058C0">
              <w:rPr>
                <w:rFonts w:ascii="Times New Roman" w:hAnsi="Times New Roman"/>
                <w:sz w:val="24"/>
                <w:szCs w:val="28"/>
                <w:lang w:val="kk-KZ"/>
              </w:rPr>
              <w:t xml:space="preserve">                                          216</w:t>
            </w:r>
          </w:p>
        </w:tc>
      </w:tr>
    </w:tbl>
    <w:p w:rsidR="00644B6E" w:rsidRDefault="00644B6E" w:rsidP="004361BE">
      <w:pPr>
        <w:spacing w:after="0" w:line="240" w:lineRule="auto"/>
        <w:ind w:firstLine="567"/>
        <w:jc w:val="both"/>
        <w:rPr>
          <w:rFonts w:ascii="Times New Roman" w:hAnsi="Times New Roman"/>
          <w:b/>
          <w:sz w:val="28"/>
          <w:szCs w:val="28"/>
          <w:lang w:val="en-US"/>
        </w:rPr>
      </w:pPr>
    </w:p>
    <w:p w:rsidR="00AD7A19" w:rsidRDefault="005A6734" w:rsidP="004361BE">
      <w:pPr>
        <w:spacing w:after="0" w:line="240" w:lineRule="auto"/>
        <w:ind w:firstLine="567"/>
        <w:jc w:val="both"/>
        <w:rPr>
          <w:rFonts w:ascii="Times New Roman" w:hAnsi="Times New Roman"/>
          <w:sz w:val="28"/>
          <w:szCs w:val="28"/>
          <w:lang w:val="kk-KZ"/>
        </w:rPr>
      </w:pPr>
      <w:r w:rsidRPr="00387272">
        <w:rPr>
          <w:rFonts w:ascii="Times New Roman" w:hAnsi="Times New Roman"/>
          <w:b/>
          <w:sz w:val="28"/>
          <w:szCs w:val="28"/>
          <w:lang w:val="kk-KZ"/>
        </w:rPr>
        <w:lastRenderedPageBreak/>
        <w:t>Бірінші топ</w:t>
      </w:r>
      <w:r w:rsidR="004361BE" w:rsidRPr="00387272">
        <w:rPr>
          <w:rFonts w:ascii="Times New Roman" w:hAnsi="Times New Roman"/>
          <w:sz w:val="28"/>
          <w:szCs w:val="28"/>
          <w:lang w:val="kk-KZ"/>
        </w:rPr>
        <w:t xml:space="preserve"> (n=36) ж</w:t>
      </w:r>
      <w:r w:rsidRPr="00387272">
        <w:rPr>
          <w:rFonts w:ascii="Times New Roman" w:hAnsi="Times New Roman"/>
          <w:sz w:val="28"/>
          <w:szCs w:val="28"/>
          <w:lang w:val="kk-KZ"/>
        </w:rPr>
        <w:t xml:space="preserve">ануарлары </w:t>
      </w:r>
      <w:r w:rsidR="004361BE" w:rsidRPr="00387272">
        <w:rPr>
          <w:rFonts w:ascii="Times New Roman" w:hAnsi="Times New Roman"/>
          <w:sz w:val="28"/>
          <w:szCs w:val="28"/>
          <w:lang w:val="kk-KZ"/>
        </w:rPr>
        <w:t>нейтрон</w:t>
      </w:r>
      <w:r w:rsidRPr="00387272">
        <w:rPr>
          <w:rFonts w:ascii="Times New Roman" w:hAnsi="Times New Roman"/>
          <w:sz w:val="28"/>
          <w:szCs w:val="28"/>
          <w:lang w:val="kk-KZ"/>
        </w:rPr>
        <w:t>ды</w:t>
      </w:r>
      <w:r w:rsidR="004361BE" w:rsidRPr="00387272">
        <w:rPr>
          <w:rFonts w:ascii="Times New Roman" w:hAnsi="Times New Roman"/>
          <w:sz w:val="28"/>
          <w:szCs w:val="28"/>
          <w:lang w:val="kk-KZ"/>
        </w:rPr>
        <w:t>-</w:t>
      </w:r>
      <w:r w:rsidRPr="00387272">
        <w:rPr>
          <w:rFonts w:ascii="Times New Roman" w:hAnsi="Times New Roman"/>
          <w:sz w:val="28"/>
          <w:szCs w:val="28"/>
          <w:lang w:val="kk-KZ"/>
        </w:rPr>
        <w:t xml:space="preserve">бенсендірілген </w:t>
      </w:r>
      <w:r w:rsidR="004361BE" w:rsidRPr="00387272">
        <w:rPr>
          <w:rFonts w:ascii="Times New Roman" w:hAnsi="Times New Roman"/>
          <w:sz w:val="28"/>
          <w:szCs w:val="28"/>
          <w:lang w:val="kk-KZ"/>
        </w:rPr>
        <w:t>марган</w:t>
      </w:r>
      <w:r w:rsidRPr="00387272">
        <w:rPr>
          <w:rFonts w:ascii="Times New Roman" w:hAnsi="Times New Roman"/>
          <w:sz w:val="28"/>
          <w:szCs w:val="28"/>
          <w:lang w:val="kk-KZ"/>
        </w:rPr>
        <w:t>е</w:t>
      </w:r>
      <w:r w:rsidR="004361BE" w:rsidRPr="00387272">
        <w:rPr>
          <w:rFonts w:ascii="Times New Roman" w:hAnsi="Times New Roman"/>
          <w:sz w:val="28"/>
          <w:szCs w:val="28"/>
          <w:lang w:val="kk-KZ"/>
        </w:rPr>
        <w:t>ц (</w:t>
      </w:r>
      <w:r w:rsidR="004361BE" w:rsidRPr="00387272">
        <w:rPr>
          <w:rFonts w:ascii="Times New Roman" w:hAnsi="Times New Roman"/>
          <w:sz w:val="28"/>
          <w:szCs w:val="28"/>
          <w:vertAlign w:val="superscript"/>
          <w:lang w:val="kk-KZ"/>
        </w:rPr>
        <w:t>56</w:t>
      </w:r>
      <w:r w:rsidR="004361BE" w:rsidRPr="00387272">
        <w:rPr>
          <w:rFonts w:ascii="Times New Roman" w:hAnsi="Times New Roman"/>
          <w:sz w:val="28"/>
          <w:szCs w:val="28"/>
          <w:lang w:val="kk-KZ"/>
        </w:rPr>
        <w:t>Mn)</w:t>
      </w:r>
      <w:r w:rsidRPr="00387272">
        <w:rPr>
          <w:rFonts w:ascii="Times New Roman" w:hAnsi="Times New Roman"/>
          <w:sz w:val="28"/>
          <w:szCs w:val="28"/>
          <w:lang w:val="kk-KZ"/>
        </w:rPr>
        <w:t xml:space="preserve"> ұнтағымен ингаляцияланды</w:t>
      </w:r>
      <w:r w:rsidR="004361BE" w:rsidRPr="00387272">
        <w:rPr>
          <w:rFonts w:ascii="Times New Roman" w:hAnsi="Times New Roman"/>
          <w:sz w:val="28"/>
          <w:szCs w:val="28"/>
          <w:lang w:val="kk-KZ"/>
        </w:rPr>
        <w:t xml:space="preserve">. </w:t>
      </w:r>
      <w:r w:rsidRPr="00387272">
        <w:rPr>
          <w:rFonts w:ascii="Times New Roman" w:hAnsi="Times New Roman"/>
          <w:sz w:val="28"/>
          <w:szCs w:val="28"/>
          <w:lang w:val="kk-KZ"/>
        </w:rPr>
        <w:t xml:space="preserve">Бұл топ үшін жылулық нейтрондардың </w:t>
      </w:r>
      <w:r w:rsidR="004361BE" w:rsidRPr="003759E7">
        <w:rPr>
          <w:rFonts w:ascii="Times New Roman" w:hAnsi="Times New Roman"/>
          <w:sz w:val="28"/>
          <w:szCs w:val="28"/>
          <w:lang w:val="kk-KZ"/>
        </w:rPr>
        <w:t>флюенс</w:t>
      </w:r>
      <w:r w:rsidRPr="003759E7">
        <w:rPr>
          <w:rFonts w:ascii="Times New Roman" w:hAnsi="Times New Roman"/>
          <w:sz w:val="28"/>
          <w:szCs w:val="28"/>
          <w:lang w:val="kk-KZ"/>
        </w:rPr>
        <w:t>і</w:t>
      </w:r>
      <w:r w:rsidR="003759E7" w:rsidRPr="003759E7">
        <w:rPr>
          <w:rFonts w:ascii="Times New Roman" w:hAnsi="Times New Roman"/>
          <w:sz w:val="28"/>
          <w:szCs w:val="28"/>
          <w:lang w:val="kk-KZ"/>
        </w:rPr>
        <w:t xml:space="preserve"> </w:t>
      </w:r>
      <w:r w:rsidR="004361BE" w:rsidRPr="003759E7">
        <w:rPr>
          <w:rFonts w:ascii="Times New Roman" w:hAnsi="Times New Roman"/>
          <w:sz w:val="28"/>
          <w:szCs w:val="28"/>
          <w:lang w:val="kk-KZ"/>
        </w:rPr>
        <w:t>4×10</w:t>
      </w:r>
      <w:r w:rsidR="004361BE" w:rsidRPr="003759E7">
        <w:rPr>
          <w:rFonts w:ascii="Times New Roman" w:hAnsi="Times New Roman"/>
          <w:sz w:val="28"/>
          <w:szCs w:val="28"/>
          <w:vertAlign w:val="superscript"/>
          <w:lang w:val="kk-KZ"/>
        </w:rPr>
        <w:t>14</w:t>
      </w:r>
      <w:r w:rsidR="004361BE" w:rsidRPr="003759E7">
        <w:rPr>
          <w:rFonts w:ascii="Times New Roman" w:hAnsi="Times New Roman"/>
          <w:sz w:val="28"/>
          <w:szCs w:val="28"/>
          <w:lang w:val="kk-KZ"/>
        </w:rPr>
        <w:t xml:space="preserve"> н/см</w:t>
      </w:r>
      <w:r w:rsidR="004361BE" w:rsidRPr="003759E7">
        <w:rPr>
          <w:rFonts w:ascii="Times New Roman" w:hAnsi="Times New Roman"/>
          <w:sz w:val="28"/>
          <w:szCs w:val="28"/>
          <w:vertAlign w:val="superscript"/>
          <w:lang w:val="kk-KZ"/>
        </w:rPr>
        <w:t>2</w:t>
      </w:r>
      <w:r w:rsidR="003759E7">
        <w:rPr>
          <w:rFonts w:ascii="Times New Roman" w:hAnsi="Times New Roman"/>
          <w:sz w:val="28"/>
          <w:szCs w:val="28"/>
          <w:vertAlign w:val="superscript"/>
          <w:lang w:val="kk-KZ"/>
        </w:rPr>
        <w:t xml:space="preserve"> </w:t>
      </w:r>
      <w:r w:rsidRPr="00387272">
        <w:rPr>
          <w:rFonts w:ascii="Times New Roman" w:hAnsi="Times New Roman"/>
          <w:sz w:val="28"/>
          <w:szCs w:val="28"/>
          <w:lang w:val="kk-KZ"/>
        </w:rPr>
        <w:t>құрады</w:t>
      </w:r>
      <w:r w:rsidR="004361BE" w:rsidRPr="00387272">
        <w:rPr>
          <w:rFonts w:ascii="Times New Roman" w:hAnsi="Times New Roman"/>
          <w:sz w:val="28"/>
          <w:szCs w:val="28"/>
          <w:lang w:val="kk-KZ"/>
        </w:rPr>
        <w:t>.</w:t>
      </w:r>
      <w:r w:rsidR="003759E7">
        <w:rPr>
          <w:rFonts w:ascii="Times New Roman" w:hAnsi="Times New Roman"/>
          <w:sz w:val="28"/>
          <w:szCs w:val="28"/>
          <w:lang w:val="kk-KZ"/>
        </w:rPr>
        <w:t xml:space="preserve"> </w:t>
      </w:r>
      <w:r w:rsidR="00885EAC" w:rsidRPr="00387272">
        <w:rPr>
          <w:rFonts w:ascii="Times New Roman" w:hAnsi="Times New Roman"/>
          <w:sz w:val="28"/>
          <w:szCs w:val="28"/>
          <w:lang w:val="kk-KZ"/>
        </w:rPr>
        <w:t>Зерттеу жұмысының бұл сатысы ҚР, Курчатов қаласындағы РМК «Қазақстан Республикасы Ұлттық ядролық орталығының» «Байкал-1» ЗРК базасында</w:t>
      </w:r>
      <w:r w:rsidR="00B87B8B" w:rsidRPr="00387272">
        <w:rPr>
          <w:rFonts w:ascii="Times New Roman" w:hAnsi="Times New Roman"/>
          <w:sz w:val="28"/>
          <w:szCs w:val="28"/>
          <w:lang w:val="kk-KZ"/>
        </w:rPr>
        <w:t xml:space="preserve"> жүргізілді</w:t>
      </w:r>
      <w:r w:rsidR="004361BE" w:rsidRPr="00387272">
        <w:rPr>
          <w:rFonts w:ascii="Times New Roman" w:hAnsi="Times New Roman"/>
          <w:sz w:val="28"/>
          <w:szCs w:val="28"/>
          <w:lang w:val="kk-KZ"/>
        </w:rPr>
        <w:t>.</w:t>
      </w:r>
      <w:r w:rsidR="00B87B8B" w:rsidRPr="00387272">
        <w:rPr>
          <w:rFonts w:ascii="Times New Roman" w:hAnsi="Times New Roman"/>
          <w:sz w:val="28"/>
          <w:szCs w:val="28"/>
          <w:lang w:val="kk-KZ"/>
        </w:rPr>
        <w:t xml:space="preserve"> «Байкал-1»</w:t>
      </w:r>
      <w:r w:rsidR="0043493A">
        <w:rPr>
          <w:rFonts w:ascii="Times New Roman" w:hAnsi="Times New Roman"/>
          <w:sz w:val="28"/>
          <w:szCs w:val="28"/>
          <w:lang w:val="kk-KZ"/>
        </w:rPr>
        <w:t xml:space="preserve"> </w:t>
      </w:r>
      <w:r w:rsidR="004361BE" w:rsidRPr="00387272">
        <w:rPr>
          <w:rFonts w:ascii="Times New Roman" w:hAnsi="Times New Roman"/>
          <w:sz w:val="28"/>
          <w:szCs w:val="28"/>
          <w:lang w:val="kk-KZ"/>
        </w:rPr>
        <w:t xml:space="preserve">– </w:t>
      </w:r>
      <w:r w:rsidR="005901F7" w:rsidRPr="00387272">
        <w:rPr>
          <w:rFonts w:ascii="Times New Roman" w:hAnsi="Times New Roman"/>
          <w:sz w:val="28"/>
          <w:szCs w:val="28"/>
          <w:lang w:val="kk-KZ"/>
        </w:rPr>
        <w:t>бұл реактор құрылысы мен атом энергетикасында қолданылатын әртүрлі материалдардың үлгілерін радиациялық зерттеуге, сондай-ақ әр түрлі объектілерді сәулелендіріп эксперименттер жүргізуге арналған бериллий шағылтқышы бар су модерацияланған гетерогенді жылулық нейтронды реактор</w:t>
      </w:r>
      <w:r w:rsidR="003759E7">
        <w:rPr>
          <w:rFonts w:ascii="Times New Roman" w:hAnsi="Times New Roman"/>
          <w:sz w:val="28"/>
          <w:szCs w:val="28"/>
          <w:lang w:val="kk-KZ"/>
        </w:rPr>
        <w:t xml:space="preserve"> </w:t>
      </w:r>
      <w:r w:rsidR="0024320F" w:rsidRPr="00F06294">
        <w:rPr>
          <w:rFonts w:ascii="Times New Roman" w:hAnsi="Times New Roman"/>
          <w:sz w:val="28"/>
          <w:szCs w:val="28"/>
          <w:lang w:val="kk-KZ"/>
        </w:rPr>
        <w:t>[1</w:t>
      </w:r>
      <w:r w:rsidR="0024320F">
        <w:rPr>
          <w:rFonts w:ascii="Times New Roman" w:hAnsi="Times New Roman"/>
          <w:sz w:val="28"/>
          <w:szCs w:val="28"/>
          <w:lang w:val="kk-KZ"/>
        </w:rPr>
        <w:t>73</w:t>
      </w:r>
      <w:r w:rsidR="0024320F" w:rsidRPr="00F06294">
        <w:rPr>
          <w:rFonts w:ascii="Times New Roman" w:hAnsi="Times New Roman"/>
          <w:sz w:val="28"/>
          <w:szCs w:val="28"/>
          <w:lang w:val="kk-KZ"/>
        </w:rPr>
        <w:t>].</w:t>
      </w:r>
      <w:r w:rsidR="003759E7">
        <w:rPr>
          <w:rFonts w:ascii="Times New Roman" w:hAnsi="Times New Roman"/>
          <w:sz w:val="28"/>
          <w:szCs w:val="28"/>
          <w:lang w:val="kk-KZ"/>
        </w:rPr>
        <w:t xml:space="preserve"> </w:t>
      </w:r>
      <w:r w:rsidR="005901F7" w:rsidRPr="00387272">
        <w:rPr>
          <w:rFonts w:ascii="Times New Roman" w:hAnsi="Times New Roman"/>
          <w:sz w:val="28"/>
          <w:szCs w:val="28"/>
          <w:lang w:val="kk-KZ"/>
        </w:rPr>
        <w:t xml:space="preserve">Нейтронмен белсендірілген </w:t>
      </w:r>
      <w:r w:rsidR="005901F7" w:rsidRPr="00387272">
        <w:rPr>
          <w:rFonts w:ascii="Times New Roman" w:hAnsi="Times New Roman"/>
          <w:sz w:val="28"/>
          <w:szCs w:val="28"/>
          <w:vertAlign w:val="superscript"/>
          <w:lang w:val="kk-KZ"/>
        </w:rPr>
        <w:t>56</w:t>
      </w:r>
      <w:r w:rsidR="005901F7" w:rsidRPr="00387272">
        <w:rPr>
          <w:rFonts w:ascii="Times New Roman" w:hAnsi="Times New Roman"/>
          <w:sz w:val="28"/>
          <w:szCs w:val="28"/>
          <w:lang w:val="kk-KZ"/>
        </w:rPr>
        <w:t>Mn ұнтағымен</w:t>
      </w:r>
      <w:r w:rsidR="000D51E2">
        <w:rPr>
          <w:rFonts w:ascii="Times New Roman" w:hAnsi="Times New Roman"/>
          <w:sz w:val="28"/>
          <w:szCs w:val="28"/>
          <w:lang w:val="kk-KZ"/>
        </w:rPr>
        <w:t xml:space="preserve"> эксперименттік жануарларды</w:t>
      </w:r>
      <w:r w:rsidR="005901F7" w:rsidRPr="00387272">
        <w:rPr>
          <w:rFonts w:ascii="Times New Roman" w:hAnsi="Times New Roman"/>
          <w:sz w:val="28"/>
          <w:szCs w:val="28"/>
          <w:lang w:val="kk-KZ"/>
        </w:rPr>
        <w:t xml:space="preserve"> ингаляциялау</w:t>
      </w:r>
      <w:r w:rsidR="000053FC">
        <w:rPr>
          <w:rFonts w:ascii="Times New Roman" w:hAnsi="Times New Roman"/>
          <w:sz w:val="28"/>
          <w:szCs w:val="28"/>
          <w:lang w:val="kk-KZ"/>
        </w:rPr>
        <w:t xml:space="preserve"> үшін </w:t>
      </w:r>
      <w:r w:rsidR="000053FC" w:rsidRPr="00387272">
        <w:rPr>
          <w:rFonts w:ascii="Times New Roman" w:hAnsi="Times New Roman"/>
          <w:sz w:val="28"/>
          <w:szCs w:val="28"/>
          <w:lang w:val="kk-KZ"/>
        </w:rPr>
        <w:t xml:space="preserve">арнайы </w:t>
      </w:r>
      <w:r w:rsidR="000053FC">
        <w:rPr>
          <w:rFonts w:ascii="Times New Roman" w:hAnsi="Times New Roman"/>
          <w:sz w:val="28"/>
          <w:szCs w:val="28"/>
          <w:lang w:val="kk-KZ"/>
        </w:rPr>
        <w:t>жасап шығарылған</w:t>
      </w:r>
      <w:r w:rsidR="000053FC" w:rsidRPr="00387272">
        <w:rPr>
          <w:rFonts w:ascii="Times New Roman" w:hAnsi="Times New Roman"/>
          <w:sz w:val="28"/>
          <w:szCs w:val="28"/>
          <w:lang w:val="kk-KZ"/>
        </w:rPr>
        <w:t xml:space="preserve"> (ЭҚ) </w:t>
      </w:r>
      <w:r w:rsidR="005901F7" w:rsidRPr="00387272">
        <w:rPr>
          <w:rFonts w:ascii="Times New Roman" w:hAnsi="Times New Roman"/>
          <w:sz w:val="28"/>
          <w:szCs w:val="28"/>
          <w:lang w:val="kk-KZ"/>
        </w:rPr>
        <w:t>эксперименттік құрылғы</w:t>
      </w:r>
      <w:r w:rsidR="000053FC">
        <w:rPr>
          <w:rFonts w:ascii="Times New Roman" w:hAnsi="Times New Roman"/>
          <w:sz w:val="28"/>
          <w:szCs w:val="28"/>
          <w:lang w:val="kk-KZ"/>
        </w:rPr>
        <w:t xml:space="preserve"> қолданылды </w:t>
      </w:r>
      <w:r w:rsidR="000053FC" w:rsidRPr="00F06294">
        <w:rPr>
          <w:rFonts w:ascii="Times New Roman" w:hAnsi="Times New Roman"/>
          <w:sz w:val="28"/>
          <w:szCs w:val="28"/>
          <w:lang w:val="kk-KZ"/>
        </w:rPr>
        <w:t>[1</w:t>
      </w:r>
      <w:r w:rsidR="000053FC">
        <w:rPr>
          <w:rFonts w:ascii="Times New Roman" w:hAnsi="Times New Roman"/>
          <w:sz w:val="28"/>
          <w:szCs w:val="28"/>
          <w:lang w:val="kk-KZ"/>
        </w:rPr>
        <w:t>74</w:t>
      </w:r>
      <w:r w:rsidR="000053FC" w:rsidRPr="00F06294">
        <w:rPr>
          <w:rFonts w:ascii="Times New Roman" w:hAnsi="Times New Roman"/>
          <w:sz w:val="28"/>
          <w:szCs w:val="28"/>
          <w:lang w:val="kk-KZ"/>
        </w:rPr>
        <w:t>]</w:t>
      </w:r>
      <w:r w:rsidR="005901F7" w:rsidRPr="00387272">
        <w:rPr>
          <w:rFonts w:ascii="Times New Roman" w:hAnsi="Times New Roman"/>
          <w:sz w:val="28"/>
          <w:szCs w:val="28"/>
          <w:lang w:val="kk-KZ"/>
        </w:rPr>
        <w:t>.</w:t>
      </w:r>
      <w:r w:rsidR="003759E7">
        <w:rPr>
          <w:rFonts w:ascii="Times New Roman" w:hAnsi="Times New Roman"/>
          <w:sz w:val="28"/>
          <w:szCs w:val="28"/>
          <w:lang w:val="kk-KZ"/>
        </w:rPr>
        <w:t xml:space="preserve"> </w:t>
      </w:r>
      <w:r w:rsidR="000847E0" w:rsidRPr="00387272">
        <w:rPr>
          <w:rFonts w:ascii="Times New Roman" w:hAnsi="Times New Roman"/>
          <w:sz w:val="28"/>
          <w:szCs w:val="28"/>
          <w:lang w:val="kk-KZ"/>
        </w:rPr>
        <w:t>Эксперименттік құрылғының артықшылығы</w:t>
      </w:r>
      <w:r w:rsidR="006D2309" w:rsidRPr="00387272">
        <w:rPr>
          <w:rFonts w:ascii="Times New Roman" w:hAnsi="Times New Roman"/>
          <w:sz w:val="28"/>
          <w:szCs w:val="28"/>
          <w:lang w:val="kk-KZ"/>
        </w:rPr>
        <w:t xml:space="preserve"> –</w:t>
      </w:r>
      <w:r w:rsidR="003759E7">
        <w:rPr>
          <w:rFonts w:ascii="Times New Roman" w:hAnsi="Times New Roman"/>
          <w:sz w:val="28"/>
          <w:szCs w:val="28"/>
          <w:lang w:val="kk-KZ"/>
        </w:rPr>
        <w:t xml:space="preserve"> </w:t>
      </w:r>
      <w:r w:rsidR="006D2309" w:rsidRPr="00387272">
        <w:rPr>
          <w:rFonts w:ascii="Times New Roman" w:hAnsi="Times New Roman"/>
          <w:sz w:val="28"/>
          <w:szCs w:val="28"/>
          <w:lang w:val="kk-KZ"/>
        </w:rPr>
        <w:t xml:space="preserve">ол </w:t>
      </w:r>
      <w:r w:rsidR="000847E0" w:rsidRPr="00387272">
        <w:rPr>
          <w:rFonts w:ascii="Times New Roman" w:hAnsi="Times New Roman"/>
          <w:sz w:val="28"/>
          <w:szCs w:val="28"/>
          <w:lang w:val="kk-KZ"/>
        </w:rPr>
        <w:t>екі бөліктен тұрады: биологиялық объектілерге арналған контейнер мен ауаны жеткізуге және шашылған ұ</w:t>
      </w:r>
      <w:r w:rsidR="000D0BC1">
        <w:rPr>
          <w:rFonts w:ascii="Times New Roman" w:hAnsi="Times New Roman"/>
          <w:sz w:val="28"/>
          <w:szCs w:val="28"/>
          <w:lang w:val="kk-KZ"/>
        </w:rPr>
        <w:t xml:space="preserve">нтақты биологиялық объектілерге </w:t>
      </w:r>
      <w:r w:rsidR="000847E0" w:rsidRPr="00387272">
        <w:rPr>
          <w:rFonts w:ascii="Times New Roman" w:hAnsi="Times New Roman"/>
          <w:sz w:val="28"/>
          <w:szCs w:val="28"/>
          <w:lang w:val="kk-KZ"/>
        </w:rPr>
        <w:t xml:space="preserve">арналған контейнерде қалқыған күйде ұстап тұруға арналған контейнер-стенд; ауа мен ауа-ұнтақ суспензиясының қажетті айналымын қамтамасыз ету үшін </w:t>
      </w:r>
      <w:r w:rsidR="006D2309" w:rsidRPr="00387272">
        <w:rPr>
          <w:rFonts w:ascii="Times New Roman" w:hAnsi="Times New Roman"/>
          <w:sz w:val="28"/>
          <w:szCs w:val="28"/>
          <w:lang w:val="kk-KZ"/>
        </w:rPr>
        <w:t>контейнер түбінде</w:t>
      </w:r>
      <w:r w:rsidR="000847E0" w:rsidRPr="00387272">
        <w:rPr>
          <w:rFonts w:ascii="Times New Roman" w:hAnsi="Times New Roman"/>
          <w:sz w:val="28"/>
          <w:szCs w:val="28"/>
          <w:lang w:val="kk-KZ"/>
        </w:rPr>
        <w:t xml:space="preserve"> саңылаулар </w:t>
      </w:r>
      <w:r w:rsidR="006D2309" w:rsidRPr="00387272">
        <w:rPr>
          <w:rFonts w:ascii="Times New Roman" w:hAnsi="Times New Roman"/>
          <w:sz w:val="28"/>
          <w:szCs w:val="28"/>
          <w:lang w:val="kk-KZ"/>
        </w:rPr>
        <w:t xml:space="preserve">және </w:t>
      </w:r>
      <w:r w:rsidR="000847E0" w:rsidRPr="00387272">
        <w:rPr>
          <w:rFonts w:ascii="Times New Roman" w:hAnsi="Times New Roman"/>
          <w:sz w:val="28"/>
          <w:szCs w:val="28"/>
          <w:lang w:val="kk-KZ"/>
        </w:rPr>
        <w:t xml:space="preserve">қақпағында Петрянов сүзгісі </w:t>
      </w:r>
      <w:r w:rsidR="006D2309" w:rsidRPr="00387272">
        <w:rPr>
          <w:rFonts w:ascii="Times New Roman" w:hAnsi="Times New Roman"/>
          <w:sz w:val="28"/>
          <w:szCs w:val="28"/>
          <w:lang w:val="kk-KZ"/>
        </w:rPr>
        <w:t>орнатылған</w:t>
      </w:r>
      <w:r w:rsidR="000847E0" w:rsidRPr="00387272">
        <w:rPr>
          <w:rFonts w:ascii="Times New Roman" w:hAnsi="Times New Roman"/>
          <w:sz w:val="28"/>
          <w:szCs w:val="28"/>
          <w:lang w:val="kk-KZ"/>
        </w:rPr>
        <w:t>.</w:t>
      </w:r>
      <w:r w:rsidR="003759E7">
        <w:rPr>
          <w:rFonts w:ascii="Times New Roman" w:hAnsi="Times New Roman"/>
          <w:sz w:val="28"/>
          <w:szCs w:val="28"/>
          <w:lang w:val="kk-KZ"/>
        </w:rPr>
        <w:t xml:space="preserve"> </w:t>
      </w:r>
      <w:r w:rsidR="00A87D57" w:rsidRPr="00387272">
        <w:rPr>
          <w:rFonts w:ascii="Times New Roman" w:hAnsi="Times New Roman"/>
          <w:sz w:val="28"/>
          <w:szCs w:val="28"/>
          <w:lang w:val="kk-KZ"/>
        </w:rPr>
        <w:t xml:space="preserve">ЭҚ </w:t>
      </w:r>
      <w:r w:rsidR="004361BE" w:rsidRPr="00387272">
        <w:rPr>
          <w:rFonts w:ascii="Times New Roman" w:hAnsi="Times New Roman"/>
          <w:sz w:val="28"/>
          <w:szCs w:val="28"/>
          <w:lang w:val="kk-KZ"/>
        </w:rPr>
        <w:t>ИВГ.1М</w:t>
      </w:r>
      <w:r w:rsidR="003759E7">
        <w:rPr>
          <w:rFonts w:ascii="Times New Roman" w:hAnsi="Times New Roman"/>
          <w:sz w:val="28"/>
          <w:szCs w:val="28"/>
          <w:lang w:val="kk-KZ"/>
        </w:rPr>
        <w:t xml:space="preserve"> </w:t>
      </w:r>
      <w:r w:rsidR="00A87D57" w:rsidRPr="00387272">
        <w:rPr>
          <w:rFonts w:ascii="Times New Roman" w:hAnsi="Times New Roman"/>
          <w:sz w:val="28"/>
          <w:szCs w:val="28"/>
          <w:lang w:val="kk-KZ"/>
        </w:rPr>
        <w:t>реакторының орталық ұяшығының физикалық эксперименталды каналының корпусына (бұдан әрі - ФЭК) орналастырылды.</w:t>
      </w:r>
      <w:r w:rsidR="003759E7">
        <w:rPr>
          <w:rFonts w:ascii="Times New Roman" w:hAnsi="Times New Roman"/>
          <w:sz w:val="28"/>
          <w:szCs w:val="28"/>
          <w:lang w:val="kk-KZ"/>
        </w:rPr>
        <w:t xml:space="preserve"> </w:t>
      </w:r>
      <w:r w:rsidR="00A87D57" w:rsidRPr="00387272">
        <w:rPr>
          <w:rFonts w:ascii="Times New Roman" w:hAnsi="Times New Roman"/>
          <w:sz w:val="28"/>
          <w:szCs w:val="28"/>
          <w:lang w:val="kk-KZ"/>
        </w:rPr>
        <w:t>ЭҚ жұмыс аймағы - а</w:t>
      </w:r>
      <w:r w:rsidR="003E7E1E">
        <w:rPr>
          <w:rFonts w:ascii="Times New Roman" w:hAnsi="Times New Roman"/>
          <w:sz w:val="28"/>
          <w:szCs w:val="28"/>
          <w:lang w:val="kk-KZ"/>
        </w:rPr>
        <w:t>тмосфералық ауа болып табылады.</w:t>
      </w:r>
    </w:p>
    <w:p w:rsidR="00A413CA" w:rsidRDefault="00A413CA" w:rsidP="004361BE">
      <w:pPr>
        <w:spacing w:after="0" w:line="240" w:lineRule="auto"/>
        <w:ind w:firstLine="567"/>
        <w:jc w:val="both"/>
        <w:rPr>
          <w:rFonts w:ascii="Times New Roman" w:hAnsi="Times New Roman"/>
          <w:sz w:val="28"/>
          <w:szCs w:val="28"/>
          <w:lang w:val="kk-KZ"/>
        </w:rPr>
      </w:pPr>
    </w:p>
    <w:p w:rsidR="00A413CA" w:rsidRDefault="00A413CA" w:rsidP="004361BE">
      <w:pPr>
        <w:spacing w:after="0" w:line="240" w:lineRule="auto"/>
        <w:ind w:firstLine="567"/>
        <w:jc w:val="both"/>
        <w:rPr>
          <w:rFonts w:ascii="Times New Roman" w:hAnsi="Times New Roman"/>
          <w:sz w:val="28"/>
          <w:szCs w:val="28"/>
          <w:lang w:val="kk-KZ"/>
        </w:rPr>
      </w:pPr>
      <w:r w:rsidRPr="00A413CA">
        <w:rPr>
          <w:rFonts w:ascii="Times New Roman" w:hAnsi="Times New Roman"/>
          <w:noProof/>
          <w:sz w:val="28"/>
          <w:szCs w:val="28"/>
        </w:rPr>
        <mc:AlternateContent>
          <mc:Choice Requires="wps">
            <w:drawing>
              <wp:anchor distT="0" distB="0" distL="114300" distR="114300" simplePos="0" relativeHeight="251659264" behindDoc="0" locked="0" layoutInCell="1" allowOverlap="1" wp14:anchorId="335AE78D" wp14:editId="4171DF8B">
                <wp:simplePos x="0" y="0"/>
                <wp:positionH relativeFrom="column">
                  <wp:posOffset>-27512</wp:posOffset>
                </wp:positionH>
                <wp:positionV relativeFrom="paragraph">
                  <wp:posOffset>91292</wp:posOffset>
                </wp:positionV>
                <wp:extent cx="2753833" cy="2392326"/>
                <wp:effectExtent l="0" t="0" r="8890" b="8255"/>
                <wp:wrapNone/>
                <wp:docPr id="9223" name="object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3833" cy="2392326"/>
                        </a:xfrm>
                        <a:prstGeom prst="rect">
                          <a:avLst/>
                        </a:prstGeom>
                        <a:blipFill dpi="0" rotWithShape="1">
                          <a:blip r:embed="rId10"/>
                          <a:srcRect/>
                          <a:stretch>
                            <a:fillRect/>
                          </a:stretch>
                        </a:blipFill>
                        <a:ln w="9525">
                          <a:noFill/>
                          <a:miter lim="800000"/>
                          <a:headEnd/>
                          <a:tailEnd/>
                        </a:ln>
                      </wps:spPr>
                      <wps:bodyPr lIns="0" tIns="0" rIns="0" bIns="0"/>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E2243A0" id="object 6" o:spid="_x0000_s1026" style="position:absolute;margin-left:-2.15pt;margin-top:7.2pt;width:216.85pt;height:188.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d3W6kgAgAANwQAAA4AAABkcnMvZTJvRG9jLnhtbKxTTY/TMBC9I/Ef&#10;LN9p2lRddqOmK0RZtNICKxbE2XGcxmB7rLHbtP+esZOWrwMSIodobI+f37w3s749WsMOCoMGV/PF&#10;bM6ZchJa7XY1//zp7sU1ZyEK1woDTtX8pAK/3Tx/th58pUrowbQKGYG4UA2+5n2MviqKIHtlRZiB&#10;V44OO0ArIi1xV7QoBkK3pijn86tiAGw9glQh0O52POSbjN91SsYPXRdUZKbmxC3mP+Z/k/7FZi2q&#10;HQrfaznREP/Awgrt6NEL1FZEwfao/4CyWiIE6OJMgi2g67RUuQaqZjH/rZqnXniVayFxgr/IFP4f&#10;rHx/eESm25rflOWSMycsuQTNV1KOXSV5Bh8qynryj5gKDP4B5LfAHLzuhdupV4gw9Eq0RGqR8otf&#10;LqRFoKusGd5BS9BiHyErdezQJkDSgB2zIaeLIeoYmaTN8uVqeb0kWpLOyuVNuSwzp0JU5+seQ3yr&#10;wLIU1ByJd4YXh4cQEx1RnVPSa43R/k4bw1pP5lBHIMQvOvZZ6lTBOWkSm1rl7y052rgFubfKxbEv&#10;URkRaShCr32gZyplG0Uy432bZSIlUX4ktrkDQ0QVZZ8e74jdtE/cLwcUn7mnLOPYQJ6tylVm7CAV&#10;laGsjjRRRtuaX8/TN/Z4suiNa3NKFNqMMaEaN3mWbBrtbqA9kWXm3pGpaWrOAZ6DZgqSwMli6s4s&#10;9TRJqf1/XuesH/O++Q4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A75YBE4AAAAAkB&#10;AAAPAAAAZHJzL2Rvd25yZXYueG1sTI9BS8NAEIXvgv9hGcFbu9k2iE2zKVoQchE0CsXbNLtNgtnZ&#10;mN220V/veKq3mXmPN9/LN5PrxcmOofOkQc0TEJZqbzpqNLy/Pc3uQYSIZLD3ZDV82wCb4voqx8z4&#10;M73aUxUbwSEUMtTQxjhkUoa6tQ7D3A+WWDv40WHkdWykGfHM4a6XiyS5kw474g8tDnbb2vqzOjoN&#10;P0rJ6mP3XKodPpb1V++3+FJqfXszPaxBRDvFixn+8BkdCmba+yOZIHoNs3TJTr6nKQjW08WKh72G&#10;5UopkEUu/zcofgEAAP//AwBQSwMECgAAAAAAAAAhABglkeCfVAEAn1QBABUAAABkcnMvbWVkaWEv&#10;aW1hZ2UxLmpwZWf/2P/gABBKRklGAAEBAQBgAGAAAP/bAEMAAwICAwICAwMDAwQDAwQFCAUFBAQF&#10;CgcHBggMCgwMCwoLCw0OEhANDhEOCwsQFhARExQVFRUMDxcYFhQYEhQVFP/bAEMBAwQEBQQFCQUF&#10;CRQNCw0UFBQUFBQUFBQUFBQUFBQUFBQUFBQUFBQUFBQUFBQUFBQUFBQUFBQUFBQUFBQUFBQUFP/A&#10;ABEIAsoDv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oooAKKKKACiiigAooooAKKKKACiiigAooooAZT6KKACmU+igBlFPooAZRT6KAI/&#10;KFHlCpKKAGUnlCpKKAI/KFHlCpKKAI/KT0FHlCpKKAI/KFHlJ6CpKKAI/KT0FHlJ6CpKKAI/KT0F&#10;HlJ6CpKKAI/KT0FHlCpKKAI/KT0FHlCpKKAI/KFHlJ6CpKKAI/KFHlJ6CpKKAI/KFHlCpKKAI/KT&#10;0FHlJ6CpKKAIvs0fpTPssX/POrFFAFf7LF/zzo+yxf8APOrFFAFb+zrf/nmKP7Ot/wDnmKs0UAVv&#10;7Ot/+eYpn9nW3/PM1cooAp/2Vbf886Z/ZVp/zz/8eNX6KAKX9k2n/PIU3+yrT/nn/wCPGr9FAGf/&#10;AGNZ/wDPP/x40f2NZ/8APP8A8eNaFFAGf/Y1n/zz/wDHjR/Y1n/zz/8AHjWhRQBn/wBjWf8Azz/8&#10;eNL/AGVaf88//HjV+igCl/ZNp/zyFH9k2n/PIVdooAp/2Vbf886P7Ktv+edXKKAK39nW/wDzzFH9&#10;nW//ADzFWaKAK/2WL/nnR9li/wCedWKKAIvs0fpS+UnoKkooAj8pPQUeUKkooAZRT6KAGU+iigAo&#10;oooAKKKKACiiigAooooAKKKKACiiigAooooAKKKKACiiigAooooAKKKKACiiigAooooAKKKKACii&#10;igAooooAKKKKACiiigAooooAKKKKACiiigAooooAKKKKACivzN+J1x8XvjL+3743+FvhT4sap4H0&#10;uy06K/jjhj8yJP3UXGPfzfWvQf8AhiH9or/o5/U//AKgD7xorwz9mT4M+P8A4QadrUHjv4k3XxFu&#10;LyVJLeS6i8v7OB1Fe4UAPoplI0gjHNAElFRxyiUfJS0APoqKOaOYfI6SfSnUAPoqLzk8zy9/7z0r&#10;wv4AfDX4meBvHHxF1Dx34x/4SfQ9Y1H7RoVqXP8AxL4vNlPl/kYh+FAHvNFRmTyx8/FIJUlHyYk+&#10;lAEtFRQzRyj5JN9S0AFFRedHv2b08z0p1AD6KjklEQ+eiKXzBQBJRXytp/7TfiHVP277j4Mx2dpb&#10;+G9P0Y30ty3M08nl5/Ln9K+pqAH0VDFcxzf6uRH+hr5Y/wCClvxA8RfDH9ljVtf8K6zc6FrEWo2U&#10;cd3a8S4MvIB/CgD6torg/gpql7rXwi8Fajfztc31xo9tLPK/WSQxDP65ruaAH0VF5yeZ5e/956V8&#10;SfsPfFTxf46/aK/aA0XxBr97qmmaPqQi061uJMxW0fmy/wCroA+4KKikmSIZchKBIkqdeKAJaKZR&#10;QA+ivCv2mfhp8TfiI3gr/hXPi8+FP7O1X7Tqp3kfa7bj93/P869yoAfRUXnR79m9PM9KloAKKi86&#10;Pfs3p5npUtABRTK/Nn4hJ49/bF/bW8cfC6z+IOp+AvCngy3BMWlnEk0nH7zt18z1oA/SmiuR+G/g&#10;7/hXHgLQvDX9o3mtf2VbR232++fM1x/00k966mGaOUfJJvoAloplJ5yebsyN9AElFFfnz+2t8avj&#10;I/7Tfg74R/BrxFHpOpXenG6uYZI4thPJzJJIDx5Y/lQB+g1Ffnr4E+Gn7cll438P3HiPx5o1z4fi&#10;von1CGKWL95b+Z+9/wCWXpXtX7cX7TWqfADwjomk+ELFNT+IXim5/s7R7Z+fL7GUj8qAPqCivzb+&#10;Ifwt/a1+BvgmT4pJ8X/+Er1HTIvtuq+GJLb9z5fBkjj6+Zj8K9f+JX7SV78Sf+Cemu/Fbwxcz+Ht&#10;bk0nzM2n+ts7gS+XJz+dAH2LRX5z/wDBLP8AaH8cePtR8U+EPiNrd5q+pPZW2uaVLqEmXNtIMfu/&#10;bnNffHjLxHbeDPCWr69efu7bS7OW9kPtHGTQB0FFfkp+wb+0b8Wfib+2Dptr4u8T6rceG9Zsb3Ur&#10;bTLqT90I/wDllxX60UAPoqJJklHyMH+lS0AFFFRTTRxD55NlAEtFFRSTJEMuQlAEtFR+aKWgB9FM&#10;ooAfRTK+cP2/vHOteAv2VPGOu+GNVn0vV7byvKvbR8SR/vB0NAH0lRXk/wCy7r+o+K/2dfhzrer3&#10;cl/qd7ottcXNzL/rJZDHya9T86Pfs3p5npQBLRTKbJMkQy5CUAS0UyigB9FRedHv2b08z0qWgAoo&#10;plAD6KjMnlj5+KI5RKPkoAkoplNjmjmHyOkn0oAloplN86Pfs3p5npQBLRTKKAH0UykklEQ+egCS&#10;io/NFJ50e/ZvTzPSgCWiiigAoqKSZIhlyEpfNFAElFfDX/BR/wCKfjPSNU+E/wAMvBWsS+Grnx/q&#10;v2C51SHiRI/Mij2fnL+le5fsx/s7Xn7O+hatY6h471jxxdajcRy/adZP+qwMbI+elAHudFMpPOTz&#10;dmRvoAkoqOWVIh85xSQzRyj5JN9AEtFfKv7XH7TPiP4J/Ev4M+FtBs7OVPGevR2N5c3QMnlxebFH&#10;IIx64lr6noAfRUKzRzD5HR/xqagAooooAKKKKACiiigAooooAKKKKACiiuC+InxPsvACWEckdxqO&#10;o6jciys7a0j3/vZM+X5uP9XHnH7ygDvaK8GstV+OPiGytNTXS9A8PGeK1lk0u6l82W3k83/SI/MH&#10;/TOnXUXx9zILeXwjk211+8EcnMvm/wCj/wDkPrQB7vRXi0o+OP8AaFt5b+F/7P8AtX73Il8z7N5X&#10;/ozzKo+V8fv7Nj/e+Dvt3lWvm/u5PL8zzf8ASP8AyH0oA93opkfSn0AflF8QvjzY/s6/8FP/AIhe&#10;KL3QtT8RxPo0Nl9k0ePzJsyR2xzj8K9s/wCHsvhz/okvjz/wCrC+GkQk/wCCvnxK3x+YP+Eb/wDa&#10;VtX6CfYLb/n3i/790AeK/DX4hab+2F8DtWvItK1vwlZal9p04x3Y8q6jcf8ALSM/jXyj+zZ+03qH&#10;7Jvir4jfB/4161cXc3h6KTVtH1a6zJJd2/l+Z5ffPHI98iv0dhhjiHyR7K/ID/gofeXP7WPxz1LQ&#10;/hp4V/t6X4f6dLJrOr2vWfp+7+kfP60AfQ/7D1v4+/aF8d+Jfj5411bUbDQbySW28NeHjc5tYos/&#10;6zy8/wDLPt756189/sm+CviZ+174k+IfgzWPHmt6V8OtL1qS41G4s7n/AEq5l8yTy7bzT/yz6mvv&#10;b9in4zeHfjJ+zboF34fs4NHXSbMabeaVCeLOSOPGB7d/xr5x/wCCRmv2Utx8adDMv/Eyi8RG98r/&#10;AKZ/vI/6UAZng9PFH/BP/wDau8F/D+98XX/if4VeODJHa/2pJ5stnc9Mj38wx/gfz9A/aj8ceOfj&#10;9+0ZZfs6eBtdk8JaRBp41XxNrttJi4+zk/6qP8x+dYH/AAUYP/CWftGfs4+EdMH2jWn1v7bsP8Ef&#10;mxdfyP5V478TPgRoHxc/4Kc+MvCPjLX9S8Mx63p8VzpNzpknlS3EnlRfu8/9s5fyoA7r41fsbeJv&#10;2QPB118Vfg98SvEF1qPh4fadR0zVLnzIri2/5aV2/wC2h8e7zxt/wT00P4l+FdRuNGvdUuNNujJa&#10;yeWY5PM/eR/hID+VZnjf/glz8JfBHhfUda8T/FDxRpuh2UfmXN1f3o8qKP3rI/bQ8DeFvhr/AMEx&#10;9J8PeCdaGu+F7PUrY2WpCTzPtEctzLL/AO1KAOn+AX7FXibxaPh/8aPGnxO8QS+Ori5ttbu7RJcW&#10;ptziQWvl/wDXMgVJ+wT421/xP8Yv2nLbU9avL6207W5I7KK4l8z7P+9uv9XX2H8E/wDkjvgP/sAW&#10;P/pNHXxL/wAE6f8Aks/7Vn/Yfk/9G3NAHkf7Gnwy+IH7YXh3xpoXizx/r+k/D/S9ZeST7Lcn7TeX&#10;OP8AV+af+WcfB/GqvhDwb8XvhF+1X4h/Zn8H/EPUIvD2vxxXX9tXP725srLHmSSxZ/5a9Y693/4J&#10;Af8AJL/iV/2NEn/ouoT/AMpiof8AsVD/AOipKAPIP2jPgp4h/wCCfvi/4efEPwN4+8Q63Zahq0dj&#10;qVpqlz5hn4BOf+ug82vqr9ur48eLPBFh4I+Hfw9eO08bfEK5+w217If+POLjzJPr+8Fedf8ABYP/&#10;AJJT8Nv+xsi/9FSVwH/BUHwppmtftA/AQeJ7270XwteRy2Nzqdq/7y3zLH/jQB1uu/8ABMXUtF8K&#10;ya/4a+L/AIok+JkCfaYr6W9/0a4uf54rtfgj+0jrvxq/Yf8AiDqWt3H2Xx54bsr7TdRkhHlyCaOP&#10;Mcv4/wBKxZP+CTHw+itzcSfETxj9nCb/ADftv61d+F/wg+F3wj/ZO+NP/CrvGL+L9N1KxuXvLuWQ&#10;S+XLHFJHj+f5UAeI/se/s++Ov2yPgjpupfEH4k6/pvg3T7i4ttPsNPuP3t5J/wAtJJZDzjOa7/8A&#10;ZUuPF37Of7aWvfs93/iy/wDE3hK70iTUdJlv5PMltz/rPz/1letf8Ep/+TMvDX/X7e/+jTXm95/y&#10;mMsf+xUP/oqSgD570/8AZU1DUP8Agojq/gBPiX4htLqOw/tP+3E/4+pP+Wvldf8AV19kftk+BfjR&#10;8V/F/gP4f+B7rUNA8C3v/Iw+JrCTEi9OD3x3+teeeGP+UwHiD/sWD/6KFXP2tvif8T/iX+1V4a/Z&#10;9+G3iX/hC1uNO/tPUNYjH7zy8GTj6eX+tAHj/wC1X+x/cfsb/D22+Kfw9+KfiC11rSLiOKS31C9y&#10;LjzDj937+1es/t9eMbvx/wD8E29M8TahHHFfarHpN9cLH08yTH+NeHftqfsL6X8FPgPq3jfxN8S/&#10;EPjHxGktvbWUep3GYvTAHU16t+2F/wAopPCX/Xhof/tOgD7Z+AH/ACQz4ef9gGy/9Ex1x37Zvx1n&#10;/Z6/Z78SeL7FoxqqJ9l08yDIFzJxHxXY/AD/AJIZ8PP+wDZf+iY6+Y/+CuWk3V/+y7Ff28fnW+n6&#10;1bXFwP8ApnzQB5v8Lf2BfHfj34eWHxQ1f4u+I9P+Lmq2ser2U0Nz+6tzJGJI45Pz5rM/4JOarrVx&#10;8T/jxfeK5f8AieJcRf2jKf8AnrHLL5v61+gvwm8Raf4h+E/hLWrG4STTbjSba4jl7GPyhzXwN+wL&#10;fW/jH40/tU3OkyfabbULqQ20qf8ALTMkuMfnQBP4X8KeKv8AgpN488U+Ite8Xap4P+FHh7UpNN0r&#10;R9HuPKlvJY/+WklRXGieLf8AgnN8cvAsUHjbUPE3wc8YX/8AZtxbarJ5ktnc/wCT/OvE/wBg39jP&#10;wZ+0T4N8Sw654v8AEGh+LdC1WS2vNM0y58qOOPgCT8/MFe+eKv8AgnL8Dvhrr/hceLfivrljc3l7&#10;GNLtdVvY/wDSJY8HEf5igDe+OHjjWvgR/wAFFfhzrFzrV1/whXja2+wzWUkv+jRy48rzP/RRrvP+&#10;Cm/xm1T4Xfs+xaXoF7LZ+I/FOox6VZSWxw5HWT/D8axP+Cqnw5k1v9nfTvF9jG51jwXqVvqMciHA&#10;8rpIfw4NeH+JfiBbftr/ALXX7PWjWsovNE0bRotf1aJJMRGb/WS/j+7AoA6j9suTxP8ABf4R/sx6&#10;Nb+ItTh1T+1rW21K7+0yebcyeVF5nmfma9O/4KAfG7xr4f174efCL4a6g+jeLfHNzsfUk/1kFvny&#10;8j8/0rkv+CsP+s+Av/Y4f/G6o/tVXcXhL/go3+z/AOINXP2bSJ4Dax3P/LLzMkf+1BQBlfE//gnf&#10;4p+DvgOXx38M/iZ4s1T4jaHF9t8qWXzft54Mgj7g4rt/jf8AtS/E/SP2e/hboun6PJ4d+MHxCkj0&#10;zyrj91JZSceZcD9Pzr7S8X+LNN8D+F9U8Q6vOLTS9Lt5Lq5m/uRx9a/K/wDbs8feDP2mvE/7P3je&#10;z1K/sPh1qd7daTc6wIvKltpPNi8z9P5UAev6n/wTB1LT/Csmt6P8X/Ev/CzUT7SL+W9P2aS59x1x&#10;Xtf7APx+1j47/CG/t/Fsgl8beGdRk0jVpMf6yRDlJK8s/wCHTHw/lthcJ8Q/GH2YpvEv239a9S/Y&#10;a+Cvwt+E/h/xYfhl4zfxrb399H9vu5JBJ5UsYI8v8iaAPoDxz4Yfxl4O1vQodRuNGl1C2ltk1C0x&#10;51v5gxvT35r8kvgV+ydqXiP9tr4neCI/if4g0+58M+Vcya5D/wAfWof6viTn3r9k6/Pb9mD/AJSf&#10;/tEf9e0f/tKgCp8dvEPjH9rT9rCb4BeGPFd54Y8E+G7LzPEV9Yf624kx/qz+Y/WuN+Nvwk8W/wDB&#10;OG60D4meAPHGua/4Ol1CKy13RtXl80eWen8jXc/svXkPhj/gpn+0Bo2pA21/rMX2mziP/LSPMcmf&#10;yru/+CsOu2Okfskapps0h+2atqVtbW0Q/wCWkgk8w/yoA4b/AIKbfF3xFpfw6+DHiP4f6zc6fdap&#10;q/mWxt5MCXzIR5W/2/8Ar16L8AP2GNS+GPj7w78R9Y+I+v614r8uSXXra6lzbXskg6Y/6Z/0rwD9&#10;uzSLjRP2f/2UNOvI/KubfVrKOSL/ALZR1+otADK/J3xn4l+KPiH/AIKX+NtS+GvhC213xFp+n/2Z&#10;Z3GqEx21lH5Qj+01+sVeMfBr9pDwN8afGfjDw74dS5tvEXhm4+zajbXdt5U2PMIyPVM0AfNPhP8A&#10;a2+NfwG+L+g+Dv2jNH0uPRvEcv2bT/EOjJiKOXpz69RXn37anxXsfBn/AAUT+HOoeILG81Sy8M6S&#10;LnTtN0+LzJb25kEvlx/9/K9K/wCCuF3bT/CvwBpcew+ILzxPbf2fGP8AWZ//AF1zXxU8NReC/wDg&#10;o/8AArxB4ljMltqujR2VvI8f7qK+jiMf+s9eaANLx1+2F+0l8KbGPxn4++Clja/DqXi6trW8Etzb&#10;Rv8A89D6/hXpX7U3jrwz8TP+CevjfxN4SWP/AIR/U9F+0WwSLytn70dY+1fQvxrn0+1+EXjOXWPL&#10;/syPRrr7T5v+rx5R61+bXwXtb+L/AIJA/EZ7veLeSS8ksxIefK8yP/69AEfwvkHwS8Rfse/FMeXa&#10;6b4l0T/hFtWl/wDRVfU//BTbx/ceFf2bLrwzpki/254xvrfRLWL/AJ6eZJ+8/T+deL+LfhzJ4+/4&#10;JLeCL6wWQav4b0m21qxeL/WCWKQ5x+H8qqaZ8R4v2yv2n/2etOt5ftGkeGvDsXiTVoj/AM/Rj/xx&#10;QBX+Evga2+F//BTHwJ4Qtk2RaN4Cjtvx+zVlakPir8Wf2/vir8OfDHji+8PaHeW/+nXkUnmfY7UC&#10;L/j39JP/AK9ekah/ymJsv+xT/wDaVRfs8/8AKUz44f8AYOH/ALSoA8y/aT+BOt/8E+m8KfE/wF8Q&#10;vEeo2TapFZarY6rc+Z58f9ehFfqJouprq2kWN8kez7TBFcAenmDNfEX/AAWH/wCTZNL/AOxgtf5S&#10;V9o+Bf8AkTPD3/YOtv8A0UKAPmj/AIKfeJNW8Kfsl63qOiajcaXex31qBc20nlyD95Xgfwv/AGNv&#10;Gf7WXwk0H4hfEj4j+INH8S3unRf2JZafL/o9nbR/6qSQf89JOp/r29r/AOCsX/JmviD/ALCVl/6N&#10;r2z9lfxHp/i79nX4dalpr+ZatoltEv8A2zjEZ/lQB8//APBPf48+KdbtfH3ww+JeofbfFHgK4Mcl&#10;9L/rJbXpmT6EV4z4B8JeJ/8AgpX8UPHWu63411jw78LPD2of2dpemaPJ5Xn9ep+mDn3rov2WLaTx&#10;9+2F+1b4i0VBc6Rd28umxXOf9ZL0/pXTf8Eh9Xt1+DPjDw7N+61fR/EU/wBstj/yz3//AKv0oA5T&#10;wdc+LP2Cf2q/CHw71DxbqHij4U+NcxWR1STzZbO46Z9v3n6Gux8B+Ntf+Fn/AAUz8XeCNV1e+u/D&#10;njLTft2nRXUheO3lx5vlx+n/AC1rD/4KR3SeJv2iv2bPCGlj7Vria39vNqO8XmxY/wDRUlaH/BSf&#10;T5Ph38Tfgj8Z7KTypdA1qPTb6T0tpJM/y82gDi/+Civ7QHizwd+0Z4NtfCOpXsGm+Cra21vXorR/&#10;3eyS5H+sH/XP+de3/wDBRb43yeA/2THvvD+oyW2reKpba20+S2k/enzP3mY/wFeR/DHwLF+1VY/t&#10;aeN8/arbxH5vh/RLkx/8s7aLzY//ACJ5VeH+DfGz/tS+If2TfhfPKzx+H/Nm1vJ/e+ZbyY/lFQB6&#10;j8TNT+IXjbxH8IP2WfDvivUdNlk8PxX3irXRL/pMkckfm8yfTP6VxX7bn7J3if8AZY+BV7eeEPiB&#10;reveB9Vliste0XWZfMzL/wAs7mP0/wBXXs+mSx+Df+CwOpnU/wDRYvEPhjytO/6aSeVF/wDGpa9R&#10;/wCCpWv6fov7H3iq3u7hI5dQkt7a2j7vJ5gP+fpQByusftC3f7N//BOj4c+IdKt0ufEd7otjpulx&#10;yjP+kSRf6z39a5Dw/wD8E1db8eeFI/E/jr4t+Jv+Fk6gv2yW6tbn/RraT/nn79a8v/bI0aS8/wCC&#10;df7PWoyRv/Ztp9iN7LF/yzjkir1rwf8A8Etvhr4x8MaTr2l/EjxhdaZqFtHc280V7gSRyDNAHefs&#10;C/GfxlqeseP/AIP/ABJ1Iap4y8DXoiS/HW5t+gP+exr5T/ZT+Evjj9szVvHOjeLviF4gsPAfhrWb&#10;jy4bS5/e3F1JJ3lP/POMfqK+sf2O/wBmr4RfBP4seM5fBHj258W+KbaL+ztXsLm4Ektt+8/5ae9c&#10;B/wSL/5BHxm/7GyX+VAH2R8CvhlP8HvhbonhC41288Ry6XF5X9pX3+skrxv9vH9oTxD8FPh/oej+&#10;DYYpvG/jLURoulSyH/j3Mn/LX+VfUtfmr/wV18P2+o618F7vVpZ7Hw1/astjfX1p/rbfzPKJ/wDI&#10;YP5UAbkn/BL/AFKXwx/bcvxl8SH4mvH9q/tT7T/ov2j+fl13v7IfxL139qH4E+Ofh18QtSuLXxt4&#10;fuZdE1G/tn8u6PH7u4/Pv7Vyln/wSe+Huo2Ud5Z/EXxhLbzp5iSxXv8ArI69K/Yg+CHwq+D9141k&#10;+GvjaTxpJeXEVtqpkuBJ9mlj8zg+/JoA8K/Zr/atvv2W9V+I/wAJPjVq9xdXfhYT6lo+qXJ82S8t&#10;/wDnmD3zjP4n0rsv2D9O8f8Ax78aa98ffHOq39rpOoSSReHfD32k/Zo4uP3nl18xft/6hcftZfHb&#10;WLP4beFf7ej+HGmy/wBtavbn/j42SnzY+B0H/wAcr9F/2L/jH4d+NH7PXhzVfDllBpcdhbjT7jS4&#10;v+XOSMAeX9MYP40Afnh+xx4E+Jf7YI8Y+Edf8fa3pnw60vVXub17S5/0q4uOkdv5h/5Z9TXsPgCX&#10;xR+wR+1r4U+GV/4tv/E/ww8bRFdOOqSZks7gy9/x49/MHpzo/wDBHrxNZy+F/ivoCyZ1KDxH9ukj&#10;PaOQeX/7Sq5/wUDP/CYftYfs1+ENM/ea5Hq6alLH/wA87bzo/wD41LQBq/tmfE7xr8Vf2jfCP7On&#10;w719/DQ1O1N5r2qW3+thiI8zA/7ZjP8A20rzj49/so+Kf2I/Bf8Awtr4U/EfX7+40R4jq2matJ5s&#10;VzF0Mn68118l5D4Q/wCCwk0up/6PD4i8ORw6dJ/z1lFtGP8A2lLX0J+314lsfDP7IvxKuNQlCJca&#10;d9mhx/HJJIBGKAPGv2wv2uNZs/2LPCfjbwXcnS7jxtJbW8mpxcnTo5YyZP8Agfb86801z9g3WND+&#10;E1t8Tvg18V/Enibx9BHHqUUsV95kWoSZ/eY5/LNd98Mbb4YaZ/wT5+GPg/42TQWOkeJLWOOyikP7&#10;wySSGWOSPj93IPMzmvP/ABR/wTo+Iv7PtvqPi34H/Fi7sbaztzfHTL6Ty/NSP94Rn/V4470AfRX7&#10;QHinx1Z/8E+/Emt+KY5PD3j+LQomvPssnMVz5keceXXdfsO6tfa/+yh8NtR1O8uL++udJjkkuLqT&#10;zJJPxr5h1D9oTWf2lP8AgmB8SPEXiK3SPX7S2k068ltk8uK4kjki/ee1fSP/AAT/AJEf9j34XhX3&#10;kaTGD7GgDxL4E+Mde1H/AIKb/GbQbrWbu50S20nzLawkl/dRH/RukdeE/DL4f+O/2s/2mvjJ8PtT&#10;+IOuaZ8O9H1u5vb6G1uf3kknmyRxRxf9M+ter/s2atZa7/wVL+N89lPHcwHSDGZI+nmRyWwP8qn/&#10;AOCeH/J137U//YXh/wDRtzQAfGSXxd+yr8OfAf7P/wAOfE15q/jPxxq1zbWOuarJ+90+y8wdD+P8&#10;6reIf+CZer+GfCj+IvCHxb8Vf8LNs0+2RXV1e/6Nc3GP9WfT/wDVXJf8FOvA+n+I/wBrD4G/8JPf&#10;XeieEtVtv7NuNTtH/eW8n2jk/wDkSOvSJv8Agkz8PobZ7iT4ieMI7dE3+Z9t6R4zQB7H+wX+0LqP&#10;7QvwPt9Q8QOn/CWaPcyaVquzH7ySPGJMe4NfR1zcR2dvJcSv5ccal3+lfNf7DHwj+GXwn8C67H8L&#10;fF7+MNH1HUfMuL4yiQJLGPL8v+dfQXie1kvfC2r20HzySWcscfvmPigD82fAfhXxT/wUr+KHjXXN&#10;b8aaz4f+FHh7UJLLS9N0iTyjcfU9+MHNa/hO48WfsCftVeDPh1qPi3UPFHwo8akx2R1WXzZbO46c&#10;e/mGP8D+fXf8Ef8AU4IPgv418NTgw61pfie5a7tj/B5kcY/9pEfhWX/wUju08T/tE/szeFLDF1rk&#10;fiA30lqP+eXm23/xqSgDxz9vz9nW8sP2pvhlIfiBrlyvjvxEVtxJ/wAwbzJoh/o3PrJ+gr9K/gT8&#10;Lrj4L/DjT/C134k1DxZPaSSOdU1P/XSeZITg/nXx7/wUW/5Oh/ZS/wCxkj/9Krav0JoA+P8A/gqV&#10;4r1nwb+yje6toWqXekX0WrWQFzaSeXIP3lcD8A/2KvEfjceBvjP4y+JniNvH13c22tXtrHLi1+z4&#10;z9m8uup/4K7f8mc6n/2FrH/0bX038Gfk+DvgZv8AqC2X/oqOgD448cfs1fFb9qz9onxi3xE1jXfA&#10;3wt0dvK0Kx0u5A+2noJP3Z9vM59q8xj8G+IP2Fv2x/hp4U8M+P8AUfEnhLxrc+VeaRqlz5hT/ln+&#10;8/PIPtWn4GHxb/4KC/Ezx/PbfE2/8AfDrw3qsmm29jo+YpXP/LPn6Dqa81+Jv7N3h39mf9sz9n3S&#10;dL8Tap4n8Qajqcdzq11qsnmS/wCtjEX/ALUoA6X/AIKQ/A68uP2qfhbfDxnqjQ+NtbjtbeIHI0XB&#10;tYjJb49/3n1r1L9tjxb4p/Zi+APwv+GGmeM9QP8AbmpHTNS8a37f6THbf8tOn/XX/wAh1P8A8FIv&#10;+TkP2V/+xoj/APSm2r3n9r6H4N+N9A0H4efFnUI7VvEN5HHowPEouf8AViSOTH/TXFAHyx43/YU8&#10;W/CPwTpPxE+AnxK8S+K/Fto8f7r7aJI9Qjkk/eH0/wAea/RDwJdaxfeDdDufElmthr8lnC97axv5&#10;nlXHl/vBmvzY8dfsNfFj9kPQ9b8dfBz4s3n9kaNFJey6NfjyzJHGM4I/1cnHqBX25+x18b739oL9&#10;n7wt431S2jtdTvY5YrtYh8jyxyeWXH5UAe40UUUAFFFcn8SP+EtPhqb/AIQyTT49bP8Aq/7Sz5X6&#10;UAdZRXiUY+OP9py+ZJ4W/s77bceXjzPM+y+V+6/7aeZUUUXx186HzJfCXl/6F5n7uT1/0r/7XQB7&#10;lRXhFzF8f/J/0e58H7/sVx+6Mcv/AB8+b+6/7Z+XUOsfED4p/Dky6h4j8P2HiPw/9qlmubrRj+9s&#10;rKOLP+rP+sk8ygD32iuV8D+NdP8AHPh+21bTpA8M8SSeWf8AWRdP3cnPD+1dVQAyT/V14N8B4rf4&#10;g+MfF3xJnltr+eW8l0PTrm1EsRjsreX/AFcscnSTzM17pdf8e0lePfsqw6jF8Lz/AGxb6rFfHUr2&#10;Q/2z5X2n/W/9M6APZqfRRQAUUUUAFFFFAHwt8Z/2BvH/AI1/aI8Q/FTwR8W/+EG1DVbeK22R2Ukk&#10;0cYijjP7zzf+mdZv/DDf7SX/AEdNf/8Aguk/+O1990UAfJfw1/Zs+N3gPwT460vVvjefFOt63bRw&#10;abqF/ZSH+zj/AMtJP9b712H7IX7J2mfst+Ar7SxejX/EGq3BudV1eSM/6USeAM9uT1r6EooA+Tvh&#10;F+x1f/AX4/8Ai7xn4Q8UWtt4E8SmSS88KyWvKSkf8s5M8Yk/nXw5+x1+zt41+JU/xH8cfC/xxJ4K&#10;8baJ4mlsR537y2vLaTny5K/Y+WESxSIT9+vCP2V/2VrH9mKw8X29lrU+sf8ACQ6qdTdpYxH5X+wK&#10;APPP2bf2Kda8F/FC4+K/xZ8ZP4++IckXlW8vl4trOPt5fvj/AD1rpP2uP2MdK/aVk0jXtL1mfwj4&#10;+0TnTtctkz/2zk9q+m6KAPzy1T9hr49/Gqax0H4w/GlNQ8E25jM9jpkXlyXmPXjH517/APtHfsjW&#10;fxf/AGb7X4R+Gb+38K6ZZSW32eSWDzRHHEelfR1FAHN+BfDf/CH+C/DuhSXH2l9Jsbex87/np5cY&#10;jz+leGfs2/so3vwI8cfFrX5/ENvq0fjrUftscMVt5ZtP3kp5/v8A+t9ulfS9FAHzl+xr+y7c/sse&#10;F/Euj3fiCDxDLrOqyaj5sNv5Qj4+51qM/sp3H/DaqfHMeILc240n+zf7I+zfvf8AVeX5nmZr6Roo&#10;A+cf2zv2Wbz9qnwp4Y0i08QQeHpNG1VNSMs9v5okwMbK6v8AaQ/Zs8NftLfDKTwj4iMkUkf72yv4&#10;/wDWW0v/AD0Fex0UAfnY/wCxL+09/wAI5H8Pv+F+x/8ACBp/o/nC2/0n7N/zzz/rP/ItfSngf9lL&#10;w98L/wBm/V/hP4XuZLePUrK4iuNTuYw8klzLHzLJ+nFe/wBFAHiv7JfwFn/Zo+C+meBbvWItcls5&#10;pZftsUBiDeZJnGM1zEv7KdxL+2lF8c/+Eht/syaT/Zv9kG3/AHv+q8vzPMzX0jRQB8R/tB/sa/Ej&#10;Xf2j4/i/8I/G1l4Y1yWySyvIr6PzRjp+RGKv/tQfsVeKfi1448J/E7wR4yi8H/E/R7GO2uLry/3d&#10;xjv7dZPzr7NooA/PzxT/AME7/iJ8e/D1/L8afi5Lr2vxW3l6LBY2/l2Onyf89JY+PN/+vXqnxH/Y&#10;/wBY+JH7HGj/AAWu/FtpHqmnpaxnWzZfu5EtpO8efpX1fRQBy/w88Lv4K8B+HPD0tx9qk0nTbexM&#10;3/PTy4xH/Sj4jeBdH+KXgrV/CmvW/wBq0jVbd7a4j9q6iigD88NE/YH+OPhC3n+H+gfHCXT/AIS3&#10;EmBEsP8Ap0Vv3jj7D+VexfsefsUR/smeLPGt5a+IY9V0vW/KFram28uW3jjJ/wBZJn951r6tooA+&#10;IfjB+wT4ktPi1e/E/wCB/js+AfFOofvNQspo/Mtrj1x6fjTPhP8AsJ+NNa+LGm/Ef48ePz451bR5&#10;PM0rTLVDHbQScfOfyz0/pX3DRQByXxR8B2PxM+HniLwnfn/RNYspbKX6SDFfLX7EX7AM37JfirXP&#10;EWo+KrfxXfahaR2VtJFZGH7PHnJ6yHrwK+0qKAPnL9rn9li8/aZbwALPX7fRB4X1r+1XM1uZfP6f&#10;IOeOn61vftUfsteHv2o/Attoer3U+k6hYXH2rTtWtf8AW20vqK9vooA/PHU/2Jv2lPiNo0fgnx18&#10;cbe68BH93c/ZLX/SbmL05H8zX0R45/Yo+HvjX9nux+Ej2kltomlxZ067jObi2n5/e+5Oa+g6fQB+&#10;dkX7E37T+n+HE+H9p8fYx4Dj/wBHjl+y4uRbf88/+en/AJFr63/Zs/Zw8Ofsz/Da28JeHjJdDzDc&#10;Xl9c/wCsubg4zIa9Zp9ABXzX8LP2VLz4c/tUfEr4ty+ILe+tvFsXlx6ZHbbJbf8A1fWTP+zX0pRQ&#10;B8qftT/sX3Hxj8ZaV8R/Afim48CfEzS4hFFqcQJjuI+0cgH+ea858MfsH/EX4o/EXRPFH7QnxHi8&#10;bWOhSebZaFYxeXb+Z/00r7up9AHzd+1/+ytP+01beAoLTXrbw/8A8I3rP9p/v7fzPP8A+mY/Kvo6&#10;n0UAFfGXx3/Yl8Tal8XD8Vfgl4yj+HnjK9j8vVopIzJbX/8A00x69M8du1fZtFAHxd8IP2J/FV98&#10;UbL4mfHjxv8A8LC8SaX/AMgmxhj8uys+/mf5Fex/tR/sx6H+094HttG1C8uNH1bTrn7bpWr2p/e2&#10;dx617dRQB+dmrfsNftEfFLS7fwX8Q/jst74BtZQJY7a1IubyPr+89f8AtoTX1B8Rf2aNM8Qfsv3/&#10;AMGvDdynh/TZdOTTra4lTzRGOOvr/wDXr3Cn0AeT/Bz4JR/Dr9n7Qfhjqt1FrMWnaV/ZtxcxxeXH&#10;P1ydn4149+xR+wqn7J+veLdVufENv4iu9ZEdtbtHbmP7PbofuHJ6/wCFfXNFAHzjcfsr3kv7aNv8&#10;ch4gt/sUek/2b/Y5tv3ufK8vzPMzUfw4/ZRvfAv7V/jv4wS+IYLu18S2/kR6YLbEtv0/5afhX0lR&#10;QB8+/tmfszXP7VXwvtfCVnrsXh6SDUI737VNbmUHZkY/Wva9B08aFoWm6f5nmmzt4rbzP+emyPGf&#10;0rXooA+OP+Csf/Jmuuf9hKx/9G14x8N/2MfjbpPw30ez+FPxg/4R7wB4l022urjTNQiMkllJJGPN&#10;8s19m/tS/s/W37THwjvvAt3qkmjxXNxFc/aoo/MIMZ9PxrvPAfheLwR4J0Pw9HOblNKs4rHzD1k8&#10;uPFAHnX7Lf7NGg/sufDr/hHNInk1O+uZTc6jqdwf3l5ceteGfFX9hjxpofxb1X4j/Afx+fA2s6y/&#10;marpd3H5ltcPzlx+een9a+3aKAPj79nP9iLWfCHxTl+K/wAWfGUnj/4h+X5dvJ5fl21n/wBc/fHF&#10;eu/tTfAK2/aT+DWteBbm8j06S7McttezReYIJYzkSYr2SigDxb9k79n2P9mj4Mab4I/tGPVrm3ll&#10;ubi9ij8sSSSHnFeS/s2/sB2XwB/aD8W/Ehtbt9Tj1USjTrGO38o2Yll8yQdf5V9gUUAfNf7XP7IV&#10;t+0ZBo2u6HrMvhP4geHiZNJ123HT/pnJ7V4L4s/4J5/Fj49eG5o/jB8YV1jUraLytGtYrf8A0W3k&#10;/wCesuMeY9fojRQB4rpX7Nmi337NOlfB/wAWsmt6bbaVFplxcxR+V5nl4/eR/wDPM8V8saZ+w9+0&#10;X8KtLuPCPw0+OUVp4Ikk/wBHivrbFzZx/wCfSv0RooA+fP2Tv2T9G/Zg8Oajt1GfxD4s1mX7RrGu&#10;XX+suJOuBnpHnNUf2Ov2Urz9l6x8bW934gt9cHiHVv7Sj8m38ryP9ivpGigArzH4+/Avwz+0V8Nt&#10;S8G+KImksbn95Fcxcy20v/LOSP6V6dRQB+d1r+xP+034a0AeBPD/AMeYYvAsY8uKSW2P2mKL/nl6&#10;/rXu/wAP/wBkJvgl+zxrXgD4d+IzpvibVxJJeeKL+DzZZJZAA8mPp0r6aooA+fv2R/2U9G/Zg+Gt&#10;xoiXf9ua3qlwbrVtWkj/AOPuQ/XPyD39a5L4H/sc6p+z38ePFXinwn4stofAHiGSSa58KSWpzHKe&#10;myTPavq6mSf6ugD8av2H/wBm/wAdfEDQfGXj/wCFnjyXwV430rXpdNkEv7y2vbfiTy5PxxX29+zP&#10;+xfrPgD4k3nxU+KXjGTx/wDEi5iNvFdGPFvZx/8ATPPt9P513v7J37K1l+y14c8S6TZa3Pra6zqh&#10;1JpZoxH5fomK99oA+bf2tP2PtP8A2k49F1vTdduPCHjrQj5ula7bA/u+hxJjnFeH/wDDB3xl+Net&#10;aVbfHj4t/wDCR+D9LlEo0jTIzEbwj/noRgfzr9AqKAPEP2jP2XPC/wC0J8HB4Av1OmQ2SJJpNzbj&#10;myljj8uLHqMHGPSvls/sZftTah4ZHw+v/jzb/wDCD+X9lkljts3Mlv8A+jP/ACJX6J0UAeN+AP2Z&#10;PBvgD4AH4RQQPdeGpbOW2uvNP7y4Mn+skPvzXyr4L/YV+PPwqjufBngr45Jo3w2uJZcR/Zj9pto5&#10;OqR/9NPfiv0OooA+P/2Y/wBg63/Zo+Oev+NtM8UNqmjX+mfYYbG6jzciTMZkkkl+sfb1rrf2a/2U&#10;7n4EfF34r+NLjxBDrEXje8S6jtYrbyvs372WTB/7+/pX0nRQB4z+0/8Asz+G/wBqL4eSeGdfMlrc&#10;xSfaNP1O3H72zl9RXyjJ+xJ+05feHY/AU/x9iXwKsf2cyxW0gujb/wDPP/MtfopRQB5b8APgJ4c/&#10;Z0+Gmm+DfDaSNY2xeSS5mP7y5lf78kn6flXqVFFAHxF8Vf2GPGmjfFvVfiP8CPH58DazrMnmarpd&#10;3H5ltcSc5cfnnp/Wtz9nT9iLWfCHxWl+K/xZ8ZSePviF5fl28nleXbWf/XP3xxX2DRQB82/tJfsq&#10;Xfx7+Kfwk8W2/iC30mPwRqo1GS1mtjKbv97FLsHPyf6rHfrX0lRRQB4T+2H+zpc/tQ/Bu58D2+sx&#10;6G8t7b3RupbfzR+7OcfrXqfgfw4PC3grQtCkm+0nTbKKy83/AJ6eXGI/6V0dFAHwBrf7B/xY+Gfx&#10;a8UeLfgb8S7bwrYeJbiS5vdNvrfzPLkkk8wge1Mn/wCCZ2vXfjTwh8Q7z4o3Oq/E/T9SGo6rrN/b&#10;eZb3flyAxxxRf8s/Tv3r9AqKAPlj9tn9kzWf2jYPB2s+FPEMXh3xZ4SvTfWVzdIZIiT5Z/Qxg1n/&#10;ABJ/Y9179ov9nzRfDfxS8RW83xG0eV7mz8SabFwkme6cZ7flX1vRQB+d11+xX+0x4/0GPwP43+OV&#10;vL4EP7u5+y23+k3Mf/POvt34U/DPR/g98P8ARPBugI0Wk6Rbi3i8z/WPj+Mn867SigAooooAKKKK&#10;ACiiigAqOSPdUlFAHgWkWFt8MP2g/wCx9PMdlpXi+2l1H+zLWxk/eX0f+tuZLk/6v93/AMs699rx&#10;7xla3Evx5+H0qR6h9ljs9Q8yWO8jjto/3Y/1kX/LT+lew0AV7r/j2krxT9kW4trn4T/6PHpcUUep&#10;XseNGuZLm2/1vaSTk17Xdf8AHtJXj/7LF5Hf/C8yxS3EqDUbmPzLrSf7Nl/1n/PKgD2iiiigAooo&#10;oAKKKKACiiigAooooAKKKKACiiigAooooAKKKKACiiigAooooAKKKKACiiigAooooAKKKKACiiig&#10;AooooAKKKKACiiigAooooAKKKKACiiigAooooAKKKKACiiigAooooAKKKKACiiigAooooAKKKKAC&#10;iiigAooplAD6KZT6ACiiigBlFFPoAKKKKACiiigAooooAKKKKACiiigAooooAKKKKACiiigAoooo&#10;AKKKKACiiigAooooAKKKKACiiigAooooAKKKKACiiigAooooAKKKKACiiigAooooAKKj80Vyl149&#10;0+28eWXhVI5ZtRntpLyR4x+7gjH/AD0+tAHX0UUUAeMeMru3i/aK+HVs39j/AGuSz1LZ9qSX7d/q&#10;/wDl1P8Aq/8ArpXs9eReL72SD48eA4Ej1UwvZ3vmfZrVHsv9X/y1k6xn+deu0AV7r/j2kryD9lzT&#10;/sHwzMPlXEedRuZP9K1X+0pP9Z/z1r1+6/49pK8R/ZFtIrT4S+VBLpckR1K9cS6NZyWtt/re0cnN&#10;AHu1FFFABRRRQAUUUUAFFFFABRRRQAUUUUAFFFFABRRRQAUUUUAFFFFABRRRQAUUUUAFFFFABRRR&#10;QAUUUUAFFFFABRRRQAUUUUAFFFFABRRRQAUUUUAFFFFABRRRQAUUUUAFFFFABRRRQAUUUUAFFFFA&#10;BRRRQAUUUUAFFFMoAfTKKhnuoraEySSCOP8A56GgCXzRUfm14T8VP2v/AAX8PtU/sW0+0+J/EJH7&#10;uw0aP7Sf0rzrU9Q+PvxnsZLieKz+F/hWWP8AeSyyf6d5dAH1F/wm2g/2t/ZH9sWf9pf8+v2j95Wz&#10;5tfFHww/Ye0TxN4SvtW1XX9c/ty5uZJLLWftP+kxx1uD4fftA/A61+z+D9as/Hmhx/vfs2syf6T/&#10;ANc6APsCPpT6+T9L/bgtvB0v2L4qeFNU8G6n/wA9YrbzbX/v5Xt3w5+N/gz4r6cLzwx4hs9Qi7xi&#10;T94KAPQqKrxS+dUtAD6KZRQA+iiigAooooAKKKKACiiigAooooAKKKKACiiigAooooAKKKKACiii&#10;gAooooAKKKKACiiigAooooAKKKKACmU+mUAPoplPoAKKKKACiiigChquoDTdOuLzy3l8iPzPKj6m&#10;vOPgx4b1ERX3jPxDa+T4o13H2iP/AJ97dM+XF/n1r1On0AMj6U+iigDx/wAa2tu/x++H9y8Vp5sd&#10;neiKWTUvLl/1f/LO2/5af0r2CvGvGUXmftB/Dj95H+7stS/dDTTLJ/q/+fn/AJZfT/lpXstAFe6/&#10;49pK8h/ZgGsf8Kzzrsmsy6h/aFzj+3o4o7ny/N4wI+NlevXX/HtJXiv7It3Hd/CUy29vpdrF/aN7&#10;iLR7yS6hz5p/5aSc0Ae5UUUUAFFFFABRRRQAUUUUAFFFFABRTKfQAUUUUAFFFFABRRRQAUUUUAFF&#10;FFABRRRQAUUUUAFFFFABRRRQAUUUUAFFFFABRRRQAUUUUAFFFFABRRRQAUUUUAFFFFABRRRQAUUU&#10;UAFFFFABRRRQAUUUUAFFFMoAfTKi83975dYXizxvovgjTpL7XNVt9Lto+8slAHRSdKp3+qW2nWsk&#10;95cR2sKdZJZPLFfLN/8Ati698Rr3+zfhH4HvNek8zEl/fx+XbVVi/ZQ8b/F29i1X4r+ObuWLr/YO&#10;lS+XbR/9M6AOg8XftqaTNrd74d+Hmi3vjjxDFJ5X+ix/6LHJ/wBdK5qP4J/Gv47yCT4k+KP+ER8P&#10;SdNF0GT97/20kr6U8C/DLwx8M9OisvDei2ml2scfSKP95XW0AeZfCX4B+Cvg9pMVt4e0qOKXGZL6&#10;b95LJ/20pfindS+Jrm28F2Z/0nUf3lzLj/V2/evQb7UItPtpLm4k8qKKPzJK89+Flpc+IL3UvGGo&#10;W3l3OoSeXZesdtQB6FYafFp9lFbRoI4o4/LFW6KfQBj674Z0nxNai31fTre/h/553MfmCvn3xv8A&#10;sH/D3W7mTUfDaXfgjWOsd1o0vlfvK+l6KAPjaXwd+0V8B4/+Kb1aP4oabJ+88rVP3UsVbXhL9u/S&#10;dOuo9P8AiXoOqeA7+P8AdSS3dv8A6LJJ/wBdK+r653xT4D8OeN7H7H4g0az1i1/55XUfmUAR+Evi&#10;H4d8b2UVxoes2eqRSR+Z/osvmV0Pm18y+KP2GfDFpdSar8P9V1DwHrn/ACzlsJP3X/fuuZivP2jv&#10;ghHJJeR2fxL8P2/7ySX/AFV15dAH2L/rBRXy14O/b78D6vqttovijT9V8Gapcf8ALPVLaSOP/v5X&#10;0RoHjHRfE9t5mj6raX8XrayebQB0FFR+aKPNFAElFFFABRRRQAUUUUAFFFFABRRRQAUUUUAFFFFA&#10;BRRRQAUUUUAFFFFABRRRQAUUUUAFFFFABTP+WlPquP8AWyUAS0+mU+gAooooAKKKKACiiigAoooo&#10;A8i8Zw3rfHn4f+SNQ+wJaXv2jyrxI7b/AFfHmRdZP6V67XjHji6s4/2jfhvbyppRvZLPUPKkufM+&#10;2x/uh/qv+WePXPPWvZ6AIrn/AFD/AErx39lfUbfUPheZbe4kuohqNzH5kuk/2aT+8P8Ayyr1+6/4&#10;9pK8g/ZXtPsnwvMfl3kQGo3PF/q39pS/6z/nrQB7PRRRQAUUUUAFFFFABRRRQAUUUUAFFFFABRRR&#10;QAUUUUAFFFFABRRRQAUUUUAFFFFABRRRQAUUUUAFFFFABRRRQAUUUUAFFFFABRRRQAUUUUAFFFFA&#10;BRRRQAUUUUAFFFFABRRRQAUUUUAMooooAKTzRSydK8X+L37VXgb4R3A0+9vJNU1yT/VaXpn72WSg&#10;D2fzRXnvxR+OPg74PaZ9s8Wa1b2EUnEcQPmSyf8AbOvn3/hJ/wBoH9oP93o+kx/C/wANS/8AL/df&#10;vbmSOu8+Gf7GvhXwdfx614onuPG/iT/n/wBV/eeXQB5/L+0b8Wvjnq0tl8J/BX9l+HpBiPxHr37v&#10;/tpHHXQeEv2L/wC1vEFt4j+JnivUPG+rxfvfsssn+ixyf9c6+n7a0jtIo4o444o4/wDllFVqPpQB&#10;naXoFjodpHbafZwWNsnSKKPitGn0UAMok6U+qOpXcVlY3FxLxFHH5j0Aec/FO+k1nUtM8F6dIIrn&#10;Uf3tzL/zzto+tejWOnxafZRW1v8Au4oo/Ljrzb4V2lx4i1LU/GmoW0cUl7+7sv8Ar2r1SgAp9FFA&#10;DKKfRQAyin0ygBPKFR+VUtFAHKeLPhl4Y8b20ttrmhWeoRSR+X+9ir588UfsH6Baal/a3w/8R6p4&#10;I1OL95HFayeZF/37r2H4o/tA+Bvg9b+b4l163tZSP3drFJ5ksn/bOvB7/wCOXxs+N0sVv8M/Bf8A&#10;wjmhyc/29r/7vzI/+udAGbr3xI+Pv7O2my3viy20Pxl4etv3sl1Fc+Vcxx/9cq9i/Zl/aq8H/tNa&#10;Jc3HhyS4tb6z/wCPmwuo/Lljri/B37D9lqGpR618TPE2o+N9Y8zzfKlk8q2j/wC2dcH430S2/Z7/&#10;AG2PBmraPZR6N4a8VW32G98r/VebQB9yeaKkqCKp6ACiiigAooooAKKKKACiiigAooooAKKKKACi&#10;iigAooooAKKKKACiiigAooooAKKKKACmU+mUAFPoooAKKKKACiiigAooooAKKKKAPKPF97JF8cPA&#10;ke/UTE9ve58q2SS24j/5aSdY/wCter14942s7d/2gvh9cvHbyXUdnqPlyy6j5csf7sf6u2/5afXt&#10;XsNAFe6/49pK8U/ZFgtLX4T+XYyaRLbHUb1wdFtpba25l7Ryciva7r/j2kryH9mAax/wrPOu/wBt&#10;f2h/aFzj+3o4o7ny/N4wI+NlAHs1FFFABRRRQAUUUUAFFFFABRRRQAUUUUAFFFFABRRRQAUUUUAF&#10;FFFABRRRQAUUUUAFFFFABRRRQAUUUUAFFFFABRRRQAUUUUAFFFFABRRRQAUUUUAFFFFABRRRQAUU&#10;UUAFFMpJJNtAElMrK1jX7Hw5YyXup3kVhYxf6yW5kxXzX47/AG0HutXl0H4V+F7vx5rEfW6i/wCP&#10;GP8A7a0AfT11dx2lvJLJIkUcf/LWWvnn4lftl+GPDGpSaD4Tsrjx54m/58NL/exR/wDbSuLj/Zx+&#10;K/xyuY774qeOJNG0iT97/wAI5oP7v/tlJJX0H8Nfgx4U+E+mx2PhrRrawT/lpL5WZZP+2lAHz5/w&#10;gnx0/aJ8u48T61/wrTw1J/zC7D/j6kjr2b4T/sy+C/hOEubTT/7S1vH73Vb/APeSyV69HHto8oUA&#10;LRRT6AGUU+igAooplABJ0ry74u3VxrQsPB+mSyR3+qyeZKY/+Wdt/wAtK9KurmKzt5ZZ5PKijG+S&#10;TtXmnwsRvEuran4zvExLcyyW1l/17IcD9aAPQ9G0630nTbayt4/Kit4/LjrSplFAD6KZRQA+io/N&#10;FUNW1uy0KxlvL+4jtbWKPzJJJHxigDQqKSWOGLzJD5cdfLnjf9uHRZb2XRfhnpN58QfEP+qjisI/&#10;9G/7+1z0vwW+OP7RNt5nxE8V/wDCB6HJ/wAwHQf9b/39oA9L+Kv7Zfgb4Zav/YMclx4j8S/9AvRo&#10;/Nlrznzf2hv2hI/9XH8KvDUn/bW6kjr2/wCEH7O3hD4L6RFbaFpsctz/AMtL+6/e3Mn/AG0r1Tyh&#10;QB87/DX9i/wR4Ov4tZ1zz/GXiSOTzP7V1Q+Yc19BxQxwx+XHGkcXpUvlCloAK+Y/2/PA8nib4Aan&#10;qtnE8mp6DLHqdn5P+szHX05Wdrml2+uaTdadcxiW1uYnjkj9aAOH/Z68ej4l/Bzwtr5lSWW5sozL&#10;/wBdK9Jr4x/4J+XUnhTVvif8ObiUiLQdbklsrWT/AJZxSV9nUAPorwX9rfVvE3h/4dx6t4X8TT+H&#10;Lq3uY4pPJi8zzPMqLwXpuv8Ag7xPBc618Vn17T7exN7qFjqEUcXlx/8APWgD3+ivO7j45+A4tJkv&#10;U8UaXcR/ZpLqPyrkfvI4+tZXw6/aJ8F/EL4d/wDCY2+sWdlpIGbgyyD/AEf/AK6UAes0Vx0vxX8I&#10;Q6bbajL4l0yOwuf+Pe4+0jElVpPjJ4Ihjjlk8UaYI5PL8s/aRz5nSgDuqZXHeIPit4P8JahbWOr+&#10;JdP0y9uRvihuLnHmCvNfhV8RfFXiD4+/Ebw5rF5bS6PpsdtLp0Vt/wA85KAPfqK5nxH8QfDng65t&#10;rfW9as9Lmuf+PeO5l8vzKzL74xeB9OvrqzuPFOlw3Vn+8uIpLkZjoA7miuF1b4weC9GiL6j4m0y1&#10;CBJD5lyK1Na+IPh3w9osWraprNnY6ZL/AKu6lk/dvQB01Mrkb/4o+ENJtrW5vPEun20NxH5sUktw&#10;P3kfrXLeE/HVtpuq+ILjW/HWj6hpl7fZ06GKX/j2j8v/AFf9aAPWqK4mP4u+C5orSSPxRpZjvJvs&#10;1sftI/eS/wByrms/Efwz4d1y10nVNd0+x1K5/wCPe1ll/eSUAdVRXHX/AMU/CGk3v2K88S6fbXvm&#10;fZ/KluAP3npXJeE/2kvBfivxj4q8O22q28V34dkxcGS4Hz0Aet0V89fHf47Kfg3rmvfDTxLpV/qe&#10;nyRmWWKTzfLj8ypvj58QvF/hj9nD/hK/DV9b2usRW1tLLc3Uf/f2gD6CorgPh18TdC8Z6fb2tprl&#10;nfa1FbRyXltFLmSP6itCy+KHhPU9eudEtfEWnz6tb/620juP3kdAHX0Vwtn8ZvA+oSRRW/ivS5ZZ&#10;Lj7NGkdwOZf+eddvQA+mU+mUAFPplPoAKKKKACiiigAooooAKKKKAPG/G1pHJ+0P8PpVuLeOWOz1&#10;H9z/AGd5kkn7sf8ALz/yz+leyV5H4ugvpfjp4D+zx6j9hS3vftUsNykdt/q/3fmR9ZP6V65QBXuv&#10;+PaSvFf2RJraT4TE2iaZFCmo3oA0vUZL6L/WnpJJzXtV1/x7SV5B+yvdR3fwvMsVz9qj/tG5/e/2&#10;T/Zv/LT/AJ5UAez0UUUAFFFFABRRRQAUUUUAFFFFABRRRQAUUUUAFFFFABRRRQAUUUUAFFFFABRR&#10;RQAUUUUAFFFFABRRRQAUUUUAFFFFABRRRQAUUUUAFFFFABRRRQAUUUygB9FMpPNFAC0nmiuB+JPx&#10;m8H/AAr02W98Q61aWPlx+YLUy/vZP+2dfP3/AAv74t/H6PZ8K/CEvhzR5P8AmPa9H5fmf9cqAPpr&#10;xZ8QfDngex+2a/rNnpVr/wA9bmSvm7WP2r/GnxM1WXRfhJ4HvL/955cevapH5dr/ANdKveDf2H7H&#10;Ub+PWfihr17481j/AJ5XUn+ix/8AbOvpXR9AsfDtjb2en2kVraxR+XHFFH0oA+XNL/Y/8R/E26/t&#10;H4z+NLnXpfM/5A2lyeVa19I+DvAWg/D7RLbSfD+nW+l2Nv8A6uKKOuh8qpaAIvKqWiigAp9FFABR&#10;RRQAUUUygB9Mk6UVUvruKztZLieTyoY4/MkkoA86+L91c63b2PhDT5fKvtZk/eSf887b/lrXoOl6&#10;db6Rp1tZW8flW1vH5cdecfC9o/Gut6t43KOY7h/s+nGX/nlXq1ABRUVeZ/FD9onwF8IreX/hIfEV&#10;pFcxj/jwil825k/7Z0Aeo1ynjv4peGPhlpP9o+KNZs9GtvW5kr5mm/aD+L/x5lksvhf4GuPDmkSf&#10;u/8AhI9e/d/+Qq67wb+x1p2ox22o/FDVrj4g+IYv+fqT/Ro/+2dAHM69+2L4r+IWpDTvg54GvPEd&#10;sD5cms38fl21Gmfsl+NPilqcWs/GDxxcahbf63+wdL/dW0X/AEzr6o0bw9p3h6xjstMsrewtY/8A&#10;Vw20fl4rTjj20Acz4O+Gfhj4e6bHZeH9Gs9Lto+0UddN5QpaKACin0UAFFFFABTJOlPpknSgD4f+&#10;Pv2n4F/ti+B/HFnH9l0PxV/xKNW8r/lrJ/yyr7bh/wBXXzl+3L8M7j4j/BPUr3T0ki1zw9/xM7GX&#10;/ppHXbfsw/FiL40fBPw34nT/AI+JbbyriP8A6ax8UAcd+3Jrui6f8GJtN1i58o6jdRRRxf8APT95&#10;XF/D/X/gp8P/ABEX8L351KPVtO+zajbCSSSOKKP/AFssma+sdQ0mz1ZUjvrKC6jToJY/MqtD4V0W&#10;1/49tJsIv+udtGKAPhz4fS+GPCfinxLotxZRy6Z4q065ufDEUsXm/Z4v+eVcro1pot38JfhXHcaj&#10;caD4asrmW21+XS4/+Pa5/wCWXm1+iX/CO6d5kUn9n2nmxf6s+UPkpv8Awj+nfZZbb+z7Ty5fnlj+&#10;zjy5DQB+ed/8Mvhb4Z+Kvwmj0vVdQ8R2Nzq1zLJdX8snlSf/AGuo/iBpPw+0Txj+0PJHFHFLHZW3&#10;2L/rr/0yr9EP+EZ0n9z/AMSy0/df6r/Rx8lMl8MaTK8skml2kkkn+sP2cfPQB+bfxQ8ZaL8QvCXi&#10;GOSSPRr6y0Wxljl+zebc6jL5X/LKX/nnXtX7InjTSfEnxr8Xm0vvtPmaTYj8Y4/3lfXTeFNGl+/p&#10;Fmf+3eOpbDw9p2mv5lnp9pbSesUXl0AfFPxl8HaN4h+Pniuy+I3ifU/DunXttbf2ILY/urmP/lr5&#10;f/TSqPxZh8F6Hreh6/o9vJdWPhWO2tvEf2qP97e23/LLza+r/GPxH8H2PiPTtCuY7fXNfuJPLjsL&#10;aIXMkfv/ANM67WXw7p0wlMmn2knm/wCs/dj56APg7RtW+Dmk/tKfEHUdYjt/7I1XQLa5tvtX72KT&#10;zP8AnlWPa+CdR0/RPhrbfETW9U8OeEZLa9jt7mL/AJZfvf3UUv8A2zr6m8L/ALPFzovxu8ReN7zV&#10;LC+0zVIoraLSPsXFvHH/AKqvZ7/SbLUrb7Pd2cF1En/LKWPzKAPz88L/AA3+GPhj9pX4aadp9zea&#10;zY/2bc/vdU8yXzP+eVeaapp3w+/4W1c20kn7q38febHF+8/49vKr9ST4e04SxS/2faebF/q5PKHy&#10;Uz/hFNE8zzf7FsPM/wCev2aOgD82te1DwPp+ifGK9s/L+0x6/bf2b+7k/dxebF/qq66Pwn4Z8eeO&#10;vEEfxD8X65pd9c3NtfaTa2v/AC823lR+V5Vfe/8Awiui/wDQFsP/AAFjp8vh7TppYZZNPtJJIv8A&#10;VyeUPkoA/M3VIfA+h6B8a7m38yXU49WtvsUt15ksv/LKuv0bxj4Y8J23xivbjRbfVNTvfs1zbWv2&#10;b/WReVF+9/6519/yeGNFlEgfSbD95/rM28dSf8I1pP8A0DrPps/49xQB+XfijxD4c8Pal8QY7fXo&#10;7+LVdFsvL+y23lW0knm/6qKvsf45Wn/CWfsbX8enxSX0VzpMX7qLvHXvP/CIaB/0BNP/APAaOr39&#10;n2wtvs6W8Ytv+eXl0AfD66Rp/jDXPBJ+EKRx3ul6Dcx6rfWsX7ofuv3UUn/TSs3RbrRfE3gH4daV&#10;odn9g+KelatF/aw8r/SYoo5f9Jlk/wCmdfdun6LZaUJPsdnb22/r5Mfl0kWiadFdy3UVnBHcSD95&#10;L5Y8w0AfE1jrfgvwd+0FbeL4reMeDNavpLGP91+6j1KP/l5r7pjlEseUrKPhrSvLjj/s608tDvA+&#10;zitagB9FMp9ABRRRQAUUUUAFFFFABRRRQAUUUUAeK+OLqxi/aL+HMT/2Z9skstR8v7Rv+248sZ8r&#10;2/8Ar17VXkfjDUZIfjz4Dtv+Jj5T2d7nyrNJLb/V/wDLSXrH/WvXKAK91/x7SV5H+y7p39n/AAzM&#10;Xl38QOo3Mn/Ew1b+0pf9Yf8AlrXrl1/x7SV4f+yFaRWnwmH2eTRZo5dSvZBJ4ftpba2/1v8Azzk6&#10;SUAe8UUUUAFFFFABUfmp6ipKwPFGn6jq2myxaXe/YLn/AJ60AbkfSn14zN4w+IHg65/4nGgx69pn&#10;/P1pf+sjrpdH+NPhnVbhLeS9/sy5/wCeN9+6oA9Boqna3cc3+rk82rP/AC0oAfRRRQAUUUUAFFFF&#10;ABRRRQAUUUUAFFFFABRRRQAUUUUAFFFFABRRRQAUUUUAFFFFABRRRQAUUUUAFFFFABRTJOlVLm7i&#10;s4vMnkjiiH/LSWSgC3UUstfPfxG/bK8MeGb7+xfC9tcePPEv/Pho37zyv+ulcPa+Cfjx+0FbAeLN&#10;Wt/hz4Zuf3n2DS/+P6gD134s/tSeB/hPb+Ve6h/amrSSeVHpml/vbk/hXj0fjL9oX48SbNE0W3+H&#10;Xhq4k8v7Vf8AN15des/Cb9krwH8J5fttnYyaprn/AC01TVP3sslezxRUAfO/ww/Yv8H+DdS/trxB&#10;c3njbxD/AKz7frMvm+XX0Ha2kdpFHHbxxxRR/wDLOKrVFABT6KKACiiigAooooAKKKKACiiigApl&#10;PqOSTbQAsnSvLvjZqEt3p1l4U0+48nUtZl8r93/yztv+Wprvda8Qab4fsZLzUby3sbVOsk0nlivj&#10;t/2xNBufHGt6p4f0bUPGeu/8eOnW2nxeZFHH/wBdKAPsDRtPsvDGiW1lH5dta2cfl/SvIfip+134&#10;D+GYkso73/hItc/5Z6Xo/wC9lrzaL4ZfGT9oqWL/AIWBq3/CB+Ff9bHpejS/6TJ/11r2r4Yfs1+A&#10;/hNGToeixfbZP9Zf3X7yWSgDwqLxD8fP2mI4v7Lsv+FXeEJT+8luv+P6SOvT/hz+x18PvAdxHqV5&#10;ZSeKPEHmebJqus/6TL5le7RReTUtAFWG1itI8RxxxR/9MqtR9KKfQAUUUUAFFFFABRRRQAUUUUAF&#10;Mp9FAGbrOnR6tptzZyJ5kVxH5Zr4y/YVu/8AhU/xH+Jfwg1SX/SbLUft1l5n/LSKSvtyTpXw9+1p&#10;DF8I/wBpj4V/E1IvsumXNz/ZmrXUX/kKgD7hp9UrW6ivLaO4jk82KX95HVqgB9Mp9Mk6UAFEnSoL&#10;u8itLcyzypbxj+OQ14zf/FnxP8QL2XT/AIcaV/o0cnly+ItYj8u2j/65f89aAPR/GPjfR/Ammi91&#10;i7jtgciKPP7yWTH+rjrzTyviL8Z+LgSfD7wrJ/yy/wCYncf/ABqt7wj8CdK0bUf7a1+8uPFviHHF&#10;/qn7wR/9c4+1ep0AcZ4E+Gfh34d2ctvpOnpFJL/x8X0v7y5uT/z0kk712dFPoAKKKKACiiigBlPo&#10;ooAKKKKAGU+iigAooooAKKKKACiiigAooooAKKKKACiiigAooooAKKKKAPHvFlpE3x9+H1xJFEZI&#10;7O+8v/iY+VJ/q/8An2/5a/X/AJZ17DXjfjaAzftCfD6TzLf93Z6j+6l07zJf9WP9Xc/8s/pXslAF&#10;e6/49pK8d/Zak1SX4abtZ/tz7f8A2jcgf29BFFc+X5vGBHxsr2K6/wCPaSvFP2RruLUPhMJYLfS7&#10;WM6legRaNqT31tnze0poA9zooooAKKKKACo/KFSUUAV/Kr5O/wCCierR+E/gDfXNnZW8ur3tzHbW&#10;0v8Ay1j/AOudfW1fFv8AwUE/4nl98OdB8vMX22S+k/7Z0Ad58EvAWq658JfCOvaR4j1DS9SubKOW&#10;5ilk82KSSu4j8bePPB0Un/CQaDHrMX/P1pf/AMbrmP2KtafXfgxa+bceb9nvbi2jj/55xg8V9CeU&#10;KAPPfDfxy8MeIDFHJcyaXdSyeXHa38flSV3ttdR3kfmRyJLH6isLX/Amg+JiBqmlW10Y/wDVyGPm&#10;OuNv/hRq2kyi48J+IrnS5I/+Xa6/exSUAeq0V5D/AMJ3448HWwPiTQY9Uj/5aXWl11ujfFbw5rWx&#10;ItQjtpj/AMsrr92aAOxoqKO7jmH7v95UnmigCSmUUUAPooooAKKKKACiiigAooooAKKKKACiiigA&#10;ooooAKKKKACmU+mUAFFReb+8rmfG/wATfDHw402S98Sa1Z6Xbes0lAHTebWfr3iXTfDVhJe6ne29&#10;hax/6yW5k8sCvl2//af8efFi9k034P8AguS6sf8AoY9U/d23/bOjw7+xrrXjbVTrfxg8aah4ouZJ&#10;P+QNaSeXYx0AaPjb9s/+1tSk0H4S+Gbjx7rAPlyXUXFjH/21rFh/Zs+KXxvlivfiv45uNGtf+gD4&#10;ck8uL/tpX0z4I+H2gfD7SItO8P6TZ6PaJ/yytYvLroqAOE+GvwO8F/CezSHw3oltYy4/eXXl5lk+&#10;sld/5QpafQBH5QpafRQAyn0UUAFFFFABRRRQAUyn0ygAp9R+aKPNFAC0nmivPPiP8dfBfwtsprnx&#10;DrdvFJGMC1hk8yV/+2deD6n+0R8RfjwJNN+D/hiTRrYf6zXtej8uL/tnQB9K+LPiFoHgK1+0a/rV&#10;npUX/TzJXzn4l/bJ1HxreSaL8I/B+oeKL+T91Hqs0fl2Mf8A00zV7wb+xBp2o3NvrXxU17UPiD4h&#10;H/P1J/osf/bOvozRdE0nwrpkdtp9lbaZYW8fEcUfliOgD4q179mvxh43l02y+LHji88R65qsv+ja&#10;NpcnlW1tH/y1lr65+H3wo8MfDLRbbTvD+jWmnwxR4/dR/vK5r4aRP418W654zuBi1Mv2HTov+mcf&#10;/LSvWo+lAEUcWJKk8oUtPoAKKKKACiiigAooooAKKKKACiiigAooooAKKKKAGSdK8N/a8+GX/C2P&#10;gT4q0mOP/Torb7bZS/8APOWL95XuVQXVtFdxSRSp5kcg2EUAeF/sXfE0/FH4A+Gr2ceXfWdv9huf&#10;+ukde918UfskSf8ACnf2lPip8LLiT/Rri5/tjTf+uclfUvj34o+Hfh1biTWNREVxIP3drF+8lk+k&#10;dAHZV5Z43+OFlpOry+HvDmn3HivxUD5f2C0/1VvJ/wBNZP8AlnWD/wAXF+M+d4k+H3hWT/wZ3Mf/&#10;ALSr0rwV4H0rwDpCWWl2+OP3t1IQZbg/35JO9AHm9p8HvEXxIuYtQ+J2rGW1H7yLwxpcmy1j/wCu&#10;v/PWvZrHT4NPso7O1jS2tok8uOKP+Ae1WY+lPoAj8oVJRRQAUUUUAFFFFABRRRQAUUUUAFFFFABR&#10;RRQAUUUygB9FFFABRRRQAUUUUAFFFFABRRRQAUUUUAFFFFAHkPjOG8k+O/gCSH+1P7PWzvvP+z3K&#10;LZf6vjzY+rnNevV4z45ltU/aH+G0TxaQ93JZ6j5ctzv+2xjyxnyvb/69ezUAVrn/AFUlePfsr3ll&#10;qHws8yyuftVv/aN1iX+yDpv/AC0/55d/+ulexXX/AB7SV5H+y9ZSWPwzMMsV5HIdQuZMX+ox30n+&#10;s/56x8GgD2SiiigAooooAKKKKAGSdK/N79qT4g211+1DqVtcSyRWOi6T/qrr93FJJ/0zr9Ia8b/a&#10;J+EPhDx58O/EFzrmg219dRWskkdzJH+8BoA8j/YB1WKbTfF1tHH9l8y5juYrX/nnHX2BXhX7LfwM&#10;0H4Q+CLe50P7R5uqxRy3P2mSvdaACin0UAV/KrnvEXw+0HxOP+JhptvL/wBNa6migDyz/hU+q+Hp&#10;Zbjwv4iuLX/nna3X72Kqt18Q/Gfg63kuNf8ADP262jGZLnS/3nFetUUAcNoPxh8L+IViEeoi1kk/&#10;5ZXQ8uSu0iljlHmVzuv/AA60DxMJDqmlW11n/lr5f7yuRl+FGq+H7GWPw34nvIo/9ZHa3X72KgD1&#10;TzRS15VF488X+GbYnxJ4d+1+X/y9WFbvhz4seHPEIi2Xv2G6k/5db/8AdS0AdxT6rx3ccw/d/vKk&#10;80UASUUyn0AFFFFABRRRQAUUUUAFFMooAKKilljij/efuhXjfxF/ap8D+A3ubG3vf7e8QR/6vStM&#10;HmyySelAHtHmivM/iV+0J4E+E8Tx+I9ftra5MeY7WOTzJZK8HjP7QP7R1t5qSR/CXw1cf8sj+8vp&#10;I69F+Gv7F/w+8B3Meq6hZyeK/EP+sk1XWZPNloA87i+L3xw+PFzLZeA/Ckfgzw9J/wAx7Wf9b5f/&#10;AEyirpPAf7EGgWl//avxA1q9+IOr/wCszqkn7qP/ALZ19NxRRwxRxx/6upaAMvR9Ds/D1jFZafbR&#10;2tlH/qooo/8AV1qU+igBlPoooAKKKKACiiigAooooAKKKKAGUUVUutQt9Ot5JbmWO2ij/wCWkslA&#10;FuopJAo8x+MV87fET9s/wr4d1aTw54Qt5/Hniv8A1aWGlDzIoz/00krjB8OPj58fRjxvr8Xw98Oy&#10;f8wrRf8Aj5kj/wCmklAHrHxT/av+HXwsj+z6hqv9p6l/yz0/S/8ASZZK8ktfEPx5/aJkil0O2j+H&#10;Pge4/wBXdXX/AB/SR/8AXOvW/hD+yh8Pvg5H5ul6NHfalJ+8k1O//eSmvZPKoA+e/hp+xV4L8Car&#10;LrWryXPjHxDL+8kv9Zk8yvfrSwj0+3jit4khij/5ZxCrdFABXmfxo1q8/sm18PaXg32tS/Zsj/ln&#10;F/y0r0eXy4o/3leVfD+1l8Y+NtX8X3cR+zW8n2LTo5P+eX/PSgD0Xwx4dtvCmgWOlWYEdtbR+WBW&#10;rRH0p9ABRRRQAUUUUAFFFFABRRRQAUUUUAFFFFABRRRQAUUUUAFMp9MoA+I/22tK1H4W/Fn4ffGj&#10;Sz5cWnXMemal/wBNIpK+ptE8E+GtQ1z/AIS+Gyju9TvIo5I7qX955cf/AEz9K5/9pT4dw/FT4MeJ&#10;dEePzZfssk1uP+mkdcH+wr8TpPiN8DtMj1CT/ieaNLJpl7/2zoA+kqfTI+lPoAKKKKACiiigAooo&#10;oAKKKKACiiigAooooAKKKKACiiigAplPooAKKKKACiiigAooooAKKKKACiiigAooooAKKKKAPJPG&#10;d55Px18B2/maj89ne/uorNJLb/V/8tJesf8AWvW68i8V2sU3x88AyyRRSSR2d95cv9o+VJH+7/59&#10;j/rfr/yz/GvXaAK91/x7SV4h+x9DZWnwjMdh/ZH2U6reyD+wbeSK1/1p6eZzmvb7r/j2kryH9mGb&#10;VZvhnv1yTWpb86hdYOu2sVtc+X5vGI4+AlAHs1FFFABRRRQAUUUUAMri/jGfK+F3iX/rykrtK4v4&#10;yf8AJLvE3/XlLQBa+Ff/ACTvw9/15R11tcr8MRs8AeHx/wBOUf8AKuqoAKKKKACiimUAPplFPoAZ&#10;SeUKkooAjkj3VzPiL4e+HfExMmo6VBNL/wA9cfvK6ek8oUAeWRfCfWvDEssnhfxPcWscn/Lrf/vY&#10;qS18b+MPDNtL/wAJJoP2/wAv/l6sK9U8oUeUKAOL8KfFfw74tH+h3vlS/wDLSG6/dyR12EN1FLH+&#10;7k82sDWfAGg640j3emwebINnnRDy5Pzrj/8AhVGreHrmWXw34juLWL/lnYXX72KgD1SivKofiF4w&#10;8M4TxH4Y+0xf8/WlyeZXVaR8TfDurXBtotRSK5/55XP7s0AddRUfmio/NoAlpJJNtZWveJdL8MaZ&#10;LqOqXtvp9lGPMkluZPLAr5n8a/ti3viDVf7F+D/hi48b33+qk1T/AFdjFQB9P3+oW2nQ/aLi4jtY&#10;v+esslfPvxF/bK0DQ9W/sDwPZXHjzxN/z62H+qj/AOuklcXD+zD8SfjeY9R+MHjSW1ji/wBXoOgy&#10;eVF/20r6H+GnwX8IfCfTfsfhvRbewH/LSXy/3klAHzu3wq+Onx8ufM8a+J/+ED8NyDI0rRf9af8A&#10;rpJXtfwo/Zn8B/CDFxo2ixy6mY/3mqXX7y5kr1qOPbR5QoAj8qpaKKACn0yn0AFFFFABRRRQAUUU&#10;ygB9FMok6UAPplJ5ormfG3xI8OfDjSZNS8Sarb6Xax95ZKAOnrL1nxDp3h6ykudUvYLC1j/5ayyV&#10;8raz+1R8Qfinq39m/B3wHcXdh/y013Wf3UWP+ekdWtG/Yx1XxlqUWq/FTxzqniiU/vH0uKTy7WP/&#10;AKZ0AWvFv7Z7+JtSutA+Efhy48b63HJ5X2//AFdjH/21rIi/Zr+Jvxtk+2/FzxpcWFjJ/wAwDRv3&#10;ccf/AG0r6e8J+CNB8DaTHp+gaXb6Xax/8sraOuioA8++GPwP8F/CGyjtfDGg21hIkeHufKzLJ9ZK&#10;9BoooAKKfRQAUyiopZf3dAHnvxf8QSWuk2ug6fIDq+syfZoov+mf/LWuz8MaHb+GtEstNt/9VbR+&#10;WK818Cf8V58TNc8Vzx/6Lp3/ABLdN/8AaklevUAFPplPoAKKKKACiiigAooooAKKKKACiiigAooo&#10;oAKKKKACiiigAplPplAFa6i82Kvij4ETR/BH9s74heB9Q/0Wx8VRR6lpMX/LKSX/AJa19wV8Y/t+&#10;6XP4Kk8D/FzSo86v4Y1KOKWX/p2koA+zo+lPrC8L63D4k0DTtVt5PNtby2juI5PrW1QA+iiigAoo&#10;ooAKKKKACiiigAooooAKKKKACiiigAooooAKKKKACiiigAooooAKKKKACiiigAooooAKKKKACiii&#10;gDxnxzDbzftDfDp3kt1uo7PUQkMunPJLJ+758u5/5Z17NXkfi231KX45+BHgj1T+zI7a++0ywzJ9&#10;i/1X7vzI+uev6V65QBFc/wCof6V4n+yTLby/Com3t7O1ii1G9j8qw1GS+i/1v/PSSvabr/j2krx/&#10;9le7t7v4XmW2uI7qIajcxiWLSf7Nz+8P/LKgD2iiiigAooooAKKKKACuI+M/l/8ACrvEvmf8+Uld&#10;vXD/ABs/5JT4n/68pP5UAaXw2/5EbQ/+vOP+VdNXNfD7934K0T2s4/5V0tABRRRQAUUUUAFFFFAB&#10;RRRQAUUUUAFFFFADKKfRQBG0YkHNcx4j+HOg+J/Lkv8ATo5ZU6TRDy5K6umUAeTXfwz1HwabnUNH&#10;8V3FhZR/vZIr/wDexV8ran/wUR1Dxj4wHgrwfZafY6lIJIv+Ej1CXy7H/rrHXsX7bXxSudD8G6Z8&#10;OtDjM3iXxxL/AGbbeX/yyi/5aSV1Phj9kb4f2fwz8P8AhjWNAstTk02y+zfazH+8396APNvBP7Ks&#10;vxHuI9a+JHxBk+IMcn737BYSeXY19P8Ag7wRoPgPSI9N8P6bb6XYx/8ALKKOvm7Wf2KrzwxJJc/C&#10;/wAa6p4RGM/YPN8yLzKoy/FP9ob4ReX/AMJR4Lt/GekRf62/0b/W+XQB9gUV85+CP24fh94hk+za&#10;5c3Hg3U/+fXWY/Kr3Pw74o0nxVYJfaRqNtqdrJ/q5raXzBQBs0+mUUAPoplPoAKKZRQA+iiigAop&#10;lFABSeaKillEUfmf8s0rwr4g/ti+AvB0smnaXeSeLNcz5cel6N+9loA9681PUV5f8U/2ivA/wnxF&#10;resxjUfL8yOwtv3ksleGX837QX7Qkccdvbx/Crw9J/y1l/e3MkdepfCr9lDwX8PEivb23fxP4k/1&#10;kms6p+9lJoA8xl+Ofxf+PN7Jpvw78JyeEtDk/wCZj1mL97/36rofh9+xTpNpq8evfETXr34g64P+&#10;f+T/AEaP/tnX0zFDHDH5ccaRxelTUAULDTrbTbaO3tLeO1tY/wDVxRR1foooAKfRRQAUyiiTpQAU&#10;VyniL4g6L4XikF3eCS5j/wCXWL95LXM3WqeK/HlnGdHj/wCEdsv+Wkt3H+9kjoA7fXfFmleGU8zU&#10;dQjtQP8Alma8j+IHxb13W/BOry+F9EuPKEfli/uv3Vd7ofwo0bTr37ddiTVdS/5+ro+ZSfFmGOL4&#10;e6nGieXH+7/9GUAcjoPjbUfhx4O0i21TwzceVHHFFJLYfvf+2leg6N8QNA1uSOO31KD7TJ/yxl/d&#10;yVsaZFjSLJPSKOue8UfC7w74sQi8skil/wCetr+6koA6/wA0UeaK8wHw+8T+GbnzPD/iOSWxjj/d&#10;2F/+8oPxS1bwzbeZ4o8OXFr5f+turX95FQB6hT65Xw58QdB8WReZp+oxzHHMX/LSOunoAfRTKKAH&#10;0UUUAFFMp9ABRRRQAUUUUAFFFFABRRRQAUUUUAFec/HL4Z2vxe+F/iHwpd4+zajayR/9tK9DqOWg&#10;D5m/YN+I1z4t+EMvhnUJPO1fwjeyaPcyH0j/ANXX07H0r4n8Cf8AGO/7a2ueFBj+w/HkX9p20X/P&#10;OX/lpX2xH0oAfRRRQAUUUUAFFFFABRRRQAUUUUAFFFFABRRRQAUUUUAFFFFABRRRQAUUUygB9FMp&#10;9ABRRRQAUUUUAFFFFABRRRQB4r42ksof2i/hzE8eli+ks9R8uS4kf7d5fl8+V7da9qryPxffSRfH&#10;fwJD/p3lSWV8T5VgkltxH/y0uOsf07/jXrlAFe6/49pK8j/Ze006X8MmhMepxg6hcyY1TUY76X/W&#10;f89Y+DXrl9/x6yV4h+yFaxWfwk8uO40W7jOpXsgl0CKSO1/1vfzP+WlAHu9FFFABRRRQAUUUUAFc&#10;J8bv+SVeJv8Arykru64P43f8ku8Q/wDXsaANfwF+78HaJ/15Rfyrpa5/wR/yKOkf9e0VdBQAUUUU&#10;AFFFFABRRRQAUUUUAFFFFABRRRQAUUUUAMqpfXken20txcSeVbRR+ZJLVuTpXzH+3H8SdQ8N/De2&#10;8H+HR5niXxfcDTLaGL/WCKT/AFklAHG/Auzk/aN/aY8S/FK/i+0+GfDn/Es0ASf89P8AlpJX2dH0&#10;rzv4HfDOy+D3wu0DwtZ48uytv3h/56S/8tD+dej0AMok6U+mUAcL47+C/gf4kRxf8JL4d0/VPL/1&#10;ck0fSvA/Fn7D39k3EmpfCvxpqngi6/1sdhFJ5lt5tfWvlCjyhQB8ZS/Ez9o/4GXFtF4s8OW/xG0y&#10;X/W3Wjfu5Y69B8EftreBtbk+zeKPtHgjV/M8r7BrMfl19G1xXjz4R+EPiTb+X4k0Gz1TjiWWP94l&#10;AHQ6N4i07xBCZtMvre+i/wCettL5lalfIep/sHxeE5JdS+F/jTWPCV9/rI7WW4822qL/AIWh+0D8&#10;Fv3fivwvb/EDTc5+36L/AK2OOgD7Bor528Cftt+AvE8sVlrn2zwbq8n7v7JrMXl817po3iTTPEFv&#10;5ul6hb30frDJ5lAGrRJ0rnfFPjzQfBNj9s1zVrTSrb1upPLr5z139tC58WXv9k/CzwfqHi2+8z93&#10;fyx+XbUAfTWta3Y+H7KS81G8t7G1j5kllk8uvnzxt+2r4c07UZdJ8GaTqHj3WI+sWlxeZFH/ANtK&#10;5+2/Zh8afG2+i1b40a/JLFH/AKrQdGk8u2/7aV9DeBPhl4Z+G+lxWXh/RrTS4gOkUf7ygD5rl+Gf&#10;x0/aDuorjxZ4jHgLwjLL5v8AY2l/8fXl/wDPOSSvffh18BvBHwst/L8P6DZ21x/y0upIvMlkr0Op&#10;aACiin0AFFFMoAfRUfmiobq6is4vMnkjiiH/AC0koAnqKWXyo8/8s64bU/itp324WWkW1xrVzJ+7&#10;H2b/AFYqldeA9e8Yx48Qa1Ja23/PrYfu6ANHxF8XNB0SWO2glfVb2Q+WLWw/eGqZ0/xP42/4+LmT&#10;w5Y/88ov9bJXV+HvBuj+GYAmnWEcGB9/H7w/jW15QoA5nw98P9F8OySy29lHLcyf626m/eSSV09F&#10;FABXH/FQeZ4J1Mf9cv8A0ZXYVx3xTh83wPqEfmeVzH/6MFAHVaZ/yD7f/cFT1BYf8eUH/XOrVADK&#10;bNDHNH5bp5iehqWmUAcrqnw40HV/3sllHDL/AM9bX93XKJ4J8X+E5JZNA17+1bX/AJZ2mqf8s/8A&#10;tpXqtFAHmlt8UdV0SSWLxRoFxYeV/wAvVr+8ikrqdG8baL4gEYstQilk/wCeXmfvK6CSFJRhwHrk&#10;dU+Fvh3Vr77bJZfZr3/nra/uqAOworzT/hDvFfhrUftGka1/alj/AM+F9SN8V7nwzDGPFGi3Fh+8&#10;8rzbWPzIqAPTKfWFo/i/SdcH+gahbzH+55nNbVAD6KZT6ACiiigAooooAKKKKACiiigAplPooA+O&#10;/wBvzwPJpth4W+K2lRyf2t4Qvo5ZPK/598819Q+BPFVl478I6Tr2nyebaXttHLHJ61Q+K3g+L4hf&#10;DzxD4cuP9VqNlJFXz/8A8E9PF8lx8Kb7wNqH7vV/CF9JpskUv+s8sUAfV9PplFAD6KZT6ACiiigA&#10;ooooAKKKKACiiigAooooAKKKKACiiigAooooAKKKKACiiigAooooAKKKKACiiigAooooA8i8WWcU&#10;vx9+H9xJFmWOzv8Ay5P7UMP/ACz/AOfY/wCt+v8Ayz/GvXa8Z8c23mftCfDphJZjy7LUh5Uti8ly&#10;/wC7/wCWdx/yzr2agCvdf8e0leO/stzarP8ADLfrg1mO/wD7QuiP7dtYra58vzeMRx8BK9iuv+Pa&#10;SvFf2RLyO++Exmjjs4ojqN6MWGoyX0X+t/56Sc0Ae5UUUUAFFFFABRRRQAV578e5fI+EviST/p2N&#10;ehV518fIo5vhL4hjk/59qAOl8G/8ivpH/XtHXQVh+Dh5fhbSh/07Rj9K3KACiiigAooooAKKKKAC&#10;iiigAooooAKKKKACmU+mSdKAIZZY4o5DJ/q6+Lvgv5v7Qn7Wnir4g3HmS+GvCH/Eo0mKX/Veb/y1&#10;ljr0D9t/4p3vgr4ZDw94fldPF3iuT+zdMjh/1n/TSvSf2fPhfbfCD4S6H4c8uOO6itw97J/z0l/5&#10;aGgD06PpT6ZT6ACiiigAplPooAZSeUKkooAj8oVH5VWKKAOB+IHwX8GfE7TZrPxHoNnqEckePMMf&#10;7yvnnU/2Ibj4cWE+rfDDxxrGi31pHJJFYTSeZbSV9g1HLQB8BfsrfBjSf2mdMvvGHxM1q/8AEfiX&#10;TtSktb3Rppf9FtpY/wDpnX3RoPhnSfCemx2Wkadb2FrH+7jito/LxXyD8GopPgb+2d4z8GPL9l0P&#10;xXF/a9jHL/y1uf8AlrX2lb5x8/WgCTyhS0+igBlFPplAD6ZSeaK57xP4x0nwxj7fqMdrJ2i/5aSU&#10;AdD5oqjqWtWWj20lzf3EVpbR/wDLWSSvOYvHnibxrJJH4X06O0sR/wAxO+/wq9pnwit7r954kvbj&#10;X7n/AKev9XQBWuPijceJRJbeD9Okv5f+fq7j8u2jqWL4ZX3iHUpb3xPq0l/F/wAsrC2/dxV6Ba6f&#10;bWcPlW8EcUcf/LOOpvKoAo6N4f03w/a/Z9Pto7WKPtHWl5QpafQAyn0UUAFFFFADK434seZ/wg19&#10;5fXzI/8A0YK7KuK+Lk3leCbv/rrF/wCjKAOusP8Ajyg/651aqta/8e0f/XOrNABRRRQAUUUUAFMp&#10;9FADKq3Vr9qi8uSOOUf9Nau0ygDgde+Duga2Y5I7eTS7qL/V3NhJ5ZrIi8L+OPCkR/svWo9Zto/9&#10;XFf16rRQB5fY/GL+z4ceJNF1DS5I/wDWS+X5kVdn4c8baL4stY7jTNRt7sSf88pK1prGKaLy5I0l&#10;j9JOa4TWfgn4c1G9+229vJo19/z9WEnl0Aeg+aKWvL7Xw/8AEDwzL5Vnq1vrNin/AD9f62orL40f&#10;YJ5bbxRot5oJj/5epU8yKgD1Wn1h6F4x0XxNF5mmajb3Y/6ZyVseaKAJKKZRQA+imU+gAooooAZJ&#10;0r4oi/4sv/wUA/ef6LofjzTf3f8AzzkuY6+15OlfIf8AwUW8J3MPwp0zx5o++HXPCmoxX0VzD/rP&#10;K/5aUAfXkf8Aq6fXIfC/xXH448AaBr0cnmf2jZR3Oa6+gAooooAKKKKACiiigAooooAKKKKACiii&#10;gAooooAKKKKACiimUAPooooAKKKKACiiigAooooAKKKKACiiigDyHxgb/wD4Xz4E+z/2v9h+x3v2&#10;gW8kf2L/AFf7vzY/9YTnPtXr1eMeOLu2T9ob4dRvHpJuJLPUTFLcyv8AbkHlj/VR+nr+Nez0ARXP&#10;+of6V45+yxeW1/8AC4zWkkc0Q1G5j82LSf7N/wCWn/PKvYLr/j2kryP9l2zktfhgY5BqOTqFy/8A&#10;xM9Rjvpf9Yf+WsfBoA9kooooAKKKKACiiigArz/48f8AJLNc/wCuVegV5p+0VCJvhD4gj8zy98WM&#10;0Adp4Y/5AGnf9e0f8q16x/DUXlaBpcf/AE7xf+ixWxQAUUUUAFFFFABRRRQAUUUUAFFFFABRRRQA&#10;VVuZktYjLJKI4k5eQ1PJ0r5t/bb+Ltx4D+F//CO6PiXxT4qk/syxi9DJQB5r8L4rj9pn9rnXPGmo&#10;eZL4Q8Ef6Non/PKWX/nrX25Xj/7MHwZh+Bfwb0PwzkS3sUXm3Mv/AD0kk617BQAU+iigAooooAKK&#10;KKACiiigAooooAKZJ0oooA+Nv+CgWn3Hg6w8BfErS4iL7w7q0X2m5j/59q+r/C+txeIvD+napbSe&#10;ba3ltHJHJH3rn/jH4Ds/ib8N/EHhi/iilh1GykiHmf8APTFeF/8ABPn4kXvib4SX3hTWDjV/Bl7J&#10;o8h/56Rx0AfV1PquZfK61xXiP4r6LoksUFu8msX8snlR2th+9PmUAd1XMeIfiDoPh391e3sf2kf8&#10;u0X7ySuM/sjx547En9p3qeGNMk/5ZWvMtdV4Y+Geg+F5DLb2YlvZP9ZdXX7yWSgDlft/jP4hWUv2&#10;CL/hGNNk/wBXdS/8fMkdbHh34Q6LpOox6jeeZrGpxx/8fV/+9r0HyhS0ARQwxxfcj8qpaKKAH0UU&#10;UAFFFFABRRRQAUUUUAMri/ip/wAibd/9dIv/AEZXb1wXxg/5EuX/AK+Yv/RlAHaWv/HtH/1zqzUV&#10;v/qU+lS0AFFFFABRRRQAUUUUAFFFFABRRRQAyin0UAMqrdWlveReVcRxyx/885au0ygDz3Vfgv4c&#10;v7z7bYRy6Pff89bCTy6zP7E+IHhS+L2eoweI9M/59briWvVaKAPK/wDhedtpFx5XiTSbzQf+nqWP&#10;91XoGj+IdN1y2jl0+8t7qJ+8UlS3+lW2rWv2e8t47qL/AJ5S1w+s/BLQNQlkks/tGjXWfM82wk8u&#10;gD0bzRS15DDafE7wT5vl3Fv4tsv+WYl/dy1e0f426dN+71yyvPDlz/q/9Ki/dUAep0VmaZrdjrlt&#10;9osLy3uoj/y0ik4rQoAfXM+P/Ctl448J6poGoxR3NjqFtJFJFL0NdHUV1D5ooA+R/wDgnz4xvYvD&#10;Xi/4bapIJb7wZq0ljHKf+eX/ACzr69r4e1+Ufs7/ALdOkXFv/ouh/EC28q5i/wCWX2mvuGPpQA+i&#10;mUUAPoplFAD6KKKACiiigAooplAD6KKKACiiigAooooAKg/5a1PTKACn0UygB9FFFABRRRQAUUUU&#10;AFFFFABRRRQB5L4xvPJ+O3gNP9N/eWV7/qtO8y2/1f8Ay0uf+Wf9a9aryPxXa+Z8ffAUuwfu7O/w&#10;f7V8r/ln/wA+3/LX6/8ALPr3r1ygCvdf8e0leI/sf21lY/CUx2H9ifZTqN7IP7Bikjtf9b28zmvb&#10;rr/j2krx79lq81a7+GXmaxJqk19/aN1+81m1jtrkx+Z/zzj6UAe00UUUAFFFFABRRRQAV518fP8A&#10;klWufu/N/df6uvRa85/aB83/AIVNrnl/6zyqAOy8Of8AIB07/r3j/lWpWR4b/wCQBp3/AF7xVr0A&#10;FFFFABRRRQAUUUUAFFFFABRRRQAUUUygCC5mjtYvNkkEcUfL18TfD+0k/ab/AGvL74geX9p8D+DI&#10;vsOmmX/V3Fz/AM9a9g/bK+KMngL4SXuk6PcAeLvEP/Es0mEf6x5ZK3f2W/hDF8Efg34f8MSx/wDE&#10;y8v7VfS/89LmT/W0Aexx9KfTI+lPoAKKKKACiiigAooooAKKKZQA+io/NFHmigCSo/NFUNT1qy0i&#10;2+0Xl5Fax+sklec33xW1DxUDb+B9Ik1M+Z5Zv7n93bR0AekapdxWlt5lxJHFF/01r4Q8O+K7f4G/&#10;tneINN8NmDU9D8eW/wBqjiEn7qO9r6ttvhRe+ILw33izWpNU/wCnCEeXbV89/t+/C+20D4b+GvGn&#10;hvTktbrwpq0VyZbYf6q28z97QB71beAvFHjB47nxXrUljb/8tNLsf9VXd6B4J0bwxbRW+m2ccPlj&#10;/Wf8tPzqPwB4osvG/g7SNd0+TzbG9to5Y5PWujoATyhS0+igBlPoooAKKKKACiiigAooooAKKKKA&#10;CiiigArgvjDNHF4ObzP+fqL/ANGCu6rzz4zw+b4Wt/8Ar+i/9GUAegx/6tKlpkf+rp9ABRRRQAUU&#10;UUAFFFFABRRRQAUUUUAFFFFABRRRQAUUUUAMpPKFSUUAR+UKo6lotlq8Xl3ttFcx+kkea0qZQB5n&#10;f/BPTorz7d4fvLjw5e/9Osn7uqUcvxB8E3BkufL8W2J/55fu5Y69Y8oUeUKAPM9G+O2iTeXFrMVx&#10;4duSfL8rUI/LrvodUtruISW8sc0cneOSq2s+GdO8QxeXqFlb3UX/AE1jrhtY+CcUYil8L6tceHLm&#10;Pp5X7yOgDyL9v3wPc6r8MbHxxo8f/E88IXsepRf9cv8AlpXvXwh8eWXxN+Heh+IrKTzIr22jlrzD&#10;4l6j4n0nwnrmk+MP7LuvD15ZSW32/wC0eVL/AN+68l/4JjfFey8RfDPVvA9uZPN8OXsscckveLzK&#10;APt2ij/lnXzHrniP4tan8fNX8GaR4q0fTNMjsxqUcstj5sscef8AV0AfTfmilr5j1T4rfETwT4g+&#10;Gui6pcaPrNt4i1aW1uNZtf8AlpF/yzxHX0VHrunnUJLGO/tftMf+st/MHmD9aANWiskeINK8zy01&#10;KzMuN/lidM0+LXNPnsPt0d5BJZY/4+PMHl0AadFZX9tabJapcR6ja/ZnH7uXzU8v8DXK+NfjN4U8&#10;BxaPJqOrQCPVbz7DbyRyxn95QB3lFQi5jki80SJ5X/PSuY8UfELRfD3hTV9e/tG0ubbTraW5k8q4&#10;jP8Aq6AOtorwr4D+N/HnxCuovEd5qOj3/gzVbb7TbRWv/HzZSf8APKSvYj4h0oSRwf2lZ+ZJ/q4v&#10;PTMn0FAGtRWVJrmm2z+XcajaRSfc8qW4QUt5renafLFFcXkFrLL/AKuOWQR76ANSisX/AISfSSjv&#10;/atj5aPskJuEwPrUsmv6bH/rNRtIudnNwlAGrTKpQ61ZTvKkd3byGD/WhJB8n1rnvFHxQ8OeFfC+&#10;pa/eatZyadp0Xm3BtriOTAoA66ivPNF8V6t4r8V6RqGkXunzeDL3TvN/1n+k+ZXZadrmn6k8sVpe&#10;2tzLF/rI7eUSbPyoA1KKy9R1zT9JWL7ZeW9l5n+rFzKI8/nTY/EGmySSRrqNoZYxukjFwhMf1oA1&#10;qKxn8TaQPLD6rYjz/wDV5uU/eVz/AIJ+Lfhzx5qOu2Wl6hFLLo1z9muP3negDuaKyYvEGm3MHnRa&#10;jaSx/c82O4Qj86j/AOEn0kxvINVsfLR9jyG4Tj60AbVFRxyiWPKUtAD6KKKAPGPHNlbzftFfDp3N&#10;h9pTT9REazWLyXODGM+Xc/8ALMev417PXkfjD+0z8dPAYtv7V/s77Ne/afszxfYv9V+783/lpn9K&#10;9coAr3X/AB7SV4x+yXJHN8Kv3dvaWsSaleDyrTU5dRj/ANaf+WsnNez3X/HtJXj/AOynd2158LjJ&#10;aXtvfxHUbn97a6T/AGbH/rD0ioA9oooooAKKKKACiimUAPrzn9oEj/hU2ub5PK/dda9DrzL9pMn/&#10;AIU54h2Nh/K4oA7zw/8A8gPS/wDr3i/9FitSsvw//wAgHS/+vaL/ANFitSgAooooAKKKKACiiigA&#10;ooooAKKKKACq8svk1LXgn7Y3xo/4U58Kbn7HH52u6zJ/ZmnR+sslAHjvhz/jK39ru91W4y3hD4by&#10;4svK/wBXc3NfbsfSvEv2TPgnF8EPhFpekSkS6vdf6dqNz/z1lkr22gAp9FFABRRRQAUUUUAFMopJ&#10;JNtAC0Vxfiz4paD4T/0e4uftV9/yztbX95LXNRXfj3x55scdv/wiWkSD93LL+8uaAO38ReN9F8KR&#10;/wDEz1GO14/1f/LSuIi8beL/ABvc+X4f0n+y9M/5/wC//wCWn/XOtvQfg7oGk3UV7cRyapqUf/L1&#10;d/vK7nyqAPNNM+CVlLffbfEl7ceI73zPNj+1f6uOvRrW0is4vLgjjii/55x1ap9ADK5n4g+E7bxt&#10;4J1vQLyPzLbUbaSKSuppknSgD4+/4J+eLLnSfCXiD4W6n/yE/Bl7Ja/vf9bJF/yzr7Br4s16H/hQ&#10;P7ckWtXH7vw98QLb7NJL/wA87mvtOPpQA+imU+gAooooAKKKKACiiigAooooAKKKKACiiigArzj4&#10;1+X/AMIvaeZ0+3Rf+jBXolecfHKbyfC9l/2Erb/0ZQB6PH/q6fTI/wDV0UAPooooAKKKKACiiigA&#10;ooooAKKKKACiiigAooooAKKKKACiiigAplFRSy+TQBLSeaK8c+LH7T3gL4V2MovNVj1PVh+6i0uw&#10;/eXMkleIR+LP2hv2iedA02P4X+GpP+Xq/wD+PqSOgD6Z+IHxi8IfDGylufEGtWlhJHH5nkmT95JX&#10;zrf/ALR/xX+NxlsvhP4HuNGtv+g9r0flRV2XgH9iXwfoF9HrXiu4ufG/iEHzPt+qyeZX0Ra2sdpb&#10;eVHEkUUf/LKKgD5S8J/sUy+J/L1r4weJrzx5q/8Az4+Z5drHXI/sK6JbaH+0N8cbOwso7Cwtr2OO&#10;O1i/5Z19wV8U/sRzSTftGfHmST/oLUAfbdfFnxG0/wAIeNv2rtTstc8XyaFHbaB5XmWmpfZv3vm/&#10;8tK+064XVPgx4D1zUrm+1Dwppd1e3P8ArZpbf95JQB8jfEHxZoOnf8Kd0DQ9et9Ul0HVpbaO/wDM&#10;/wBZL5Vcz4D+GeneMrQ+KvEHxRNh4gikuY9Rsorbyr7zf+eUklfccXwh8Dwx2KReFtMjFnJ5tsPs&#10;w/dSVZ/4Vb4R/tW61P8A4R3T/t9z/wAfFz9n/eSUAfnD4I8PeD4vBvwdk/tr/Tr3xHc217dfbf3v&#10;2b97+6/6510E+oxiw13wpo/iJNC8DxeMJba9uRH9ptreOT/VeZ/0z8yvvCL4J+Aofs3l+ENI/wBH&#10;k8yP/RY/3dW7b4TeDLSzvbK38M6ZFa3n/HzF9mH72gD4I8a/C7wz4Pk+HOjH4iS+IbG98URySw20&#10;v2a2jikjrE1nSfBeo+JP7JuI9PuvD2lfELyovNk/dR20kVfob/wqDwRNbWNtJ4W0zyrJ/Mtovsw/&#10;dGkPwd8DiC5j/wCEV0vyriTzZR9nH7yT1oA8+/ae1C+8Pfs/6hL4Zjf7LH9m3/ZOv2XzB5vl/wDb&#10;PNfNfxU0TwHDKknggaf/AMIzqPhS5l161ik/0bzPK/dSyf8ATSvvv+zrL+zvsX2eP7B5fl+V/wAs&#10;/LrnrX4T+DLTTb2xt/DWmRWV5/x8w/Zh5ctAHk/7JnhnwzD+zNo9v4ejt7aK907/AEmSwk/5aeXX&#10;yd4N8M+DIfgR4gks9QkuviVZ+I5Y9JMtz5t9FL9p/wCWdfonYeE7Lwn4budO8L6dZ6X+7/dRQx+X&#10;F5leO/s2/s2SfC+xvpfFdnoeqa499Le29/a2372PzKAPkvWdJ0GK2+M+taxq32rxDp2pWMtt9qvf&#10;+PaX91/qq6678Jx/G3xvrcniz4iW/he5t47aXTopLaKSQW3lf622lr7Zuvg74Hu/tX2nwtpcv2yT&#10;zbn/AEcfvJPWpbv4WeENQuLK5uPDumTS2Ufl20klsP3dAHwD4307wp4T0T486LeXNvFL5ljfab5v&#10;7qWSTyov3sVcrFofgubwt8Z72TXvtVzbW1jLpsst75nlyeVF+9jr9K9c+FvhHxDfve6n4d02+vZI&#10;/LM1zbCSTFZ0XwM+HcUUsUfgzRxHL9+P7LH+8oA+Ib/xZ4P+GXim++z3Ml/Y6j4Gjl1KK1uf3tzJ&#10;/wBNa4PxHoeg2lz4906O90eWx1HwnHcx6Xpf+qjl83/yJJX6RL8HvAkUvmJ4U0fzPK+zZ+yx/wCr&#10;/wCedMtPgt4DtP8Aj38K6RF+78v93bCgD4KurvSfBHi2KT4f6jH5sngbzZLWwufN8uX/AJa+VF/z&#10;0r6r+A/h/wCFFpqVl4j8GXFuNb1DTY4rmO2uf9b/ANdI/wDnpXp2jfB3wP4dvvt2l+FdMsLz/nrF&#10;bDzKv+G/h74Z8JXlzc6JoNnpdzcf62W1i8vzKAPm/wDbA0m3i8RaXr8smja8mnW0nm+F9Yl8sSR/&#10;89Yv+mlZnjbRNN8M+KdI8RaP4deK2+JGnR6Rc4j/AHttJX1J4k+HvhjxZe217rGi2eqXVv8A6qW6&#10;j8zy6wf+EP17V/H8F5qdxaf8I1pp8zTrW2BEnmf9NKAPl74leDtF+FnxI0O5jttH8UabZR2Vj/Y0&#10;svl32nf9NbavPrXSdO8M+EvjFc+G/L0HXJPEcUVzdRR+bdW1jJLF5v7r/nnX3/f/AA88M6l4gi1u&#10;80KwudXjH7u+liHmU1fh74a/tS/1A6LYfbr2Ly7mbyx5k8fpJ60Afnp8WfhF4Y8HfDO+1Gz+J39s&#10;xXt7ZSR2ul/6NbR/vf8AplV7xH4Y8BWni34qWUeo2/8AZll4Ttr62tftv7r7d/z1/wCulfeH/Cnf&#10;A/8AZf8AZv8Awiul/YvM837N9mHl+Z61FJ8FfAkklzIfCWkH7Qnlyn7MP3ntQBW/Z61oa/8ABTwb&#10;fC4F15unRky7854r0SsrQdD0/wAO6dFp2l2UVjYxf6u2tovLjjrVoAfRRRQB4p44ntIv2jPh1HJH&#10;pj38lnqIilubmSO9j/dj/VR/6uQdvava68k8YXnkfHrwHb77z57O94i04yRf6v8A5aXP/LP6d69b&#10;oAr3X/HtJXkn7MWnTaX8M2huI9Thk/tC5/d6pex3Mo/ef89I69buv+PaSvEf2P7W2s/hF/okujyw&#10;y6leyeboPmfZf9aenmc5oA92ooooAKKKKAGV85az4r+Jvgn4tX2lfaNP1XSNWk83SYrr93/10ir6&#10;Nr5z8UWniP8A4WZc61rGnf8ACUaRpUnm6ba6XJ+9tv8ArrQB7D4I8Vaj4isZZNU0mTRrmOXy/Kl/&#10;5aVyf7T2f+FKeINnXy0/nXY+DvGNl4y0z7bZ+ZF/z0il/wBZHXIftKjzPg5q/wD2zoA9E8P/APIB&#10;0v8A69ov/RYrUrL0D/kCaf8A9e8X8q1KACiiigAooooAKKKKACiiigAooplAEUstfEen3X/DXX7W&#10;8tx5fm+Bvh3J5X73/VXN7Xt/7Xvxjl+Dnwd1O90t45fEmo/6DpNsessslS/sm/BmL4NfCbTLaWMD&#10;XNRH2/Vpf+etzJ1oA9sij8pMUtEfSn0AFFMooAfRUfmiqt5qFvp0Pm3FxHbR/wDPSQ0AW6iknEQ+&#10;f93Xmj/GL+27i9tvCek3Gu3UX/LXPlxVEPhv4i8YvDceK9akjtcfvNLsD5cVAF/xF8YtO07UotN0&#10;u2uNe1KT/lla1mf8I/448b3PmaxqUfhzSP8AnwsP9bJ/20r0Hw74T0rwvbfZ9Lso7WL0Fa/lCgDl&#10;PDHw30LwnJJLZ2fm3Un+subn97Ia6vyhS0+gBlFPooAKKKKACmSdKfTKAPlr9v3wPe6/8KLDxNp9&#10;vJNdeFNSj1fy4u8cde6/Crx3Y/Ez4e6H4j0+TzLa9to5RWt4n0C28U+H9S0q7/e215bSW8gr5P8A&#10;+Cft1L4Jk+IPwou5ZJb7wzqUktt5v/PtJ/q6APsqn0yP/V0UAPooooAKKKKACiiigAooooAKKKKA&#10;CiiigArzD47y48L6d76lbf8AoyvTK8q/aFl8rwtpH/YWtqAPVY/9XRRH/q6fQAUUUUAFFFFABRRR&#10;QAUUUUAFFFFABRRRQAUUUygB9MpPNFY3iLxXo3hHTpL3WNRt9MtY/wB5JJcyYAoA2fNFUb7VItOt&#10;pLieSOGKL/WSSV8uax+2he+N7250X4R+C9Q8UX3+rj1S6j8uxrM0v9mb4pfGO6lvfjB40kh0yT95&#10;FoOhfuov+2lAHZ/E/wDbU8L+EtVi8P8AhKyuPHfiW4H7q10r95EP+uklcZF4E/aB+PM2PFmt2/w5&#10;8LXAzJp+l/8AH1/1z8yvob4afBLwZ8ItP+zeF9Ft7Af8tJR/rDXdRReTQB4p8Jf2RPh98IZPtun6&#10;b/amr/8AQU1T97LXtcUXlRxj0qWigAop9FADJOlfEf7Cp834+/HmX/qLV9uSf6uvhr9gD/ks/wAe&#10;ZP8AqNUAfctfPXjb4w+Ltf8AiVqfhD4eS6P9u0ERS30eon/j58z/AJZx19C1+f3ijSdJ0n44/HnW&#10;vDdtby+L7LTYrmy8qT975nlfvaAPuzS9VtryOMfaIJLkR5kjil8zZU0Oo2V3J5cdxBJL6RyV8K6v&#10;pPhqHTvh/qvw51ae21PWreWPXvslxiXyvK/eSS/88/3len/sEeDtBs/hLY6/b3Mmqa3JJLbSX91c&#10;ebKI/M/1dAH01Nq1layRxXFzBFLJ/q45JKWXV7KF/LkvII5fTzK+RP2irOPQvjDD4i1COz8UaRi2&#10;ik0sXHlX2nSeZ/rYv+eleTeHvCngy60X43Sav4hvbvxBp+pSyaUb6+k+0wyf8svLoA/RebUbOCTZ&#10;JcQRyekklH9o2f2v7N9og+04/wBX5g8z/Gvgr4D+DYvE/wAetck8Wajeazrlt4ctr6Kwurn/AFdz&#10;/wBcqT4VeCr7xP4itvHmsfEiCw1vTtRuTe6bFbf6d/1ykoA+8o9WsjdfZUu7c3GP9V5g8yvJP2mP&#10;jBq3wc8BNq2gW2n3+pfaYopIrq4wYo5JP9Z5fevjuXVrL/hYngLxx4fvbfS4r3X7m2kilufNvrn/&#10;AFv+t/551J48tPA/xC+AXiDxZ4k1KOX4i22v/wCk/arjy5bfy7n/AFXl/wDPPy6APuj4e694mvrj&#10;U7nxGNPtdMkMcum+VJ+98sx5Pm12f9pWX2SS6+1wfZv+enmDy6/La6/s3VvEn2KTxpqEttJ4wtov&#10;3Wpf6yKSKu817VdJ0PTfiD4d0+9+1eGtO8WW3/Eriuf+PmLyv3sVAH6HWmrWWoD/AEe4t7n/AK5S&#10;eZT7rVrO0kSK4uYIpZOkckgr50/Y68D6Notp4q13R7L+y4tVvfNt7CW48yW2i/55yV59r8Xh3xt4&#10;6+Llt8Q7j7D4g0r95oHnS+V5UXlfuvL/AO2lAHrvxY+LviNviFH4C8A3Glw+Jo7I6lJ/ah/dSD/n&#10;nWR+0Z8W/iR8IvCfhnxPp9tp81sJIota0ry/Mk/6aeXJXg37P3h/RfEH7Snh/UvFltb/APCTSeF7&#10;a5kEsn737T5sv7yvrH42TaLdyeH9F1S9tLWK9ufK8qaSgC546+K8ei/BW88b6Qsd876d9psYj/y1&#10;kI/d1ifsw/EPxR8QPhTpvirxtd6ZHdaiPNijtY/LEcdfP3w1m1GGTXPhb4g/d6R8P5bm5+33X+qu&#10;bby/9Grg9Gh0HxZZfs+WVx4nkisZJLmK5sLW98qL/trQB+j9rdRXkXmQSRyxH/lpHXhn7VXxo1r4&#10;UeG9MsvCd7o8Xi7Wbn7NYxazL5cVec/s4eJvE1p8P/E2neALPT/EQ07xHc20cV/ff6uKvTfir8Of&#10;AfxR8L2EXxWsNItvEH2P5P8ASf3ttJ/0yoAjl+MviH4UfA+x8RfEiKyl8XXBEcdhpcn7u5lk/wBV&#10;HHXY/B+58a6vpMup+L7jSxJeES29hpgz9iH/ADykk/5aGvlfxH8PY4fCXwdtvGF7cX/gfTtWuY5L&#10;qWX/AJZf8u3m16r+zHpUfh74p/ErSvDdzJc+BI5LaSwBl8yKOXH7wR0AfTNFFPoAj8oUtPooAZRT&#10;6KACiiigDyLxZZxSfHz4fXEls0nl2d95cv8AaPlCP93/AM+x/wBb9f8Aln+Neu14z45hjl/aG+HM&#10;nn2Aljs9R/cy2TyXL/ux/q5f+WYr2agCvdf8e0lePfstXmrXPwxMur/2p9r/ALRusf2zZR21z5fm&#10;f88469huv+PaSvGP2S7qO6+E/mxxwRRnUrwAWmqvqUf+tP8Ay1NAHt9FFFABRRRQAyvmDxb8PY/D&#10;Pxrjk0rXtQsI/E0nm3EVtL5nly/9c6+n68T1j4Paz4f8Y6l4n8N6tHLc33+stdUHm+X/ANc6APQf&#10;BOiazotlcxaxc211KZP3clrF5dcr+0t/ySPVv+ukddR4E1rWtV0iT+39K/sq9il8vG//AFg/56Vz&#10;H7SP/JKb7/rrHQB6JoH/ACBrH/r3j/lWnWfov/IKsv8Ar3j/AJVoUAMpPNFSVyvjHxlbeCrWK9vL&#10;a5ltf+WkttH5nl0AdPT65Xw78QtB8VxiTTtVgm/6Z103migCSimUUAPoplPoAKglqSvCP2yfi3/w&#10;p/4Ha7qNvJJFq97H9h00Q/6x7iTpQB4iNQk/al/bP8qO3k/4RD4b/wDLX/llc3tfcEP+rrwz9jr4&#10;Tj4WfA7Q7e9jzr+ox/2jqVz/AMtJZZT5le8R9KACiiTpXKeJviPoXhP91e3v+k/8+sP7yWgDq6xv&#10;EfivSvCdl9s1S8jtYvU/x1wn/CT+MPG/mx6Hp39g2Mn+rv7/AP1v/fqtHw78KbOzlivdcuJNe1P/&#10;AFvm3X+qjk/6Zx0AUr/4ha94l+zp4T0SSW2k639/+7jjpLf4Rya1e/bfFmrXGsy/8+sX7u2jr0yK&#10;LyYvLjqWgCpp+lW2lReVZ20dtF6R1bp9FADKfRRQAUUUUAFFFFABRRRQAUyn0UAMr4n+Lcv/AAo3&#10;9uDwb4z5tPD3i+2/se9lH+r+0/8ALLzK+2JOlfNv7enw+uPG/wCz7qdxp8fm6noMser23/bOgD6N&#10;h/1dS15v+z78SIfiv8H/AA14jQ83NtGZP+unFekUAPooooAKKKKACiiigAooooAKKKKACiiigBle&#10;S/tFTeT4W0j7n/IWtutetV5D+0f/AMitof8A2F7egD16P/V0UR/6uigB9FFFABRRRQAUUUUAFFFM&#10;oAfTKKKACk80VHLL+7ryH4s/tSeB/hPJFZahe/2prFx/qtL0z97LJQB7F5orgPif8bPB/wAI9Kkv&#10;vEus29r5Y4tvM/eyf9s6+epPGv7QPx4vjH4b0W3+HPhWU+X9vv8A/j+8uu4+GP7F3hTwfryeIvEd&#10;9e+NvE2P3l3rEnmx/wDfs0AcPc/tJ/FL45ySWXwj8D3Gl2I/1mva9H5cX/bOtfw3+xZP4ourfVfi&#10;v4w1DxbqY/eGwik8q1/7919R2thFZx+XBHHFF/zzjq3QBjeHvCmk+ErCOz0jTrfT7SP/AFcVtHjF&#10;bNFPoAZRT6KACiiigBlPoooAZJ/q6+H/APgnv5h+Kvx6kk769X21c/6qSviT/gndz4++OEn/AFH5&#10;KAPuGuPsPhR4Q07xLc69Z6Bp8WuXP/Hxf+V+9krsKqS6hbwD95cRx/8AXSSgDldL+EXgvQ5b6TT/&#10;AAzp9rJex+Vc+VH/AK2OtLwl4J0DwHYmx8P6Vb6PZPJ5hitY/LjrYlu7eCLzZJI44/8AnpJJQdQt&#10;4hFvuIx5n+r/AHn+soA5vWfhd4U1zXItevNAs7rW4/8AV3csf7yvEvgv+zRe6J448Ya/470nw/qk&#10;uq6j9usZbaLzJLevpD+0bPG/7TB5ad/M6Vwnxz+I978MvhnrniPSLK31TU7K282K1lufL8ygDcsf&#10;hx4Y07xRN4jtNBs7XW7j/W38cf72Ski+FnhGHxLL4jj8O6fHrkn+svvK/e1V+GPjc+Mfh3oGvakI&#10;LG61G2jlki8zvXYS3dvbj95PHH/vyYoA4H/hQXw7+0yXH/CH6WZZJftJl+z/APLT1pdZ+AXw68Q3&#10;0t7qfg/S7q6k/wBbLLbf6yvQ6KAPMo/2bPhjDLHLH4I0eOWOTzN/2auQ+LX7N2m6rpUcngvw74fi&#10;1I3sd1e21/bfur3/AK6V7/TKAPF/gT8G7j4f3mpazqFjp+j6lqMYjlsNH/49o67zxF8LvCnizUrb&#10;UdZ0Gz1O+tv9VdSx/vI66yn0AcbF8IvB8Xij/hIx4c0/+3P+f/y/3tWPEnw48M+MdQtr7XNFs9Uu&#10;rb/j3kuYsmOuqooA5rVPAeg6vbXsV5pVncx3sfl3Ilj/ANZXNWn7Pnw20+W2kt/BekRSW3+qMVt/&#10;q69KooA5Xwl8PfDngMXMfhzRbPR/tMnmSi1i8vzKj8U/DLwp42vba91zQbPVLm2/1Ut1H/q666ig&#10;DD1nwnpPiDSTpWoadb3em4/49ZY/3dHhnwnpXg3TI9P0bTrfTLKPpDbR4FblFABRRRQAUUUUAFFF&#10;FABRRRQB5F4w/tI/HXwH9mi1f+zPsd79plt3i+w/6v8Ad+b/AMtM5z7V67XjHji4tof2h/hvHI2n&#10;C8ks9RERmuZI7rHlD/VR/wCrk9889a9noAr3X/HtJXjX7J01nc/CsmzltLm2/tG9Hm2mk/2bEf3p&#10;/wCWVeyXP+qkryT9l/TZLH4ZGGX+1PMOo3Un/E5vY7q45k7yR9aAPZKKKKACmU+mSdKACivPPiV4&#10;11Hw9f6JpOj20VzqWrSyRRS3P+rjrEsfjFe+H72Ky8YaDeaXLJ+7+3xfvLagD16vKf2k/wDklt1/&#10;18xf+jK9H0vWrLVrKK5s7mO6tpP9XLF0rzn9pT/kmUv/AF+23/o2gD0nR/8AkG2f/XvH/Kr9UdN/&#10;5Btr/wBco6vUAFRTQxzR+W6eYnoalooA4PXvhF4Z8QSeYbL7Dc/89bX93XkPxa8T+Iv2Z/BN94nk&#10;8Rf29pEUkUcVhf8A+t/6519L18R/8FJfE9zd6P4L8D28kXl61qPm3MQ/1nlx0Ae6eGPj75+kabe+&#10;INFuLCK9ijkjubX95FXpej+NtE8Q5TT9Rt7mX/nmJK8w/ZX1ax8QfA7w/bxx+Z9ii+zSxy/89K6v&#10;Wfg54d1a++2x20ml33/P1YSeVQB3lS147/wjPxB8EeZJpetR+KLGP/lwv4/3v/f2tGz+MR0qe3tv&#10;E+i3mjy3HSXZ5kVAHqMn+rr4fv5pP2n/ANsaLRZJPt/gf4f/AL2X/nlJfV7H+03+0Xpvws+Cut69&#10;o97aXWrOBbWUPmfP5slecfsv6dH8HPh5Y2VnpV54j8b69/xMtWuoo/3Xmyf89KAPruLy4ov+mVcX&#10;4i+Lug6JJ9mt5ZNUvv8An1sP3ktYdr4T8aeN5YpPEmox6Dpn/QLsP9b/AN/a7fw74H0bwogj0/T4&#10;If8Appj94aAOMubTx547sog9xH4StZP9Z5X/AB810Phj4Z6L4Ycyx2/2q+k/1t1d/vJJK7SigAoo&#10;p9ADKfRRQAUUUUAFFFFABRRRQAUUUUAFFFFABRRRQAys/VNPi1bTbmynj8yK4jkjkrTplAHxb+wp&#10;d3vgLx/8VPhTeSSfZtB1L7Tp0Uv/ADykr7Sr4o/aQll+Bn7V3w5+IthH5Wm+IpP7I1b/AKaf886+&#10;0opfOHmR9KALFFMp9ABRRRQAUUUUAFFFFABRRRQAUUUUAMrxz9pr/kV/D/8A2GravY68h/aQh87w&#10;34fj/wCo1bUAevR/6un0yP8A1dPoAKKKKACiimUAPoplJ5ooAkpknSsLxZ4y0XwRpMupa5qNvplj&#10;H/rJZZK+btd/bQufGNxJp3wj8F6j4yvv9X9vlj8u2joA+n7/AFCLT7aSS4kjij/6ayV88eN/22/C&#10;mk6nc6D4P0688eeJY5PK+y6XH+6/7+Vytr+zN8TvjTcx6j8WPHFxYW3/AEAdBk8qL/tpX0N8P/hF&#10;4Q+GVlFbeGtBs9M8uPHmxRfvJP8AtpQB88DwF8eP2g5P+Kv1aP4feFX/AHn2DS+bqSvXfhL+y34H&#10;+EWbiws31PU5D5kmoamfNlr2PyhR5QoAPKFLRRQAU+iigAooooAKKKKACiiigAooooArXX/HtJ/1&#10;zr4u/wCCdAzr/wAZpNmPM8SSV9oX/wDx63H+5Xxf/wAE3ZfOl+Lsv/PTxHLQB9r18K3Xg7w74g/a&#10;Q+MVl4w8V6gbGOyiuba1ur3yoo/3f/LKvuqTpXy9pf7Nmo+Iv2hfF/ivxt4e0LVPDeoxRR2J82Q3&#10;MXl9KAPKPAHiG68b6r8OvCnxSubiHw3c6Tcy20s0nl/aJY5f3Xmyf9c6WXQ73/hXer61JJcapofg&#10;TxR/xLbr7TJ+803zf3v/AF0r7L8UfCzwp430m207XNBs9Tsbb/j3imj/ANXV618HaLp/hz+wbfTr&#10;aLQxF5X2ER/uvLoA+L/Aek6drnjbV/B/2K8isfG8kWuabL9pk/d23+tlrL8b6R4Y+KPhf41jxnqE&#10;lp4l0LzbbTrCS98r7NbRx/u/Lr7W1LT/AA94Tjj1mWxt7aTTrbyopvL5ji/55x1yk3wi+H/xhij8&#10;Ra/4Mspr69iw8t3F+8kj96APjXRvD2vfF7+yPDn/AAmml+HLHTtAtpdN+3/+jYq7j4N/De21b9p7&#10;V9J8QeNNQ8ZRadotjcx+be/uvN/65V9S3P7Pnw7u7HTLKXwjpxttN/484vK/1VX9I+D3gvw74ol8&#10;R6f4dsrXXJYvKkvo4/3pjoA7CL91UtJ5QqSgAqv5X73zKsUygAp9Mp9ABRRRQAUUUUAFFFFABRRR&#10;QAUUUUAFFFFABRRRQAUUUUAeSeNL3yPj14Dtz9p/eWd7/qtOMkf+r/5aXP8Ayz+nevW68k8Z2qS/&#10;HrwHL5b+bHZ3370aiY/+Wf8Az7f8tP6V63QBXuv+PaSvEf2Q4ba0+ExjtDonknUb2T/iQeZ9l/1v&#10;bzOa9uuv+PaSvHv2WLrUrz4YGXVZNTluP7RvcHVLGOyl2eaf+WUdAHtNFFFABTKfTJOlAHlPx50/&#10;Rbvw1ayahrUug31tc/aLK/tR5kkctcvoPjzxpd+VbXFto/i2xkj/ANbayfvf+/VdH8bdK1CO88P+&#10;JrHT/wC2I9KkIubAdZI5OKxbXT/h98QvNvdHvZNB1yP/AJ5f6NLHJ/1yoA634O+E9Q8M6Jff2hbR&#10;2H2i9kuY7CKT91bCq37Qw83wCkfrfW3/AKMqX4I+KtR8T+F5Y9Uljur7T7mS2kuov9VJVX9o6XyP&#10;AVqP7+q2w/8AIlAHp9h/x5Qf9c6tVWsv+PaH/cqzQAUUUUAFfn3+15LH4l/ac0uL935eg6J5n7v/&#10;AKaS1+gNfHX7Q37MElr4j8S/E/Q9ektbmW2829sLr95FJ5dAHYfsRy/8W31Oyj/1VlqUsUctfStf&#10;LP7GHg/xx4Ti8S3Hiizi0/TNRMVzZQxydf8AnpJX1NH0oATyhVa6sIrsbLiKOaL/AKaVdpknSgD8&#10;9P8Agoj8KNK8RfEj4O6DZx/2ONZ1KSK4mta7mLwz+0n8DLmKPR7nR/iD4et/+WUsflXPl1V/bgl8&#10;39pD9nm3/wColLLX2v5XnR0AfK2g/t4aJok32P4keGNV8Ean/wBNbcyRf9/K+g/C3xM8MeOLKO50&#10;TXbO/ikj/wCWUlXfEfg7RfFlt9n1jSrTU4v9Xi6i8yvnjxj+wL4K1G4N94P1HVPBGpj97HLpdxiP&#10;zKAPqTzRR5or43l0n9o/4Dxf8S+9t/iho/8A09furmOug8L/ALdWiWc0el/EjQdV8B66f+WV1b/u&#10;v+/lAH1TT65Xwp490HxjZfadH1qz1OP1huK6egB9FMooAfRTKKAH0UyigB9FFFABRRRQAUUUUAFF&#10;FFABRTKKAPAP21vhmPiH8CtXlt/+Qvo3/EysZf8AnnJHXQfsufFKP4vfA/w14jL5uZLbyrn/AK6R&#10;16pf2ceoWUltcR+ZFPH5cgr43/Y4u5Phl8cPip8JLiXyrG2uf7T0m1l/55SUAfacfSn0yPpT6ACi&#10;iigAooooAKKKKACiiigAooooAZXlX7QMXm6J4f8A+w1bV6rXmfxwh83TPD//AGF7f+dAHpkf+rp9&#10;Mj6UUAPplFEnSgApPNFeQfE79qT4f/CyOWPUdbiu9TjPlf2ZYfvZfMrxv/haXx1+P8oj8F+HI/h9&#10;4ek/5ims/wDHzJ/2yoA+iviN8YvCHwrs47jxPrVvYeZ/q4j/AKySvnm//aZ+J3xe1IWXwj8FyRaZ&#10;J+7/ALe1793F/wB+67f4b/seaD4cvRrXjTUbjx74h/1vm6p+8iik/wCmcde/WmnW+nW0cFtBHb20&#10;fSKOPigD5m8G/sf3Oua2de+LHiu98b30n/MLlk/0GP8A7Z19GeHPCek+FLH7Fo2nW+mWv/PK1i8u&#10;tiigAoop9ABRRRQAUUUUAFFFFABRRRQAUUUUAFFFFABRRRQBVv8A/jyn/wCudfGn/BNj/kG/FOT/&#10;AKmOWvsi/wD+PG5/65SV8d/8E1f+RZ+JX/YyXFAH2dRRRQAnmis3XdbsvD2kS3uoXHlWsf8ArJal&#10;v9QttJspLm8ljito/wDWSy15npdhcfFbVhqOoo8Phqzl8yytf+fn/ppJQAaFpV78UdV/tvWY5Lbw&#10;/bSf8S6wk/5a/wDTWSvWYovLFRxReTUtABRRRQA+imUUAPoplFAD6ZRRQA+imUUAPoplFAD6KZRQ&#10;A+imUUAPoplFAD6KZRQA+imU+gAooooA8Z8c2ltN+0V8OZJWsPtKWeo7BLZvJc48sZ8uXpHXs1eR&#10;eLf7T/4Xp4D+zf2p/Zv2O9+0/Z/K+xf6v935n/LTPX2r12gCvdf8e0leN/soTfavhYf9HjtfL1G9&#10;i8qLVf7S/wCWp/5a17Jdf8e0leM/sn3WnXnwrMmmXFpdWv8AaV5iWw0l9Niz5p/5ZGgD26iiigAp&#10;knSn0ygDxP4vah4vh+I/hW18Laj9lHlSXFzay/6q5q94di8KfFeK6t9Q0aOw1yP/AI/bX/Vy112p&#10;+CRqHjrTfEQuP+PK2ktvK+tZnjr4dDXpY9W0q5/svxBb/wCquov+Wv8A0zkoA7DQvD+neHbGOy0u&#10;2jtLaP8A5ZRV55+0UPN8HabH66tbf+jK7PwRq+q6tokcur6f/Zl8knlyRVwn7R//ACLnh/8A7Ddt&#10;/wCjKAPWLX/j2j/651Zqtbf6qOrNABRRRQAV5r+0OfK+Dvil/wDp2r0qvMf2jP3vwY8S/wDXtQB1&#10;vgn/AJE/w7/142//AKLrerF8Ff8AIpaD/wBeFv8A+ixW7QAUyn0ygD4j/bWg+1ftRfs8x+t9c19u&#10;V8Uftmf8nXfs7f8AX7c19r0APplPooAr1heKPBGgeMbWS31vSbPU4pP3eLqLzK6KigD5S8W/sE+F&#10;/tUl74D1rVPh9qZ/5a2Fz+6/791j2Ef7SXwNj/eS2fxR0f8A1n/PK5jjr7FqLyqAPl/wp+3r4Tu9&#10;Sj07xfouseCLuSTyhJqFv+5/7+V9CeG/G2geLI/M0fWbPU4v+nW58yk8UeAvDvjKzks9c0e0v7aT&#10;qJY6+c/Ef7BPhe1uRe+A9f1jwHqUf7z/AIl9z+6/790AfVNS18fm6/aT+C/7vyrP4maPF/y1/wBX&#10;c+XXQeG/27/B8t9/Z3izTtU8Hanny/Lv7aTy6APqCiuZ8OfELw54storjR9Zs7+KT/V+VJXQ0AWK&#10;KZT6ACiiigAooooAKKKKAKt7eR2ltLcSf6uNPMql4d1228QaRbajZ/8AHtcD93T/ABH/AMgHUf8A&#10;r3k/lWD8JYvK8AaR/wBcqAOv/wCWdfFv7Wdp/wAKX+P3w1+L+nx+V9ouf7D1L/ppHJX2lXhH7Yvw&#10;nf4u/A7XdOtuNT09P7Sspf8AprF+8/pQB7ja3Amt45P76eZVmvE/2TPisPi98FPD+rSSf8TK3j+x&#10;Xsf/AE1j4r2mgB9FFFABRRRQAUUUUAFFFFABRRRQAyvOPjRIYbLw/sTJ/tWKvR68v+NuradpOmaH&#10;e6hex2ltbalHJJLLL5dAHqEfSql3qFtp9tJcXEscVtH/AKyWSvmrxb+23os2rXOg/DvRdQ8ea5/q&#10;4/skf+i/9/a5q2+A/wAYvjvch/ip4n/sDw1J/rPDejf8tP8ArpJQB3vxF/bW8D+E7+PStE+1+Mtc&#10;k6WGjR+bXBX+k/tC/tESRyPexfCnwrJ/yyi/eX0kdfQXw0+Bvgv4T2Udv4b0GzsMdbny/wB5JXod&#10;AHjXwq/ZX+H/AMLfLvbfRotU1/rca1f/ALy5lk+teweVUtFABRT6KACiiigAooooAKKKKACiiigA&#10;ooooAKKKKACiiigAooooAKKKKAKOpf8AINuv+uUlfIH/AATU/wCRV+I3/YyXH86+v9S/5Bt1/wBc&#10;pK+QP+Cav/IjeO/+xluf/RhoA+yqo3+oR6fbS3NxJHFFH/y1p99qFvpVlLc3EnlW0UfmSS15jbm9&#10;+Luo21z88PhGL/lmf+X2gCK1hk+NF9bXr+ZF4Rs5PNji/wCf2T/43Xq9taxwRRxxx+XHH0FJaWNv&#10;p9vHb28SQwx/6uNOMVYoAKKill8mvnrw7+0N4u8Ypfa9ofhO31PwlBeyWSGG4/044/5aeXQB9FUV&#10;434E+OV54w+MXibwPcaJ/ZkWk2UVz9qlk/1nmV2dr4g16T4hX2lT6KkXh+O2jlttUEn+sl/550Ad&#10;jRXln7QHxaufgt4Bk8RWelf2xKLmK28oSY2eZJir/wARviLeeCPhPfeMLPSX1S6trL7d9hik5/1e&#10;aAPRKK4n4TeOn+JPw38P+Jri2jsJNSto7n7L5n+rrptXv307TLm8ii+0yRReYIo/+WlAGhRXk/7P&#10;PxfvPjd4FuNevNK/saWO+ltja+Z5mzy5MVsaV8RLnxL46v8ARdKshJpmlHy9R1OR8Dzf+ecdAHoF&#10;FeQeB/jjF42+L3irwhBZeXZaLbxy/b/+fiuI8L/tE+PPG/xxuvDuh+C9Pv8AwFZXP2a58R/bf3sf&#10;/bKgD6WoqKl/7a0ASUVFRQBLRXj8nxtvYP2hrf4bf2L5drJp324anJJ/rPavXP8AtrQBJRUf/bWv&#10;FPjl8dNZ+GfjLwZ4d0jw4mqS+IrmS1+1Sy+XHHII8igD2+iuK+HXxCt/Hmkyy/ZjYanZSfZr2wk/&#10;5d5K7WgAp9Mp9ABRRRQB4z44ntov2iPh3G8Fi969nqPlTTXMkdzGPKH+rj/1cn417NXj/iq8iT4+&#10;+AoPMnDyWd8fKTTvNik/d/8APyf9V/7Ur2CgCvdf8e0leSfsx6ZcWHw2MVzFqsch1G6fGs3Mdzcf&#10;6z/npHxXrd9/x6yV4h+yBZ22n/CLyrQ6OIjqV7J/xIZZJLb/AFvbzOc0Ae70UUUAFFFFAEflCjyh&#10;UlFAEflCvIf2ipxFonhZX/j1+2H/AJEr2KvHf2iTmx8Ip66/bH/yJQB61a/6qrFMj6UUAFJ5opkt&#10;eCeI9Q+IHhT4tSR2+sx3Xh/VY/8AQbW6j/dxS/8APOgD37zRXmv7Rn/JHPE3/XtW/wCBNb1XW9Nl&#10;/tjSv7Lvo3xJj/VyVi/tBf8AJIvEH/XKgDrPBX/IpaD/ANeFv/6LFbtYXhD/AJFXRv8Arzh/9F1u&#10;0AFMp9Mk6UAfGP7XEPm/tafs8fvP9Xc3NfZ1fFH7X0v/ABl7+zxH/wBPNzX2vQAU+iigAplPooAZ&#10;RT6KAGUnlCpKKAK/2UVg+JPh74d8YW0tvrGjWd/FJH5ZEsXaumooA+U/E/7Ang+bUpdV8H6trHg3&#10;U/8AWxGwuf3Ucn/XOuaMv7UHwcuYri5k0/4jeHrf/WeV+7ufLr7OqLyqAPmDw5+3t4Phuv7P8caT&#10;qvgPWP8Anlf2/wC6/wC/le/eF/iDovjKyFzo+pWd/FJ/q/Kk60/xT8PfDvjO1kt9b0ez1OKSPyyL&#10;mPOa+efEv7B3g8XEmpeB9V1TwRq/+sjlsLmTyhJ/1zoA+pIpak80V8eS6h+0n8DJPLuIrP4q6R/z&#10;1i/dXMddL4S/bm8OC9/s7x/pOoeA9X/55X8X7r/v5QB9P0VzvhPxvovjK2+0aPq1nqkfrayV0VAB&#10;SeaKjuv9VXzvaeLfiB4E8fan4du9Wt9fF7J9p0mK6j8uXy/+eVAHvHiiTy/DupH/AKd5D+lZXww/&#10;5ETSP+vesyLxBe+IfAup3OoaTJpd19nljkilrS+GH/IgaH/17UAdXUNzFHNDJFJ/q5P3eKs1XoA+&#10;KP2UZv8AhSH7SfxQ+Fuof6NFqNz/AG5pIH+r8uSvtyPpXxj+2Pp1x8LPi98NPjPbj/RdOuf7M1b/&#10;AK5SV9f6NqMWradb3tvJ5tvcR+ZHQBpUUUUAFFFFABTKKKACk80VHLN5MdeX/FD9orwP8IraSXxB&#10;r1vDJ/yztbX97LJQB6p5orlfHXxP8MfDTTTe+JNZtNKtvWaSvmq5+PHxf+O8XlfCvwp/wjmjyf8A&#10;Me1+P/0XHXS+Df2MNJu9bi8T/E/Vrjx74qz5nm3Un+ixf9c46AOf179sXxX8R7mTTfg34HvNe/ee&#10;V/bN/H5dtXPaz+zX4w8e3vh7UfjR4n/tn7TqUUf9g2H7q2jr7L0nRbHRbGO0060jsbWPpFDH5Yrk&#10;/ifF5174Vj/6iUdAGv4T+Hvh3wPYx2Xh/SbPTLaPtFHXS+UKWPpT6AGUU+igBlPoooAKKKKACimU&#10;nmigBaTzRXDfE/4veGPhFpP9o+J9VjsIpP8AVRf8tJK+dPFn7ctxJNGfDfhyOPTrmLzItQ1W48rj&#10;/np5dAH2B5tH2uL/AJ6x/nX5s+Iv2uvF+ti5tp/HEcNzJ/y66DbeZ5X/AG0rzD/hLNW8vzJLn4gX&#10;/mf8tYv+WlAH66faV/56Rf8Afyl87/ppHX5Oy+J9a8r/AEe58eRS3Ef/AC1jk/d0f8Jl40tLm1ud&#10;H17xZYX0f/P1ZSeVQB+sXm1J5or86PBv7ZfjjwxFLHqF7b69bf6qOW6j8qXzK9T8Oft7xxf8jJ4U&#10;uLWL/V/arWTzaAPsWivHPDn7VPw68Q3HlR6/b2ssn/LK6/d16xbajDqFuJ7SSO6iP/LSKTigC3T6&#10;ZSeaKAJKKKKACmU+mUAVNS/5Bt1/1ykr46/4JwXVtp/w58dXNxIkUQ8QXJklk/66GvrvVL6OKzvk&#10;c+V5dvIfMP0r4T/YQ8HXvjzwB4z028k+y+H/APhI7mSSWKT97c/vKAPp61u9S+NGt30X7y18D2/7&#10;v/preyf/ABuvWLGxi021jt7ePyoYhsjjosbCLTrWK3t08qGKPy446t0APplPplAEctfDPinw7cfD&#10;m11j4z/BjxVHbaWbjzNb8JXcn+iy/vf3vl/885K+6ZI91eWX/wCzb8O9U1+11e58OxfbLb95GI5J&#10;PLz/ANc84oA+TvHlp/wnnxR+I3iOTVrzRpbbwfbalHa2tz5X73yvMrCi+LnjfT5PEt7b+JpL+S48&#10;OaaY/tUn7qy8z93LX2Nrv7Lfw38Ra1rGrah4dE1/rMX2a9l+0SfvI/zqr4R/ZM+Ffge5vrnTPDEU&#10;ct7bfYbnzLiSTzIv+efWgD5b8b/DfxX8PfhL4ql1zxfpeqaRqv2KS20u1uZJf3nmxfvf3laeq6fZ&#10;fHnwv8WJPEGvXlhfeGbL7Np2l2t75Xlx/ZvN83/pp5tfSMv7Jnwvm8NTaC/hkTaZcSJJJDLcSdfz&#10;pPFH7KHww8WXcNzqfhqOWSO3SyLxzyRmWL0kIP7z8aAPknwvp/jT4saR4V8F6Pr2n6NY6d4ctrm2&#10;+1XMkXmS/wDPX93/AKyvT7G0ufib8SLb4bePPFcksWi6BFcxy6Xc/Zv7Ruf+Wsvmf9Mq9tl/ZR+G&#10;U+iaPpS+HRDa6V/x5GK4kjkj/WtHxn+z14A8dwaXHrGgRzNpcXlWs0UkkMkcfp5kZFAHl37Den/8&#10;I98EdZsbOeW7+x6vfRxzSyebI/7yo/gnqXiFf2fNcutJ0p9T8SXGrXvmW0cvlSf62vafhn8GfCPw&#10;c0y5svCmlf2ZbXMvmyRrJJIPM/Osnwt4E1TwH4+1ObTPKl8K6xJ9pltv+Wlvcf4UAeB/BLXNfl/a&#10;d8VadqHgK40G2k0W2iufNvo5Ps0f/PStu3/Z20L4JfGfw34i+HOo3Fh/bNz5WraP9t8yK5H/AD0r&#10;6MHgPRf7a1LWvsUY1LUbb7LcXPmf6yOsLwD8E/CHw01C5vtA0mS0ubn/AFsstzJL/wCjDQB5P+28&#10;utQeFfCNzo/ie88OE6/bW032X/lrHJJXhHi3Q73Q5PjPbW/jTWPsPhmO2vtNi+2/6u5kr7Y+JPwd&#10;8K/F+xsbbxVpX9qRWUv2m3QySR7JPwNcbd/sdfCm8/tfz/DIk/tb/j9zcSfvKAPkG/8A+Ej1uy+M&#10;WtXnj3VJZdK0221LTYornyvs0nlV7N8E7rUfD/x48P2Nxr97rP8AwkXhOPUr37Tc+ZHJc/8APXy6&#10;9Ntv2KfhHaWN9bReFR9nvY/LuI/tcv7wfnXQeF/2Z/h34O8U2HiLR9B+y6vp1t9ltroXEmY4v+ef&#10;XpQB4T+0r4r1Hwb+0ENV0aSMavbeE7mSL/v7WR4I8M+J/hxomp+OPEHxB0+Lw1quiySyxaXcyXMs&#10;kn/PWLza+otT+BvgvWvH3/CZ3miR3PiX7N9l+1Syyf6v0rK0L9mf4d+GLHU7Ky8ORpbapF9muYXl&#10;kkjMfpzQB8daF4x8TfCPxrrl7plxcGxvfCcmp21hdaj9pl/66yVt6x4E0W18XfALxxZ+IrzWb7Vd&#10;S8y9llvfMikkki/55/8ALOvpzQP2S/hh4Y1O11Cw8MhLq3i8qOWSeSTEf/PPk9Kyb/8AY6+F+nuu&#10;q6d4RWXUbKT7TZw/bJY4/N/OgCDwPLcw/tZ/EG2gj/4lsmm20kv/AF1r6Drzr4V+ArvwmmparrEs&#10;Vz4i1aXzbyWM/cH/ACzjFei0APoplPoAKKKKAPI/FdoG+PPgK4+zTyRR2d9+9/tExRR/u/8An2P+&#10;t+v/ACz/ABr1yvFfHMEcn7Rfw5kkksElSy1Hy4prZ5LqT93z5cn/ACzr2qgCvdf8e0lePfssXer3&#10;XwvMusSahLe/2jc4Op6dHYy+X5v/ADyj4r2G6/49pK8a/ZMu/tfwsMnkRxD+0bziLVv7S/5an/lr&#10;QB7bRRRQAUyn0UAFFFFABXjH7Rsm228Ef9jHa/8AoyvZK8Y/aV/1fgP/ALGO2oA9nooj6UUARS/u&#10;v3leA+MrTXofiH/b32b/AIS3TLKT/RtLtZP+PL/prXvV/wCX9m/eV82+N/BOneHvjXYy6dq09hL4&#10;i/d3EVrL+8jl/wCevl0Ae5+CPG1t400w3NvFLHJFJ5csUsZjMdYPx9/5JLrnl/8APOtvwJomtaJY&#10;S2+sajHqcvmfupY4vL/d1i/Hz/klmr/8A/mKAOw8Lf8AIsaP/wBecP8A6LrYrL8P/wDIB0v/AK9o&#10;v/RYrUoAKZT6ZQB8UftcHP7ZP7O8frcXNfa9fFH7WX/J537O/wD183Nfa9AD6KKKACiiigAooooA&#10;KKKKACiiigBlFPooAZRT6ZQBF5Vc74o8A+HfGVtJba3o1nqcUkflnzYq6en0AfJPjf8AYU02GaLU&#10;fhn4i1HwHqccnmyRWsn7qT/tnVK11H9o74GxeXqFlb/FHR/9Z5sX7u5jr7AqKWKgD5b8Jft1+E9b&#10;vv7K8WadqHgPU/8AV/8AE0t/3X/fys34feN7LUNX1fxXpeo2fjy5trmX97LJ+9tv+mUVfSHjH4fe&#10;HPGemy22uaLZ6pbSR48qWOviC/8AgBoM3jGX/hC73UPhBdR3P/HrdSfur3/prQB9fxePI/GPwq1f&#10;Vo7aS1k+zS/upa6T4Z/8iD4f/wCvKKvj2/8A+F8/BfwvqdtJZaX8QfCEkUssl1Yfupa7v4QfttfD&#10;6XQdI0bxH9s8G6nHbRRRxa1H5fmf9tKAPq6isLw54x0bxXYx3ujajb6hbSf8tbaXzK2YqAPI/wBq&#10;j4Xf8LZ+Bfibw5H/AMfT2/2m3/66R1m/scfFCL4nfA/SJZB5WpaV/wAS2+i/55yx17RfxedF5dfG&#10;X7MF0Pgn+0x8SvhRe/urXVZf7c03zf8Alp5n+soA+16KjiqSgAoqhf6rbaTbSXN5cR2ttF/rJZZK&#10;+ePG37bfg+zuZNK8D29x488Q+Z5UdrpcfmReZ/10oA+kLmWOGJ5JZPLj9a8L+KH7YHw++Fkn9nSa&#10;j/b2uf6uPS9L/ey15pY/Cj4v/tM+bL8TNWk8B+Go/wDj20bRZP3sn/XSSvdPhr+zr4E+FtlFHo2h&#10;W8lzj95f3Ufm3Mn/AG0oA8Qm1X48ftCmKC00yL4deEbv/j4muv8Aj6kir0L4X/sc/D74cXP22Syk&#10;8R6x/wA/+syebLXvNS0AVbW1jtIo4o444o/+ecdWqKikljhi8yQ+XHQBLXBfEXy/7a8IZjz/AMTK&#10;odY+MWkxCWLR4pPEV9HJ5Xk6f+8xJXN3Xhjx58QZLW91S5t/Df2K5+021rF+8/7+UAez0V5LN4x8&#10;eeFnlk1jw5Hf2McnEumSdI66HS/i74Y1Xy4/7RjsZZP3ccV1+7oA7miovNEqZx+7qWgAooooAfRR&#10;TKACTpXzb+0N+13p3wy1q68IaHbf2p4q+zeb/wBMrb/rpVn9rH9o/wD4UlodrpWkW/8AaHivVv3d&#10;vF2ij/56SV8CeF/Afif4r+Mf+EY0O9k1nV9R/wBJvdUuo/8Aj2j/AOWlAEt/q3iv4veMra2+03Hj&#10;LxncR/8AbKy/65V9R/Az9gS2i02x1r4oSya9rnT7B5n7qOOvpD4OfAzw58HNAsbbS9Ot/wC0o7fy&#10;rm/Ef724r0yPpQB574Y+BngfwbFFHo/hnT7Tyo/Lj/d12UOi2VpEI4rO3jiTp+7rQp9AFH+zLT/n&#10;0g/79io/7Isv+fO3/wC/VX6fQBwfiP4I+B/FcWNU8OWE/v5deKeNv2DvB+uSS3Oh6lqHhy+8v919&#10;lk/dR/8AbOvqemUAfnh8Qf2LvHHg22uZNDjs/GVjJ/yyl/dXNeT6N8QviL8C5IrLT9W1TQZbaTzb&#10;m11mPzYq/WbyhXO+KvBGi+MbCWy1jSrPULWSP95FNHQB8sfCr9vD+1bUReK9Bks8fuvtVpJ5nmf9&#10;NK+n/CPxM8OeNraKTR9Vt7rzP+WXmfvK+RPi1+wVqEWrxaz8M9WjsI4v3h0q6/1Un/XOvnC/8Q6j&#10;4D8bS2XjS21Dwlq8cn/H/a+ZF/5FoA/XSOTdS18bfDT9prxH4DjtrfxxJ/b3h6SPzYtetY/9XH/0&#10;0r6s8O+LNK8WaTa6jpV7HfWtxH5kcsUnWgDdqrf3cdpF5kn+roubuO0tZJZZMRx/8tK8qv5r34w6&#10;lFb2FxLa+Ebf/j5lH7v7b/0zoAzNZ1HUPjNe3MWnPJa+ELLzBcXI/wCX2SP/AJZ15N/wTMjjX4ae&#10;MIov9UniC5Cf9/DX1iNKttE8Oy2VlEltbRW8gjii7cV8m/8ABMiPb8MvFv8A2H7n/wBGGgD7Mp9F&#10;FABTKfTKACis/WLySw026uYo/Olij8yOKvmD4U6JL420LTfi7/wl2qQ6sHuJbzTBc/6LJ/0y8qgD&#10;6vor4Ri1zVtQ+FVt8Y9P8T6h/wAJnHrUdtc6X9p/0b/W+V9m8uuVutQ8aS6R8S/FeqeONUlvtB8R&#10;20VlaxSeVFH5nlebFQB9/aN4n0rxBqOp2VheR3Nzp0vlXMQ/5ZyVV8ea3qvh3wtdahomkya7qUez&#10;y7GLrJzXwz4D0nSvCf8AwubxPeeItcsLmTUo7aOWK5/1nmeXXM6rrfxA8B/8LF0W38Raho1tbR6b&#10;fRRS3v2m6ijkl/1fm0AfpJYTS3dlbyXEXkySR/vI8/cq5X5xy6j40l0n4l+I9Q8caxdXPh3Urb7F&#10;FFJ5UUf+qrrdUi+K3x38beIL3w/4i0/Qf7CltorbzLyWPy4/L8zzZYv+WlAH3fRXx1+zr4Z8R+LP&#10;jN49l8X+ONQ146DqMf2aK1k8u1/1Vdv+1HaHwxq3hHx5JqWp2uj6de/ZtRhtbnyo/Kk/5aUAfR1e&#10;baD8TJ0MsPifTv7C1Ke+ltdPtJT+8vY4/wDlpH+dfMfwvtJPEN9q/wAPpNe8QRanJq39r2V1Leye&#10;b9h/5ZV5h4c8PXvxC+JHgKPxR4j1jVLm21/Urb7VFc+V+7joA+4fgH8YJPjR4f1bVpNKk0c2Wp3O&#10;nfZpv9bmN8Uz9oD4meIvhP4AuvEfh/QY9f8AsX7y5tpZfLzH/wBM6+NPBtpqPg3TbnxXZ+I9Qilj&#10;+I0tjFYRSfuvLkuf3vm/89K+5Pi8I7rwJc+YPNikMdADfh78V9K+IPwusPGdufLsbi2+0yRd4/8A&#10;pnXD/s1fH3WvjuPEN7P4cj0bQ9PvpLG2l8zMknl14t4Yu9R8BeNvEPwLjjkEWu3sepaTL/04yf8A&#10;HzXIa8Ne8PfC/wAVR+F9euPDnl/EL7NJLa/8tIvNoA/Q+uI+Lnj8fDHwDqevx2sd/c20f+jWhk8v&#10;7RL/AMs468D+EXiTXvh146+JegWkeseNxp0djdW1hLc/vf3kf7z/AFleleLvhvpX7UXw3i0rx/4b&#10;1Xw9a/aPM/s+W58ub846AI/g18bPE3iX4cal4r+JfhL/AIV9FZfvBFJceZ5kX/PStb4UfFPxF8Ub&#10;iXVf+EY/sbwbLH/oN1dS/wCk3P8A008v/nnXy9438G694T+A3irwHJr1xqnhrTtftraLVJZPNljt&#10;vN/exf8AbKvTvhnoF38Jf2gdI8J6Drt3rXhDVtA+2S2t3J5v2eSP/VyR/WgD6qoop9ADKfRRQAUU&#10;UUAeTeLP7T/4Xp4E+zf2p/Zv2O9+0/Z/K+xf6v8Ad+b/AMtM5z7V6zXjPjme1i/aG+HMciWAvHs9&#10;R8uWW9eO5A8sZEcX/LQV7NQBXuv+PaSvGv2TpbK6+Fnm6fcafdWp1K9/faZpv9nRf60/8sq9luv+&#10;PaSvIv2XrWWz+GBjuP7Y8z+0LmT/AIntxHcXP+sPUx8UAey0UUUAFFFFABRRRQAyvFP2lv8AVeAv&#10;+xjtq9rrxj9pX/V+A/8AsY7agD2ePpT6ZRQASdK8W8Q/BnUrHxRdeI/CeqJaavcHzLj7f+9iP/TO&#10;vaaioA5XwbqXiK80qQeILOK1v45PL/df6uSsb47y+V8K9V8z1j/9GV6RXnnx2i874Z6mnrJF/wCj&#10;KAOy8P8A/ID0v/r3i/8ARYrUrM0L/kE2X/XvF/KtOgApknSn0ygD4f8A2rps/twfs+R/9NLmvuCv&#10;h79qj99+3J8BY/8AnmLmSvuGgB9FFFABRRRQAUUUUAFFFFABRRRQAUUUUAFFFFABRRRQAUyn0yTp&#10;QAVmax4e03XIvLv7O3uh/wBNY64Hxt8QtatPH1j4U0SxjFzc2/2n7fdf6r/rnVe1+Luo+HxL/wAJ&#10;Z4dvNLit/wDWX8X7yKgDS8b+GbHwp8JvEFlpcXlWwtpP3fmVn6X8KPCPxC+GmiW/iDQbTU1fTo48&#10;zR/vMYrZ+I2q2+r/AAn1u+s5ftVrcWXmRyxVr/Dj914F0Af9OUVAHzxrH7Cum6BdHVfht4n1Xwbq&#10;cR8y3iiuDJa/9+6wP+E9/aY+DmpeZ4g0Gz+IPh6L/WS6XH/pNfZnlCo5YqAPnPwj+3N8PvEFzFpu&#10;uS3Hg3XP+WlhrUfl+XXlf7ZFpbeGPH/w0+Ouh3Md1Fp17FY3v2WTzfMtpK+q/Gvwc8GePY5v7c8O&#10;6fqEksflySyxfvK+PP2oP2JLHwn8HfFWqeF/F+q6XptnbfapNLlk8yKgD7O1n4heHPCegf21rGrW&#10;el6ZJH5vm3UlfLnxe/4KPeGNDuf7J8F2/wDbN9c/ura/uv3Vj5n/AF0rC/ZH/ZbsviZ8JfCHjD4i&#10;a9qHjL7TZf6Npl1J/otvHXXftoeCfDHgT4U+Gm07wzbm0s9fscWthbDzJf3n+roA4nwb4Ni/aUk/&#10;tr4qfFKzl+xR+bJ4c0G98q1jtv8AprX1T8MvDHw38Mw/2T4Lt9Hilt4o5JIrXy5JPLryC6+IXhS0&#10;+HnjzxPcfDG4sLbSraO2l0uWy+zXNzFJ/wC06+fdU8e6r8MvEnjjXvh3pP2WXUf7I/dfaf8Aj28z&#10;/llQB+lUUVS18q/Ef9tiH4Zy2uk6hpNvL4htrKK51aw+0/6rzP8Anl/z0qLR/wBuQeKfHVzoGmeD&#10;7yxtba2trqS/1mT7N+7koA+mtd1zTfDWmy6lql7HYWMA/eXM0mI46ztP+IvhzVfD/wDb1nrVndaR&#10;/wA/cUv7uvkP9qv4weK/F2veB9I8H+GBdaZcatHH9q1STyra9k/55/8AXOs7RppPCdlrl7H4P/4S&#10;Pw1oNz/xOorW58q2trn/AJa+VF/y08qgD6iuvjD/AGvc/ZvCmlXGvSSdLr/l2qtB8OfEPjKSOfxn&#10;q+bZf3kdhYHy46858E/tSS+MviRL4H8CeBLmWxtrW2vvt9z/AKNF9mkrvPjb8Y9e+FGpeGhZ+GIt&#10;T0nVb2Oxub6S58r7NJJ0oA9M0Lwzpvh22+z6ZZW9pF/0yjrYr5++JH7UA+Gt1rn9q6XBbaXbXMdj&#10;p19LcjF1cHtXn9t/wUAtptDsZI/BeoX+p3Grf2R5dh+9ts/9daAPryvPPFk/w71y5k07XLjSzcxy&#10;fZ/Llk/exyelfOfxO/aq8eXmm2NpoXhmPTPEFn4ni0jUbWW9rifiV4x0X4j+MdNvf+EQk8MeJdK8&#10;Y2Vteyyyf8fMnl0AfVmofCjXvD1t5ng/xPcWEscnm/Zbr97FJ/0zqrqnxu1H4c2NgfHelSWv2mT7&#10;N9rtf9V5lcF4j/a41Hwn8QdI8Pap4UjtbfVb37DZGW9H2qST/np5deYeFv2iNZ1Xw3F/wsfwV/bG&#10;mXHiz7BZXQuPMitpPN/5aUAfZGj/ABL8O6tbWskWpRw/aP3ccV1+7krp4bqOX/VyeZXy14w+NNld&#10;RXPiFPAkeq/D/T702Vzrscv72P8A5ZyyeVXlt/8AtFa94T1fxnF8P9J1SXSPDvlS3t1rMn7qSOT/&#10;AJaxUAfffmiqGqarb6RZXNzcSRxRW8fmSSSdq8w0H4l+JtO0S1vfEWgyX1tPbR3H2nSv3orwv9uD&#10;9oPTrr4VW3h3w/qXlalr1x5Un/LOWKKgD5m+IvxS1r40fEPV9au5PJiubn+zdNtYv+ef/LOv0N/Z&#10;r+CNn8F/AFtYybLrW7n/AEi9uh/y0kr5B/Yu+C0fjL4ly61qkv2rTfDscUkcQ/1clzX6MUAS0UUU&#10;APooooAKKKKACiiigAplPooAZXKeN/hl4d+I+k3Gm+JNKt9UtpO0sdddTKAPhX4n/sg+KvhTbXWq&#10;/C69l17TJP8AW+HL+TzP3f8A0yryfQvG178LdWuvEXh/Ubjw5fadF9p1Lwvf/wDLT/pl5dfp75Ve&#10;S/G39mvwp8adAvra9s47DV5I8Rapbf62OgD59/Z4/bFsf20NWvfCjxSeF/s0XmXEXmfvbivtLR9J&#10;t9E02Gys4vKtbePy44q/J3xl8AdV/Zl8U2NlqHmaXFJJ/oXi2w/dRSS/9Na+ovgH+2V/ZUtr4T+J&#10;HmWt95vlW+s/8spP+ulAH1/rzeXo99J6W8n8q+QP+CYX734U+KZf7+v3J/8AIlfWur3cc3hm/uY5&#10;EkiktZJPMj6f6uvk7/gmF/yRzxJj/V/8JBc4/wC/hoA+zqKZT6ACmU+mUAEnSvLNH/Zz8D6F4vk8&#10;Tafp0trfySeaYo7l/s/mevl9K9PlpKAPMYf2bfh/a+MpfE0WjBL55ftJi3/6N5n/AD08vpmsG/8A&#10;2OvhjqNrrFvcaNPLFqt79uvY/tsn7yWvcaKAPF7n9kv4a3cmp+bosh/tGOKO5xcyfvPLrGvv2Gvh&#10;LqxP2zRbueQx+W8j3smZP1r6BryT4w/HP/hU+v8Ag/Sn0K81AeItR+w/aov9Xb0Ac9H+xL8KYtJ1&#10;TTRo919i1GSOS5iN7J+8MfSt/UP2Y/AGpazYai+nTxXtjFHbJJFcyRmWOPoJOf3lesVLQB5v4A+B&#10;Hg/4deJ9X1/QLKS11PVv+P2UzmTzK6/xZ4S0rxvoNzo2s2cd/ptyMSwydK2aKAOTi+HHh211yTVo&#10;9Oii1GSx/s3zY/8An2/5515vF+xt8LotN+xR6LPFF9pkvfNjvZPN8yTqa90ooA8Ii/Yq+FUOkx6a&#10;mjXf2GO+/tIR/bZP+Pn/AJ6detd74/8AhD4c+Jug2+ja3DcSWMHMccVzJFXdUUAcRH8JPDMVxY3Q&#10;07/TbKx/s63ut586OL/rpXmv/DEPwoMUsT6VeSRyXP22SM30mJJf+enWvoGigDzbwT8AfBnw88Wa&#10;n4m0WyuItX1GPy7maS4kk8z861/iH8LdE+KNjbWeufbPKt5fNT7LcSRHP4V2VFAHJWvwy8O2ng2T&#10;wr/Z0cuhyR+XJDL+88we9Ufhx8F/CvwtW5/sGyeKa45lluZPMkNd3RQAU+mU+gAooooAKKKKAPJf&#10;GFz5Xx68Bxb3xJZXvH9mmT/ln/z8/wDLP+tetV5J4zsvO+PXgSfy7n93Z3v7yLUfLi/1f/LS2/5a&#10;fXtXrdAFe6/49pK8R/ZEtYrP4T+XAdDER1G9cf8ACOyySWv+t7eZzmvbrr/j2krx79lS91C/+GHm&#10;6j/aH2o6leZ/tPTf7Ol/1p/5Zf1oA9pooooAKKKKACiiigArxn9o/wAz/igvL6/8JHbV7NXjP7Qs&#10;Pm3HgP8A7D9tQB7HRJ0ook/1dAHnHxQ8b6j4Z1Hw/oujxxnU9ZufKjll/wBXHWHF8TfFfhS4lj8Y&#10;eHJPKT/V3+mDzIq2Pjdp2i3fg8y6xqR0b7PJ5ltfRf6yKSuQ8G+J/HF3oEmo6fq2l+Lbb/V+VL+6&#10;loA9e8L+K9O8T6TFqOn3Hm20lc78a/L/AOFe3nmf6rzYv/RgrI+C/gfUvCllrdzq+IrnWb37d9hi&#10;/wBXbf8ATKtL45S+V8PpT/0823/owUAdxpv/ACDbX/rlHV6qWmf8eNt/1zq7QAUyn0ygD4j/AGkJ&#10;pD+3l8D7eP8A55yySV9uV8NftGS/8bCfgpH/ANO0tfctAD6KKKACiiigAooooAKKKZQA+iiigAoo&#10;ooAKKKKACiiigApknSn0yTpQB5B8atV0q6aLQII7u68S+X9pthp//HzF/wBNK421+LGtaTFFZah5&#10;esyyfupLW/j8qWSup+Lt1otn4k02S21GOw8ZW0fmRfuvM8yL/ppWTL48k8Q23l+IPDH2/SJP9Xql&#10;hH5tAFi28KX3g39n7xBbXlz5skkUtzHF/wA845P+WVen/Df/AJEXw/8A9eUVeR+Tq2k/s4eII9Uj&#10;kiljil+zeb/rPK/5ZV658M5fM8A+Hz62URoA6qimU+gBleMfthzeV+zN8Qv+wTJXtVeIftozeV+y&#10;98Q5P+oVJQBS/Yeh8r9lT4c/9g2OoP2qvh148+Jel+H9O8IW2mSxWWoxX0sl/ceX/q60P2KIfJ/Z&#10;Y+HP/YJjrt/FnxW0XwxJ9m+e/wBT/wCWdraDzJKAOY+MHgnxN44+CmuaPpdlYReLtYso7a582U+V&#10;/wB/K+R/EfwM+Ivh6x1yPxBJ4bivrm2spba1tbmWSWSW2r7D/wCK88bSxf6vwvpB/wBb/wA/NdD4&#10;Y+Gek+GJJbny5L6+k/5err95LQB8uaH4O+M/iDxJfeLPDnh3Q9Kk12yto72LXv3nlyx/8tY66X4S&#10;fs2+L/D/AMevEPivxhHpevaZqNtFHFdeZ+8jkj/6Z19WxReTUtAHzh+0/wCC/F2q3/gzXfD8Gjxa&#10;J4Wuv7WvZNQl8v8AdxjOPyrn7T4QePLT/hKrbwhcaZfeCPHeb6WW7k/e2X2iP975f/PSvp/VNNt9&#10;WsrmyuY45ra4j8uSKT/lpXlf7NOrSR+Ab7w9eSyT3nhnUbjSLiWX/lp5fegDjPg78DPF/wAM/jVf&#10;6p5Wlt4M/sm20y3k8z/Sf3f/AC0r1z4w/D63+Knw71fw7JIIpbmL/R5c58qX/lnJXOfFX9pnwP8A&#10;Ca38vUNS+36n/wAs9LsP3tzJXikfjb4+/Hq5kj8N6TH8PvCsn/L/AKp/x9SR0AaXxu8Nad8PfhF4&#10;VGoeKtHtfF3h24jvvO1SX91ey/8ALTzaydZ0nxp8edE8Gat4fk8F/wChatFqUlrYXP7ryo6z/iX+&#10;x54c8E/D7U/EOuaje+MvE32i2P2vVH80f63/AJ513HiP9hXwfrZi1Xwvquq+DdTkjjk83S7jy4v+&#10;/dAHF6z+zT8VdW8SeJte8vQIrq48R22uWUP2g+XJ5f8AyzlrJ1n9mz44eIPGN9rVxZ+F7X7br9tq&#10;8nlXsn7vy66XUIP2kvgPbf8AEvks/iX4fjPlxxS/8fXl1ueDf27NBhuTZfEfQdU+Ht//ANP9v+6k&#10;/wC2lAHDzfsxfFqX+zY5Lbw5dX2na/8A2v8A2pLcf6Texf8APOWpL/8AZp+Lv/CPxeGLez8NS6PH&#10;4j/tz7VLcyeb/rP9XX134S8eeHfG9lHcaHrNhqkX+sza3Pm10UUtAHyfa/s9/ELStC8QfD2zm0yX&#10;4fa9em5kupZD9pso5D5ksUcf1rA1n9mj4oxWvxP0/S7fQ/sHiOK2trHzbj/VxR/89K+1KKAOR+H2&#10;kahovgHRNP1iOCPU7azjt7gRfvI8jivzm/a48b2/xC+POuW1nbW/9keGYvsMsv8A01r9EvjH47tv&#10;hn8OPEHiO8fEVjZSS1+TPwM8M3vxY8fWNlcyyXVz4m1H7TLL/wBMv9bQB9yfstfA3xV4D+Fdtqml&#10;619g1PWf9KlsLr97FXr3/CyPE/g+1i/4Svw7JdRR/wCsv9L/AHkVenaXZx6dp1vbR/6uCPy6mli8&#10;6gDmNB+JfhzxAn+jarAZT/yylPlyV1fmp6iuM8RfCjwx4nuIrm902MTR/wCrki/d4rmpfhl4i8M/&#10;abnw34jkl/5aR2t/+8ioA9Y80UteQxfFPxP4ZsfN8V+GLiKKP/WS2H72uu8MfFDw54stYpLLUo8y&#10;Hy/Km/dyUAdnRUfmiloAfRTKfQAUUUygB9FFMoAfTKKKAOY8d+BNJ+IXhq+0LXLOK/sLmPy/Kljr&#10;8uv2gvhv4w/Zl1K107ULKPXvCElz/o2vXX7zy4v+eUtfrZXO+MfBuk+PNAutF1yyjv8ATLmPy5Ip&#10;Y6APiX9mT48/8Inpt94U1zVo7/w9qMcn9i3Usn/Ht+6/1Utdt/wTH/5IprUn/LP+27nH/fw18z/E&#10;r4O3HwB8Y6v4Pu7fzvCt7/pOky/89I/+eVe8f8E7vGGgeBdD1L4cy3P+nfapL6yll/5eY5KAPuan&#10;1XilqxQAUyn0ygDJ8Ti5m8P6kun3AtbwW8nlXP8AzzfFfBfg3UPHGn/AHSPidefEHVNU8Q2WtfZv&#10;sH2n/RrmL7T5XleVX3p4kmuIdA1GS3t3urkW8gjtoz/rDXyv+yl+zHFonhq11Hxt4ev9M1yzvpbi&#10;Owub3zbb/WZ8zy6AMuTxBr3xX0P4jeM/+Er1Tw5rfhCST7Fo1rc+XF+7i8z97H/01rM17xDrV3qW&#10;ka1rHiPxBpdt438OeVbWtre+VFbal/0yr6N8U/s3eB/Ffi9/EV5ZXEV9Ls+0xWtwY4rnH/PVOj/j&#10;XW698N/Dvib+w/7Q06OWPRrn7TZRf885aAPlj4feMtVl8ARa1HrWuXWseCNOuf7WtZbnzPNuf+WX&#10;mf8APWuK8deFL680X4NfEW58Z6prtzqmtxXNxYy3Pm2JkxJ/qoq+29G+HOgeH5dc+x6fHF/bMv2i&#10;9/6aGvKm/Yn+Gqz20qW2qRRWVz9ttraO+k8m2k/6Zx0AeIeEl+OHxS1n/hN9H8T2GjWR1G5tpIpd&#10;QPlRxR/u/wDj3/56V6N+xfpPiPxFod94q8WeL9U17U7e9ubGOKSX/RvK8z/nnXpUP7Mfge116+1e&#10;2try2lvP3ktpFcyfZnl/56eX61u/CX4L+HPgxpl1pvhuK5htbmT7TJFc3PmfvKAPQ4+lPpkfSn0A&#10;FFFFABRRRQAUUUUAFFFFABRRRQAUUUUAFFFFABRRRQB4z44s4pv2ivh1Izab9oSz1HYJrZ5LrHlj&#10;Ply9Ix6/jXs1eR+LZtSX46eA47f+2PsP2e9+0fZki+xf6v8Ad+b/AMtM165QBXuv+PaSvG/2UppL&#10;v4WHzIo7XGo3sflRar/aX/LU/wDLWvZLr/j2krxn9k+6067+Ffm6ZJYTWv8AaV5iTS9OexiJ80/8&#10;sjQB7dRRRQAUUUUAFFFV/N/e+XQBYrxT9or/AI+Ph9/2H7avaK8Y/aH8v+0vhz5n/QfioA9nok6U&#10;USdKAPEfjda/YPGngfXb9PtHh+zvDFeRY8zEsn+r4pg+AVjeeP8AXdWeV7bRNQjjkt7W0l8vEv8A&#10;z0rqfid47i8OXukaDb6VHrGr6rk21rL/AKr93WToXx40W8sr2y12T/hHNXtpfs1xay/8sqAJfgR4&#10;gvdX07xBpOoSSXUmi6lLYx3Uv/LSOtL454Pgby/+el7bD/yLWn8NPDGm+GtElk0+8+3/ANoyfaZL&#10;r/nrJVD44y48FJ/1/W3/AKMoA72y/wCPaH/cqzVa1/49o/8ArnVmgAplPplAHw/8dyJv+CiXwdjk&#10;/wCWdlLJX3BXw/8AG7/lI58Jv+wbJX3BQA+iiigAooooAKKKKACiiigAooooAKKKKACiiigAoooo&#10;AKZJ0p9MoA8c8ReDr2w+Odh4wFl9vsbmy/s2TEf7y2/6aVV8Bk+HfjX4y0XBttIubeK5srWX/VSS&#10;f8tfLr2zyhXK+Lfh7pfjEQyXkTxXVv8A8e91F/rY6APHf+Er1Hxl+zp43vdU/e3MUlzbf9s45a9h&#10;+GX/ACTrwz/2D4v/AEXXn3jH4f2Pw4+AfinRNPluLqMxSyySy/62SSSvRfhp+78AeHR/05Rj9KAO&#10;ooqpd6jb6dF5lxcJbR/9NK8+vfivLqmoyab4T0qTWriL/WXR/d20dAHoV1N5Uf7yTyo/+etfMH7a&#10;XxX0W7+Afj3QrOO41S6/s2TzJbVP3Uf/AG0r1CL4W614sj/4rTXpLqL/AFv2Cw/dRVyH7X3hnTvD&#10;P7KHxBt9Lso7WL+zZOIqAML9lLwh4n8Qfs6eAorzWf7L0j+yYvLtbD/WSR1794Y+H2ieEotlhZxi&#10;Qf8ALWb95JXn/wCx5/ybD8Of+wTHXs9ACeUKWk80VmarrdjollJc6heW9jbR/wCsllk8vFAGpUN1&#10;PHax75JI4o/+mlfNXjL9s/Sbu+/sH4Z6TcePPEsn7v8A0WP/AEWL/rpJXKxfs7/Fr46X0eq/FDxr&#10;ceHNNk6+G9Bl/df9/KAPRfir+1/4M8B6kNE0eWTxZ4pl/dW+laX+8Pmf9NPSvnS18KfGf4mfHm50&#10;7XNR/wCFaaZ4q077bJYaXJ+98uP/ANqV9h/Dj4EeC/hnbxf2HoNnFfY/eX0sXmSyf9tK5z48n/hF&#10;dZ8FeO4iIo9K1JLXUZYuZJLaX935fv8AvCKAE+E37J/gP4TyR3tnpv8Aamuf8tNU1P8Aey17P5VF&#10;S0AeU/tIwxzfCy+jkk4kuLb/ANGivTLD/kH23/XKOvJf2qNDttb+E11FcR/8vNtsP/PM+YK9U0aD&#10;7HpVlH/rPLt44/0oAt+VXPeLvh94c8d2P2bxBotnrEX/ADzuo/MrpqKAPlvxP+wd4QMlzqPgfVdU&#10;8EanJ+8j/su4xF5lcrDN+038Ex5t39i+Jmjp+78uH93cx19nUUAfKvg39vrwfdamdK8Z6LqvgPUy&#10;fLj/ALVtzHFJ/wBtK+iNA8caD4tt/tGh6zaapF62svm1H4o+Hvh3xvbSW+uaLZ6pF/09R18+eI/2&#10;DvCkNzJqPgjXtY8E30f7yP7BcfuqAOV/4KL+Jri78I6Z4PspHikvJPtNxj/lpFXNf8E7fBNtdeIP&#10;EHiOOLyotKto9Itq8w8UWniv7b4hufFHif8A4S3U7eT+zba6/wCWVexfsSfH7wH4Otbb4WahJcaX&#10;44luZZLmK6j/ANZJQB758T/jZr3w++IvhTwzp/hA6zb67J5Ud99qjiEdeyReZ5cdeA/Hj/ktnwd8&#10;v/W/bbn/ANFV8+ReNviTFpHiHxVqnjy8mk0rxpHpEdra/u4vs0ktAH3jpet6dq8l1HY3kV1JbyeV&#10;ciKT/VyVoV+evgnVfEXwz8L/ABP1/Q9Z1DVdT1DxR/ZsUV/c+XbReZJ/ras/EA/tDfDP4f6lc6h4&#10;vt9LsZdRsfs3+m/bbr95L+9/ef8APOgD9AZYvNi8uuL8R/CLwx4rH+m6TGJf+etr+6r5h8UaT8Qd&#10;J+NHh/wXb/ErWP7D1HQLnUrmX/l58ysO1+Jvif4hfDPwjZWfjDWJfFX2K5l+y6XJ5Utz5f8Ay1ll&#10;/wCedAHp114m13wL8a9H+G2h61f6hc3tlJfebqkeYo4/+edaZ/ao1Xwp8UrLwH4w8H3ltfXNtJdf&#10;b7D97F5dePfAPxjrfj34l/BTVdfuftOsS6JfRXE3mf6zy5K9B/aA8NXvi39qn4caVZ6rLovm6Re+&#10;Zc23+t8v/pnQB9BeE/iPoPjKP/iX6jHLL/y0il/dyx11dfnrdXckWpf8IXqF7JLLH4s/sOPxl/qr&#10;n7N5Xm/63/npW54i8M/E7SvHXjP4f6H8TtU+w6dpsWp2WqXUn72L/pl5lAH3dRXxt+zL8bdV+wan&#10;qvjS41u6vvMjsbm0P7yKy8v/AJa1a+Knjz7J8WfMs/HuqW2h+ItJktrK1tbnyore+/5ZUAfWWsX7&#10;6ZpF5eR273L28ckghj/5aYrz/wD4XVZad8O7nxFqmnXFhqVtpsmpS6Ef+PqOIf8ATOvnDwn4i8X+&#10;K/hePsHjXV7TxN4Wsr6TVftUvmZl/wCWXmV514C07WvHnju58R6v4r1iW+k8BfbpP9J/dSf6393/&#10;ANc6APvX4VfEGL4peANI8U29tJYx6jF5kcU3VK7GvhH9m7UPEfgjUvgxFceJ7y/0zxFZXMUml/8A&#10;LrH5f+q8qvu6gAoop9AHlP7Qvwv0b4m/DPVrbU4sXFvbyXFrdf8ALS3kxnIr8vPhp8QrbxZFF/Zd&#10;z/Zfiq3klltrr/nnJHX63/Es+X4B1/8A68pP5V+WPgP4Rf8ACT/sT23xB0Oy+y+KvDurXMscsUf7&#10;2SLzf+WtAH6N/s4fFCf4p/CzRNZ1ERf2sYvKvoov+WcsdetV+fH7EPxNj0P4gnSvMQ6b4mi+1cf6&#10;uO5r9B6ACiin0AMop9FADKKfTKACiuc8a+MLfwP4bvtWvCPKt4+OPvyVN4S1a91bw5Y3uoW/2W6u&#10;I/Mki/550AbtFEfSn0AFFFFABRRRQAyoopfOqxTKACn0UUAFFFFABRRRQAUUUUAFFFFABRRRQB4z&#10;42mt4v2hvh1G0Fg9zJZ6jsmmvHjuox5Yz5cX/LQV7NXj/inULaL4++AbeSVxcyWd95cf9neaP9X/&#10;AM/J/wBV9P8Alp+FewUAV7r/AI9pK8k/ZjsLzTvhv5N9/bH2g3tzIf7euI5bn/Wd/Lr1u6/49pK8&#10;Q/Y+s7a0+EhS0/sjypNVvZP+JDcSS23+t7eZzQB7vRRRQAUUUUAFMp9FADK8d+Pv/Ic+H3/Ybjr2&#10;KvHfj5D53iD4df8AYbjoA9iok6UUUAeQfF/wnqreMPCPi/R4/t1zpVyYpLUf8tI5K6aL4Z6L/wAJ&#10;Jq+vXdtHNc6rHHFJ5sddp5VRy2kc1tLHJ/qpKAPKv2ebuSbTfEtqn/HjZatJb23/AFzrS+Pk3leC&#10;bYf39Sth/wCRK7TQfD1l4ZsvsWn232W2rh/j4f8AikrIf39Sth/5EoA9Ltf+PaOrFV4f9XVigApl&#10;PplAHw18aP33/BSj4Vx/889Jlr7lr4a+Kv77/gpl8Of+meiy19y0APooooAKKKKACiiigAooooAj&#10;ll8sUtFFAD6KKKACiiigAooooAKZRRJ0oAK5jXviBovh3WbbTNQuTa3Nx/q/Nj/d1F4n+I2geEvL&#10;GoajHFLJ+7jih/eSGuE1ObxP8UvNtrfSrfR9Eik/d3V/H5ssn/XOgDS/aG8Tadp/wY8VXMl7H5f2&#10;L/lnJXMeBPHniXxL4J8P2fhTRjHbfYo0k1i//dxjjsK8R/a4+F2k/Bj4U33iOz1a8utX1GWOx8q6&#10;l/0b95/0yr2f4feJvGmifDvw/e/YrfxPpBso+bT91L5dAHZ2Hwd/tC+ivfFGq3GvXP8AzyP+qjr0&#10;HR9Is9EsY7ezt44oo+0VcRpfxu8OXckVteSSaNcyf8sr+Pyq7exu47seZFLHLH6xSUAX68J/bfPl&#10;fss/EKROo02SvcZv9XXzb+3N8QPDmm/s4+ONK1DVrSK9ubIxx2vm/vJKAO0/ZBzF+zH8NfM/1n9i&#10;xV6B4x+IXh3wFp0l74g1iz0u2Tq1zJiviD4D/GD4nfEP4GeCPBnw48M3Ph2Sz02KKXxPqsf7n/tl&#10;XqvhL9h/TdWvo9e+LGvXnxB1zzPN8q6k8q1j/wC2dAFXxX+1p4j+I2ojRfgf4Yk8US/6u5166j8u&#10;xio0H9kDxF48vbbVvi544vNek/1n9jWsnl21fTeg+E9N8MadFZaPZW+l2Mf/ACytYvKrXoA5nwd8&#10;M/DngK1jtvD+i2elxR/88o66apaKAKl1fxafbSXFxKkMUf8ArJZOK8W+LnxW+Hfi3wV4g8PS+K9H&#10;W+ktZPL86TKRyf8ALOQ18t/tv+JvFg/aS8IeGPFOvXnhz4P6jH/pN1adJfWOSqvxu+EXw2tPhdbW&#10;/wAG7bQ9Zjkkk+2xfafNuZI6APrP4D/tDeDPiB4P8P29t4js5dbNv5UkNxJiV5I/3Z/WvahKJBwP&#10;Mr85/CXwn+C//Cj9H/4TjWtL8L+Ko4/9Gv8AS7n/AEqOvZv+CfHjvxV4n+H/AIhstd1CfWdH0rUv&#10;sWi6pdxeXJc21AHqn7T/AInsvD3wzm+0S+XLJcxeXF/z0/eV6lot5HeaTZ3Cf6uS3jkH5V51+0Vp&#10;ttf+AWknt45pY7q2Mcp7fvK9Mtf+PaL/AK5UAWqKKKACk80VzXjb4heHPh5pEmq+JNVt9LsY/wDl&#10;rLJXzd4s/bQ1rxjJ/Z3wb8F3ni268zy/7Uuo/LtY6APqu+1G20m2kuLu4jtraP78sr9K+bPHn7bm&#10;gRalJoPw70m8+IPiH/V+VYR/6N/39rnbX9lHx58Y7qLVfi/49uJY/wDoA6N+6tv+uclfTXgn4b+H&#10;PhzpsWneG9GtNKtYx0hjxQB8JeEv2D/GfxY8U6x4m8catJ4N0jVbj7V/YOlyf8tKi+LPwN8KfB39&#10;qr4DWXh+y/0m4uf9Jupf9bc1+ilfFH7VJkn/AG1/gNHH/wAs/NkoA+iviN+z74d+JfjHSPEeq3mq&#10;RXulf8e32S58uOP8K4yb9izwFLpFzpz3GuG1udS/teWP7dJ+8uPWvoWigDxmw/ZY8EWi+IYsahJa&#10;a9H/AKbbS3JMZl/564/56e9Z2p/sheC9c8KDQtRvdbvrZJIpfNlvpPM/d17vRQB5Brv7M3hjxF4t&#10;sfEdxe6x/adnp39mRSxXuP3Vcppf7EPw+0SKx/s+fWLWSy82OKaO+k8zypP9ZHX0VXI2PjCW88fa&#10;l4d/se8his7aO4/tN/8AVSZ/5Z0AeY+BP2N/AXw88W6Rr2kXGsfatK837LDLfSSRp5ldp8S/gboP&#10;xRvtNvdRlvbDUtO/49r+wuPLlFekUUAeY337PfgrUPh//wAIfLp0n9meb9p83zP9J+0f89fN/wCe&#10;nvWZbfs0+FIfDd1pP2jU5TcyxSXF/Jc5upBH0jMlew1nHV7KXUJNO+0xfbkj8yS23/vBH60AcJ4W&#10;+BHh3wf461jxXZyXn2/VYvLuYZZf9Gk/7Z1W8efs4+B/iPc2NzqmkxxXVlc/are6tf3UnmV1vxE8&#10;bWXw58Fax4kv45JLLTraS5kjiTMhqP4a+O7b4j+CNH8TWlvJbW2o232mOKb/AJZ0AeNap+zJqOiW&#10;/i6PRNV+1WPiX/kI2sv7uWT/ALa15zbfAzwX4e0iysvE+k+JPDstlbfYRdWF9JJFJbV9r1lazeWV&#10;nbRrqdxbxW0j+X/pP/LSgDwPwJ+zt8LZrnwrqOh61qF1/wAIz/yDYv7R/wBVX0jXnHiP4GeGNfeO&#10;WC3l0e5i/wBXLYSeXWZa+GPiB4JMv9n6zH4jssfu7a//ANb+dAHrPmilryHS/jmbTUZbLxP4c1Dw&#10;7L/z1P7yKvRtL8VaTrcZOn3tvd7P+eUlAFD4of8AJO/EX/XlJ/Kvlj/gmzp1vq/7KkllcRm6tri+&#10;vo5IpO/7yvpn4t3Uf/CtPEpkkji/4l0v+t+lfKf/AAT9+KXhT4c/sr6bJ4g1qz0v/iY3P7qaT95/&#10;rKAPmvWfCetfAb4z+IfCln5lhLZXP9uaTL/z0j83/VRV+oHwr8eWPxH8DaRr1jcCWK5ij8z/AK6c&#10;V+ff7dfxT8KeLPiZ8Nde8H61b3995v2G98r/AJ5SV7P+yN8UvDHwy8L654c1zVo7D7Ne+bbRS/8A&#10;PKSgD7SorzLTP2jfh1q+pW+m2/iez+1S/wCrikP+s+ldzYeIdO1KPzLTULe5j/6ZyUAalFVvtdWa&#10;ACiTpRXOeOfFlv4H8N32tXhBit4+Iv8AnpJQB534rux8Qviha+FIohLpmjeXfatLJ/z0/wCWUdex&#10;RRfu68z+CnhvUdM8NS6lrEYi1fVZPtUoz/qx/wAs469Rj/1dABT6ZT6ACiiigAooooAZRT6KAI/N&#10;FSUyn0AFFFFABRRRQAUUUUAFFFFABRRRQB5R4zs5Jvjr4DuPLvPKjs7397FqPlxf6v8A5aW3/LT6&#10;9q9XrxXxxHbzftGfDqWQaablLLUfK82GT7V/qh/qpP8AV/nz1r2qgCvdf8e0lePfssXeo3/wwMuq&#10;y3lzcnUbwCW/0qPTZfL80/8ALKPgfX/CvZLn/UP9K8Y/ZQuvtXwtJ+zfZf8AiY3v7r+1f7S/5an/&#10;AJa0Ae2UUUUAFFFFABRRRQAyvGPjxLjxT8Nf+w3Xs9eQ/GLyv+Ex+HMbx5k/tI+X/wB+6APXo+lP&#10;qNPvmpKACiiigArzD47f8i1pkX/PTVrb/wBGV6fXlnx7l8rw/pH/AGFrb/0ZQB6hH0p9Mj6U+gAp&#10;knSn0ygD4f8AiN+9/wCCm3gL/pnoEtfcFfFHiyCKT/gpb4ZkH+sGgSV9rx9KAH0UUUAFFFFABRRR&#10;QAUUUUAFMk6U+mUAJFJ5qZqSmU+gAopknSqt1dxWcXmTyRxRf89JKALVRTTRxffk8qvONZ+M9lu+&#10;z+G7afxHqPmeV5VqP3dVpPAfiLxuPM8T6tJa2L/vP7LsP3eP+2tAG54i+K+gaFcSWUdx/aepR/8A&#10;Lpa/vJa5n7L43+JkcUklz/wiWkSH/VD/AI+ZI673w74E0Xwxg6fp8cMn/PX/AJaV0PlCgDjPDHwn&#10;8O+GBFJFZfarqP8A5erv95LXX+VUtEnSgD46/wCCgZGr+H/CPhif/j11G9klk/7Z17X+zLqMWofB&#10;jwz5cf7uK2+zf9+6+Zf2nvEP/CQftO22k29wJY9K0X/TYpP+Wfmf8869s/Yt1a5u/h5qdlcf6qy1&#10;KSK2i/55x0Ae2a94T0nxNbeXqGnW91/11jrmrD4WW3h/Wo9R0fUbyxij/wBba+Z+6lr0GPpRQB8K&#10;/tt/tE/ErSfiho/wt+G9tIL69svt1zdWv+t8v/pnXz7481b4N6f8DvHH9sSaxdfEa5svK/4qOOTz&#10;fN/6ZV9GeJD5v/BUPw9H/wBS5LXpP7d/gzw9N+zb441K40a0lvYrHEdz5X7yP3oA679ke7s7z9mv&#10;4dRC4jll/sW23xxyV7LFXwX8Fv2P7mX4MeB/Ffw/8aax4c1yTSYrnypZPNtpJP8ArlXZxfEv9pL4&#10;Ryxf8JT4TsvHukRnMl/o37uXy/8ArnQB9i0V83eA/wBub4e+Jr2LTtckvPCWryfu/susxeVX0DpW&#10;s2Otw+fp15b3sP8Az0hk8ygDTplRRS1LQBzHjH4feHPHljFZeINJs9ZtY/8AVxXUfmV5H4j/AGI/&#10;hRrckstvoH9l3Mn/AC1sJPL8uvoOigDwrwv+xp8JPDMknleFLe6k/wCnr97XsGj6Lp3h6wjstPsr&#10;ewtov9XFDH5cYrVqGWaOGJ5DJ5ccfWgDgvjZFHN4JaOT/n5i/wDRld7F+7jj/wCudfM37T/7Sngf&#10;w94b/s631X+2dbjvYv8AiV6X+9lkrmbXxZ8eP2iJJbPSNK/4Vd4VkH/H/dfvL6SgD3j4k/H7wN8K&#10;IXPiPxDZ2kna0jk8yV68Gvv2jPi38bLo2fwn8GS6Rokp8v8A4STWv3eP+mnl16P8Nv2OvAfg0RXu&#10;r20ni3xD/rJdU1mTzZZJK94tbS3tIkit40ijj6Rx9qAPl3wT+xgNQ1aLX/ip4ou/Hmr/AOsktbr/&#10;AI9Y/wDtnX0roXh7TvD1jHZaXZ29hbR/8sraLyxWn5QpaACn0UUAMr4r/aYz/wANwfAvZJj5Jf51&#10;9qV8UftGf8n7/A7/AK8rmgDsf2iPGvxF1n4l23gL4f28sUsenfbpbq2vo7eX9a4n4lat8WvAXhLw&#10;Z4i1vxPcWmp3H/Et1bS7WSPyo/8Ap5/7Z19JfE/4GaL8T9S0zVZ7zUdH1fTziK/0ufypfL7x1kXX&#10;7N/h7UJbk3OoapKLnTX0ySOS5z+7P/LTp/rPegDxbUT8Sbn48eFvAdv8Sbg+GtQ0D7V9qij/ANKl&#10;/wCmtc//AMLz+JP9gR+AtPkk1nxL/wAJHc6H/bP2n7NLJFH/ANNP+eldte/sZSN8R/Ctzp/iPV7X&#10;w3oukSWMd0L3/TfN8z1r1S//AGZPCOofD638KiO8tore5F7HqcUv+mi5/wCevm+tAHzXrOq/tC6B&#10;e+BtB8QeIotCi1XW5LIeVJ9quZLb/ppLWR8XviF8X/h94o8XaDpfjzzLbRpNN+zS3dt+9kjkkr6U&#10;1L9kzwzrFx4eudQ17X7u+0a5+1R3Ul9+8lk/6aetYfi79jvwF8XPEer+I5fEWuXMupSRfaRY6l+7&#10;zHQB5Rr2ufFLT/EfxG0UfEG8+y6LoNtrkcvlfvfNkj/1X/XOpdZ+KXxf+MV9baV4HjkiudP0m2vp&#10;bqK+jtvMlk/56V7Bf/sbeFdS1LXL2fXvEZudZso7G9/07/WR1ei/ZH8J2kOhHT9W1zTLnSrb7F9q&#10;tL3y5LmL/nnJQB4HrPjH40aj428Z6drHjCPRv7B8Lx6v9l0uL/l5qr8NdR1bxN8dNX8YX/jO80zy&#10;/B9tfSY/49v9XX0FqH7Hfg/UNc13Vf7V1yK51mx/s258q9/5ZVV0/wDYw8D6ebYR6hrHlRab/Zks&#10;X23/AI+bb/pp60AfPUXxH8cReJb7SrzWdU1nwrr3hfUrmOXVP+WkkcX+sijr3PwLf67pX7FFhe+H&#10;L2Ow1i30HzYrmaPzfL/d0XX7Cvgy7isY5PEXijNlbS2NtJ/aX+rtpP8AllXpWjfAzRNE+EL/AA3g&#10;vdR/sP7N9m837R/pPl/9dKAPn7QNb8Xw/ALw/wCJvEHxJ1P+3PEXlR+VaR/vf+udt/00rxnxHrfj&#10;zx5oMeheJPEWqWF1o3jm2sYz5kUsvlSRf8ta+xrn9lLwpN8NtC8FnUdXFloVz9q06++0/wClW0n/&#10;AF0rn/8AhiXwXKNS8zVdfllvbmK+kl+3fvPtMf8Ay1oA5LWPE3ibwP8AHDTNJ8V+IvEGlaH5ttba&#10;TfxfvLG9/wCmdz/00r63/wCWVeOr+zToVxr1hqV/ruuanDbvFN9gvL3zLeSWP/lpit/45eMv+Fff&#10;C7xDrUfl+ZZWUssf7ygDE+Mn7QngP4W2Plaxe29/fSf6vS4v3kslfEmvfFPxp438d/21p9tH8PtM&#10;j/exxWv+tk/661yHw00nytJttR1COS/1zUY/tNzf3X72tzXtW/s+xudWk/5d/wDVxf8ATT/prQBp&#10;+LdQ1bx7HYyeLPE+oXUXl+VJa/afKikrnotJ8KaTbf8AEvto7qKP/llFHUthpPkxW17qH+n3NxH5&#10;sn/PKP8A65VpWsX2SKL7PHHFF/6LoA81+Mnl654f0OSz8MR6X9i1qOW5l8v/AJZV0H9o22nfE3XJ&#10;Liykura4so/3vl1p/Eu0j8Q+ANT064kkii/4+f3VchpcUfizW5dJjvZJYtR0mL/Sov8Aln5dAHe2&#10;uoaDrnleZp3lS/6qOXy6l0a7toZYrLS9RvLD7NJ5v7q5qr4X0P8A4RnSPsUckksv/LTzf+WdS/2f&#10;H9u/1X+s/wCWsX/LSgDs/BvxS8cfDfV7nUdP8T3Gs20n72TS9U/9pV9T/Db9rTwf4yuf7OvJP7C1&#10;PH+quf8AV18QaX9tlvtTstQ/5dvK8v8A65Vp6zpMeo6b9mktvNi/6Zf62gD9PIpY5rfzI/3sb14z&#10;8QLr/hY/xQ0zwNHH/wAS3Tov7S1KX/0XHXD/ALOnxz+yfBzUo9c8z7d4Y/dyRf8ALWSP/llXrfwZ&#10;8K3GnaHLrGqYl1fWpfttzIf/ACH+lAHosX+riqemU+gAooooAKKKKACiiigAooooAZJ0pIz5kdLJ&#10;/q6I/wDV0APooooAKKKKACiiigAooooAKKKKAPJfF41IfHPwJ9m/tX+zfsd79p+zxxGyz5f7vzZP&#10;9YDnPtXrVeNeOmt1/aG+HRdLJ7prLUfLmmvvLuY/3f8Ayzt/+Wn1r2WgCvdf8e0leNfsnS6fN8Ky&#10;NPudLvrT+0b397o2nSWNr/rT0jk5r2W6/wCPaSvIf2YLC4074aeTdnWhMdQuZP8AieyxyXP+t7eX&#10;xsoA9mooooAKKKKACimUUAYPjGK9n8L6smm3IttRNtJ9nm/55yYr8jNL/a7+K+h63Fc6xq1vr1zo&#10;OpXPlRXUf+s/5ZV+xF1F5o8sx+ZX4t/HPwdbaH8fvGfhSzj+yy3OrRS21r/zzikloA/XT4ReML3x&#10;z8O/D+vajZfYb3UbWO5lh/5513Ncx8PdE/4R7wToGnSfvJLayjiz+FdPQA+imU+gAryf9oGaOHRP&#10;D/mf8tNatq9Vrxz9pb/kA+Gv+w9bUAexx9KfTI+lFAD6ZT6ZQB8Sa9++/wCCnekR/wDPPw5X23Xx&#10;Jf8A73/gqJY/9ivX23QA+iiigAooooAKKKKACimUUAPplJ5orD8ReMtJ8MWssuoajb2nl/8APWSg&#10;Dc80Vm6r4hstEtZbjULiO1ij7y15xL8SPEXjWOSLwnoMkMR6anf/AOqrT0j4R20lxHfeJL2416+H&#10;/PbiL/v3QBUuvjBJrkwsvB+lXGtSSD/j/P7u2j/Go4/hHdeJ8yeM9auNTMn7z7Dbfu4o69L0/S7b&#10;TbdIrS3S1iH/ACzj6VboAy9G8Nab4ftI7fT7OO0ij6RxVqUUUAFPoooAKZJ0p9MoA8A/aL/Z98Ke&#10;MtF1bxVJHJYeJo7Xy49TtZfLNbH7OfwMi+Dmi30ketXms3Oq+XcyS3Vdn8X/APknmuf9cq6HQf8A&#10;kEWP/XtHQBp0UUUAfEeq/vv+Coem/wDTPw3Xrv7d58r9lTx7/wBeVeRP/wApQh/2Ldeqft9f8moe&#10;Of8Ar2oA679lGP8A4xs+HI/6gtt/KvVZYq8q/ZV/5Nv+HP8A2Bbb+VetUAcL48+Dfgz4j6dc23iD&#10;w9Z38Usfl+YYv3leC6l+w4/hWQXvwu8e6z4SljGY7Ca4+0W3mfjX1dufzcbBs/56ZqagD41l+MX7&#10;QPwX1GOPxn4Pt/G3h+3/ANbqui/upfL/AOuVel+Df22vhh4s8q2vNVk8OanIfL+wazH5Ute9SWom&#10;/wBZXC+NvgP4D+IKH+3PDNhdyf8APUxfvKAOvsNXttXtkuLO7t7m2k/1csUnWjU9WstItZbi/uIr&#10;W1j+/JLJivkD4i/sm6x8LrHUfE/w28fapoNrpcUl8NLupPNtv3f/ACzrlv2ePhP4j/a78JWPxF+J&#10;Hi/ULqxvZP3eg2Enl23l0AezeO/22fCekyzad4Psr3x7rn+qjtdHj/deZ/10rjLDwH8cP2lP3njT&#10;Vv8AhXPhGT/mDaX/AMfMn/bWvofwx8PfA/wh0g/2PpOn6FYx/wCsl8usy/8AjPbXd9Fp/hvTrjxF&#10;dSf8tYf9VH/20oA4K9/Z3+H/AMI/DmmnQ9Fi+2fbYt9/dfvJpP8AtpX0JF5fl15Nc/DbxF8QZfN8&#10;V6r9gto5PNtrCw/5Z1KdE+Ing7Uf+JZe2/iLSP8An1uv9bHQB6z5VS15xF8Yra0v/sfiDTbvQZf+&#10;esv+rrr9H8VaTrkXmafqNtdR/wDTOSgDboplFAD6KZRQAV8W/tDf8n+fA/8A68rmvtKvhX9q3VdW&#10;0j9uD4O3Gh6T/bupx6dc+Xa+b5dAH3LWfrXibSvDNjJe6pqFvY2sf+sllk6V5EPAvxe8Zfu9f8a2&#10;fh22T97F/wAI5bfvD/0zk8ytDQf2ZPCFrqEWoaut74k1IjNzPqlzJJFcSf8APQxZ2fpQAuu/tI+H&#10;Ybz+zfDFne+NtXxiO10pMxSf9tf9XWY/iL4zeNFE2laFpng7SZx5Z/taQy39v/00wP3Z+lev6B4Y&#10;0nwxY/Y9H0+30y1/55WsXl1q0AeGR/s76j4lIfx18Qdc8QyRn/R/sD/2b5f/AH6/1lepeEvBGjeB&#10;dK/s7Q7KKxss+Z5cQ++/9+uhp9AEflClp9MoAKKKKACiovNrzP4n/tHeAvhPbeZrmu24kH/LrF+8&#10;koA9MrlfG/xN8MfDzTZNR8Sa1Z6XbR95ZK+YL/43/GP4/XP2L4b+FLjwl4ekl8qTXtU/1vl/89Yo&#10;q7PwR+xL4c0/V7bXvGmrah431zGZJr+T915n/XOgDn/Ef7ZetfEK5l0X4N+ENQ8R33/QZuo/Lto6&#10;80+Of7OHjC7+FWseK/iZ49vNU1z915dhYfurW2/7Z1946L4Z0rw7Ym20vTrewtv+eVtF5deM/trE&#10;xfAbWBG+JJLiKgD4csNWubS9ttB1TzP3cf8AoUv/ACykq9rOif2jptzZXknmxXP7qT/ppRLp9tdy&#10;xR3EnmxeX/21qjpeh3OkyyyW+tSXX/PKK6oALC7vfD0VtpOsRyS2NtH+7v4v+WcVa9rd6dq1t/o9&#10;7HL/AM8/3lVpfE8kNj5eoad5sUf/AC1i/wCWdYcU3hjUbn/nwl/6ax+V5lAHS3UVtqNtLbeV9qtp&#10;P9ZVbS9EsvD3lXNnpMdrLJH5X7qqP2TRYrn/AEfWvKik/wCmn+ro/snSfK/ea/J/38oA3PKj8uX9&#10;55X/AG0qtLqNtpNz+7kkuv8AllJFFWPf3fhSKX7TcXsl1L/yz8r/AJaVLYePNFij8uzjkuvM/wBZ&#10;+7oA07CG5+zS3N5HHFcyf6v/AKZxVel1ay8Pabc3t5/2z83/AJaS1yGqeJ9Ru5YpNP8ALsLaP/nr&#10;/rZK5XVLuSK2ub3ULmS/l/8ARf8A1yoA9v8A2M4ta+K3xe8QpqMv/Eiiijlvov8App/yyjr9Iooo&#10;4Yo44/8AV1+f3/BMbSZdO8R+PpZ5My3HlyyD/nnX6DUAPooooAKKKKACiiigAooooAKKKKAGUUUU&#10;Acz4Z8S32t3usW15oN3o8dlc+TbzXTj/AEwf89I/aupqPyhUlABRRRQAUUUUAFFFFABRRRQB5H4s&#10;u44/jz8PY5JUEslnfeXH/Z3m/wDLP/n5/wCWX0/5aV65XknjW08748+BJBFeny7O+/exal5dtH+7&#10;/wCWlt/y0/pXrdAFe6/49pK8R/ZEtrey+E3l250fyTqV7J/xIrmS5tf9aekknOa9uuv+PaSvH/2U&#10;7y91D4YG41D7Z9qOpXn/AB/6T/Zsv+tP/LLt9aAPaKKKKACiiigBknSvPPFnxC1bwdq0Mcnh24v9&#10;D8v97f2n+sj/AO2deh0UAcF4c+MXhjxPcfZoNR+zX3/Prdfu5K/P79pr4cRzf8FBPBey2uLnTde+&#10;zS3MsX/TOWv0T174c+HfE04l1DSbaWWP/Vy+X+8ryfVP2YZLXxtpnivQ/EdxFqWleb9itb/97FH5&#10;lAHvtrEIYo0/55/JVmvHovib4r8HvFH4s8OSXUR/5f8AS/3kddVoPxX8MeIT5dvqUcVz/wA8rr91&#10;JQB2lFReb+68ypPNFAFa683ypfL/ANb/AMs6/Kbxv+1V8TrT4h654c8SSW9/baDrXmxxRR/88/8A&#10;VV+r1yPNixX45/tc6Hc+E/2mfHtt9mktbbUfLubb/ppL/wA9aAP0z/Zq+M8nx0+G0Xie40mTRpZJ&#10;ZI/Klr16vKv2avCkvg34HeEdOu/LN1FZR+ZJFXqsfSgB9FFMoA+KJf33/BUSL/pn4Xr7Xr4ti/5S&#10;iS/9inX2lQA+iiigAooplABRUUsvlRyGSuL174uaLpHmx28kmqX0f/LtYfvDQB3Ncn4r+Jeg+DfL&#10;ivbzzLqT/V20P7yQ1y0tp448eeV5kkfhzSJY/wB5FF/x8103h34b6D4ZEclvZfarmP8A5err95LQ&#10;Byg8S+NPiD5sej6T/wAI5pnmcX9//rZP+2dbnhz4RaDoZNxcRyazfSf6y6vv3prvqKAIYohFH5cc&#10;flR1NRT6ACiiigAooooAKKKKACmSdKfTJP8AV0AfH37Q/wC2JpPhPx5q/wAM9Q0G8iIijk/tT/ll&#10;X0H8J/ib4Z+KfhsXvhrUo9TtrM/ZpZYv+WclfCX/AAUcs5NN+PHhnUZ4vKsLzSZLX7V/00r6C/4J&#10;5eGLbRPgV9tjtpIpdRvZZZP+mlAH1TH0ooj6UUAfFFp++/4KfXP/AEz8N16T/wAFA/3f7KPjP/rl&#10;H/OvNtG/ff8ABTvXP+mfhyOvQf8AgolL5P7KHi8/9c6APRP2Yx5X7P8A8Po/TRrb+Veq15p+zjD5&#10;PwG8BR/9QW2/9FivSKAH0yn1Xl/1lAEtFc74i8a6T4XiMl/cxxSdof8Alo9cXdeMfFfjURR+GNK/&#10;su2f/l/1P/2nQBsfHHVrXSvhL4ulu5Y4h/ZNz/rP+udfNX/BPfxjqs37OnhnTtH0G4ljilk8y6uv&#10;3UXl+Z/yzr2H4ofC63i+Hvi7Vdb1G41m+i0m58vzX/dR/uv+edct/wAE5P8Ak0vwf/21/wDRhoA+&#10;gvEHhPS/E0Xl6nbC6j/55mrdjpNlpMXl2VtHax/9Mo6vUUAYfijxbpPgnTftusXsdhbf89Za8huP&#10;2sNGl1GSKw0q8u7eP/ltXjP7VXj2TxD8Y7HwpcfutI06Pzf+uktZug/ZtOl8uP8A7Z0AfXtj488K&#10;+LLGLz7m3/ex/wDHtc1yulat8KrTUppLS5srC58395+88v8AeV8qfEG71bW/Kj0+OTzf+WcsVS+D&#10;dJk8T+ErHTfFGneVqdtc+b/ov+tkoA+2j4xi1HRb650Dy9VubaP91axSf6yuftfjRp1pLHba5ZXm&#10;g3H/AE9R/u6T4JeDrjwzotzJeWwtrm4k/dj/AKZ131/p9vqMXl3FtHdf9dY6AIdH8Q6brkXmafe2&#10;91H/ANMpK1K851T4L6LLFLJo8lxoNzJ/y1sJPLqhLD8RfClv5kdxZ+I7aL/lljypZKAPVa+MPj0c&#10;/wDBQT4KR/8AUOuq+g9H+NGnS/6PrdleeHLqP/lldR183/GLVrLVf+CgnwUks7mO6j/sm5/1UlAH&#10;25T6r1LQA+iiigAooplAD6ZWNq3ibTvD2myXmqXlvplrH/y1upPLr508W/tt6LLqVzpPw/0XUPHm&#10;uf6uOK1j/wBG/wC/tAH0zdXcdpbySySJFHH/AMtZa8Q+JX7ZXw++HlydOjvZPEeuH/V6Xo0fmy15&#10;hH8E/jP+0Hc/afib4j/4RLwrJ/zLmjfu5fL/AOmkle8fDT9nfwN8J7UJ4f0GCK56/aroebL/AN/K&#10;APn6WX4+/tM3v2aS2/4VV4Ck/wBZL/zE5K9c+Ff7H/w6+GUhvY7GTXtYk/1l/rMn2mWvcaloAqQ2&#10;kcMQijjjjij/AOWcVWvKFLRQAV4L+2l/yQ++j8vzfMuYq96rwD9tXzP+FJXXl/637db0AfEsv7q5&#10;l/5ay1Z+yR3flfvPK/d1W8qX7Tc+ZJ/21o8r91+7koAk/wCWUscfmS1HdWnnf6zy/wB3HVnyfJsp&#10;ZP8AW/8AtSqt15k37yP/AFv/AKLoApS2llN+7kjj/wDjdUf7PsobmLy44/NqSWHyY4pKrS/8spPM&#10;oAJYf3ssn7v95+683y6IrT95F/q/N/5ZxUfvJpZf8+XUXk/885P3Uf8A39oAlitPtcUsccnlfvP+&#10;/lcrf/ZtW1L7Fb3Md1FbyebcxRf8s66Hzv3dz+8/1n7qvNPBvwyk8Ba3c6jcajJdeZJ+7i/+O0Af&#10;cH/BN2L/AIqT4gyeZ5v+q/e193V8I/8ABNnzP7b+IOf9X+6r7uoAfRRRQAUUUUAFFFFABRRRQAUU&#10;UUAFMp9FABRRRQAUUUUAFFFFABRRRQAUUUUAeL+N7a3k/aL+HUkjab9pj0/URF9ohk+3cxj/AFUn&#10;+rx655617RXkPioah/wvHwJFa/2v/Z4sr77R9jtozY/6v935snWM5/1devUAV7r/AI9pK8e/ZSuj&#10;d/DAl4pI/L1G8ixJq39pH/Wn/lr/AEr2G6/49pK8Z/ZQl06b4V+ZpUmlyWo1G9ydGsZbK28zzecR&#10;Sc5oA9uooooAKKKKACiiigCPyhR5QqSigCvLFXIeJ/hR4Y8W/vNQ02Pzf+WcsP7uSu0ooA8lufhd&#10;4m8PiKXwt4nuIhb/APLhf/vYpKW7+LGveDpLaPxJ4cuJY5P+XrS/3sVeseUKjlh86OgDkNG+KXhj&#10;xMfLs9Sj+0/88pf3UtfC37f/AMPba7/aC+Guo/abjyvEUkWm3MUX/XWvvHXfhp4c8RSebd6XF9p/&#10;57Rfu5K8e+IP7Lcmt33h7UdL1+4lm8O6j9usrS//AHsX/XKgD3jw9p8ekaLY2Uf+pt4o40rVryqb&#10;4ma/4TtopfFHhmSG2/5aXVh+98uup8O/Ezw74nto5LLUY8yf8spv3clAHX0yoo5vNH7upaAPi21/&#10;5SiSf9inX2lXxbp//KUS5/7FOvtHzRQBJTKoaprdlolrJcahcx2sUf8Ay1lrz2T4uXHiGW5t/CGk&#10;z6pLGP8Aj6uv3dtQB6Nd39vp8fm3EqRRf89JK4LVPjLYzalFpugWVxr9zJwZbX/VJ/20qrpvwv1T&#10;xG8N7451b7fLH+8Fha/u7aOu+0zw/Y6Ha/Z7Czt7SH/nnFHQB51/wh3i/wAdyS/8JJqP9jaP/wAs&#10;7Cw/1sn/AF0krtvC3gnRfBtn9n0vT47UY/1g/wBZJXReUKWgAop9FADKfRRQAUUUUAFFFFABRRRQ&#10;AUUUUAMk6VWluovM8vzP3lWZOlcV4n+Ho1zUBqNnqN3pepR/8tYpKAPiX/gqzD/Z0Xw+17zPNi+0&#10;y2Plf9dK+tf2YPDF54Q+B3hLTL2SOaSOyjcyR14p+0/+z74z+Mnh/TNK1e3s9etdK1KO9juopPKl&#10;8uvcPBHxX8OWdtY+HXivNGlt447aOK/i8ugD1WiqtpqFvdReZbyxyx/9MqtUAfFHhL99/wAFNvF/&#10;/TPw5HXb/wDBSKXyv2TPFR/6aW3/AKNrjPBX77/gph45/wCmegW1df8A8FJ/+TT/ABL/ANfNt/6N&#10;oA9h/Z+HlfBHwN/2CLb/ANF13xl8rrXiXw5+KOl+GfhR4L0q3jk1TVv7JtwbSxHmmP8AdD/WVsQ6&#10;P488d20keqXsfheyk/5ZWH+toA6rxP8AEzSPCQjiuHe6vZf9XaWo82SsO51Dxf4vvLaOwjHhvR/+&#10;Wst1+8uZP+uddH4V+HOjeE7aP7Nbma5A/wCPm6/eSfnXUeUKAOC8OfCPSdEvjqN3JJrOpyf8vV/+&#10;8ruYofJjqWigDifjT/ySPxn/ANgm5/8ARRrxb/gnF/yaX4P+sv8A6Mr2n42/8ki8af8AYJuf/RZr&#10;xr/gnJ/yaX4P/wC2v/ow0AS/GX9oPxXovj4+DvDGkW9rcpF5n9p6rJ5cUv8A1zrMj0/9pLVJIymr&#10;aNaWsnfy/Mr6A8bfDnw78QrP7Nr+lQahFH/qyR+8j+lYJ+Gd7od7pH/CN67caZpltJ/pFhL+8jlj&#10;oA+Jfir8APi3/wAJtc6jJZf29fSf6y/i/wCWlc9/a3ivTtW/sm40HUPt0f8AyyitvNr9QfKFVY9K&#10;topPMS3gEv8Az08vmgD4h8JWmrQ20VzcW0lrL/zyuo/KrvPAf9o+GPiJbajrmkyfYZI/3ctr+9ij&#10;r6Z1nwzp3iGyktr+2jlik61meGfAejeDlk/s23kjMn/PR/MoA3bC8i1C2jubf/VSVaqGPy7SP+CK&#10;OvIfix+1L8P/AIUReXqOspfal/yzsNNxLL+lAHr9cN8QPjR4L+GNnLceJNdtLDyx/wAe5l/e/wDf&#10;uvni/wDiN8dfj/5UfgfRY/AfhqT/AJimqf8AHzJH/wBcq7v4efsV+B/C+ox6zr/2nxl4i/1kl/rM&#10;nmf+Q6AOA179o/xx8c5f7O+Ffw++1aZJ/wAx7Xo/Kirb+BP7F/8Awh3xHPxO8ca1Jr3jSSP93FEP&#10;LtbL/rnX1Fp9hbafbeRZ28dtEnSKGPyxVygDzjVPEPi/w/r915miR6poX+sjltpP3sdXfDvxg0HX&#10;JZba4lk0q+i/1ltfjyyK7WsfWfCei+IY/wDiYadb3Xmf8tDHQBpafqNvqUPm29xHcx/89I6m82vm&#10;74qa54H+Bg8yPxxceHLmT/V6XayfafM/7ZV5hf8A7RPx++I+kyx+B/AUdhpkknl/29f/ALqXy/8A&#10;nr5VAH1147+Jvhj4ZaR/aPiTVbfS7b1lkr5z179sTxF8Q72TTvg54HvPFGP3cmqX8flW1Ynw5+CP&#10;g+78U/2t8UPFeoeMvE3mfu7XXv3VtHJ/0yir648P6dpem6bFFplvaW9r/wA87GMeX+lAHzNo37Kf&#10;ir4salba18aPFcusiL/VeHbD93ax/wDXSvojwj8OfDngO1it9C0Wz0uKP93i2jrpqloAiiiqTyhS&#10;0+gBlFPooAKKKKACvnj9t+THwTP+s/5CVt/qq+h6+c/25P8Aki8f73yv+Jlb/wA6APiqX/j5/wCm&#10;Uf8Ay1qW6ik+zeXHHVmpbqLyrby/L82L/wAi0AVYpZPKlkqOWKSH/Vx/vf8Alp/0zqzLF/o37v8A&#10;dS1Wl/1cUn7z/rlQBRltPK/deZ/rP/IlZksMlXrqH/VSf62L/nr/AM9KP9V/11/5Z/8ATOgCtFD5&#10;Pm/vPNij/wCWVVf3nlfu4/K8ySrXkxzSS+X/AN+v+elEUMn/AC0/7+0AYcsMkVzLJ+78qP8A8h0X&#10;/m/6z/pnWl5Nt/pPmR/6z/llWRf2kc0f+skii/8ARlAH1R/wTTlkl1L4gySeX/rIv9VX3dXwr/wT&#10;ZjAvfiDsj8r97bV91UAPooooAKKKKACiiigAooooAKKKKACmU+mUAFPplPoAKKKKACiiigAooooA&#10;KKKKAPGvG9xBD+0F8OkdLJ7p7LUvLmlvvLuY/wB3/wAs7b/lp9e1ey14/wCKby2i/aB+H0EkwFzJ&#10;Z3xjj/s7zf8Aln/z8n/VfT/lpXsFAFe6/wCPaSvI/wBmLT5NO+GZiuJNYlkOo3Mn/E+kjluf9Z/0&#10;zr1y6/49pK8Q/ZAsItM+Evlw/wBkeSdSvZP+JLcy3Nt/re0knNAHu9FFFABRRRQAUUUUAFFFFABR&#10;RRQAyin0UAMop9FAFeSISjy5B5grlPEXwu8OeIY/9I0qPzf+ekX7uuwpJJNtAHk0Xwz8T+DbaQeG&#10;PEcl1HH/AKu11T97S6X8TPE2kXUeneLPDklrn939vsP3sVdB4i+K+k6HJJbW/maxqX/PpYfvayNP&#10;i8ceLL6K5vPL8OaQP3n2X/WyyUAfM0viGy8Pf8FLr7UdQuY7W2/4ROvo+78d+JvFt79m8KaV9mtv&#10;M/e39/8A+065b48fsieHfjRrdr4njvbjw54zso/KttZsP9bXnMnh79o/4DxfadL1K3+KGjx/8uF1&#10;+6uaAPoLRfhZ5tzLe+J9Rk165k/5ZS/6qOu8tbS30+GOK3jjiij/AOWcVfMPg79uvRI9Si0n4i+H&#10;NU+H2p/6uSW/j/0X/v5XvvhP4m+FPHkXmaBr2n6r/wBetxQB1lFRebHUtAD6KZT6ACiiigAooooA&#10;KKKKACiiigAooooAKKKKAGUU+igBlZmp+HtO1eLy7yyt7r/rrHWl5oqjqetWWh2ZudQuY7W2T/lr&#10;LJQBwV/8Io4tS/tHw/qt5o0sf/LKKT91JVrQLzxnYeIPsesR2d/pkn+rv4qrX3xM1HW5JLbwnosl&#10;/wD9P91+7tqk0L4fatLrceteINeuL+5i/wBXYQ/u7aOgD5E8bfEK2+Bv7evinXtYtriKLWtItray&#10;upov9G8z/rpV/wDblutZ8V/su6nr0/iKzv7GW5to/sulyeZF/ra+yfG3w48O/EOx+xeJNJs9Ztv+&#10;eV1HXwX+3T+yjoHwp+CWr+I/C2ranplhHe2xGhCX/RTJ5lAH2t8DfDOl6H8MfCslnZxxXEumW/mS&#10;4/eSfu69Diir4s8G/Ez4+/CLwdod74g8J2fjLw19ii/e6N/x8xx/9cq9Q+H37bfw68WSx2WqXtx4&#10;S1c/8uGsx+VQB9EUVl6N4i07xBax3Ol3tvf2sn/LW2l8ytPzRQAtPplPoA4b42/8kf8AGf8A2Cbn&#10;/wBFmvGv+Ccn/Jpfg/8A7a/+jDXsPxz/AOSOeOP+wTc/+ijXjv8AwTk/5NI8Ff8AXOT/ANGUAfTl&#10;FFFABSeaKy9a8Q6d4a06S91O9t7C1j5kmupPLFfOnjb9tDTpZZNG+GGlXHxB8RSSeVH9lj/0WP8A&#10;66SUAfSt5qFtaW3m3NxHbRf89JZPLrwH4lftq+B/A+o/2Tpf2jxbrh/dx2GjR+afMrg5f2ZviT8e&#10;I4tR+LHji40uyk/e/wDCOaD+6i/65yyV9A/DT4H+C/hRp0Vt4a0CzsB3l8vzJX/7aUAeBxeDfjh+&#10;0nJ/xVl5/wAK08I/6yO10uT/AEq4/wCuleu/DD9lT4f/AAt8u4s9Gjv9Xx+81S+/eyyV69FFUtAE&#10;UUUcUf7v90Kloqhf6jbaTbSXF5cR2ttH/rJZZKAL9RebHXzl8U/2z9A8LahFongvTrj4g+IZB/x6&#10;6V+8ii/66SVyM/wu+OH7QUUVz4w8R/8ACudDk/5gujf60x/9NJKAPSvir+1z4G+Gd5JpKXMviLxD&#10;/wAs9L0qP7RLXnJu/j7+0bZFLe3T4X+GpZf9bL/x/SR17N8Jv2dvA/wgsvL0PRo/tv8Ay0v7r95c&#10;yV6tQB4L8Kv2P/B/gST+0tb8zxl4lP8ArNV1j97LXukVrHDF5UcYjjqan0Ac1r3gjRfE48vVNNt7&#10;r/poY65C++DElhag+F9evdBkj/1cXmeZFXqlMoA8ru/E3jjwdbRSappMevW0f+surD/W/wDfutbw&#10;58YvDviCQxfaJLC5H+siv4/Kruax9Z8HaL4ghkj1DTre6EnrHQBrWt1FeReZBJHLEf8AlpHU3miv&#10;K5fg7eeH4pf+ET8R3mjf8tPKl/eRVVufG3jvwpJHFq/hv+2bVOft9hJQB6/RXDeHfi74Z8Q3P2aK&#10;9+yXv/PtdfuzXZxSxyjzBJ5lAE1PplFAD6+cP25ZfJ+EFt/2Fravoyvm39ur/klOm/8AYXt6APkW&#10;KH/TvM/1v/tSll/cxS/vJP8ArrUl1D/pv7v/AFX/AKMouvLh8rzP/wB3QBW/0mW28uOorr99YxeX&#10;JUsX/POP91L/AM8v+elReTHDH/rP3VAFGWKTzIpP+Wv/AC0qtdSyTS+X/wCQq05ZvKi/651mS/vZ&#10;YvLj/wBZQBH+8hk/66VVi+0+V/rP9XVmW7/dS/vPNqO18z/np/1zioAqy/8ATSP/AFlZt1dyfZv+&#10;mtaUs0kNzL5n+qkrn7rzf/IlAH1h/wAE1IZIr74ixyf89bavu+vhT/gmzFIL74ifu/KzLbYr7rj6&#10;UAPooooAKKKKACiiigAooooAKKKKACiimUAPoplPoAKKKKACiiigAooooAKKKKAPJ/F9i8vxz8CT&#10;eXfCJLO9BMd+kdtzH/y0t+sn17fhXrFeK+OIYJv2jPhtJKNM+0x2Wo+V9pjk+3f6of6r/lnj/wCv&#10;XtVAFe6/49pK8b/ZRu7zUPhgZNQkuJbr+0b0GS60n+zZf9b/AM8q9kuv+PaSvH/2UrqS7+GBlkt5&#10;LWQ6jefupNW/tE/60/8ALWgD2iiiigAooooAKKKKACiiigAooplAD6Kj80VDPdR2sXmySJFH/wA9&#10;JDQBPUMsscIeSSTyxXnGp/Gq1lv5NP8ADenXPiK+j/5aRJ+5/wC/lUV8B+JfHbxT+LtR+yWAk8wa&#10;XYdP+2lAGprvxn0i0vf7O0cSa9qefL+y2tZEXgjxn481KO98Sat/Y1jH/q9LsP8Alp/11r0LQfB2&#10;k+GIvL0uyjtR/wBMq3KAOc8L+CdF8JW3l6ZZxw+YOZf+WkldHRT6AGUU+mUAcz4s8B6B490yXTvE&#10;GlW+qWsn/LK6jrwbxb+wp4HlP9o+C7m88B65H+8jv9Lk/wDadfT3lCjyhQB8b2On/tN/BuWSK3ud&#10;P+Jeh2//AD9furry66Dw3+3r4Ph1OLSvHGlaj4I1j/VSfb7f915n/XSvqjyhXK+Mfhx4c8cWX2bX&#10;NFs9Ujk/56x0AXfDHjbQfGemRahouq2+oWsg/dyxSZFbNfKXiz9g7QZtal1LwX4j1jwRLJ/yysLn&#10;915lZH9rftH/AAM8uK4srP4l+H7b/l6i/dXMkdAH2TRXy34X/b28HzX8en+NNJ1XwHqfpqlv+6/7&#10;+V9DeGPG2i+MtNj1HQ9Vs9TsZf8AVywydaAOhoplJ5ooAkoplFAD6KKKACimUnmigCSio/NFcp4s&#10;+I2ieDbbzNQvY/M7WsX7ySSgDq5JNtYmveLNJ8M23m6pqNvaxf8ATWSvPZfFnivxtGLjS7f/AIRf&#10;RI4vMkv7/wD1tcjo2rfDbQ72WTUNSuPFF95n726li82LzKAO2vvG3ibxhageD9OEVtJ+7/tO+q1p&#10;nwetbsR3Pii+uPEd9/rP33+q/wC/dc3F8QfE935mo6HHo8ukRyfu7D7T5Usld54D+Jmm+N/D8uqx&#10;/wCi/Z5PKuYpf+WclAHU2thFZ20dvBHHDFH/AMso6tRx7azNG8Rad4gthcafewXcXrFJWn5ooAWv&#10;kz/gpxN5X7LWo/8AYRtv/RlfWdfIf/BUQ5/Zmmi/56atZD/yLQB9G/DSPzvhp4UH/UNtv/RdZfjz&#10;4F+A/iZHLH4k8M6fqH/TQx/vK2/hxF5Xw+8Mx/8AUPh/9Fiun8oUAfJOu/sXXvg69k1H4V+OdU8J&#10;XX+sj0uWTzLWqVr8aPj78HJfs/jjwXH4y02P/Wapo0n73/v3X2H5Sego8oUAeDeA/wBs/wCGvjy6&#10;j06TVjo2sf8ALWw1SPypI69ssNRt9Qto7m3uI7qKT/lrFXA+O/2dvh/8SBcSa54cs5bmXrdRR+XL&#10;Xhms/siePfAX+k/Cf4laho1tH/q9Gv8A97FQB9A/HiTyvgt44P8A1Cbn/wBFV49/wTnl/wCMR/A/&#10;/XOT/wBG15x8Rfjd8XvB/wAPPEPhXx/8PpNV+06bJa/21ov73zJJI/8AnlXn/wCzd8Qvi3qPwc8N&#10;fDrwPotv4NlsrbyrnVNe/dS/9soqAP0A8Y/EPw74D043niDWbTS7X1lkr5z139rXxH8Tb6TQvgp4&#10;YuNel/5a67fR+XaxVpeBP2L9KmuI9a+I+v3fxA1jHH2uT/Rov+udfRGg+HtN8M2MVlpVnb2FrH/y&#10;yij8ugD5g8Ofsf69441KPWvjJ4wvPFEsn7z+xrWTy7GOvpHwd8N/DPw8077H4b0az0a29LWOumoo&#10;ASOPbS1F5tcr47+KXhj4b6bJqPiTWrPS7aPvLJQB19Y+u+J9O8M2Utzql7b2FrH/AMtZZK+V9f8A&#10;2nviJ8X5bjTvgx4Oeaxf92PEeq/u7YVZ0H9jTUvG9zbar8X/ABhqHii/k/eSaXayeXax0AXvFP7Y&#10;lx4j1aXQPhJ4XuPGepf6v7f/AKu1j/7aVmaV+zP8Rfi/JHe/GPxrObGT/mXNL/dxV9PeE/BOi+CN&#10;Ji03Q9Nt9MsY/wDVxRR9K3fKFAHBfC74L+DPg5posvCmi2+lxydZB/rJK76k8oUtABT6KZQA+imU&#10;UAPplFcrr3xH8OeHpJI9Q1qztZY/9ZFLJQB0tc74v8d6L4Etba41y8FjbXMnlRyn/npXiGqfG7xF&#10;43j8Q2el6beWtjZ3PlW2s6X+9rn/AA5pGteLLGxj8USXHje2juY5ZJYv3Xl/9dYqAPp7RvE2m+Ib&#10;bzdLvbe6j/6ZSVpy/va89tfgv4eh1y21rS/P0a48zzZIrWX93JVD9oD4qaz8JPBketaP4dfxJL5u&#10;JoYpfL8qP/npQB2HiPwFoPiY/wDEw063lk/56/8ALSvNfEfhmy+HH+k6P44/sGL/AJaWt/J5sVfK&#10;Q/av8cfEexub3/hK7Pw5Y/8APrFH5csdZHw5+CPiP9oTW4rm3i1D/hHpLnzbnxHqkv8ArP8ArlFQ&#10;B9GeF/21tJ1Dx/H4P8r/AISLU/8AWy3WjfvYo46900L4ueE/EVwba31aOK5P/LKb93JWF8IP2ffB&#10;/wAF9J+xeHtPjjuZP3kt9JH+9krpPEXwu8MeJv8Aj90mDzT/AMtYv3clAHURS+dXzd+3hL5Pwr0j&#10;/sKxV7z4T8J2/g7RYtNt5Z5Yo/8AlpLJXzx+37Lj4XaGP+emtRUAfKf2uSHzf+mn/LWpb+78qP8A&#10;1tUb+GOK+8upJYYvK/6a0AS+TH5kv/XP/v5UX7v7DFJJJ+9/561HFaSSxfZo6JYf9Gtv9X+7/deb&#10;QBR/55eZ/wAs6ill/df6z/7ZVa6h/dxR/vP+uVVb+G5msrmOzk/0mSgC9a/ufNkk8v8Aef8AkOq0&#10;UMcMf7z/AL9VkeF9D1HSZbmO4k82Ly/N8qX/AJZ1Zi8z7D5cn/LST/v5QAXU0nm/vJP+WlUbqb/V&#10;Rx1ei/c+bJ5n7r/lp/0zrDv/ADYrb/nr/wBMqAPrb/gmpNJNc/Eb/r5tq+7q+DP+CZQ8r/hYP+s/&#10;4+bbrX3nQA+iiigAooooAKKKKACiiigAooooAZRRJ/q6I+lABT6KKACiiigAooooAKKKKACiiigD&#10;yLxjNqMXxz8CJayap/Zgs777TFbWyGy/1f7vzJesffH4V67Xj3jaW3g/aC+HQeG0e6ez1Hy5pdR8&#10;uWMeWP8AV23/AC0+vavYaAIrn/UP9K8W/ZPl06X4V/8AEsuNMurQale/vdGsZLK2/wBaekUnOa9m&#10;uv8Aj2kryP8AZfsrmw+GXlXn9s+adRuZP+J95X2n/Wd/LoA9kooooAKKKKACiiigAooooAZVDU9W&#10;s9Jt/MvLqO1i/wCekslX5Olecap8HNN8Qa/fajrdxcanFcf6q1lk/dR0AeX/ABe/bJ8OeAvKt7CO&#10;5u5biWOL+0DbSfZox/z0q14Y1zwh8WLm2udX+ItnrMdzH+60u1ufLir2u/8ABGg6tov9k3mlWk2m&#10;eX5f2aWOvjf47/8ABOfTryG51b4X3Mmhav8A8+HmfuqAPtLQdD03RNNjttLto7W1j/1flVsV+Qt1&#10;49+P37Pev22g6pJrEXlyf6N/y8xXNfUf7On7TXxb8T+J7aL4j+HItB8P+VxfzReXJJQB9r0Vl6Z4&#10;g0/XLX7Tp1zHfW3/AD1ikrUoAfRTKKAH0UUUAFFMooAKJOlFFABRRRQBynjH4ceHPHunfYvEGjWe&#10;qW0naWOvAfF37BPhyXUv7R8D+ItZ8B3X/PKwuP8ARf8Av3X1TRQB8dX2o/tFfAGyO+2tvihoduf3&#10;fk/urry66bwR+3Z4Pu5YtO8aWV74D1z/AJaRapH+6/7+V9NeVXM+Lfhl4Y8e2Ultr+hWeqRSdpY6&#10;ALvhfxxoPjGyjudE1W01OF+9tL5grer5R8RfsH6LpN7Jq3w48Rap4H1jGY/ssuYv+/dZEurftL/B&#10;eLzLiysviXpFv/zy/d3NAH2LSeaK+YPBv7dfg/UdSj0rxZp2oeCNTP7qX+1I/Li8z/rpXvXh3x5o&#10;HjEeZomrWeqe9rL5lAHS+aK4LxZ8YdA8MR3MaSPqupRR5FhYfvJZK6XxFoUfibSZtPllkto5f+Wk&#10;X+sqr4Z8CaL4Sj8vTrOOKQj95N/y0koA+S9U/bGk1zxbc6D4wstU+FWh+Z5Ud/fx/wDHz/21/wCW&#10;dezfDXXPhJ5kcmja9p+qX0n/AC9XVz5ssld748+Fvhz4m6JLpPiTSbfVLGT/AJ6x18ZfFX/gm5Jp&#10;0sWo/DfWpLWW2/1dhdSUAfdt/p1nrmmy21wI7myuIvLki7SR15jF8DJPDEsVx4P1b+y44/8Alwuo&#10;/Ntq/Prw54n/AGh/AXiCLQbOy8Qf25bXPlR2sv722kjr7f8AgR8Xdfi0W4t/ipL9g8Qeb+7/AHXl&#10;xeVQB03jf4faTpOgXOvXHh2PVNTt4/MuLW1/5a1zPiKHwZ4x8JaRbafq3/CJeX/pP2X/AJ6Sf88p&#10;a91sNWstbt/Ns7m3uov+esUlRXPhTSb2TzZ9Ot5ZPWSOgD5v0G70G71bU9Jk/wCKc+zR+bHr1hJ5&#10;UUleg6F8UtSNrbWWl6VqHiz7P/rNVEflRyVq/ET4RJ4luNM1LSDBbX2nf6q1lH+jSVzmu+H/AB5F&#10;pHl6pe/uvM8uO10H915lAHoPgP4j2/jE31tJbSWGpWUnlXNrL/yzr5z/AOCoH779nS2i/wCemt2P&#10;/oyuql0nxf4CstM1q3so7Cy+2xy3tra/vJZYv+mkleH/APBQn406T43+EtjotnZXH/IasZftX/LL&#10;/W0AfdHgseV4N0KP/pyi/wDRdb1cd4B8WaTrdhFp1hex3Vzp1vFFc+V/yz/d12NACeaKPNFcf4n+&#10;KGg+GJBbS3P2q+kPlx2tp+8lNcvaf8J542+0jZ/wiemyD93/AMtJaAO28UeONK8K2Utxf3Hzxj/j&#10;3i5kriZfEHjjxv8Au9H02Pw5pkn/AC/3/wDrf+/VdB4S+FujeE5DcfvNUvpP9ZdX/wC9lrtPKoA5&#10;Pwd8P/8AhH/OuL++l1i+uExJLc0viz4aaB4ytvL1DTo/9XxLF+7kjrsKKAPF9P8AhJ4r8FR/8U34&#10;vlurCP8A1VjqH7z/AMiUul/F3xPokdz/AMJp4PuLCK2/5f7D97FXscteLfE/9qv4dfD37TZXmsx6&#10;nq8f7v8Asuw/eyyUAei+FviR4e8ZWEV5o+qQXUUg+4D+8/Kue+KHx78DfCKyluPFGvW1hIOlqJPM&#10;lf8A7Z18s3fw5+J37T17FewaSnwm8PRy+ZFdQjy7q5jrqvC37Co+H3jb/hJ5NR/4Tu58v/Va/wDv&#10;P3lACy/GL42fHm+lt/hv4cj8JeFZf9X4j1n/AFssf/TOKtr4ffsH+GbDW/7e8f6tefEDxC580y6h&#10;J+6jk9o677QvjHc6JcS2XizwpceHLazi/d3UUfmRV6T4c8eaD4rRX0vVILrzB/qx/rKANew0620m&#10;zjt7O3jtraP/AFcUSdKt+UKj82paACn0yigB9Moqhqmo2+k2Vze3EnlW1vH5klAF7zRS1wtr8S9J&#10;8WeF7rUfCeo22q3PlyfZoopP9ZJXlujeMdRu/Kj8SeK7jQdck/1drLbfuo6AO71z4+6DoWrXOm/Z&#10;r++ktpPKkktIvMroPDPxR8PeLV/0a+jhmH+stbr93LHXgfiPTtW+Ht9Lr0mox3X2mTypJdLk/wCW&#10;n/PXyq727+H3ifxBY/6RHo8slxH/AMfXleXLQB7Z/rq888efALwX8Q9Xi1bWNJjl1OL/AFdzWn8K&#10;vBt74C8FWOi6hq0ms3Nv/wAvUtSeIfiNoGhXgsZ7wSal/wA+kI8ySgCPwH4D/wCEIiubaPUZLq2k&#10;/wBXFL/yzrS1nW9E8FWtze3kkFhF1k/6aVw8eueOPHnm/wBj2X/COab/AMs7q6/1slaXhn4PWOk3&#10;x1DVLq412/lH7yW5/wBXQBnXXxD8R+LIvL8H6LJFF/z/AN/+6iqS1+DEmr6lHqPizWrnXpf+fX/V&#10;Wsf/AGzr1CKGOGPy44+KloA8z8Sfs9/D/wAW3GnXGpeGbKWayk8yLy4vL5rvdP0m2061jt7S3jtb&#10;aL/VxRVfooATyhUlMp9ABXyp/wAFBf8AkmXh7/sNR19V18n/APBQmXyvh34a/e+V/wATqKgD5clh&#10;8mX/AFnm1Ff+ZdxeX+7qt/qbny46vSxeV5Un/PT/AJa/89KAK3kyfvY/M/1dRWsX+g1L5sfmy/8A&#10;kSqssUcUVt5f+roAj/13/XSqN1DJF+8t5P8AtrRFN5Vt+8/5aS0S/vbby45P3v8A6LoAiiik/wBZ&#10;/rZf/RdReTJ+9/55f+jKvf6mOKqP2v8AdS/vP+uktAFGLzJpJf8All/7TrNv4bmG28zzI/8AWf6r&#10;/npWlF+5uZf+eX/LOsi/u/8AiWxSR/6qT/yJQB9df8Ezv31t8QZPMk/4/Y6+6q+Gf+CYxMui+O5J&#10;O99H/KvuagB9FFFABRRRQAUUUUAFFFFAEfmihZBIOKWk8oUALJ0oj6UUUAPooooAKKKKACiiigAo&#10;oooAKKKKAPH/ABbPaxfH34exvcRxXMlnfeXF/Z3m+Z+7/wCfk/6r6f8ALSvYK8i8Z2csvxz8CP5e&#10;oSRR2V8JJYr9I7aPMf8Ay0t+sn17V67QBXuv+PaSvEP2QLO20/4TGO0/ssWx1W9cf2NfSXtt/re0&#10;snNe33X/AB7SV49+ynqF7qXwwNxqEsklydRvP9ZpP9m/8tT/AMsu31oA9pooooAKKKKACiiigAoo&#10;ooAKKKKACmf6wU+igDMu9IstREf2i0gufL/1fmx9KW70iz1GPy7izgli9JY6v0UAeZ6l8F9FivZb&#10;jR5bnQbqT/nxk/df9+6zbYfE3wddRR3H2bxRpv8Ay0li/dS1675Qo8oUAeaWHxy0SW6+xaxFc+Hb&#10;7/p/j8uL/v5Xc6Pq1lq9r9os72O7i/56xSUmseHtO1y2kt9Qs7e6ik7Sx15/qnwRso7iK58P6jee&#10;HLmP/V/ZZP3VAHqlFeS3d18SfBPl+XFb+LrBP+2dya07D42aNJfSWWp295oNxF/0EIvLjoA72W7j&#10;hikkkkjjiry/XfjvbQ+MbLQPD+jXPiiWX/j5urD/AFVt/wBdKzb74RW/i3xbba9aeK7i+0OT95Jp&#10;fm/upaPif9p8EW1jZaJbSaN4akj/ANNutLi/ex0AeoX/AIs0nSZI49Q1G3tZZP8AllLJV3S9bstX&#10;XzLO4juo/wDnpHXz7NollqtlFJpfhSS6i8vzJNZ17/ln/wBNazfhf/a2hyavc+C4/wC1ItVk837V&#10;dfurG2/65UAfUdPrwK/+MPibwxq9jb6hFp+vfaLmO2ktdLP72P8A6aV6pdfEHw5p8v2e41qzil/5&#10;5eZQB1NFUbHULbUrWO4tJ45opP8AlpH3q9QAUUUUAMpPKFSUygDmPFnw48M+OLGSz13RbPU7aTqJ&#10;Y6+fvEf7DHhzTpZdR+H+rap4I1z/AJZy2tz+6/7919UUnlCgD4ztdR/ag+EMXl3Ftp/xG0i2/wCW&#10;sX7q5krqPCX7evgbUNXttF8UW2oeCNXk/dSDWbfyovM/66V9SeUK5Dxr8LfDHj22+z+INBsNUtvS&#10;aOgDX0LxPpXiixjvNL1G31O1k/1cttJ1rU8qvlfxH+wppMOpf2j4D8V6x4Iuf9Z9ltbj/Rf+/dY5&#10;8bftJfBS9l/t3QLP4jeGrb/l60seXdPHQB9f/ZIvM8zy082q2p6HZavH5d3Z290P+msdfPng79uf&#10;4f63ex6d4g+3+DdSx+8h1mLyq950bxPpXiG1judL1G3v7aT/AFcttL5lAHIy/BjSbSaW40O4udBu&#10;pP8An1k/df8AfuvIfij+0F4h/Zy1rTNJ12KTxTa6hHIYrqKP97F/10r6gqpqGiadqsWy8s4Loeks&#10;fmUAfGfhL9tDxfLcxXuoabpeqabJ+8ktbCT97bV9NfD/AOMXhj4kWvmafqMcVz/z6y/u5Y65rxR+&#10;yh8OvE8Vz5mgx2Esv/LWwk8qvItZ/Yj07Q9Sl1bR/Gl5o1t/rfKupP8AV0AfVutaJZeIdNlsryLz&#10;baT/AFlfFv8AwUn8B22k/BzSLmzk+y2MetWMf2CL/Vf62tf4afEf40eA/Elt4U+xW/xG0P8A6DNr&#10;+78uue/4KG6Rr118HNI1HxBeR+VLrdjH/ZcX+qj/AHlAHZ+MbuXwTr/l/DgXGp65rNlbfabCwj/d&#10;R+VH/wAtJa6/4afBf4i3ckuo+MPHF5FbXkX/ACBov+XavavAnhnSvD2gWEen2UdqPs8f+qrpvKFA&#10;HMeGfh7oXhSPNlZp9pH/AC8y/vJDXT+UKWovNoAlorG17xZpPhWxkudY1G30y1T/AJa3Uvlivmrx&#10;l+2/balrX/COfDDwxqnjjV5JPK+02sX+ixj/AJ6eZQB9RX+o22mW0lxdzx21tH/rJJHwBXzz8Rv2&#10;2vBfhm+l0bwx9o8ceJv9VFpejR+b+8/66VzWl/suePPildR3nxc8cXF9psn7z+wdLHlRf9tK98+H&#10;XwT8GfCy1EHhfQbPS/8Aposf7ygD5+T4U/Gv4+CPUvGPiv8A4QPQ5P8AmAaX/rTH/wBNJK9h+GP7&#10;Mnw/+FASTR9Cgkvj/rL++/eTSV63SeUKAI4oqk8oUtPoArXVrHdReXLHHLH6SVw3if4JeGfEpEht&#10;5NMuI5PM82wk8o5rv6KAPIJvCPxA8K6tJc6Jr0es6b5f/Hhf0p+N0nhm1lk8YaDeaDHHJ5X2qKPz&#10;Iq9d8oVVv7S3vIvs1zHHcxyf8spKAM3QvGOi+IbaKXT9Rt7qOT/nlJWzFXm/iz4F+FfE3lSR28mm&#10;XMcnmRy2EnlVEfD3jvwrN5ml6zHrNl/z7X4/e/nQB6jUNzBHdRPHJH5sT9q8v0f4zXNp9qj8WeHb&#10;zQRbvj7T/rIpK7rQvFmi+IYvM0/Ube6/65SUAeCXfwJ10a1qWhaXb2+meHpZPtVtqkP7uW3/AOmd&#10;dh4b+Dt54e1aSXU9aj1/R5Yv9I/tSP8Ae+ZXQfF743+C/gjop1HxZqsFgJP9XF5n7ySvze+Of7YH&#10;jD9oS9i07w/JeaN4a/1clhpf/Hzc0AfpXpfgjwhFKL23treXy/8AVy+Z5sdRap8XdFtPtNvo/ma9&#10;fR/8uth+9r87Pgj8Bvjz4h/0LR5NQ8JeHo/3vm6pL/rK/Sn4d+GD4Y8L2VvcW9p/aUcf+ky2seN8&#10;lAHIjQ/HnjyP/iaXkfhfTZP+XW1/1tdd4T+G+i+DlP2O3825P+surr95LJXV+UKWgBPKFLT6KACi&#10;iigAooooAKKKKACvk/8A4KCf8iL4Q/7DUdfWFfJ//BQT/kSfCH/YajoA+V4of3vmSfvf+ecVR3Xm&#10;f/basxadJDFL5lz/AMtKq3/meVQBH/Z373zP3kUv/ouorqH/AEbzI/M8r/ln/wBNKvXUvkxRfvP3&#10;tUbrzJovLkk82LzaAK32T91FJJJHVHyvJli/dx+bJV6XzP8Av3/q/wDpnVb7JJ+6/wCeXl0ARfvP&#10;Klk8v91J/wCRKrSxfvf3f+s/8hR1ZtfM/e+ZJUUUUk3m/wDPX/nlQBR8mSKT93/qqw7qH/Rq6Hyp&#10;IZfL/wAyVzV/aSeXLH5n/wBroA+zf+CZUWPDXjiX/npqMdfcFfEn/BMmH/ijvF//AGEq+26AH0UU&#10;UAFFFFABRRRQAUUUUAFFFFADKKJOlEfSgB9FFFABRRRQAUUUUAFFFFABRRRQB4r43tLeT9pH4dXE&#10;raZ9pj0/URGLjzPt3+rH+q/5Z49c+9e1V5H4un1KL45eA0tv7V/swW199p+zWyNZf6v935knVK9c&#10;oAiuf9Q/0rxv9lSWSb4X/vIri2ki1K9jMV1qX9oyD97/AM9f6V7Ddf8AHtJXjP7J72T/AArIsJNH&#10;ltf7RvcHQbOS1tf9b2jk5zQB7dRRRQAUUUUAFFFFABRRRQAUUUUAFFFFABRRRQAUUUUAMpPKFSUU&#10;AR+UKoapoGna5bSW97ZxXMcnUSR1p0UAeWax8ErI20n/AAj+pXnhyX/p1k/d1VuZ/iB4Usoo7iyt&#10;/Ftsn+s8r/W161SeUKAPMLb4ueHNXt7nTtYjuNGlkj8uS1v4vLo0b4ReGBpsUeh3txFpn/LOK1uf&#10;3Vd7qnh7Ttbi8vULK3uov+msdcN/wpKy0kSnw/qt5owk/wCWUUn7ugDz/wAb/D3VvDPiS2/sfTri&#10;Xwr5X7yLS/8Aj5klqS28Hf8ACTCO30/wFHYfu/3l/rNdTa6h8SfB0sVtqGn2/iiyPS6tf3Uv/bSt&#10;3RvjHouoXv2K88zR77/nlfx+XQBY+Ffw+k+H+kXNtPqUl+biTzcf8so/+uddz5oqjaajb6jF5lpc&#10;R3Mf/TKuC8WR+OPEWvPp2jiDRdIT/Wamf9bJ/wBc6APS/NFHmivnTxH4m8TfA3xHc+XJJ4p0zUYv&#10;3cUsn+k/aa1/DH7RFxFpF1qPjTRf+Ebij/497US+ZdSf9s6APdafXNaN430XW9AttWt9Qt/sNx0l&#10;kkrbtLu3vIvNt5I5Yz/y0joAtUUUUAFR+UKkooAj8oUeUKkooA4zxr8IvCHxCsvs3iHQLDU4v+m0&#10;dfPviH9hmLS72S++HXjTWPBsv/LO1ik8y2r6ypHHmDFAHx3f/E34+fAK2i/4SzwxF490OP8Ad/b9&#10;G/4+f+2ldx8Ov24fh1428uz1C9k8J6x/y0sNZj8ry6+iPskdcD49+BHgf4mWzW/iHw7p98H/AOWp&#10;j/eUAdfpWuadrlt5un3kF9H/AM9LaXzKoeKfB2l+MIrePVI3mij/AOWX/PSvmvWf2KtR8BwyX3wj&#10;8car4X1LzM/Zb+48y2krM0z4uftDfBgyf8J74Lt/GWkf8/8AoP8ArI6APrvTNJs9JtY7ayt47W3j&#10;/wCWUdfJP/BTo+V8C9E/7D9j/wCjK9O+HP7ZPw0+I9xHZW+snSNSk/5dNVj+zy/rXlv/AAUru49R&#10;+B/h/wCzyRyxSa/Y/vYpP+mlAH1xoX/ID0z/AK94/wD0XWh5ory/xb8cvBfwn0Cxk8Ua9Z6fL9mj&#10;/wBFMn73/V/8868Q1T9oT4rfGe4isvhP4QksNCuJPK/4SPWo/L/df89Y46APpXx18TvDHw40yS98&#10;QazaaXFH3mkr50v/ANrXxF8Xb2TQfg34UvNUlk/dya9fx+Va23/TWtvwV+xL4cg1H+2vHmq6h481&#10;3/WebqsvmRR/9s6+h9L8PWWjQR22nW0VjbR9IraPyxQB8y+Hf2L7jxhIdS+MHiu88W30n/LhFJ5d&#10;tHX0X4T8CaD4H0m307Q9Lt9Mtoo/LjEUfSui8oUtACeUKWn0UAMoopPNFAC0VCbqKIfvJI4/rJUv&#10;migA80UeaKZLXiXxG8J/Fo+JP7Q8KeJreLSP+fCWL95QB0Pin486Don9pW+l/wDE+1PTpPKubC1/&#10;1sdeYX/7QerfFKWx0Hw3ouqeF9TkuY/Nur+Py/LjrW+Cfwj0678Pa4niPTruXXLnUftN7dXcflSe&#10;b/0zr0fRPg9oulLIkm+//eebH9pOZI6AKsut+N/DUlt9s02PXrE/ujLYf63/AK6V3GoatZaVZfaN&#10;QuY7CL/npLJ5dUfEfjHRvCVv5moXscUmP9V/y0kr48+LXwM8e/HPx1c694f1bUP+Ee/6BesyeXbf&#10;9sqAPcPiN+1X8PvDMktl5n/CRXUf+stbCPza+YPEfxT8WfGjVpNF+E/hD+x9T+0+b/aEUn/Hv/11&#10;rs/h/wDsl+K/GNzF/wAJZFb+EvD1v/rLDS5P9Juf+2tfXPgr4e6D8PNIi07QNOt7C1jj8v8AdR/v&#10;HoA+PYv2DvEXibW7XxH8SPEf/CwdSjj/AOPC6k/dR/8AXOvdPhN4Z8MeGdZl0UfD+38OavHF+7mF&#10;t+7kj/66V7tUXlfvKACKL93UnlClj6U+gAooooAKKKKACiiigAooooAKKKKACvmH9u7wnrPiH4Y2&#10;Go6Hpz6xJot7He3FpD/rJI6+nqrXUQli2GPzPrQB+WujXeneIdNi1bS7nzYv+WkX/LWOiX99F5cd&#10;fSnxl/Ylkv8AxZL4s+GmoweHNXuf+P2wuRm2ua8H8R/DL4neAvN/4STwXJf2Mcn/AB9aN+9oA56X&#10;/j2/eSf6ySqMv+r/AHkn+rkqWXxPoMvlf6b9glkk8ryr/wDdS1Z/0KaKX/TbeX/rlJ/q6AMjVIo4&#10;f9X5lR/vJpf+mtWbry/Li/0moorT7XfeZHJHLF5f+toArfZP3cXmSRxVV8rzrby4/M/1n/bWr11d&#10;22nxxf6TbxS/9NZKyP8AhJ9FivfLj1GO6uf+eUX+toAkliimufMkk/e1zXiPUI9P0TzJPM83zP8A&#10;VV6X8Nfg748+MWrSnQ9Bk0uxi/dy6pqkXlx19M/Bv/gn/pnhPxBa694w1qTxHf28nmxWn/LtHJQB&#10;ufsC/C7Xfh78Lrq91yMWsuu3P22O1/55R19U1FFF5I8uPpUtAD6KKKACiiigAooooAKKKKACiiig&#10;CCWpI+lEnSigB9FFFABRRRQAUUUUAFFFFABRRRQB4342nt4P2g/h8jrbi5ez1HyzLqPly48vny7b&#10;/lp9a9krx7xZeW0P7QPw9tpDELl7O+8syad5snEf/Pz/AMsvp/y06V7DQBXuv+PaSvIv2YNOuNO+&#10;GZjuP7a87+0Lr/kOxRx3P+t7eXxsr2C5/wBQ/wBK8S/ZFtY7P4TfJ/ZmJNSvZP8AiTajLfW3+t7S&#10;Sc5oA9yooooAKKKKACiiigAooooAKKKKACiiigAooooAKKKKACiiigAooooAKKKKAGUU+igCOSPd&#10;WRrHhrTfEMXl6hZR3X/XWOtumUAeZ3XwcttPl+0eG9Ru9Bl9IpP3VUpdQ+JPhMxeZZWfiOy/5aSx&#10;fupa9ZooA8qi+IPhTW76L+27KTRtSkj8uOW/j8utzw58PvCmn28smn2sF9JJ/rJpf3shrpdZ8M6b&#10;4gh8u/sre7H/AE1jrh9Z+DNvd3w1HR9UvdBvU/59ZP3clAHlmmfsoW2q63Lc6he3Gl6HJLJJ/Y1r&#10;cyV9DeFPDNl4P0S10nTo/KsbaPy4xXCX83xF8MeVJ5dnr1tH/rPK/dSyVox/GfRbW6jt9Vt7zRpJ&#10;P+fqL93+dAHodFULDVrLUY/Ms7iC5/65SVfoAKKKKAH0UUUAFFFFADKKKilm8mOgAli86o/K964/&#10;xF8UtK0O5+xW/mapqZ/1drYfvKyDYeN/HdlELi4j8L20v+siiH+k0Ac98Z/hl8JfENl5fi3SbASy&#10;/wCrktY/Lua+fPGf7BVx8TPDFrY6B451zRvD0d79qjsNUk83/rn5dfYuhfC7QdD8uT7N9vuo/wDl&#10;6u/3klddHHtoA+QPBH7O2k/DPWrbUfHHhmTxlqf/AEHrr/Sf/IVfRnhjx74Y1UR2Wn3lvbSRf8uv&#10;+r8uuwlrl9Z+HOg66ZJZ9OjiuJP+XqL93LHQB1kf+roryqX4c+J/DFzFJ4c8RySWMY/48L/975lS&#10;3XxX1XwnL5fijQLiKP8A5+rD97FQB6hT65rRfGui+IYv9AvYpj/zz8yt6KgCSioq4LxZaeNNb1b7&#10;Fpdzb6NpH/P8P3kslAHb31yLO2luJP8AVRjzK8ntf2g4tQPm2fhzULqx8zHmxR1Y1ex1n4aS22pW&#10;15ea9o8kgj1G3ueZE/6aitT/AIVxout/8TXQ7240uS5/e+bYS/u5KAPFdZhstW8U317qH9oazY3s&#10;nmx/Zbnypbb/AKZeVXQXXiyPwnpNtJ4b8T6hF5cnlf2Xfx+bXQ6p8Edf8Qy+XqGvW/2bzP8AW2tt&#10;5Utem2Ph7StEs4vtCQSyRx+VJdXOPMkoAzPhf4w1Hxr4c+3anpFxo1yJPK8qX/lp/wBNK7GuG174&#10;u6TYPLZaZHLr2px/8uthH5lZMXhnxX48jkk1zVZNBsZP+XCw/wBZ/wB/aAOk8RfE3QfDskUUtz9r&#10;upP9XbWv7yU1zQv/ABp47vvLjt/+EX0M/wDLWX/j5krsvDvgTRfDoi+x2UYlj/5bSf6yujoA4bw5&#10;8J9B8PP5kkUmqXXmeb9qv/3sldp5VWKZQBF5VS0+igBlFPooAKKKKACiiigAooooAKKKKACiiigA&#10;ooooAKKKKAGVWltIv+WlWaKAPMviB+zx8PvilFEniHw5Z3UscnmxyiPy5BXJWv7FPws0+KWO30Hy&#10;vM/6aV71T6APmb/hgj4a/aZbmP8AtDzZP+nmiX9g34dSxRR/8TD93/0819LU+gD54/4Ya+FE15bX&#10;M2gvNLHJ5n72SvQdH+AXgLQ9QivrPwrpcV9H/wAthbV6NTKAKtpYR2sXlxxRxRf9M6miqSigB9FF&#10;FABRRRQAUUUUAFFFFABRRRQAUUUUAMop9FABRRRQAUUUUAFFFFABRRRQAUUUUAeTeMrKST46eBLg&#10;JqPlx2d7zHeRpbf6sf6yL/WSfyFes14r44htZf2i/hzI/wDZfnx2Wo+WLjf9tx5fPle1e1UAV7r/&#10;AI9pK8b/AGTdRuNW+F5uLiWSWX+0b3/WaT/Zv/LX/nlXs9x/qX+leOfssXct38LvNuLe8tZBqNzH&#10;i/1P+0Zf9Z/z1oA9oooooAKKKKACiiigAooooAKKKKACiiigAooooAKKKKACiiigAooooAKKKKAC&#10;iiigAooooAKKKKAGUU+mUAJ5QqjfaTZajF5d5bR3Mf8A00jrSplAHm2sfBTSbyZ7jR7m70C9I4ls&#10;ZcR/lVOW1+IPgmxi+z3Fv4ntrf8A1nm/u5ZK9VpPKFAHlc/7QXhzw+Iv+En8zw4ZD5f+n1F4b/ae&#10;+H3iK9FlBrPlTSSeXH9qj8vzKzfj5+zXoHx5ksZNXuLyK5sv+PbypP3VeFaz+xh430+Py9P1/T9e&#10;tY4vLitr+Ly5KAPtuK6jmHmRyeZH7VNXwroXib42fBi9liuNBvL+xj/1cX+si8uvYfhV+2T4T8bx&#10;WtlrH2jwx4mf/WaXqEfl0AfRNVL/AFW206Lzbi4jtov+eklefyfEzUvENz9n8J6LJfxf8tL+6/dx&#10;VFY/CO41uSW58YalJrMsknmx2sX7uKOgCxrHxcjlP2fw3p9xr17J/wA8v9XHVeLwb4n8Y3McviTV&#10;fsFj5f8Ax4WH/wAcr0HTNJs9Jto7azt47WKP/llFV7yhQBzvhfwJo3g23Mel2UcJkH7yX/lpJXRe&#10;UKWigBPKFLT6KACmU+igCPyhUc0Mcw8uSPzI6sUUAcHr3wo0HxDJFcC3/sy6iPmR3Vh+6lrDuvD3&#10;jzwrcmTS9Wj16x/1n2W//wBbXqtJ5QoA8vsvjZbWoMXifSbzQZT/AM9Y/Mi/Ou9sdd07VBGbO8gm&#10;3/vMCSrV1p9tdx+XcW8csX/TSuH8Q/BjRdXkiubOS40a5j/5a2EmKAO4ugJYzHJ/qzXg3xq/af8A&#10;AX7O2gXtvHLBf6vF/q9Gtf8AWVyv7QXhr9oGayGi+A9Ws5dMlj/0i/l/4+Y685+H37JXwx8Pa3Fq&#10;3xAudYv/ABLc/wDHz/an+q8z/rrQB4pf/tufGP4heI4r3QvMsPMk/daNYW3m+X/11r6o+BB+KXxt&#10;vbqX4uaLJoOmW3/HlFayeX9p/wCulfQ3g34ceEPB8Jk0DRrO083/AJaxR/6yuv8AKFAGRoXhTSfD&#10;Nt5Wl6fb2kfpFHWxRT6AGUU+igAooooAKKKKACiiigAooooAKKKKACiiigAooooAKKKKACiiigAo&#10;oooAKKKKACiiigAooooAKKKKACiiigAooooAKKKKACiiigAooooAKKKKACiiigAooplAD6KKKACi&#10;iigAooooAKKKKAK8c0cssn/TOrFeOfBrUrrU/iN8X47i5eaKz16KOCL/AJ5/6LFXsdAHkXjKe+X4&#10;8+AEgk1MWP2S++0xW9qklr/q/wB35knWPvj14r12vH/Gs0afH/4dARQPK9nqI82TUfLlj/djpbf8&#10;tPr2/CvYKAK91/x7SV4r+ySuln4T50aTR5bH+0b3nQraS2tfM83nEcnOa9quv+PaSvIv2ZNOvNP+&#10;GhjvZdZkujqFy/8AxPo447n/AFvpHx5dAHstFFFABRRRQAUUUUAFFFFABRRRQAUUUUAFFFFABRRR&#10;QAUUUUAFFFFABRRRQAUUUUAFFFFABRRRQAUUUUAFFFFABTKfRQBXkizJUtPplAHHeNLDxNqUUVl4&#10;fubewjf/AI+bmWPkf9c6xdL+A/hi11W21bVLKPXdctv9Xf3Uf72vS6KAIYbWOKERxxiOL/nnU1FP&#10;oAKKKKACiiigAooooAZT6ZRQA+iiigAooooAKZT6KAK9UNU0Wx1y3+zX9nHdRP1Esda9FAFGxsLb&#10;TbWK3t4/KhiHlxx1eoooAKKKKACiiigAooooAKKKKACiiigAooooAKKKKACiiigAooooAKKKKACi&#10;iigAooooAKKKKACiiigAooooAKKKKACiiigAooooAKKKKACiiigAooooAKKKKACiiigAplPooAKK&#10;KKACiiigAooooAKKKKAOB8DeAR4W8WeN9W+0+b/wkWpR33lbP9X5cUcX/tOu+plPoA8g8aTW8Xx/&#10;8ARvJB9qks77y4jp3mSyfu/+fn/ln/WvX68m8X2cr/HTwLciLUDHHZ3peWK6jS2T93/y0iP7yT+Q&#10;r1mgCK5/1D/SvDP2QYLa1+E0sNpbWdrEmrXoMVhfSXsccnm84lk5r3Wvn3w/rf8AwpD4p6voGvTX&#10;EXhfxDcjUNN1S5SOKxt7mSXyxYx/9NP+WlAH0LRUUcqSplCJBTqAH0VH5opaAH0VH5oo80UASUUy&#10;k80UASUVH5oo80UASUVH5oo80UASUVH5oo80UASUUyk80UASUUyk80UASUVH5oo80UASUUyk80UA&#10;SUVH5oo80UASUVH5oo80UASUVH5oo80UASUVH5opaAH0Uyk80UASUUyk80UASUVH5oo80UASUyk8&#10;0UeaKAFp9MooAfRTKKAH0VH5oo80UASUUyigB9FMooAfRUfmiloAfRUfmijzRQBJRUfmijzRQBJR&#10;UfmijzRQBJRUfmijzRQBJRTKTzRQBJRUfmijzRQBJRTKKAH0VH5opaAH0UyigB9FR+aKWgB9FMpP&#10;NFAElFR+aKWgB9FR+aKPNFAElFMooAfRUfmijzRQBJRTKKAH0VH5oo80UASUVH5opaAH0Uyk80UA&#10;SUVH5oo80UASUVH5oo80UASUVH5oo80UASUUyigB9FR+aKPNFAElFMooAfRTKTzRQBJRUfmijzRQ&#10;BJRTKKAH0VH5oo80UASUVH5oo80UASUUyk80UASUUyk80UASUVH5oqlq+s2WhaZcX1/cx2Vnbx+b&#10;LLJwI09TQB5L44hsZP2lPhtI7aZ9rj0/URGLkP8AbceWM+V7dc/jXtdeG/DW41X4l/E/UvG8xuI/&#10;C1rbfYdFicRy217HJ+9+2xSD/v3XuVABXP8AiHwppXiyxEGq6fBfRRyebH50XmeXJ2kT866CigDw&#10;N/2YV0vSv7N8L+OPEnhyyjjtoooorkS+X5UvmH/Wf89D1qe//Z+8R3drfRx/FHxLay3H27y5YvL/&#10;AHf2j/V/9+q91ooA8MtPgR4giuonf4n+IJo45beTygYv+WVt5Rj/AO2h/eVT0/8AZ28SWunW9i/x&#10;Y8RzSxW0VqbqTy/Nk8u583zPy/d17/RQB4J/wz54k8u6i/4Wx4k/0iW+k/5Z/u/tH+r/AO/X/LOr&#10;EPwH8RRap5//AAszxDLH9qtrjypfL/5ZxeXLH/20/wBZ9a9zooA+f4f2d/EsVhGh+K3iRZPsSWXm&#10;nyv9YJfM87/rp/yzqzefALXLm4klT4n+I4z5t9JhTEeLhMRx/wDbLP7v0r3eigDwwfAjxDFNbP8A&#10;8LO8SS+VdWVz1i/eeVF5csf0k/1n1qnL+zt4lm0f7B/wtjxJFN9m+y/av3XmZ+0+b5n1x+7r3+ig&#10;Dwi6/Z+8RTC+2fFDxJEbiW9kjH7v939oj8uPt/yy7VLZ/ATxFaXVtJ/ws3xBJ5UtlIYpBH+8+zx+&#10;XJ/39717lRQB8/2v7Ovia00uOw/4W14lmlis/sv2qXyvNk/e+Z5n/tOrQ/Z/8RNJdSj4o+JP9Iub&#10;m558v935kflxx/8AbOvdqKAPCbb9n/xHBcmU/FHxJIP9B/dfu/8Al3/1n/f2qv8Awzt4mFnGh+K3&#10;iUSCzltfNPlD95JL5nnf9dP+WdfQFFAHhk/wH1yS++0R/E7xJH/ptxdeUDF5f72LyxH/ANs/9ZTB&#10;+z/4jMMKf8LR8S+ZH9h/efu8yfZ/9Z/39r3aigDwO4/Z88Qz6dLbf8LW8SQSSW91CZY/K4MkvmCT&#10;/tn/AKurUvwG8QXE8rf8LP8AEEZkuZZsfuv3e+28ry/z/eV7lRQB4Lafs9eJrWG2ST4qeI5RFHZR&#10;HzDH+88r/W/9/Ki/4Z58SCxNv/wtfxGJfLuY/N/df8tZfMH/AH7r3+igDwyP4B+IYdQnuh8UfERi&#10;e9+0iLEfyR+V5Xlf9c8/vKrxfs9eIo8H/haviT/j2sbcZEfW3l8yST/tpXvdFAHgc37PniSUkf8A&#10;C0/EkZ+z30OAIzzcSZjk/wC2VWpvgPrst/bXcXxN8QoIr6O98pfKMckfleV5X/XP/lpXuVFAHgZ/&#10;Z98Qiyjtv+FpeJDII7aLzgYuscvmGT/tp/q6df8A7P3iO8trmMfFLxJFLJHfRebH5f7v7R/q/wDv&#10;1XvVFAHhsHwG12O983/hZ3iCT/So7jy/3Xa28ry//alULX9njxLa2kcD/FbxLNJFb2tqZZPK/eGO&#10;XzDJ/wBtP9XX0DRQB4J/wz34k8uX/i7HiT959u/55/8ALx/q/wDv1/yzqS2+A/iEaj9uHxN8QyRf&#10;bYrr7KfK8ry44vK8r/rnJ/rK93ooA8C/4Z58SRQbT8VvEu/7FbW3/LL/AFkcvmGbn+OT/Vk+lPuv&#10;2f8AxDNc+bH8VPEcX/H9/wA8/wDl4/1f/fr/AJZ171RQB4YvwD8QtPbTf8LO8SARXttcmM+X+88u&#10;LypYv+ucn+sxVeT9nrxDPpstsPiv4kMkltFbeb+7/wBbHceb5n/tOve6KAPCbr9n/wAR3f2n/i6X&#10;iSLzft3Efl/u/tH+r/79VLa/AXxFFJbySfE7xBL5UttIf9X+88uLy5P+/te40UAfP9r+zt4mhso7&#10;Y/FrxLJILZLbzT5XaXzfM/8AadWR8AfErPckfFLxJ+9luZMHy/3YkjxFH/2z7V7vRQB4RH8APEUF&#10;z9oPxS8SSnzbaXyh5fSOPEkf/bTvUcn7PfiE2e3/AIWt4l8z7F9h8391/rPN8zzv+un/ACzr3uig&#10;Dw2T4C+ILi9juR8T/EaYuLibyR5RjxLH5Yj/AO2dR/8ADP3iPy7b/i6XiTzIpLGU/wCr/efZ/wDW&#10;f9/a92ooA8Euf2evEM2n3Nqfil4lhllt5bUSx+WPLMkvm+Z/7TqxN8CddluZZf8AhZniKMSSySeW&#10;PK/d+bF5fl/9s/8AWV7nRQB4Ta/s/wDiOG1tY5Pij4klNv8AYf3knl5k+z/6z/v7VQfs8eJP7Omt&#10;j8V/EgmeC5g+0kxZzJL5gk/7Z/6v6V9A0UAeEf8ACgfEP26aT/haPiHEl9Lc+X+6/d+ZF5fl/wDt&#10;So4f2e/EkQi8z4seI5fLisY/+Wf/AC78Sf8Af3/lpXvdFAHgl1+z54mmgmij+K3iWKWS2urXzf3f&#10;WSXzYpP+2Y/d1Zm+A/iGTUork/E/X4RHfSXPlfu/L8s2/leVj6/vK9yooA8D/wCGfPEH9n29r/wt&#10;TxGZYksQZR5fz/Z5Myf9/f8AlpS6h+zz4iutNvrc/FLxHDLcW97bRyx+X+682XzIpP8AtnXvdFAH&#10;h/8AwonXft/n/wDCzvEGftPm+V+6/wCfbyvL/wDalU7T9nrxHZ2FlBL8VfElzJbJZRGWUx/vPKl8&#10;yQ/9tR+7r3yigDwCT9nTxKbO5i/4Wt4kBljv4/MxH+7+0S+ZH/36q7F8B/EMOpzT/wDC0fEPlve/&#10;avJxF5aDyvL8vH/kSvcqKAPA4P2dfEqxQoPit4kIjtrK3z+7+cxS+ZLJ/wBtKmuv2evEU3meX8Uf&#10;EkUnlX0ecR/8vH+r/wC/Ve7UUAeG/wDChvEX2+K4HxN8Qkx30dx5f7vHliLy/L/9qVUP7PPiD+yI&#10;7IfFbxK0vkWsP2oeV1jl8wyf9tP9X9K99ooA8Ku/2fvEV3FfIPin4jiFz9t/1Zj/AHfm/wCq/wC/&#10;VPt/gR4gW5ikHxO8QyeXLbyeX+6/5ZReWf8Av5/rPrXuVFAHgdr+zv4hh0+2tZPit4lmmit4oTdf&#10;uvNkMcvmeZ/7T+lO/wCGevE3+k/8XS8SfvZb6Uf6v939o/1f/fqveqKAPCI/gB4httRmuT8UvEEk&#10;UkttL5R8ocRxeWY/pJVb/hnbxN9j2/8AC1vEvmfY/svm/uv9Z5vmed/10/5Z/SvoCigDwib4A+Ip&#10;bjzYvil4jj/e3knlZj/5apiKP/tnSR/AHxEs0TyfFHxITHc2MpA8vMgt48SR/wDbXvXvFFAHgkv7&#10;OviGXS/sH/C1/FHm/Zvs32v915n+t83zP/adWJvgRrkst1J/ws7xAfMubiXjyv3Yli8sR/8AbP8A&#10;1n1r3OigDwyw+APiKy8rzfib4kuvLNj/AKzyz5n2dMSf9/e/pVO2/Z28QwWH2SX4r+JJJfs0tt53&#10;7rzMyXPm+Z9cfu69/ooA8Hk+AfiGO9v7k/FLxD5Vxe3NzHF+6/dxyxeUIv8ArnGf3lOtPgB4gtbn&#10;zJPip4jli/0H91+7/wCXf/Wf9/f+Wle7UUAfP0f7O/iaS02D4teJfN+x3Nr5n7r/AFkk3mCb/rpH&#10;/q/pV64+BHiF777R/wALO8QR/wCm3Fz5Q8ry/Kli8sR/9s/9Z9a9zooA8Ji+AHiCGOLPxU8RyeX9&#10;h6+X/wAu5xJ/39/5aVDL+z54hm02W2/4Wl4kEslvdQ/aT5WYzJL5scn/AGzH7uvfKKAPDYvgNrbX&#10;Esv/AAsrxARJdy3Hl/uv9XJbeV5X5/vKj0v9n7xHZx2vmfFHxJdfZ47GP94I/wB59n/1n/f2vdqK&#10;APAI/wBnTxNDpr2x+K3iSTMVzF5p8vrJL5kUn/bOrP8AwobxB/aN1df8LP8AEHlSX32zy/3X7uPy&#10;/K8r/rn/AMtK92ooA8DtP2fPEsUg/wCLr+JJCbexhwwjHNvJmST/ALa0sv7PfiWTr8WPEYP2e9hx&#10;+76yyZik/wC2Ve90UAeGyfAfxAbmK5/4Wd4gxHffbPL/AHePL8ryvK/655/efWqo/Z38ST2HkD4r&#10;+JDJ9ntovNHlHmKXzDJ/20r3yigDwm7/AGfvEd3Dcx/8LT8Rxeb9t/exmMeX5v8Aqv8Av1UkPwG1&#10;+G5ikf4neIJPLuYpfK/dfwW3leX+f7yvcqKAPA7T9n3xDa29tE/xS8SymK3htTJL5X7wx3Pm+Z9Z&#10;B+7+lOj/AGePEYjl/wCLo+Jf3n27tH/y8f6v/v1XvVFAHhEPwD8QRX8k/wDws7xB5Zvre58r91/y&#10;yi8sx/8AbT/WfWq3/DO3iXyNo+K/iQj7FFZceV/rI5fM87/rp/yzr6AooA8IufgF4gmv/PHxT8SR&#10;x+Zffuh5X/LxHiP/AL9f8s/Sg/AHxH9ptpF+KPiM+Xe2dz1i/eRxReXLF9JP9ZXu9FAHgEv7O3iS&#10;bTXsv+Fs+I4pDZfZvtUXl+b5v2jzfM/L93V28+AmvXdzcyf8LM8RxebLeyAR+X+7+0R+XH2/5ZV7&#10;lRQB4ZZ/AXxDZtbl/ib4jkEUtlMceX+8+zx+XJH/ANtetU4v2dPEMNl9m/4Wx4jk/wBD+y+ZmPPm&#10;/afN8z/2nXv9FAHhA+AXiE30sn/CzfEvlyXV9ceV+7/d/aIvLjj/AO2X+spIPgH4gjvPN/4Wn4je&#10;PzbGTySYv+XdMSR/9tf+Wle8UUAfP837O/iWW18sfFvxKf8AiXSWHmjyv9YbnzfN/wCun/LOrtz8&#10;B/EU2qJcf8LQ8RRRC6ubj7NEI/K/eReXFH9I/wDWV7nRQB4L/wAKA8QCOIf8LU8R+bHJYyf8s/3n&#10;2f8A1n/f3/lpUN3+zt4lurG4tz8WPEcMktlLaiWPy/3cslx5vmf+06+gKKAPDZvgRrcly8h+Jev4&#10;MtxJ5WYv+Wtt5Qj/AO2Z/eUyw/Z+8R2kdr5nxR8Sy/Z/sP8Azz/efZ/9Z/39r3WigDwMfs7+Ims5&#10;LQfFXxIDJb3UJlPleYDJL5kcn/bMfuxVofAbxE2pTXH/AAs3xJ5cl9LcfZf3WI45IvL8v/2pXuVF&#10;AHgsP7PPieLr8VvEsn7uxj6R/wDLv/rP+/tNu/2d/Ekhk/4uv4kizbXNvn91/wAtZfMEn1j7V75R&#10;QB4b/wAKG8RHUrW4/wCFm+IfLjvftPk/u/Lki8ry/L/9qVTi/Zz8Rf2dDbSfFbxJ5kcdtF5p8v8A&#10;5ZyZk/7+179RQB4Ld/s++Iry2uY/+Fo+JIjcR30fmRiPMf2iXzI/+/VWrX9nLTr3Uba913XNc8Sz&#10;W11FexxX11+58yO38o/u/wDnnJzxXuFFAGbpek2Wh6db2VhbR2VhbR+XFbRJ5ccaemK0qKKAP//Z&#10;UEsBAi0AFAAGAAgAAAAhAIoVP5gMAQAAFQIAABMAAAAAAAAAAAAAAAAAAAAAAFtDb250ZW50X1R5&#10;cGVzXS54bWxQSwECLQAUAAYACAAAACEAOP0h/9YAAACUAQAACwAAAAAAAAAAAAAAAAA9AQAAX3Jl&#10;bHMvLnJlbHNQSwECLQAUAAYACAAAACEAd3dbqSACAAA3BAAADgAAAAAAAAAAAAAAAAA8AgAAZHJz&#10;L2Uyb0RvYy54bWxQSwECLQAUAAYACAAAACEAWGCzG7oAAAAiAQAAGQAAAAAAAAAAAAAAAACIBAAA&#10;ZHJzL19yZWxzL2Uyb0RvYy54bWwucmVsc1BLAQItABQABgAIAAAAIQA75YBE4AAAAAkBAAAPAAAA&#10;AAAAAAAAAAAAAHkFAABkcnMvZG93bnJldi54bWxQSwECLQAKAAAAAAAAACEAGCWR4J9UAQCfVAEA&#10;FQAAAAAAAAAAAAAAAACGBgAAZHJzL21lZGlhL2ltYWdlMS5qcGVnUEsFBgAAAAAGAAYAfQEAAFhb&#10;AQAAAA==&#10;" stroked="f">
                <v:fill r:id="rId11" o:title="" recolor="t" rotate="t" type="frame"/>
                <v:textbox inset="0,0,0,0"/>
              </v:rect>
            </w:pict>
          </mc:Fallback>
        </mc:AlternateContent>
      </w:r>
      <w:r w:rsidR="00224A7C">
        <w:rPr>
          <w:rFonts w:ascii="Times New Roman" w:hAnsi="Times New Roman"/>
          <w:sz w:val="28"/>
          <w:szCs w:val="28"/>
          <w:lang w:val="kk-KZ"/>
        </w:rPr>
        <w:t xml:space="preserve">                                                       </w:t>
      </w:r>
    </w:p>
    <w:p w:rsidR="00A413CA" w:rsidRDefault="00224A7C" w:rsidP="004361BE">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 xml:space="preserve">                                                             </w:t>
      </w:r>
      <w:r w:rsidRPr="00224A7C">
        <w:rPr>
          <w:rFonts w:ascii="Times New Roman" w:hAnsi="Times New Roman"/>
          <w:noProof/>
          <w:sz w:val="28"/>
          <w:szCs w:val="28"/>
        </w:rPr>
        <w:drawing>
          <wp:inline distT="0" distB="0" distL="0" distR="0" wp14:anchorId="4899B0BC" wp14:editId="4B1E02F3">
            <wp:extent cx="2838893" cy="2275087"/>
            <wp:effectExtent l="0" t="0" r="0" b="0"/>
            <wp:docPr id="92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4" name="Picture 2"/>
                    <pic:cNvPicPr>
                      <a:picLocks noChangeAspect="1" noChangeArrowheads="1"/>
                    </pic:cNvPicPr>
                  </pic:nvPicPr>
                  <pic:blipFill>
                    <a:blip r:embed="rId12"/>
                    <a:srcRect l="46632" t="31590" r="13075" b="24176"/>
                    <a:stretch>
                      <a:fillRect/>
                    </a:stretch>
                  </pic:blipFill>
                  <pic:spPr bwMode="auto">
                    <a:xfrm>
                      <a:off x="0" y="0"/>
                      <a:ext cx="2840158" cy="2276101"/>
                    </a:xfrm>
                    <a:prstGeom prst="rect">
                      <a:avLst/>
                    </a:prstGeom>
                    <a:noFill/>
                    <a:ln w="9525">
                      <a:noFill/>
                      <a:miter lim="800000"/>
                      <a:headEnd/>
                      <a:tailEnd/>
                    </a:ln>
                  </pic:spPr>
                </pic:pic>
              </a:graphicData>
            </a:graphic>
          </wp:inline>
        </w:drawing>
      </w:r>
    </w:p>
    <w:p w:rsidR="00A413CA" w:rsidRDefault="00A413CA" w:rsidP="004361BE">
      <w:pPr>
        <w:spacing w:after="0" w:line="240" w:lineRule="auto"/>
        <w:ind w:firstLine="567"/>
        <w:jc w:val="both"/>
        <w:rPr>
          <w:rFonts w:ascii="Times New Roman" w:hAnsi="Times New Roman"/>
          <w:sz w:val="28"/>
          <w:szCs w:val="28"/>
          <w:lang w:val="kk-KZ"/>
        </w:rPr>
      </w:pPr>
    </w:p>
    <w:p w:rsidR="00224A7C" w:rsidRDefault="00224A7C" w:rsidP="00224A7C">
      <w:pPr>
        <w:spacing w:after="0" w:line="240" w:lineRule="auto"/>
        <w:jc w:val="center"/>
        <w:rPr>
          <w:rFonts w:ascii="Times New Roman" w:hAnsi="Times New Roman"/>
          <w:sz w:val="28"/>
          <w:szCs w:val="28"/>
          <w:lang w:val="kk-KZ"/>
        </w:rPr>
      </w:pPr>
      <w:r>
        <w:rPr>
          <w:rFonts w:ascii="Times New Roman" w:hAnsi="Times New Roman"/>
          <w:sz w:val="28"/>
          <w:szCs w:val="28"/>
          <w:lang w:val="kk-KZ"/>
        </w:rPr>
        <w:t>С</w:t>
      </w:r>
      <w:r w:rsidRPr="00387272">
        <w:rPr>
          <w:rFonts w:ascii="Times New Roman" w:hAnsi="Times New Roman"/>
          <w:sz w:val="28"/>
          <w:szCs w:val="28"/>
          <w:lang w:val="kk-KZ"/>
        </w:rPr>
        <w:t>урет</w:t>
      </w:r>
      <w:r>
        <w:rPr>
          <w:rFonts w:ascii="Times New Roman" w:hAnsi="Times New Roman"/>
          <w:sz w:val="28"/>
          <w:szCs w:val="28"/>
          <w:lang w:val="kk-KZ"/>
        </w:rPr>
        <w:t xml:space="preserve"> 2 – </w:t>
      </w:r>
      <w:r w:rsidRPr="00387272">
        <w:rPr>
          <w:rFonts w:ascii="Times New Roman" w:hAnsi="Times New Roman"/>
          <w:sz w:val="28"/>
          <w:szCs w:val="28"/>
          <w:lang w:val="kk-KZ"/>
        </w:rPr>
        <w:t>жануарлары нейтронды-бенсендірілген марганец (</w:t>
      </w:r>
      <w:r w:rsidRPr="00387272">
        <w:rPr>
          <w:rFonts w:ascii="Times New Roman" w:hAnsi="Times New Roman"/>
          <w:sz w:val="28"/>
          <w:szCs w:val="28"/>
          <w:vertAlign w:val="superscript"/>
          <w:lang w:val="kk-KZ"/>
        </w:rPr>
        <w:t>56</w:t>
      </w:r>
      <w:r w:rsidRPr="00387272">
        <w:rPr>
          <w:rFonts w:ascii="Times New Roman" w:hAnsi="Times New Roman"/>
          <w:sz w:val="28"/>
          <w:szCs w:val="28"/>
          <w:lang w:val="kk-KZ"/>
        </w:rPr>
        <w:t>Mn) ұнтағымен инг</w:t>
      </w:r>
      <w:r>
        <w:rPr>
          <w:rFonts w:ascii="Times New Roman" w:hAnsi="Times New Roman"/>
          <w:sz w:val="28"/>
          <w:szCs w:val="28"/>
          <w:lang w:val="kk-KZ"/>
        </w:rPr>
        <w:t>аляциялау процесі</w:t>
      </w:r>
    </w:p>
    <w:p w:rsidR="00224A7C" w:rsidRDefault="00224A7C" w:rsidP="004361BE">
      <w:pPr>
        <w:spacing w:after="0" w:line="240" w:lineRule="auto"/>
        <w:ind w:firstLine="567"/>
        <w:jc w:val="both"/>
        <w:rPr>
          <w:rFonts w:ascii="Times New Roman" w:hAnsi="Times New Roman"/>
          <w:sz w:val="28"/>
          <w:szCs w:val="28"/>
          <w:lang w:val="kk-KZ"/>
        </w:rPr>
      </w:pPr>
    </w:p>
    <w:p w:rsidR="004361BE" w:rsidRPr="00387272" w:rsidRDefault="00A87D57" w:rsidP="004361BE">
      <w:pPr>
        <w:spacing w:after="0" w:line="240" w:lineRule="auto"/>
        <w:ind w:firstLine="567"/>
        <w:jc w:val="both"/>
        <w:rPr>
          <w:rFonts w:ascii="Times New Roman" w:hAnsi="Times New Roman"/>
          <w:sz w:val="28"/>
          <w:szCs w:val="28"/>
          <w:lang w:val="kk-KZ"/>
        </w:rPr>
      </w:pPr>
      <w:r w:rsidRPr="00387272">
        <w:rPr>
          <w:rFonts w:ascii="Times New Roman" w:hAnsi="Times New Roman"/>
          <w:sz w:val="28"/>
          <w:szCs w:val="28"/>
          <w:lang w:val="kk-KZ"/>
        </w:rPr>
        <w:t>Марганец диоксиді (MnO</w:t>
      </w:r>
      <w:r w:rsidRPr="00387272">
        <w:rPr>
          <w:rFonts w:ascii="Times New Roman" w:hAnsi="Times New Roman"/>
          <w:sz w:val="28"/>
          <w:szCs w:val="28"/>
          <w:vertAlign w:val="subscript"/>
          <w:lang w:val="kk-KZ"/>
        </w:rPr>
        <w:t>2</w:t>
      </w:r>
      <w:r w:rsidRPr="00387272">
        <w:rPr>
          <w:rFonts w:ascii="Times New Roman" w:hAnsi="Times New Roman"/>
          <w:sz w:val="28"/>
          <w:szCs w:val="28"/>
          <w:lang w:val="kk-KZ"/>
        </w:rPr>
        <w:t>) - салмағы 100 мг болатын ұсақ</w:t>
      </w:r>
      <w:r w:rsidR="00BB6EE0">
        <w:rPr>
          <w:rFonts w:ascii="Times New Roman" w:hAnsi="Times New Roman"/>
          <w:sz w:val="28"/>
          <w:szCs w:val="28"/>
          <w:lang w:val="kk-KZ"/>
        </w:rPr>
        <w:t xml:space="preserve"> </w:t>
      </w:r>
      <w:r w:rsidRPr="00387272">
        <w:rPr>
          <w:rFonts w:ascii="Times New Roman" w:hAnsi="Times New Roman"/>
          <w:sz w:val="28"/>
          <w:szCs w:val="28"/>
          <w:lang w:val="kk-KZ"/>
        </w:rPr>
        <w:t>дисперсті ұнтақ және түйіршіктің көлемі шамамен 3 мкм құрайды.</w:t>
      </w:r>
      <w:r w:rsidR="003759E7">
        <w:rPr>
          <w:rFonts w:ascii="Times New Roman" w:hAnsi="Times New Roman"/>
          <w:sz w:val="28"/>
          <w:szCs w:val="28"/>
          <w:lang w:val="kk-KZ"/>
        </w:rPr>
        <w:t xml:space="preserve"> </w:t>
      </w:r>
      <w:r w:rsidR="0062472A" w:rsidRPr="00387272">
        <w:rPr>
          <w:rFonts w:ascii="Times New Roman" w:hAnsi="Times New Roman"/>
          <w:sz w:val="28"/>
          <w:szCs w:val="28"/>
          <w:lang w:val="kk-KZ"/>
        </w:rPr>
        <w:t>Салмағы</w:t>
      </w:r>
      <w:r w:rsidR="007D329B" w:rsidRPr="00387272">
        <w:rPr>
          <w:rFonts w:ascii="Times New Roman" w:hAnsi="Times New Roman"/>
          <w:sz w:val="28"/>
          <w:szCs w:val="28"/>
          <w:lang w:val="kk-KZ"/>
        </w:rPr>
        <w:t xml:space="preserve"> 100 мг бүр</w:t>
      </w:r>
      <w:r w:rsidR="0062472A" w:rsidRPr="00387272">
        <w:rPr>
          <w:rFonts w:ascii="Times New Roman" w:hAnsi="Times New Roman"/>
          <w:sz w:val="28"/>
          <w:szCs w:val="28"/>
          <w:lang w:val="kk-KZ"/>
        </w:rPr>
        <w:t>кілетін</w:t>
      </w:r>
      <w:r w:rsidR="007D329B" w:rsidRPr="00387272">
        <w:rPr>
          <w:rFonts w:ascii="Times New Roman" w:hAnsi="Times New Roman"/>
          <w:sz w:val="28"/>
          <w:szCs w:val="28"/>
          <w:lang w:val="kk-KZ"/>
        </w:rPr>
        <w:t xml:space="preserve"> ұнтақты </w:t>
      </w:r>
      <w:r w:rsidR="0062472A" w:rsidRPr="00387272">
        <w:rPr>
          <w:rFonts w:ascii="Times New Roman" w:hAnsi="Times New Roman"/>
          <w:sz w:val="28"/>
          <w:szCs w:val="28"/>
          <w:lang w:val="kk-KZ"/>
        </w:rPr>
        <w:t>нейтронды белсендендіру</w:t>
      </w:r>
      <w:r w:rsidR="003759E7">
        <w:rPr>
          <w:rFonts w:ascii="Times New Roman" w:hAnsi="Times New Roman"/>
          <w:sz w:val="28"/>
          <w:szCs w:val="28"/>
          <w:lang w:val="kk-KZ"/>
        </w:rPr>
        <w:t xml:space="preserve"> </w:t>
      </w:r>
      <w:r w:rsidR="0062472A" w:rsidRPr="00387272">
        <w:rPr>
          <w:rFonts w:ascii="Times New Roman" w:hAnsi="Times New Roman"/>
          <w:sz w:val="28"/>
          <w:szCs w:val="28"/>
          <w:lang w:val="kk-KZ"/>
        </w:rPr>
        <w:t xml:space="preserve">ИВГ.1М </w:t>
      </w:r>
      <w:r w:rsidR="007D329B" w:rsidRPr="00387272">
        <w:rPr>
          <w:rFonts w:ascii="Times New Roman" w:hAnsi="Times New Roman"/>
          <w:sz w:val="28"/>
          <w:szCs w:val="28"/>
          <w:lang w:val="kk-KZ"/>
        </w:rPr>
        <w:t xml:space="preserve">реакторында </w:t>
      </w:r>
      <w:r w:rsidR="0062472A" w:rsidRPr="00387272">
        <w:rPr>
          <w:rFonts w:ascii="Times New Roman" w:hAnsi="Times New Roman"/>
          <w:sz w:val="28"/>
          <w:szCs w:val="28"/>
          <w:lang w:val="kk-KZ"/>
        </w:rPr>
        <w:t>(қуаттықлық деңгейі</w:t>
      </w:r>
      <w:r w:rsidR="003759E7">
        <w:rPr>
          <w:rFonts w:ascii="Times New Roman" w:hAnsi="Times New Roman"/>
          <w:sz w:val="28"/>
          <w:szCs w:val="28"/>
          <w:lang w:val="kk-KZ"/>
        </w:rPr>
        <w:t xml:space="preserve"> </w:t>
      </w:r>
      <w:r w:rsidR="007D329B" w:rsidRPr="00387272">
        <w:rPr>
          <w:rFonts w:ascii="Times New Roman" w:hAnsi="Times New Roman"/>
          <w:sz w:val="28"/>
          <w:szCs w:val="28"/>
          <w:lang w:val="kk-KZ"/>
        </w:rPr>
        <w:t>10 кВт</w:t>
      </w:r>
      <w:r w:rsidR="0062472A" w:rsidRPr="00387272">
        <w:rPr>
          <w:rFonts w:ascii="Times New Roman" w:hAnsi="Times New Roman"/>
          <w:sz w:val="28"/>
          <w:szCs w:val="28"/>
          <w:lang w:val="kk-KZ"/>
        </w:rPr>
        <w:t>)</w:t>
      </w:r>
      <w:r w:rsidR="007D329B" w:rsidRPr="00387272">
        <w:rPr>
          <w:rFonts w:ascii="Times New Roman" w:hAnsi="Times New Roman"/>
          <w:sz w:val="28"/>
          <w:szCs w:val="28"/>
          <w:lang w:val="kk-KZ"/>
        </w:rPr>
        <w:t xml:space="preserve"> 40 минут </w:t>
      </w:r>
      <w:r w:rsidR="0062472A" w:rsidRPr="00387272">
        <w:rPr>
          <w:rFonts w:ascii="Times New Roman" w:hAnsi="Times New Roman"/>
          <w:sz w:val="28"/>
          <w:szCs w:val="28"/>
          <w:lang w:val="kk-KZ"/>
        </w:rPr>
        <w:t>ағымында</w:t>
      </w:r>
      <w:r w:rsidR="007D329B" w:rsidRPr="00387272">
        <w:rPr>
          <w:rFonts w:ascii="Times New Roman" w:hAnsi="Times New Roman"/>
          <w:sz w:val="28"/>
          <w:szCs w:val="28"/>
          <w:lang w:val="kk-KZ"/>
        </w:rPr>
        <w:t xml:space="preserve"> ж</w:t>
      </w:r>
      <w:r w:rsidR="0062472A" w:rsidRPr="00387272">
        <w:rPr>
          <w:rFonts w:ascii="Times New Roman" w:hAnsi="Times New Roman"/>
          <w:sz w:val="28"/>
          <w:szCs w:val="28"/>
          <w:lang w:val="kk-KZ"/>
        </w:rPr>
        <w:t>үргізілді. Сәулелендіру</w:t>
      </w:r>
      <w:r w:rsidR="007D329B" w:rsidRPr="00387272">
        <w:rPr>
          <w:rFonts w:ascii="Times New Roman" w:hAnsi="Times New Roman"/>
          <w:sz w:val="28"/>
          <w:szCs w:val="28"/>
          <w:lang w:val="kk-KZ"/>
        </w:rPr>
        <w:t xml:space="preserve">дің соңында </w:t>
      </w:r>
      <w:r w:rsidR="0062472A" w:rsidRPr="00387272">
        <w:rPr>
          <w:rFonts w:ascii="Times New Roman" w:hAnsi="Times New Roman"/>
          <w:sz w:val="28"/>
          <w:szCs w:val="28"/>
          <w:vertAlign w:val="superscript"/>
          <w:lang w:val="kk-KZ"/>
        </w:rPr>
        <w:t>56</w:t>
      </w:r>
      <w:r w:rsidR="0062472A" w:rsidRPr="00387272">
        <w:rPr>
          <w:rFonts w:ascii="Times New Roman" w:hAnsi="Times New Roman"/>
          <w:sz w:val="28"/>
          <w:szCs w:val="28"/>
          <w:lang w:val="kk-KZ"/>
        </w:rPr>
        <w:t>Mn</w:t>
      </w:r>
      <w:r w:rsidR="003759E7">
        <w:rPr>
          <w:rFonts w:ascii="Times New Roman" w:hAnsi="Times New Roman"/>
          <w:sz w:val="28"/>
          <w:szCs w:val="28"/>
          <w:lang w:val="kk-KZ"/>
        </w:rPr>
        <w:t xml:space="preserve"> </w:t>
      </w:r>
      <w:r w:rsidR="0062472A" w:rsidRPr="00387272">
        <w:rPr>
          <w:rFonts w:ascii="Times New Roman" w:hAnsi="Times New Roman"/>
          <w:sz w:val="28"/>
          <w:szCs w:val="28"/>
          <w:lang w:val="kk-KZ"/>
        </w:rPr>
        <w:t>ұнтағының</w:t>
      </w:r>
      <w:r w:rsidR="007D329B" w:rsidRPr="00387272">
        <w:rPr>
          <w:rFonts w:ascii="Times New Roman" w:hAnsi="Times New Roman"/>
          <w:sz w:val="28"/>
          <w:szCs w:val="28"/>
          <w:lang w:val="kk-KZ"/>
        </w:rPr>
        <w:t xml:space="preserve"> белсенділігі </w:t>
      </w:r>
      <w:r w:rsidR="0062472A" w:rsidRPr="00387272">
        <w:rPr>
          <w:rFonts w:ascii="Times New Roman" w:hAnsi="Times New Roman"/>
          <w:sz w:val="28"/>
          <w:szCs w:val="28"/>
          <w:lang w:val="kk-KZ"/>
        </w:rPr>
        <w:t>2,75×10</w:t>
      </w:r>
      <w:r w:rsidR="0062472A" w:rsidRPr="00387272">
        <w:rPr>
          <w:rFonts w:ascii="Times New Roman" w:hAnsi="Times New Roman"/>
          <w:sz w:val="28"/>
          <w:szCs w:val="28"/>
          <w:vertAlign w:val="superscript"/>
          <w:lang w:val="kk-KZ"/>
        </w:rPr>
        <w:t>8</w:t>
      </w:r>
      <w:r w:rsidR="0062472A" w:rsidRPr="00387272">
        <w:rPr>
          <w:rFonts w:ascii="Times New Roman" w:hAnsi="Times New Roman"/>
          <w:sz w:val="28"/>
          <w:szCs w:val="28"/>
          <w:lang w:val="kk-KZ"/>
        </w:rPr>
        <w:t xml:space="preserve"> Бк </w:t>
      </w:r>
      <w:r w:rsidR="007D329B" w:rsidRPr="00387272">
        <w:rPr>
          <w:rFonts w:ascii="Times New Roman" w:hAnsi="Times New Roman"/>
          <w:sz w:val="28"/>
          <w:szCs w:val="28"/>
          <w:lang w:val="kk-KZ"/>
        </w:rPr>
        <w:t xml:space="preserve">(7,43 </w:t>
      </w:r>
      <w:r w:rsidR="0062472A" w:rsidRPr="00387272">
        <w:rPr>
          <w:rFonts w:ascii="Times New Roman" w:hAnsi="Times New Roman"/>
          <w:sz w:val="28"/>
          <w:szCs w:val="28"/>
          <w:lang w:val="kk-KZ"/>
        </w:rPr>
        <w:t>мКи</w:t>
      </w:r>
      <w:r w:rsidR="009948C2">
        <w:rPr>
          <w:rFonts w:ascii="Times New Roman" w:hAnsi="Times New Roman"/>
          <w:sz w:val="28"/>
          <w:szCs w:val="28"/>
          <w:lang w:val="kk-KZ"/>
        </w:rPr>
        <w:t xml:space="preserve">) болды, бұл физикалық интеграл 1949 ж. Жапонияның Хиросима қаласындағы атом </w:t>
      </w:r>
      <w:r w:rsidR="009948C2">
        <w:rPr>
          <w:rFonts w:ascii="Times New Roman" w:hAnsi="Times New Roman"/>
          <w:sz w:val="28"/>
          <w:szCs w:val="28"/>
          <w:lang w:val="kk-KZ"/>
        </w:rPr>
        <w:lastRenderedPageBreak/>
        <w:t xml:space="preserve">бомбасы жарылысы кезіндегі нейтрондық өлшемге шамалас болып келеді </w:t>
      </w:r>
      <w:r w:rsidR="009948C2" w:rsidRPr="00F06294">
        <w:rPr>
          <w:rFonts w:ascii="Times New Roman" w:hAnsi="Times New Roman"/>
          <w:sz w:val="28"/>
          <w:szCs w:val="28"/>
          <w:lang w:val="kk-KZ"/>
        </w:rPr>
        <w:t>[1</w:t>
      </w:r>
      <w:r w:rsidR="009948C2">
        <w:rPr>
          <w:rFonts w:ascii="Times New Roman" w:hAnsi="Times New Roman"/>
          <w:sz w:val="28"/>
          <w:szCs w:val="28"/>
          <w:lang w:val="kk-KZ"/>
        </w:rPr>
        <w:t>75</w:t>
      </w:r>
      <w:r w:rsidR="00492909">
        <w:rPr>
          <w:rFonts w:ascii="Times New Roman" w:hAnsi="Times New Roman"/>
          <w:sz w:val="28"/>
          <w:szCs w:val="28"/>
          <w:lang w:val="kk-KZ"/>
        </w:rPr>
        <w:t>, 1</w:t>
      </w:r>
      <w:r w:rsidR="007022D2">
        <w:rPr>
          <w:rFonts w:ascii="Times New Roman" w:hAnsi="Times New Roman"/>
          <w:sz w:val="28"/>
          <w:szCs w:val="28"/>
          <w:lang w:val="kk-KZ"/>
        </w:rPr>
        <w:t>76</w:t>
      </w:r>
      <w:r w:rsidR="009948C2" w:rsidRPr="00F06294">
        <w:rPr>
          <w:rFonts w:ascii="Times New Roman" w:hAnsi="Times New Roman"/>
          <w:sz w:val="28"/>
          <w:szCs w:val="28"/>
          <w:lang w:val="kk-KZ"/>
        </w:rPr>
        <w:t>]</w:t>
      </w:r>
      <w:r w:rsidR="009948C2" w:rsidRPr="00387272">
        <w:rPr>
          <w:rFonts w:ascii="Times New Roman" w:hAnsi="Times New Roman"/>
          <w:sz w:val="28"/>
          <w:szCs w:val="28"/>
          <w:lang w:val="kk-KZ"/>
        </w:rPr>
        <w:t>.</w:t>
      </w:r>
    </w:p>
    <w:p w:rsidR="004361BE" w:rsidRPr="00387272" w:rsidRDefault="004C3296" w:rsidP="004361BE">
      <w:pPr>
        <w:spacing w:after="0" w:line="240" w:lineRule="auto"/>
        <w:ind w:firstLine="567"/>
        <w:jc w:val="both"/>
        <w:rPr>
          <w:rFonts w:ascii="Times New Roman" w:hAnsi="Times New Roman"/>
          <w:sz w:val="28"/>
          <w:szCs w:val="28"/>
          <w:lang w:val="kk-KZ"/>
        </w:rPr>
      </w:pPr>
      <w:r w:rsidRPr="00387272">
        <w:rPr>
          <w:rFonts w:ascii="Times New Roman" w:hAnsi="Times New Roman"/>
          <w:sz w:val="28"/>
          <w:szCs w:val="28"/>
          <w:lang w:val="kk-KZ"/>
        </w:rPr>
        <w:t>Сәулелендіру аяқталғаннан кейін белсендірілген марганец ұнтағы (</w:t>
      </w:r>
      <w:r w:rsidRPr="00387272">
        <w:rPr>
          <w:rFonts w:ascii="Times New Roman" w:hAnsi="Times New Roman"/>
          <w:sz w:val="28"/>
          <w:szCs w:val="28"/>
          <w:vertAlign w:val="superscript"/>
          <w:lang w:val="kk-KZ"/>
        </w:rPr>
        <w:t>56</w:t>
      </w:r>
      <w:r w:rsidRPr="00387272">
        <w:rPr>
          <w:rFonts w:ascii="Times New Roman" w:hAnsi="Times New Roman"/>
          <w:sz w:val="28"/>
          <w:szCs w:val="28"/>
          <w:lang w:val="kk-KZ"/>
        </w:rPr>
        <w:t xml:space="preserve">Mn) реактордың ФЭК шығарылып, қорғалатын контейнерге </w:t>
      </w:r>
      <w:r w:rsidR="00740599" w:rsidRPr="00387272">
        <w:rPr>
          <w:rFonts w:ascii="Times New Roman" w:hAnsi="Times New Roman"/>
          <w:sz w:val="28"/>
          <w:szCs w:val="28"/>
          <w:lang w:val="kk-KZ"/>
        </w:rPr>
        <w:t>салынып</w:t>
      </w:r>
      <w:r w:rsidRPr="00387272">
        <w:rPr>
          <w:rFonts w:ascii="Times New Roman" w:hAnsi="Times New Roman"/>
          <w:sz w:val="28"/>
          <w:szCs w:val="28"/>
          <w:lang w:val="kk-KZ"/>
        </w:rPr>
        <w:t xml:space="preserve">, </w:t>
      </w:r>
      <w:r w:rsidR="00740599" w:rsidRPr="00387272">
        <w:rPr>
          <w:rFonts w:ascii="Times New Roman" w:hAnsi="Times New Roman"/>
          <w:sz w:val="28"/>
          <w:szCs w:val="28"/>
          <w:lang w:val="kk-KZ"/>
        </w:rPr>
        <w:t xml:space="preserve">әрі қарай </w:t>
      </w:r>
      <w:r w:rsidRPr="00387272">
        <w:rPr>
          <w:rFonts w:ascii="Times New Roman" w:hAnsi="Times New Roman"/>
          <w:sz w:val="28"/>
          <w:szCs w:val="28"/>
          <w:lang w:val="kk-KZ"/>
        </w:rPr>
        <w:t>ол зерттелетін биологиялық объектілер</w:t>
      </w:r>
      <w:r w:rsidR="00740599" w:rsidRPr="00387272">
        <w:rPr>
          <w:rFonts w:ascii="Times New Roman" w:hAnsi="Times New Roman"/>
          <w:sz w:val="28"/>
          <w:szCs w:val="28"/>
          <w:lang w:val="kk-KZ"/>
        </w:rPr>
        <w:t xml:space="preserve"> орналасқан </w:t>
      </w:r>
      <w:r w:rsidRPr="00387272">
        <w:rPr>
          <w:rFonts w:ascii="Times New Roman" w:hAnsi="Times New Roman"/>
          <w:sz w:val="28"/>
          <w:szCs w:val="28"/>
          <w:lang w:val="kk-KZ"/>
        </w:rPr>
        <w:t>бөлмеге жеткізілді.</w:t>
      </w:r>
    </w:p>
    <w:p w:rsidR="004361BE" w:rsidRPr="00387272" w:rsidRDefault="00EC2AE6" w:rsidP="004361BE">
      <w:pPr>
        <w:spacing w:after="0" w:line="240" w:lineRule="auto"/>
        <w:ind w:firstLine="567"/>
        <w:jc w:val="both"/>
        <w:rPr>
          <w:rFonts w:ascii="Times New Roman" w:hAnsi="Times New Roman"/>
          <w:sz w:val="28"/>
          <w:szCs w:val="28"/>
          <w:lang w:val="kk-KZ"/>
        </w:rPr>
      </w:pPr>
      <w:r w:rsidRPr="00387272">
        <w:rPr>
          <w:rFonts w:ascii="Times New Roman" w:hAnsi="Times New Roman"/>
          <w:b/>
          <w:sz w:val="28"/>
          <w:szCs w:val="28"/>
          <w:lang w:val="kk-KZ"/>
        </w:rPr>
        <w:t xml:space="preserve">Екінші топ </w:t>
      </w:r>
      <w:r w:rsidR="004361BE" w:rsidRPr="00387272">
        <w:rPr>
          <w:rFonts w:ascii="Times New Roman" w:hAnsi="Times New Roman"/>
          <w:sz w:val="28"/>
          <w:szCs w:val="28"/>
          <w:lang w:val="kk-KZ"/>
        </w:rPr>
        <w:t xml:space="preserve">(n=36) </w:t>
      </w:r>
      <w:r w:rsidRPr="00387272">
        <w:rPr>
          <w:rFonts w:ascii="Times New Roman" w:hAnsi="Times New Roman"/>
          <w:sz w:val="28"/>
          <w:szCs w:val="28"/>
          <w:lang w:val="kk-KZ"/>
        </w:rPr>
        <w:t>жануарлары да нейтронды-бенсендірілген марганец (</w:t>
      </w:r>
      <w:r w:rsidRPr="00387272">
        <w:rPr>
          <w:rFonts w:ascii="Times New Roman" w:hAnsi="Times New Roman"/>
          <w:sz w:val="28"/>
          <w:szCs w:val="28"/>
          <w:vertAlign w:val="superscript"/>
          <w:lang w:val="kk-KZ"/>
        </w:rPr>
        <w:t>56</w:t>
      </w:r>
      <w:r w:rsidRPr="00387272">
        <w:rPr>
          <w:rFonts w:ascii="Times New Roman" w:hAnsi="Times New Roman"/>
          <w:sz w:val="28"/>
          <w:szCs w:val="28"/>
          <w:lang w:val="kk-KZ"/>
        </w:rPr>
        <w:t>Mn) ұнтағының ингаляциялық әсеріне ұшыратылды</w:t>
      </w:r>
      <w:r w:rsidR="004361BE" w:rsidRPr="00387272">
        <w:rPr>
          <w:rFonts w:ascii="Times New Roman" w:hAnsi="Times New Roman"/>
          <w:sz w:val="28"/>
          <w:szCs w:val="28"/>
          <w:lang w:val="kk-KZ"/>
        </w:rPr>
        <w:t>.</w:t>
      </w:r>
      <w:r w:rsidRPr="00387272">
        <w:rPr>
          <w:rFonts w:ascii="Times New Roman" w:hAnsi="Times New Roman"/>
          <w:sz w:val="28"/>
          <w:szCs w:val="28"/>
          <w:lang w:val="kk-KZ"/>
        </w:rPr>
        <w:t xml:space="preserve"> Бұл топ үшін жылулық нейтрондардың флюенсі</w:t>
      </w:r>
      <w:r w:rsidR="001D6834">
        <w:rPr>
          <w:rFonts w:ascii="Times New Roman" w:hAnsi="Times New Roman"/>
          <w:sz w:val="28"/>
          <w:szCs w:val="28"/>
          <w:lang w:val="kk-KZ"/>
        </w:rPr>
        <w:t xml:space="preserve"> </w:t>
      </w:r>
      <w:r w:rsidR="004361BE" w:rsidRPr="00387272">
        <w:rPr>
          <w:rFonts w:ascii="Times New Roman" w:hAnsi="Times New Roman"/>
          <w:sz w:val="28"/>
          <w:szCs w:val="28"/>
          <w:lang w:val="kk-KZ"/>
        </w:rPr>
        <w:t>8×10</w:t>
      </w:r>
      <w:r w:rsidR="004361BE" w:rsidRPr="00387272">
        <w:rPr>
          <w:rFonts w:ascii="Times New Roman" w:hAnsi="Times New Roman"/>
          <w:sz w:val="28"/>
          <w:szCs w:val="28"/>
          <w:vertAlign w:val="superscript"/>
          <w:lang w:val="kk-KZ"/>
        </w:rPr>
        <w:t>15</w:t>
      </w:r>
      <w:r w:rsidR="004361BE" w:rsidRPr="00387272">
        <w:rPr>
          <w:rFonts w:ascii="Times New Roman" w:hAnsi="Times New Roman"/>
          <w:sz w:val="28"/>
          <w:szCs w:val="28"/>
          <w:lang w:val="kk-KZ"/>
        </w:rPr>
        <w:t xml:space="preserve"> н/см</w:t>
      </w:r>
      <w:r w:rsidR="004361BE" w:rsidRPr="00387272">
        <w:rPr>
          <w:rFonts w:ascii="Times New Roman" w:hAnsi="Times New Roman"/>
          <w:sz w:val="28"/>
          <w:szCs w:val="28"/>
          <w:vertAlign w:val="superscript"/>
          <w:lang w:val="kk-KZ"/>
        </w:rPr>
        <w:t>2</w:t>
      </w:r>
      <w:r w:rsidR="0020331E">
        <w:rPr>
          <w:rFonts w:ascii="Times New Roman" w:hAnsi="Times New Roman"/>
          <w:sz w:val="28"/>
          <w:szCs w:val="28"/>
          <w:vertAlign w:val="superscript"/>
          <w:lang w:val="kk-KZ"/>
        </w:rPr>
        <w:t xml:space="preserve"> </w:t>
      </w:r>
      <w:r w:rsidRPr="00387272">
        <w:rPr>
          <w:rFonts w:ascii="Times New Roman" w:hAnsi="Times New Roman"/>
          <w:sz w:val="28"/>
          <w:szCs w:val="28"/>
          <w:lang w:val="kk-KZ"/>
        </w:rPr>
        <w:t>құрады</w:t>
      </w:r>
      <w:r w:rsidR="004361BE" w:rsidRPr="00387272">
        <w:rPr>
          <w:rFonts w:ascii="Times New Roman" w:hAnsi="Times New Roman"/>
          <w:sz w:val="28"/>
          <w:szCs w:val="28"/>
          <w:lang w:val="kk-KZ"/>
        </w:rPr>
        <w:t>.</w:t>
      </w:r>
    </w:p>
    <w:p w:rsidR="004361BE" w:rsidRPr="00387272" w:rsidRDefault="00EC2AE6" w:rsidP="00EC2AE6">
      <w:pPr>
        <w:spacing w:after="0" w:line="240" w:lineRule="auto"/>
        <w:ind w:firstLine="567"/>
        <w:jc w:val="both"/>
        <w:rPr>
          <w:rFonts w:ascii="Times New Roman" w:hAnsi="Times New Roman"/>
          <w:sz w:val="28"/>
          <w:szCs w:val="28"/>
          <w:lang w:val="kk-KZ"/>
        </w:rPr>
      </w:pPr>
      <w:r w:rsidRPr="00387272">
        <w:rPr>
          <w:rFonts w:ascii="Times New Roman" w:hAnsi="Times New Roman"/>
          <w:b/>
          <w:sz w:val="28"/>
          <w:szCs w:val="28"/>
          <w:lang w:val="kk-KZ"/>
        </w:rPr>
        <w:t xml:space="preserve">Үшінші топ </w:t>
      </w:r>
      <w:r w:rsidR="004361BE" w:rsidRPr="00387272">
        <w:rPr>
          <w:rFonts w:ascii="Times New Roman" w:hAnsi="Times New Roman"/>
          <w:sz w:val="28"/>
          <w:szCs w:val="28"/>
          <w:lang w:val="kk-KZ"/>
        </w:rPr>
        <w:t xml:space="preserve">(n=36) </w:t>
      </w:r>
      <w:r w:rsidRPr="00387272">
        <w:rPr>
          <w:rFonts w:ascii="Times New Roman" w:hAnsi="Times New Roman"/>
          <w:sz w:val="28"/>
          <w:szCs w:val="28"/>
          <w:lang w:val="kk-KZ"/>
        </w:rPr>
        <w:t>жануарлары да жылулық нейтрондардың флюенсі 1,2×10</w:t>
      </w:r>
      <w:r w:rsidRPr="00387272">
        <w:rPr>
          <w:rFonts w:ascii="Times New Roman" w:hAnsi="Times New Roman"/>
          <w:sz w:val="28"/>
          <w:szCs w:val="28"/>
          <w:vertAlign w:val="superscript"/>
          <w:lang w:val="kk-KZ"/>
        </w:rPr>
        <w:t>15</w:t>
      </w:r>
      <w:r w:rsidRPr="00387272">
        <w:rPr>
          <w:rFonts w:ascii="Times New Roman" w:hAnsi="Times New Roman"/>
          <w:sz w:val="28"/>
          <w:szCs w:val="28"/>
          <w:lang w:val="kk-KZ"/>
        </w:rPr>
        <w:t xml:space="preserve"> н/см</w:t>
      </w:r>
      <w:r w:rsidRPr="00387272">
        <w:rPr>
          <w:rFonts w:ascii="Times New Roman" w:hAnsi="Times New Roman"/>
          <w:sz w:val="28"/>
          <w:szCs w:val="28"/>
          <w:vertAlign w:val="superscript"/>
          <w:lang w:val="kk-KZ"/>
        </w:rPr>
        <w:t>2</w:t>
      </w:r>
      <w:r w:rsidR="00656D0B">
        <w:rPr>
          <w:rFonts w:ascii="Times New Roman" w:hAnsi="Times New Roman"/>
          <w:sz w:val="28"/>
          <w:szCs w:val="28"/>
          <w:vertAlign w:val="superscript"/>
          <w:lang w:val="kk-KZ"/>
        </w:rPr>
        <w:t xml:space="preserve"> </w:t>
      </w:r>
      <w:r w:rsidRPr="00387272">
        <w:rPr>
          <w:rFonts w:ascii="Times New Roman" w:hAnsi="Times New Roman"/>
          <w:sz w:val="28"/>
          <w:szCs w:val="28"/>
          <w:lang w:val="kk-KZ"/>
        </w:rPr>
        <w:t>болатын, нейтронды-бенсендірілген марганец (</w:t>
      </w:r>
      <w:r w:rsidRPr="00387272">
        <w:rPr>
          <w:rFonts w:ascii="Times New Roman" w:hAnsi="Times New Roman"/>
          <w:sz w:val="28"/>
          <w:szCs w:val="28"/>
          <w:vertAlign w:val="superscript"/>
          <w:lang w:val="kk-KZ"/>
        </w:rPr>
        <w:t>56</w:t>
      </w:r>
      <w:r w:rsidRPr="00387272">
        <w:rPr>
          <w:rFonts w:ascii="Times New Roman" w:hAnsi="Times New Roman"/>
          <w:sz w:val="28"/>
          <w:szCs w:val="28"/>
          <w:lang w:val="kk-KZ"/>
        </w:rPr>
        <w:t>Mn) ұнтағының ингаляциялық әсеріне ұшыратылды</w:t>
      </w:r>
      <w:r w:rsidR="004361BE" w:rsidRPr="00387272">
        <w:rPr>
          <w:rFonts w:ascii="Times New Roman" w:hAnsi="Times New Roman"/>
          <w:sz w:val="28"/>
          <w:szCs w:val="28"/>
          <w:lang w:val="kk-KZ"/>
        </w:rPr>
        <w:t>.</w:t>
      </w:r>
    </w:p>
    <w:p w:rsidR="004361BE" w:rsidRPr="00387272" w:rsidRDefault="00ED1A61" w:rsidP="004361BE">
      <w:pPr>
        <w:spacing w:after="0" w:line="240" w:lineRule="auto"/>
        <w:ind w:firstLine="567"/>
        <w:jc w:val="both"/>
        <w:rPr>
          <w:rFonts w:ascii="Times New Roman" w:hAnsi="Times New Roman"/>
          <w:sz w:val="28"/>
          <w:szCs w:val="28"/>
          <w:lang w:val="kk-KZ"/>
        </w:rPr>
      </w:pPr>
      <w:r w:rsidRPr="00387272">
        <w:rPr>
          <w:rFonts w:ascii="Times New Roman" w:hAnsi="Times New Roman"/>
          <w:b/>
          <w:sz w:val="28"/>
          <w:szCs w:val="28"/>
          <w:lang w:val="kk-KZ"/>
        </w:rPr>
        <w:t>Төртінші топ</w:t>
      </w:r>
      <w:r w:rsidR="001D6834">
        <w:rPr>
          <w:rFonts w:ascii="Times New Roman" w:hAnsi="Times New Roman"/>
          <w:b/>
          <w:sz w:val="28"/>
          <w:szCs w:val="28"/>
          <w:lang w:val="kk-KZ"/>
        </w:rPr>
        <w:t xml:space="preserve"> </w:t>
      </w:r>
      <w:r w:rsidR="004361BE" w:rsidRPr="00387272">
        <w:rPr>
          <w:rFonts w:ascii="Times New Roman" w:hAnsi="Times New Roman"/>
          <w:sz w:val="28"/>
          <w:szCs w:val="28"/>
          <w:lang w:val="kk-KZ"/>
        </w:rPr>
        <w:t xml:space="preserve">(n=36) </w:t>
      </w:r>
      <w:r w:rsidR="00A01E58" w:rsidRPr="00387272">
        <w:rPr>
          <w:rFonts w:ascii="Times New Roman" w:hAnsi="Times New Roman"/>
          <w:sz w:val="28"/>
          <w:szCs w:val="28"/>
          <w:lang w:val="kk-KZ"/>
        </w:rPr>
        <w:t>егеуқұйрықтары</w:t>
      </w:r>
      <w:r w:rsidR="001D6834">
        <w:rPr>
          <w:rFonts w:ascii="Times New Roman" w:hAnsi="Times New Roman"/>
          <w:sz w:val="28"/>
          <w:szCs w:val="28"/>
          <w:lang w:val="kk-KZ"/>
        </w:rPr>
        <w:t xml:space="preserve"> </w:t>
      </w:r>
      <w:r w:rsidR="00A01E58" w:rsidRPr="00387272">
        <w:rPr>
          <w:rFonts w:ascii="Times New Roman" w:hAnsi="Times New Roman"/>
          <w:sz w:val="28"/>
          <w:szCs w:val="28"/>
          <w:lang w:val="kk-KZ"/>
        </w:rPr>
        <w:t xml:space="preserve">Семей қаласының </w:t>
      </w:r>
      <w:r w:rsidRPr="00387272">
        <w:rPr>
          <w:rFonts w:ascii="Times New Roman" w:hAnsi="Times New Roman"/>
          <w:sz w:val="28"/>
          <w:szCs w:val="28"/>
          <w:lang w:val="kk-KZ"/>
        </w:rPr>
        <w:t>ядролық медицина және онкология орталығының</w:t>
      </w:r>
      <w:r w:rsidR="00A01E58" w:rsidRPr="00387272">
        <w:rPr>
          <w:rFonts w:ascii="Times New Roman" w:hAnsi="Times New Roman"/>
          <w:sz w:val="28"/>
          <w:szCs w:val="28"/>
          <w:lang w:val="kk-KZ"/>
        </w:rPr>
        <w:t xml:space="preserve"> радиология бөлімінде чех радиотерапиялық «Teragam K–2 unit» (UJP Прага, Чехия) қондырғысының көмегімен, қуаты 2,6 Гр/мин болатын, </w:t>
      </w:r>
      <w:r w:rsidR="00BE0F5A">
        <w:rPr>
          <w:rFonts w:ascii="Times New Roman" w:hAnsi="Times New Roman"/>
          <w:sz w:val="28"/>
          <w:szCs w:val="28"/>
          <w:lang w:val="kk-KZ"/>
        </w:rPr>
        <w:t xml:space="preserve">сыртқы </w:t>
      </w:r>
      <w:r w:rsidR="00A01E58" w:rsidRPr="00387272">
        <w:rPr>
          <w:rFonts w:ascii="Times New Roman" w:hAnsi="Times New Roman"/>
          <w:sz w:val="28"/>
          <w:szCs w:val="28"/>
          <w:lang w:val="kk-KZ"/>
        </w:rPr>
        <w:t xml:space="preserve">γ-сәулесінің </w:t>
      </w:r>
      <w:r w:rsidR="00482E09">
        <w:rPr>
          <w:rFonts w:ascii="Times New Roman" w:hAnsi="Times New Roman"/>
          <w:sz w:val="28"/>
          <w:szCs w:val="28"/>
          <w:lang w:val="kk-KZ"/>
        </w:rPr>
        <w:t>(</w:t>
      </w:r>
      <w:r w:rsidR="00482E09" w:rsidRPr="00387272">
        <w:rPr>
          <w:rFonts w:ascii="Times New Roman" w:hAnsi="Times New Roman"/>
          <w:sz w:val="28"/>
          <w:szCs w:val="28"/>
          <w:vertAlign w:val="superscript"/>
          <w:lang w:val="kk-KZ"/>
        </w:rPr>
        <w:t>60</w:t>
      </w:r>
      <w:r w:rsidR="00482E09" w:rsidRPr="00387272">
        <w:rPr>
          <w:rFonts w:ascii="Times New Roman" w:hAnsi="Times New Roman"/>
          <w:sz w:val="28"/>
          <w:szCs w:val="28"/>
          <w:lang w:val="kk-KZ"/>
        </w:rPr>
        <w:t>Co</w:t>
      </w:r>
      <w:r w:rsidR="00482E09">
        <w:rPr>
          <w:rFonts w:ascii="Times New Roman" w:hAnsi="Times New Roman"/>
          <w:sz w:val="28"/>
          <w:szCs w:val="28"/>
          <w:lang w:val="kk-KZ"/>
        </w:rPr>
        <w:t>)</w:t>
      </w:r>
      <w:r w:rsidR="001D6834">
        <w:rPr>
          <w:rFonts w:ascii="Times New Roman" w:hAnsi="Times New Roman"/>
          <w:sz w:val="28"/>
          <w:szCs w:val="28"/>
          <w:lang w:val="kk-KZ"/>
        </w:rPr>
        <w:t xml:space="preserve"> </w:t>
      </w:r>
      <w:r w:rsidR="00A01E58" w:rsidRPr="00387272">
        <w:rPr>
          <w:rFonts w:ascii="Times New Roman" w:hAnsi="Times New Roman"/>
          <w:sz w:val="28"/>
          <w:szCs w:val="28"/>
          <w:lang w:val="kk-KZ"/>
        </w:rPr>
        <w:t xml:space="preserve">бірреттік дозасымен (2 Гр) сәулелендірілді. </w:t>
      </w:r>
      <w:r w:rsidRPr="00387272">
        <w:rPr>
          <w:rFonts w:ascii="Times New Roman" w:hAnsi="Times New Roman"/>
          <w:sz w:val="28"/>
          <w:szCs w:val="28"/>
          <w:lang w:val="kk-KZ"/>
        </w:rPr>
        <w:t>Ол үшін эксперименттік жануарларды сәулелендіруге топометрлік және дозиметрлік дайындау әдісі жасалды</w:t>
      </w:r>
      <w:r w:rsidR="004361BE" w:rsidRPr="00387272">
        <w:rPr>
          <w:rFonts w:ascii="Times New Roman" w:hAnsi="Times New Roman"/>
          <w:sz w:val="28"/>
          <w:szCs w:val="28"/>
          <w:lang w:val="kk-KZ"/>
        </w:rPr>
        <w:t xml:space="preserve">. </w:t>
      </w:r>
      <w:r w:rsidRPr="00387272">
        <w:rPr>
          <w:rFonts w:ascii="Times New Roman" w:hAnsi="Times New Roman"/>
          <w:sz w:val="28"/>
          <w:szCs w:val="28"/>
          <w:lang w:val="kk-KZ"/>
        </w:rPr>
        <w:t>Экспозиция кезінде жануарлар әр егеуқұйрық үшін бөлек бөлімдері бар арнайы жасалған органикалық шыны қораптарға орналастырылды</w:t>
      </w:r>
      <w:r w:rsidR="004361BE" w:rsidRPr="00387272">
        <w:rPr>
          <w:rFonts w:ascii="Times New Roman" w:hAnsi="Times New Roman"/>
          <w:sz w:val="28"/>
          <w:szCs w:val="28"/>
          <w:lang w:val="kk-KZ"/>
        </w:rPr>
        <w:t xml:space="preserve"> [1</w:t>
      </w:r>
      <w:r w:rsidR="00482E09">
        <w:rPr>
          <w:rFonts w:ascii="Times New Roman" w:hAnsi="Times New Roman"/>
          <w:sz w:val="28"/>
          <w:szCs w:val="28"/>
          <w:lang w:val="kk-KZ"/>
        </w:rPr>
        <w:t>7</w:t>
      </w:r>
      <w:r w:rsidR="007022D2">
        <w:rPr>
          <w:rFonts w:ascii="Times New Roman" w:hAnsi="Times New Roman"/>
          <w:sz w:val="28"/>
          <w:szCs w:val="28"/>
          <w:lang w:val="kk-KZ"/>
        </w:rPr>
        <w:t>7</w:t>
      </w:r>
      <w:r w:rsidR="004361BE" w:rsidRPr="00387272">
        <w:rPr>
          <w:rFonts w:ascii="Times New Roman" w:hAnsi="Times New Roman"/>
          <w:sz w:val="28"/>
          <w:szCs w:val="28"/>
          <w:lang w:val="kk-KZ"/>
        </w:rPr>
        <w:t xml:space="preserve">]. </w:t>
      </w:r>
      <w:r w:rsidRPr="00387272">
        <w:rPr>
          <w:rFonts w:ascii="Times New Roman" w:hAnsi="Times New Roman"/>
          <w:sz w:val="28"/>
          <w:szCs w:val="28"/>
          <w:lang w:val="kk-KZ"/>
        </w:rPr>
        <w:t>Сәулелендіру қораптың жоғарғы (1 Гр) және төменгі (1 Гр) беттерінен жүргізілді</w:t>
      </w:r>
      <w:r w:rsidR="004361BE" w:rsidRPr="00387272">
        <w:rPr>
          <w:rFonts w:ascii="Times New Roman" w:hAnsi="Times New Roman"/>
          <w:sz w:val="28"/>
          <w:szCs w:val="28"/>
          <w:lang w:val="kk-KZ"/>
        </w:rPr>
        <w:t>. SSD – 97.2</w:t>
      </w:r>
      <w:r w:rsidR="00BE0A66">
        <w:rPr>
          <w:rFonts w:ascii="Times New Roman" w:hAnsi="Times New Roman"/>
          <w:sz w:val="28"/>
          <w:szCs w:val="28"/>
          <w:lang w:val="kk-KZ"/>
        </w:rPr>
        <w:t xml:space="preserve"> </w:t>
      </w:r>
      <w:r w:rsidR="004361BE" w:rsidRPr="00387272">
        <w:rPr>
          <w:rFonts w:ascii="Times New Roman" w:hAnsi="Times New Roman"/>
          <w:sz w:val="28"/>
          <w:szCs w:val="28"/>
          <w:lang w:val="kk-KZ"/>
        </w:rPr>
        <w:t>см, SAD – 100,0 см, радиус</w:t>
      </w:r>
      <w:r w:rsidRPr="00387272">
        <w:rPr>
          <w:rFonts w:ascii="Times New Roman" w:hAnsi="Times New Roman"/>
          <w:sz w:val="28"/>
          <w:szCs w:val="28"/>
          <w:lang w:val="kk-KZ"/>
        </w:rPr>
        <w:t>ы</w:t>
      </w:r>
      <w:r w:rsidR="004361BE" w:rsidRPr="00387272">
        <w:rPr>
          <w:rFonts w:ascii="Times New Roman" w:hAnsi="Times New Roman"/>
          <w:sz w:val="28"/>
          <w:szCs w:val="28"/>
          <w:lang w:val="kk-KZ"/>
        </w:rPr>
        <w:t xml:space="preserve"> 40х40 см, t=354с. </w:t>
      </w:r>
      <w:r w:rsidR="00591BE0" w:rsidRPr="00387272">
        <w:rPr>
          <w:rFonts w:ascii="Times New Roman" w:hAnsi="Times New Roman"/>
          <w:sz w:val="28"/>
          <w:szCs w:val="28"/>
          <w:vertAlign w:val="superscript"/>
          <w:lang w:val="kk-KZ"/>
        </w:rPr>
        <w:t>60</w:t>
      </w:r>
      <w:r w:rsidR="00591BE0" w:rsidRPr="00387272">
        <w:rPr>
          <w:rFonts w:ascii="Times New Roman" w:hAnsi="Times New Roman"/>
          <w:sz w:val="28"/>
          <w:szCs w:val="28"/>
          <w:lang w:val="kk-KZ"/>
        </w:rPr>
        <w:t xml:space="preserve">Co сәулесінен шығатын дозаны өлшеу үшін радиофотолюминесцентті шыны дозиметрлер (GD-302M) қолданылды. </w:t>
      </w:r>
      <w:r w:rsidR="004361BE" w:rsidRPr="00387272">
        <w:rPr>
          <w:rFonts w:ascii="Times New Roman" w:hAnsi="Times New Roman"/>
          <w:sz w:val="28"/>
          <w:szCs w:val="28"/>
          <w:lang w:val="kk-KZ"/>
        </w:rPr>
        <w:t xml:space="preserve">(Chiyoda Technol Co., Токио, </w:t>
      </w:r>
      <w:r w:rsidR="00591BE0" w:rsidRPr="00387272">
        <w:rPr>
          <w:rFonts w:ascii="Times New Roman" w:hAnsi="Times New Roman"/>
          <w:sz w:val="28"/>
          <w:szCs w:val="28"/>
          <w:lang w:val="kk-KZ"/>
        </w:rPr>
        <w:t>жапония</w:t>
      </w:r>
      <w:r w:rsidR="004361BE" w:rsidRPr="00387272">
        <w:rPr>
          <w:rFonts w:ascii="Times New Roman" w:hAnsi="Times New Roman"/>
          <w:sz w:val="28"/>
          <w:szCs w:val="28"/>
          <w:lang w:val="kk-KZ"/>
        </w:rPr>
        <w:t>).</w:t>
      </w:r>
    </w:p>
    <w:p w:rsidR="004361BE" w:rsidRPr="00387272" w:rsidRDefault="00591BE0" w:rsidP="004361BE">
      <w:pPr>
        <w:spacing w:after="0" w:line="240" w:lineRule="auto"/>
        <w:ind w:firstLine="567"/>
        <w:jc w:val="both"/>
        <w:rPr>
          <w:rFonts w:ascii="Times New Roman" w:hAnsi="Times New Roman"/>
          <w:sz w:val="28"/>
          <w:szCs w:val="28"/>
          <w:lang w:val="kk-KZ"/>
        </w:rPr>
      </w:pPr>
      <w:r w:rsidRPr="00387272">
        <w:rPr>
          <w:rFonts w:ascii="Times New Roman" w:hAnsi="Times New Roman"/>
          <w:b/>
          <w:sz w:val="28"/>
          <w:szCs w:val="28"/>
          <w:lang w:val="kk-KZ"/>
        </w:rPr>
        <w:t xml:space="preserve">Бесінші топ </w:t>
      </w:r>
      <w:r w:rsidR="004361BE" w:rsidRPr="00387272">
        <w:rPr>
          <w:rFonts w:ascii="Times New Roman" w:hAnsi="Times New Roman"/>
          <w:sz w:val="28"/>
          <w:szCs w:val="28"/>
          <w:lang w:val="kk-KZ"/>
        </w:rPr>
        <w:t xml:space="preserve">(n=36) </w:t>
      </w:r>
      <w:r w:rsidRPr="00387272">
        <w:rPr>
          <w:rFonts w:ascii="Times New Roman" w:hAnsi="Times New Roman"/>
          <w:sz w:val="28"/>
          <w:szCs w:val="28"/>
          <w:lang w:val="kk-KZ"/>
        </w:rPr>
        <w:t>жануарлары нейтронды-белсенді емес марганец</w:t>
      </w:r>
      <w:r w:rsidR="004361BE" w:rsidRPr="00387272">
        <w:rPr>
          <w:rFonts w:ascii="Times New Roman" w:hAnsi="Times New Roman"/>
          <w:sz w:val="28"/>
          <w:szCs w:val="28"/>
          <w:lang w:val="kk-KZ"/>
        </w:rPr>
        <w:t xml:space="preserve"> диоксид</w:t>
      </w:r>
      <w:r w:rsidRPr="00387272">
        <w:rPr>
          <w:rFonts w:ascii="Times New Roman" w:hAnsi="Times New Roman"/>
          <w:sz w:val="28"/>
          <w:szCs w:val="28"/>
          <w:lang w:val="kk-KZ"/>
        </w:rPr>
        <w:t xml:space="preserve">імен </w:t>
      </w:r>
      <w:r w:rsidR="004361BE" w:rsidRPr="00387272">
        <w:rPr>
          <w:rFonts w:ascii="Times New Roman" w:hAnsi="Times New Roman"/>
          <w:sz w:val="28"/>
          <w:szCs w:val="28"/>
          <w:lang w:val="kk-KZ"/>
        </w:rPr>
        <w:t>(MnО</w:t>
      </w:r>
      <w:r w:rsidR="004361BE" w:rsidRPr="00387272">
        <w:rPr>
          <w:rFonts w:ascii="Times New Roman" w:hAnsi="Times New Roman"/>
          <w:sz w:val="28"/>
          <w:szCs w:val="28"/>
          <w:vertAlign w:val="subscript"/>
          <w:lang w:val="kk-KZ"/>
        </w:rPr>
        <w:t>2</w:t>
      </w:r>
      <w:r w:rsidR="004361BE" w:rsidRPr="00387272">
        <w:rPr>
          <w:rFonts w:ascii="Times New Roman" w:hAnsi="Times New Roman"/>
          <w:sz w:val="28"/>
          <w:szCs w:val="28"/>
          <w:lang w:val="kk-KZ"/>
        </w:rPr>
        <w:t>)</w:t>
      </w:r>
      <w:r w:rsidRPr="00387272">
        <w:rPr>
          <w:rFonts w:ascii="Times New Roman" w:hAnsi="Times New Roman"/>
          <w:sz w:val="28"/>
          <w:szCs w:val="28"/>
          <w:lang w:val="kk-KZ"/>
        </w:rPr>
        <w:t xml:space="preserve"> ингаляцияланды</w:t>
      </w:r>
      <w:r w:rsidR="004361BE" w:rsidRPr="00387272">
        <w:rPr>
          <w:rFonts w:ascii="Times New Roman" w:hAnsi="Times New Roman"/>
          <w:sz w:val="28"/>
          <w:szCs w:val="28"/>
          <w:lang w:val="kk-KZ"/>
        </w:rPr>
        <w:t>.</w:t>
      </w:r>
      <w:r w:rsidR="001D6834">
        <w:rPr>
          <w:rFonts w:ascii="Times New Roman" w:hAnsi="Times New Roman"/>
          <w:sz w:val="28"/>
          <w:szCs w:val="28"/>
          <w:lang w:val="kk-KZ"/>
        </w:rPr>
        <w:t xml:space="preserve"> </w:t>
      </w:r>
      <w:r w:rsidR="000E75C2" w:rsidRPr="00387272">
        <w:rPr>
          <w:rFonts w:ascii="Times New Roman" w:hAnsi="Times New Roman"/>
          <w:sz w:val="28"/>
          <w:szCs w:val="28"/>
          <w:lang w:val="kk-KZ"/>
        </w:rPr>
        <w:t>Марганец диоксидін (MnO</w:t>
      </w:r>
      <w:r w:rsidR="000E75C2" w:rsidRPr="00387272">
        <w:rPr>
          <w:rFonts w:ascii="Times New Roman" w:hAnsi="Times New Roman"/>
          <w:sz w:val="28"/>
          <w:szCs w:val="28"/>
          <w:vertAlign w:val="subscript"/>
          <w:lang w:val="kk-KZ"/>
        </w:rPr>
        <w:t>2</w:t>
      </w:r>
      <w:r w:rsidR="000E75C2" w:rsidRPr="00387272">
        <w:rPr>
          <w:rFonts w:ascii="Times New Roman" w:hAnsi="Times New Roman"/>
          <w:sz w:val="28"/>
          <w:szCs w:val="28"/>
          <w:lang w:val="kk-KZ"/>
        </w:rPr>
        <w:t>) бүрку процесі контейнерде 1 сағат ішінде жоғарыдағы әдіс тәрізді жүргізілді.</w:t>
      </w:r>
    </w:p>
    <w:p w:rsidR="004361BE" w:rsidRPr="00387272" w:rsidRDefault="000E75C2" w:rsidP="004361BE">
      <w:pPr>
        <w:shd w:val="clear" w:color="auto" w:fill="FFFFFF"/>
        <w:spacing w:after="0" w:line="240" w:lineRule="auto"/>
        <w:ind w:firstLine="567"/>
        <w:jc w:val="both"/>
        <w:rPr>
          <w:rFonts w:ascii="Times New Roman" w:hAnsi="Times New Roman"/>
          <w:sz w:val="28"/>
          <w:szCs w:val="28"/>
          <w:lang w:val="kk-KZ"/>
        </w:rPr>
      </w:pPr>
      <w:r w:rsidRPr="00387272">
        <w:rPr>
          <w:rFonts w:ascii="Times New Roman" w:hAnsi="Times New Roman"/>
          <w:b/>
          <w:sz w:val="28"/>
          <w:szCs w:val="28"/>
          <w:lang w:val="kk-KZ"/>
        </w:rPr>
        <w:t>Алтыншы топ</w:t>
      </w:r>
      <w:r w:rsidR="004361BE" w:rsidRPr="00387272">
        <w:rPr>
          <w:rFonts w:ascii="Times New Roman" w:hAnsi="Times New Roman"/>
          <w:sz w:val="28"/>
          <w:szCs w:val="28"/>
          <w:lang w:val="kk-KZ"/>
        </w:rPr>
        <w:t xml:space="preserve"> (n=36) </w:t>
      </w:r>
      <w:r w:rsidRPr="00387272">
        <w:rPr>
          <w:rFonts w:ascii="Times New Roman" w:hAnsi="Times New Roman"/>
          <w:sz w:val="28"/>
          <w:szCs w:val="28"/>
          <w:lang w:val="kk-KZ"/>
        </w:rPr>
        <w:t>бақылау тобы болды</w:t>
      </w:r>
      <w:r w:rsidR="004361BE" w:rsidRPr="00387272">
        <w:rPr>
          <w:rFonts w:ascii="Times New Roman" w:hAnsi="Times New Roman"/>
          <w:sz w:val="28"/>
          <w:szCs w:val="28"/>
          <w:lang w:val="kk-KZ"/>
        </w:rPr>
        <w:t>,</w:t>
      </w:r>
      <w:r w:rsidRPr="00387272">
        <w:rPr>
          <w:rFonts w:ascii="Times New Roman" w:hAnsi="Times New Roman"/>
          <w:sz w:val="28"/>
          <w:szCs w:val="28"/>
          <w:lang w:val="kk-KZ"/>
        </w:rPr>
        <w:t xml:space="preserve"> олар </w:t>
      </w:r>
      <w:r w:rsidR="004361BE" w:rsidRPr="00387272">
        <w:rPr>
          <w:rFonts w:ascii="Times New Roman" w:hAnsi="Times New Roman"/>
          <w:sz w:val="28"/>
          <w:szCs w:val="28"/>
          <w:lang w:val="kk-KZ"/>
        </w:rPr>
        <w:t>интакт</w:t>
      </w:r>
      <w:r w:rsidRPr="00387272">
        <w:rPr>
          <w:rFonts w:ascii="Times New Roman" w:hAnsi="Times New Roman"/>
          <w:sz w:val="28"/>
          <w:szCs w:val="28"/>
          <w:lang w:val="kk-KZ"/>
        </w:rPr>
        <w:t>тілі егеуқұйрықтардан тұрды</w:t>
      </w:r>
      <w:r w:rsidR="004361BE" w:rsidRPr="00387272">
        <w:rPr>
          <w:rFonts w:ascii="Times New Roman" w:hAnsi="Times New Roman"/>
          <w:sz w:val="28"/>
          <w:szCs w:val="28"/>
          <w:lang w:val="kk-KZ"/>
        </w:rPr>
        <w:t>.</w:t>
      </w:r>
    </w:p>
    <w:p w:rsidR="00C16DAA" w:rsidRPr="00387272" w:rsidRDefault="00C16DAA" w:rsidP="00C16DAA">
      <w:pPr>
        <w:shd w:val="clear" w:color="auto" w:fill="FFFFFF"/>
        <w:spacing w:after="0" w:line="240" w:lineRule="auto"/>
        <w:ind w:firstLine="567"/>
        <w:jc w:val="both"/>
        <w:rPr>
          <w:rFonts w:ascii="Times New Roman" w:hAnsi="Times New Roman"/>
          <w:sz w:val="28"/>
          <w:szCs w:val="28"/>
          <w:lang w:val="kk-KZ"/>
        </w:rPr>
      </w:pPr>
    </w:p>
    <w:p w:rsidR="00984281" w:rsidRPr="00387272" w:rsidRDefault="00984281" w:rsidP="00984281">
      <w:pPr>
        <w:spacing w:after="0" w:line="240" w:lineRule="auto"/>
        <w:ind w:firstLine="567"/>
        <w:jc w:val="both"/>
        <w:rPr>
          <w:rFonts w:ascii="Times New Roman" w:hAnsi="Times New Roman"/>
          <w:b/>
          <w:sz w:val="28"/>
          <w:szCs w:val="28"/>
          <w:lang w:val="kk-KZ"/>
        </w:rPr>
      </w:pPr>
      <w:r w:rsidRPr="00387272">
        <w:rPr>
          <w:rFonts w:ascii="Times New Roman" w:hAnsi="Times New Roman"/>
          <w:b/>
          <w:sz w:val="28"/>
          <w:szCs w:val="28"/>
          <w:lang w:val="kk-KZ"/>
        </w:rPr>
        <w:t xml:space="preserve">2.2 </w:t>
      </w:r>
      <w:r w:rsidR="00C61E0D" w:rsidRPr="00387272">
        <w:rPr>
          <w:rFonts w:ascii="Times New Roman" w:hAnsi="Times New Roman"/>
          <w:b/>
          <w:sz w:val="28"/>
          <w:szCs w:val="28"/>
          <w:lang w:val="kk-KZ"/>
        </w:rPr>
        <w:t>Зерттеу әдістері</w:t>
      </w:r>
    </w:p>
    <w:p w:rsidR="00984281" w:rsidRPr="00387272" w:rsidRDefault="009C1258" w:rsidP="00984281">
      <w:pPr>
        <w:spacing w:after="0" w:line="240" w:lineRule="auto"/>
        <w:ind w:firstLine="567"/>
        <w:jc w:val="both"/>
        <w:rPr>
          <w:rFonts w:ascii="Times New Roman" w:hAnsi="Times New Roman"/>
          <w:sz w:val="28"/>
          <w:szCs w:val="28"/>
          <w:lang w:val="kk-KZ"/>
        </w:rPr>
      </w:pPr>
      <w:r w:rsidRPr="00387272">
        <w:rPr>
          <w:rFonts w:ascii="Times New Roman" w:hAnsi="Times New Roman"/>
          <w:sz w:val="28"/>
          <w:szCs w:val="28"/>
          <w:lang w:val="kk-KZ"/>
        </w:rPr>
        <w:t>Барлық зерттеу (нейтронмен белсендірілген марганец ұнтағы (</w:t>
      </w:r>
      <w:r w:rsidRPr="00387272">
        <w:rPr>
          <w:rFonts w:ascii="Times New Roman" w:hAnsi="Times New Roman"/>
          <w:sz w:val="28"/>
          <w:szCs w:val="28"/>
          <w:vertAlign w:val="superscript"/>
          <w:lang w:val="kk-KZ"/>
        </w:rPr>
        <w:t>56</w:t>
      </w:r>
      <w:r w:rsidRPr="00387272">
        <w:rPr>
          <w:rFonts w:ascii="Times New Roman" w:hAnsi="Times New Roman"/>
          <w:sz w:val="28"/>
          <w:szCs w:val="28"/>
          <w:lang w:val="kk-KZ"/>
        </w:rPr>
        <w:t xml:space="preserve">Mn), </w:t>
      </w:r>
      <w:r w:rsidR="00BC07E2" w:rsidRPr="00387272">
        <w:rPr>
          <w:rFonts w:ascii="Times New Roman" w:hAnsi="Times New Roman"/>
          <w:sz w:val="28"/>
          <w:szCs w:val="28"/>
          <w:lang w:val="kk-KZ"/>
        </w:rPr>
        <w:t>нейтронды белсенді</w:t>
      </w:r>
      <w:r w:rsidRPr="00387272">
        <w:rPr>
          <w:rFonts w:ascii="Times New Roman" w:hAnsi="Times New Roman"/>
          <w:sz w:val="28"/>
          <w:szCs w:val="28"/>
          <w:lang w:val="kk-KZ"/>
        </w:rPr>
        <w:t xml:space="preserve"> </w:t>
      </w:r>
      <w:r w:rsidR="00551E72">
        <w:rPr>
          <w:rFonts w:ascii="Times New Roman" w:hAnsi="Times New Roman"/>
          <w:sz w:val="28"/>
          <w:szCs w:val="28"/>
          <w:lang w:val="kk-KZ"/>
        </w:rPr>
        <w:t xml:space="preserve">емес </w:t>
      </w:r>
      <w:r w:rsidRPr="00387272">
        <w:rPr>
          <w:rFonts w:ascii="Times New Roman" w:hAnsi="Times New Roman"/>
          <w:sz w:val="28"/>
          <w:szCs w:val="28"/>
          <w:lang w:val="kk-KZ"/>
        </w:rPr>
        <w:t>марганец диоксиді</w:t>
      </w:r>
      <w:r w:rsidR="00BC07E2" w:rsidRPr="00387272">
        <w:rPr>
          <w:rFonts w:ascii="Times New Roman" w:hAnsi="Times New Roman"/>
          <w:sz w:val="28"/>
          <w:szCs w:val="28"/>
          <w:lang w:val="kk-KZ"/>
        </w:rPr>
        <w:t>мен</w:t>
      </w:r>
      <w:r w:rsidRPr="00387272">
        <w:rPr>
          <w:rFonts w:ascii="Times New Roman" w:hAnsi="Times New Roman"/>
          <w:sz w:val="28"/>
          <w:szCs w:val="28"/>
          <w:lang w:val="kk-KZ"/>
        </w:rPr>
        <w:t xml:space="preserve"> (Mn0</w:t>
      </w:r>
      <w:r w:rsidRPr="00387272">
        <w:rPr>
          <w:rFonts w:ascii="Times New Roman" w:hAnsi="Times New Roman"/>
          <w:sz w:val="28"/>
          <w:szCs w:val="28"/>
          <w:vertAlign w:val="subscript"/>
          <w:lang w:val="kk-KZ"/>
        </w:rPr>
        <w:t>2</w:t>
      </w:r>
      <w:r w:rsidRPr="00387272">
        <w:rPr>
          <w:rFonts w:ascii="Times New Roman" w:hAnsi="Times New Roman"/>
          <w:sz w:val="28"/>
          <w:szCs w:val="28"/>
          <w:lang w:val="kk-KZ"/>
        </w:rPr>
        <w:t xml:space="preserve">) </w:t>
      </w:r>
      <w:r w:rsidR="00BC07E2" w:rsidRPr="00387272">
        <w:rPr>
          <w:rFonts w:ascii="Times New Roman" w:hAnsi="Times New Roman"/>
          <w:sz w:val="28"/>
          <w:szCs w:val="28"/>
          <w:lang w:val="kk-KZ"/>
        </w:rPr>
        <w:t>ингаляцияланған</w:t>
      </w:r>
      <w:r w:rsidR="00C4154D">
        <w:rPr>
          <w:rFonts w:ascii="Times New Roman" w:hAnsi="Times New Roman"/>
          <w:sz w:val="28"/>
          <w:szCs w:val="28"/>
          <w:lang w:val="kk-KZ"/>
        </w:rPr>
        <w:t xml:space="preserve"> </w:t>
      </w:r>
      <w:r w:rsidRPr="00387272">
        <w:rPr>
          <w:rFonts w:ascii="Times New Roman" w:hAnsi="Times New Roman"/>
          <w:sz w:val="28"/>
          <w:szCs w:val="28"/>
          <w:lang w:val="kk-KZ"/>
        </w:rPr>
        <w:t xml:space="preserve">және </w:t>
      </w:r>
      <w:r w:rsidRPr="00387272">
        <w:rPr>
          <w:rFonts w:ascii="Times New Roman" w:hAnsi="Times New Roman"/>
          <w:sz w:val="28"/>
          <w:szCs w:val="28"/>
        </w:rPr>
        <w:t>γ</w:t>
      </w:r>
      <w:r w:rsidR="00BC07E2" w:rsidRPr="00387272">
        <w:rPr>
          <w:rFonts w:ascii="Times New Roman" w:hAnsi="Times New Roman"/>
          <w:sz w:val="28"/>
          <w:szCs w:val="28"/>
          <w:lang w:val="kk-KZ"/>
        </w:rPr>
        <w:t>-сәуленің</w:t>
      </w:r>
      <w:r w:rsidR="00C4154D">
        <w:rPr>
          <w:rFonts w:ascii="Times New Roman" w:hAnsi="Times New Roman"/>
          <w:sz w:val="28"/>
          <w:szCs w:val="28"/>
          <w:lang w:val="kk-KZ"/>
        </w:rPr>
        <w:t xml:space="preserve"> </w:t>
      </w:r>
      <w:r w:rsidR="00BC07E2" w:rsidRPr="00387272">
        <w:rPr>
          <w:rFonts w:ascii="Times New Roman" w:hAnsi="Times New Roman"/>
          <w:sz w:val="28"/>
          <w:szCs w:val="28"/>
          <w:lang w:val="kk-KZ"/>
        </w:rPr>
        <w:t>әсеріне</w:t>
      </w:r>
      <w:r w:rsidRPr="00387272">
        <w:rPr>
          <w:rFonts w:ascii="Times New Roman" w:hAnsi="Times New Roman"/>
          <w:sz w:val="28"/>
          <w:szCs w:val="28"/>
          <w:lang w:val="kk-KZ"/>
        </w:rPr>
        <w:t xml:space="preserve"> (</w:t>
      </w:r>
      <w:r w:rsidRPr="00387272">
        <w:rPr>
          <w:rFonts w:ascii="Times New Roman" w:hAnsi="Times New Roman"/>
          <w:sz w:val="28"/>
          <w:szCs w:val="28"/>
          <w:vertAlign w:val="superscript"/>
          <w:lang w:val="kk-KZ"/>
        </w:rPr>
        <w:t>60</w:t>
      </w:r>
      <w:r w:rsidRPr="00387272">
        <w:rPr>
          <w:rFonts w:ascii="Times New Roman" w:hAnsi="Times New Roman"/>
          <w:sz w:val="28"/>
          <w:szCs w:val="28"/>
          <w:lang w:val="kk-KZ"/>
        </w:rPr>
        <w:t>Co</w:t>
      </w:r>
      <w:r w:rsidR="00BC07E2" w:rsidRPr="00387272">
        <w:rPr>
          <w:rFonts w:ascii="Times New Roman" w:hAnsi="Times New Roman"/>
          <w:sz w:val="28"/>
          <w:szCs w:val="28"/>
          <w:lang w:val="kk-KZ"/>
        </w:rPr>
        <w:t>) ұшыраған топтар)</w:t>
      </w:r>
      <w:r w:rsidRPr="00387272">
        <w:rPr>
          <w:rFonts w:ascii="Times New Roman" w:hAnsi="Times New Roman"/>
          <w:sz w:val="28"/>
          <w:szCs w:val="28"/>
          <w:lang w:val="kk-KZ"/>
        </w:rPr>
        <w:t xml:space="preserve"> және бақылау тобындағы егеуқұйрықтар</w:t>
      </w:r>
      <w:r w:rsidR="00BC07E2" w:rsidRPr="00387272">
        <w:rPr>
          <w:rFonts w:ascii="Times New Roman" w:hAnsi="Times New Roman"/>
          <w:sz w:val="28"/>
          <w:szCs w:val="28"/>
          <w:lang w:val="kk-KZ"/>
        </w:rPr>
        <w:t xml:space="preserve">дың </w:t>
      </w:r>
      <w:r w:rsidRPr="00387272">
        <w:rPr>
          <w:rFonts w:ascii="Times New Roman" w:hAnsi="Times New Roman"/>
          <w:sz w:val="28"/>
          <w:szCs w:val="28"/>
          <w:lang w:val="kk-KZ"/>
        </w:rPr>
        <w:t>аталық</w:t>
      </w:r>
      <w:r w:rsidR="00C4154D">
        <w:rPr>
          <w:rFonts w:ascii="Times New Roman" w:hAnsi="Times New Roman"/>
          <w:sz w:val="28"/>
          <w:szCs w:val="28"/>
          <w:lang w:val="kk-KZ"/>
        </w:rPr>
        <w:t xml:space="preserve"> </w:t>
      </w:r>
      <w:r w:rsidRPr="00387272">
        <w:rPr>
          <w:rFonts w:ascii="Times New Roman" w:hAnsi="Times New Roman"/>
          <w:sz w:val="28"/>
          <w:szCs w:val="28"/>
          <w:lang w:val="kk-KZ"/>
        </w:rPr>
        <w:t xml:space="preserve">және қуықасты безіндегі гендердің экспрессиясын анықтау үшін </w:t>
      </w:r>
      <w:r w:rsidR="00BC07E2" w:rsidRPr="00387272">
        <w:rPr>
          <w:rFonts w:ascii="Times New Roman" w:hAnsi="Times New Roman"/>
          <w:sz w:val="28"/>
          <w:szCs w:val="28"/>
          <w:lang w:val="kk-KZ"/>
        </w:rPr>
        <w:t xml:space="preserve">жануарлар </w:t>
      </w:r>
      <w:r w:rsidRPr="00387272">
        <w:rPr>
          <w:rFonts w:ascii="Times New Roman" w:hAnsi="Times New Roman"/>
          <w:sz w:val="28"/>
          <w:szCs w:val="28"/>
          <w:lang w:val="kk-KZ"/>
        </w:rPr>
        <w:t>3 және 60-күндері изофлуранды</w:t>
      </w:r>
      <w:r w:rsidR="00921837" w:rsidRPr="00387272">
        <w:rPr>
          <w:rFonts w:ascii="Times New Roman" w:hAnsi="Times New Roman"/>
          <w:sz w:val="28"/>
          <w:szCs w:val="28"/>
          <w:lang w:val="kk-KZ"/>
        </w:rPr>
        <w:t xml:space="preserve"> (</w:t>
      </w:r>
      <w:r w:rsidR="00921837" w:rsidRPr="00387272">
        <w:rPr>
          <w:rFonts w:ascii="Times New Roman" w:hAnsi="Times New Roman"/>
          <w:sz w:val="28"/>
          <w:szCs w:val="24"/>
          <w:lang w:val="kk-KZ"/>
        </w:rPr>
        <w:t>Fujifilm</w:t>
      </w:r>
      <w:r w:rsidR="00C4154D">
        <w:rPr>
          <w:rFonts w:ascii="Times New Roman" w:hAnsi="Times New Roman"/>
          <w:sz w:val="28"/>
          <w:szCs w:val="24"/>
          <w:lang w:val="kk-KZ"/>
        </w:rPr>
        <w:t xml:space="preserve"> </w:t>
      </w:r>
      <w:r w:rsidR="00921837" w:rsidRPr="00387272">
        <w:rPr>
          <w:rFonts w:ascii="Times New Roman" w:hAnsi="Times New Roman"/>
          <w:sz w:val="28"/>
          <w:szCs w:val="24"/>
          <w:lang w:val="kk-KZ"/>
        </w:rPr>
        <w:t>Wako</w:t>
      </w:r>
      <w:r w:rsidR="00C4154D">
        <w:rPr>
          <w:rFonts w:ascii="Times New Roman" w:hAnsi="Times New Roman"/>
          <w:sz w:val="28"/>
          <w:szCs w:val="24"/>
          <w:lang w:val="kk-KZ"/>
        </w:rPr>
        <w:t xml:space="preserve"> </w:t>
      </w:r>
      <w:r w:rsidR="00921837" w:rsidRPr="00387272">
        <w:rPr>
          <w:rFonts w:ascii="Times New Roman" w:hAnsi="Times New Roman"/>
          <w:sz w:val="28"/>
          <w:szCs w:val="24"/>
          <w:lang w:val="kk-KZ"/>
        </w:rPr>
        <w:t>Pure</w:t>
      </w:r>
      <w:r w:rsidR="00C4154D">
        <w:rPr>
          <w:rFonts w:ascii="Times New Roman" w:hAnsi="Times New Roman"/>
          <w:sz w:val="28"/>
          <w:szCs w:val="24"/>
          <w:lang w:val="kk-KZ"/>
        </w:rPr>
        <w:t xml:space="preserve"> </w:t>
      </w:r>
      <w:r w:rsidR="00921837" w:rsidRPr="00387272">
        <w:rPr>
          <w:rFonts w:ascii="Times New Roman" w:hAnsi="Times New Roman"/>
          <w:sz w:val="28"/>
          <w:szCs w:val="24"/>
          <w:lang w:val="kk-KZ"/>
        </w:rPr>
        <w:t>Chemical</w:t>
      </w:r>
      <w:r w:rsidR="00C4154D">
        <w:rPr>
          <w:rFonts w:ascii="Times New Roman" w:hAnsi="Times New Roman"/>
          <w:sz w:val="28"/>
          <w:szCs w:val="24"/>
          <w:lang w:val="kk-KZ"/>
        </w:rPr>
        <w:t xml:space="preserve"> </w:t>
      </w:r>
      <w:r w:rsidR="00921837" w:rsidRPr="00387272">
        <w:rPr>
          <w:rFonts w:ascii="Times New Roman" w:hAnsi="Times New Roman"/>
          <w:sz w:val="28"/>
          <w:szCs w:val="24"/>
          <w:lang w:val="kk-KZ"/>
        </w:rPr>
        <w:t>Co., Токио, Жапония)</w:t>
      </w:r>
      <w:r w:rsidRPr="00387272">
        <w:rPr>
          <w:rFonts w:ascii="Times New Roman" w:hAnsi="Times New Roman"/>
          <w:sz w:val="28"/>
          <w:szCs w:val="28"/>
          <w:lang w:val="kk-KZ"/>
        </w:rPr>
        <w:t xml:space="preserve"> қолдану арқылы эвтаназияға ұшыра</w:t>
      </w:r>
      <w:r w:rsidR="00551E72">
        <w:rPr>
          <w:rFonts w:ascii="Times New Roman" w:hAnsi="Times New Roman"/>
          <w:sz w:val="28"/>
          <w:szCs w:val="28"/>
          <w:lang w:val="kk-KZ"/>
        </w:rPr>
        <w:t>тыл</w:t>
      </w:r>
      <w:r w:rsidRPr="00387272">
        <w:rPr>
          <w:rFonts w:ascii="Times New Roman" w:hAnsi="Times New Roman"/>
          <w:sz w:val="28"/>
          <w:szCs w:val="28"/>
          <w:lang w:val="kk-KZ"/>
        </w:rPr>
        <w:t>ды.</w:t>
      </w:r>
      <w:r w:rsidR="00C4154D">
        <w:rPr>
          <w:rFonts w:ascii="Times New Roman" w:hAnsi="Times New Roman"/>
          <w:sz w:val="28"/>
          <w:szCs w:val="28"/>
          <w:lang w:val="kk-KZ"/>
        </w:rPr>
        <w:t xml:space="preserve"> </w:t>
      </w:r>
      <w:r w:rsidR="00BC07E2" w:rsidRPr="00387272">
        <w:rPr>
          <w:rFonts w:ascii="Times New Roman" w:hAnsi="Times New Roman"/>
          <w:sz w:val="28"/>
          <w:szCs w:val="28"/>
          <w:lang w:val="kk-KZ"/>
        </w:rPr>
        <w:t xml:space="preserve">Зерттеудің әр кезеңінде зерттелетін мүшелердің массасы электронды </w:t>
      </w:r>
      <w:r w:rsidR="006965C1">
        <w:rPr>
          <w:rFonts w:ascii="Times New Roman" w:hAnsi="Times New Roman"/>
          <w:sz w:val="28"/>
          <w:szCs w:val="28"/>
          <w:lang w:val="kk-KZ"/>
        </w:rPr>
        <w:t>тазазымен</w:t>
      </w:r>
      <w:r w:rsidR="00BC07E2" w:rsidRPr="00387272">
        <w:rPr>
          <w:rFonts w:ascii="Times New Roman" w:hAnsi="Times New Roman"/>
          <w:sz w:val="28"/>
          <w:szCs w:val="28"/>
          <w:lang w:val="kk-KZ"/>
        </w:rPr>
        <w:t xml:space="preserve"> өлшенді.</w:t>
      </w:r>
      <w:r w:rsidR="00922293">
        <w:rPr>
          <w:rFonts w:ascii="Times New Roman" w:hAnsi="Times New Roman"/>
          <w:sz w:val="28"/>
          <w:szCs w:val="28"/>
          <w:lang w:val="kk-KZ"/>
        </w:rPr>
        <w:t xml:space="preserve"> </w:t>
      </w:r>
    </w:p>
    <w:p w:rsidR="00984281" w:rsidRPr="00551E72" w:rsidRDefault="00984281" w:rsidP="00984281">
      <w:pPr>
        <w:spacing w:after="0" w:line="240" w:lineRule="auto"/>
        <w:ind w:firstLine="708"/>
        <w:jc w:val="both"/>
        <w:rPr>
          <w:rFonts w:ascii="Times New Roman" w:hAnsi="Times New Roman"/>
          <w:sz w:val="28"/>
          <w:szCs w:val="28"/>
          <w:lang w:val="kk-KZ"/>
        </w:rPr>
      </w:pPr>
    </w:p>
    <w:p w:rsidR="00984281" w:rsidRPr="00387272" w:rsidRDefault="00984281" w:rsidP="005B57A7">
      <w:pPr>
        <w:spacing w:after="0" w:line="240" w:lineRule="auto"/>
        <w:ind w:firstLine="567"/>
        <w:jc w:val="both"/>
        <w:rPr>
          <w:rFonts w:ascii="Times New Roman" w:hAnsi="Times New Roman"/>
          <w:b/>
          <w:sz w:val="28"/>
          <w:szCs w:val="28"/>
          <w:lang w:val="kk-KZ"/>
        </w:rPr>
      </w:pPr>
      <w:r w:rsidRPr="00387272">
        <w:rPr>
          <w:rFonts w:ascii="Times New Roman" w:hAnsi="Times New Roman"/>
          <w:b/>
          <w:sz w:val="28"/>
          <w:szCs w:val="28"/>
          <w:lang w:val="kk-KZ"/>
        </w:rPr>
        <w:t xml:space="preserve">2.2.1 </w:t>
      </w:r>
      <w:r w:rsidR="005B57A7" w:rsidRPr="00387272">
        <w:rPr>
          <w:rFonts w:ascii="Times New Roman" w:hAnsi="Times New Roman"/>
          <w:b/>
          <w:sz w:val="28"/>
          <w:szCs w:val="28"/>
          <w:lang w:val="kk-KZ"/>
        </w:rPr>
        <w:t>Аталық без және қуық асты безі тінінің гомогенатын алу және сақтау</w:t>
      </w:r>
    </w:p>
    <w:p w:rsidR="00EA1868" w:rsidRPr="00387272" w:rsidRDefault="00653EEF" w:rsidP="005B57A7">
      <w:pPr>
        <w:spacing w:after="0" w:line="240" w:lineRule="auto"/>
        <w:ind w:firstLine="567"/>
        <w:jc w:val="both"/>
        <w:rPr>
          <w:rFonts w:ascii="Times New Roman" w:hAnsi="Times New Roman"/>
          <w:sz w:val="28"/>
          <w:szCs w:val="28"/>
          <w:lang w:val="kk-KZ"/>
        </w:rPr>
      </w:pPr>
      <w:r w:rsidRPr="00387272">
        <w:rPr>
          <w:rFonts w:ascii="Times New Roman" w:hAnsi="Times New Roman"/>
          <w:sz w:val="28"/>
          <w:szCs w:val="28"/>
          <w:lang w:val="kk-KZ"/>
        </w:rPr>
        <w:t>Тіннен mRNA бөліп алу үшін аталық безі мен қуық асты безі тінінің бөліктері RNA Save ерітіндісінде (</w:t>
      </w:r>
      <w:r w:rsidR="00921837" w:rsidRPr="00387272">
        <w:rPr>
          <w:rFonts w:ascii="Times New Roman" w:hAnsi="Times New Roman"/>
          <w:sz w:val="28"/>
          <w:szCs w:val="24"/>
          <w:lang w:val="kk-KZ"/>
        </w:rPr>
        <w:t>Biological</w:t>
      </w:r>
      <w:r w:rsidR="00C4154D">
        <w:rPr>
          <w:rFonts w:ascii="Times New Roman" w:hAnsi="Times New Roman"/>
          <w:sz w:val="28"/>
          <w:szCs w:val="24"/>
          <w:lang w:val="kk-KZ"/>
        </w:rPr>
        <w:t xml:space="preserve"> </w:t>
      </w:r>
      <w:r w:rsidR="00921837" w:rsidRPr="00387272">
        <w:rPr>
          <w:rFonts w:ascii="Times New Roman" w:hAnsi="Times New Roman"/>
          <w:sz w:val="28"/>
          <w:szCs w:val="24"/>
          <w:lang w:val="kk-KZ"/>
        </w:rPr>
        <w:t>Industries</w:t>
      </w:r>
      <w:r w:rsidR="00C4154D">
        <w:rPr>
          <w:rFonts w:ascii="Times New Roman" w:hAnsi="Times New Roman"/>
          <w:sz w:val="28"/>
          <w:szCs w:val="24"/>
          <w:lang w:val="kk-KZ"/>
        </w:rPr>
        <w:t xml:space="preserve"> </w:t>
      </w:r>
      <w:r w:rsidR="00921837" w:rsidRPr="00387272">
        <w:rPr>
          <w:rFonts w:ascii="Times New Roman" w:hAnsi="Times New Roman"/>
          <w:sz w:val="28"/>
          <w:szCs w:val="24"/>
          <w:lang w:val="kk-KZ"/>
        </w:rPr>
        <w:t>Ltd., Beit</w:t>
      </w:r>
      <w:r w:rsidR="00C4154D">
        <w:rPr>
          <w:rFonts w:ascii="Times New Roman" w:hAnsi="Times New Roman"/>
          <w:sz w:val="28"/>
          <w:szCs w:val="24"/>
          <w:lang w:val="kk-KZ"/>
        </w:rPr>
        <w:t xml:space="preserve"> </w:t>
      </w:r>
      <w:r w:rsidR="00921837" w:rsidRPr="00387272">
        <w:rPr>
          <w:rFonts w:ascii="Times New Roman" w:hAnsi="Times New Roman"/>
          <w:sz w:val="28"/>
          <w:szCs w:val="24"/>
          <w:lang w:val="kk-KZ"/>
        </w:rPr>
        <w:t>Alfa, Израиль</w:t>
      </w:r>
      <w:r w:rsidRPr="00387272">
        <w:rPr>
          <w:rFonts w:ascii="Times New Roman" w:hAnsi="Times New Roman"/>
          <w:sz w:val="28"/>
          <w:szCs w:val="28"/>
          <w:lang w:val="kk-KZ"/>
        </w:rPr>
        <w:t>) сақталды.</w:t>
      </w:r>
      <w:r w:rsidR="00C4154D">
        <w:rPr>
          <w:rFonts w:ascii="Times New Roman" w:hAnsi="Times New Roman"/>
          <w:sz w:val="28"/>
          <w:szCs w:val="28"/>
          <w:lang w:val="kk-KZ"/>
        </w:rPr>
        <w:t xml:space="preserve"> </w:t>
      </w:r>
      <w:r w:rsidRPr="00387272">
        <w:rPr>
          <w:rFonts w:ascii="Times New Roman" w:hAnsi="Times New Roman"/>
          <w:sz w:val="28"/>
          <w:szCs w:val="28"/>
          <w:lang w:val="kk-KZ"/>
        </w:rPr>
        <w:t>RNA Save ерітіндісі</w:t>
      </w:r>
      <w:r w:rsidR="00C4154D">
        <w:rPr>
          <w:rFonts w:ascii="Times New Roman" w:hAnsi="Times New Roman"/>
          <w:sz w:val="28"/>
          <w:szCs w:val="28"/>
          <w:lang w:val="kk-KZ"/>
        </w:rPr>
        <w:t xml:space="preserve"> </w:t>
      </w:r>
      <w:r w:rsidRPr="00387272">
        <w:rPr>
          <w:rFonts w:ascii="Times New Roman" w:hAnsi="Times New Roman"/>
          <w:sz w:val="28"/>
          <w:szCs w:val="28"/>
          <w:lang w:val="kk-KZ"/>
        </w:rPr>
        <w:t>–</w:t>
      </w:r>
      <w:r w:rsidR="00C4154D">
        <w:rPr>
          <w:rFonts w:ascii="Times New Roman" w:hAnsi="Times New Roman"/>
          <w:sz w:val="28"/>
          <w:szCs w:val="28"/>
          <w:lang w:val="kk-KZ"/>
        </w:rPr>
        <w:t xml:space="preserve"> </w:t>
      </w:r>
      <w:r w:rsidRPr="00387272">
        <w:rPr>
          <w:rFonts w:ascii="Times New Roman" w:hAnsi="Times New Roman"/>
          <w:sz w:val="28"/>
          <w:szCs w:val="28"/>
          <w:lang w:val="kk-KZ"/>
        </w:rPr>
        <w:t xml:space="preserve">сулы, токсикалық емес, тіндік және </w:t>
      </w:r>
      <w:r w:rsidRPr="00387272">
        <w:rPr>
          <w:rFonts w:ascii="Times New Roman" w:hAnsi="Times New Roman"/>
          <w:sz w:val="28"/>
          <w:szCs w:val="28"/>
          <w:lang w:val="kk-KZ"/>
        </w:rPr>
        <w:lastRenderedPageBreak/>
        <w:t>жасушалық ерітінді, ол тіннен ары қарай РНҚ бөліп алғанға дейін оны сақтауға арналған.</w:t>
      </w:r>
      <w:r w:rsidR="00C4154D">
        <w:rPr>
          <w:rFonts w:ascii="Times New Roman" w:hAnsi="Times New Roman"/>
          <w:sz w:val="28"/>
          <w:szCs w:val="28"/>
          <w:lang w:val="kk-KZ"/>
        </w:rPr>
        <w:t xml:space="preserve"> </w:t>
      </w:r>
      <w:r w:rsidR="00EA1868" w:rsidRPr="00387272">
        <w:rPr>
          <w:rFonts w:ascii="Times New Roman" w:hAnsi="Times New Roman"/>
          <w:sz w:val="28"/>
          <w:szCs w:val="28"/>
          <w:lang w:val="kk-KZ"/>
        </w:rPr>
        <w:t xml:space="preserve">RNA Save ерітіндісінде </w:t>
      </w:r>
      <w:r w:rsidR="00824758" w:rsidRPr="00387272">
        <w:rPr>
          <w:rFonts w:ascii="Times New Roman" w:hAnsi="Times New Roman"/>
          <w:sz w:val="28"/>
          <w:szCs w:val="28"/>
          <w:lang w:val="kk-KZ"/>
        </w:rPr>
        <w:t>үлгілер</w:t>
      </w:r>
      <w:r w:rsidR="00EA1868" w:rsidRPr="00387272">
        <w:rPr>
          <w:rFonts w:ascii="Times New Roman" w:hAnsi="Times New Roman"/>
          <w:sz w:val="28"/>
          <w:szCs w:val="28"/>
          <w:lang w:val="kk-KZ"/>
        </w:rPr>
        <w:t>ді</w:t>
      </w:r>
      <w:r w:rsidR="00824758" w:rsidRPr="00387272">
        <w:rPr>
          <w:rFonts w:ascii="Times New Roman" w:hAnsi="Times New Roman"/>
          <w:sz w:val="28"/>
          <w:szCs w:val="28"/>
          <w:lang w:val="kk-KZ"/>
        </w:rPr>
        <w:t xml:space="preserve"> -2</w:t>
      </w:r>
      <w:r w:rsidR="00824758" w:rsidRPr="00387272">
        <w:rPr>
          <w:rFonts w:ascii="Times New Roman" w:hAnsi="Times New Roman"/>
          <w:sz w:val="28"/>
          <w:szCs w:val="28"/>
          <w:vertAlign w:val="superscript"/>
          <w:lang w:val="kk-KZ"/>
        </w:rPr>
        <w:t>0</w:t>
      </w:r>
      <w:r w:rsidR="00824758" w:rsidRPr="00387272">
        <w:rPr>
          <w:rFonts w:ascii="Times New Roman" w:hAnsi="Times New Roman"/>
          <w:sz w:val="28"/>
          <w:szCs w:val="28"/>
          <w:lang w:val="kk-KZ"/>
        </w:rPr>
        <w:t>С немесе -80</w:t>
      </w:r>
      <w:r w:rsidR="00824758" w:rsidRPr="00387272">
        <w:rPr>
          <w:rFonts w:ascii="Times New Roman" w:hAnsi="Times New Roman"/>
          <w:sz w:val="28"/>
          <w:szCs w:val="28"/>
          <w:vertAlign w:val="superscript"/>
          <w:lang w:val="kk-KZ"/>
        </w:rPr>
        <w:t>0</w:t>
      </w:r>
      <w:r w:rsidR="00824758" w:rsidRPr="00387272">
        <w:rPr>
          <w:rFonts w:ascii="Times New Roman" w:hAnsi="Times New Roman"/>
          <w:sz w:val="28"/>
          <w:szCs w:val="28"/>
          <w:lang w:val="kk-KZ"/>
        </w:rPr>
        <w:t>С температурада шексіз</w:t>
      </w:r>
      <w:r w:rsidR="00EA1868" w:rsidRPr="00387272">
        <w:rPr>
          <w:rFonts w:ascii="Times New Roman" w:hAnsi="Times New Roman"/>
          <w:sz w:val="28"/>
          <w:szCs w:val="28"/>
          <w:lang w:val="kk-KZ"/>
        </w:rPr>
        <w:t>, РНҚ бұзбай</w:t>
      </w:r>
      <w:r w:rsidR="00C4154D">
        <w:rPr>
          <w:rFonts w:ascii="Times New Roman" w:hAnsi="Times New Roman"/>
          <w:sz w:val="28"/>
          <w:szCs w:val="28"/>
          <w:lang w:val="kk-KZ"/>
        </w:rPr>
        <w:t xml:space="preserve"> </w:t>
      </w:r>
      <w:r w:rsidR="00824758" w:rsidRPr="00387272">
        <w:rPr>
          <w:rFonts w:ascii="Times New Roman" w:hAnsi="Times New Roman"/>
          <w:sz w:val="28"/>
          <w:szCs w:val="28"/>
          <w:lang w:val="kk-KZ"/>
        </w:rPr>
        <w:t>сақта</w:t>
      </w:r>
      <w:r w:rsidR="00EA1868" w:rsidRPr="00387272">
        <w:rPr>
          <w:rFonts w:ascii="Times New Roman" w:hAnsi="Times New Roman"/>
          <w:sz w:val="28"/>
          <w:szCs w:val="28"/>
          <w:lang w:val="kk-KZ"/>
        </w:rPr>
        <w:t>уға болады.</w:t>
      </w:r>
    </w:p>
    <w:p w:rsidR="00984281" w:rsidRPr="00387272" w:rsidRDefault="00EA1868" w:rsidP="005B57A7">
      <w:pPr>
        <w:spacing w:after="0" w:line="240" w:lineRule="auto"/>
        <w:ind w:firstLine="567"/>
        <w:jc w:val="both"/>
        <w:rPr>
          <w:rFonts w:ascii="Times New Roman" w:hAnsi="Times New Roman"/>
          <w:sz w:val="28"/>
          <w:szCs w:val="28"/>
          <w:lang w:val="kk-KZ"/>
        </w:rPr>
      </w:pPr>
      <w:r w:rsidRPr="00387272">
        <w:rPr>
          <w:rFonts w:ascii="Times New Roman" w:hAnsi="Times New Roman"/>
          <w:sz w:val="28"/>
          <w:szCs w:val="28"/>
          <w:lang w:val="kk-KZ"/>
        </w:rPr>
        <w:t>Зерттеуге алынған тіндердің үлгілерін 0,5 см бөліктерге бөліп, RNA</w:t>
      </w:r>
      <w:r w:rsidR="0096261C">
        <w:rPr>
          <w:rFonts w:ascii="Times New Roman" w:hAnsi="Times New Roman"/>
          <w:sz w:val="28"/>
          <w:szCs w:val="28"/>
          <w:lang w:val="kk-KZ"/>
        </w:rPr>
        <w:t xml:space="preserve"> </w:t>
      </w:r>
      <w:r w:rsidRPr="00387272">
        <w:rPr>
          <w:rFonts w:ascii="Times New Roman" w:hAnsi="Times New Roman"/>
          <w:sz w:val="28"/>
          <w:szCs w:val="28"/>
          <w:lang w:val="kk-KZ"/>
        </w:rPr>
        <w:t>Save</w:t>
      </w:r>
      <w:r w:rsidR="0096261C">
        <w:rPr>
          <w:rFonts w:ascii="Times New Roman" w:hAnsi="Times New Roman"/>
          <w:sz w:val="28"/>
          <w:szCs w:val="28"/>
          <w:lang w:val="kk-KZ"/>
        </w:rPr>
        <w:t xml:space="preserve"> </w:t>
      </w:r>
      <w:r w:rsidRPr="00387272">
        <w:rPr>
          <w:rFonts w:ascii="Times New Roman" w:hAnsi="Times New Roman"/>
          <w:sz w:val="28"/>
          <w:szCs w:val="28"/>
          <w:lang w:val="kk-KZ"/>
        </w:rPr>
        <w:t>ерітіндісіне саламыз</w:t>
      </w:r>
      <w:r w:rsidR="00984281" w:rsidRPr="00387272">
        <w:rPr>
          <w:rFonts w:ascii="Times New Roman" w:hAnsi="Times New Roman"/>
          <w:sz w:val="28"/>
          <w:szCs w:val="28"/>
          <w:lang w:val="kk-KZ"/>
        </w:rPr>
        <w:t xml:space="preserve">. </w:t>
      </w:r>
      <w:r w:rsidRPr="00387272">
        <w:rPr>
          <w:rFonts w:ascii="Times New Roman" w:hAnsi="Times New Roman"/>
          <w:sz w:val="28"/>
          <w:szCs w:val="28"/>
          <w:lang w:val="kk-KZ"/>
        </w:rPr>
        <w:t>Үлгілер RNA Save ерітіндісінде 4°C температурада тоңазытқышта</w:t>
      </w:r>
      <w:r w:rsidR="0096261C">
        <w:rPr>
          <w:rFonts w:ascii="Times New Roman" w:hAnsi="Times New Roman"/>
          <w:sz w:val="28"/>
          <w:szCs w:val="28"/>
          <w:lang w:val="kk-KZ"/>
        </w:rPr>
        <w:t xml:space="preserve"> </w:t>
      </w:r>
      <w:r w:rsidRPr="00387272">
        <w:rPr>
          <w:rFonts w:ascii="Times New Roman" w:hAnsi="Times New Roman"/>
          <w:sz w:val="28"/>
          <w:szCs w:val="28"/>
          <w:lang w:val="kk-KZ"/>
        </w:rPr>
        <w:t>бір түнге қалдырылды, келесі күні -20°C температурада</w:t>
      </w:r>
      <w:r w:rsidR="002042AF" w:rsidRPr="00387272">
        <w:rPr>
          <w:rFonts w:ascii="Times New Roman" w:hAnsi="Times New Roman"/>
          <w:sz w:val="28"/>
          <w:szCs w:val="28"/>
          <w:lang w:val="kk-KZ"/>
        </w:rPr>
        <w:t>ғы</w:t>
      </w:r>
      <w:r w:rsidRPr="00387272">
        <w:rPr>
          <w:rFonts w:ascii="Times New Roman" w:hAnsi="Times New Roman"/>
          <w:sz w:val="28"/>
          <w:szCs w:val="28"/>
          <w:lang w:val="kk-KZ"/>
        </w:rPr>
        <w:t xml:space="preserve"> мұздатқышқа жіберілді.</w:t>
      </w:r>
    </w:p>
    <w:p w:rsidR="00984281" w:rsidRPr="00387272" w:rsidRDefault="00984281" w:rsidP="00984281">
      <w:pPr>
        <w:spacing w:after="0" w:line="240" w:lineRule="auto"/>
        <w:ind w:firstLine="709"/>
        <w:jc w:val="both"/>
        <w:rPr>
          <w:rFonts w:ascii="Times New Roman" w:hAnsi="Times New Roman"/>
          <w:b/>
          <w:sz w:val="28"/>
          <w:szCs w:val="28"/>
          <w:lang w:val="kk-KZ"/>
        </w:rPr>
      </w:pPr>
    </w:p>
    <w:p w:rsidR="00984281" w:rsidRDefault="00984281" w:rsidP="00B36556">
      <w:pPr>
        <w:spacing w:after="0" w:line="240" w:lineRule="auto"/>
        <w:ind w:firstLine="567"/>
        <w:jc w:val="both"/>
        <w:rPr>
          <w:rFonts w:ascii="Times New Roman" w:hAnsi="Times New Roman"/>
          <w:b/>
          <w:sz w:val="28"/>
          <w:szCs w:val="28"/>
          <w:lang w:val="kk-KZ"/>
        </w:rPr>
      </w:pPr>
      <w:r w:rsidRPr="001569B5">
        <w:rPr>
          <w:rFonts w:ascii="Times New Roman" w:hAnsi="Times New Roman"/>
          <w:b/>
          <w:sz w:val="28"/>
          <w:szCs w:val="28"/>
          <w:lang w:val="kk-KZ"/>
        </w:rPr>
        <w:t xml:space="preserve">2.2.2 </w:t>
      </w:r>
      <w:r w:rsidR="002042AF" w:rsidRPr="00387272">
        <w:rPr>
          <w:rFonts w:ascii="Times New Roman" w:hAnsi="Times New Roman"/>
          <w:b/>
          <w:sz w:val="28"/>
          <w:szCs w:val="28"/>
          <w:lang w:val="kk-KZ"/>
        </w:rPr>
        <w:t>Эксперименттік егеуқұйрықтардың</w:t>
      </w:r>
      <w:r w:rsidR="0096261C">
        <w:rPr>
          <w:rFonts w:ascii="Times New Roman" w:hAnsi="Times New Roman"/>
          <w:b/>
          <w:sz w:val="28"/>
          <w:szCs w:val="28"/>
          <w:lang w:val="kk-KZ"/>
        </w:rPr>
        <w:t xml:space="preserve"> </w:t>
      </w:r>
      <w:r w:rsidR="002042AF" w:rsidRPr="00387272">
        <w:rPr>
          <w:rFonts w:ascii="Times New Roman" w:hAnsi="Times New Roman"/>
          <w:b/>
          <w:sz w:val="28"/>
          <w:szCs w:val="28"/>
          <w:lang w:val="kk-KZ"/>
        </w:rPr>
        <w:t>аталық безі мен қуық асты безі тіндерінен мРНҚ фракциясы бар жалпы РНҚ-ны бөліп алу</w:t>
      </w:r>
    </w:p>
    <w:p w:rsidR="007648AD" w:rsidRPr="007648AD" w:rsidRDefault="007648AD" w:rsidP="00B36556">
      <w:pPr>
        <w:spacing w:after="0" w:line="240" w:lineRule="auto"/>
        <w:ind w:firstLine="567"/>
        <w:jc w:val="both"/>
        <w:rPr>
          <w:rFonts w:ascii="Times New Roman" w:hAnsi="Times New Roman"/>
          <w:sz w:val="28"/>
          <w:szCs w:val="28"/>
          <w:lang w:val="kk-KZ"/>
        </w:rPr>
      </w:pPr>
      <w:r w:rsidRPr="007648AD">
        <w:rPr>
          <w:rFonts w:ascii="Times New Roman" w:hAnsi="Times New Roman"/>
          <w:sz w:val="28"/>
          <w:szCs w:val="28"/>
          <w:lang w:val="kk-KZ"/>
        </w:rPr>
        <w:t>Зерттеу жұмысының бұл сатысы</w:t>
      </w:r>
      <w:r>
        <w:rPr>
          <w:rFonts w:ascii="Times New Roman" w:hAnsi="Times New Roman"/>
          <w:sz w:val="28"/>
          <w:szCs w:val="28"/>
          <w:lang w:val="kk-KZ"/>
        </w:rPr>
        <w:t xml:space="preserve"> </w:t>
      </w:r>
      <w:r w:rsidR="00B53B02">
        <w:rPr>
          <w:rFonts w:ascii="Times New Roman" w:hAnsi="Times New Roman"/>
          <w:sz w:val="28"/>
          <w:szCs w:val="28"/>
          <w:lang w:val="kk-KZ"/>
        </w:rPr>
        <w:t xml:space="preserve">Жапонияның Хиросима Университетінің </w:t>
      </w:r>
      <w:r w:rsidR="00455AFD">
        <w:rPr>
          <w:rFonts w:ascii="Times New Roman" w:hAnsi="Times New Roman"/>
          <w:sz w:val="28"/>
          <w:szCs w:val="28"/>
          <w:lang w:val="kk-KZ"/>
        </w:rPr>
        <w:t xml:space="preserve">молекулярлы – генетикалық </w:t>
      </w:r>
      <w:r w:rsidR="00B53B02">
        <w:rPr>
          <w:rFonts w:ascii="Times New Roman" w:hAnsi="Times New Roman"/>
          <w:sz w:val="28"/>
          <w:szCs w:val="28"/>
          <w:lang w:val="kk-KZ"/>
        </w:rPr>
        <w:t>зертханасында</w:t>
      </w:r>
      <w:r w:rsidR="00586257">
        <w:rPr>
          <w:rFonts w:ascii="Times New Roman" w:hAnsi="Times New Roman"/>
          <w:sz w:val="28"/>
          <w:szCs w:val="28"/>
          <w:lang w:val="kk-KZ"/>
        </w:rPr>
        <w:t xml:space="preserve"> жүргізілді.</w:t>
      </w:r>
      <w:r w:rsidR="00B53B02" w:rsidRPr="00B53B02">
        <w:rPr>
          <w:rFonts w:ascii="Times New Roman" w:hAnsi="Times New Roman"/>
          <w:color w:val="FF0000"/>
          <w:sz w:val="28"/>
          <w:szCs w:val="28"/>
          <w:lang w:val="kk-KZ"/>
        </w:rPr>
        <w:t xml:space="preserve"> </w:t>
      </w:r>
    </w:p>
    <w:p w:rsidR="00984281" w:rsidRPr="00387272" w:rsidRDefault="00B36556" w:rsidP="00B36556">
      <w:pPr>
        <w:spacing w:after="0" w:line="240" w:lineRule="auto"/>
        <w:ind w:firstLine="567"/>
        <w:jc w:val="both"/>
        <w:rPr>
          <w:rFonts w:ascii="Times New Roman" w:hAnsi="Times New Roman"/>
          <w:sz w:val="28"/>
          <w:szCs w:val="28"/>
          <w:lang w:val="kk-KZ"/>
        </w:rPr>
      </w:pPr>
      <w:r w:rsidRPr="00387272">
        <w:rPr>
          <w:rFonts w:ascii="Times New Roman" w:hAnsi="Times New Roman"/>
          <w:sz w:val="28"/>
          <w:szCs w:val="28"/>
          <w:lang w:val="kk-KZ"/>
        </w:rPr>
        <w:t>Барлық гендік экспрессиялық талдаулар барысында бөлініп алынған РНҚ-ның тазалығы шешуші мәнге ие.</w:t>
      </w:r>
      <w:r w:rsidR="0096261C">
        <w:rPr>
          <w:rFonts w:ascii="Times New Roman" w:hAnsi="Times New Roman"/>
          <w:sz w:val="28"/>
          <w:szCs w:val="28"/>
          <w:lang w:val="kk-KZ"/>
        </w:rPr>
        <w:t xml:space="preserve"> </w:t>
      </w:r>
      <w:r w:rsidRPr="00387272">
        <w:rPr>
          <w:rFonts w:ascii="Times New Roman" w:hAnsi="Times New Roman"/>
          <w:sz w:val="28"/>
          <w:szCs w:val="28"/>
          <w:lang w:val="kk-KZ"/>
        </w:rPr>
        <w:t>Гендерді сандық бағалау кезіндегі алғашқы саты жасушадағы жалпы РНҚ-ны немесе таза мРНҚ-ны алу болып табылады.</w:t>
      </w:r>
      <w:r w:rsidR="0096261C">
        <w:rPr>
          <w:rFonts w:ascii="Times New Roman" w:hAnsi="Times New Roman"/>
          <w:sz w:val="28"/>
          <w:szCs w:val="28"/>
          <w:lang w:val="kk-KZ"/>
        </w:rPr>
        <w:t xml:space="preserve"> </w:t>
      </w:r>
      <w:r w:rsidRPr="00387272">
        <w:rPr>
          <w:rFonts w:ascii="Times New Roman" w:hAnsi="Times New Roman"/>
          <w:sz w:val="28"/>
          <w:szCs w:val="28"/>
          <w:lang w:val="kk-KZ"/>
        </w:rPr>
        <w:t>Нақты уақыт</w:t>
      </w:r>
      <w:r w:rsidR="001569B5">
        <w:rPr>
          <w:rFonts w:ascii="Times New Roman" w:hAnsi="Times New Roman"/>
          <w:sz w:val="28"/>
          <w:szCs w:val="28"/>
          <w:lang w:val="kk-KZ"/>
        </w:rPr>
        <w:t xml:space="preserve">тағы </w:t>
      </w:r>
      <w:r w:rsidR="005A5DFB" w:rsidRPr="00387272">
        <w:rPr>
          <w:rFonts w:ascii="Times New Roman" w:hAnsi="Times New Roman"/>
          <w:sz w:val="28"/>
          <w:szCs w:val="28"/>
          <w:lang w:val="kk-KZ"/>
        </w:rPr>
        <w:t>К</w:t>
      </w:r>
      <w:r w:rsidRPr="00387272">
        <w:rPr>
          <w:rFonts w:ascii="Times New Roman" w:hAnsi="Times New Roman"/>
          <w:sz w:val="28"/>
          <w:szCs w:val="28"/>
          <w:lang w:val="kk-KZ"/>
        </w:rPr>
        <w:t>Т-ПТР</w:t>
      </w:r>
      <w:r w:rsidR="005A5DFB" w:rsidRPr="00387272">
        <w:rPr>
          <w:rFonts w:ascii="Times New Roman" w:hAnsi="Times New Roman"/>
          <w:sz w:val="28"/>
          <w:szCs w:val="28"/>
          <w:lang w:val="kk-KZ"/>
        </w:rPr>
        <w:t>-ның</w:t>
      </w:r>
      <w:r w:rsidRPr="00387272">
        <w:rPr>
          <w:rFonts w:ascii="Times New Roman" w:hAnsi="Times New Roman"/>
          <w:sz w:val="28"/>
          <w:szCs w:val="28"/>
          <w:lang w:val="kk-KZ"/>
        </w:rPr>
        <w:t xml:space="preserve"> диагностикалық</w:t>
      </w:r>
      <w:r w:rsidR="005A5DFB" w:rsidRPr="00387272">
        <w:rPr>
          <w:rFonts w:ascii="Times New Roman" w:hAnsi="Times New Roman"/>
          <w:sz w:val="28"/>
          <w:szCs w:val="28"/>
          <w:lang w:val="kk-KZ"/>
        </w:rPr>
        <w:t xml:space="preserve"> тұрғыдан</w:t>
      </w:r>
      <w:r w:rsidR="0096261C">
        <w:rPr>
          <w:rFonts w:ascii="Times New Roman" w:hAnsi="Times New Roman"/>
          <w:sz w:val="28"/>
          <w:szCs w:val="28"/>
          <w:lang w:val="kk-KZ"/>
        </w:rPr>
        <w:t xml:space="preserve"> </w:t>
      </w:r>
      <w:r w:rsidR="005A5DFB" w:rsidRPr="00387272">
        <w:rPr>
          <w:rFonts w:ascii="Times New Roman" w:hAnsi="Times New Roman"/>
          <w:sz w:val="28"/>
          <w:szCs w:val="28"/>
          <w:lang w:val="kk-KZ"/>
        </w:rPr>
        <w:t>сәтті</w:t>
      </w:r>
      <w:r w:rsidRPr="00387272">
        <w:rPr>
          <w:rFonts w:ascii="Times New Roman" w:hAnsi="Times New Roman"/>
          <w:sz w:val="28"/>
          <w:szCs w:val="28"/>
          <w:lang w:val="kk-KZ"/>
        </w:rPr>
        <w:t xml:space="preserve"> және сенімді қолданылуы</w:t>
      </w:r>
      <w:r w:rsidR="005A5DFB" w:rsidRPr="00387272">
        <w:rPr>
          <w:rFonts w:ascii="Times New Roman" w:hAnsi="Times New Roman"/>
          <w:sz w:val="28"/>
          <w:szCs w:val="28"/>
          <w:lang w:val="kk-KZ"/>
        </w:rPr>
        <w:t xml:space="preserve"> үшін</w:t>
      </w:r>
      <w:r w:rsidRPr="00387272">
        <w:rPr>
          <w:rFonts w:ascii="Times New Roman" w:hAnsi="Times New Roman"/>
          <w:sz w:val="28"/>
          <w:szCs w:val="28"/>
          <w:lang w:val="kk-KZ"/>
        </w:rPr>
        <w:t xml:space="preserve"> жоғары сапалы, ДНҚсыз және бұзылмаған РНҚ қажет.</w:t>
      </w:r>
    </w:p>
    <w:p w:rsidR="00984281" w:rsidRPr="00387272" w:rsidRDefault="005A5DFB" w:rsidP="00B36556">
      <w:pPr>
        <w:spacing w:after="0" w:line="240" w:lineRule="auto"/>
        <w:ind w:firstLine="567"/>
        <w:jc w:val="both"/>
        <w:rPr>
          <w:rFonts w:ascii="Times New Roman" w:hAnsi="Times New Roman"/>
          <w:sz w:val="28"/>
          <w:szCs w:val="28"/>
          <w:lang w:val="kk-KZ"/>
        </w:rPr>
      </w:pPr>
      <w:r w:rsidRPr="00387272">
        <w:rPr>
          <w:rFonts w:ascii="Times New Roman" w:hAnsi="Times New Roman"/>
          <w:sz w:val="28"/>
          <w:lang w:val="kk-KZ"/>
        </w:rPr>
        <w:t xml:space="preserve">Тазартылған </w:t>
      </w:r>
      <w:r w:rsidRPr="00387272">
        <w:rPr>
          <w:rFonts w:ascii="Times New Roman" w:hAnsi="Times New Roman"/>
          <w:sz w:val="28"/>
          <w:szCs w:val="28"/>
          <w:lang w:val="kk-KZ"/>
        </w:rPr>
        <w:t>РНҚ алу ақуыздарды денатурациялайтын және жасушалық рибонуклеазалардың белсенділігін жоятын еріткіштермен экстракциялаудан басталады.</w:t>
      </w:r>
      <w:r w:rsidR="0096261C">
        <w:rPr>
          <w:rFonts w:ascii="Times New Roman" w:hAnsi="Times New Roman"/>
          <w:sz w:val="28"/>
          <w:szCs w:val="28"/>
          <w:lang w:val="kk-KZ"/>
        </w:rPr>
        <w:t xml:space="preserve"> </w:t>
      </w:r>
      <w:r w:rsidRPr="00387272">
        <w:rPr>
          <w:rFonts w:ascii="Times New Roman" w:hAnsi="Times New Roman"/>
          <w:sz w:val="28"/>
          <w:szCs w:val="28"/>
          <w:lang w:val="kk-KZ"/>
        </w:rPr>
        <w:t>Тіндердің гомогенаттары фенолға қаныққан буфер көмегімен өңделеді.</w:t>
      </w:r>
      <w:r w:rsidR="0096261C">
        <w:rPr>
          <w:rFonts w:ascii="Times New Roman" w:hAnsi="Times New Roman"/>
          <w:sz w:val="28"/>
          <w:szCs w:val="28"/>
          <w:lang w:val="kk-KZ"/>
        </w:rPr>
        <w:t xml:space="preserve"> </w:t>
      </w:r>
      <w:r w:rsidR="00CF6925" w:rsidRPr="00387272">
        <w:rPr>
          <w:rFonts w:ascii="Times New Roman" w:hAnsi="Times New Roman"/>
          <w:sz w:val="28"/>
          <w:szCs w:val="28"/>
          <w:lang w:val="kk-KZ"/>
        </w:rPr>
        <w:t>Ары қарай центрифуганы пайдаланып су және фенолды фазалар бір-бірінен ажыратылады</w:t>
      </w:r>
      <w:r w:rsidR="00984281" w:rsidRPr="00387272">
        <w:rPr>
          <w:rFonts w:ascii="Times New Roman" w:hAnsi="Times New Roman"/>
          <w:sz w:val="28"/>
          <w:szCs w:val="28"/>
          <w:lang w:val="kk-KZ"/>
        </w:rPr>
        <w:t xml:space="preserve">. </w:t>
      </w:r>
      <w:r w:rsidR="00CF6925" w:rsidRPr="00387272">
        <w:rPr>
          <w:rFonts w:ascii="Times New Roman" w:hAnsi="Times New Roman"/>
          <w:sz w:val="28"/>
          <w:szCs w:val="28"/>
          <w:lang w:val="kk-KZ"/>
        </w:rPr>
        <w:t>Сулы фазасы бар РНҚ-ны фенолды буфер арқылы</w:t>
      </w:r>
      <w:r w:rsidR="0096261C">
        <w:rPr>
          <w:rFonts w:ascii="Times New Roman" w:hAnsi="Times New Roman"/>
          <w:sz w:val="28"/>
          <w:szCs w:val="28"/>
          <w:lang w:val="kk-KZ"/>
        </w:rPr>
        <w:t xml:space="preserve"> </w:t>
      </w:r>
      <w:r w:rsidR="00CF6925" w:rsidRPr="00387272">
        <w:rPr>
          <w:rFonts w:ascii="Times New Roman" w:hAnsi="Times New Roman"/>
          <w:sz w:val="28"/>
          <w:szCs w:val="28"/>
          <w:lang w:val="kk-KZ"/>
        </w:rPr>
        <w:t xml:space="preserve">қайтадан экстракциялайды, ал РНҚ-ның әр түрін сулы фазадан спирт пен тұз тұндырады </w:t>
      </w:r>
      <w:r w:rsidR="00984281" w:rsidRPr="00387272">
        <w:rPr>
          <w:rFonts w:ascii="Times New Roman" w:hAnsi="Times New Roman"/>
          <w:sz w:val="28"/>
          <w:szCs w:val="28"/>
          <w:lang w:val="kk-KZ"/>
        </w:rPr>
        <w:t>(Bustin, S.A. A-Z of Quantitative PCR (IUL Press, La Jolla, California, 2004)).</w:t>
      </w:r>
    </w:p>
    <w:p w:rsidR="00984281" w:rsidRPr="00387272" w:rsidRDefault="00984281" w:rsidP="00984281">
      <w:pPr>
        <w:spacing w:after="0" w:line="240" w:lineRule="auto"/>
        <w:ind w:firstLine="709"/>
        <w:jc w:val="both"/>
        <w:rPr>
          <w:rFonts w:ascii="Times New Roman" w:hAnsi="Times New Roman"/>
          <w:b/>
          <w:i/>
          <w:sz w:val="28"/>
          <w:szCs w:val="28"/>
          <w:lang w:val="kk-KZ"/>
        </w:rPr>
      </w:pPr>
    </w:p>
    <w:p w:rsidR="00984281" w:rsidRPr="00387272" w:rsidRDefault="00587FE5" w:rsidP="003C0A5C">
      <w:pPr>
        <w:spacing w:after="0" w:line="240" w:lineRule="auto"/>
        <w:ind w:firstLine="567"/>
        <w:jc w:val="both"/>
        <w:rPr>
          <w:rFonts w:ascii="Times New Roman" w:hAnsi="Times New Roman"/>
          <w:b/>
          <w:i/>
          <w:sz w:val="28"/>
          <w:szCs w:val="28"/>
          <w:lang w:val="kk-KZ"/>
        </w:rPr>
      </w:pPr>
      <w:r w:rsidRPr="00387272">
        <w:rPr>
          <w:rFonts w:ascii="Times New Roman" w:hAnsi="Times New Roman"/>
          <w:b/>
          <w:i/>
          <w:sz w:val="28"/>
          <w:szCs w:val="28"/>
          <w:lang w:val="kk-KZ"/>
        </w:rPr>
        <w:t xml:space="preserve">Жалпы РНҚ-ны </w:t>
      </w:r>
      <w:r w:rsidR="00984281" w:rsidRPr="00387272">
        <w:rPr>
          <w:rFonts w:ascii="Times New Roman" w:hAnsi="Times New Roman"/>
          <w:b/>
          <w:i/>
          <w:sz w:val="28"/>
          <w:szCs w:val="28"/>
          <w:lang w:val="kk-KZ"/>
        </w:rPr>
        <w:t>Isogen</w:t>
      </w:r>
      <w:r w:rsidR="00626CF7">
        <w:rPr>
          <w:rFonts w:ascii="Times New Roman" w:hAnsi="Times New Roman"/>
          <w:b/>
          <w:i/>
          <w:sz w:val="28"/>
          <w:szCs w:val="28"/>
          <w:lang w:val="kk-KZ"/>
        </w:rPr>
        <w:t xml:space="preserve"> </w:t>
      </w:r>
      <w:r w:rsidR="00984281" w:rsidRPr="00387272">
        <w:rPr>
          <w:rFonts w:ascii="Times New Roman" w:hAnsi="Times New Roman"/>
          <w:b/>
          <w:i/>
          <w:sz w:val="28"/>
          <w:szCs w:val="28"/>
          <w:lang w:val="kk-KZ"/>
        </w:rPr>
        <w:t>II</w:t>
      </w:r>
      <w:r w:rsidRPr="00387272">
        <w:rPr>
          <w:rFonts w:ascii="Times New Roman" w:hAnsi="Times New Roman"/>
          <w:b/>
          <w:i/>
          <w:sz w:val="28"/>
          <w:szCs w:val="28"/>
          <w:lang w:val="kk-KZ"/>
        </w:rPr>
        <w:t xml:space="preserve"> көмегімен бөліп алу</w:t>
      </w:r>
    </w:p>
    <w:p w:rsidR="00984281" w:rsidRPr="00387272" w:rsidRDefault="00984281" w:rsidP="003C0A5C">
      <w:pPr>
        <w:spacing w:after="0" w:line="240" w:lineRule="auto"/>
        <w:ind w:firstLine="567"/>
        <w:jc w:val="both"/>
        <w:rPr>
          <w:rFonts w:ascii="Times New Roman" w:hAnsi="Times New Roman"/>
          <w:sz w:val="28"/>
          <w:szCs w:val="28"/>
          <w:lang w:val="kk-KZ"/>
        </w:rPr>
      </w:pPr>
      <w:r w:rsidRPr="00387272">
        <w:rPr>
          <w:rFonts w:ascii="Times New Roman" w:hAnsi="Times New Roman"/>
          <w:sz w:val="28"/>
          <w:szCs w:val="28"/>
          <w:lang w:val="kk-KZ"/>
        </w:rPr>
        <w:t>«RNA Save»</w:t>
      </w:r>
      <w:r w:rsidR="00730A5E" w:rsidRPr="00387272">
        <w:rPr>
          <w:rFonts w:ascii="Times New Roman" w:hAnsi="Times New Roman"/>
          <w:sz w:val="28"/>
          <w:szCs w:val="28"/>
          <w:lang w:val="kk-KZ"/>
        </w:rPr>
        <w:t xml:space="preserve"> ерітіндісінде сақталып тұрған аталық без және қуық асты безі тіндерінің үлгілерінен</w:t>
      </w:r>
      <w:r w:rsidRPr="00387272">
        <w:rPr>
          <w:rFonts w:ascii="Times New Roman" w:hAnsi="Times New Roman"/>
          <w:sz w:val="28"/>
          <w:szCs w:val="28"/>
          <w:lang w:val="kk-KZ"/>
        </w:rPr>
        <w:t xml:space="preserve"> Isogen II (</w:t>
      </w:r>
      <w:r w:rsidR="00EC6402" w:rsidRPr="00387272">
        <w:rPr>
          <w:rFonts w:ascii="Times New Roman" w:hAnsi="Times New Roman"/>
          <w:sz w:val="28"/>
          <w:szCs w:val="24"/>
          <w:lang w:val="kk-KZ"/>
        </w:rPr>
        <w:t>Nippon</w:t>
      </w:r>
      <w:r w:rsidR="004413ED">
        <w:rPr>
          <w:rFonts w:ascii="Times New Roman" w:hAnsi="Times New Roman"/>
          <w:sz w:val="28"/>
          <w:szCs w:val="24"/>
          <w:lang w:val="kk-KZ"/>
        </w:rPr>
        <w:t xml:space="preserve"> </w:t>
      </w:r>
      <w:r w:rsidR="00EC6402" w:rsidRPr="00387272">
        <w:rPr>
          <w:rFonts w:ascii="Times New Roman" w:hAnsi="Times New Roman"/>
          <w:sz w:val="28"/>
          <w:szCs w:val="24"/>
          <w:lang w:val="kk-KZ"/>
        </w:rPr>
        <w:t>Gene</w:t>
      </w:r>
      <w:r w:rsidR="004413ED">
        <w:rPr>
          <w:rFonts w:ascii="Times New Roman" w:hAnsi="Times New Roman"/>
          <w:sz w:val="28"/>
          <w:szCs w:val="24"/>
          <w:lang w:val="kk-KZ"/>
        </w:rPr>
        <w:t xml:space="preserve"> </w:t>
      </w:r>
      <w:r w:rsidR="00EC6402" w:rsidRPr="00387272">
        <w:rPr>
          <w:rFonts w:ascii="Times New Roman" w:hAnsi="Times New Roman"/>
          <w:sz w:val="28"/>
          <w:szCs w:val="24"/>
          <w:lang w:val="kk-KZ"/>
        </w:rPr>
        <w:t>Co., Токио, Жапония</w:t>
      </w:r>
      <w:r w:rsidRPr="00387272">
        <w:rPr>
          <w:rFonts w:ascii="Times New Roman" w:hAnsi="Times New Roman"/>
          <w:sz w:val="28"/>
          <w:szCs w:val="28"/>
          <w:lang w:val="kk-KZ"/>
        </w:rPr>
        <w:t>)</w:t>
      </w:r>
      <w:r w:rsidR="00730A5E" w:rsidRPr="00387272">
        <w:rPr>
          <w:rFonts w:ascii="Times New Roman" w:hAnsi="Times New Roman"/>
          <w:sz w:val="28"/>
          <w:szCs w:val="28"/>
          <w:lang w:val="kk-KZ"/>
        </w:rPr>
        <w:t xml:space="preserve"> қолданып жалпы РНҚ бөлініп алынды</w:t>
      </w:r>
      <w:r w:rsidRPr="00387272">
        <w:rPr>
          <w:rFonts w:ascii="Times New Roman" w:hAnsi="Times New Roman"/>
          <w:sz w:val="28"/>
          <w:szCs w:val="28"/>
          <w:lang w:val="kk-KZ"/>
        </w:rPr>
        <w:t xml:space="preserve">. </w:t>
      </w:r>
    </w:p>
    <w:p w:rsidR="00984281" w:rsidRPr="00387272" w:rsidRDefault="00730A5E" w:rsidP="003C0A5C">
      <w:pPr>
        <w:spacing w:after="0" w:line="240" w:lineRule="auto"/>
        <w:ind w:firstLine="567"/>
        <w:jc w:val="both"/>
        <w:rPr>
          <w:rFonts w:ascii="Times New Roman" w:hAnsi="Times New Roman"/>
          <w:sz w:val="28"/>
          <w:szCs w:val="28"/>
          <w:lang w:val="kk-KZ"/>
        </w:rPr>
      </w:pPr>
      <w:r w:rsidRPr="00387272">
        <w:rPr>
          <w:rFonts w:ascii="Times New Roman" w:hAnsi="Times New Roman"/>
          <w:sz w:val="28"/>
          <w:szCs w:val="28"/>
          <w:lang w:val="kk-KZ"/>
        </w:rPr>
        <w:t>Жалпы РНҚ-ны бөліп алу бойынша хаттама</w:t>
      </w:r>
    </w:p>
    <w:p w:rsidR="00984281" w:rsidRPr="00387272" w:rsidRDefault="00984281" w:rsidP="003C0A5C">
      <w:pPr>
        <w:spacing w:after="0" w:line="240" w:lineRule="auto"/>
        <w:ind w:firstLine="567"/>
        <w:jc w:val="both"/>
        <w:rPr>
          <w:rFonts w:ascii="Times New Roman" w:hAnsi="Times New Roman"/>
          <w:sz w:val="28"/>
          <w:szCs w:val="28"/>
          <w:lang w:val="kk-KZ"/>
        </w:rPr>
      </w:pPr>
      <w:r w:rsidRPr="00387272">
        <w:rPr>
          <w:rFonts w:ascii="Times New Roman" w:hAnsi="Times New Roman"/>
          <w:sz w:val="28"/>
          <w:szCs w:val="28"/>
          <w:lang w:val="kk-KZ"/>
        </w:rPr>
        <w:t xml:space="preserve">1. </w:t>
      </w:r>
      <w:r w:rsidR="00DE3A43" w:rsidRPr="00387272">
        <w:rPr>
          <w:rFonts w:ascii="Times New Roman" w:hAnsi="Times New Roman"/>
          <w:sz w:val="28"/>
          <w:szCs w:val="28"/>
          <w:lang w:val="kk-KZ"/>
        </w:rPr>
        <w:t>М</w:t>
      </w:r>
      <w:r w:rsidRPr="00387272">
        <w:rPr>
          <w:rFonts w:ascii="Times New Roman" w:hAnsi="Times New Roman"/>
          <w:sz w:val="28"/>
          <w:szCs w:val="28"/>
          <w:lang w:val="kk-KZ"/>
        </w:rPr>
        <w:t>икроцентрифу</w:t>
      </w:r>
      <w:r w:rsidR="00DE3A43" w:rsidRPr="00387272">
        <w:rPr>
          <w:rFonts w:ascii="Times New Roman" w:hAnsi="Times New Roman"/>
          <w:sz w:val="28"/>
          <w:szCs w:val="28"/>
          <w:lang w:val="kk-KZ"/>
        </w:rPr>
        <w:t xml:space="preserve">галық </w:t>
      </w:r>
      <w:r w:rsidRPr="00387272">
        <w:rPr>
          <w:rFonts w:ascii="Times New Roman" w:hAnsi="Times New Roman"/>
          <w:sz w:val="28"/>
          <w:szCs w:val="28"/>
          <w:lang w:val="kk-KZ"/>
        </w:rPr>
        <w:t>пробирк</w:t>
      </w:r>
      <w:r w:rsidR="00DE3A43" w:rsidRPr="00387272">
        <w:rPr>
          <w:rFonts w:ascii="Times New Roman" w:hAnsi="Times New Roman"/>
          <w:sz w:val="28"/>
          <w:szCs w:val="28"/>
          <w:lang w:val="kk-KZ"/>
        </w:rPr>
        <w:t>аға</w:t>
      </w:r>
      <w:r w:rsidR="004413ED">
        <w:rPr>
          <w:rFonts w:ascii="Times New Roman" w:hAnsi="Times New Roman"/>
          <w:sz w:val="28"/>
          <w:szCs w:val="28"/>
          <w:lang w:val="kk-KZ"/>
        </w:rPr>
        <w:t xml:space="preserve"> </w:t>
      </w:r>
      <w:r w:rsidRPr="00387272">
        <w:rPr>
          <w:rFonts w:ascii="Times New Roman" w:hAnsi="Times New Roman"/>
          <w:sz w:val="28"/>
          <w:szCs w:val="28"/>
          <w:lang w:val="kk-KZ"/>
        </w:rPr>
        <w:t>0,7 мл Isogen II</w:t>
      </w:r>
      <w:r w:rsidR="00DE3A43" w:rsidRPr="00387272">
        <w:rPr>
          <w:rFonts w:ascii="Times New Roman" w:hAnsi="Times New Roman"/>
          <w:sz w:val="28"/>
          <w:szCs w:val="28"/>
          <w:lang w:val="kk-KZ"/>
        </w:rPr>
        <w:t xml:space="preserve"> ерітіндісін құйып</w:t>
      </w:r>
      <w:r w:rsidRPr="00387272">
        <w:rPr>
          <w:rFonts w:ascii="Times New Roman" w:hAnsi="Times New Roman"/>
          <w:sz w:val="28"/>
          <w:szCs w:val="28"/>
          <w:lang w:val="kk-KZ"/>
        </w:rPr>
        <w:t xml:space="preserve">,  </w:t>
      </w:r>
      <w:r w:rsidR="00DE3A43" w:rsidRPr="00387272">
        <w:rPr>
          <w:rFonts w:ascii="Times New Roman" w:hAnsi="Times New Roman"/>
          <w:sz w:val="28"/>
          <w:szCs w:val="28"/>
          <w:lang w:val="kk-KZ"/>
        </w:rPr>
        <w:t xml:space="preserve">оның үстіне </w:t>
      </w:r>
      <w:r w:rsidRPr="00387272">
        <w:rPr>
          <w:rFonts w:ascii="Times New Roman" w:hAnsi="Times New Roman"/>
          <w:sz w:val="28"/>
          <w:szCs w:val="28"/>
          <w:lang w:val="kk-KZ"/>
        </w:rPr>
        <w:t>25-50 мг</w:t>
      </w:r>
      <w:r w:rsidR="00DE3A43" w:rsidRPr="00387272">
        <w:rPr>
          <w:rFonts w:ascii="Times New Roman" w:hAnsi="Times New Roman"/>
          <w:sz w:val="28"/>
          <w:szCs w:val="28"/>
          <w:lang w:val="kk-KZ"/>
        </w:rPr>
        <w:t xml:space="preserve"> тіннің үлгісін саламыз да гомогендейміз</w:t>
      </w:r>
      <w:r w:rsidRPr="00387272">
        <w:rPr>
          <w:rFonts w:ascii="Times New Roman" w:hAnsi="Times New Roman"/>
          <w:sz w:val="28"/>
          <w:szCs w:val="28"/>
          <w:lang w:val="kk-KZ"/>
        </w:rPr>
        <w:t>.</w:t>
      </w:r>
      <w:r w:rsidR="00DE3A43" w:rsidRPr="00387272">
        <w:rPr>
          <w:rFonts w:ascii="Times New Roman" w:hAnsi="Times New Roman"/>
          <w:sz w:val="28"/>
          <w:szCs w:val="28"/>
          <w:lang w:val="kk-KZ"/>
        </w:rPr>
        <w:t xml:space="preserve"> Ары қарай оның үстіне</w:t>
      </w:r>
      <w:r w:rsidRPr="00387272">
        <w:rPr>
          <w:rFonts w:ascii="Times New Roman" w:hAnsi="Times New Roman"/>
          <w:sz w:val="28"/>
          <w:szCs w:val="28"/>
          <w:lang w:val="kk-KZ"/>
        </w:rPr>
        <w:t xml:space="preserve"> 0,28 мл дистил</w:t>
      </w:r>
      <w:r w:rsidR="00DE3A43" w:rsidRPr="00387272">
        <w:rPr>
          <w:rFonts w:ascii="Times New Roman" w:hAnsi="Times New Roman"/>
          <w:sz w:val="28"/>
          <w:szCs w:val="28"/>
          <w:lang w:val="kk-KZ"/>
        </w:rPr>
        <w:t xml:space="preserve">денген су қосып 15 секунд шайқаймыз да </w:t>
      </w:r>
      <w:r w:rsidRPr="00387272">
        <w:rPr>
          <w:rFonts w:ascii="Times New Roman" w:hAnsi="Times New Roman"/>
          <w:sz w:val="28"/>
          <w:szCs w:val="28"/>
          <w:lang w:val="kk-KZ"/>
        </w:rPr>
        <w:t>10-15 минут</w:t>
      </w:r>
      <w:r w:rsidR="00DE3A43" w:rsidRPr="00387272">
        <w:rPr>
          <w:rFonts w:ascii="Times New Roman" w:hAnsi="Times New Roman"/>
          <w:sz w:val="28"/>
          <w:szCs w:val="28"/>
          <w:lang w:val="kk-KZ"/>
        </w:rPr>
        <w:t>қа қалдырамыз</w:t>
      </w:r>
      <w:r w:rsidRPr="00387272">
        <w:rPr>
          <w:rFonts w:ascii="Times New Roman" w:hAnsi="Times New Roman"/>
          <w:sz w:val="28"/>
          <w:szCs w:val="28"/>
          <w:lang w:val="kk-KZ"/>
        </w:rPr>
        <w:t>.</w:t>
      </w:r>
    </w:p>
    <w:p w:rsidR="00984281" w:rsidRPr="00387272" w:rsidRDefault="00984281" w:rsidP="003C0A5C">
      <w:pPr>
        <w:tabs>
          <w:tab w:val="left" w:pos="1134"/>
        </w:tabs>
        <w:spacing w:after="0" w:line="240" w:lineRule="auto"/>
        <w:ind w:firstLine="567"/>
        <w:jc w:val="both"/>
        <w:rPr>
          <w:rFonts w:ascii="Times New Roman" w:hAnsi="Times New Roman"/>
          <w:sz w:val="28"/>
          <w:szCs w:val="28"/>
          <w:lang w:val="kk-KZ"/>
        </w:rPr>
      </w:pPr>
      <w:r w:rsidRPr="00387272">
        <w:rPr>
          <w:rFonts w:ascii="Times New Roman" w:hAnsi="Times New Roman"/>
          <w:sz w:val="28"/>
          <w:szCs w:val="28"/>
          <w:lang w:val="kk-KZ"/>
        </w:rPr>
        <w:t>2</w:t>
      </w:r>
      <w:r w:rsidR="000813AB" w:rsidRPr="00387272">
        <w:rPr>
          <w:rFonts w:ascii="Times New Roman" w:hAnsi="Times New Roman"/>
          <w:sz w:val="28"/>
          <w:szCs w:val="28"/>
          <w:lang w:val="kk-KZ"/>
        </w:rPr>
        <w:t xml:space="preserve">. Бөлме температурасында 15 минут ағымында 12000 </w:t>
      </w:r>
      <w:r w:rsidRPr="00387272">
        <w:rPr>
          <w:rFonts w:ascii="Times New Roman" w:hAnsi="Times New Roman"/>
          <w:sz w:val="28"/>
          <w:szCs w:val="28"/>
          <w:lang w:val="kk-KZ"/>
        </w:rPr>
        <w:t>хg</w:t>
      </w:r>
      <w:r w:rsidR="000813AB" w:rsidRPr="00387272">
        <w:rPr>
          <w:rFonts w:ascii="Times New Roman" w:hAnsi="Times New Roman"/>
          <w:sz w:val="28"/>
          <w:szCs w:val="28"/>
          <w:lang w:val="kk-KZ"/>
        </w:rPr>
        <w:t xml:space="preserve"> центрифугалаймыз</w:t>
      </w:r>
      <w:r w:rsidR="00353EAF">
        <w:rPr>
          <w:rFonts w:ascii="Times New Roman" w:hAnsi="Times New Roman"/>
          <w:sz w:val="28"/>
          <w:szCs w:val="28"/>
          <w:lang w:val="kk-KZ"/>
        </w:rPr>
        <w:t xml:space="preserve"> </w:t>
      </w:r>
      <w:r w:rsidR="000813AB" w:rsidRPr="00387272">
        <w:rPr>
          <w:rFonts w:ascii="Times New Roman" w:hAnsi="Times New Roman"/>
          <w:sz w:val="28"/>
          <w:szCs w:val="28"/>
          <w:lang w:val="kk-KZ"/>
        </w:rPr>
        <w:t>және тұнбаға түскен сұйықтықты таза пробиркаға ауыстырамыз</w:t>
      </w:r>
      <w:r w:rsidRPr="00387272">
        <w:rPr>
          <w:rFonts w:ascii="Times New Roman" w:hAnsi="Times New Roman"/>
          <w:sz w:val="28"/>
          <w:szCs w:val="28"/>
          <w:lang w:val="kk-KZ"/>
        </w:rPr>
        <w:t>.</w:t>
      </w:r>
    </w:p>
    <w:p w:rsidR="00984281" w:rsidRPr="00387272" w:rsidRDefault="00984281" w:rsidP="003C0A5C">
      <w:pPr>
        <w:tabs>
          <w:tab w:val="left" w:pos="1134"/>
        </w:tabs>
        <w:spacing w:after="0" w:line="240" w:lineRule="auto"/>
        <w:ind w:firstLine="567"/>
        <w:jc w:val="both"/>
        <w:rPr>
          <w:rFonts w:ascii="Times New Roman" w:hAnsi="Times New Roman"/>
          <w:sz w:val="28"/>
          <w:szCs w:val="28"/>
        </w:rPr>
      </w:pPr>
      <w:r w:rsidRPr="00387272">
        <w:rPr>
          <w:rFonts w:ascii="Times New Roman" w:hAnsi="Times New Roman"/>
          <w:sz w:val="28"/>
          <w:szCs w:val="28"/>
        </w:rPr>
        <w:t xml:space="preserve">3. </w:t>
      </w:r>
      <w:r w:rsidR="000813AB" w:rsidRPr="00387272">
        <w:rPr>
          <w:rFonts w:ascii="Times New Roman" w:hAnsi="Times New Roman"/>
          <w:sz w:val="28"/>
          <w:szCs w:val="28"/>
          <w:lang w:val="kk-KZ"/>
        </w:rPr>
        <w:t>И</w:t>
      </w:r>
      <w:r w:rsidRPr="00387272">
        <w:rPr>
          <w:rFonts w:ascii="Times New Roman" w:hAnsi="Times New Roman"/>
          <w:sz w:val="28"/>
          <w:szCs w:val="28"/>
        </w:rPr>
        <w:t>зопропанол</w:t>
      </w:r>
      <w:r w:rsidR="000813AB" w:rsidRPr="00387272">
        <w:rPr>
          <w:rFonts w:ascii="Times New Roman" w:hAnsi="Times New Roman"/>
          <w:sz w:val="28"/>
          <w:szCs w:val="28"/>
          <w:lang w:val="kk-KZ"/>
        </w:rPr>
        <w:t xml:space="preserve"> қосып, </w:t>
      </w:r>
      <w:r w:rsidRPr="00387272">
        <w:rPr>
          <w:rFonts w:ascii="Times New Roman" w:hAnsi="Times New Roman"/>
          <w:sz w:val="28"/>
          <w:szCs w:val="28"/>
        </w:rPr>
        <w:t>15 сек</w:t>
      </w:r>
      <w:r w:rsidR="000813AB" w:rsidRPr="00387272">
        <w:rPr>
          <w:rFonts w:ascii="Times New Roman" w:hAnsi="Times New Roman"/>
          <w:sz w:val="28"/>
          <w:szCs w:val="28"/>
          <w:lang w:val="kk-KZ"/>
        </w:rPr>
        <w:t>унд в</w:t>
      </w:r>
      <w:r w:rsidR="000813AB" w:rsidRPr="00387272">
        <w:rPr>
          <w:rFonts w:ascii="Times New Roman" w:hAnsi="Times New Roman"/>
          <w:sz w:val="28"/>
          <w:szCs w:val="28"/>
        </w:rPr>
        <w:t>ортекс</w:t>
      </w:r>
      <w:r w:rsidRPr="00387272">
        <w:rPr>
          <w:rFonts w:ascii="Times New Roman" w:hAnsi="Times New Roman"/>
          <w:sz w:val="28"/>
          <w:szCs w:val="28"/>
        </w:rPr>
        <w:t>.</w:t>
      </w:r>
      <w:r w:rsidR="000813AB" w:rsidRPr="00387272">
        <w:rPr>
          <w:rFonts w:ascii="Times New Roman" w:hAnsi="Times New Roman"/>
          <w:sz w:val="28"/>
          <w:szCs w:val="28"/>
          <w:lang w:val="kk-KZ"/>
        </w:rPr>
        <w:t xml:space="preserve"> Бөлме температурасында 10 минутқа қалдырамыз</w:t>
      </w:r>
      <w:r w:rsidRPr="00387272">
        <w:rPr>
          <w:rFonts w:ascii="Times New Roman" w:hAnsi="Times New Roman"/>
          <w:sz w:val="28"/>
          <w:szCs w:val="28"/>
        </w:rPr>
        <w:t>.</w:t>
      </w:r>
    </w:p>
    <w:p w:rsidR="00984281" w:rsidRPr="00387272" w:rsidRDefault="00984281" w:rsidP="003C0A5C">
      <w:pPr>
        <w:tabs>
          <w:tab w:val="left" w:pos="1134"/>
        </w:tabs>
        <w:spacing w:after="0" w:line="240" w:lineRule="auto"/>
        <w:ind w:firstLine="567"/>
        <w:jc w:val="both"/>
        <w:rPr>
          <w:rFonts w:ascii="Times New Roman" w:hAnsi="Times New Roman"/>
          <w:sz w:val="28"/>
          <w:szCs w:val="28"/>
        </w:rPr>
      </w:pPr>
      <w:r w:rsidRPr="00387272">
        <w:rPr>
          <w:rFonts w:ascii="Times New Roman" w:hAnsi="Times New Roman"/>
          <w:sz w:val="28"/>
          <w:szCs w:val="28"/>
        </w:rPr>
        <w:t xml:space="preserve">4. </w:t>
      </w:r>
      <w:r w:rsidR="000813AB" w:rsidRPr="00387272">
        <w:rPr>
          <w:rFonts w:ascii="Times New Roman" w:hAnsi="Times New Roman"/>
          <w:sz w:val="28"/>
          <w:szCs w:val="28"/>
          <w:lang w:val="kk-KZ"/>
        </w:rPr>
        <w:t>Бөлме температурасында 10 минут ағымында 12000 хg центрифугалаймыз</w:t>
      </w:r>
      <w:r w:rsidRPr="00387272">
        <w:rPr>
          <w:rFonts w:ascii="Times New Roman" w:hAnsi="Times New Roman"/>
          <w:sz w:val="28"/>
          <w:szCs w:val="28"/>
        </w:rPr>
        <w:t>.</w:t>
      </w:r>
    </w:p>
    <w:p w:rsidR="00984281" w:rsidRPr="00387272" w:rsidRDefault="00984281" w:rsidP="003C0A5C">
      <w:pPr>
        <w:tabs>
          <w:tab w:val="left" w:pos="1134"/>
        </w:tabs>
        <w:spacing w:after="0" w:line="240" w:lineRule="auto"/>
        <w:ind w:firstLine="567"/>
        <w:jc w:val="both"/>
        <w:rPr>
          <w:rFonts w:ascii="Times New Roman" w:hAnsi="Times New Roman"/>
          <w:sz w:val="28"/>
          <w:szCs w:val="28"/>
        </w:rPr>
      </w:pPr>
      <w:r w:rsidRPr="00387272">
        <w:rPr>
          <w:rFonts w:ascii="Times New Roman" w:hAnsi="Times New Roman"/>
          <w:sz w:val="28"/>
          <w:szCs w:val="28"/>
        </w:rPr>
        <w:t xml:space="preserve">5. </w:t>
      </w:r>
      <w:r w:rsidR="000813AB" w:rsidRPr="00387272">
        <w:rPr>
          <w:rFonts w:ascii="Times New Roman" w:hAnsi="Times New Roman"/>
          <w:sz w:val="28"/>
          <w:szCs w:val="28"/>
          <w:lang w:val="kk-KZ"/>
        </w:rPr>
        <w:t xml:space="preserve">Сүзу арқылы </w:t>
      </w:r>
      <w:r w:rsidRPr="00387272">
        <w:rPr>
          <w:rFonts w:ascii="Times New Roman" w:hAnsi="Times New Roman"/>
          <w:sz w:val="28"/>
          <w:szCs w:val="28"/>
        </w:rPr>
        <w:t>супернатант</w:t>
      </w:r>
      <w:r w:rsidR="000813AB" w:rsidRPr="00387272">
        <w:rPr>
          <w:rFonts w:ascii="Times New Roman" w:hAnsi="Times New Roman"/>
          <w:sz w:val="28"/>
          <w:szCs w:val="28"/>
          <w:lang w:val="kk-KZ"/>
        </w:rPr>
        <w:t>ты алып тастаймыз</w:t>
      </w:r>
      <w:r w:rsidRPr="00387272">
        <w:rPr>
          <w:rFonts w:ascii="Times New Roman" w:hAnsi="Times New Roman"/>
          <w:sz w:val="28"/>
          <w:szCs w:val="28"/>
        </w:rPr>
        <w:t>.</w:t>
      </w:r>
    </w:p>
    <w:p w:rsidR="000813AB" w:rsidRPr="00387272" w:rsidRDefault="00984281" w:rsidP="003C0A5C">
      <w:pPr>
        <w:tabs>
          <w:tab w:val="left" w:pos="1134"/>
        </w:tabs>
        <w:spacing w:after="0" w:line="240" w:lineRule="auto"/>
        <w:ind w:firstLine="567"/>
        <w:jc w:val="both"/>
        <w:rPr>
          <w:rFonts w:ascii="Times New Roman" w:hAnsi="Times New Roman"/>
          <w:sz w:val="28"/>
          <w:szCs w:val="28"/>
          <w:lang w:val="kk-KZ"/>
        </w:rPr>
      </w:pPr>
      <w:r w:rsidRPr="00387272">
        <w:rPr>
          <w:rFonts w:ascii="Times New Roman" w:hAnsi="Times New Roman"/>
          <w:sz w:val="28"/>
          <w:szCs w:val="28"/>
        </w:rPr>
        <w:lastRenderedPageBreak/>
        <w:t>6. 0,35 мл 75% этанол</w:t>
      </w:r>
      <w:r w:rsidR="000813AB" w:rsidRPr="00387272">
        <w:rPr>
          <w:rFonts w:ascii="Times New Roman" w:hAnsi="Times New Roman"/>
          <w:sz w:val="28"/>
          <w:szCs w:val="28"/>
          <w:lang w:val="kk-KZ"/>
        </w:rPr>
        <w:t xml:space="preserve"> қосып, 15 секунд араластырамыз</w:t>
      </w:r>
      <w:r w:rsidRPr="00387272">
        <w:rPr>
          <w:rFonts w:ascii="Times New Roman" w:hAnsi="Times New Roman"/>
          <w:sz w:val="28"/>
          <w:szCs w:val="28"/>
        </w:rPr>
        <w:t xml:space="preserve">. </w:t>
      </w:r>
    </w:p>
    <w:p w:rsidR="00984281" w:rsidRPr="00387272" w:rsidRDefault="00984281" w:rsidP="003C0A5C">
      <w:pPr>
        <w:tabs>
          <w:tab w:val="left" w:pos="1134"/>
        </w:tabs>
        <w:spacing w:after="0" w:line="240" w:lineRule="auto"/>
        <w:ind w:firstLine="567"/>
        <w:jc w:val="both"/>
        <w:rPr>
          <w:rFonts w:ascii="Times New Roman" w:hAnsi="Times New Roman"/>
          <w:sz w:val="28"/>
          <w:szCs w:val="28"/>
          <w:lang w:val="kk-KZ"/>
        </w:rPr>
      </w:pPr>
      <w:r w:rsidRPr="00387272">
        <w:rPr>
          <w:rFonts w:ascii="Times New Roman" w:hAnsi="Times New Roman"/>
          <w:sz w:val="28"/>
          <w:szCs w:val="28"/>
          <w:lang w:val="kk-KZ"/>
        </w:rPr>
        <w:t xml:space="preserve">7. </w:t>
      </w:r>
      <w:r w:rsidR="000813AB" w:rsidRPr="00387272">
        <w:rPr>
          <w:rFonts w:ascii="Times New Roman" w:hAnsi="Times New Roman"/>
          <w:sz w:val="28"/>
          <w:szCs w:val="28"/>
          <w:lang w:val="kk-KZ"/>
        </w:rPr>
        <w:t>2 минут ағымызда 8000 xg центрифугалаймыз</w:t>
      </w:r>
      <w:r w:rsidRPr="00387272">
        <w:rPr>
          <w:rFonts w:ascii="Times New Roman" w:hAnsi="Times New Roman"/>
          <w:sz w:val="28"/>
          <w:szCs w:val="28"/>
          <w:lang w:val="kk-KZ"/>
        </w:rPr>
        <w:t>.</w:t>
      </w:r>
    </w:p>
    <w:p w:rsidR="00984281" w:rsidRPr="00387272" w:rsidRDefault="00984281" w:rsidP="003C0A5C">
      <w:pPr>
        <w:tabs>
          <w:tab w:val="left" w:pos="1134"/>
        </w:tabs>
        <w:spacing w:after="0" w:line="240" w:lineRule="auto"/>
        <w:ind w:firstLine="567"/>
        <w:jc w:val="both"/>
        <w:rPr>
          <w:rFonts w:ascii="Times New Roman" w:hAnsi="Times New Roman"/>
          <w:sz w:val="28"/>
          <w:szCs w:val="28"/>
          <w:lang w:val="kk-KZ"/>
        </w:rPr>
      </w:pPr>
      <w:r w:rsidRPr="00387272">
        <w:rPr>
          <w:rFonts w:ascii="Times New Roman" w:hAnsi="Times New Roman"/>
          <w:sz w:val="28"/>
          <w:szCs w:val="28"/>
          <w:lang w:val="kk-KZ"/>
        </w:rPr>
        <w:t>8. 5-7</w:t>
      </w:r>
      <w:r w:rsidR="000813AB" w:rsidRPr="00387272">
        <w:rPr>
          <w:rFonts w:ascii="Times New Roman" w:hAnsi="Times New Roman"/>
          <w:sz w:val="28"/>
          <w:szCs w:val="28"/>
          <w:lang w:val="kk-KZ"/>
        </w:rPr>
        <w:t xml:space="preserve"> пунктті қайталаймыз</w:t>
      </w:r>
      <w:r w:rsidRPr="00387272">
        <w:rPr>
          <w:rFonts w:ascii="Times New Roman" w:hAnsi="Times New Roman"/>
          <w:sz w:val="28"/>
          <w:szCs w:val="28"/>
          <w:lang w:val="kk-KZ"/>
        </w:rPr>
        <w:t>.</w:t>
      </w:r>
    </w:p>
    <w:p w:rsidR="00984281" w:rsidRPr="00387272" w:rsidRDefault="00984281" w:rsidP="003C0A5C">
      <w:pPr>
        <w:tabs>
          <w:tab w:val="left" w:pos="1134"/>
        </w:tabs>
        <w:spacing w:after="0" w:line="240" w:lineRule="auto"/>
        <w:ind w:firstLine="567"/>
        <w:jc w:val="both"/>
        <w:rPr>
          <w:rFonts w:ascii="Times New Roman" w:hAnsi="Times New Roman"/>
          <w:sz w:val="28"/>
          <w:szCs w:val="28"/>
          <w:lang w:val="kk-KZ"/>
        </w:rPr>
      </w:pPr>
      <w:r w:rsidRPr="00387272">
        <w:rPr>
          <w:rFonts w:ascii="Times New Roman" w:hAnsi="Times New Roman"/>
          <w:sz w:val="28"/>
          <w:szCs w:val="28"/>
          <w:lang w:val="kk-KZ"/>
        </w:rPr>
        <w:t xml:space="preserve">9. </w:t>
      </w:r>
      <w:r w:rsidR="00745C9D" w:rsidRPr="00387272">
        <w:rPr>
          <w:rFonts w:ascii="Times New Roman" w:hAnsi="Times New Roman"/>
          <w:sz w:val="28"/>
          <w:szCs w:val="28"/>
          <w:lang w:val="kk-KZ"/>
        </w:rPr>
        <w:t>Сүзу арқылы супернатантты алып тастаймыз</w:t>
      </w:r>
      <w:r w:rsidRPr="00387272">
        <w:rPr>
          <w:rFonts w:ascii="Times New Roman" w:hAnsi="Times New Roman"/>
          <w:sz w:val="28"/>
          <w:szCs w:val="28"/>
          <w:lang w:val="kk-KZ"/>
        </w:rPr>
        <w:t xml:space="preserve">. </w:t>
      </w:r>
      <w:r w:rsidR="00745C9D" w:rsidRPr="00387272">
        <w:rPr>
          <w:rFonts w:ascii="Times New Roman" w:hAnsi="Times New Roman"/>
          <w:sz w:val="28"/>
          <w:szCs w:val="28"/>
          <w:lang w:val="kk-KZ"/>
        </w:rPr>
        <w:t xml:space="preserve">Этанол буланып кетуі үшін </w:t>
      </w:r>
      <w:r w:rsidRPr="00387272">
        <w:rPr>
          <w:rFonts w:ascii="Times New Roman" w:hAnsi="Times New Roman"/>
          <w:sz w:val="28"/>
          <w:szCs w:val="28"/>
          <w:lang w:val="kk-KZ"/>
        </w:rPr>
        <w:t xml:space="preserve"> 2-3 минут</w:t>
      </w:r>
      <w:r w:rsidR="00745C9D" w:rsidRPr="00387272">
        <w:rPr>
          <w:rFonts w:ascii="Times New Roman" w:hAnsi="Times New Roman"/>
          <w:sz w:val="28"/>
          <w:szCs w:val="28"/>
          <w:lang w:val="kk-KZ"/>
        </w:rPr>
        <w:t>қа қалдырамыз</w:t>
      </w:r>
      <w:r w:rsidRPr="00387272">
        <w:rPr>
          <w:rFonts w:ascii="Times New Roman" w:hAnsi="Times New Roman"/>
          <w:sz w:val="28"/>
          <w:szCs w:val="28"/>
          <w:lang w:val="kk-KZ"/>
        </w:rPr>
        <w:t xml:space="preserve"> (</w:t>
      </w:r>
      <w:r w:rsidR="00745C9D" w:rsidRPr="00387272">
        <w:rPr>
          <w:rFonts w:ascii="Times New Roman" w:hAnsi="Times New Roman"/>
          <w:sz w:val="28"/>
          <w:szCs w:val="28"/>
          <w:lang w:val="kk-KZ"/>
        </w:rPr>
        <w:t>гранулаларды толығымен кептіруге болмайды, олар ылғалдау күйде болуы керек</w:t>
      </w:r>
      <w:r w:rsidRPr="00387272">
        <w:rPr>
          <w:rFonts w:ascii="Times New Roman" w:hAnsi="Times New Roman"/>
          <w:sz w:val="28"/>
          <w:szCs w:val="28"/>
          <w:lang w:val="kk-KZ"/>
        </w:rPr>
        <w:t>)</w:t>
      </w:r>
    </w:p>
    <w:p w:rsidR="00984281" w:rsidRPr="00387272" w:rsidRDefault="00984281" w:rsidP="003C0A5C">
      <w:pPr>
        <w:tabs>
          <w:tab w:val="left" w:pos="1134"/>
        </w:tabs>
        <w:spacing w:after="0" w:line="240" w:lineRule="auto"/>
        <w:ind w:firstLine="567"/>
        <w:jc w:val="both"/>
        <w:rPr>
          <w:rFonts w:ascii="Times New Roman" w:hAnsi="Times New Roman"/>
          <w:sz w:val="28"/>
          <w:szCs w:val="28"/>
          <w:lang w:val="kk-KZ"/>
        </w:rPr>
      </w:pPr>
      <w:r w:rsidRPr="004413ED">
        <w:rPr>
          <w:rFonts w:ascii="Times New Roman" w:hAnsi="Times New Roman"/>
          <w:sz w:val="28"/>
          <w:szCs w:val="28"/>
          <w:lang w:val="kk-KZ"/>
        </w:rPr>
        <w:t xml:space="preserve">10. </w:t>
      </w:r>
      <w:r w:rsidR="00745C9D" w:rsidRPr="004413ED">
        <w:rPr>
          <w:rFonts w:ascii="Times New Roman" w:hAnsi="Times New Roman"/>
          <w:sz w:val="28"/>
          <w:szCs w:val="28"/>
          <w:lang w:val="kk-KZ"/>
        </w:rPr>
        <w:t>50 мкл</w:t>
      </w:r>
      <w:r w:rsidR="004413ED">
        <w:rPr>
          <w:rFonts w:ascii="Times New Roman" w:hAnsi="Times New Roman"/>
          <w:sz w:val="28"/>
          <w:szCs w:val="28"/>
          <w:lang w:val="kk-KZ"/>
        </w:rPr>
        <w:t xml:space="preserve"> құрамында </w:t>
      </w:r>
      <w:r w:rsidRPr="004413ED">
        <w:rPr>
          <w:rFonts w:ascii="Times New Roman" w:hAnsi="Times New Roman"/>
          <w:sz w:val="28"/>
          <w:szCs w:val="28"/>
          <w:lang w:val="kk-KZ"/>
        </w:rPr>
        <w:t>РНКаз</w:t>
      </w:r>
      <w:r w:rsidR="00745C9D" w:rsidRPr="00387272">
        <w:rPr>
          <w:rFonts w:ascii="Times New Roman" w:hAnsi="Times New Roman"/>
          <w:sz w:val="28"/>
          <w:szCs w:val="28"/>
          <w:lang w:val="kk-KZ"/>
        </w:rPr>
        <w:t>а</w:t>
      </w:r>
      <w:r w:rsidR="004413ED">
        <w:rPr>
          <w:rFonts w:ascii="Times New Roman" w:hAnsi="Times New Roman"/>
          <w:sz w:val="28"/>
          <w:szCs w:val="28"/>
          <w:lang w:val="kk-KZ"/>
        </w:rPr>
        <w:t xml:space="preserve"> жоқ</w:t>
      </w:r>
      <w:r w:rsidR="00745C9D" w:rsidRPr="00387272">
        <w:rPr>
          <w:rFonts w:ascii="Times New Roman" w:hAnsi="Times New Roman"/>
          <w:sz w:val="28"/>
          <w:szCs w:val="28"/>
          <w:lang w:val="kk-KZ"/>
        </w:rPr>
        <w:t xml:space="preserve"> су қосамыз</w:t>
      </w:r>
      <w:r w:rsidRPr="004413ED">
        <w:rPr>
          <w:rFonts w:ascii="Times New Roman" w:hAnsi="Times New Roman"/>
          <w:sz w:val="28"/>
          <w:szCs w:val="28"/>
          <w:lang w:val="kk-KZ"/>
        </w:rPr>
        <w:t xml:space="preserve">. </w:t>
      </w:r>
      <w:r w:rsidRPr="00387272">
        <w:rPr>
          <w:rFonts w:ascii="Times New Roman" w:hAnsi="Times New Roman"/>
          <w:sz w:val="28"/>
          <w:szCs w:val="28"/>
        </w:rPr>
        <w:t>15 сек</w:t>
      </w:r>
      <w:r w:rsidR="00745C9D" w:rsidRPr="00387272">
        <w:rPr>
          <w:rFonts w:ascii="Times New Roman" w:hAnsi="Times New Roman"/>
          <w:sz w:val="28"/>
          <w:szCs w:val="28"/>
          <w:lang w:val="kk-KZ"/>
        </w:rPr>
        <w:t>унд в</w:t>
      </w:r>
      <w:r w:rsidR="00745C9D" w:rsidRPr="00387272">
        <w:rPr>
          <w:rFonts w:ascii="Times New Roman" w:hAnsi="Times New Roman"/>
          <w:sz w:val="28"/>
          <w:szCs w:val="28"/>
        </w:rPr>
        <w:t>ортекс</w:t>
      </w:r>
      <w:r w:rsidRPr="00387272">
        <w:rPr>
          <w:rFonts w:ascii="Times New Roman" w:hAnsi="Times New Roman"/>
          <w:sz w:val="28"/>
          <w:szCs w:val="28"/>
        </w:rPr>
        <w:t>.</w:t>
      </w:r>
      <w:r w:rsidR="00745C9D" w:rsidRPr="00387272">
        <w:rPr>
          <w:rFonts w:ascii="Times New Roman" w:hAnsi="Times New Roman"/>
          <w:sz w:val="28"/>
          <w:szCs w:val="28"/>
          <w:lang w:val="kk-KZ"/>
        </w:rPr>
        <w:t xml:space="preserve"> Гранулаларды толығымен ерітеміз</w:t>
      </w:r>
      <w:r w:rsidRPr="00387272">
        <w:rPr>
          <w:rFonts w:ascii="Times New Roman" w:hAnsi="Times New Roman"/>
          <w:sz w:val="28"/>
          <w:szCs w:val="28"/>
          <w:lang w:val="kk-KZ"/>
        </w:rPr>
        <w:t>.</w:t>
      </w:r>
    </w:p>
    <w:p w:rsidR="00984281" w:rsidRPr="00387272" w:rsidRDefault="00984281" w:rsidP="003C0A5C">
      <w:pPr>
        <w:tabs>
          <w:tab w:val="left" w:pos="1134"/>
        </w:tabs>
        <w:spacing w:after="0" w:line="240" w:lineRule="auto"/>
        <w:ind w:firstLine="567"/>
        <w:jc w:val="both"/>
        <w:rPr>
          <w:rFonts w:ascii="Times New Roman" w:hAnsi="Times New Roman"/>
          <w:sz w:val="28"/>
          <w:szCs w:val="28"/>
          <w:lang w:val="kk-KZ"/>
        </w:rPr>
      </w:pPr>
      <w:r w:rsidRPr="00387272">
        <w:rPr>
          <w:rFonts w:ascii="Times New Roman" w:hAnsi="Times New Roman"/>
          <w:sz w:val="28"/>
          <w:szCs w:val="28"/>
          <w:lang w:val="kk-KZ"/>
        </w:rPr>
        <w:t>11. РНК</w:t>
      </w:r>
      <w:r w:rsidR="004413ED">
        <w:rPr>
          <w:rFonts w:ascii="Times New Roman" w:hAnsi="Times New Roman"/>
          <w:sz w:val="28"/>
          <w:szCs w:val="28"/>
          <w:lang w:val="kk-KZ"/>
        </w:rPr>
        <w:t xml:space="preserve"> </w:t>
      </w:r>
      <w:r w:rsidR="00745C9D" w:rsidRPr="00387272">
        <w:rPr>
          <w:rFonts w:ascii="Times New Roman" w:hAnsi="Times New Roman"/>
          <w:sz w:val="28"/>
          <w:szCs w:val="28"/>
          <w:lang w:val="kk-KZ"/>
        </w:rPr>
        <w:t>концентрациясын өлшейміз</w:t>
      </w:r>
      <w:r w:rsidRPr="00387272">
        <w:rPr>
          <w:rFonts w:ascii="Times New Roman" w:hAnsi="Times New Roman"/>
          <w:sz w:val="28"/>
          <w:szCs w:val="28"/>
          <w:lang w:val="kk-KZ"/>
        </w:rPr>
        <w:t xml:space="preserve">. </w:t>
      </w:r>
    </w:p>
    <w:p w:rsidR="00984281" w:rsidRPr="00387272" w:rsidRDefault="00984281" w:rsidP="00984281">
      <w:pPr>
        <w:spacing w:after="0" w:line="240" w:lineRule="auto"/>
        <w:ind w:firstLine="709"/>
        <w:jc w:val="both"/>
        <w:rPr>
          <w:rFonts w:ascii="Times New Roman" w:hAnsi="Times New Roman"/>
          <w:b/>
          <w:sz w:val="28"/>
          <w:szCs w:val="28"/>
          <w:lang w:val="kk-KZ"/>
        </w:rPr>
      </w:pPr>
    </w:p>
    <w:p w:rsidR="00984281" w:rsidRPr="00387272" w:rsidRDefault="00984281" w:rsidP="00587FE5">
      <w:pPr>
        <w:spacing w:after="0" w:line="240" w:lineRule="auto"/>
        <w:ind w:firstLine="567"/>
        <w:jc w:val="both"/>
        <w:rPr>
          <w:rFonts w:ascii="Times New Roman" w:hAnsi="Times New Roman"/>
          <w:b/>
          <w:sz w:val="28"/>
          <w:szCs w:val="28"/>
          <w:lang w:val="kk-KZ"/>
        </w:rPr>
      </w:pPr>
      <w:r w:rsidRPr="00387272">
        <w:rPr>
          <w:rFonts w:ascii="Times New Roman" w:hAnsi="Times New Roman"/>
          <w:b/>
          <w:sz w:val="28"/>
          <w:szCs w:val="28"/>
          <w:lang w:val="kk-KZ"/>
        </w:rPr>
        <w:t xml:space="preserve">2.2.3 мРНК </w:t>
      </w:r>
      <w:r w:rsidR="00857832" w:rsidRPr="00387272">
        <w:rPr>
          <w:rFonts w:ascii="Times New Roman" w:hAnsi="Times New Roman"/>
          <w:b/>
          <w:sz w:val="28"/>
          <w:szCs w:val="28"/>
          <w:lang w:val="kk-KZ"/>
        </w:rPr>
        <w:t>концентрациясын анықтау</w:t>
      </w:r>
    </w:p>
    <w:p w:rsidR="00984281" w:rsidRPr="00387272" w:rsidRDefault="00984281" w:rsidP="00587FE5">
      <w:pPr>
        <w:spacing w:after="0" w:line="240" w:lineRule="auto"/>
        <w:ind w:firstLine="567"/>
        <w:jc w:val="both"/>
        <w:rPr>
          <w:rFonts w:ascii="Times New Roman" w:hAnsi="Times New Roman"/>
          <w:sz w:val="28"/>
          <w:szCs w:val="28"/>
          <w:lang w:val="kk-KZ"/>
        </w:rPr>
      </w:pPr>
      <w:r w:rsidRPr="00387272">
        <w:rPr>
          <w:rFonts w:ascii="Times New Roman" w:hAnsi="Times New Roman"/>
          <w:sz w:val="28"/>
          <w:szCs w:val="28"/>
          <w:lang w:val="kk-KZ"/>
        </w:rPr>
        <w:t>РН</w:t>
      </w:r>
      <w:r w:rsidR="00857832" w:rsidRPr="00387272">
        <w:rPr>
          <w:rFonts w:ascii="Times New Roman" w:hAnsi="Times New Roman"/>
          <w:sz w:val="28"/>
          <w:szCs w:val="28"/>
          <w:lang w:val="kk-KZ"/>
        </w:rPr>
        <w:t>Қ-н сандық бағалау сәйкес әдісті қолдану арқылы жүзеге асырылды</w:t>
      </w:r>
      <w:r w:rsidRPr="00387272">
        <w:rPr>
          <w:rFonts w:ascii="Times New Roman" w:hAnsi="Times New Roman"/>
          <w:sz w:val="28"/>
          <w:szCs w:val="28"/>
          <w:lang w:val="kk-KZ"/>
        </w:rPr>
        <w:t>. Спектрофотометр Nanodrop (</w:t>
      </w:r>
      <w:r w:rsidR="00857832" w:rsidRPr="00387272">
        <w:rPr>
          <w:rFonts w:ascii="Times New Roman" w:hAnsi="Times New Roman"/>
          <w:sz w:val="28"/>
          <w:szCs w:val="28"/>
          <w:lang w:val="kk-KZ"/>
        </w:rPr>
        <w:t xml:space="preserve">A </w:t>
      </w:r>
      <w:r w:rsidRPr="00387272">
        <w:rPr>
          <w:rFonts w:ascii="Times New Roman" w:hAnsi="Times New Roman"/>
          <w:sz w:val="28"/>
          <w:szCs w:val="28"/>
          <w:lang w:val="kk-KZ"/>
        </w:rPr>
        <w:t>вариант</w:t>
      </w:r>
      <w:r w:rsidR="00857832" w:rsidRPr="00387272">
        <w:rPr>
          <w:rFonts w:ascii="Times New Roman" w:hAnsi="Times New Roman"/>
          <w:sz w:val="28"/>
          <w:szCs w:val="28"/>
          <w:lang w:val="kk-KZ"/>
        </w:rPr>
        <w:t>ы</w:t>
      </w:r>
      <w:r w:rsidRPr="00387272">
        <w:rPr>
          <w:rFonts w:ascii="Times New Roman" w:hAnsi="Times New Roman"/>
          <w:sz w:val="28"/>
          <w:szCs w:val="28"/>
          <w:lang w:val="kk-KZ"/>
        </w:rPr>
        <w:t xml:space="preserve">) </w:t>
      </w:r>
      <w:r w:rsidR="00857832" w:rsidRPr="00387272">
        <w:rPr>
          <w:rFonts w:ascii="Times New Roman" w:hAnsi="Times New Roman"/>
          <w:sz w:val="28"/>
          <w:szCs w:val="28"/>
          <w:lang w:val="kk-KZ"/>
        </w:rPr>
        <w:t xml:space="preserve">бір мезгілде онға дейінгі үлгіні сандық талдау үшін қолайлы әдіс екені </w:t>
      </w:r>
      <w:r w:rsidR="004277E0">
        <w:rPr>
          <w:rFonts w:ascii="Times New Roman" w:hAnsi="Times New Roman"/>
          <w:sz w:val="28"/>
          <w:szCs w:val="28"/>
          <w:lang w:val="kk-KZ"/>
        </w:rPr>
        <w:t>белгілі</w:t>
      </w:r>
      <w:r w:rsidRPr="00387272">
        <w:rPr>
          <w:rFonts w:ascii="Times New Roman" w:hAnsi="Times New Roman"/>
          <w:sz w:val="28"/>
          <w:szCs w:val="28"/>
          <w:lang w:val="kk-KZ"/>
        </w:rPr>
        <w:t>.</w:t>
      </w:r>
    </w:p>
    <w:p w:rsidR="00984281" w:rsidRPr="00387272" w:rsidRDefault="00857832" w:rsidP="00587FE5">
      <w:pPr>
        <w:spacing w:after="0" w:line="240" w:lineRule="auto"/>
        <w:ind w:firstLine="567"/>
        <w:jc w:val="both"/>
        <w:rPr>
          <w:rFonts w:ascii="Times New Roman" w:hAnsi="Times New Roman"/>
          <w:sz w:val="28"/>
          <w:szCs w:val="28"/>
          <w:lang w:val="kk-KZ"/>
        </w:rPr>
      </w:pPr>
      <w:r w:rsidRPr="00387272">
        <w:rPr>
          <w:rFonts w:ascii="Times New Roman" w:hAnsi="Times New Roman"/>
          <w:sz w:val="28"/>
          <w:szCs w:val="28"/>
          <w:lang w:val="kk-KZ"/>
        </w:rPr>
        <w:t xml:space="preserve">Nanodrop TIMING (A) 1 мл дистилденген сумен жүйені сөндіргеннен және нөлге түсіргеннен кейін бір </w:t>
      </w:r>
      <w:r w:rsidR="00564974" w:rsidRPr="00387272">
        <w:rPr>
          <w:rFonts w:ascii="Times New Roman" w:hAnsi="Times New Roman"/>
          <w:sz w:val="28"/>
          <w:szCs w:val="28"/>
          <w:lang w:val="kk-KZ"/>
        </w:rPr>
        <w:t>сынамаға</w:t>
      </w:r>
      <w:r w:rsidRPr="00387272">
        <w:rPr>
          <w:rFonts w:ascii="Times New Roman" w:hAnsi="Times New Roman"/>
          <w:sz w:val="28"/>
          <w:szCs w:val="28"/>
          <w:lang w:val="kk-KZ"/>
        </w:rPr>
        <w:t xml:space="preserve"> 2 минут кетеді, датчикке 1 мл РНҚ құйы</w:t>
      </w:r>
      <w:r w:rsidR="00EF42D5" w:rsidRPr="00387272">
        <w:rPr>
          <w:rFonts w:ascii="Times New Roman" w:hAnsi="Times New Roman"/>
          <w:sz w:val="28"/>
          <w:szCs w:val="28"/>
          <w:lang w:val="kk-KZ"/>
        </w:rPr>
        <w:t>лады,</w:t>
      </w:r>
      <w:r w:rsidRPr="00387272">
        <w:rPr>
          <w:rFonts w:ascii="Times New Roman" w:hAnsi="Times New Roman"/>
          <w:sz w:val="28"/>
          <w:szCs w:val="28"/>
          <w:lang w:val="kk-KZ"/>
        </w:rPr>
        <w:t xml:space="preserve"> құрылғы РНҚ концентрациясын автоматты түрде есептейді</w:t>
      </w:r>
      <w:r w:rsidR="00984281" w:rsidRPr="00387272">
        <w:rPr>
          <w:rFonts w:ascii="Times New Roman" w:hAnsi="Times New Roman"/>
          <w:sz w:val="28"/>
          <w:szCs w:val="28"/>
          <w:lang w:val="kk-KZ"/>
        </w:rPr>
        <w:t xml:space="preserve">. </w:t>
      </w:r>
      <w:r w:rsidR="00564974" w:rsidRPr="00387272">
        <w:rPr>
          <w:rFonts w:ascii="Times New Roman" w:hAnsi="Times New Roman"/>
          <w:sz w:val="28"/>
          <w:szCs w:val="28"/>
          <w:lang w:val="kk-KZ"/>
        </w:rPr>
        <w:t>Nanodrop ND-1000 спектрофотометрі (260/280 нм) концентрациясы 2 нг/мл-ден 3000 нг/мл-ге дейін болатын 1 мл сынамаларды сұйылтусыз өлшей алады.</w:t>
      </w:r>
    </w:p>
    <w:p w:rsidR="00A211D8" w:rsidRPr="00387272" w:rsidRDefault="00564974" w:rsidP="00A211D8">
      <w:pPr>
        <w:spacing w:after="0" w:line="240" w:lineRule="auto"/>
        <w:ind w:firstLine="567"/>
        <w:jc w:val="both"/>
        <w:rPr>
          <w:rFonts w:ascii="Times New Roman" w:hAnsi="Times New Roman"/>
          <w:sz w:val="28"/>
          <w:szCs w:val="28"/>
          <w:lang w:val="kk-KZ"/>
        </w:rPr>
      </w:pPr>
      <w:r w:rsidRPr="00387272">
        <w:rPr>
          <w:rFonts w:ascii="Times New Roman" w:hAnsi="Times New Roman"/>
          <w:sz w:val="28"/>
          <w:szCs w:val="28"/>
          <w:lang w:val="kk-KZ"/>
        </w:rPr>
        <w:t>КТ-ПТР – бұл</w:t>
      </w:r>
      <w:r w:rsidR="004277E0">
        <w:rPr>
          <w:rFonts w:ascii="Times New Roman" w:hAnsi="Times New Roman"/>
          <w:sz w:val="28"/>
          <w:szCs w:val="28"/>
          <w:lang w:val="kk-KZ"/>
        </w:rPr>
        <w:t xml:space="preserve"> </w:t>
      </w:r>
      <w:r w:rsidRPr="00387272">
        <w:rPr>
          <w:rFonts w:ascii="Times New Roman" w:hAnsi="Times New Roman"/>
          <w:sz w:val="28"/>
          <w:szCs w:val="28"/>
          <w:lang w:val="kk-KZ"/>
        </w:rPr>
        <w:t>кешенді талдау болып табылады және реакцияның барлық физикалық және химиялық компоненттері өзара тәуелді</w:t>
      </w:r>
      <w:r w:rsidR="00984281" w:rsidRPr="00387272">
        <w:rPr>
          <w:rFonts w:ascii="Times New Roman" w:hAnsi="Times New Roman"/>
          <w:sz w:val="28"/>
          <w:szCs w:val="28"/>
          <w:lang w:val="kk-KZ"/>
        </w:rPr>
        <w:t>.</w:t>
      </w:r>
      <w:r w:rsidR="003614AE">
        <w:rPr>
          <w:rFonts w:ascii="Times New Roman" w:hAnsi="Times New Roman"/>
          <w:sz w:val="28"/>
          <w:szCs w:val="28"/>
          <w:lang w:val="kk-KZ"/>
        </w:rPr>
        <w:t xml:space="preserve"> </w:t>
      </w:r>
      <w:r w:rsidR="00A211D8" w:rsidRPr="00387272">
        <w:rPr>
          <w:rFonts w:ascii="Times New Roman" w:hAnsi="Times New Roman"/>
          <w:sz w:val="28"/>
          <w:szCs w:val="28"/>
          <w:lang w:val="kk-KZ"/>
        </w:rPr>
        <w:t>Кері транскрипция сатысы бар полимеразды тізбекті реакция (КТ-ПТР)</w:t>
      </w:r>
      <w:r w:rsidR="003614AE">
        <w:rPr>
          <w:rFonts w:ascii="Times New Roman" w:hAnsi="Times New Roman"/>
          <w:sz w:val="28"/>
          <w:szCs w:val="28"/>
          <w:lang w:val="kk-KZ"/>
        </w:rPr>
        <w:t xml:space="preserve"> </w:t>
      </w:r>
      <w:r w:rsidR="00A211D8" w:rsidRPr="00387272">
        <w:rPr>
          <w:rFonts w:ascii="Times New Roman" w:hAnsi="Times New Roman"/>
          <w:sz w:val="28"/>
          <w:szCs w:val="28"/>
          <w:lang w:val="kk-KZ"/>
        </w:rPr>
        <w:t>– көбінесе тіндердің шектеулі үлгілерінен алынатын төмен деңгейлі мРНҚ-ны анықтаудағы  ең сезімтал әдіс.</w:t>
      </w:r>
    </w:p>
    <w:p w:rsidR="00984281" w:rsidRPr="00387272" w:rsidRDefault="00564974" w:rsidP="00587FE5">
      <w:pPr>
        <w:spacing w:after="0" w:line="240" w:lineRule="auto"/>
        <w:ind w:firstLine="567"/>
        <w:jc w:val="both"/>
        <w:rPr>
          <w:rFonts w:ascii="Times New Roman" w:hAnsi="Times New Roman"/>
          <w:sz w:val="28"/>
          <w:szCs w:val="28"/>
          <w:lang w:val="kk-KZ"/>
        </w:rPr>
      </w:pPr>
      <w:r w:rsidRPr="00387272">
        <w:rPr>
          <w:rFonts w:ascii="Times New Roman" w:hAnsi="Times New Roman"/>
          <w:sz w:val="28"/>
          <w:szCs w:val="28"/>
          <w:lang w:val="kk-KZ"/>
        </w:rPr>
        <w:t>Нақты уақыттағы сандық ПРТ үш сатылы кешеннен тұрады</w:t>
      </w:r>
      <w:r w:rsidR="00984281" w:rsidRPr="00387272">
        <w:rPr>
          <w:rFonts w:ascii="Times New Roman" w:hAnsi="Times New Roman"/>
          <w:sz w:val="28"/>
          <w:szCs w:val="28"/>
          <w:lang w:val="kk-KZ"/>
        </w:rPr>
        <w:t>:</w:t>
      </w:r>
    </w:p>
    <w:p w:rsidR="00984281" w:rsidRPr="00387272" w:rsidRDefault="00564974" w:rsidP="00984281">
      <w:pPr>
        <w:numPr>
          <w:ilvl w:val="0"/>
          <w:numId w:val="1"/>
        </w:numPr>
        <w:spacing w:after="0" w:line="240" w:lineRule="auto"/>
        <w:jc w:val="both"/>
        <w:rPr>
          <w:rFonts w:ascii="Times New Roman" w:hAnsi="Times New Roman"/>
          <w:sz w:val="28"/>
          <w:szCs w:val="28"/>
          <w:lang w:val="kk-KZ"/>
        </w:rPr>
      </w:pPr>
      <w:r w:rsidRPr="00387272">
        <w:rPr>
          <w:rFonts w:ascii="Times New Roman" w:hAnsi="Times New Roman"/>
          <w:sz w:val="28"/>
          <w:szCs w:val="28"/>
          <w:lang w:val="kk-KZ"/>
        </w:rPr>
        <w:t>кері</w:t>
      </w:r>
      <w:r w:rsidR="00984281" w:rsidRPr="00387272">
        <w:rPr>
          <w:rFonts w:ascii="Times New Roman" w:hAnsi="Times New Roman"/>
          <w:sz w:val="28"/>
          <w:szCs w:val="28"/>
          <w:lang w:val="kk-KZ"/>
        </w:rPr>
        <w:t xml:space="preserve"> транскриптаза (</w:t>
      </w:r>
      <w:r w:rsidRPr="00387272">
        <w:rPr>
          <w:rFonts w:ascii="Times New Roman" w:hAnsi="Times New Roman"/>
          <w:sz w:val="28"/>
          <w:szCs w:val="28"/>
          <w:lang w:val="kk-KZ"/>
        </w:rPr>
        <w:t>К</w:t>
      </w:r>
      <w:r w:rsidR="00984281" w:rsidRPr="00387272">
        <w:rPr>
          <w:rFonts w:ascii="Times New Roman" w:hAnsi="Times New Roman"/>
          <w:sz w:val="28"/>
          <w:szCs w:val="28"/>
          <w:lang w:val="kk-KZ"/>
        </w:rPr>
        <w:t xml:space="preserve">Т) - </w:t>
      </w:r>
      <w:r w:rsidR="00D41C77" w:rsidRPr="00387272">
        <w:rPr>
          <w:rFonts w:ascii="Times New Roman" w:hAnsi="Times New Roman"/>
          <w:sz w:val="28"/>
          <w:szCs w:val="28"/>
          <w:lang w:val="kk-KZ"/>
        </w:rPr>
        <w:t>РНҚ-ның</w:t>
      </w:r>
      <w:r w:rsidR="00984281" w:rsidRPr="00387272">
        <w:rPr>
          <w:rFonts w:ascii="Times New Roman" w:hAnsi="Times New Roman"/>
          <w:sz w:val="28"/>
          <w:szCs w:val="28"/>
          <w:lang w:val="kk-KZ"/>
        </w:rPr>
        <w:t xml:space="preserve"> кДНК</w:t>
      </w:r>
      <w:r w:rsidR="00D41C77" w:rsidRPr="00387272">
        <w:rPr>
          <w:rFonts w:ascii="Times New Roman" w:hAnsi="Times New Roman"/>
          <w:sz w:val="28"/>
          <w:szCs w:val="28"/>
          <w:lang w:val="kk-KZ"/>
        </w:rPr>
        <w:t>-ға тәуелді  конверсиясы;</w:t>
      </w:r>
    </w:p>
    <w:p w:rsidR="00D41C77" w:rsidRPr="00387272" w:rsidRDefault="00D41C77" w:rsidP="00984281">
      <w:pPr>
        <w:numPr>
          <w:ilvl w:val="0"/>
          <w:numId w:val="1"/>
        </w:numPr>
        <w:spacing w:after="0" w:line="240" w:lineRule="auto"/>
        <w:jc w:val="both"/>
        <w:rPr>
          <w:rFonts w:ascii="Times New Roman" w:hAnsi="Times New Roman"/>
          <w:sz w:val="28"/>
          <w:szCs w:val="28"/>
        </w:rPr>
      </w:pPr>
      <w:r w:rsidRPr="00387272">
        <w:rPr>
          <w:rFonts w:ascii="Times New Roman" w:hAnsi="Times New Roman"/>
          <w:sz w:val="28"/>
          <w:szCs w:val="28"/>
          <w:lang w:val="kk-KZ"/>
        </w:rPr>
        <w:t xml:space="preserve">ПТР-ны пайдаланумен </w:t>
      </w:r>
      <w:r w:rsidRPr="00387272">
        <w:rPr>
          <w:rFonts w:ascii="Times New Roman" w:hAnsi="Times New Roman"/>
          <w:sz w:val="28"/>
          <w:szCs w:val="28"/>
        </w:rPr>
        <w:t xml:space="preserve">кДНК </w:t>
      </w:r>
      <w:r w:rsidR="00984281" w:rsidRPr="00387272">
        <w:rPr>
          <w:rFonts w:ascii="Times New Roman" w:hAnsi="Times New Roman"/>
          <w:sz w:val="28"/>
          <w:szCs w:val="28"/>
        </w:rPr>
        <w:t>амплификаци</w:t>
      </w:r>
      <w:r w:rsidRPr="00387272">
        <w:rPr>
          <w:rFonts w:ascii="Times New Roman" w:hAnsi="Times New Roman"/>
          <w:sz w:val="28"/>
          <w:szCs w:val="28"/>
          <w:lang w:val="kk-KZ"/>
        </w:rPr>
        <w:t>ясы</w:t>
      </w:r>
      <w:r w:rsidR="007D7BAF">
        <w:rPr>
          <w:rFonts w:ascii="Times New Roman" w:hAnsi="Times New Roman"/>
          <w:sz w:val="28"/>
          <w:szCs w:val="28"/>
          <w:lang w:val="kk-KZ"/>
        </w:rPr>
        <w:t>;</w:t>
      </w:r>
    </w:p>
    <w:p w:rsidR="00984281" w:rsidRPr="00387272" w:rsidRDefault="00D41C77" w:rsidP="00984281">
      <w:pPr>
        <w:numPr>
          <w:ilvl w:val="0"/>
          <w:numId w:val="1"/>
        </w:numPr>
        <w:spacing w:after="0" w:line="240" w:lineRule="auto"/>
        <w:jc w:val="both"/>
        <w:rPr>
          <w:rFonts w:ascii="Times New Roman" w:hAnsi="Times New Roman"/>
          <w:sz w:val="28"/>
          <w:szCs w:val="28"/>
        </w:rPr>
      </w:pPr>
      <w:r w:rsidRPr="00387272">
        <w:rPr>
          <w:rFonts w:ascii="Times New Roman" w:hAnsi="Times New Roman"/>
          <w:sz w:val="28"/>
          <w:szCs w:val="28"/>
          <w:lang w:val="kk-KZ"/>
        </w:rPr>
        <w:t xml:space="preserve">нақты уақытта  </w:t>
      </w:r>
      <w:r w:rsidRPr="00387272">
        <w:rPr>
          <w:rFonts w:ascii="Times New Roman" w:hAnsi="Times New Roman"/>
          <w:sz w:val="28"/>
          <w:szCs w:val="28"/>
        </w:rPr>
        <w:t>амплификаци</w:t>
      </w:r>
      <w:r w:rsidRPr="00387272">
        <w:rPr>
          <w:rFonts w:ascii="Times New Roman" w:hAnsi="Times New Roman"/>
          <w:sz w:val="28"/>
          <w:szCs w:val="28"/>
          <w:lang w:val="kk-KZ"/>
        </w:rPr>
        <w:t>я өнімдерін табу және сандық анықтау</w:t>
      </w:r>
      <w:r w:rsidR="00984281" w:rsidRPr="00387272">
        <w:rPr>
          <w:rFonts w:ascii="Times New Roman" w:hAnsi="Times New Roman"/>
          <w:sz w:val="28"/>
          <w:szCs w:val="28"/>
        </w:rPr>
        <w:t>.</w:t>
      </w:r>
    </w:p>
    <w:p w:rsidR="00475AC6" w:rsidRPr="001256E0" w:rsidRDefault="00C979C7" w:rsidP="00475AC6">
      <w:pPr>
        <w:spacing w:after="0" w:line="240" w:lineRule="auto"/>
        <w:ind w:firstLine="709"/>
        <w:jc w:val="both"/>
        <w:rPr>
          <w:rFonts w:ascii="Times New Roman" w:hAnsi="Times New Roman"/>
          <w:sz w:val="28"/>
          <w:szCs w:val="28"/>
        </w:rPr>
      </w:pPr>
      <w:r w:rsidRPr="00387272">
        <w:rPr>
          <w:rFonts w:ascii="Times New Roman" w:hAnsi="Times New Roman"/>
          <w:sz w:val="28"/>
          <w:szCs w:val="28"/>
          <w:lang w:val="kk-KZ"/>
        </w:rPr>
        <w:t>РНҚ ПТР үшін матрица ретінде бола алмайтындықтан, КТ-ПТР талдауының бірінші сатысы РНҚ матрицасын</w:t>
      </w:r>
      <w:r w:rsidR="003614AE">
        <w:rPr>
          <w:rFonts w:ascii="Times New Roman" w:hAnsi="Times New Roman"/>
          <w:sz w:val="28"/>
          <w:szCs w:val="28"/>
          <w:lang w:val="kk-KZ"/>
        </w:rPr>
        <w:t xml:space="preserve"> </w:t>
      </w:r>
      <w:r w:rsidRPr="00387272">
        <w:rPr>
          <w:rFonts w:ascii="Times New Roman" w:hAnsi="Times New Roman"/>
          <w:sz w:val="28"/>
          <w:szCs w:val="28"/>
          <w:lang w:val="kk-KZ"/>
        </w:rPr>
        <w:t xml:space="preserve">кДНҚ-ға кері транскрипциялау, одан кейін оны ПТР реакциясында экспоненциалды </w:t>
      </w:r>
      <w:r w:rsidR="000A2E1D" w:rsidRPr="00387272">
        <w:rPr>
          <w:rFonts w:ascii="Times New Roman" w:hAnsi="Times New Roman"/>
          <w:sz w:val="28"/>
          <w:szCs w:val="28"/>
          <w:lang w:val="kk-KZ"/>
        </w:rPr>
        <w:t>амплификациялау</w:t>
      </w:r>
      <w:r w:rsidRPr="00387272">
        <w:rPr>
          <w:rFonts w:ascii="Times New Roman" w:hAnsi="Times New Roman"/>
          <w:sz w:val="28"/>
          <w:szCs w:val="28"/>
          <w:lang w:val="kk-KZ"/>
        </w:rPr>
        <w:t xml:space="preserve"> болып табылады.</w:t>
      </w:r>
      <w:r w:rsidR="00FF1189" w:rsidRPr="00FF1189">
        <w:t xml:space="preserve"> </w:t>
      </w:r>
      <w:r w:rsidR="00FF1189" w:rsidRPr="00FF1189">
        <w:rPr>
          <w:rFonts w:ascii="Times New Roman" w:hAnsi="Times New Roman"/>
          <w:sz w:val="28"/>
          <w:szCs w:val="28"/>
        </w:rPr>
        <w:t>Кері транскрипциялық</w:t>
      </w:r>
      <w:r w:rsidR="00FF1189">
        <w:rPr>
          <w:rFonts w:ascii="Times New Roman" w:hAnsi="Times New Roman"/>
          <w:sz w:val="28"/>
          <w:szCs w:val="28"/>
        </w:rPr>
        <w:t xml:space="preserve"> полимеразды тізбекті реакция (</w:t>
      </w:r>
      <w:r w:rsidR="00FF1189">
        <w:rPr>
          <w:rFonts w:ascii="Times New Roman" w:hAnsi="Times New Roman"/>
          <w:sz w:val="28"/>
          <w:szCs w:val="28"/>
          <w:lang w:val="kk-KZ"/>
        </w:rPr>
        <w:t>К</w:t>
      </w:r>
      <w:r w:rsidR="00FF1189" w:rsidRPr="00FF1189">
        <w:rPr>
          <w:rFonts w:ascii="Times New Roman" w:hAnsi="Times New Roman"/>
          <w:sz w:val="28"/>
          <w:szCs w:val="28"/>
        </w:rPr>
        <w:t>T-ПТР) – көбінесе шектеулі тін үлгілерінен алынатын мРНҚ төмен деңгейлерін анықтаудың ең сезімтал әдісі</w:t>
      </w:r>
      <w:r w:rsidR="00FF1189">
        <w:rPr>
          <w:rFonts w:ascii="Times New Roman" w:hAnsi="Times New Roman"/>
          <w:sz w:val="28"/>
          <w:szCs w:val="28"/>
          <w:lang w:val="kk-KZ"/>
        </w:rPr>
        <w:t xml:space="preserve"> болып табылады</w:t>
      </w:r>
      <w:r w:rsidR="00FF1189" w:rsidRPr="00FF1189">
        <w:rPr>
          <w:rFonts w:ascii="Times New Roman" w:hAnsi="Times New Roman"/>
          <w:sz w:val="28"/>
          <w:szCs w:val="28"/>
        </w:rPr>
        <w:t>.</w:t>
      </w:r>
    </w:p>
    <w:p w:rsidR="00984281" w:rsidRPr="00387272" w:rsidRDefault="00984281" w:rsidP="00984281">
      <w:pPr>
        <w:pStyle w:val="a6"/>
        <w:spacing w:after="0" w:line="240" w:lineRule="auto"/>
        <w:ind w:left="0" w:firstLine="709"/>
        <w:jc w:val="both"/>
        <w:rPr>
          <w:rFonts w:ascii="Times New Roman" w:hAnsi="Times New Roman"/>
          <w:b/>
          <w:sz w:val="28"/>
          <w:szCs w:val="28"/>
          <w:lang w:val="kk-KZ"/>
        </w:rPr>
      </w:pPr>
    </w:p>
    <w:p w:rsidR="00984281" w:rsidRPr="00387272" w:rsidRDefault="00984281" w:rsidP="00984281">
      <w:pPr>
        <w:spacing w:after="0" w:line="240" w:lineRule="auto"/>
        <w:ind w:firstLine="709"/>
        <w:jc w:val="both"/>
        <w:rPr>
          <w:rFonts w:ascii="Times New Roman" w:hAnsi="Times New Roman"/>
          <w:b/>
          <w:sz w:val="28"/>
          <w:szCs w:val="28"/>
          <w:lang w:val="kk-KZ"/>
        </w:rPr>
      </w:pPr>
      <w:r w:rsidRPr="00387272">
        <w:rPr>
          <w:rFonts w:ascii="Times New Roman" w:hAnsi="Times New Roman"/>
          <w:b/>
          <w:sz w:val="28"/>
          <w:szCs w:val="28"/>
          <w:lang w:val="kk-KZ"/>
        </w:rPr>
        <w:t xml:space="preserve">2.2.4 </w:t>
      </w:r>
      <w:r w:rsidR="00E003C2" w:rsidRPr="00387272">
        <w:rPr>
          <w:rFonts w:ascii="Times New Roman" w:hAnsi="Times New Roman"/>
          <w:b/>
          <w:sz w:val="28"/>
          <w:szCs w:val="28"/>
          <w:lang w:val="kk-KZ"/>
        </w:rPr>
        <w:t>Эксперименттік егеуқұйрықтардың мРНК гендері (Cyp11a1, Cyp17a1, Hsd3b1, StAR,Cld11, Clu, Spag4, Zpbp, PrstC3, CRP1, KS3, PSP94) үшін кері транскрипция</w:t>
      </w:r>
    </w:p>
    <w:p w:rsidR="00984281" w:rsidRPr="00387272" w:rsidRDefault="0070568E" w:rsidP="00984281">
      <w:pPr>
        <w:pStyle w:val="a6"/>
        <w:spacing w:after="0" w:line="240" w:lineRule="auto"/>
        <w:ind w:left="0" w:firstLine="709"/>
        <w:jc w:val="both"/>
        <w:rPr>
          <w:rFonts w:ascii="Times New Roman" w:hAnsi="Times New Roman"/>
          <w:sz w:val="28"/>
          <w:szCs w:val="28"/>
          <w:lang w:val="kk-KZ"/>
        </w:rPr>
      </w:pPr>
      <w:r w:rsidRPr="00387272">
        <w:rPr>
          <w:rFonts w:ascii="Times New Roman" w:hAnsi="Times New Roman"/>
          <w:sz w:val="28"/>
          <w:szCs w:val="28"/>
          <w:lang w:val="kk-KZ"/>
        </w:rPr>
        <w:t>кДНҚ-ның бірінші тізбегі 3 г жалпы РНҚ-ны 100 бірлікпен инкубациялау арқылы синтезделді. Біз Rever Tra Ace транскриптазасын (Toyobo Co., Осака, Жапония) pdN 6 гексамерлері мен 5 pmol oligo-dT праймерлері бар 20 пмоль қоспасымен қолдандық (15) (Takara Bio Inc., Kusatsu, Жапония).</w:t>
      </w:r>
    </w:p>
    <w:p w:rsidR="00984281" w:rsidRPr="008B106B" w:rsidRDefault="00984281" w:rsidP="00BE1F9D">
      <w:pPr>
        <w:spacing w:after="0" w:line="240" w:lineRule="auto"/>
        <w:ind w:firstLine="567"/>
        <w:jc w:val="both"/>
        <w:rPr>
          <w:rFonts w:ascii="Times New Roman" w:hAnsi="Times New Roman"/>
          <w:sz w:val="28"/>
          <w:szCs w:val="28"/>
          <w:lang w:val="kk-KZ"/>
        </w:rPr>
      </w:pPr>
      <w:r w:rsidRPr="008B106B">
        <w:rPr>
          <w:rFonts w:ascii="Times New Roman" w:hAnsi="Times New Roman"/>
          <w:sz w:val="28"/>
          <w:szCs w:val="28"/>
          <w:lang w:val="kk-KZ"/>
        </w:rPr>
        <w:lastRenderedPageBreak/>
        <w:t xml:space="preserve">1. </w:t>
      </w:r>
      <w:r w:rsidR="008B106B" w:rsidRPr="008B106B">
        <w:rPr>
          <w:rFonts w:ascii="Times New Roman" w:hAnsi="Times New Roman"/>
          <w:sz w:val="28"/>
          <w:szCs w:val="28"/>
          <w:lang w:val="kk-KZ"/>
        </w:rPr>
        <w:t>Микробайланыс түтіктерінде РН</w:t>
      </w:r>
      <w:r w:rsidR="008B106B">
        <w:rPr>
          <w:rFonts w:ascii="Times New Roman" w:hAnsi="Times New Roman"/>
          <w:sz w:val="28"/>
          <w:szCs w:val="28"/>
          <w:lang w:val="kk-KZ"/>
        </w:rPr>
        <w:t>Қ</w:t>
      </w:r>
      <w:r w:rsidR="008B106B" w:rsidRPr="008B106B">
        <w:rPr>
          <w:rFonts w:ascii="Times New Roman" w:hAnsi="Times New Roman"/>
          <w:sz w:val="28"/>
          <w:szCs w:val="28"/>
          <w:lang w:val="kk-KZ"/>
        </w:rPr>
        <w:t>аза</w:t>
      </w:r>
      <w:r w:rsidR="008B106B">
        <w:rPr>
          <w:rFonts w:ascii="Times New Roman" w:hAnsi="Times New Roman"/>
          <w:sz w:val="28"/>
          <w:szCs w:val="28"/>
          <w:lang w:val="kk-KZ"/>
        </w:rPr>
        <w:t>дан бос</w:t>
      </w:r>
      <w:r w:rsidR="008B106B" w:rsidRPr="008B106B">
        <w:rPr>
          <w:rFonts w:ascii="Times New Roman" w:hAnsi="Times New Roman"/>
          <w:sz w:val="28"/>
          <w:szCs w:val="28"/>
          <w:lang w:val="kk-KZ"/>
        </w:rPr>
        <w:t>, әрқайсысы 10 мкл үлгі РНҚ концентрациясын стерильді сумен 0,1-0,5 мкг / мкл дейін ретте</w:t>
      </w:r>
      <w:r w:rsidR="008008EB">
        <w:rPr>
          <w:rFonts w:ascii="Times New Roman" w:hAnsi="Times New Roman"/>
          <w:sz w:val="28"/>
          <w:szCs w:val="28"/>
          <w:lang w:val="kk-KZ"/>
        </w:rPr>
        <w:t>дік</w:t>
      </w:r>
      <w:r w:rsidR="008B106B" w:rsidRPr="008B106B">
        <w:rPr>
          <w:rFonts w:ascii="Times New Roman" w:hAnsi="Times New Roman"/>
          <w:sz w:val="28"/>
          <w:szCs w:val="28"/>
          <w:lang w:val="kk-KZ"/>
        </w:rPr>
        <w:t>.</w:t>
      </w:r>
    </w:p>
    <w:p w:rsidR="00984281" w:rsidRPr="008B106B" w:rsidRDefault="00984281" w:rsidP="00BE1F9D">
      <w:pPr>
        <w:spacing w:after="0" w:line="240" w:lineRule="auto"/>
        <w:ind w:firstLine="567"/>
        <w:jc w:val="both"/>
        <w:rPr>
          <w:rFonts w:ascii="Times New Roman" w:hAnsi="Times New Roman"/>
          <w:sz w:val="28"/>
          <w:szCs w:val="28"/>
          <w:lang w:val="kk-KZ"/>
        </w:rPr>
      </w:pPr>
      <w:r w:rsidRPr="008B106B">
        <w:rPr>
          <w:rFonts w:ascii="Times New Roman" w:hAnsi="Times New Roman"/>
          <w:sz w:val="28"/>
          <w:szCs w:val="28"/>
          <w:lang w:val="kk-KZ"/>
        </w:rPr>
        <w:t xml:space="preserve">2. 2 мкл </w:t>
      </w:r>
      <w:r w:rsidRPr="008B106B">
        <w:rPr>
          <w:rFonts w:ascii="Times New Roman" w:hAnsi="Times New Roman"/>
          <w:sz w:val="28"/>
          <w:szCs w:val="28"/>
          <w:shd w:val="clear" w:color="auto" w:fill="FFFFFF"/>
          <w:lang w:val="kk-KZ"/>
        </w:rPr>
        <w:t>oligo</w:t>
      </w:r>
      <w:r w:rsidRPr="008B106B">
        <w:rPr>
          <w:rFonts w:ascii="Times New Roman" w:hAnsi="Times New Roman"/>
          <w:sz w:val="28"/>
          <w:szCs w:val="28"/>
          <w:lang w:val="kk-KZ"/>
        </w:rPr>
        <w:t>-dT (0,125 мкг / мкл)</w:t>
      </w:r>
      <w:r w:rsidR="008B106B">
        <w:rPr>
          <w:rFonts w:ascii="Times New Roman" w:hAnsi="Times New Roman"/>
          <w:sz w:val="28"/>
          <w:szCs w:val="28"/>
          <w:lang w:val="kk-KZ"/>
        </w:rPr>
        <w:t xml:space="preserve"> қоса</w:t>
      </w:r>
      <w:r w:rsidR="008008EB">
        <w:rPr>
          <w:rFonts w:ascii="Times New Roman" w:hAnsi="Times New Roman"/>
          <w:sz w:val="28"/>
          <w:szCs w:val="28"/>
          <w:lang w:val="kk-KZ"/>
        </w:rPr>
        <w:t>тық</w:t>
      </w:r>
      <w:r w:rsidRPr="008B106B">
        <w:rPr>
          <w:rFonts w:ascii="Times New Roman" w:hAnsi="Times New Roman"/>
          <w:sz w:val="28"/>
          <w:szCs w:val="28"/>
          <w:lang w:val="kk-KZ"/>
        </w:rPr>
        <w:t>.</w:t>
      </w:r>
    </w:p>
    <w:p w:rsidR="00984281" w:rsidRPr="00387272" w:rsidRDefault="00984281" w:rsidP="00BE1F9D">
      <w:pPr>
        <w:spacing w:after="0" w:line="240" w:lineRule="auto"/>
        <w:ind w:firstLine="567"/>
        <w:jc w:val="both"/>
        <w:rPr>
          <w:rFonts w:ascii="Times New Roman" w:hAnsi="Times New Roman"/>
          <w:sz w:val="28"/>
          <w:szCs w:val="28"/>
        </w:rPr>
      </w:pPr>
      <w:r w:rsidRPr="00387272">
        <w:rPr>
          <w:rFonts w:ascii="Times New Roman" w:hAnsi="Times New Roman"/>
          <w:sz w:val="28"/>
          <w:szCs w:val="28"/>
        </w:rPr>
        <w:t>3. 10 минут</w:t>
      </w:r>
      <w:r w:rsidR="004277E0">
        <w:rPr>
          <w:rFonts w:ascii="Times New Roman" w:hAnsi="Times New Roman"/>
          <w:sz w:val="28"/>
          <w:szCs w:val="28"/>
          <w:lang w:val="kk-KZ"/>
        </w:rPr>
        <w:t xml:space="preserve"> </w:t>
      </w:r>
      <w:r w:rsidR="008B106B">
        <w:rPr>
          <w:rFonts w:ascii="Times New Roman" w:hAnsi="Times New Roman"/>
          <w:sz w:val="28"/>
          <w:szCs w:val="28"/>
        </w:rPr>
        <w:t>70</w:t>
      </w:r>
      <w:r w:rsidR="008B106B" w:rsidRPr="00387272">
        <w:rPr>
          <w:rFonts w:ascii="Times New Roman" w:hAnsi="Times New Roman"/>
          <w:sz w:val="28"/>
          <w:szCs w:val="28"/>
        </w:rPr>
        <w:t>°</w:t>
      </w:r>
      <w:r w:rsidR="008B106B">
        <w:rPr>
          <w:rFonts w:ascii="Times New Roman" w:hAnsi="Times New Roman"/>
          <w:sz w:val="28"/>
          <w:szCs w:val="28"/>
        </w:rPr>
        <w:t>C</w:t>
      </w:r>
      <w:r w:rsidRPr="00387272">
        <w:rPr>
          <w:rFonts w:ascii="Times New Roman" w:hAnsi="Times New Roman"/>
          <w:sz w:val="28"/>
          <w:szCs w:val="28"/>
        </w:rPr>
        <w:t xml:space="preserve">, </w:t>
      </w:r>
      <w:r w:rsidR="008B106B">
        <w:rPr>
          <w:rFonts w:ascii="Times New Roman" w:hAnsi="Times New Roman"/>
          <w:sz w:val="28"/>
          <w:szCs w:val="28"/>
          <w:lang w:val="kk-KZ"/>
        </w:rPr>
        <w:t>сосын</w:t>
      </w:r>
      <w:r w:rsidRPr="00387272">
        <w:rPr>
          <w:rFonts w:ascii="Times New Roman" w:hAnsi="Times New Roman"/>
          <w:sz w:val="28"/>
          <w:szCs w:val="28"/>
        </w:rPr>
        <w:t xml:space="preserve"> 4°C</w:t>
      </w:r>
      <w:r w:rsidR="008B106B">
        <w:rPr>
          <w:rFonts w:ascii="Times New Roman" w:hAnsi="Times New Roman"/>
          <w:sz w:val="28"/>
          <w:szCs w:val="28"/>
          <w:lang w:val="kk-KZ"/>
        </w:rPr>
        <w:t xml:space="preserve"> инкубацияла</w:t>
      </w:r>
      <w:r w:rsidR="008008EB">
        <w:rPr>
          <w:rFonts w:ascii="Times New Roman" w:hAnsi="Times New Roman"/>
          <w:sz w:val="28"/>
          <w:szCs w:val="28"/>
          <w:lang w:val="kk-KZ"/>
        </w:rPr>
        <w:t>дық</w:t>
      </w:r>
      <w:r w:rsidRPr="00387272">
        <w:rPr>
          <w:rFonts w:ascii="Times New Roman" w:hAnsi="Times New Roman"/>
          <w:sz w:val="28"/>
          <w:szCs w:val="28"/>
        </w:rPr>
        <w:t>.</w:t>
      </w:r>
    </w:p>
    <w:p w:rsidR="00984281" w:rsidRPr="008B106B" w:rsidRDefault="00984281" w:rsidP="00BE1F9D">
      <w:pPr>
        <w:spacing w:after="0" w:line="240" w:lineRule="auto"/>
        <w:ind w:firstLine="567"/>
        <w:jc w:val="both"/>
        <w:rPr>
          <w:rFonts w:ascii="Times New Roman" w:hAnsi="Times New Roman"/>
          <w:sz w:val="28"/>
          <w:szCs w:val="28"/>
          <w:lang w:val="kk-KZ"/>
        </w:rPr>
      </w:pPr>
      <w:r w:rsidRPr="00387272">
        <w:rPr>
          <w:rFonts w:ascii="Times New Roman" w:hAnsi="Times New Roman"/>
          <w:sz w:val="28"/>
          <w:szCs w:val="28"/>
        </w:rPr>
        <w:t xml:space="preserve">4. </w:t>
      </w:r>
      <w:r w:rsidR="008B106B" w:rsidRPr="008B106B">
        <w:rPr>
          <w:rFonts w:ascii="Times New Roman" w:hAnsi="Times New Roman"/>
          <w:sz w:val="28"/>
          <w:szCs w:val="28"/>
          <w:lang w:val="kk-KZ"/>
        </w:rPr>
        <w:t xml:space="preserve">Төменде көрсетілгендей </w:t>
      </w:r>
      <w:r w:rsidR="008B106B">
        <w:rPr>
          <w:rFonts w:ascii="Times New Roman" w:hAnsi="Times New Roman"/>
          <w:sz w:val="28"/>
          <w:szCs w:val="28"/>
          <w:lang w:val="kk-KZ"/>
        </w:rPr>
        <w:t>КТ</w:t>
      </w:r>
      <w:r w:rsidR="008B106B" w:rsidRPr="008B106B">
        <w:rPr>
          <w:rFonts w:ascii="Times New Roman" w:hAnsi="Times New Roman"/>
          <w:sz w:val="28"/>
          <w:szCs w:val="28"/>
          <w:lang w:val="kk-KZ"/>
        </w:rPr>
        <w:t xml:space="preserve"> негізгі қоспасын дайында</w:t>
      </w:r>
      <w:r w:rsidR="008B106B">
        <w:rPr>
          <w:rFonts w:ascii="Times New Roman" w:hAnsi="Times New Roman"/>
          <w:sz w:val="28"/>
          <w:szCs w:val="28"/>
          <w:lang w:val="kk-KZ"/>
        </w:rPr>
        <w:t>п,</w:t>
      </w:r>
      <w:r w:rsidR="008B106B" w:rsidRPr="008B106B">
        <w:rPr>
          <w:rFonts w:ascii="Times New Roman" w:hAnsi="Times New Roman"/>
          <w:sz w:val="28"/>
          <w:szCs w:val="28"/>
          <w:lang w:val="kk-KZ"/>
        </w:rPr>
        <w:t xml:space="preserve"> 13 мкл қос</w:t>
      </w:r>
      <w:r w:rsidR="008008EB">
        <w:rPr>
          <w:rFonts w:ascii="Times New Roman" w:hAnsi="Times New Roman"/>
          <w:sz w:val="28"/>
          <w:szCs w:val="28"/>
          <w:lang w:val="kk-KZ"/>
        </w:rPr>
        <w:t>тық</w:t>
      </w:r>
      <w:r w:rsidR="008B106B" w:rsidRPr="008B106B">
        <w:rPr>
          <w:rFonts w:ascii="Times New Roman" w:hAnsi="Times New Roman"/>
          <w:sz w:val="28"/>
          <w:szCs w:val="28"/>
          <w:lang w:val="kk-KZ"/>
        </w:rPr>
        <w:t>.</w:t>
      </w:r>
    </w:p>
    <w:p w:rsidR="00984281" w:rsidRPr="00387272" w:rsidRDefault="00984281" w:rsidP="00BE1F9D">
      <w:pPr>
        <w:spacing w:after="0" w:line="240" w:lineRule="auto"/>
        <w:ind w:firstLine="567"/>
        <w:jc w:val="both"/>
        <w:rPr>
          <w:rFonts w:ascii="Times New Roman" w:hAnsi="Times New Roman"/>
          <w:i/>
          <w:sz w:val="28"/>
          <w:szCs w:val="28"/>
        </w:rPr>
      </w:pPr>
      <w:r w:rsidRPr="00387272">
        <w:rPr>
          <w:rFonts w:ascii="Times New Roman" w:hAnsi="Times New Roman"/>
          <w:i/>
          <w:sz w:val="28"/>
          <w:szCs w:val="28"/>
        </w:rPr>
        <w:t>Мастер-</w:t>
      </w:r>
      <w:r w:rsidRPr="00387272">
        <w:rPr>
          <w:rFonts w:ascii="Times New Roman" w:hAnsi="Times New Roman"/>
          <w:i/>
          <w:sz w:val="28"/>
          <w:szCs w:val="28"/>
          <w:lang w:val="kk-KZ"/>
        </w:rPr>
        <w:t>микс</w:t>
      </w:r>
    </w:p>
    <w:p w:rsidR="00984281" w:rsidRPr="00387272" w:rsidRDefault="00984281" w:rsidP="00BE1F9D">
      <w:pPr>
        <w:spacing w:after="0" w:line="240" w:lineRule="auto"/>
        <w:ind w:firstLine="567"/>
        <w:jc w:val="both"/>
        <w:rPr>
          <w:rFonts w:ascii="Times New Roman" w:hAnsi="Times New Roman"/>
          <w:sz w:val="28"/>
          <w:szCs w:val="28"/>
        </w:rPr>
      </w:pPr>
      <w:r w:rsidRPr="00387272">
        <w:rPr>
          <w:rFonts w:ascii="Times New Roman" w:hAnsi="Times New Roman"/>
          <w:sz w:val="28"/>
          <w:szCs w:val="28"/>
        </w:rPr>
        <w:t xml:space="preserve">5x </w:t>
      </w:r>
      <w:r w:rsidR="008B106B">
        <w:rPr>
          <w:rFonts w:ascii="Times New Roman" w:hAnsi="Times New Roman"/>
          <w:sz w:val="28"/>
          <w:szCs w:val="28"/>
          <w:lang w:val="kk-KZ"/>
        </w:rPr>
        <w:t xml:space="preserve">КТ </w:t>
      </w:r>
      <w:r w:rsidRPr="00387272">
        <w:rPr>
          <w:rFonts w:ascii="Times New Roman" w:hAnsi="Times New Roman"/>
          <w:sz w:val="28"/>
          <w:szCs w:val="28"/>
        </w:rPr>
        <w:t>буфер 5 мкл</w:t>
      </w:r>
    </w:p>
    <w:p w:rsidR="00984281" w:rsidRPr="00387272" w:rsidRDefault="00984281" w:rsidP="00BE1F9D">
      <w:pPr>
        <w:spacing w:after="0" w:line="240" w:lineRule="auto"/>
        <w:ind w:firstLine="567"/>
        <w:jc w:val="both"/>
        <w:rPr>
          <w:rFonts w:ascii="Times New Roman" w:hAnsi="Times New Roman"/>
          <w:sz w:val="28"/>
          <w:szCs w:val="28"/>
        </w:rPr>
      </w:pPr>
      <w:r w:rsidRPr="00387272">
        <w:rPr>
          <w:rFonts w:ascii="Times New Roman" w:hAnsi="Times New Roman"/>
          <w:sz w:val="28"/>
          <w:szCs w:val="28"/>
        </w:rPr>
        <w:t>0,1 М DTT 2,5 мкл</w:t>
      </w:r>
    </w:p>
    <w:p w:rsidR="00984281" w:rsidRPr="00387272" w:rsidRDefault="00984281" w:rsidP="00BE1F9D">
      <w:pPr>
        <w:spacing w:after="0" w:line="240" w:lineRule="auto"/>
        <w:ind w:firstLine="567"/>
        <w:jc w:val="both"/>
        <w:rPr>
          <w:rFonts w:ascii="Times New Roman" w:hAnsi="Times New Roman"/>
          <w:sz w:val="28"/>
          <w:szCs w:val="28"/>
        </w:rPr>
      </w:pPr>
      <w:r w:rsidRPr="00387272">
        <w:rPr>
          <w:rFonts w:ascii="Times New Roman" w:hAnsi="Times New Roman"/>
          <w:sz w:val="28"/>
          <w:szCs w:val="28"/>
        </w:rPr>
        <w:t>2,5 мМ dNTP 4 мкл</w:t>
      </w:r>
    </w:p>
    <w:p w:rsidR="00984281" w:rsidRPr="00387272" w:rsidRDefault="00984281" w:rsidP="00BE1F9D">
      <w:pPr>
        <w:spacing w:after="0" w:line="240" w:lineRule="auto"/>
        <w:ind w:firstLine="567"/>
        <w:jc w:val="both"/>
        <w:rPr>
          <w:rFonts w:ascii="Times New Roman" w:hAnsi="Times New Roman"/>
          <w:sz w:val="28"/>
          <w:szCs w:val="28"/>
        </w:rPr>
      </w:pPr>
      <w:r w:rsidRPr="00387272">
        <w:rPr>
          <w:rFonts w:ascii="Times New Roman" w:hAnsi="Times New Roman"/>
          <w:sz w:val="28"/>
          <w:szCs w:val="28"/>
        </w:rPr>
        <w:t>RNasin 0,5 мкл</w:t>
      </w:r>
    </w:p>
    <w:p w:rsidR="00984281" w:rsidRPr="00387272" w:rsidRDefault="00984281" w:rsidP="00BE1F9D">
      <w:pPr>
        <w:spacing w:after="0" w:line="240" w:lineRule="auto"/>
        <w:ind w:firstLine="567"/>
        <w:jc w:val="both"/>
        <w:rPr>
          <w:rFonts w:ascii="Times New Roman" w:hAnsi="Times New Roman"/>
          <w:sz w:val="28"/>
          <w:szCs w:val="28"/>
        </w:rPr>
      </w:pPr>
      <w:r w:rsidRPr="00387272">
        <w:rPr>
          <w:rFonts w:ascii="Times New Roman" w:hAnsi="Times New Roman"/>
          <w:sz w:val="28"/>
          <w:szCs w:val="28"/>
        </w:rPr>
        <w:t>200 U / мкл MMLV ОТ 1 мкл</w:t>
      </w:r>
    </w:p>
    <w:p w:rsidR="00984281" w:rsidRPr="00387272" w:rsidRDefault="00984281" w:rsidP="00BE1F9D">
      <w:pPr>
        <w:spacing w:after="0" w:line="240" w:lineRule="auto"/>
        <w:ind w:firstLine="567"/>
        <w:jc w:val="both"/>
        <w:rPr>
          <w:rFonts w:ascii="Times New Roman" w:hAnsi="Times New Roman"/>
          <w:sz w:val="28"/>
          <w:szCs w:val="28"/>
        </w:rPr>
      </w:pPr>
      <w:r w:rsidRPr="00387272">
        <w:rPr>
          <w:rFonts w:ascii="Times New Roman" w:hAnsi="Times New Roman"/>
          <w:sz w:val="28"/>
          <w:szCs w:val="28"/>
        </w:rPr>
        <w:t>5. 60 мин</w:t>
      </w:r>
      <w:r w:rsidR="008B106B">
        <w:rPr>
          <w:rFonts w:ascii="Times New Roman" w:hAnsi="Times New Roman"/>
          <w:sz w:val="28"/>
          <w:szCs w:val="28"/>
          <w:lang w:val="kk-KZ"/>
        </w:rPr>
        <w:t xml:space="preserve">ут </w:t>
      </w:r>
      <w:r w:rsidR="008B106B" w:rsidRPr="00387272">
        <w:rPr>
          <w:rFonts w:ascii="Times New Roman" w:hAnsi="Times New Roman"/>
          <w:sz w:val="28"/>
          <w:szCs w:val="28"/>
        </w:rPr>
        <w:t>37</w:t>
      </w:r>
      <w:r w:rsidR="008B106B" w:rsidRPr="00387272">
        <w:rPr>
          <w:rFonts w:ascii="Times New Roman" w:hAnsi="Times New Roman"/>
          <w:sz w:val="28"/>
          <w:szCs w:val="28"/>
          <w:vertAlign w:val="superscript"/>
          <w:lang w:val="kk-KZ"/>
        </w:rPr>
        <w:t>0</w:t>
      </w:r>
      <w:r w:rsidR="008B106B" w:rsidRPr="00387272">
        <w:rPr>
          <w:rFonts w:ascii="Times New Roman" w:hAnsi="Times New Roman"/>
          <w:sz w:val="28"/>
          <w:szCs w:val="28"/>
        </w:rPr>
        <w:t>С</w:t>
      </w:r>
      <w:r w:rsidRPr="00387272">
        <w:rPr>
          <w:rFonts w:ascii="Times New Roman" w:hAnsi="Times New Roman"/>
          <w:sz w:val="28"/>
          <w:szCs w:val="28"/>
        </w:rPr>
        <w:t xml:space="preserve">, </w:t>
      </w:r>
      <w:r w:rsidR="008B106B">
        <w:rPr>
          <w:rFonts w:ascii="Times New Roman" w:hAnsi="Times New Roman"/>
          <w:sz w:val="28"/>
          <w:szCs w:val="28"/>
          <w:lang w:val="kk-KZ"/>
        </w:rPr>
        <w:t xml:space="preserve">сосын 10 минут </w:t>
      </w:r>
      <w:r w:rsidRPr="00387272">
        <w:rPr>
          <w:rFonts w:ascii="Times New Roman" w:hAnsi="Times New Roman"/>
          <w:sz w:val="28"/>
          <w:szCs w:val="28"/>
        </w:rPr>
        <w:t>90</w:t>
      </w:r>
      <w:r w:rsidRPr="00387272">
        <w:rPr>
          <w:rFonts w:ascii="Times New Roman" w:hAnsi="Times New Roman"/>
          <w:sz w:val="28"/>
          <w:szCs w:val="28"/>
          <w:vertAlign w:val="superscript"/>
          <w:lang w:val="kk-KZ"/>
        </w:rPr>
        <w:t>0</w:t>
      </w:r>
      <w:r w:rsidRPr="00387272">
        <w:rPr>
          <w:rFonts w:ascii="Times New Roman" w:hAnsi="Times New Roman"/>
          <w:sz w:val="28"/>
          <w:szCs w:val="28"/>
        </w:rPr>
        <w:t xml:space="preserve">С </w:t>
      </w:r>
      <w:r w:rsidR="008B106B">
        <w:rPr>
          <w:rFonts w:ascii="Times New Roman" w:hAnsi="Times New Roman"/>
          <w:sz w:val="28"/>
          <w:szCs w:val="28"/>
          <w:lang w:val="kk-KZ"/>
        </w:rPr>
        <w:t>инкубацияла</w:t>
      </w:r>
      <w:r w:rsidR="008008EB">
        <w:rPr>
          <w:rFonts w:ascii="Times New Roman" w:hAnsi="Times New Roman"/>
          <w:sz w:val="28"/>
          <w:szCs w:val="28"/>
          <w:lang w:val="kk-KZ"/>
        </w:rPr>
        <w:t>дық</w:t>
      </w:r>
      <w:r w:rsidRPr="00387272">
        <w:rPr>
          <w:rFonts w:ascii="Times New Roman" w:hAnsi="Times New Roman"/>
          <w:sz w:val="28"/>
          <w:szCs w:val="28"/>
        </w:rPr>
        <w:t xml:space="preserve">. </w:t>
      </w:r>
      <w:r w:rsidR="008B106B">
        <w:rPr>
          <w:rFonts w:ascii="Times New Roman" w:hAnsi="Times New Roman"/>
          <w:sz w:val="28"/>
          <w:szCs w:val="28"/>
          <w:lang w:val="kk-KZ"/>
        </w:rPr>
        <w:t xml:space="preserve">Оны </w:t>
      </w:r>
      <w:r w:rsidRPr="00387272">
        <w:rPr>
          <w:rFonts w:ascii="Times New Roman" w:hAnsi="Times New Roman"/>
          <w:sz w:val="28"/>
          <w:szCs w:val="28"/>
        </w:rPr>
        <w:t>4</w:t>
      </w:r>
      <w:r w:rsidRPr="00387272">
        <w:rPr>
          <w:rFonts w:ascii="Times New Roman" w:hAnsi="Times New Roman"/>
          <w:sz w:val="28"/>
          <w:szCs w:val="28"/>
          <w:vertAlign w:val="superscript"/>
          <w:lang w:val="kk-KZ"/>
        </w:rPr>
        <w:t>0</w:t>
      </w:r>
      <w:r w:rsidRPr="00387272">
        <w:rPr>
          <w:rFonts w:ascii="Times New Roman" w:hAnsi="Times New Roman"/>
          <w:sz w:val="28"/>
          <w:szCs w:val="28"/>
        </w:rPr>
        <w:t>C</w:t>
      </w:r>
      <w:r w:rsidR="008B106B">
        <w:rPr>
          <w:rFonts w:ascii="Times New Roman" w:hAnsi="Times New Roman"/>
          <w:sz w:val="28"/>
          <w:szCs w:val="28"/>
          <w:lang w:val="kk-KZ"/>
        </w:rPr>
        <w:t xml:space="preserve"> дейін салқындат</w:t>
      </w:r>
      <w:r w:rsidR="008008EB">
        <w:rPr>
          <w:rFonts w:ascii="Times New Roman" w:hAnsi="Times New Roman"/>
          <w:sz w:val="28"/>
          <w:szCs w:val="28"/>
          <w:lang w:val="kk-KZ"/>
        </w:rPr>
        <w:t>тық</w:t>
      </w:r>
      <w:r w:rsidRPr="00387272">
        <w:rPr>
          <w:rFonts w:ascii="Times New Roman" w:hAnsi="Times New Roman"/>
          <w:sz w:val="28"/>
          <w:szCs w:val="28"/>
        </w:rPr>
        <w:t>.</w:t>
      </w:r>
    </w:p>
    <w:p w:rsidR="00984281" w:rsidRPr="00387272" w:rsidRDefault="00984281" w:rsidP="00BE1F9D">
      <w:pPr>
        <w:spacing w:after="0" w:line="240" w:lineRule="auto"/>
        <w:ind w:firstLine="567"/>
        <w:jc w:val="both"/>
        <w:rPr>
          <w:rFonts w:ascii="Times New Roman" w:hAnsi="Times New Roman"/>
          <w:sz w:val="28"/>
          <w:szCs w:val="28"/>
        </w:rPr>
      </w:pPr>
      <w:r w:rsidRPr="00387272">
        <w:rPr>
          <w:rFonts w:ascii="Times New Roman" w:hAnsi="Times New Roman"/>
          <w:sz w:val="28"/>
          <w:szCs w:val="28"/>
        </w:rPr>
        <w:t>6. 50 мкл TE8</w:t>
      </w:r>
      <w:r w:rsidR="006873E7">
        <w:rPr>
          <w:rFonts w:ascii="Times New Roman" w:hAnsi="Times New Roman"/>
          <w:sz w:val="28"/>
          <w:szCs w:val="28"/>
          <w:lang w:val="kk-KZ"/>
        </w:rPr>
        <w:t xml:space="preserve"> қосып, араластыр</w:t>
      </w:r>
      <w:r w:rsidR="008008EB">
        <w:rPr>
          <w:rFonts w:ascii="Times New Roman" w:hAnsi="Times New Roman"/>
          <w:sz w:val="28"/>
          <w:szCs w:val="28"/>
          <w:lang w:val="kk-KZ"/>
        </w:rPr>
        <w:t>дық</w:t>
      </w:r>
      <w:r w:rsidRPr="00387272">
        <w:rPr>
          <w:rFonts w:ascii="Times New Roman" w:hAnsi="Times New Roman"/>
          <w:sz w:val="28"/>
          <w:szCs w:val="28"/>
        </w:rPr>
        <w:t>.</w:t>
      </w:r>
    </w:p>
    <w:p w:rsidR="00984281" w:rsidRPr="00387272" w:rsidRDefault="00984281" w:rsidP="00BE1F9D">
      <w:pPr>
        <w:spacing w:after="0" w:line="240" w:lineRule="auto"/>
        <w:ind w:firstLine="567"/>
        <w:jc w:val="both"/>
        <w:rPr>
          <w:rFonts w:ascii="Times New Roman" w:hAnsi="Times New Roman"/>
          <w:sz w:val="28"/>
          <w:szCs w:val="28"/>
        </w:rPr>
      </w:pPr>
      <w:r w:rsidRPr="00387272">
        <w:rPr>
          <w:rFonts w:ascii="Times New Roman" w:hAnsi="Times New Roman"/>
          <w:sz w:val="28"/>
          <w:szCs w:val="28"/>
        </w:rPr>
        <w:t>Реактив</w:t>
      </w:r>
      <w:r w:rsidR="006873E7">
        <w:rPr>
          <w:rFonts w:ascii="Times New Roman" w:hAnsi="Times New Roman"/>
          <w:sz w:val="28"/>
          <w:szCs w:val="28"/>
          <w:lang w:val="kk-KZ"/>
        </w:rPr>
        <w:t>тер:</w:t>
      </w:r>
    </w:p>
    <w:p w:rsidR="00984281" w:rsidRPr="006873E7" w:rsidRDefault="000166CB" w:rsidP="00BE1F9D">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І</w:t>
      </w:r>
      <w:r w:rsidR="00984281" w:rsidRPr="0019570F">
        <w:rPr>
          <w:rFonts w:ascii="Times New Roman" w:hAnsi="Times New Roman"/>
          <w:sz w:val="28"/>
          <w:szCs w:val="28"/>
        </w:rPr>
        <w:t xml:space="preserve">) </w:t>
      </w:r>
      <w:r w:rsidR="00984281" w:rsidRPr="00387272">
        <w:rPr>
          <w:rFonts w:ascii="Times New Roman" w:hAnsi="Times New Roman"/>
          <w:sz w:val="28"/>
          <w:szCs w:val="28"/>
          <w:lang w:val="en-US"/>
        </w:rPr>
        <w:t>Oligo</w:t>
      </w:r>
      <w:r w:rsidR="00984281" w:rsidRPr="0019570F">
        <w:rPr>
          <w:rFonts w:ascii="Times New Roman" w:hAnsi="Times New Roman"/>
          <w:sz w:val="28"/>
          <w:szCs w:val="28"/>
        </w:rPr>
        <w:t>-</w:t>
      </w:r>
      <w:r w:rsidR="00984281" w:rsidRPr="00387272">
        <w:rPr>
          <w:rFonts w:ascii="Times New Roman" w:hAnsi="Times New Roman"/>
          <w:sz w:val="28"/>
          <w:szCs w:val="28"/>
          <w:lang w:val="en-US"/>
        </w:rPr>
        <w:t>dT</w:t>
      </w:r>
      <w:r w:rsidR="00984281" w:rsidRPr="0019570F">
        <w:rPr>
          <w:rFonts w:ascii="Times New Roman" w:hAnsi="Times New Roman"/>
          <w:sz w:val="28"/>
          <w:szCs w:val="28"/>
        </w:rPr>
        <w:t xml:space="preserve">: </w:t>
      </w:r>
      <w:r w:rsidR="00984281" w:rsidRPr="00387272">
        <w:rPr>
          <w:rFonts w:ascii="Times New Roman" w:hAnsi="Times New Roman"/>
          <w:sz w:val="28"/>
          <w:szCs w:val="28"/>
          <w:lang w:val="en-US"/>
        </w:rPr>
        <w:t>Oligo</w:t>
      </w:r>
      <w:r w:rsidR="00984281" w:rsidRPr="0019570F">
        <w:rPr>
          <w:rFonts w:ascii="Times New Roman" w:hAnsi="Times New Roman"/>
          <w:sz w:val="28"/>
          <w:szCs w:val="28"/>
        </w:rPr>
        <w:t xml:space="preserve"> (</w:t>
      </w:r>
      <w:r w:rsidR="00984281" w:rsidRPr="00387272">
        <w:rPr>
          <w:rFonts w:ascii="Times New Roman" w:hAnsi="Times New Roman"/>
          <w:sz w:val="28"/>
          <w:szCs w:val="28"/>
          <w:lang w:val="en-US"/>
        </w:rPr>
        <w:t>dT</w:t>
      </w:r>
      <w:r w:rsidR="00984281" w:rsidRPr="0019570F">
        <w:rPr>
          <w:rFonts w:ascii="Times New Roman" w:hAnsi="Times New Roman"/>
          <w:sz w:val="28"/>
          <w:szCs w:val="28"/>
        </w:rPr>
        <w:t xml:space="preserve">) 12-18 </w:t>
      </w:r>
      <w:r w:rsidR="00984281" w:rsidRPr="00387272">
        <w:rPr>
          <w:rFonts w:ascii="Times New Roman" w:hAnsi="Times New Roman"/>
          <w:sz w:val="28"/>
          <w:szCs w:val="28"/>
        </w:rPr>
        <w:t>праймер</w:t>
      </w:r>
      <w:r w:rsidR="00984281" w:rsidRPr="0019570F">
        <w:rPr>
          <w:rFonts w:ascii="Times New Roman" w:hAnsi="Times New Roman"/>
          <w:sz w:val="28"/>
          <w:szCs w:val="28"/>
        </w:rPr>
        <w:t xml:space="preserve">. </w:t>
      </w:r>
      <w:r w:rsidR="00984281" w:rsidRPr="00387272">
        <w:rPr>
          <w:rFonts w:ascii="Times New Roman" w:hAnsi="Times New Roman"/>
          <w:sz w:val="28"/>
          <w:szCs w:val="28"/>
          <w:lang w:val="en-US"/>
        </w:rPr>
        <w:t>Invitrogen</w:t>
      </w:r>
      <w:r w:rsidR="00984281" w:rsidRPr="0019570F">
        <w:rPr>
          <w:rFonts w:ascii="Times New Roman" w:hAnsi="Times New Roman"/>
          <w:sz w:val="28"/>
          <w:szCs w:val="28"/>
        </w:rPr>
        <w:t xml:space="preserve"> 18418-012 (0,5</w:t>
      </w:r>
      <w:r w:rsidR="008243B0">
        <w:rPr>
          <w:rFonts w:ascii="Times New Roman" w:hAnsi="Times New Roman"/>
          <w:sz w:val="28"/>
          <w:szCs w:val="28"/>
          <w:lang w:val="kk-KZ"/>
        </w:rPr>
        <w:t xml:space="preserve"> </w:t>
      </w:r>
      <w:r w:rsidR="00984281" w:rsidRPr="00387272">
        <w:rPr>
          <w:rFonts w:ascii="Times New Roman" w:hAnsi="Times New Roman"/>
          <w:sz w:val="28"/>
          <w:szCs w:val="28"/>
        </w:rPr>
        <w:t>мкг</w:t>
      </w:r>
      <w:r w:rsidR="00984281" w:rsidRPr="0019570F">
        <w:rPr>
          <w:rFonts w:ascii="Times New Roman" w:hAnsi="Times New Roman"/>
          <w:sz w:val="28"/>
          <w:szCs w:val="28"/>
        </w:rPr>
        <w:t>/</w:t>
      </w:r>
      <w:r w:rsidR="00984281" w:rsidRPr="00387272">
        <w:rPr>
          <w:rFonts w:ascii="Times New Roman" w:hAnsi="Times New Roman"/>
          <w:sz w:val="28"/>
          <w:szCs w:val="28"/>
        </w:rPr>
        <w:t>мкл</w:t>
      </w:r>
      <w:r w:rsidR="00984281" w:rsidRPr="0019570F">
        <w:rPr>
          <w:rFonts w:ascii="Times New Roman" w:hAnsi="Times New Roman"/>
          <w:sz w:val="28"/>
          <w:szCs w:val="28"/>
        </w:rPr>
        <w:t xml:space="preserve">, 25 </w:t>
      </w:r>
      <w:r w:rsidR="00984281" w:rsidRPr="00387272">
        <w:rPr>
          <w:rFonts w:ascii="Times New Roman" w:hAnsi="Times New Roman"/>
          <w:sz w:val="28"/>
          <w:szCs w:val="28"/>
        </w:rPr>
        <w:t>мкг</w:t>
      </w:r>
      <w:r w:rsidR="00984281" w:rsidRPr="0019570F">
        <w:rPr>
          <w:rFonts w:ascii="Times New Roman" w:hAnsi="Times New Roman"/>
          <w:sz w:val="28"/>
          <w:szCs w:val="28"/>
        </w:rPr>
        <w:t>).</w:t>
      </w:r>
      <w:r w:rsidR="008243B0">
        <w:rPr>
          <w:rFonts w:ascii="Times New Roman" w:hAnsi="Times New Roman"/>
          <w:sz w:val="28"/>
          <w:szCs w:val="28"/>
          <w:lang w:val="kk-KZ"/>
        </w:rPr>
        <w:t xml:space="preserve"> </w:t>
      </w:r>
      <w:r w:rsidR="006873E7" w:rsidRPr="0019570F">
        <w:rPr>
          <w:rFonts w:ascii="Times New Roman" w:hAnsi="Times New Roman"/>
          <w:sz w:val="28"/>
          <w:szCs w:val="28"/>
        </w:rPr>
        <w:t>0</w:t>
      </w:r>
      <w:r w:rsidR="006873E7">
        <w:rPr>
          <w:rFonts w:ascii="Times New Roman" w:hAnsi="Times New Roman"/>
          <w:sz w:val="28"/>
          <w:szCs w:val="28"/>
          <w:lang w:val="kk-KZ"/>
        </w:rPr>
        <w:t>,</w:t>
      </w:r>
      <w:r w:rsidR="00984281" w:rsidRPr="0019570F">
        <w:rPr>
          <w:rFonts w:ascii="Times New Roman" w:hAnsi="Times New Roman"/>
          <w:sz w:val="28"/>
          <w:szCs w:val="28"/>
        </w:rPr>
        <w:t>1</w:t>
      </w:r>
      <w:r w:rsidR="00984281" w:rsidRPr="00387272">
        <w:rPr>
          <w:rFonts w:ascii="Times New Roman" w:hAnsi="Times New Roman"/>
          <w:sz w:val="28"/>
          <w:szCs w:val="28"/>
        </w:rPr>
        <w:t>мкг</w:t>
      </w:r>
      <w:r w:rsidR="00984281" w:rsidRPr="0019570F">
        <w:rPr>
          <w:rFonts w:ascii="Times New Roman" w:hAnsi="Times New Roman"/>
          <w:sz w:val="28"/>
          <w:szCs w:val="28"/>
        </w:rPr>
        <w:t>/</w:t>
      </w:r>
      <w:r w:rsidR="00984281" w:rsidRPr="00387272">
        <w:rPr>
          <w:rFonts w:ascii="Times New Roman" w:hAnsi="Times New Roman"/>
          <w:sz w:val="28"/>
          <w:szCs w:val="28"/>
        </w:rPr>
        <w:t>мкл</w:t>
      </w:r>
      <w:r w:rsidR="006873E7">
        <w:rPr>
          <w:rFonts w:ascii="Times New Roman" w:hAnsi="Times New Roman"/>
          <w:sz w:val="28"/>
          <w:szCs w:val="28"/>
          <w:lang w:val="kk-KZ"/>
        </w:rPr>
        <w:t xml:space="preserve"> болу үшін </w:t>
      </w:r>
      <w:r w:rsidR="006873E7" w:rsidRPr="0019570F">
        <w:rPr>
          <w:rFonts w:ascii="Times New Roman" w:hAnsi="Times New Roman"/>
          <w:sz w:val="28"/>
          <w:szCs w:val="28"/>
        </w:rPr>
        <w:t xml:space="preserve">200 </w:t>
      </w:r>
      <w:r w:rsidR="006873E7" w:rsidRPr="00387272">
        <w:rPr>
          <w:rFonts w:ascii="Times New Roman" w:hAnsi="Times New Roman"/>
          <w:sz w:val="28"/>
          <w:szCs w:val="28"/>
        </w:rPr>
        <w:t>мкг</w:t>
      </w:r>
      <w:r w:rsidR="008243B0">
        <w:rPr>
          <w:rFonts w:ascii="Times New Roman" w:hAnsi="Times New Roman"/>
          <w:sz w:val="28"/>
          <w:szCs w:val="28"/>
          <w:lang w:val="kk-KZ"/>
        </w:rPr>
        <w:t xml:space="preserve"> </w:t>
      </w:r>
      <w:r w:rsidR="006873E7" w:rsidRPr="00387272">
        <w:rPr>
          <w:rFonts w:ascii="Times New Roman" w:hAnsi="Times New Roman"/>
          <w:sz w:val="28"/>
          <w:szCs w:val="28"/>
          <w:lang w:val="en-US"/>
        </w:rPr>
        <w:t>DEPC</w:t>
      </w:r>
      <w:r w:rsidR="006873E7" w:rsidRPr="0019570F">
        <w:rPr>
          <w:rFonts w:ascii="Times New Roman" w:hAnsi="Times New Roman"/>
          <w:sz w:val="28"/>
          <w:szCs w:val="28"/>
        </w:rPr>
        <w:t>-</w:t>
      </w:r>
      <w:r w:rsidR="006873E7" w:rsidRPr="00387272">
        <w:rPr>
          <w:rFonts w:ascii="Times New Roman" w:hAnsi="Times New Roman"/>
          <w:sz w:val="28"/>
          <w:szCs w:val="28"/>
          <w:lang w:val="en-US"/>
        </w:rPr>
        <w:t>DW</w:t>
      </w:r>
      <w:r w:rsidR="006873E7">
        <w:rPr>
          <w:rFonts w:ascii="Times New Roman" w:hAnsi="Times New Roman"/>
          <w:sz w:val="28"/>
          <w:szCs w:val="28"/>
          <w:lang w:val="kk-KZ"/>
        </w:rPr>
        <w:t xml:space="preserve"> қос</w:t>
      </w:r>
      <w:r w:rsidR="00DB7668">
        <w:rPr>
          <w:rFonts w:ascii="Times New Roman" w:hAnsi="Times New Roman"/>
          <w:sz w:val="28"/>
          <w:szCs w:val="28"/>
          <w:lang w:val="kk-KZ"/>
        </w:rPr>
        <w:t>тық</w:t>
      </w:r>
      <w:r w:rsidR="006873E7">
        <w:rPr>
          <w:rFonts w:ascii="Times New Roman" w:hAnsi="Times New Roman"/>
          <w:sz w:val="28"/>
          <w:szCs w:val="28"/>
          <w:lang w:val="kk-KZ"/>
        </w:rPr>
        <w:t>.</w:t>
      </w:r>
    </w:p>
    <w:p w:rsidR="00984281" w:rsidRPr="006873E7" w:rsidRDefault="000166CB" w:rsidP="00BE1F9D">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ІІ</w:t>
      </w:r>
      <w:r w:rsidR="00984281" w:rsidRPr="006873E7">
        <w:rPr>
          <w:rFonts w:ascii="Times New Roman" w:hAnsi="Times New Roman"/>
          <w:sz w:val="28"/>
          <w:szCs w:val="28"/>
          <w:lang w:val="kk-KZ"/>
        </w:rPr>
        <w:t xml:space="preserve">) </w:t>
      </w:r>
      <w:r w:rsidR="006873E7">
        <w:rPr>
          <w:rFonts w:ascii="Times New Roman" w:hAnsi="Times New Roman"/>
          <w:sz w:val="28"/>
          <w:szCs w:val="28"/>
          <w:lang w:val="kk-KZ"/>
        </w:rPr>
        <w:t>Кері</w:t>
      </w:r>
      <w:r w:rsidR="00984281" w:rsidRPr="006873E7">
        <w:rPr>
          <w:rFonts w:ascii="Times New Roman" w:hAnsi="Times New Roman"/>
          <w:sz w:val="28"/>
          <w:szCs w:val="28"/>
          <w:lang w:val="kk-KZ"/>
        </w:rPr>
        <w:t xml:space="preserve"> транскриптаза: M-MLV RT, </w:t>
      </w:r>
      <w:r w:rsidR="006873E7">
        <w:rPr>
          <w:rFonts w:ascii="Times New Roman" w:hAnsi="Times New Roman"/>
          <w:sz w:val="28"/>
          <w:szCs w:val="28"/>
          <w:lang w:val="kk-KZ"/>
        </w:rPr>
        <w:t xml:space="preserve">құрамында </w:t>
      </w:r>
      <w:r w:rsidR="006873E7" w:rsidRPr="006873E7">
        <w:rPr>
          <w:rFonts w:ascii="Times New Roman" w:hAnsi="Times New Roman"/>
          <w:sz w:val="28"/>
          <w:szCs w:val="28"/>
          <w:lang w:val="kk-KZ"/>
        </w:rPr>
        <w:t>0,1 М DTT</w:t>
      </w:r>
      <w:r w:rsidR="006873E7">
        <w:rPr>
          <w:rFonts w:ascii="Times New Roman" w:hAnsi="Times New Roman"/>
          <w:sz w:val="28"/>
          <w:szCs w:val="28"/>
          <w:lang w:val="kk-KZ"/>
        </w:rPr>
        <w:t xml:space="preserve"> бар</w:t>
      </w:r>
      <w:r w:rsidR="008243B0">
        <w:rPr>
          <w:rFonts w:ascii="Times New Roman" w:hAnsi="Times New Roman"/>
          <w:sz w:val="28"/>
          <w:szCs w:val="28"/>
          <w:lang w:val="kk-KZ"/>
        </w:rPr>
        <w:t xml:space="preserve"> </w:t>
      </w:r>
      <w:r w:rsidR="00984281" w:rsidRPr="006873E7">
        <w:rPr>
          <w:rFonts w:ascii="Times New Roman" w:hAnsi="Times New Roman"/>
          <w:sz w:val="28"/>
          <w:szCs w:val="28"/>
          <w:lang w:val="kk-KZ"/>
        </w:rPr>
        <w:t xml:space="preserve">Invitrogen 28025-013 (200 U/мкл, 40.000U) </w:t>
      </w:r>
      <w:r w:rsidR="006873E7">
        <w:rPr>
          <w:rFonts w:ascii="Times New Roman" w:hAnsi="Times New Roman"/>
          <w:sz w:val="28"/>
          <w:szCs w:val="28"/>
          <w:lang w:val="kk-KZ"/>
        </w:rPr>
        <w:t>және</w:t>
      </w:r>
      <w:r w:rsidR="00984281" w:rsidRPr="006873E7">
        <w:rPr>
          <w:rFonts w:ascii="Times New Roman" w:hAnsi="Times New Roman"/>
          <w:sz w:val="28"/>
          <w:szCs w:val="28"/>
          <w:lang w:val="kk-KZ"/>
        </w:rPr>
        <w:t xml:space="preserve"> 5xRT</w:t>
      </w:r>
      <w:r w:rsidR="006873E7" w:rsidRPr="006873E7">
        <w:rPr>
          <w:rFonts w:ascii="Times New Roman" w:hAnsi="Times New Roman"/>
          <w:sz w:val="28"/>
          <w:szCs w:val="28"/>
          <w:lang w:val="kk-KZ"/>
        </w:rPr>
        <w:t xml:space="preserve"> буфер</w:t>
      </w:r>
    </w:p>
    <w:p w:rsidR="00984281" w:rsidRPr="006873E7" w:rsidRDefault="000166CB" w:rsidP="00BE1F9D">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ІІІ</w:t>
      </w:r>
      <w:r w:rsidR="00984281" w:rsidRPr="006873E7">
        <w:rPr>
          <w:rFonts w:ascii="Times New Roman" w:hAnsi="Times New Roman"/>
          <w:sz w:val="28"/>
          <w:szCs w:val="28"/>
          <w:lang w:val="kk-KZ"/>
        </w:rPr>
        <w:t xml:space="preserve">) 2,5 мМ dNTP: </w:t>
      </w:r>
      <w:r w:rsidR="006873E7">
        <w:rPr>
          <w:rFonts w:ascii="Times New Roman" w:hAnsi="Times New Roman"/>
          <w:sz w:val="28"/>
          <w:szCs w:val="28"/>
          <w:lang w:val="kk-KZ"/>
        </w:rPr>
        <w:t>тең көлемдегі</w:t>
      </w:r>
      <w:r w:rsidR="00984281" w:rsidRPr="006873E7">
        <w:rPr>
          <w:rFonts w:ascii="Times New Roman" w:hAnsi="Times New Roman"/>
          <w:sz w:val="28"/>
          <w:szCs w:val="28"/>
          <w:lang w:val="kk-KZ"/>
        </w:rPr>
        <w:t xml:space="preserve"> 10 мМ dNTP</w:t>
      </w:r>
      <w:r w:rsidR="006873E7">
        <w:rPr>
          <w:rFonts w:ascii="Times New Roman" w:hAnsi="Times New Roman"/>
          <w:sz w:val="28"/>
          <w:szCs w:val="28"/>
          <w:lang w:val="kk-KZ"/>
        </w:rPr>
        <w:t xml:space="preserve"> аралстыр</w:t>
      </w:r>
      <w:r w:rsidR="00DB7668">
        <w:rPr>
          <w:rFonts w:ascii="Times New Roman" w:hAnsi="Times New Roman"/>
          <w:sz w:val="28"/>
          <w:szCs w:val="28"/>
          <w:lang w:val="kk-KZ"/>
        </w:rPr>
        <w:t>дық</w:t>
      </w:r>
      <w:r w:rsidR="00984281" w:rsidRPr="006873E7">
        <w:rPr>
          <w:rFonts w:ascii="Times New Roman" w:hAnsi="Times New Roman"/>
          <w:sz w:val="28"/>
          <w:szCs w:val="28"/>
          <w:lang w:val="kk-KZ"/>
        </w:rPr>
        <w:t>, dNTP (dNTP</w:t>
      </w:r>
      <w:r w:rsidR="006873E7">
        <w:rPr>
          <w:rFonts w:ascii="Times New Roman" w:hAnsi="Times New Roman"/>
          <w:sz w:val="28"/>
          <w:szCs w:val="28"/>
          <w:lang w:val="kk-KZ"/>
        </w:rPr>
        <w:t xml:space="preserve"> жиынтығы</w:t>
      </w:r>
      <w:r w:rsidR="00984281" w:rsidRPr="006873E7">
        <w:rPr>
          <w:rFonts w:ascii="Times New Roman" w:hAnsi="Times New Roman"/>
          <w:sz w:val="28"/>
          <w:szCs w:val="28"/>
          <w:lang w:val="kk-KZ"/>
        </w:rPr>
        <w:t xml:space="preserve">, </w:t>
      </w:r>
      <w:r w:rsidR="006873E7">
        <w:rPr>
          <w:rFonts w:ascii="Times New Roman" w:hAnsi="Times New Roman"/>
          <w:sz w:val="28"/>
          <w:szCs w:val="28"/>
          <w:lang w:val="kk-KZ"/>
        </w:rPr>
        <w:t xml:space="preserve">әрқайсысы </w:t>
      </w:r>
      <w:r w:rsidR="00984281" w:rsidRPr="006873E7">
        <w:rPr>
          <w:rFonts w:ascii="Times New Roman" w:hAnsi="Times New Roman"/>
          <w:sz w:val="28"/>
          <w:szCs w:val="28"/>
          <w:lang w:val="kk-KZ"/>
        </w:rPr>
        <w:t>10 мкмоль / 100 мМ, Promega U1330)</w:t>
      </w:r>
    </w:p>
    <w:p w:rsidR="00984281" w:rsidRPr="006873E7" w:rsidRDefault="000166CB" w:rsidP="00BE1F9D">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І</w:t>
      </w:r>
      <w:r w:rsidRPr="000166CB">
        <w:rPr>
          <w:rFonts w:ascii="Times New Roman" w:hAnsi="Times New Roman"/>
          <w:sz w:val="28"/>
          <w:szCs w:val="28"/>
          <w:lang w:val="kk-KZ"/>
        </w:rPr>
        <w:t>V</w:t>
      </w:r>
      <w:r w:rsidR="00984281" w:rsidRPr="006873E7">
        <w:rPr>
          <w:rFonts w:ascii="Times New Roman" w:hAnsi="Times New Roman"/>
          <w:sz w:val="28"/>
          <w:szCs w:val="28"/>
          <w:lang w:val="kk-KZ"/>
        </w:rPr>
        <w:t>) РНКаз</w:t>
      </w:r>
      <w:r w:rsidR="006873E7">
        <w:rPr>
          <w:rFonts w:ascii="Times New Roman" w:hAnsi="Times New Roman"/>
          <w:sz w:val="28"/>
          <w:szCs w:val="28"/>
          <w:lang w:val="kk-KZ"/>
        </w:rPr>
        <w:t>а и</w:t>
      </w:r>
      <w:r w:rsidR="006873E7" w:rsidRPr="006873E7">
        <w:rPr>
          <w:rFonts w:ascii="Times New Roman" w:hAnsi="Times New Roman"/>
          <w:sz w:val="28"/>
          <w:szCs w:val="28"/>
          <w:lang w:val="kk-KZ"/>
        </w:rPr>
        <w:t>нгибитор</w:t>
      </w:r>
      <w:r w:rsidR="00984281" w:rsidRPr="006873E7">
        <w:rPr>
          <w:rFonts w:ascii="Times New Roman" w:hAnsi="Times New Roman"/>
          <w:sz w:val="28"/>
          <w:szCs w:val="28"/>
          <w:lang w:val="kk-KZ"/>
        </w:rPr>
        <w:t>ы: RNasin Plus (40u / ul), Promega N2611 2500u x5</w:t>
      </w:r>
    </w:p>
    <w:p w:rsidR="00984281" w:rsidRPr="00387272" w:rsidRDefault="00EF6332" w:rsidP="00BE1F9D">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 xml:space="preserve">Сандық ПТР құрылғысының көмегімен  </w:t>
      </w:r>
      <w:r w:rsidR="00984281" w:rsidRPr="00F6743B">
        <w:rPr>
          <w:rFonts w:ascii="Times New Roman" w:hAnsi="Times New Roman"/>
          <w:sz w:val="28"/>
          <w:szCs w:val="28"/>
          <w:lang w:val="kk-KZ"/>
        </w:rPr>
        <w:t>(Step</w:t>
      </w:r>
      <w:r w:rsidR="008243B0">
        <w:rPr>
          <w:rFonts w:ascii="Times New Roman" w:hAnsi="Times New Roman"/>
          <w:sz w:val="28"/>
          <w:szCs w:val="28"/>
          <w:lang w:val="kk-KZ"/>
        </w:rPr>
        <w:t xml:space="preserve"> </w:t>
      </w:r>
      <w:r w:rsidR="00984281" w:rsidRPr="00F6743B">
        <w:rPr>
          <w:rFonts w:ascii="Times New Roman" w:hAnsi="Times New Roman"/>
          <w:sz w:val="28"/>
          <w:szCs w:val="28"/>
          <w:lang w:val="kk-KZ"/>
        </w:rPr>
        <w:t>One</w:t>
      </w:r>
      <w:r w:rsidR="008243B0">
        <w:rPr>
          <w:rFonts w:ascii="Times New Roman" w:hAnsi="Times New Roman"/>
          <w:sz w:val="28"/>
          <w:szCs w:val="28"/>
          <w:lang w:val="kk-KZ"/>
        </w:rPr>
        <w:t xml:space="preserve"> </w:t>
      </w:r>
      <w:r w:rsidR="00984281" w:rsidRPr="00F6743B">
        <w:rPr>
          <w:rFonts w:ascii="Times New Roman" w:hAnsi="Times New Roman"/>
          <w:sz w:val="28"/>
          <w:szCs w:val="28"/>
          <w:lang w:val="kk-KZ"/>
        </w:rPr>
        <w:t>Plus (Applied Biosystems/Life Technologies Co.) KAPA</w:t>
      </w:r>
      <w:r w:rsidR="008243B0">
        <w:rPr>
          <w:rFonts w:ascii="Times New Roman" w:hAnsi="Times New Roman"/>
          <w:sz w:val="28"/>
          <w:szCs w:val="28"/>
          <w:lang w:val="kk-KZ"/>
        </w:rPr>
        <w:t xml:space="preserve"> </w:t>
      </w:r>
      <w:r w:rsidR="00984281" w:rsidRPr="00F6743B">
        <w:rPr>
          <w:rFonts w:ascii="Times New Roman" w:hAnsi="Times New Roman"/>
          <w:sz w:val="28"/>
          <w:szCs w:val="28"/>
          <w:lang w:val="kk-KZ"/>
        </w:rPr>
        <w:t>SYBR</w:t>
      </w:r>
      <w:r w:rsidR="008243B0">
        <w:rPr>
          <w:rFonts w:ascii="Times New Roman" w:hAnsi="Times New Roman"/>
          <w:sz w:val="28"/>
          <w:szCs w:val="28"/>
          <w:lang w:val="kk-KZ"/>
        </w:rPr>
        <w:t xml:space="preserve"> </w:t>
      </w:r>
      <w:r w:rsidR="00984281" w:rsidRPr="00F6743B">
        <w:rPr>
          <w:rFonts w:ascii="Times New Roman" w:hAnsi="Times New Roman"/>
          <w:sz w:val="28"/>
          <w:szCs w:val="28"/>
          <w:lang w:val="kk-KZ"/>
        </w:rPr>
        <w:t>Fast qPCR Kit (Kapa</w:t>
      </w:r>
      <w:r w:rsidR="008243B0">
        <w:rPr>
          <w:rFonts w:ascii="Times New Roman" w:hAnsi="Times New Roman"/>
          <w:sz w:val="28"/>
          <w:szCs w:val="28"/>
          <w:lang w:val="kk-KZ"/>
        </w:rPr>
        <w:t xml:space="preserve"> </w:t>
      </w:r>
      <w:r w:rsidR="00984281" w:rsidRPr="00F6743B">
        <w:rPr>
          <w:rFonts w:ascii="Times New Roman" w:hAnsi="Times New Roman"/>
          <w:sz w:val="28"/>
          <w:szCs w:val="28"/>
          <w:lang w:val="kk-KZ"/>
        </w:rPr>
        <w:t>Biosystems, Inc., Woburn, MA, USA)</w:t>
      </w:r>
      <w:r>
        <w:rPr>
          <w:rFonts w:ascii="Times New Roman" w:hAnsi="Times New Roman"/>
          <w:sz w:val="28"/>
          <w:szCs w:val="28"/>
          <w:lang w:val="kk-KZ"/>
        </w:rPr>
        <w:t xml:space="preserve"> қолданып </w:t>
      </w:r>
      <w:r w:rsidRPr="00F6743B">
        <w:rPr>
          <w:rFonts w:ascii="Times New Roman" w:hAnsi="Times New Roman"/>
          <w:sz w:val="28"/>
          <w:szCs w:val="28"/>
          <w:lang w:val="kk-KZ"/>
        </w:rPr>
        <w:t>кДНК</w:t>
      </w:r>
      <w:r w:rsidR="008243B0">
        <w:rPr>
          <w:rFonts w:ascii="Times New Roman" w:hAnsi="Times New Roman"/>
          <w:sz w:val="28"/>
          <w:szCs w:val="28"/>
          <w:lang w:val="kk-KZ"/>
        </w:rPr>
        <w:t>-</w:t>
      </w:r>
      <w:r>
        <w:rPr>
          <w:rFonts w:ascii="Times New Roman" w:hAnsi="Times New Roman"/>
          <w:sz w:val="28"/>
          <w:szCs w:val="28"/>
          <w:lang w:val="kk-KZ"/>
        </w:rPr>
        <w:t>ны өлшеуді жүргіздік</w:t>
      </w:r>
      <w:r w:rsidR="00984281" w:rsidRPr="00F6743B">
        <w:rPr>
          <w:rFonts w:ascii="Times New Roman" w:hAnsi="Times New Roman"/>
          <w:sz w:val="28"/>
          <w:szCs w:val="28"/>
          <w:lang w:val="kk-KZ"/>
        </w:rPr>
        <w:t>.</w:t>
      </w:r>
      <w:r w:rsidR="008243B0">
        <w:rPr>
          <w:rFonts w:ascii="Times New Roman" w:hAnsi="Times New Roman"/>
          <w:sz w:val="28"/>
          <w:szCs w:val="28"/>
          <w:lang w:val="kk-KZ"/>
        </w:rPr>
        <w:t xml:space="preserve"> </w:t>
      </w:r>
      <w:r w:rsidR="00514C08">
        <w:rPr>
          <w:rFonts w:ascii="Times New Roman" w:hAnsi="Times New Roman"/>
          <w:sz w:val="28"/>
          <w:szCs w:val="28"/>
          <w:lang w:val="kk-KZ"/>
        </w:rPr>
        <w:t>Аталық без гендерінің</w:t>
      </w:r>
      <w:r w:rsidR="008243B0">
        <w:rPr>
          <w:rFonts w:ascii="Times New Roman" w:hAnsi="Times New Roman"/>
          <w:sz w:val="28"/>
          <w:szCs w:val="28"/>
          <w:lang w:val="kk-KZ"/>
        </w:rPr>
        <w:t xml:space="preserve"> </w:t>
      </w:r>
      <w:r w:rsidR="00984281" w:rsidRPr="00F6743B">
        <w:rPr>
          <w:rFonts w:ascii="Times New Roman" w:hAnsi="Times New Roman"/>
          <w:sz w:val="28"/>
          <w:szCs w:val="28"/>
          <w:lang w:val="kk-KZ"/>
        </w:rPr>
        <w:t>мРНК</w:t>
      </w:r>
      <w:r>
        <w:rPr>
          <w:rFonts w:ascii="Times New Roman" w:hAnsi="Times New Roman"/>
          <w:sz w:val="28"/>
          <w:szCs w:val="28"/>
          <w:lang w:val="kk-KZ"/>
        </w:rPr>
        <w:t xml:space="preserve"> үшін</w:t>
      </w:r>
      <w:r w:rsidR="00984281" w:rsidRPr="00F6743B">
        <w:rPr>
          <w:rFonts w:ascii="Times New Roman" w:hAnsi="Times New Roman"/>
          <w:sz w:val="28"/>
          <w:szCs w:val="28"/>
          <w:lang w:val="kk-KZ"/>
        </w:rPr>
        <w:t xml:space="preserve"> праймер</w:t>
      </w:r>
      <w:r>
        <w:rPr>
          <w:rFonts w:ascii="Times New Roman" w:hAnsi="Times New Roman"/>
          <w:sz w:val="28"/>
          <w:szCs w:val="28"/>
          <w:lang w:val="kk-KZ"/>
        </w:rPr>
        <w:t xml:space="preserve">лердің жиынтығы </w:t>
      </w:r>
      <w:r w:rsidR="0045643F" w:rsidRPr="00F6743B">
        <w:rPr>
          <w:rFonts w:ascii="Times New Roman" w:hAnsi="Times New Roman"/>
          <w:sz w:val="28"/>
          <w:szCs w:val="28"/>
          <w:lang w:val="kk-KZ"/>
        </w:rPr>
        <w:t>(</w:t>
      </w:r>
      <w:r w:rsidR="0045643F" w:rsidRPr="00387272">
        <w:rPr>
          <w:rFonts w:ascii="Times New Roman" w:hAnsi="Times New Roman"/>
          <w:sz w:val="28"/>
          <w:szCs w:val="28"/>
          <w:lang w:val="kk-KZ"/>
        </w:rPr>
        <w:t>2</w:t>
      </w:r>
      <w:r w:rsidR="008243B0">
        <w:rPr>
          <w:rFonts w:ascii="Times New Roman" w:hAnsi="Times New Roman"/>
          <w:sz w:val="28"/>
          <w:szCs w:val="28"/>
          <w:lang w:val="kk-KZ"/>
        </w:rPr>
        <w:t xml:space="preserve"> </w:t>
      </w:r>
      <w:r w:rsidR="002552D8" w:rsidRPr="002552D8">
        <w:rPr>
          <w:rFonts w:ascii="Times New Roman" w:hAnsi="Times New Roman"/>
          <w:sz w:val="28"/>
          <w:szCs w:val="28"/>
          <w:lang w:val="kk-KZ"/>
        </w:rPr>
        <w:t>кесте</w:t>
      </w:r>
      <w:r w:rsidR="0045643F" w:rsidRPr="00F6743B">
        <w:rPr>
          <w:rFonts w:ascii="Times New Roman" w:hAnsi="Times New Roman"/>
          <w:sz w:val="28"/>
          <w:szCs w:val="28"/>
          <w:lang w:val="kk-KZ"/>
        </w:rPr>
        <w:t>)</w:t>
      </w:r>
      <w:r w:rsidR="008243B0">
        <w:rPr>
          <w:rFonts w:ascii="Times New Roman" w:hAnsi="Times New Roman"/>
          <w:sz w:val="28"/>
          <w:szCs w:val="28"/>
          <w:lang w:val="kk-KZ"/>
        </w:rPr>
        <w:t xml:space="preserve"> </w:t>
      </w:r>
      <w:r w:rsidR="00514C08">
        <w:rPr>
          <w:rFonts w:ascii="Times New Roman" w:hAnsi="Times New Roman"/>
          <w:sz w:val="28"/>
          <w:szCs w:val="28"/>
          <w:lang w:val="kk-KZ"/>
        </w:rPr>
        <w:t>көрсетілген</w:t>
      </w:r>
      <w:r w:rsidR="00984281" w:rsidRPr="00F6743B">
        <w:rPr>
          <w:rFonts w:ascii="Times New Roman" w:hAnsi="Times New Roman"/>
          <w:sz w:val="28"/>
          <w:szCs w:val="28"/>
          <w:lang w:val="kk-KZ"/>
        </w:rPr>
        <w:t>.</w:t>
      </w:r>
      <w:r w:rsidR="008243B0">
        <w:rPr>
          <w:rFonts w:ascii="Times New Roman" w:hAnsi="Times New Roman"/>
          <w:sz w:val="28"/>
          <w:szCs w:val="28"/>
          <w:lang w:val="kk-KZ"/>
        </w:rPr>
        <w:t xml:space="preserve"> </w:t>
      </w:r>
      <w:r w:rsidR="008C607A" w:rsidRPr="008C607A">
        <w:rPr>
          <w:rFonts w:ascii="Times New Roman" w:hAnsi="Times New Roman"/>
          <w:sz w:val="28"/>
          <w:szCs w:val="28"/>
          <w:lang w:val="kk-KZ"/>
        </w:rPr>
        <w:t>Қуық асты безінің секреторлық ақуыздарына арналған Q-ПТР праймерлері</w:t>
      </w:r>
      <w:r w:rsidR="008243B0">
        <w:rPr>
          <w:rFonts w:ascii="Times New Roman" w:hAnsi="Times New Roman"/>
          <w:sz w:val="28"/>
          <w:szCs w:val="28"/>
          <w:lang w:val="kk-KZ"/>
        </w:rPr>
        <w:t xml:space="preserve"> </w:t>
      </w:r>
      <w:r w:rsidR="008C607A" w:rsidRPr="008C607A">
        <w:rPr>
          <w:rFonts w:ascii="Times New Roman" w:hAnsi="Times New Roman"/>
          <w:sz w:val="28"/>
          <w:szCs w:val="28"/>
          <w:lang w:val="kk-KZ"/>
        </w:rPr>
        <w:t>бұрын сипатталған</w:t>
      </w:r>
      <w:r w:rsidR="008243B0">
        <w:rPr>
          <w:rFonts w:ascii="Times New Roman" w:hAnsi="Times New Roman"/>
          <w:sz w:val="28"/>
          <w:szCs w:val="28"/>
          <w:lang w:val="kk-KZ"/>
        </w:rPr>
        <w:t xml:space="preserve"> </w:t>
      </w:r>
      <w:r w:rsidR="008C607A" w:rsidRPr="00387272">
        <w:rPr>
          <w:rFonts w:ascii="Times New Roman" w:hAnsi="Times New Roman"/>
          <w:sz w:val="28"/>
          <w:szCs w:val="28"/>
          <w:lang w:val="kk-KZ"/>
        </w:rPr>
        <w:t>[1</w:t>
      </w:r>
      <w:r w:rsidR="008C607A">
        <w:rPr>
          <w:rFonts w:ascii="Times New Roman" w:hAnsi="Times New Roman"/>
          <w:sz w:val="28"/>
          <w:szCs w:val="28"/>
          <w:lang w:val="kk-KZ"/>
        </w:rPr>
        <w:t>7</w:t>
      </w:r>
      <w:r w:rsidR="00AC31EB">
        <w:rPr>
          <w:rFonts w:ascii="Times New Roman" w:hAnsi="Times New Roman"/>
          <w:sz w:val="28"/>
          <w:szCs w:val="28"/>
          <w:lang w:val="kk-KZ"/>
        </w:rPr>
        <w:t>8</w:t>
      </w:r>
      <w:r w:rsidR="008C607A" w:rsidRPr="00387272">
        <w:rPr>
          <w:rFonts w:ascii="Times New Roman" w:hAnsi="Times New Roman"/>
          <w:sz w:val="28"/>
          <w:szCs w:val="28"/>
          <w:lang w:val="kk-KZ"/>
        </w:rPr>
        <w:t>].</w:t>
      </w:r>
    </w:p>
    <w:p w:rsidR="00984281" w:rsidRPr="00387272" w:rsidRDefault="00984281" w:rsidP="00984281">
      <w:pPr>
        <w:spacing w:after="0" w:line="240" w:lineRule="auto"/>
        <w:ind w:firstLine="709"/>
        <w:jc w:val="both"/>
        <w:rPr>
          <w:rFonts w:ascii="Times New Roman" w:hAnsi="Times New Roman"/>
          <w:b/>
          <w:i/>
          <w:sz w:val="28"/>
          <w:szCs w:val="28"/>
          <w:lang w:val="kk-KZ"/>
        </w:rPr>
      </w:pPr>
    </w:p>
    <w:p w:rsidR="00984281" w:rsidRPr="00EF6332" w:rsidRDefault="00984281" w:rsidP="00A80959">
      <w:pPr>
        <w:spacing w:after="0" w:line="240" w:lineRule="auto"/>
        <w:ind w:firstLine="567"/>
        <w:jc w:val="both"/>
        <w:rPr>
          <w:rFonts w:ascii="Times New Roman" w:hAnsi="Times New Roman"/>
          <w:b/>
          <w:sz w:val="28"/>
          <w:szCs w:val="28"/>
          <w:lang w:val="kk-KZ"/>
        </w:rPr>
      </w:pPr>
      <w:r w:rsidRPr="00387272">
        <w:rPr>
          <w:rFonts w:ascii="Times New Roman" w:hAnsi="Times New Roman"/>
          <w:b/>
          <w:sz w:val="28"/>
          <w:szCs w:val="28"/>
          <w:lang w:val="kk-KZ"/>
        </w:rPr>
        <w:t xml:space="preserve">2.2.5 </w:t>
      </w:r>
      <w:r w:rsidR="006E21FE" w:rsidRPr="00EF6332">
        <w:rPr>
          <w:rFonts w:ascii="Times New Roman" w:hAnsi="Times New Roman"/>
          <w:b/>
          <w:sz w:val="28"/>
          <w:szCs w:val="28"/>
          <w:lang w:val="kk-KZ"/>
        </w:rPr>
        <w:t>KAPA</w:t>
      </w:r>
      <w:r w:rsidR="002C56FF">
        <w:rPr>
          <w:rFonts w:ascii="Times New Roman" w:hAnsi="Times New Roman"/>
          <w:b/>
          <w:sz w:val="28"/>
          <w:szCs w:val="28"/>
          <w:lang w:val="kk-KZ"/>
        </w:rPr>
        <w:t xml:space="preserve"> </w:t>
      </w:r>
      <w:r w:rsidRPr="00EF6332">
        <w:rPr>
          <w:rFonts w:ascii="Times New Roman" w:hAnsi="Times New Roman"/>
          <w:b/>
          <w:sz w:val="28"/>
          <w:szCs w:val="28"/>
          <w:shd w:val="clear" w:color="auto" w:fill="FFFFFF"/>
          <w:lang w:val="kk-KZ"/>
        </w:rPr>
        <w:t>Sybr</w:t>
      </w:r>
      <w:r w:rsidR="002C56FF">
        <w:rPr>
          <w:rFonts w:ascii="Times New Roman" w:hAnsi="Times New Roman"/>
          <w:b/>
          <w:sz w:val="28"/>
          <w:szCs w:val="28"/>
          <w:shd w:val="clear" w:color="auto" w:fill="FFFFFF"/>
          <w:lang w:val="kk-KZ"/>
        </w:rPr>
        <w:t xml:space="preserve"> </w:t>
      </w:r>
      <w:r w:rsidRPr="00EF6332">
        <w:rPr>
          <w:rFonts w:ascii="Times New Roman" w:hAnsi="Times New Roman"/>
          <w:b/>
          <w:sz w:val="28"/>
          <w:szCs w:val="28"/>
          <w:shd w:val="clear" w:color="auto" w:fill="FFFFFF"/>
          <w:lang w:val="kk-KZ"/>
        </w:rPr>
        <w:t>green</w:t>
      </w:r>
      <w:r w:rsidR="006E21FE" w:rsidRPr="00EF6332">
        <w:rPr>
          <w:rFonts w:ascii="Times New Roman" w:hAnsi="Times New Roman"/>
          <w:b/>
          <w:sz w:val="28"/>
          <w:szCs w:val="28"/>
          <w:shd w:val="clear" w:color="auto" w:fill="FFFFFF"/>
          <w:lang w:val="kk-KZ"/>
        </w:rPr>
        <w:t>Tag</w:t>
      </w:r>
      <w:r w:rsidR="00EF6332">
        <w:rPr>
          <w:rFonts w:ascii="Times New Roman" w:hAnsi="Times New Roman"/>
          <w:b/>
          <w:sz w:val="28"/>
          <w:szCs w:val="28"/>
          <w:shd w:val="clear" w:color="auto" w:fill="FFFFFF"/>
          <w:lang w:val="kk-KZ"/>
        </w:rPr>
        <w:t>-пен нақты уақыттағы ПТР</w:t>
      </w:r>
    </w:p>
    <w:p w:rsidR="00984281" w:rsidRPr="00387272" w:rsidRDefault="00984281" w:rsidP="00A80959">
      <w:pPr>
        <w:spacing w:after="0" w:line="240" w:lineRule="auto"/>
        <w:ind w:firstLine="567"/>
        <w:jc w:val="both"/>
        <w:rPr>
          <w:rFonts w:ascii="Times New Roman" w:hAnsi="Times New Roman"/>
          <w:sz w:val="28"/>
          <w:szCs w:val="28"/>
          <w:lang w:val="kk-KZ"/>
        </w:rPr>
      </w:pPr>
      <w:r w:rsidRPr="0019570F">
        <w:rPr>
          <w:rFonts w:ascii="Times New Roman" w:hAnsi="Times New Roman"/>
          <w:sz w:val="28"/>
          <w:szCs w:val="28"/>
          <w:lang w:val="kk-KZ"/>
        </w:rPr>
        <w:t>1. Стандарт</w:t>
      </w:r>
      <w:r w:rsidR="00EF6332">
        <w:rPr>
          <w:rFonts w:ascii="Times New Roman" w:hAnsi="Times New Roman"/>
          <w:sz w:val="28"/>
          <w:szCs w:val="28"/>
          <w:lang w:val="kk-KZ"/>
        </w:rPr>
        <w:t>ты ерітінді</w:t>
      </w:r>
    </w:p>
    <w:p w:rsidR="00984281" w:rsidRPr="00F75B75" w:rsidRDefault="00984281" w:rsidP="00A80959">
      <w:pPr>
        <w:spacing w:after="0" w:line="240" w:lineRule="auto"/>
        <w:ind w:firstLine="567"/>
        <w:jc w:val="both"/>
        <w:rPr>
          <w:rFonts w:ascii="Times New Roman" w:hAnsi="Times New Roman"/>
          <w:sz w:val="28"/>
          <w:szCs w:val="28"/>
          <w:lang w:val="kk-KZ"/>
        </w:rPr>
      </w:pPr>
      <w:r w:rsidRPr="00F75B75">
        <w:rPr>
          <w:rFonts w:ascii="Times New Roman" w:hAnsi="Times New Roman"/>
          <w:sz w:val="28"/>
          <w:szCs w:val="28"/>
          <w:lang w:val="kk-KZ"/>
        </w:rPr>
        <w:t xml:space="preserve">1) </w:t>
      </w:r>
      <w:r w:rsidR="00F75B75">
        <w:rPr>
          <w:rFonts w:ascii="Times New Roman" w:hAnsi="Times New Roman"/>
          <w:sz w:val="28"/>
          <w:szCs w:val="28"/>
          <w:lang w:val="kk-KZ"/>
        </w:rPr>
        <w:t xml:space="preserve">егер қол жетімді болса </w:t>
      </w:r>
      <w:r w:rsidR="00F75B75" w:rsidRPr="00F75B75">
        <w:rPr>
          <w:rFonts w:ascii="Times New Roman" w:hAnsi="Times New Roman"/>
          <w:sz w:val="28"/>
          <w:szCs w:val="28"/>
          <w:lang w:val="kk-KZ"/>
        </w:rPr>
        <w:t>толық өлшемді</w:t>
      </w:r>
      <w:r w:rsidRPr="00F75B75">
        <w:rPr>
          <w:rFonts w:ascii="Times New Roman" w:hAnsi="Times New Roman"/>
          <w:sz w:val="28"/>
          <w:szCs w:val="28"/>
          <w:lang w:val="kk-KZ"/>
        </w:rPr>
        <w:t xml:space="preserve"> кДНК, </w:t>
      </w:r>
      <w:r w:rsidR="00F75B75">
        <w:rPr>
          <w:rFonts w:ascii="Times New Roman" w:hAnsi="Times New Roman"/>
          <w:sz w:val="28"/>
          <w:szCs w:val="28"/>
          <w:lang w:val="kk-KZ"/>
        </w:rPr>
        <w:t>немесе</w:t>
      </w:r>
    </w:p>
    <w:p w:rsidR="00984281" w:rsidRPr="00F75B75" w:rsidRDefault="00984281" w:rsidP="00A80959">
      <w:pPr>
        <w:spacing w:after="0" w:line="240" w:lineRule="auto"/>
        <w:ind w:firstLine="567"/>
        <w:jc w:val="both"/>
        <w:rPr>
          <w:rFonts w:ascii="Times New Roman" w:hAnsi="Times New Roman"/>
          <w:sz w:val="28"/>
          <w:szCs w:val="28"/>
          <w:lang w:val="kk-KZ"/>
        </w:rPr>
      </w:pPr>
      <w:r w:rsidRPr="00F75B75">
        <w:rPr>
          <w:rFonts w:ascii="Times New Roman" w:hAnsi="Times New Roman"/>
          <w:sz w:val="28"/>
          <w:szCs w:val="28"/>
          <w:lang w:val="kk-KZ"/>
        </w:rPr>
        <w:t>2) П</w:t>
      </w:r>
      <w:r w:rsidR="00F75B75">
        <w:rPr>
          <w:rFonts w:ascii="Times New Roman" w:hAnsi="Times New Roman"/>
          <w:sz w:val="28"/>
          <w:szCs w:val="28"/>
          <w:lang w:val="kk-KZ"/>
        </w:rPr>
        <w:t>Т</w:t>
      </w:r>
      <w:r w:rsidRPr="00F75B75">
        <w:rPr>
          <w:rFonts w:ascii="Times New Roman" w:hAnsi="Times New Roman"/>
          <w:sz w:val="28"/>
          <w:szCs w:val="28"/>
          <w:lang w:val="kk-KZ"/>
        </w:rPr>
        <w:t>Р</w:t>
      </w:r>
      <w:r w:rsidR="00F75B75">
        <w:rPr>
          <w:rFonts w:ascii="Times New Roman" w:hAnsi="Times New Roman"/>
          <w:sz w:val="28"/>
          <w:szCs w:val="28"/>
          <w:lang w:val="kk-KZ"/>
        </w:rPr>
        <w:t xml:space="preserve">-ның </w:t>
      </w:r>
      <w:r w:rsidR="00F75B75" w:rsidRPr="00F75B75">
        <w:rPr>
          <w:rFonts w:ascii="Times New Roman" w:hAnsi="Times New Roman"/>
          <w:sz w:val="28"/>
          <w:szCs w:val="28"/>
          <w:lang w:val="kk-KZ"/>
        </w:rPr>
        <w:t>экстрагир</w:t>
      </w:r>
      <w:r w:rsidR="00F75B75">
        <w:rPr>
          <w:rFonts w:ascii="Times New Roman" w:hAnsi="Times New Roman"/>
          <w:sz w:val="28"/>
          <w:szCs w:val="28"/>
          <w:lang w:val="kk-KZ"/>
        </w:rPr>
        <w:t>ленген өнімі</w:t>
      </w:r>
    </w:p>
    <w:p w:rsidR="00F75B75" w:rsidRPr="00F75B75" w:rsidRDefault="00F75B75" w:rsidP="00A80959">
      <w:pPr>
        <w:spacing w:after="0" w:line="240" w:lineRule="auto"/>
        <w:ind w:firstLine="567"/>
        <w:jc w:val="both"/>
        <w:rPr>
          <w:rFonts w:ascii="Times New Roman" w:hAnsi="Times New Roman"/>
          <w:sz w:val="28"/>
          <w:szCs w:val="28"/>
          <w:lang w:val="kk-KZ"/>
        </w:rPr>
      </w:pPr>
      <w:r w:rsidRPr="00F75B75">
        <w:rPr>
          <w:rFonts w:ascii="Times New Roman" w:hAnsi="Times New Roman"/>
          <w:sz w:val="28"/>
          <w:szCs w:val="28"/>
          <w:lang w:val="kk-KZ"/>
        </w:rPr>
        <w:t>Стандартты кДНК-ны 0,01 мкг / мкл ~ 100 мкг / мкл сұйылт</w:t>
      </w:r>
      <w:r w:rsidR="00A80959">
        <w:rPr>
          <w:rFonts w:ascii="Times New Roman" w:hAnsi="Times New Roman"/>
          <w:sz w:val="28"/>
          <w:szCs w:val="28"/>
          <w:lang w:val="kk-KZ"/>
        </w:rPr>
        <w:t>тық</w:t>
      </w:r>
    </w:p>
    <w:p w:rsidR="00984281" w:rsidRPr="00F75B75" w:rsidRDefault="00984281" w:rsidP="00A80959">
      <w:pPr>
        <w:spacing w:after="0" w:line="240" w:lineRule="auto"/>
        <w:ind w:firstLine="567"/>
        <w:jc w:val="both"/>
        <w:rPr>
          <w:rFonts w:ascii="Times New Roman" w:hAnsi="Times New Roman"/>
          <w:sz w:val="28"/>
          <w:szCs w:val="28"/>
          <w:lang w:val="kk-KZ"/>
        </w:rPr>
      </w:pPr>
      <w:r w:rsidRPr="0019570F">
        <w:rPr>
          <w:rFonts w:ascii="Times New Roman" w:hAnsi="Times New Roman"/>
          <w:sz w:val="28"/>
          <w:szCs w:val="28"/>
          <w:lang w:val="kk-KZ"/>
        </w:rPr>
        <w:t>2. Sybr</w:t>
      </w:r>
      <w:r w:rsidR="002C56FF">
        <w:rPr>
          <w:rFonts w:ascii="Times New Roman" w:hAnsi="Times New Roman"/>
          <w:sz w:val="28"/>
          <w:szCs w:val="28"/>
          <w:lang w:val="kk-KZ"/>
        </w:rPr>
        <w:t xml:space="preserve"> </w:t>
      </w:r>
      <w:r w:rsidRPr="0019570F">
        <w:rPr>
          <w:rFonts w:ascii="Times New Roman" w:hAnsi="Times New Roman"/>
          <w:sz w:val="28"/>
          <w:szCs w:val="28"/>
          <w:lang w:val="kk-KZ"/>
        </w:rPr>
        <w:t>KAPA</w:t>
      </w:r>
      <w:r w:rsidR="002C56FF">
        <w:rPr>
          <w:rFonts w:ascii="Times New Roman" w:hAnsi="Times New Roman"/>
          <w:sz w:val="28"/>
          <w:szCs w:val="28"/>
          <w:lang w:val="kk-KZ"/>
        </w:rPr>
        <w:t xml:space="preserve"> </w:t>
      </w:r>
      <w:r w:rsidRPr="0019570F">
        <w:rPr>
          <w:rFonts w:ascii="Times New Roman" w:hAnsi="Times New Roman"/>
          <w:sz w:val="28"/>
          <w:szCs w:val="28"/>
          <w:lang w:val="kk-KZ"/>
        </w:rPr>
        <w:t>Taq</w:t>
      </w:r>
      <w:r w:rsidR="00F75B75">
        <w:rPr>
          <w:rFonts w:ascii="Times New Roman" w:hAnsi="Times New Roman"/>
          <w:sz w:val="28"/>
          <w:szCs w:val="28"/>
          <w:lang w:val="kk-KZ"/>
        </w:rPr>
        <w:t>-пен ПТР</w:t>
      </w:r>
    </w:p>
    <w:p w:rsidR="00984281" w:rsidRPr="00F75B75" w:rsidRDefault="00984281" w:rsidP="00A80959">
      <w:pPr>
        <w:spacing w:after="0" w:line="240" w:lineRule="auto"/>
        <w:ind w:firstLine="567"/>
        <w:jc w:val="both"/>
        <w:rPr>
          <w:rFonts w:ascii="Times New Roman" w:hAnsi="Times New Roman"/>
          <w:sz w:val="28"/>
          <w:szCs w:val="28"/>
          <w:lang w:val="kk-KZ"/>
        </w:rPr>
      </w:pPr>
      <w:r w:rsidRPr="00F75B75">
        <w:rPr>
          <w:rFonts w:ascii="Times New Roman" w:hAnsi="Times New Roman"/>
          <w:sz w:val="28"/>
          <w:szCs w:val="28"/>
          <w:lang w:val="kk-KZ"/>
        </w:rPr>
        <w:t xml:space="preserve">1) </w:t>
      </w:r>
      <w:r w:rsidR="00F75B75" w:rsidRPr="00F75B75">
        <w:rPr>
          <w:rFonts w:ascii="Times New Roman" w:hAnsi="Times New Roman"/>
          <w:sz w:val="28"/>
          <w:szCs w:val="28"/>
          <w:lang w:val="kk-KZ"/>
        </w:rPr>
        <w:t>Біз бір ұңғыма</w:t>
      </w:r>
      <w:r w:rsidR="00F75B75">
        <w:rPr>
          <w:rFonts w:ascii="Times New Roman" w:hAnsi="Times New Roman"/>
          <w:sz w:val="28"/>
          <w:szCs w:val="28"/>
          <w:lang w:val="kk-KZ"/>
        </w:rPr>
        <w:t xml:space="preserve"> үшін</w:t>
      </w:r>
      <w:r w:rsidR="00F75B75" w:rsidRPr="00F75B75">
        <w:rPr>
          <w:rFonts w:ascii="Times New Roman" w:hAnsi="Times New Roman"/>
          <w:sz w:val="28"/>
          <w:szCs w:val="28"/>
          <w:lang w:val="kk-KZ"/>
        </w:rPr>
        <w:t xml:space="preserve"> негізгі қоспаларды дайында</w:t>
      </w:r>
      <w:r w:rsidR="00A80959">
        <w:rPr>
          <w:rFonts w:ascii="Times New Roman" w:hAnsi="Times New Roman"/>
          <w:sz w:val="28"/>
          <w:szCs w:val="28"/>
          <w:lang w:val="kk-KZ"/>
        </w:rPr>
        <w:t>дық</w:t>
      </w:r>
    </w:p>
    <w:p w:rsidR="00984281" w:rsidRPr="00387272" w:rsidRDefault="00984281" w:rsidP="00A80959">
      <w:pPr>
        <w:spacing w:after="0" w:line="240" w:lineRule="auto"/>
        <w:ind w:firstLine="567"/>
        <w:jc w:val="both"/>
        <w:rPr>
          <w:rFonts w:ascii="Times New Roman" w:hAnsi="Times New Roman"/>
          <w:sz w:val="28"/>
          <w:szCs w:val="28"/>
        </w:rPr>
      </w:pPr>
      <w:r w:rsidRPr="00387272">
        <w:rPr>
          <w:rFonts w:ascii="Times New Roman" w:hAnsi="Times New Roman"/>
          <w:sz w:val="28"/>
          <w:szCs w:val="28"/>
        </w:rPr>
        <w:t>2</w:t>
      </w:r>
      <w:r w:rsidRPr="00387272">
        <w:rPr>
          <w:rFonts w:ascii="Times New Roman" w:hAnsi="Times New Roman"/>
          <w:sz w:val="28"/>
          <w:szCs w:val="28"/>
          <w:lang w:val="en-US"/>
        </w:rPr>
        <w:t>xPCR</w:t>
      </w:r>
      <w:r w:rsidRPr="00387272">
        <w:rPr>
          <w:rFonts w:ascii="Times New Roman" w:hAnsi="Times New Roman"/>
          <w:sz w:val="28"/>
          <w:szCs w:val="28"/>
        </w:rPr>
        <w:t>-буфер 6,5 мкл</w:t>
      </w:r>
    </w:p>
    <w:p w:rsidR="00984281" w:rsidRPr="00387272" w:rsidRDefault="00984281" w:rsidP="00A80959">
      <w:pPr>
        <w:spacing w:after="0" w:line="240" w:lineRule="auto"/>
        <w:ind w:firstLine="567"/>
        <w:jc w:val="both"/>
        <w:rPr>
          <w:rFonts w:ascii="Times New Roman" w:hAnsi="Times New Roman"/>
          <w:sz w:val="28"/>
          <w:szCs w:val="28"/>
        </w:rPr>
      </w:pPr>
      <w:r w:rsidRPr="00387272">
        <w:rPr>
          <w:rFonts w:ascii="Times New Roman" w:hAnsi="Times New Roman"/>
          <w:sz w:val="28"/>
          <w:szCs w:val="28"/>
        </w:rPr>
        <w:t>Дистил</w:t>
      </w:r>
      <w:r w:rsidR="00F75B75">
        <w:rPr>
          <w:rFonts w:ascii="Times New Roman" w:hAnsi="Times New Roman"/>
          <w:sz w:val="28"/>
          <w:szCs w:val="28"/>
          <w:lang w:val="kk-KZ"/>
        </w:rPr>
        <w:t>денген су</w:t>
      </w:r>
      <w:r w:rsidRPr="00387272">
        <w:rPr>
          <w:rFonts w:ascii="Times New Roman" w:hAnsi="Times New Roman"/>
          <w:sz w:val="28"/>
          <w:szCs w:val="28"/>
        </w:rPr>
        <w:t xml:space="preserve"> 7,4 мкл</w:t>
      </w:r>
    </w:p>
    <w:p w:rsidR="00984281" w:rsidRPr="00F75B75" w:rsidRDefault="00984281" w:rsidP="00A80959">
      <w:pPr>
        <w:spacing w:after="0" w:line="240" w:lineRule="auto"/>
        <w:ind w:firstLine="567"/>
        <w:jc w:val="both"/>
        <w:rPr>
          <w:rFonts w:ascii="Times New Roman" w:hAnsi="Times New Roman"/>
          <w:sz w:val="28"/>
          <w:szCs w:val="28"/>
          <w:lang w:val="kk-KZ"/>
        </w:rPr>
      </w:pPr>
      <w:r w:rsidRPr="00387272">
        <w:rPr>
          <w:rFonts w:ascii="Times New Roman" w:hAnsi="Times New Roman"/>
          <w:sz w:val="28"/>
          <w:szCs w:val="28"/>
        </w:rPr>
        <w:t>П</w:t>
      </w:r>
      <w:r w:rsidR="00F75B75">
        <w:rPr>
          <w:rFonts w:ascii="Times New Roman" w:hAnsi="Times New Roman"/>
          <w:sz w:val="28"/>
          <w:szCs w:val="28"/>
          <w:lang w:val="kk-KZ"/>
        </w:rPr>
        <w:t>Т</w:t>
      </w:r>
      <w:r w:rsidRPr="00387272">
        <w:rPr>
          <w:rFonts w:ascii="Times New Roman" w:hAnsi="Times New Roman"/>
          <w:sz w:val="28"/>
          <w:szCs w:val="28"/>
        </w:rPr>
        <w:t>Р</w:t>
      </w:r>
      <w:r w:rsidRPr="00A80959">
        <w:rPr>
          <w:rFonts w:ascii="Times New Roman" w:hAnsi="Times New Roman"/>
          <w:sz w:val="28"/>
          <w:szCs w:val="28"/>
        </w:rPr>
        <w:t>-</w:t>
      </w:r>
      <w:r w:rsidRPr="00387272">
        <w:rPr>
          <w:rFonts w:ascii="Times New Roman" w:hAnsi="Times New Roman"/>
          <w:sz w:val="28"/>
          <w:szCs w:val="28"/>
        </w:rPr>
        <w:t>праймер</w:t>
      </w:r>
      <w:r w:rsidR="00F75B75">
        <w:rPr>
          <w:rFonts w:ascii="Times New Roman" w:hAnsi="Times New Roman"/>
          <w:sz w:val="28"/>
          <w:szCs w:val="28"/>
          <w:lang w:val="kk-KZ"/>
        </w:rPr>
        <w:t>лері</w:t>
      </w:r>
      <w:r w:rsidRPr="00A80959">
        <w:rPr>
          <w:rFonts w:ascii="Times New Roman" w:hAnsi="Times New Roman"/>
          <w:sz w:val="28"/>
          <w:szCs w:val="28"/>
        </w:rPr>
        <w:t xml:space="preserve"> (20 </w:t>
      </w:r>
      <w:r w:rsidRPr="00387272">
        <w:rPr>
          <w:rFonts w:ascii="Times New Roman" w:hAnsi="Times New Roman"/>
          <w:sz w:val="28"/>
          <w:szCs w:val="28"/>
        </w:rPr>
        <w:t>мкМ</w:t>
      </w:r>
      <w:r w:rsidRPr="00A80959">
        <w:rPr>
          <w:rFonts w:ascii="Times New Roman" w:hAnsi="Times New Roman"/>
          <w:sz w:val="28"/>
          <w:szCs w:val="28"/>
        </w:rPr>
        <w:t xml:space="preserve">) 0,2 </w:t>
      </w:r>
      <w:r w:rsidRPr="00387272">
        <w:rPr>
          <w:rFonts w:ascii="Times New Roman" w:hAnsi="Times New Roman"/>
          <w:sz w:val="28"/>
          <w:szCs w:val="28"/>
        </w:rPr>
        <w:t>мкл</w:t>
      </w:r>
      <w:r w:rsidRPr="00A80959">
        <w:rPr>
          <w:rFonts w:ascii="Times New Roman" w:hAnsi="Times New Roman"/>
          <w:sz w:val="28"/>
          <w:szCs w:val="28"/>
        </w:rPr>
        <w:t xml:space="preserve">, </w:t>
      </w:r>
      <w:r w:rsidR="00F75B75">
        <w:rPr>
          <w:rFonts w:ascii="Times New Roman" w:hAnsi="Times New Roman"/>
          <w:sz w:val="28"/>
          <w:szCs w:val="28"/>
          <w:lang w:val="kk-KZ"/>
        </w:rPr>
        <w:t>әрқайсысы</w:t>
      </w:r>
      <w:r w:rsidR="00832633" w:rsidRPr="00A80959">
        <w:rPr>
          <w:rFonts w:ascii="Times New Roman" w:hAnsi="Times New Roman"/>
          <w:sz w:val="28"/>
          <w:szCs w:val="28"/>
        </w:rPr>
        <w:t xml:space="preserve"> </w:t>
      </w:r>
      <w:r w:rsidRPr="00F75B75">
        <w:rPr>
          <w:rFonts w:ascii="Times New Roman" w:hAnsi="Times New Roman"/>
          <w:sz w:val="28"/>
          <w:szCs w:val="28"/>
          <w:lang w:val="kk-KZ"/>
        </w:rPr>
        <w:t>Rox-</w:t>
      </w:r>
      <w:r w:rsidR="00F75B75">
        <w:rPr>
          <w:rFonts w:ascii="Times New Roman" w:hAnsi="Times New Roman"/>
          <w:sz w:val="28"/>
          <w:szCs w:val="28"/>
          <w:lang w:val="kk-KZ"/>
        </w:rPr>
        <w:t>бояғыш</w:t>
      </w:r>
      <w:r w:rsidRPr="00F75B75">
        <w:rPr>
          <w:rFonts w:ascii="Times New Roman" w:hAnsi="Times New Roman"/>
          <w:sz w:val="28"/>
          <w:szCs w:val="28"/>
          <w:lang w:val="kk-KZ"/>
        </w:rPr>
        <w:t xml:space="preserve"> 0,15</w:t>
      </w:r>
      <w:r w:rsidR="002B6FC0">
        <w:rPr>
          <w:rFonts w:ascii="Times New Roman" w:hAnsi="Times New Roman"/>
          <w:sz w:val="28"/>
          <w:szCs w:val="28"/>
          <w:lang w:val="kk-KZ"/>
        </w:rPr>
        <w:t xml:space="preserve"> </w:t>
      </w:r>
      <w:r w:rsidRPr="00F75B75">
        <w:rPr>
          <w:rFonts w:ascii="Times New Roman" w:hAnsi="Times New Roman"/>
          <w:sz w:val="28"/>
          <w:szCs w:val="28"/>
          <w:lang w:val="kk-KZ"/>
        </w:rPr>
        <w:t>мкл</w:t>
      </w:r>
    </w:p>
    <w:p w:rsidR="00984281" w:rsidRPr="00F75B75" w:rsidRDefault="00984281" w:rsidP="00A80959">
      <w:pPr>
        <w:spacing w:after="0" w:line="240" w:lineRule="auto"/>
        <w:ind w:firstLine="567"/>
        <w:jc w:val="both"/>
        <w:rPr>
          <w:rFonts w:ascii="Times New Roman" w:hAnsi="Times New Roman"/>
          <w:sz w:val="28"/>
          <w:szCs w:val="28"/>
          <w:lang w:val="kk-KZ"/>
        </w:rPr>
      </w:pPr>
      <w:r w:rsidRPr="00F75B75">
        <w:rPr>
          <w:rFonts w:ascii="Times New Roman" w:hAnsi="Times New Roman"/>
          <w:sz w:val="28"/>
          <w:szCs w:val="28"/>
          <w:lang w:val="kk-KZ"/>
        </w:rPr>
        <w:t>2xSybr</w:t>
      </w:r>
      <w:r w:rsidR="002C56FF">
        <w:rPr>
          <w:rFonts w:ascii="Times New Roman" w:hAnsi="Times New Roman"/>
          <w:sz w:val="28"/>
          <w:szCs w:val="28"/>
          <w:lang w:val="kk-KZ"/>
        </w:rPr>
        <w:t xml:space="preserve"> </w:t>
      </w:r>
      <w:r w:rsidRPr="00F75B75">
        <w:rPr>
          <w:rFonts w:ascii="Times New Roman" w:hAnsi="Times New Roman"/>
          <w:sz w:val="28"/>
          <w:szCs w:val="28"/>
          <w:lang w:val="kk-KZ"/>
        </w:rPr>
        <w:t>KAPA</w:t>
      </w:r>
      <w:r w:rsidR="002C56FF">
        <w:rPr>
          <w:rFonts w:ascii="Times New Roman" w:hAnsi="Times New Roman"/>
          <w:sz w:val="28"/>
          <w:szCs w:val="28"/>
          <w:lang w:val="kk-KZ"/>
        </w:rPr>
        <w:t xml:space="preserve"> </w:t>
      </w:r>
      <w:r w:rsidRPr="00F75B75">
        <w:rPr>
          <w:rFonts w:ascii="Times New Roman" w:hAnsi="Times New Roman"/>
          <w:sz w:val="28"/>
          <w:szCs w:val="28"/>
          <w:lang w:val="kk-KZ"/>
        </w:rPr>
        <w:t>Taq</w:t>
      </w:r>
      <w:r w:rsidR="002C56FF">
        <w:rPr>
          <w:rFonts w:ascii="Times New Roman" w:hAnsi="Times New Roman"/>
          <w:sz w:val="28"/>
          <w:szCs w:val="28"/>
          <w:lang w:val="kk-KZ"/>
        </w:rPr>
        <w:t xml:space="preserve"> </w:t>
      </w:r>
      <w:r w:rsidRPr="00F75B75">
        <w:rPr>
          <w:rFonts w:ascii="Times New Roman" w:hAnsi="Times New Roman"/>
          <w:sz w:val="28"/>
          <w:szCs w:val="28"/>
          <w:lang w:val="kk-KZ"/>
        </w:rPr>
        <w:t>3,5</w:t>
      </w:r>
      <w:r w:rsidR="002B6FC0">
        <w:rPr>
          <w:rFonts w:ascii="Times New Roman" w:hAnsi="Times New Roman"/>
          <w:sz w:val="28"/>
          <w:szCs w:val="28"/>
          <w:lang w:val="kk-KZ"/>
        </w:rPr>
        <w:t xml:space="preserve"> </w:t>
      </w:r>
      <w:r w:rsidRPr="00F75B75">
        <w:rPr>
          <w:rFonts w:ascii="Times New Roman" w:hAnsi="Times New Roman"/>
          <w:sz w:val="28"/>
          <w:szCs w:val="28"/>
          <w:lang w:val="kk-KZ"/>
        </w:rPr>
        <w:t>мкл</w:t>
      </w:r>
    </w:p>
    <w:p w:rsidR="00984281" w:rsidRPr="007F3B6D" w:rsidRDefault="00984281" w:rsidP="00A80959">
      <w:pPr>
        <w:spacing w:after="0" w:line="240" w:lineRule="auto"/>
        <w:ind w:firstLine="567"/>
        <w:jc w:val="both"/>
        <w:rPr>
          <w:rFonts w:ascii="Times New Roman" w:hAnsi="Times New Roman"/>
          <w:sz w:val="28"/>
          <w:szCs w:val="28"/>
          <w:lang w:val="kk-KZ"/>
        </w:rPr>
      </w:pPr>
      <w:r w:rsidRPr="007F3B6D">
        <w:rPr>
          <w:rFonts w:ascii="Times New Roman" w:hAnsi="Times New Roman"/>
          <w:sz w:val="28"/>
          <w:szCs w:val="28"/>
          <w:lang w:val="kk-KZ"/>
        </w:rPr>
        <w:t xml:space="preserve">2) </w:t>
      </w:r>
      <w:r w:rsidR="007F3B6D" w:rsidRPr="007F3B6D">
        <w:rPr>
          <w:rFonts w:ascii="Times New Roman" w:hAnsi="Times New Roman"/>
          <w:sz w:val="28"/>
          <w:szCs w:val="28"/>
          <w:lang w:val="kk-KZ"/>
        </w:rPr>
        <w:t>96 ұңғыма</w:t>
      </w:r>
      <w:r w:rsidR="00832633" w:rsidRPr="00832633">
        <w:rPr>
          <w:rFonts w:ascii="Times New Roman" w:hAnsi="Times New Roman"/>
          <w:sz w:val="28"/>
          <w:szCs w:val="28"/>
          <w:lang w:val="kk-KZ"/>
        </w:rPr>
        <w:t xml:space="preserve"> </w:t>
      </w:r>
      <w:r w:rsidR="00832633">
        <w:rPr>
          <w:rFonts w:ascii="Times New Roman" w:hAnsi="Times New Roman"/>
          <w:sz w:val="28"/>
          <w:szCs w:val="28"/>
          <w:lang w:val="kk-KZ"/>
        </w:rPr>
        <w:t>бар</w:t>
      </w:r>
      <w:r w:rsidR="007F3B6D" w:rsidRPr="007F3B6D">
        <w:rPr>
          <w:rFonts w:ascii="Times New Roman" w:hAnsi="Times New Roman"/>
          <w:sz w:val="28"/>
          <w:szCs w:val="28"/>
          <w:lang w:val="kk-KZ"/>
        </w:rPr>
        <w:t xml:space="preserve"> ПТР пластинасының ә</w:t>
      </w:r>
      <w:r w:rsidR="007F3B6D">
        <w:rPr>
          <w:rFonts w:ascii="Times New Roman" w:hAnsi="Times New Roman"/>
          <w:sz w:val="28"/>
          <w:szCs w:val="28"/>
          <w:lang w:val="kk-KZ"/>
        </w:rPr>
        <w:t>рбір ұңғымасына 2 мкл стандарттан</w:t>
      </w:r>
      <w:r w:rsidR="002C56FF">
        <w:rPr>
          <w:rFonts w:ascii="Times New Roman" w:hAnsi="Times New Roman"/>
          <w:sz w:val="28"/>
          <w:szCs w:val="28"/>
          <w:lang w:val="kk-KZ"/>
        </w:rPr>
        <w:t xml:space="preserve"> </w:t>
      </w:r>
      <w:r w:rsidR="007F3B6D">
        <w:rPr>
          <w:rFonts w:ascii="Times New Roman" w:hAnsi="Times New Roman"/>
          <w:sz w:val="28"/>
          <w:szCs w:val="28"/>
          <w:lang w:val="kk-KZ"/>
        </w:rPr>
        <w:t>сал</w:t>
      </w:r>
      <w:r w:rsidR="00AA1005">
        <w:rPr>
          <w:rFonts w:ascii="Times New Roman" w:hAnsi="Times New Roman"/>
          <w:sz w:val="28"/>
          <w:szCs w:val="28"/>
          <w:lang w:val="kk-KZ"/>
        </w:rPr>
        <w:t>дық</w:t>
      </w:r>
    </w:p>
    <w:p w:rsidR="00984281" w:rsidRPr="0019570F" w:rsidRDefault="00984281" w:rsidP="00A80959">
      <w:pPr>
        <w:spacing w:after="0" w:line="240" w:lineRule="auto"/>
        <w:ind w:firstLine="567"/>
        <w:jc w:val="both"/>
        <w:rPr>
          <w:rFonts w:ascii="Times New Roman" w:hAnsi="Times New Roman"/>
          <w:sz w:val="28"/>
          <w:szCs w:val="28"/>
          <w:lang w:val="kk-KZ"/>
        </w:rPr>
      </w:pPr>
      <w:r w:rsidRPr="0019570F">
        <w:rPr>
          <w:rFonts w:ascii="Times New Roman" w:hAnsi="Times New Roman"/>
          <w:sz w:val="28"/>
          <w:szCs w:val="28"/>
          <w:lang w:val="kk-KZ"/>
        </w:rPr>
        <w:t xml:space="preserve">3) </w:t>
      </w:r>
      <w:r w:rsidR="007F3B6D" w:rsidRPr="007F3B6D">
        <w:rPr>
          <w:rFonts w:ascii="Times New Roman" w:hAnsi="Times New Roman"/>
          <w:sz w:val="28"/>
          <w:szCs w:val="28"/>
          <w:lang w:val="kk-KZ"/>
        </w:rPr>
        <w:t xml:space="preserve">18 мкл немесе </w:t>
      </w:r>
      <w:r w:rsidR="007F3B6D">
        <w:rPr>
          <w:rFonts w:ascii="Times New Roman" w:hAnsi="Times New Roman"/>
          <w:sz w:val="28"/>
          <w:szCs w:val="28"/>
          <w:lang w:val="kk-KZ"/>
        </w:rPr>
        <w:t>алдын ала</w:t>
      </w:r>
      <w:r w:rsidR="00D122DB">
        <w:rPr>
          <w:rFonts w:ascii="Times New Roman" w:hAnsi="Times New Roman"/>
          <w:sz w:val="28"/>
          <w:szCs w:val="28"/>
          <w:lang w:val="kk-KZ"/>
        </w:rPr>
        <w:t xml:space="preserve"> </w:t>
      </w:r>
      <w:r w:rsidR="007F3B6D">
        <w:rPr>
          <w:rFonts w:ascii="Times New Roman" w:hAnsi="Times New Roman"/>
          <w:sz w:val="28"/>
          <w:szCs w:val="28"/>
          <w:lang w:val="kk-KZ"/>
        </w:rPr>
        <w:t>араластыр</w:t>
      </w:r>
      <w:r w:rsidR="00AA1005">
        <w:rPr>
          <w:rFonts w:ascii="Times New Roman" w:hAnsi="Times New Roman"/>
          <w:sz w:val="28"/>
          <w:szCs w:val="28"/>
          <w:lang w:val="kk-KZ"/>
        </w:rPr>
        <w:t>дық</w:t>
      </w:r>
    </w:p>
    <w:p w:rsidR="00984281" w:rsidRDefault="00984281" w:rsidP="00A80959">
      <w:pPr>
        <w:spacing w:after="0" w:line="240" w:lineRule="auto"/>
        <w:ind w:firstLine="567"/>
        <w:jc w:val="both"/>
        <w:rPr>
          <w:rFonts w:ascii="Times New Roman" w:hAnsi="Times New Roman"/>
          <w:sz w:val="28"/>
          <w:szCs w:val="28"/>
          <w:lang w:val="kk-KZ"/>
        </w:rPr>
      </w:pPr>
      <w:r w:rsidRPr="0019570F">
        <w:rPr>
          <w:rFonts w:ascii="Times New Roman" w:hAnsi="Times New Roman"/>
          <w:sz w:val="28"/>
          <w:szCs w:val="28"/>
          <w:lang w:val="kk-KZ"/>
        </w:rPr>
        <w:lastRenderedPageBreak/>
        <w:t>* Буфер 2xPCR 20 мМ TrisHCl (pH 8,3) / 100 мМ KCl / 3 мМ MgCl2</w:t>
      </w:r>
    </w:p>
    <w:p w:rsidR="00BE1F9D" w:rsidRPr="0019570F" w:rsidRDefault="00BE1F9D" w:rsidP="00A80959">
      <w:pPr>
        <w:spacing w:after="0" w:line="240" w:lineRule="auto"/>
        <w:ind w:firstLine="567"/>
        <w:jc w:val="both"/>
        <w:rPr>
          <w:rFonts w:ascii="Times New Roman" w:hAnsi="Times New Roman"/>
          <w:sz w:val="28"/>
          <w:szCs w:val="28"/>
          <w:lang w:val="kk-KZ"/>
        </w:rPr>
      </w:pPr>
    </w:p>
    <w:p w:rsidR="00984281" w:rsidRPr="00FC229A" w:rsidRDefault="00FC229A" w:rsidP="00A80959">
      <w:pPr>
        <w:spacing w:after="0" w:line="240" w:lineRule="auto"/>
        <w:ind w:firstLine="567"/>
        <w:jc w:val="both"/>
        <w:rPr>
          <w:rFonts w:ascii="Times New Roman" w:hAnsi="Times New Roman"/>
          <w:sz w:val="28"/>
          <w:szCs w:val="28"/>
          <w:lang w:val="kk-KZ"/>
        </w:rPr>
      </w:pPr>
      <w:r w:rsidRPr="0019570F">
        <w:rPr>
          <w:rFonts w:ascii="Times New Roman" w:hAnsi="Times New Roman"/>
          <w:sz w:val="28"/>
          <w:szCs w:val="28"/>
          <w:lang w:val="kk-KZ"/>
        </w:rPr>
        <w:t>Сандық талдау алдында ПТР өнімдері бөлек дайындалды және гель электрофорезі</w:t>
      </w:r>
      <w:r>
        <w:rPr>
          <w:rFonts w:ascii="Times New Roman" w:hAnsi="Times New Roman"/>
          <w:sz w:val="28"/>
          <w:szCs w:val="28"/>
          <w:lang w:val="kk-KZ"/>
        </w:rPr>
        <w:t xml:space="preserve"> көмегімен т</w:t>
      </w:r>
      <w:r w:rsidRPr="0019570F">
        <w:rPr>
          <w:rFonts w:ascii="Times New Roman" w:hAnsi="Times New Roman"/>
          <w:sz w:val="28"/>
          <w:szCs w:val="28"/>
          <w:lang w:val="kk-KZ"/>
        </w:rPr>
        <w:t>азартылды</w:t>
      </w:r>
      <w:r w:rsidR="002D6FFB">
        <w:rPr>
          <w:rFonts w:ascii="Times New Roman" w:hAnsi="Times New Roman"/>
          <w:sz w:val="28"/>
          <w:szCs w:val="28"/>
          <w:lang w:val="kk-KZ"/>
        </w:rPr>
        <w:t xml:space="preserve"> (</w:t>
      </w:r>
      <w:r w:rsidR="002D6FFB" w:rsidRPr="002D6FFB">
        <w:rPr>
          <w:rFonts w:ascii="Times New Roman" w:hAnsi="Times New Roman"/>
          <w:sz w:val="28"/>
          <w:szCs w:val="28"/>
          <w:lang w:val="kk-KZ"/>
        </w:rPr>
        <w:t>Fasmac Co., Ltd. (Atsugi, Japan</w:t>
      </w:r>
      <w:r w:rsidR="002D6FFB">
        <w:rPr>
          <w:rFonts w:ascii="Times New Roman" w:hAnsi="Times New Roman"/>
          <w:sz w:val="28"/>
          <w:szCs w:val="28"/>
          <w:lang w:val="kk-KZ"/>
        </w:rPr>
        <w:t>))</w:t>
      </w:r>
      <w:r w:rsidRPr="0019570F">
        <w:rPr>
          <w:rFonts w:ascii="Times New Roman" w:hAnsi="Times New Roman"/>
          <w:sz w:val="28"/>
          <w:szCs w:val="28"/>
          <w:lang w:val="kk-KZ"/>
        </w:rPr>
        <w:t>.</w:t>
      </w:r>
      <w:r w:rsidR="002C56FF">
        <w:rPr>
          <w:rFonts w:ascii="Times New Roman" w:hAnsi="Times New Roman"/>
          <w:sz w:val="28"/>
          <w:szCs w:val="28"/>
          <w:lang w:val="kk-KZ"/>
        </w:rPr>
        <w:t xml:space="preserve"> </w:t>
      </w:r>
      <w:r w:rsidRPr="00FC229A">
        <w:rPr>
          <w:rFonts w:ascii="Times New Roman" w:hAnsi="Times New Roman"/>
          <w:sz w:val="28"/>
          <w:szCs w:val="28"/>
          <w:lang w:val="kk-KZ"/>
        </w:rPr>
        <w:t>ДНҚ тізбегі капиллярлық ДНҚ реттегіш көмегімен расталды</w:t>
      </w:r>
      <w:r w:rsidR="00984281" w:rsidRPr="00FC229A">
        <w:rPr>
          <w:rFonts w:ascii="Times New Roman" w:hAnsi="Times New Roman"/>
          <w:sz w:val="28"/>
          <w:szCs w:val="28"/>
          <w:lang w:val="kk-KZ"/>
        </w:rPr>
        <w:t xml:space="preserve"> (310 Genetic</w:t>
      </w:r>
      <w:r w:rsidR="002C56FF">
        <w:rPr>
          <w:rFonts w:ascii="Times New Roman" w:hAnsi="Times New Roman"/>
          <w:sz w:val="28"/>
          <w:szCs w:val="28"/>
          <w:lang w:val="kk-KZ"/>
        </w:rPr>
        <w:t xml:space="preserve"> </w:t>
      </w:r>
      <w:r w:rsidR="00984281" w:rsidRPr="00FC229A">
        <w:rPr>
          <w:rFonts w:ascii="Times New Roman" w:hAnsi="Times New Roman"/>
          <w:sz w:val="28"/>
          <w:szCs w:val="28"/>
          <w:lang w:val="kk-KZ"/>
        </w:rPr>
        <w:t>Analyzer; Applied</w:t>
      </w:r>
      <w:r w:rsidR="002C56FF">
        <w:rPr>
          <w:rFonts w:ascii="Times New Roman" w:hAnsi="Times New Roman"/>
          <w:sz w:val="28"/>
          <w:szCs w:val="28"/>
          <w:lang w:val="kk-KZ"/>
        </w:rPr>
        <w:t xml:space="preserve"> </w:t>
      </w:r>
      <w:r w:rsidR="00984281" w:rsidRPr="00FC229A">
        <w:rPr>
          <w:rFonts w:ascii="Times New Roman" w:hAnsi="Times New Roman"/>
          <w:sz w:val="28"/>
          <w:szCs w:val="28"/>
          <w:lang w:val="kk-KZ"/>
        </w:rPr>
        <w:t>Biosystems</w:t>
      </w:r>
      <w:r w:rsidR="002C56FF">
        <w:rPr>
          <w:rFonts w:ascii="Times New Roman" w:hAnsi="Times New Roman"/>
          <w:sz w:val="28"/>
          <w:szCs w:val="28"/>
          <w:lang w:val="kk-KZ"/>
        </w:rPr>
        <w:t xml:space="preserve"> </w:t>
      </w:r>
      <w:r w:rsidR="00984281" w:rsidRPr="00FC229A">
        <w:rPr>
          <w:rFonts w:ascii="Times New Roman" w:hAnsi="Times New Roman"/>
          <w:sz w:val="28"/>
          <w:szCs w:val="28"/>
          <w:lang w:val="kk-KZ"/>
        </w:rPr>
        <w:t>/</w:t>
      </w:r>
      <w:r w:rsidR="002C56FF">
        <w:rPr>
          <w:rFonts w:ascii="Times New Roman" w:hAnsi="Times New Roman"/>
          <w:sz w:val="28"/>
          <w:szCs w:val="28"/>
          <w:lang w:val="kk-KZ"/>
        </w:rPr>
        <w:t xml:space="preserve"> </w:t>
      </w:r>
      <w:r w:rsidR="00984281" w:rsidRPr="00FC229A">
        <w:rPr>
          <w:rFonts w:ascii="Times New Roman" w:hAnsi="Times New Roman"/>
          <w:sz w:val="28"/>
          <w:szCs w:val="28"/>
          <w:lang w:val="kk-KZ"/>
        </w:rPr>
        <w:t>Life</w:t>
      </w:r>
      <w:r w:rsidR="002C56FF">
        <w:rPr>
          <w:rFonts w:ascii="Times New Roman" w:hAnsi="Times New Roman"/>
          <w:sz w:val="28"/>
          <w:szCs w:val="28"/>
          <w:lang w:val="kk-KZ"/>
        </w:rPr>
        <w:t xml:space="preserve"> </w:t>
      </w:r>
      <w:r w:rsidR="00984281" w:rsidRPr="00FC229A">
        <w:rPr>
          <w:rFonts w:ascii="Times New Roman" w:hAnsi="Times New Roman"/>
          <w:sz w:val="28"/>
          <w:szCs w:val="28"/>
          <w:lang w:val="kk-KZ"/>
        </w:rPr>
        <w:t>Technologies</w:t>
      </w:r>
      <w:r w:rsidR="002C56FF">
        <w:rPr>
          <w:rFonts w:ascii="Times New Roman" w:hAnsi="Times New Roman"/>
          <w:sz w:val="28"/>
          <w:szCs w:val="28"/>
          <w:lang w:val="kk-KZ"/>
        </w:rPr>
        <w:t xml:space="preserve"> </w:t>
      </w:r>
      <w:r w:rsidR="00984281" w:rsidRPr="00FC229A">
        <w:rPr>
          <w:rFonts w:ascii="Times New Roman" w:hAnsi="Times New Roman"/>
          <w:sz w:val="28"/>
          <w:szCs w:val="28"/>
          <w:lang w:val="kk-KZ"/>
        </w:rPr>
        <w:t>Co.).</w:t>
      </w:r>
    </w:p>
    <w:p w:rsidR="00984281" w:rsidRPr="002D6FFB" w:rsidRDefault="00353E3B" w:rsidP="00A80959">
      <w:pPr>
        <w:spacing w:after="0" w:line="240" w:lineRule="auto"/>
        <w:ind w:firstLine="567"/>
        <w:jc w:val="both"/>
        <w:rPr>
          <w:rFonts w:ascii="Times New Roman" w:hAnsi="Times New Roman"/>
          <w:b/>
          <w:sz w:val="28"/>
          <w:szCs w:val="28"/>
          <w:lang w:val="kk-KZ"/>
        </w:rPr>
      </w:pPr>
      <w:r w:rsidRPr="00F1446A">
        <w:rPr>
          <w:rFonts w:ascii="Times New Roman" w:hAnsi="Times New Roman"/>
          <w:sz w:val="28"/>
          <w:szCs w:val="28"/>
          <w:lang w:val="kk-KZ"/>
        </w:rPr>
        <w:t>Бөл</w:t>
      </w:r>
      <w:r>
        <w:rPr>
          <w:rFonts w:ascii="Times New Roman" w:hAnsi="Times New Roman"/>
          <w:sz w:val="28"/>
          <w:szCs w:val="28"/>
          <w:lang w:val="kk-KZ"/>
        </w:rPr>
        <w:t>ініп алынған</w:t>
      </w:r>
      <w:r w:rsidRPr="00F1446A">
        <w:rPr>
          <w:rFonts w:ascii="Times New Roman" w:hAnsi="Times New Roman"/>
          <w:sz w:val="28"/>
          <w:szCs w:val="28"/>
          <w:lang w:val="kk-KZ"/>
        </w:rPr>
        <w:t xml:space="preserve"> фрагменттер сандық бағалау</w:t>
      </w:r>
      <w:r>
        <w:rPr>
          <w:rFonts w:ascii="Times New Roman" w:hAnsi="Times New Roman"/>
          <w:sz w:val="28"/>
          <w:szCs w:val="28"/>
          <w:lang w:val="kk-KZ"/>
        </w:rPr>
        <w:t xml:space="preserve"> үшін</w:t>
      </w:r>
      <w:r w:rsidRPr="00F1446A">
        <w:rPr>
          <w:rFonts w:ascii="Times New Roman" w:hAnsi="Times New Roman"/>
          <w:sz w:val="28"/>
          <w:szCs w:val="28"/>
          <w:lang w:val="kk-KZ"/>
        </w:rPr>
        <w:t xml:space="preserve"> стандарт ретінде пайдаланылды</w:t>
      </w:r>
      <w:r w:rsidR="00F1446A">
        <w:rPr>
          <w:rFonts w:ascii="Times New Roman" w:hAnsi="Times New Roman"/>
          <w:sz w:val="28"/>
          <w:szCs w:val="28"/>
          <w:lang w:val="kk-KZ"/>
        </w:rPr>
        <w:t xml:space="preserve">. </w:t>
      </w:r>
      <w:r w:rsidR="002D6FFB" w:rsidRPr="002D6FFB">
        <w:rPr>
          <w:rFonts w:ascii="Times New Roman" w:hAnsi="Times New Roman"/>
          <w:sz w:val="28"/>
          <w:szCs w:val="28"/>
          <w:lang w:val="kk-KZ"/>
        </w:rPr>
        <w:t>ПТР-дің негізгі шарты 30 секундтық бастапқы денатурация болды, содан кейін 95°C температурада 5 с 40 цикл және 60°C температурада 35 с.</w:t>
      </w:r>
      <w:r w:rsidR="0006015D">
        <w:rPr>
          <w:rFonts w:ascii="Times New Roman" w:hAnsi="Times New Roman"/>
          <w:sz w:val="28"/>
          <w:szCs w:val="28"/>
          <w:lang w:val="kk-KZ"/>
        </w:rPr>
        <w:t xml:space="preserve"> </w:t>
      </w:r>
      <w:r w:rsidR="002D6FFB" w:rsidRPr="002D6FFB">
        <w:rPr>
          <w:rFonts w:ascii="Times New Roman" w:hAnsi="Times New Roman"/>
          <w:sz w:val="28"/>
          <w:szCs w:val="28"/>
          <w:lang w:val="kk-KZ"/>
        </w:rPr>
        <w:t>Өлшенген мРНҚ деңгейі β-актиннің мРНҚ деңге</w:t>
      </w:r>
      <w:r w:rsidR="008C607A">
        <w:rPr>
          <w:rFonts w:ascii="Times New Roman" w:hAnsi="Times New Roman"/>
          <w:sz w:val="28"/>
          <w:szCs w:val="28"/>
          <w:lang w:val="kk-KZ"/>
        </w:rPr>
        <w:t>йіне қатысты қалыпқа келтірілді</w:t>
      </w:r>
      <w:r w:rsidR="0006015D">
        <w:rPr>
          <w:rFonts w:ascii="Times New Roman" w:hAnsi="Times New Roman"/>
          <w:sz w:val="28"/>
          <w:szCs w:val="28"/>
          <w:lang w:val="kk-KZ"/>
        </w:rPr>
        <w:t xml:space="preserve"> </w:t>
      </w:r>
      <w:r w:rsidR="007068EE" w:rsidRPr="00387272">
        <w:rPr>
          <w:rFonts w:ascii="Times New Roman" w:hAnsi="Times New Roman"/>
          <w:sz w:val="28"/>
          <w:szCs w:val="28"/>
          <w:lang w:val="kk-KZ"/>
        </w:rPr>
        <w:t>[1</w:t>
      </w:r>
      <w:r w:rsidR="007068EE">
        <w:rPr>
          <w:rFonts w:ascii="Times New Roman" w:hAnsi="Times New Roman"/>
          <w:sz w:val="28"/>
          <w:szCs w:val="28"/>
          <w:lang w:val="kk-KZ"/>
        </w:rPr>
        <w:t>7</w:t>
      </w:r>
      <w:r w:rsidR="0078098B">
        <w:rPr>
          <w:rFonts w:ascii="Times New Roman" w:hAnsi="Times New Roman"/>
          <w:sz w:val="28"/>
          <w:szCs w:val="28"/>
          <w:lang w:val="kk-KZ"/>
        </w:rPr>
        <w:t>8</w:t>
      </w:r>
      <w:r w:rsidR="007068EE">
        <w:rPr>
          <w:rFonts w:ascii="Times New Roman" w:hAnsi="Times New Roman"/>
          <w:sz w:val="28"/>
          <w:szCs w:val="28"/>
          <w:lang w:val="kk-KZ"/>
        </w:rPr>
        <w:t>]</w:t>
      </w:r>
      <w:r w:rsidR="00984281" w:rsidRPr="002D6FFB">
        <w:rPr>
          <w:rFonts w:ascii="Times New Roman" w:hAnsi="Times New Roman"/>
          <w:sz w:val="28"/>
          <w:szCs w:val="28"/>
          <w:lang w:val="kk-KZ"/>
        </w:rPr>
        <w:t>.</w:t>
      </w:r>
    </w:p>
    <w:p w:rsidR="00984281" w:rsidRPr="002D6FFB" w:rsidRDefault="00984281" w:rsidP="00A80959">
      <w:pPr>
        <w:spacing w:after="0" w:line="240" w:lineRule="auto"/>
        <w:ind w:firstLine="567"/>
        <w:jc w:val="both"/>
        <w:rPr>
          <w:rFonts w:ascii="Times New Roman" w:hAnsi="Times New Roman"/>
          <w:b/>
          <w:sz w:val="28"/>
          <w:szCs w:val="28"/>
          <w:lang w:val="kk-KZ"/>
        </w:rPr>
      </w:pPr>
    </w:p>
    <w:p w:rsidR="00984281" w:rsidRPr="00387272" w:rsidRDefault="00F26B52" w:rsidP="00984281">
      <w:pPr>
        <w:spacing w:after="0" w:line="240" w:lineRule="auto"/>
        <w:jc w:val="both"/>
        <w:rPr>
          <w:rFonts w:ascii="Times New Roman" w:hAnsi="Times New Roman"/>
          <w:sz w:val="28"/>
          <w:szCs w:val="28"/>
          <w:lang w:val="kk-KZ"/>
        </w:rPr>
      </w:pPr>
      <w:r>
        <w:rPr>
          <w:rFonts w:ascii="Times New Roman" w:hAnsi="Times New Roman"/>
          <w:sz w:val="28"/>
          <w:szCs w:val="28"/>
          <w:lang w:val="kk-KZ"/>
        </w:rPr>
        <w:t>К</w:t>
      </w:r>
      <w:r w:rsidRPr="00387272">
        <w:rPr>
          <w:rFonts w:ascii="Times New Roman" w:hAnsi="Times New Roman"/>
          <w:sz w:val="28"/>
          <w:szCs w:val="28"/>
          <w:lang w:val="kk-KZ"/>
        </w:rPr>
        <w:t xml:space="preserve">есте </w:t>
      </w:r>
      <w:r>
        <w:rPr>
          <w:rFonts w:ascii="Times New Roman" w:hAnsi="Times New Roman"/>
          <w:sz w:val="28"/>
          <w:szCs w:val="28"/>
          <w:lang w:val="kk-KZ"/>
        </w:rPr>
        <w:t xml:space="preserve">2 </w:t>
      </w:r>
      <w:r w:rsidR="00984281" w:rsidRPr="00387272">
        <w:rPr>
          <w:rFonts w:ascii="Times New Roman" w:hAnsi="Times New Roman"/>
          <w:sz w:val="28"/>
          <w:szCs w:val="28"/>
          <w:lang w:val="kk-KZ"/>
        </w:rPr>
        <w:t>–</w:t>
      </w:r>
      <w:r w:rsidR="00D2539C" w:rsidRPr="00387272">
        <w:rPr>
          <w:rFonts w:ascii="Times New Roman" w:hAnsi="Times New Roman"/>
          <w:sz w:val="28"/>
          <w:szCs w:val="28"/>
          <w:lang w:val="kk-KZ"/>
        </w:rPr>
        <w:t xml:space="preserve"> КТ</w:t>
      </w:r>
      <w:r w:rsidR="00984281" w:rsidRPr="00F26B52">
        <w:rPr>
          <w:rFonts w:ascii="Times New Roman" w:hAnsi="Times New Roman"/>
          <w:sz w:val="28"/>
          <w:szCs w:val="28"/>
          <w:lang w:val="kk-KZ"/>
        </w:rPr>
        <w:t>-П</w:t>
      </w:r>
      <w:r w:rsidR="00D2539C" w:rsidRPr="00387272">
        <w:rPr>
          <w:rFonts w:ascii="Times New Roman" w:hAnsi="Times New Roman"/>
          <w:sz w:val="28"/>
          <w:szCs w:val="28"/>
          <w:lang w:val="kk-KZ"/>
        </w:rPr>
        <w:t>Т</w:t>
      </w:r>
      <w:r w:rsidR="00984281" w:rsidRPr="00F26B52">
        <w:rPr>
          <w:rFonts w:ascii="Times New Roman" w:hAnsi="Times New Roman"/>
          <w:sz w:val="28"/>
          <w:szCs w:val="28"/>
          <w:lang w:val="kk-KZ"/>
        </w:rPr>
        <w:t>Р</w:t>
      </w:r>
      <w:r w:rsidR="00D2539C" w:rsidRPr="00387272">
        <w:rPr>
          <w:rFonts w:ascii="Times New Roman" w:hAnsi="Times New Roman"/>
          <w:sz w:val="28"/>
          <w:szCs w:val="28"/>
          <w:lang w:val="kk-KZ"/>
        </w:rPr>
        <w:t xml:space="preserve"> сандық әдісімен</w:t>
      </w:r>
      <w:r w:rsidR="00984281" w:rsidRPr="00F26B52">
        <w:rPr>
          <w:rFonts w:ascii="Times New Roman" w:hAnsi="Times New Roman"/>
          <w:sz w:val="28"/>
          <w:szCs w:val="28"/>
          <w:lang w:val="kk-KZ"/>
        </w:rPr>
        <w:t xml:space="preserve"> (</w:t>
      </w:r>
      <w:r w:rsidR="00D2539C" w:rsidRPr="00387272">
        <w:rPr>
          <w:rFonts w:ascii="Times New Roman" w:hAnsi="Times New Roman"/>
          <w:sz w:val="28"/>
          <w:szCs w:val="28"/>
          <w:lang w:val="kk-KZ"/>
        </w:rPr>
        <w:t>Кері т</w:t>
      </w:r>
      <w:r w:rsidR="00984281" w:rsidRPr="00F26B52">
        <w:rPr>
          <w:rFonts w:ascii="Times New Roman" w:hAnsi="Times New Roman"/>
          <w:sz w:val="28"/>
          <w:szCs w:val="28"/>
          <w:lang w:val="kk-KZ"/>
        </w:rPr>
        <w:t>ранскрипци</w:t>
      </w:r>
      <w:r w:rsidR="00D2539C" w:rsidRPr="00387272">
        <w:rPr>
          <w:rFonts w:ascii="Times New Roman" w:hAnsi="Times New Roman"/>
          <w:sz w:val="28"/>
          <w:szCs w:val="28"/>
          <w:lang w:val="kk-KZ"/>
        </w:rPr>
        <w:t xml:space="preserve">я сатысымен </w:t>
      </w:r>
      <w:r w:rsidR="00D2539C" w:rsidRPr="00F26B52">
        <w:rPr>
          <w:rFonts w:ascii="Times New Roman" w:hAnsi="Times New Roman"/>
          <w:sz w:val="28"/>
          <w:szCs w:val="28"/>
          <w:lang w:val="kk-KZ"/>
        </w:rPr>
        <w:t>Полимераз</w:t>
      </w:r>
      <w:r w:rsidR="00D2539C" w:rsidRPr="00387272">
        <w:rPr>
          <w:rFonts w:ascii="Times New Roman" w:hAnsi="Times New Roman"/>
          <w:sz w:val="28"/>
          <w:szCs w:val="28"/>
          <w:lang w:val="kk-KZ"/>
        </w:rPr>
        <w:t>ды тізбекті реакцияның сандық әдісі</w:t>
      </w:r>
      <w:r w:rsidR="00984281" w:rsidRPr="00F26B52">
        <w:rPr>
          <w:rFonts w:ascii="Times New Roman" w:hAnsi="Times New Roman"/>
          <w:sz w:val="28"/>
          <w:szCs w:val="28"/>
          <w:lang w:val="kk-KZ"/>
        </w:rPr>
        <w:t>)</w:t>
      </w:r>
      <w:r w:rsidR="00D2539C" w:rsidRPr="00387272">
        <w:rPr>
          <w:rFonts w:ascii="Times New Roman" w:hAnsi="Times New Roman"/>
          <w:sz w:val="28"/>
          <w:szCs w:val="28"/>
          <w:lang w:val="kk-KZ"/>
        </w:rPr>
        <w:t xml:space="preserve"> талдау кезінде қолданылған праймерлер</w:t>
      </w:r>
    </w:p>
    <w:p w:rsidR="00984281" w:rsidRPr="00F26B52" w:rsidRDefault="00984281" w:rsidP="00984281">
      <w:pPr>
        <w:spacing w:after="0" w:line="240" w:lineRule="auto"/>
        <w:jc w:val="both"/>
        <w:rPr>
          <w:rFonts w:ascii="Times New Roman" w:hAnsi="Times New Roman"/>
          <w:sz w:val="28"/>
          <w:szCs w:val="28"/>
          <w:lang w:val="kk-KZ"/>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985"/>
        <w:gridCol w:w="3402"/>
        <w:gridCol w:w="3260"/>
      </w:tblGrid>
      <w:tr w:rsidR="00984281" w:rsidRPr="0003730D" w:rsidTr="00F733C6">
        <w:trPr>
          <w:trHeight w:val="347"/>
        </w:trPr>
        <w:tc>
          <w:tcPr>
            <w:tcW w:w="1134" w:type="dxa"/>
            <w:vMerge w:val="restart"/>
            <w:shd w:val="clear" w:color="auto" w:fill="auto"/>
          </w:tcPr>
          <w:p w:rsidR="00E66D7F" w:rsidRPr="00F26B52" w:rsidRDefault="00E66D7F" w:rsidP="00F733C6">
            <w:pPr>
              <w:spacing w:after="0" w:line="240" w:lineRule="auto"/>
              <w:jc w:val="center"/>
              <w:rPr>
                <w:rFonts w:ascii="Times New Roman" w:hAnsi="Times New Roman"/>
                <w:bCs/>
                <w:sz w:val="24"/>
                <w:szCs w:val="24"/>
                <w:lang w:val="kk-KZ"/>
              </w:rPr>
            </w:pPr>
          </w:p>
          <w:p w:rsidR="00984281" w:rsidRPr="00387272" w:rsidRDefault="00984281" w:rsidP="00F733C6">
            <w:pPr>
              <w:spacing w:after="0" w:line="240" w:lineRule="auto"/>
              <w:jc w:val="center"/>
              <w:rPr>
                <w:rFonts w:ascii="Times New Roman" w:hAnsi="Times New Roman"/>
                <w:sz w:val="24"/>
                <w:szCs w:val="24"/>
              </w:rPr>
            </w:pPr>
            <w:r w:rsidRPr="00387272">
              <w:rPr>
                <w:rFonts w:ascii="Times New Roman" w:hAnsi="Times New Roman"/>
                <w:bCs/>
                <w:sz w:val="24"/>
                <w:szCs w:val="24"/>
                <w:lang w:val="kk-KZ"/>
              </w:rPr>
              <w:t>Ген</w:t>
            </w:r>
            <w:r w:rsidR="00D2539C" w:rsidRPr="00387272">
              <w:rPr>
                <w:rFonts w:ascii="Times New Roman" w:hAnsi="Times New Roman"/>
                <w:bCs/>
                <w:sz w:val="24"/>
                <w:szCs w:val="24"/>
                <w:lang w:val="kk-KZ"/>
              </w:rPr>
              <w:t>дер</w:t>
            </w:r>
            <w:r w:rsidRPr="00387272">
              <w:rPr>
                <w:rFonts w:ascii="Times New Roman" w:hAnsi="Times New Roman"/>
                <w:sz w:val="24"/>
                <w:szCs w:val="24"/>
              </w:rPr>
              <w:br/>
            </w:r>
          </w:p>
        </w:tc>
        <w:tc>
          <w:tcPr>
            <w:tcW w:w="1985" w:type="dxa"/>
            <w:vMerge w:val="restart"/>
            <w:shd w:val="clear" w:color="auto" w:fill="auto"/>
          </w:tcPr>
          <w:p w:rsidR="00D2539C" w:rsidRPr="00387272" w:rsidRDefault="00D2539C" w:rsidP="00F733C6">
            <w:pPr>
              <w:spacing w:after="0" w:line="240" w:lineRule="auto"/>
              <w:jc w:val="center"/>
              <w:rPr>
                <w:rFonts w:ascii="Times New Roman" w:hAnsi="Times New Roman"/>
                <w:sz w:val="24"/>
                <w:szCs w:val="24"/>
                <w:lang w:val="kk-KZ"/>
              </w:rPr>
            </w:pPr>
            <w:r w:rsidRPr="00387272">
              <w:rPr>
                <w:rFonts w:ascii="Times New Roman" w:hAnsi="Times New Roman"/>
                <w:sz w:val="24"/>
                <w:szCs w:val="24"/>
                <w:lang w:val="kk-KZ"/>
              </w:rPr>
              <w:t>GenBank-тегі кезектілік жазбаның бірегей идентификаторы</w:t>
            </w:r>
          </w:p>
        </w:tc>
        <w:tc>
          <w:tcPr>
            <w:tcW w:w="6662" w:type="dxa"/>
            <w:gridSpan w:val="2"/>
            <w:tcBorders>
              <w:bottom w:val="single" w:sz="4" w:space="0" w:color="auto"/>
            </w:tcBorders>
            <w:shd w:val="clear" w:color="auto" w:fill="auto"/>
          </w:tcPr>
          <w:p w:rsidR="00984281" w:rsidRPr="00387272" w:rsidRDefault="00D2539C" w:rsidP="00F733C6">
            <w:pPr>
              <w:spacing w:after="0" w:line="240" w:lineRule="auto"/>
              <w:jc w:val="center"/>
              <w:rPr>
                <w:rFonts w:ascii="Times New Roman" w:hAnsi="Times New Roman"/>
                <w:sz w:val="24"/>
                <w:szCs w:val="24"/>
                <w:lang w:val="kk-KZ"/>
              </w:rPr>
            </w:pPr>
            <w:r w:rsidRPr="00387272">
              <w:rPr>
                <w:rFonts w:ascii="Times New Roman" w:hAnsi="Times New Roman"/>
                <w:sz w:val="24"/>
                <w:szCs w:val="24"/>
                <w:lang w:val="kk-KZ"/>
              </w:rPr>
              <w:t>Таңдалған</w:t>
            </w:r>
            <w:r w:rsidR="00984281" w:rsidRPr="00387272">
              <w:rPr>
                <w:rFonts w:ascii="Times New Roman" w:hAnsi="Times New Roman"/>
                <w:sz w:val="24"/>
                <w:szCs w:val="24"/>
                <w:lang w:val="kk-KZ"/>
              </w:rPr>
              <w:t xml:space="preserve"> праймер</w:t>
            </w:r>
            <w:r w:rsidRPr="00387272">
              <w:rPr>
                <w:rFonts w:ascii="Times New Roman" w:hAnsi="Times New Roman"/>
                <w:sz w:val="24"/>
                <w:szCs w:val="24"/>
                <w:lang w:val="kk-KZ"/>
              </w:rPr>
              <w:t>лердің</w:t>
            </w:r>
            <w:r w:rsidR="00984281" w:rsidRPr="00387272">
              <w:rPr>
                <w:rFonts w:ascii="Times New Roman" w:hAnsi="Times New Roman"/>
                <w:sz w:val="24"/>
                <w:szCs w:val="24"/>
                <w:lang w:val="kk-KZ"/>
              </w:rPr>
              <w:t xml:space="preserve"> (5 '-&gt; 3')</w:t>
            </w:r>
            <w:r w:rsidRPr="00387272">
              <w:rPr>
                <w:rFonts w:ascii="Times New Roman" w:hAnsi="Times New Roman"/>
                <w:sz w:val="24"/>
                <w:szCs w:val="24"/>
                <w:lang w:val="kk-KZ"/>
              </w:rPr>
              <w:t xml:space="preserve"> кезектілігі</w:t>
            </w:r>
          </w:p>
        </w:tc>
      </w:tr>
      <w:tr w:rsidR="00984281" w:rsidRPr="00387272" w:rsidTr="00F733C6">
        <w:trPr>
          <w:trHeight w:val="950"/>
        </w:trPr>
        <w:tc>
          <w:tcPr>
            <w:tcW w:w="1134" w:type="dxa"/>
            <w:vMerge/>
            <w:tcBorders>
              <w:bottom w:val="single" w:sz="4" w:space="0" w:color="auto"/>
            </w:tcBorders>
            <w:shd w:val="clear" w:color="auto" w:fill="auto"/>
          </w:tcPr>
          <w:p w:rsidR="00984281" w:rsidRPr="00387272" w:rsidRDefault="00984281" w:rsidP="00F733C6">
            <w:pPr>
              <w:spacing w:after="0" w:line="240" w:lineRule="auto"/>
              <w:jc w:val="center"/>
              <w:rPr>
                <w:rFonts w:ascii="Times New Roman" w:hAnsi="Times New Roman"/>
                <w:bCs/>
                <w:sz w:val="24"/>
                <w:szCs w:val="24"/>
                <w:lang w:val="kk-KZ"/>
              </w:rPr>
            </w:pPr>
          </w:p>
        </w:tc>
        <w:tc>
          <w:tcPr>
            <w:tcW w:w="1985" w:type="dxa"/>
            <w:vMerge/>
            <w:tcBorders>
              <w:bottom w:val="single" w:sz="4" w:space="0" w:color="auto"/>
            </w:tcBorders>
            <w:shd w:val="clear" w:color="auto" w:fill="auto"/>
          </w:tcPr>
          <w:p w:rsidR="00984281" w:rsidRPr="00387272" w:rsidRDefault="00984281" w:rsidP="00F733C6">
            <w:pPr>
              <w:spacing w:after="0" w:line="240" w:lineRule="auto"/>
              <w:jc w:val="center"/>
              <w:rPr>
                <w:rFonts w:ascii="Times New Roman" w:hAnsi="Times New Roman"/>
                <w:sz w:val="24"/>
                <w:szCs w:val="24"/>
                <w:lang w:val="kk-KZ"/>
              </w:rPr>
            </w:pPr>
          </w:p>
        </w:tc>
        <w:tc>
          <w:tcPr>
            <w:tcW w:w="3402" w:type="dxa"/>
            <w:tcBorders>
              <w:bottom w:val="single" w:sz="4" w:space="0" w:color="auto"/>
            </w:tcBorders>
            <w:shd w:val="clear" w:color="auto" w:fill="auto"/>
            <w:vAlign w:val="center"/>
          </w:tcPr>
          <w:p w:rsidR="00984281" w:rsidRPr="00387272" w:rsidRDefault="00D2539C" w:rsidP="00F733C6">
            <w:pPr>
              <w:spacing w:after="0" w:line="240" w:lineRule="auto"/>
              <w:jc w:val="center"/>
              <w:rPr>
                <w:rFonts w:ascii="Times New Roman" w:hAnsi="Times New Roman"/>
                <w:sz w:val="24"/>
                <w:szCs w:val="24"/>
                <w:lang w:val="kk-KZ"/>
              </w:rPr>
            </w:pPr>
            <w:r w:rsidRPr="00387272">
              <w:rPr>
                <w:rFonts w:ascii="Times New Roman" w:hAnsi="Times New Roman"/>
                <w:sz w:val="24"/>
                <w:szCs w:val="24"/>
                <w:lang w:val="kk-KZ"/>
              </w:rPr>
              <w:t>Тура</w:t>
            </w:r>
          </w:p>
        </w:tc>
        <w:tc>
          <w:tcPr>
            <w:tcW w:w="3260" w:type="dxa"/>
            <w:tcBorders>
              <w:bottom w:val="single" w:sz="4" w:space="0" w:color="auto"/>
            </w:tcBorders>
            <w:shd w:val="clear" w:color="auto" w:fill="auto"/>
            <w:vAlign w:val="center"/>
          </w:tcPr>
          <w:p w:rsidR="00984281" w:rsidRPr="00387272" w:rsidRDefault="00D2539C" w:rsidP="00F733C6">
            <w:pPr>
              <w:spacing w:after="0" w:line="240" w:lineRule="auto"/>
              <w:jc w:val="center"/>
              <w:rPr>
                <w:rFonts w:ascii="Times New Roman" w:hAnsi="Times New Roman"/>
                <w:sz w:val="24"/>
                <w:szCs w:val="24"/>
                <w:lang w:val="kk-KZ"/>
              </w:rPr>
            </w:pPr>
            <w:r w:rsidRPr="00387272">
              <w:rPr>
                <w:rFonts w:ascii="Times New Roman" w:hAnsi="Times New Roman"/>
                <w:sz w:val="24"/>
                <w:szCs w:val="24"/>
                <w:lang w:val="kk-KZ"/>
              </w:rPr>
              <w:t>Кері</w:t>
            </w:r>
          </w:p>
        </w:tc>
      </w:tr>
      <w:tr w:rsidR="00984281" w:rsidRPr="00387272" w:rsidTr="00D2539C">
        <w:trPr>
          <w:trHeight w:val="482"/>
        </w:trPr>
        <w:tc>
          <w:tcPr>
            <w:tcW w:w="1134" w:type="dxa"/>
            <w:tcBorders>
              <w:top w:val="single" w:sz="4" w:space="0" w:color="auto"/>
              <w:bottom w:val="single" w:sz="4" w:space="0" w:color="auto"/>
            </w:tcBorders>
            <w:shd w:val="clear" w:color="auto" w:fill="auto"/>
          </w:tcPr>
          <w:p w:rsidR="00984281" w:rsidRPr="00387272" w:rsidRDefault="00984281" w:rsidP="00F733C6">
            <w:pPr>
              <w:spacing w:after="0" w:line="240" w:lineRule="auto"/>
              <w:jc w:val="center"/>
              <w:rPr>
                <w:rFonts w:ascii="Times New Roman" w:hAnsi="Times New Roman"/>
                <w:b/>
                <w:bCs/>
                <w:sz w:val="24"/>
                <w:szCs w:val="28"/>
                <w:lang w:val="en-US"/>
              </w:rPr>
            </w:pPr>
            <w:r w:rsidRPr="00387272">
              <w:rPr>
                <w:rFonts w:ascii="Times New Roman" w:hAnsi="Times New Roman"/>
                <w:sz w:val="24"/>
                <w:szCs w:val="28"/>
                <w:lang w:val="en-US"/>
              </w:rPr>
              <w:t xml:space="preserve">Cyp11a1 </w:t>
            </w:r>
          </w:p>
        </w:tc>
        <w:tc>
          <w:tcPr>
            <w:tcW w:w="1985" w:type="dxa"/>
            <w:tcBorders>
              <w:top w:val="single" w:sz="4" w:space="0" w:color="auto"/>
              <w:bottom w:val="single" w:sz="4" w:space="0" w:color="auto"/>
            </w:tcBorders>
            <w:shd w:val="clear" w:color="auto" w:fill="auto"/>
          </w:tcPr>
          <w:p w:rsidR="00984281" w:rsidRPr="00387272" w:rsidRDefault="00984281" w:rsidP="00F733C6">
            <w:pPr>
              <w:spacing w:after="0" w:line="240" w:lineRule="auto"/>
              <w:jc w:val="center"/>
              <w:rPr>
                <w:rFonts w:ascii="Times New Roman" w:hAnsi="Times New Roman"/>
                <w:b/>
                <w:bCs/>
                <w:sz w:val="24"/>
                <w:szCs w:val="28"/>
                <w:lang w:val="en-US"/>
              </w:rPr>
            </w:pPr>
            <w:r w:rsidRPr="00387272">
              <w:rPr>
                <w:rFonts w:ascii="Times New Roman" w:hAnsi="Times New Roman"/>
                <w:sz w:val="24"/>
                <w:szCs w:val="28"/>
                <w:lang w:val="en-US"/>
              </w:rPr>
              <w:t>NM_017286</w:t>
            </w:r>
          </w:p>
        </w:tc>
        <w:tc>
          <w:tcPr>
            <w:tcW w:w="3402" w:type="dxa"/>
            <w:tcBorders>
              <w:top w:val="single" w:sz="4" w:space="0" w:color="auto"/>
              <w:bottom w:val="single" w:sz="4" w:space="0" w:color="auto"/>
            </w:tcBorders>
            <w:shd w:val="clear" w:color="auto" w:fill="auto"/>
          </w:tcPr>
          <w:p w:rsidR="00984281" w:rsidRPr="00387272" w:rsidRDefault="00984281" w:rsidP="00F733C6">
            <w:pPr>
              <w:spacing w:after="0" w:line="240" w:lineRule="auto"/>
              <w:jc w:val="both"/>
              <w:rPr>
                <w:rFonts w:ascii="Times New Roman" w:hAnsi="Times New Roman"/>
                <w:b/>
                <w:bCs/>
                <w:sz w:val="24"/>
                <w:szCs w:val="28"/>
                <w:lang w:val="en-US"/>
              </w:rPr>
            </w:pPr>
            <w:r w:rsidRPr="00387272">
              <w:rPr>
                <w:rFonts w:ascii="Times New Roman" w:hAnsi="Times New Roman"/>
                <w:sz w:val="24"/>
                <w:szCs w:val="28"/>
                <w:lang w:val="en-US"/>
              </w:rPr>
              <w:t>TCCTCCCTGGTTACGTGCAG</w:t>
            </w:r>
          </w:p>
        </w:tc>
        <w:tc>
          <w:tcPr>
            <w:tcW w:w="3260" w:type="dxa"/>
            <w:tcBorders>
              <w:top w:val="single" w:sz="4" w:space="0" w:color="auto"/>
              <w:bottom w:val="single" w:sz="4" w:space="0" w:color="auto"/>
            </w:tcBorders>
            <w:shd w:val="clear" w:color="auto" w:fill="auto"/>
          </w:tcPr>
          <w:p w:rsidR="00984281" w:rsidRPr="00387272" w:rsidRDefault="00984281" w:rsidP="00F733C6">
            <w:pPr>
              <w:spacing w:after="0" w:line="240" w:lineRule="auto"/>
              <w:jc w:val="both"/>
              <w:rPr>
                <w:rFonts w:ascii="Times New Roman" w:hAnsi="Times New Roman"/>
                <w:b/>
                <w:bCs/>
                <w:sz w:val="24"/>
                <w:szCs w:val="28"/>
                <w:lang w:val="en-US"/>
              </w:rPr>
            </w:pPr>
            <w:r w:rsidRPr="00387272">
              <w:rPr>
                <w:rFonts w:ascii="Times New Roman" w:hAnsi="Times New Roman"/>
                <w:sz w:val="24"/>
                <w:szCs w:val="28"/>
                <w:lang w:val="en-US"/>
              </w:rPr>
              <w:t>GCAGAATAAGGAGCACCCCAG</w:t>
            </w:r>
          </w:p>
        </w:tc>
      </w:tr>
      <w:tr w:rsidR="00984281" w:rsidRPr="00387272" w:rsidTr="00D2539C">
        <w:trPr>
          <w:trHeight w:val="519"/>
        </w:trPr>
        <w:tc>
          <w:tcPr>
            <w:tcW w:w="1134" w:type="dxa"/>
            <w:tcBorders>
              <w:top w:val="single" w:sz="4" w:space="0" w:color="auto"/>
              <w:bottom w:val="single" w:sz="4" w:space="0" w:color="auto"/>
            </w:tcBorders>
            <w:shd w:val="clear" w:color="auto" w:fill="auto"/>
          </w:tcPr>
          <w:p w:rsidR="00984281" w:rsidRPr="00387272" w:rsidRDefault="00984281" w:rsidP="00F733C6">
            <w:pPr>
              <w:spacing w:after="0" w:line="240" w:lineRule="auto"/>
              <w:jc w:val="center"/>
              <w:rPr>
                <w:rFonts w:ascii="Times New Roman" w:hAnsi="Times New Roman"/>
                <w:sz w:val="24"/>
                <w:szCs w:val="28"/>
                <w:lang w:val="en-US"/>
              </w:rPr>
            </w:pPr>
            <w:r w:rsidRPr="00387272">
              <w:rPr>
                <w:rFonts w:ascii="Times New Roman" w:hAnsi="Times New Roman"/>
                <w:sz w:val="24"/>
                <w:szCs w:val="28"/>
                <w:lang w:val="en-US"/>
              </w:rPr>
              <w:t xml:space="preserve">Cyp17a1 </w:t>
            </w:r>
          </w:p>
        </w:tc>
        <w:tc>
          <w:tcPr>
            <w:tcW w:w="1985" w:type="dxa"/>
            <w:tcBorders>
              <w:top w:val="single" w:sz="4" w:space="0" w:color="auto"/>
              <w:bottom w:val="single" w:sz="4" w:space="0" w:color="auto"/>
            </w:tcBorders>
            <w:shd w:val="clear" w:color="auto" w:fill="auto"/>
          </w:tcPr>
          <w:p w:rsidR="00984281" w:rsidRPr="00387272" w:rsidRDefault="00984281" w:rsidP="00F733C6">
            <w:pPr>
              <w:spacing w:after="0" w:line="240" w:lineRule="auto"/>
              <w:jc w:val="center"/>
              <w:rPr>
                <w:rFonts w:ascii="Times New Roman" w:hAnsi="Times New Roman"/>
                <w:b/>
                <w:bCs/>
                <w:sz w:val="24"/>
                <w:szCs w:val="28"/>
                <w:lang w:val="en-US"/>
              </w:rPr>
            </w:pPr>
            <w:r w:rsidRPr="00387272">
              <w:rPr>
                <w:rFonts w:ascii="Times New Roman" w:hAnsi="Times New Roman"/>
                <w:sz w:val="24"/>
                <w:szCs w:val="28"/>
                <w:lang w:val="en-US"/>
              </w:rPr>
              <w:t>NM_012753</w:t>
            </w:r>
          </w:p>
        </w:tc>
        <w:tc>
          <w:tcPr>
            <w:tcW w:w="3402" w:type="dxa"/>
            <w:tcBorders>
              <w:top w:val="single" w:sz="4" w:space="0" w:color="auto"/>
              <w:bottom w:val="single" w:sz="4" w:space="0" w:color="auto"/>
            </w:tcBorders>
            <w:shd w:val="clear" w:color="auto" w:fill="auto"/>
          </w:tcPr>
          <w:p w:rsidR="00984281" w:rsidRPr="00387272" w:rsidRDefault="00984281" w:rsidP="00F733C6">
            <w:pPr>
              <w:spacing w:after="0" w:line="240" w:lineRule="auto"/>
              <w:jc w:val="both"/>
              <w:rPr>
                <w:rFonts w:ascii="Times New Roman" w:hAnsi="Times New Roman"/>
                <w:b/>
                <w:bCs/>
                <w:sz w:val="24"/>
                <w:szCs w:val="28"/>
                <w:lang w:val="en-US"/>
              </w:rPr>
            </w:pPr>
            <w:r w:rsidRPr="00387272">
              <w:rPr>
                <w:rFonts w:ascii="Times New Roman" w:hAnsi="Times New Roman"/>
                <w:sz w:val="24"/>
                <w:szCs w:val="28"/>
                <w:lang w:val="en-US"/>
              </w:rPr>
              <w:t>CAGCCAGATCAGTTCATGCCT</w:t>
            </w:r>
          </w:p>
        </w:tc>
        <w:tc>
          <w:tcPr>
            <w:tcW w:w="3260" w:type="dxa"/>
            <w:tcBorders>
              <w:top w:val="single" w:sz="4" w:space="0" w:color="auto"/>
              <w:bottom w:val="single" w:sz="4" w:space="0" w:color="auto"/>
            </w:tcBorders>
            <w:shd w:val="clear" w:color="auto" w:fill="auto"/>
          </w:tcPr>
          <w:p w:rsidR="00984281" w:rsidRPr="00387272" w:rsidRDefault="00984281" w:rsidP="00F733C6">
            <w:pPr>
              <w:spacing w:after="0" w:line="240" w:lineRule="auto"/>
              <w:jc w:val="both"/>
              <w:rPr>
                <w:rFonts w:ascii="Times New Roman" w:hAnsi="Times New Roman"/>
                <w:b/>
                <w:bCs/>
                <w:sz w:val="24"/>
                <w:szCs w:val="28"/>
                <w:lang w:val="en-US"/>
              </w:rPr>
            </w:pPr>
            <w:r w:rsidRPr="00387272">
              <w:rPr>
                <w:rFonts w:ascii="Times New Roman" w:hAnsi="Times New Roman"/>
                <w:sz w:val="24"/>
                <w:szCs w:val="28"/>
                <w:lang w:val="en-US"/>
              </w:rPr>
              <w:t>GACAAAGAGCTCCTGACGGG</w:t>
            </w:r>
          </w:p>
        </w:tc>
      </w:tr>
      <w:tr w:rsidR="00984281" w:rsidRPr="00387272" w:rsidTr="00D2539C">
        <w:trPr>
          <w:trHeight w:val="482"/>
        </w:trPr>
        <w:tc>
          <w:tcPr>
            <w:tcW w:w="1134" w:type="dxa"/>
            <w:tcBorders>
              <w:top w:val="single" w:sz="4" w:space="0" w:color="auto"/>
              <w:bottom w:val="single" w:sz="4" w:space="0" w:color="auto"/>
            </w:tcBorders>
            <w:shd w:val="clear" w:color="auto" w:fill="auto"/>
          </w:tcPr>
          <w:p w:rsidR="00984281" w:rsidRPr="00387272" w:rsidRDefault="00984281" w:rsidP="00F733C6">
            <w:pPr>
              <w:spacing w:after="0" w:line="240" w:lineRule="auto"/>
              <w:jc w:val="center"/>
              <w:rPr>
                <w:rFonts w:ascii="Times New Roman" w:hAnsi="Times New Roman"/>
                <w:sz w:val="24"/>
                <w:szCs w:val="28"/>
                <w:lang w:val="en-US"/>
              </w:rPr>
            </w:pPr>
            <w:r w:rsidRPr="00387272">
              <w:rPr>
                <w:rFonts w:ascii="Times New Roman" w:hAnsi="Times New Roman"/>
                <w:sz w:val="24"/>
                <w:szCs w:val="28"/>
                <w:lang w:val="en-US"/>
              </w:rPr>
              <w:t xml:space="preserve">Hsd3b1 </w:t>
            </w:r>
          </w:p>
        </w:tc>
        <w:tc>
          <w:tcPr>
            <w:tcW w:w="1985" w:type="dxa"/>
            <w:tcBorders>
              <w:top w:val="single" w:sz="4" w:space="0" w:color="auto"/>
              <w:bottom w:val="single" w:sz="4" w:space="0" w:color="auto"/>
            </w:tcBorders>
            <w:shd w:val="clear" w:color="auto" w:fill="auto"/>
          </w:tcPr>
          <w:p w:rsidR="00984281" w:rsidRPr="00387272" w:rsidRDefault="00984281" w:rsidP="00F733C6">
            <w:pPr>
              <w:spacing w:after="0" w:line="240" w:lineRule="auto"/>
              <w:jc w:val="center"/>
              <w:rPr>
                <w:rFonts w:ascii="Times New Roman" w:hAnsi="Times New Roman"/>
                <w:b/>
                <w:bCs/>
                <w:sz w:val="24"/>
                <w:szCs w:val="28"/>
                <w:lang w:val="en-US"/>
              </w:rPr>
            </w:pPr>
            <w:r w:rsidRPr="00387272">
              <w:rPr>
                <w:rFonts w:ascii="Times New Roman" w:hAnsi="Times New Roman"/>
                <w:sz w:val="24"/>
                <w:szCs w:val="28"/>
                <w:lang w:val="en-US"/>
              </w:rPr>
              <w:t>NM_001007719</w:t>
            </w:r>
          </w:p>
        </w:tc>
        <w:tc>
          <w:tcPr>
            <w:tcW w:w="3402" w:type="dxa"/>
            <w:tcBorders>
              <w:top w:val="single" w:sz="4" w:space="0" w:color="auto"/>
              <w:bottom w:val="single" w:sz="4" w:space="0" w:color="auto"/>
            </w:tcBorders>
            <w:shd w:val="clear" w:color="auto" w:fill="auto"/>
          </w:tcPr>
          <w:p w:rsidR="00984281" w:rsidRPr="00387272" w:rsidRDefault="00984281" w:rsidP="00F733C6">
            <w:pPr>
              <w:spacing w:after="0" w:line="240" w:lineRule="auto"/>
              <w:jc w:val="both"/>
              <w:rPr>
                <w:rFonts w:ascii="Times New Roman" w:hAnsi="Times New Roman"/>
                <w:b/>
                <w:bCs/>
                <w:sz w:val="24"/>
                <w:szCs w:val="28"/>
                <w:lang w:val="en-US"/>
              </w:rPr>
            </w:pPr>
            <w:r w:rsidRPr="00387272">
              <w:rPr>
                <w:rFonts w:ascii="Times New Roman" w:hAnsi="Times New Roman"/>
                <w:sz w:val="24"/>
                <w:szCs w:val="28"/>
                <w:lang w:val="en-US"/>
              </w:rPr>
              <w:t>AGAGAGATCTGGGCTATGTGCC</w:t>
            </w:r>
          </w:p>
        </w:tc>
        <w:tc>
          <w:tcPr>
            <w:tcW w:w="3260" w:type="dxa"/>
            <w:tcBorders>
              <w:top w:val="single" w:sz="4" w:space="0" w:color="auto"/>
              <w:bottom w:val="single" w:sz="4" w:space="0" w:color="auto"/>
            </w:tcBorders>
            <w:shd w:val="clear" w:color="auto" w:fill="auto"/>
          </w:tcPr>
          <w:p w:rsidR="00984281" w:rsidRPr="00387272" w:rsidRDefault="00984281" w:rsidP="00F733C6">
            <w:pPr>
              <w:spacing w:after="0" w:line="240" w:lineRule="auto"/>
              <w:jc w:val="both"/>
              <w:rPr>
                <w:rFonts w:ascii="Times New Roman" w:hAnsi="Times New Roman"/>
                <w:b/>
                <w:bCs/>
                <w:sz w:val="24"/>
                <w:szCs w:val="28"/>
                <w:lang w:val="en-US"/>
              </w:rPr>
            </w:pPr>
            <w:r w:rsidRPr="00387272">
              <w:rPr>
                <w:rFonts w:ascii="Times New Roman" w:hAnsi="Times New Roman"/>
                <w:sz w:val="24"/>
                <w:szCs w:val="28"/>
                <w:lang w:val="en-US"/>
              </w:rPr>
              <w:t>ACACCCAGAACCACATCCTTG</w:t>
            </w:r>
          </w:p>
        </w:tc>
      </w:tr>
      <w:tr w:rsidR="00984281" w:rsidRPr="00387272" w:rsidTr="00D2539C">
        <w:trPr>
          <w:trHeight w:val="443"/>
        </w:trPr>
        <w:tc>
          <w:tcPr>
            <w:tcW w:w="1134" w:type="dxa"/>
            <w:tcBorders>
              <w:top w:val="single" w:sz="4" w:space="0" w:color="auto"/>
              <w:bottom w:val="single" w:sz="4" w:space="0" w:color="auto"/>
            </w:tcBorders>
            <w:shd w:val="clear" w:color="auto" w:fill="auto"/>
          </w:tcPr>
          <w:p w:rsidR="00984281" w:rsidRPr="00387272" w:rsidRDefault="00984281" w:rsidP="00F733C6">
            <w:pPr>
              <w:spacing w:after="0" w:line="240" w:lineRule="auto"/>
              <w:jc w:val="center"/>
              <w:rPr>
                <w:rFonts w:ascii="Times New Roman" w:hAnsi="Times New Roman"/>
                <w:sz w:val="24"/>
                <w:szCs w:val="28"/>
                <w:lang w:val="en-US"/>
              </w:rPr>
            </w:pPr>
            <w:r w:rsidRPr="00387272">
              <w:rPr>
                <w:rFonts w:ascii="Times New Roman" w:hAnsi="Times New Roman"/>
                <w:sz w:val="24"/>
                <w:szCs w:val="28"/>
                <w:lang w:val="en-US"/>
              </w:rPr>
              <w:t>StAR</w:t>
            </w:r>
          </w:p>
        </w:tc>
        <w:tc>
          <w:tcPr>
            <w:tcW w:w="1985" w:type="dxa"/>
            <w:tcBorders>
              <w:top w:val="single" w:sz="4" w:space="0" w:color="auto"/>
              <w:bottom w:val="single" w:sz="4" w:space="0" w:color="auto"/>
            </w:tcBorders>
            <w:shd w:val="clear" w:color="auto" w:fill="auto"/>
          </w:tcPr>
          <w:p w:rsidR="00984281" w:rsidRPr="00387272" w:rsidRDefault="00984281" w:rsidP="00F733C6">
            <w:pPr>
              <w:spacing w:after="0" w:line="240" w:lineRule="auto"/>
              <w:jc w:val="center"/>
              <w:rPr>
                <w:rFonts w:ascii="Times New Roman" w:hAnsi="Times New Roman"/>
                <w:b/>
                <w:bCs/>
                <w:sz w:val="24"/>
                <w:szCs w:val="28"/>
                <w:lang w:val="en-US"/>
              </w:rPr>
            </w:pPr>
            <w:r w:rsidRPr="00387272">
              <w:rPr>
                <w:rFonts w:ascii="Times New Roman" w:hAnsi="Times New Roman"/>
                <w:sz w:val="24"/>
                <w:szCs w:val="28"/>
                <w:lang w:val="en-US"/>
              </w:rPr>
              <w:t>NM_031558</w:t>
            </w:r>
          </w:p>
        </w:tc>
        <w:tc>
          <w:tcPr>
            <w:tcW w:w="3402" w:type="dxa"/>
            <w:tcBorders>
              <w:top w:val="single" w:sz="4" w:space="0" w:color="auto"/>
              <w:bottom w:val="single" w:sz="4" w:space="0" w:color="auto"/>
            </w:tcBorders>
            <w:shd w:val="clear" w:color="auto" w:fill="auto"/>
          </w:tcPr>
          <w:p w:rsidR="00984281" w:rsidRPr="00387272" w:rsidRDefault="00984281" w:rsidP="00F733C6">
            <w:pPr>
              <w:spacing w:after="0" w:line="240" w:lineRule="auto"/>
              <w:jc w:val="both"/>
              <w:rPr>
                <w:rFonts w:ascii="Times New Roman" w:hAnsi="Times New Roman"/>
                <w:b/>
                <w:bCs/>
                <w:sz w:val="24"/>
                <w:szCs w:val="28"/>
                <w:lang w:val="en-US"/>
              </w:rPr>
            </w:pPr>
            <w:r w:rsidRPr="00387272">
              <w:rPr>
                <w:rFonts w:ascii="Times New Roman" w:hAnsi="Times New Roman"/>
                <w:sz w:val="24"/>
                <w:szCs w:val="28"/>
                <w:lang w:val="en-US"/>
              </w:rPr>
              <w:t>ACCTGCATGGTGCTTCATCC</w:t>
            </w:r>
          </w:p>
        </w:tc>
        <w:tc>
          <w:tcPr>
            <w:tcW w:w="3260" w:type="dxa"/>
            <w:tcBorders>
              <w:top w:val="single" w:sz="4" w:space="0" w:color="auto"/>
              <w:bottom w:val="single" w:sz="4" w:space="0" w:color="auto"/>
            </w:tcBorders>
            <w:shd w:val="clear" w:color="auto" w:fill="auto"/>
          </w:tcPr>
          <w:p w:rsidR="00984281" w:rsidRPr="00387272" w:rsidRDefault="00984281" w:rsidP="00F733C6">
            <w:pPr>
              <w:spacing w:after="0" w:line="240" w:lineRule="auto"/>
              <w:jc w:val="both"/>
              <w:rPr>
                <w:rFonts w:ascii="Times New Roman" w:hAnsi="Times New Roman"/>
                <w:b/>
                <w:bCs/>
                <w:sz w:val="24"/>
                <w:szCs w:val="28"/>
                <w:lang w:val="en-US"/>
              </w:rPr>
            </w:pPr>
            <w:r w:rsidRPr="00387272">
              <w:rPr>
                <w:rFonts w:ascii="Times New Roman" w:hAnsi="Times New Roman"/>
                <w:sz w:val="24"/>
                <w:szCs w:val="28"/>
                <w:lang w:val="en-US"/>
              </w:rPr>
              <w:t>GCTGGCGAACTCTATCTGGGT</w:t>
            </w:r>
          </w:p>
        </w:tc>
      </w:tr>
      <w:tr w:rsidR="00984281" w:rsidRPr="00387272" w:rsidTr="00D2539C">
        <w:trPr>
          <w:trHeight w:val="493"/>
        </w:trPr>
        <w:tc>
          <w:tcPr>
            <w:tcW w:w="1134" w:type="dxa"/>
            <w:tcBorders>
              <w:top w:val="single" w:sz="4" w:space="0" w:color="auto"/>
              <w:bottom w:val="single" w:sz="4" w:space="0" w:color="auto"/>
            </w:tcBorders>
            <w:shd w:val="clear" w:color="auto" w:fill="auto"/>
          </w:tcPr>
          <w:p w:rsidR="00984281" w:rsidRPr="00387272" w:rsidRDefault="00984281" w:rsidP="00F733C6">
            <w:pPr>
              <w:spacing w:after="0" w:line="240" w:lineRule="auto"/>
              <w:jc w:val="center"/>
              <w:rPr>
                <w:rFonts w:ascii="Times New Roman" w:hAnsi="Times New Roman"/>
                <w:sz w:val="24"/>
                <w:szCs w:val="28"/>
                <w:lang w:val="en-US"/>
              </w:rPr>
            </w:pPr>
            <w:r w:rsidRPr="00387272">
              <w:rPr>
                <w:rFonts w:ascii="Times New Roman" w:hAnsi="Times New Roman"/>
                <w:sz w:val="24"/>
                <w:szCs w:val="28"/>
                <w:lang w:val="en-US"/>
              </w:rPr>
              <w:t xml:space="preserve">Cld11 </w:t>
            </w:r>
          </w:p>
        </w:tc>
        <w:tc>
          <w:tcPr>
            <w:tcW w:w="1985" w:type="dxa"/>
            <w:tcBorders>
              <w:top w:val="single" w:sz="4" w:space="0" w:color="auto"/>
              <w:bottom w:val="single" w:sz="4" w:space="0" w:color="auto"/>
            </w:tcBorders>
            <w:shd w:val="clear" w:color="auto" w:fill="auto"/>
          </w:tcPr>
          <w:p w:rsidR="00984281" w:rsidRPr="00387272" w:rsidRDefault="00984281" w:rsidP="00F733C6">
            <w:pPr>
              <w:spacing w:after="0" w:line="240" w:lineRule="auto"/>
              <w:jc w:val="center"/>
              <w:rPr>
                <w:rFonts w:ascii="Times New Roman" w:hAnsi="Times New Roman"/>
                <w:b/>
                <w:bCs/>
                <w:sz w:val="24"/>
                <w:szCs w:val="28"/>
                <w:lang w:val="en-US"/>
              </w:rPr>
            </w:pPr>
            <w:r w:rsidRPr="00387272">
              <w:rPr>
                <w:rFonts w:ascii="Times New Roman" w:hAnsi="Times New Roman"/>
                <w:sz w:val="24"/>
                <w:szCs w:val="28"/>
                <w:lang w:val="en-US"/>
              </w:rPr>
              <w:t>NM_053457</w:t>
            </w:r>
          </w:p>
        </w:tc>
        <w:tc>
          <w:tcPr>
            <w:tcW w:w="3402" w:type="dxa"/>
            <w:tcBorders>
              <w:top w:val="single" w:sz="4" w:space="0" w:color="auto"/>
              <w:bottom w:val="single" w:sz="4" w:space="0" w:color="auto"/>
            </w:tcBorders>
            <w:shd w:val="clear" w:color="auto" w:fill="auto"/>
          </w:tcPr>
          <w:p w:rsidR="00984281" w:rsidRPr="00387272" w:rsidRDefault="00984281" w:rsidP="00F733C6">
            <w:pPr>
              <w:spacing w:after="0" w:line="240" w:lineRule="auto"/>
              <w:jc w:val="both"/>
              <w:rPr>
                <w:rFonts w:ascii="Times New Roman" w:hAnsi="Times New Roman"/>
                <w:b/>
                <w:bCs/>
                <w:sz w:val="24"/>
                <w:szCs w:val="28"/>
                <w:lang w:val="en-US"/>
              </w:rPr>
            </w:pPr>
            <w:r w:rsidRPr="00387272">
              <w:rPr>
                <w:rFonts w:ascii="Times New Roman" w:hAnsi="Times New Roman"/>
                <w:sz w:val="24"/>
                <w:szCs w:val="28"/>
                <w:lang w:val="en-US"/>
              </w:rPr>
              <w:t>TCCTCCCTGGTTACGTGCAG</w:t>
            </w:r>
          </w:p>
        </w:tc>
        <w:tc>
          <w:tcPr>
            <w:tcW w:w="3260" w:type="dxa"/>
            <w:tcBorders>
              <w:top w:val="single" w:sz="4" w:space="0" w:color="auto"/>
              <w:bottom w:val="single" w:sz="4" w:space="0" w:color="auto"/>
            </w:tcBorders>
            <w:shd w:val="clear" w:color="auto" w:fill="auto"/>
          </w:tcPr>
          <w:p w:rsidR="00984281" w:rsidRPr="00387272" w:rsidRDefault="00984281" w:rsidP="00F733C6">
            <w:pPr>
              <w:spacing w:after="0" w:line="240" w:lineRule="auto"/>
              <w:jc w:val="both"/>
              <w:rPr>
                <w:rFonts w:ascii="Times New Roman" w:hAnsi="Times New Roman"/>
                <w:b/>
                <w:bCs/>
                <w:sz w:val="24"/>
                <w:szCs w:val="28"/>
                <w:lang w:val="en-US"/>
              </w:rPr>
            </w:pPr>
            <w:r w:rsidRPr="00387272">
              <w:rPr>
                <w:rFonts w:ascii="Times New Roman" w:hAnsi="Times New Roman"/>
                <w:sz w:val="24"/>
                <w:szCs w:val="28"/>
                <w:lang w:val="en-US"/>
              </w:rPr>
              <w:t>GCAGAATAAGGAGCACCCCAG</w:t>
            </w:r>
          </w:p>
        </w:tc>
      </w:tr>
      <w:tr w:rsidR="00984281" w:rsidRPr="00387272" w:rsidTr="00D2539C">
        <w:trPr>
          <w:trHeight w:val="456"/>
        </w:trPr>
        <w:tc>
          <w:tcPr>
            <w:tcW w:w="1134" w:type="dxa"/>
            <w:tcBorders>
              <w:top w:val="single" w:sz="4" w:space="0" w:color="auto"/>
              <w:bottom w:val="single" w:sz="4" w:space="0" w:color="auto"/>
            </w:tcBorders>
            <w:shd w:val="clear" w:color="auto" w:fill="auto"/>
          </w:tcPr>
          <w:p w:rsidR="00984281" w:rsidRPr="00387272" w:rsidRDefault="00984281" w:rsidP="00F733C6">
            <w:pPr>
              <w:spacing w:after="0" w:line="240" w:lineRule="auto"/>
              <w:jc w:val="center"/>
              <w:rPr>
                <w:rFonts w:ascii="Times New Roman" w:hAnsi="Times New Roman"/>
                <w:sz w:val="24"/>
                <w:szCs w:val="28"/>
                <w:lang w:val="en-US"/>
              </w:rPr>
            </w:pPr>
            <w:r w:rsidRPr="00387272">
              <w:rPr>
                <w:rFonts w:ascii="Times New Roman" w:hAnsi="Times New Roman"/>
                <w:sz w:val="24"/>
                <w:szCs w:val="28"/>
                <w:lang w:val="en-US"/>
              </w:rPr>
              <w:t>Clu</w:t>
            </w:r>
          </w:p>
        </w:tc>
        <w:tc>
          <w:tcPr>
            <w:tcW w:w="1985" w:type="dxa"/>
            <w:tcBorders>
              <w:top w:val="single" w:sz="4" w:space="0" w:color="auto"/>
              <w:bottom w:val="single" w:sz="4" w:space="0" w:color="auto"/>
            </w:tcBorders>
            <w:shd w:val="clear" w:color="auto" w:fill="auto"/>
          </w:tcPr>
          <w:p w:rsidR="00984281" w:rsidRPr="00387272" w:rsidRDefault="00984281" w:rsidP="00F733C6">
            <w:pPr>
              <w:spacing w:after="0" w:line="240" w:lineRule="auto"/>
              <w:jc w:val="center"/>
              <w:rPr>
                <w:rFonts w:ascii="Times New Roman" w:hAnsi="Times New Roman"/>
                <w:b/>
                <w:bCs/>
                <w:sz w:val="24"/>
                <w:szCs w:val="28"/>
                <w:lang w:val="en-US"/>
              </w:rPr>
            </w:pPr>
            <w:r w:rsidRPr="00387272">
              <w:rPr>
                <w:rFonts w:ascii="Times New Roman" w:hAnsi="Times New Roman"/>
                <w:sz w:val="24"/>
                <w:szCs w:val="28"/>
                <w:lang w:val="en-US"/>
              </w:rPr>
              <w:t>NM_053021</w:t>
            </w:r>
          </w:p>
        </w:tc>
        <w:tc>
          <w:tcPr>
            <w:tcW w:w="3402" w:type="dxa"/>
            <w:tcBorders>
              <w:top w:val="single" w:sz="4" w:space="0" w:color="auto"/>
              <w:bottom w:val="single" w:sz="4" w:space="0" w:color="auto"/>
            </w:tcBorders>
            <w:shd w:val="clear" w:color="auto" w:fill="auto"/>
          </w:tcPr>
          <w:p w:rsidR="00984281" w:rsidRPr="00387272" w:rsidRDefault="00984281" w:rsidP="00F733C6">
            <w:pPr>
              <w:spacing w:after="0" w:line="240" w:lineRule="auto"/>
              <w:jc w:val="both"/>
              <w:rPr>
                <w:rFonts w:ascii="Times New Roman" w:hAnsi="Times New Roman"/>
                <w:b/>
                <w:bCs/>
                <w:sz w:val="24"/>
                <w:szCs w:val="28"/>
                <w:lang w:val="en-US"/>
              </w:rPr>
            </w:pPr>
            <w:r w:rsidRPr="00387272">
              <w:rPr>
                <w:rFonts w:ascii="Times New Roman" w:hAnsi="Times New Roman"/>
                <w:sz w:val="24"/>
                <w:szCs w:val="28"/>
                <w:lang w:val="en-US"/>
              </w:rPr>
              <w:t>TGCTTCATTCCCTCCAGTCC</w:t>
            </w:r>
          </w:p>
        </w:tc>
        <w:tc>
          <w:tcPr>
            <w:tcW w:w="3260" w:type="dxa"/>
            <w:tcBorders>
              <w:top w:val="single" w:sz="4" w:space="0" w:color="auto"/>
              <w:bottom w:val="single" w:sz="4" w:space="0" w:color="auto"/>
            </w:tcBorders>
            <w:shd w:val="clear" w:color="auto" w:fill="auto"/>
          </w:tcPr>
          <w:p w:rsidR="00984281" w:rsidRPr="00387272" w:rsidRDefault="00984281" w:rsidP="00F733C6">
            <w:pPr>
              <w:spacing w:after="0" w:line="240" w:lineRule="auto"/>
              <w:jc w:val="both"/>
              <w:rPr>
                <w:rFonts w:ascii="Times New Roman" w:hAnsi="Times New Roman"/>
                <w:b/>
                <w:bCs/>
                <w:sz w:val="24"/>
                <w:szCs w:val="28"/>
                <w:lang w:val="en-US"/>
              </w:rPr>
            </w:pPr>
            <w:r w:rsidRPr="00387272">
              <w:rPr>
                <w:rFonts w:ascii="Times New Roman" w:hAnsi="Times New Roman"/>
                <w:sz w:val="24"/>
                <w:szCs w:val="28"/>
                <w:lang w:val="en-US"/>
              </w:rPr>
              <w:t>TGGGTTGTCACTGTGGAGACC</w:t>
            </w:r>
          </w:p>
        </w:tc>
      </w:tr>
      <w:tr w:rsidR="00984281" w:rsidRPr="00387272" w:rsidTr="00D2539C">
        <w:trPr>
          <w:trHeight w:val="506"/>
        </w:trPr>
        <w:tc>
          <w:tcPr>
            <w:tcW w:w="1134" w:type="dxa"/>
            <w:tcBorders>
              <w:top w:val="single" w:sz="4" w:space="0" w:color="auto"/>
              <w:bottom w:val="single" w:sz="4" w:space="0" w:color="auto"/>
            </w:tcBorders>
            <w:shd w:val="clear" w:color="auto" w:fill="auto"/>
          </w:tcPr>
          <w:p w:rsidR="00984281" w:rsidRPr="00387272" w:rsidRDefault="00984281" w:rsidP="00F733C6">
            <w:pPr>
              <w:spacing w:after="0" w:line="240" w:lineRule="auto"/>
              <w:jc w:val="center"/>
              <w:rPr>
                <w:rFonts w:ascii="Times New Roman" w:hAnsi="Times New Roman"/>
                <w:sz w:val="24"/>
                <w:szCs w:val="28"/>
                <w:lang w:val="en-US"/>
              </w:rPr>
            </w:pPr>
            <w:r w:rsidRPr="00387272">
              <w:rPr>
                <w:rFonts w:ascii="Times New Roman" w:hAnsi="Times New Roman"/>
                <w:sz w:val="24"/>
                <w:szCs w:val="28"/>
                <w:lang w:val="en-US"/>
              </w:rPr>
              <w:t xml:space="preserve">Spag4 </w:t>
            </w:r>
          </w:p>
        </w:tc>
        <w:tc>
          <w:tcPr>
            <w:tcW w:w="1985" w:type="dxa"/>
            <w:tcBorders>
              <w:top w:val="single" w:sz="4" w:space="0" w:color="auto"/>
              <w:bottom w:val="single" w:sz="4" w:space="0" w:color="auto"/>
            </w:tcBorders>
            <w:shd w:val="clear" w:color="auto" w:fill="auto"/>
          </w:tcPr>
          <w:p w:rsidR="00984281" w:rsidRPr="00387272" w:rsidRDefault="00984281" w:rsidP="00F733C6">
            <w:pPr>
              <w:spacing w:after="0" w:line="240" w:lineRule="auto"/>
              <w:jc w:val="center"/>
              <w:rPr>
                <w:rFonts w:ascii="Times New Roman" w:hAnsi="Times New Roman"/>
                <w:b/>
                <w:bCs/>
                <w:sz w:val="24"/>
                <w:szCs w:val="28"/>
                <w:lang w:val="en-US"/>
              </w:rPr>
            </w:pPr>
            <w:r w:rsidRPr="00387272">
              <w:rPr>
                <w:rFonts w:ascii="Times New Roman" w:hAnsi="Times New Roman"/>
                <w:sz w:val="24"/>
                <w:szCs w:val="28"/>
                <w:lang w:val="en-US"/>
              </w:rPr>
              <w:t>NM_031792</w:t>
            </w:r>
          </w:p>
        </w:tc>
        <w:tc>
          <w:tcPr>
            <w:tcW w:w="3402" w:type="dxa"/>
            <w:tcBorders>
              <w:top w:val="single" w:sz="4" w:space="0" w:color="auto"/>
              <w:bottom w:val="single" w:sz="4" w:space="0" w:color="auto"/>
            </w:tcBorders>
            <w:shd w:val="clear" w:color="auto" w:fill="auto"/>
          </w:tcPr>
          <w:p w:rsidR="00984281" w:rsidRPr="00387272" w:rsidRDefault="00984281" w:rsidP="00F733C6">
            <w:pPr>
              <w:spacing w:after="0" w:line="240" w:lineRule="auto"/>
              <w:jc w:val="both"/>
              <w:rPr>
                <w:rFonts w:ascii="Times New Roman" w:hAnsi="Times New Roman"/>
                <w:b/>
                <w:bCs/>
                <w:sz w:val="24"/>
                <w:szCs w:val="28"/>
                <w:lang w:val="en-US"/>
              </w:rPr>
            </w:pPr>
            <w:r w:rsidRPr="00387272">
              <w:rPr>
                <w:rFonts w:ascii="Times New Roman" w:hAnsi="Times New Roman"/>
                <w:sz w:val="24"/>
                <w:szCs w:val="28"/>
                <w:lang w:val="en-US"/>
              </w:rPr>
              <w:t>CCAAGCTGATGATGACGAGACT</w:t>
            </w:r>
          </w:p>
        </w:tc>
        <w:tc>
          <w:tcPr>
            <w:tcW w:w="3260" w:type="dxa"/>
            <w:tcBorders>
              <w:top w:val="single" w:sz="4" w:space="0" w:color="auto"/>
              <w:bottom w:val="single" w:sz="4" w:space="0" w:color="auto"/>
            </w:tcBorders>
            <w:shd w:val="clear" w:color="auto" w:fill="auto"/>
          </w:tcPr>
          <w:p w:rsidR="00984281" w:rsidRPr="00387272" w:rsidRDefault="00984281" w:rsidP="00F733C6">
            <w:pPr>
              <w:spacing w:after="0" w:line="240" w:lineRule="auto"/>
              <w:jc w:val="both"/>
              <w:rPr>
                <w:rFonts w:ascii="Times New Roman" w:hAnsi="Times New Roman"/>
                <w:b/>
                <w:bCs/>
                <w:sz w:val="24"/>
                <w:szCs w:val="28"/>
                <w:lang w:val="en-US"/>
              </w:rPr>
            </w:pPr>
            <w:r w:rsidRPr="00387272">
              <w:rPr>
                <w:rFonts w:ascii="Times New Roman" w:hAnsi="Times New Roman"/>
                <w:sz w:val="24"/>
                <w:szCs w:val="28"/>
                <w:lang w:val="en-US"/>
              </w:rPr>
              <w:t>GGCCCCAGTTGCTTAAAATCT</w:t>
            </w:r>
          </w:p>
        </w:tc>
      </w:tr>
      <w:tr w:rsidR="00984281" w:rsidRPr="00387272" w:rsidTr="00D2539C">
        <w:trPr>
          <w:trHeight w:val="507"/>
        </w:trPr>
        <w:tc>
          <w:tcPr>
            <w:tcW w:w="1134" w:type="dxa"/>
            <w:tcBorders>
              <w:top w:val="single" w:sz="4" w:space="0" w:color="auto"/>
            </w:tcBorders>
            <w:shd w:val="clear" w:color="auto" w:fill="auto"/>
          </w:tcPr>
          <w:p w:rsidR="00984281" w:rsidRPr="00387272" w:rsidRDefault="00984281" w:rsidP="00F733C6">
            <w:pPr>
              <w:spacing w:after="0" w:line="240" w:lineRule="auto"/>
              <w:jc w:val="center"/>
              <w:rPr>
                <w:rFonts w:ascii="Times New Roman" w:hAnsi="Times New Roman"/>
                <w:sz w:val="24"/>
                <w:szCs w:val="28"/>
                <w:lang w:val="en-US"/>
              </w:rPr>
            </w:pPr>
            <w:r w:rsidRPr="00387272">
              <w:rPr>
                <w:rFonts w:ascii="Times New Roman" w:hAnsi="Times New Roman"/>
                <w:sz w:val="24"/>
                <w:szCs w:val="28"/>
                <w:lang w:val="en-US"/>
              </w:rPr>
              <w:t>Zpbp</w:t>
            </w:r>
          </w:p>
        </w:tc>
        <w:tc>
          <w:tcPr>
            <w:tcW w:w="1985" w:type="dxa"/>
            <w:tcBorders>
              <w:top w:val="single" w:sz="4" w:space="0" w:color="auto"/>
            </w:tcBorders>
            <w:shd w:val="clear" w:color="auto" w:fill="auto"/>
          </w:tcPr>
          <w:p w:rsidR="00984281" w:rsidRPr="00387272" w:rsidRDefault="00984281" w:rsidP="00F733C6">
            <w:pPr>
              <w:spacing w:after="0" w:line="240" w:lineRule="auto"/>
              <w:jc w:val="center"/>
              <w:rPr>
                <w:rFonts w:ascii="Times New Roman" w:hAnsi="Times New Roman"/>
                <w:b/>
                <w:bCs/>
                <w:sz w:val="24"/>
                <w:szCs w:val="28"/>
                <w:lang w:val="en-US"/>
              </w:rPr>
            </w:pPr>
            <w:r w:rsidRPr="00387272">
              <w:rPr>
                <w:rFonts w:ascii="Times New Roman" w:hAnsi="Times New Roman"/>
                <w:sz w:val="24"/>
                <w:szCs w:val="28"/>
                <w:lang w:val="en-US"/>
              </w:rPr>
              <w:t>NM_001025139</w:t>
            </w:r>
          </w:p>
        </w:tc>
        <w:tc>
          <w:tcPr>
            <w:tcW w:w="3402" w:type="dxa"/>
            <w:tcBorders>
              <w:top w:val="single" w:sz="4" w:space="0" w:color="auto"/>
            </w:tcBorders>
            <w:shd w:val="clear" w:color="auto" w:fill="auto"/>
          </w:tcPr>
          <w:p w:rsidR="00984281" w:rsidRPr="00387272" w:rsidRDefault="00984281" w:rsidP="00F733C6">
            <w:pPr>
              <w:spacing w:after="0" w:line="240" w:lineRule="auto"/>
              <w:jc w:val="both"/>
              <w:rPr>
                <w:rFonts w:ascii="Times New Roman" w:hAnsi="Times New Roman"/>
                <w:b/>
                <w:bCs/>
                <w:sz w:val="24"/>
                <w:szCs w:val="28"/>
                <w:lang w:val="en-US"/>
              </w:rPr>
            </w:pPr>
            <w:r w:rsidRPr="00387272">
              <w:rPr>
                <w:rFonts w:ascii="Times New Roman" w:hAnsi="Times New Roman"/>
                <w:sz w:val="24"/>
                <w:szCs w:val="28"/>
                <w:lang w:val="en-US"/>
              </w:rPr>
              <w:t>TTCAGCAAGTGGAAGTCCTGG</w:t>
            </w:r>
          </w:p>
        </w:tc>
        <w:tc>
          <w:tcPr>
            <w:tcW w:w="3260" w:type="dxa"/>
            <w:tcBorders>
              <w:top w:val="single" w:sz="4" w:space="0" w:color="auto"/>
            </w:tcBorders>
            <w:shd w:val="clear" w:color="auto" w:fill="auto"/>
          </w:tcPr>
          <w:p w:rsidR="00984281" w:rsidRPr="00387272" w:rsidRDefault="00984281" w:rsidP="00F733C6">
            <w:pPr>
              <w:spacing w:after="0" w:line="240" w:lineRule="auto"/>
              <w:jc w:val="both"/>
              <w:rPr>
                <w:rFonts w:ascii="Times New Roman" w:hAnsi="Times New Roman"/>
                <w:b/>
                <w:bCs/>
                <w:sz w:val="24"/>
                <w:szCs w:val="28"/>
                <w:lang w:val="en-US"/>
              </w:rPr>
            </w:pPr>
            <w:r w:rsidRPr="00387272">
              <w:rPr>
                <w:rFonts w:ascii="Times New Roman" w:hAnsi="Times New Roman"/>
                <w:sz w:val="24"/>
                <w:szCs w:val="28"/>
                <w:lang w:val="en-US"/>
              </w:rPr>
              <w:t>ACACAGCACTCAGGACACTTGG</w:t>
            </w:r>
          </w:p>
        </w:tc>
      </w:tr>
    </w:tbl>
    <w:p w:rsidR="00322BE3" w:rsidRDefault="00322BE3" w:rsidP="00FF480D">
      <w:pPr>
        <w:spacing w:after="0" w:line="240" w:lineRule="auto"/>
        <w:ind w:firstLine="567"/>
        <w:jc w:val="both"/>
        <w:rPr>
          <w:rFonts w:ascii="Times New Roman" w:hAnsi="Times New Roman"/>
          <w:b/>
          <w:sz w:val="28"/>
          <w:szCs w:val="28"/>
          <w:lang w:val="kk-KZ"/>
        </w:rPr>
      </w:pPr>
    </w:p>
    <w:p w:rsidR="00984281" w:rsidRPr="00387272" w:rsidRDefault="00984281" w:rsidP="00FF480D">
      <w:pPr>
        <w:spacing w:after="0" w:line="240" w:lineRule="auto"/>
        <w:ind w:firstLine="567"/>
        <w:jc w:val="both"/>
        <w:rPr>
          <w:rFonts w:ascii="Times New Roman" w:hAnsi="Times New Roman"/>
          <w:b/>
          <w:sz w:val="28"/>
          <w:szCs w:val="28"/>
          <w:lang w:val="kk-KZ"/>
        </w:rPr>
      </w:pPr>
      <w:r w:rsidRPr="00141A9D">
        <w:rPr>
          <w:rFonts w:ascii="Times New Roman" w:hAnsi="Times New Roman"/>
          <w:b/>
          <w:sz w:val="28"/>
          <w:szCs w:val="28"/>
          <w:lang w:val="kk-KZ"/>
        </w:rPr>
        <w:t xml:space="preserve">2.3 </w:t>
      </w:r>
      <w:r w:rsidR="001B3EF0" w:rsidRPr="00387272">
        <w:rPr>
          <w:rFonts w:ascii="Times New Roman" w:hAnsi="Times New Roman"/>
          <w:b/>
          <w:sz w:val="28"/>
          <w:szCs w:val="28"/>
          <w:lang w:val="kk-KZ"/>
        </w:rPr>
        <w:t>Қан сарысуынан тестостерон деңгейін анықтау</w:t>
      </w:r>
    </w:p>
    <w:p w:rsidR="00802058" w:rsidRPr="00D65667" w:rsidRDefault="00802058" w:rsidP="00E0241C">
      <w:pPr>
        <w:spacing w:after="0" w:line="240" w:lineRule="auto"/>
        <w:ind w:firstLine="709"/>
        <w:jc w:val="both"/>
        <w:rPr>
          <w:rFonts w:ascii="Times New Roman" w:hAnsi="Times New Roman"/>
          <w:sz w:val="28"/>
          <w:szCs w:val="24"/>
        </w:rPr>
      </w:pPr>
    </w:p>
    <w:p w:rsidR="001A21E4" w:rsidRPr="00802058" w:rsidRDefault="00FC7EE8" w:rsidP="00BD2342">
      <w:pPr>
        <w:spacing w:after="0" w:line="240" w:lineRule="auto"/>
        <w:ind w:firstLine="567"/>
        <w:jc w:val="both"/>
        <w:rPr>
          <w:rFonts w:ascii="Times New Roman" w:hAnsi="Times New Roman"/>
          <w:sz w:val="28"/>
          <w:szCs w:val="24"/>
          <w:lang w:val="kk-KZ"/>
        </w:rPr>
      </w:pPr>
      <w:r w:rsidRPr="00FC7EE8">
        <w:rPr>
          <w:rFonts w:ascii="Times New Roman" w:hAnsi="Times New Roman"/>
          <w:sz w:val="28"/>
          <w:szCs w:val="24"/>
          <w:lang w:val="kk-KZ"/>
        </w:rPr>
        <w:t>Құрсақ</w:t>
      </w:r>
      <w:r w:rsidR="00802058" w:rsidRPr="00FC7EE8">
        <w:rPr>
          <w:rFonts w:ascii="Times New Roman" w:hAnsi="Times New Roman"/>
          <w:sz w:val="28"/>
          <w:szCs w:val="24"/>
          <w:lang w:val="kk-KZ"/>
        </w:rPr>
        <w:t xml:space="preserve"> қолқасы арқылы толық қан жинау (аутопсияның басында)</w:t>
      </w:r>
      <w:r w:rsidR="00D1108F">
        <w:rPr>
          <w:rFonts w:ascii="Times New Roman" w:hAnsi="Times New Roman"/>
          <w:sz w:val="28"/>
          <w:szCs w:val="24"/>
          <w:lang w:val="kk-KZ"/>
        </w:rPr>
        <w:t xml:space="preserve"> әдістемесі</w:t>
      </w:r>
      <w:r w:rsidR="002C3283">
        <w:rPr>
          <w:rFonts w:ascii="Times New Roman" w:hAnsi="Times New Roman"/>
          <w:sz w:val="28"/>
          <w:szCs w:val="24"/>
          <w:lang w:val="kk-KZ"/>
        </w:rPr>
        <w:t>:</w:t>
      </w:r>
    </w:p>
    <w:p w:rsidR="00F97EC3" w:rsidRPr="0057429A" w:rsidRDefault="00F97EC3" w:rsidP="00BD2342">
      <w:pPr>
        <w:pStyle w:val="a6"/>
        <w:numPr>
          <w:ilvl w:val="0"/>
          <w:numId w:val="16"/>
        </w:numPr>
        <w:spacing w:after="0" w:line="240" w:lineRule="auto"/>
        <w:ind w:left="851" w:hanging="284"/>
        <w:jc w:val="both"/>
        <w:rPr>
          <w:rFonts w:ascii="Times New Roman" w:hAnsi="Times New Roman"/>
          <w:sz w:val="28"/>
          <w:szCs w:val="24"/>
        </w:rPr>
      </w:pPr>
      <w:r w:rsidRPr="0057429A">
        <w:rPr>
          <w:rFonts w:ascii="Times New Roman" w:hAnsi="Times New Roman"/>
          <w:sz w:val="28"/>
          <w:szCs w:val="24"/>
          <w:lang w:val="kk-KZ"/>
        </w:rPr>
        <w:t xml:space="preserve">Егеуқұйрықты </w:t>
      </w:r>
      <w:r w:rsidRPr="0057429A">
        <w:rPr>
          <w:rFonts w:ascii="Times New Roman" w:hAnsi="Times New Roman"/>
          <w:sz w:val="28"/>
          <w:szCs w:val="24"/>
          <w:lang w:val="en-US"/>
        </w:rPr>
        <w:t>анестезия</w:t>
      </w:r>
      <w:r w:rsidRPr="0057429A">
        <w:rPr>
          <w:rFonts w:ascii="Times New Roman" w:hAnsi="Times New Roman"/>
          <w:sz w:val="28"/>
          <w:szCs w:val="24"/>
          <w:lang w:val="kk-KZ"/>
        </w:rPr>
        <w:t>лаймыз.</w:t>
      </w:r>
    </w:p>
    <w:p w:rsidR="00F97EC3" w:rsidRPr="0057429A" w:rsidRDefault="00F97EC3" w:rsidP="00BD2342">
      <w:pPr>
        <w:pStyle w:val="a6"/>
        <w:numPr>
          <w:ilvl w:val="0"/>
          <w:numId w:val="16"/>
        </w:numPr>
        <w:spacing w:after="0" w:line="240" w:lineRule="auto"/>
        <w:ind w:left="851" w:hanging="284"/>
        <w:jc w:val="both"/>
        <w:rPr>
          <w:rFonts w:ascii="Times New Roman" w:hAnsi="Times New Roman"/>
          <w:sz w:val="28"/>
          <w:szCs w:val="24"/>
        </w:rPr>
      </w:pPr>
      <w:r w:rsidRPr="0057429A">
        <w:rPr>
          <w:rFonts w:ascii="Times New Roman" w:hAnsi="Times New Roman"/>
          <w:sz w:val="28"/>
          <w:szCs w:val="24"/>
          <w:lang w:val="kk-KZ"/>
        </w:rPr>
        <w:t>Егеуқұйрықты арқасымен тақтайшаға жатқызып, аяқтарын бекітеміз.</w:t>
      </w:r>
    </w:p>
    <w:p w:rsidR="00FE310F" w:rsidRPr="0057429A" w:rsidRDefault="00F97EC3" w:rsidP="00BD2342">
      <w:pPr>
        <w:pStyle w:val="a6"/>
        <w:numPr>
          <w:ilvl w:val="0"/>
          <w:numId w:val="16"/>
        </w:numPr>
        <w:spacing w:after="0" w:line="240" w:lineRule="auto"/>
        <w:ind w:left="851" w:hanging="284"/>
        <w:jc w:val="both"/>
        <w:rPr>
          <w:rFonts w:ascii="Times New Roman" w:hAnsi="Times New Roman"/>
          <w:sz w:val="28"/>
          <w:szCs w:val="24"/>
        </w:rPr>
      </w:pPr>
      <w:r w:rsidRPr="0057429A">
        <w:rPr>
          <w:rFonts w:ascii="Times New Roman" w:hAnsi="Times New Roman"/>
          <w:sz w:val="28"/>
          <w:szCs w:val="24"/>
        </w:rPr>
        <w:t xml:space="preserve">70% этанолмен суланған </w:t>
      </w:r>
      <w:r w:rsidRPr="0057429A">
        <w:rPr>
          <w:rFonts w:ascii="Times New Roman" w:hAnsi="Times New Roman"/>
          <w:sz w:val="28"/>
          <w:szCs w:val="24"/>
          <w:lang w:val="kk-KZ"/>
        </w:rPr>
        <w:t>мақтамен қан алатын жер</w:t>
      </w:r>
      <w:r w:rsidR="00BE0288">
        <w:rPr>
          <w:rFonts w:ascii="Times New Roman" w:hAnsi="Times New Roman"/>
          <w:sz w:val="28"/>
          <w:szCs w:val="24"/>
          <w:lang w:val="kk-KZ"/>
        </w:rPr>
        <w:t xml:space="preserve"> терісін </w:t>
      </w:r>
      <w:r w:rsidRPr="0057429A">
        <w:rPr>
          <w:rFonts w:ascii="Times New Roman" w:hAnsi="Times New Roman"/>
          <w:sz w:val="28"/>
          <w:szCs w:val="24"/>
          <w:lang w:val="kk-KZ"/>
        </w:rPr>
        <w:t>сүртеміз.</w:t>
      </w:r>
    </w:p>
    <w:p w:rsidR="00952177" w:rsidRPr="0057429A" w:rsidRDefault="00FC7EE8" w:rsidP="00BD2342">
      <w:pPr>
        <w:pStyle w:val="a6"/>
        <w:numPr>
          <w:ilvl w:val="0"/>
          <w:numId w:val="16"/>
        </w:numPr>
        <w:spacing w:after="0" w:line="240" w:lineRule="auto"/>
        <w:ind w:left="851" w:hanging="284"/>
        <w:jc w:val="both"/>
        <w:rPr>
          <w:rFonts w:ascii="Times New Roman" w:hAnsi="Times New Roman"/>
          <w:sz w:val="28"/>
          <w:szCs w:val="24"/>
        </w:rPr>
      </w:pPr>
      <w:r w:rsidRPr="0057429A">
        <w:rPr>
          <w:rFonts w:ascii="Times New Roman" w:hAnsi="Times New Roman"/>
          <w:sz w:val="28"/>
          <w:szCs w:val="24"/>
          <w:lang w:val="kk-KZ"/>
        </w:rPr>
        <w:t>Т</w:t>
      </w:r>
      <w:r w:rsidRPr="0057429A">
        <w:rPr>
          <w:rFonts w:ascii="Times New Roman" w:hAnsi="Times New Roman"/>
          <w:sz w:val="28"/>
          <w:szCs w:val="24"/>
        </w:rPr>
        <w:t>өменгі бөлігін кесу арқылы құрсақ қуысын аш</w:t>
      </w:r>
      <w:r w:rsidR="00952177" w:rsidRPr="0057429A">
        <w:rPr>
          <w:rFonts w:ascii="Times New Roman" w:hAnsi="Times New Roman"/>
          <w:sz w:val="28"/>
          <w:szCs w:val="24"/>
          <w:lang w:val="kk-KZ"/>
        </w:rPr>
        <w:t>амыз.</w:t>
      </w:r>
    </w:p>
    <w:p w:rsidR="00D26F20" w:rsidRPr="0057429A" w:rsidRDefault="00FF0F47" w:rsidP="00BD2342">
      <w:pPr>
        <w:pStyle w:val="a6"/>
        <w:numPr>
          <w:ilvl w:val="0"/>
          <w:numId w:val="16"/>
        </w:numPr>
        <w:spacing w:after="0" w:line="240" w:lineRule="auto"/>
        <w:ind w:left="851" w:hanging="284"/>
        <w:jc w:val="both"/>
        <w:rPr>
          <w:rFonts w:ascii="Times New Roman" w:hAnsi="Times New Roman"/>
          <w:sz w:val="28"/>
          <w:szCs w:val="24"/>
        </w:rPr>
      </w:pPr>
      <w:r w:rsidRPr="0057429A">
        <w:rPr>
          <w:rFonts w:ascii="Times New Roman" w:hAnsi="Times New Roman"/>
          <w:sz w:val="28"/>
          <w:szCs w:val="24"/>
        </w:rPr>
        <w:lastRenderedPageBreak/>
        <w:t xml:space="preserve">Ішектің </w:t>
      </w:r>
      <w:r w:rsidRPr="0057429A">
        <w:rPr>
          <w:rFonts w:ascii="Times New Roman" w:hAnsi="Times New Roman"/>
          <w:sz w:val="28"/>
          <w:szCs w:val="24"/>
          <w:lang w:val="kk-KZ"/>
        </w:rPr>
        <w:t>бір</w:t>
      </w:r>
      <w:r w:rsidRPr="0057429A">
        <w:rPr>
          <w:rFonts w:ascii="Times New Roman" w:hAnsi="Times New Roman"/>
          <w:sz w:val="28"/>
          <w:szCs w:val="24"/>
        </w:rPr>
        <w:t xml:space="preserve"> бөлігін қағаз сүлгі немесе дәке бөліктерін пайдаланып бір жаққа қо</w:t>
      </w:r>
      <w:r w:rsidRPr="0057429A">
        <w:rPr>
          <w:rFonts w:ascii="Times New Roman" w:hAnsi="Times New Roman"/>
          <w:sz w:val="28"/>
          <w:szCs w:val="24"/>
          <w:lang w:val="kk-KZ"/>
        </w:rPr>
        <w:t>ямыз.</w:t>
      </w:r>
    </w:p>
    <w:p w:rsidR="00D26F20" w:rsidRPr="0057429A" w:rsidRDefault="007D62F7" w:rsidP="00BD2342">
      <w:pPr>
        <w:pStyle w:val="a6"/>
        <w:numPr>
          <w:ilvl w:val="0"/>
          <w:numId w:val="16"/>
        </w:numPr>
        <w:spacing w:after="0" w:line="240" w:lineRule="auto"/>
        <w:ind w:left="851" w:hanging="284"/>
        <w:jc w:val="both"/>
        <w:rPr>
          <w:rFonts w:ascii="Times New Roman" w:hAnsi="Times New Roman"/>
          <w:sz w:val="28"/>
          <w:szCs w:val="24"/>
        </w:rPr>
      </w:pPr>
      <w:r w:rsidRPr="0057429A">
        <w:rPr>
          <w:rFonts w:ascii="Times New Roman" w:hAnsi="Times New Roman"/>
          <w:sz w:val="28"/>
          <w:szCs w:val="24"/>
          <w:lang w:val="kk-KZ"/>
        </w:rPr>
        <w:t>Қ</w:t>
      </w:r>
      <w:r w:rsidR="00FF0F47" w:rsidRPr="0057429A">
        <w:rPr>
          <w:rFonts w:ascii="Times New Roman" w:hAnsi="Times New Roman"/>
          <w:sz w:val="28"/>
          <w:szCs w:val="24"/>
        </w:rPr>
        <w:t>ұрсақ қолқасының жалпы мықын артерияларына таралатын жерін таб</w:t>
      </w:r>
      <w:r w:rsidRPr="0057429A">
        <w:rPr>
          <w:rFonts w:ascii="Times New Roman" w:hAnsi="Times New Roman"/>
          <w:sz w:val="28"/>
          <w:szCs w:val="24"/>
          <w:lang w:val="kk-KZ"/>
        </w:rPr>
        <w:t>амыз.</w:t>
      </w:r>
    </w:p>
    <w:p w:rsidR="00D26F20" w:rsidRPr="0057429A" w:rsidRDefault="007D62F7" w:rsidP="00BD2342">
      <w:pPr>
        <w:pStyle w:val="a6"/>
        <w:numPr>
          <w:ilvl w:val="0"/>
          <w:numId w:val="16"/>
        </w:numPr>
        <w:spacing w:after="0" w:line="240" w:lineRule="auto"/>
        <w:ind w:left="851" w:hanging="284"/>
        <w:jc w:val="both"/>
        <w:rPr>
          <w:rFonts w:ascii="Times New Roman" w:hAnsi="Times New Roman"/>
          <w:sz w:val="28"/>
          <w:szCs w:val="24"/>
        </w:rPr>
      </w:pPr>
      <w:r w:rsidRPr="0057429A">
        <w:rPr>
          <w:rFonts w:ascii="Times New Roman" w:hAnsi="Times New Roman"/>
          <w:sz w:val="28"/>
          <w:szCs w:val="24"/>
          <w:lang w:val="kk-KZ"/>
        </w:rPr>
        <w:t>Құрсақ</w:t>
      </w:r>
      <w:r w:rsidRPr="0057429A">
        <w:rPr>
          <w:rFonts w:ascii="Times New Roman" w:hAnsi="Times New Roman"/>
          <w:sz w:val="28"/>
          <w:szCs w:val="24"/>
        </w:rPr>
        <w:t xml:space="preserve"> қолқа</w:t>
      </w:r>
      <w:r w:rsidRPr="0057429A">
        <w:rPr>
          <w:rFonts w:ascii="Times New Roman" w:hAnsi="Times New Roman"/>
          <w:sz w:val="28"/>
          <w:szCs w:val="24"/>
          <w:lang w:val="kk-KZ"/>
        </w:rPr>
        <w:t>сы</w:t>
      </w:r>
      <w:r w:rsidRPr="0057429A">
        <w:rPr>
          <w:rFonts w:ascii="Times New Roman" w:hAnsi="Times New Roman"/>
          <w:sz w:val="28"/>
          <w:szCs w:val="24"/>
        </w:rPr>
        <w:t>ның ұшына (төменгі) шприцпен инені енгіз</w:t>
      </w:r>
      <w:r w:rsidRPr="0057429A">
        <w:rPr>
          <w:rFonts w:ascii="Times New Roman" w:hAnsi="Times New Roman"/>
          <w:sz w:val="28"/>
          <w:szCs w:val="24"/>
          <w:lang w:val="kk-KZ"/>
        </w:rPr>
        <w:t>еміз</w:t>
      </w:r>
      <w:r w:rsidR="00F2653F" w:rsidRPr="0057429A">
        <w:rPr>
          <w:rFonts w:ascii="Times New Roman" w:hAnsi="Times New Roman"/>
          <w:sz w:val="28"/>
          <w:szCs w:val="24"/>
        </w:rPr>
        <w:t xml:space="preserve">. </w:t>
      </w:r>
      <w:r w:rsidRPr="0057429A">
        <w:rPr>
          <w:rFonts w:ascii="Times New Roman" w:hAnsi="Times New Roman"/>
          <w:sz w:val="28"/>
          <w:szCs w:val="24"/>
          <w:lang w:val="kk-KZ"/>
        </w:rPr>
        <w:t>Инені құрсақ</w:t>
      </w:r>
      <w:r w:rsidRPr="0057429A">
        <w:rPr>
          <w:rFonts w:ascii="Times New Roman" w:hAnsi="Times New Roman"/>
          <w:sz w:val="28"/>
          <w:szCs w:val="24"/>
        </w:rPr>
        <w:t xml:space="preserve"> қолқа</w:t>
      </w:r>
      <w:r w:rsidRPr="0057429A">
        <w:rPr>
          <w:rFonts w:ascii="Times New Roman" w:hAnsi="Times New Roman"/>
          <w:sz w:val="28"/>
          <w:szCs w:val="24"/>
          <w:lang w:val="kk-KZ"/>
        </w:rPr>
        <w:t>сымен</w:t>
      </w:r>
      <w:r w:rsidRPr="0057429A">
        <w:rPr>
          <w:rFonts w:ascii="Times New Roman" w:hAnsi="Times New Roman"/>
          <w:sz w:val="28"/>
          <w:szCs w:val="24"/>
        </w:rPr>
        <w:t xml:space="preserve"> </w:t>
      </w:r>
      <w:r w:rsidRPr="0057429A">
        <w:rPr>
          <w:rFonts w:ascii="Times New Roman" w:hAnsi="Times New Roman"/>
          <w:sz w:val="28"/>
          <w:szCs w:val="24"/>
          <w:lang w:val="kk-KZ"/>
        </w:rPr>
        <w:t>бірдей бағытта (көлденеңінен) енгіз</w:t>
      </w:r>
      <w:r w:rsidR="00AC55FC">
        <w:rPr>
          <w:rFonts w:ascii="Times New Roman" w:hAnsi="Times New Roman"/>
          <w:sz w:val="28"/>
          <w:szCs w:val="24"/>
          <w:lang w:val="kk-KZ"/>
        </w:rPr>
        <w:t>у керек</w:t>
      </w:r>
      <w:r w:rsidRPr="0057429A">
        <w:rPr>
          <w:rFonts w:ascii="Times New Roman" w:hAnsi="Times New Roman"/>
          <w:sz w:val="28"/>
          <w:szCs w:val="24"/>
          <w:lang w:val="kk-KZ"/>
        </w:rPr>
        <w:t>.</w:t>
      </w:r>
    </w:p>
    <w:p w:rsidR="00237D39" w:rsidRPr="00B6376D" w:rsidRDefault="00F65A4B" w:rsidP="00BD2342">
      <w:pPr>
        <w:pStyle w:val="a6"/>
        <w:numPr>
          <w:ilvl w:val="0"/>
          <w:numId w:val="16"/>
        </w:numPr>
        <w:spacing w:after="0" w:line="240" w:lineRule="auto"/>
        <w:ind w:left="851" w:hanging="284"/>
        <w:jc w:val="both"/>
        <w:rPr>
          <w:rFonts w:ascii="Times New Roman" w:hAnsi="Times New Roman"/>
          <w:sz w:val="28"/>
          <w:szCs w:val="24"/>
        </w:rPr>
      </w:pPr>
      <w:r w:rsidRPr="0057429A">
        <w:rPr>
          <w:rFonts w:ascii="Times New Roman" w:hAnsi="Times New Roman"/>
          <w:sz w:val="28"/>
          <w:szCs w:val="24"/>
          <w:lang w:val="kk-KZ"/>
        </w:rPr>
        <w:t>Қ</w:t>
      </w:r>
      <w:r w:rsidRPr="0057429A">
        <w:rPr>
          <w:rFonts w:ascii="Times New Roman" w:hAnsi="Times New Roman"/>
          <w:sz w:val="28"/>
          <w:szCs w:val="24"/>
        </w:rPr>
        <w:t>анды жинау үшін шприцтің поршенін баяу тарт</w:t>
      </w:r>
      <w:r w:rsidRPr="0057429A">
        <w:rPr>
          <w:rFonts w:ascii="Times New Roman" w:hAnsi="Times New Roman"/>
          <w:sz w:val="28"/>
          <w:szCs w:val="24"/>
          <w:lang w:val="kk-KZ"/>
        </w:rPr>
        <w:t>амыз.</w:t>
      </w:r>
    </w:p>
    <w:p w:rsidR="00B6376D" w:rsidRPr="0057429A" w:rsidRDefault="00B6376D" w:rsidP="00B6376D">
      <w:pPr>
        <w:pStyle w:val="a6"/>
        <w:spacing w:after="0" w:line="240" w:lineRule="auto"/>
        <w:ind w:left="851"/>
        <w:jc w:val="both"/>
        <w:rPr>
          <w:rFonts w:ascii="Times New Roman" w:hAnsi="Times New Roman"/>
          <w:sz w:val="28"/>
          <w:szCs w:val="24"/>
        </w:rPr>
      </w:pPr>
    </w:p>
    <w:p w:rsidR="00F65A4B" w:rsidRDefault="00B6376D" w:rsidP="00DB0A35">
      <w:pPr>
        <w:pStyle w:val="a6"/>
        <w:spacing w:after="0" w:line="240" w:lineRule="auto"/>
        <w:ind w:left="2694"/>
        <w:jc w:val="both"/>
        <w:rPr>
          <w:rFonts w:ascii="Times New Roman" w:hAnsi="Times New Roman"/>
          <w:sz w:val="28"/>
          <w:szCs w:val="24"/>
          <w:lang w:val="kk-KZ"/>
        </w:rPr>
      </w:pPr>
      <w:r>
        <w:rPr>
          <w:noProof/>
        </w:rPr>
        <w:drawing>
          <wp:inline distT="0" distB="0" distL="0" distR="0" wp14:anchorId="37D957C0" wp14:editId="28083319">
            <wp:extent cx="2400300" cy="22479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31090" r="31411"/>
                    <a:stretch/>
                  </pic:blipFill>
                  <pic:spPr bwMode="auto">
                    <a:xfrm>
                      <a:off x="0" y="0"/>
                      <a:ext cx="2400300" cy="2247900"/>
                    </a:xfrm>
                    <a:prstGeom prst="rect">
                      <a:avLst/>
                    </a:prstGeom>
                    <a:ln>
                      <a:noFill/>
                    </a:ln>
                    <a:extLst>
                      <a:ext uri="{53640926-AAD7-44D8-BBD7-CCE9431645EC}">
                        <a14:shadowObscured xmlns:a14="http://schemas.microsoft.com/office/drawing/2010/main"/>
                      </a:ext>
                    </a:extLst>
                  </pic:spPr>
                </pic:pic>
              </a:graphicData>
            </a:graphic>
          </wp:inline>
        </w:drawing>
      </w:r>
    </w:p>
    <w:p w:rsidR="00B07492" w:rsidRDefault="00B07492" w:rsidP="00F65A4B">
      <w:pPr>
        <w:pStyle w:val="a6"/>
        <w:spacing w:after="0" w:line="240" w:lineRule="auto"/>
        <w:ind w:left="1069"/>
        <w:jc w:val="both"/>
        <w:rPr>
          <w:rFonts w:ascii="Times New Roman" w:hAnsi="Times New Roman"/>
          <w:sz w:val="28"/>
          <w:szCs w:val="24"/>
          <w:lang w:val="kk-KZ"/>
        </w:rPr>
      </w:pPr>
    </w:p>
    <w:p w:rsidR="00DB0A35" w:rsidRDefault="00DB0A35" w:rsidP="00DB0A35">
      <w:pPr>
        <w:spacing w:after="0" w:line="240" w:lineRule="auto"/>
        <w:jc w:val="center"/>
        <w:rPr>
          <w:rFonts w:ascii="Times New Roman" w:hAnsi="Times New Roman"/>
          <w:sz w:val="28"/>
          <w:szCs w:val="28"/>
          <w:lang w:val="kk-KZ"/>
        </w:rPr>
      </w:pPr>
      <w:r>
        <w:rPr>
          <w:rFonts w:ascii="Times New Roman" w:hAnsi="Times New Roman"/>
          <w:sz w:val="28"/>
          <w:szCs w:val="28"/>
          <w:lang w:val="kk-KZ"/>
        </w:rPr>
        <w:t>С</w:t>
      </w:r>
      <w:r w:rsidRPr="00387272">
        <w:rPr>
          <w:rFonts w:ascii="Times New Roman" w:hAnsi="Times New Roman"/>
          <w:sz w:val="28"/>
          <w:szCs w:val="28"/>
          <w:lang w:val="kk-KZ"/>
        </w:rPr>
        <w:t>урет</w:t>
      </w:r>
      <w:r>
        <w:rPr>
          <w:rFonts w:ascii="Times New Roman" w:hAnsi="Times New Roman"/>
          <w:sz w:val="28"/>
          <w:szCs w:val="28"/>
          <w:lang w:val="kk-KZ"/>
        </w:rPr>
        <w:t xml:space="preserve"> 3 – Егеуқұйрықтардың</w:t>
      </w:r>
      <w:r w:rsidRPr="00387272">
        <w:rPr>
          <w:rFonts w:ascii="Times New Roman" w:hAnsi="Times New Roman"/>
          <w:sz w:val="28"/>
          <w:szCs w:val="28"/>
          <w:lang w:val="kk-KZ"/>
        </w:rPr>
        <w:t xml:space="preserve"> </w:t>
      </w:r>
      <w:r>
        <w:rPr>
          <w:rFonts w:ascii="Times New Roman" w:hAnsi="Times New Roman"/>
          <w:sz w:val="28"/>
          <w:szCs w:val="28"/>
          <w:lang w:val="kk-KZ"/>
        </w:rPr>
        <w:t>құрсақ қолқасынан қан алу әдістемесі</w:t>
      </w:r>
    </w:p>
    <w:p w:rsidR="00DB0A35" w:rsidRDefault="00DB0A35" w:rsidP="003A2443">
      <w:pPr>
        <w:spacing w:after="0" w:line="240" w:lineRule="auto"/>
        <w:ind w:firstLine="567"/>
        <w:jc w:val="both"/>
        <w:rPr>
          <w:rFonts w:ascii="Times New Roman" w:hAnsi="Times New Roman"/>
          <w:sz w:val="28"/>
          <w:szCs w:val="24"/>
          <w:lang w:val="kk-KZ"/>
        </w:rPr>
      </w:pPr>
    </w:p>
    <w:p w:rsidR="00984281" w:rsidRPr="003E01D0" w:rsidRDefault="003E01D0" w:rsidP="003A2443">
      <w:pPr>
        <w:spacing w:after="0" w:line="240" w:lineRule="auto"/>
        <w:ind w:firstLine="567"/>
        <w:jc w:val="both"/>
        <w:rPr>
          <w:rFonts w:ascii="Times New Roman" w:hAnsi="Times New Roman"/>
          <w:b/>
          <w:sz w:val="28"/>
          <w:szCs w:val="28"/>
          <w:lang w:val="kk-KZ"/>
        </w:rPr>
      </w:pPr>
      <w:r w:rsidRPr="003E01D0">
        <w:rPr>
          <w:rFonts w:ascii="Times New Roman" w:hAnsi="Times New Roman"/>
          <w:sz w:val="28"/>
          <w:szCs w:val="24"/>
          <w:lang w:val="kk-KZ"/>
        </w:rPr>
        <w:t>Сарысудағы тестостерон деңгейі</w:t>
      </w:r>
      <w:r w:rsidR="00832633">
        <w:rPr>
          <w:rFonts w:ascii="Times New Roman" w:hAnsi="Times New Roman"/>
          <w:sz w:val="28"/>
          <w:szCs w:val="24"/>
          <w:lang w:val="kk-KZ"/>
        </w:rPr>
        <w:t>н анықт</w:t>
      </w:r>
      <w:r w:rsidR="00B05449">
        <w:rPr>
          <w:rFonts w:ascii="Times New Roman" w:hAnsi="Times New Roman"/>
          <w:sz w:val="28"/>
          <w:szCs w:val="24"/>
          <w:lang w:val="kk-KZ"/>
        </w:rPr>
        <w:t>а</w:t>
      </w:r>
      <w:r w:rsidR="00832633">
        <w:rPr>
          <w:rFonts w:ascii="Times New Roman" w:hAnsi="Times New Roman"/>
          <w:sz w:val="28"/>
          <w:szCs w:val="24"/>
          <w:lang w:val="kk-KZ"/>
        </w:rPr>
        <w:t>у</w:t>
      </w:r>
      <w:r w:rsidRPr="003E01D0">
        <w:rPr>
          <w:rFonts w:ascii="Times New Roman" w:hAnsi="Times New Roman"/>
          <w:sz w:val="28"/>
          <w:szCs w:val="24"/>
          <w:lang w:val="kk-KZ"/>
        </w:rPr>
        <w:t xml:space="preserve"> ELISA</w:t>
      </w:r>
      <w:r w:rsidR="0006015D">
        <w:rPr>
          <w:rFonts w:ascii="Times New Roman" w:hAnsi="Times New Roman"/>
          <w:sz w:val="28"/>
          <w:szCs w:val="24"/>
          <w:lang w:val="kk-KZ"/>
        </w:rPr>
        <w:t xml:space="preserve"> </w:t>
      </w:r>
      <w:r w:rsidRPr="003E01D0">
        <w:rPr>
          <w:rFonts w:ascii="Times New Roman" w:hAnsi="Times New Roman"/>
          <w:sz w:val="28"/>
          <w:szCs w:val="24"/>
          <w:lang w:val="kk-KZ"/>
        </w:rPr>
        <w:t>Kit жиынтығының көмегімен</w:t>
      </w:r>
      <w:r>
        <w:rPr>
          <w:rFonts w:ascii="Times New Roman" w:hAnsi="Times New Roman"/>
          <w:sz w:val="28"/>
          <w:szCs w:val="24"/>
          <w:lang w:val="kk-KZ"/>
        </w:rPr>
        <w:t>,</w:t>
      </w:r>
      <w:r w:rsidRPr="003E01D0">
        <w:rPr>
          <w:rFonts w:ascii="Times New Roman" w:hAnsi="Times New Roman"/>
          <w:sz w:val="28"/>
          <w:szCs w:val="24"/>
          <w:lang w:val="kk-KZ"/>
        </w:rPr>
        <w:t xml:space="preserve"> (</w:t>
      </w:r>
      <w:r w:rsidR="00E0241C" w:rsidRPr="00E0241C">
        <w:rPr>
          <w:rFonts w:ascii="Times New Roman" w:hAnsi="Times New Roman"/>
          <w:sz w:val="28"/>
          <w:szCs w:val="24"/>
          <w:lang w:val="kk-KZ"/>
        </w:rPr>
        <w:t>Cayman Chemical Co.,</w:t>
      </w:r>
      <w:r w:rsidR="0057429A">
        <w:rPr>
          <w:rFonts w:ascii="Times New Roman" w:hAnsi="Times New Roman"/>
          <w:sz w:val="28"/>
          <w:szCs w:val="24"/>
          <w:lang w:val="kk-KZ"/>
        </w:rPr>
        <w:t xml:space="preserve"> </w:t>
      </w:r>
      <w:r w:rsidR="00E0241C" w:rsidRPr="00E0241C">
        <w:rPr>
          <w:rFonts w:ascii="Times New Roman" w:hAnsi="Times New Roman"/>
          <w:sz w:val="28"/>
          <w:szCs w:val="24"/>
          <w:lang w:val="kk-KZ"/>
        </w:rPr>
        <w:t>Ann Arbor, MI, USA</w:t>
      </w:r>
      <w:r w:rsidRPr="003E01D0">
        <w:rPr>
          <w:rFonts w:ascii="Times New Roman" w:hAnsi="Times New Roman"/>
          <w:sz w:val="28"/>
          <w:szCs w:val="24"/>
          <w:lang w:val="kk-KZ"/>
        </w:rPr>
        <w:t>) компанияның нұсқаул</w:t>
      </w:r>
      <w:r>
        <w:rPr>
          <w:rFonts w:ascii="Times New Roman" w:hAnsi="Times New Roman"/>
          <w:sz w:val="28"/>
          <w:szCs w:val="24"/>
          <w:lang w:val="kk-KZ"/>
        </w:rPr>
        <w:t>ығына</w:t>
      </w:r>
      <w:r w:rsidRPr="003E01D0">
        <w:rPr>
          <w:rFonts w:ascii="Times New Roman" w:hAnsi="Times New Roman"/>
          <w:sz w:val="28"/>
          <w:szCs w:val="24"/>
          <w:lang w:val="kk-KZ"/>
        </w:rPr>
        <w:t xml:space="preserve"> сәйкес </w:t>
      </w:r>
      <w:r w:rsidR="00832633">
        <w:rPr>
          <w:rFonts w:ascii="Times New Roman" w:hAnsi="Times New Roman"/>
          <w:sz w:val="28"/>
          <w:szCs w:val="24"/>
          <w:lang w:val="kk-KZ"/>
        </w:rPr>
        <w:t>жүргізілді</w:t>
      </w:r>
      <w:r>
        <w:rPr>
          <w:rFonts w:ascii="Times New Roman" w:hAnsi="Times New Roman"/>
          <w:sz w:val="28"/>
          <w:szCs w:val="24"/>
          <w:lang w:val="kk-KZ"/>
        </w:rPr>
        <w:t>.</w:t>
      </w:r>
    </w:p>
    <w:p w:rsidR="00984281" w:rsidRPr="00387272" w:rsidRDefault="00984281" w:rsidP="00984281">
      <w:pPr>
        <w:spacing w:after="0" w:line="240" w:lineRule="auto"/>
        <w:ind w:firstLine="709"/>
        <w:jc w:val="both"/>
        <w:rPr>
          <w:rFonts w:ascii="Times New Roman" w:hAnsi="Times New Roman"/>
          <w:b/>
          <w:sz w:val="28"/>
          <w:szCs w:val="28"/>
          <w:highlight w:val="yellow"/>
          <w:lang w:val="kk-KZ"/>
        </w:rPr>
      </w:pPr>
    </w:p>
    <w:p w:rsidR="00984281" w:rsidRPr="00387272" w:rsidRDefault="00984281" w:rsidP="00984281">
      <w:pPr>
        <w:spacing w:after="0" w:line="240" w:lineRule="auto"/>
        <w:ind w:firstLine="709"/>
        <w:jc w:val="both"/>
        <w:rPr>
          <w:rFonts w:ascii="Times New Roman" w:hAnsi="Times New Roman"/>
          <w:b/>
          <w:sz w:val="28"/>
          <w:szCs w:val="28"/>
          <w:lang w:val="kk-KZ"/>
        </w:rPr>
      </w:pPr>
      <w:r w:rsidRPr="00387272">
        <w:rPr>
          <w:rFonts w:ascii="Times New Roman" w:hAnsi="Times New Roman"/>
          <w:b/>
          <w:sz w:val="28"/>
          <w:szCs w:val="28"/>
          <w:lang w:val="kk-KZ"/>
        </w:rPr>
        <w:t>2.4</w:t>
      </w:r>
      <w:r w:rsidR="0006015D">
        <w:rPr>
          <w:rFonts w:ascii="Times New Roman" w:hAnsi="Times New Roman"/>
          <w:b/>
          <w:sz w:val="28"/>
          <w:szCs w:val="28"/>
          <w:lang w:val="kk-KZ"/>
        </w:rPr>
        <w:t xml:space="preserve"> </w:t>
      </w:r>
      <w:r w:rsidR="001151D9" w:rsidRPr="00387272">
        <w:rPr>
          <w:rFonts w:ascii="Times New Roman" w:hAnsi="Times New Roman"/>
          <w:b/>
          <w:sz w:val="28"/>
          <w:szCs w:val="28"/>
          <w:lang w:val="kk-KZ"/>
        </w:rPr>
        <w:t>Нәтижелердің с</w:t>
      </w:r>
      <w:r w:rsidRPr="00387272">
        <w:rPr>
          <w:rFonts w:ascii="Times New Roman" w:hAnsi="Times New Roman"/>
          <w:b/>
          <w:sz w:val="28"/>
          <w:szCs w:val="28"/>
          <w:lang w:val="kk-KZ"/>
        </w:rPr>
        <w:t>татисти</w:t>
      </w:r>
      <w:r w:rsidR="001151D9" w:rsidRPr="00387272">
        <w:rPr>
          <w:rFonts w:ascii="Times New Roman" w:hAnsi="Times New Roman"/>
          <w:b/>
          <w:sz w:val="28"/>
          <w:szCs w:val="28"/>
          <w:lang w:val="kk-KZ"/>
        </w:rPr>
        <w:t>калық талдауы</w:t>
      </w:r>
    </w:p>
    <w:p w:rsidR="00984281" w:rsidRPr="00387272" w:rsidRDefault="001151D9" w:rsidP="00984281">
      <w:pPr>
        <w:spacing w:after="0" w:line="240" w:lineRule="auto"/>
        <w:ind w:firstLine="708"/>
        <w:jc w:val="both"/>
        <w:rPr>
          <w:rFonts w:ascii="Times New Roman" w:hAnsi="Times New Roman"/>
          <w:sz w:val="28"/>
          <w:szCs w:val="28"/>
          <w:lang w:val="kk-KZ"/>
        </w:rPr>
      </w:pPr>
      <w:r w:rsidRPr="00387272">
        <w:rPr>
          <w:rFonts w:ascii="Times New Roman" w:hAnsi="Times New Roman"/>
          <w:sz w:val="28"/>
          <w:szCs w:val="28"/>
          <w:lang w:val="kk-KZ"/>
        </w:rPr>
        <w:t>Деректер мәліметтерді статистикалық талдауға арналған 20 нұсқалы SPSS Statistics бағдарламасының көмегімен талданды</w:t>
      </w:r>
      <w:r w:rsidR="00984281" w:rsidRPr="00387272">
        <w:rPr>
          <w:rFonts w:ascii="Times New Roman" w:hAnsi="Times New Roman"/>
          <w:sz w:val="28"/>
          <w:szCs w:val="28"/>
          <w:lang w:val="kk-KZ"/>
        </w:rPr>
        <w:t xml:space="preserve">. </w:t>
      </w:r>
      <w:r w:rsidRPr="00387272">
        <w:rPr>
          <w:rFonts w:ascii="Times New Roman" w:hAnsi="Times New Roman"/>
          <w:sz w:val="28"/>
          <w:szCs w:val="28"/>
          <w:lang w:val="kk-KZ"/>
        </w:rPr>
        <w:t xml:space="preserve">Деректерді визуализациялау үшін SPSS </w:t>
      </w:r>
      <w:r w:rsidR="00883E31" w:rsidRPr="00387272">
        <w:rPr>
          <w:rFonts w:ascii="Times New Roman" w:hAnsi="Times New Roman"/>
          <w:sz w:val="28"/>
          <w:szCs w:val="28"/>
          <w:lang w:val="kk-KZ"/>
        </w:rPr>
        <w:t>Statistics  бағдарламасының</w:t>
      </w:r>
      <w:r w:rsidRPr="00387272">
        <w:rPr>
          <w:rFonts w:ascii="Times New Roman" w:hAnsi="Times New Roman"/>
          <w:sz w:val="28"/>
          <w:szCs w:val="28"/>
          <w:lang w:val="kk-KZ"/>
        </w:rPr>
        <w:t xml:space="preserve"> 20 </w:t>
      </w:r>
      <w:r w:rsidR="00883E31" w:rsidRPr="00387272">
        <w:rPr>
          <w:rFonts w:ascii="Times New Roman" w:hAnsi="Times New Roman"/>
          <w:sz w:val="28"/>
          <w:szCs w:val="28"/>
          <w:lang w:val="kk-KZ"/>
        </w:rPr>
        <w:t xml:space="preserve"> және</w:t>
      </w:r>
      <w:r w:rsidR="0006015D">
        <w:rPr>
          <w:rFonts w:ascii="Times New Roman" w:hAnsi="Times New Roman"/>
          <w:sz w:val="28"/>
          <w:szCs w:val="28"/>
          <w:lang w:val="kk-KZ"/>
        </w:rPr>
        <w:t xml:space="preserve"> </w:t>
      </w:r>
      <w:r w:rsidRPr="00387272">
        <w:rPr>
          <w:rFonts w:ascii="Times New Roman" w:hAnsi="Times New Roman"/>
          <w:sz w:val="28"/>
          <w:szCs w:val="28"/>
          <w:lang w:val="kk-KZ"/>
        </w:rPr>
        <w:t xml:space="preserve">R </w:t>
      </w:r>
      <w:r w:rsidR="00883E31" w:rsidRPr="00387272">
        <w:rPr>
          <w:rFonts w:ascii="Times New Roman" w:hAnsi="Times New Roman"/>
          <w:sz w:val="28"/>
          <w:szCs w:val="28"/>
          <w:lang w:val="kk-KZ"/>
        </w:rPr>
        <w:t xml:space="preserve">4.0.3 </w:t>
      </w:r>
      <w:r w:rsidRPr="00387272">
        <w:rPr>
          <w:rFonts w:ascii="Times New Roman" w:hAnsi="Times New Roman"/>
          <w:sz w:val="28"/>
          <w:szCs w:val="28"/>
          <w:lang w:val="kk-KZ"/>
        </w:rPr>
        <w:t>нұсқасы қолданылды.</w:t>
      </w:r>
    </w:p>
    <w:p w:rsidR="00984281" w:rsidRPr="00387272" w:rsidRDefault="00883E31" w:rsidP="00984281">
      <w:pPr>
        <w:spacing w:after="0" w:line="240" w:lineRule="auto"/>
        <w:ind w:firstLine="720"/>
        <w:jc w:val="both"/>
        <w:rPr>
          <w:rFonts w:ascii="Times New Roman" w:hAnsi="Times New Roman"/>
          <w:sz w:val="28"/>
          <w:szCs w:val="28"/>
          <w:lang w:val="kk-KZ"/>
        </w:rPr>
      </w:pPr>
      <w:r w:rsidRPr="00387272">
        <w:rPr>
          <w:rFonts w:ascii="Times New Roman" w:hAnsi="Times New Roman"/>
          <w:sz w:val="28"/>
          <w:szCs w:val="28"/>
          <w:lang w:val="kk-KZ"/>
        </w:rPr>
        <w:t>Сандық мәліметтерді талдау үшін статистикалық критерийін таңдамас бұрын, графикалық әдістер мен Шапиро-Уилк статистикалық тестінің көмегімен таралудың қалыпты болуына тексеру жүргізілді.</w:t>
      </w:r>
      <w:r w:rsidR="007011A6">
        <w:rPr>
          <w:rFonts w:ascii="Times New Roman" w:hAnsi="Times New Roman"/>
          <w:sz w:val="28"/>
          <w:szCs w:val="28"/>
          <w:lang w:val="kk-KZ"/>
        </w:rPr>
        <w:t xml:space="preserve"> </w:t>
      </w:r>
      <w:r w:rsidRPr="00387272">
        <w:rPr>
          <w:rFonts w:ascii="Times New Roman" w:hAnsi="Times New Roman"/>
          <w:sz w:val="28"/>
          <w:szCs w:val="28"/>
          <w:lang w:val="kk-KZ"/>
        </w:rPr>
        <w:t>Деректердің қалыпты таралуы жөніндегі болжам тексеруден кейін қанағаттанарлық деп қабылданды.</w:t>
      </w:r>
    </w:p>
    <w:p w:rsidR="00984281" w:rsidRPr="00387272" w:rsidRDefault="00BD674C" w:rsidP="00984281">
      <w:pPr>
        <w:spacing w:after="0" w:line="240" w:lineRule="auto"/>
        <w:ind w:firstLine="720"/>
        <w:jc w:val="both"/>
        <w:rPr>
          <w:rFonts w:ascii="Times New Roman" w:hAnsi="Times New Roman"/>
          <w:sz w:val="28"/>
          <w:szCs w:val="28"/>
          <w:lang w:val="kk-KZ"/>
        </w:rPr>
      </w:pPr>
      <w:r w:rsidRPr="00387272">
        <w:rPr>
          <w:rFonts w:ascii="Times New Roman" w:hAnsi="Times New Roman"/>
          <w:sz w:val="28"/>
          <w:szCs w:val="28"/>
          <w:lang w:val="kk-KZ"/>
        </w:rPr>
        <w:t>Сипаттамалық статистика ретінде орташа арифметикалық және орташа шаманың стандартты қателігі пайдаланылды</w:t>
      </w:r>
      <w:r w:rsidR="00984281" w:rsidRPr="00387272">
        <w:rPr>
          <w:rFonts w:ascii="Times New Roman" w:hAnsi="Times New Roman"/>
          <w:sz w:val="28"/>
          <w:szCs w:val="28"/>
          <w:lang w:val="kk-KZ"/>
        </w:rPr>
        <w:t xml:space="preserve">. </w:t>
      </w:r>
      <w:r w:rsidR="009F565C" w:rsidRPr="00387272">
        <w:rPr>
          <w:rFonts w:ascii="Times New Roman" w:hAnsi="Times New Roman"/>
          <w:sz w:val="28"/>
          <w:szCs w:val="28"/>
          <w:lang w:val="kk-KZ"/>
        </w:rPr>
        <w:t>Аталық без, қуық асты безі</w:t>
      </w:r>
      <w:r w:rsidRPr="00387272">
        <w:rPr>
          <w:rFonts w:ascii="Times New Roman" w:hAnsi="Times New Roman"/>
          <w:sz w:val="28"/>
          <w:szCs w:val="28"/>
          <w:lang w:val="kk-KZ"/>
        </w:rPr>
        <w:t xml:space="preserve"> тіндеріндегі гендік экспрессияны</w:t>
      </w:r>
      <w:r w:rsidR="009F565C" w:rsidRPr="00387272">
        <w:rPr>
          <w:rFonts w:ascii="Times New Roman" w:hAnsi="Times New Roman"/>
          <w:sz w:val="28"/>
          <w:szCs w:val="28"/>
          <w:lang w:val="kk-KZ"/>
        </w:rPr>
        <w:t>, сонымен қатар</w:t>
      </w:r>
      <w:r w:rsidRPr="00387272">
        <w:rPr>
          <w:rFonts w:ascii="Times New Roman" w:hAnsi="Times New Roman"/>
          <w:sz w:val="28"/>
          <w:szCs w:val="28"/>
          <w:lang w:val="kk-KZ"/>
        </w:rPr>
        <w:t xml:space="preserve"> қан сарысуындағы тестостерон деңгейін, дене салмағы мен аталық без</w:t>
      </w:r>
      <w:r w:rsidR="009F565C" w:rsidRPr="00387272">
        <w:rPr>
          <w:rFonts w:ascii="Times New Roman" w:hAnsi="Times New Roman"/>
          <w:sz w:val="28"/>
          <w:szCs w:val="28"/>
          <w:lang w:val="kk-KZ"/>
        </w:rPr>
        <w:t xml:space="preserve"> салмағын</w:t>
      </w:r>
      <w:r w:rsidRPr="00387272">
        <w:rPr>
          <w:rFonts w:ascii="Times New Roman" w:hAnsi="Times New Roman"/>
          <w:sz w:val="28"/>
          <w:szCs w:val="28"/>
          <w:lang w:val="kk-KZ"/>
        </w:rPr>
        <w:t xml:space="preserve"> салыстыру үшін</w:t>
      </w:r>
      <w:r w:rsidR="007011A6">
        <w:rPr>
          <w:rFonts w:ascii="Times New Roman" w:hAnsi="Times New Roman"/>
          <w:sz w:val="28"/>
          <w:szCs w:val="28"/>
          <w:lang w:val="kk-KZ"/>
        </w:rPr>
        <w:t xml:space="preserve"> </w:t>
      </w:r>
      <w:r w:rsidR="009F565C" w:rsidRPr="00387272">
        <w:rPr>
          <w:rFonts w:ascii="Times New Roman" w:hAnsi="Times New Roman"/>
          <w:sz w:val="28"/>
          <w:szCs w:val="28"/>
          <w:lang w:val="kk-KZ"/>
        </w:rPr>
        <w:t>ANOVA (Analysis</w:t>
      </w:r>
      <w:r w:rsidR="007011A6">
        <w:rPr>
          <w:rFonts w:ascii="Times New Roman" w:hAnsi="Times New Roman"/>
          <w:sz w:val="28"/>
          <w:szCs w:val="28"/>
          <w:lang w:val="kk-KZ"/>
        </w:rPr>
        <w:t xml:space="preserve"> </w:t>
      </w:r>
      <w:r w:rsidR="009F565C" w:rsidRPr="00387272">
        <w:rPr>
          <w:rFonts w:ascii="Times New Roman" w:hAnsi="Times New Roman"/>
          <w:sz w:val="28"/>
          <w:szCs w:val="28"/>
          <w:lang w:val="kk-KZ"/>
        </w:rPr>
        <w:t>of</w:t>
      </w:r>
      <w:r w:rsidR="007011A6">
        <w:rPr>
          <w:rFonts w:ascii="Times New Roman" w:hAnsi="Times New Roman"/>
          <w:sz w:val="28"/>
          <w:szCs w:val="28"/>
          <w:lang w:val="kk-KZ"/>
        </w:rPr>
        <w:t xml:space="preserve"> </w:t>
      </w:r>
      <w:r w:rsidR="009F565C" w:rsidRPr="00387272">
        <w:rPr>
          <w:rFonts w:ascii="Times New Roman" w:hAnsi="Times New Roman"/>
          <w:sz w:val="28"/>
          <w:szCs w:val="28"/>
          <w:lang w:val="kk-KZ"/>
        </w:rPr>
        <w:t>variance)</w:t>
      </w:r>
      <w:r w:rsidR="007011A6">
        <w:rPr>
          <w:rFonts w:ascii="Times New Roman" w:hAnsi="Times New Roman"/>
          <w:sz w:val="28"/>
          <w:szCs w:val="28"/>
          <w:lang w:val="kk-KZ"/>
        </w:rPr>
        <w:t xml:space="preserve"> </w:t>
      </w:r>
      <w:r w:rsidR="009F565C" w:rsidRPr="00387272">
        <w:rPr>
          <w:rFonts w:ascii="Times New Roman" w:hAnsi="Times New Roman"/>
          <w:sz w:val="28"/>
          <w:szCs w:val="28"/>
          <w:lang w:val="kk-KZ"/>
        </w:rPr>
        <w:t xml:space="preserve">статистикалық критериі </w:t>
      </w:r>
      <w:r w:rsidRPr="00387272">
        <w:rPr>
          <w:rFonts w:ascii="Times New Roman" w:hAnsi="Times New Roman"/>
          <w:sz w:val="28"/>
          <w:szCs w:val="28"/>
          <w:lang w:val="kk-KZ"/>
        </w:rPr>
        <w:t>қолданылды.</w:t>
      </w:r>
      <w:r w:rsidR="007011A6">
        <w:rPr>
          <w:rFonts w:ascii="Times New Roman" w:hAnsi="Times New Roman"/>
          <w:sz w:val="28"/>
          <w:szCs w:val="28"/>
          <w:lang w:val="kk-KZ"/>
        </w:rPr>
        <w:t xml:space="preserve"> </w:t>
      </w:r>
      <w:r w:rsidR="009F565C" w:rsidRPr="00387272">
        <w:rPr>
          <w:rFonts w:ascii="Times New Roman" w:hAnsi="Times New Roman"/>
          <w:sz w:val="28"/>
          <w:szCs w:val="28"/>
          <w:lang w:val="kk-KZ"/>
        </w:rPr>
        <w:t>Дисперсиялық талдауды орындау кезінде дисперсияның біркелкілігі Ливин статистикалық тестінің көмегімен тексерілді.</w:t>
      </w:r>
      <w:r w:rsidR="007011A6">
        <w:rPr>
          <w:rFonts w:ascii="Times New Roman" w:hAnsi="Times New Roman"/>
          <w:sz w:val="28"/>
          <w:szCs w:val="28"/>
          <w:lang w:val="kk-KZ"/>
        </w:rPr>
        <w:t xml:space="preserve"> </w:t>
      </w:r>
      <w:r w:rsidR="00E35AE1" w:rsidRPr="00387272">
        <w:rPr>
          <w:rFonts w:ascii="Times New Roman" w:hAnsi="Times New Roman"/>
          <w:sz w:val="28"/>
          <w:lang w:val="kk-KZ"/>
        </w:rPr>
        <w:t>Д</w:t>
      </w:r>
      <w:r w:rsidR="00C37181" w:rsidRPr="00387272">
        <w:rPr>
          <w:rFonts w:ascii="Times New Roman" w:hAnsi="Times New Roman"/>
          <w:sz w:val="28"/>
          <w:szCs w:val="28"/>
          <w:lang w:val="kk-KZ"/>
        </w:rPr>
        <w:t xml:space="preserve">исперсияның біркелкілігі жөнінде болжам </w:t>
      </w:r>
      <w:r w:rsidR="00E35AE1" w:rsidRPr="00387272">
        <w:rPr>
          <w:rFonts w:ascii="Times New Roman" w:hAnsi="Times New Roman"/>
          <w:sz w:val="28"/>
          <w:szCs w:val="28"/>
          <w:lang w:val="kk-KZ"/>
        </w:rPr>
        <w:t>қанағаттандырылмаған жағдайда</w:t>
      </w:r>
      <w:r w:rsidR="00C37181" w:rsidRPr="00387272">
        <w:rPr>
          <w:rFonts w:ascii="Times New Roman" w:hAnsi="Times New Roman"/>
          <w:sz w:val="28"/>
          <w:szCs w:val="28"/>
          <w:lang w:val="kk-KZ"/>
        </w:rPr>
        <w:t xml:space="preserve">, орташа мәндерді </w:t>
      </w:r>
      <w:r w:rsidR="00C37181" w:rsidRPr="00387272">
        <w:rPr>
          <w:rFonts w:ascii="Times New Roman" w:hAnsi="Times New Roman"/>
          <w:sz w:val="28"/>
          <w:szCs w:val="28"/>
          <w:lang w:val="kk-KZ"/>
        </w:rPr>
        <w:lastRenderedPageBreak/>
        <w:t>салыстыру үшін Уэлч және Браун-Фор</w:t>
      </w:r>
      <w:r w:rsidR="00E35AE1" w:rsidRPr="00387272">
        <w:rPr>
          <w:rFonts w:ascii="Times New Roman" w:hAnsi="Times New Roman"/>
          <w:sz w:val="28"/>
          <w:szCs w:val="28"/>
          <w:lang w:val="kk-KZ"/>
        </w:rPr>
        <w:t>сай</w:t>
      </w:r>
      <w:r w:rsidR="00C37181" w:rsidRPr="00387272">
        <w:rPr>
          <w:rFonts w:ascii="Times New Roman" w:hAnsi="Times New Roman"/>
          <w:sz w:val="28"/>
          <w:szCs w:val="28"/>
          <w:lang w:val="kk-KZ"/>
        </w:rPr>
        <w:t>т</w:t>
      </w:r>
      <w:r w:rsidR="00E35AE1" w:rsidRPr="00387272">
        <w:rPr>
          <w:rFonts w:ascii="Times New Roman" w:hAnsi="Times New Roman"/>
          <w:sz w:val="28"/>
          <w:szCs w:val="28"/>
          <w:lang w:val="kk-KZ"/>
        </w:rPr>
        <w:t>тың</w:t>
      </w:r>
      <w:r w:rsidR="00C37181" w:rsidRPr="00387272">
        <w:rPr>
          <w:rFonts w:ascii="Times New Roman" w:hAnsi="Times New Roman"/>
          <w:sz w:val="28"/>
          <w:szCs w:val="28"/>
          <w:lang w:val="kk-KZ"/>
        </w:rPr>
        <w:t xml:space="preserve"> сенімді тесттері қолданылды</w:t>
      </w:r>
      <w:r w:rsidR="00984281" w:rsidRPr="00387272">
        <w:rPr>
          <w:rFonts w:ascii="Times New Roman" w:hAnsi="Times New Roman"/>
          <w:sz w:val="28"/>
          <w:szCs w:val="28"/>
          <w:lang w:val="kk-KZ"/>
        </w:rPr>
        <w:t>.</w:t>
      </w:r>
      <w:r w:rsidR="007011A6">
        <w:rPr>
          <w:rFonts w:ascii="Times New Roman" w:hAnsi="Times New Roman"/>
          <w:sz w:val="28"/>
          <w:szCs w:val="28"/>
          <w:lang w:val="kk-KZ"/>
        </w:rPr>
        <w:t xml:space="preserve"> </w:t>
      </w:r>
      <w:r w:rsidR="00E35AE1" w:rsidRPr="00387272">
        <w:rPr>
          <w:rFonts w:ascii="Times New Roman" w:hAnsi="Times New Roman"/>
          <w:sz w:val="28"/>
          <w:szCs w:val="28"/>
          <w:lang w:val="kk-KZ"/>
        </w:rPr>
        <w:t>Бақылау тобымен салыстыру үшін апостериорлы талдау Даннеттің статистикалық тестінің көмегімен жүргізілді</w:t>
      </w:r>
      <w:r w:rsidR="007011A6">
        <w:rPr>
          <w:rFonts w:ascii="Times New Roman" w:hAnsi="Times New Roman"/>
          <w:sz w:val="28"/>
          <w:szCs w:val="28"/>
          <w:lang w:val="kk-KZ"/>
        </w:rPr>
        <w:t xml:space="preserve"> </w:t>
      </w:r>
      <w:r w:rsidR="00A74EC0" w:rsidRPr="00072C35">
        <w:rPr>
          <w:rFonts w:ascii="Times New Roman" w:hAnsi="Times New Roman"/>
          <w:sz w:val="28"/>
          <w:szCs w:val="28"/>
          <w:lang w:val="kk-KZ"/>
        </w:rPr>
        <w:t>[</w:t>
      </w:r>
      <w:r w:rsidR="004356AC">
        <w:rPr>
          <w:rFonts w:ascii="Times New Roman" w:hAnsi="Times New Roman"/>
          <w:sz w:val="28"/>
          <w:szCs w:val="28"/>
          <w:lang w:val="kk-KZ"/>
        </w:rPr>
        <w:t>17</w:t>
      </w:r>
      <w:r w:rsidR="006F1B8D">
        <w:rPr>
          <w:rFonts w:ascii="Times New Roman" w:hAnsi="Times New Roman"/>
          <w:sz w:val="28"/>
          <w:szCs w:val="28"/>
          <w:lang w:val="kk-KZ"/>
        </w:rPr>
        <w:t>9</w:t>
      </w:r>
      <w:r w:rsidR="00A74EC0" w:rsidRPr="00072C35">
        <w:rPr>
          <w:rFonts w:ascii="Times New Roman" w:hAnsi="Times New Roman"/>
          <w:sz w:val="28"/>
          <w:szCs w:val="28"/>
          <w:lang w:val="kk-KZ"/>
        </w:rPr>
        <w:t>].</w:t>
      </w:r>
    </w:p>
    <w:p w:rsidR="00984281" w:rsidRPr="00387272" w:rsidRDefault="00085230" w:rsidP="00984281">
      <w:pPr>
        <w:spacing w:after="0" w:line="240" w:lineRule="auto"/>
        <w:ind w:firstLine="720"/>
        <w:jc w:val="both"/>
        <w:rPr>
          <w:rFonts w:ascii="Times New Roman" w:hAnsi="Times New Roman"/>
          <w:sz w:val="28"/>
          <w:szCs w:val="28"/>
          <w:lang w:val="kk-KZ"/>
        </w:rPr>
      </w:pPr>
      <w:r w:rsidRPr="00387272">
        <w:rPr>
          <w:rFonts w:ascii="Times New Roman" w:hAnsi="Times New Roman"/>
          <w:sz w:val="28"/>
          <w:szCs w:val="28"/>
          <w:lang w:val="kk-KZ"/>
        </w:rPr>
        <w:t>Айнымалылар арасындағы байланысты бағалау үшін Кендаллдың дәрежелік корреляция коэффициенті қолданылды</w:t>
      </w:r>
      <w:r w:rsidR="00984281" w:rsidRPr="00387272">
        <w:rPr>
          <w:rFonts w:ascii="Times New Roman" w:hAnsi="Times New Roman"/>
          <w:sz w:val="28"/>
          <w:szCs w:val="28"/>
          <w:lang w:val="kk-KZ"/>
        </w:rPr>
        <w:t>.</w:t>
      </w:r>
    </w:p>
    <w:p w:rsidR="002D3C0D" w:rsidRPr="00387272" w:rsidRDefault="00984281" w:rsidP="00984281">
      <w:pPr>
        <w:spacing w:after="0" w:line="240" w:lineRule="auto"/>
        <w:ind w:firstLine="720"/>
        <w:jc w:val="both"/>
        <w:rPr>
          <w:rFonts w:ascii="Times New Roman" w:hAnsi="Times New Roman"/>
          <w:sz w:val="28"/>
          <w:szCs w:val="28"/>
          <w:lang w:val="kk-KZ"/>
        </w:rPr>
      </w:pPr>
      <w:r w:rsidRPr="00387272">
        <w:rPr>
          <w:rFonts w:ascii="Times New Roman" w:hAnsi="Times New Roman"/>
          <w:sz w:val="28"/>
          <w:szCs w:val="28"/>
        </w:rPr>
        <w:t>0,05</w:t>
      </w:r>
      <w:r w:rsidR="007011A6">
        <w:rPr>
          <w:rFonts w:ascii="Times New Roman" w:hAnsi="Times New Roman"/>
          <w:sz w:val="28"/>
          <w:szCs w:val="28"/>
          <w:lang w:val="kk-KZ"/>
        </w:rPr>
        <w:t xml:space="preserve"> </w:t>
      </w:r>
      <w:r w:rsidR="00085230" w:rsidRPr="00387272">
        <w:rPr>
          <w:rFonts w:ascii="Times New Roman" w:hAnsi="Times New Roman"/>
          <w:sz w:val="28"/>
          <w:szCs w:val="28"/>
          <w:lang w:val="kk-KZ"/>
        </w:rPr>
        <w:t>мәні статистикалық маңызды деңгей ретінде қабылданды. Экспонирленген топтарды бақылаумен салыстыру кезінде бақылау тобына қатысты көрсеткіштердің төмендеуі болжамымен гипотезаларды біржақты тестілеу қолданылды</w:t>
      </w:r>
      <w:r w:rsidRPr="00387272">
        <w:rPr>
          <w:rFonts w:ascii="Times New Roman" w:hAnsi="Times New Roman"/>
          <w:sz w:val="28"/>
          <w:szCs w:val="28"/>
          <w:lang w:val="kk-KZ"/>
        </w:rPr>
        <w:t>.</w:t>
      </w:r>
      <w:r w:rsidR="007011A6">
        <w:rPr>
          <w:rFonts w:ascii="Times New Roman" w:hAnsi="Times New Roman"/>
          <w:sz w:val="28"/>
          <w:szCs w:val="28"/>
          <w:lang w:val="kk-KZ"/>
        </w:rPr>
        <w:t xml:space="preserve"> </w:t>
      </w:r>
      <w:r w:rsidR="00085230" w:rsidRPr="00387272">
        <w:rPr>
          <w:rFonts w:ascii="Times New Roman" w:hAnsi="Times New Roman"/>
          <w:sz w:val="28"/>
          <w:szCs w:val="28"/>
          <w:lang w:val="kk-KZ"/>
        </w:rPr>
        <w:t>Сондай-ақ, дозалар мен зертханалық көрсеткіштер арасындағы байланысты бағалау кезінде теріс корреляция қабылданды.</w:t>
      </w:r>
    </w:p>
    <w:p w:rsidR="002D3C0D" w:rsidRPr="00387272" w:rsidRDefault="002D3C0D">
      <w:pPr>
        <w:rPr>
          <w:rFonts w:ascii="Times New Roman" w:hAnsi="Times New Roman"/>
          <w:sz w:val="28"/>
          <w:szCs w:val="28"/>
          <w:lang w:val="kk-KZ"/>
        </w:rPr>
      </w:pPr>
      <w:r w:rsidRPr="00387272">
        <w:rPr>
          <w:rFonts w:ascii="Times New Roman" w:hAnsi="Times New Roman"/>
          <w:sz w:val="28"/>
          <w:szCs w:val="28"/>
          <w:lang w:val="kk-KZ"/>
        </w:rPr>
        <w:br w:type="page"/>
      </w:r>
    </w:p>
    <w:p w:rsidR="002D3C0D" w:rsidRPr="00387272" w:rsidRDefault="002D3C0D" w:rsidP="002D3C0D">
      <w:pPr>
        <w:pStyle w:val="a3"/>
        <w:spacing w:before="0" w:beforeAutospacing="0" w:after="0" w:afterAutospacing="0"/>
        <w:ind w:firstLine="709"/>
        <w:jc w:val="both"/>
        <w:rPr>
          <w:b/>
          <w:sz w:val="28"/>
          <w:szCs w:val="28"/>
          <w:lang w:val="kk-KZ"/>
        </w:rPr>
      </w:pPr>
      <w:r w:rsidRPr="00387272">
        <w:rPr>
          <w:b/>
          <w:sz w:val="28"/>
          <w:szCs w:val="28"/>
          <w:lang w:val="kk-KZ"/>
        </w:rPr>
        <w:lastRenderedPageBreak/>
        <w:t>3</w:t>
      </w:r>
      <w:r w:rsidR="003077F5">
        <w:rPr>
          <w:b/>
          <w:sz w:val="28"/>
          <w:szCs w:val="28"/>
          <w:lang w:val="kk-KZ"/>
        </w:rPr>
        <w:t xml:space="preserve"> </w:t>
      </w:r>
      <w:r w:rsidR="00D2539C" w:rsidRPr="00387272">
        <w:rPr>
          <w:b/>
          <w:sz w:val="28"/>
          <w:szCs w:val="28"/>
          <w:lang w:val="kk-KZ"/>
        </w:rPr>
        <w:t>ЗЕРТТЕУ НӘТИЖЕЛЕРІ ЖӘНЕ ОЛАРДЫ ТАЛҚЫЛАУ</w:t>
      </w:r>
    </w:p>
    <w:p w:rsidR="002D3C0D" w:rsidRPr="00387272" w:rsidRDefault="002D3C0D" w:rsidP="002D3C0D">
      <w:pPr>
        <w:spacing w:after="0" w:line="240" w:lineRule="auto"/>
        <w:jc w:val="both"/>
        <w:rPr>
          <w:rFonts w:ascii="Times New Roman" w:hAnsi="Times New Roman"/>
          <w:sz w:val="28"/>
          <w:szCs w:val="28"/>
          <w:lang w:val="kk-KZ"/>
        </w:rPr>
      </w:pPr>
    </w:p>
    <w:p w:rsidR="002D3C0D" w:rsidRPr="00387272" w:rsidRDefault="002D3C0D" w:rsidP="002D3C0D">
      <w:pPr>
        <w:spacing w:after="0" w:line="240" w:lineRule="auto"/>
        <w:ind w:firstLine="720"/>
        <w:jc w:val="both"/>
        <w:rPr>
          <w:rFonts w:ascii="Times New Roman" w:hAnsi="Times New Roman"/>
          <w:b/>
          <w:sz w:val="28"/>
          <w:szCs w:val="28"/>
          <w:lang w:val="kk-KZ"/>
        </w:rPr>
      </w:pPr>
      <w:r w:rsidRPr="00387272">
        <w:rPr>
          <w:rFonts w:ascii="Times New Roman" w:hAnsi="Times New Roman"/>
          <w:b/>
          <w:sz w:val="28"/>
          <w:szCs w:val="28"/>
          <w:lang w:val="kk-KZ"/>
        </w:rPr>
        <w:t xml:space="preserve">3.1 </w:t>
      </w:r>
      <w:r w:rsidR="00D2539C" w:rsidRPr="00387272">
        <w:rPr>
          <w:rFonts w:ascii="Times New Roman" w:hAnsi="Times New Roman"/>
          <w:b/>
          <w:sz w:val="28"/>
          <w:szCs w:val="28"/>
          <w:lang w:val="kk-KZ"/>
        </w:rPr>
        <w:t>Аталық бездер мен қуық асты безінің ішкі сәулелену дозаларын анықтау нәтижелері</w:t>
      </w:r>
    </w:p>
    <w:p w:rsidR="002D3C0D" w:rsidRPr="00387272" w:rsidRDefault="00E55EFB" w:rsidP="002D3C0D">
      <w:pPr>
        <w:shd w:val="clear" w:color="auto" w:fill="FFFFFF"/>
        <w:spacing w:after="0" w:line="240" w:lineRule="auto"/>
        <w:ind w:firstLine="708"/>
        <w:jc w:val="both"/>
        <w:rPr>
          <w:rFonts w:ascii="Times New Roman" w:hAnsi="Times New Roman"/>
          <w:sz w:val="28"/>
          <w:szCs w:val="28"/>
          <w:lang w:val="kk-KZ"/>
        </w:rPr>
      </w:pPr>
      <w:r w:rsidRPr="00387272">
        <w:rPr>
          <w:rFonts w:ascii="Times New Roman" w:hAnsi="Times New Roman"/>
          <w:sz w:val="28"/>
          <w:szCs w:val="24"/>
          <w:lang w:val="kk-KZ"/>
        </w:rPr>
        <w:t xml:space="preserve">Радиобиологтар </w:t>
      </w:r>
      <w:r w:rsidRPr="00387272">
        <w:rPr>
          <w:rFonts w:ascii="Times New Roman" w:hAnsi="Times New Roman"/>
          <w:sz w:val="28"/>
          <w:szCs w:val="24"/>
          <w:vertAlign w:val="superscript"/>
          <w:lang w:val="kk-KZ"/>
        </w:rPr>
        <w:t>56</w:t>
      </w:r>
      <w:r w:rsidRPr="00387272">
        <w:rPr>
          <w:rFonts w:ascii="Times New Roman" w:hAnsi="Times New Roman"/>
          <w:sz w:val="28"/>
          <w:szCs w:val="24"/>
          <w:lang w:val="kk-KZ"/>
        </w:rPr>
        <w:t>MnO</w:t>
      </w:r>
      <w:r w:rsidRPr="00387272">
        <w:rPr>
          <w:rFonts w:ascii="Times New Roman" w:hAnsi="Times New Roman"/>
          <w:sz w:val="28"/>
          <w:szCs w:val="24"/>
          <w:vertAlign w:val="subscript"/>
          <w:lang w:val="kk-KZ"/>
        </w:rPr>
        <w:t>2</w:t>
      </w:r>
      <w:r w:rsidRPr="00387272">
        <w:rPr>
          <w:rFonts w:ascii="Times New Roman" w:hAnsi="Times New Roman"/>
          <w:sz w:val="28"/>
          <w:szCs w:val="24"/>
          <w:lang w:val="kk-KZ"/>
        </w:rPr>
        <w:t>-мен</w:t>
      </w:r>
      <w:r>
        <w:rPr>
          <w:rFonts w:ascii="Times New Roman" w:hAnsi="Times New Roman"/>
          <w:sz w:val="28"/>
          <w:szCs w:val="24"/>
          <w:lang w:val="kk-KZ"/>
        </w:rPr>
        <w:t xml:space="preserve"> </w:t>
      </w:r>
      <w:r w:rsidRPr="00387272">
        <w:rPr>
          <w:rFonts w:ascii="Times New Roman" w:hAnsi="Times New Roman"/>
          <w:sz w:val="28"/>
          <w:szCs w:val="24"/>
          <w:lang w:val="kk-KZ"/>
        </w:rPr>
        <w:t>ішкі сәулелеуден кейін әрбір органда жинақталған дозаны зерттеді [</w:t>
      </w:r>
      <w:r w:rsidR="000F62C3">
        <w:rPr>
          <w:rFonts w:ascii="Times New Roman" w:hAnsi="Times New Roman"/>
          <w:sz w:val="28"/>
          <w:szCs w:val="24"/>
          <w:lang w:val="kk-KZ"/>
        </w:rPr>
        <w:t>1</w:t>
      </w:r>
      <w:r>
        <w:rPr>
          <w:rFonts w:ascii="Times New Roman" w:hAnsi="Times New Roman"/>
          <w:sz w:val="28"/>
          <w:szCs w:val="24"/>
          <w:lang w:val="kk-KZ"/>
        </w:rPr>
        <w:t>8</w:t>
      </w:r>
      <w:r w:rsidR="000F62C3">
        <w:rPr>
          <w:rFonts w:ascii="Times New Roman" w:hAnsi="Times New Roman"/>
          <w:sz w:val="28"/>
          <w:szCs w:val="24"/>
          <w:lang w:val="kk-KZ"/>
        </w:rPr>
        <w:t>0</w:t>
      </w:r>
      <w:r w:rsidRPr="00387272">
        <w:rPr>
          <w:rFonts w:ascii="Times New Roman" w:hAnsi="Times New Roman"/>
          <w:sz w:val="28"/>
          <w:szCs w:val="24"/>
          <w:lang w:val="kk-KZ"/>
        </w:rPr>
        <w:t>].</w:t>
      </w:r>
      <w:r>
        <w:rPr>
          <w:rFonts w:ascii="Times New Roman" w:hAnsi="Times New Roman"/>
          <w:sz w:val="28"/>
          <w:szCs w:val="24"/>
          <w:lang w:val="kk-KZ"/>
        </w:rPr>
        <w:t xml:space="preserve"> </w:t>
      </w:r>
      <w:r w:rsidR="00D2539C" w:rsidRPr="00387272">
        <w:rPr>
          <w:rFonts w:ascii="Times New Roman" w:hAnsi="Times New Roman"/>
          <w:sz w:val="28"/>
          <w:szCs w:val="28"/>
          <w:lang w:val="kk-KZ"/>
        </w:rPr>
        <w:t xml:space="preserve">Ішкі сәулелену дозалары экспериментальды жануарлардың мүшелері мен тіндеріндегі </w:t>
      </w:r>
      <w:r w:rsidR="00D2539C" w:rsidRPr="00387272">
        <w:rPr>
          <w:rFonts w:ascii="Times New Roman" w:hAnsi="Times New Roman"/>
          <w:sz w:val="28"/>
          <w:szCs w:val="28"/>
          <w:vertAlign w:val="superscript"/>
          <w:lang w:val="kk-KZ"/>
        </w:rPr>
        <w:t>56</w:t>
      </w:r>
      <w:r w:rsidR="00D2539C" w:rsidRPr="00387272">
        <w:rPr>
          <w:rFonts w:ascii="Times New Roman" w:hAnsi="Times New Roman"/>
          <w:sz w:val="28"/>
          <w:szCs w:val="28"/>
          <w:lang w:val="kk-KZ"/>
        </w:rPr>
        <w:t>Mn белсенділігін өлшеу нәтижелері мен фотондар және электрондармен ішкі сәулеленудің сіңірілген фракцияларының есептелген мәндерінің негізінде бағаланды.</w:t>
      </w:r>
      <w:r w:rsidR="00245102">
        <w:rPr>
          <w:rFonts w:ascii="Times New Roman" w:hAnsi="Times New Roman"/>
          <w:sz w:val="28"/>
          <w:szCs w:val="28"/>
          <w:lang w:val="kk-KZ"/>
        </w:rPr>
        <w:t xml:space="preserve"> </w:t>
      </w:r>
      <w:r w:rsidR="00D2539C" w:rsidRPr="00387272">
        <w:rPr>
          <w:rFonts w:ascii="Times New Roman" w:hAnsi="Times New Roman"/>
          <w:sz w:val="28"/>
          <w:szCs w:val="28"/>
          <w:vertAlign w:val="superscript"/>
          <w:lang w:val="kk-KZ"/>
        </w:rPr>
        <w:t>56</w:t>
      </w:r>
      <w:r w:rsidR="00D2539C" w:rsidRPr="00387272">
        <w:rPr>
          <w:rFonts w:ascii="Times New Roman" w:hAnsi="Times New Roman"/>
          <w:sz w:val="28"/>
          <w:szCs w:val="28"/>
          <w:lang w:val="kk-KZ"/>
        </w:rPr>
        <w:t xml:space="preserve">Mn өлшенетін меншікті белсенділігі (өлшенетін орган немесе тін үлгісі салмағының бірлігіне Бк-де көрсетілген) әрбір </w:t>
      </w:r>
      <w:r w:rsidR="00D2539C" w:rsidRPr="00387272">
        <w:rPr>
          <w:rFonts w:ascii="Times New Roman" w:hAnsi="Times New Roman"/>
          <w:sz w:val="28"/>
          <w:szCs w:val="28"/>
          <w:vertAlign w:val="superscript"/>
          <w:lang w:val="kk-KZ"/>
        </w:rPr>
        <w:t>56</w:t>
      </w:r>
      <w:r w:rsidR="00D2539C" w:rsidRPr="00387272">
        <w:rPr>
          <w:rFonts w:ascii="Times New Roman" w:hAnsi="Times New Roman"/>
          <w:sz w:val="28"/>
          <w:szCs w:val="28"/>
          <w:lang w:val="kk-KZ"/>
        </w:rPr>
        <w:t>Mn әсеріне ұшыраған топ үшін жартылай ыдырау кезеңін ескере отырып, жануарларды сәулелендіру басталған кезде қайта есептелді.</w:t>
      </w:r>
      <w:r w:rsidR="00245102">
        <w:rPr>
          <w:rFonts w:ascii="Times New Roman" w:hAnsi="Times New Roman"/>
          <w:sz w:val="28"/>
          <w:szCs w:val="28"/>
          <w:lang w:val="kk-KZ"/>
        </w:rPr>
        <w:t xml:space="preserve"> </w:t>
      </w:r>
      <w:r w:rsidR="00D2539C" w:rsidRPr="00387272">
        <w:rPr>
          <w:rFonts w:ascii="Times New Roman" w:hAnsi="Times New Roman"/>
          <w:sz w:val="28"/>
          <w:szCs w:val="28"/>
          <w:lang w:val="kk-KZ"/>
        </w:rPr>
        <w:t>Ішк</w:t>
      </w:r>
      <w:r w:rsidR="00B66061">
        <w:rPr>
          <w:rFonts w:ascii="Times New Roman" w:hAnsi="Times New Roman"/>
          <w:sz w:val="28"/>
          <w:szCs w:val="28"/>
          <w:lang w:val="kk-KZ"/>
        </w:rPr>
        <w:t>і</w:t>
      </w:r>
      <w:r w:rsidR="00D2539C" w:rsidRPr="00387272">
        <w:rPr>
          <w:rFonts w:ascii="Times New Roman" w:hAnsi="Times New Roman"/>
          <w:sz w:val="28"/>
          <w:szCs w:val="28"/>
          <w:lang w:val="kk-KZ"/>
        </w:rPr>
        <w:t xml:space="preserve"> сәулеленудің жұтылған дозасы сәулелену басталуынан шексіздікке дейінгі уақыт аралығында </w:t>
      </w:r>
      <w:r w:rsidR="00F102A4" w:rsidRPr="00387272">
        <w:rPr>
          <w:rFonts w:ascii="Times New Roman" w:hAnsi="Times New Roman"/>
          <w:sz w:val="28"/>
          <w:szCs w:val="28"/>
          <w:lang w:val="kk-KZ"/>
        </w:rPr>
        <w:t>өлшенді</w:t>
      </w:r>
      <w:r w:rsidR="00D2539C" w:rsidRPr="00387272">
        <w:rPr>
          <w:rFonts w:ascii="Times New Roman" w:hAnsi="Times New Roman"/>
          <w:sz w:val="28"/>
          <w:szCs w:val="28"/>
          <w:lang w:val="kk-KZ"/>
        </w:rPr>
        <w:t xml:space="preserve"> (яғни </w:t>
      </w:r>
      <w:r w:rsidR="00D2539C" w:rsidRPr="00387272">
        <w:rPr>
          <w:rFonts w:ascii="Times New Roman" w:hAnsi="Times New Roman"/>
          <w:sz w:val="28"/>
          <w:szCs w:val="28"/>
          <w:vertAlign w:val="superscript"/>
          <w:lang w:val="kk-KZ"/>
        </w:rPr>
        <w:t>56</w:t>
      </w:r>
      <w:r w:rsidR="00D2539C" w:rsidRPr="00387272">
        <w:rPr>
          <w:rFonts w:ascii="Times New Roman" w:hAnsi="Times New Roman"/>
          <w:sz w:val="28"/>
          <w:szCs w:val="28"/>
          <w:lang w:val="kk-KZ"/>
        </w:rPr>
        <w:t>Mn толық ыдырау</w:t>
      </w:r>
      <w:r w:rsidR="00F102A4" w:rsidRPr="00387272">
        <w:rPr>
          <w:rFonts w:ascii="Times New Roman" w:hAnsi="Times New Roman"/>
          <w:sz w:val="28"/>
          <w:szCs w:val="28"/>
          <w:lang w:val="kk-KZ"/>
        </w:rPr>
        <w:t>ына</w:t>
      </w:r>
      <w:r w:rsidR="00D2539C" w:rsidRPr="00387272">
        <w:rPr>
          <w:rFonts w:ascii="Times New Roman" w:hAnsi="Times New Roman"/>
          <w:sz w:val="28"/>
          <w:szCs w:val="28"/>
          <w:lang w:val="kk-KZ"/>
        </w:rPr>
        <w:t xml:space="preserve"> дейін).</w:t>
      </w:r>
      <w:r w:rsidR="00245102">
        <w:rPr>
          <w:rFonts w:ascii="Times New Roman" w:hAnsi="Times New Roman"/>
          <w:sz w:val="28"/>
          <w:szCs w:val="28"/>
          <w:lang w:val="kk-KZ"/>
        </w:rPr>
        <w:t xml:space="preserve"> </w:t>
      </w:r>
      <w:r w:rsidR="004D76B0" w:rsidRPr="00387272">
        <w:rPr>
          <w:rFonts w:ascii="Times New Roman" w:hAnsi="Times New Roman"/>
          <w:sz w:val="28"/>
          <w:szCs w:val="28"/>
          <w:lang w:val="kk-KZ"/>
        </w:rPr>
        <w:t>Егеуқұйрықтар организмінде</w:t>
      </w:r>
      <w:r w:rsidR="00245102">
        <w:rPr>
          <w:rFonts w:ascii="Times New Roman" w:hAnsi="Times New Roman"/>
          <w:sz w:val="28"/>
          <w:szCs w:val="28"/>
          <w:lang w:val="kk-KZ"/>
        </w:rPr>
        <w:t xml:space="preserve"> </w:t>
      </w:r>
      <w:r w:rsidR="004D76B0" w:rsidRPr="00387272">
        <w:rPr>
          <w:rFonts w:ascii="Times New Roman" w:hAnsi="Times New Roman"/>
          <w:sz w:val="28"/>
          <w:szCs w:val="28"/>
          <w:vertAlign w:val="superscript"/>
          <w:lang w:val="kk-KZ"/>
        </w:rPr>
        <w:t>56</w:t>
      </w:r>
      <w:r w:rsidR="004D76B0" w:rsidRPr="00387272">
        <w:rPr>
          <w:rFonts w:ascii="Times New Roman" w:hAnsi="Times New Roman"/>
          <w:sz w:val="28"/>
          <w:szCs w:val="28"/>
          <w:lang w:val="kk-KZ"/>
        </w:rPr>
        <w:t>Mn физикалық ыдырауы MnO</w:t>
      </w:r>
      <w:r w:rsidR="004D76B0" w:rsidRPr="00387272">
        <w:rPr>
          <w:rFonts w:ascii="Times New Roman" w:hAnsi="Times New Roman"/>
          <w:sz w:val="28"/>
          <w:szCs w:val="28"/>
          <w:vertAlign w:val="subscript"/>
          <w:lang w:val="kk-KZ"/>
        </w:rPr>
        <w:t>2</w:t>
      </w:r>
      <w:r w:rsidR="004D76B0" w:rsidRPr="00387272">
        <w:rPr>
          <w:rFonts w:ascii="Times New Roman" w:hAnsi="Times New Roman"/>
          <w:sz w:val="28"/>
          <w:szCs w:val="28"/>
          <w:lang w:val="kk-KZ"/>
        </w:rPr>
        <w:t xml:space="preserve"> ұнтағының биологиялық қайта таралуына қарағанда айтарлықтай жылдамырақ болады деген болжам жасалды.</w:t>
      </w:r>
    </w:p>
    <w:p w:rsidR="002D3C0D" w:rsidRPr="00387272" w:rsidRDefault="004D76B0" w:rsidP="002D3C0D">
      <w:pPr>
        <w:spacing w:after="0" w:line="240" w:lineRule="auto"/>
        <w:ind w:firstLine="708"/>
        <w:jc w:val="both"/>
        <w:rPr>
          <w:rFonts w:ascii="Times New Roman" w:hAnsi="Times New Roman"/>
          <w:sz w:val="28"/>
          <w:szCs w:val="24"/>
          <w:lang w:val="kk-KZ"/>
        </w:rPr>
      </w:pPr>
      <w:r w:rsidRPr="00387272">
        <w:rPr>
          <w:rFonts w:ascii="Times New Roman" w:hAnsi="Times New Roman"/>
          <w:sz w:val="28"/>
          <w:szCs w:val="24"/>
          <w:lang w:val="kk-KZ"/>
        </w:rPr>
        <w:t xml:space="preserve">Радиобиологтардың зерттеу нәтижелері бойынша барлық дененің ішкі сәулелену дозалары </w:t>
      </w:r>
      <w:r w:rsidR="00226717" w:rsidRPr="00226717">
        <w:rPr>
          <w:rFonts w:ascii="Times New Roman" w:hAnsi="Times New Roman"/>
          <w:sz w:val="28"/>
          <w:szCs w:val="24"/>
          <w:vertAlign w:val="superscript"/>
          <w:lang w:val="kk-KZ"/>
        </w:rPr>
        <w:t>56</w:t>
      </w:r>
      <w:r w:rsidRPr="00387272">
        <w:rPr>
          <w:rFonts w:ascii="Times New Roman" w:hAnsi="Times New Roman"/>
          <w:sz w:val="28"/>
          <w:szCs w:val="24"/>
          <w:lang w:val="kk-KZ"/>
        </w:rPr>
        <w:t xml:space="preserve">Mn×1, </w:t>
      </w:r>
      <w:r w:rsidR="00226717" w:rsidRPr="00226717">
        <w:rPr>
          <w:rFonts w:ascii="Times New Roman" w:hAnsi="Times New Roman"/>
          <w:sz w:val="28"/>
          <w:szCs w:val="24"/>
          <w:vertAlign w:val="superscript"/>
          <w:lang w:val="kk-KZ"/>
        </w:rPr>
        <w:t>56</w:t>
      </w:r>
      <w:r w:rsidRPr="00387272">
        <w:rPr>
          <w:rFonts w:ascii="Times New Roman" w:hAnsi="Times New Roman"/>
          <w:sz w:val="28"/>
          <w:szCs w:val="24"/>
          <w:lang w:val="kk-KZ"/>
        </w:rPr>
        <w:t xml:space="preserve">Mn×2 және </w:t>
      </w:r>
      <w:r w:rsidR="00226717" w:rsidRPr="00226717">
        <w:rPr>
          <w:rFonts w:ascii="Times New Roman" w:hAnsi="Times New Roman"/>
          <w:sz w:val="28"/>
          <w:szCs w:val="24"/>
          <w:vertAlign w:val="superscript"/>
          <w:lang w:val="kk-KZ"/>
        </w:rPr>
        <w:t>56</w:t>
      </w:r>
      <w:r w:rsidRPr="00387272">
        <w:rPr>
          <w:rFonts w:ascii="Times New Roman" w:hAnsi="Times New Roman"/>
          <w:sz w:val="28"/>
          <w:szCs w:val="24"/>
          <w:lang w:val="kk-KZ"/>
        </w:rPr>
        <w:t>Mn×3 топтарында сәйкесінше 41±8, 91±3 және 100±10 мГр болды. Аталық бездер мен қуық асты безі үшін есептелген жұтылған доза 0,3 мГр (</w:t>
      </w:r>
      <w:r w:rsidR="00226717" w:rsidRPr="00226717">
        <w:rPr>
          <w:rFonts w:ascii="Times New Roman" w:hAnsi="Times New Roman"/>
          <w:sz w:val="28"/>
          <w:szCs w:val="24"/>
          <w:vertAlign w:val="superscript"/>
          <w:lang w:val="kk-KZ"/>
        </w:rPr>
        <w:t>56</w:t>
      </w:r>
      <w:r w:rsidRPr="00387272">
        <w:rPr>
          <w:rFonts w:ascii="Times New Roman" w:hAnsi="Times New Roman"/>
          <w:sz w:val="28"/>
          <w:szCs w:val="24"/>
          <w:lang w:val="kk-KZ"/>
        </w:rPr>
        <w:t>Mn×1 тобы), 0,6 мГр (</w:t>
      </w:r>
      <w:r w:rsidR="00226717" w:rsidRPr="00226717">
        <w:rPr>
          <w:rFonts w:ascii="Times New Roman" w:hAnsi="Times New Roman"/>
          <w:sz w:val="28"/>
          <w:szCs w:val="24"/>
          <w:vertAlign w:val="superscript"/>
          <w:lang w:val="kk-KZ"/>
        </w:rPr>
        <w:t>56</w:t>
      </w:r>
      <w:r w:rsidRPr="00387272">
        <w:rPr>
          <w:rFonts w:ascii="Times New Roman" w:hAnsi="Times New Roman"/>
          <w:sz w:val="28"/>
          <w:szCs w:val="24"/>
          <w:lang w:val="kk-KZ"/>
        </w:rPr>
        <w:t>Mn×2 тобы) және 1,0 мГр (</w:t>
      </w:r>
      <w:r w:rsidR="00226717" w:rsidRPr="00226717">
        <w:rPr>
          <w:rFonts w:ascii="Times New Roman" w:hAnsi="Times New Roman"/>
          <w:sz w:val="28"/>
          <w:szCs w:val="24"/>
          <w:vertAlign w:val="superscript"/>
          <w:lang w:val="kk-KZ"/>
        </w:rPr>
        <w:t>56</w:t>
      </w:r>
      <w:r w:rsidRPr="00387272">
        <w:rPr>
          <w:rFonts w:ascii="Times New Roman" w:hAnsi="Times New Roman"/>
          <w:sz w:val="28"/>
          <w:szCs w:val="24"/>
          <w:lang w:val="kk-KZ"/>
        </w:rPr>
        <w:t>Mn×3 тобы) төмен болды</w:t>
      </w:r>
      <w:r w:rsidR="00092A3F">
        <w:rPr>
          <w:rFonts w:ascii="Times New Roman" w:hAnsi="Times New Roman"/>
          <w:sz w:val="28"/>
          <w:szCs w:val="24"/>
          <w:lang w:val="kk-KZ"/>
        </w:rPr>
        <w:t xml:space="preserve"> (3 кесте)</w:t>
      </w:r>
      <w:r w:rsidRPr="00387272">
        <w:rPr>
          <w:rFonts w:ascii="Times New Roman" w:hAnsi="Times New Roman"/>
          <w:sz w:val="28"/>
          <w:szCs w:val="24"/>
          <w:lang w:val="kk-KZ"/>
        </w:rPr>
        <w:t>.</w:t>
      </w:r>
    </w:p>
    <w:p w:rsidR="002D3C0D" w:rsidRPr="00387272" w:rsidRDefault="002D3C0D" w:rsidP="002D3C0D">
      <w:pPr>
        <w:spacing w:after="0" w:line="240" w:lineRule="auto"/>
        <w:ind w:firstLine="720"/>
        <w:jc w:val="both"/>
        <w:rPr>
          <w:rFonts w:ascii="Times New Roman" w:hAnsi="Times New Roman"/>
          <w:b/>
          <w:sz w:val="28"/>
          <w:szCs w:val="28"/>
          <w:lang w:val="kk-KZ"/>
        </w:rPr>
      </w:pPr>
    </w:p>
    <w:p w:rsidR="002D3C0D" w:rsidRPr="00387272" w:rsidRDefault="00F26B52" w:rsidP="002D3C0D">
      <w:pPr>
        <w:spacing w:after="0" w:line="240" w:lineRule="auto"/>
        <w:jc w:val="both"/>
        <w:rPr>
          <w:rFonts w:ascii="Times New Roman" w:hAnsi="Times New Roman"/>
          <w:sz w:val="28"/>
          <w:szCs w:val="28"/>
          <w:lang w:val="kk-KZ"/>
        </w:rPr>
      </w:pPr>
      <w:r>
        <w:rPr>
          <w:rFonts w:ascii="Times New Roman" w:hAnsi="Times New Roman"/>
          <w:sz w:val="28"/>
          <w:szCs w:val="28"/>
          <w:lang w:val="kk-KZ"/>
        </w:rPr>
        <w:t>К</w:t>
      </w:r>
      <w:r w:rsidRPr="00387272">
        <w:rPr>
          <w:rFonts w:ascii="Times New Roman" w:hAnsi="Times New Roman"/>
          <w:sz w:val="28"/>
          <w:szCs w:val="28"/>
          <w:lang w:val="kk-KZ"/>
        </w:rPr>
        <w:t xml:space="preserve">есте </w:t>
      </w:r>
      <w:r>
        <w:rPr>
          <w:rFonts w:ascii="Times New Roman" w:hAnsi="Times New Roman"/>
          <w:sz w:val="28"/>
          <w:szCs w:val="28"/>
          <w:lang w:val="kk-KZ"/>
        </w:rPr>
        <w:t xml:space="preserve">3 – </w:t>
      </w:r>
      <w:r w:rsidR="00D91791" w:rsidRPr="00387272">
        <w:rPr>
          <w:rFonts w:ascii="Times New Roman" w:hAnsi="Times New Roman"/>
          <w:sz w:val="28"/>
          <w:szCs w:val="28"/>
          <w:lang w:val="kk-KZ"/>
        </w:rPr>
        <w:t>Эксперименттік егеуқұйрықтардың аталық безі мен қуық асты безі тіндерінің ішкі сәулеленуден жұтылған дозасы</w:t>
      </w:r>
    </w:p>
    <w:p w:rsidR="002D3C0D" w:rsidRPr="00387272" w:rsidRDefault="002D3C0D" w:rsidP="002D3C0D">
      <w:pPr>
        <w:spacing w:after="0" w:line="240" w:lineRule="auto"/>
        <w:jc w:val="both"/>
        <w:rPr>
          <w:rFonts w:ascii="Times New Roman" w:hAnsi="Times New Roman"/>
          <w:sz w:val="28"/>
          <w:szCs w:val="28"/>
          <w:lang w:val="kk-KZ"/>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44"/>
        <w:gridCol w:w="1985"/>
        <w:gridCol w:w="1984"/>
        <w:gridCol w:w="1843"/>
      </w:tblGrid>
      <w:tr w:rsidR="002D3C0D" w:rsidRPr="00B118EE" w:rsidTr="00B118EE">
        <w:trPr>
          <w:trHeight w:val="368"/>
        </w:trPr>
        <w:tc>
          <w:tcPr>
            <w:tcW w:w="3544" w:type="dxa"/>
            <w:vMerge w:val="restart"/>
          </w:tcPr>
          <w:p w:rsidR="003A7134" w:rsidRPr="00B118EE" w:rsidRDefault="003A7134" w:rsidP="007425A8">
            <w:pPr>
              <w:spacing w:after="0" w:line="240" w:lineRule="auto"/>
              <w:jc w:val="center"/>
              <w:rPr>
                <w:rFonts w:ascii="Times New Roman" w:hAnsi="Times New Roman"/>
                <w:sz w:val="24"/>
                <w:szCs w:val="28"/>
                <w:lang w:val="kk-KZ"/>
              </w:rPr>
            </w:pPr>
          </w:p>
          <w:p w:rsidR="002D3C0D" w:rsidRPr="00B118EE" w:rsidRDefault="00D91791" w:rsidP="007425A8">
            <w:pPr>
              <w:spacing w:after="0" w:line="240" w:lineRule="auto"/>
              <w:jc w:val="center"/>
              <w:rPr>
                <w:rFonts w:ascii="Times New Roman" w:hAnsi="Times New Roman"/>
                <w:sz w:val="24"/>
                <w:szCs w:val="28"/>
                <w:lang w:val="kk-KZ"/>
              </w:rPr>
            </w:pPr>
            <w:r w:rsidRPr="00B118EE">
              <w:rPr>
                <w:rFonts w:ascii="Times New Roman" w:hAnsi="Times New Roman"/>
                <w:sz w:val="24"/>
                <w:szCs w:val="28"/>
                <w:lang w:val="kk-KZ"/>
              </w:rPr>
              <w:t>Мүшелер</w:t>
            </w:r>
          </w:p>
        </w:tc>
        <w:tc>
          <w:tcPr>
            <w:tcW w:w="1985" w:type="dxa"/>
          </w:tcPr>
          <w:p w:rsidR="002D3C0D" w:rsidRPr="00FF480D" w:rsidRDefault="002D3C0D" w:rsidP="00D91791">
            <w:pPr>
              <w:spacing w:after="0" w:line="240" w:lineRule="auto"/>
              <w:jc w:val="center"/>
              <w:rPr>
                <w:rFonts w:ascii="Times New Roman" w:hAnsi="Times New Roman"/>
                <w:sz w:val="24"/>
                <w:szCs w:val="28"/>
                <w:lang w:val="kk-KZ" w:bidi="ru-RU"/>
              </w:rPr>
            </w:pPr>
            <w:r w:rsidRPr="00FF480D">
              <w:rPr>
                <w:rFonts w:ascii="Times New Roman" w:hAnsi="Times New Roman"/>
                <w:sz w:val="24"/>
                <w:szCs w:val="28"/>
                <w:vertAlign w:val="superscript"/>
                <w:lang w:val="en-US"/>
              </w:rPr>
              <w:t>56</w:t>
            </w:r>
            <w:r w:rsidRPr="00FF480D">
              <w:rPr>
                <w:rFonts w:ascii="Times New Roman" w:hAnsi="Times New Roman"/>
                <w:sz w:val="24"/>
                <w:szCs w:val="28"/>
                <w:lang w:val="en-US"/>
              </w:rPr>
              <w:t>Mn*</w:t>
            </w:r>
            <w:r w:rsidRPr="00FF480D">
              <w:rPr>
                <w:rFonts w:ascii="Times New Roman" w:hAnsi="Times New Roman"/>
                <w:sz w:val="24"/>
                <w:szCs w:val="28"/>
                <w:lang w:val="kk-KZ"/>
              </w:rPr>
              <w:t>1</w:t>
            </w:r>
          </w:p>
        </w:tc>
        <w:tc>
          <w:tcPr>
            <w:tcW w:w="1984" w:type="dxa"/>
            <w:tcBorders>
              <w:right w:val="single" w:sz="4" w:space="0" w:color="auto"/>
            </w:tcBorders>
          </w:tcPr>
          <w:p w:rsidR="002D3C0D" w:rsidRPr="00FF480D" w:rsidRDefault="002D3C0D" w:rsidP="00D91791">
            <w:pPr>
              <w:spacing w:after="0" w:line="240" w:lineRule="auto"/>
              <w:jc w:val="center"/>
              <w:rPr>
                <w:rFonts w:ascii="Times New Roman" w:hAnsi="Times New Roman"/>
                <w:sz w:val="24"/>
                <w:szCs w:val="28"/>
                <w:lang w:val="kk-KZ" w:bidi="ru-RU"/>
              </w:rPr>
            </w:pPr>
            <w:r w:rsidRPr="00FF480D">
              <w:rPr>
                <w:rFonts w:ascii="Times New Roman" w:hAnsi="Times New Roman"/>
                <w:sz w:val="24"/>
                <w:szCs w:val="28"/>
                <w:vertAlign w:val="superscript"/>
                <w:lang w:val="en-US"/>
              </w:rPr>
              <w:t>56</w:t>
            </w:r>
            <w:r w:rsidRPr="00FF480D">
              <w:rPr>
                <w:rFonts w:ascii="Times New Roman" w:hAnsi="Times New Roman"/>
                <w:sz w:val="24"/>
                <w:szCs w:val="28"/>
                <w:lang w:val="en-US"/>
              </w:rPr>
              <w:t>Mn*</w:t>
            </w:r>
            <w:r w:rsidRPr="00FF480D">
              <w:rPr>
                <w:rFonts w:ascii="Times New Roman" w:hAnsi="Times New Roman"/>
                <w:sz w:val="24"/>
                <w:szCs w:val="28"/>
                <w:lang w:val="kk-KZ"/>
              </w:rPr>
              <w:t>2</w:t>
            </w:r>
          </w:p>
        </w:tc>
        <w:tc>
          <w:tcPr>
            <w:tcW w:w="1843" w:type="dxa"/>
            <w:tcBorders>
              <w:left w:val="single" w:sz="4" w:space="0" w:color="auto"/>
            </w:tcBorders>
          </w:tcPr>
          <w:p w:rsidR="002D3C0D" w:rsidRPr="00FF480D" w:rsidRDefault="002D3C0D" w:rsidP="007425A8">
            <w:pPr>
              <w:spacing w:after="0" w:line="240" w:lineRule="auto"/>
              <w:jc w:val="center"/>
              <w:rPr>
                <w:rFonts w:ascii="Times New Roman" w:hAnsi="Times New Roman"/>
                <w:sz w:val="24"/>
                <w:szCs w:val="28"/>
                <w:lang w:val="kk-KZ" w:bidi="ru-RU"/>
              </w:rPr>
            </w:pPr>
            <w:r w:rsidRPr="00FF480D">
              <w:rPr>
                <w:rFonts w:ascii="Times New Roman" w:hAnsi="Times New Roman"/>
                <w:sz w:val="24"/>
                <w:szCs w:val="28"/>
                <w:vertAlign w:val="superscript"/>
                <w:lang w:val="en-US"/>
              </w:rPr>
              <w:t>56</w:t>
            </w:r>
            <w:r w:rsidRPr="00FF480D">
              <w:rPr>
                <w:rFonts w:ascii="Times New Roman" w:hAnsi="Times New Roman"/>
                <w:sz w:val="24"/>
                <w:szCs w:val="28"/>
                <w:lang w:val="en-US"/>
              </w:rPr>
              <w:t>Mn*</w:t>
            </w:r>
            <w:r w:rsidRPr="00FF480D">
              <w:rPr>
                <w:rFonts w:ascii="Times New Roman" w:hAnsi="Times New Roman"/>
                <w:sz w:val="24"/>
                <w:szCs w:val="28"/>
                <w:lang w:val="kk-KZ"/>
              </w:rPr>
              <w:t>3</w:t>
            </w:r>
          </w:p>
        </w:tc>
      </w:tr>
      <w:tr w:rsidR="002D3C0D" w:rsidRPr="00B118EE" w:rsidTr="00B118EE">
        <w:trPr>
          <w:trHeight w:val="273"/>
        </w:trPr>
        <w:tc>
          <w:tcPr>
            <w:tcW w:w="3544" w:type="dxa"/>
            <w:vMerge/>
          </w:tcPr>
          <w:p w:rsidR="002D3C0D" w:rsidRPr="00B118EE" w:rsidRDefault="002D3C0D" w:rsidP="007425A8">
            <w:pPr>
              <w:spacing w:after="0" w:line="240" w:lineRule="auto"/>
              <w:jc w:val="center"/>
              <w:rPr>
                <w:rFonts w:ascii="Times New Roman" w:hAnsi="Times New Roman"/>
                <w:sz w:val="24"/>
                <w:szCs w:val="28"/>
              </w:rPr>
            </w:pPr>
          </w:p>
        </w:tc>
        <w:tc>
          <w:tcPr>
            <w:tcW w:w="1985" w:type="dxa"/>
          </w:tcPr>
          <w:p w:rsidR="002D3C0D" w:rsidRPr="00B118EE" w:rsidRDefault="002D3C0D" w:rsidP="007425A8">
            <w:pPr>
              <w:spacing w:after="0" w:line="240" w:lineRule="auto"/>
              <w:jc w:val="center"/>
              <w:rPr>
                <w:rFonts w:ascii="Times New Roman" w:hAnsi="Times New Roman"/>
                <w:sz w:val="24"/>
                <w:szCs w:val="28"/>
                <w:lang w:val="kk-KZ"/>
              </w:rPr>
            </w:pPr>
            <w:r w:rsidRPr="00B118EE">
              <w:rPr>
                <w:rFonts w:ascii="Times New Roman" w:hAnsi="Times New Roman"/>
                <w:sz w:val="24"/>
                <w:szCs w:val="28"/>
                <w:lang w:val="kk-KZ"/>
              </w:rPr>
              <w:t>Доза</w:t>
            </w:r>
            <w:r w:rsidRPr="00B118EE">
              <w:rPr>
                <w:rFonts w:ascii="Times New Roman" w:hAnsi="Times New Roman"/>
                <w:sz w:val="24"/>
                <w:szCs w:val="28"/>
                <w:lang w:val="en-US"/>
              </w:rPr>
              <w:t>,</w:t>
            </w:r>
            <w:r w:rsidR="006E2F66" w:rsidRPr="00B118EE">
              <w:rPr>
                <w:rFonts w:ascii="Times New Roman" w:hAnsi="Times New Roman"/>
                <w:sz w:val="24"/>
                <w:szCs w:val="28"/>
                <w:lang w:val="en-US"/>
              </w:rPr>
              <w:t xml:space="preserve"> </w:t>
            </w:r>
            <w:r w:rsidRPr="00B118EE">
              <w:rPr>
                <w:rFonts w:ascii="Times New Roman" w:hAnsi="Times New Roman"/>
                <w:sz w:val="24"/>
                <w:szCs w:val="28"/>
                <w:lang w:val="kk-KZ"/>
              </w:rPr>
              <w:t>мГр</w:t>
            </w:r>
          </w:p>
        </w:tc>
        <w:tc>
          <w:tcPr>
            <w:tcW w:w="1984" w:type="dxa"/>
            <w:tcBorders>
              <w:bottom w:val="single" w:sz="4" w:space="0" w:color="auto"/>
              <w:right w:val="single" w:sz="4" w:space="0" w:color="auto"/>
            </w:tcBorders>
          </w:tcPr>
          <w:p w:rsidR="002D3C0D" w:rsidRPr="00B118EE" w:rsidRDefault="002D3C0D" w:rsidP="007425A8">
            <w:pPr>
              <w:spacing w:after="0" w:line="240" w:lineRule="auto"/>
              <w:jc w:val="center"/>
              <w:rPr>
                <w:rFonts w:ascii="Times New Roman" w:hAnsi="Times New Roman"/>
                <w:sz w:val="24"/>
                <w:szCs w:val="28"/>
                <w:lang w:val="kk-KZ"/>
              </w:rPr>
            </w:pPr>
            <w:r w:rsidRPr="00B118EE">
              <w:rPr>
                <w:rFonts w:ascii="Times New Roman" w:hAnsi="Times New Roman"/>
                <w:sz w:val="24"/>
                <w:szCs w:val="28"/>
                <w:lang w:val="kk-KZ"/>
              </w:rPr>
              <w:t>Доза</w:t>
            </w:r>
            <w:r w:rsidRPr="00B118EE">
              <w:rPr>
                <w:rFonts w:ascii="Times New Roman" w:hAnsi="Times New Roman"/>
                <w:sz w:val="24"/>
                <w:szCs w:val="28"/>
                <w:lang w:val="en-US"/>
              </w:rPr>
              <w:t>,</w:t>
            </w:r>
            <w:r w:rsidR="006E2F66" w:rsidRPr="00B118EE">
              <w:rPr>
                <w:rFonts w:ascii="Times New Roman" w:hAnsi="Times New Roman"/>
                <w:sz w:val="24"/>
                <w:szCs w:val="28"/>
                <w:lang w:val="en-US"/>
              </w:rPr>
              <w:t xml:space="preserve"> </w:t>
            </w:r>
            <w:r w:rsidRPr="00B118EE">
              <w:rPr>
                <w:rFonts w:ascii="Times New Roman" w:hAnsi="Times New Roman"/>
                <w:sz w:val="24"/>
                <w:szCs w:val="28"/>
                <w:lang w:val="kk-KZ"/>
              </w:rPr>
              <w:t>мГр</w:t>
            </w:r>
          </w:p>
        </w:tc>
        <w:tc>
          <w:tcPr>
            <w:tcW w:w="1843" w:type="dxa"/>
            <w:tcBorders>
              <w:left w:val="single" w:sz="4" w:space="0" w:color="auto"/>
            </w:tcBorders>
          </w:tcPr>
          <w:p w:rsidR="002D3C0D" w:rsidRPr="00B118EE" w:rsidRDefault="002D3C0D" w:rsidP="007425A8">
            <w:pPr>
              <w:spacing w:after="0" w:line="240" w:lineRule="auto"/>
              <w:jc w:val="center"/>
              <w:rPr>
                <w:rFonts w:ascii="Times New Roman" w:hAnsi="Times New Roman"/>
                <w:sz w:val="24"/>
                <w:szCs w:val="28"/>
                <w:lang w:val="kk-KZ"/>
              </w:rPr>
            </w:pPr>
            <w:r w:rsidRPr="00B118EE">
              <w:rPr>
                <w:rFonts w:ascii="Times New Roman" w:hAnsi="Times New Roman"/>
                <w:sz w:val="24"/>
                <w:szCs w:val="28"/>
                <w:lang w:val="kk-KZ"/>
              </w:rPr>
              <w:t>Доза</w:t>
            </w:r>
            <w:r w:rsidRPr="00B118EE">
              <w:rPr>
                <w:rFonts w:ascii="Times New Roman" w:hAnsi="Times New Roman"/>
                <w:sz w:val="24"/>
                <w:szCs w:val="28"/>
                <w:lang w:val="en-US"/>
              </w:rPr>
              <w:t>,</w:t>
            </w:r>
            <w:r w:rsidR="006E2F66" w:rsidRPr="00B118EE">
              <w:rPr>
                <w:rFonts w:ascii="Times New Roman" w:hAnsi="Times New Roman"/>
                <w:sz w:val="24"/>
                <w:szCs w:val="28"/>
                <w:lang w:val="en-US"/>
              </w:rPr>
              <w:t xml:space="preserve"> </w:t>
            </w:r>
            <w:r w:rsidRPr="00B118EE">
              <w:rPr>
                <w:rFonts w:ascii="Times New Roman" w:hAnsi="Times New Roman"/>
                <w:sz w:val="24"/>
                <w:szCs w:val="28"/>
                <w:lang w:val="kk-KZ"/>
              </w:rPr>
              <w:t>мГр</w:t>
            </w:r>
          </w:p>
        </w:tc>
      </w:tr>
      <w:tr w:rsidR="002D3C0D" w:rsidRPr="00B118EE" w:rsidTr="00B118EE">
        <w:trPr>
          <w:trHeight w:val="412"/>
        </w:trPr>
        <w:tc>
          <w:tcPr>
            <w:tcW w:w="3544" w:type="dxa"/>
          </w:tcPr>
          <w:p w:rsidR="002D3C0D" w:rsidRPr="00B118EE" w:rsidRDefault="00D91791" w:rsidP="007425A8">
            <w:pPr>
              <w:widowControl w:val="0"/>
              <w:spacing w:after="0" w:line="240" w:lineRule="auto"/>
              <w:jc w:val="center"/>
              <w:rPr>
                <w:rFonts w:ascii="Times New Roman" w:hAnsi="Times New Roman"/>
                <w:sz w:val="24"/>
                <w:szCs w:val="28"/>
                <w:lang w:val="kk-KZ" w:bidi="ru-RU"/>
              </w:rPr>
            </w:pPr>
            <w:r w:rsidRPr="00B118EE">
              <w:rPr>
                <w:rFonts w:ascii="Times New Roman" w:hAnsi="Times New Roman"/>
                <w:sz w:val="24"/>
                <w:szCs w:val="28"/>
                <w:lang w:val="kk-KZ"/>
              </w:rPr>
              <w:t>Аталық без және қуық асты безі</w:t>
            </w:r>
          </w:p>
        </w:tc>
        <w:tc>
          <w:tcPr>
            <w:tcW w:w="1985" w:type="dxa"/>
          </w:tcPr>
          <w:p w:rsidR="002D3C0D" w:rsidRPr="00B118EE" w:rsidRDefault="002D3C0D" w:rsidP="007425A8">
            <w:pPr>
              <w:spacing w:after="0" w:line="240" w:lineRule="auto"/>
              <w:jc w:val="center"/>
              <w:rPr>
                <w:rFonts w:ascii="Times New Roman" w:hAnsi="Times New Roman"/>
                <w:sz w:val="24"/>
                <w:szCs w:val="28"/>
                <w:lang w:val="kk-KZ"/>
              </w:rPr>
            </w:pPr>
            <w:r w:rsidRPr="00B118EE">
              <w:rPr>
                <w:rFonts w:ascii="Times New Roman" w:hAnsi="Times New Roman"/>
                <w:sz w:val="24"/>
                <w:szCs w:val="28"/>
                <w:lang w:val="kk-KZ"/>
              </w:rPr>
              <w:t>0,3</w:t>
            </w:r>
          </w:p>
        </w:tc>
        <w:tc>
          <w:tcPr>
            <w:tcW w:w="1984" w:type="dxa"/>
            <w:tcBorders>
              <w:top w:val="single" w:sz="4" w:space="0" w:color="auto"/>
              <w:right w:val="single" w:sz="4" w:space="0" w:color="auto"/>
            </w:tcBorders>
          </w:tcPr>
          <w:p w:rsidR="002D3C0D" w:rsidRPr="00B118EE" w:rsidRDefault="002D3C0D" w:rsidP="007425A8">
            <w:pPr>
              <w:spacing w:after="0" w:line="240" w:lineRule="auto"/>
              <w:jc w:val="center"/>
              <w:rPr>
                <w:rFonts w:ascii="Times New Roman" w:hAnsi="Times New Roman"/>
                <w:sz w:val="24"/>
                <w:szCs w:val="28"/>
                <w:lang w:val="kk-KZ"/>
              </w:rPr>
            </w:pPr>
            <w:r w:rsidRPr="00B118EE">
              <w:rPr>
                <w:rFonts w:ascii="Times New Roman" w:hAnsi="Times New Roman"/>
                <w:sz w:val="24"/>
                <w:szCs w:val="28"/>
                <w:lang w:val="kk-KZ"/>
              </w:rPr>
              <w:t>0,6</w:t>
            </w:r>
          </w:p>
        </w:tc>
        <w:tc>
          <w:tcPr>
            <w:tcW w:w="1843" w:type="dxa"/>
            <w:tcBorders>
              <w:left w:val="single" w:sz="4" w:space="0" w:color="auto"/>
            </w:tcBorders>
          </w:tcPr>
          <w:p w:rsidR="002D3C0D" w:rsidRPr="00B118EE" w:rsidRDefault="002D3C0D" w:rsidP="007425A8">
            <w:pPr>
              <w:spacing w:after="0" w:line="240" w:lineRule="auto"/>
              <w:jc w:val="center"/>
              <w:rPr>
                <w:rFonts w:ascii="Times New Roman" w:hAnsi="Times New Roman"/>
                <w:sz w:val="24"/>
                <w:szCs w:val="28"/>
                <w:lang w:val="kk-KZ"/>
              </w:rPr>
            </w:pPr>
            <w:r w:rsidRPr="00B118EE">
              <w:rPr>
                <w:rFonts w:ascii="Times New Roman" w:hAnsi="Times New Roman"/>
                <w:sz w:val="24"/>
                <w:szCs w:val="28"/>
                <w:lang w:val="kk-KZ"/>
              </w:rPr>
              <w:t>1,0</w:t>
            </w:r>
          </w:p>
        </w:tc>
      </w:tr>
      <w:tr w:rsidR="002D3C0D" w:rsidRPr="00B118EE" w:rsidTr="00F3006A">
        <w:tc>
          <w:tcPr>
            <w:tcW w:w="3544" w:type="dxa"/>
          </w:tcPr>
          <w:p w:rsidR="002D3C0D" w:rsidRPr="00B118EE" w:rsidRDefault="00D91791" w:rsidP="007425A8">
            <w:pPr>
              <w:widowControl w:val="0"/>
              <w:spacing w:after="0" w:line="240" w:lineRule="auto"/>
              <w:jc w:val="center"/>
              <w:rPr>
                <w:rFonts w:ascii="Times New Roman" w:hAnsi="Times New Roman"/>
                <w:b/>
                <w:sz w:val="24"/>
                <w:szCs w:val="28"/>
                <w:lang w:val="kk-KZ"/>
              </w:rPr>
            </w:pPr>
            <w:r w:rsidRPr="00B118EE">
              <w:rPr>
                <w:rFonts w:ascii="Times New Roman" w:hAnsi="Times New Roman"/>
                <w:b/>
                <w:sz w:val="24"/>
                <w:szCs w:val="28"/>
                <w:lang w:val="kk-KZ"/>
              </w:rPr>
              <w:t>Ішкі сәулелену дозасы</w:t>
            </w:r>
          </w:p>
          <w:p w:rsidR="002D3C0D" w:rsidRPr="00B118EE" w:rsidRDefault="002D3C0D" w:rsidP="00D91791">
            <w:pPr>
              <w:widowControl w:val="0"/>
              <w:spacing w:after="0" w:line="240" w:lineRule="auto"/>
              <w:jc w:val="center"/>
              <w:rPr>
                <w:rFonts w:ascii="Times New Roman" w:hAnsi="Times New Roman"/>
                <w:b/>
                <w:sz w:val="24"/>
                <w:szCs w:val="28"/>
                <w:lang w:val="kk-KZ"/>
              </w:rPr>
            </w:pPr>
            <w:r w:rsidRPr="00B118EE">
              <w:rPr>
                <w:rFonts w:ascii="Times New Roman" w:hAnsi="Times New Roman"/>
                <w:b/>
                <w:sz w:val="24"/>
                <w:szCs w:val="28"/>
                <w:lang w:val="kk-KZ"/>
              </w:rPr>
              <w:t>(</w:t>
            </w:r>
            <w:r w:rsidR="00D91791" w:rsidRPr="00B118EE">
              <w:rPr>
                <w:rFonts w:ascii="Times New Roman" w:hAnsi="Times New Roman"/>
                <w:b/>
                <w:sz w:val="24"/>
                <w:szCs w:val="28"/>
                <w:lang w:val="kk-KZ"/>
              </w:rPr>
              <w:t>барлық дененің</w:t>
            </w:r>
            <w:r w:rsidRPr="00B118EE">
              <w:rPr>
                <w:rFonts w:ascii="Times New Roman" w:hAnsi="Times New Roman"/>
                <w:b/>
                <w:sz w:val="24"/>
                <w:szCs w:val="28"/>
                <w:lang w:val="kk-KZ"/>
              </w:rPr>
              <w:t>)</w:t>
            </w:r>
          </w:p>
        </w:tc>
        <w:tc>
          <w:tcPr>
            <w:tcW w:w="1985" w:type="dxa"/>
          </w:tcPr>
          <w:p w:rsidR="002D3C0D" w:rsidRPr="00B118EE" w:rsidRDefault="002D3C0D" w:rsidP="007425A8">
            <w:pPr>
              <w:spacing w:after="0" w:line="240" w:lineRule="auto"/>
              <w:jc w:val="center"/>
              <w:rPr>
                <w:rFonts w:ascii="Times New Roman" w:hAnsi="Times New Roman"/>
                <w:sz w:val="24"/>
                <w:szCs w:val="28"/>
              </w:rPr>
            </w:pPr>
            <w:r w:rsidRPr="00B118EE">
              <w:rPr>
                <w:rFonts w:ascii="Times New Roman" w:hAnsi="Times New Roman"/>
                <w:sz w:val="24"/>
                <w:szCs w:val="24"/>
              </w:rPr>
              <w:t>41±8</w:t>
            </w:r>
          </w:p>
        </w:tc>
        <w:tc>
          <w:tcPr>
            <w:tcW w:w="1984" w:type="dxa"/>
            <w:tcBorders>
              <w:right w:val="single" w:sz="4" w:space="0" w:color="auto"/>
            </w:tcBorders>
          </w:tcPr>
          <w:p w:rsidR="002D3C0D" w:rsidRPr="00B118EE" w:rsidRDefault="002D3C0D" w:rsidP="007425A8">
            <w:pPr>
              <w:spacing w:after="0" w:line="240" w:lineRule="auto"/>
              <w:jc w:val="center"/>
              <w:rPr>
                <w:rFonts w:ascii="Times New Roman" w:hAnsi="Times New Roman"/>
                <w:sz w:val="24"/>
                <w:szCs w:val="28"/>
              </w:rPr>
            </w:pPr>
            <w:r w:rsidRPr="00B118EE">
              <w:rPr>
                <w:rFonts w:ascii="Times New Roman" w:hAnsi="Times New Roman"/>
                <w:sz w:val="24"/>
                <w:szCs w:val="24"/>
              </w:rPr>
              <w:t>91±3</w:t>
            </w:r>
          </w:p>
        </w:tc>
        <w:tc>
          <w:tcPr>
            <w:tcW w:w="1843" w:type="dxa"/>
            <w:tcBorders>
              <w:left w:val="single" w:sz="4" w:space="0" w:color="auto"/>
            </w:tcBorders>
          </w:tcPr>
          <w:p w:rsidR="002D3C0D" w:rsidRPr="00B118EE" w:rsidRDefault="002D3C0D" w:rsidP="007425A8">
            <w:pPr>
              <w:spacing w:after="0" w:line="240" w:lineRule="auto"/>
              <w:jc w:val="center"/>
              <w:rPr>
                <w:rFonts w:ascii="Times New Roman" w:hAnsi="Times New Roman"/>
                <w:sz w:val="24"/>
                <w:szCs w:val="28"/>
                <w:lang w:val="kk-KZ"/>
              </w:rPr>
            </w:pPr>
            <w:r w:rsidRPr="00B118EE">
              <w:rPr>
                <w:rFonts w:ascii="Times New Roman" w:hAnsi="Times New Roman"/>
                <w:sz w:val="24"/>
                <w:szCs w:val="24"/>
              </w:rPr>
              <w:t>100±10</w:t>
            </w:r>
          </w:p>
        </w:tc>
      </w:tr>
    </w:tbl>
    <w:p w:rsidR="002D3C0D" w:rsidRPr="00387272" w:rsidRDefault="002D3C0D" w:rsidP="002D3C0D">
      <w:pPr>
        <w:spacing w:after="0" w:line="240" w:lineRule="auto"/>
        <w:ind w:firstLine="567"/>
        <w:jc w:val="both"/>
        <w:rPr>
          <w:rFonts w:ascii="Times New Roman" w:hAnsi="Times New Roman"/>
          <w:sz w:val="28"/>
          <w:szCs w:val="28"/>
          <w:lang w:val="kk-KZ"/>
        </w:rPr>
      </w:pPr>
    </w:p>
    <w:p w:rsidR="002D3C0D" w:rsidRPr="00387272" w:rsidRDefault="002D3C0D" w:rsidP="002D3C0D">
      <w:pPr>
        <w:spacing w:after="0" w:line="240" w:lineRule="auto"/>
        <w:ind w:firstLine="720"/>
        <w:jc w:val="both"/>
        <w:rPr>
          <w:rFonts w:ascii="Times New Roman" w:hAnsi="Times New Roman"/>
          <w:b/>
          <w:sz w:val="28"/>
          <w:szCs w:val="28"/>
          <w:lang w:val="kk-KZ"/>
        </w:rPr>
      </w:pPr>
      <w:r w:rsidRPr="00387272">
        <w:rPr>
          <w:rFonts w:ascii="Times New Roman" w:hAnsi="Times New Roman"/>
          <w:b/>
          <w:sz w:val="28"/>
          <w:szCs w:val="28"/>
          <w:lang w:val="kk-KZ"/>
        </w:rPr>
        <w:t xml:space="preserve">3.2 </w:t>
      </w:r>
      <w:r w:rsidR="00814B2A" w:rsidRPr="00387272">
        <w:rPr>
          <w:rFonts w:ascii="Times New Roman" w:hAnsi="Times New Roman"/>
          <w:b/>
          <w:sz w:val="28"/>
          <w:szCs w:val="28"/>
          <w:lang w:val="kk-KZ"/>
        </w:rPr>
        <w:t>Зертханалық жануарлардың дене және аталық безінің салыстырмалы салмағына, тестостерон деңгейіне ингаляциялық</w:t>
      </w:r>
      <w:r w:rsidR="00245102">
        <w:rPr>
          <w:rFonts w:ascii="Times New Roman" w:hAnsi="Times New Roman"/>
          <w:b/>
          <w:sz w:val="28"/>
          <w:szCs w:val="28"/>
          <w:lang w:val="kk-KZ"/>
        </w:rPr>
        <w:t xml:space="preserve"> </w:t>
      </w:r>
      <w:r w:rsidR="00814B2A" w:rsidRPr="00387272">
        <w:rPr>
          <w:rFonts w:ascii="Times New Roman" w:hAnsi="Times New Roman"/>
          <w:b/>
          <w:sz w:val="28"/>
          <w:szCs w:val="28"/>
          <w:lang w:val="kk-KZ"/>
        </w:rPr>
        <w:t>нейтронды белсендірілген марганецтің (</w:t>
      </w:r>
      <w:r w:rsidR="00814B2A" w:rsidRPr="00387272">
        <w:rPr>
          <w:rFonts w:ascii="Times New Roman" w:hAnsi="Times New Roman"/>
          <w:b/>
          <w:sz w:val="28"/>
          <w:szCs w:val="28"/>
          <w:vertAlign w:val="superscript"/>
          <w:lang w:val="kk-KZ"/>
        </w:rPr>
        <w:t>56</w:t>
      </w:r>
      <w:r w:rsidR="00814B2A" w:rsidRPr="00387272">
        <w:rPr>
          <w:rFonts w:ascii="Times New Roman" w:hAnsi="Times New Roman"/>
          <w:b/>
          <w:sz w:val="28"/>
          <w:szCs w:val="28"/>
          <w:lang w:val="kk-KZ"/>
        </w:rPr>
        <w:t>Mn), белсенді емес марганец диоксидінің (MnО</w:t>
      </w:r>
      <w:r w:rsidR="00814B2A" w:rsidRPr="00387272">
        <w:rPr>
          <w:rFonts w:ascii="Times New Roman" w:hAnsi="Times New Roman"/>
          <w:b/>
          <w:sz w:val="28"/>
          <w:szCs w:val="28"/>
          <w:vertAlign w:val="subscript"/>
          <w:lang w:val="kk-KZ"/>
        </w:rPr>
        <w:t>2</w:t>
      </w:r>
      <w:r w:rsidR="00814B2A" w:rsidRPr="00387272">
        <w:rPr>
          <w:rFonts w:ascii="Times New Roman" w:hAnsi="Times New Roman"/>
          <w:b/>
          <w:sz w:val="28"/>
          <w:szCs w:val="28"/>
          <w:lang w:val="kk-KZ"/>
        </w:rPr>
        <w:t>) және сыртқы γ – сәуле</w:t>
      </w:r>
      <w:r w:rsidR="00142932">
        <w:rPr>
          <w:rFonts w:ascii="Times New Roman" w:hAnsi="Times New Roman"/>
          <w:b/>
          <w:sz w:val="28"/>
          <w:szCs w:val="28"/>
          <w:lang w:val="kk-KZ"/>
        </w:rPr>
        <w:t xml:space="preserve"> (</w:t>
      </w:r>
      <w:r w:rsidR="00142932" w:rsidRPr="00142932">
        <w:rPr>
          <w:rFonts w:ascii="Times New Roman" w:hAnsi="Times New Roman"/>
          <w:b/>
          <w:sz w:val="28"/>
          <w:szCs w:val="28"/>
          <w:vertAlign w:val="superscript"/>
          <w:lang w:val="kk-KZ"/>
        </w:rPr>
        <w:t>60</w:t>
      </w:r>
      <w:r w:rsidR="00142932" w:rsidRPr="00142932">
        <w:rPr>
          <w:rFonts w:ascii="Times New Roman" w:hAnsi="Times New Roman"/>
          <w:b/>
          <w:sz w:val="28"/>
          <w:szCs w:val="28"/>
          <w:lang w:val="kk-KZ"/>
        </w:rPr>
        <w:t>Co</w:t>
      </w:r>
      <w:r w:rsidR="00142932">
        <w:rPr>
          <w:rFonts w:ascii="Times New Roman" w:hAnsi="Times New Roman"/>
          <w:b/>
          <w:sz w:val="28"/>
          <w:szCs w:val="28"/>
          <w:lang w:val="kk-KZ"/>
        </w:rPr>
        <w:t>)</w:t>
      </w:r>
      <w:r w:rsidR="00814B2A" w:rsidRPr="00387272">
        <w:rPr>
          <w:rFonts w:ascii="Times New Roman" w:hAnsi="Times New Roman"/>
          <w:b/>
          <w:sz w:val="28"/>
          <w:szCs w:val="28"/>
          <w:lang w:val="kk-KZ"/>
        </w:rPr>
        <w:t xml:space="preserve"> әсерінің (3-ші және 60-шы тәуліктегі) нәтижелері  </w:t>
      </w:r>
    </w:p>
    <w:p w:rsidR="00F914E8" w:rsidRDefault="00814B2A" w:rsidP="002D3C0D">
      <w:pPr>
        <w:autoSpaceDE w:val="0"/>
        <w:autoSpaceDN w:val="0"/>
        <w:adjustRightInd w:val="0"/>
        <w:spacing w:after="0" w:line="240" w:lineRule="auto"/>
        <w:ind w:firstLine="708"/>
        <w:jc w:val="both"/>
        <w:rPr>
          <w:rFonts w:ascii="Times New Roman" w:hAnsi="Times New Roman"/>
          <w:sz w:val="28"/>
          <w:szCs w:val="28"/>
          <w:lang w:val="kk-KZ"/>
        </w:rPr>
      </w:pPr>
      <w:r w:rsidRPr="00387272">
        <w:rPr>
          <w:rFonts w:ascii="Times New Roman" w:hAnsi="Times New Roman"/>
          <w:sz w:val="28"/>
          <w:szCs w:val="28"/>
          <w:lang w:val="kk-KZ"/>
        </w:rPr>
        <w:t>Радиобиологиялық зерттеулерді жүргізу кезінде жануарлардың дене салмағын ескеру қажет, себебі бұл көрсеткіш сәулеленуден туындайтын биологиялық әсерлерді жүзеге асыруда белгілі бір мәнге ие.</w:t>
      </w:r>
      <w:r w:rsidR="00DB5397">
        <w:rPr>
          <w:rFonts w:ascii="Times New Roman" w:hAnsi="Times New Roman"/>
          <w:sz w:val="28"/>
          <w:szCs w:val="28"/>
          <w:lang w:val="kk-KZ"/>
        </w:rPr>
        <w:t xml:space="preserve"> </w:t>
      </w:r>
      <w:r w:rsidRPr="00387272">
        <w:rPr>
          <w:rFonts w:ascii="Times New Roman" w:hAnsi="Times New Roman"/>
          <w:sz w:val="28"/>
          <w:szCs w:val="28"/>
          <w:lang w:val="kk-KZ"/>
        </w:rPr>
        <w:t>Егеуқұйрықтардың дене салмағының 180 г-нан 350 г дейін жоғарылауы биологиялық әсердің төмендеуіне әкеледі</w:t>
      </w:r>
      <w:r w:rsidR="002D3C0D" w:rsidRPr="00387272">
        <w:rPr>
          <w:rFonts w:ascii="Times New Roman" w:hAnsi="Times New Roman"/>
          <w:sz w:val="28"/>
          <w:szCs w:val="28"/>
          <w:lang w:val="kk-KZ"/>
        </w:rPr>
        <w:t xml:space="preserve"> [1</w:t>
      </w:r>
      <w:r w:rsidR="008D00C4">
        <w:rPr>
          <w:rFonts w:ascii="Times New Roman" w:hAnsi="Times New Roman"/>
          <w:sz w:val="28"/>
          <w:szCs w:val="28"/>
          <w:lang w:val="kk-KZ"/>
        </w:rPr>
        <w:t>81</w:t>
      </w:r>
      <w:r w:rsidR="002D3C0D" w:rsidRPr="00387272">
        <w:rPr>
          <w:rFonts w:ascii="Times New Roman" w:hAnsi="Times New Roman"/>
          <w:sz w:val="28"/>
          <w:szCs w:val="28"/>
          <w:lang w:val="kk-KZ"/>
        </w:rPr>
        <w:t>].</w:t>
      </w:r>
      <w:r w:rsidR="00CA48BC" w:rsidRPr="00CA48BC">
        <w:rPr>
          <w:rFonts w:ascii="Times New Roman" w:hAnsi="Times New Roman"/>
          <w:sz w:val="28"/>
          <w:szCs w:val="28"/>
          <w:lang w:val="kk-KZ"/>
        </w:rPr>
        <w:t xml:space="preserve"> </w:t>
      </w:r>
      <w:r w:rsidR="00CA48BC">
        <w:rPr>
          <w:rFonts w:ascii="Times New Roman" w:hAnsi="Times New Roman"/>
          <w:sz w:val="28"/>
          <w:szCs w:val="28"/>
          <w:lang w:val="kk-KZ"/>
        </w:rPr>
        <w:t>Қойылған мақсатқа сәйкес</w:t>
      </w:r>
      <w:r w:rsidR="00DB5397">
        <w:rPr>
          <w:rFonts w:ascii="Times New Roman" w:hAnsi="Times New Roman"/>
          <w:sz w:val="28"/>
          <w:szCs w:val="28"/>
          <w:lang w:val="kk-KZ"/>
        </w:rPr>
        <w:t xml:space="preserve"> егеуқұйрықтар</w:t>
      </w:r>
      <w:r w:rsidR="00FC258B">
        <w:rPr>
          <w:rFonts w:ascii="Times New Roman" w:hAnsi="Times New Roman"/>
          <w:sz w:val="28"/>
          <w:szCs w:val="28"/>
          <w:lang w:val="kk-KZ"/>
        </w:rPr>
        <w:t xml:space="preserve"> </w:t>
      </w:r>
      <w:r w:rsidR="00CA48BC">
        <w:rPr>
          <w:rFonts w:ascii="Times New Roman" w:hAnsi="Times New Roman"/>
          <w:sz w:val="28"/>
          <w:szCs w:val="28"/>
          <w:lang w:val="kk-KZ"/>
        </w:rPr>
        <w:t>нейтронды белсендендірілген марганец (</w:t>
      </w:r>
      <w:r w:rsidR="00CA48BC" w:rsidRPr="00446A6B">
        <w:rPr>
          <w:rFonts w:ascii="Times New Roman" w:hAnsi="Times New Roman"/>
          <w:sz w:val="28"/>
          <w:szCs w:val="28"/>
          <w:vertAlign w:val="superscript"/>
          <w:lang w:val="kk-KZ"/>
        </w:rPr>
        <w:t>56</w:t>
      </w:r>
      <w:r w:rsidR="00CA48BC" w:rsidRPr="00CA48BC">
        <w:rPr>
          <w:rFonts w:ascii="Times New Roman" w:hAnsi="Times New Roman"/>
          <w:sz w:val="28"/>
          <w:szCs w:val="28"/>
          <w:lang w:val="kk-KZ"/>
        </w:rPr>
        <w:t>Mn</w:t>
      </w:r>
      <w:r w:rsidR="00CA48BC">
        <w:rPr>
          <w:rFonts w:ascii="Times New Roman" w:hAnsi="Times New Roman"/>
          <w:sz w:val="28"/>
          <w:szCs w:val="28"/>
          <w:lang w:val="kk-KZ"/>
        </w:rPr>
        <w:t>) ұнтағымен</w:t>
      </w:r>
      <w:r w:rsidR="00446A6B">
        <w:rPr>
          <w:rFonts w:ascii="Times New Roman" w:hAnsi="Times New Roman"/>
          <w:sz w:val="28"/>
          <w:szCs w:val="28"/>
          <w:lang w:val="kk-KZ"/>
        </w:rPr>
        <w:t xml:space="preserve"> 41 мГр (</w:t>
      </w:r>
      <w:r w:rsidR="00446A6B" w:rsidRPr="00446A6B">
        <w:rPr>
          <w:rFonts w:ascii="Times New Roman" w:hAnsi="Times New Roman"/>
          <w:sz w:val="28"/>
          <w:szCs w:val="28"/>
          <w:vertAlign w:val="superscript"/>
          <w:lang w:val="kk-KZ"/>
        </w:rPr>
        <w:t>56</w:t>
      </w:r>
      <w:r w:rsidR="00446A6B" w:rsidRPr="00446A6B">
        <w:rPr>
          <w:rFonts w:ascii="Times New Roman" w:hAnsi="Times New Roman"/>
          <w:sz w:val="28"/>
          <w:szCs w:val="28"/>
          <w:lang w:val="kk-KZ"/>
        </w:rPr>
        <w:t>Mn×1</w:t>
      </w:r>
      <w:r w:rsidR="00446A6B">
        <w:rPr>
          <w:rFonts w:ascii="Times New Roman" w:hAnsi="Times New Roman"/>
          <w:sz w:val="28"/>
          <w:szCs w:val="28"/>
          <w:lang w:val="kk-KZ"/>
        </w:rPr>
        <w:t>), 91 мГр</w:t>
      </w:r>
      <w:r w:rsidR="00BB0503">
        <w:rPr>
          <w:rFonts w:ascii="Times New Roman" w:hAnsi="Times New Roman"/>
          <w:sz w:val="28"/>
          <w:szCs w:val="28"/>
          <w:lang w:val="kk-KZ"/>
        </w:rPr>
        <w:t xml:space="preserve"> </w:t>
      </w:r>
      <w:r w:rsidR="00446A6B">
        <w:rPr>
          <w:rFonts w:ascii="Times New Roman" w:hAnsi="Times New Roman"/>
          <w:sz w:val="28"/>
          <w:szCs w:val="28"/>
          <w:lang w:val="kk-KZ"/>
        </w:rPr>
        <w:t>(</w:t>
      </w:r>
      <w:r w:rsidR="00446A6B" w:rsidRPr="00446A6B">
        <w:rPr>
          <w:rFonts w:ascii="Times New Roman" w:hAnsi="Times New Roman"/>
          <w:sz w:val="28"/>
          <w:szCs w:val="28"/>
          <w:vertAlign w:val="superscript"/>
          <w:lang w:val="kk-KZ"/>
        </w:rPr>
        <w:t>56</w:t>
      </w:r>
      <w:r w:rsidR="00446A6B">
        <w:rPr>
          <w:rFonts w:ascii="Times New Roman" w:hAnsi="Times New Roman"/>
          <w:sz w:val="28"/>
          <w:szCs w:val="28"/>
          <w:lang w:val="kk-KZ"/>
        </w:rPr>
        <w:t>Mn×2), 100 мГр (</w:t>
      </w:r>
      <w:r w:rsidR="00446A6B" w:rsidRPr="00446A6B">
        <w:rPr>
          <w:rFonts w:ascii="Times New Roman" w:hAnsi="Times New Roman"/>
          <w:sz w:val="28"/>
          <w:szCs w:val="28"/>
          <w:vertAlign w:val="superscript"/>
          <w:lang w:val="kk-KZ"/>
        </w:rPr>
        <w:t>56</w:t>
      </w:r>
      <w:r w:rsidR="00446A6B">
        <w:rPr>
          <w:rFonts w:ascii="Times New Roman" w:hAnsi="Times New Roman"/>
          <w:sz w:val="28"/>
          <w:szCs w:val="28"/>
          <w:lang w:val="kk-KZ"/>
        </w:rPr>
        <w:t>Mn×3)</w:t>
      </w:r>
      <w:r w:rsidR="001A7294">
        <w:rPr>
          <w:rFonts w:ascii="Times New Roman" w:hAnsi="Times New Roman"/>
          <w:sz w:val="28"/>
          <w:szCs w:val="28"/>
          <w:lang w:val="kk-KZ"/>
        </w:rPr>
        <w:t xml:space="preserve"> дозаларда ішкі сәулелеу, 2 </w:t>
      </w:r>
      <w:r w:rsidR="001A7294">
        <w:rPr>
          <w:rFonts w:ascii="Times New Roman" w:hAnsi="Times New Roman"/>
          <w:sz w:val="28"/>
          <w:szCs w:val="28"/>
          <w:lang w:val="kk-KZ"/>
        </w:rPr>
        <w:lastRenderedPageBreak/>
        <w:t>Гр дозада сыртқы</w:t>
      </w:r>
      <w:r w:rsidR="00D45E19" w:rsidRPr="00D45E19">
        <w:rPr>
          <w:lang w:val="kk-KZ"/>
        </w:rPr>
        <w:t xml:space="preserve"> </w:t>
      </w:r>
      <w:r w:rsidR="00D45E19">
        <w:rPr>
          <w:rFonts w:ascii="Times New Roman" w:hAnsi="Times New Roman"/>
          <w:sz w:val="28"/>
          <w:szCs w:val="28"/>
          <w:lang w:val="kk-KZ"/>
        </w:rPr>
        <w:t>γ – сәуленің (</w:t>
      </w:r>
      <w:r w:rsidR="00D45E19" w:rsidRPr="00D45E19">
        <w:rPr>
          <w:rFonts w:ascii="Times New Roman" w:hAnsi="Times New Roman"/>
          <w:sz w:val="28"/>
          <w:szCs w:val="28"/>
          <w:vertAlign w:val="superscript"/>
          <w:lang w:val="kk-KZ"/>
        </w:rPr>
        <w:t>60</w:t>
      </w:r>
      <w:r w:rsidR="00D45E19" w:rsidRPr="00D45E19">
        <w:rPr>
          <w:rFonts w:ascii="Times New Roman" w:hAnsi="Times New Roman"/>
          <w:sz w:val="28"/>
          <w:szCs w:val="28"/>
          <w:lang w:val="kk-KZ"/>
        </w:rPr>
        <w:t>Co</w:t>
      </w:r>
      <w:r w:rsidR="00D45E19">
        <w:rPr>
          <w:rFonts w:ascii="Times New Roman" w:hAnsi="Times New Roman"/>
          <w:sz w:val="28"/>
          <w:szCs w:val="28"/>
          <w:lang w:val="kk-KZ"/>
        </w:rPr>
        <w:t>)</w:t>
      </w:r>
      <w:r w:rsidR="00446A6B">
        <w:rPr>
          <w:rFonts w:ascii="Times New Roman" w:hAnsi="Times New Roman"/>
          <w:sz w:val="28"/>
          <w:szCs w:val="28"/>
          <w:lang w:val="kk-KZ"/>
        </w:rPr>
        <w:t>,</w:t>
      </w:r>
      <w:r w:rsidR="00D45E19">
        <w:rPr>
          <w:rFonts w:ascii="Times New Roman" w:hAnsi="Times New Roman"/>
          <w:sz w:val="28"/>
          <w:szCs w:val="28"/>
          <w:lang w:val="kk-KZ"/>
        </w:rPr>
        <w:t xml:space="preserve"> сонымен қатар нейтронды белсендендірілмеген </w:t>
      </w:r>
      <w:r w:rsidR="00F914E8">
        <w:rPr>
          <w:rFonts w:ascii="Times New Roman" w:hAnsi="Times New Roman"/>
          <w:sz w:val="28"/>
          <w:szCs w:val="28"/>
          <w:lang w:val="kk-KZ"/>
        </w:rPr>
        <w:t>марганец диоксиді (</w:t>
      </w:r>
      <w:r w:rsidR="00F914E8" w:rsidRPr="00F914E8">
        <w:rPr>
          <w:rFonts w:ascii="Times New Roman" w:hAnsi="Times New Roman"/>
          <w:sz w:val="28"/>
          <w:szCs w:val="28"/>
          <w:lang w:val="kk-KZ"/>
        </w:rPr>
        <w:t>MnO</w:t>
      </w:r>
      <w:r w:rsidR="00F914E8" w:rsidRPr="00F914E8">
        <w:rPr>
          <w:rFonts w:ascii="Times New Roman" w:hAnsi="Times New Roman"/>
          <w:sz w:val="28"/>
          <w:szCs w:val="28"/>
          <w:vertAlign w:val="subscript"/>
          <w:lang w:val="kk-KZ"/>
        </w:rPr>
        <w:t>2</w:t>
      </w:r>
      <w:r w:rsidR="00F914E8">
        <w:rPr>
          <w:rFonts w:ascii="Times New Roman" w:hAnsi="Times New Roman"/>
          <w:sz w:val="28"/>
          <w:szCs w:val="28"/>
          <w:lang w:val="kk-KZ"/>
        </w:rPr>
        <w:t xml:space="preserve">) ұнтағымен әсер етуден кейін  </w:t>
      </w:r>
      <w:r w:rsidR="00F914E8" w:rsidRPr="00387272">
        <w:rPr>
          <w:rFonts w:ascii="Times New Roman" w:hAnsi="Times New Roman"/>
          <w:sz w:val="28"/>
          <w:szCs w:val="28"/>
          <w:lang w:val="kk-KZ"/>
        </w:rPr>
        <w:t xml:space="preserve">3-ші және 60-шы күндері </w:t>
      </w:r>
      <w:r w:rsidR="00F914E8" w:rsidRPr="006972B4">
        <w:rPr>
          <w:rFonts w:ascii="Times New Roman" w:hAnsi="Times New Roman"/>
          <w:sz w:val="28"/>
          <w:szCs w:val="28"/>
          <w:lang w:val="kk-KZ"/>
        </w:rPr>
        <w:t xml:space="preserve">декапитацияға ұшыратылды, содан кейін </w:t>
      </w:r>
      <w:r w:rsidR="00DB5397">
        <w:rPr>
          <w:rFonts w:ascii="Times New Roman" w:hAnsi="Times New Roman"/>
          <w:sz w:val="28"/>
          <w:szCs w:val="28"/>
          <w:lang w:val="kk-KZ"/>
        </w:rPr>
        <w:t>олардың</w:t>
      </w:r>
      <w:r w:rsidR="00F914E8" w:rsidRPr="006972B4">
        <w:rPr>
          <w:rFonts w:ascii="Times New Roman" w:hAnsi="Times New Roman"/>
          <w:sz w:val="28"/>
          <w:szCs w:val="28"/>
          <w:lang w:val="kk-KZ"/>
        </w:rPr>
        <w:t xml:space="preserve"> жалпы дене салмағы, </w:t>
      </w:r>
      <w:r w:rsidR="00F914E8">
        <w:rPr>
          <w:rFonts w:ascii="Times New Roman" w:hAnsi="Times New Roman"/>
          <w:sz w:val="28"/>
          <w:szCs w:val="28"/>
          <w:lang w:val="kk-KZ"/>
        </w:rPr>
        <w:t xml:space="preserve">аталық бездің </w:t>
      </w:r>
      <w:r w:rsidR="00F914E8" w:rsidRPr="006972B4">
        <w:rPr>
          <w:rFonts w:ascii="Times New Roman" w:hAnsi="Times New Roman"/>
          <w:sz w:val="28"/>
          <w:szCs w:val="28"/>
          <w:lang w:val="kk-KZ"/>
        </w:rPr>
        <w:t>жалпы салмағы өлшенді.</w:t>
      </w:r>
      <w:r w:rsidR="00F914E8">
        <w:rPr>
          <w:rFonts w:ascii="Times New Roman" w:hAnsi="Times New Roman"/>
          <w:sz w:val="28"/>
          <w:szCs w:val="28"/>
          <w:lang w:val="kk-KZ"/>
        </w:rPr>
        <w:t xml:space="preserve"> </w:t>
      </w:r>
    </w:p>
    <w:p w:rsidR="00BE3AFE" w:rsidRPr="00BE3AFE" w:rsidRDefault="00BB0503" w:rsidP="002D3C0D">
      <w:pPr>
        <w:autoSpaceDE w:val="0"/>
        <w:autoSpaceDN w:val="0"/>
        <w:adjustRightInd w:val="0"/>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Ғылыми зерттеу жұмысымызда егеуқұйрықтардың</w:t>
      </w:r>
      <w:r w:rsidR="004F1612">
        <w:rPr>
          <w:rFonts w:ascii="Times New Roman" w:hAnsi="Times New Roman"/>
          <w:sz w:val="28"/>
          <w:szCs w:val="28"/>
          <w:lang w:val="kk-KZ"/>
        </w:rPr>
        <w:t xml:space="preserve"> д</w:t>
      </w:r>
      <w:r w:rsidR="00BE3AFE">
        <w:rPr>
          <w:rFonts w:ascii="Times New Roman" w:hAnsi="Times New Roman"/>
          <w:sz w:val="28"/>
          <w:szCs w:val="28"/>
          <w:lang w:val="kk-KZ"/>
        </w:rPr>
        <w:t>ене салмағына қатысты зерттеу нәтижелерін с</w:t>
      </w:r>
      <w:r w:rsidR="00BE3AFE" w:rsidRPr="00387272">
        <w:rPr>
          <w:rFonts w:ascii="Times New Roman" w:hAnsi="Times New Roman"/>
          <w:sz w:val="28"/>
          <w:szCs w:val="28"/>
          <w:lang w:val="kk-KZ"/>
        </w:rPr>
        <w:t>татистикалық талдау барысында эксперименттік жануарлар мен бақылау тобы жануарлары арасында</w:t>
      </w:r>
      <w:r w:rsidR="00BE3AFE">
        <w:rPr>
          <w:rFonts w:ascii="Times New Roman" w:hAnsi="Times New Roman"/>
          <w:sz w:val="28"/>
          <w:szCs w:val="28"/>
          <w:lang w:val="kk-KZ"/>
        </w:rPr>
        <w:t>ғы көрсеткіштерде</w:t>
      </w:r>
      <w:r w:rsidR="00BE3AFE" w:rsidRPr="00387272">
        <w:rPr>
          <w:rFonts w:ascii="Times New Roman" w:hAnsi="Times New Roman"/>
          <w:sz w:val="28"/>
          <w:szCs w:val="28"/>
          <w:lang w:val="kk-KZ"/>
        </w:rPr>
        <w:t xml:space="preserve"> маңызды айырмашылықтар болған жоқ</w:t>
      </w:r>
      <w:r w:rsidR="00BE3AFE">
        <w:rPr>
          <w:rFonts w:ascii="Times New Roman" w:hAnsi="Times New Roman"/>
          <w:sz w:val="28"/>
          <w:szCs w:val="28"/>
          <w:lang w:val="kk-KZ"/>
        </w:rPr>
        <w:t>.</w:t>
      </w:r>
      <w:r w:rsidR="00E5041E">
        <w:rPr>
          <w:rFonts w:ascii="Times New Roman" w:hAnsi="Times New Roman"/>
          <w:sz w:val="28"/>
          <w:szCs w:val="28"/>
          <w:lang w:val="kk-KZ"/>
        </w:rPr>
        <w:t xml:space="preserve"> Мәліметтер </w:t>
      </w:r>
      <w:r w:rsidR="00E5041E" w:rsidRPr="00387272">
        <w:rPr>
          <w:rFonts w:ascii="Times New Roman" w:hAnsi="Times New Roman"/>
          <w:sz w:val="28"/>
          <w:szCs w:val="28"/>
          <w:lang w:val="kk-KZ"/>
        </w:rPr>
        <w:t xml:space="preserve">4 кестеде </w:t>
      </w:r>
      <w:r w:rsidR="00E5041E">
        <w:rPr>
          <w:rFonts w:ascii="Times New Roman" w:hAnsi="Times New Roman"/>
          <w:sz w:val="28"/>
          <w:szCs w:val="28"/>
          <w:lang w:val="kk-KZ"/>
        </w:rPr>
        <w:t>келтірілген.</w:t>
      </w:r>
    </w:p>
    <w:p w:rsidR="00E5041E" w:rsidRPr="00387272" w:rsidRDefault="002D3C0D" w:rsidP="00E5041E">
      <w:pPr>
        <w:spacing w:after="0" w:line="240" w:lineRule="auto"/>
        <w:ind w:firstLine="720"/>
        <w:jc w:val="both"/>
        <w:rPr>
          <w:rFonts w:ascii="Times New Roman" w:hAnsi="Times New Roman"/>
          <w:sz w:val="28"/>
          <w:szCs w:val="28"/>
          <w:lang w:val="kk-KZ"/>
        </w:rPr>
      </w:pPr>
      <w:r w:rsidRPr="00387272">
        <w:rPr>
          <w:rFonts w:ascii="Times New Roman" w:hAnsi="Times New Roman"/>
          <w:sz w:val="28"/>
          <w:szCs w:val="28"/>
          <w:lang w:val="kk-KZ"/>
        </w:rPr>
        <w:t xml:space="preserve"> </w:t>
      </w:r>
      <w:r w:rsidR="00814B2A" w:rsidRPr="00387272">
        <w:rPr>
          <w:rFonts w:ascii="Times New Roman" w:hAnsi="Times New Roman"/>
          <w:sz w:val="28"/>
          <w:szCs w:val="28"/>
          <w:lang w:val="kk-KZ"/>
        </w:rPr>
        <w:t>Доза қуаттылығы жоғары сәулелендіру жасушалардың пролиферациясына кері әсерін тигізетіні және сперматогония жасушаларының</w:t>
      </w:r>
      <w:r w:rsidR="00B42620" w:rsidRPr="00387272">
        <w:rPr>
          <w:rFonts w:ascii="Times New Roman" w:hAnsi="Times New Roman"/>
          <w:sz w:val="28"/>
          <w:szCs w:val="28"/>
          <w:lang w:val="kk-KZ"/>
        </w:rPr>
        <w:t xml:space="preserve"> және олардың кейінгі ұрпақтарының семуі </w:t>
      </w:r>
      <w:r w:rsidR="00814B2A" w:rsidRPr="00387272">
        <w:rPr>
          <w:rFonts w:ascii="Times New Roman" w:hAnsi="Times New Roman"/>
          <w:sz w:val="28"/>
          <w:szCs w:val="28"/>
          <w:lang w:val="kk-KZ"/>
        </w:rPr>
        <w:t xml:space="preserve">және </w:t>
      </w:r>
      <w:r w:rsidR="00B42620" w:rsidRPr="00387272">
        <w:rPr>
          <w:rFonts w:ascii="Times New Roman" w:hAnsi="Times New Roman"/>
          <w:sz w:val="28"/>
          <w:szCs w:val="28"/>
          <w:lang w:val="kk-KZ"/>
        </w:rPr>
        <w:t>өлуін тудыратыны</w:t>
      </w:r>
      <w:r w:rsidR="00814B2A" w:rsidRPr="00387272">
        <w:rPr>
          <w:rFonts w:ascii="Times New Roman" w:hAnsi="Times New Roman"/>
          <w:sz w:val="28"/>
          <w:szCs w:val="28"/>
          <w:lang w:val="kk-KZ"/>
        </w:rPr>
        <w:t>,</w:t>
      </w:r>
      <w:r w:rsidR="00245102">
        <w:rPr>
          <w:rFonts w:ascii="Times New Roman" w:hAnsi="Times New Roman"/>
          <w:sz w:val="28"/>
          <w:szCs w:val="28"/>
          <w:lang w:val="kk-KZ"/>
        </w:rPr>
        <w:t xml:space="preserve"> </w:t>
      </w:r>
      <w:r w:rsidR="00814B2A" w:rsidRPr="00387272">
        <w:rPr>
          <w:rFonts w:ascii="Times New Roman" w:hAnsi="Times New Roman"/>
          <w:sz w:val="28"/>
          <w:szCs w:val="28"/>
          <w:lang w:val="kk-KZ"/>
        </w:rPr>
        <w:t xml:space="preserve">осылайша аталық безінің салмағына теріс әсер ететіні </w:t>
      </w:r>
      <w:r w:rsidR="00B42620" w:rsidRPr="00387272">
        <w:rPr>
          <w:rFonts w:ascii="Times New Roman" w:hAnsi="Times New Roman"/>
          <w:sz w:val="28"/>
          <w:szCs w:val="28"/>
          <w:lang w:val="kk-KZ"/>
        </w:rPr>
        <w:t xml:space="preserve">жақсы </w:t>
      </w:r>
      <w:r w:rsidR="00814B2A" w:rsidRPr="00387272">
        <w:rPr>
          <w:rFonts w:ascii="Times New Roman" w:hAnsi="Times New Roman"/>
          <w:sz w:val="28"/>
          <w:szCs w:val="28"/>
          <w:lang w:val="kk-KZ"/>
        </w:rPr>
        <w:t>белгілі</w:t>
      </w:r>
      <w:r w:rsidR="00245102">
        <w:rPr>
          <w:rFonts w:ascii="Times New Roman" w:hAnsi="Times New Roman"/>
          <w:sz w:val="28"/>
          <w:szCs w:val="28"/>
          <w:lang w:val="kk-KZ"/>
        </w:rPr>
        <w:t xml:space="preserve"> </w:t>
      </w:r>
      <w:r w:rsidR="00DD6727" w:rsidRPr="00387272">
        <w:rPr>
          <w:rFonts w:ascii="Times New Roman" w:hAnsi="Times New Roman"/>
          <w:sz w:val="28"/>
          <w:szCs w:val="28"/>
          <w:lang w:val="kk-KZ"/>
        </w:rPr>
        <w:t>[1</w:t>
      </w:r>
      <w:r w:rsidR="00DD6727">
        <w:rPr>
          <w:rFonts w:ascii="Times New Roman" w:hAnsi="Times New Roman"/>
          <w:sz w:val="28"/>
          <w:szCs w:val="28"/>
          <w:lang w:val="kk-KZ"/>
        </w:rPr>
        <w:t>8</w:t>
      </w:r>
      <w:r w:rsidR="00670F24">
        <w:rPr>
          <w:rFonts w:ascii="Times New Roman" w:hAnsi="Times New Roman"/>
          <w:sz w:val="28"/>
          <w:szCs w:val="28"/>
          <w:lang w:val="kk-KZ"/>
        </w:rPr>
        <w:t>2</w:t>
      </w:r>
      <w:r w:rsidR="00DD6727" w:rsidRPr="00387272">
        <w:rPr>
          <w:rFonts w:ascii="Times New Roman" w:hAnsi="Times New Roman"/>
          <w:sz w:val="28"/>
          <w:szCs w:val="28"/>
          <w:lang w:val="kk-KZ"/>
        </w:rPr>
        <w:t>].</w:t>
      </w:r>
      <w:r w:rsidR="004F1612">
        <w:rPr>
          <w:rFonts w:ascii="Times New Roman" w:hAnsi="Times New Roman"/>
          <w:sz w:val="28"/>
          <w:szCs w:val="28"/>
          <w:lang w:val="kk-KZ"/>
        </w:rPr>
        <w:t xml:space="preserve"> Сондай – ақ а</w:t>
      </w:r>
      <w:r w:rsidR="00521CC7" w:rsidRPr="00387272">
        <w:rPr>
          <w:rFonts w:ascii="Times New Roman" w:hAnsi="Times New Roman"/>
          <w:sz w:val="28"/>
          <w:szCs w:val="28"/>
          <w:lang w:val="kk-KZ"/>
        </w:rPr>
        <w:t>талық без салмағы тестостерон гормонымен реттелетін дифференциацияланған сперматогония, сперматоциттер мен сперматозоидтардың массасына байланысты екені</w:t>
      </w:r>
      <w:r w:rsidR="00E5041E">
        <w:rPr>
          <w:rFonts w:ascii="Times New Roman" w:hAnsi="Times New Roman"/>
          <w:sz w:val="28"/>
          <w:szCs w:val="28"/>
          <w:lang w:val="kk-KZ"/>
        </w:rPr>
        <w:t>н ғалымдар өз жұмыстарында</w:t>
      </w:r>
      <w:r w:rsidR="00521CC7" w:rsidRPr="00387272">
        <w:rPr>
          <w:rFonts w:ascii="Times New Roman" w:hAnsi="Times New Roman"/>
          <w:sz w:val="28"/>
          <w:szCs w:val="28"/>
          <w:lang w:val="kk-KZ"/>
        </w:rPr>
        <w:t xml:space="preserve"> </w:t>
      </w:r>
      <w:r w:rsidR="00E5041E">
        <w:rPr>
          <w:rFonts w:ascii="Times New Roman" w:hAnsi="Times New Roman"/>
          <w:sz w:val="28"/>
          <w:szCs w:val="28"/>
          <w:lang w:val="kk-KZ"/>
        </w:rPr>
        <w:t>дәлелдеген</w:t>
      </w:r>
      <w:r w:rsidR="00245102">
        <w:rPr>
          <w:rFonts w:ascii="Times New Roman" w:hAnsi="Times New Roman"/>
          <w:sz w:val="28"/>
          <w:szCs w:val="28"/>
          <w:lang w:val="kk-KZ"/>
        </w:rPr>
        <w:t xml:space="preserve"> </w:t>
      </w:r>
      <w:r w:rsidR="00DD6727" w:rsidRPr="00387272">
        <w:rPr>
          <w:rFonts w:ascii="Times New Roman" w:hAnsi="Times New Roman"/>
          <w:sz w:val="28"/>
          <w:szCs w:val="28"/>
          <w:lang w:val="kk-KZ"/>
        </w:rPr>
        <w:t>[1</w:t>
      </w:r>
      <w:r w:rsidR="00DD6727">
        <w:rPr>
          <w:rFonts w:ascii="Times New Roman" w:hAnsi="Times New Roman"/>
          <w:sz w:val="28"/>
          <w:szCs w:val="28"/>
          <w:lang w:val="kk-KZ"/>
        </w:rPr>
        <w:t>8</w:t>
      </w:r>
      <w:r w:rsidR="00670F24">
        <w:rPr>
          <w:rFonts w:ascii="Times New Roman" w:hAnsi="Times New Roman"/>
          <w:sz w:val="28"/>
          <w:szCs w:val="28"/>
          <w:lang w:val="kk-KZ"/>
        </w:rPr>
        <w:t>3</w:t>
      </w:r>
      <w:r w:rsidR="00DD6727" w:rsidRPr="00387272">
        <w:rPr>
          <w:rFonts w:ascii="Times New Roman" w:hAnsi="Times New Roman"/>
          <w:sz w:val="28"/>
          <w:szCs w:val="28"/>
          <w:lang w:val="kk-KZ"/>
        </w:rPr>
        <w:t>].</w:t>
      </w:r>
      <w:r w:rsidR="00245102">
        <w:rPr>
          <w:rFonts w:ascii="Times New Roman" w:hAnsi="Times New Roman"/>
          <w:sz w:val="28"/>
          <w:szCs w:val="28"/>
          <w:lang w:val="kk-KZ"/>
        </w:rPr>
        <w:t xml:space="preserve"> </w:t>
      </w:r>
      <w:r w:rsidR="00E5041E" w:rsidRPr="00387272">
        <w:rPr>
          <w:rFonts w:ascii="Times New Roman" w:hAnsi="Times New Roman"/>
          <w:sz w:val="28"/>
          <w:szCs w:val="28"/>
          <w:lang w:val="kk-KZ"/>
        </w:rPr>
        <w:t xml:space="preserve">Статистикалық талдау барысында 3-ші </w:t>
      </w:r>
      <w:r w:rsidR="003B660C">
        <w:rPr>
          <w:rFonts w:ascii="Times New Roman" w:hAnsi="Times New Roman"/>
          <w:sz w:val="28"/>
          <w:szCs w:val="28"/>
          <w:lang w:val="kk-KZ"/>
        </w:rPr>
        <w:t xml:space="preserve">және 60-шы </w:t>
      </w:r>
      <w:r w:rsidR="00006F1B">
        <w:rPr>
          <w:rFonts w:ascii="Times New Roman" w:hAnsi="Times New Roman"/>
          <w:sz w:val="28"/>
          <w:szCs w:val="28"/>
          <w:lang w:val="kk-KZ"/>
        </w:rPr>
        <w:t xml:space="preserve">тәулікте </w:t>
      </w:r>
      <w:r w:rsidR="00E5041E" w:rsidRPr="00387272">
        <w:rPr>
          <w:rFonts w:ascii="Times New Roman" w:hAnsi="Times New Roman"/>
          <w:sz w:val="28"/>
          <w:szCs w:val="28"/>
          <w:lang w:val="kk-KZ"/>
        </w:rPr>
        <w:t>эксперименттік жануарлар</w:t>
      </w:r>
      <w:r w:rsidR="003B660C">
        <w:rPr>
          <w:rFonts w:ascii="Times New Roman" w:hAnsi="Times New Roman"/>
          <w:sz w:val="28"/>
          <w:szCs w:val="28"/>
          <w:lang w:val="kk-KZ"/>
        </w:rPr>
        <w:t xml:space="preserve"> (нейтронды белсендендірілген марганец (</w:t>
      </w:r>
      <w:r w:rsidR="003B660C" w:rsidRPr="00446A6B">
        <w:rPr>
          <w:rFonts w:ascii="Times New Roman" w:hAnsi="Times New Roman"/>
          <w:sz w:val="28"/>
          <w:szCs w:val="28"/>
          <w:vertAlign w:val="superscript"/>
          <w:lang w:val="kk-KZ"/>
        </w:rPr>
        <w:t>56</w:t>
      </w:r>
      <w:r w:rsidR="003B660C" w:rsidRPr="00CA48BC">
        <w:rPr>
          <w:rFonts w:ascii="Times New Roman" w:hAnsi="Times New Roman"/>
          <w:sz w:val="28"/>
          <w:szCs w:val="28"/>
          <w:lang w:val="kk-KZ"/>
        </w:rPr>
        <w:t>Mn</w:t>
      </w:r>
      <w:r w:rsidR="003B660C">
        <w:rPr>
          <w:rFonts w:ascii="Times New Roman" w:hAnsi="Times New Roman"/>
          <w:sz w:val="28"/>
          <w:szCs w:val="28"/>
          <w:lang w:val="kk-KZ"/>
        </w:rPr>
        <w:t>) ұнтағымен 41 мГр (</w:t>
      </w:r>
      <w:r w:rsidR="003B660C" w:rsidRPr="00446A6B">
        <w:rPr>
          <w:rFonts w:ascii="Times New Roman" w:hAnsi="Times New Roman"/>
          <w:sz w:val="28"/>
          <w:szCs w:val="28"/>
          <w:vertAlign w:val="superscript"/>
          <w:lang w:val="kk-KZ"/>
        </w:rPr>
        <w:t>56</w:t>
      </w:r>
      <w:r w:rsidR="003B660C" w:rsidRPr="00446A6B">
        <w:rPr>
          <w:rFonts w:ascii="Times New Roman" w:hAnsi="Times New Roman"/>
          <w:sz w:val="28"/>
          <w:szCs w:val="28"/>
          <w:lang w:val="kk-KZ"/>
        </w:rPr>
        <w:t>Mn×1</w:t>
      </w:r>
      <w:r w:rsidR="003B660C">
        <w:rPr>
          <w:rFonts w:ascii="Times New Roman" w:hAnsi="Times New Roman"/>
          <w:sz w:val="28"/>
          <w:szCs w:val="28"/>
          <w:lang w:val="kk-KZ"/>
        </w:rPr>
        <w:t>), 91 мГр (</w:t>
      </w:r>
      <w:r w:rsidR="003B660C" w:rsidRPr="00446A6B">
        <w:rPr>
          <w:rFonts w:ascii="Times New Roman" w:hAnsi="Times New Roman"/>
          <w:sz w:val="28"/>
          <w:szCs w:val="28"/>
          <w:vertAlign w:val="superscript"/>
          <w:lang w:val="kk-KZ"/>
        </w:rPr>
        <w:t>56</w:t>
      </w:r>
      <w:r w:rsidR="003B660C">
        <w:rPr>
          <w:rFonts w:ascii="Times New Roman" w:hAnsi="Times New Roman"/>
          <w:sz w:val="28"/>
          <w:szCs w:val="28"/>
          <w:lang w:val="kk-KZ"/>
        </w:rPr>
        <w:t>Mn×2), 100 мГр (</w:t>
      </w:r>
      <w:r w:rsidR="003B660C" w:rsidRPr="00446A6B">
        <w:rPr>
          <w:rFonts w:ascii="Times New Roman" w:hAnsi="Times New Roman"/>
          <w:sz w:val="28"/>
          <w:szCs w:val="28"/>
          <w:vertAlign w:val="superscript"/>
          <w:lang w:val="kk-KZ"/>
        </w:rPr>
        <w:t>56</w:t>
      </w:r>
      <w:r w:rsidR="003B660C">
        <w:rPr>
          <w:rFonts w:ascii="Times New Roman" w:hAnsi="Times New Roman"/>
          <w:sz w:val="28"/>
          <w:szCs w:val="28"/>
          <w:lang w:val="kk-KZ"/>
        </w:rPr>
        <w:t>Mn×3) дозаларда ішкі сәулелеу, 2 Гр дозада сыртқы</w:t>
      </w:r>
      <w:r w:rsidR="003B660C" w:rsidRPr="00D45E19">
        <w:rPr>
          <w:lang w:val="kk-KZ"/>
        </w:rPr>
        <w:t xml:space="preserve"> </w:t>
      </w:r>
      <w:r w:rsidR="003B660C">
        <w:rPr>
          <w:rFonts w:ascii="Times New Roman" w:hAnsi="Times New Roman"/>
          <w:sz w:val="28"/>
          <w:szCs w:val="28"/>
          <w:lang w:val="kk-KZ"/>
        </w:rPr>
        <w:t>γ – сәуленің (</w:t>
      </w:r>
      <w:r w:rsidR="003B660C" w:rsidRPr="00D45E19">
        <w:rPr>
          <w:rFonts w:ascii="Times New Roman" w:hAnsi="Times New Roman"/>
          <w:sz w:val="28"/>
          <w:szCs w:val="28"/>
          <w:vertAlign w:val="superscript"/>
          <w:lang w:val="kk-KZ"/>
        </w:rPr>
        <w:t>60</w:t>
      </w:r>
      <w:r w:rsidR="003B660C" w:rsidRPr="00D45E19">
        <w:rPr>
          <w:rFonts w:ascii="Times New Roman" w:hAnsi="Times New Roman"/>
          <w:sz w:val="28"/>
          <w:szCs w:val="28"/>
          <w:lang w:val="kk-KZ"/>
        </w:rPr>
        <w:t>Co</w:t>
      </w:r>
      <w:r w:rsidR="003B660C">
        <w:rPr>
          <w:rFonts w:ascii="Times New Roman" w:hAnsi="Times New Roman"/>
          <w:sz w:val="28"/>
          <w:szCs w:val="28"/>
          <w:lang w:val="kk-KZ"/>
        </w:rPr>
        <w:t>), сонымен қатар нейтронды белсендендірілмеген марганец диоксиді (</w:t>
      </w:r>
      <w:r w:rsidR="003B660C" w:rsidRPr="00F914E8">
        <w:rPr>
          <w:rFonts w:ascii="Times New Roman" w:hAnsi="Times New Roman"/>
          <w:sz w:val="28"/>
          <w:szCs w:val="28"/>
          <w:lang w:val="kk-KZ"/>
        </w:rPr>
        <w:t>MnO</w:t>
      </w:r>
      <w:r w:rsidR="003B660C" w:rsidRPr="00F914E8">
        <w:rPr>
          <w:rFonts w:ascii="Times New Roman" w:hAnsi="Times New Roman"/>
          <w:sz w:val="28"/>
          <w:szCs w:val="28"/>
          <w:vertAlign w:val="subscript"/>
          <w:lang w:val="kk-KZ"/>
        </w:rPr>
        <w:t>2</w:t>
      </w:r>
      <w:r w:rsidR="003B660C">
        <w:rPr>
          <w:rFonts w:ascii="Times New Roman" w:hAnsi="Times New Roman"/>
          <w:sz w:val="28"/>
          <w:szCs w:val="28"/>
          <w:lang w:val="kk-KZ"/>
        </w:rPr>
        <w:t xml:space="preserve">) ұнтағымен)) </w:t>
      </w:r>
      <w:r w:rsidR="00E5041E" w:rsidRPr="00387272">
        <w:rPr>
          <w:rFonts w:ascii="Times New Roman" w:hAnsi="Times New Roman"/>
          <w:sz w:val="28"/>
          <w:szCs w:val="28"/>
          <w:lang w:val="kk-KZ"/>
        </w:rPr>
        <w:t xml:space="preserve"> мен бақылау тобы жануарлары арасында аталық безінің салмағында статистикалық маңызды айырмашылықтар байқалмады.</w:t>
      </w:r>
      <w:r w:rsidR="003B660C">
        <w:rPr>
          <w:rFonts w:ascii="Times New Roman" w:hAnsi="Times New Roman"/>
          <w:sz w:val="28"/>
          <w:szCs w:val="28"/>
          <w:lang w:val="kk-KZ"/>
        </w:rPr>
        <w:t xml:space="preserve"> </w:t>
      </w:r>
      <w:r w:rsidR="00E5041E" w:rsidRPr="00387272">
        <w:rPr>
          <w:rFonts w:ascii="Times New Roman" w:hAnsi="Times New Roman"/>
          <w:sz w:val="28"/>
          <w:szCs w:val="28"/>
          <w:lang w:val="kk-KZ"/>
        </w:rPr>
        <w:t xml:space="preserve">Мәліметтер </w:t>
      </w:r>
      <w:r w:rsidR="00F153DF">
        <w:rPr>
          <w:rFonts w:ascii="Times New Roman" w:hAnsi="Times New Roman"/>
          <w:sz w:val="28"/>
          <w:szCs w:val="28"/>
          <w:lang w:val="kk-KZ"/>
        </w:rPr>
        <w:t>5</w:t>
      </w:r>
      <w:r w:rsidR="00E5041E" w:rsidRPr="00387272">
        <w:rPr>
          <w:rFonts w:ascii="Times New Roman" w:hAnsi="Times New Roman"/>
          <w:sz w:val="28"/>
          <w:szCs w:val="28"/>
          <w:lang w:val="kk-KZ"/>
        </w:rPr>
        <w:t xml:space="preserve"> кестеде берілген.</w:t>
      </w:r>
    </w:p>
    <w:p w:rsidR="009544BA" w:rsidRPr="00387272" w:rsidRDefault="009544BA" w:rsidP="009544BA">
      <w:pPr>
        <w:autoSpaceDE w:val="0"/>
        <w:autoSpaceDN w:val="0"/>
        <w:adjustRightInd w:val="0"/>
        <w:spacing w:after="0" w:line="240" w:lineRule="auto"/>
        <w:ind w:firstLine="708"/>
        <w:jc w:val="both"/>
        <w:rPr>
          <w:rFonts w:ascii="Times New Roman" w:hAnsi="Times New Roman"/>
          <w:b/>
          <w:sz w:val="28"/>
          <w:szCs w:val="28"/>
          <w:lang w:val="kk-KZ"/>
        </w:rPr>
      </w:pPr>
      <w:r w:rsidRPr="00387272">
        <w:rPr>
          <w:rFonts w:ascii="Times New Roman" w:hAnsi="Times New Roman"/>
          <w:sz w:val="28"/>
          <w:szCs w:val="28"/>
          <w:lang w:val="kk-KZ"/>
        </w:rPr>
        <w:t>Сертоли және Лейдиг интерстициальды жасушалары сперматогенезге жетілдіруші әсер ете</w:t>
      </w:r>
      <w:r>
        <w:rPr>
          <w:rFonts w:ascii="Times New Roman" w:hAnsi="Times New Roman"/>
          <w:sz w:val="28"/>
          <w:szCs w:val="28"/>
          <w:lang w:val="kk-KZ"/>
        </w:rPr>
        <w:t xml:space="preserve">тін </w:t>
      </w:r>
      <w:r w:rsidRPr="00387272">
        <w:rPr>
          <w:rFonts w:ascii="Times New Roman" w:hAnsi="Times New Roman"/>
          <w:sz w:val="28"/>
          <w:szCs w:val="28"/>
          <w:lang w:val="kk-KZ"/>
        </w:rPr>
        <w:t>тестостерон</w:t>
      </w:r>
      <w:r w:rsidR="00336D43">
        <w:rPr>
          <w:rFonts w:ascii="Times New Roman" w:hAnsi="Times New Roman"/>
          <w:sz w:val="28"/>
          <w:szCs w:val="28"/>
          <w:lang w:val="kk-KZ"/>
        </w:rPr>
        <w:t>ды</w:t>
      </w:r>
      <w:r w:rsidRPr="00387272">
        <w:rPr>
          <w:rFonts w:ascii="Times New Roman" w:hAnsi="Times New Roman"/>
          <w:sz w:val="28"/>
          <w:szCs w:val="28"/>
          <w:lang w:val="kk-KZ"/>
        </w:rPr>
        <w:t xml:space="preserve"> өндіретін</w:t>
      </w:r>
      <w:r>
        <w:rPr>
          <w:rFonts w:ascii="Times New Roman" w:hAnsi="Times New Roman"/>
          <w:sz w:val="28"/>
          <w:szCs w:val="28"/>
          <w:lang w:val="kk-KZ"/>
        </w:rPr>
        <w:t>і</w:t>
      </w:r>
      <w:r w:rsidRPr="00387272">
        <w:rPr>
          <w:rFonts w:ascii="Times New Roman" w:hAnsi="Times New Roman"/>
          <w:sz w:val="28"/>
          <w:szCs w:val="28"/>
          <w:lang w:val="kk-KZ"/>
        </w:rPr>
        <w:t xml:space="preserve"> </w:t>
      </w:r>
      <w:r>
        <w:rPr>
          <w:rFonts w:ascii="Times New Roman" w:hAnsi="Times New Roman"/>
          <w:sz w:val="28"/>
          <w:szCs w:val="28"/>
          <w:lang w:val="kk-KZ"/>
        </w:rPr>
        <w:t>белгілі</w:t>
      </w:r>
      <w:r w:rsidRPr="00387272">
        <w:rPr>
          <w:rFonts w:ascii="Times New Roman" w:hAnsi="Times New Roman"/>
          <w:sz w:val="28"/>
          <w:szCs w:val="28"/>
          <w:lang w:val="kk-KZ"/>
        </w:rPr>
        <w:t>.</w:t>
      </w:r>
      <w:r>
        <w:rPr>
          <w:rFonts w:ascii="Times New Roman" w:hAnsi="Times New Roman"/>
          <w:sz w:val="28"/>
          <w:szCs w:val="28"/>
          <w:lang w:val="kk-KZ"/>
        </w:rPr>
        <w:t xml:space="preserve"> </w:t>
      </w:r>
      <w:r w:rsidRPr="00BD57E4">
        <w:rPr>
          <w:rFonts w:ascii="Times New Roman" w:hAnsi="Times New Roman"/>
          <w:sz w:val="28"/>
          <w:szCs w:val="28"/>
          <w:lang w:val="kk-KZ"/>
        </w:rPr>
        <w:t>Көптеген</w:t>
      </w:r>
      <w:r w:rsidRPr="00387272">
        <w:rPr>
          <w:rFonts w:ascii="Times New Roman" w:hAnsi="Times New Roman"/>
          <w:sz w:val="28"/>
          <w:szCs w:val="28"/>
          <w:lang w:val="kk-KZ"/>
        </w:rPr>
        <w:t xml:space="preserve"> зерттеулерде тестостерон</w:t>
      </w:r>
      <w:r>
        <w:rPr>
          <w:rFonts w:ascii="Times New Roman" w:hAnsi="Times New Roman"/>
          <w:sz w:val="28"/>
          <w:szCs w:val="28"/>
          <w:lang w:val="kk-KZ"/>
        </w:rPr>
        <w:t xml:space="preserve"> деңгейін анықтау сәулелік ем – шара </w:t>
      </w:r>
      <w:r w:rsidRPr="00387272">
        <w:rPr>
          <w:rFonts w:ascii="Times New Roman" w:hAnsi="Times New Roman"/>
          <w:sz w:val="28"/>
          <w:szCs w:val="28"/>
          <w:lang w:val="kk-KZ"/>
        </w:rPr>
        <w:t>жұмыстар</w:t>
      </w:r>
      <w:r>
        <w:rPr>
          <w:rFonts w:ascii="Times New Roman" w:hAnsi="Times New Roman"/>
          <w:sz w:val="28"/>
          <w:szCs w:val="28"/>
          <w:lang w:val="kk-KZ"/>
        </w:rPr>
        <w:t>ы</w:t>
      </w:r>
      <w:r w:rsidRPr="00387272">
        <w:rPr>
          <w:rFonts w:ascii="Times New Roman" w:hAnsi="Times New Roman"/>
          <w:sz w:val="28"/>
          <w:szCs w:val="28"/>
          <w:lang w:val="kk-KZ"/>
        </w:rPr>
        <w:t xml:space="preserve"> нәтижесінде нашарлаған функцияны байқау үшін қолданылған, себебі сәулелік әсерден кейін қандағы тестостерон деңгейі төмендей</w:t>
      </w:r>
      <w:r>
        <w:rPr>
          <w:rFonts w:ascii="Times New Roman" w:hAnsi="Times New Roman"/>
          <w:sz w:val="28"/>
          <w:szCs w:val="28"/>
          <w:lang w:val="kk-KZ"/>
        </w:rPr>
        <w:t xml:space="preserve">тіні анықталған </w:t>
      </w:r>
      <w:r w:rsidRPr="00BD57E4">
        <w:rPr>
          <w:rFonts w:ascii="Times New Roman" w:hAnsi="Times New Roman"/>
          <w:sz w:val="28"/>
          <w:szCs w:val="28"/>
          <w:lang w:val="kk-KZ"/>
        </w:rPr>
        <w:t>[18</w:t>
      </w:r>
      <w:r w:rsidR="00670F24">
        <w:rPr>
          <w:rFonts w:ascii="Times New Roman" w:hAnsi="Times New Roman"/>
          <w:sz w:val="28"/>
          <w:szCs w:val="28"/>
          <w:lang w:val="kk-KZ"/>
        </w:rPr>
        <w:t>4</w:t>
      </w:r>
      <w:r w:rsidRPr="00BD57E4">
        <w:rPr>
          <w:rFonts w:ascii="Times New Roman" w:hAnsi="Times New Roman"/>
          <w:sz w:val="28"/>
          <w:szCs w:val="28"/>
          <w:lang w:val="kk-KZ"/>
        </w:rPr>
        <w:t>].</w:t>
      </w:r>
      <w:r w:rsidRPr="00387272">
        <w:rPr>
          <w:rFonts w:ascii="Times New Roman" w:hAnsi="Times New Roman"/>
          <w:sz w:val="28"/>
          <w:szCs w:val="28"/>
          <w:lang w:val="kk-KZ"/>
        </w:rPr>
        <w:t xml:space="preserve"> </w:t>
      </w:r>
    </w:p>
    <w:p w:rsidR="0076465F" w:rsidRDefault="0076465F" w:rsidP="008C0BDC">
      <w:pPr>
        <w:spacing w:after="0" w:line="240" w:lineRule="auto"/>
        <w:ind w:firstLine="709"/>
        <w:jc w:val="both"/>
        <w:rPr>
          <w:rFonts w:ascii="Times New Roman" w:hAnsi="Times New Roman"/>
          <w:sz w:val="28"/>
          <w:szCs w:val="28"/>
          <w:lang w:val="kk-KZ"/>
        </w:rPr>
      </w:pPr>
      <w:r w:rsidRPr="00811CDE">
        <w:rPr>
          <w:rFonts w:ascii="Times New Roman" w:hAnsi="Times New Roman"/>
          <w:sz w:val="28"/>
          <w:szCs w:val="28"/>
          <w:lang w:val="kk-KZ"/>
        </w:rPr>
        <w:t>Дисперсиялық талдау экспозициядан кейін 3-ші</w:t>
      </w:r>
      <w:r w:rsidRPr="00387272">
        <w:rPr>
          <w:rFonts w:ascii="Times New Roman" w:hAnsi="Times New Roman"/>
          <w:sz w:val="28"/>
          <w:szCs w:val="28"/>
          <w:lang w:val="kk-KZ"/>
        </w:rPr>
        <w:t xml:space="preserve"> күнгі зерттеу нәтижесінен</w:t>
      </w:r>
      <w:r w:rsidRPr="00811CDE">
        <w:rPr>
          <w:rFonts w:ascii="Times New Roman" w:hAnsi="Times New Roman"/>
          <w:sz w:val="28"/>
          <w:szCs w:val="28"/>
          <w:lang w:val="kk-KZ"/>
        </w:rPr>
        <w:t xml:space="preserve"> зертханалық жануарлар топтары арасында тестостерон деңгейін</w:t>
      </w:r>
      <w:r w:rsidRPr="00387272">
        <w:rPr>
          <w:rFonts w:ascii="Times New Roman" w:hAnsi="Times New Roman"/>
          <w:sz w:val="28"/>
          <w:szCs w:val="28"/>
          <w:lang w:val="kk-KZ"/>
        </w:rPr>
        <w:t>е қатысты</w:t>
      </w:r>
      <w:r w:rsidRPr="00811CDE">
        <w:rPr>
          <w:rFonts w:ascii="Times New Roman" w:hAnsi="Times New Roman"/>
          <w:sz w:val="28"/>
          <w:szCs w:val="28"/>
          <w:lang w:val="kk-KZ"/>
        </w:rPr>
        <w:t xml:space="preserve"> статистикалық маңызды айырмашылықтар</w:t>
      </w:r>
      <w:r w:rsidRPr="00387272">
        <w:rPr>
          <w:rFonts w:ascii="Times New Roman" w:hAnsi="Times New Roman"/>
          <w:sz w:val="28"/>
          <w:szCs w:val="28"/>
          <w:lang w:val="kk-KZ"/>
        </w:rPr>
        <w:t>д</w:t>
      </w:r>
      <w:r w:rsidRPr="00811CDE">
        <w:rPr>
          <w:rFonts w:ascii="Times New Roman" w:hAnsi="Times New Roman"/>
          <w:sz w:val="28"/>
          <w:szCs w:val="28"/>
          <w:lang w:val="kk-KZ"/>
        </w:rPr>
        <w:t>ы анықтамады.</w:t>
      </w:r>
      <w:r>
        <w:rPr>
          <w:rFonts w:ascii="Times New Roman" w:hAnsi="Times New Roman"/>
          <w:sz w:val="28"/>
          <w:szCs w:val="28"/>
          <w:lang w:val="kk-KZ"/>
        </w:rPr>
        <w:t xml:space="preserve"> </w:t>
      </w:r>
      <w:r w:rsidRPr="00387272">
        <w:rPr>
          <w:rFonts w:ascii="Times New Roman" w:hAnsi="Times New Roman"/>
          <w:sz w:val="28"/>
          <w:szCs w:val="28"/>
          <w:lang w:val="kk-KZ"/>
        </w:rPr>
        <w:t>Дегенмен, экспозициядан 60 күн өткен соң топтар арасында статистикалық маңызды айырмашылықтар табылды.</w:t>
      </w:r>
      <w:r>
        <w:rPr>
          <w:rFonts w:ascii="Times New Roman" w:hAnsi="Times New Roman"/>
          <w:sz w:val="28"/>
          <w:szCs w:val="28"/>
          <w:lang w:val="kk-KZ"/>
        </w:rPr>
        <w:t xml:space="preserve"> </w:t>
      </w:r>
      <w:r w:rsidRPr="00121A09">
        <w:rPr>
          <w:rFonts w:ascii="Times New Roman" w:hAnsi="Times New Roman"/>
          <w:sz w:val="28"/>
          <w:szCs w:val="28"/>
          <w:lang w:val="kk-KZ"/>
        </w:rPr>
        <w:t xml:space="preserve">Тестостерон деңгейі бойынша 60-күні </w:t>
      </w:r>
      <w:r w:rsidRPr="00C42D6C">
        <w:rPr>
          <w:rFonts w:ascii="Times New Roman" w:hAnsi="Times New Roman"/>
          <w:sz w:val="28"/>
          <w:szCs w:val="28"/>
          <w:vertAlign w:val="superscript"/>
          <w:lang w:val="kk-KZ"/>
        </w:rPr>
        <w:t>56</w:t>
      </w:r>
      <w:r w:rsidR="008B31DF">
        <w:rPr>
          <w:rFonts w:ascii="Times New Roman" w:hAnsi="Times New Roman"/>
          <w:sz w:val="28"/>
          <w:szCs w:val="28"/>
          <w:lang w:val="kk-KZ"/>
        </w:rPr>
        <w:t>Mnx2 (p</w:t>
      </w:r>
      <w:r w:rsidRPr="00121A09">
        <w:rPr>
          <w:rFonts w:ascii="Times New Roman" w:hAnsi="Times New Roman"/>
          <w:sz w:val="28"/>
          <w:szCs w:val="28"/>
          <w:lang w:val="kk-KZ"/>
        </w:rPr>
        <w:t>&lt;</w:t>
      </w:r>
      <w:r w:rsidR="008B31DF" w:rsidRPr="008B31DF">
        <w:rPr>
          <w:rFonts w:ascii="Times New Roman" w:hAnsi="Times New Roman"/>
          <w:sz w:val="28"/>
          <w:szCs w:val="28"/>
          <w:lang w:val="kk-KZ"/>
        </w:rPr>
        <w:t>0,037</w:t>
      </w:r>
      <w:r w:rsidRPr="00121A09">
        <w:rPr>
          <w:rFonts w:ascii="Times New Roman" w:hAnsi="Times New Roman"/>
          <w:sz w:val="28"/>
          <w:szCs w:val="28"/>
          <w:lang w:val="kk-KZ"/>
        </w:rPr>
        <w:t xml:space="preserve">) және </w:t>
      </w:r>
      <w:r w:rsidR="00ED2795" w:rsidRPr="00ED2795">
        <w:rPr>
          <w:rFonts w:ascii="Times New Roman" w:hAnsi="Times New Roman"/>
          <w:sz w:val="28"/>
          <w:szCs w:val="28"/>
          <w:vertAlign w:val="superscript"/>
          <w:lang w:val="kk-KZ"/>
        </w:rPr>
        <w:t>60</w:t>
      </w:r>
      <w:r w:rsidR="008B31DF">
        <w:rPr>
          <w:rFonts w:ascii="Times New Roman" w:hAnsi="Times New Roman"/>
          <w:sz w:val="28"/>
          <w:szCs w:val="28"/>
          <w:lang w:val="kk-KZ"/>
        </w:rPr>
        <w:t>Co (p</w:t>
      </w:r>
      <w:r w:rsidRPr="00121A09">
        <w:rPr>
          <w:rFonts w:ascii="Times New Roman" w:hAnsi="Times New Roman"/>
          <w:sz w:val="28"/>
          <w:szCs w:val="28"/>
          <w:lang w:val="kk-KZ"/>
        </w:rPr>
        <w:t>&lt;</w:t>
      </w:r>
      <w:r w:rsidR="008B31DF" w:rsidRPr="008B31DF">
        <w:rPr>
          <w:rFonts w:ascii="Times New Roman" w:hAnsi="Times New Roman"/>
          <w:sz w:val="28"/>
          <w:szCs w:val="28"/>
          <w:lang w:val="kk-KZ"/>
        </w:rPr>
        <w:t>0,025</w:t>
      </w:r>
      <w:r w:rsidRPr="00121A09">
        <w:rPr>
          <w:rFonts w:ascii="Times New Roman" w:hAnsi="Times New Roman"/>
          <w:sz w:val="28"/>
          <w:szCs w:val="28"/>
          <w:lang w:val="kk-KZ"/>
        </w:rPr>
        <w:t>) сәуле</w:t>
      </w:r>
      <w:r w:rsidRPr="00387272">
        <w:rPr>
          <w:rFonts w:ascii="Times New Roman" w:hAnsi="Times New Roman"/>
          <w:sz w:val="28"/>
          <w:szCs w:val="28"/>
          <w:lang w:val="kk-KZ"/>
        </w:rPr>
        <w:t xml:space="preserve">сі әсеріне </w:t>
      </w:r>
      <w:r w:rsidRPr="00121A09">
        <w:rPr>
          <w:rFonts w:ascii="Times New Roman" w:hAnsi="Times New Roman"/>
          <w:sz w:val="28"/>
          <w:szCs w:val="28"/>
          <w:lang w:val="kk-KZ"/>
        </w:rPr>
        <w:t xml:space="preserve">ұшыраған зертханалық жануарлар мен </w:t>
      </w:r>
      <w:r w:rsidRPr="00387272">
        <w:rPr>
          <w:rFonts w:ascii="Times New Roman" w:hAnsi="Times New Roman"/>
          <w:sz w:val="28"/>
          <w:szCs w:val="28"/>
          <w:lang w:val="kk-KZ"/>
        </w:rPr>
        <w:t>бақылау тобы жануарлары</w:t>
      </w:r>
      <w:r w:rsidRPr="00121A09">
        <w:rPr>
          <w:rFonts w:ascii="Times New Roman" w:hAnsi="Times New Roman"/>
          <w:sz w:val="28"/>
          <w:szCs w:val="28"/>
          <w:lang w:val="kk-KZ"/>
        </w:rPr>
        <w:t xml:space="preserve"> арасында статистикалық маңызды айырмашылықтар табылды.</w:t>
      </w:r>
      <w:r>
        <w:rPr>
          <w:rFonts w:ascii="Times New Roman" w:hAnsi="Times New Roman"/>
          <w:sz w:val="28"/>
          <w:szCs w:val="28"/>
          <w:lang w:val="kk-KZ"/>
        </w:rPr>
        <w:t xml:space="preserve"> Оның</w:t>
      </w:r>
      <w:r w:rsidRPr="00121A09">
        <w:rPr>
          <w:rFonts w:ascii="Times New Roman" w:hAnsi="Times New Roman"/>
          <w:sz w:val="28"/>
          <w:szCs w:val="28"/>
          <w:lang w:val="kk-KZ"/>
        </w:rPr>
        <w:t xml:space="preserve"> деңгейі </w:t>
      </w:r>
      <w:r w:rsidRPr="00C42D6C">
        <w:rPr>
          <w:rFonts w:ascii="Times New Roman" w:hAnsi="Times New Roman"/>
          <w:sz w:val="28"/>
          <w:szCs w:val="28"/>
          <w:vertAlign w:val="superscript"/>
          <w:lang w:val="kk-KZ"/>
        </w:rPr>
        <w:t>56</w:t>
      </w:r>
      <w:r w:rsidRPr="00121A09">
        <w:rPr>
          <w:rFonts w:ascii="Times New Roman" w:hAnsi="Times New Roman"/>
          <w:sz w:val="28"/>
          <w:szCs w:val="28"/>
          <w:lang w:val="kk-KZ"/>
        </w:rPr>
        <w:t xml:space="preserve">Mnx2 және </w:t>
      </w:r>
      <w:r w:rsidRPr="00C42D6C">
        <w:rPr>
          <w:rFonts w:ascii="Times New Roman" w:hAnsi="Times New Roman"/>
          <w:sz w:val="28"/>
          <w:szCs w:val="28"/>
          <w:vertAlign w:val="superscript"/>
          <w:lang w:val="kk-KZ"/>
        </w:rPr>
        <w:t>60</w:t>
      </w:r>
      <w:r w:rsidRPr="00121A09">
        <w:rPr>
          <w:rFonts w:ascii="Times New Roman" w:hAnsi="Times New Roman"/>
          <w:sz w:val="28"/>
          <w:szCs w:val="28"/>
          <w:lang w:val="kk-KZ"/>
        </w:rPr>
        <w:t>Co сәулеленген то</w:t>
      </w:r>
      <w:r w:rsidRPr="00387272">
        <w:rPr>
          <w:rFonts w:ascii="Times New Roman" w:hAnsi="Times New Roman"/>
          <w:sz w:val="28"/>
          <w:szCs w:val="28"/>
          <w:lang w:val="kk-KZ"/>
        </w:rPr>
        <w:t>птарда</w:t>
      </w:r>
      <w:r w:rsidRPr="00121A09">
        <w:rPr>
          <w:rFonts w:ascii="Times New Roman" w:hAnsi="Times New Roman"/>
          <w:sz w:val="28"/>
          <w:szCs w:val="28"/>
          <w:lang w:val="kk-KZ"/>
        </w:rPr>
        <w:t xml:space="preserve"> бақылау тобымен салыстырғанда төмен болды</w:t>
      </w:r>
      <w:r w:rsidRPr="00387272">
        <w:rPr>
          <w:rFonts w:ascii="Times New Roman" w:hAnsi="Times New Roman"/>
          <w:sz w:val="28"/>
          <w:szCs w:val="28"/>
          <w:lang w:val="kk-KZ"/>
        </w:rPr>
        <w:t>.</w:t>
      </w:r>
      <w:r w:rsidR="00800289">
        <w:rPr>
          <w:rFonts w:ascii="Times New Roman" w:hAnsi="Times New Roman"/>
          <w:sz w:val="28"/>
          <w:szCs w:val="28"/>
          <w:lang w:val="kk-KZ"/>
        </w:rPr>
        <w:t xml:space="preserve"> </w:t>
      </w:r>
      <w:r w:rsidR="00800289" w:rsidRPr="00387272">
        <w:rPr>
          <w:rFonts w:ascii="Times New Roman" w:hAnsi="Times New Roman"/>
          <w:sz w:val="28"/>
          <w:szCs w:val="28"/>
          <w:lang w:val="kk-KZ"/>
        </w:rPr>
        <w:t>Барлық мәліметтер</w:t>
      </w:r>
      <w:r w:rsidR="00800289">
        <w:rPr>
          <w:rFonts w:ascii="Times New Roman" w:hAnsi="Times New Roman"/>
          <w:sz w:val="28"/>
          <w:szCs w:val="28"/>
          <w:lang w:val="kk-KZ"/>
        </w:rPr>
        <w:t xml:space="preserve"> </w:t>
      </w:r>
      <w:r w:rsidR="00F153DF">
        <w:rPr>
          <w:rFonts w:ascii="Times New Roman" w:hAnsi="Times New Roman"/>
          <w:sz w:val="28"/>
          <w:szCs w:val="28"/>
          <w:lang w:val="kk-KZ"/>
        </w:rPr>
        <w:t>6</w:t>
      </w:r>
      <w:r w:rsidR="00800289" w:rsidRPr="00387272">
        <w:rPr>
          <w:rFonts w:ascii="Times New Roman" w:hAnsi="Times New Roman"/>
          <w:sz w:val="28"/>
          <w:szCs w:val="28"/>
          <w:lang w:val="kk-KZ"/>
        </w:rPr>
        <w:t xml:space="preserve"> және </w:t>
      </w:r>
      <w:r w:rsidR="00F153DF">
        <w:rPr>
          <w:rFonts w:ascii="Times New Roman" w:hAnsi="Times New Roman"/>
          <w:sz w:val="28"/>
          <w:szCs w:val="28"/>
          <w:lang w:val="kk-KZ"/>
        </w:rPr>
        <w:t>7</w:t>
      </w:r>
      <w:r w:rsidR="00800289" w:rsidRPr="00387272">
        <w:rPr>
          <w:rFonts w:ascii="Times New Roman" w:hAnsi="Times New Roman"/>
          <w:sz w:val="28"/>
          <w:szCs w:val="28"/>
          <w:lang w:val="kk-KZ"/>
        </w:rPr>
        <w:t xml:space="preserve"> кестелерде келтірілген</w:t>
      </w:r>
      <w:r w:rsidR="00800289" w:rsidRPr="00121A09">
        <w:rPr>
          <w:rFonts w:ascii="Times New Roman" w:hAnsi="Times New Roman"/>
          <w:sz w:val="28"/>
          <w:szCs w:val="28"/>
          <w:lang w:val="kk-KZ"/>
        </w:rPr>
        <w:t>.</w:t>
      </w:r>
    </w:p>
    <w:p w:rsidR="008A50DD" w:rsidRDefault="008A50DD">
      <w:pPr>
        <w:rPr>
          <w:rFonts w:ascii="Times New Roman" w:hAnsi="Times New Roman"/>
          <w:sz w:val="28"/>
          <w:szCs w:val="28"/>
          <w:lang w:val="kk-KZ"/>
        </w:rPr>
      </w:pPr>
    </w:p>
    <w:p w:rsidR="008A50DD" w:rsidRDefault="008A50DD" w:rsidP="002D3C0D">
      <w:pPr>
        <w:spacing w:after="0" w:line="240" w:lineRule="auto"/>
        <w:jc w:val="both"/>
        <w:rPr>
          <w:rFonts w:ascii="Times New Roman" w:hAnsi="Times New Roman"/>
          <w:sz w:val="28"/>
          <w:szCs w:val="28"/>
          <w:lang w:val="kk-KZ"/>
        </w:rPr>
        <w:sectPr w:rsidR="008A50DD" w:rsidSect="00EC5745">
          <w:footerReference w:type="default" r:id="rId14"/>
          <w:pgSz w:w="11906" w:h="16838"/>
          <w:pgMar w:top="1134" w:right="850" w:bottom="1134" w:left="1701" w:header="708" w:footer="708" w:gutter="0"/>
          <w:cols w:space="708"/>
          <w:titlePg/>
          <w:docGrid w:linePitch="360"/>
        </w:sectPr>
      </w:pPr>
    </w:p>
    <w:p w:rsidR="002D3C0D" w:rsidRDefault="00F26B52" w:rsidP="002D3C0D">
      <w:pPr>
        <w:spacing w:after="0" w:line="240" w:lineRule="auto"/>
        <w:jc w:val="both"/>
        <w:rPr>
          <w:rFonts w:ascii="Times New Roman" w:hAnsi="Times New Roman"/>
          <w:sz w:val="28"/>
          <w:szCs w:val="28"/>
          <w:lang w:val="kk-KZ"/>
        </w:rPr>
      </w:pPr>
      <w:r>
        <w:rPr>
          <w:rFonts w:ascii="Times New Roman" w:hAnsi="Times New Roman"/>
          <w:sz w:val="28"/>
          <w:szCs w:val="28"/>
          <w:lang w:val="kk-KZ"/>
        </w:rPr>
        <w:lastRenderedPageBreak/>
        <w:t>К</w:t>
      </w:r>
      <w:r w:rsidRPr="00387272">
        <w:rPr>
          <w:rFonts w:ascii="Times New Roman" w:hAnsi="Times New Roman"/>
          <w:sz w:val="28"/>
          <w:szCs w:val="28"/>
          <w:lang w:val="kk-KZ"/>
        </w:rPr>
        <w:t xml:space="preserve">есте </w:t>
      </w:r>
      <w:r>
        <w:rPr>
          <w:rFonts w:ascii="Times New Roman" w:hAnsi="Times New Roman"/>
          <w:sz w:val="28"/>
          <w:szCs w:val="28"/>
          <w:lang w:val="kk-KZ"/>
        </w:rPr>
        <w:t xml:space="preserve">4 – </w:t>
      </w:r>
      <w:r w:rsidR="00D12F5E" w:rsidRPr="00387272">
        <w:rPr>
          <w:rFonts w:ascii="Times New Roman" w:hAnsi="Times New Roman"/>
          <w:sz w:val="28"/>
          <w:szCs w:val="28"/>
          <w:vertAlign w:val="superscript"/>
          <w:lang w:val="kk-KZ"/>
        </w:rPr>
        <w:t>56</w:t>
      </w:r>
      <w:r w:rsidR="00D12F5E" w:rsidRPr="00387272">
        <w:rPr>
          <w:rFonts w:ascii="Times New Roman" w:hAnsi="Times New Roman"/>
          <w:sz w:val="28"/>
          <w:szCs w:val="28"/>
          <w:lang w:val="kk-KZ"/>
        </w:rPr>
        <w:t>MnO</w:t>
      </w:r>
      <w:r w:rsidR="00D12F5E" w:rsidRPr="00387272">
        <w:rPr>
          <w:rFonts w:ascii="Times New Roman" w:hAnsi="Times New Roman"/>
          <w:sz w:val="28"/>
          <w:szCs w:val="28"/>
          <w:vertAlign w:val="subscript"/>
          <w:lang w:val="kk-KZ"/>
        </w:rPr>
        <w:t>2</w:t>
      </w:r>
      <w:r w:rsidR="00D12F5E" w:rsidRPr="00387272">
        <w:rPr>
          <w:rFonts w:ascii="Times New Roman" w:hAnsi="Times New Roman"/>
          <w:sz w:val="28"/>
          <w:szCs w:val="28"/>
          <w:lang w:val="kk-KZ"/>
        </w:rPr>
        <w:t>, белсенді емес MnO</w:t>
      </w:r>
      <w:r w:rsidR="00D12F5E" w:rsidRPr="00387272">
        <w:rPr>
          <w:rFonts w:ascii="Times New Roman" w:hAnsi="Times New Roman"/>
          <w:sz w:val="28"/>
          <w:szCs w:val="28"/>
          <w:vertAlign w:val="subscript"/>
          <w:lang w:val="kk-KZ"/>
        </w:rPr>
        <w:t>2</w:t>
      </w:r>
      <w:r w:rsidR="00D12F5E" w:rsidRPr="00387272">
        <w:rPr>
          <w:rFonts w:ascii="Times New Roman" w:hAnsi="Times New Roman"/>
          <w:sz w:val="28"/>
          <w:szCs w:val="28"/>
          <w:lang w:val="kk-KZ"/>
        </w:rPr>
        <w:t xml:space="preserve"> және</w:t>
      </w:r>
      <w:r w:rsidR="00245102">
        <w:rPr>
          <w:rFonts w:ascii="Times New Roman" w:hAnsi="Times New Roman"/>
          <w:sz w:val="28"/>
          <w:szCs w:val="28"/>
          <w:lang w:val="kk-KZ"/>
        </w:rPr>
        <w:t xml:space="preserve"> </w:t>
      </w:r>
      <w:r w:rsidR="00D12F5E" w:rsidRPr="00387272">
        <w:rPr>
          <w:rFonts w:ascii="Times New Roman" w:hAnsi="Times New Roman"/>
          <w:sz w:val="28"/>
          <w:szCs w:val="28"/>
          <w:vertAlign w:val="superscript"/>
          <w:lang w:val="kk-KZ"/>
        </w:rPr>
        <w:t>60</w:t>
      </w:r>
      <w:r w:rsidR="00D12F5E" w:rsidRPr="00387272">
        <w:rPr>
          <w:rFonts w:ascii="Times New Roman" w:hAnsi="Times New Roman"/>
          <w:sz w:val="28"/>
          <w:szCs w:val="28"/>
          <w:lang w:val="kk-KZ"/>
        </w:rPr>
        <w:t>Co әсеріне ұшыраған және бақылау тобы жануарларының 3</w:t>
      </w:r>
      <w:r w:rsidR="004952FB" w:rsidRPr="00387272">
        <w:rPr>
          <w:rFonts w:ascii="Times New Roman" w:hAnsi="Times New Roman"/>
          <w:sz w:val="28"/>
          <w:szCs w:val="28"/>
          <w:lang w:val="kk-KZ"/>
        </w:rPr>
        <w:t>-ші және 60-шы күндер</w:t>
      </w:r>
      <w:r w:rsidR="00D12F5E" w:rsidRPr="00387272">
        <w:rPr>
          <w:rFonts w:ascii="Times New Roman" w:hAnsi="Times New Roman"/>
          <w:sz w:val="28"/>
          <w:szCs w:val="28"/>
          <w:lang w:val="kk-KZ"/>
        </w:rPr>
        <w:t>дег</w:t>
      </w:r>
      <w:r w:rsidR="004952FB" w:rsidRPr="00387272">
        <w:rPr>
          <w:rFonts w:ascii="Times New Roman" w:hAnsi="Times New Roman"/>
          <w:sz w:val="28"/>
          <w:szCs w:val="28"/>
          <w:lang w:val="kk-KZ"/>
        </w:rPr>
        <w:t xml:space="preserve">і </w:t>
      </w:r>
      <w:r w:rsidR="00D12F5E" w:rsidRPr="00387272">
        <w:rPr>
          <w:rFonts w:ascii="Times New Roman" w:hAnsi="Times New Roman"/>
          <w:sz w:val="28"/>
          <w:szCs w:val="28"/>
          <w:lang w:val="kk-KZ"/>
        </w:rPr>
        <w:t>дене</w:t>
      </w:r>
      <w:r w:rsidR="00B130B2">
        <w:rPr>
          <w:rFonts w:ascii="Times New Roman" w:hAnsi="Times New Roman"/>
          <w:sz w:val="28"/>
          <w:szCs w:val="28"/>
          <w:lang w:val="kk-KZ"/>
        </w:rPr>
        <w:t xml:space="preserve"> </w:t>
      </w:r>
      <w:r w:rsidR="00D12F5E" w:rsidRPr="00387272">
        <w:rPr>
          <w:rFonts w:ascii="Times New Roman" w:hAnsi="Times New Roman"/>
          <w:sz w:val="28"/>
          <w:szCs w:val="28"/>
          <w:lang w:val="kk-KZ"/>
        </w:rPr>
        <w:t>салмағы</w:t>
      </w:r>
    </w:p>
    <w:p w:rsidR="00B118EE" w:rsidRDefault="00B118EE" w:rsidP="002D3C0D">
      <w:pPr>
        <w:spacing w:after="0" w:line="240" w:lineRule="auto"/>
        <w:jc w:val="both"/>
        <w:rPr>
          <w:rFonts w:ascii="Times New Roman" w:hAnsi="Times New Roman"/>
          <w:sz w:val="28"/>
          <w:szCs w:val="28"/>
          <w:lang w:val="kk-KZ"/>
        </w:rPr>
      </w:pPr>
    </w:p>
    <w:tbl>
      <w:tblPr>
        <w:tblpPr w:leftFromText="180" w:rightFromText="180" w:vertAnchor="text" w:horzAnchor="margin" w:tblpX="108" w:tblpY="11"/>
        <w:tblW w:w="146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14"/>
        <w:gridCol w:w="843"/>
        <w:gridCol w:w="1265"/>
        <w:gridCol w:w="843"/>
        <w:gridCol w:w="209"/>
        <w:gridCol w:w="1265"/>
        <w:gridCol w:w="1263"/>
        <w:gridCol w:w="1054"/>
        <w:gridCol w:w="1265"/>
        <w:gridCol w:w="1263"/>
        <w:gridCol w:w="843"/>
        <w:gridCol w:w="1265"/>
        <w:gridCol w:w="209"/>
        <w:gridCol w:w="1897"/>
      </w:tblGrid>
      <w:tr w:rsidR="00B118EE" w:rsidRPr="00B118EE" w:rsidTr="00B118EE">
        <w:trPr>
          <w:trHeight w:val="415"/>
        </w:trPr>
        <w:tc>
          <w:tcPr>
            <w:tcW w:w="2057" w:type="dxa"/>
            <w:gridSpan w:val="2"/>
            <w:vMerge w:val="restart"/>
          </w:tcPr>
          <w:p w:rsidR="00B118EE" w:rsidRPr="00B118EE" w:rsidRDefault="00B118EE" w:rsidP="00B118EE">
            <w:pPr>
              <w:spacing w:after="0" w:line="240" w:lineRule="auto"/>
              <w:jc w:val="center"/>
              <w:rPr>
                <w:rFonts w:ascii="Times New Roman" w:hAnsi="Times New Roman"/>
                <w:sz w:val="24"/>
                <w:szCs w:val="24"/>
                <w:lang w:val="kk-KZ"/>
              </w:rPr>
            </w:pPr>
          </w:p>
          <w:p w:rsidR="00B118EE" w:rsidRPr="00B118EE" w:rsidRDefault="00B118EE" w:rsidP="00B118EE">
            <w:pPr>
              <w:spacing w:after="0" w:line="240" w:lineRule="auto"/>
              <w:jc w:val="center"/>
              <w:rPr>
                <w:rFonts w:ascii="Times New Roman" w:hAnsi="Times New Roman"/>
                <w:sz w:val="24"/>
                <w:szCs w:val="24"/>
                <w:lang w:val="kk-KZ"/>
              </w:rPr>
            </w:pPr>
            <w:r w:rsidRPr="00B118EE">
              <w:rPr>
                <w:rFonts w:ascii="Times New Roman" w:hAnsi="Times New Roman"/>
                <w:sz w:val="24"/>
                <w:szCs w:val="24"/>
                <w:lang w:val="kk-KZ"/>
              </w:rPr>
              <w:t>Топтар</w:t>
            </w:r>
          </w:p>
        </w:tc>
        <w:tc>
          <w:tcPr>
            <w:tcW w:w="1265" w:type="dxa"/>
            <w:vMerge w:val="restart"/>
          </w:tcPr>
          <w:p w:rsidR="00B118EE" w:rsidRPr="00B118EE" w:rsidRDefault="00B118EE" w:rsidP="00B118EE">
            <w:pPr>
              <w:spacing w:after="0" w:line="240" w:lineRule="auto"/>
              <w:jc w:val="center"/>
              <w:rPr>
                <w:rFonts w:ascii="Times New Roman" w:hAnsi="Times New Roman"/>
                <w:sz w:val="24"/>
                <w:szCs w:val="24"/>
                <w:lang w:val="kk-KZ"/>
              </w:rPr>
            </w:pPr>
          </w:p>
          <w:p w:rsidR="00B118EE" w:rsidRPr="00B118EE" w:rsidRDefault="00B118EE" w:rsidP="00B118EE">
            <w:pPr>
              <w:spacing w:after="0" w:line="240" w:lineRule="auto"/>
              <w:jc w:val="center"/>
              <w:rPr>
                <w:rFonts w:ascii="Times New Roman" w:hAnsi="Times New Roman"/>
                <w:sz w:val="24"/>
                <w:szCs w:val="24"/>
                <w:lang w:val="kk-KZ"/>
              </w:rPr>
            </w:pPr>
            <w:r w:rsidRPr="00B118EE">
              <w:rPr>
                <w:rFonts w:ascii="Times New Roman" w:hAnsi="Times New Roman"/>
                <w:sz w:val="24"/>
                <w:szCs w:val="24"/>
                <w:lang w:val="kk-KZ"/>
              </w:rPr>
              <w:t>Күн</w:t>
            </w:r>
          </w:p>
        </w:tc>
        <w:tc>
          <w:tcPr>
            <w:tcW w:w="843" w:type="dxa"/>
            <w:vMerge w:val="restart"/>
          </w:tcPr>
          <w:p w:rsidR="00B118EE" w:rsidRPr="00B118EE" w:rsidRDefault="00B118EE" w:rsidP="00B118EE">
            <w:pPr>
              <w:spacing w:after="0" w:line="240" w:lineRule="auto"/>
              <w:jc w:val="center"/>
              <w:rPr>
                <w:rFonts w:ascii="Times New Roman" w:hAnsi="Times New Roman"/>
                <w:sz w:val="24"/>
                <w:szCs w:val="24"/>
                <w:lang w:val="kk-KZ"/>
              </w:rPr>
            </w:pPr>
          </w:p>
          <w:p w:rsidR="00B118EE" w:rsidRPr="00B118EE" w:rsidRDefault="00B118EE" w:rsidP="00B118EE">
            <w:pPr>
              <w:spacing w:after="0" w:line="240" w:lineRule="auto"/>
              <w:jc w:val="center"/>
              <w:rPr>
                <w:rFonts w:ascii="Times New Roman" w:hAnsi="Times New Roman"/>
                <w:sz w:val="24"/>
                <w:szCs w:val="24"/>
              </w:rPr>
            </w:pPr>
            <w:r w:rsidRPr="00B118EE">
              <w:rPr>
                <w:rFonts w:ascii="Times New Roman" w:hAnsi="Times New Roman"/>
                <w:sz w:val="24"/>
                <w:szCs w:val="24"/>
                <w:lang w:val="en-US"/>
              </w:rPr>
              <w:t>n</w:t>
            </w:r>
          </w:p>
        </w:tc>
        <w:tc>
          <w:tcPr>
            <w:tcW w:w="1474" w:type="dxa"/>
            <w:gridSpan w:val="2"/>
            <w:vMerge w:val="restart"/>
          </w:tcPr>
          <w:p w:rsidR="00B118EE" w:rsidRPr="00B118EE" w:rsidRDefault="00B118EE" w:rsidP="00B118EE">
            <w:pPr>
              <w:spacing w:after="0" w:line="240" w:lineRule="auto"/>
              <w:jc w:val="center"/>
              <w:rPr>
                <w:rFonts w:ascii="Times New Roman" w:hAnsi="Times New Roman"/>
                <w:sz w:val="24"/>
                <w:szCs w:val="24"/>
                <w:lang w:val="kk-KZ"/>
              </w:rPr>
            </w:pPr>
          </w:p>
          <w:p w:rsidR="00B118EE" w:rsidRPr="00854F2B" w:rsidRDefault="00B118EE" w:rsidP="00B118EE">
            <w:pPr>
              <w:spacing w:after="0" w:line="240" w:lineRule="auto"/>
              <w:jc w:val="center"/>
              <w:rPr>
                <w:rFonts w:ascii="Times New Roman" w:hAnsi="Times New Roman"/>
                <w:sz w:val="24"/>
                <w:szCs w:val="24"/>
                <w:lang w:val="kk-KZ"/>
              </w:rPr>
            </w:pPr>
            <w:r w:rsidRPr="00B118EE">
              <w:rPr>
                <w:rFonts w:ascii="Times New Roman" w:hAnsi="Times New Roman"/>
                <w:sz w:val="24"/>
                <w:szCs w:val="24"/>
                <w:lang w:val="en-US"/>
              </w:rPr>
              <w:t>x</w:t>
            </w:r>
            <w:r w:rsidRPr="00B118EE">
              <w:rPr>
                <w:rFonts w:ascii="Times New Roman" w:hAnsi="Times New Roman"/>
                <w:sz w:val="24"/>
                <w:szCs w:val="24"/>
              </w:rPr>
              <w:t>̄</w:t>
            </w:r>
            <w:r w:rsidR="00854F2B">
              <w:rPr>
                <w:rFonts w:ascii="Times New Roman" w:hAnsi="Times New Roman"/>
                <w:sz w:val="24"/>
                <w:szCs w:val="24"/>
                <w:lang w:val="kk-KZ"/>
              </w:rPr>
              <w:t xml:space="preserve"> </w:t>
            </w:r>
            <w:r w:rsidR="00854F2B" w:rsidRPr="00854F2B">
              <w:rPr>
                <w:rFonts w:ascii="Times New Roman" w:hAnsi="Times New Roman"/>
                <w:sz w:val="24"/>
                <w:szCs w:val="24"/>
                <w:lang w:val="kk-KZ"/>
              </w:rPr>
              <w:t>(гр)</w:t>
            </w:r>
          </w:p>
        </w:tc>
        <w:tc>
          <w:tcPr>
            <w:tcW w:w="2317" w:type="dxa"/>
            <w:gridSpan w:val="2"/>
            <w:vMerge w:val="restart"/>
          </w:tcPr>
          <w:p w:rsidR="00B118EE" w:rsidRPr="00B118EE" w:rsidRDefault="00B118EE" w:rsidP="00B118EE">
            <w:pPr>
              <w:spacing w:after="0" w:line="240" w:lineRule="auto"/>
              <w:jc w:val="center"/>
              <w:rPr>
                <w:rFonts w:ascii="Times New Roman" w:hAnsi="Times New Roman"/>
                <w:sz w:val="24"/>
                <w:szCs w:val="24"/>
                <w:lang w:val="kk-KZ"/>
              </w:rPr>
            </w:pPr>
            <w:r w:rsidRPr="00B118EE">
              <w:rPr>
                <w:rFonts w:ascii="Times New Roman" w:hAnsi="Times New Roman"/>
                <w:sz w:val="24"/>
                <w:szCs w:val="24"/>
              </w:rPr>
              <w:t xml:space="preserve">Станд. </w:t>
            </w:r>
            <w:r w:rsidRPr="00B118EE">
              <w:rPr>
                <w:rFonts w:ascii="Times New Roman" w:hAnsi="Times New Roman"/>
                <w:sz w:val="24"/>
                <w:szCs w:val="24"/>
                <w:lang w:val="kk-KZ"/>
              </w:rPr>
              <w:t>ауытқу</w:t>
            </w:r>
          </w:p>
        </w:tc>
        <w:tc>
          <w:tcPr>
            <w:tcW w:w="2528" w:type="dxa"/>
            <w:gridSpan w:val="2"/>
            <w:vMerge w:val="restart"/>
          </w:tcPr>
          <w:p w:rsidR="00B118EE" w:rsidRPr="00B118EE" w:rsidRDefault="00B118EE" w:rsidP="00B118EE">
            <w:pPr>
              <w:spacing w:after="0" w:line="240" w:lineRule="auto"/>
              <w:jc w:val="center"/>
              <w:rPr>
                <w:rFonts w:ascii="Times New Roman" w:hAnsi="Times New Roman"/>
                <w:sz w:val="24"/>
                <w:szCs w:val="24"/>
              </w:rPr>
            </w:pPr>
            <w:r w:rsidRPr="00B118EE">
              <w:rPr>
                <w:rFonts w:ascii="Times New Roman" w:hAnsi="Times New Roman"/>
                <w:sz w:val="24"/>
                <w:szCs w:val="24"/>
                <w:lang w:val="kk-KZ"/>
              </w:rPr>
              <w:t>Орташа шаманың стандартты қателігі</w:t>
            </w:r>
          </w:p>
        </w:tc>
        <w:tc>
          <w:tcPr>
            <w:tcW w:w="4214" w:type="dxa"/>
            <w:gridSpan w:val="4"/>
          </w:tcPr>
          <w:p w:rsidR="00B118EE" w:rsidRPr="00B118EE" w:rsidRDefault="00B118EE" w:rsidP="00B118EE">
            <w:pPr>
              <w:spacing w:after="0" w:line="240" w:lineRule="auto"/>
              <w:jc w:val="center"/>
              <w:rPr>
                <w:rFonts w:ascii="Times New Roman" w:hAnsi="Times New Roman"/>
                <w:sz w:val="24"/>
                <w:szCs w:val="24"/>
              </w:rPr>
            </w:pPr>
            <w:r w:rsidRPr="00B118EE">
              <w:rPr>
                <w:rFonts w:ascii="Times New Roman" w:hAnsi="Times New Roman"/>
                <w:sz w:val="24"/>
                <w:szCs w:val="24"/>
              </w:rPr>
              <w:t xml:space="preserve">95% </w:t>
            </w:r>
            <w:r w:rsidRPr="00B118EE">
              <w:rPr>
                <w:rFonts w:ascii="Times New Roman" w:hAnsi="Times New Roman"/>
                <w:sz w:val="24"/>
                <w:szCs w:val="24"/>
                <w:lang w:val="kk-KZ"/>
              </w:rPr>
              <w:t>С</w:t>
            </w:r>
            <w:r w:rsidRPr="00B118EE">
              <w:rPr>
                <w:rFonts w:ascii="Times New Roman" w:hAnsi="Times New Roman"/>
                <w:sz w:val="24"/>
                <w:szCs w:val="24"/>
              </w:rPr>
              <w:t>И</w:t>
            </w:r>
          </w:p>
        </w:tc>
      </w:tr>
      <w:tr w:rsidR="00B118EE" w:rsidRPr="00B118EE" w:rsidTr="00B118EE">
        <w:trPr>
          <w:trHeight w:val="142"/>
        </w:trPr>
        <w:tc>
          <w:tcPr>
            <w:tcW w:w="2057" w:type="dxa"/>
            <w:gridSpan w:val="2"/>
            <w:vMerge/>
          </w:tcPr>
          <w:p w:rsidR="00B118EE" w:rsidRPr="00B118EE" w:rsidRDefault="00B118EE" w:rsidP="00B118EE">
            <w:pPr>
              <w:spacing w:after="0" w:line="240" w:lineRule="auto"/>
              <w:jc w:val="center"/>
              <w:rPr>
                <w:rFonts w:ascii="Times New Roman" w:hAnsi="Times New Roman"/>
                <w:sz w:val="24"/>
                <w:szCs w:val="24"/>
              </w:rPr>
            </w:pPr>
          </w:p>
        </w:tc>
        <w:tc>
          <w:tcPr>
            <w:tcW w:w="1265" w:type="dxa"/>
            <w:vMerge/>
          </w:tcPr>
          <w:p w:rsidR="00B118EE" w:rsidRPr="00B118EE" w:rsidRDefault="00B118EE" w:rsidP="00B118EE">
            <w:pPr>
              <w:spacing w:after="0" w:line="240" w:lineRule="auto"/>
              <w:jc w:val="center"/>
              <w:rPr>
                <w:rFonts w:ascii="Times New Roman" w:hAnsi="Times New Roman"/>
                <w:sz w:val="24"/>
                <w:szCs w:val="24"/>
              </w:rPr>
            </w:pPr>
          </w:p>
        </w:tc>
        <w:tc>
          <w:tcPr>
            <w:tcW w:w="843" w:type="dxa"/>
            <w:vMerge/>
          </w:tcPr>
          <w:p w:rsidR="00B118EE" w:rsidRPr="00B118EE" w:rsidRDefault="00B118EE" w:rsidP="00B118EE">
            <w:pPr>
              <w:spacing w:after="0" w:line="240" w:lineRule="auto"/>
              <w:jc w:val="center"/>
              <w:rPr>
                <w:rFonts w:ascii="Times New Roman" w:hAnsi="Times New Roman"/>
                <w:sz w:val="24"/>
                <w:szCs w:val="24"/>
              </w:rPr>
            </w:pPr>
          </w:p>
        </w:tc>
        <w:tc>
          <w:tcPr>
            <w:tcW w:w="1474" w:type="dxa"/>
            <w:gridSpan w:val="2"/>
            <w:vMerge/>
          </w:tcPr>
          <w:p w:rsidR="00B118EE" w:rsidRPr="00B118EE" w:rsidRDefault="00B118EE" w:rsidP="00B118EE">
            <w:pPr>
              <w:spacing w:after="0" w:line="240" w:lineRule="auto"/>
              <w:jc w:val="center"/>
              <w:rPr>
                <w:rFonts w:ascii="Times New Roman" w:hAnsi="Times New Roman"/>
                <w:sz w:val="24"/>
                <w:szCs w:val="24"/>
              </w:rPr>
            </w:pPr>
          </w:p>
        </w:tc>
        <w:tc>
          <w:tcPr>
            <w:tcW w:w="2317" w:type="dxa"/>
            <w:gridSpan w:val="2"/>
            <w:vMerge/>
          </w:tcPr>
          <w:p w:rsidR="00B118EE" w:rsidRPr="00B118EE" w:rsidRDefault="00B118EE" w:rsidP="00B118EE">
            <w:pPr>
              <w:spacing w:after="0" w:line="240" w:lineRule="auto"/>
              <w:jc w:val="center"/>
              <w:rPr>
                <w:rFonts w:ascii="Times New Roman" w:hAnsi="Times New Roman"/>
                <w:sz w:val="24"/>
                <w:szCs w:val="24"/>
              </w:rPr>
            </w:pPr>
          </w:p>
        </w:tc>
        <w:tc>
          <w:tcPr>
            <w:tcW w:w="2528" w:type="dxa"/>
            <w:gridSpan w:val="2"/>
            <w:vMerge/>
          </w:tcPr>
          <w:p w:rsidR="00B118EE" w:rsidRPr="00B118EE" w:rsidRDefault="00B118EE" w:rsidP="00B118EE">
            <w:pPr>
              <w:spacing w:after="0" w:line="240" w:lineRule="auto"/>
              <w:jc w:val="center"/>
              <w:rPr>
                <w:rFonts w:ascii="Times New Roman" w:hAnsi="Times New Roman"/>
                <w:sz w:val="24"/>
                <w:szCs w:val="24"/>
              </w:rPr>
            </w:pPr>
          </w:p>
        </w:tc>
        <w:tc>
          <w:tcPr>
            <w:tcW w:w="2108" w:type="dxa"/>
            <w:gridSpan w:val="2"/>
          </w:tcPr>
          <w:p w:rsidR="00B118EE" w:rsidRPr="00B118EE" w:rsidRDefault="00B118EE" w:rsidP="00B118EE">
            <w:pPr>
              <w:spacing w:after="0" w:line="240" w:lineRule="auto"/>
              <w:jc w:val="center"/>
              <w:rPr>
                <w:rFonts w:ascii="Times New Roman" w:hAnsi="Times New Roman"/>
                <w:sz w:val="24"/>
                <w:szCs w:val="24"/>
                <w:lang w:val="kk-KZ"/>
              </w:rPr>
            </w:pPr>
            <w:r w:rsidRPr="00B118EE">
              <w:rPr>
                <w:rFonts w:ascii="Times New Roman" w:hAnsi="Times New Roman"/>
                <w:sz w:val="24"/>
                <w:szCs w:val="24"/>
                <w:lang w:val="kk-KZ"/>
              </w:rPr>
              <w:t>Төменгі шегі</w:t>
            </w:r>
          </w:p>
        </w:tc>
        <w:tc>
          <w:tcPr>
            <w:tcW w:w="2106" w:type="dxa"/>
            <w:gridSpan w:val="2"/>
          </w:tcPr>
          <w:p w:rsidR="00B118EE" w:rsidRPr="00B118EE" w:rsidRDefault="00B118EE" w:rsidP="00B118EE">
            <w:pPr>
              <w:spacing w:after="0" w:line="240" w:lineRule="auto"/>
              <w:jc w:val="center"/>
              <w:rPr>
                <w:rFonts w:ascii="Times New Roman" w:hAnsi="Times New Roman"/>
                <w:sz w:val="24"/>
                <w:szCs w:val="24"/>
                <w:lang w:val="kk-KZ"/>
              </w:rPr>
            </w:pPr>
            <w:r w:rsidRPr="00B118EE">
              <w:rPr>
                <w:rFonts w:ascii="Times New Roman" w:hAnsi="Times New Roman"/>
                <w:sz w:val="24"/>
                <w:szCs w:val="24"/>
                <w:lang w:val="kk-KZ"/>
              </w:rPr>
              <w:t>Жоғарғы шегі</w:t>
            </w:r>
          </w:p>
        </w:tc>
      </w:tr>
      <w:tr w:rsidR="00B118EE" w:rsidRPr="00B118EE" w:rsidTr="00B118EE">
        <w:trPr>
          <w:trHeight w:val="399"/>
        </w:trPr>
        <w:tc>
          <w:tcPr>
            <w:tcW w:w="2057" w:type="dxa"/>
            <w:gridSpan w:val="2"/>
            <w:vMerge w:val="restart"/>
          </w:tcPr>
          <w:p w:rsidR="00B118EE" w:rsidRPr="00B118EE" w:rsidRDefault="00B118EE" w:rsidP="00B118EE">
            <w:pPr>
              <w:spacing w:after="0" w:line="240" w:lineRule="auto"/>
              <w:jc w:val="center"/>
              <w:rPr>
                <w:rFonts w:ascii="Times New Roman" w:hAnsi="Times New Roman"/>
                <w:sz w:val="24"/>
                <w:szCs w:val="24"/>
                <w:lang w:val="kk-KZ"/>
              </w:rPr>
            </w:pPr>
          </w:p>
          <w:p w:rsidR="00B118EE" w:rsidRPr="00B118EE" w:rsidRDefault="00B118EE" w:rsidP="00B118EE">
            <w:pPr>
              <w:spacing w:after="0" w:line="240" w:lineRule="auto"/>
              <w:jc w:val="center"/>
              <w:rPr>
                <w:rFonts w:ascii="Times New Roman" w:hAnsi="Times New Roman"/>
                <w:sz w:val="24"/>
                <w:szCs w:val="24"/>
                <w:lang w:val="kk-KZ"/>
              </w:rPr>
            </w:pPr>
            <w:r w:rsidRPr="00B118EE">
              <w:rPr>
                <w:rFonts w:ascii="Times New Roman" w:hAnsi="Times New Roman"/>
                <w:sz w:val="24"/>
                <w:szCs w:val="24"/>
                <w:lang w:val="kk-KZ"/>
              </w:rPr>
              <w:t>Бақылау</w:t>
            </w:r>
          </w:p>
        </w:tc>
        <w:tc>
          <w:tcPr>
            <w:tcW w:w="1265" w:type="dxa"/>
          </w:tcPr>
          <w:p w:rsidR="00B118EE" w:rsidRPr="00B118EE" w:rsidRDefault="00B118EE" w:rsidP="00B118EE">
            <w:pPr>
              <w:spacing w:after="0" w:line="240" w:lineRule="auto"/>
              <w:jc w:val="center"/>
              <w:rPr>
                <w:rFonts w:ascii="Times New Roman" w:hAnsi="Times New Roman"/>
                <w:sz w:val="24"/>
                <w:szCs w:val="24"/>
              </w:rPr>
            </w:pPr>
            <w:r w:rsidRPr="00B118EE">
              <w:rPr>
                <w:rFonts w:ascii="Times New Roman" w:hAnsi="Times New Roman"/>
                <w:sz w:val="24"/>
                <w:szCs w:val="24"/>
              </w:rPr>
              <w:t>3</w:t>
            </w:r>
          </w:p>
        </w:tc>
        <w:tc>
          <w:tcPr>
            <w:tcW w:w="843" w:type="dxa"/>
          </w:tcPr>
          <w:p w:rsidR="00B118EE" w:rsidRPr="00B118EE" w:rsidRDefault="00B118EE" w:rsidP="00B118EE">
            <w:pPr>
              <w:spacing w:after="0" w:line="240" w:lineRule="auto"/>
              <w:jc w:val="center"/>
              <w:rPr>
                <w:rFonts w:ascii="Times New Roman" w:hAnsi="Times New Roman"/>
                <w:sz w:val="24"/>
                <w:szCs w:val="24"/>
                <w:lang w:val="kk-KZ"/>
              </w:rPr>
            </w:pPr>
            <w:r w:rsidRPr="00B118EE">
              <w:rPr>
                <w:rFonts w:ascii="Times New Roman" w:hAnsi="Times New Roman"/>
                <w:sz w:val="24"/>
                <w:szCs w:val="24"/>
                <w:lang w:val="kk-KZ"/>
              </w:rPr>
              <w:t>18</w:t>
            </w:r>
          </w:p>
        </w:tc>
        <w:tc>
          <w:tcPr>
            <w:tcW w:w="1474" w:type="dxa"/>
            <w:gridSpan w:val="2"/>
          </w:tcPr>
          <w:p w:rsidR="00B118EE" w:rsidRPr="00B118EE" w:rsidRDefault="00B118EE" w:rsidP="00B118EE">
            <w:pPr>
              <w:spacing w:after="0" w:line="240" w:lineRule="auto"/>
              <w:jc w:val="center"/>
              <w:rPr>
                <w:rFonts w:ascii="Times New Roman" w:hAnsi="Times New Roman"/>
                <w:sz w:val="24"/>
                <w:szCs w:val="24"/>
              </w:rPr>
            </w:pPr>
            <w:r w:rsidRPr="00B118EE">
              <w:rPr>
                <w:rFonts w:ascii="Times New Roman" w:hAnsi="Times New Roman"/>
                <w:sz w:val="24"/>
                <w:szCs w:val="24"/>
              </w:rPr>
              <w:t>247,86</w:t>
            </w:r>
          </w:p>
        </w:tc>
        <w:tc>
          <w:tcPr>
            <w:tcW w:w="2317" w:type="dxa"/>
            <w:gridSpan w:val="2"/>
          </w:tcPr>
          <w:p w:rsidR="00B118EE" w:rsidRPr="00B118EE" w:rsidRDefault="00B118EE" w:rsidP="00B118EE">
            <w:pPr>
              <w:spacing w:after="0" w:line="240" w:lineRule="auto"/>
              <w:jc w:val="center"/>
              <w:rPr>
                <w:rFonts w:ascii="Times New Roman" w:hAnsi="Times New Roman"/>
                <w:sz w:val="24"/>
                <w:szCs w:val="24"/>
              </w:rPr>
            </w:pPr>
            <w:r w:rsidRPr="00B118EE">
              <w:rPr>
                <w:rFonts w:ascii="Times New Roman" w:hAnsi="Times New Roman"/>
                <w:sz w:val="24"/>
                <w:szCs w:val="24"/>
              </w:rPr>
              <w:t>42,361</w:t>
            </w:r>
          </w:p>
        </w:tc>
        <w:tc>
          <w:tcPr>
            <w:tcW w:w="2528" w:type="dxa"/>
            <w:gridSpan w:val="2"/>
          </w:tcPr>
          <w:p w:rsidR="00B118EE" w:rsidRPr="00B118EE" w:rsidRDefault="00B118EE" w:rsidP="00B118EE">
            <w:pPr>
              <w:spacing w:after="0" w:line="240" w:lineRule="auto"/>
              <w:jc w:val="center"/>
              <w:rPr>
                <w:rFonts w:ascii="Times New Roman" w:hAnsi="Times New Roman"/>
                <w:sz w:val="24"/>
                <w:szCs w:val="24"/>
              </w:rPr>
            </w:pPr>
            <w:r w:rsidRPr="00B118EE">
              <w:rPr>
                <w:rFonts w:ascii="Times New Roman" w:hAnsi="Times New Roman"/>
                <w:sz w:val="24"/>
                <w:szCs w:val="24"/>
              </w:rPr>
              <w:t>16,011</w:t>
            </w:r>
          </w:p>
        </w:tc>
        <w:tc>
          <w:tcPr>
            <w:tcW w:w="2108" w:type="dxa"/>
            <w:gridSpan w:val="2"/>
          </w:tcPr>
          <w:p w:rsidR="00B118EE" w:rsidRPr="00B118EE" w:rsidRDefault="00B118EE" w:rsidP="00B118EE">
            <w:pPr>
              <w:spacing w:after="0" w:line="240" w:lineRule="auto"/>
              <w:jc w:val="center"/>
              <w:rPr>
                <w:rFonts w:ascii="Times New Roman" w:hAnsi="Times New Roman"/>
                <w:sz w:val="24"/>
                <w:szCs w:val="24"/>
              </w:rPr>
            </w:pPr>
            <w:r w:rsidRPr="00B118EE">
              <w:rPr>
                <w:rFonts w:ascii="Times New Roman" w:hAnsi="Times New Roman"/>
                <w:sz w:val="24"/>
                <w:szCs w:val="24"/>
              </w:rPr>
              <w:t>208,68</w:t>
            </w:r>
          </w:p>
        </w:tc>
        <w:tc>
          <w:tcPr>
            <w:tcW w:w="2106" w:type="dxa"/>
            <w:gridSpan w:val="2"/>
          </w:tcPr>
          <w:p w:rsidR="00B118EE" w:rsidRPr="00B118EE" w:rsidRDefault="00B118EE" w:rsidP="00B118EE">
            <w:pPr>
              <w:spacing w:after="0" w:line="240" w:lineRule="auto"/>
              <w:jc w:val="center"/>
              <w:rPr>
                <w:rFonts w:ascii="Times New Roman" w:hAnsi="Times New Roman"/>
                <w:sz w:val="24"/>
                <w:szCs w:val="24"/>
              </w:rPr>
            </w:pPr>
            <w:r w:rsidRPr="00B118EE">
              <w:rPr>
                <w:rFonts w:ascii="Times New Roman" w:hAnsi="Times New Roman"/>
                <w:sz w:val="24"/>
                <w:szCs w:val="24"/>
              </w:rPr>
              <w:t>287,03</w:t>
            </w:r>
          </w:p>
        </w:tc>
      </w:tr>
      <w:tr w:rsidR="00B118EE" w:rsidRPr="00B118EE" w:rsidTr="00B118EE">
        <w:trPr>
          <w:trHeight w:val="303"/>
        </w:trPr>
        <w:tc>
          <w:tcPr>
            <w:tcW w:w="2057" w:type="dxa"/>
            <w:gridSpan w:val="2"/>
            <w:vMerge/>
          </w:tcPr>
          <w:p w:rsidR="00B118EE" w:rsidRPr="00B118EE" w:rsidRDefault="00B118EE" w:rsidP="00B118EE">
            <w:pPr>
              <w:spacing w:after="0" w:line="240" w:lineRule="auto"/>
              <w:jc w:val="center"/>
              <w:rPr>
                <w:rFonts w:ascii="Times New Roman" w:hAnsi="Times New Roman"/>
                <w:sz w:val="24"/>
                <w:szCs w:val="24"/>
              </w:rPr>
            </w:pPr>
          </w:p>
        </w:tc>
        <w:tc>
          <w:tcPr>
            <w:tcW w:w="1265" w:type="dxa"/>
            <w:shd w:val="clear" w:color="auto" w:fill="DBE5F1"/>
          </w:tcPr>
          <w:p w:rsidR="00B118EE" w:rsidRPr="00B118EE" w:rsidRDefault="00B118EE" w:rsidP="00B118EE">
            <w:pPr>
              <w:spacing w:after="0" w:line="240" w:lineRule="auto"/>
              <w:jc w:val="center"/>
              <w:rPr>
                <w:rFonts w:ascii="Times New Roman" w:hAnsi="Times New Roman"/>
                <w:sz w:val="24"/>
                <w:szCs w:val="24"/>
                <w:lang w:val="kk-KZ"/>
              </w:rPr>
            </w:pPr>
            <w:r w:rsidRPr="00B118EE">
              <w:rPr>
                <w:rFonts w:ascii="Times New Roman" w:hAnsi="Times New Roman"/>
                <w:sz w:val="24"/>
                <w:szCs w:val="24"/>
              </w:rPr>
              <w:t>6</w:t>
            </w:r>
            <w:r w:rsidRPr="00B118EE">
              <w:rPr>
                <w:rFonts w:ascii="Times New Roman" w:hAnsi="Times New Roman"/>
                <w:sz w:val="24"/>
                <w:szCs w:val="24"/>
                <w:lang w:val="kk-KZ"/>
              </w:rPr>
              <w:t>0</w:t>
            </w:r>
          </w:p>
        </w:tc>
        <w:tc>
          <w:tcPr>
            <w:tcW w:w="843" w:type="dxa"/>
            <w:shd w:val="clear" w:color="auto" w:fill="DBE5F1"/>
          </w:tcPr>
          <w:p w:rsidR="00B118EE" w:rsidRPr="00B118EE" w:rsidRDefault="00B118EE" w:rsidP="00B118EE">
            <w:pPr>
              <w:spacing w:after="0" w:line="240" w:lineRule="auto"/>
              <w:jc w:val="center"/>
              <w:rPr>
                <w:rFonts w:ascii="Times New Roman" w:hAnsi="Times New Roman"/>
                <w:sz w:val="24"/>
                <w:szCs w:val="24"/>
                <w:lang w:val="kk-KZ"/>
              </w:rPr>
            </w:pPr>
            <w:r w:rsidRPr="00B118EE">
              <w:rPr>
                <w:rFonts w:ascii="Times New Roman" w:hAnsi="Times New Roman"/>
                <w:sz w:val="24"/>
                <w:szCs w:val="24"/>
                <w:lang w:val="kk-KZ"/>
              </w:rPr>
              <w:t>18</w:t>
            </w:r>
          </w:p>
        </w:tc>
        <w:tc>
          <w:tcPr>
            <w:tcW w:w="1474" w:type="dxa"/>
            <w:gridSpan w:val="2"/>
            <w:shd w:val="clear" w:color="auto" w:fill="DBE5F1"/>
          </w:tcPr>
          <w:p w:rsidR="00B118EE" w:rsidRPr="00B118EE" w:rsidRDefault="00B118EE" w:rsidP="00B118EE">
            <w:pPr>
              <w:spacing w:after="0" w:line="240" w:lineRule="auto"/>
              <w:jc w:val="center"/>
              <w:rPr>
                <w:rFonts w:ascii="Times New Roman" w:hAnsi="Times New Roman"/>
                <w:sz w:val="24"/>
                <w:szCs w:val="24"/>
              </w:rPr>
            </w:pPr>
            <w:r w:rsidRPr="00B118EE">
              <w:rPr>
                <w:rFonts w:ascii="Times New Roman" w:hAnsi="Times New Roman"/>
                <w:sz w:val="24"/>
                <w:szCs w:val="24"/>
              </w:rPr>
              <w:t>329,86</w:t>
            </w:r>
          </w:p>
        </w:tc>
        <w:tc>
          <w:tcPr>
            <w:tcW w:w="2317" w:type="dxa"/>
            <w:gridSpan w:val="2"/>
            <w:shd w:val="clear" w:color="auto" w:fill="DBE5F1"/>
          </w:tcPr>
          <w:p w:rsidR="00B118EE" w:rsidRPr="00B118EE" w:rsidRDefault="00B118EE" w:rsidP="00B118EE">
            <w:pPr>
              <w:spacing w:after="0" w:line="240" w:lineRule="auto"/>
              <w:jc w:val="center"/>
              <w:rPr>
                <w:rFonts w:ascii="Times New Roman" w:hAnsi="Times New Roman"/>
                <w:sz w:val="24"/>
                <w:szCs w:val="24"/>
              </w:rPr>
            </w:pPr>
            <w:r w:rsidRPr="00B118EE">
              <w:rPr>
                <w:rFonts w:ascii="Times New Roman" w:hAnsi="Times New Roman"/>
                <w:sz w:val="24"/>
                <w:szCs w:val="24"/>
              </w:rPr>
              <w:t>44,05</w:t>
            </w:r>
          </w:p>
        </w:tc>
        <w:tc>
          <w:tcPr>
            <w:tcW w:w="2528" w:type="dxa"/>
            <w:gridSpan w:val="2"/>
            <w:shd w:val="clear" w:color="auto" w:fill="DBE5F1"/>
          </w:tcPr>
          <w:p w:rsidR="00B118EE" w:rsidRPr="00B118EE" w:rsidRDefault="00B118EE" w:rsidP="00B118EE">
            <w:pPr>
              <w:spacing w:after="0" w:line="240" w:lineRule="auto"/>
              <w:jc w:val="center"/>
              <w:rPr>
                <w:rFonts w:ascii="Times New Roman" w:hAnsi="Times New Roman"/>
                <w:sz w:val="24"/>
                <w:szCs w:val="24"/>
              </w:rPr>
            </w:pPr>
            <w:r w:rsidRPr="00B118EE">
              <w:rPr>
                <w:rFonts w:ascii="Times New Roman" w:hAnsi="Times New Roman"/>
                <w:sz w:val="24"/>
                <w:szCs w:val="24"/>
              </w:rPr>
              <w:t>16,65</w:t>
            </w:r>
          </w:p>
        </w:tc>
        <w:tc>
          <w:tcPr>
            <w:tcW w:w="2108" w:type="dxa"/>
            <w:gridSpan w:val="2"/>
            <w:shd w:val="clear" w:color="auto" w:fill="DBE5F1"/>
          </w:tcPr>
          <w:p w:rsidR="00B118EE" w:rsidRPr="00B118EE" w:rsidRDefault="00B118EE" w:rsidP="00B118EE">
            <w:pPr>
              <w:spacing w:after="0" w:line="240" w:lineRule="auto"/>
              <w:jc w:val="center"/>
              <w:rPr>
                <w:rFonts w:ascii="Times New Roman" w:hAnsi="Times New Roman"/>
                <w:sz w:val="24"/>
                <w:szCs w:val="24"/>
              </w:rPr>
            </w:pPr>
            <w:r w:rsidRPr="00B118EE">
              <w:rPr>
                <w:rFonts w:ascii="Times New Roman" w:hAnsi="Times New Roman"/>
                <w:sz w:val="24"/>
                <w:szCs w:val="24"/>
              </w:rPr>
              <w:t>289,12</w:t>
            </w:r>
          </w:p>
        </w:tc>
        <w:tc>
          <w:tcPr>
            <w:tcW w:w="2106" w:type="dxa"/>
            <w:gridSpan w:val="2"/>
            <w:shd w:val="clear" w:color="auto" w:fill="DBE5F1"/>
          </w:tcPr>
          <w:p w:rsidR="00B118EE" w:rsidRPr="00B118EE" w:rsidRDefault="00B118EE" w:rsidP="00B118EE">
            <w:pPr>
              <w:spacing w:after="0" w:line="240" w:lineRule="auto"/>
              <w:jc w:val="center"/>
              <w:rPr>
                <w:rFonts w:ascii="Times New Roman" w:hAnsi="Times New Roman"/>
                <w:sz w:val="24"/>
                <w:szCs w:val="24"/>
              </w:rPr>
            </w:pPr>
            <w:r w:rsidRPr="00B118EE">
              <w:rPr>
                <w:rFonts w:ascii="Times New Roman" w:hAnsi="Times New Roman"/>
                <w:sz w:val="24"/>
                <w:szCs w:val="24"/>
              </w:rPr>
              <w:t>370,60</w:t>
            </w:r>
          </w:p>
        </w:tc>
      </w:tr>
      <w:tr w:rsidR="00B118EE" w:rsidRPr="00B118EE" w:rsidTr="00B118EE">
        <w:trPr>
          <w:trHeight w:val="322"/>
        </w:trPr>
        <w:tc>
          <w:tcPr>
            <w:tcW w:w="2057" w:type="dxa"/>
            <w:gridSpan w:val="2"/>
            <w:vMerge w:val="restart"/>
          </w:tcPr>
          <w:p w:rsidR="00B118EE" w:rsidRPr="00B118EE" w:rsidRDefault="00B118EE" w:rsidP="00B118EE">
            <w:pPr>
              <w:spacing w:after="0" w:line="240" w:lineRule="auto"/>
              <w:jc w:val="center"/>
              <w:rPr>
                <w:rFonts w:ascii="Times New Roman" w:hAnsi="Times New Roman"/>
                <w:sz w:val="24"/>
                <w:szCs w:val="24"/>
                <w:lang w:val="kk-KZ"/>
              </w:rPr>
            </w:pPr>
          </w:p>
          <w:p w:rsidR="00B118EE" w:rsidRPr="00B118EE" w:rsidRDefault="00B118EE" w:rsidP="00B118EE">
            <w:pPr>
              <w:spacing w:after="0" w:line="240" w:lineRule="auto"/>
              <w:jc w:val="center"/>
              <w:rPr>
                <w:rFonts w:ascii="Times New Roman" w:hAnsi="Times New Roman"/>
                <w:sz w:val="24"/>
                <w:szCs w:val="24"/>
              </w:rPr>
            </w:pPr>
            <w:r w:rsidRPr="00B118EE">
              <w:rPr>
                <w:rFonts w:ascii="Times New Roman" w:hAnsi="Times New Roman"/>
                <w:sz w:val="24"/>
                <w:szCs w:val="24"/>
                <w:lang w:val="kk-KZ"/>
              </w:rPr>
              <w:t>MnO</w:t>
            </w:r>
            <w:r w:rsidRPr="00B118EE">
              <w:rPr>
                <w:rFonts w:ascii="Times New Roman" w:hAnsi="Times New Roman"/>
                <w:sz w:val="24"/>
                <w:szCs w:val="24"/>
                <w:vertAlign w:val="subscript"/>
                <w:lang w:val="kk-KZ"/>
              </w:rPr>
              <w:t>2</w:t>
            </w:r>
          </w:p>
        </w:tc>
        <w:tc>
          <w:tcPr>
            <w:tcW w:w="1265" w:type="dxa"/>
          </w:tcPr>
          <w:p w:rsidR="00B118EE" w:rsidRPr="00B118EE" w:rsidRDefault="00B118EE" w:rsidP="00B118EE">
            <w:pPr>
              <w:spacing w:after="0" w:line="240" w:lineRule="auto"/>
              <w:jc w:val="center"/>
              <w:rPr>
                <w:rFonts w:ascii="Times New Roman" w:hAnsi="Times New Roman"/>
                <w:sz w:val="24"/>
                <w:szCs w:val="24"/>
              </w:rPr>
            </w:pPr>
            <w:r w:rsidRPr="00B118EE">
              <w:rPr>
                <w:rFonts w:ascii="Times New Roman" w:hAnsi="Times New Roman"/>
                <w:sz w:val="24"/>
                <w:szCs w:val="24"/>
              </w:rPr>
              <w:t>3</w:t>
            </w:r>
          </w:p>
        </w:tc>
        <w:tc>
          <w:tcPr>
            <w:tcW w:w="843" w:type="dxa"/>
          </w:tcPr>
          <w:p w:rsidR="00B118EE" w:rsidRPr="00B118EE" w:rsidRDefault="00B118EE" w:rsidP="00B118EE">
            <w:pPr>
              <w:spacing w:after="0" w:line="240" w:lineRule="auto"/>
              <w:jc w:val="center"/>
              <w:rPr>
                <w:rFonts w:ascii="Times New Roman" w:hAnsi="Times New Roman"/>
                <w:sz w:val="24"/>
                <w:szCs w:val="24"/>
                <w:lang w:val="kk-KZ"/>
              </w:rPr>
            </w:pPr>
            <w:r w:rsidRPr="00B118EE">
              <w:rPr>
                <w:rFonts w:ascii="Times New Roman" w:hAnsi="Times New Roman"/>
                <w:sz w:val="24"/>
                <w:szCs w:val="24"/>
                <w:lang w:val="kk-KZ"/>
              </w:rPr>
              <w:t>18</w:t>
            </w:r>
          </w:p>
        </w:tc>
        <w:tc>
          <w:tcPr>
            <w:tcW w:w="1474" w:type="dxa"/>
            <w:gridSpan w:val="2"/>
          </w:tcPr>
          <w:p w:rsidR="00B118EE" w:rsidRPr="00B118EE" w:rsidRDefault="00B118EE" w:rsidP="00B118EE">
            <w:pPr>
              <w:spacing w:after="0" w:line="240" w:lineRule="auto"/>
              <w:jc w:val="center"/>
              <w:rPr>
                <w:rFonts w:ascii="Times New Roman" w:hAnsi="Times New Roman"/>
                <w:sz w:val="24"/>
                <w:szCs w:val="24"/>
              </w:rPr>
            </w:pPr>
            <w:r w:rsidRPr="00B118EE">
              <w:rPr>
                <w:rFonts w:ascii="Times New Roman" w:hAnsi="Times New Roman"/>
                <w:sz w:val="24"/>
                <w:szCs w:val="24"/>
              </w:rPr>
              <w:t>234,71</w:t>
            </w:r>
          </w:p>
        </w:tc>
        <w:tc>
          <w:tcPr>
            <w:tcW w:w="2317" w:type="dxa"/>
            <w:gridSpan w:val="2"/>
          </w:tcPr>
          <w:p w:rsidR="00B118EE" w:rsidRPr="00B118EE" w:rsidRDefault="00B118EE" w:rsidP="00B118EE">
            <w:pPr>
              <w:spacing w:after="0" w:line="240" w:lineRule="auto"/>
              <w:jc w:val="center"/>
              <w:rPr>
                <w:rFonts w:ascii="Times New Roman" w:hAnsi="Times New Roman"/>
                <w:sz w:val="24"/>
                <w:szCs w:val="24"/>
              </w:rPr>
            </w:pPr>
            <w:r w:rsidRPr="00B118EE">
              <w:rPr>
                <w:rFonts w:ascii="Times New Roman" w:hAnsi="Times New Roman"/>
                <w:sz w:val="24"/>
                <w:szCs w:val="24"/>
              </w:rPr>
              <w:t>38,082</w:t>
            </w:r>
          </w:p>
        </w:tc>
        <w:tc>
          <w:tcPr>
            <w:tcW w:w="2528" w:type="dxa"/>
            <w:gridSpan w:val="2"/>
          </w:tcPr>
          <w:p w:rsidR="00B118EE" w:rsidRPr="00B118EE" w:rsidRDefault="00B118EE" w:rsidP="00B118EE">
            <w:pPr>
              <w:spacing w:after="0" w:line="240" w:lineRule="auto"/>
              <w:jc w:val="center"/>
              <w:rPr>
                <w:rFonts w:ascii="Times New Roman" w:hAnsi="Times New Roman"/>
                <w:sz w:val="24"/>
                <w:szCs w:val="24"/>
              </w:rPr>
            </w:pPr>
            <w:r w:rsidRPr="00B118EE">
              <w:rPr>
                <w:rFonts w:ascii="Times New Roman" w:hAnsi="Times New Roman"/>
                <w:sz w:val="24"/>
                <w:szCs w:val="24"/>
              </w:rPr>
              <w:t>14,394</w:t>
            </w:r>
          </w:p>
        </w:tc>
        <w:tc>
          <w:tcPr>
            <w:tcW w:w="2108" w:type="dxa"/>
            <w:gridSpan w:val="2"/>
          </w:tcPr>
          <w:p w:rsidR="00B118EE" w:rsidRPr="00B118EE" w:rsidRDefault="00B118EE" w:rsidP="00B118EE">
            <w:pPr>
              <w:spacing w:after="0" w:line="240" w:lineRule="auto"/>
              <w:jc w:val="center"/>
              <w:rPr>
                <w:rFonts w:ascii="Times New Roman" w:hAnsi="Times New Roman"/>
                <w:sz w:val="24"/>
                <w:szCs w:val="24"/>
              </w:rPr>
            </w:pPr>
            <w:r w:rsidRPr="00B118EE">
              <w:rPr>
                <w:rFonts w:ascii="Times New Roman" w:hAnsi="Times New Roman"/>
                <w:sz w:val="24"/>
                <w:szCs w:val="24"/>
              </w:rPr>
              <w:t>199,49</w:t>
            </w:r>
          </w:p>
        </w:tc>
        <w:tc>
          <w:tcPr>
            <w:tcW w:w="2106" w:type="dxa"/>
            <w:gridSpan w:val="2"/>
          </w:tcPr>
          <w:p w:rsidR="00B118EE" w:rsidRPr="00B118EE" w:rsidRDefault="00B118EE" w:rsidP="00B118EE">
            <w:pPr>
              <w:spacing w:after="0" w:line="240" w:lineRule="auto"/>
              <w:jc w:val="center"/>
              <w:rPr>
                <w:rFonts w:ascii="Times New Roman" w:hAnsi="Times New Roman"/>
                <w:sz w:val="24"/>
                <w:szCs w:val="24"/>
              </w:rPr>
            </w:pPr>
            <w:r w:rsidRPr="00B118EE">
              <w:rPr>
                <w:rFonts w:ascii="Times New Roman" w:hAnsi="Times New Roman"/>
                <w:sz w:val="24"/>
                <w:szCs w:val="24"/>
              </w:rPr>
              <w:t>269,93</w:t>
            </w:r>
          </w:p>
        </w:tc>
      </w:tr>
      <w:tr w:rsidR="00B118EE" w:rsidRPr="00B118EE" w:rsidTr="00B118EE">
        <w:trPr>
          <w:trHeight w:val="257"/>
        </w:trPr>
        <w:tc>
          <w:tcPr>
            <w:tcW w:w="2057" w:type="dxa"/>
            <w:gridSpan w:val="2"/>
            <w:vMerge/>
          </w:tcPr>
          <w:p w:rsidR="00B118EE" w:rsidRPr="00B118EE" w:rsidRDefault="00B118EE" w:rsidP="00B118EE">
            <w:pPr>
              <w:spacing w:after="0" w:line="240" w:lineRule="auto"/>
              <w:jc w:val="center"/>
              <w:rPr>
                <w:rFonts w:ascii="Times New Roman" w:hAnsi="Times New Roman"/>
                <w:sz w:val="24"/>
                <w:szCs w:val="24"/>
                <w:lang w:val="en-US"/>
              </w:rPr>
            </w:pPr>
          </w:p>
        </w:tc>
        <w:tc>
          <w:tcPr>
            <w:tcW w:w="1265" w:type="dxa"/>
            <w:shd w:val="clear" w:color="auto" w:fill="DBE5F1"/>
          </w:tcPr>
          <w:p w:rsidR="00B118EE" w:rsidRPr="00B118EE" w:rsidRDefault="00B118EE" w:rsidP="00B118EE">
            <w:pPr>
              <w:spacing w:after="0" w:line="240" w:lineRule="auto"/>
              <w:jc w:val="center"/>
              <w:rPr>
                <w:rFonts w:ascii="Times New Roman" w:hAnsi="Times New Roman"/>
                <w:sz w:val="24"/>
                <w:szCs w:val="24"/>
                <w:lang w:val="kk-KZ"/>
              </w:rPr>
            </w:pPr>
            <w:r w:rsidRPr="00B118EE">
              <w:rPr>
                <w:rFonts w:ascii="Times New Roman" w:hAnsi="Times New Roman"/>
                <w:sz w:val="24"/>
                <w:szCs w:val="24"/>
              </w:rPr>
              <w:t>6</w:t>
            </w:r>
            <w:r w:rsidRPr="00B118EE">
              <w:rPr>
                <w:rFonts w:ascii="Times New Roman" w:hAnsi="Times New Roman"/>
                <w:sz w:val="24"/>
                <w:szCs w:val="24"/>
                <w:lang w:val="kk-KZ"/>
              </w:rPr>
              <w:t>0</w:t>
            </w:r>
          </w:p>
        </w:tc>
        <w:tc>
          <w:tcPr>
            <w:tcW w:w="843" w:type="dxa"/>
            <w:shd w:val="clear" w:color="auto" w:fill="DBE5F1"/>
          </w:tcPr>
          <w:p w:rsidR="00B118EE" w:rsidRPr="00B118EE" w:rsidRDefault="00B118EE" w:rsidP="00B118EE">
            <w:pPr>
              <w:spacing w:after="0" w:line="240" w:lineRule="auto"/>
              <w:jc w:val="center"/>
              <w:rPr>
                <w:rFonts w:ascii="Times New Roman" w:hAnsi="Times New Roman"/>
                <w:sz w:val="24"/>
                <w:szCs w:val="24"/>
                <w:lang w:val="kk-KZ"/>
              </w:rPr>
            </w:pPr>
            <w:r w:rsidRPr="00B118EE">
              <w:rPr>
                <w:rFonts w:ascii="Times New Roman" w:hAnsi="Times New Roman"/>
                <w:sz w:val="24"/>
                <w:szCs w:val="24"/>
                <w:lang w:val="kk-KZ"/>
              </w:rPr>
              <w:t>18</w:t>
            </w:r>
          </w:p>
        </w:tc>
        <w:tc>
          <w:tcPr>
            <w:tcW w:w="1474" w:type="dxa"/>
            <w:gridSpan w:val="2"/>
            <w:shd w:val="clear" w:color="auto" w:fill="DBE5F1"/>
          </w:tcPr>
          <w:p w:rsidR="00B118EE" w:rsidRPr="00B118EE" w:rsidRDefault="00B118EE" w:rsidP="00B118EE">
            <w:pPr>
              <w:spacing w:after="0" w:line="240" w:lineRule="auto"/>
              <w:jc w:val="center"/>
              <w:rPr>
                <w:rFonts w:ascii="Times New Roman" w:hAnsi="Times New Roman"/>
                <w:sz w:val="24"/>
                <w:szCs w:val="24"/>
              </w:rPr>
            </w:pPr>
            <w:r w:rsidRPr="00B118EE">
              <w:rPr>
                <w:rFonts w:ascii="Times New Roman" w:hAnsi="Times New Roman"/>
                <w:sz w:val="24"/>
                <w:szCs w:val="24"/>
              </w:rPr>
              <w:t>337,43</w:t>
            </w:r>
          </w:p>
        </w:tc>
        <w:tc>
          <w:tcPr>
            <w:tcW w:w="2317" w:type="dxa"/>
            <w:gridSpan w:val="2"/>
            <w:shd w:val="clear" w:color="auto" w:fill="DBE5F1"/>
          </w:tcPr>
          <w:p w:rsidR="00B118EE" w:rsidRPr="00B118EE" w:rsidRDefault="00B118EE" w:rsidP="00B118EE">
            <w:pPr>
              <w:spacing w:after="0" w:line="240" w:lineRule="auto"/>
              <w:jc w:val="center"/>
              <w:rPr>
                <w:rFonts w:ascii="Times New Roman" w:hAnsi="Times New Roman"/>
                <w:sz w:val="24"/>
                <w:szCs w:val="24"/>
              </w:rPr>
            </w:pPr>
            <w:r w:rsidRPr="00B118EE">
              <w:rPr>
                <w:rFonts w:ascii="Times New Roman" w:hAnsi="Times New Roman"/>
                <w:sz w:val="24"/>
                <w:szCs w:val="24"/>
              </w:rPr>
              <w:t>49,01</w:t>
            </w:r>
          </w:p>
        </w:tc>
        <w:tc>
          <w:tcPr>
            <w:tcW w:w="2528" w:type="dxa"/>
            <w:gridSpan w:val="2"/>
            <w:shd w:val="clear" w:color="auto" w:fill="DBE5F1"/>
          </w:tcPr>
          <w:p w:rsidR="00B118EE" w:rsidRPr="00B118EE" w:rsidRDefault="00B118EE" w:rsidP="00B118EE">
            <w:pPr>
              <w:spacing w:after="0" w:line="240" w:lineRule="auto"/>
              <w:jc w:val="center"/>
              <w:rPr>
                <w:rFonts w:ascii="Times New Roman" w:hAnsi="Times New Roman"/>
                <w:sz w:val="24"/>
                <w:szCs w:val="24"/>
              </w:rPr>
            </w:pPr>
            <w:r w:rsidRPr="00B118EE">
              <w:rPr>
                <w:rFonts w:ascii="Times New Roman" w:hAnsi="Times New Roman"/>
                <w:sz w:val="24"/>
                <w:szCs w:val="24"/>
              </w:rPr>
              <w:t>18,52</w:t>
            </w:r>
          </w:p>
        </w:tc>
        <w:tc>
          <w:tcPr>
            <w:tcW w:w="2108" w:type="dxa"/>
            <w:gridSpan w:val="2"/>
            <w:shd w:val="clear" w:color="auto" w:fill="DBE5F1"/>
          </w:tcPr>
          <w:p w:rsidR="00B118EE" w:rsidRPr="00B118EE" w:rsidRDefault="00B118EE" w:rsidP="00B118EE">
            <w:pPr>
              <w:spacing w:after="0" w:line="240" w:lineRule="auto"/>
              <w:jc w:val="center"/>
              <w:rPr>
                <w:rFonts w:ascii="Times New Roman" w:hAnsi="Times New Roman"/>
                <w:sz w:val="24"/>
                <w:szCs w:val="24"/>
              </w:rPr>
            </w:pPr>
            <w:r w:rsidRPr="00B118EE">
              <w:rPr>
                <w:rFonts w:ascii="Times New Roman" w:hAnsi="Times New Roman"/>
                <w:sz w:val="24"/>
                <w:szCs w:val="24"/>
              </w:rPr>
              <w:t>292,11</w:t>
            </w:r>
          </w:p>
        </w:tc>
        <w:tc>
          <w:tcPr>
            <w:tcW w:w="2106" w:type="dxa"/>
            <w:gridSpan w:val="2"/>
            <w:shd w:val="clear" w:color="auto" w:fill="DBE5F1"/>
          </w:tcPr>
          <w:p w:rsidR="00B118EE" w:rsidRPr="00B118EE" w:rsidRDefault="00B118EE" w:rsidP="00B118EE">
            <w:pPr>
              <w:spacing w:after="0" w:line="240" w:lineRule="auto"/>
              <w:jc w:val="center"/>
              <w:rPr>
                <w:rFonts w:ascii="Times New Roman" w:hAnsi="Times New Roman"/>
                <w:sz w:val="24"/>
                <w:szCs w:val="24"/>
              </w:rPr>
            </w:pPr>
            <w:r w:rsidRPr="00B118EE">
              <w:rPr>
                <w:rFonts w:ascii="Times New Roman" w:hAnsi="Times New Roman"/>
                <w:sz w:val="24"/>
                <w:szCs w:val="24"/>
              </w:rPr>
              <w:t>382,75</w:t>
            </w:r>
          </w:p>
        </w:tc>
      </w:tr>
      <w:tr w:rsidR="00B118EE" w:rsidRPr="00B118EE" w:rsidTr="00B118EE">
        <w:trPr>
          <w:trHeight w:val="216"/>
        </w:trPr>
        <w:tc>
          <w:tcPr>
            <w:tcW w:w="2057" w:type="dxa"/>
            <w:gridSpan w:val="2"/>
            <w:vMerge w:val="restart"/>
          </w:tcPr>
          <w:p w:rsidR="00B118EE" w:rsidRPr="00B118EE" w:rsidRDefault="00B118EE" w:rsidP="00B118EE">
            <w:pPr>
              <w:spacing w:after="0" w:line="240" w:lineRule="auto"/>
              <w:jc w:val="center"/>
              <w:rPr>
                <w:rFonts w:ascii="Times New Roman" w:hAnsi="Times New Roman"/>
                <w:sz w:val="24"/>
                <w:szCs w:val="24"/>
                <w:lang w:val="kk-KZ"/>
              </w:rPr>
            </w:pPr>
          </w:p>
          <w:p w:rsidR="00B118EE" w:rsidRPr="00B118EE" w:rsidRDefault="00ED1ECA" w:rsidP="00ED1ECA">
            <w:pPr>
              <w:spacing w:after="0" w:line="240" w:lineRule="auto"/>
              <w:jc w:val="center"/>
              <w:rPr>
                <w:rFonts w:ascii="Times New Roman" w:hAnsi="Times New Roman"/>
                <w:sz w:val="24"/>
                <w:szCs w:val="24"/>
                <w:lang w:val="en-US"/>
              </w:rPr>
            </w:pPr>
            <w:r w:rsidRPr="00ED1ECA">
              <w:rPr>
                <w:rFonts w:ascii="Times New Roman" w:hAnsi="Times New Roman"/>
                <w:sz w:val="24"/>
                <w:szCs w:val="24"/>
                <w:vertAlign w:val="superscript"/>
                <w:lang w:val="en-US"/>
              </w:rPr>
              <w:t>56</w:t>
            </w:r>
            <w:r w:rsidR="00B118EE" w:rsidRPr="00B118EE">
              <w:rPr>
                <w:rFonts w:ascii="Times New Roman" w:hAnsi="Times New Roman"/>
                <w:sz w:val="24"/>
                <w:szCs w:val="24"/>
                <w:lang w:val="en-US"/>
              </w:rPr>
              <w:t>Mn×1</w:t>
            </w:r>
          </w:p>
        </w:tc>
        <w:tc>
          <w:tcPr>
            <w:tcW w:w="1265" w:type="dxa"/>
          </w:tcPr>
          <w:p w:rsidR="00B118EE" w:rsidRPr="00B118EE" w:rsidRDefault="00B118EE" w:rsidP="00B118EE">
            <w:pPr>
              <w:spacing w:after="0" w:line="240" w:lineRule="auto"/>
              <w:jc w:val="center"/>
              <w:rPr>
                <w:rFonts w:ascii="Times New Roman" w:hAnsi="Times New Roman"/>
                <w:sz w:val="24"/>
                <w:szCs w:val="24"/>
              </w:rPr>
            </w:pPr>
            <w:r w:rsidRPr="00B118EE">
              <w:rPr>
                <w:rFonts w:ascii="Times New Roman" w:hAnsi="Times New Roman"/>
                <w:sz w:val="24"/>
                <w:szCs w:val="24"/>
              </w:rPr>
              <w:t>3</w:t>
            </w:r>
          </w:p>
        </w:tc>
        <w:tc>
          <w:tcPr>
            <w:tcW w:w="843" w:type="dxa"/>
          </w:tcPr>
          <w:p w:rsidR="00B118EE" w:rsidRPr="00B118EE" w:rsidRDefault="00B118EE" w:rsidP="00B118EE">
            <w:pPr>
              <w:spacing w:after="0" w:line="240" w:lineRule="auto"/>
              <w:jc w:val="center"/>
              <w:rPr>
                <w:rFonts w:ascii="Times New Roman" w:hAnsi="Times New Roman"/>
                <w:sz w:val="24"/>
                <w:szCs w:val="24"/>
                <w:lang w:val="kk-KZ"/>
              </w:rPr>
            </w:pPr>
            <w:r w:rsidRPr="00B118EE">
              <w:rPr>
                <w:rFonts w:ascii="Times New Roman" w:hAnsi="Times New Roman"/>
                <w:sz w:val="24"/>
                <w:szCs w:val="24"/>
                <w:lang w:val="kk-KZ"/>
              </w:rPr>
              <w:t>18</w:t>
            </w:r>
          </w:p>
        </w:tc>
        <w:tc>
          <w:tcPr>
            <w:tcW w:w="1474" w:type="dxa"/>
            <w:gridSpan w:val="2"/>
          </w:tcPr>
          <w:p w:rsidR="00B118EE" w:rsidRPr="00B118EE" w:rsidRDefault="00B118EE" w:rsidP="00B118EE">
            <w:pPr>
              <w:spacing w:after="0" w:line="240" w:lineRule="auto"/>
              <w:jc w:val="center"/>
              <w:rPr>
                <w:rFonts w:ascii="Times New Roman" w:hAnsi="Times New Roman"/>
                <w:sz w:val="24"/>
                <w:szCs w:val="24"/>
              </w:rPr>
            </w:pPr>
            <w:r w:rsidRPr="00B118EE">
              <w:rPr>
                <w:rFonts w:ascii="Times New Roman" w:hAnsi="Times New Roman"/>
                <w:sz w:val="24"/>
                <w:szCs w:val="24"/>
              </w:rPr>
              <w:t>234,86</w:t>
            </w:r>
          </w:p>
        </w:tc>
        <w:tc>
          <w:tcPr>
            <w:tcW w:w="2317" w:type="dxa"/>
            <w:gridSpan w:val="2"/>
          </w:tcPr>
          <w:p w:rsidR="00B118EE" w:rsidRPr="00B118EE" w:rsidRDefault="00B118EE" w:rsidP="00B118EE">
            <w:pPr>
              <w:spacing w:after="0" w:line="240" w:lineRule="auto"/>
              <w:jc w:val="center"/>
              <w:rPr>
                <w:rFonts w:ascii="Times New Roman" w:hAnsi="Times New Roman"/>
                <w:sz w:val="24"/>
                <w:szCs w:val="24"/>
              </w:rPr>
            </w:pPr>
            <w:r w:rsidRPr="00B118EE">
              <w:rPr>
                <w:rFonts w:ascii="Times New Roman" w:hAnsi="Times New Roman"/>
                <w:sz w:val="24"/>
                <w:szCs w:val="24"/>
              </w:rPr>
              <w:t>28,092</w:t>
            </w:r>
          </w:p>
        </w:tc>
        <w:tc>
          <w:tcPr>
            <w:tcW w:w="2528" w:type="dxa"/>
            <w:gridSpan w:val="2"/>
          </w:tcPr>
          <w:p w:rsidR="00B118EE" w:rsidRPr="00B118EE" w:rsidRDefault="00B118EE" w:rsidP="00B118EE">
            <w:pPr>
              <w:spacing w:after="0" w:line="240" w:lineRule="auto"/>
              <w:jc w:val="center"/>
              <w:rPr>
                <w:rFonts w:ascii="Times New Roman" w:hAnsi="Times New Roman"/>
                <w:sz w:val="24"/>
                <w:szCs w:val="24"/>
              </w:rPr>
            </w:pPr>
            <w:r w:rsidRPr="00B118EE">
              <w:rPr>
                <w:rFonts w:ascii="Times New Roman" w:hAnsi="Times New Roman"/>
                <w:sz w:val="24"/>
                <w:szCs w:val="24"/>
              </w:rPr>
              <w:t>10,618</w:t>
            </w:r>
          </w:p>
        </w:tc>
        <w:tc>
          <w:tcPr>
            <w:tcW w:w="2108" w:type="dxa"/>
            <w:gridSpan w:val="2"/>
          </w:tcPr>
          <w:p w:rsidR="00B118EE" w:rsidRPr="00B118EE" w:rsidRDefault="00B118EE" w:rsidP="00B118EE">
            <w:pPr>
              <w:spacing w:after="0" w:line="240" w:lineRule="auto"/>
              <w:jc w:val="center"/>
              <w:rPr>
                <w:rFonts w:ascii="Times New Roman" w:hAnsi="Times New Roman"/>
                <w:sz w:val="24"/>
                <w:szCs w:val="24"/>
              </w:rPr>
            </w:pPr>
            <w:r w:rsidRPr="00B118EE">
              <w:rPr>
                <w:rFonts w:ascii="Times New Roman" w:hAnsi="Times New Roman"/>
                <w:sz w:val="24"/>
                <w:szCs w:val="24"/>
              </w:rPr>
              <w:t>208,88</w:t>
            </w:r>
          </w:p>
        </w:tc>
        <w:tc>
          <w:tcPr>
            <w:tcW w:w="2106" w:type="dxa"/>
            <w:gridSpan w:val="2"/>
          </w:tcPr>
          <w:p w:rsidR="00B118EE" w:rsidRPr="00B118EE" w:rsidRDefault="00B118EE" w:rsidP="00B118EE">
            <w:pPr>
              <w:spacing w:after="0" w:line="240" w:lineRule="auto"/>
              <w:jc w:val="center"/>
              <w:rPr>
                <w:rFonts w:ascii="Times New Roman" w:hAnsi="Times New Roman"/>
                <w:sz w:val="24"/>
                <w:szCs w:val="24"/>
              </w:rPr>
            </w:pPr>
            <w:r w:rsidRPr="00B118EE">
              <w:rPr>
                <w:rFonts w:ascii="Times New Roman" w:hAnsi="Times New Roman"/>
                <w:sz w:val="24"/>
                <w:szCs w:val="24"/>
              </w:rPr>
              <w:t>260,84</w:t>
            </w:r>
          </w:p>
        </w:tc>
      </w:tr>
      <w:tr w:rsidR="00B118EE" w:rsidRPr="00B118EE" w:rsidTr="00B118EE">
        <w:trPr>
          <w:trHeight w:val="280"/>
        </w:trPr>
        <w:tc>
          <w:tcPr>
            <w:tcW w:w="2057" w:type="dxa"/>
            <w:gridSpan w:val="2"/>
            <w:vMerge/>
          </w:tcPr>
          <w:p w:rsidR="00B118EE" w:rsidRPr="00B118EE" w:rsidRDefault="00B118EE" w:rsidP="00B118EE">
            <w:pPr>
              <w:spacing w:after="0" w:line="240" w:lineRule="auto"/>
              <w:jc w:val="center"/>
              <w:rPr>
                <w:rFonts w:ascii="Times New Roman" w:hAnsi="Times New Roman"/>
                <w:sz w:val="24"/>
                <w:szCs w:val="24"/>
                <w:lang w:val="en-US"/>
              </w:rPr>
            </w:pPr>
          </w:p>
        </w:tc>
        <w:tc>
          <w:tcPr>
            <w:tcW w:w="1265" w:type="dxa"/>
            <w:shd w:val="clear" w:color="auto" w:fill="DBE5F1"/>
          </w:tcPr>
          <w:p w:rsidR="00B118EE" w:rsidRPr="00B118EE" w:rsidRDefault="00B118EE" w:rsidP="00B118EE">
            <w:pPr>
              <w:spacing w:after="0" w:line="240" w:lineRule="auto"/>
              <w:jc w:val="center"/>
              <w:rPr>
                <w:rFonts w:ascii="Times New Roman" w:hAnsi="Times New Roman"/>
                <w:sz w:val="24"/>
                <w:szCs w:val="24"/>
                <w:lang w:val="kk-KZ"/>
              </w:rPr>
            </w:pPr>
            <w:r w:rsidRPr="00B118EE">
              <w:rPr>
                <w:rFonts w:ascii="Times New Roman" w:hAnsi="Times New Roman"/>
                <w:sz w:val="24"/>
                <w:szCs w:val="24"/>
              </w:rPr>
              <w:t>6</w:t>
            </w:r>
            <w:r w:rsidRPr="00B118EE">
              <w:rPr>
                <w:rFonts w:ascii="Times New Roman" w:hAnsi="Times New Roman"/>
                <w:sz w:val="24"/>
                <w:szCs w:val="24"/>
                <w:lang w:val="kk-KZ"/>
              </w:rPr>
              <w:t>0</w:t>
            </w:r>
          </w:p>
        </w:tc>
        <w:tc>
          <w:tcPr>
            <w:tcW w:w="843" w:type="dxa"/>
            <w:shd w:val="clear" w:color="auto" w:fill="DBE5F1"/>
          </w:tcPr>
          <w:p w:rsidR="00B118EE" w:rsidRPr="00B118EE" w:rsidRDefault="00B118EE" w:rsidP="00B118EE">
            <w:pPr>
              <w:spacing w:after="0" w:line="240" w:lineRule="auto"/>
              <w:jc w:val="center"/>
              <w:rPr>
                <w:rFonts w:ascii="Times New Roman" w:hAnsi="Times New Roman"/>
                <w:sz w:val="24"/>
                <w:szCs w:val="24"/>
                <w:lang w:val="kk-KZ"/>
              </w:rPr>
            </w:pPr>
            <w:r w:rsidRPr="00B118EE">
              <w:rPr>
                <w:rFonts w:ascii="Times New Roman" w:hAnsi="Times New Roman"/>
                <w:sz w:val="24"/>
                <w:szCs w:val="24"/>
                <w:lang w:val="kk-KZ"/>
              </w:rPr>
              <w:t>18</w:t>
            </w:r>
          </w:p>
        </w:tc>
        <w:tc>
          <w:tcPr>
            <w:tcW w:w="1474" w:type="dxa"/>
            <w:gridSpan w:val="2"/>
            <w:shd w:val="clear" w:color="auto" w:fill="DBE5F1"/>
          </w:tcPr>
          <w:p w:rsidR="00B118EE" w:rsidRPr="00B118EE" w:rsidRDefault="00B118EE" w:rsidP="00B118EE">
            <w:pPr>
              <w:spacing w:after="0" w:line="240" w:lineRule="auto"/>
              <w:jc w:val="center"/>
              <w:rPr>
                <w:rFonts w:ascii="Times New Roman" w:hAnsi="Times New Roman"/>
                <w:sz w:val="24"/>
                <w:szCs w:val="24"/>
              </w:rPr>
            </w:pPr>
            <w:r w:rsidRPr="00B118EE">
              <w:rPr>
                <w:rFonts w:ascii="Times New Roman" w:hAnsi="Times New Roman"/>
                <w:sz w:val="24"/>
                <w:szCs w:val="24"/>
              </w:rPr>
              <w:t>371,29</w:t>
            </w:r>
          </w:p>
        </w:tc>
        <w:tc>
          <w:tcPr>
            <w:tcW w:w="2317" w:type="dxa"/>
            <w:gridSpan w:val="2"/>
            <w:shd w:val="clear" w:color="auto" w:fill="DBE5F1"/>
          </w:tcPr>
          <w:p w:rsidR="00B118EE" w:rsidRPr="00B118EE" w:rsidRDefault="00B118EE" w:rsidP="00B118EE">
            <w:pPr>
              <w:spacing w:after="0" w:line="240" w:lineRule="auto"/>
              <w:jc w:val="center"/>
              <w:rPr>
                <w:rFonts w:ascii="Times New Roman" w:hAnsi="Times New Roman"/>
                <w:sz w:val="24"/>
                <w:szCs w:val="24"/>
              </w:rPr>
            </w:pPr>
            <w:r w:rsidRPr="00B118EE">
              <w:rPr>
                <w:rFonts w:ascii="Times New Roman" w:hAnsi="Times New Roman"/>
                <w:sz w:val="24"/>
                <w:szCs w:val="24"/>
              </w:rPr>
              <w:t>56,16</w:t>
            </w:r>
          </w:p>
        </w:tc>
        <w:tc>
          <w:tcPr>
            <w:tcW w:w="2528" w:type="dxa"/>
            <w:gridSpan w:val="2"/>
            <w:shd w:val="clear" w:color="auto" w:fill="DBE5F1"/>
          </w:tcPr>
          <w:p w:rsidR="00B118EE" w:rsidRPr="00B118EE" w:rsidRDefault="00B118EE" w:rsidP="00B118EE">
            <w:pPr>
              <w:spacing w:after="0" w:line="240" w:lineRule="auto"/>
              <w:jc w:val="center"/>
              <w:rPr>
                <w:rFonts w:ascii="Times New Roman" w:hAnsi="Times New Roman"/>
                <w:sz w:val="24"/>
                <w:szCs w:val="24"/>
              </w:rPr>
            </w:pPr>
            <w:r w:rsidRPr="00B118EE">
              <w:rPr>
                <w:rFonts w:ascii="Times New Roman" w:hAnsi="Times New Roman"/>
                <w:sz w:val="24"/>
                <w:szCs w:val="24"/>
              </w:rPr>
              <w:t>21,23</w:t>
            </w:r>
          </w:p>
        </w:tc>
        <w:tc>
          <w:tcPr>
            <w:tcW w:w="2108" w:type="dxa"/>
            <w:gridSpan w:val="2"/>
            <w:shd w:val="clear" w:color="auto" w:fill="DBE5F1"/>
          </w:tcPr>
          <w:p w:rsidR="00B118EE" w:rsidRPr="00B118EE" w:rsidRDefault="00B118EE" w:rsidP="00B118EE">
            <w:pPr>
              <w:spacing w:after="0" w:line="240" w:lineRule="auto"/>
              <w:jc w:val="center"/>
              <w:rPr>
                <w:rFonts w:ascii="Times New Roman" w:hAnsi="Times New Roman"/>
                <w:sz w:val="24"/>
                <w:szCs w:val="24"/>
              </w:rPr>
            </w:pPr>
            <w:r w:rsidRPr="00B118EE">
              <w:rPr>
                <w:rFonts w:ascii="Times New Roman" w:hAnsi="Times New Roman"/>
                <w:sz w:val="24"/>
                <w:szCs w:val="24"/>
              </w:rPr>
              <w:t>319,34</w:t>
            </w:r>
          </w:p>
        </w:tc>
        <w:tc>
          <w:tcPr>
            <w:tcW w:w="2106" w:type="dxa"/>
            <w:gridSpan w:val="2"/>
            <w:shd w:val="clear" w:color="auto" w:fill="DBE5F1"/>
          </w:tcPr>
          <w:p w:rsidR="00B118EE" w:rsidRPr="00B118EE" w:rsidRDefault="00B118EE" w:rsidP="00B118EE">
            <w:pPr>
              <w:spacing w:after="0" w:line="240" w:lineRule="auto"/>
              <w:jc w:val="center"/>
              <w:rPr>
                <w:rFonts w:ascii="Times New Roman" w:hAnsi="Times New Roman"/>
                <w:sz w:val="24"/>
                <w:szCs w:val="24"/>
              </w:rPr>
            </w:pPr>
            <w:r w:rsidRPr="00B118EE">
              <w:rPr>
                <w:rFonts w:ascii="Times New Roman" w:hAnsi="Times New Roman"/>
                <w:sz w:val="24"/>
                <w:szCs w:val="24"/>
              </w:rPr>
              <w:t>423,23</w:t>
            </w:r>
          </w:p>
        </w:tc>
      </w:tr>
      <w:tr w:rsidR="00B118EE" w:rsidRPr="00B118EE" w:rsidTr="00B118EE">
        <w:trPr>
          <w:trHeight w:val="266"/>
        </w:trPr>
        <w:tc>
          <w:tcPr>
            <w:tcW w:w="2057" w:type="dxa"/>
            <w:gridSpan w:val="2"/>
            <w:vMerge w:val="restart"/>
          </w:tcPr>
          <w:p w:rsidR="00B118EE" w:rsidRPr="00B118EE" w:rsidRDefault="00ED1ECA" w:rsidP="00B118EE">
            <w:pPr>
              <w:spacing w:after="0" w:line="240" w:lineRule="auto"/>
              <w:jc w:val="center"/>
              <w:rPr>
                <w:rFonts w:ascii="Times New Roman" w:hAnsi="Times New Roman"/>
                <w:sz w:val="24"/>
                <w:szCs w:val="24"/>
                <w:lang w:val="en-US"/>
              </w:rPr>
            </w:pPr>
            <w:r w:rsidRPr="00ED1ECA">
              <w:rPr>
                <w:rFonts w:ascii="Times New Roman" w:hAnsi="Times New Roman"/>
                <w:sz w:val="24"/>
                <w:szCs w:val="24"/>
                <w:vertAlign w:val="superscript"/>
                <w:lang w:val="en-US"/>
              </w:rPr>
              <w:t>56</w:t>
            </w:r>
            <w:r w:rsidR="00B118EE" w:rsidRPr="00B118EE">
              <w:rPr>
                <w:rFonts w:ascii="Times New Roman" w:hAnsi="Times New Roman"/>
                <w:sz w:val="24"/>
                <w:szCs w:val="24"/>
                <w:lang w:val="en-US"/>
              </w:rPr>
              <w:t>Mn×2</w:t>
            </w:r>
          </w:p>
          <w:p w:rsidR="00B118EE" w:rsidRPr="00B118EE" w:rsidRDefault="00B118EE" w:rsidP="00B118EE">
            <w:pPr>
              <w:spacing w:after="0" w:line="240" w:lineRule="auto"/>
              <w:jc w:val="center"/>
              <w:rPr>
                <w:rFonts w:ascii="Times New Roman" w:hAnsi="Times New Roman"/>
                <w:sz w:val="24"/>
                <w:szCs w:val="24"/>
              </w:rPr>
            </w:pPr>
          </w:p>
        </w:tc>
        <w:tc>
          <w:tcPr>
            <w:tcW w:w="1265" w:type="dxa"/>
          </w:tcPr>
          <w:p w:rsidR="00B118EE" w:rsidRPr="00B118EE" w:rsidRDefault="00B118EE" w:rsidP="00B118EE">
            <w:pPr>
              <w:spacing w:after="0" w:line="240" w:lineRule="auto"/>
              <w:jc w:val="center"/>
              <w:rPr>
                <w:rFonts w:ascii="Times New Roman" w:hAnsi="Times New Roman"/>
                <w:sz w:val="24"/>
                <w:szCs w:val="24"/>
              </w:rPr>
            </w:pPr>
            <w:r w:rsidRPr="00B118EE">
              <w:rPr>
                <w:rFonts w:ascii="Times New Roman" w:hAnsi="Times New Roman"/>
                <w:sz w:val="24"/>
                <w:szCs w:val="24"/>
              </w:rPr>
              <w:t>3</w:t>
            </w:r>
          </w:p>
        </w:tc>
        <w:tc>
          <w:tcPr>
            <w:tcW w:w="843" w:type="dxa"/>
          </w:tcPr>
          <w:p w:rsidR="00B118EE" w:rsidRPr="00B118EE" w:rsidRDefault="00B118EE" w:rsidP="00B118EE">
            <w:pPr>
              <w:spacing w:after="0" w:line="240" w:lineRule="auto"/>
              <w:jc w:val="center"/>
              <w:rPr>
                <w:rFonts w:ascii="Times New Roman" w:hAnsi="Times New Roman"/>
                <w:sz w:val="24"/>
                <w:szCs w:val="24"/>
                <w:lang w:val="kk-KZ"/>
              </w:rPr>
            </w:pPr>
            <w:r w:rsidRPr="00B118EE">
              <w:rPr>
                <w:rFonts w:ascii="Times New Roman" w:hAnsi="Times New Roman"/>
                <w:sz w:val="24"/>
                <w:szCs w:val="24"/>
                <w:lang w:val="kk-KZ"/>
              </w:rPr>
              <w:t>18</w:t>
            </w:r>
          </w:p>
        </w:tc>
        <w:tc>
          <w:tcPr>
            <w:tcW w:w="1474" w:type="dxa"/>
            <w:gridSpan w:val="2"/>
          </w:tcPr>
          <w:p w:rsidR="00B118EE" w:rsidRPr="00B118EE" w:rsidRDefault="00B118EE" w:rsidP="00B118EE">
            <w:pPr>
              <w:spacing w:after="0" w:line="240" w:lineRule="auto"/>
              <w:jc w:val="center"/>
              <w:rPr>
                <w:rFonts w:ascii="Times New Roman" w:hAnsi="Times New Roman"/>
                <w:sz w:val="24"/>
                <w:szCs w:val="24"/>
              </w:rPr>
            </w:pPr>
            <w:r w:rsidRPr="00B118EE">
              <w:rPr>
                <w:rFonts w:ascii="Times New Roman" w:hAnsi="Times New Roman"/>
                <w:sz w:val="24"/>
                <w:szCs w:val="24"/>
              </w:rPr>
              <w:t>245,43</w:t>
            </w:r>
          </w:p>
        </w:tc>
        <w:tc>
          <w:tcPr>
            <w:tcW w:w="2317" w:type="dxa"/>
            <w:gridSpan w:val="2"/>
          </w:tcPr>
          <w:p w:rsidR="00B118EE" w:rsidRPr="00B118EE" w:rsidRDefault="00B118EE" w:rsidP="00B118EE">
            <w:pPr>
              <w:spacing w:after="0" w:line="240" w:lineRule="auto"/>
              <w:jc w:val="center"/>
              <w:rPr>
                <w:rFonts w:ascii="Times New Roman" w:hAnsi="Times New Roman"/>
                <w:sz w:val="24"/>
                <w:szCs w:val="24"/>
              </w:rPr>
            </w:pPr>
            <w:r w:rsidRPr="00B118EE">
              <w:rPr>
                <w:rFonts w:ascii="Times New Roman" w:hAnsi="Times New Roman"/>
                <w:sz w:val="24"/>
                <w:szCs w:val="24"/>
              </w:rPr>
              <w:t>41,339</w:t>
            </w:r>
          </w:p>
        </w:tc>
        <w:tc>
          <w:tcPr>
            <w:tcW w:w="2528" w:type="dxa"/>
            <w:gridSpan w:val="2"/>
          </w:tcPr>
          <w:p w:rsidR="00B118EE" w:rsidRPr="00B118EE" w:rsidRDefault="00B118EE" w:rsidP="00B118EE">
            <w:pPr>
              <w:spacing w:after="0" w:line="240" w:lineRule="auto"/>
              <w:jc w:val="center"/>
              <w:rPr>
                <w:rFonts w:ascii="Times New Roman" w:hAnsi="Times New Roman"/>
                <w:sz w:val="24"/>
                <w:szCs w:val="24"/>
              </w:rPr>
            </w:pPr>
            <w:r w:rsidRPr="00B118EE">
              <w:rPr>
                <w:rFonts w:ascii="Times New Roman" w:hAnsi="Times New Roman"/>
                <w:sz w:val="24"/>
                <w:szCs w:val="24"/>
              </w:rPr>
              <w:t>15,625</w:t>
            </w:r>
          </w:p>
        </w:tc>
        <w:tc>
          <w:tcPr>
            <w:tcW w:w="2108" w:type="dxa"/>
            <w:gridSpan w:val="2"/>
          </w:tcPr>
          <w:p w:rsidR="00B118EE" w:rsidRPr="00B118EE" w:rsidRDefault="00B118EE" w:rsidP="00B118EE">
            <w:pPr>
              <w:spacing w:after="0" w:line="240" w:lineRule="auto"/>
              <w:jc w:val="center"/>
              <w:rPr>
                <w:rFonts w:ascii="Times New Roman" w:hAnsi="Times New Roman"/>
                <w:sz w:val="24"/>
                <w:szCs w:val="24"/>
              </w:rPr>
            </w:pPr>
            <w:r w:rsidRPr="00B118EE">
              <w:rPr>
                <w:rFonts w:ascii="Times New Roman" w:hAnsi="Times New Roman"/>
                <w:sz w:val="24"/>
                <w:szCs w:val="24"/>
              </w:rPr>
              <w:t>207,20</w:t>
            </w:r>
          </w:p>
        </w:tc>
        <w:tc>
          <w:tcPr>
            <w:tcW w:w="2106" w:type="dxa"/>
            <w:gridSpan w:val="2"/>
          </w:tcPr>
          <w:p w:rsidR="00B118EE" w:rsidRPr="00B118EE" w:rsidRDefault="00B118EE" w:rsidP="00B118EE">
            <w:pPr>
              <w:spacing w:after="0" w:line="240" w:lineRule="auto"/>
              <w:jc w:val="center"/>
              <w:rPr>
                <w:rFonts w:ascii="Times New Roman" w:hAnsi="Times New Roman"/>
                <w:sz w:val="24"/>
                <w:szCs w:val="24"/>
              </w:rPr>
            </w:pPr>
            <w:r w:rsidRPr="00B118EE">
              <w:rPr>
                <w:rFonts w:ascii="Times New Roman" w:hAnsi="Times New Roman"/>
                <w:sz w:val="24"/>
                <w:szCs w:val="24"/>
              </w:rPr>
              <w:t>283,66</w:t>
            </w:r>
          </w:p>
        </w:tc>
      </w:tr>
      <w:tr w:rsidR="00B118EE" w:rsidRPr="00B118EE" w:rsidTr="00B118EE">
        <w:trPr>
          <w:trHeight w:val="142"/>
        </w:trPr>
        <w:tc>
          <w:tcPr>
            <w:tcW w:w="2057" w:type="dxa"/>
            <w:gridSpan w:val="2"/>
            <w:vMerge/>
          </w:tcPr>
          <w:p w:rsidR="00B118EE" w:rsidRPr="00B118EE" w:rsidRDefault="00B118EE" w:rsidP="00B118EE">
            <w:pPr>
              <w:spacing w:after="0" w:line="240" w:lineRule="auto"/>
              <w:jc w:val="center"/>
              <w:rPr>
                <w:rFonts w:ascii="Times New Roman" w:hAnsi="Times New Roman"/>
                <w:sz w:val="24"/>
                <w:szCs w:val="24"/>
                <w:lang w:val="en-US"/>
              </w:rPr>
            </w:pPr>
          </w:p>
        </w:tc>
        <w:tc>
          <w:tcPr>
            <w:tcW w:w="1265" w:type="dxa"/>
            <w:shd w:val="clear" w:color="auto" w:fill="DBE5F1"/>
          </w:tcPr>
          <w:p w:rsidR="00B118EE" w:rsidRPr="00B118EE" w:rsidRDefault="00B118EE" w:rsidP="00B118EE">
            <w:pPr>
              <w:spacing w:after="0" w:line="240" w:lineRule="auto"/>
              <w:jc w:val="center"/>
              <w:rPr>
                <w:rFonts w:ascii="Times New Roman" w:hAnsi="Times New Roman"/>
                <w:sz w:val="24"/>
                <w:szCs w:val="24"/>
                <w:lang w:val="kk-KZ"/>
              </w:rPr>
            </w:pPr>
            <w:r w:rsidRPr="00B118EE">
              <w:rPr>
                <w:rFonts w:ascii="Times New Roman" w:hAnsi="Times New Roman"/>
                <w:sz w:val="24"/>
                <w:szCs w:val="24"/>
              </w:rPr>
              <w:t>6</w:t>
            </w:r>
            <w:r w:rsidRPr="00B118EE">
              <w:rPr>
                <w:rFonts w:ascii="Times New Roman" w:hAnsi="Times New Roman"/>
                <w:sz w:val="24"/>
                <w:szCs w:val="24"/>
                <w:lang w:val="kk-KZ"/>
              </w:rPr>
              <w:t>0</w:t>
            </w:r>
          </w:p>
        </w:tc>
        <w:tc>
          <w:tcPr>
            <w:tcW w:w="843" w:type="dxa"/>
            <w:shd w:val="clear" w:color="auto" w:fill="DBE5F1"/>
          </w:tcPr>
          <w:p w:rsidR="00B118EE" w:rsidRPr="00B118EE" w:rsidRDefault="00B118EE" w:rsidP="00B118EE">
            <w:pPr>
              <w:spacing w:after="0" w:line="240" w:lineRule="auto"/>
              <w:jc w:val="center"/>
              <w:rPr>
                <w:rFonts w:ascii="Times New Roman" w:hAnsi="Times New Roman"/>
                <w:sz w:val="24"/>
                <w:szCs w:val="24"/>
                <w:lang w:val="kk-KZ"/>
              </w:rPr>
            </w:pPr>
            <w:r w:rsidRPr="00B118EE">
              <w:rPr>
                <w:rFonts w:ascii="Times New Roman" w:hAnsi="Times New Roman"/>
                <w:sz w:val="24"/>
                <w:szCs w:val="24"/>
                <w:lang w:val="kk-KZ"/>
              </w:rPr>
              <w:t>18</w:t>
            </w:r>
          </w:p>
        </w:tc>
        <w:tc>
          <w:tcPr>
            <w:tcW w:w="1474" w:type="dxa"/>
            <w:gridSpan w:val="2"/>
            <w:shd w:val="clear" w:color="auto" w:fill="DBE5F1"/>
          </w:tcPr>
          <w:p w:rsidR="00B118EE" w:rsidRPr="00B118EE" w:rsidRDefault="00B118EE" w:rsidP="00B118EE">
            <w:pPr>
              <w:spacing w:after="0" w:line="240" w:lineRule="auto"/>
              <w:jc w:val="center"/>
              <w:rPr>
                <w:rFonts w:ascii="Times New Roman" w:hAnsi="Times New Roman"/>
                <w:sz w:val="24"/>
                <w:szCs w:val="24"/>
              </w:rPr>
            </w:pPr>
            <w:r w:rsidRPr="00B118EE">
              <w:rPr>
                <w:rFonts w:ascii="Times New Roman" w:hAnsi="Times New Roman"/>
                <w:sz w:val="24"/>
                <w:szCs w:val="24"/>
              </w:rPr>
              <w:t>336,71</w:t>
            </w:r>
          </w:p>
        </w:tc>
        <w:tc>
          <w:tcPr>
            <w:tcW w:w="2317" w:type="dxa"/>
            <w:gridSpan w:val="2"/>
            <w:shd w:val="clear" w:color="auto" w:fill="DBE5F1"/>
          </w:tcPr>
          <w:p w:rsidR="00B118EE" w:rsidRPr="00B118EE" w:rsidRDefault="00B118EE" w:rsidP="00B118EE">
            <w:pPr>
              <w:spacing w:after="0" w:line="240" w:lineRule="auto"/>
              <w:jc w:val="center"/>
              <w:rPr>
                <w:rFonts w:ascii="Times New Roman" w:hAnsi="Times New Roman"/>
                <w:sz w:val="24"/>
                <w:szCs w:val="24"/>
              </w:rPr>
            </w:pPr>
            <w:r w:rsidRPr="00B118EE">
              <w:rPr>
                <w:rFonts w:ascii="Times New Roman" w:hAnsi="Times New Roman"/>
                <w:sz w:val="24"/>
                <w:szCs w:val="24"/>
              </w:rPr>
              <w:t>45,77</w:t>
            </w:r>
          </w:p>
        </w:tc>
        <w:tc>
          <w:tcPr>
            <w:tcW w:w="2528" w:type="dxa"/>
            <w:gridSpan w:val="2"/>
            <w:shd w:val="clear" w:color="auto" w:fill="DBE5F1"/>
          </w:tcPr>
          <w:p w:rsidR="00B118EE" w:rsidRPr="00B118EE" w:rsidRDefault="00B118EE" w:rsidP="00B118EE">
            <w:pPr>
              <w:spacing w:after="0" w:line="240" w:lineRule="auto"/>
              <w:jc w:val="center"/>
              <w:rPr>
                <w:rFonts w:ascii="Times New Roman" w:hAnsi="Times New Roman"/>
                <w:sz w:val="24"/>
                <w:szCs w:val="24"/>
              </w:rPr>
            </w:pPr>
            <w:r w:rsidRPr="00B118EE">
              <w:rPr>
                <w:rFonts w:ascii="Times New Roman" w:hAnsi="Times New Roman"/>
                <w:sz w:val="24"/>
                <w:szCs w:val="24"/>
              </w:rPr>
              <w:t>17,30</w:t>
            </w:r>
          </w:p>
        </w:tc>
        <w:tc>
          <w:tcPr>
            <w:tcW w:w="2108" w:type="dxa"/>
            <w:gridSpan w:val="2"/>
            <w:shd w:val="clear" w:color="auto" w:fill="DBE5F1"/>
          </w:tcPr>
          <w:p w:rsidR="00B118EE" w:rsidRPr="00B118EE" w:rsidRDefault="00B118EE" w:rsidP="00B118EE">
            <w:pPr>
              <w:spacing w:after="0" w:line="240" w:lineRule="auto"/>
              <w:jc w:val="center"/>
              <w:rPr>
                <w:rFonts w:ascii="Times New Roman" w:hAnsi="Times New Roman"/>
                <w:sz w:val="24"/>
                <w:szCs w:val="24"/>
              </w:rPr>
            </w:pPr>
            <w:r w:rsidRPr="00B118EE">
              <w:rPr>
                <w:rFonts w:ascii="Times New Roman" w:hAnsi="Times New Roman"/>
                <w:sz w:val="24"/>
                <w:szCs w:val="24"/>
              </w:rPr>
              <w:t>294,38</w:t>
            </w:r>
          </w:p>
        </w:tc>
        <w:tc>
          <w:tcPr>
            <w:tcW w:w="2106" w:type="dxa"/>
            <w:gridSpan w:val="2"/>
            <w:shd w:val="clear" w:color="auto" w:fill="DBE5F1"/>
          </w:tcPr>
          <w:p w:rsidR="00B118EE" w:rsidRPr="00B118EE" w:rsidRDefault="00B118EE" w:rsidP="00B118EE">
            <w:pPr>
              <w:spacing w:after="0" w:line="240" w:lineRule="auto"/>
              <w:jc w:val="center"/>
              <w:rPr>
                <w:rFonts w:ascii="Times New Roman" w:hAnsi="Times New Roman"/>
                <w:sz w:val="24"/>
                <w:szCs w:val="24"/>
              </w:rPr>
            </w:pPr>
            <w:r w:rsidRPr="00B118EE">
              <w:rPr>
                <w:rFonts w:ascii="Times New Roman" w:hAnsi="Times New Roman"/>
                <w:sz w:val="24"/>
                <w:szCs w:val="24"/>
              </w:rPr>
              <w:t>379,05</w:t>
            </w:r>
          </w:p>
        </w:tc>
      </w:tr>
      <w:tr w:rsidR="00B118EE" w:rsidRPr="00B118EE" w:rsidTr="00B118EE">
        <w:trPr>
          <w:trHeight w:val="266"/>
        </w:trPr>
        <w:tc>
          <w:tcPr>
            <w:tcW w:w="2057" w:type="dxa"/>
            <w:gridSpan w:val="2"/>
            <w:vMerge w:val="restart"/>
          </w:tcPr>
          <w:p w:rsidR="00B118EE" w:rsidRPr="00B118EE" w:rsidRDefault="00ED1ECA" w:rsidP="00ED1ECA">
            <w:pPr>
              <w:spacing w:after="0" w:line="240" w:lineRule="auto"/>
              <w:jc w:val="center"/>
              <w:rPr>
                <w:rFonts w:ascii="Times New Roman" w:hAnsi="Times New Roman"/>
                <w:sz w:val="24"/>
                <w:szCs w:val="24"/>
              </w:rPr>
            </w:pPr>
            <w:r w:rsidRPr="00ED1ECA">
              <w:rPr>
                <w:rFonts w:ascii="Times New Roman" w:hAnsi="Times New Roman"/>
                <w:sz w:val="24"/>
                <w:szCs w:val="24"/>
                <w:vertAlign w:val="superscript"/>
              </w:rPr>
              <w:t>56</w:t>
            </w:r>
            <w:r w:rsidR="00B118EE" w:rsidRPr="00B118EE">
              <w:rPr>
                <w:rFonts w:ascii="Times New Roman" w:hAnsi="Times New Roman"/>
                <w:sz w:val="24"/>
                <w:szCs w:val="24"/>
              </w:rPr>
              <w:t>Mn×3</w:t>
            </w:r>
          </w:p>
        </w:tc>
        <w:tc>
          <w:tcPr>
            <w:tcW w:w="1265" w:type="dxa"/>
          </w:tcPr>
          <w:p w:rsidR="00B118EE" w:rsidRPr="00B118EE" w:rsidRDefault="00B118EE" w:rsidP="00B118EE">
            <w:pPr>
              <w:spacing w:after="0" w:line="240" w:lineRule="auto"/>
              <w:jc w:val="center"/>
              <w:rPr>
                <w:rFonts w:ascii="Times New Roman" w:hAnsi="Times New Roman"/>
                <w:sz w:val="24"/>
                <w:szCs w:val="24"/>
              </w:rPr>
            </w:pPr>
            <w:r w:rsidRPr="00B118EE">
              <w:rPr>
                <w:rFonts w:ascii="Times New Roman" w:hAnsi="Times New Roman"/>
                <w:sz w:val="24"/>
                <w:szCs w:val="24"/>
              </w:rPr>
              <w:t>3</w:t>
            </w:r>
          </w:p>
        </w:tc>
        <w:tc>
          <w:tcPr>
            <w:tcW w:w="843" w:type="dxa"/>
          </w:tcPr>
          <w:p w:rsidR="00B118EE" w:rsidRPr="00B118EE" w:rsidRDefault="00B118EE" w:rsidP="00B118EE">
            <w:pPr>
              <w:spacing w:after="0" w:line="240" w:lineRule="auto"/>
              <w:jc w:val="center"/>
              <w:rPr>
                <w:rFonts w:ascii="Times New Roman" w:hAnsi="Times New Roman"/>
                <w:sz w:val="24"/>
                <w:szCs w:val="24"/>
                <w:lang w:val="kk-KZ"/>
              </w:rPr>
            </w:pPr>
            <w:r w:rsidRPr="00B118EE">
              <w:rPr>
                <w:rFonts w:ascii="Times New Roman" w:hAnsi="Times New Roman"/>
                <w:sz w:val="24"/>
                <w:szCs w:val="24"/>
                <w:lang w:val="kk-KZ"/>
              </w:rPr>
              <w:t>18</w:t>
            </w:r>
          </w:p>
        </w:tc>
        <w:tc>
          <w:tcPr>
            <w:tcW w:w="1474" w:type="dxa"/>
            <w:gridSpan w:val="2"/>
          </w:tcPr>
          <w:p w:rsidR="00B118EE" w:rsidRPr="00B118EE" w:rsidRDefault="00B118EE" w:rsidP="00B118EE">
            <w:pPr>
              <w:spacing w:after="0" w:line="240" w:lineRule="auto"/>
              <w:jc w:val="center"/>
              <w:rPr>
                <w:rFonts w:ascii="Times New Roman" w:hAnsi="Times New Roman"/>
                <w:sz w:val="24"/>
                <w:szCs w:val="24"/>
              </w:rPr>
            </w:pPr>
            <w:r w:rsidRPr="00B118EE">
              <w:rPr>
                <w:rFonts w:ascii="Times New Roman" w:hAnsi="Times New Roman"/>
                <w:sz w:val="24"/>
                <w:szCs w:val="24"/>
              </w:rPr>
              <w:t>237,29</w:t>
            </w:r>
          </w:p>
        </w:tc>
        <w:tc>
          <w:tcPr>
            <w:tcW w:w="2317" w:type="dxa"/>
            <w:gridSpan w:val="2"/>
          </w:tcPr>
          <w:p w:rsidR="00B118EE" w:rsidRPr="00B118EE" w:rsidRDefault="00B118EE" w:rsidP="00B118EE">
            <w:pPr>
              <w:spacing w:after="0" w:line="240" w:lineRule="auto"/>
              <w:jc w:val="center"/>
              <w:rPr>
                <w:rFonts w:ascii="Times New Roman" w:hAnsi="Times New Roman"/>
                <w:sz w:val="24"/>
                <w:szCs w:val="24"/>
              </w:rPr>
            </w:pPr>
            <w:r w:rsidRPr="00B118EE">
              <w:rPr>
                <w:rFonts w:ascii="Times New Roman" w:hAnsi="Times New Roman"/>
                <w:sz w:val="24"/>
                <w:szCs w:val="24"/>
              </w:rPr>
              <w:t>31,637</w:t>
            </w:r>
          </w:p>
        </w:tc>
        <w:tc>
          <w:tcPr>
            <w:tcW w:w="2528" w:type="dxa"/>
            <w:gridSpan w:val="2"/>
          </w:tcPr>
          <w:p w:rsidR="00B118EE" w:rsidRPr="00B118EE" w:rsidRDefault="00B118EE" w:rsidP="00B118EE">
            <w:pPr>
              <w:spacing w:after="0" w:line="240" w:lineRule="auto"/>
              <w:jc w:val="center"/>
              <w:rPr>
                <w:rFonts w:ascii="Times New Roman" w:hAnsi="Times New Roman"/>
                <w:sz w:val="24"/>
                <w:szCs w:val="24"/>
              </w:rPr>
            </w:pPr>
            <w:r w:rsidRPr="00B118EE">
              <w:rPr>
                <w:rFonts w:ascii="Times New Roman" w:hAnsi="Times New Roman"/>
                <w:sz w:val="24"/>
                <w:szCs w:val="24"/>
              </w:rPr>
              <w:t>11,958</w:t>
            </w:r>
          </w:p>
        </w:tc>
        <w:tc>
          <w:tcPr>
            <w:tcW w:w="2108" w:type="dxa"/>
            <w:gridSpan w:val="2"/>
          </w:tcPr>
          <w:p w:rsidR="00B118EE" w:rsidRPr="00B118EE" w:rsidRDefault="00B118EE" w:rsidP="00B118EE">
            <w:pPr>
              <w:spacing w:after="0" w:line="240" w:lineRule="auto"/>
              <w:jc w:val="center"/>
              <w:rPr>
                <w:rFonts w:ascii="Times New Roman" w:hAnsi="Times New Roman"/>
                <w:sz w:val="24"/>
                <w:szCs w:val="24"/>
              </w:rPr>
            </w:pPr>
            <w:r w:rsidRPr="00B118EE">
              <w:rPr>
                <w:rFonts w:ascii="Times New Roman" w:hAnsi="Times New Roman"/>
                <w:sz w:val="24"/>
                <w:szCs w:val="24"/>
              </w:rPr>
              <w:t>208,03</w:t>
            </w:r>
          </w:p>
        </w:tc>
        <w:tc>
          <w:tcPr>
            <w:tcW w:w="2106" w:type="dxa"/>
            <w:gridSpan w:val="2"/>
          </w:tcPr>
          <w:p w:rsidR="00B118EE" w:rsidRPr="00B118EE" w:rsidRDefault="00B118EE" w:rsidP="00B118EE">
            <w:pPr>
              <w:spacing w:after="0" w:line="240" w:lineRule="auto"/>
              <w:jc w:val="center"/>
              <w:rPr>
                <w:rFonts w:ascii="Times New Roman" w:hAnsi="Times New Roman"/>
                <w:sz w:val="24"/>
                <w:szCs w:val="24"/>
              </w:rPr>
            </w:pPr>
            <w:r w:rsidRPr="00B118EE">
              <w:rPr>
                <w:rFonts w:ascii="Times New Roman" w:hAnsi="Times New Roman"/>
                <w:sz w:val="24"/>
                <w:szCs w:val="24"/>
              </w:rPr>
              <w:t>266,55</w:t>
            </w:r>
          </w:p>
        </w:tc>
      </w:tr>
      <w:tr w:rsidR="00B118EE" w:rsidRPr="00B118EE" w:rsidTr="00B118EE">
        <w:trPr>
          <w:trHeight w:val="256"/>
        </w:trPr>
        <w:tc>
          <w:tcPr>
            <w:tcW w:w="2057" w:type="dxa"/>
            <w:gridSpan w:val="2"/>
            <w:vMerge/>
          </w:tcPr>
          <w:p w:rsidR="00B118EE" w:rsidRPr="00B118EE" w:rsidRDefault="00B118EE" w:rsidP="00B118EE">
            <w:pPr>
              <w:spacing w:after="0" w:line="240" w:lineRule="auto"/>
              <w:jc w:val="center"/>
              <w:rPr>
                <w:rFonts w:ascii="Times New Roman" w:hAnsi="Times New Roman"/>
                <w:sz w:val="24"/>
                <w:szCs w:val="24"/>
              </w:rPr>
            </w:pPr>
          </w:p>
        </w:tc>
        <w:tc>
          <w:tcPr>
            <w:tcW w:w="1265" w:type="dxa"/>
            <w:shd w:val="clear" w:color="auto" w:fill="DBE5F1"/>
          </w:tcPr>
          <w:p w:rsidR="00B118EE" w:rsidRPr="00B118EE" w:rsidRDefault="00B118EE" w:rsidP="00B118EE">
            <w:pPr>
              <w:spacing w:after="0" w:line="240" w:lineRule="auto"/>
              <w:jc w:val="center"/>
              <w:rPr>
                <w:rFonts w:ascii="Times New Roman" w:hAnsi="Times New Roman"/>
                <w:sz w:val="24"/>
                <w:szCs w:val="24"/>
                <w:lang w:val="kk-KZ"/>
              </w:rPr>
            </w:pPr>
            <w:r w:rsidRPr="00B118EE">
              <w:rPr>
                <w:rFonts w:ascii="Times New Roman" w:hAnsi="Times New Roman"/>
                <w:sz w:val="24"/>
                <w:szCs w:val="24"/>
              </w:rPr>
              <w:t>6</w:t>
            </w:r>
            <w:r w:rsidRPr="00B118EE">
              <w:rPr>
                <w:rFonts w:ascii="Times New Roman" w:hAnsi="Times New Roman"/>
                <w:sz w:val="24"/>
                <w:szCs w:val="24"/>
                <w:lang w:val="kk-KZ"/>
              </w:rPr>
              <w:t>0</w:t>
            </w:r>
          </w:p>
        </w:tc>
        <w:tc>
          <w:tcPr>
            <w:tcW w:w="843" w:type="dxa"/>
            <w:shd w:val="clear" w:color="auto" w:fill="DBE5F1"/>
          </w:tcPr>
          <w:p w:rsidR="00B118EE" w:rsidRPr="00B118EE" w:rsidRDefault="00B118EE" w:rsidP="00B118EE">
            <w:pPr>
              <w:spacing w:after="0" w:line="240" w:lineRule="auto"/>
              <w:jc w:val="center"/>
              <w:rPr>
                <w:rFonts w:ascii="Times New Roman" w:hAnsi="Times New Roman"/>
                <w:sz w:val="24"/>
                <w:szCs w:val="24"/>
                <w:lang w:val="kk-KZ"/>
              </w:rPr>
            </w:pPr>
            <w:r w:rsidRPr="00B118EE">
              <w:rPr>
                <w:rFonts w:ascii="Times New Roman" w:hAnsi="Times New Roman"/>
                <w:sz w:val="24"/>
                <w:szCs w:val="24"/>
                <w:lang w:val="kk-KZ"/>
              </w:rPr>
              <w:t>18</w:t>
            </w:r>
          </w:p>
        </w:tc>
        <w:tc>
          <w:tcPr>
            <w:tcW w:w="1474" w:type="dxa"/>
            <w:gridSpan w:val="2"/>
            <w:shd w:val="clear" w:color="auto" w:fill="DBE5F1"/>
          </w:tcPr>
          <w:p w:rsidR="00B118EE" w:rsidRPr="00B118EE" w:rsidRDefault="00B118EE" w:rsidP="00B118EE">
            <w:pPr>
              <w:spacing w:after="0" w:line="240" w:lineRule="auto"/>
              <w:jc w:val="center"/>
              <w:rPr>
                <w:rFonts w:ascii="Times New Roman" w:hAnsi="Times New Roman"/>
                <w:sz w:val="24"/>
                <w:szCs w:val="24"/>
              </w:rPr>
            </w:pPr>
            <w:r w:rsidRPr="00B118EE">
              <w:rPr>
                <w:rFonts w:ascii="Times New Roman" w:hAnsi="Times New Roman"/>
                <w:sz w:val="24"/>
                <w:szCs w:val="24"/>
              </w:rPr>
              <w:t>353,33</w:t>
            </w:r>
          </w:p>
        </w:tc>
        <w:tc>
          <w:tcPr>
            <w:tcW w:w="2317" w:type="dxa"/>
            <w:gridSpan w:val="2"/>
            <w:shd w:val="clear" w:color="auto" w:fill="DBE5F1"/>
          </w:tcPr>
          <w:p w:rsidR="00B118EE" w:rsidRPr="00B118EE" w:rsidRDefault="00B118EE" w:rsidP="00B118EE">
            <w:pPr>
              <w:spacing w:after="0" w:line="240" w:lineRule="auto"/>
              <w:jc w:val="center"/>
              <w:rPr>
                <w:rFonts w:ascii="Times New Roman" w:hAnsi="Times New Roman"/>
                <w:sz w:val="24"/>
                <w:szCs w:val="24"/>
              </w:rPr>
            </w:pPr>
            <w:r w:rsidRPr="00B118EE">
              <w:rPr>
                <w:rFonts w:ascii="Times New Roman" w:hAnsi="Times New Roman"/>
                <w:sz w:val="24"/>
                <w:szCs w:val="24"/>
              </w:rPr>
              <w:t>42,16</w:t>
            </w:r>
          </w:p>
        </w:tc>
        <w:tc>
          <w:tcPr>
            <w:tcW w:w="2528" w:type="dxa"/>
            <w:gridSpan w:val="2"/>
            <w:shd w:val="clear" w:color="auto" w:fill="DBE5F1"/>
          </w:tcPr>
          <w:p w:rsidR="00B118EE" w:rsidRPr="00B118EE" w:rsidRDefault="00B118EE" w:rsidP="00B118EE">
            <w:pPr>
              <w:spacing w:after="0" w:line="240" w:lineRule="auto"/>
              <w:jc w:val="center"/>
              <w:rPr>
                <w:rFonts w:ascii="Times New Roman" w:hAnsi="Times New Roman"/>
                <w:sz w:val="24"/>
                <w:szCs w:val="24"/>
              </w:rPr>
            </w:pPr>
            <w:r w:rsidRPr="00B118EE">
              <w:rPr>
                <w:rFonts w:ascii="Times New Roman" w:hAnsi="Times New Roman"/>
                <w:sz w:val="24"/>
                <w:szCs w:val="24"/>
              </w:rPr>
              <w:t>17,21</w:t>
            </w:r>
          </w:p>
        </w:tc>
        <w:tc>
          <w:tcPr>
            <w:tcW w:w="2108" w:type="dxa"/>
            <w:gridSpan w:val="2"/>
            <w:shd w:val="clear" w:color="auto" w:fill="DBE5F1"/>
          </w:tcPr>
          <w:p w:rsidR="00B118EE" w:rsidRPr="00B118EE" w:rsidRDefault="00B118EE" w:rsidP="00B118EE">
            <w:pPr>
              <w:spacing w:after="0" w:line="240" w:lineRule="auto"/>
              <w:jc w:val="center"/>
              <w:rPr>
                <w:rFonts w:ascii="Times New Roman" w:hAnsi="Times New Roman"/>
                <w:sz w:val="24"/>
                <w:szCs w:val="24"/>
              </w:rPr>
            </w:pPr>
            <w:r w:rsidRPr="00B118EE">
              <w:rPr>
                <w:rFonts w:ascii="Times New Roman" w:hAnsi="Times New Roman"/>
                <w:sz w:val="24"/>
                <w:szCs w:val="24"/>
              </w:rPr>
              <w:t>309,09</w:t>
            </w:r>
          </w:p>
        </w:tc>
        <w:tc>
          <w:tcPr>
            <w:tcW w:w="2106" w:type="dxa"/>
            <w:gridSpan w:val="2"/>
            <w:shd w:val="clear" w:color="auto" w:fill="DBE5F1"/>
          </w:tcPr>
          <w:p w:rsidR="00B118EE" w:rsidRPr="00B118EE" w:rsidRDefault="00B118EE" w:rsidP="00B118EE">
            <w:pPr>
              <w:spacing w:after="0" w:line="240" w:lineRule="auto"/>
              <w:jc w:val="center"/>
              <w:rPr>
                <w:rFonts w:ascii="Times New Roman" w:hAnsi="Times New Roman"/>
                <w:sz w:val="24"/>
                <w:szCs w:val="24"/>
              </w:rPr>
            </w:pPr>
            <w:r w:rsidRPr="00B118EE">
              <w:rPr>
                <w:rFonts w:ascii="Times New Roman" w:hAnsi="Times New Roman"/>
                <w:sz w:val="24"/>
                <w:szCs w:val="24"/>
              </w:rPr>
              <w:t>397,57</w:t>
            </w:r>
          </w:p>
        </w:tc>
      </w:tr>
      <w:tr w:rsidR="00B118EE" w:rsidRPr="00B118EE" w:rsidTr="00B118EE">
        <w:trPr>
          <w:trHeight w:val="266"/>
        </w:trPr>
        <w:tc>
          <w:tcPr>
            <w:tcW w:w="2057" w:type="dxa"/>
            <w:gridSpan w:val="2"/>
            <w:vMerge w:val="restart"/>
          </w:tcPr>
          <w:p w:rsidR="00B118EE" w:rsidRPr="00ED1ECA" w:rsidRDefault="00ED1ECA" w:rsidP="00ED1ECA">
            <w:pPr>
              <w:spacing w:after="0" w:line="240" w:lineRule="auto"/>
              <w:jc w:val="center"/>
              <w:rPr>
                <w:rFonts w:ascii="Times New Roman" w:hAnsi="Times New Roman"/>
                <w:sz w:val="24"/>
                <w:szCs w:val="24"/>
                <w:lang w:val="kk-KZ"/>
              </w:rPr>
            </w:pPr>
            <w:r w:rsidRPr="00ED1ECA">
              <w:rPr>
                <w:rFonts w:ascii="Times New Roman" w:hAnsi="Times New Roman"/>
                <w:sz w:val="24"/>
                <w:szCs w:val="24"/>
                <w:vertAlign w:val="superscript"/>
              </w:rPr>
              <w:t>60</w:t>
            </w:r>
            <w:r>
              <w:rPr>
                <w:rFonts w:ascii="Times New Roman" w:hAnsi="Times New Roman"/>
                <w:sz w:val="24"/>
                <w:szCs w:val="24"/>
              </w:rPr>
              <w:t>Co</w:t>
            </w:r>
          </w:p>
        </w:tc>
        <w:tc>
          <w:tcPr>
            <w:tcW w:w="1265" w:type="dxa"/>
          </w:tcPr>
          <w:p w:rsidR="00B118EE" w:rsidRPr="00B118EE" w:rsidRDefault="00B118EE" w:rsidP="00B118EE">
            <w:pPr>
              <w:spacing w:after="0" w:line="240" w:lineRule="auto"/>
              <w:jc w:val="center"/>
              <w:rPr>
                <w:rFonts w:ascii="Times New Roman" w:hAnsi="Times New Roman"/>
                <w:sz w:val="24"/>
                <w:szCs w:val="24"/>
              </w:rPr>
            </w:pPr>
            <w:r w:rsidRPr="00B118EE">
              <w:rPr>
                <w:rFonts w:ascii="Times New Roman" w:hAnsi="Times New Roman"/>
                <w:sz w:val="24"/>
                <w:szCs w:val="24"/>
              </w:rPr>
              <w:t>3</w:t>
            </w:r>
          </w:p>
        </w:tc>
        <w:tc>
          <w:tcPr>
            <w:tcW w:w="843" w:type="dxa"/>
          </w:tcPr>
          <w:p w:rsidR="00B118EE" w:rsidRPr="00B118EE" w:rsidRDefault="00B118EE" w:rsidP="00B118EE">
            <w:pPr>
              <w:spacing w:after="0" w:line="240" w:lineRule="auto"/>
              <w:jc w:val="center"/>
              <w:rPr>
                <w:rFonts w:ascii="Times New Roman" w:hAnsi="Times New Roman"/>
                <w:sz w:val="24"/>
                <w:szCs w:val="24"/>
                <w:lang w:val="kk-KZ"/>
              </w:rPr>
            </w:pPr>
            <w:r w:rsidRPr="00B118EE">
              <w:rPr>
                <w:rFonts w:ascii="Times New Roman" w:hAnsi="Times New Roman"/>
                <w:sz w:val="24"/>
                <w:szCs w:val="24"/>
                <w:lang w:val="kk-KZ"/>
              </w:rPr>
              <w:t>18</w:t>
            </w:r>
          </w:p>
        </w:tc>
        <w:tc>
          <w:tcPr>
            <w:tcW w:w="1474" w:type="dxa"/>
            <w:gridSpan w:val="2"/>
          </w:tcPr>
          <w:p w:rsidR="00B118EE" w:rsidRPr="00B118EE" w:rsidRDefault="00B118EE" w:rsidP="00B118EE">
            <w:pPr>
              <w:spacing w:after="0" w:line="240" w:lineRule="auto"/>
              <w:jc w:val="center"/>
              <w:rPr>
                <w:rFonts w:ascii="Times New Roman" w:hAnsi="Times New Roman"/>
                <w:sz w:val="24"/>
                <w:szCs w:val="24"/>
              </w:rPr>
            </w:pPr>
            <w:r w:rsidRPr="00B118EE">
              <w:rPr>
                <w:rFonts w:ascii="Times New Roman" w:hAnsi="Times New Roman"/>
                <w:sz w:val="24"/>
                <w:szCs w:val="24"/>
              </w:rPr>
              <w:t>234,00</w:t>
            </w:r>
          </w:p>
        </w:tc>
        <w:tc>
          <w:tcPr>
            <w:tcW w:w="2317" w:type="dxa"/>
            <w:gridSpan w:val="2"/>
          </w:tcPr>
          <w:p w:rsidR="00B118EE" w:rsidRPr="00B118EE" w:rsidRDefault="00B118EE" w:rsidP="00B118EE">
            <w:pPr>
              <w:spacing w:after="0" w:line="240" w:lineRule="auto"/>
              <w:jc w:val="center"/>
              <w:rPr>
                <w:rFonts w:ascii="Times New Roman" w:hAnsi="Times New Roman"/>
                <w:sz w:val="24"/>
                <w:szCs w:val="24"/>
              </w:rPr>
            </w:pPr>
            <w:r w:rsidRPr="00B118EE">
              <w:rPr>
                <w:rFonts w:ascii="Times New Roman" w:hAnsi="Times New Roman"/>
                <w:sz w:val="24"/>
                <w:szCs w:val="24"/>
              </w:rPr>
              <w:t>37,934</w:t>
            </w:r>
          </w:p>
        </w:tc>
        <w:tc>
          <w:tcPr>
            <w:tcW w:w="2528" w:type="dxa"/>
            <w:gridSpan w:val="2"/>
          </w:tcPr>
          <w:p w:rsidR="00B118EE" w:rsidRPr="00B118EE" w:rsidRDefault="00B118EE" w:rsidP="00B118EE">
            <w:pPr>
              <w:spacing w:after="0" w:line="240" w:lineRule="auto"/>
              <w:jc w:val="center"/>
              <w:rPr>
                <w:rFonts w:ascii="Times New Roman" w:hAnsi="Times New Roman"/>
                <w:sz w:val="24"/>
                <w:szCs w:val="24"/>
              </w:rPr>
            </w:pPr>
            <w:r w:rsidRPr="00B118EE">
              <w:rPr>
                <w:rFonts w:ascii="Times New Roman" w:hAnsi="Times New Roman"/>
                <w:sz w:val="24"/>
                <w:szCs w:val="24"/>
              </w:rPr>
              <w:t>14,394</w:t>
            </w:r>
          </w:p>
        </w:tc>
        <w:tc>
          <w:tcPr>
            <w:tcW w:w="2108" w:type="dxa"/>
            <w:gridSpan w:val="2"/>
          </w:tcPr>
          <w:p w:rsidR="00B118EE" w:rsidRPr="00B118EE" w:rsidRDefault="00B118EE" w:rsidP="00B118EE">
            <w:pPr>
              <w:spacing w:after="0" w:line="240" w:lineRule="auto"/>
              <w:jc w:val="center"/>
              <w:rPr>
                <w:rFonts w:ascii="Times New Roman" w:hAnsi="Times New Roman"/>
                <w:sz w:val="24"/>
                <w:szCs w:val="24"/>
              </w:rPr>
            </w:pPr>
            <w:r w:rsidRPr="00B118EE">
              <w:rPr>
                <w:rFonts w:ascii="Times New Roman" w:hAnsi="Times New Roman"/>
                <w:sz w:val="24"/>
                <w:szCs w:val="24"/>
              </w:rPr>
              <w:t>198,92</w:t>
            </w:r>
          </w:p>
        </w:tc>
        <w:tc>
          <w:tcPr>
            <w:tcW w:w="2106" w:type="dxa"/>
            <w:gridSpan w:val="2"/>
          </w:tcPr>
          <w:p w:rsidR="00B118EE" w:rsidRPr="00B118EE" w:rsidRDefault="00B118EE" w:rsidP="00B118EE">
            <w:pPr>
              <w:spacing w:after="0" w:line="240" w:lineRule="auto"/>
              <w:jc w:val="center"/>
              <w:rPr>
                <w:rFonts w:ascii="Times New Roman" w:hAnsi="Times New Roman"/>
                <w:sz w:val="24"/>
                <w:szCs w:val="24"/>
              </w:rPr>
            </w:pPr>
            <w:r w:rsidRPr="00B118EE">
              <w:rPr>
                <w:rFonts w:ascii="Times New Roman" w:hAnsi="Times New Roman"/>
                <w:sz w:val="24"/>
                <w:szCs w:val="24"/>
              </w:rPr>
              <w:t>269,08</w:t>
            </w:r>
          </w:p>
        </w:tc>
      </w:tr>
      <w:tr w:rsidR="00B118EE" w:rsidRPr="00B118EE" w:rsidTr="00B118EE">
        <w:trPr>
          <w:trHeight w:val="142"/>
        </w:trPr>
        <w:tc>
          <w:tcPr>
            <w:tcW w:w="2057" w:type="dxa"/>
            <w:gridSpan w:val="2"/>
            <w:vMerge/>
          </w:tcPr>
          <w:p w:rsidR="00B118EE" w:rsidRPr="00B118EE" w:rsidRDefault="00B118EE" w:rsidP="00B118EE">
            <w:pPr>
              <w:spacing w:after="0" w:line="240" w:lineRule="auto"/>
              <w:jc w:val="center"/>
              <w:rPr>
                <w:rFonts w:ascii="Times New Roman" w:hAnsi="Times New Roman"/>
                <w:sz w:val="24"/>
                <w:szCs w:val="24"/>
              </w:rPr>
            </w:pPr>
          </w:p>
        </w:tc>
        <w:tc>
          <w:tcPr>
            <w:tcW w:w="1265" w:type="dxa"/>
            <w:shd w:val="clear" w:color="auto" w:fill="DBE5F1"/>
          </w:tcPr>
          <w:p w:rsidR="00B118EE" w:rsidRPr="00B118EE" w:rsidRDefault="00B118EE" w:rsidP="00B118EE">
            <w:pPr>
              <w:spacing w:after="0" w:line="240" w:lineRule="auto"/>
              <w:jc w:val="center"/>
              <w:rPr>
                <w:rFonts w:ascii="Times New Roman" w:hAnsi="Times New Roman"/>
                <w:sz w:val="24"/>
                <w:szCs w:val="24"/>
                <w:lang w:val="kk-KZ"/>
              </w:rPr>
            </w:pPr>
            <w:r w:rsidRPr="00B118EE">
              <w:rPr>
                <w:rFonts w:ascii="Times New Roman" w:hAnsi="Times New Roman"/>
                <w:sz w:val="24"/>
                <w:szCs w:val="24"/>
              </w:rPr>
              <w:t>6</w:t>
            </w:r>
            <w:r w:rsidRPr="00B118EE">
              <w:rPr>
                <w:rFonts w:ascii="Times New Roman" w:hAnsi="Times New Roman"/>
                <w:sz w:val="24"/>
                <w:szCs w:val="24"/>
                <w:lang w:val="kk-KZ"/>
              </w:rPr>
              <w:t>0</w:t>
            </w:r>
          </w:p>
        </w:tc>
        <w:tc>
          <w:tcPr>
            <w:tcW w:w="843" w:type="dxa"/>
            <w:shd w:val="clear" w:color="auto" w:fill="DBE5F1"/>
          </w:tcPr>
          <w:p w:rsidR="00B118EE" w:rsidRPr="00B118EE" w:rsidRDefault="00B118EE" w:rsidP="00B118EE">
            <w:pPr>
              <w:spacing w:after="0" w:line="240" w:lineRule="auto"/>
              <w:jc w:val="center"/>
              <w:rPr>
                <w:rFonts w:ascii="Times New Roman" w:hAnsi="Times New Roman"/>
                <w:sz w:val="24"/>
                <w:szCs w:val="24"/>
                <w:lang w:val="kk-KZ"/>
              </w:rPr>
            </w:pPr>
            <w:r w:rsidRPr="00B118EE">
              <w:rPr>
                <w:rFonts w:ascii="Times New Roman" w:hAnsi="Times New Roman"/>
                <w:sz w:val="24"/>
                <w:szCs w:val="24"/>
                <w:lang w:val="kk-KZ"/>
              </w:rPr>
              <w:t>18</w:t>
            </w:r>
          </w:p>
        </w:tc>
        <w:tc>
          <w:tcPr>
            <w:tcW w:w="1474" w:type="dxa"/>
            <w:gridSpan w:val="2"/>
            <w:shd w:val="clear" w:color="auto" w:fill="DBE5F1"/>
          </w:tcPr>
          <w:p w:rsidR="00B118EE" w:rsidRPr="00B118EE" w:rsidRDefault="00B118EE" w:rsidP="00B118EE">
            <w:pPr>
              <w:spacing w:after="0" w:line="240" w:lineRule="auto"/>
              <w:jc w:val="center"/>
              <w:rPr>
                <w:rFonts w:ascii="Times New Roman" w:hAnsi="Times New Roman"/>
                <w:sz w:val="24"/>
                <w:szCs w:val="24"/>
              </w:rPr>
            </w:pPr>
            <w:r w:rsidRPr="00B118EE">
              <w:rPr>
                <w:rFonts w:ascii="Times New Roman" w:hAnsi="Times New Roman"/>
                <w:sz w:val="24"/>
                <w:szCs w:val="24"/>
              </w:rPr>
              <w:t>328,00</w:t>
            </w:r>
          </w:p>
        </w:tc>
        <w:tc>
          <w:tcPr>
            <w:tcW w:w="2317" w:type="dxa"/>
            <w:gridSpan w:val="2"/>
            <w:shd w:val="clear" w:color="auto" w:fill="DBE5F1"/>
          </w:tcPr>
          <w:p w:rsidR="00B118EE" w:rsidRPr="00B118EE" w:rsidRDefault="00B118EE" w:rsidP="00B118EE">
            <w:pPr>
              <w:spacing w:after="0" w:line="240" w:lineRule="auto"/>
              <w:jc w:val="center"/>
              <w:rPr>
                <w:rFonts w:ascii="Times New Roman" w:hAnsi="Times New Roman"/>
                <w:sz w:val="24"/>
                <w:szCs w:val="24"/>
              </w:rPr>
            </w:pPr>
            <w:r w:rsidRPr="00B118EE">
              <w:rPr>
                <w:rFonts w:ascii="Times New Roman" w:hAnsi="Times New Roman"/>
                <w:sz w:val="24"/>
                <w:szCs w:val="24"/>
              </w:rPr>
              <w:t>60,26</w:t>
            </w:r>
          </w:p>
        </w:tc>
        <w:tc>
          <w:tcPr>
            <w:tcW w:w="2528" w:type="dxa"/>
            <w:gridSpan w:val="2"/>
            <w:shd w:val="clear" w:color="auto" w:fill="DBE5F1"/>
          </w:tcPr>
          <w:p w:rsidR="00B118EE" w:rsidRPr="00B118EE" w:rsidRDefault="00B118EE" w:rsidP="00B118EE">
            <w:pPr>
              <w:spacing w:after="0" w:line="240" w:lineRule="auto"/>
              <w:jc w:val="center"/>
              <w:rPr>
                <w:rFonts w:ascii="Times New Roman" w:hAnsi="Times New Roman"/>
                <w:sz w:val="24"/>
                <w:szCs w:val="24"/>
              </w:rPr>
            </w:pPr>
            <w:r w:rsidRPr="00B118EE">
              <w:rPr>
                <w:rFonts w:ascii="Times New Roman" w:hAnsi="Times New Roman"/>
                <w:sz w:val="24"/>
                <w:szCs w:val="24"/>
              </w:rPr>
              <w:t>22,78</w:t>
            </w:r>
          </w:p>
        </w:tc>
        <w:tc>
          <w:tcPr>
            <w:tcW w:w="2108" w:type="dxa"/>
            <w:gridSpan w:val="2"/>
            <w:shd w:val="clear" w:color="auto" w:fill="DBE5F1"/>
          </w:tcPr>
          <w:p w:rsidR="00B118EE" w:rsidRPr="00B118EE" w:rsidRDefault="00B118EE" w:rsidP="00B118EE">
            <w:pPr>
              <w:spacing w:after="0" w:line="240" w:lineRule="auto"/>
              <w:jc w:val="center"/>
              <w:rPr>
                <w:rFonts w:ascii="Times New Roman" w:hAnsi="Times New Roman"/>
                <w:sz w:val="24"/>
                <w:szCs w:val="24"/>
              </w:rPr>
            </w:pPr>
            <w:r w:rsidRPr="00B118EE">
              <w:rPr>
                <w:rFonts w:ascii="Times New Roman" w:hAnsi="Times New Roman"/>
                <w:sz w:val="24"/>
                <w:szCs w:val="24"/>
              </w:rPr>
              <w:t>272,27</w:t>
            </w:r>
          </w:p>
        </w:tc>
        <w:tc>
          <w:tcPr>
            <w:tcW w:w="2106" w:type="dxa"/>
            <w:gridSpan w:val="2"/>
            <w:shd w:val="clear" w:color="auto" w:fill="DBE5F1"/>
          </w:tcPr>
          <w:p w:rsidR="00B118EE" w:rsidRPr="00B118EE" w:rsidRDefault="00B118EE" w:rsidP="00B118EE">
            <w:pPr>
              <w:spacing w:after="0" w:line="240" w:lineRule="auto"/>
              <w:jc w:val="center"/>
              <w:rPr>
                <w:rFonts w:ascii="Times New Roman" w:hAnsi="Times New Roman"/>
                <w:sz w:val="24"/>
                <w:szCs w:val="24"/>
              </w:rPr>
            </w:pPr>
            <w:r w:rsidRPr="00B118EE">
              <w:rPr>
                <w:rFonts w:ascii="Times New Roman" w:hAnsi="Times New Roman"/>
                <w:sz w:val="24"/>
                <w:szCs w:val="24"/>
              </w:rPr>
              <w:t>382,75</w:t>
            </w:r>
          </w:p>
        </w:tc>
      </w:tr>
      <w:tr w:rsidR="00B118EE" w:rsidRPr="00B118EE" w:rsidTr="00B118EE">
        <w:trPr>
          <w:trHeight w:val="281"/>
        </w:trPr>
        <w:tc>
          <w:tcPr>
            <w:tcW w:w="14698" w:type="dxa"/>
            <w:gridSpan w:val="14"/>
            <w:tcBorders>
              <w:top w:val="single" w:sz="24" w:space="0" w:color="auto"/>
            </w:tcBorders>
          </w:tcPr>
          <w:p w:rsidR="00B118EE" w:rsidRPr="00B118EE" w:rsidRDefault="00B118EE" w:rsidP="00B118EE">
            <w:pPr>
              <w:spacing w:after="0" w:line="240" w:lineRule="auto"/>
              <w:jc w:val="center"/>
              <w:rPr>
                <w:rFonts w:ascii="Times New Roman" w:hAnsi="Times New Roman"/>
                <w:sz w:val="24"/>
                <w:szCs w:val="24"/>
              </w:rPr>
            </w:pPr>
            <w:r w:rsidRPr="00B118EE">
              <w:rPr>
                <w:rFonts w:ascii="Times New Roman" w:hAnsi="Times New Roman"/>
                <w:sz w:val="24"/>
                <w:szCs w:val="24"/>
                <w:lang w:val="kk-KZ"/>
              </w:rPr>
              <w:t>Бір</w:t>
            </w:r>
            <w:r w:rsidRPr="00B118EE">
              <w:rPr>
                <w:rFonts w:ascii="Times New Roman" w:hAnsi="Times New Roman"/>
                <w:sz w:val="24"/>
                <w:szCs w:val="24"/>
              </w:rPr>
              <w:t>фактор</w:t>
            </w:r>
            <w:r w:rsidRPr="00B118EE">
              <w:rPr>
                <w:rFonts w:ascii="Times New Roman" w:hAnsi="Times New Roman"/>
                <w:sz w:val="24"/>
                <w:szCs w:val="24"/>
                <w:lang w:val="kk-KZ"/>
              </w:rPr>
              <w:t>лы</w:t>
            </w:r>
            <w:r w:rsidRPr="00B118EE">
              <w:rPr>
                <w:rFonts w:ascii="Times New Roman" w:hAnsi="Times New Roman"/>
                <w:sz w:val="24"/>
                <w:szCs w:val="24"/>
              </w:rPr>
              <w:t xml:space="preserve"> дисперси</w:t>
            </w:r>
            <w:r w:rsidRPr="00B118EE">
              <w:rPr>
                <w:rFonts w:ascii="Times New Roman" w:hAnsi="Times New Roman"/>
                <w:sz w:val="24"/>
                <w:szCs w:val="24"/>
                <w:lang w:val="kk-KZ"/>
              </w:rPr>
              <w:t>ялық талдау</w:t>
            </w:r>
          </w:p>
        </w:tc>
      </w:tr>
      <w:tr w:rsidR="00B118EE" w:rsidRPr="00B118EE" w:rsidTr="00B118EE">
        <w:trPr>
          <w:trHeight w:val="532"/>
        </w:trPr>
        <w:tc>
          <w:tcPr>
            <w:tcW w:w="1214" w:type="dxa"/>
            <w:vAlign w:val="center"/>
          </w:tcPr>
          <w:p w:rsidR="00B118EE" w:rsidRPr="00B118EE" w:rsidRDefault="00B118EE" w:rsidP="00B118EE">
            <w:pPr>
              <w:spacing w:after="0" w:line="240" w:lineRule="auto"/>
              <w:jc w:val="center"/>
              <w:rPr>
                <w:rFonts w:ascii="Times New Roman" w:hAnsi="Times New Roman"/>
                <w:sz w:val="24"/>
                <w:szCs w:val="24"/>
                <w:lang w:val="kk-KZ"/>
              </w:rPr>
            </w:pPr>
            <w:r w:rsidRPr="00B118EE">
              <w:rPr>
                <w:rFonts w:ascii="Times New Roman" w:hAnsi="Times New Roman"/>
                <w:sz w:val="24"/>
                <w:szCs w:val="24"/>
                <w:lang w:val="kk-KZ"/>
              </w:rPr>
              <w:t>Күн</w:t>
            </w:r>
          </w:p>
        </w:tc>
        <w:tc>
          <w:tcPr>
            <w:tcW w:w="3160" w:type="dxa"/>
            <w:gridSpan w:val="4"/>
            <w:vAlign w:val="center"/>
          </w:tcPr>
          <w:p w:rsidR="00B118EE" w:rsidRPr="00B118EE" w:rsidRDefault="00B118EE" w:rsidP="00B118EE">
            <w:pPr>
              <w:spacing w:after="0" w:line="240" w:lineRule="auto"/>
              <w:jc w:val="center"/>
              <w:rPr>
                <w:rFonts w:ascii="Times New Roman" w:hAnsi="Times New Roman"/>
                <w:sz w:val="24"/>
                <w:szCs w:val="24"/>
              </w:rPr>
            </w:pPr>
            <w:r w:rsidRPr="00B118EE">
              <w:rPr>
                <w:rFonts w:ascii="Times New Roman" w:hAnsi="Times New Roman"/>
                <w:sz w:val="24"/>
                <w:szCs w:val="24"/>
              </w:rPr>
              <w:t>Дисперсия</w:t>
            </w:r>
          </w:p>
        </w:tc>
        <w:tc>
          <w:tcPr>
            <w:tcW w:w="2528" w:type="dxa"/>
            <w:gridSpan w:val="2"/>
            <w:vAlign w:val="center"/>
          </w:tcPr>
          <w:p w:rsidR="00B118EE" w:rsidRPr="00B118EE" w:rsidRDefault="00B118EE" w:rsidP="00B118EE">
            <w:pPr>
              <w:spacing w:after="0" w:line="240" w:lineRule="auto"/>
              <w:jc w:val="center"/>
              <w:rPr>
                <w:rFonts w:ascii="Times New Roman" w:hAnsi="Times New Roman"/>
                <w:sz w:val="24"/>
                <w:szCs w:val="24"/>
                <w:lang w:val="kk-KZ"/>
              </w:rPr>
            </w:pPr>
            <w:r w:rsidRPr="00B118EE">
              <w:rPr>
                <w:rFonts w:ascii="Times New Roman" w:hAnsi="Times New Roman"/>
                <w:sz w:val="24"/>
                <w:szCs w:val="24"/>
              </w:rPr>
              <w:t xml:space="preserve">Квадраттардың </w:t>
            </w:r>
            <w:r w:rsidRPr="00B118EE">
              <w:rPr>
                <w:rFonts w:ascii="Times New Roman" w:hAnsi="Times New Roman"/>
                <w:sz w:val="24"/>
                <w:szCs w:val="24"/>
                <w:lang w:val="kk-KZ"/>
              </w:rPr>
              <w:t>жиынтығы</w:t>
            </w:r>
          </w:p>
        </w:tc>
        <w:tc>
          <w:tcPr>
            <w:tcW w:w="2319" w:type="dxa"/>
            <w:gridSpan w:val="2"/>
            <w:vAlign w:val="center"/>
          </w:tcPr>
          <w:p w:rsidR="00B118EE" w:rsidRPr="00B118EE" w:rsidRDefault="00B118EE" w:rsidP="00B118EE">
            <w:pPr>
              <w:spacing w:after="0" w:line="240" w:lineRule="auto"/>
              <w:jc w:val="center"/>
              <w:rPr>
                <w:rFonts w:ascii="Times New Roman" w:hAnsi="Times New Roman"/>
                <w:sz w:val="24"/>
                <w:szCs w:val="24"/>
              </w:rPr>
            </w:pPr>
            <w:r w:rsidRPr="00B118EE">
              <w:rPr>
                <w:rFonts w:ascii="Times New Roman" w:hAnsi="Times New Roman"/>
                <w:sz w:val="24"/>
                <w:szCs w:val="24"/>
                <w:lang w:val="kk-KZ"/>
              </w:rPr>
              <w:t>Еркіндік дәрежелері</w:t>
            </w:r>
          </w:p>
        </w:tc>
        <w:tc>
          <w:tcPr>
            <w:tcW w:w="2106" w:type="dxa"/>
            <w:gridSpan w:val="2"/>
            <w:vAlign w:val="center"/>
          </w:tcPr>
          <w:p w:rsidR="00B118EE" w:rsidRPr="00B118EE" w:rsidRDefault="00B118EE" w:rsidP="00B118EE">
            <w:pPr>
              <w:spacing w:after="0" w:line="240" w:lineRule="auto"/>
              <w:jc w:val="center"/>
              <w:rPr>
                <w:rFonts w:ascii="Times New Roman" w:hAnsi="Times New Roman"/>
                <w:sz w:val="24"/>
                <w:szCs w:val="24"/>
              </w:rPr>
            </w:pPr>
            <w:r w:rsidRPr="00B118EE">
              <w:rPr>
                <w:rFonts w:ascii="Times New Roman" w:hAnsi="Times New Roman"/>
                <w:sz w:val="24"/>
                <w:szCs w:val="24"/>
                <w:lang w:val="kk-KZ"/>
              </w:rPr>
              <w:t>Орташа</w:t>
            </w:r>
            <w:r w:rsidRPr="00B118EE">
              <w:rPr>
                <w:rFonts w:ascii="Times New Roman" w:hAnsi="Times New Roman"/>
                <w:sz w:val="24"/>
                <w:szCs w:val="24"/>
              </w:rPr>
              <w:t xml:space="preserve"> квадрат</w:t>
            </w:r>
          </w:p>
        </w:tc>
        <w:tc>
          <w:tcPr>
            <w:tcW w:w="1474" w:type="dxa"/>
            <w:gridSpan w:val="2"/>
            <w:vAlign w:val="center"/>
          </w:tcPr>
          <w:p w:rsidR="00B118EE" w:rsidRPr="00B118EE" w:rsidRDefault="00B118EE" w:rsidP="00B118EE">
            <w:pPr>
              <w:spacing w:after="0" w:line="240" w:lineRule="auto"/>
              <w:jc w:val="center"/>
              <w:rPr>
                <w:rFonts w:ascii="Times New Roman" w:hAnsi="Times New Roman"/>
                <w:sz w:val="24"/>
                <w:szCs w:val="24"/>
                <w:lang w:val="en-US"/>
              </w:rPr>
            </w:pPr>
            <w:r w:rsidRPr="00B118EE">
              <w:rPr>
                <w:rFonts w:ascii="Times New Roman" w:hAnsi="Times New Roman"/>
                <w:sz w:val="24"/>
                <w:szCs w:val="24"/>
                <w:lang w:val="en-US"/>
              </w:rPr>
              <w:t>F</w:t>
            </w:r>
          </w:p>
        </w:tc>
        <w:tc>
          <w:tcPr>
            <w:tcW w:w="1897" w:type="dxa"/>
            <w:vAlign w:val="center"/>
          </w:tcPr>
          <w:p w:rsidR="00B118EE" w:rsidRPr="00B118EE" w:rsidRDefault="00B118EE" w:rsidP="00B118EE">
            <w:pPr>
              <w:spacing w:after="0" w:line="240" w:lineRule="auto"/>
              <w:jc w:val="center"/>
              <w:rPr>
                <w:rFonts w:ascii="Times New Roman" w:hAnsi="Times New Roman"/>
                <w:sz w:val="24"/>
                <w:szCs w:val="24"/>
                <w:lang w:val="kk-KZ"/>
              </w:rPr>
            </w:pPr>
            <w:r w:rsidRPr="00B118EE">
              <w:rPr>
                <w:rFonts w:ascii="Times New Roman" w:hAnsi="Times New Roman"/>
                <w:sz w:val="24"/>
                <w:szCs w:val="24"/>
                <w:lang w:val="en-US"/>
              </w:rPr>
              <w:t>P</w:t>
            </w:r>
            <w:r w:rsidRPr="00B118EE">
              <w:rPr>
                <w:rFonts w:ascii="Times New Roman" w:hAnsi="Times New Roman"/>
                <w:sz w:val="24"/>
                <w:szCs w:val="24"/>
                <w:lang w:val="kk-KZ"/>
              </w:rPr>
              <w:t xml:space="preserve"> мәні</w:t>
            </w:r>
          </w:p>
        </w:tc>
      </w:tr>
      <w:tr w:rsidR="00B118EE" w:rsidRPr="00B118EE" w:rsidTr="00B118EE">
        <w:trPr>
          <w:trHeight w:val="266"/>
        </w:trPr>
        <w:tc>
          <w:tcPr>
            <w:tcW w:w="1214" w:type="dxa"/>
            <w:vMerge w:val="restart"/>
            <w:vAlign w:val="center"/>
          </w:tcPr>
          <w:p w:rsidR="00B118EE" w:rsidRPr="00B118EE" w:rsidRDefault="00B118EE" w:rsidP="00B118EE">
            <w:pPr>
              <w:spacing w:after="0" w:line="240" w:lineRule="auto"/>
              <w:jc w:val="center"/>
              <w:rPr>
                <w:rFonts w:ascii="Times New Roman" w:hAnsi="Times New Roman"/>
                <w:sz w:val="24"/>
                <w:szCs w:val="24"/>
              </w:rPr>
            </w:pPr>
            <w:r w:rsidRPr="00B118EE">
              <w:rPr>
                <w:rFonts w:ascii="Times New Roman" w:hAnsi="Times New Roman"/>
                <w:sz w:val="24"/>
                <w:szCs w:val="24"/>
              </w:rPr>
              <w:t>3</w:t>
            </w:r>
          </w:p>
        </w:tc>
        <w:tc>
          <w:tcPr>
            <w:tcW w:w="3160" w:type="dxa"/>
            <w:gridSpan w:val="4"/>
            <w:vAlign w:val="center"/>
          </w:tcPr>
          <w:p w:rsidR="00B118EE" w:rsidRPr="00B118EE" w:rsidRDefault="00B118EE" w:rsidP="00B118EE">
            <w:pPr>
              <w:spacing w:after="0" w:line="240" w:lineRule="auto"/>
              <w:jc w:val="center"/>
              <w:rPr>
                <w:rFonts w:ascii="Times New Roman" w:hAnsi="Times New Roman"/>
                <w:sz w:val="24"/>
                <w:szCs w:val="24"/>
                <w:lang w:val="kk-KZ"/>
              </w:rPr>
            </w:pPr>
            <w:r w:rsidRPr="00B118EE">
              <w:rPr>
                <w:rFonts w:ascii="Times New Roman" w:hAnsi="Times New Roman"/>
                <w:sz w:val="24"/>
                <w:szCs w:val="24"/>
                <w:lang w:val="kk-KZ"/>
              </w:rPr>
              <w:t>Топтар арасында</w:t>
            </w:r>
          </w:p>
        </w:tc>
        <w:tc>
          <w:tcPr>
            <w:tcW w:w="2528" w:type="dxa"/>
            <w:gridSpan w:val="2"/>
            <w:vAlign w:val="center"/>
          </w:tcPr>
          <w:p w:rsidR="00B118EE" w:rsidRPr="00B118EE" w:rsidRDefault="00B118EE" w:rsidP="00B118EE">
            <w:pPr>
              <w:spacing w:after="0" w:line="240" w:lineRule="auto"/>
              <w:jc w:val="center"/>
              <w:rPr>
                <w:rFonts w:ascii="Times New Roman" w:hAnsi="Times New Roman"/>
                <w:sz w:val="24"/>
                <w:szCs w:val="24"/>
              </w:rPr>
            </w:pPr>
            <w:r w:rsidRPr="00B118EE">
              <w:rPr>
                <w:rFonts w:ascii="Times New Roman" w:hAnsi="Times New Roman"/>
                <w:sz w:val="24"/>
                <w:szCs w:val="24"/>
              </w:rPr>
              <w:t>1282,690</w:t>
            </w:r>
          </w:p>
        </w:tc>
        <w:tc>
          <w:tcPr>
            <w:tcW w:w="2319" w:type="dxa"/>
            <w:gridSpan w:val="2"/>
            <w:vAlign w:val="center"/>
          </w:tcPr>
          <w:p w:rsidR="00B118EE" w:rsidRPr="00B118EE" w:rsidRDefault="00B118EE" w:rsidP="00B118EE">
            <w:pPr>
              <w:spacing w:after="0" w:line="240" w:lineRule="auto"/>
              <w:jc w:val="center"/>
              <w:rPr>
                <w:rFonts w:ascii="Times New Roman" w:hAnsi="Times New Roman"/>
                <w:sz w:val="24"/>
                <w:szCs w:val="24"/>
              </w:rPr>
            </w:pPr>
            <w:r w:rsidRPr="00B118EE">
              <w:rPr>
                <w:rFonts w:ascii="Times New Roman" w:hAnsi="Times New Roman"/>
                <w:sz w:val="24"/>
                <w:szCs w:val="24"/>
              </w:rPr>
              <w:t>5</w:t>
            </w:r>
          </w:p>
        </w:tc>
        <w:tc>
          <w:tcPr>
            <w:tcW w:w="2106" w:type="dxa"/>
            <w:gridSpan w:val="2"/>
            <w:vAlign w:val="center"/>
          </w:tcPr>
          <w:p w:rsidR="00B118EE" w:rsidRPr="00B118EE" w:rsidRDefault="00B118EE" w:rsidP="00B118EE">
            <w:pPr>
              <w:spacing w:after="0" w:line="240" w:lineRule="auto"/>
              <w:jc w:val="center"/>
              <w:rPr>
                <w:rFonts w:ascii="Times New Roman" w:hAnsi="Times New Roman"/>
                <w:sz w:val="24"/>
                <w:szCs w:val="24"/>
              </w:rPr>
            </w:pPr>
            <w:r w:rsidRPr="00B118EE">
              <w:rPr>
                <w:rFonts w:ascii="Times New Roman" w:hAnsi="Times New Roman"/>
                <w:sz w:val="24"/>
                <w:szCs w:val="24"/>
              </w:rPr>
              <w:t>256,538</w:t>
            </w:r>
          </w:p>
        </w:tc>
        <w:tc>
          <w:tcPr>
            <w:tcW w:w="1474" w:type="dxa"/>
            <w:gridSpan w:val="2"/>
            <w:vMerge w:val="restart"/>
            <w:vAlign w:val="center"/>
          </w:tcPr>
          <w:p w:rsidR="00B118EE" w:rsidRPr="00B118EE" w:rsidRDefault="00B118EE" w:rsidP="00B118EE">
            <w:pPr>
              <w:spacing w:after="0" w:line="240" w:lineRule="auto"/>
              <w:jc w:val="center"/>
              <w:rPr>
                <w:rFonts w:ascii="Times New Roman" w:hAnsi="Times New Roman"/>
                <w:sz w:val="24"/>
                <w:szCs w:val="24"/>
              </w:rPr>
            </w:pPr>
            <w:r w:rsidRPr="00B118EE">
              <w:rPr>
                <w:rFonts w:ascii="Times New Roman" w:hAnsi="Times New Roman"/>
                <w:sz w:val="24"/>
                <w:szCs w:val="24"/>
              </w:rPr>
              <w:t>0,188</w:t>
            </w:r>
          </w:p>
        </w:tc>
        <w:tc>
          <w:tcPr>
            <w:tcW w:w="1897" w:type="dxa"/>
            <w:vMerge w:val="restart"/>
            <w:vAlign w:val="center"/>
          </w:tcPr>
          <w:p w:rsidR="00B118EE" w:rsidRPr="00B118EE" w:rsidRDefault="00B118EE" w:rsidP="00B118EE">
            <w:pPr>
              <w:spacing w:after="0" w:line="240" w:lineRule="auto"/>
              <w:jc w:val="center"/>
              <w:rPr>
                <w:rFonts w:ascii="Times New Roman" w:hAnsi="Times New Roman"/>
                <w:sz w:val="24"/>
                <w:szCs w:val="24"/>
              </w:rPr>
            </w:pPr>
            <w:r w:rsidRPr="00B118EE">
              <w:rPr>
                <w:rFonts w:ascii="Times New Roman" w:hAnsi="Times New Roman"/>
                <w:sz w:val="24"/>
                <w:szCs w:val="24"/>
              </w:rPr>
              <w:t>0,965</w:t>
            </w:r>
          </w:p>
        </w:tc>
      </w:tr>
      <w:tr w:rsidR="00B118EE" w:rsidRPr="00B118EE" w:rsidTr="00B118EE">
        <w:trPr>
          <w:trHeight w:val="69"/>
        </w:trPr>
        <w:tc>
          <w:tcPr>
            <w:tcW w:w="1214" w:type="dxa"/>
            <w:vMerge/>
            <w:tcBorders>
              <w:bottom w:val="single" w:sz="24" w:space="0" w:color="auto"/>
            </w:tcBorders>
            <w:vAlign w:val="center"/>
          </w:tcPr>
          <w:p w:rsidR="00B118EE" w:rsidRPr="00B118EE" w:rsidRDefault="00B118EE" w:rsidP="00B118EE">
            <w:pPr>
              <w:spacing w:after="0" w:line="240" w:lineRule="auto"/>
              <w:jc w:val="center"/>
              <w:rPr>
                <w:rFonts w:ascii="Times New Roman" w:hAnsi="Times New Roman"/>
                <w:sz w:val="24"/>
                <w:szCs w:val="24"/>
              </w:rPr>
            </w:pPr>
          </w:p>
        </w:tc>
        <w:tc>
          <w:tcPr>
            <w:tcW w:w="3160" w:type="dxa"/>
            <w:gridSpan w:val="4"/>
            <w:tcBorders>
              <w:bottom w:val="single" w:sz="24" w:space="0" w:color="auto"/>
            </w:tcBorders>
            <w:vAlign w:val="center"/>
          </w:tcPr>
          <w:p w:rsidR="00B118EE" w:rsidRPr="00B118EE" w:rsidRDefault="00B118EE" w:rsidP="00B118EE">
            <w:pPr>
              <w:spacing w:after="0" w:line="240" w:lineRule="auto"/>
              <w:jc w:val="center"/>
              <w:rPr>
                <w:rFonts w:ascii="Times New Roman" w:hAnsi="Times New Roman"/>
                <w:sz w:val="24"/>
                <w:szCs w:val="24"/>
                <w:lang w:val="kk-KZ"/>
              </w:rPr>
            </w:pPr>
            <w:r w:rsidRPr="00B118EE">
              <w:rPr>
                <w:rFonts w:ascii="Times New Roman" w:hAnsi="Times New Roman"/>
                <w:sz w:val="24"/>
                <w:szCs w:val="24"/>
                <w:lang w:val="kk-KZ"/>
              </w:rPr>
              <w:t>Топтар ішінде</w:t>
            </w:r>
          </w:p>
        </w:tc>
        <w:tc>
          <w:tcPr>
            <w:tcW w:w="2528" w:type="dxa"/>
            <w:gridSpan w:val="2"/>
            <w:tcBorders>
              <w:bottom w:val="single" w:sz="24" w:space="0" w:color="auto"/>
            </w:tcBorders>
            <w:vAlign w:val="center"/>
          </w:tcPr>
          <w:p w:rsidR="00B118EE" w:rsidRPr="00B118EE" w:rsidRDefault="00B118EE" w:rsidP="00B118EE">
            <w:pPr>
              <w:spacing w:after="0" w:line="240" w:lineRule="auto"/>
              <w:jc w:val="center"/>
              <w:rPr>
                <w:rFonts w:ascii="Times New Roman" w:hAnsi="Times New Roman"/>
                <w:sz w:val="24"/>
                <w:szCs w:val="24"/>
              </w:rPr>
            </w:pPr>
            <w:r w:rsidRPr="00B118EE">
              <w:rPr>
                <w:rFonts w:ascii="Times New Roman" w:hAnsi="Times New Roman"/>
                <w:sz w:val="24"/>
                <w:szCs w:val="24"/>
              </w:rPr>
              <w:t>49096,286</w:t>
            </w:r>
          </w:p>
        </w:tc>
        <w:tc>
          <w:tcPr>
            <w:tcW w:w="2319" w:type="dxa"/>
            <w:gridSpan w:val="2"/>
            <w:tcBorders>
              <w:bottom w:val="single" w:sz="24" w:space="0" w:color="auto"/>
            </w:tcBorders>
            <w:vAlign w:val="center"/>
          </w:tcPr>
          <w:p w:rsidR="00B118EE" w:rsidRPr="00B118EE" w:rsidRDefault="00B118EE" w:rsidP="00B118EE">
            <w:pPr>
              <w:spacing w:after="0" w:line="240" w:lineRule="auto"/>
              <w:jc w:val="center"/>
              <w:rPr>
                <w:rFonts w:ascii="Times New Roman" w:hAnsi="Times New Roman"/>
                <w:sz w:val="24"/>
                <w:szCs w:val="24"/>
              </w:rPr>
            </w:pPr>
            <w:r w:rsidRPr="00B118EE">
              <w:rPr>
                <w:rFonts w:ascii="Times New Roman" w:hAnsi="Times New Roman"/>
                <w:sz w:val="24"/>
                <w:szCs w:val="24"/>
              </w:rPr>
              <w:t>36</w:t>
            </w:r>
          </w:p>
        </w:tc>
        <w:tc>
          <w:tcPr>
            <w:tcW w:w="2106" w:type="dxa"/>
            <w:gridSpan w:val="2"/>
            <w:tcBorders>
              <w:bottom w:val="single" w:sz="24" w:space="0" w:color="auto"/>
            </w:tcBorders>
            <w:vAlign w:val="center"/>
          </w:tcPr>
          <w:p w:rsidR="00B118EE" w:rsidRPr="00B118EE" w:rsidRDefault="00B118EE" w:rsidP="00B118EE">
            <w:pPr>
              <w:spacing w:after="0" w:line="240" w:lineRule="auto"/>
              <w:jc w:val="center"/>
              <w:rPr>
                <w:rFonts w:ascii="Times New Roman" w:hAnsi="Times New Roman"/>
                <w:sz w:val="24"/>
                <w:szCs w:val="24"/>
              </w:rPr>
            </w:pPr>
            <w:r w:rsidRPr="00B118EE">
              <w:rPr>
                <w:rFonts w:ascii="Times New Roman" w:hAnsi="Times New Roman"/>
                <w:sz w:val="24"/>
                <w:szCs w:val="24"/>
              </w:rPr>
              <w:t>1363,786</w:t>
            </w:r>
          </w:p>
        </w:tc>
        <w:tc>
          <w:tcPr>
            <w:tcW w:w="1474" w:type="dxa"/>
            <w:gridSpan w:val="2"/>
            <w:vMerge/>
            <w:tcBorders>
              <w:bottom w:val="single" w:sz="24" w:space="0" w:color="auto"/>
            </w:tcBorders>
            <w:vAlign w:val="center"/>
          </w:tcPr>
          <w:p w:rsidR="00B118EE" w:rsidRPr="00B118EE" w:rsidRDefault="00B118EE" w:rsidP="00B118EE">
            <w:pPr>
              <w:spacing w:after="0" w:line="240" w:lineRule="auto"/>
              <w:jc w:val="center"/>
              <w:rPr>
                <w:rFonts w:ascii="Times New Roman" w:hAnsi="Times New Roman"/>
                <w:sz w:val="24"/>
                <w:szCs w:val="24"/>
              </w:rPr>
            </w:pPr>
          </w:p>
        </w:tc>
        <w:tc>
          <w:tcPr>
            <w:tcW w:w="1897" w:type="dxa"/>
            <w:vMerge/>
            <w:tcBorders>
              <w:bottom w:val="single" w:sz="24" w:space="0" w:color="auto"/>
            </w:tcBorders>
            <w:vAlign w:val="center"/>
          </w:tcPr>
          <w:p w:rsidR="00B118EE" w:rsidRPr="00B118EE" w:rsidRDefault="00B118EE" w:rsidP="00B118EE">
            <w:pPr>
              <w:spacing w:after="0" w:line="240" w:lineRule="auto"/>
              <w:jc w:val="center"/>
              <w:rPr>
                <w:rFonts w:ascii="Times New Roman" w:hAnsi="Times New Roman"/>
                <w:sz w:val="24"/>
                <w:szCs w:val="24"/>
              </w:rPr>
            </w:pPr>
          </w:p>
        </w:tc>
      </w:tr>
      <w:tr w:rsidR="00B118EE" w:rsidRPr="00B118EE" w:rsidTr="00B118EE">
        <w:trPr>
          <w:trHeight w:val="424"/>
        </w:trPr>
        <w:tc>
          <w:tcPr>
            <w:tcW w:w="1214" w:type="dxa"/>
            <w:vMerge w:val="restart"/>
            <w:tcBorders>
              <w:top w:val="single" w:sz="24" w:space="0" w:color="auto"/>
            </w:tcBorders>
            <w:vAlign w:val="center"/>
          </w:tcPr>
          <w:p w:rsidR="00B118EE" w:rsidRPr="00B118EE" w:rsidRDefault="00B118EE" w:rsidP="00B118EE">
            <w:pPr>
              <w:spacing w:after="0" w:line="240" w:lineRule="auto"/>
              <w:jc w:val="center"/>
              <w:rPr>
                <w:rFonts w:ascii="Times New Roman" w:hAnsi="Times New Roman"/>
                <w:sz w:val="24"/>
                <w:szCs w:val="24"/>
                <w:lang w:val="kk-KZ"/>
              </w:rPr>
            </w:pPr>
            <w:r w:rsidRPr="00B118EE">
              <w:rPr>
                <w:rFonts w:ascii="Times New Roman" w:hAnsi="Times New Roman"/>
                <w:sz w:val="24"/>
                <w:szCs w:val="24"/>
              </w:rPr>
              <w:t>6</w:t>
            </w:r>
            <w:r w:rsidRPr="00B118EE">
              <w:rPr>
                <w:rFonts w:ascii="Times New Roman" w:hAnsi="Times New Roman"/>
                <w:sz w:val="24"/>
                <w:szCs w:val="24"/>
                <w:lang w:val="kk-KZ"/>
              </w:rPr>
              <w:t>0</w:t>
            </w:r>
          </w:p>
        </w:tc>
        <w:tc>
          <w:tcPr>
            <w:tcW w:w="3160" w:type="dxa"/>
            <w:gridSpan w:val="4"/>
            <w:tcBorders>
              <w:top w:val="single" w:sz="24" w:space="0" w:color="auto"/>
            </w:tcBorders>
            <w:vAlign w:val="center"/>
          </w:tcPr>
          <w:p w:rsidR="00B118EE" w:rsidRPr="00B118EE" w:rsidRDefault="00B118EE" w:rsidP="00B118EE">
            <w:pPr>
              <w:spacing w:after="0" w:line="240" w:lineRule="auto"/>
              <w:jc w:val="center"/>
              <w:rPr>
                <w:rFonts w:ascii="Times New Roman" w:hAnsi="Times New Roman"/>
                <w:sz w:val="24"/>
                <w:szCs w:val="24"/>
                <w:lang w:val="kk-KZ"/>
              </w:rPr>
            </w:pPr>
            <w:r w:rsidRPr="00B118EE">
              <w:rPr>
                <w:rFonts w:ascii="Times New Roman" w:hAnsi="Times New Roman"/>
                <w:sz w:val="24"/>
                <w:szCs w:val="24"/>
                <w:lang w:val="kk-KZ"/>
              </w:rPr>
              <w:t>Топтар арасында</w:t>
            </w:r>
          </w:p>
        </w:tc>
        <w:tc>
          <w:tcPr>
            <w:tcW w:w="2528" w:type="dxa"/>
            <w:gridSpan w:val="2"/>
            <w:tcBorders>
              <w:top w:val="single" w:sz="24" w:space="0" w:color="auto"/>
            </w:tcBorders>
            <w:vAlign w:val="center"/>
          </w:tcPr>
          <w:p w:rsidR="00B118EE" w:rsidRPr="00B118EE" w:rsidRDefault="00B118EE" w:rsidP="00B118EE">
            <w:pPr>
              <w:spacing w:after="0" w:line="240" w:lineRule="auto"/>
              <w:jc w:val="center"/>
              <w:rPr>
                <w:rFonts w:ascii="Times New Roman" w:hAnsi="Times New Roman"/>
                <w:sz w:val="24"/>
                <w:szCs w:val="24"/>
              </w:rPr>
            </w:pPr>
            <w:r w:rsidRPr="00B118EE">
              <w:rPr>
                <w:rFonts w:ascii="Times New Roman" w:hAnsi="Times New Roman"/>
                <w:sz w:val="24"/>
                <w:szCs w:val="24"/>
              </w:rPr>
              <w:t>9509,482</w:t>
            </w:r>
          </w:p>
        </w:tc>
        <w:tc>
          <w:tcPr>
            <w:tcW w:w="2319" w:type="dxa"/>
            <w:gridSpan w:val="2"/>
            <w:tcBorders>
              <w:top w:val="single" w:sz="24" w:space="0" w:color="auto"/>
            </w:tcBorders>
            <w:vAlign w:val="center"/>
          </w:tcPr>
          <w:p w:rsidR="00B118EE" w:rsidRPr="00B118EE" w:rsidRDefault="00B118EE" w:rsidP="00B118EE">
            <w:pPr>
              <w:spacing w:after="0" w:line="240" w:lineRule="auto"/>
              <w:jc w:val="center"/>
              <w:rPr>
                <w:rFonts w:ascii="Times New Roman" w:hAnsi="Times New Roman"/>
                <w:sz w:val="24"/>
                <w:szCs w:val="24"/>
              </w:rPr>
            </w:pPr>
            <w:r w:rsidRPr="00B118EE">
              <w:rPr>
                <w:rFonts w:ascii="Times New Roman" w:hAnsi="Times New Roman"/>
                <w:sz w:val="24"/>
                <w:szCs w:val="24"/>
              </w:rPr>
              <w:t>5</w:t>
            </w:r>
          </w:p>
        </w:tc>
        <w:tc>
          <w:tcPr>
            <w:tcW w:w="2106" w:type="dxa"/>
            <w:gridSpan w:val="2"/>
            <w:tcBorders>
              <w:top w:val="single" w:sz="24" w:space="0" w:color="auto"/>
            </w:tcBorders>
            <w:vAlign w:val="center"/>
          </w:tcPr>
          <w:p w:rsidR="00B118EE" w:rsidRPr="00B118EE" w:rsidRDefault="00B118EE" w:rsidP="00B118EE">
            <w:pPr>
              <w:spacing w:after="0" w:line="240" w:lineRule="auto"/>
              <w:jc w:val="center"/>
              <w:rPr>
                <w:rFonts w:ascii="Times New Roman" w:hAnsi="Times New Roman"/>
                <w:sz w:val="24"/>
                <w:szCs w:val="24"/>
              </w:rPr>
            </w:pPr>
            <w:r w:rsidRPr="00B118EE">
              <w:rPr>
                <w:rFonts w:ascii="Times New Roman" w:hAnsi="Times New Roman"/>
                <w:sz w:val="24"/>
                <w:szCs w:val="24"/>
              </w:rPr>
              <w:t>1901,896</w:t>
            </w:r>
          </w:p>
        </w:tc>
        <w:tc>
          <w:tcPr>
            <w:tcW w:w="1474" w:type="dxa"/>
            <w:gridSpan w:val="2"/>
            <w:vMerge w:val="restart"/>
            <w:tcBorders>
              <w:top w:val="single" w:sz="24" w:space="0" w:color="auto"/>
            </w:tcBorders>
            <w:vAlign w:val="center"/>
          </w:tcPr>
          <w:p w:rsidR="00B118EE" w:rsidRPr="00B118EE" w:rsidRDefault="00B118EE" w:rsidP="00B118EE">
            <w:pPr>
              <w:spacing w:after="0" w:line="240" w:lineRule="auto"/>
              <w:jc w:val="center"/>
              <w:rPr>
                <w:rFonts w:ascii="Times New Roman" w:hAnsi="Times New Roman"/>
                <w:sz w:val="24"/>
                <w:szCs w:val="24"/>
              </w:rPr>
            </w:pPr>
            <w:r w:rsidRPr="00B118EE">
              <w:rPr>
                <w:rFonts w:ascii="Times New Roman" w:hAnsi="Times New Roman"/>
                <w:sz w:val="24"/>
                <w:szCs w:val="24"/>
              </w:rPr>
              <w:t>0,755</w:t>
            </w:r>
          </w:p>
        </w:tc>
        <w:tc>
          <w:tcPr>
            <w:tcW w:w="1897" w:type="dxa"/>
            <w:vMerge w:val="restart"/>
            <w:tcBorders>
              <w:top w:val="single" w:sz="24" w:space="0" w:color="auto"/>
            </w:tcBorders>
            <w:vAlign w:val="center"/>
          </w:tcPr>
          <w:p w:rsidR="00B118EE" w:rsidRPr="00B118EE" w:rsidRDefault="00B118EE" w:rsidP="00B118EE">
            <w:pPr>
              <w:spacing w:after="0" w:line="240" w:lineRule="auto"/>
              <w:jc w:val="center"/>
              <w:rPr>
                <w:rFonts w:ascii="Times New Roman" w:hAnsi="Times New Roman"/>
                <w:sz w:val="24"/>
                <w:szCs w:val="24"/>
              </w:rPr>
            </w:pPr>
            <w:r w:rsidRPr="00B118EE">
              <w:rPr>
                <w:rFonts w:ascii="Times New Roman" w:hAnsi="Times New Roman"/>
                <w:sz w:val="24"/>
                <w:szCs w:val="24"/>
              </w:rPr>
              <w:t>0,589</w:t>
            </w:r>
          </w:p>
        </w:tc>
      </w:tr>
      <w:tr w:rsidR="00B118EE" w:rsidRPr="00B118EE" w:rsidTr="00B118EE">
        <w:trPr>
          <w:trHeight w:val="69"/>
        </w:trPr>
        <w:tc>
          <w:tcPr>
            <w:tcW w:w="1214" w:type="dxa"/>
            <w:vMerge/>
          </w:tcPr>
          <w:p w:rsidR="00B118EE" w:rsidRPr="00B118EE" w:rsidRDefault="00B118EE" w:rsidP="00B118EE">
            <w:pPr>
              <w:spacing w:after="0" w:line="240" w:lineRule="auto"/>
              <w:jc w:val="center"/>
              <w:rPr>
                <w:rFonts w:ascii="Times New Roman" w:hAnsi="Times New Roman"/>
                <w:sz w:val="24"/>
                <w:szCs w:val="24"/>
              </w:rPr>
            </w:pPr>
          </w:p>
        </w:tc>
        <w:tc>
          <w:tcPr>
            <w:tcW w:w="3160" w:type="dxa"/>
            <w:gridSpan w:val="4"/>
            <w:vAlign w:val="center"/>
          </w:tcPr>
          <w:p w:rsidR="00B118EE" w:rsidRPr="00B118EE" w:rsidRDefault="00B118EE" w:rsidP="00B118EE">
            <w:pPr>
              <w:spacing w:after="0" w:line="240" w:lineRule="auto"/>
              <w:jc w:val="center"/>
              <w:rPr>
                <w:rFonts w:ascii="Times New Roman" w:hAnsi="Times New Roman"/>
                <w:sz w:val="24"/>
                <w:szCs w:val="24"/>
                <w:lang w:val="kk-KZ"/>
              </w:rPr>
            </w:pPr>
            <w:r w:rsidRPr="00B118EE">
              <w:rPr>
                <w:rFonts w:ascii="Times New Roman" w:hAnsi="Times New Roman"/>
                <w:sz w:val="24"/>
                <w:szCs w:val="24"/>
                <w:lang w:val="kk-KZ"/>
              </w:rPr>
              <w:t>Топтар ішінде</w:t>
            </w:r>
          </w:p>
        </w:tc>
        <w:tc>
          <w:tcPr>
            <w:tcW w:w="2528" w:type="dxa"/>
            <w:gridSpan w:val="2"/>
            <w:vAlign w:val="center"/>
          </w:tcPr>
          <w:p w:rsidR="00B118EE" w:rsidRPr="00B118EE" w:rsidRDefault="00B118EE" w:rsidP="00B118EE">
            <w:pPr>
              <w:spacing w:after="0" w:line="240" w:lineRule="auto"/>
              <w:jc w:val="center"/>
              <w:rPr>
                <w:rFonts w:ascii="Times New Roman" w:hAnsi="Times New Roman"/>
                <w:sz w:val="24"/>
                <w:szCs w:val="24"/>
              </w:rPr>
            </w:pPr>
            <w:r w:rsidRPr="00B118EE">
              <w:rPr>
                <w:rFonts w:ascii="Times New Roman" w:hAnsi="Times New Roman"/>
                <w:sz w:val="24"/>
                <w:szCs w:val="24"/>
              </w:rPr>
              <w:t>88224,762</w:t>
            </w:r>
          </w:p>
        </w:tc>
        <w:tc>
          <w:tcPr>
            <w:tcW w:w="2319" w:type="dxa"/>
            <w:gridSpan w:val="2"/>
            <w:vAlign w:val="center"/>
          </w:tcPr>
          <w:p w:rsidR="00B118EE" w:rsidRPr="00B118EE" w:rsidRDefault="00B118EE" w:rsidP="00B118EE">
            <w:pPr>
              <w:spacing w:after="0" w:line="240" w:lineRule="auto"/>
              <w:jc w:val="center"/>
              <w:rPr>
                <w:rFonts w:ascii="Times New Roman" w:hAnsi="Times New Roman"/>
                <w:sz w:val="24"/>
                <w:szCs w:val="24"/>
              </w:rPr>
            </w:pPr>
            <w:r w:rsidRPr="00B118EE">
              <w:rPr>
                <w:rFonts w:ascii="Times New Roman" w:hAnsi="Times New Roman"/>
                <w:sz w:val="24"/>
                <w:szCs w:val="24"/>
              </w:rPr>
              <w:t>35</w:t>
            </w:r>
          </w:p>
        </w:tc>
        <w:tc>
          <w:tcPr>
            <w:tcW w:w="2106" w:type="dxa"/>
            <w:gridSpan w:val="2"/>
            <w:vAlign w:val="center"/>
          </w:tcPr>
          <w:p w:rsidR="00B118EE" w:rsidRPr="00B118EE" w:rsidRDefault="00B118EE" w:rsidP="00B118EE">
            <w:pPr>
              <w:spacing w:after="0" w:line="240" w:lineRule="auto"/>
              <w:jc w:val="center"/>
              <w:rPr>
                <w:rFonts w:ascii="Times New Roman" w:hAnsi="Times New Roman"/>
                <w:sz w:val="24"/>
                <w:szCs w:val="24"/>
              </w:rPr>
            </w:pPr>
            <w:r w:rsidRPr="00B118EE">
              <w:rPr>
                <w:rFonts w:ascii="Times New Roman" w:hAnsi="Times New Roman"/>
                <w:sz w:val="24"/>
                <w:szCs w:val="24"/>
              </w:rPr>
              <w:t>2520,707</w:t>
            </w:r>
          </w:p>
        </w:tc>
        <w:tc>
          <w:tcPr>
            <w:tcW w:w="1474" w:type="dxa"/>
            <w:gridSpan w:val="2"/>
            <w:vMerge/>
          </w:tcPr>
          <w:p w:rsidR="00B118EE" w:rsidRPr="00B118EE" w:rsidRDefault="00B118EE" w:rsidP="00B118EE">
            <w:pPr>
              <w:spacing w:after="0" w:line="240" w:lineRule="auto"/>
              <w:jc w:val="center"/>
              <w:rPr>
                <w:rFonts w:ascii="Times New Roman" w:hAnsi="Times New Roman"/>
                <w:sz w:val="24"/>
                <w:szCs w:val="24"/>
              </w:rPr>
            </w:pPr>
          </w:p>
        </w:tc>
        <w:tc>
          <w:tcPr>
            <w:tcW w:w="1897" w:type="dxa"/>
            <w:vMerge/>
          </w:tcPr>
          <w:p w:rsidR="00B118EE" w:rsidRPr="00B118EE" w:rsidRDefault="00B118EE" w:rsidP="00B118EE">
            <w:pPr>
              <w:spacing w:after="0" w:line="240" w:lineRule="auto"/>
              <w:jc w:val="center"/>
              <w:rPr>
                <w:rFonts w:ascii="Times New Roman" w:hAnsi="Times New Roman"/>
                <w:sz w:val="24"/>
                <w:szCs w:val="24"/>
              </w:rPr>
            </w:pPr>
          </w:p>
        </w:tc>
      </w:tr>
    </w:tbl>
    <w:p w:rsidR="00B118EE" w:rsidRDefault="00B118EE" w:rsidP="002D3C0D">
      <w:pPr>
        <w:spacing w:after="0" w:line="240" w:lineRule="auto"/>
        <w:jc w:val="both"/>
        <w:rPr>
          <w:rFonts w:ascii="Times New Roman" w:hAnsi="Times New Roman"/>
          <w:sz w:val="28"/>
          <w:szCs w:val="28"/>
          <w:lang w:val="kk-KZ"/>
        </w:rPr>
      </w:pPr>
    </w:p>
    <w:p w:rsidR="003336A7" w:rsidRDefault="003336A7" w:rsidP="002D3C0D">
      <w:pPr>
        <w:spacing w:after="0" w:line="240" w:lineRule="auto"/>
        <w:jc w:val="both"/>
        <w:rPr>
          <w:rFonts w:ascii="Times New Roman" w:hAnsi="Times New Roman"/>
          <w:sz w:val="28"/>
          <w:szCs w:val="28"/>
          <w:lang w:val="kk-KZ"/>
        </w:rPr>
      </w:pPr>
    </w:p>
    <w:p w:rsidR="00B118EE" w:rsidRDefault="00B118EE" w:rsidP="002D3C0D">
      <w:pPr>
        <w:spacing w:after="0" w:line="240" w:lineRule="auto"/>
        <w:jc w:val="both"/>
        <w:rPr>
          <w:rFonts w:ascii="Times New Roman" w:hAnsi="Times New Roman"/>
          <w:sz w:val="28"/>
          <w:szCs w:val="28"/>
          <w:lang w:val="kk-KZ"/>
        </w:rPr>
      </w:pPr>
    </w:p>
    <w:p w:rsidR="00B118EE" w:rsidRDefault="00B118EE" w:rsidP="002D3C0D">
      <w:pPr>
        <w:spacing w:after="0" w:line="240" w:lineRule="auto"/>
        <w:jc w:val="both"/>
        <w:rPr>
          <w:rFonts w:ascii="Times New Roman" w:hAnsi="Times New Roman"/>
          <w:sz w:val="28"/>
          <w:szCs w:val="28"/>
          <w:lang w:val="kk-KZ"/>
        </w:rPr>
      </w:pPr>
    </w:p>
    <w:p w:rsidR="002D3C0D" w:rsidRPr="00387272" w:rsidRDefault="002D3C0D" w:rsidP="002D3C0D">
      <w:pPr>
        <w:spacing w:after="0" w:line="240" w:lineRule="auto"/>
        <w:jc w:val="both"/>
        <w:rPr>
          <w:rFonts w:ascii="Times New Roman" w:hAnsi="Times New Roman"/>
          <w:sz w:val="28"/>
          <w:szCs w:val="28"/>
          <w:lang w:val="kk-KZ"/>
        </w:rPr>
      </w:pPr>
    </w:p>
    <w:p w:rsidR="00BD57E4" w:rsidRDefault="00BD57E4" w:rsidP="00BD57E4">
      <w:pPr>
        <w:spacing w:after="0" w:line="240" w:lineRule="auto"/>
        <w:jc w:val="both"/>
        <w:rPr>
          <w:rFonts w:ascii="Times New Roman" w:hAnsi="Times New Roman"/>
          <w:sz w:val="28"/>
          <w:szCs w:val="28"/>
          <w:lang w:val="kk-KZ"/>
        </w:rPr>
      </w:pPr>
      <w:r>
        <w:rPr>
          <w:rFonts w:ascii="Times New Roman" w:hAnsi="Times New Roman"/>
          <w:sz w:val="28"/>
          <w:szCs w:val="28"/>
          <w:lang w:val="kk-KZ"/>
        </w:rPr>
        <w:br w:type="page"/>
      </w:r>
      <w:r>
        <w:rPr>
          <w:rFonts w:ascii="Times New Roman" w:hAnsi="Times New Roman"/>
          <w:sz w:val="28"/>
          <w:szCs w:val="28"/>
          <w:lang w:val="kk-KZ"/>
        </w:rPr>
        <w:lastRenderedPageBreak/>
        <w:t>К</w:t>
      </w:r>
      <w:r w:rsidRPr="00387272">
        <w:rPr>
          <w:rFonts w:ascii="Times New Roman" w:hAnsi="Times New Roman"/>
          <w:sz w:val="28"/>
          <w:szCs w:val="28"/>
          <w:lang w:val="kk-KZ"/>
        </w:rPr>
        <w:t>есте</w:t>
      </w:r>
      <w:r>
        <w:rPr>
          <w:rFonts w:ascii="Times New Roman" w:hAnsi="Times New Roman"/>
          <w:sz w:val="28"/>
          <w:szCs w:val="28"/>
          <w:lang w:val="kk-KZ"/>
        </w:rPr>
        <w:t xml:space="preserve"> 5 – </w:t>
      </w:r>
      <w:r w:rsidRPr="00387272">
        <w:rPr>
          <w:rFonts w:ascii="Times New Roman" w:hAnsi="Times New Roman"/>
          <w:sz w:val="28"/>
          <w:szCs w:val="28"/>
          <w:vertAlign w:val="superscript"/>
          <w:lang w:val="kk-KZ"/>
        </w:rPr>
        <w:t>56</w:t>
      </w:r>
      <w:r w:rsidRPr="00387272">
        <w:rPr>
          <w:rFonts w:ascii="Times New Roman" w:hAnsi="Times New Roman"/>
          <w:sz w:val="28"/>
          <w:szCs w:val="28"/>
          <w:lang w:val="kk-KZ"/>
        </w:rPr>
        <w:t>MnO</w:t>
      </w:r>
      <w:r w:rsidRPr="00387272">
        <w:rPr>
          <w:rFonts w:ascii="Times New Roman" w:hAnsi="Times New Roman"/>
          <w:sz w:val="28"/>
          <w:szCs w:val="28"/>
          <w:vertAlign w:val="subscript"/>
          <w:lang w:val="kk-KZ"/>
        </w:rPr>
        <w:t>2</w:t>
      </w:r>
      <w:r w:rsidRPr="00387272">
        <w:rPr>
          <w:rFonts w:ascii="Times New Roman" w:hAnsi="Times New Roman"/>
          <w:sz w:val="28"/>
          <w:szCs w:val="28"/>
          <w:lang w:val="kk-KZ"/>
        </w:rPr>
        <w:t>, белсенді емес MnO</w:t>
      </w:r>
      <w:r w:rsidRPr="00387272">
        <w:rPr>
          <w:rFonts w:ascii="Times New Roman" w:hAnsi="Times New Roman"/>
          <w:sz w:val="28"/>
          <w:szCs w:val="28"/>
          <w:vertAlign w:val="subscript"/>
          <w:lang w:val="kk-KZ"/>
        </w:rPr>
        <w:t>2</w:t>
      </w:r>
      <w:r w:rsidRPr="00387272">
        <w:rPr>
          <w:rFonts w:ascii="Times New Roman" w:hAnsi="Times New Roman"/>
          <w:sz w:val="28"/>
          <w:szCs w:val="28"/>
          <w:lang w:val="kk-KZ"/>
        </w:rPr>
        <w:t xml:space="preserve"> және</w:t>
      </w:r>
      <w:r>
        <w:rPr>
          <w:rFonts w:ascii="Times New Roman" w:hAnsi="Times New Roman"/>
          <w:sz w:val="28"/>
          <w:szCs w:val="28"/>
          <w:lang w:val="kk-KZ"/>
        </w:rPr>
        <w:t xml:space="preserve"> </w:t>
      </w:r>
      <w:r w:rsidRPr="00387272">
        <w:rPr>
          <w:rFonts w:ascii="Times New Roman" w:hAnsi="Times New Roman"/>
          <w:sz w:val="28"/>
          <w:szCs w:val="28"/>
          <w:vertAlign w:val="superscript"/>
          <w:lang w:val="kk-KZ"/>
        </w:rPr>
        <w:t>60</w:t>
      </w:r>
      <w:r w:rsidRPr="00387272">
        <w:rPr>
          <w:rFonts w:ascii="Times New Roman" w:hAnsi="Times New Roman"/>
          <w:sz w:val="28"/>
          <w:szCs w:val="28"/>
          <w:lang w:val="kk-KZ"/>
        </w:rPr>
        <w:t xml:space="preserve">Co әсеріне ұшыраған және бақылау тобы жануарларының 3-ші және 60-шы күндердегі </w:t>
      </w:r>
      <w:r>
        <w:rPr>
          <w:rFonts w:ascii="Times New Roman" w:hAnsi="Times New Roman"/>
          <w:sz w:val="28"/>
          <w:szCs w:val="28"/>
          <w:lang w:val="kk-KZ"/>
        </w:rPr>
        <w:t xml:space="preserve">аталық без </w:t>
      </w:r>
      <w:r w:rsidRPr="00387272">
        <w:rPr>
          <w:rFonts w:ascii="Times New Roman" w:hAnsi="Times New Roman"/>
          <w:sz w:val="28"/>
          <w:szCs w:val="28"/>
          <w:lang w:val="kk-KZ"/>
        </w:rPr>
        <w:t>салмағы</w:t>
      </w:r>
    </w:p>
    <w:p w:rsidR="00BD57E4" w:rsidRDefault="00BD57E4" w:rsidP="00BD57E4">
      <w:pPr>
        <w:spacing w:after="0" w:line="240" w:lineRule="auto"/>
        <w:jc w:val="both"/>
        <w:rPr>
          <w:rFonts w:ascii="Times New Roman" w:hAnsi="Times New Roman"/>
          <w:sz w:val="28"/>
          <w:szCs w:val="28"/>
          <w:lang w:val="kk-KZ"/>
        </w:rPr>
      </w:pPr>
    </w:p>
    <w:tbl>
      <w:tblPr>
        <w:tblpPr w:leftFromText="180" w:rightFromText="180" w:vertAnchor="text" w:horzAnchor="margin" w:tblpX="108" w:tblpY="11"/>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9"/>
        <w:gridCol w:w="647"/>
        <w:gridCol w:w="1295"/>
        <w:gridCol w:w="1077"/>
        <w:gridCol w:w="1511"/>
        <w:gridCol w:w="1725"/>
        <w:gridCol w:w="431"/>
        <w:gridCol w:w="1941"/>
        <w:gridCol w:w="647"/>
        <w:gridCol w:w="1294"/>
        <w:gridCol w:w="647"/>
        <w:gridCol w:w="862"/>
        <w:gridCol w:w="1173"/>
      </w:tblGrid>
      <w:tr w:rsidR="00BD57E4" w:rsidRPr="00BD57E4" w:rsidTr="007B7CA4">
        <w:trPr>
          <w:trHeight w:val="273"/>
        </w:trPr>
        <w:tc>
          <w:tcPr>
            <w:tcW w:w="2106" w:type="dxa"/>
            <w:gridSpan w:val="2"/>
            <w:vMerge w:val="restart"/>
          </w:tcPr>
          <w:p w:rsidR="00BD57E4" w:rsidRPr="00BD57E4" w:rsidRDefault="00BD57E4" w:rsidP="007B7CA4">
            <w:pPr>
              <w:spacing w:after="0" w:line="240" w:lineRule="auto"/>
              <w:jc w:val="center"/>
              <w:rPr>
                <w:rFonts w:ascii="Times New Roman" w:hAnsi="Times New Roman"/>
                <w:sz w:val="24"/>
                <w:szCs w:val="24"/>
                <w:lang w:val="kk-KZ"/>
              </w:rPr>
            </w:pPr>
          </w:p>
          <w:p w:rsidR="00BD57E4" w:rsidRPr="00BD57E4" w:rsidRDefault="00BD57E4" w:rsidP="007B7CA4">
            <w:pPr>
              <w:spacing w:after="0" w:line="240" w:lineRule="auto"/>
              <w:jc w:val="center"/>
              <w:rPr>
                <w:rFonts w:ascii="Times New Roman" w:hAnsi="Times New Roman"/>
                <w:sz w:val="24"/>
                <w:szCs w:val="24"/>
                <w:lang w:val="kk-KZ"/>
              </w:rPr>
            </w:pPr>
            <w:r w:rsidRPr="00BD57E4">
              <w:rPr>
                <w:rFonts w:ascii="Times New Roman" w:hAnsi="Times New Roman"/>
                <w:sz w:val="24"/>
                <w:szCs w:val="24"/>
                <w:lang w:val="kk-KZ"/>
              </w:rPr>
              <w:t>Топтар</w:t>
            </w:r>
          </w:p>
        </w:tc>
        <w:tc>
          <w:tcPr>
            <w:tcW w:w="1295" w:type="dxa"/>
            <w:vMerge w:val="restart"/>
          </w:tcPr>
          <w:p w:rsidR="00BD57E4" w:rsidRPr="00BD57E4" w:rsidRDefault="00BD57E4" w:rsidP="007B7CA4">
            <w:pPr>
              <w:spacing w:after="0" w:line="240" w:lineRule="auto"/>
              <w:jc w:val="center"/>
              <w:rPr>
                <w:rFonts w:ascii="Times New Roman" w:hAnsi="Times New Roman"/>
                <w:sz w:val="24"/>
                <w:szCs w:val="24"/>
                <w:lang w:val="kk-KZ"/>
              </w:rPr>
            </w:pPr>
          </w:p>
          <w:p w:rsidR="00BD57E4" w:rsidRPr="00BD57E4" w:rsidRDefault="00BD57E4" w:rsidP="007B7CA4">
            <w:pPr>
              <w:spacing w:after="0" w:line="240" w:lineRule="auto"/>
              <w:jc w:val="center"/>
              <w:rPr>
                <w:rFonts w:ascii="Times New Roman" w:hAnsi="Times New Roman"/>
                <w:sz w:val="24"/>
                <w:szCs w:val="24"/>
                <w:lang w:val="kk-KZ"/>
              </w:rPr>
            </w:pPr>
            <w:r w:rsidRPr="00BD57E4">
              <w:rPr>
                <w:rFonts w:ascii="Times New Roman" w:hAnsi="Times New Roman"/>
                <w:sz w:val="24"/>
                <w:szCs w:val="24"/>
                <w:lang w:val="kk-KZ"/>
              </w:rPr>
              <w:t>Күн</w:t>
            </w:r>
          </w:p>
        </w:tc>
        <w:tc>
          <w:tcPr>
            <w:tcW w:w="1077" w:type="dxa"/>
            <w:vMerge w:val="restart"/>
          </w:tcPr>
          <w:p w:rsidR="00BD57E4" w:rsidRPr="00BD57E4" w:rsidRDefault="00BD57E4" w:rsidP="007B7CA4">
            <w:pPr>
              <w:spacing w:after="0" w:line="240" w:lineRule="auto"/>
              <w:jc w:val="center"/>
              <w:rPr>
                <w:rFonts w:ascii="Times New Roman" w:hAnsi="Times New Roman"/>
                <w:sz w:val="24"/>
                <w:szCs w:val="24"/>
                <w:lang w:val="kk-KZ"/>
              </w:rPr>
            </w:pPr>
          </w:p>
          <w:p w:rsidR="00BD57E4" w:rsidRPr="00BD57E4" w:rsidRDefault="00BD57E4" w:rsidP="007B7CA4">
            <w:pPr>
              <w:spacing w:after="0" w:line="240" w:lineRule="auto"/>
              <w:jc w:val="center"/>
              <w:rPr>
                <w:rFonts w:ascii="Times New Roman" w:hAnsi="Times New Roman"/>
                <w:sz w:val="24"/>
                <w:szCs w:val="24"/>
              </w:rPr>
            </w:pPr>
            <w:r w:rsidRPr="00BD57E4">
              <w:rPr>
                <w:rFonts w:ascii="Times New Roman" w:hAnsi="Times New Roman"/>
                <w:sz w:val="24"/>
                <w:szCs w:val="24"/>
                <w:lang w:val="en-US"/>
              </w:rPr>
              <w:t>n</w:t>
            </w:r>
          </w:p>
        </w:tc>
        <w:tc>
          <w:tcPr>
            <w:tcW w:w="1511" w:type="dxa"/>
            <w:vMerge w:val="restart"/>
          </w:tcPr>
          <w:p w:rsidR="009F0065" w:rsidRDefault="009F0065" w:rsidP="007B7CA4">
            <w:pPr>
              <w:spacing w:after="0" w:line="240" w:lineRule="auto"/>
              <w:jc w:val="center"/>
              <w:rPr>
                <w:rFonts w:ascii="Times New Roman" w:hAnsi="Times New Roman"/>
                <w:sz w:val="24"/>
                <w:szCs w:val="24"/>
                <w:lang w:val="en-US"/>
              </w:rPr>
            </w:pPr>
          </w:p>
          <w:p w:rsidR="00BD57E4" w:rsidRPr="00854F2B" w:rsidRDefault="00BD57E4" w:rsidP="007B7CA4">
            <w:pPr>
              <w:spacing w:after="0" w:line="240" w:lineRule="auto"/>
              <w:jc w:val="center"/>
              <w:rPr>
                <w:rFonts w:ascii="Times New Roman" w:hAnsi="Times New Roman"/>
                <w:sz w:val="24"/>
                <w:szCs w:val="24"/>
                <w:lang w:val="kk-KZ"/>
              </w:rPr>
            </w:pPr>
            <w:r w:rsidRPr="00BD57E4">
              <w:rPr>
                <w:rFonts w:ascii="Times New Roman" w:hAnsi="Times New Roman"/>
                <w:sz w:val="24"/>
                <w:szCs w:val="24"/>
                <w:lang w:val="en-US"/>
              </w:rPr>
              <w:t>x</w:t>
            </w:r>
            <w:r w:rsidRPr="00BD57E4">
              <w:rPr>
                <w:rFonts w:ascii="Times New Roman" w:hAnsi="Times New Roman"/>
                <w:sz w:val="24"/>
                <w:szCs w:val="24"/>
              </w:rPr>
              <w:t>̄</w:t>
            </w:r>
            <w:r w:rsidR="00854F2B">
              <w:rPr>
                <w:rFonts w:ascii="Times New Roman" w:hAnsi="Times New Roman"/>
                <w:sz w:val="24"/>
                <w:szCs w:val="24"/>
                <w:lang w:val="kk-KZ"/>
              </w:rPr>
              <w:t xml:space="preserve"> </w:t>
            </w:r>
            <w:r w:rsidR="00854F2B" w:rsidRPr="00854F2B">
              <w:rPr>
                <w:rFonts w:ascii="Times New Roman" w:hAnsi="Times New Roman"/>
                <w:sz w:val="24"/>
                <w:szCs w:val="24"/>
                <w:lang w:val="kk-KZ"/>
              </w:rPr>
              <w:t>(г/кг тела)</w:t>
            </w:r>
          </w:p>
        </w:tc>
        <w:tc>
          <w:tcPr>
            <w:tcW w:w="2156" w:type="dxa"/>
            <w:gridSpan w:val="2"/>
            <w:vMerge w:val="restart"/>
          </w:tcPr>
          <w:p w:rsidR="00BD57E4" w:rsidRPr="00BD57E4" w:rsidRDefault="00BD57E4" w:rsidP="007B7CA4">
            <w:pPr>
              <w:spacing w:after="0" w:line="240" w:lineRule="auto"/>
              <w:jc w:val="center"/>
              <w:rPr>
                <w:rFonts w:ascii="Times New Roman" w:hAnsi="Times New Roman"/>
                <w:sz w:val="24"/>
                <w:szCs w:val="24"/>
                <w:lang w:val="kk-KZ"/>
              </w:rPr>
            </w:pPr>
            <w:r w:rsidRPr="00BD57E4">
              <w:rPr>
                <w:rFonts w:ascii="Times New Roman" w:hAnsi="Times New Roman"/>
                <w:sz w:val="24"/>
                <w:szCs w:val="24"/>
              </w:rPr>
              <w:t xml:space="preserve">Станд. </w:t>
            </w:r>
            <w:r w:rsidRPr="00BD57E4">
              <w:rPr>
                <w:rFonts w:ascii="Times New Roman" w:hAnsi="Times New Roman"/>
                <w:sz w:val="24"/>
                <w:szCs w:val="24"/>
                <w:lang w:val="kk-KZ"/>
              </w:rPr>
              <w:t>ауытқу</w:t>
            </w:r>
          </w:p>
        </w:tc>
        <w:tc>
          <w:tcPr>
            <w:tcW w:w="2588" w:type="dxa"/>
            <w:gridSpan w:val="2"/>
            <w:vMerge w:val="restart"/>
          </w:tcPr>
          <w:p w:rsidR="00BD57E4" w:rsidRPr="00BD57E4" w:rsidRDefault="00BD57E4" w:rsidP="007B7CA4">
            <w:pPr>
              <w:spacing w:after="0" w:line="240" w:lineRule="auto"/>
              <w:jc w:val="center"/>
              <w:rPr>
                <w:rFonts w:ascii="Times New Roman" w:hAnsi="Times New Roman"/>
                <w:sz w:val="24"/>
                <w:szCs w:val="24"/>
              </w:rPr>
            </w:pPr>
            <w:r w:rsidRPr="00BD57E4">
              <w:rPr>
                <w:rFonts w:ascii="Times New Roman" w:hAnsi="Times New Roman"/>
                <w:sz w:val="24"/>
                <w:szCs w:val="24"/>
                <w:lang w:val="kk-KZ"/>
              </w:rPr>
              <w:t>Орташа шаманың стандартты қателігі</w:t>
            </w:r>
          </w:p>
        </w:tc>
        <w:tc>
          <w:tcPr>
            <w:tcW w:w="3976" w:type="dxa"/>
            <w:gridSpan w:val="4"/>
          </w:tcPr>
          <w:p w:rsidR="00BD57E4" w:rsidRPr="00BD57E4" w:rsidRDefault="00BD57E4" w:rsidP="007B7CA4">
            <w:pPr>
              <w:spacing w:after="0" w:line="240" w:lineRule="auto"/>
              <w:jc w:val="center"/>
              <w:rPr>
                <w:rFonts w:ascii="Times New Roman" w:hAnsi="Times New Roman"/>
                <w:sz w:val="24"/>
                <w:szCs w:val="24"/>
              </w:rPr>
            </w:pPr>
            <w:r w:rsidRPr="00BD57E4">
              <w:rPr>
                <w:rFonts w:ascii="Times New Roman" w:hAnsi="Times New Roman"/>
                <w:sz w:val="24"/>
                <w:szCs w:val="24"/>
              </w:rPr>
              <w:t xml:space="preserve">95% </w:t>
            </w:r>
            <w:r w:rsidRPr="00BD57E4">
              <w:rPr>
                <w:rFonts w:ascii="Times New Roman" w:hAnsi="Times New Roman"/>
                <w:sz w:val="24"/>
                <w:szCs w:val="24"/>
                <w:lang w:val="kk-KZ"/>
              </w:rPr>
              <w:t>С</w:t>
            </w:r>
            <w:r w:rsidRPr="00BD57E4">
              <w:rPr>
                <w:rFonts w:ascii="Times New Roman" w:hAnsi="Times New Roman"/>
                <w:sz w:val="24"/>
                <w:szCs w:val="24"/>
              </w:rPr>
              <w:t>И</w:t>
            </w:r>
          </w:p>
        </w:tc>
      </w:tr>
      <w:tr w:rsidR="00BD57E4" w:rsidRPr="00BD57E4" w:rsidTr="007B7CA4">
        <w:trPr>
          <w:trHeight w:val="144"/>
        </w:trPr>
        <w:tc>
          <w:tcPr>
            <w:tcW w:w="2106" w:type="dxa"/>
            <w:gridSpan w:val="2"/>
            <w:vMerge/>
          </w:tcPr>
          <w:p w:rsidR="00BD57E4" w:rsidRPr="00BD57E4" w:rsidRDefault="00BD57E4" w:rsidP="007B7CA4">
            <w:pPr>
              <w:spacing w:after="0" w:line="240" w:lineRule="auto"/>
              <w:jc w:val="center"/>
              <w:rPr>
                <w:rFonts w:ascii="Times New Roman" w:hAnsi="Times New Roman"/>
                <w:sz w:val="24"/>
                <w:szCs w:val="24"/>
              </w:rPr>
            </w:pPr>
          </w:p>
        </w:tc>
        <w:tc>
          <w:tcPr>
            <w:tcW w:w="1295" w:type="dxa"/>
            <w:vMerge/>
          </w:tcPr>
          <w:p w:rsidR="00BD57E4" w:rsidRPr="00BD57E4" w:rsidRDefault="00BD57E4" w:rsidP="007B7CA4">
            <w:pPr>
              <w:spacing w:after="0" w:line="240" w:lineRule="auto"/>
              <w:jc w:val="center"/>
              <w:rPr>
                <w:rFonts w:ascii="Times New Roman" w:hAnsi="Times New Roman"/>
                <w:sz w:val="24"/>
                <w:szCs w:val="24"/>
              </w:rPr>
            </w:pPr>
          </w:p>
        </w:tc>
        <w:tc>
          <w:tcPr>
            <w:tcW w:w="1077" w:type="dxa"/>
            <w:vMerge/>
          </w:tcPr>
          <w:p w:rsidR="00BD57E4" w:rsidRPr="00BD57E4" w:rsidRDefault="00BD57E4" w:rsidP="007B7CA4">
            <w:pPr>
              <w:spacing w:after="0" w:line="240" w:lineRule="auto"/>
              <w:jc w:val="center"/>
              <w:rPr>
                <w:rFonts w:ascii="Times New Roman" w:hAnsi="Times New Roman"/>
                <w:sz w:val="24"/>
                <w:szCs w:val="24"/>
              </w:rPr>
            </w:pPr>
          </w:p>
        </w:tc>
        <w:tc>
          <w:tcPr>
            <w:tcW w:w="1511" w:type="dxa"/>
            <w:vMerge/>
          </w:tcPr>
          <w:p w:rsidR="00BD57E4" w:rsidRPr="00BD57E4" w:rsidRDefault="00BD57E4" w:rsidP="007B7CA4">
            <w:pPr>
              <w:spacing w:after="0" w:line="240" w:lineRule="auto"/>
              <w:jc w:val="center"/>
              <w:rPr>
                <w:rFonts w:ascii="Times New Roman" w:hAnsi="Times New Roman"/>
                <w:sz w:val="24"/>
                <w:szCs w:val="24"/>
              </w:rPr>
            </w:pPr>
          </w:p>
        </w:tc>
        <w:tc>
          <w:tcPr>
            <w:tcW w:w="2156" w:type="dxa"/>
            <w:gridSpan w:val="2"/>
            <w:vMerge/>
          </w:tcPr>
          <w:p w:rsidR="00BD57E4" w:rsidRPr="00BD57E4" w:rsidRDefault="00BD57E4" w:rsidP="007B7CA4">
            <w:pPr>
              <w:spacing w:after="0" w:line="240" w:lineRule="auto"/>
              <w:jc w:val="center"/>
              <w:rPr>
                <w:rFonts w:ascii="Times New Roman" w:hAnsi="Times New Roman"/>
                <w:sz w:val="24"/>
                <w:szCs w:val="24"/>
              </w:rPr>
            </w:pPr>
          </w:p>
        </w:tc>
        <w:tc>
          <w:tcPr>
            <w:tcW w:w="2588" w:type="dxa"/>
            <w:gridSpan w:val="2"/>
            <w:vMerge/>
          </w:tcPr>
          <w:p w:rsidR="00BD57E4" w:rsidRPr="00BD57E4" w:rsidRDefault="00BD57E4" w:rsidP="007B7CA4">
            <w:pPr>
              <w:spacing w:after="0" w:line="240" w:lineRule="auto"/>
              <w:jc w:val="center"/>
              <w:rPr>
                <w:rFonts w:ascii="Times New Roman" w:hAnsi="Times New Roman"/>
                <w:sz w:val="24"/>
                <w:szCs w:val="24"/>
              </w:rPr>
            </w:pPr>
          </w:p>
        </w:tc>
        <w:tc>
          <w:tcPr>
            <w:tcW w:w="1941" w:type="dxa"/>
            <w:gridSpan w:val="2"/>
          </w:tcPr>
          <w:p w:rsidR="00BD57E4" w:rsidRPr="00BD57E4" w:rsidRDefault="00BD57E4" w:rsidP="007B7CA4">
            <w:pPr>
              <w:spacing w:after="0" w:line="240" w:lineRule="auto"/>
              <w:jc w:val="center"/>
              <w:rPr>
                <w:rFonts w:ascii="Times New Roman" w:hAnsi="Times New Roman"/>
                <w:sz w:val="24"/>
                <w:szCs w:val="24"/>
                <w:lang w:val="kk-KZ"/>
              </w:rPr>
            </w:pPr>
            <w:r w:rsidRPr="00BD57E4">
              <w:rPr>
                <w:rFonts w:ascii="Times New Roman" w:hAnsi="Times New Roman"/>
                <w:sz w:val="24"/>
                <w:szCs w:val="24"/>
                <w:lang w:val="kk-KZ"/>
              </w:rPr>
              <w:t>Төменгі шегі</w:t>
            </w:r>
          </w:p>
        </w:tc>
        <w:tc>
          <w:tcPr>
            <w:tcW w:w="2035" w:type="dxa"/>
            <w:gridSpan w:val="2"/>
          </w:tcPr>
          <w:p w:rsidR="00BD57E4" w:rsidRPr="00BD57E4" w:rsidRDefault="00BD57E4" w:rsidP="007B7CA4">
            <w:pPr>
              <w:spacing w:after="0" w:line="240" w:lineRule="auto"/>
              <w:jc w:val="center"/>
              <w:rPr>
                <w:rFonts w:ascii="Times New Roman" w:hAnsi="Times New Roman"/>
                <w:sz w:val="24"/>
                <w:szCs w:val="24"/>
                <w:lang w:val="kk-KZ"/>
              </w:rPr>
            </w:pPr>
            <w:r w:rsidRPr="00BD57E4">
              <w:rPr>
                <w:rFonts w:ascii="Times New Roman" w:hAnsi="Times New Roman"/>
                <w:sz w:val="24"/>
                <w:szCs w:val="24"/>
                <w:lang w:val="kk-KZ"/>
              </w:rPr>
              <w:t>Жоғарғы шегі</w:t>
            </w:r>
          </w:p>
        </w:tc>
      </w:tr>
      <w:tr w:rsidR="00BD57E4" w:rsidRPr="00BD57E4" w:rsidTr="007B7CA4">
        <w:trPr>
          <w:trHeight w:val="283"/>
        </w:trPr>
        <w:tc>
          <w:tcPr>
            <w:tcW w:w="2106" w:type="dxa"/>
            <w:gridSpan w:val="2"/>
            <w:vMerge w:val="restart"/>
          </w:tcPr>
          <w:p w:rsidR="00BD57E4" w:rsidRPr="00BD57E4" w:rsidRDefault="00BD57E4" w:rsidP="007B7CA4">
            <w:pPr>
              <w:spacing w:after="0" w:line="240" w:lineRule="auto"/>
              <w:jc w:val="center"/>
              <w:rPr>
                <w:rFonts w:ascii="Times New Roman" w:hAnsi="Times New Roman"/>
                <w:sz w:val="24"/>
                <w:szCs w:val="24"/>
                <w:lang w:val="kk-KZ"/>
              </w:rPr>
            </w:pPr>
          </w:p>
          <w:p w:rsidR="00BD57E4" w:rsidRPr="00BD57E4" w:rsidRDefault="00BD57E4" w:rsidP="007B7CA4">
            <w:pPr>
              <w:spacing w:after="0" w:line="240" w:lineRule="auto"/>
              <w:jc w:val="center"/>
              <w:rPr>
                <w:rFonts w:ascii="Times New Roman" w:hAnsi="Times New Roman"/>
                <w:sz w:val="24"/>
                <w:szCs w:val="24"/>
                <w:lang w:val="kk-KZ"/>
              </w:rPr>
            </w:pPr>
            <w:r w:rsidRPr="00BD57E4">
              <w:rPr>
                <w:rFonts w:ascii="Times New Roman" w:hAnsi="Times New Roman"/>
                <w:sz w:val="24"/>
                <w:szCs w:val="24"/>
                <w:lang w:val="kk-KZ"/>
              </w:rPr>
              <w:t>Бақылау</w:t>
            </w:r>
          </w:p>
        </w:tc>
        <w:tc>
          <w:tcPr>
            <w:tcW w:w="1295" w:type="dxa"/>
            <w:vAlign w:val="center"/>
          </w:tcPr>
          <w:p w:rsidR="00BD57E4" w:rsidRPr="00BD57E4" w:rsidRDefault="00BD57E4" w:rsidP="007B7CA4">
            <w:pPr>
              <w:spacing w:after="0" w:line="240" w:lineRule="auto"/>
              <w:jc w:val="center"/>
              <w:rPr>
                <w:rFonts w:ascii="Times New Roman" w:hAnsi="Times New Roman"/>
                <w:sz w:val="24"/>
                <w:szCs w:val="24"/>
              </w:rPr>
            </w:pPr>
            <w:r w:rsidRPr="00BD57E4">
              <w:rPr>
                <w:rFonts w:ascii="Times New Roman" w:hAnsi="Times New Roman"/>
                <w:sz w:val="24"/>
                <w:szCs w:val="24"/>
              </w:rPr>
              <w:t>3</w:t>
            </w:r>
          </w:p>
        </w:tc>
        <w:tc>
          <w:tcPr>
            <w:tcW w:w="1077" w:type="dxa"/>
            <w:vAlign w:val="center"/>
          </w:tcPr>
          <w:p w:rsidR="00BD57E4" w:rsidRPr="00BD57E4" w:rsidRDefault="00BD57E4" w:rsidP="007B7CA4">
            <w:pPr>
              <w:spacing w:after="0" w:line="240" w:lineRule="auto"/>
              <w:jc w:val="center"/>
              <w:rPr>
                <w:rFonts w:ascii="Times New Roman" w:hAnsi="Times New Roman"/>
                <w:sz w:val="24"/>
                <w:szCs w:val="24"/>
                <w:lang w:val="kk-KZ"/>
              </w:rPr>
            </w:pPr>
            <w:r w:rsidRPr="00BD57E4">
              <w:rPr>
                <w:rFonts w:ascii="Times New Roman" w:hAnsi="Times New Roman"/>
                <w:sz w:val="24"/>
                <w:szCs w:val="24"/>
                <w:lang w:val="kk-KZ"/>
              </w:rPr>
              <w:t>18</w:t>
            </w:r>
          </w:p>
        </w:tc>
        <w:tc>
          <w:tcPr>
            <w:tcW w:w="1511" w:type="dxa"/>
            <w:vAlign w:val="center"/>
          </w:tcPr>
          <w:p w:rsidR="00BD57E4" w:rsidRPr="00BD57E4" w:rsidRDefault="00BD57E4" w:rsidP="007B7CA4">
            <w:pPr>
              <w:spacing w:after="0" w:line="240" w:lineRule="auto"/>
              <w:jc w:val="center"/>
              <w:rPr>
                <w:rFonts w:ascii="Times New Roman" w:hAnsi="Times New Roman"/>
                <w:sz w:val="24"/>
                <w:szCs w:val="24"/>
              </w:rPr>
            </w:pPr>
            <w:r w:rsidRPr="00BD57E4">
              <w:rPr>
                <w:rFonts w:ascii="Times New Roman" w:hAnsi="Times New Roman"/>
                <w:sz w:val="24"/>
                <w:szCs w:val="24"/>
              </w:rPr>
              <w:t>10.47</w:t>
            </w:r>
          </w:p>
        </w:tc>
        <w:tc>
          <w:tcPr>
            <w:tcW w:w="2156" w:type="dxa"/>
            <w:gridSpan w:val="2"/>
            <w:vAlign w:val="center"/>
          </w:tcPr>
          <w:p w:rsidR="00BD57E4" w:rsidRPr="00BD57E4" w:rsidRDefault="00BD57E4" w:rsidP="007B7CA4">
            <w:pPr>
              <w:spacing w:after="0" w:line="240" w:lineRule="auto"/>
              <w:jc w:val="center"/>
              <w:rPr>
                <w:rFonts w:ascii="Times New Roman" w:hAnsi="Times New Roman"/>
                <w:sz w:val="24"/>
                <w:szCs w:val="24"/>
              </w:rPr>
            </w:pPr>
            <w:r w:rsidRPr="00BD57E4">
              <w:rPr>
                <w:rFonts w:ascii="Times New Roman" w:hAnsi="Times New Roman"/>
                <w:sz w:val="24"/>
                <w:szCs w:val="24"/>
              </w:rPr>
              <w:t>2,30</w:t>
            </w:r>
          </w:p>
        </w:tc>
        <w:tc>
          <w:tcPr>
            <w:tcW w:w="2588" w:type="dxa"/>
            <w:gridSpan w:val="2"/>
            <w:vAlign w:val="center"/>
          </w:tcPr>
          <w:p w:rsidR="00BD57E4" w:rsidRPr="00BD57E4" w:rsidRDefault="00BD57E4" w:rsidP="007B7CA4">
            <w:pPr>
              <w:spacing w:after="0" w:line="240" w:lineRule="auto"/>
              <w:jc w:val="center"/>
              <w:rPr>
                <w:rFonts w:ascii="Times New Roman" w:hAnsi="Times New Roman"/>
                <w:sz w:val="24"/>
                <w:szCs w:val="24"/>
              </w:rPr>
            </w:pPr>
            <w:r w:rsidRPr="00BD57E4">
              <w:rPr>
                <w:rFonts w:ascii="Times New Roman" w:hAnsi="Times New Roman"/>
                <w:sz w:val="24"/>
                <w:szCs w:val="24"/>
              </w:rPr>
              <w:t>1,09</w:t>
            </w:r>
          </w:p>
        </w:tc>
        <w:tc>
          <w:tcPr>
            <w:tcW w:w="1941" w:type="dxa"/>
            <w:gridSpan w:val="2"/>
            <w:vAlign w:val="center"/>
          </w:tcPr>
          <w:p w:rsidR="00BD57E4" w:rsidRPr="00BD57E4" w:rsidRDefault="00BD57E4" w:rsidP="007B7CA4">
            <w:pPr>
              <w:spacing w:after="0" w:line="240" w:lineRule="auto"/>
              <w:jc w:val="center"/>
              <w:rPr>
                <w:rFonts w:ascii="Times New Roman" w:hAnsi="Times New Roman"/>
                <w:sz w:val="24"/>
                <w:szCs w:val="24"/>
              </w:rPr>
            </w:pPr>
            <w:r w:rsidRPr="00BD57E4">
              <w:rPr>
                <w:rFonts w:ascii="Times New Roman" w:hAnsi="Times New Roman"/>
                <w:sz w:val="24"/>
                <w:szCs w:val="24"/>
              </w:rPr>
              <w:t>7,80</w:t>
            </w:r>
          </w:p>
        </w:tc>
        <w:tc>
          <w:tcPr>
            <w:tcW w:w="2035" w:type="dxa"/>
            <w:gridSpan w:val="2"/>
            <w:vAlign w:val="center"/>
          </w:tcPr>
          <w:p w:rsidR="00BD57E4" w:rsidRPr="00BD57E4" w:rsidRDefault="00BD57E4" w:rsidP="007B7CA4">
            <w:pPr>
              <w:spacing w:after="0" w:line="240" w:lineRule="auto"/>
              <w:jc w:val="center"/>
              <w:rPr>
                <w:rFonts w:ascii="Times New Roman" w:hAnsi="Times New Roman"/>
                <w:sz w:val="24"/>
                <w:szCs w:val="24"/>
              </w:rPr>
            </w:pPr>
            <w:r w:rsidRPr="00BD57E4">
              <w:rPr>
                <w:rFonts w:ascii="Times New Roman" w:hAnsi="Times New Roman"/>
                <w:sz w:val="24"/>
                <w:szCs w:val="24"/>
              </w:rPr>
              <w:t>13,15</w:t>
            </w:r>
          </w:p>
        </w:tc>
      </w:tr>
      <w:tr w:rsidR="00BD57E4" w:rsidRPr="00BD57E4" w:rsidTr="007B7CA4">
        <w:trPr>
          <w:trHeight w:val="259"/>
        </w:trPr>
        <w:tc>
          <w:tcPr>
            <w:tcW w:w="2106" w:type="dxa"/>
            <w:gridSpan w:val="2"/>
            <w:vMerge/>
          </w:tcPr>
          <w:p w:rsidR="00BD57E4" w:rsidRPr="00BD57E4" w:rsidRDefault="00BD57E4" w:rsidP="007B7CA4">
            <w:pPr>
              <w:spacing w:after="0" w:line="240" w:lineRule="auto"/>
              <w:jc w:val="center"/>
              <w:rPr>
                <w:rFonts w:ascii="Times New Roman" w:hAnsi="Times New Roman"/>
                <w:sz w:val="24"/>
                <w:szCs w:val="24"/>
              </w:rPr>
            </w:pPr>
          </w:p>
        </w:tc>
        <w:tc>
          <w:tcPr>
            <w:tcW w:w="1295" w:type="dxa"/>
            <w:shd w:val="clear" w:color="auto" w:fill="DBE5F1"/>
            <w:vAlign w:val="center"/>
          </w:tcPr>
          <w:p w:rsidR="00BD57E4" w:rsidRPr="00BD57E4" w:rsidRDefault="00BD57E4" w:rsidP="007B7CA4">
            <w:pPr>
              <w:spacing w:after="0" w:line="240" w:lineRule="auto"/>
              <w:jc w:val="center"/>
              <w:rPr>
                <w:rFonts w:ascii="Times New Roman" w:hAnsi="Times New Roman"/>
                <w:sz w:val="24"/>
                <w:szCs w:val="24"/>
                <w:lang w:val="kk-KZ"/>
              </w:rPr>
            </w:pPr>
            <w:r w:rsidRPr="00BD57E4">
              <w:rPr>
                <w:rFonts w:ascii="Times New Roman" w:hAnsi="Times New Roman"/>
                <w:sz w:val="24"/>
                <w:szCs w:val="24"/>
              </w:rPr>
              <w:t>6</w:t>
            </w:r>
            <w:r w:rsidRPr="00BD57E4">
              <w:rPr>
                <w:rFonts w:ascii="Times New Roman" w:hAnsi="Times New Roman"/>
                <w:sz w:val="24"/>
                <w:szCs w:val="24"/>
                <w:lang w:val="kk-KZ"/>
              </w:rPr>
              <w:t>0</w:t>
            </w:r>
          </w:p>
        </w:tc>
        <w:tc>
          <w:tcPr>
            <w:tcW w:w="1077" w:type="dxa"/>
            <w:shd w:val="clear" w:color="auto" w:fill="DBE5F1"/>
            <w:vAlign w:val="center"/>
          </w:tcPr>
          <w:p w:rsidR="00BD57E4" w:rsidRPr="00BD57E4" w:rsidRDefault="00BD57E4" w:rsidP="007B7CA4">
            <w:pPr>
              <w:spacing w:after="0" w:line="240" w:lineRule="auto"/>
              <w:jc w:val="center"/>
              <w:rPr>
                <w:rFonts w:ascii="Times New Roman" w:hAnsi="Times New Roman"/>
                <w:sz w:val="24"/>
                <w:szCs w:val="24"/>
                <w:lang w:val="kk-KZ"/>
              </w:rPr>
            </w:pPr>
            <w:r w:rsidRPr="00BD57E4">
              <w:rPr>
                <w:rFonts w:ascii="Times New Roman" w:hAnsi="Times New Roman"/>
                <w:sz w:val="24"/>
                <w:szCs w:val="24"/>
                <w:lang w:val="kk-KZ"/>
              </w:rPr>
              <w:t>18</w:t>
            </w:r>
          </w:p>
        </w:tc>
        <w:tc>
          <w:tcPr>
            <w:tcW w:w="1511" w:type="dxa"/>
            <w:shd w:val="clear" w:color="auto" w:fill="DBE5F1"/>
            <w:vAlign w:val="center"/>
          </w:tcPr>
          <w:p w:rsidR="00BD57E4" w:rsidRPr="00BD57E4" w:rsidRDefault="00BD57E4" w:rsidP="007B7CA4">
            <w:pPr>
              <w:spacing w:after="0" w:line="240" w:lineRule="auto"/>
              <w:jc w:val="center"/>
              <w:rPr>
                <w:rFonts w:ascii="Times New Roman" w:hAnsi="Times New Roman"/>
                <w:sz w:val="24"/>
                <w:szCs w:val="24"/>
              </w:rPr>
            </w:pPr>
            <w:r w:rsidRPr="00BD57E4">
              <w:rPr>
                <w:rFonts w:ascii="Times New Roman" w:hAnsi="Times New Roman"/>
                <w:sz w:val="24"/>
                <w:szCs w:val="24"/>
              </w:rPr>
              <w:t>9,28</w:t>
            </w:r>
          </w:p>
        </w:tc>
        <w:tc>
          <w:tcPr>
            <w:tcW w:w="2156" w:type="dxa"/>
            <w:gridSpan w:val="2"/>
            <w:shd w:val="clear" w:color="auto" w:fill="DBE5F1"/>
            <w:vAlign w:val="center"/>
          </w:tcPr>
          <w:p w:rsidR="00BD57E4" w:rsidRPr="00BD57E4" w:rsidRDefault="00BD57E4" w:rsidP="007B7CA4">
            <w:pPr>
              <w:spacing w:after="0" w:line="240" w:lineRule="auto"/>
              <w:jc w:val="center"/>
              <w:rPr>
                <w:rFonts w:ascii="Times New Roman" w:hAnsi="Times New Roman"/>
                <w:sz w:val="24"/>
                <w:szCs w:val="24"/>
              </w:rPr>
            </w:pPr>
            <w:r w:rsidRPr="00BD57E4">
              <w:rPr>
                <w:rFonts w:ascii="Times New Roman" w:hAnsi="Times New Roman"/>
                <w:sz w:val="24"/>
                <w:szCs w:val="24"/>
              </w:rPr>
              <w:t>1,88</w:t>
            </w:r>
          </w:p>
        </w:tc>
        <w:tc>
          <w:tcPr>
            <w:tcW w:w="2588" w:type="dxa"/>
            <w:gridSpan w:val="2"/>
            <w:shd w:val="clear" w:color="auto" w:fill="DBE5F1"/>
            <w:vAlign w:val="center"/>
          </w:tcPr>
          <w:p w:rsidR="00BD57E4" w:rsidRPr="00BD57E4" w:rsidRDefault="00BD57E4" w:rsidP="007B7CA4">
            <w:pPr>
              <w:spacing w:after="0" w:line="240" w:lineRule="auto"/>
              <w:jc w:val="center"/>
              <w:rPr>
                <w:rFonts w:ascii="Times New Roman" w:hAnsi="Times New Roman"/>
                <w:sz w:val="24"/>
                <w:szCs w:val="24"/>
              </w:rPr>
            </w:pPr>
            <w:r w:rsidRPr="00BD57E4">
              <w:rPr>
                <w:rFonts w:ascii="Times New Roman" w:hAnsi="Times New Roman"/>
                <w:sz w:val="24"/>
                <w:szCs w:val="24"/>
              </w:rPr>
              <w:t>0,71</w:t>
            </w:r>
          </w:p>
        </w:tc>
        <w:tc>
          <w:tcPr>
            <w:tcW w:w="1941" w:type="dxa"/>
            <w:gridSpan w:val="2"/>
            <w:shd w:val="clear" w:color="auto" w:fill="DBE5F1"/>
            <w:vAlign w:val="center"/>
          </w:tcPr>
          <w:p w:rsidR="00BD57E4" w:rsidRPr="00BD57E4" w:rsidRDefault="00BD57E4" w:rsidP="007B7CA4">
            <w:pPr>
              <w:spacing w:after="0" w:line="240" w:lineRule="auto"/>
              <w:jc w:val="center"/>
              <w:rPr>
                <w:rFonts w:ascii="Times New Roman" w:hAnsi="Times New Roman"/>
                <w:sz w:val="24"/>
                <w:szCs w:val="24"/>
              </w:rPr>
            </w:pPr>
            <w:r w:rsidRPr="00BD57E4">
              <w:rPr>
                <w:rFonts w:ascii="Times New Roman" w:hAnsi="Times New Roman"/>
                <w:sz w:val="24"/>
                <w:szCs w:val="24"/>
              </w:rPr>
              <w:t>7,54</w:t>
            </w:r>
          </w:p>
        </w:tc>
        <w:tc>
          <w:tcPr>
            <w:tcW w:w="2035" w:type="dxa"/>
            <w:gridSpan w:val="2"/>
            <w:shd w:val="clear" w:color="auto" w:fill="DBE5F1"/>
            <w:vAlign w:val="center"/>
          </w:tcPr>
          <w:p w:rsidR="00BD57E4" w:rsidRPr="00BD57E4" w:rsidRDefault="00BD57E4" w:rsidP="007B7CA4">
            <w:pPr>
              <w:spacing w:after="0" w:line="240" w:lineRule="auto"/>
              <w:jc w:val="center"/>
              <w:rPr>
                <w:rFonts w:ascii="Times New Roman" w:hAnsi="Times New Roman"/>
                <w:sz w:val="24"/>
                <w:szCs w:val="24"/>
              </w:rPr>
            </w:pPr>
            <w:r w:rsidRPr="00BD57E4">
              <w:rPr>
                <w:rFonts w:ascii="Times New Roman" w:hAnsi="Times New Roman"/>
                <w:sz w:val="24"/>
                <w:szCs w:val="24"/>
              </w:rPr>
              <w:t>11,02</w:t>
            </w:r>
          </w:p>
        </w:tc>
      </w:tr>
      <w:tr w:rsidR="00BD57E4" w:rsidRPr="00BD57E4" w:rsidTr="007B7CA4">
        <w:trPr>
          <w:trHeight w:val="263"/>
        </w:trPr>
        <w:tc>
          <w:tcPr>
            <w:tcW w:w="2106" w:type="dxa"/>
            <w:gridSpan w:val="2"/>
            <w:vMerge w:val="restart"/>
          </w:tcPr>
          <w:p w:rsidR="00BD57E4" w:rsidRPr="00BD57E4" w:rsidRDefault="00BD57E4" w:rsidP="007B7CA4">
            <w:pPr>
              <w:spacing w:after="0" w:line="240" w:lineRule="auto"/>
              <w:jc w:val="center"/>
              <w:rPr>
                <w:rFonts w:ascii="Times New Roman" w:hAnsi="Times New Roman"/>
                <w:sz w:val="24"/>
                <w:szCs w:val="24"/>
                <w:lang w:val="kk-KZ"/>
              </w:rPr>
            </w:pPr>
          </w:p>
          <w:p w:rsidR="00BD57E4" w:rsidRPr="00BD57E4" w:rsidRDefault="00BD57E4" w:rsidP="007B7CA4">
            <w:pPr>
              <w:spacing w:after="0" w:line="240" w:lineRule="auto"/>
              <w:jc w:val="center"/>
              <w:rPr>
                <w:rFonts w:ascii="Times New Roman" w:hAnsi="Times New Roman"/>
                <w:sz w:val="24"/>
                <w:szCs w:val="24"/>
              </w:rPr>
            </w:pPr>
            <w:r w:rsidRPr="00BD57E4">
              <w:rPr>
                <w:rFonts w:ascii="Times New Roman" w:hAnsi="Times New Roman"/>
                <w:sz w:val="24"/>
                <w:szCs w:val="24"/>
                <w:lang w:val="kk-KZ"/>
              </w:rPr>
              <w:t>MnO</w:t>
            </w:r>
            <w:r w:rsidRPr="00BD57E4">
              <w:rPr>
                <w:rFonts w:ascii="Times New Roman" w:hAnsi="Times New Roman"/>
                <w:sz w:val="24"/>
                <w:szCs w:val="24"/>
                <w:vertAlign w:val="subscript"/>
                <w:lang w:val="kk-KZ"/>
              </w:rPr>
              <w:t>2</w:t>
            </w:r>
          </w:p>
        </w:tc>
        <w:tc>
          <w:tcPr>
            <w:tcW w:w="1295" w:type="dxa"/>
            <w:vAlign w:val="center"/>
          </w:tcPr>
          <w:p w:rsidR="00BD57E4" w:rsidRPr="00BD57E4" w:rsidRDefault="00BD57E4" w:rsidP="007B7CA4">
            <w:pPr>
              <w:spacing w:after="0" w:line="240" w:lineRule="auto"/>
              <w:jc w:val="center"/>
              <w:rPr>
                <w:rFonts w:ascii="Times New Roman" w:hAnsi="Times New Roman"/>
                <w:sz w:val="24"/>
                <w:szCs w:val="24"/>
              </w:rPr>
            </w:pPr>
            <w:r w:rsidRPr="00BD57E4">
              <w:rPr>
                <w:rFonts w:ascii="Times New Roman" w:hAnsi="Times New Roman"/>
                <w:sz w:val="24"/>
                <w:szCs w:val="24"/>
              </w:rPr>
              <w:t>3</w:t>
            </w:r>
          </w:p>
        </w:tc>
        <w:tc>
          <w:tcPr>
            <w:tcW w:w="1077" w:type="dxa"/>
            <w:vAlign w:val="center"/>
          </w:tcPr>
          <w:p w:rsidR="00BD57E4" w:rsidRPr="00BD57E4" w:rsidRDefault="00BD57E4" w:rsidP="007B7CA4">
            <w:pPr>
              <w:spacing w:after="0" w:line="240" w:lineRule="auto"/>
              <w:jc w:val="center"/>
              <w:rPr>
                <w:rFonts w:ascii="Times New Roman" w:hAnsi="Times New Roman"/>
                <w:sz w:val="24"/>
                <w:szCs w:val="24"/>
                <w:lang w:val="kk-KZ"/>
              </w:rPr>
            </w:pPr>
            <w:r w:rsidRPr="00BD57E4">
              <w:rPr>
                <w:rFonts w:ascii="Times New Roman" w:hAnsi="Times New Roman"/>
                <w:sz w:val="24"/>
                <w:szCs w:val="24"/>
                <w:lang w:val="kk-KZ"/>
              </w:rPr>
              <w:t>18</w:t>
            </w:r>
          </w:p>
        </w:tc>
        <w:tc>
          <w:tcPr>
            <w:tcW w:w="1511" w:type="dxa"/>
            <w:vAlign w:val="center"/>
          </w:tcPr>
          <w:p w:rsidR="00BD57E4" w:rsidRPr="00BD57E4" w:rsidRDefault="00BD57E4" w:rsidP="007B7CA4">
            <w:pPr>
              <w:spacing w:after="0" w:line="240" w:lineRule="auto"/>
              <w:jc w:val="center"/>
              <w:rPr>
                <w:rFonts w:ascii="Times New Roman" w:hAnsi="Times New Roman"/>
                <w:sz w:val="24"/>
                <w:szCs w:val="24"/>
              </w:rPr>
            </w:pPr>
            <w:r w:rsidRPr="00BD57E4">
              <w:rPr>
                <w:rFonts w:ascii="Times New Roman" w:hAnsi="Times New Roman"/>
                <w:sz w:val="24"/>
                <w:szCs w:val="24"/>
              </w:rPr>
              <w:t>11,39</w:t>
            </w:r>
          </w:p>
        </w:tc>
        <w:tc>
          <w:tcPr>
            <w:tcW w:w="2156" w:type="dxa"/>
            <w:gridSpan w:val="2"/>
            <w:vAlign w:val="center"/>
          </w:tcPr>
          <w:p w:rsidR="00BD57E4" w:rsidRPr="00BD57E4" w:rsidRDefault="00BD57E4" w:rsidP="007B7CA4">
            <w:pPr>
              <w:spacing w:after="0" w:line="240" w:lineRule="auto"/>
              <w:jc w:val="center"/>
              <w:rPr>
                <w:rFonts w:ascii="Times New Roman" w:hAnsi="Times New Roman"/>
                <w:sz w:val="24"/>
                <w:szCs w:val="24"/>
              </w:rPr>
            </w:pPr>
            <w:r w:rsidRPr="00BD57E4">
              <w:rPr>
                <w:rFonts w:ascii="Times New Roman" w:hAnsi="Times New Roman"/>
                <w:sz w:val="24"/>
                <w:szCs w:val="24"/>
              </w:rPr>
              <w:t>1,80</w:t>
            </w:r>
          </w:p>
        </w:tc>
        <w:tc>
          <w:tcPr>
            <w:tcW w:w="2588" w:type="dxa"/>
            <w:gridSpan w:val="2"/>
            <w:vAlign w:val="center"/>
          </w:tcPr>
          <w:p w:rsidR="00BD57E4" w:rsidRPr="00BD57E4" w:rsidRDefault="00BD57E4" w:rsidP="007B7CA4">
            <w:pPr>
              <w:spacing w:after="0" w:line="240" w:lineRule="auto"/>
              <w:jc w:val="center"/>
              <w:rPr>
                <w:rFonts w:ascii="Times New Roman" w:hAnsi="Times New Roman"/>
                <w:sz w:val="24"/>
                <w:szCs w:val="24"/>
              </w:rPr>
            </w:pPr>
            <w:r w:rsidRPr="00BD57E4">
              <w:rPr>
                <w:rFonts w:ascii="Times New Roman" w:hAnsi="Times New Roman"/>
                <w:sz w:val="24"/>
                <w:szCs w:val="24"/>
              </w:rPr>
              <w:t>0,68</w:t>
            </w:r>
          </w:p>
        </w:tc>
        <w:tc>
          <w:tcPr>
            <w:tcW w:w="1941" w:type="dxa"/>
            <w:gridSpan w:val="2"/>
            <w:vAlign w:val="center"/>
          </w:tcPr>
          <w:p w:rsidR="00BD57E4" w:rsidRPr="00BD57E4" w:rsidRDefault="00BD57E4" w:rsidP="007B7CA4">
            <w:pPr>
              <w:spacing w:after="0" w:line="240" w:lineRule="auto"/>
              <w:jc w:val="center"/>
              <w:rPr>
                <w:rFonts w:ascii="Times New Roman" w:hAnsi="Times New Roman"/>
                <w:sz w:val="24"/>
                <w:szCs w:val="24"/>
              </w:rPr>
            </w:pPr>
            <w:r w:rsidRPr="00BD57E4">
              <w:rPr>
                <w:rFonts w:ascii="Times New Roman" w:hAnsi="Times New Roman"/>
                <w:sz w:val="24"/>
                <w:szCs w:val="24"/>
              </w:rPr>
              <w:t>9,72</w:t>
            </w:r>
          </w:p>
        </w:tc>
        <w:tc>
          <w:tcPr>
            <w:tcW w:w="2035" w:type="dxa"/>
            <w:gridSpan w:val="2"/>
            <w:vAlign w:val="center"/>
          </w:tcPr>
          <w:p w:rsidR="00BD57E4" w:rsidRPr="00BD57E4" w:rsidRDefault="00BD57E4" w:rsidP="007B7CA4">
            <w:pPr>
              <w:spacing w:after="0" w:line="240" w:lineRule="auto"/>
              <w:jc w:val="center"/>
              <w:rPr>
                <w:rFonts w:ascii="Times New Roman" w:hAnsi="Times New Roman"/>
                <w:sz w:val="24"/>
                <w:szCs w:val="24"/>
              </w:rPr>
            </w:pPr>
            <w:r w:rsidRPr="00BD57E4">
              <w:rPr>
                <w:rFonts w:ascii="Times New Roman" w:hAnsi="Times New Roman"/>
                <w:sz w:val="24"/>
                <w:szCs w:val="24"/>
              </w:rPr>
              <w:t>13,05</w:t>
            </w:r>
          </w:p>
        </w:tc>
      </w:tr>
      <w:tr w:rsidR="00BD57E4" w:rsidRPr="00BD57E4" w:rsidTr="00602A50">
        <w:trPr>
          <w:trHeight w:val="264"/>
        </w:trPr>
        <w:tc>
          <w:tcPr>
            <w:tcW w:w="2106" w:type="dxa"/>
            <w:gridSpan w:val="2"/>
            <w:vMerge/>
          </w:tcPr>
          <w:p w:rsidR="00BD57E4" w:rsidRPr="00BD57E4" w:rsidRDefault="00BD57E4" w:rsidP="007B7CA4">
            <w:pPr>
              <w:spacing w:after="0" w:line="240" w:lineRule="auto"/>
              <w:jc w:val="center"/>
              <w:rPr>
                <w:rFonts w:ascii="Times New Roman" w:hAnsi="Times New Roman"/>
                <w:sz w:val="24"/>
                <w:szCs w:val="24"/>
                <w:lang w:val="en-US"/>
              </w:rPr>
            </w:pPr>
          </w:p>
        </w:tc>
        <w:tc>
          <w:tcPr>
            <w:tcW w:w="1295" w:type="dxa"/>
            <w:shd w:val="clear" w:color="auto" w:fill="DBE5F1"/>
            <w:vAlign w:val="center"/>
          </w:tcPr>
          <w:p w:rsidR="00BD57E4" w:rsidRPr="00BD57E4" w:rsidRDefault="00BD57E4" w:rsidP="007B7CA4">
            <w:pPr>
              <w:spacing w:after="0" w:line="240" w:lineRule="auto"/>
              <w:jc w:val="center"/>
              <w:rPr>
                <w:rFonts w:ascii="Times New Roman" w:hAnsi="Times New Roman"/>
                <w:sz w:val="24"/>
                <w:szCs w:val="24"/>
                <w:lang w:val="kk-KZ"/>
              </w:rPr>
            </w:pPr>
            <w:r w:rsidRPr="00BD57E4">
              <w:rPr>
                <w:rFonts w:ascii="Times New Roman" w:hAnsi="Times New Roman"/>
                <w:sz w:val="24"/>
                <w:szCs w:val="24"/>
              </w:rPr>
              <w:t>6</w:t>
            </w:r>
            <w:r w:rsidRPr="00BD57E4">
              <w:rPr>
                <w:rFonts w:ascii="Times New Roman" w:hAnsi="Times New Roman"/>
                <w:sz w:val="24"/>
                <w:szCs w:val="24"/>
                <w:lang w:val="kk-KZ"/>
              </w:rPr>
              <w:t>0</w:t>
            </w:r>
          </w:p>
        </w:tc>
        <w:tc>
          <w:tcPr>
            <w:tcW w:w="1077" w:type="dxa"/>
            <w:shd w:val="clear" w:color="auto" w:fill="DBE5F1"/>
            <w:vAlign w:val="center"/>
          </w:tcPr>
          <w:p w:rsidR="00BD57E4" w:rsidRPr="00BD57E4" w:rsidRDefault="00BD57E4" w:rsidP="007B7CA4">
            <w:pPr>
              <w:spacing w:after="0" w:line="240" w:lineRule="auto"/>
              <w:jc w:val="center"/>
              <w:rPr>
                <w:rFonts w:ascii="Times New Roman" w:hAnsi="Times New Roman"/>
                <w:sz w:val="24"/>
                <w:szCs w:val="24"/>
                <w:lang w:val="kk-KZ"/>
              </w:rPr>
            </w:pPr>
            <w:r w:rsidRPr="00BD57E4">
              <w:rPr>
                <w:rFonts w:ascii="Times New Roman" w:hAnsi="Times New Roman"/>
                <w:sz w:val="24"/>
                <w:szCs w:val="24"/>
                <w:lang w:val="kk-KZ"/>
              </w:rPr>
              <w:t>18</w:t>
            </w:r>
          </w:p>
        </w:tc>
        <w:tc>
          <w:tcPr>
            <w:tcW w:w="1511" w:type="dxa"/>
            <w:shd w:val="clear" w:color="auto" w:fill="DBE5F1"/>
            <w:vAlign w:val="center"/>
          </w:tcPr>
          <w:p w:rsidR="00BD57E4" w:rsidRPr="00BD57E4" w:rsidRDefault="00BD57E4" w:rsidP="007B7CA4">
            <w:pPr>
              <w:spacing w:after="0" w:line="240" w:lineRule="auto"/>
              <w:jc w:val="center"/>
              <w:rPr>
                <w:rFonts w:ascii="Times New Roman" w:hAnsi="Times New Roman"/>
                <w:sz w:val="24"/>
                <w:szCs w:val="24"/>
              </w:rPr>
            </w:pPr>
            <w:r w:rsidRPr="00BD57E4">
              <w:rPr>
                <w:rFonts w:ascii="Times New Roman" w:hAnsi="Times New Roman"/>
                <w:sz w:val="24"/>
                <w:szCs w:val="24"/>
              </w:rPr>
              <w:t>9,82</w:t>
            </w:r>
          </w:p>
        </w:tc>
        <w:tc>
          <w:tcPr>
            <w:tcW w:w="2156" w:type="dxa"/>
            <w:gridSpan w:val="2"/>
            <w:shd w:val="clear" w:color="auto" w:fill="DBE5F1"/>
            <w:vAlign w:val="center"/>
          </w:tcPr>
          <w:p w:rsidR="00BD57E4" w:rsidRPr="00BD57E4" w:rsidRDefault="00BD57E4" w:rsidP="007B7CA4">
            <w:pPr>
              <w:spacing w:after="0" w:line="240" w:lineRule="auto"/>
              <w:jc w:val="center"/>
              <w:rPr>
                <w:rFonts w:ascii="Times New Roman" w:hAnsi="Times New Roman"/>
                <w:sz w:val="24"/>
                <w:szCs w:val="24"/>
              </w:rPr>
            </w:pPr>
            <w:r w:rsidRPr="00BD57E4">
              <w:rPr>
                <w:rFonts w:ascii="Times New Roman" w:hAnsi="Times New Roman"/>
                <w:sz w:val="24"/>
                <w:szCs w:val="24"/>
              </w:rPr>
              <w:t>1,13</w:t>
            </w:r>
          </w:p>
        </w:tc>
        <w:tc>
          <w:tcPr>
            <w:tcW w:w="2588" w:type="dxa"/>
            <w:gridSpan w:val="2"/>
            <w:shd w:val="clear" w:color="auto" w:fill="DBE5F1"/>
            <w:vAlign w:val="center"/>
          </w:tcPr>
          <w:p w:rsidR="00BD57E4" w:rsidRPr="00BD57E4" w:rsidRDefault="00BD57E4" w:rsidP="007B7CA4">
            <w:pPr>
              <w:spacing w:after="0" w:line="240" w:lineRule="auto"/>
              <w:jc w:val="center"/>
              <w:rPr>
                <w:rFonts w:ascii="Times New Roman" w:hAnsi="Times New Roman"/>
                <w:sz w:val="24"/>
                <w:szCs w:val="24"/>
              </w:rPr>
            </w:pPr>
            <w:r w:rsidRPr="00BD57E4">
              <w:rPr>
                <w:rFonts w:ascii="Times New Roman" w:hAnsi="Times New Roman"/>
                <w:sz w:val="24"/>
                <w:szCs w:val="24"/>
              </w:rPr>
              <w:t>0,43</w:t>
            </w:r>
          </w:p>
        </w:tc>
        <w:tc>
          <w:tcPr>
            <w:tcW w:w="1941" w:type="dxa"/>
            <w:gridSpan w:val="2"/>
            <w:shd w:val="clear" w:color="auto" w:fill="DBE5F1"/>
            <w:vAlign w:val="center"/>
          </w:tcPr>
          <w:p w:rsidR="00BD57E4" w:rsidRPr="00BD57E4" w:rsidRDefault="00BD57E4" w:rsidP="007B7CA4">
            <w:pPr>
              <w:spacing w:after="0" w:line="240" w:lineRule="auto"/>
              <w:jc w:val="center"/>
              <w:rPr>
                <w:rFonts w:ascii="Times New Roman" w:hAnsi="Times New Roman"/>
                <w:sz w:val="24"/>
                <w:szCs w:val="24"/>
              </w:rPr>
            </w:pPr>
            <w:r w:rsidRPr="00BD57E4">
              <w:rPr>
                <w:rFonts w:ascii="Times New Roman" w:hAnsi="Times New Roman"/>
                <w:sz w:val="24"/>
                <w:szCs w:val="24"/>
              </w:rPr>
              <w:t>8,78</w:t>
            </w:r>
          </w:p>
        </w:tc>
        <w:tc>
          <w:tcPr>
            <w:tcW w:w="2035" w:type="dxa"/>
            <w:gridSpan w:val="2"/>
            <w:shd w:val="clear" w:color="auto" w:fill="DBE5F1"/>
            <w:vAlign w:val="center"/>
          </w:tcPr>
          <w:p w:rsidR="00BD57E4" w:rsidRPr="00BD57E4" w:rsidRDefault="00BD57E4" w:rsidP="007B7CA4">
            <w:pPr>
              <w:spacing w:after="0" w:line="240" w:lineRule="auto"/>
              <w:jc w:val="center"/>
              <w:rPr>
                <w:rFonts w:ascii="Times New Roman" w:hAnsi="Times New Roman"/>
                <w:sz w:val="24"/>
                <w:szCs w:val="24"/>
              </w:rPr>
            </w:pPr>
            <w:r w:rsidRPr="00BD57E4">
              <w:rPr>
                <w:rFonts w:ascii="Times New Roman" w:hAnsi="Times New Roman"/>
                <w:sz w:val="24"/>
                <w:szCs w:val="24"/>
              </w:rPr>
              <w:t>10,86</w:t>
            </w:r>
          </w:p>
        </w:tc>
      </w:tr>
      <w:tr w:rsidR="00BD57E4" w:rsidRPr="00BD57E4" w:rsidTr="00602A50">
        <w:trPr>
          <w:trHeight w:val="269"/>
        </w:trPr>
        <w:tc>
          <w:tcPr>
            <w:tcW w:w="2106" w:type="dxa"/>
            <w:gridSpan w:val="2"/>
            <w:vMerge w:val="restart"/>
          </w:tcPr>
          <w:p w:rsidR="00BD57E4" w:rsidRPr="00BD57E4" w:rsidRDefault="00ED1ECA" w:rsidP="00ED1ECA">
            <w:pPr>
              <w:spacing w:after="0" w:line="240" w:lineRule="auto"/>
              <w:jc w:val="center"/>
              <w:rPr>
                <w:rFonts w:ascii="Times New Roman" w:hAnsi="Times New Roman"/>
                <w:sz w:val="24"/>
                <w:szCs w:val="24"/>
                <w:lang w:val="en-US"/>
              </w:rPr>
            </w:pPr>
            <w:r w:rsidRPr="00ED1ECA">
              <w:rPr>
                <w:rFonts w:ascii="Times New Roman" w:hAnsi="Times New Roman"/>
                <w:sz w:val="24"/>
                <w:szCs w:val="24"/>
                <w:vertAlign w:val="superscript"/>
                <w:lang w:val="en-US"/>
              </w:rPr>
              <w:t>56</w:t>
            </w:r>
            <w:r w:rsidR="00BD57E4" w:rsidRPr="00BD57E4">
              <w:rPr>
                <w:rFonts w:ascii="Times New Roman" w:hAnsi="Times New Roman"/>
                <w:sz w:val="24"/>
                <w:szCs w:val="24"/>
                <w:lang w:val="en-US"/>
              </w:rPr>
              <w:t>Mn×1</w:t>
            </w:r>
          </w:p>
        </w:tc>
        <w:tc>
          <w:tcPr>
            <w:tcW w:w="1295" w:type="dxa"/>
            <w:vAlign w:val="center"/>
          </w:tcPr>
          <w:p w:rsidR="00BD57E4" w:rsidRPr="00BD57E4" w:rsidRDefault="00BD57E4" w:rsidP="007B7CA4">
            <w:pPr>
              <w:spacing w:after="0" w:line="240" w:lineRule="auto"/>
              <w:jc w:val="center"/>
              <w:rPr>
                <w:rFonts w:ascii="Times New Roman" w:hAnsi="Times New Roman"/>
                <w:sz w:val="24"/>
                <w:szCs w:val="24"/>
              </w:rPr>
            </w:pPr>
            <w:r w:rsidRPr="00BD57E4">
              <w:rPr>
                <w:rFonts w:ascii="Times New Roman" w:hAnsi="Times New Roman"/>
                <w:sz w:val="24"/>
                <w:szCs w:val="24"/>
              </w:rPr>
              <w:t>3</w:t>
            </w:r>
          </w:p>
        </w:tc>
        <w:tc>
          <w:tcPr>
            <w:tcW w:w="1077" w:type="dxa"/>
            <w:vAlign w:val="center"/>
          </w:tcPr>
          <w:p w:rsidR="00BD57E4" w:rsidRPr="00BD57E4" w:rsidRDefault="00BD57E4" w:rsidP="007B7CA4">
            <w:pPr>
              <w:spacing w:after="0" w:line="240" w:lineRule="auto"/>
              <w:jc w:val="center"/>
              <w:rPr>
                <w:rFonts w:ascii="Times New Roman" w:hAnsi="Times New Roman"/>
                <w:sz w:val="24"/>
                <w:szCs w:val="24"/>
                <w:lang w:val="kk-KZ"/>
              </w:rPr>
            </w:pPr>
            <w:r w:rsidRPr="00BD57E4">
              <w:rPr>
                <w:rFonts w:ascii="Times New Roman" w:hAnsi="Times New Roman"/>
                <w:sz w:val="24"/>
                <w:szCs w:val="24"/>
                <w:lang w:val="kk-KZ"/>
              </w:rPr>
              <w:t>18</w:t>
            </w:r>
          </w:p>
        </w:tc>
        <w:tc>
          <w:tcPr>
            <w:tcW w:w="1511" w:type="dxa"/>
            <w:vAlign w:val="center"/>
          </w:tcPr>
          <w:p w:rsidR="00BD57E4" w:rsidRPr="00BD57E4" w:rsidRDefault="00BD57E4" w:rsidP="007B7CA4">
            <w:pPr>
              <w:spacing w:after="0" w:line="240" w:lineRule="auto"/>
              <w:jc w:val="center"/>
              <w:rPr>
                <w:rFonts w:ascii="Times New Roman" w:hAnsi="Times New Roman"/>
                <w:sz w:val="24"/>
                <w:szCs w:val="24"/>
              </w:rPr>
            </w:pPr>
            <w:r w:rsidRPr="00BD57E4">
              <w:rPr>
                <w:rFonts w:ascii="Times New Roman" w:hAnsi="Times New Roman"/>
                <w:sz w:val="24"/>
                <w:szCs w:val="24"/>
              </w:rPr>
              <w:t>11,69</w:t>
            </w:r>
          </w:p>
        </w:tc>
        <w:tc>
          <w:tcPr>
            <w:tcW w:w="2156" w:type="dxa"/>
            <w:gridSpan w:val="2"/>
            <w:vAlign w:val="center"/>
          </w:tcPr>
          <w:p w:rsidR="00BD57E4" w:rsidRPr="00BD57E4" w:rsidRDefault="00BD57E4" w:rsidP="007B7CA4">
            <w:pPr>
              <w:spacing w:after="0" w:line="240" w:lineRule="auto"/>
              <w:jc w:val="center"/>
              <w:rPr>
                <w:rFonts w:ascii="Times New Roman" w:hAnsi="Times New Roman"/>
                <w:sz w:val="24"/>
                <w:szCs w:val="24"/>
              </w:rPr>
            </w:pPr>
            <w:r w:rsidRPr="00BD57E4">
              <w:rPr>
                <w:rFonts w:ascii="Times New Roman" w:hAnsi="Times New Roman"/>
                <w:sz w:val="24"/>
                <w:szCs w:val="24"/>
              </w:rPr>
              <w:t>1,48</w:t>
            </w:r>
          </w:p>
        </w:tc>
        <w:tc>
          <w:tcPr>
            <w:tcW w:w="2588" w:type="dxa"/>
            <w:gridSpan w:val="2"/>
            <w:vAlign w:val="center"/>
          </w:tcPr>
          <w:p w:rsidR="00BD57E4" w:rsidRPr="00BD57E4" w:rsidRDefault="00BD57E4" w:rsidP="007B7CA4">
            <w:pPr>
              <w:spacing w:after="0" w:line="240" w:lineRule="auto"/>
              <w:jc w:val="center"/>
              <w:rPr>
                <w:rFonts w:ascii="Times New Roman" w:hAnsi="Times New Roman"/>
                <w:sz w:val="24"/>
                <w:szCs w:val="24"/>
              </w:rPr>
            </w:pPr>
            <w:r w:rsidRPr="00BD57E4">
              <w:rPr>
                <w:rFonts w:ascii="Times New Roman" w:hAnsi="Times New Roman"/>
                <w:sz w:val="24"/>
                <w:szCs w:val="24"/>
              </w:rPr>
              <w:t>0,56</w:t>
            </w:r>
          </w:p>
        </w:tc>
        <w:tc>
          <w:tcPr>
            <w:tcW w:w="1941" w:type="dxa"/>
            <w:gridSpan w:val="2"/>
            <w:vAlign w:val="center"/>
          </w:tcPr>
          <w:p w:rsidR="00BD57E4" w:rsidRPr="00BD57E4" w:rsidRDefault="00BD57E4" w:rsidP="007B7CA4">
            <w:pPr>
              <w:spacing w:after="0" w:line="240" w:lineRule="auto"/>
              <w:jc w:val="center"/>
              <w:rPr>
                <w:rFonts w:ascii="Times New Roman" w:hAnsi="Times New Roman"/>
                <w:sz w:val="24"/>
                <w:szCs w:val="24"/>
              </w:rPr>
            </w:pPr>
            <w:r w:rsidRPr="00BD57E4">
              <w:rPr>
                <w:rFonts w:ascii="Times New Roman" w:hAnsi="Times New Roman"/>
                <w:sz w:val="24"/>
                <w:szCs w:val="24"/>
              </w:rPr>
              <w:t>10,32</w:t>
            </w:r>
          </w:p>
        </w:tc>
        <w:tc>
          <w:tcPr>
            <w:tcW w:w="2035" w:type="dxa"/>
            <w:gridSpan w:val="2"/>
            <w:vAlign w:val="center"/>
          </w:tcPr>
          <w:p w:rsidR="00BD57E4" w:rsidRPr="00BD57E4" w:rsidRDefault="00BD57E4" w:rsidP="007B7CA4">
            <w:pPr>
              <w:spacing w:after="0" w:line="240" w:lineRule="auto"/>
              <w:jc w:val="center"/>
              <w:rPr>
                <w:rFonts w:ascii="Times New Roman" w:hAnsi="Times New Roman"/>
                <w:sz w:val="24"/>
                <w:szCs w:val="24"/>
              </w:rPr>
            </w:pPr>
            <w:r w:rsidRPr="00BD57E4">
              <w:rPr>
                <w:rFonts w:ascii="Times New Roman" w:hAnsi="Times New Roman"/>
                <w:sz w:val="24"/>
                <w:szCs w:val="24"/>
              </w:rPr>
              <w:t>13,05</w:t>
            </w:r>
          </w:p>
        </w:tc>
      </w:tr>
      <w:tr w:rsidR="00BD57E4" w:rsidRPr="00BD57E4" w:rsidTr="007B7CA4">
        <w:trPr>
          <w:trHeight w:val="144"/>
        </w:trPr>
        <w:tc>
          <w:tcPr>
            <w:tcW w:w="2106" w:type="dxa"/>
            <w:gridSpan w:val="2"/>
            <w:vMerge/>
          </w:tcPr>
          <w:p w:rsidR="00BD57E4" w:rsidRPr="00BD57E4" w:rsidRDefault="00BD57E4" w:rsidP="007B7CA4">
            <w:pPr>
              <w:spacing w:after="0" w:line="240" w:lineRule="auto"/>
              <w:jc w:val="center"/>
              <w:rPr>
                <w:rFonts w:ascii="Times New Roman" w:hAnsi="Times New Roman"/>
                <w:sz w:val="24"/>
                <w:szCs w:val="24"/>
                <w:lang w:val="en-US"/>
              </w:rPr>
            </w:pPr>
          </w:p>
        </w:tc>
        <w:tc>
          <w:tcPr>
            <w:tcW w:w="1295" w:type="dxa"/>
            <w:shd w:val="clear" w:color="auto" w:fill="DBE5F1"/>
            <w:vAlign w:val="center"/>
          </w:tcPr>
          <w:p w:rsidR="00BD57E4" w:rsidRPr="00BD57E4" w:rsidRDefault="00BD57E4" w:rsidP="007B7CA4">
            <w:pPr>
              <w:spacing w:after="0" w:line="240" w:lineRule="auto"/>
              <w:jc w:val="center"/>
              <w:rPr>
                <w:rFonts w:ascii="Times New Roman" w:hAnsi="Times New Roman"/>
                <w:sz w:val="24"/>
                <w:szCs w:val="24"/>
                <w:lang w:val="kk-KZ"/>
              </w:rPr>
            </w:pPr>
            <w:r w:rsidRPr="00BD57E4">
              <w:rPr>
                <w:rFonts w:ascii="Times New Roman" w:hAnsi="Times New Roman"/>
                <w:sz w:val="24"/>
                <w:szCs w:val="24"/>
              </w:rPr>
              <w:t>6</w:t>
            </w:r>
            <w:r w:rsidRPr="00BD57E4">
              <w:rPr>
                <w:rFonts w:ascii="Times New Roman" w:hAnsi="Times New Roman"/>
                <w:sz w:val="24"/>
                <w:szCs w:val="24"/>
                <w:lang w:val="kk-KZ"/>
              </w:rPr>
              <w:t>0</w:t>
            </w:r>
          </w:p>
        </w:tc>
        <w:tc>
          <w:tcPr>
            <w:tcW w:w="1077" w:type="dxa"/>
            <w:shd w:val="clear" w:color="auto" w:fill="DBE5F1"/>
            <w:vAlign w:val="center"/>
          </w:tcPr>
          <w:p w:rsidR="00BD57E4" w:rsidRPr="00BD57E4" w:rsidRDefault="00BD57E4" w:rsidP="007B7CA4">
            <w:pPr>
              <w:spacing w:after="0" w:line="240" w:lineRule="auto"/>
              <w:jc w:val="center"/>
              <w:rPr>
                <w:rFonts w:ascii="Times New Roman" w:hAnsi="Times New Roman"/>
                <w:sz w:val="24"/>
                <w:szCs w:val="24"/>
                <w:lang w:val="kk-KZ"/>
              </w:rPr>
            </w:pPr>
            <w:r w:rsidRPr="00BD57E4">
              <w:rPr>
                <w:rFonts w:ascii="Times New Roman" w:hAnsi="Times New Roman"/>
                <w:sz w:val="24"/>
                <w:szCs w:val="24"/>
                <w:lang w:val="kk-KZ"/>
              </w:rPr>
              <w:t>18</w:t>
            </w:r>
          </w:p>
        </w:tc>
        <w:tc>
          <w:tcPr>
            <w:tcW w:w="1511" w:type="dxa"/>
            <w:shd w:val="clear" w:color="auto" w:fill="DBE5F1"/>
            <w:vAlign w:val="center"/>
          </w:tcPr>
          <w:p w:rsidR="00BD57E4" w:rsidRPr="00BD57E4" w:rsidRDefault="00BD57E4" w:rsidP="007B7CA4">
            <w:pPr>
              <w:spacing w:after="0" w:line="240" w:lineRule="auto"/>
              <w:jc w:val="center"/>
              <w:rPr>
                <w:rFonts w:ascii="Times New Roman" w:hAnsi="Times New Roman"/>
                <w:sz w:val="24"/>
                <w:szCs w:val="24"/>
              </w:rPr>
            </w:pPr>
            <w:r w:rsidRPr="00BD57E4">
              <w:rPr>
                <w:rFonts w:ascii="Times New Roman" w:hAnsi="Times New Roman"/>
                <w:sz w:val="24"/>
                <w:szCs w:val="24"/>
              </w:rPr>
              <w:t>9,16</w:t>
            </w:r>
          </w:p>
        </w:tc>
        <w:tc>
          <w:tcPr>
            <w:tcW w:w="2156" w:type="dxa"/>
            <w:gridSpan w:val="2"/>
            <w:shd w:val="clear" w:color="auto" w:fill="DBE5F1"/>
            <w:vAlign w:val="center"/>
          </w:tcPr>
          <w:p w:rsidR="00BD57E4" w:rsidRPr="00BD57E4" w:rsidRDefault="00BD57E4" w:rsidP="007B7CA4">
            <w:pPr>
              <w:spacing w:after="0" w:line="240" w:lineRule="auto"/>
              <w:jc w:val="center"/>
              <w:rPr>
                <w:rFonts w:ascii="Times New Roman" w:hAnsi="Times New Roman"/>
                <w:sz w:val="24"/>
                <w:szCs w:val="24"/>
              </w:rPr>
            </w:pPr>
            <w:r w:rsidRPr="00BD57E4">
              <w:rPr>
                <w:rFonts w:ascii="Times New Roman" w:hAnsi="Times New Roman"/>
                <w:sz w:val="24"/>
                <w:szCs w:val="24"/>
              </w:rPr>
              <w:t>1,62</w:t>
            </w:r>
          </w:p>
        </w:tc>
        <w:tc>
          <w:tcPr>
            <w:tcW w:w="2588" w:type="dxa"/>
            <w:gridSpan w:val="2"/>
            <w:shd w:val="clear" w:color="auto" w:fill="DBE5F1"/>
            <w:vAlign w:val="center"/>
          </w:tcPr>
          <w:p w:rsidR="00BD57E4" w:rsidRPr="00BD57E4" w:rsidRDefault="00BD57E4" w:rsidP="007B7CA4">
            <w:pPr>
              <w:spacing w:after="0" w:line="240" w:lineRule="auto"/>
              <w:jc w:val="center"/>
              <w:rPr>
                <w:rFonts w:ascii="Times New Roman" w:hAnsi="Times New Roman"/>
                <w:sz w:val="24"/>
                <w:szCs w:val="24"/>
              </w:rPr>
            </w:pPr>
            <w:r w:rsidRPr="00BD57E4">
              <w:rPr>
                <w:rFonts w:ascii="Times New Roman" w:hAnsi="Times New Roman"/>
                <w:sz w:val="24"/>
                <w:szCs w:val="24"/>
              </w:rPr>
              <w:t>0,61</w:t>
            </w:r>
          </w:p>
        </w:tc>
        <w:tc>
          <w:tcPr>
            <w:tcW w:w="1941" w:type="dxa"/>
            <w:gridSpan w:val="2"/>
            <w:shd w:val="clear" w:color="auto" w:fill="DBE5F1"/>
            <w:vAlign w:val="center"/>
          </w:tcPr>
          <w:p w:rsidR="00BD57E4" w:rsidRPr="00BD57E4" w:rsidRDefault="00BD57E4" w:rsidP="007B7CA4">
            <w:pPr>
              <w:spacing w:after="0" w:line="240" w:lineRule="auto"/>
              <w:jc w:val="center"/>
              <w:rPr>
                <w:rFonts w:ascii="Times New Roman" w:hAnsi="Times New Roman"/>
                <w:sz w:val="24"/>
                <w:szCs w:val="24"/>
              </w:rPr>
            </w:pPr>
            <w:r w:rsidRPr="00BD57E4">
              <w:rPr>
                <w:rFonts w:ascii="Times New Roman" w:hAnsi="Times New Roman"/>
                <w:sz w:val="24"/>
                <w:szCs w:val="24"/>
              </w:rPr>
              <w:t>7,67</w:t>
            </w:r>
          </w:p>
        </w:tc>
        <w:tc>
          <w:tcPr>
            <w:tcW w:w="2035" w:type="dxa"/>
            <w:gridSpan w:val="2"/>
            <w:shd w:val="clear" w:color="auto" w:fill="DBE5F1"/>
            <w:vAlign w:val="center"/>
          </w:tcPr>
          <w:p w:rsidR="00BD57E4" w:rsidRPr="00BD57E4" w:rsidRDefault="00BD57E4" w:rsidP="007B7CA4">
            <w:pPr>
              <w:spacing w:after="0" w:line="240" w:lineRule="auto"/>
              <w:jc w:val="center"/>
              <w:rPr>
                <w:rFonts w:ascii="Times New Roman" w:hAnsi="Times New Roman"/>
                <w:sz w:val="24"/>
                <w:szCs w:val="24"/>
              </w:rPr>
            </w:pPr>
            <w:r w:rsidRPr="00BD57E4">
              <w:rPr>
                <w:rFonts w:ascii="Times New Roman" w:hAnsi="Times New Roman"/>
                <w:sz w:val="24"/>
                <w:szCs w:val="24"/>
              </w:rPr>
              <w:t>10,66</w:t>
            </w:r>
          </w:p>
        </w:tc>
      </w:tr>
      <w:tr w:rsidR="00BD57E4" w:rsidRPr="00BD57E4" w:rsidTr="007B7CA4">
        <w:trPr>
          <w:trHeight w:val="315"/>
        </w:trPr>
        <w:tc>
          <w:tcPr>
            <w:tcW w:w="2106" w:type="dxa"/>
            <w:gridSpan w:val="2"/>
            <w:vMerge w:val="restart"/>
          </w:tcPr>
          <w:p w:rsidR="00BD57E4" w:rsidRPr="00BD57E4" w:rsidRDefault="00ED1ECA" w:rsidP="007B7CA4">
            <w:pPr>
              <w:spacing w:after="0" w:line="240" w:lineRule="auto"/>
              <w:jc w:val="center"/>
              <w:rPr>
                <w:rFonts w:ascii="Times New Roman" w:hAnsi="Times New Roman"/>
                <w:sz w:val="24"/>
                <w:szCs w:val="24"/>
                <w:lang w:val="en-US"/>
              </w:rPr>
            </w:pPr>
            <w:r w:rsidRPr="00ED1ECA">
              <w:rPr>
                <w:rFonts w:ascii="Times New Roman" w:hAnsi="Times New Roman"/>
                <w:sz w:val="24"/>
                <w:szCs w:val="24"/>
                <w:vertAlign w:val="superscript"/>
                <w:lang w:val="en-US"/>
              </w:rPr>
              <w:t>56</w:t>
            </w:r>
            <w:r w:rsidR="00BD57E4" w:rsidRPr="00BD57E4">
              <w:rPr>
                <w:rFonts w:ascii="Times New Roman" w:hAnsi="Times New Roman"/>
                <w:sz w:val="24"/>
                <w:szCs w:val="24"/>
                <w:lang w:val="en-US"/>
              </w:rPr>
              <w:t>Mn×2</w:t>
            </w:r>
          </w:p>
          <w:p w:rsidR="00BD57E4" w:rsidRPr="00BD57E4" w:rsidRDefault="00BD57E4" w:rsidP="007B7CA4">
            <w:pPr>
              <w:spacing w:after="0" w:line="240" w:lineRule="auto"/>
              <w:jc w:val="center"/>
              <w:rPr>
                <w:rFonts w:ascii="Times New Roman" w:hAnsi="Times New Roman"/>
                <w:sz w:val="24"/>
                <w:szCs w:val="24"/>
              </w:rPr>
            </w:pPr>
          </w:p>
        </w:tc>
        <w:tc>
          <w:tcPr>
            <w:tcW w:w="1295" w:type="dxa"/>
            <w:vAlign w:val="center"/>
          </w:tcPr>
          <w:p w:rsidR="00BD57E4" w:rsidRPr="00BD57E4" w:rsidRDefault="00BD57E4" w:rsidP="007B7CA4">
            <w:pPr>
              <w:spacing w:after="0" w:line="240" w:lineRule="auto"/>
              <w:jc w:val="center"/>
              <w:rPr>
                <w:rFonts w:ascii="Times New Roman" w:hAnsi="Times New Roman"/>
                <w:sz w:val="24"/>
                <w:szCs w:val="24"/>
              </w:rPr>
            </w:pPr>
            <w:r w:rsidRPr="00BD57E4">
              <w:rPr>
                <w:rFonts w:ascii="Times New Roman" w:hAnsi="Times New Roman"/>
                <w:sz w:val="24"/>
                <w:szCs w:val="24"/>
              </w:rPr>
              <w:t>3</w:t>
            </w:r>
          </w:p>
        </w:tc>
        <w:tc>
          <w:tcPr>
            <w:tcW w:w="1077" w:type="dxa"/>
            <w:vAlign w:val="center"/>
          </w:tcPr>
          <w:p w:rsidR="00BD57E4" w:rsidRPr="00BD57E4" w:rsidRDefault="00BD57E4" w:rsidP="007B7CA4">
            <w:pPr>
              <w:spacing w:after="0" w:line="240" w:lineRule="auto"/>
              <w:jc w:val="center"/>
              <w:rPr>
                <w:rFonts w:ascii="Times New Roman" w:hAnsi="Times New Roman"/>
                <w:sz w:val="24"/>
                <w:szCs w:val="24"/>
                <w:lang w:val="kk-KZ"/>
              </w:rPr>
            </w:pPr>
            <w:r w:rsidRPr="00BD57E4">
              <w:rPr>
                <w:rFonts w:ascii="Times New Roman" w:hAnsi="Times New Roman"/>
                <w:sz w:val="24"/>
                <w:szCs w:val="24"/>
                <w:lang w:val="kk-KZ"/>
              </w:rPr>
              <w:t>18</w:t>
            </w:r>
          </w:p>
        </w:tc>
        <w:tc>
          <w:tcPr>
            <w:tcW w:w="1511" w:type="dxa"/>
            <w:vAlign w:val="center"/>
          </w:tcPr>
          <w:p w:rsidR="00BD57E4" w:rsidRPr="00BD57E4" w:rsidRDefault="00BD57E4" w:rsidP="007B7CA4">
            <w:pPr>
              <w:spacing w:after="0" w:line="240" w:lineRule="auto"/>
              <w:jc w:val="center"/>
              <w:rPr>
                <w:rFonts w:ascii="Times New Roman" w:hAnsi="Times New Roman"/>
                <w:sz w:val="24"/>
                <w:szCs w:val="24"/>
              </w:rPr>
            </w:pPr>
            <w:r w:rsidRPr="00BD57E4">
              <w:rPr>
                <w:rFonts w:ascii="Times New Roman" w:hAnsi="Times New Roman"/>
                <w:sz w:val="24"/>
                <w:szCs w:val="24"/>
              </w:rPr>
              <w:t>11,30</w:t>
            </w:r>
          </w:p>
        </w:tc>
        <w:tc>
          <w:tcPr>
            <w:tcW w:w="2156" w:type="dxa"/>
            <w:gridSpan w:val="2"/>
            <w:vAlign w:val="center"/>
          </w:tcPr>
          <w:p w:rsidR="00BD57E4" w:rsidRPr="00BD57E4" w:rsidRDefault="00BD57E4" w:rsidP="007B7CA4">
            <w:pPr>
              <w:spacing w:after="0" w:line="240" w:lineRule="auto"/>
              <w:jc w:val="center"/>
              <w:rPr>
                <w:rFonts w:ascii="Times New Roman" w:hAnsi="Times New Roman"/>
                <w:sz w:val="24"/>
                <w:szCs w:val="24"/>
              </w:rPr>
            </w:pPr>
            <w:r w:rsidRPr="00BD57E4">
              <w:rPr>
                <w:rFonts w:ascii="Times New Roman" w:hAnsi="Times New Roman"/>
                <w:sz w:val="24"/>
                <w:szCs w:val="24"/>
              </w:rPr>
              <w:t>1,62</w:t>
            </w:r>
          </w:p>
        </w:tc>
        <w:tc>
          <w:tcPr>
            <w:tcW w:w="2588" w:type="dxa"/>
            <w:gridSpan w:val="2"/>
            <w:vAlign w:val="center"/>
          </w:tcPr>
          <w:p w:rsidR="00BD57E4" w:rsidRPr="00BD57E4" w:rsidRDefault="00BD57E4" w:rsidP="007B7CA4">
            <w:pPr>
              <w:spacing w:after="0" w:line="240" w:lineRule="auto"/>
              <w:jc w:val="center"/>
              <w:rPr>
                <w:rFonts w:ascii="Times New Roman" w:hAnsi="Times New Roman"/>
                <w:sz w:val="24"/>
                <w:szCs w:val="24"/>
              </w:rPr>
            </w:pPr>
            <w:r w:rsidRPr="00BD57E4">
              <w:rPr>
                <w:rFonts w:ascii="Times New Roman" w:hAnsi="Times New Roman"/>
                <w:sz w:val="24"/>
                <w:szCs w:val="24"/>
              </w:rPr>
              <w:t>0,61</w:t>
            </w:r>
          </w:p>
        </w:tc>
        <w:tc>
          <w:tcPr>
            <w:tcW w:w="1941" w:type="dxa"/>
            <w:gridSpan w:val="2"/>
            <w:vAlign w:val="center"/>
          </w:tcPr>
          <w:p w:rsidR="00BD57E4" w:rsidRPr="00BD57E4" w:rsidRDefault="00BD57E4" w:rsidP="007B7CA4">
            <w:pPr>
              <w:spacing w:after="0" w:line="240" w:lineRule="auto"/>
              <w:jc w:val="center"/>
              <w:rPr>
                <w:rFonts w:ascii="Times New Roman" w:hAnsi="Times New Roman"/>
                <w:sz w:val="24"/>
                <w:szCs w:val="24"/>
              </w:rPr>
            </w:pPr>
            <w:r w:rsidRPr="00BD57E4">
              <w:rPr>
                <w:rFonts w:ascii="Times New Roman" w:hAnsi="Times New Roman"/>
                <w:sz w:val="24"/>
                <w:szCs w:val="24"/>
              </w:rPr>
              <w:t>9,80</w:t>
            </w:r>
          </w:p>
        </w:tc>
        <w:tc>
          <w:tcPr>
            <w:tcW w:w="2035" w:type="dxa"/>
            <w:gridSpan w:val="2"/>
            <w:vAlign w:val="center"/>
          </w:tcPr>
          <w:p w:rsidR="00BD57E4" w:rsidRPr="00BD57E4" w:rsidRDefault="00BD57E4" w:rsidP="007B7CA4">
            <w:pPr>
              <w:spacing w:after="0" w:line="240" w:lineRule="auto"/>
              <w:jc w:val="center"/>
              <w:rPr>
                <w:rFonts w:ascii="Times New Roman" w:hAnsi="Times New Roman"/>
                <w:sz w:val="24"/>
                <w:szCs w:val="24"/>
              </w:rPr>
            </w:pPr>
            <w:r w:rsidRPr="00BD57E4">
              <w:rPr>
                <w:rFonts w:ascii="Times New Roman" w:hAnsi="Times New Roman"/>
                <w:sz w:val="24"/>
                <w:szCs w:val="24"/>
              </w:rPr>
              <w:t>12,79</w:t>
            </w:r>
          </w:p>
        </w:tc>
      </w:tr>
      <w:tr w:rsidR="00BD57E4" w:rsidRPr="00BD57E4" w:rsidTr="007B7CA4">
        <w:trPr>
          <w:trHeight w:val="144"/>
        </w:trPr>
        <w:tc>
          <w:tcPr>
            <w:tcW w:w="2106" w:type="dxa"/>
            <w:gridSpan w:val="2"/>
            <w:vMerge/>
          </w:tcPr>
          <w:p w:rsidR="00BD57E4" w:rsidRPr="00BD57E4" w:rsidRDefault="00BD57E4" w:rsidP="007B7CA4">
            <w:pPr>
              <w:spacing w:after="0" w:line="240" w:lineRule="auto"/>
              <w:jc w:val="center"/>
              <w:rPr>
                <w:rFonts w:ascii="Times New Roman" w:hAnsi="Times New Roman"/>
                <w:sz w:val="24"/>
                <w:szCs w:val="24"/>
                <w:lang w:val="en-US"/>
              </w:rPr>
            </w:pPr>
          </w:p>
        </w:tc>
        <w:tc>
          <w:tcPr>
            <w:tcW w:w="1295" w:type="dxa"/>
            <w:shd w:val="clear" w:color="auto" w:fill="DBE5F1"/>
            <w:vAlign w:val="center"/>
          </w:tcPr>
          <w:p w:rsidR="00BD57E4" w:rsidRPr="00BD57E4" w:rsidRDefault="00BD57E4" w:rsidP="007B7CA4">
            <w:pPr>
              <w:spacing w:after="0" w:line="240" w:lineRule="auto"/>
              <w:jc w:val="center"/>
              <w:rPr>
                <w:rFonts w:ascii="Times New Roman" w:hAnsi="Times New Roman"/>
                <w:sz w:val="24"/>
                <w:szCs w:val="24"/>
                <w:lang w:val="kk-KZ"/>
              </w:rPr>
            </w:pPr>
            <w:r w:rsidRPr="00BD57E4">
              <w:rPr>
                <w:rFonts w:ascii="Times New Roman" w:hAnsi="Times New Roman"/>
                <w:sz w:val="24"/>
                <w:szCs w:val="24"/>
              </w:rPr>
              <w:t>6</w:t>
            </w:r>
            <w:r w:rsidRPr="00BD57E4">
              <w:rPr>
                <w:rFonts w:ascii="Times New Roman" w:hAnsi="Times New Roman"/>
                <w:sz w:val="24"/>
                <w:szCs w:val="24"/>
                <w:lang w:val="kk-KZ"/>
              </w:rPr>
              <w:t>0</w:t>
            </w:r>
          </w:p>
        </w:tc>
        <w:tc>
          <w:tcPr>
            <w:tcW w:w="1077" w:type="dxa"/>
            <w:shd w:val="clear" w:color="auto" w:fill="DBE5F1"/>
            <w:vAlign w:val="center"/>
          </w:tcPr>
          <w:p w:rsidR="00BD57E4" w:rsidRPr="00BD57E4" w:rsidRDefault="00BD57E4" w:rsidP="007B7CA4">
            <w:pPr>
              <w:spacing w:after="0" w:line="240" w:lineRule="auto"/>
              <w:jc w:val="center"/>
              <w:rPr>
                <w:rFonts w:ascii="Times New Roman" w:hAnsi="Times New Roman"/>
                <w:sz w:val="24"/>
                <w:szCs w:val="24"/>
                <w:lang w:val="kk-KZ"/>
              </w:rPr>
            </w:pPr>
            <w:r w:rsidRPr="00BD57E4">
              <w:rPr>
                <w:rFonts w:ascii="Times New Roman" w:hAnsi="Times New Roman"/>
                <w:sz w:val="24"/>
                <w:szCs w:val="24"/>
                <w:lang w:val="kk-KZ"/>
              </w:rPr>
              <w:t>18</w:t>
            </w:r>
          </w:p>
        </w:tc>
        <w:tc>
          <w:tcPr>
            <w:tcW w:w="1511" w:type="dxa"/>
            <w:shd w:val="clear" w:color="auto" w:fill="DBE5F1"/>
            <w:vAlign w:val="center"/>
          </w:tcPr>
          <w:p w:rsidR="00BD57E4" w:rsidRPr="00BD57E4" w:rsidRDefault="00BD57E4" w:rsidP="007B7CA4">
            <w:pPr>
              <w:spacing w:after="0" w:line="240" w:lineRule="auto"/>
              <w:jc w:val="center"/>
              <w:rPr>
                <w:rFonts w:ascii="Times New Roman" w:hAnsi="Times New Roman"/>
                <w:sz w:val="24"/>
                <w:szCs w:val="24"/>
              </w:rPr>
            </w:pPr>
            <w:r w:rsidRPr="00BD57E4">
              <w:rPr>
                <w:rFonts w:ascii="Times New Roman" w:hAnsi="Times New Roman"/>
                <w:sz w:val="24"/>
                <w:szCs w:val="24"/>
              </w:rPr>
              <w:t>9,13</w:t>
            </w:r>
          </w:p>
        </w:tc>
        <w:tc>
          <w:tcPr>
            <w:tcW w:w="2156" w:type="dxa"/>
            <w:gridSpan w:val="2"/>
            <w:shd w:val="clear" w:color="auto" w:fill="DBE5F1"/>
            <w:vAlign w:val="center"/>
          </w:tcPr>
          <w:p w:rsidR="00BD57E4" w:rsidRPr="00BD57E4" w:rsidRDefault="00BD57E4" w:rsidP="007B7CA4">
            <w:pPr>
              <w:spacing w:after="0" w:line="240" w:lineRule="auto"/>
              <w:jc w:val="center"/>
              <w:rPr>
                <w:rFonts w:ascii="Times New Roman" w:hAnsi="Times New Roman"/>
                <w:sz w:val="24"/>
                <w:szCs w:val="24"/>
              </w:rPr>
            </w:pPr>
            <w:r w:rsidRPr="00BD57E4">
              <w:rPr>
                <w:rFonts w:ascii="Times New Roman" w:hAnsi="Times New Roman"/>
                <w:sz w:val="24"/>
                <w:szCs w:val="24"/>
              </w:rPr>
              <w:t>1,33</w:t>
            </w:r>
          </w:p>
        </w:tc>
        <w:tc>
          <w:tcPr>
            <w:tcW w:w="2588" w:type="dxa"/>
            <w:gridSpan w:val="2"/>
            <w:shd w:val="clear" w:color="auto" w:fill="DBE5F1"/>
            <w:vAlign w:val="center"/>
          </w:tcPr>
          <w:p w:rsidR="00BD57E4" w:rsidRPr="00BD57E4" w:rsidRDefault="00BD57E4" w:rsidP="007B7CA4">
            <w:pPr>
              <w:spacing w:after="0" w:line="240" w:lineRule="auto"/>
              <w:jc w:val="center"/>
              <w:rPr>
                <w:rFonts w:ascii="Times New Roman" w:hAnsi="Times New Roman"/>
                <w:sz w:val="24"/>
                <w:szCs w:val="24"/>
              </w:rPr>
            </w:pPr>
            <w:r w:rsidRPr="00BD57E4">
              <w:rPr>
                <w:rFonts w:ascii="Times New Roman" w:hAnsi="Times New Roman"/>
                <w:sz w:val="24"/>
                <w:szCs w:val="24"/>
              </w:rPr>
              <w:t>0,50</w:t>
            </w:r>
          </w:p>
        </w:tc>
        <w:tc>
          <w:tcPr>
            <w:tcW w:w="1941" w:type="dxa"/>
            <w:gridSpan w:val="2"/>
            <w:shd w:val="clear" w:color="auto" w:fill="DBE5F1"/>
            <w:vAlign w:val="center"/>
          </w:tcPr>
          <w:p w:rsidR="00BD57E4" w:rsidRPr="00BD57E4" w:rsidRDefault="00BD57E4" w:rsidP="007B7CA4">
            <w:pPr>
              <w:spacing w:after="0" w:line="240" w:lineRule="auto"/>
              <w:jc w:val="center"/>
              <w:rPr>
                <w:rFonts w:ascii="Times New Roman" w:hAnsi="Times New Roman"/>
                <w:sz w:val="24"/>
                <w:szCs w:val="24"/>
              </w:rPr>
            </w:pPr>
            <w:r w:rsidRPr="00BD57E4">
              <w:rPr>
                <w:rFonts w:ascii="Times New Roman" w:hAnsi="Times New Roman"/>
                <w:sz w:val="24"/>
                <w:szCs w:val="24"/>
              </w:rPr>
              <w:t>7,90</w:t>
            </w:r>
          </w:p>
        </w:tc>
        <w:tc>
          <w:tcPr>
            <w:tcW w:w="2035" w:type="dxa"/>
            <w:gridSpan w:val="2"/>
            <w:shd w:val="clear" w:color="auto" w:fill="DBE5F1"/>
            <w:vAlign w:val="center"/>
          </w:tcPr>
          <w:p w:rsidR="00BD57E4" w:rsidRPr="00BD57E4" w:rsidRDefault="00BD57E4" w:rsidP="007B7CA4">
            <w:pPr>
              <w:spacing w:after="0" w:line="240" w:lineRule="auto"/>
              <w:jc w:val="center"/>
              <w:rPr>
                <w:rFonts w:ascii="Times New Roman" w:hAnsi="Times New Roman"/>
                <w:sz w:val="24"/>
                <w:szCs w:val="24"/>
              </w:rPr>
            </w:pPr>
            <w:r w:rsidRPr="00BD57E4">
              <w:rPr>
                <w:rFonts w:ascii="Times New Roman" w:hAnsi="Times New Roman"/>
                <w:sz w:val="24"/>
                <w:szCs w:val="24"/>
              </w:rPr>
              <w:t>10,36</w:t>
            </w:r>
          </w:p>
        </w:tc>
      </w:tr>
      <w:tr w:rsidR="00BD57E4" w:rsidRPr="00BD57E4" w:rsidTr="00602A50">
        <w:trPr>
          <w:trHeight w:val="214"/>
        </w:trPr>
        <w:tc>
          <w:tcPr>
            <w:tcW w:w="2106" w:type="dxa"/>
            <w:gridSpan w:val="2"/>
            <w:vMerge w:val="restart"/>
          </w:tcPr>
          <w:p w:rsidR="00BD57E4" w:rsidRPr="00BD57E4" w:rsidRDefault="00ED1ECA" w:rsidP="00ED1ECA">
            <w:pPr>
              <w:spacing w:after="0" w:line="240" w:lineRule="auto"/>
              <w:jc w:val="center"/>
              <w:rPr>
                <w:rFonts w:ascii="Times New Roman" w:hAnsi="Times New Roman"/>
                <w:sz w:val="24"/>
                <w:szCs w:val="24"/>
              </w:rPr>
            </w:pPr>
            <w:r w:rsidRPr="00ED1ECA">
              <w:rPr>
                <w:rFonts w:ascii="Times New Roman" w:hAnsi="Times New Roman"/>
                <w:sz w:val="24"/>
                <w:szCs w:val="24"/>
                <w:vertAlign w:val="superscript"/>
              </w:rPr>
              <w:t>56</w:t>
            </w:r>
            <w:r w:rsidR="00BD57E4" w:rsidRPr="00BD57E4">
              <w:rPr>
                <w:rFonts w:ascii="Times New Roman" w:hAnsi="Times New Roman"/>
                <w:sz w:val="24"/>
                <w:szCs w:val="24"/>
              </w:rPr>
              <w:t>Mn×3</w:t>
            </w:r>
          </w:p>
        </w:tc>
        <w:tc>
          <w:tcPr>
            <w:tcW w:w="1295" w:type="dxa"/>
            <w:vAlign w:val="center"/>
          </w:tcPr>
          <w:p w:rsidR="00BD57E4" w:rsidRPr="00BD57E4" w:rsidRDefault="00BD57E4" w:rsidP="007B7CA4">
            <w:pPr>
              <w:spacing w:after="0" w:line="240" w:lineRule="auto"/>
              <w:jc w:val="center"/>
              <w:rPr>
                <w:rFonts w:ascii="Times New Roman" w:hAnsi="Times New Roman"/>
                <w:sz w:val="24"/>
                <w:szCs w:val="24"/>
              </w:rPr>
            </w:pPr>
            <w:r w:rsidRPr="00BD57E4">
              <w:rPr>
                <w:rFonts w:ascii="Times New Roman" w:hAnsi="Times New Roman"/>
                <w:sz w:val="24"/>
                <w:szCs w:val="24"/>
              </w:rPr>
              <w:t>3</w:t>
            </w:r>
          </w:p>
        </w:tc>
        <w:tc>
          <w:tcPr>
            <w:tcW w:w="1077" w:type="dxa"/>
            <w:vAlign w:val="center"/>
          </w:tcPr>
          <w:p w:rsidR="00BD57E4" w:rsidRPr="00BD57E4" w:rsidRDefault="00BD57E4" w:rsidP="007B7CA4">
            <w:pPr>
              <w:spacing w:after="0" w:line="240" w:lineRule="auto"/>
              <w:jc w:val="center"/>
              <w:rPr>
                <w:rFonts w:ascii="Times New Roman" w:hAnsi="Times New Roman"/>
                <w:sz w:val="24"/>
                <w:szCs w:val="24"/>
                <w:lang w:val="kk-KZ"/>
              </w:rPr>
            </w:pPr>
            <w:r w:rsidRPr="00BD57E4">
              <w:rPr>
                <w:rFonts w:ascii="Times New Roman" w:hAnsi="Times New Roman"/>
                <w:sz w:val="24"/>
                <w:szCs w:val="24"/>
                <w:lang w:val="kk-KZ"/>
              </w:rPr>
              <w:t>18</w:t>
            </w:r>
          </w:p>
        </w:tc>
        <w:tc>
          <w:tcPr>
            <w:tcW w:w="1511" w:type="dxa"/>
            <w:vAlign w:val="center"/>
          </w:tcPr>
          <w:p w:rsidR="00BD57E4" w:rsidRPr="00BD57E4" w:rsidRDefault="00BD57E4" w:rsidP="007B7CA4">
            <w:pPr>
              <w:spacing w:after="0" w:line="240" w:lineRule="auto"/>
              <w:jc w:val="center"/>
              <w:rPr>
                <w:rFonts w:ascii="Times New Roman" w:hAnsi="Times New Roman"/>
                <w:sz w:val="24"/>
                <w:szCs w:val="24"/>
              </w:rPr>
            </w:pPr>
            <w:r w:rsidRPr="00BD57E4">
              <w:rPr>
                <w:rFonts w:ascii="Times New Roman" w:hAnsi="Times New Roman"/>
                <w:sz w:val="24"/>
                <w:szCs w:val="24"/>
              </w:rPr>
              <w:t>12,17</w:t>
            </w:r>
          </w:p>
        </w:tc>
        <w:tc>
          <w:tcPr>
            <w:tcW w:w="2156" w:type="dxa"/>
            <w:gridSpan w:val="2"/>
            <w:vAlign w:val="center"/>
          </w:tcPr>
          <w:p w:rsidR="00BD57E4" w:rsidRPr="00BD57E4" w:rsidRDefault="00BD57E4" w:rsidP="007B7CA4">
            <w:pPr>
              <w:spacing w:after="0" w:line="240" w:lineRule="auto"/>
              <w:jc w:val="center"/>
              <w:rPr>
                <w:rFonts w:ascii="Times New Roman" w:hAnsi="Times New Roman"/>
                <w:sz w:val="24"/>
                <w:szCs w:val="24"/>
              </w:rPr>
            </w:pPr>
            <w:r w:rsidRPr="00BD57E4">
              <w:rPr>
                <w:rFonts w:ascii="Times New Roman" w:hAnsi="Times New Roman"/>
                <w:sz w:val="24"/>
                <w:szCs w:val="24"/>
              </w:rPr>
              <w:t>1,51</w:t>
            </w:r>
          </w:p>
        </w:tc>
        <w:tc>
          <w:tcPr>
            <w:tcW w:w="2588" w:type="dxa"/>
            <w:gridSpan w:val="2"/>
            <w:vAlign w:val="center"/>
          </w:tcPr>
          <w:p w:rsidR="00BD57E4" w:rsidRPr="00BD57E4" w:rsidRDefault="00BD57E4" w:rsidP="007B7CA4">
            <w:pPr>
              <w:spacing w:after="0" w:line="240" w:lineRule="auto"/>
              <w:jc w:val="center"/>
              <w:rPr>
                <w:rFonts w:ascii="Times New Roman" w:hAnsi="Times New Roman"/>
                <w:sz w:val="24"/>
                <w:szCs w:val="24"/>
              </w:rPr>
            </w:pPr>
            <w:r w:rsidRPr="00BD57E4">
              <w:rPr>
                <w:rFonts w:ascii="Times New Roman" w:hAnsi="Times New Roman"/>
                <w:sz w:val="24"/>
                <w:szCs w:val="24"/>
              </w:rPr>
              <w:t>0,57</w:t>
            </w:r>
          </w:p>
        </w:tc>
        <w:tc>
          <w:tcPr>
            <w:tcW w:w="1941" w:type="dxa"/>
            <w:gridSpan w:val="2"/>
            <w:vAlign w:val="center"/>
          </w:tcPr>
          <w:p w:rsidR="00BD57E4" w:rsidRPr="00BD57E4" w:rsidRDefault="00BD57E4" w:rsidP="007B7CA4">
            <w:pPr>
              <w:spacing w:after="0" w:line="240" w:lineRule="auto"/>
              <w:jc w:val="center"/>
              <w:rPr>
                <w:rFonts w:ascii="Times New Roman" w:hAnsi="Times New Roman"/>
                <w:sz w:val="24"/>
                <w:szCs w:val="24"/>
              </w:rPr>
            </w:pPr>
            <w:r w:rsidRPr="00BD57E4">
              <w:rPr>
                <w:rFonts w:ascii="Times New Roman" w:hAnsi="Times New Roman"/>
                <w:sz w:val="24"/>
                <w:szCs w:val="24"/>
              </w:rPr>
              <w:t>10,78</w:t>
            </w:r>
          </w:p>
        </w:tc>
        <w:tc>
          <w:tcPr>
            <w:tcW w:w="2035" w:type="dxa"/>
            <w:gridSpan w:val="2"/>
            <w:vAlign w:val="center"/>
          </w:tcPr>
          <w:p w:rsidR="00BD57E4" w:rsidRPr="00BD57E4" w:rsidRDefault="00BD57E4" w:rsidP="007B7CA4">
            <w:pPr>
              <w:spacing w:after="0" w:line="240" w:lineRule="auto"/>
              <w:jc w:val="center"/>
              <w:rPr>
                <w:rFonts w:ascii="Times New Roman" w:hAnsi="Times New Roman"/>
                <w:sz w:val="24"/>
                <w:szCs w:val="24"/>
              </w:rPr>
            </w:pPr>
            <w:r w:rsidRPr="00BD57E4">
              <w:rPr>
                <w:rFonts w:ascii="Times New Roman" w:hAnsi="Times New Roman"/>
                <w:sz w:val="24"/>
                <w:szCs w:val="24"/>
              </w:rPr>
              <w:t>13,57</w:t>
            </w:r>
          </w:p>
        </w:tc>
      </w:tr>
      <w:tr w:rsidR="00BD57E4" w:rsidRPr="00BD57E4" w:rsidTr="00602A50">
        <w:trPr>
          <w:trHeight w:val="217"/>
        </w:trPr>
        <w:tc>
          <w:tcPr>
            <w:tcW w:w="2106" w:type="dxa"/>
            <w:gridSpan w:val="2"/>
            <w:vMerge/>
          </w:tcPr>
          <w:p w:rsidR="00BD57E4" w:rsidRPr="00BD57E4" w:rsidRDefault="00BD57E4" w:rsidP="007B7CA4">
            <w:pPr>
              <w:spacing w:after="0" w:line="240" w:lineRule="auto"/>
              <w:jc w:val="center"/>
              <w:rPr>
                <w:rFonts w:ascii="Times New Roman" w:hAnsi="Times New Roman"/>
                <w:sz w:val="24"/>
                <w:szCs w:val="24"/>
              </w:rPr>
            </w:pPr>
          </w:p>
        </w:tc>
        <w:tc>
          <w:tcPr>
            <w:tcW w:w="1295" w:type="dxa"/>
            <w:shd w:val="clear" w:color="auto" w:fill="DBE5F1"/>
            <w:vAlign w:val="center"/>
          </w:tcPr>
          <w:p w:rsidR="00BD57E4" w:rsidRPr="00BD57E4" w:rsidRDefault="00BD57E4" w:rsidP="007B7CA4">
            <w:pPr>
              <w:spacing w:after="0" w:line="240" w:lineRule="auto"/>
              <w:jc w:val="center"/>
              <w:rPr>
                <w:rFonts w:ascii="Times New Roman" w:hAnsi="Times New Roman"/>
                <w:sz w:val="24"/>
                <w:szCs w:val="24"/>
                <w:lang w:val="kk-KZ"/>
              </w:rPr>
            </w:pPr>
            <w:r w:rsidRPr="00BD57E4">
              <w:rPr>
                <w:rFonts w:ascii="Times New Roman" w:hAnsi="Times New Roman"/>
                <w:sz w:val="24"/>
                <w:szCs w:val="24"/>
              </w:rPr>
              <w:t>6</w:t>
            </w:r>
            <w:r w:rsidRPr="00BD57E4">
              <w:rPr>
                <w:rFonts w:ascii="Times New Roman" w:hAnsi="Times New Roman"/>
                <w:sz w:val="24"/>
                <w:szCs w:val="24"/>
                <w:lang w:val="kk-KZ"/>
              </w:rPr>
              <w:t>0</w:t>
            </w:r>
          </w:p>
        </w:tc>
        <w:tc>
          <w:tcPr>
            <w:tcW w:w="1077" w:type="dxa"/>
            <w:shd w:val="clear" w:color="auto" w:fill="DBE5F1"/>
            <w:vAlign w:val="center"/>
          </w:tcPr>
          <w:p w:rsidR="00BD57E4" w:rsidRPr="00BD57E4" w:rsidRDefault="00BD57E4" w:rsidP="007B7CA4">
            <w:pPr>
              <w:spacing w:after="0" w:line="240" w:lineRule="auto"/>
              <w:jc w:val="center"/>
              <w:rPr>
                <w:rFonts w:ascii="Times New Roman" w:hAnsi="Times New Roman"/>
                <w:sz w:val="24"/>
                <w:szCs w:val="24"/>
                <w:lang w:val="kk-KZ"/>
              </w:rPr>
            </w:pPr>
            <w:r w:rsidRPr="00BD57E4">
              <w:rPr>
                <w:rFonts w:ascii="Times New Roman" w:hAnsi="Times New Roman"/>
                <w:sz w:val="24"/>
                <w:szCs w:val="24"/>
                <w:lang w:val="kk-KZ"/>
              </w:rPr>
              <w:t>18</w:t>
            </w:r>
          </w:p>
        </w:tc>
        <w:tc>
          <w:tcPr>
            <w:tcW w:w="1511" w:type="dxa"/>
            <w:shd w:val="clear" w:color="auto" w:fill="DBE5F1"/>
            <w:vAlign w:val="center"/>
          </w:tcPr>
          <w:p w:rsidR="00BD57E4" w:rsidRPr="00BD57E4" w:rsidRDefault="00BD57E4" w:rsidP="007B7CA4">
            <w:pPr>
              <w:spacing w:after="0" w:line="240" w:lineRule="auto"/>
              <w:jc w:val="center"/>
              <w:rPr>
                <w:rFonts w:ascii="Times New Roman" w:hAnsi="Times New Roman"/>
                <w:sz w:val="24"/>
                <w:szCs w:val="24"/>
              </w:rPr>
            </w:pPr>
            <w:r w:rsidRPr="00BD57E4">
              <w:rPr>
                <w:rFonts w:ascii="Times New Roman" w:hAnsi="Times New Roman"/>
                <w:sz w:val="24"/>
                <w:szCs w:val="24"/>
              </w:rPr>
              <w:t>9,13</w:t>
            </w:r>
          </w:p>
        </w:tc>
        <w:tc>
          <w:tcPr>
            <w:tcW w:w="2156" w:type="dxa"/>
            <w:gridSpan w:val="2"/>
            <w:shd w:val="clear" w:color="auto" w:fill="DBE5F1"/>
            <w:vAlign w:val="center"/>
          </w:tcPr>
          <w:p w:rsidR="00BD57E4" w:rsidRPr="00BD57E4" w:rsidRDefault="00BD57E4" w:rsidP="007B7CA4">
            <w:pPr>
              <w:spacing w:after="0" w:line="240" w:lineRule="auto"/>
              <w:jc w:val="center"/>
              <w:rPr>
                <w:rFonts w:ascii="Times New Roman" w:hAnsi="Times New Roman"/>
                <w:sz w:val="24"/>
                <w:szCs w:val="24"/>
              </w:rPr>
            </w:pPr>
            <w:r w:rsidRPr="00BD57E4">
              <w:rPr>
                <w:rFonts w:ascii="Times New Roman" w:hAnsi="Times New Roman"/>
                <w:sz w:val="24"/>
                <w:szCs w:val="24"/>
              </w:rPr>
              <w:t>1,25</w:t>
            </w:r>
          </w:p>
        </w:tc>
        <w:tc>
          <w:tcPr>
            <w:tcW w:w="2588" w:type="dxa"/>
            <w:gridSpan w:val="2"/>
            <w:shd w:val="clear" w:color="auto" w:fill="DBE5F1"/>
            <w:vAlign w:val="center"/>
          </w:tcPr>
          <w:p w:rsidR="00BD57E4" w:rsidRPr="00BD57E4" w:rsidRDefault="00BD57E4" w:rsidP="007B7CA4">
            <w:pPr>
              <w:spacing w:after="0" w:line="240" w:lineRule="auto"/>
              <w:jc w:val="center"/>
              <w:rPr>
                <w:rFonts w:ascii="Times New Roman" w:hAnsi="Times New Roman"/>
                <w:sz w:val="24"/>
                <w:szCs w:val="24"/>
              </w:rPr>
            </w:pPr>
            <w:r w:rsidRPr="00BD57E4">
              <w:rPr>
                <w:rFonts w:ascii="Times New Roman" w:hAnsi="Times New Roman"/>
                <w:sz w:val="24"/>
                <w:szCs w:val="24"/>
              </w:rPr>
              <w:t>0,51</w:t>
            </w:r>
          </w:p>
        </w:tc>
        <w:tc>
          <w:tcPr>
            <w:tcW w:w="1941" w:type="dxa"/>
            <w:gridSpan w:val="2"/>
            <w:shd w:val="clear" w:color="auto" w:fill="DBE5F1"/>
            <w:vAlign w:val="center"/>
          </w:tcPr>
          <w:p w:rsidR="00BD57E4" w:rsidRPr="00BD57E4" w:rsidRDefault="00BD57E4" w:rsidP="007B7CA4">
            <w:pPr>
              <w:spacing w:after="0" w:line="240" w:lineRule="auto"/>
              <w:jc w:val="center"/>
              <w:rPr>
                <w:rFonts w:ascii="Times New Roman" w:hAnsi="Times New Roman"/>
                <w:sz w:val="24"/>
                <w:szCs w:val="24"/>
              </w:rPr>
            </w:pPr>
            <w:r w:rsidRPr="00BD57E4">
              <w:rPr>
                <w:rFonts w:ascii="Times New Roman" w:hAnsi="Times New Roman"/>
                <w:sz w:val="24"/>
                <w:szCs w:val="24"/>
              </w:rPr>
              <w:t>7,81</w:t>
            </w:r>
          </w:p>
        </w:tc>
        <w:tc>
          <w:tcPr>
            <w:tcW w:w="2035" w:type="dxa"/>
            <w:gridSpan w:val="2"/>
            <w:shd w:val="clear" w:color="auto" w:fill="DBE5F1"/>
            <w:vAlign w:val="center"/>
          </w:tcPr>
          <w:p w:rsidR="00BD57E4" w:rsidRPr="00BD57E4" w:rsidRDefault="00BD57E4" w:rsidP="007B7CA4">
            <w:pPr>
              <w:spacing w:after="0" w:line="240" w:lineRule="auto"/>
              <w:jc w:val="center"/>
              <w:rPr>
                <w:rFonts w:ascii="Times New Roman" w:hAnsi="Times New Roman"/>
                <w:sz w:val="24"/>
                <w:szCs w:val="24"/>
              </w:rPr>
            </w:pPr>
            <w:r w:rsidRPr="00BD57E4">
              <w:rPr>
                <w:rFonts w:ascii="Times New Roman" w:hAnsi="Times New Roman"/>
                <w:sz w:val="24"/>
                <w:szCs w:val="24"/>
              </w:rPr>
              <w:t>10,44</w:t>
            </w:r>
          </w:p>
        </w:tc>
      </w:tr>
      <w:tr w:rsidR="00BD57E4" w:rsidRPr="00BD57E4" w:rsidTr="007B7CA4">
        <w:trPr>
          <w:trHeight w:val="300"/>
        </w:trPr>
        <w:tc>
          <w:tcPr>
            <w:tcW w:w="2106" w:type="dxa"/>
            <w:gridSpan w:val="2"/>
            <w:vMerge w:val="restart"/>
          </w:tcPr>
          <w:p w:rsidR="00BD57E4" w:rsidRPr="00ED1ECA" w:rsidRDefault="00ED1ECA" w:rsidP="00ED1ECA">
            <w:pPr>
              <w:spacing w:after="0" w:line="240" w:lineRule="auto"/>
              <w:jc w:val="center"/>
              <w:rPr>
                <w:rFonts w:ascii="Times New Roman" w:hAnsi="Times New Roman"/>
                <w:sz w:val="24"/>
                <w:szCs w:val="24"/>
                <w:lang w:val="kk-KZ"/>
              </w:rPr>
            </w:pPr>
            <w:r w:rsidRPr="00ED1ECA">
              <w:rPr>
                <w:rFonts w:ascii="Times New Roman" w:hAnsi="Times New Roman"/>
                <w:sz w:val="24"/>
                <w:szCs w:val="24"/>
                <w:vertAlign w:val="superscript"/>
              </w:rPr>
              <w:t>60</w:t>
            </w:r>
            <w:r>
              <w:rPr>
                <w:rFonts w:ascii="Times New Roman" w:hAnsi="Times New Roman"/>
                <w:sz w:val="24"/>
                <w:szCs w:val="24"/>
              </w:rPr>
              <w:t>Co</w:t>
            </w:r>
          </w:p>
        </w:tc>
        <w:tc>
          <w:tcPr>
            <w:tcW w:w="1295" w:type="dxa"/>
            <w:vAlign w:val="center"/>
          </w:tcPr>
          <w:p w:rsidR="00BD57E4" w:rsidRPr="00BD57E4" w:rsidRDefault="00BD57E4" w:rsidP="007B7CA4">
            <w:pPr>
              <w:spacing w:after="0" w:line="240" w:lineRule="auto"/>
              <w:jc w:val="center"/>
              <w:rPr>
                <w:rFonts w:ascii="Times New Roman" w:hAnsi="Times New Roman"/>
                <w:sz w:val="24"/>
                <w:szCs w:val="24"/>
              </w:rPr>
            </w:pPr>
            <w:r w:rsidRPr="00BD57E4">
              <w:rPr>
                <w:rFonts w:ascii="Times New Roman" w:hAnsi="Times New Roman"/>
                <w:sz w:val="24"/>
                <w:szCs w:val="24"/>
              </w:rPr>
              <w:t>3</w:t>
            </w:r>
          </w:p>
        </w:tc>
        <w:tc>
          <w:tcPr>
            <w:tcW w:w="1077" w:type="dxa"/>
            <w:vAlign w:val="center"/>
          </w:tcPr>
          <w:p w:rsidR="00BD57E4" w:rsidRPr="00BD57E4" w:rsidRDefault="00BD57E4" w:rsidP="007B7CA4">
            <w:pPr>
              <w:spacing w:after="0" w:line="240" w:lineRule="auto"/>
              <w:jc w:val="center"/>
              <w:rPr>
                <w:rFonts w:ascii="Times New Roman" w:hAnsi="Times New Roman"/>
                <w:sz w:val="24"/>
                <w:szCs w:val="24"/>
                <w:lang w:val="kk-KZ"/>
              </w:rPr>
            </w:pPr>
            <w:r w:rsidRPr="00BD57E4">
              <w:rPr>
                <w:rFonts w:ascii="Times New Roman" w:hAnsi="Times New Roman"/>
                <w:sz w:val="24"/>
                <w:szCs w:val="24"/>
                <w:lang w:val="kk-KZ"/>
              </w:rPr>
              <w:t>18</w:t>
            </w:r>
          </w:p>
        </w:tc>
        <w:tc>
          <w:tcPr>
            <w:tcW w:w="1511" w:type="dxa"/>
            <w:vAlign w:val="center"/>
          </w:tcPr>
          <w:p w:rsidR="00BD57E4" w:rsidRPr="00BD57E4" w:rsidRDefault="00BD57E4" w:rsidP="007B7CA4">
            <w:pPr>
              <w:spacing w:after="0" w:line="240" w:lineRule="auto"/>
              <w:jc w:val="center"/>
              <w:rPr>
                <w:rFonts w:ascii="Times New Roman" w:hAnsi="Times New Roman"/>
                <w:sz w:val="24"/>
                <w:szCs w:val="24"/>
              </w:rPr>
            </w:pPr>
            <w:r w:rsidRPr="00BD57E4">
              <w:rPr>
                <w:rFonts w:ascii="Times New Roman" w:hAnsi="Times New Roman"/>
                <w:sz w:val="24"/>
                <w:szCs w:val="24"/>
              </w:rPr>
              <w:t>11,50</w:t>
            </w:r>
          </w:p>
        </w:tc>
        <w:tc>
          <w:tcPr>
            <w:tcW w:w="2156" w:type="dxa"/>
            <w:gridSpan w:val="2"/>
            <w:vAlign w:val="center"/>
          </w:tcPr>
          <w:p w:rsidR="00BD57E4" w:rsidRPr="00BD57E4" w:rsidRDefault="00BD57E4" w:rsidP="007B7CA4">
            <w:pPr>
              <w:spacing w:after="0" w:line="240" w:lineRule="auto"/>
              <w:jc w:val="center"/>
              <w:rPr>
                <w:rFonts w:ascii="Times New Roman" w:hAnsi="Times New Roman"/>
                <w:sz w:val="24"/>
                <w:szCs w:val="24"/>
              </w:rPr>
            </w:pPr>
            <w:r w:rsidRPr="00BD57E4">
              <w:rPr>
                <w:rFonts w:ascii="Times New Roman" w:hAnsi="Times New Roman"/>
                <w:sz w:val="24"/>
                <w:szCs w:val="24"/>
              </w:rPr>
              <w:t>2,12</w:t>
            </w:r>
          </w:p>
        </w:tc>
        <w:tc>
          <w:tcPr>
            <w:tcW w:w="2588" w:type="dxa"/>
            <w:gridSpan w:val="2"/>
            <w:vAlign w:val="center"/>
          </w:tcPr>
          <w:p w:rsidR="00BD57E4" w:rsidRPr="00BD57E4" w:rsidRDefault="00BD57E4" w:rsidP="007B7CA4">
            <w:pPr>
              <w:spacing w:after="0" w:line="240" w:lineRule="auto"/>
              <w:jc w:val="center"/>
              <w:rPr>
                <w:rFonts w:ascii="Times New Roman" w:hAnsi="Times New Roman"/>
                <w:sz w:val="24"/>
                <w:szCs w:val="24"/>
              </w:rPr>
            </w:pPr>
            <w:r w:rsidRPr="00BD57E4">
              <w:rPr>
                <w:rFonts w:ascii="Times New Roman" w:hAnsi="Times New Roman"/>
                <w:sz w:val="24"/>
                <w:szCs w:val="24"/>
              </w:rPr>
              <w:t>0,68</w:t>
            </w:r>
          </w:p>
        </w:tc>
        <w:tc>
          <w:tcPr>
            <w:tcW w:w="1941" w:type="dxa"/>
            <w:gridSpan w:val="2"/>
            <w:vAlign w:val="center"/>
          </w:tcPr>
          <w:p w:rsidR="00BD57E4" w:rsidRPr="00BD57E4" w:rsidRDefault="00BD57E4" w:rsidP="007B7CA4">
            <w:pPr>
              <w:spacing w:after="0" w:line="240" w:lineRule="auto"/>
              <w:jc w:val="center"/>
              <w:rPr>
                <w:rFonts w:ascii="Times New Roman" w:hAnsi="Times New Roman"/>
                <w:sz w:val="24"/>
                <w:szCs w:val="24"/>
              </w:rPr>
            </w:pPr>
            <w:r w:rsidRPr="00BD57E4">
              <w:rPr>
                <w:rFonts w:ascii="Times New Roman" w:hAnsi="Times New Roman"/>
                <w:sz w:val="24"/>
                <w:szCs w:val="24"/>
              </w:rPr>
              <w:t>9,54</w:t>
            </w:r>
          </w:p>
        </w:tc>
        <w:tc>
          <w:tcPr>
            <w:tcW w:w="2035" w:type="dxa"/>
            <w:gridSpan w:val="2"/>
            <w:vAlign w:val="center"/>
          </w:tcPr>
          <w:p w:rsidR="00BD57E4" w:rsidRPr="00BD57E4" w:rsidRDefault="00BD57E4" w:rsidP="007B7CA4">
            <w:pPr>
              <w:spacing w:after="0" w:line="240" w:lineRule="auto"/>
              <w:jc w:val="center"/>
              <w:rPr>
                <w:rFonts w:ascii="Times New Roman" w:hAnsi="Times New Roman"/>
                <w:sz w:val="24"/>
                <w:szCs w:val="24"/>
              </w:rPr>
            </w:pPr>
            <w:r w:rsidRPr="00BD57E4">
              <w:rPr>
                <w:rFonts w:ascii="Times New Roman" w:hAnsi="Times New Roman"/>
                <w:sz w:val="24"/>
                <w:szCs w:val="24"/>
              </w:rPr>
              <w:t>13,46</w:t>
            </w:r>
          </w:p>
        </w:tc>
      </w:tr>
      <w:tr w:rsidR="00BD57E4" w:rsidRPr="00BD57E4" w:rsidTr="007B7CA4">
        <w:trPr>
          <w:trHeight w:val="144"/>
        </w:trPr>
        <w:tc>
          <w:tcPr>
            <w:tcW w:w="2106" w:type="dxa"/>
            <w:gridSpan w:val="2"/>
            <w:vMerge/>
            <w:tcBorders>
              <w:bottom w:val="single" w:sz="24" w:space="0" w:color="auto"/>
            </w:tcBorders>
            <w:vAlign w:val="center"/>
          </w:tcPr>
          <w:p w:rsidR="00BD57E4" w:rsidRPr="00BD57E4" w:rsidRDefault="00BD57E4" w:rsidP="007B7CA4">
            <w:pPr>
              <w:spacing w:after="0" w:line="240" w:lineRule="auto"/>
              <w:jc w:val="center"/>
              <w:rPr>
                <w:rFonts w:ascii="Times New Roman" w:hAnsi="Times New Roman"/>
                <w:sz w:val="24"/>
                <w:szCs w:val="24"/>
              </w:rPr>
            </w:pPr>
          </w:p>
        </w:tc>
        <w:tc>
          <w:tcPr>
            <w:tcW w:w="1295" w:type="dxa"/>
            <w:tcBorders>
              <w:bottom w:val="single" w:sz="24" w:space="0" w:color="auto"/>
            </w:tcBorders>
            <w:shd w:val="clear" w:color="auto" w:fill="DBE5F1"/>
            <w:vAlign w:val="center"/>
          </w:tcPr>
          <w:p w:rsidR="00BD57E4" w:rsidRPr="00BD57E4" w:rsidRDefault="00BD57E4" w:rsidP="007B7CA4">
            <w:pPr>
              <w:spacing w:after="0" w:line="240" w:lineRule="auto"/>
              <w:jc w:val="center"/>
              <w:rPr>
                <w:rFonts w:ascii="Times New Roman" w:hAnsi="Times New Roman"/>
                <w:sz w:val="24"/>
                <w:szCs w:val="24"/>
                <w:lang w:val="kk-KZ"/>
              </w:rPr>
            </w:pPr>
            <w:r w:rsidRPr="00BD57E4">
              <w:rPr>
                <w:rFonts w:ascii="Times New Roman" w:hAnsi="Times New Roman"/>
                <w:sz w:val="24"/>
                <w:szCs w:val="24"/>
              </w:rPr>
              <w:t>6</w:t>
            </w:r>
            <w:r w:rsidRPr="00BD57E4">
              <w:rPr>
                <w:rFonts w:ascii="Times New Roman" w:hAnsi="Times New Roman"/>
                <w:sz w:val="24"/>
                <w:szCs w:val="24"/>
                <w:lang w:val="kk-KZ"/>
              </w:rPr>
              <w:t>0</w:t>
            </w:r>
          </w:p>
        </w:tc>
        <w:tc>
          <w:tcPr>
            <w:tcW w:w="1077" w:type="dxa"/>
            <w:tcBorders>
              <w:bottom w:val="single" w:sz="24" w:space="0" w:color="auto"/>
            </w:tcBorders>
            <w:shd w:val="clear" w:color="auto" w:fill="DBE5F1"/>
            <w:vAlign w:val="center"/>
          </w:tcPr>
          <w:p w:rsidR="00BD57E4" w:rsidRPr="00BD57E4" w:rsidRDefault="00BD57E4" w:rsidP="007B7CA4">
            <w:pPr>
              <w:spacing w:after="0" w:line="240" w:lineRule="auto"/>
              <w:jc w:val="center"/>
              <w:rPr>
                <w:rFonts w:ascii="Times New Roman" w:hAnsi="Times New Roman"/>
                <w:sz w:val="24"/>
                <w:szCs w:val="24"/>
                <w:lang w:val="kk-KZ"/>
              </w:rPr>
            </w:pPr>
            <w:r w:rsidRPr="00BD57E4">
              <w:rPr>
                <w:rFonts w:ascii="Times New Roman" w:hAnsi="Times New Roman"/>
                <w:sz w:val="24"/>
                <w:szCs w:val="24"/>
                <w:lang w:val="kk-KZ"/>
              </w:rPr>
              <w:t>18</w:t>
            </w:r>
          </w:p>
        </w:tc>
        <w:tc>
          <w:tcPr>
            <w:tcW w:w="1511" w:type="dxa"/>
            <w:tcBorders>
              <w:bottom w:val="single" w:sz="24" w:space="0" w:color="auto"/>
            </w:tcBorders>
            <w:shd w:val="clear" w:color="auto" w:fill="DBE5F1"/>
            <w:vAlign w:val="center"/>
          </w:tcPr>
          <w:p w:rsidR="00BD57E4" w:rsidRPr="00BD57E4" w:rsidRDefault="00BD57E4" w:rsidP="007B7CA4">
            <w:pPr>
              <w:spacing w:after="0" w:line="240" w:lineRule="auto"/>
              <w:jc w:val="center"/>
              <w:rPr>
                <w:rFonts w:ascii="Times New Roman" w:hAnsi="Times New Roman"/>
                <w:sz w:val="24"/>
                <w:szCs w:val="24"/>
              </w:rPr>
            </w:pPr>
            <w:r w:rsidRPr="00BD57E4">
              <w:rPr>
                <w:rFonts w:ascii="Times New Roman" w:hAnsi="Times New Roman"/>
                <w:sz w:val="24"/>
                <w:szCs w:val="24"/>
              </w:rPr>
              <w:t>9,44</w:t>
            </w:r>
          </w:p>
        </w:tc>
        <w:tc>
          <w:tcPr>
            <w:tcW w:w="2156" w:type="dxa"/>
            <w:gridSpan w:val="2"/>
            <w:tcBorders>
              <w:bottom w:val="single" w:sz="24" w:space="0" w:color="auto"/>
            </w:tcBorders>
            <w:shd w:val="clear" w:color="auto" w:fill="DBE5F1"/>
            <w:vAlign w:val="center"/>
          </w:tcPr>
          <w:p w:rsidR="00BD57E4" w:rsidRPr="00BD57E4" w:rsidRDefault="00BD57E4" w:rsidP="007B7CA4">
            <w:pPr>
              <w:spacing w:after="0" w:line="240" w:lineRule="auto"/>
              <w:jc w:val="center"/>
              <w:rPr>
                <w:rFonts w:ascii="Times New Roman" w:hAnsi="Times New Roman"/>
                <w:sz w:val="24"/>
                <w:szCs w:val="24"/>
              </w:rPr>
            </w:pPr>
            <w:r w:rsidRPr="00BD57E4">
              <w:rPr>
                <w:rFonts w:ascii="Times New Roman" w:hAnsi="Times New Roman"/>
                <w:sz w:val="24"/>
                <w:szCs w:val="24"/>
              </w:rPr>
              <w:t>1,36</w:t>
            </w:r>
          </w:p>
        </w:tc>
        <w:tc>
          <w:tcPr>
            <w:tcW w:w="2588" w:type="dxa"/>
            <w:gridSpan w:val="2"/>
            <w:tcBorders>
              <w:bottom w:val="single" w:sz="24" w:space="0" w:color="auto"/>
            </w:tcBorders>
            <w:shd w:val="clear" w:color="auto" w:fill="DBE5F1"/>
            <w:vAlign w:val="center"/>
          </w:tcPr>
          <w:p w:rsidR="00BD57E4" w:rsidRPr="00BD57E4" w:rsidRDefault="00BD57E4" w:rsidP="007B7CA4">
            <w:pPr>
              <w:spacing w:after="0" w:line="240" w:lineRule="auto"/>
              <w:jc w:val="center"/>
              <w:rPr>
                <w:rFonts w:ascii="Times New Roman" w:hAnsi="Times New Roman"/>
                <w:sz w:val="24"/>
                <w:szCs w:val="24"/>
              </w:rPr>
            </w:pPr>
            <w:r w:rsidRPr="00BD57E4">
              <w:rPr>
                <w:rFonts w:ascii="Times New Roman" w:hAnsi="Times New Roman"/>
                <w:sz w:val="24"/>
                <w:szCs w:val="24"/>
              </w:rPr>
              <w:t>0,52</w:t>
            </w:r>
          </w:p>
        </w:tc>
        <w:tc>
          <w:tcPr>
            <w:tcW w:w="1941" w:type="dxa"/>
            <w:gridSpan w:val="2"/>
            <w:tcBorders>
              <w:bottom w:val="single" w:sz="24" w:space="0" w:color="auto"/>
            </w:tcBorders>
            <w:shd w:val="clear" w:color="auto" w:fill="DBE5F1"/>
            <w:vAlign w:val="center"/>
          </w:tcPr>
          <w:p w:rsidR="00BD57E4" w:rsidRPr="00BD57E4" w:rsidRDefault="00BD57E4" w:rsidP="007B7CA4">
            <w:pPr>
              <w:spacing w:after="0" w:line="240" w:lineRule="auto"/>
              <w:jc w:val="center"/>
              <w:rPr>
                <w:rFonts w:ascii="Times New Roman" w:hAnsi="Times New Roman"/>
                <w:sz w:val="24"/>
                <w:szCs w:val="24"/>
              </w:rPr>
            </w:pPr>
            <w:r w:rsidRPr="00BD57E4">
              <w:rPr>
                <w:rFonts w:ascii="Times New Roman" w:hAnsi="Times New Roman"/>
                <w:sz w:val="24"/>
                <w:szCs w:val="24"/>
              </w:rPr>
              <w:t>8,18</w:t>
            </w:r>
          </w:p>
        </w:tc>
        <w:tc>
          <w:tcPr>
            <w:tcW w:w="2035" w:type="dxa"/>
            <w:gridSpan w:val="2"/>
            <w:tcBorders>
              <w:bottom w:val="single" w:sz="24" w:space="0" w:color="auto"/>
            </w:tcBorders>
            <w:shd w:val="clear" w:color="auto" w:fill="DBE5F1"/>
            <w:vAlign w:val="center"/>
          </w:tcPr>
          <w:p w:rsidR="00BD57E4" w:rsidRPr="00BD57E4" w:rsidRDefault="00BD57E4" w:rsidP="007B7CA4">
            <w:pPr>
              <w:spacing w:after="0" w:line="240" w:lineRule="auto"/>
              <w:jc w:val="center"/>
              <w:rPr>
                <w:rFonts w:ascii="Times New Roman" w:hAnsi="Times New Roman"/>
                <w:sz w:val="24"/>
                <w:szCs w:val="24"/>
              </w:rPr>
            </w:pPr>
            <w:r w:rsidRPr="00BD57E4">
              <w:rPr>
                <w:rFonts w:ascii="Times New Roman" w:hAnsi="Times New Roman"/>
                <w:sz w:val="24"/>
                <w:szCs w:val="24"/>
              </w:rPr>
              <w:t>10,71</w:t>
            </w:r>
          </w:p>
        </w:tc>
      </w:tr>
      <w:tr w:rsidR="00BD57E4" w:rsidRPr="00BD57E4" w:rsidTr="007B7CA4">
        <w:trPr>
          <w:trHeight w:val="315"/>
        </w:trPr>
        <w:tc>
          <w:tcPr>
            <w:tcW w:w="14709" w:type="dxa"/>
            <w:gridSpan w:val="13"/>
            <w:tcBorders>
              <w:top w:val="single" w:sz="24" w:space="0" w:color="auto"/>
            </w:tcBorders>
            <w:vAlign w:val="center"/>
          </w:tcPr>
          <w:p w:rsidR="00BD57E4" w:rsidRPr="00BD57E4" w:rsidRDefault="00BD57E4" w:rsidP="007B7CA4">
            <w:pPr>
              <w:spacing w:after="0" w:line="240" w:lineRule="auto"/>
              <w:jc w:val="center"/>
              <w:rPr>
                <w:rFonts w:ascii="Times New Roman" w:hAnsi="Times New Roman"/>
                <w:sz w:val="24"/>
                <w:szCs w:val="24"/>
              </w:rPr>
            </w:pPr>
            <w:r w:rsidRPr="00BD57E4">
              <w:rPr>
                <w:rFonts w:ascii="Times New Roman" w:hAnsi="Times New Roman"/>
                <w:sz w:val="24"/>
                <w:szCs w:val="24"/>
                <w:lang w:val="kk-KZ"/>
              </w:rPr>
              <w:t>Бір</w:t>
            </w:r>
            <w:r w:rsidRPr="00BD57E4">
              <w:rPr>
                <w:rFonts w:ascii="Times New Roman" w:hAnsi="Times New Roman"/>
                <w:sz w:val="24"/>
                <w:szCs w:val="24"/>
              </w:rPr>
              <w:t>фактор</w:t>
            </w:r>
            <w:r w:rsidRPr="00BD57E4">
              <w:rPr>
                <w:rFonts w:ascii="Times New Roman" w:hAnsi="Times New Roman"/>
                <w:sz w:val="24"/>
                <w:szCs w:val="24"/>
                <w:lang w:val="kk-KZ"/>
              </w:rPr>
              <w:t>лы</w:t>
            </w:r>
            <w:r w:rsidRPr="00BD57E4">
              <w:rPr>
                <w:rFonts w:ascii="Times New Roman" w:hAnsi="Times New Roman"/>
                <w:sz w:val="24"/>
                <w:szCs w:val="24"/>
              </w:rPr>
              <w:t xml:space="preserve"> дисперси</w:t>
            </w:r>
            <w:r w:rsidRPr="00BD57E4">
              <w:rPr>
                <w:rFonts w:ascii="Times New Roman" w:hAnsi="Times New Roman"/>
                <w:sz w:val="24"/>
                <w:szCs w:val="24"/>
                <w:lang w:val="kk-KZ"/>
              </w:rPr>
              <w:t>ялық талдау</w:t>
            </w:r>
          </w:p>
        </w:tc>
      </w:tr>
      <w:tr w:rsidR="00BD57E4" w:rsidRPr="00BD57E4" w:rsidTr="007B7CA4">
        <w:trPr>
          <w:trHeight w:val="629"/>
        </w:trPr>
        <w:tc>
          <w:tcPr>
            <w:tcW w:w="1459" w:type="dxa"/>
            <w:vAlign w:val="center"/>
          </w:tcPr>
          <w:p w:rsidR="00BD57E4" w:rsidRPr="00BD57E4" w:rsidRDefault="00BD57E4" w:rsidP="007B7CA4">
            <w:pPr>
              <w:spacing w:after="0" w:line="240" w:lineRule="auto"/>
              <w:jc w:val="center"/>
              <w:rPr>
                <w:rFonts w:ascii="Times New Roman" w:hAnsi="Times New Roman"/>
                <w:sz w:val="24"/>
                <w:szCs w:val="24"/>
                <w:lang w:val="kk-KZ"/>
              </w:rPr>
            </w:pPr>
            <w:r w:rsidRPr="00BD57E4">
              <w:rPr>
                <w:rFonts w:ascii="Times New Roman" w:hAnsi="Times New Roman"/>
                <w:sz w:val="24"/>
                <w:szCs w:val="24"/>
                <w:lang w:val="kk-KZ"/>
              </w:rPr>
              <w:t>Күн</w:t>
            </w:r>
          </w:p>
        </w:tc>
        <w:tc>
          <w:tcPr>
            <w:tcW w:w="3019" w:type="dxa"/>
            <w:gridSpan w:val="3"/>
            <w:vAlign w:val="center"/>
          </w:tcPr>
          <w:p w:rsidR="00BD57E4" w:rsidRPr="00BD57E4" w:rsidRDefault="00BD57E4" w:rsidP="007B7CA4">
            <w:pPr>
              <w:spacing w:after="0" w:line="240" w:lineRule="auto"/>
              <w:jc w:val="center"/>
              <w:rPr>
                <w:rFonts w:ascii="Times New Roman" w:hAnsi="Times New Roman"/>
                <w:sz w:val="24"/>
                <w:szCs w:val="24"/>
              </w:rPr>
            </w:pPr>
            <w:r w:rsidRPr="00BD57E4">
              <w:rPr>
                <w:rFonts w:ascii="Times New Roman" w:hAnsi="Times New Roman"/>
                <w:sz w:val="24"/>
                <w:szCs w:val="24"/>
              </w:rPr>
              <w:t>Дисперсия</w:t>
            </w:r>
          </w:p>
        </w:tc>
        <w:tc>
          <w:tcPr>
            <w:tcW w:w="3236" w:type="dxa"/>
            <w:gridSpan w:val="2"/>
            <w:vAlign w:val="center"/>
          </w:tcPr>
          <w:p w:rsidR="00BD57E4" w:rsidRPr="00BD57E4" w:rsidRDefault="00BD57E4" w:rsidP="007B7CA4">
            <w:pPr>
              <w:spacing w:after="0" w:line="240" w:lineRule="auto"/>
              <w:jc w:val="center"/>
              <w:rPr>
                <w:rFonts w:ascii="Times New Roman" w:hAnsi="Times New Roman"/>
                <w:sz w:val="24"/>
                <w:szCs w:val="24"/>
                <w:lang w:val="kk-KZ"/>
              </w:rPr>
            </w:pPr>
            <w:r w:rsidRPr="00BD57E4">
              <w:rPr>
                <w:rFonts w:ascii="Times New Roman" w:hAnsi="Times New Roman"/>
                <w:sz w:val="24"/>
                <w:szCs w:val="24"/>
              </w:rPr>
              <w:t xml:space="preserve">Квадраттардың </w:t>
            </w:r>
            <w:r w:rsidRPr="00BD57E4">
              <w:rPr>
                <w:rFonts w:ascii="Times New Roman" w:hAnsi="Times New Roman"/>
                <w:sz w:val="24"/>
                <w:szCs w:val="24"/>
                <w:lang w:val="kk-KZ"/>
              </w:rPr>
              <w:t>жиынтығы</w:t>
            </w:r>
          </w:p>
        </w:tc>
        <w:tc>
          <w:tcPr>
            <w:tcW w:w="2372" w:type="dxa"/>
            <w:gridSpan w:val="2"/>
            <w:vAlign w:val="center"/>
          </w:tcPr>
          <w:p w:rsidR="00BD57E4" w:rsidRPr="00BD57E4" w:rsidRDefault="00BD57E4" w:rsidP="007B7CA4">
            <w:pPr>
              <w:spacing w:after="0" w:line="240" w:lineRule="auto"/>
              <w:jc w:val="center"/>
              <w:rPr>
                <w:rFonts w:ascii="Times New Roman" w:hAnsi="Times New Roman"/>
                <w:sz w:val="24"/>
                <w:szCs w:val="24"/>
              </w:rPr>
            </w:pPr>
            <w:r w:rsidRPr="00BD57E4">
              <w:rPr>
                <w:rFonts w:ascii="Times New Roman" w:hAnsi="Times New Roman"/>
                <w:sz w:val="24"/>
                <w:szCs w:val="24"/>
                <w:lang w:val="kk-KZ"/>
              </w:rPr>
              <w:t>Еркіндік дәрежелері</w:t>
            </w:r>
          </w:p>
        </w:tc>
        <w:tc>
          <w:tcPr>
            <w:tcW w:w="1941" w:type="dxa"/>
            <w:gridSpan w:val="2"/>
            <w:vAlign w:val="center"/>
          </w:tcPr>
          <w:p w:rsidR="00BD57E4" w:rsidRPr="00BD57E4" w:rsidRDefault="00BD57E4" w:rsidP="007B7CA4">
            <w:pPr>
              <w:spacing w:after="0" w:line="240" w:lineRule="auto"/>
              <w:jc w:val="center"/>
              <w:rPr>
                <w:rFonts w:ascii="Times New Roman" w:hAnsi="Times New Roman"/>
                <w:sz w:val="24"/>
                <w:szCs w:val="24"/>
              </w:rPr>
            </w:pPr>
            <w:r w:rsidRPr="00BD57E4">
              <w:rPr>
                <w:rFonts w:ascii="Times New Roman" w:hAnsi="Times New Roman"/>
                <w:sz w:val="24"/>
                <w:szCs w:val="24"/>
                <w:lang w:val="kk-KZ"/>
              </w:rPr>
              <w:t>Орташа</w:t>
            </w:r>
            <w:r w:rsidRPr="00BD57E4">
              <w:rPr>
                <w:rFonts w:ascii="Times New Roman" w:hAnsi="Times New Roman"/>
                <w:sz w:val="24"/>
                <w:szCs w:val="24"/>
              </w:rPr>
              <w:t xml:space="preserve"> квадрат</w:t>
            </w:r>
          </w:p>
        </w:tc>
        <w:tc>
          <w:tcPr>
            <w:tcW w:w="1509" w:type="dxa"/>
            <w:gridSpan w:val="2"/>
            <w:vAlign w:val="center"/>
          </w:tcPr>
          <w:p w:rsidR="00BD57E4" w:rsidRPr="00BD57E4" w:rsidRDefault="00BD57E4" w:rsidP="007B7CA4">
            <w:pPr>
              <w:spacing w:after="0" w:line="240" w:lineRule="auto"/>
              <w:jc w:val="center"/>
              <w:rPr>
                <w:rFonts w:ascii="Times New Roman" w:hAnsi="Times New Roman"/>
                <w:sz w:val="24"/>
                <w:szCs w:val="24"/>
                <w:lang w:val="en-US"/>
              </w:rPr>
            </w:pPr>
            <w:r w:rsidRPr="00BD57E4">
              <w:rPr>
                <w:rFonts w:ascii="Times New Roman" w:hAnsi="Times New Roman"/>
                <w:sz w:val="24"/>
                <w:szCs w:val="24"/>
                <w:lang w:val="en-US"/>
              </w:rPr>
              <w:t>F</w:t>
            </w:r>
          </w:p>
        </w:tc>
        <w:tc>
          <w:tcPr>
            <w:tcW w:w="1173" w:type="dxa"/>
            <w:vAlign w:val="center"/>
          </w:tcPr>
          <w:p w:rsidR="00BD57E4" w:rsidRPr="00BD57E4" w:rsidRDefault="00BD57E4" w:rsidP="007B7CA4">
            <w:pPr>
              <w:spacing w:after="0" w:line="240" w:lineRule="auto"/>
              <w:jc w:val="center"/>
              <w:rPr>
                <w:rFonts w:ascii="Times New Roman" w:hAnsi="Times New Roman"/>
                <w:sz w:val="24"/>
                <w:szCs w:val="24"/>
                <w:lang w:val="kk-KZ"/>
              </w:rPr>
            </w:pPr>
            <w:r w:rsidRPr="00BD57E4">
              <w:rPr>
                <w:rFonts w:ascii="Times New Roman" w:hAnsi="Times New Roman"/>
                <w:sz w:val="24"/>
                <w:szCs w:val="24"/>
                <w:lang w:val="en-US"/>
              </w:rPr>
              <w:t>P</w:t>
            </w:r>
            <w:r w:rsidRPr="00BD57E4">
              <w:rPr>
                <w:rFonts w:ascii="Times New Roman" w:hAnsi="Times New Roman"/>
                <w:sz w:val="24"/>
                <w:szCs w:val="24"/>
                <w:lang w:val="kk-KZ"/>
              </w:rPr>
              <w:t xml:space="preserve"> мәні</w:t>
            </w:r>
          </w:p>
        </w:tc>
      </w:tr>
      <w:tr w:rsidR="00BD57E4" w:rsidRPr="00BD57E4" w:rsidTr="007B7CA4">
        <w:trPr>
          <w:trHeight w:val="315"/>
        </w:trPr>
        <w:tc>
          <w:tcPr>
            <w:tcW w:w="1459" w:type="dxa"/>
            <w:vMerge w:val="restart"/>
            <w:vAlign w:val="center"/>
          </w:tcPr>
          <w:p w:rsidR="00BD57E4" w:rsidRPr="00BD57E4" w:rsidRDefault="00BD57E4" w:rsidP="007B7CA4">
            <w:pPr>
              <w:spacing w:after="0" w:line="240" w:lineRule="auto"/>
              <w:jc w:val="center"/>
              <w:rPr>
                <w:rFonts w:ascii="Times New Roman" w:hAnsi="Times New Roman"/>
                <w:sz w:val="24"/>
                <w:szCs w:val="24"/>
              </w:rPr>
            </w:pPr>
            <w:r w:rsidRPr="00BD57E4">
              <w:rPr>
                <w:rFonts w:ascii="Times New Roman" w:hAnsi="Times New Roman"/>
                <w:sz w:val="24"/>
                <w:szCs w:val="24"/>
              </w:rPr>
              <w:t>3</w:t>
            </w:r>
          </w:p>
        </w:tc>
        <w:tc>
          <w:tcPr>
            <w:tcW w:w="3019" w:type="dxa"/>
            <w:gridSpan w:val="3"/>
            <w:vAlign w:val="center"/>
          </w:tcPr>
          <w:p w:rsidR="00BD57E4" w:rsidRPr="00BD57E4" w:rsidRDefault="00BD57E4" w:rsidP="007B7CA4">
            <w:pPr>
              <w:spacing w:after="0" w:line="240" w:lineRule="auto"/>
              <w:jc w:val="center"/>
              <w:rPr>
                <w:rFonts w:ascii="Times New Roman" w:hAnsi="Times New Roman"/>
                <w:sz w:val="24"/>
                <w:szCs w:val="24"/>
                <w:lang w:val="kk-KZ"/>
              </w:rPr>
            </w:pPr>
            <w:r w:rsidRPr="00BD57E4">
              <w:rPr>
                <w:rFonts w:ascii="Times New Roman" w:hAnsi="Times New Roman"/>
                <w:sz w:val="24"/>
                <w:szCs w:val="24"/>
                <w:lang w:val="kk-KZ"/>
              </w:rPr>
              <w:t>Топтар арасында</w:t>
            </w:r>
          </w:p>
        </w:tc>
        <w:tc>
          <w:tcPr>
            <w:tcW w:w="3236" w:type="dxa"/>
            <w:gridSpan w:val="2"/>
            <w:vAlign w:val="center"/>
          </w:tcPr>
          <w:p w:rsidR="00BD57E4" w:rsidRPr="00BD57E4" w:rsidRDefault="00BD57E4" w:rsidP="007B7CA4">
            <w:pPr>
              <w:spacing w:after="0" w:line="240" w:lineRule="auto"/>
              <w:jc w:val="center"/>
              <w:rPr>
                <w:rFonts w:ascii="Times New Roman" w:hAnsi="Times New Roman"/>
                <w:sz w:val="24"/>
                <w:szCs w:val="24"/>
              </w:rPr>
            </w:pPr>
            <w:r w:rsidRPr="00BD57E4">
              <w:rPr>
                <w:rFonts w:ascii="Times New Roman" w:hAnsi="Times New Roman"/>
                <w:sz w:val="24"/>
                <w:szCs w:val="24"/>
              </w:rPr>
              <w:t>10,925</w:t>
            </w:r>
          </w:p>
        </w:tc>
        <w:tc>
          <w:tcPr>
            <w:tcW w:w="2372" w:type="dxa"/>
            <w:gridSpan w:val="2"/>
            <w:vAlign w:val="center"/>
          </w:tcPr>
          <w:p w:rsidR="00BD57E4" w:rsidRPr="00BD57E4" w:rsidRDefault="00BD57E4" w:rsidP="007B7CA4">
            <w:pPr>
              <w:spacing w:after="0" w:line="240" w:lineRule="auto"/>
              <w:jc w:val="center"/>
              <w:rPr>
                <w:rFonts w:ascii="Times New Roman" w:hAnsi="Times New Roman"/>
                <w:sz w:val="24"/>
                <w:szCs w:val="24"/>
              </w:rPr>
            </w:pPr>
            <w:r w:rsidRPr="00BD57E4">
              <w:rPr>
                <w:rFonts w:ascii="Times New Roman" w:hAnsi="Times New Roman"/>
                <w:sz w:val="24"/>
                <w:szCs w:val="24"/>
              </w:rPr>
              <w:t>5</w:t>
            </w:r>
          </w:p>
        </w:tc>
        <w:tc>
          <w:tcPr>
            <w:tcW w:w="1941" w:type="dxa"/>
            <w:gridSpan w:val="2"/>
            <w:vAlign w:val="center"/>
          </w:tcPr>
          <w:p w:rsidR="00BD57E4" w:rsidRPr="00BD57E4" w:rsidRDefault="00BD57E4" w:rsidP="007B7CA4">
            <w:pPr>
              <w:spacing w:after="0" w:line="240" w:lineRule="auto"/>
              <w:jc w:val="center"/>
              <w:rPr>
                <w:rFonts w:ascii="Times New Roman" w:hAnsi="Times New Roman"/>
                <w:sz w:val="24"/>
                <w:szCs w:val="24"/>
              </w:rPr>
            </w:pPr>
            <w:r w:rsidRPr="00BD57E4">
              <w:rPr>
                <w:rFonts w:ascii="Times New Roman" w:hAnsi="Times New Roman"/>
                <w:sz w:val="24"/>
                <w:szCs w:val="24"/>
              </w:rPr>
              <w:t>2,185</w:t>
            </w:r>
          </w:p>
        </w:tc>
        <w:tc>
          <w:tcPr>
            <w:tcW w:w="1509" w:type="dxa"/>
            <w:gridSpan w:val="2"/>
            <w:vMerge w:val="restart"/>
            <w:vAlign w:val="center"/>
          </w:tcPr>
          <w:p w:rsidR="00BD57E4" w:rsidRPr="00BD57E4" w:rsidRDefault="00BD57E4" w:rsidP="007B7CA4">
            <w:pPr>
              <w:spacing w:after="0" w:line="240" w:lineRule="auto"/>
              <w:jc w:val="center"/>
              <w:rPr>
                <w:rFonts w:ascii="Times New Roman" w:hAnsi="Times New Roman"/>
                <w:sz w:val="24"/>
                <w:szCs w:val="24"/>
              </w:rPr>
            </w:pPr>
            <w:r w:rsidRPr="00BD57E4">
              <w:rPr>
                <w:rFonts w:ascii="Times New Roman" w:hAnsi="Times New Roman"/>
                <w:sz w:val="24"/>
                <w:szCs w:val="24"/>
              </w:rPr>
              <w:t>0,566</w:t>
            </w:r>
          </w:p>
        </w:tc>
        <w:tc>
          <w:tcPr>
            <w:tcW w:w="1173" w:type="dxa"/>
            <w:vMerge w:val="restart"/>
            <w:vAlign w:val="center"/>
          </w:tcPr>
          <w:p w:rsidR="00BD57E4" w:rsidRPr="00BD57E4" w:rsidRDefault="00BD57E4" w:rsidP="007B7CA4">
            <w:pPr>
              <w:spacing w:after="0" w:line="240" w:lineRule="auto"/>
              <w:jc w:val="center"/>
              <w:rPr>
                <w:rFonts w:ascii="Times New Roman" w:hAnsi="Times New Roman"/>
                <w:sz w:val="24"/>
                <w:szCs w:val="24"/>
              </w:rPr>
            </w:pPr>
            <w:r w:rsidRPr="00BD57E4">
              <w:rPr>
                <w:rFonts w:ascii="Times New Roman" w:hAnsi="Times New Roman"/>
                <w:sz w:val="24"/>
                <w:szCs w:val="24"/>
              </w:rPr>
              <w:t>0,726</w:t>
            </w:r>
          </w:p>
        </w:tc>
      </w:tr>
      <w:tr w:rsidR="00BD57E4" w:rsidRPr="00BD57E4" w:rsidTr="007B7CA4">
        <w:trPr>
          <w:trHeight w:val="144"/>
        </w:trPr>
        <w:tc>
          <w:tcPr>
            <w:tcW w:w="1459" w:type="dxa"/>
            <w:vMerge/>
            <w:tcBorders>
              <w:bottom w:val="single" w:sz="24" w:space="0" w:color="auto"/>
            </w:tcBorders>
            <w:vAlign w:val="center"/>
          </w:tcPr>
          <w:p w:rsidR="00BD57E4" w:rsidRPr="00BD57E4" w:rsidRDefault="00BD57E4" w:rsidP="007B7CA4">
            <w:pPr>
              <w:spacing w:after="0" w:line="240" w:lineRule="auto"/>
              <w:jc w:val="center"/>
              <w:rPr>
                <w:rFonts w:ascii="Times New Roman" w:hAnsi="Times New Roman"/>
                <w:sz w:val="24"/>
                <w:szCs w:val="24"/>
              </w:rPr>
            </w:pPr>
          </w:p>
        </w:tc>
        <w:tc>
          <w:tcPr>
            <w:tcW w:w="3019" w:type="dxa"/>
            <w:gridSpan w:val="3"/>
            <w:tcBorders>
              <w:bottom w:val="single" w:sz="24" w:space="0" w:color="auto"/>
            </w:tcBorders>
            <w:vAlign w:val="center"/>
          </w:tcPr>
          <w:p w:rsidR="00BD57E4" w:rsidRPr="00BD57E4" w:rsidRDefault="00BD57E4" w:rsidP="007B7CA4">
            <w:pPr>
              <w:spacing w:after="0" w:line="240" w:lineRule="auto"/>
              <w:jc w:val="center"/>
              <w:rPr>
                <w:rFonts w:ascii="Times New Roman" w:hAnsi="Times New Roman"/>
                <w:sz w:val="24"/>
                <w:szCs w:val="24"/>
                <w:lang w:val="kk-KZ"/>
              </w:rPr>
            </w:pPr>
            <w:r w:rsidRPr="00BD57E4">
              <w:rPr>
                <w:rFonts w:ascii="Times New Roman" w:hAnsi="Times New Roman"/>
                <w:sz w:val="24"/>
                <w:szCs w:val="24"/>
                <w:lang w:val="kk-KZ"/>
              </w:rPr>
              <w:t>Топтар ішінде</w:t>
            </w:r>
          </w:p>
        </w:tc>
        <w:tc>
          <w:tcPr>
            <w:tcW w:w="3236" w:type="dxa"/>
            <w:gridSpan w:val="2"/>
            <w:tcBorders>
              <w:bottom w:val="single" w:sz="24" w:space="0" w:color="auto"/>
            </w:tcBorders>
            <w:vAlign w:val="center"/>
          </w:tcPr>
          <w:p w:rsidR="00BD57E4" w:rsidRPr="00BD57E4" w:rsidRDefault="00BD57E4" w:rsidP="007B7CA4">
            <w:pPr>
              <w:spacing w:after="0" w:line="240" w:lineRule="auto"/>
              <w:jc w:val="center"/>
              <w:rPr>
                <w:rFonts w:ascii="Times New Roman" w:hAnsi="Times New Roman"/>
                <w:sz w:val="24"/>
                <w:szCs w:val="24"/>
              </w:rPr>
            </w:pPr>
            <w:r w:rsidRPr="00BD57E4">
              <w:rPr>
                <w:rFonts w:ascii="Times New Roman" w:hAnsi="Times New Roman"/>
                <w:sz w:val="24"/>
                <w:szCs w:val="24"/>
              </w:rPr>
              <w:t>139,099</w:t>
            </w:r>
          </w:p>
        </w:tc>
        <w:tc>
          <w:tcPr>
            <w:tcW w:w="2372" w:type="dxa"/>
            <w:gridSpan w:val="2"/>
            <w:tcBorders>
              <w:bottom w:val="single" w:sz="24" w:space="0" w:color="auto"/>
            </w:tcBorders>
            <w:vAlign w:val="center"/>
          </w:tcPr>
          <w:p w:rsidR="00BD57E4" w:rsidRPr="00BD57E4" w:rsidRDefault="00BD57E4" w:rsidP="007B7CA4">
            <w:pPr>
              <w:spacing w:after="0" w:line="240" w:lineRule="auto"/>
              <w:jc w:val="center"/>
              <w:rPr>
                <w:rFonts w:ascii="Times New Roman" w:hAnsi="Times New Roman"/>
                <w:sz w:val="24"/>
                <w:szCs w:val="24"/>
              </w:rPr>
            </w:pPr>
            <w:r w:rsidRPr="00BD57E4">
              <w:rPr>
                <w:rFonts w:ascii="Times New Roman" w:hAnsi="Times New Roman"/>
                <w:sz w:val="24"/>
                <w:szCs w:val="24"/>
              </w:rPr>
              <w:t>36</w:t>
            </w:r>
          </w:p>
        </w:tc>
        <w:tc>
          <w:tcPr>
            <w:tcW w:w="1941" w:type="dxa"/>
            <w:gridSpan w:val="2"/>
            <w:tcBorders>
              <w:bottom w:val="single" w:sz="24" w:space="0" w:color="auto"/>
            </w:tcBorders>
            <w:vAlign w:val="center"/>
          </w:tcPr>
          <w:p w:rsidR="00BD57E4" w:rsidRPr="00BD57E4" w:rsidRDefault="00BD57E4" w:rsidP="007B7CA4">
            <w:pPr>
              <w:spacing w:after="0" w:line="240" w:lineRule="auto"/>
              <w:jc w:val="center"/>
              <w:rPr>
                <w:rFonts w:ascii="Times New Roman" w:hAnsi="Times New Roman"/>
                <w:sz w:val="24"/>
                <w:szCs w:val="24"/>
              </w:rPr>
            </w:pPr>
            <w:r w:rsidRPr="00BD57E4">
              <w:rPr>
                <w:rFonts w:ascii="Times New Roman" w:hAnsi="Times New Roman"/>
                <w:sz w:val="24"/>
                <w:szCs w:val="24"/>
              </w:rPr>
              <w:t>3,864</w:t>
            </w:r>
          </w:p>
        </w:tc>
        <w:tc>
          <w:tcPr>
            <w:tcW w:w="1509" w:type="dxa"/>
            <w:gridSpan w:val="2"/>
            <w:vMerge/>
            <w:tcBorders>
              <w:bottom w:val="single" w:sz="24" w:space="0" w:color="auto"/>
            </w:tcBorders>
            <w:vAlign w:val="center"/>
          </w:tcPr>
          <w:p w:rsidR="00BD57E4" w:rsidRPr="00BD57E4" w:rsidRDefault="00BD57E4" w:rsidP="007B7CA4">
            <w:pPr>
              <w:spacing w:after="0" w:line="240" w:lineRule="auto"/>
              <w:jc w:val="center"/>
              <w:rPr>
                <w:rFonts w:ascii="Times New Roman" w:hAnsi="Times New Roman"/>
                <w:sz w:val="24"/>
                <w:szCs w:val="24"/>
              </w:rPr>
            </w:pPr>
          </w:p>
        </w:tc>
        <w:tc>
          <w:tcPr>
            <w:tcW w:w="1173" w:type="dxa"/>
            <w:vMerge/>
            <w:tcBorders>
              <w:bottom w:val="single" w:sz="24" w:space="0" w:color="auto"/>
            </w:tcBorders>
            <w:vAlign w:val="center"/>
          </w:tcPr>
          <w:p w:rsidR="00BD57E4" w:rsidRPr="00BD57E4" w:rsidRDefault="00BD57E4" w:rsidP="007B7CA4">
            <w:pPr>
              <w:spacing w:after="0" w:line="240" w:lineRule="auto"/>
              <w:jc w:val="center"/>
              <w:rPr>
                <w:rFonts w:ascii="Times New Roman" w:hAnsi="Times New Roman"/>
                <w:sz w:val="24"/>
                <w:szCs w:val="24"/>
              </w:rPr>
            </w:pPr>
          </w:p>
        </w:tc>
      </w:tr>
      <w:tr w:rsidR="00BD57E4" w:rsidRPr="00BD57E4" w:rsidTr="007B7CA4">
        <w:trPr>
          <w:trHeight w:val="144"/>
        </w:trPr>
        <w:tc>
          <w:tcPr>
            <w:tcW w:w="1459" w:type="dxa"/>
            <w:vMerge w:val="restart"/>
            <w:tcBorders>
              <w:top w:val="single" w:sz="24" w:space="0" w:color="auto"/>
            </w:tcBorders>
            <w:vAlign w:val="center"/>
          </w:tcPr>
          <w:p w:rsidR="00BD57E4" w:rsidRPr="00BD57E4" w:rsidRDefault="00BD57E4" w:rsidP="007B7CA4">
            <w:pPr>
              <w:spacing w:after="0" w:line="240" w:lineRule="auto"/>
              <w:jc w:val="center"/>
              <w:rPr>
                <w:rFonts w:ascii="Times New Roman" w:hAnsi="Times New Roman"/>
                <w:sz w:val="24"/>
                <w:szCs w:val="24"/>
                <w:lang w:val="kk-KZ"/>
              </w:rPr>
            </w:pPr>
            <w:r w:rsidRPr="00BD57E4">
              <w:rPr>
                <w:rFonts w:ascii="Times New Roman" w:hAnsi="Times New Roman"/>
                <w:sz w:val="24"/>
                <w:szCs w:val="24"/>
              </w:rPr>
              <w:t>6</w:t>
            </w:r>
            <w:r w:rsidRPr="00BD57E4">
              <w:rPr>
                <w:rFonts w:ascii="Times New Roman" w:hAnsi="Times New Roman"/>
                <w:sz w:val="24"/>
                <w:szCs w:val="24"/>
                <w:lang w:val="kk-KZ"/>
              </w:rPr>
              <w:t>0</w:t>
            </w:r>
          </w:p>
        </w:tc>
        <w:tc>
          <w:tcPr>
            <w:tcW w:w="3019" w:type="dxa"/>
            <w:gridSpan w:val="3"/>
            <w:tcBorders>
              <w:top w:val="single" w:sz="24" w:space="0" w:color="auto"/>
            </w:tcBorders>
            <w:vAlign w:val="center"/>
          </w:tcPr>
          <w:p w:rsidR="00BD57E4" w:rsidRPr="00BD57E4" w:rsidRDefault="00BD57E4" w:rsidP="007B7CA4">
            <w:pPr>
              <w:spacing w:after="0" w:line="240" w:lineRule="auto"/>
              <w:jc w:val="center"/>
              <w:rPr>
                <w:rFonts w:ascii="Times New Roman" w:hAnsi="Times New Roman"/>
                <w:sz w:val="24"/>
                <w:szCs w:val="24"/>
                <w:lang w:val="kk-KZ"/>
              </w:rPr>
            </w:pPr>
            <w:r w:rsidRPr="00BD57E4">
              <w:rPr>
                <w:rFonts w:ascii="Times New Roman" w:hAnsi="Times New Roman"/>
                <w:sz w:val="24"/>
                <w:szCs w:val="24"/>
                <w:lang w:val="kk-KZ"/>
              </w:rPr>
              <w:t>Топтар арасында</w:t>
            </w:r>
          </w:p>
        </w:tc>
        <w:tc>
          <w:tcPr>
            <w:tcW w:w="3236" w:type="dxa"/>
            <w:gridSpan w:val="2"/>
            <w:tcBorders>
              <w:top w:val="single" w:sz="24" w:space="0" w:color="auto"/>
            </w:tcBorders>
            <w:vAlign w:val="center"/>
          </w:tcPr>
          <w:p w:rsidR="00BD57E4" w:rsidRPr="00BD57E4" w:rsidRDefault="00BD57E4" w:rsidP="007B7CA4">
            <w:pPr>
              <w:spacing w:after="0" w:line="240" w:lineRule="auto"/>
              <w:jc w:val="center"/>
              <w:rPr>
                <w:rFonts w:ascii="Times New Roman" w:hAnsi="Times New Roman"/>
                <w:sz w:val="24"/>
                <w:szCs w:val="24"/>
              </w:rPr>
            </w:pPr>
            <w:r w:rsidRPr="00BD57E4">
              <w:rPr>
                <w:rFonts w:ascii="Times New Roman" w:hAnsi="Times New Roman"/>
                <w:sz w:val="24"/>
                <w:szCs w:val="24"/>
              </w:rPr>
              <w:t>2,517</w:t>
            </w:r>
          </w:p>
        </w:tc>
        <w:tc>
          <w:tcPr>
            <w:tcW w:w="2372" w:type="dxa"/>
            <w:gridSpan w:val="2"/>
            <w:tcBorders>
              <w:top w:val="single" w:sz="24" w:space="0" w:color="auto"/>
            </w:tcBorders>
            <w:vAlign w:val="center"/>
          </w:tcPr>
          <w:p w:rsidR="00BD57E4" w:rsidRPr="00BD57E4" w:rsidRDefault="00BD57E4" w:rsidP="007B7CA4">
            <w:pPr>
              <w:spacing w:after="0" w:line="240" w:lineRule="auto"/>
              <w:jc w:val="center"/>
              <w:rPr>
                <w:rFonts w:ascii="Times New Roman" w:hAnsi="Times New Roman"/>
                <w:sz w:val="24"/>
                <w:szCs w:val="24"/>
              </w:rPr>
            </w:pPr>
            <w:r w:rsidRPr="00BD57E4">
              <w:rPr>
                <w:rFonts w:ascii="Times New Roman" w:hAnsi="Times New Roman"/>
                <w:sz w:val="24"/>
                <w:szCs w:val="24"/>
              </w:rPr>
              <w:t>5</w:t>
            </w:r>
          </w:p>
        </w:tc>
        <w:tc>
          <w:tcPr>
            <w:tcW w:w="1941" w:type="dxa"/>
            <w:gridSpan w:val="2"/>
            <w:tcBorders>
              <w:top w:val="single" w:sz="24" w:space="0" w:color="auto"/>
            </w:tcBorders>
            <w:vAlign w:val="center"/>
          </w:tcPr>
          <w:p w:rsidR="00BD57E4" w:rsidRPr="00BD57E4" w:rsidRDefault="00BD57E4" w:rsidP="007B7CA4">
            <w:pPr>
              <w:spacing w:after="0" w:line="240" w:lineRule="auto"/>
              <w:jc w:val="center"/>
              <w:rPr>
                <w:rFonts w:ascii="Times New Roman" w:hAnsi="Times New Roman"/>
                <w:sz w:val="24"/>
                <w:szCs w:val="24"/>
              </w:rPr>
            </w:pPr>
            <w:r w:rsidRPr="00BD57E4">
              <w:rPr>
                <w:rFonts w:ascii="Times New Roman" w:hAnsi="Times New Roman"/>
                <w:sz w:val="24"/>
                <w:szCs w:val="24"/>
              </w:rPr>
              <w:t>0,503</w:t>
            </w:r>
          </w:p>
        </w:tc>
        <w:tc>
          <w:tcPr>
            <w:tcW w:w="1509" w:type="dxa"/>
            <w:gridSpan w:val="2"/>
            <w:vMerge w:val="restart"/>
            <w:tcBorders>
              <w:top w:val="single" w:sz="24" w:space="0" w:color="auto"/>
            </w:tcBorders>
            <w:vAlign w:val="center"/>
          </w:tcPr>
          <w:p w:rsidR="00BD57E4" w:rsidRPr="00BD57E4" w:rsidRDefault="00BD57E4" w:rsidP="007B7CA4">
            <w:pPr>
              <w:spacing w:after="0" w:line="240" w:lineRule="auto"/>
              <w:jc w:val="center"/>
              <w:rPr>
                <w:rFonts w:ascii="Times New Roman" w:hAnsi="Times New Roman"/>
                <w:sz w:val="24"/>
                <w:szCs w:val="24"/>
              </w:rPr>
            </w:pPr>
            <w:r w:rsidRPr="00BD57E4">
              <w:rPr>
                <w:rFonts w:ascii="Times New Roman" w:hAnsi="Times New Roman"/>
                <w:sz w:val="24"/>
                <w:szCs w:val="24"/>
              </w:rPr>
              <w:t>0,237</w:t>
            </w:r>
          </w:p>
          <w:p w:rsidR="00BD57E4" w:rsidRPr="00BD57E4" w:rsidRDefault="00BD57E4" w:rsidP="007B7CA4">
            <w:pPr>
              <w:spacing w:after="0" w:line="240" w:lineRule="auto"/>
              <w:jc w:val="center"/>
              <w:rPr>
                <w:rFonts w:ascii="Times New Roman" w:hAnsi="Times New Roman"/>
                <w:sz w:val="24"/>
                <w:szCs w:val="24"/>
              </w:rPr>
            </w:pPr>
          </w:p>
        </w:tc>
        <w:tc>
          <w:tcPr>
            <w:tcW w:w="1173" w:type="dxa"/>
            <w:vMerge w:val="restart"/>
            <w:tcBorders>
              <w:top w:val="single" w:sz="24" w:space="0" w:color="auto"/>
            </w:tcBorders>
            <w:vAlign w:val="center"/>
          </w:tcPr>
          <w:p w:rsidR="00BD57E4" w:rsidRPr="00BD57E4" w:rsidRDefault="00BD57E4" w:rsidP="007B7CA4">
            <w:pPr>
              <w:spacing w:after="0" w:line="240" w:lineRule="auto"/>
              <w:jc w:val="center"/>
              <w:rPr>
                <w:rFonts w:ascii="Times New Roman" w:hAnsi="Times New Roman"/>
                <w:sz w:val="24"/>
                <w:szCs w:val="24"/>
              </w:rPr>
            </w:pPr>
            <w:r w:rsidRPr="00BD57E4">
              <w:rPr>
                <w:rFonts w:ascii="Times New Roman" w:hAnsi="Times New Roman"/>
                <w:sz w:val="24"/>
                <w:szCs w:val="24"/>
              </w:rPr>
              <w:t>0,943</w:t>
            </w:r>
          </w:p>
          <w:p w:rsidR="00BD57E4" w:rsidRPr="00BD57E4" w:rsidRDefault="00BD57E4" w:rsidP="007B7CA4">
            <w:pPr>
              <w:spacing w:after="0" w:line="240" w:lineRule="auto"/>
              <w:jc w:val="center"/>
              <w:rPr>
                <w:rFonts w:ascii="Times New Roman" w:hAnsi="Times New Roman"/>
                <w:sz w:val="24"/>
                <w:szCs w:val="24"/>
              </w:rPr>
            </w:pPr>
          </w:p>
        </w:tc>
      </w:tr>
      <w:tr w:rsidR="00BD57E4" w:rsidRPr="00BD57E4" w:rsidTr="007B7CA4">
        <w:trPr>
          <w:trHeight w:val="144"/>
        </w:trPr>
        <w:tc>
          <w:tcPr>
            <w:tcW w:w="1459" w:type="dxa"/>
            <w:vMerge/>
            <w:vAlign w:val="center"/>
          </w:tcPr>
          <w:p w:rsidR="00BD57E4" w:rsidRPr="00BD57E4" w:rsidRDefault="00BD57E4" w:rsidP="007B7CA4">
            <w:pPr>
              <w:spacing w:after="0" w:line="240" w:lineRule="auto"/>
              <w:jc w:val="center"/>
              <w:rPr>
                <w:rFonts w:ascii="Times New Roman" w:hAnsi="Times New Roman"/>
                <w:sz w:val="24"/>
                <w:szCs w:val="24"/>
              </w:rPr>
            </w:pPr>
          </w:p>
        </w:tc>
        <w:tc>
          <w:tcPr>
            <w:tcW w:w="3019" w:type="dxa"/>
            <w:gridSpan w:val="3"/>
            <w:vAlign w:val="center"/>
          </w:tcPr>
          <w:p w:rsidR="00BD57E4" w:rsidRPr="00BD57E4" w:rsidRDefault="00BD57E4" w:rsidP="007B7CA4">
            <w:pPr>
              <w:spacing w:after="0" w:line="240" w:lineRule="auto"/>
              <w:jc w:val="center"/>
              <w:rPr>
                <w:rFonts w:ascii="Times New Roman" w:hAnsi="Times New Roman"/>
                <w:sz w:val="24"/>
                <w:szCs w:val="24"/>
                <w:lang w:val="kk-KZ"/>
              </w:rPr>
            </w:pPr>
            <w:r w:rsidRPr="00BD57E4">
              <w:rPr>
                <w:rFonts w:ascii="Times New Roman" w:hAnsi="Times New Roman"/>
                <w:sz w:val="24"/>
                <w:szCs w:val="24"/>
                <w:lang w:val="kk-KZ"/>
              </w:rPr>
              <w:t>Топтар ішінде</w:t>
            </w:r>
          </w:p>
        </w:tc>
        <w:tc>
          <w:tcPr>
            <w:tcW w:w="3236" w:type="dxa"/>
            <w:gridSpan w:val="2"/>
            <w:vAlign w:val="center"/>
          </w:tcPr>
          <w:p w:rsidR="00BD57E4" w:rsidRPr="00BD57E4" w:rsidRDefault="00BD57E4" w:rsidP="007B7CA4">
            <w:pPr>
              <w:spacing w:after="0" w:line="240" w:lineRule="auto"/>
              <w:jc w:val="center"/>
              <w:rPr>
                <w:rFonts w:ascii="Times New Roman" w:hAnsi="Times New Roman"/>
                <w:sz w:val="24"/>
                <w:szCs w:val="24"/>
              </w:rPr>
            </w:pPr>
            <w:r w:rsidRPr="00BD57E4">
              <w:rPr>
                <w:rFonts w:ascii="Times New Roman" w:hAnsi="Times New Roman"/>
                <w:sz w:val="24"/>
                <w:szCs w:val="24"/>
              </w:rPr>
              <w:t>74,193</w:t>
            </w:r>
          </w:p>
        </w:tc>
        <w:tc>
          <w:tcPr>
            <w:tcW w:w="2372" w:type="dxa"/>
            <w:gridSpan w:val="2"/>
            <w:vAlign w:val="center"/>
          </w:tcPr>
          <w:p w:rsidR="00BD57E4" w:rsidRPr="00BD57E4" w:rsidRDefault="00BD57E4" w:rsidP="007B7CA4">
            <w:pPr>
              <w:spacing w:after="0" w:line="240" w:lineRule="auto"/>
              <w:jc w:val="center"/>
              <w:rPr>
                <w:rFonts w:ascii="Times New Roman" w:hAnsi="Times New Roman"/>
                <w:sz w:val="24"/>
                <w:szCs w:val="24"/>
              </w:rPr>
            </w:pPr>
            <w:r w:rsidRPr="00BD57E4">
              <w:rPr>
                <w:rFonts w:ascii="Times New Roman" w:hAnsi="Times New Roman"/>
                <w:sz w:val="24"/>
                <w:szCs w:val="24"/>
              </w:rPr>
              <w:t>35</w:t>
            </w:r>
          </w:p>
        </w:tc>
        <w:tc>
          <w:tcPr>
            <w:tcW w:w="1941" w:type="dxa"/>
            <w:gridSpan w:val="2"/>
            <w:vAlign w:val="center"/>
          </w:tcPr>
          <w:p w:rsidR="00BD57E4" w:rsidRPr="00BD57E4" w:rsidRDefault="00BD57E4" w:rsidP="007B7CA4">
            <w:pPr>
              <w:spacing w:after="0" w:line="240" w:lineRule="auto"/>
              <w:jc w:val="center"/>
              <w:rPr>
                <w:rFonts w:ascii="Times New Roman" w:hAnsi="Times New Roman"/>
                <w:sz w:val="24"/>
                <w:szCs w:val="24"/>
              </w:rPr>
            </w:pPr>
            <w:r w:rsidRPr="00BD57E4">
              <w:rPr>
                <w:rFonts w:ascii="Times New Roman" w:hAnsi="Times New Roman"/>
                <w:sz w:val="24"/>
                <w:szCs w:val="24"/>
              </w:rPr>
              <w:t>2,120</w:t>
            </w:r>
          </w:p>
        </w:tc>
        <w:tc>
          <w:tcPr>
            <w:tcW w:w="1509" w:type="dxa"/>
            <w:gridSpan w:val="2"/>
            <w:vMerge/>
            <w:vAlign w:val="center"/>
          </w:tcPr>
          <w:p w:rsidR="00BD57E4" w:rsidRPr="00BD57E4" w:rsidRDefault="00BD57E4" w:rsidP="007B7CA4">
            <w:pPr>
              <w:spacing w:after="0" w:line="240" w:lineRule="auto"/>
              <w:jc w:val="center"/>
              <w:rPr>
                <w:rFonts w:ascii="Times New Roman" w:hAnsi="Times New Roman"/>
                <w:sz w:val="24"/>
                <w:szCs w:val="24"/>
              </w:rPr>
            </w:pPr>
          </w:p>
        </w:tc>
        <w:tc>
          <w:tcPr>
            <w:tcW w:w="1173" w:type="dxa"/>
            <w:vMerge/>
            <w:vAlign w:val="center"/>
          </w:tcPr>
          <w:p w:rsidR="00BD57E4" w:rsidRPr="00BD57E4" w:rsidRDefault="00BD57E4" w:rsidP="007B7CA4">
            <w:pPr>
              <w:spacing w:after="0" w:line="240" w:lineRule="auto"/>
              <w:jc w:val="center"/>
              <w:rPr>
                <w:rFonts w:ascii="Times New Roman" w:hAnsi="Times New Roman"/>
                <w:sz w:val="24"/>
                <w:szCs w:val="24"/>
              </w:rPr>
            </w:pPr>
          </w:p>
        </w:tc>
      </w:tr>
    </w:tbl>
    <w:p w:rsidR="00AC5820" w:rsidRDefault="00AC5820" w:rsidP="00A874E6">
      <w:pPr>
        <w:spacing w:after="0" w:line="240" w:lineRule="auto"/>
        <w:rPr>
          <w:rFonts w:ascii="Times New Roman" w:hAnsi="Times New Roman"/>
          <w:sz w:val="28"/>
          <w:szCs w:val="28"/>
          <w:lang w:val="kk-KZ"/>
        </w:rPr>
      </w:pPr>
    </w:p>
    <w:p w:rsidR="007B7CA4" w:rsidRDefault="007B7CA4" w:rsidP="00A874E6">
      <w:pPr>
        <w:spacing w:after="0" w:line="240" w:lineRule="auto"/>
        <w:rPr>
          <w:rFonts w:ascii="Times New Roman" w:hAnsi="Times New Roman"/>
          <w:sz w:val="28"/>
          <w:szCs w:val="28"/>
          <w:lang w:val="kk-KZ"/>
        </w:rPr>
      </w:pPr>
    </w:p>
    <w:p w:rsidR="00C80996" w:rsidRDefault="00C80996">
      <w:pPr>
        <w:rPr>
          <w:rFonts w:ascii="Times New Roman" w:hAnsi="Times New Roman"/>
          <w:sz w:val="28"/>
          <w:szCs w:val="28"/>
          <w:lang w:val="kk-KZ"/>
        </w:rPr>
      </w:pPr>
      <w:r>
        <w:rPr>
          <w:rFonts w:ascii="Times New Roman" w:hAnsi="Times New Roman"/>
          <w:sz w:val="28"/>
          <w:szCs w:val="28"/>
          <w:lang w:val="kk-KZ"/>
        </w:rPr>
        <w:br w:type="page"/>
      </w:r>
    </w:p>
    <w:p w:rsidR="00311B45" w:rsidRPr="00387272" w:rsidRDefault="00F26B52" w:rsidP="00A874E6">
      <w:pPr>
        <w:spacing w:after="0" w:line="240" w:lineRule="auto"/>
        <w:rPr>
          <w:rFonts w:ascii="Times New Roman" w:hAnsi="Times New Roman"/>
          <w:sz w:val="28"/>
          <w:szCs w:val="28"/>
          <w:lang w:val="kk-KZ"/>
        </w:rPr>
      </w:pPr>
      <w:r>
        <w:rPr>
          <w:rFonts w:ascii="Times New Roman" w:hAnsi="Times New Roman"/>
          <w:sz w:val="28"/>
          <w:szCs w:val="28"/>
          <w:lang w:val="kk-KZ"/>
        </w:rPr>
        <w:lastRenderedPageBreak/>
        <w:t>К</w:t>
      </w:r>
      <w:r w:rsidRPr="00387272">
        <w:rPr>
          <w:rFonts w:ascii="Times New Roman" w:hAnsi="Times New Roman"/>
          <w:sz w:val="28"/>
          <w:szCs w:val="28"/>
          <w:lang w:val="kk-KZ"/>
        </w:rPr>
        <w:t xml:space="preserve">есте </w:t>
      </w:r>
      <w:r w:rsidR="007B7CA4">
        <w:rPr>
          <w:rFonts w:ascii="Times New Roman" w:hAnsi="Times New Roman"/>
          <w:sz w:val="28"/>
          <w:szCs w:val="28"/>
          <w:lang w:val="kk-KZ"/>
        </w:rPr>
        <w:t>6</w:t>
      </w:r>
      <w:r>
        <w:rPr>
          <w:rFonts w:ascii="Times New Roman" w:hAnsi="Times New Roman"/>
          <w:sz w:val="28"/>
          <w:szCs w:val="28"/>
          <w:lang w:val="kk-KZ"/>
        </w:rPr>
        <w:t xml:space="preserve"> – </w:t>
      </w:r>
      <w:r w:rsidR="00311B45" w:rsidRPr="00387272">
        <w:rPr>
          <w:rFonts w:ascii="Times New Roman" w:hAnsi="Times New Roman"/>
          <w:sz w:val="28"/>
          <w:szCs w:val="28"/>
          <w:vertAlign w:val="superscript"/>
          <w:lang w:val="kk-KZ"/>
        </w:rPr>
        <w:t>56</w:t>
      </w:r>
      <w:r w:rsidR="00311B45" w:rsidRPr="00387272">
        <w:rPr>
          <w:rFonts w:ascii="Times New Roman" w:hAnsi="Times New Roman"/>
          <w:sz w:val="28"/>
          <w:szCs w:val="28"/>
          <w:lang w:val="kk-KZ"/>
        </w:rPr>
        <w:t>MnO</w:t>
      </w:r>
      <w:r w:rsidR="00311B45" w:rsidRPr="00387272">
        <w:rPr>
          <w:rFonts w:ascii="Times New Roman" w:hAnsi="Times New Roman"/>
          <w:sz w:val="28"/>
          <w:szCs w:val="28"/>
          <w:vertAlign w:val="subscript"/>
          <w:lang w:val="kk-KZ"/>
        </w:rPr>
        <w:t>2</w:t>
      </w:r>
      <w:r w:rsidR="00311B45" w:rsidRPr="00387272">
        <w:rPr>
          <w:rFonts w:ascii="Times New Roman" w:hAnsi="Times New Roman"/>
          <w:sz w:val="28"/>
          <w:szCs w:val="28"/>
          <w:lang w:val="kk-KZ"/>
        </w:rPr>
        <w:t>, белсенді емес MnO</w:t>
      </w:r>
      <w:r w:rsidR="00311B45" w:rsidRPr="00387272">
        <w:rPr>
          <w:rFonts w:ascii="Times New Roman" w:hAnsi="Times New Roman"/>
          <w:sz w:val="28"/>
          <w:szCs w:val="28"/>
          <w:vertAlign w:val="subscript"/>
          <w:lang w:val="kk-KZ"/>
        </w:rPr>
        <w:t>2</w:t>
      </w:r>
      <w:r w:rsidR="00311B45" w:rsidRPr="00387272">
        <w:rPr>
          <w:rFonts w:ascii="Times New Roman" w:hAnsi="Times New Roman"/>
          <w:sz w:val="28"/>
          <w:szCs w:val="28"/>
          <w:lang w:val="kk-KZ"/>
        </w:rPr>
        <w:t xml:space="preserve"> және</w:t>
      </w:r>
      <w:r w:rsidR="0019263C">
        <w:rPr>
          <w:rFonts w:ascii="Times New Roman" w:hAnsi="Times New Roman"/>
          <w:sz w:val="28"/>
          <w:szCs w:val="28"/>
          <w:lang w:val="kk-KZ"/>
        </w:rPr>
        <w:t xml:space="preserve"> </w:t>
      </w:r>
      <w:r w:rsidR="00311B45" w:rsidRPr="00387272">
        <w:rPr>
          <w:rFonts w:ascii="Times New Roman" w:hAnsi="Times New Roman"/>
          <w:sz w:val="28"/>
          <w:szCs w:val="28"/>
          <w:vertAlign w:val="superscript"/>
          <w:lang w:val="kk-KZ"/>
        </w:rPr>
        <w:t>60</w:t>
      </w:r>
      <w:r w:rsidR="00311B45" w:rsidRPr="00387272">
        <w:rPr>
          <w:rFonts w:ascii="Times New Roman" w:hAnsi="Times New Roman"/>
          <w:sz w:val="28"/>
          <w:szCs w:val="28"/>
          <w:lang w:val="kk-KZ"/>
        </w:rPr>
        <w:t>Co әсеріне ұшыраған және бақылау тобы жануарларының 3-ші және 60-шы тәуліктегі</w:t>
      </w:r>
      <w:r w:rsidR="0019263C">
        <w:rPr>
          <w:rFonts w:ascii="Times New Roman" w:hAnsi="Times New Roman"/>
          <w:sz w:val="28"/>
          <w:szCs w:val="28"/>
          <w:lang w:val="kk-KZ"/>
        </w:rPr>
        <w:t xml:space="preserve"> </w:t>
      </w:r>
      <w:r w:rsidR="00311B45" w:rsidRPr="00387272">
        <w:rPr>
          <w:rFonts w:ascii="Times New Roman" w:hAnsi="Times New Roman"/>
          <w:sz w:val="28"/>
          <w:szCs w:val="28"/>
          <w:lang w:val="kk-KZ"/>
        </w:rPr>
        <w:t>тестостерон деңгейі</w:t>
      </w:r>
    </w:p>
    <w:p w:rsidR="002D3C0D" w:rsidRPr="00387272" w:rsidRDefault="002D3C0D" w:rsidP="002D3C0D">
      <w:pPr>
        <w:spacing w:after="0" w:line="240" w:lineRule="auto"/>
        <w:jc w:val="both"/>
        <w:rPr>
          <w:rFonts w:ascii="Times New Roman" w:hAnsi="Times New Roman"/>
          <w:sz w:val="28"/>
          <w:szCs w:val="28"/>
          <w:lang w:val="kk-KZ"/>
        </w:rPr>
      </w:pPr>
    </w:p>
    <w:tbl>
      <w:tblPr>
        <w:tblpPr w:leftFromText="180" w:rightFromText="180" w:vertAnchor="text" w:horzAnchor="margin" w:tblpX="250" w:tblpY="11"/>
        <w:tblW w:w="147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5"/>
        <w:gridCol w:w="858"/>
        <w:gridCol w:w="1289"/>
        <w:gridCol w:w="214"/>
        <w:gridCol w:w="859"/>
        <w:gridCol w:w="1509"/>
        <w:gridCol w:w="860"/>
        <w:gridCol w:w="1300"/>
        <w:gridCol w:w="1765"/>
        <w:gridCol w:w="811"/>
        <w:gridCol w:w="1945"/>
        <w:gridCol w:w="221"/>
        <w:gridCol w:w="850"/>
        <w:gridCol w:w="1083"/>
      </w:tblGrid>
      <w:tr w:rsidR="00311B45" w:rsidRPr="001F5CED" w:rsidTr="0065437D">
        <w:trPr>
          <w:trHeight w:val="273"/>
        </w:trPr>
        <w:tc>
          <w:tcPr>
            <w:tcW w:w="2093" w:type="dxa"/>
            <w:gridSpan w:val="2"/>
            <w:vMerge w:val="restart"/>
          </w:tcPr>
          <w:p w:rsidR="00311B45" w:rsidRPr="001F5CED" w:rsidRDefault="00311B45" w:rsidP="007C1041">
            <w:pPr>
              <w:spacing w:after="0" w:line="240" w:lineRule="auto"/>
              <w:jc w:val="center"/>
              <w:rPr>
                <w:rFonts w:ascii="Times New Roman" w:hAnsi="Times New Roman"/>
                <w:sz w:val="24"/>
                <w:szCs w:val="24"/>
                <w:lang w:val="kk-KZ"/>
              </w:rPr>
            </w:pPr>
          </w:p>
          <w:p w:rsidR="00311B45" w:rsidRPr="001F5CED" w:rsidRDefault="00311B45" w:rsidP="007C1041">
            <w:pPr>
              <w:spacing w:after="0" w:line="240" w:lineRule="auto"/>
              <w:jc w:val="center"/>
              <w:rPr>
                <w:rFonts w:ascii="Times New Roman" w:hAnsi="Times New Roman"/>
                <w:sz w:val="24"/>
                <w:szCs w:val="24"/>
                <w:lang w:val="kk-KZ"/>
              </w:rPr>
            </w:pPr>
            <w:r w:rsidRPr="001F5CED">
              <w:rPr>
                <w:rFonts w:ascii="Times New Roman" w:hAnsi="Times New Roman"/>
                <w:sz w:val="24"/>
                <w:szCs w:val="24"/>
                <w:lang w:val="kk-KZ"/>
              </w:rPr>
              <w:t>Топтар</w:t>
            </w:r>
          </w:p>
        </w:tc>
        <w:tc>
          <w:tcPr>
            <w:tcW w:w="1289" w:type="dxa"/>
            <w:vMerge w:val="restart"/>
          </w:tcPr>
          <w:p w:rsidR="00311B45" w:rsidRPr="001F5CED" w:rsidRDefault="00311B45" w:rsidP="007C1041">
            <w:pPr>
              <w:spacing w:after="0" w:line="240" w:lineRule="auto"/>
              <w:jc w:val="center"/>
              <w:rPr>
                <w:rFonts w:ascii="Times New Roman" w:hAnsi="Times New Roman"/>
                <w:sz w:val="24"/>
                <w:szCs w:val="24"/>
                <w:lang w:val="kk-KZ"/>
              </w:rPr>
            </w:pPr>
          </w:p>
          <w:p w:rsidR="00311B45" w:rsidRPr="001F5CED" w:rsidRDefault="00311B45" w:rsidP="007C1041">
            <w:pPr>
              <w:spacing w:after="0" w:line="240" w:lineRule="auto"/>
              <w:jc w:val="center"/>
              <w:rPr>
                <w:rFonts w:ascii="Times New Roman" w:hAnsi="Times New Roman"/>
                <w:sz w:val="24"/>
                <w:szCs w:val="24"/>
                <w:lang w:val="kk-KZ"/>
              </w:rPr>
            </w:pPr>
            <w:r w:rsidRPr="001F5CED">
              <w:rPr>
                <w:rFonts w:ascii="Times New Roman" w:hAnsi="Times New Roman"/>
                <w:sz w:val="24"/>
                <w:szCs w:val="24"/>
                <w:lang w:val="kk-KZ"/>
              </w:rPr>
              <w:t>Күн</w:t>
            </w:r>
          </w:p>
        </w:tc>
        <w:tc>
          <w:tcPr>
            <w:tcW w:w="1073" w:type="dxa"/>
            <w:gridSpan w:val="2"/>
            <w:vMerge w:val="restart"/>
          </w:tcPr>
          <w:p w:rsidR="00311B45" w:rsidRPr="001F5CED" w:rsidRDefault="00311B45" w:rsidP="007C1041">
            <w:pPr>
              <w:spacing w:after="0" w:line="240" w:lineRule="auto"/>
              <w:jc w:val="center"/>
              <w:rPr>
                <w:rFonts w:ascii="Times New Roman" w:hAnsi="Times New Roman"/>
                <w:sz w:val="24"/>
                <w:szCs w:val="24"/>
                <w:lang w:val="kk-KZ"/>
              </w:rPr>
            </w:pPr>
          </w:p>
          <w:p w:rsidR="00311B45" w:rsidRPr="001F5CED" w:rsidRDefault="00311B45" w:rsidP="007C1041">
            <w:pPr>
              <w:spacing w:after="0" w:line="240" w:lineRule="auto"/>
              <w:jc w:val="center"/>
              <w:rPr>
                <w:rFonts w:ascii="Times New Roman" w:hAnsi="Times New Roman"/>
                <w:sz w:val="24"/>
                <w:szCs w:val="24"/>
              </w:rPr>
            </w:pPr>
            <w:r w:rsidRPr="001F5CED">
              <w:rPr>
                <w:rFonts w:ascii="Times New Roman" w:hAnsi="Times New Roman"/>
                <w:sz w:val="24"/>
                <w:szCs w:val="24"/>
                <w:lang w:val="en-US"/>
              </w:rPr>
              <w:t>n</w:t>
            </w:r>
          </w:p>
        </w:tc>
        <w:tc>
          <w:tcPr>
            <w:tcW w:w="1509" w:type="dxa"/>
            <w:vMerge w:val="restart"/>
          </w:tcPr>
          <w:p w:rsidR="00311B45" w:rsidRPr="001F5CED" w:rsidRDefault="00311B45" w:rsidP="007C1041">
            <w:pPr>
              <w:spacing w:after="0" w:line="240" w:lineRule="auto"/>
              <w:jc w:val="center"/>
              <w:rPr>
                <w:rFonts w:ascii="Times New Roman" w:hAnsi="Times New Roman"/>
                <w:sz w:val="24"/>
                <w:szCs w:val="24"/>
                <w:lang w:val="kk-KZ"/>
              </w:rPr>
            </w:pPr>
          </w:p>
          <w:p w:rsidR="00311B45" w:rsidRPr="001F5CED" w:rsidRDefault="00311B45" w:rsidP="007C1041">
            <w:pPr>
              <w:spacing w:after="0" w:line="240" w:lineRule="auto"/>
              <w:jc w:val="center"/>
              <w:rPr>
                <w:rFonts w:ascii="Times New Roman" w:hAnsi="Times New Roman"/>
                <w:sz w:val="24"/>
                <w:szCs w:val="24"/>
              </w:rPr>
            </w:pPr>
            <w:r w:rsidRPr="001F5CED">
              <w:rPr>
                <w:rFonts w:ascii="Times New Roman" w:hAnsi="Times New Roman"/>
                <w:sz w:val="24"/>
                <w:szCs w:val="24"/>
                <w:lang w:val="en-US"/>
              </w:rPr>
              <w:t>x</w:t>
            </w:r>
            <w:r w:rsidRPr="001F5CED">
              <w:rPr>
                <w:rFonts w:ascii="Times New Roman" w:hAnsi="Times New Roman"/>
                <w:sz w:val="24"/>
                <w:szCs w:val="24"/>
              </w:rPr>
              <w:t>̄</w:t>
            </w:r>
            <w:r w:rsidR="00DA0D1C">
              <w:rPr>
                <w:rFonts w:ascii="Times New Roman" w:hAnsi="Times New Roman"/>
                <w:sz w:val="24"/>
                <w:szCs w:val="24"/>
                <w:lang w:val="kk-KZ"/>
              </w:rPr>
              <w:t xml:space="preserve"> </w:t>
            </w:r>
            <w:r w:rsidR="00DA0D1C" w:rsidRPr="00DA0D1C">
              <w:rPr>
                <w:rFonts w:ascii="Times New Roman" w:hAnsi="Times New Roman"/>
                <w:sz w:val="24"/>
                <w:szCs w:val="24"/>
              </w:rPr>
              <w:t>(пг/мл)</w:t>
            </w:r>
          </w:p>
        </w:tc>
        <w:tc>
          <w:tcPr>
            <w:tcW w:w="2160" w:type="dxa"/>
            <w:gridSpan w:val="2"/>
            <w:vMerge w:val="restart"/>
          </w:tcPr>
          <w:p w:rsidR="00311B45" w:rsidRPr="001F5CED" w:rsidRDefault="0019263C" w:rsidP="007C1041">
            <w:pPr>
              <w:spacing w:after="0" w:line="240" w:lineRule="auto"/>
              <w:jc w:val="center"/>
              <w:rPr>
                <w:rFonts w:ascii="Times New Roman" w:hAnsi="Times New Roman"/>
                <w:sz w:val="24"/>
                <w:szCs w:val="24"/>
                <w:lang w:val="kk-KZ"/>
              </w:rPr>
            </w:pPr>
            <w:r w:rsidRPr="001F5CED">
              <w:rPr>
                <w:rFonts w:ascii="Times New Roman" w:hAnsi="Times New Roman"/>
                <w:sz w:val="24"/>
                <w:szCs w:val="24"/>
              </w:rPr>
              <w:t>Станд.а</w:t>
            </w:r>
            <w:r w:rsidR="00311B45" w:rsidRPr="001F5CED">
              <w:rPr>
                <w:rFonts w:ascii="Times New Roman" w:hAnsi="Times New Roman"/>
                <w:sz w:val="24"/>
                <w:szCs w:val="24"/>
                <w:lang w:val="kk-KZ"/>
              </w:rPr>
              <w:t>уытқу</w:t>
            </w:r>
          </w:p>
        </w:tc>
        <w:tc>
          <w:tcPr>
            <w:tcW w:w="2576" w:type="dxa"/>
            <w:gridSpan w:val="2"/>
            <w:vMerge w:val="restart"/>
          </w:tcPr>
          <w:p w:rsidR="00311B45" w:rsidRPr="001F5CED" w:rsidRDefault="00311B45" w:rsidP="007C1041">
            <w:pPr>
              <w:spacing w:after="0" w:line="240" w:lineRule="auto"/>
              <w:jc w:val="center"/>
              <w:rPr>
                <w:rFonts w:ascii="Times New Roman" w:hAnsi="Times New Roman"/>
                <w:sz w:val="24"/>
                <w:szCs w:val="24"/>
              </w:rPr>
            </w:pPr>
            <w:r w:rsidRPr="001F5CED">
              <w:rPr>
                <w:rFonts w:ascii="Times New Roman" w:hAnsi="Times New Roman"/>
                <w:sz w:val="24"/>
                <w:szCs w:val="24"/>
                <w:lang w:val="kk-KZ"/>
              </w:rPr>
              <w:t>Орташа шаманың стандартты қателігі</w:t>
            </w:r>
          </w:p>
        </w:tc>
        <w:tc>
          <w:tcPr>
            <w:tcW w:w="4099" w:type="dxa"/>
            <w:gridSpan w:val="4"/>
          </w:tcPr>
          <w:p w:rsidR="00311B45" w:rsidRPr="001F5CED" w:rsidRDefault="00311B45" w:rsidP="007C1041">
            <w:pPr>
              <w:spacing w:after="0" w:line="240" w:lineRule="auto"/>
              <w:jc w:val="center"/>
              <w:rPr>
                <w:rFonts w:ascii="Times New Roman" w:hAnsi="Times New Roman"/>
                <w:sz w:val="24"/>
                <w:szCs w:val="24"/>
              </w:rPr>
            </w:pPr>
            <w:r w:rsidRPr="001F5CED">
              <w:rPr>
                <w:rFonts w:ascii="Times New Roman" w:hAnsi="Times New Roman"/>
                <w:sz w:val="24"/>
                <w:szCs w:val="24"/>
              </w:rPr>
              <w:t xml:space="preserve">95% </w:t>
            </w:r>
            <w:r w:rsidRPr="001F5CED">
              <w:rPr>
                <w:rFonts w:ascii="Times New Roman" w:hAnsi="Times New Roman"/>
                <w:sz w:val="24"/>
                <w:szCs w:val="24"/>
                <w:lang w:val="kk-KZ"/>
              </w:rPr>
              <w:t>С</w:t>
            </w:r>
            <w:r w:rsidRPr="001F5CED">
              <w:rPr>
                <w:rFonts w:ascii="Times New Roman" w:hAnsi="Times New Roman"/>
                <w:sz w:val="24"/>
                <w:szCs w:val="24"/>
              </w:rPr>
              <w:t>И</w:t>
            </w:r>
          </w:p>
        </w:tc>
      </w:tr>
      <w:tr w:rsidR="00311B45" w:rsidRPr="001F5CED" w:rsidTr="0065437D">
        <w:trPr>
          <w:trHeight w:val="306"/>
        </w:trPr>
        <w:tc>
          <w:tcPr>
            <w:tcW w:w="2093" w:type="dxa"/>
            <w:gridSpan w:val="2"/>
            <w:vMerge/>
          </w:tcPr>
          <w:p w:rsidR="00311B45" w:rsidRPr="001F5CED" w:rsidRDefault="00311B45" w:rsidP="007C1041">
            <w:pPr>
              <w:spacing w:after="0" w:line="240" w:lineRule="auto"/>
              <w:jc w:val="center"/>
              <w:rPr>
                <w:rFonts w:ascii="Times New Roman" w:hAnsi="Times New Roman"/>
                <w:sz w:val="24"/>
                <w:szCs w:val="24"/>
              </w:rPr>
            </w:pPr>
          </w:p>
        </w:tc>
        <w:tc>
          <w:tcPr>
            <w:tcW w:w="1289" w:type="dxa"/>
            <w:vMerge/>
          </w:tcPr>
          <w:p w:rsidR="00311B45" w:rsidRPr="001F5CED" w:rsidRDefault="00311B45" w:rsidP="007C1041">
            <w:pPr>
              <w:spacing w:after="0" w:line="240" w:lineRule="auto"/>
              <w:jc w:val="center"/>
              <w:rPr>
                <w:rFonts w:ascii="Times New Roman" w:hAnsi="Times New Roman"/>
                <w:sz w:val="24"/>
                <w:szCs w:val="24"/>
              </w:rPr>
            </w:pPr>
          </w:p>
        </w:tc>
        <w:tc>
          <w:tcPr>
            <w:tcW w:w="1073" w:type="dxa"/>
            <w:gridSpan w:val="2"/>
            <w:vMerge/>
          </w:tcPr>
          <w:p w:rsidR="00311B45" w:rsidRPr="001F5CED" w:rsidRDefault="00311B45" w:rsidP="007C1041">
            <w:pPr>
              <w:spacing w:after="0" w:line="240" w:lineRule="auto"/>
              <w:jc w:val="center"/>
              <w:rPr>
                <w:rFonts w:ascii="Times New Roman" w:hAnsi="Times New Roman"/>
                <w:sz w:val="24"/>
                <w:szCs w:val="24"/>
              </w:rPr>
            </w:pPr>
          </w:p>
        </w:tc>
        <w:tc>
          <w:tcPr>
            <w:tcW w:w="1509" w:type="dxa"/>
            <w:vMerge/>
          </w:tcPr>
          <w:p w:rsidR="00311B45" w:rsidRPr="001F5CED" w:rsidRDefault="00311B45" w:rsidP="007C1041">
            <w:pPr>
              <w:spacing w:after="0" w:line="240" w:lineRule="auto"/>
              <w:jc w:val="center"/>
              <w:rPr>
                <w:rFonts w:ascii="Times New Roman" w:hAnsi="Times New Roman"/>
                <w:sz w:val="24"/>
                <w:szCs w:val="24"/>
              </w:rPr>
            </w:pPr>
          </w:p>
        </w:tc>
        <w:tc>
          <w:tcPr>
            <w:tcW w:w="2160" w:type="dxa"/>
            <w:gridSpan w:val="2"/>
            <w:vMerge/>
          </w:tcPr>
          <w:p w:rsidR="00311B45" w:rsidRPr="001F5CED" w:rsidRDefault="00311B45" w:rsidP="007C1041">
            <w:pPr>
              <w:spacing w:after="0" w:line="240" w:lineRule="auto"/>
              <w:jc w:val="center"/>
              <w:rPr>
                <w:rFonts w:ascii="Times New Roman" w:hAnsi="Times New Roman"/>
                <w:sz w:val="24"/>
                <w:szCs w:val="24"/>
              </w:rPr>
            </w:pPr>
          </w:p>
        </w:tc>
        <w:tc>
          <w:tcPr>
            <w:tcW w:w="2576" w:type="dxa"/>
            <w:gridSpan w:val="2"/>
            <w:vMerge/>
          </w:tcPr>
          <w:p w:rsidR="00311B45" w:rsidRPr="001F5CED" w:rsidRDefault="00311B45" w:rsidP="007C1041">
            <w:pPr>
              <w:spacing w:after="0" w:line="240" w:lineRule="auto"/>
              <w:jc w:val="center"/>
              <w:rPr>
                <w:rFonts w:ascii="Times New Roman" w:hAnsi="Times New Roman"/>
                <w:sz w:val="24"/>
                <w:szCs w:val="24"/>
              </w:rPr>
            </w:pPr>
          </w:p>
        </w:tc>
        <w:tc>
          <w:tcPr>
            <w:tcW w:w="1945" w:type="dxa"/>
          </w:tcPr>
          <w:p w:rsidR="00311B45" w:rsidRPr="001F5CED" w:rsidRDefault="00311B45" w:rsidP="007C1041">
            <w:pPr>
              <w:spacing w:after="0" w:line="240" w:lineRule="auto"/>
              <w:jc w:val="center"/>
              <w:rPr>
                <w:rFonts w:ascii="Times New Roman" w:hAnsi="Times New Roman"/>
                <w:sz w:val="24"/>
                <w:szCs w:val="24"/>
                <w:lang w:val="kk-KZ"/>
              </w:rPr>
            </w:pPr>
            <w:r w:rsidRPr="001F5CED">
              <w:rPr>
                <w:rFonts w:ascii="Times New Roman" w:hAnsi="Times New Roman"/>
                <w:sz w:val="24"/>
                <w:szCs w:val="24"/>
                <w:lang w:val="kk-KZ"/>
              </w:rPr>
              <w:t>Төменгі шегі</w:t>
            </w:r>
          </w:p>
        </w:tc>
        <w:tc>
          <w:tcPr>
            <w:tcW w:w="2154" w:type="dxa"/>
            <w:gridSpan w:val="3"/>
          </w:tcPr>
          <w:p w:rsidR="00311B45" w:rsidRPr="001F5CED" w:rsidRDefault="00311B45" w:rsidP="007C1041">
            <w:pPr>
              <w:spacing w:after="0" w:line="240" w:lineRule="auto"/>
              <w:jc w:val="center"/>
              <w:rPr>
                <w:rFonts w:ascii="Times New Roman" w:hAnsi="Times New Roman"/>
                <w:sz w:val="24"/>
                <w:szCs w:val="24"/>
                <w:lang w:val="kk-KZ"/>
              </w:rPr>
            </w:pPr>
            <w:r w:rsidRPr="001F5CED">
              <w:rPr>
                <w:rFonts w:ascii="Times New Roman" w:hAnsi="Times New Roman"/>
                <w:sz w:val="24"/>
                <w:szCs w:val="24"/>
                <w:lang w:val="kk-KZ"/>
              </w:rPr>
              <w:t>Жоғарғы шегі</w:t>
            </w:r>
          </w:p>
        </w:tc>
      </w:tr>
      <w:tr w:rsidR="00311B45" w:rsidRPr="001F5CED" w:rsidTr="001F5CED">
        <w:trPr>
          <w:trHeight w:val="239"/>
        </w:trPr>
        <w:tc>
          <w:tcPr>
            <w:tcW w:w="2093" w:type="dxa"/>
            <w:gridSpan w:val="2"/>
            <w:vMerge w:val="restart"/>
          </w:tcPr>
          <w:p w:rsidR="00311B45" w:rsidRPr="001F5CED" w:rsidRDefault="00311B45" w:rsidP="007C1041">
            <w:pPr>
              <w:spacing w:after="0" w:line="240" w:lineRule="auto"/>
              <w:jc w:val="center"/>
              <w:rPr>
                <w:rFonts w:ascii="Times New Roman" w:hAnsi="Times New Roman"/>
                <w:sz w:val="24"/>
                <w:szCs w:val="24"/>
                <w:lang w:val="kk-KZ"/>
              </w:rPr>
            </w:pPr>
          </w:p>
          <w:p w:rsidR="00311B45" w:rsidRPr="001F5CED" w:rsidRDefault="00311B45" w:rsidP="007C1041">
            <w:pPr>
              <w:spacing w:after="0" w:line="240" w:lineRule="auto"/>
              <w:jc w:val="center"/>
              <w:rPr>
                <w:rFonts w:ascii="Times New Roman" w:hAnsi="Times New Roman"/>
                <w:sz w:val="24"/>
                <w:szCs w:val="24"/>
                <w:lang w:val="kk-KZ"/>
              </w:rPr>
            </w:pPr>
            <w:r w:rsidRPr="001F5CED">
              <w:rPr>
                <w:rFonts w:ascii="Times New Roman" w:hAnsi="Times New Roman"/>
                <w:sz w:val="24"/>
                <w:szCs w:val="24"/>
                <w:lang w:val="kk-KZ"/>
              </w:rPr>
              <w:t>Бақылау</w:t>
            </w:r>
          </w:p>
        </w:tc>
        <w:tc>
          <w:tcPr>
            <w:tcW w:w="1289" w:type="dxa"/>
            <w:vAlign w:val="center"/>
          </w:tcPr>
          <w:p w:rsidR="00311B45" w:rsidRPr="001F5CED" w:rsidRDefault="00311B45" w:rsidP="007C1041">
            <w:pPr>
              <w:spacing w:after="0" w:line="240" w:lineRule="auto"/>
              <w:jc w:val="center"/>
              <w:rPr>
                <w:rFonts w:ascii="Times New Roman" w:hAnsi="Times New Roman"/>
                <w:sz w:val="24"/>
                <w:szCs w:val="24"/>
              </w:rPr>
            </w:pPr>
            <w:r w:rsidRPr="001F5CED">
              <w:rPr>
                <w:rFonts w:ascii="Times New Roman" w:hAnsi="Times New Roman"/>
                <w:sz w:val="24"/>
                <w:szCs w:val="24"/>
              </w:rPr>
              <w:t>3</w:t>
            </w:r>
          </w:p>
        </w:tc>
        <w:tc>
          <w:tcPr>
            <w:tcW w:w="1073" w:type="dxa"/>
            <w:gridSpan w:val="2"/>
            <w:vAlign w:val="center"/>
          </w:tcPr>
          <w:p w:rsidR="00311B45" w:rsidRPr="001F5CED" w:rsidRDefault="00311B45" w:rsidP="007C1041">
            <w:pPr>
              <w:spacing w:after="0" w:line="240" w:lineRule="auto"/>
              <w:jc w:val="center"/>
              <w:rPr>
                <w:rFonts w:ascii="Times New Roman" w:hAnsi="Times New Roman"/>
                <w:sz w:val="24"/>
                <w:szCs w:val="24"/>
                <w:lang w:val="kk-KZ"/>
              </w:rPr>
            </w:pPr>
            <w:r w:rsidRPr="001F5CED">
              <w:rPr>
                <w:rFonts w:ascii="Times New Roman" w:hAnsi="Times New Roman"/>
                <w:sz w:val="24"/>
                <w:szCs w:val="24"/>
                <w:lang w:val="kk-KZ"/>
              </w:rPr>
              <w:t>18</w:t>
            </w:r>
          </w:p>
        </w:tc>
        <w:tc>
          <w:tcPr>
            <w:tcW w:w="1509" w:type="dxa"/>
            <w:vAlign w:val="center"/>
          </w:tcPr>
          <w:p w:rsidR="00311B45" w:rsidRPr="001F5CED" w:rsidRDefault="00311B45" w:rsidP="007C1041">
            <w:pPr>
              <w:spacing w:after="0" w:line="240" w:lineRule="auto"/>
              <w:jc w:val="center"/>
              <w:rPr>
                <w:rFonts w:ascii="Times New Roman" w:hAnsi="Times New Roman"/>
                <w:sz w:val="24"/>
                <w:szCs w:val="24"/>
              </w:rPr>
            </w:pPr>
            <w:r w:rsidRPr="001F5CED">
              <w:rPr>
                <w:rFonts w:ascii="Times New Roman" w:hAnsi="Times New Roman"/>
                <w:sz w:val="24"/>
                <w:szCs w:val="24"/>
              </w:rPr>
              <w:t>1,20</w:t>
            </w:r>
          </w:p>
        </w:tc>
        <w:tc>
          <w:tcPr>
            <w:tcW w:w="2160" w:type="dxa"/>
            <w:gridSpan w:val="2"/>
            <w:vAlign w:val="center"/>
          </w:tcPr>
          <w:p w:rsidR="00311B45" w:rsidRPr="001F5CED" w:rsidRDefault="00311B45" w:rsidP="007C1041">
            <w:pPr>
              <w:spacing w:after="0" w:line="240" w:lineRule="auto"/>
              <w:jc w:val="center"/>
              <w:rPr>
                <w:rFonts w:ascii="Times New Roman" w:hAnsi="Times New Roman"/>
                <w:sz w:val="24"/>
                <w:szCs w:val="24"/>
              </w:rPr>
            </w:pPr>
            <w:r w:rsidRPr="001F5CED">
              <w:rPr>
                <w:rFonts w:ascii="Times New Roman" w:hAnsi="Times New Roman"/>
                <w:sz w:val="24"/>
                <w:szCs w:val="24"/>
              </w:rPr>
              <w:t>0,66</w:t>
            </w:r>
          </w:p>
        </w:tc>
        <w:tc>
          <w:tcPr>
            <w:tcW w:w="2576" w:type="dxa"/>
            <w:gridSpan w:val="2"/>
            <w:vAlign w:val="center"/>
          </w:tcPr>
          <w:p w:rsidR="00311B45" w:rsidRPr="001F5CED" w:rsidRDefault="00311B45" w:rsidP="007C1041">
            <w:pPr>
              <w:spacing w:after="0" w:line="240" w:lineRule="auto"/>
              <w:jc w:val="center"/>
              <w:rPr>
                <w:rFonts w:ascii="Times New Roman" w:hAnsi="Times New Roman"/>
                <w:sz w:val="24"/>
                <w:szCs w:val="24"/>
              </w:rPr>
            </w:pPr>
            <w:r w:rsidRPr="001F5CED">
              <w:rPr>
                <w:rFonts w:ascii="Times New Roman" w:hAnsi="Times New Roman"/>
                <w:sz w:val="24"/>
                <w:szCs w:val="24"/>
              </w:rPr>
              <w:t>0,30</w:t>
            </w:r>
          </w:p>
        </w:tc>
        <w:tc>
          <w:tcPr>
            <w:tcW w:w="1945" w:type="dxa"/>
            <w:vAlign w:val="center"/>
          </w:tcPr>
          <w:p w:rsidR="00311B45" w:rsidRPr="001F5CED" w:rsidRDefault="00311B45" w:rsidP="007C1041">
            <w:pPr>
              <w:spacing w:after="0" w:line="240" w:lineRule="auto"/>
              <w:jc w:val="center"/>
              <w:rPr>
                <w:rFonts w:ascii="Times New Roman" w:hAnsi="Times New Roman"/>
                <w:sz w:val="24"/>
                <w:szCs w:val="24"/>
              </w:rPr>
            </w:pPr>
            <w:r w:rsidRPr="001F5CED">
              <w:rPr>
                <w:rFonts w:ascii="Times New Roman" w:hAnsi="Times New Roman"/>
                <w:sz w:val="24"/>
                <w:szCs w:val="24"/>
              </w:rPr>
              <w:t>0,38</w:t>
            </w:r>
          </w:p>
        </w:tc>
        <w:tc>
          <w:tcPr>
            <w:tcW w:w="2154" w:type="dxa"/>
            <w:gridSpan w:val="3"/>
            <w:vAlign w:val="center"/>
          </w:tcPr>
          <w:p w:rsidR="00311B45" w:rsidRPr="001F5CED" w:rsidRDefault="00311B45" w:rsidP="007C1041">
            <w:pPr>
              <w:spacing w:after="0" w:line="240" w:lineRule="auto"/>
              <w:jc w:val="center"/>
              <w:rPr>
                <w:rFonts w:ascii="Times New Roman" w:hAnsi="Times New Roman"/>
                <w:sz w:val="24"/>
                <w:szCs w:val="24"/>
              </w:rPr>
            </w:pPr>
            <w:r w:rsidRPr="001F5CED">
              <w:rPr>
                <w:rFonts w:ascii="Times New Roman" w:hAnsi="Times New Roman"/>
                <w:sz w:val="24"/>
                <w:szCs w:val="24"/>
              </w:rPr>
              <w:t>2,03</w:t>
            </w:r>
          </w:p>
        </w:tc>
      </w:tr>
      <w:tr w:rsidR="00311B45" w:rsidRPr="001F5CED" w:rsidTr="001F5CED">
        <w:trPr>
          <w:trHeight w:val="242"/>
        </w:trPr>
        <w:tc>
          <w:tcPr>
            <w:tcW w:w="2093" w:type="dxa"/>
            <w:gridSpan w:val="2"/>
            <w:vMerge/>
          </w:tcPr>
          <w:p w:rsidR="00311B45" w:rsidRPr="001F5CED" w:rsidRDefault="00311B45" w:rsidP="007C1041">
            <w:pPr>
              <w:spacing w:after="0" w:line="240" w:lineRule="auto"/>
              <w:jc w:val="center"/>
              <w:rPr>
                <w:rFonts w:ascii="Times New Roman" w:hAnsi="Times New Roman"/>
                <w:sz w:val="24"/>
                <w:szCs w:val="24"/>
              </w:rPr>
            </w:pPr>
          </w:p>
        </w:tc>
        <w:tc>
          <w:tcPr>
            <w:tcW w:w="1289" w:type="dxa"/>
            <w:shd w:val="clear" w:color="auto" w:fill="DBE5F1"/>
            <w:vAlign w:val="center"/>
          </w:tcPr>
          <w:p w:rsidR="00311B45" w:rsidRPr="001F5CED" w:rsidRDefault="00311B45" w:rsidP="007C1041">
            <w:pPr>
              <w:spacing w:after="0" w:line="240" w:lineRule="auto"/>
              <w:jc w:val="center"/>
              <w:rPr>
                <w:rFonts w:ascii="Times New Roman" w:hAnsi="Times New Roman"/>
                <w:sz w:val="24"/>
                <w:szCs w:val="24"/>
                <w:lang w:val="kk-KZ"/>
              </w:rPr>
            </w:pPr>
            <w:r w:rsidRPr="001F5CED">
              <w:rPr>
                <w:rFonts w:ascii="Times New Roman" w:hAnsi="Times New Roman"/>
                <w:sz w:val="24"/>
                <w:szCs w:val="24"/>
              </w:rPr>
              <w:t>6</w:t>
            </w:r>
            <w:r w:rsidRPr="001F5CED">
              <w:rPr>
                <w:rFonts w:ascii="Times New Roman" w:hAnsi="Times New Roman"/>
                <w:sz w:val="24"/>
                <w:szCs w:val="24"/>
                <w:lang w:val="kk-KZ"/>
              </w:rPr>
              <w:t>0</w:t>
            </w:r>
          </w:p>
        </w:tc>
        <w:tc>
          <w:tcPr>
            <w:tcW w:w="1073" w:type="dxa"/>
            <w:gridSpan w:val="2"/>
            <w:shd w:val="clear" w:color="auto" w:fill="DBE5F1"/>
            <w:vAlign w:val="center"/>
          </w:tcPr>
          <w:p w:rsidR="00311B45" w:rsidRPr="001F5CED" w:rsidRDefault="00311B45" w:rsidP="007C1041">
            <w:pPr>
              <w:spacing w:after="0" w:line="240" w:lineRule="auto"/>
              <w:jc w:val="center"/>
              <w:rPr>
                <w:rFonts w:ascii="Times New Roman" w:hAnsi="Times New Roman"/>
                <w:sz w:val="24"/>
                <w:szCs w:val="24"/>
                <w:lang w:val="kk-KZ"/>
              </w:rPr>
            </w:pPr>
            <w:r w:rsidRPr="001F5CED">
              <w:rPr>
                <w:rFonts w:ascii="Times New Roman" w:hAnsi="Times New Roman"/>
                <w:sz w:val="24"/>
                <w:szCs w:val="24"/>
                <w:lang w:val="kk-KZ"/>
              </w:rPr>
              <w:t>18</w:t>
            </w:r>
          </w:p>
        </w:tc>
        <w:tc>
          <w:tcPr>
            <w:tcW w:w="1509" w:type="dxa"/>
            <w:shd w:val="clear" w:color="auto" w:fill="DBE5F1"/>
            <w:vAlign w:val="center"/>
          </w:tcPr>
          <w:p w:rsidR="00311B45" w:rsidRPr="001F5CED" w:rsidRDefault="00311B45" w:rsidP="007C1041">
            <w:pPr>
              <w:spacing w:after="0" w:line="240" w:lineRule="auto"/>
              <w:jc w:val="center"/>
              <w:rPr>
                <w:rFonts w:ascii="Times New Roman" w:hAnsi="Times New Roman"/>
                <w:sz w:val="24"/>
                <w:szCs w:val="24"/>
              </w:rPr>
            </w:pPr>
            <w:r w:rsidRPr="001F5CED">
              <w:rPr>
                <w:rFonts w:ascii="Times New Roman" w:hAnsi="Times New Roman"/>
                <w:sz w:val="24"/>
                <w:szCs w:val="24"/>
              </w:rPr>
              <w:t>1,45</w:t>
            </w:r>
          </w:p>
        </w:tc>
        <w:tc>
          <w:tcPr>
            <w:tcW w:w="2160" w:type="dxa"/>
            <w:gridSpan w:val="2"/>
            <w:shd w:val="clear" w:color="auto" w:fill="DBE5F1"/>
            <w:vAlign w:val="center"/>
          </w:tcPr>
          <w:p w:rsidR="00311B45" w:rsidRPr="001F5CED" w:rsidRDefault="00311B45" w:rsidP="007C1041">
            <w:pPr>
              <w:spacing w:after="0" w:line="240" w:lineRule="auto"/>
              <w:jc w:val="center"/>
              <w:rPr>
                <w:rFonts w:ascii="Times New Roman" w:hAnsi="Times New Roman"/>
                <w:sz w:val="24"/>
                <w:szCs w:val="24"/>
              </w:rPr>
            </w:pPr>
            <w:r w:rsidRPr="001F5CED">
              <w:rPr>
                <w:rFonts w:ascii="Times New Roman" w:hAnsi="Times New Roman"/>
                <w:sz w:val="24"/>
                <w:szCs w:val="24"/>
              </w:rPr>
              <w:t>0,92</w:t>
            </w:r>
          </w:p>
        </w:tc>
        <w:tc>
          <w:tcPr>
            <w:tcW w:w="2576" w:type="dxa"/>
            <w:gridSpan w:val="2"/>
            <w:shd w:val="clear" w:color="auto" w:fill="DBE5F1"/>
            <w:vAlign w:val="center"/>
          </w:tcPr>
          <w:p w:rsidR="00311B45" w:rsidRPr="001F5CED" w:rsidRDefault="00311B45" w:rsidP="007C1041">
            <w:pPr>
              <w:spacing w:after="0" w:line="240" w:lineRule="auto"/>
              <w:jc w:val="center"/>
              <w:rPr>
                <w:rFonts w:ascii="Times New Roman" w:hAnsi="Times New Roman"/>
                <w:sz w:val="24"/>
                <w:szCs w:val="24"/>
              </w:rPr>
            </w:pPr>
            <w:r w:rsidRPr="001F5CED">
              <w:rPr>
                <w:rFonts w:ascii="Times New Roman" w:hAnsi="Times New Roman"/>
                <w:sz w:val="24"/>
                <w:szCs w:val="24"/>
              </w:rPr>
              <w:t>0,35</w:t>
            </w:r>
          </w:p>
        </w:tc>
        <w:tc>
          <w:tcPr>
            <w:tcW w:w="1945" w:type="dxa"/>
            <w:shd w:val="clear" w:color="auto" w:fill="DBE5F1"/>
            <w:vAlign w:val="center"/>
          </w:tcPr>
          <w:p w:rsidR="00311B45" w:rsidRPr="001F5CED" w:rsidRDefault="00311B45" w:rsidP="007C1041">
            <w:pPr>
              <w:spacing w:after="0" w:line="240" w:lineRule="auto"/>
              <w:jc w:val="center"/>
              <w:rPr>
                <w:rFonts w:ascii="Times New Roman" w:hAnsi="Times New Roman"/>
                <w:sz w:val="24"/>
                <w:szCs w:val="24"/>
              </w:rPr>
            </w:pPr>
            <w:r w:rsidRPr="001F5CED">
              <w:rPr>
                <w:rFonts w:ascii="Times New Roman" w:hAnsi="Times New Roman"/>
                <w:sz w:val="24"/>
                <w:szCs w:val="24"/>
              </w:rPr>
              <w:t>0,60</w:t>
            </w:r>
          </w:p>
        </w:tc>
        <w:tc>
          <w:tcPr>
            <w:tcW w:w="2154" w:type="dxa"/>
            <w:gridSpan w:val="3"/>
            <w:shd w:val="clear" w:color="auto" w:fill="DBE5F1"/>
            <w:vAlign w:val="center"/>
          </w:tcPr>
          <w:p w:rsidR="00311B45" w:rsidRPr="001F5CED" w:rsidRDefault="00311B45" w:rsidP="007C1041">
            <w:pPr>
              <w:spacing w:after="0" w:line="240" w:lineRule="auto"/>
              <w:jc w:val="center"/>
              <w:rPr>
                <w:rFonts w:ascii="Times New Roman" w:hAnsi="Times New Roman"/>
                <w:sz w:val="24"/>
                <w:szCs w:val="24"/>
              </w:rPr>
            </w:pPr>
            <w:r w:rsidRPr="001F5CED">
              <w:rPr>
                <w:rFonts w:ascii="Times New Roman" w:hAnsi="Times New Roman"/>
                <w:sz w:val="24"/>
                <w:szCs w:val="24"/>
              </w:rPr>
              <w:t>2,30</w:t>
            </w:r>
          </w:p>
        </w:tc>
      </w:tr>
      <w:tr w:rsidR="00311B45" w:rsidRPr="001F5CED" w:rsidTr="001F5CED">
        <w:trPr>
          <w:trHeight w:val="233"/>
        </w:trPr>
        <w:tc>
          <w:tcPr>
            <w:tcW w:w="2093" w:type="dxa"/>
            <w:gridSpan w:val="2"/>
            <w:vMerge w:val="restart"/>
          </w:tcPr>
          <w:p w:rsidR="00311B45" w:rsidRPr="001F5CED" w:rsidRDefault="00121A09" w:rsidP="007C1041">
            <w:pPr>
              <w:spacing w:after="0" w:line="240" w:lineRule="auto"/>
              <w:jc w:val="center"/>
              <w:rPr>
                <w:rFonts w:ascii="Times New Roman" w:hAnsi="Times New Roman"/>
                <w:sz w:val="24"/>
                <w:szCs w:val="24"/>
              </w:rPr>
            </w:pPr>
            <w:r w:rsidRPr="001F5CED">
              <w:rPr>
                <w:rFonts w:ascii="Times New Roman" w:hAnsi="Times New Roman"/>
                <w:sz w:val="24"/>
                <w:szCs w:val="24"/>
                <w:lang w:val="kk-KZ"/>
              </w:rPr>
              <w:t>MnO</w:t>
            </w:r>
            <w:r w:rsidRPr="001F5CED">
              <w:rPr>
                <w:rFonts w:ascii="Times New Roman" w:hAnsi="Times New Roman"/>
                <w:sz w:val="24"/>
                <w:szCs w:val="24"/>
                <w:vertAlign w:val="subscript"/>
                <w:lang w:val="kk-KZ"/>
              </w:rPr>
              <w:t>2</w:t>
            </w:r>
          </w:p>
        </w:tc>
        <w:tc>
          <w:tcPr>
            <w:tcW w:w="1289" w:type="dxa"/>
            <w:vAlign w:val="center"/>
          </w:tcPr>
          <w:p w:rsidR="00311B45" w:rsidRPr="001F5CED" w:rsidRDefault="00311B45" w:rsidP="007C1041">
            <w:pPr>
              <w:spacing w:after="0" w:line="240" w:lineRule="auto"/>
              <w:jc w:val="center"/>
              <w:rPr>
                <w:rFonts w:ascii="Times New Roman" w:hAnsi="Times New Roman"/>
                <w:sz w:val="24"/>
                <w:szCs w:val="24"/>
              </w:rPr>
            </w:pPr>
            <w:r w:rsidRPr="001F5CED">
              <w:rPr>
                <w:rFonts w:ascii="Times New Roman" w:hAnsi="Times New Roman"/>
                <w:sz w:val="24"/>
                <w:szCs w:val="24"/>
              </w:rPr>
              <w:t>3</w:t>
            </w:r>
          </w:p>
        </w:tc>
        <w:tc>
          <w:tcPr>
            <w:tcW w:w="1073" w:type="dxa"/>
            <w:gridSpan w:val="2"/>
            <w:vAlign w:val="center"/>
          </w:tcPr>
          <w:p w:rsidR="00311B45" w:rsidRPr="001F5CED" w:rsidRDefault="00311B45" w:rsidP="007C1041">
            <w:pPr>
              <w:spacing w:after="0" w:line="240" w:lineRule="auto"/>
              <w:jc w:val="center"/>
              <w:rPr>
                <w:rFonts w:ascii="Times New Roman" w:hAnsi="Times New Roman"/>
                <w:sz w:val="24"/>
                <w:szCs w:val="24"/>
                <w:lang w:val="kk-KZ"/>
              </w:rPr>
            </w:pPr>
            <w:r w:rsidRPr="001F5CED">
              <w:rPr>
                <w:rFonts w:ascii="Times New Roman" w:hAnsi="Times New Roman"/>
                <w:sz w:val="24"/>
                <w:szCs w:val="24"/>
                <w:lang w:val="kk-KZ"/>
              </w:rPr>
              <w:t>18</w:t>
            </w:r>
          </w:p>
        </w:tc>
        <w:tc>
          <w:tcPr>
            <w:tcW w:w="1509" w:type="dxa"/>
            <w:vAlign w:val="center"/>
          </w:tcPr>
          <w:p w:rsidR="00311B45" w:rsidRPr="001F5CED" w:rsidRDefault="00311B45" w:rsidP="007C1041">
            <w:pPr>
              <w:spacing w:after="0" w:line="240" w:lineRule="auto"/>
              <w:jc w:val="center"/>
              <w:rPr>
                <w:rFonts w:ascii="Times New Roman" w:hAnsi="Times New Roman"/>
                <w:sz w:val="24"/>
                <w:szCs w:val="24"/>
              </w:rPr>
            </w:pPr>
            <w:r w:rsidRPr="001F5CED">
              <w:rPr>
                <w:rFonts w:ascii="Times New Roman" w:hAnsi="Times New Roman"/>
                <w:sz w:val="24"/>
                <w:szCs w:val="24"/>
              </w:rPr>
              <w:t>0,94</w:t>
            </w:r>
          </w:p>
        </w:tc>
        <w:tc>
          <w:tcPr>
            <w:tcW w:w="2160" w:type="dxa"/>
            <w:gridSpan w:val="2"/>
            <w:vAlign w:val="center"/>
          </w:tcPr>
          <w:p w:rsidR="00311B45" w:rsidRPr="001F5CED" w:rsidRDefault="00311B45" w:rsidP="007C1041">
            <w:pPr>
              <w:spacing w:after="0" w:line="240" w:lineRule="auto"/>
              <w:jc w:val="center"/>
              <w:rPr>
                <w:rFonts w:ascii="Times New Roman" w:hAnsi="Times New Roman"/>
                <w:sz w:val="24"/>
                <w:szCs w:val="24"/>
              </w:rPr>
            </w:pPr>
            <w:r w:rsidRPr="001F5CED">
              <w:rPr>
                <w:rFonts w:ascii="Times New Roman" w:hAnsi="Times New Roman"/>
                <w:sz w:val="24"/>
                <w:szCs w:val="24"/>
              </w:rPr>
              <w:t>0,33</w:t>
            </w:r>
          </w:p>
        </w:tc>
        <w:tc>
          <w:tcPr>
            <w:tcW w:w="2576" w:type="dxa"/>
            <w:gridSpan w:val="2"/>
            <w:vAlign w:val="center"/>
          </w:tcPr>
          <w:p w:rsidR="00311B45" w:rsidRPr="001F5CED" w:rsidRDefault="00311B45" w:rsidP="007C1041">
            <w:pPr>
              <w:spacing w:after="0" w:line="240" w:lineRule="auto"/>
              <w:jc w:val="center"/>
              <w:rPr>
                <w:rFonts w:ascii="Times New Roman" w:hAnsi="Times New Roman"/>
                <w:sz w:val="24"/>
                <w:szCs w:val="24"/>
              </w:rPr>
            </w:pPr>
            <w:r w:rsidRPr="001F5CED">
              <w:rPr>
                <w:rFonts w:ascii="Times New Roman" w:hAnsi="Times New Roman"/>
                <w:sz w:val="24"/>
                <w:szCs w:val="24"/>
              </w:rPr>
              <w:t>0,13</w:t>
            </w:r>
          </w:p>
        </w:tc>
        <w:tc>
          <w:tcPr>
            <w:tcW w:w="1945" w:type="dxa"/>
            <w:vAlign w:val="center"/>
          </w:tcPr>
          <w:p w:rsidR="00311B45" w:rsidRPr="001F5CED" w:rsidRDefault="00311B45" w:rsidP="007C1041">
            <w:pPr>
              <w:spacing w:after="0" w:line="240" w:lineRule="auto"/>
              <w:jc w:val="center"/>
              <w:rPr>
                <w:rFonts w:ascii="Times New Roman" w:hAnsi="Times New Roman"/>
                <w:sz w:val="24"/>
                <w:szCs w:val="24"/>
              </w:rPr>
            </w:pPr>
            <w:r w:rsidRPr="001F5CED">
              <w:rPr>
                <w:rFonts w:ascii="Times New Roman" w:hAnsi="Times New Roman"/>
                <w:sz w:val="24"/>
                <w:szCs w:val="24"/>
              </w:rPr>
              <w:t>0,60</w:t>
            </w:r>
          </w:p>
        </w:tc>
        <w:tc>
          <w:tcPr>
            <w:tcW w:w="2154" w:type="dxa"/>
            <w:gridSpan w:val="3"/>
            <w:vAlign w:val="center"/>
          </w:tcPr>
          <w:p w:rsidR="00311B45" w:rsidRPr="001F5CED" w:rsidRDefault="00311B45" w:rsidP="007C1041">
            <w:pPr>
              <w:spacing w:after="0" w:line="240" w:lineRule="auto"/>
              <w:jc w:val="center"/>
              <w:rPr>
                <w:rFonts w:ascii="Times New Roman" w:hAnsi="Times New Roman"/>
                <w:sz w:val="24"/>
                <w:szCs w:val="24"/>
              </w:rPr>
            </w:pPr>
            <w:r w:rsidRPr="001F5CED">
              <w:rPr>
                <w:rFonts w:ascii="Times New Roman" w:hAnsi="Times New Roman"/>
                <w:sz w:val="24"/>
                <w:szCs w:val="24"/>
              </w:rPr>
              <w:t>1,28</w:t>
            </w:r>
          </w:p>
        </w:tc>
      </w:tr>
      <w:tr w:rsidR="00311B45" w:rsidRPr="001F5CED" w:rsidTr="001F5CED">
        <w:trPr>
          <w:trHeight w:val="236"/>
        </w:trPr>
        <w:tc>
          <w:tcPr>
            <w:tcW w:w="2093" w:type="dxa"/>
            <w:gridSpan w:val="2"/>
            <w:vMerge/>
          </w:tcPr>
          <w:p w:rsidR="00311B45" w:rsidRPr="001F5CED" w:rsidRDefault="00311B45" w:rsidP="007C1041">
            <w:pPr>
              <w:spacing w:after="0" w:line="240" w:lineRule="auto"/>
              <w:jc w:val="center"/>
              <w:rPr>
                <w:rFonts w:ascii="Times New Roman" w:hAnsi="Times New Roman"/>
                <w:sz w:val="24"/>
                <w:szCs w:val="24"/>
                <w:lang w:val="en-US"/>
              </w:rPr>
            </w:pPr>
          </w:p>
        </w:tc>
        <w:tc>
          <w:tcPr>
            <w:tcW w:w="1289" w:type="dxa"/>
            <w:shd w:val="clear" w:color="auto" w:fill="DBE5F1"/>
            <w:vAlign w:val="center"/>
          </w:tcPr>
          <w:p w:rsidR="00311B45" w:rsidRPr="001F5CED" w:rsidRDefault="00311B45" w:rsidP="007C1041">
            <w:pPr>
              <w:spacing w:after="0" w:line="240" w:lineRule="auto"/>
              <w:jc w:val="center"/>
              <w:rPr>
                <w:rFonts w:ascii="Times New Roman" w:hAnsi="Times New Roman"/>
                <w:sz w:val="24"/>
                <w:szCs w:val="24"/>
                <w:lang w:val="kk-KZ"/>
              </w:rPr>
            </w:pPr>
            <w:r w:rsidRPr="001F5CED">
              <w:rPr>
                <w:rFonts w:ascii="Times New Roman" w:hAnsi="Times New Roman"/>
                <w:sz w:val="24"/>
                <w:szCs w:val="24"/>
              </w:rPr>
              <w:t>6</w:t>
            </w:r>
            <w:r w:rsidRPr="001F5CED">
              <w:rPr>
                <w:rFonts w:ascii="Times New Roman" w:hAnsi="Times New Roman"/>
                <w:sz w:val="24"/>
                <w:szCs w:val="24"/>
                <w:lang w:val="kk-KZ"/>
              </w:rPr>
              <w:t>0</w:t>
            </w:r>
          </w:p>
        </w:tc>
        <w:tc>
          <w:tcPr>
            <w:tcW w:w="1073" w:type="dxa"/>
            <w:gridSpan w:val="2"/>
            <w:shd w:val="clear" w:color="auto" w:fill="DBE5F1"/>
            <w:vAlign w:val="center"/>
          </w:tcPr>
          <w:p w:rsidR="00311B45" w:rsidRPr="001F5CED" w:rsidRDefault="00311B45" w:rsidP="007C1041">
            <w:pPr>
              <w:spacing w:after="0" w:line="240" w:lineRule="auto"/>
              <w:jc w:val="center"/>
              <w:rPr>
                <w:rFonts w:ascii="Times New Roman" w:hAnsi="Times New Roman"/>
                <w:sz w:val="24"/>
                <w:szCs w:val="24"/>
                <w:lang w:val="kk-KZ"/>
              </w:rPr>
            </w:pPr>
            <w:r w:rsidRPr="001F5CED">
              <w:rPr>
                <w:rFonts w:ascii="Times New Roman" w:hAnsi="Times New Roman"/>
                <w:sz w:val="24"/>
                <w:szCs w:val="24"/>
                <w:lang w:val="kk-KZ"/>
              </w:rPr>
              <w:t>18</w:t>
            </w:r>
          </w:p>
        </w:tc>
        <w:tc>
          <w:tcPr>
            <w:tcW w:w="1509" w:type="dxa"/>
            <w:shd w:val="clear" w:color="auto" w:fill="DBE5F1"/>
            <w:vAlign w:val="center"/>
          </w:tcPr>
          <w:p w:rsidR="00311B45" w:rsidRPr="001F5CED" w:rsidRDefault="00311B45" w:rsidP="007C1041">
            <w:pPr>
              <w:spacing w:after="0" w:line="240" w:lineRule="auto"/>
              <w:jc w:val="center"/>
              <w:rPr>
                <w:rFonts w:ascii="Times New Roman" w:hAnsi="Times New Roman"/>
                <w:sz w:val="24"/>
                <w:szCs w:val="24"/>
              </w:rPr>
            </w:pPr>
            <w:r w:rsidRPr="001F5CED">
              <w:rPr>
                <w:rFonts w:ascii="Times New Roman" w:hAnsi="Times New Roman"/>
                <w:sz w:val="24"/>
                <w:szCs w:val="24"/>
              </w:rPr>
              <w:t>1,34</w:t>
            </w:r>
          </w:p>
        </w:tc>
        <w:tc>
          <w:tcPr>
            <w:tcW w:w="2160" w:type="dxa"/>
            <w:gridSpan w:val="2"/>
            <w:shd w:val="clear" w:color="auto" w:fill="DBE5F1"/>
            <w:vAlign w:val="center"/>
          </w:tcPr>
          <w:p w:rsidR="00311B45" w:rsidRPr="001F5CED" w:rsidRDefault="00311B45" w:rsidP="007C1041">
            <w:pPr>
              <w:spacing w:after="0" w:line="240" w:lineRule="auto"/>
              <w:jc w:val="center"/>
              <w:rPr>
                <w:rFonts w:ascii="Times New Roman" w:hAnsi="Times New Roman"/>
                <w:sz w:val="24"/>
                <w:szCs w:val="24"/>
              </w:rPr>
            </w:pPr>
            <w:r w:rsidRPr="001F5CED">
              <w:rPr>
                <w:rFonts w:ascii="Times New Roman" w:hAnsi="Times New Roman"/>
                <w:sz w:val="24"/>
                <w:szCs w:val="24"/>
              </w:rPr>
              <w:t>0,35</w:t>
            </w:r>
          </w:p>
        </w:tc>
        <w:tc>
          <w:tcPr>
            <w:tcW w:w="2576" w:type="dxa"/>
            <w:gridSpan w:val="2"/>
            <w:shd w:val="clear" w:color="auto" w:fill="DBE5F1"/>
            <w:vAlign w:val="center"/>
          </w:tcPr>
          <w:p w:rsidR="00311B45" w:rsidRPr="001F5CED" w:rsidRDefault="00311B45" w:rsidP="007C1041">
            <w:pPr>
              <w:spacing w:after="0" w:line="240" w:lineRule="auto"/>
              <w:jc w:val="center"/>
              <w:rPr>
                <w:rFonts w:ascii="Times New Roman" w:hAnsi="Times New Roman"/>
                <w:sz w:val="24"/>
                <w:szCs w:val="24"/>
              </w:rPr>
            </w:pPr>
            <w:r w:rsidRPr="001F5CED">
              <w:rPr>
                <w:rFonts w:ascii="Times New Roman" w:hAnsi="Times New Roman"/>
                <w:sz w:val="24"/>
                <w:szCs w:val="24"/>
              </w:rPr>
              <w:t>0,14</w:t>
            </w:r>
          </w:p>
        </w:tc>
        <w:tc>
          <w:tcPr>
            <w:tcW w:w="1945" w:type="dxa"/>
            <w:shd w:val="clear" w:color="auto" w:fill="DBE5F1"/>
            <w:vAlign w:val="center"/>
          </w:tcPr>
          <w:p w:rsidR="00311B45" w:rsidRPr="001F5CED" w:rsidRDefault="00311B45" w:rsidP="007C1041">
            <w:pPr>
              <w:spacing w:after="0" w:line="240" w:lineRule="auto"/>
              <w:jc w:val="center"/>
              <w:rPr>
                <w:rFonts w:ascii="Times New Roman" w:hAnsi="Times New Roman"/>
                <w:sz w:val="24"/>
                <w:szCs w:val="24"/>
              </w:rPr>
            </w:pPr>
            <w:r w:rsidRPr="001F5CED">
              <w:rPr>
                <w:rFonts w:ascii="Times New Roman" w:hAnsi="Times New Roman"/>
                <w:sz w:val="24"/>
                <w:szCs w:val="24"/>
              </w:rPr>
              <w:t>0,98</w:t>
            </w:r>
          </w:p>
        </w:tc>
        <w:tc>
          <w:tcPr>
            <w:tcW w:w="2154" w:type="dxa"/>
            <w:gridSpan w:val="3"/>
            <w:shd w:val="clear" w:color="auto" w:fill="DBE5F1"/>
            <w:vAlign w:val="center"/>
          </w:tcPr>
          <w:p w:rsidR="00311B45" w:rsidRPr="001F5CED" w:rsidRDefault="00311B45" w:rsidP="007C1041">
            <w:pPr>
              <w:spacing w:after="0" w:line="240" w:lineRule="auto"/>
              <w:jc w:val="center"/>
              <w:rPr>
                <w:rFonts w:ascii="Times New Roman" w:hAnsi="Times New Roman"/>
                <w:sz w:val="24"/>
                <w:szCs w:val="24"/>
              </w:rPr>
            </w:pPr>
            <w:r w:rsidRPr="001F5CED">
              <w:rPr>
                <w:rFonts w:ascii="Times New Roman" w:hAnsi="Times New Roman"/>
                <w:sz w:val="24"/>
                <w:szCs w:val="24"/>
              </w:rPr>
              <w:t>1,70</w:t>
            </w:r>
          </w:p>
        </w:tc>
      </w:tr>
      <w:tr w:rsidR="00311B45" w:rsidRPr="001F5CED" w:rsidTr="001F5CED">
        <w:trPr>
          <w:trHeight w:val="241"/>
        </w:trPr>
        <w:tc>
          <w:tcPr>
            <w:tcW w:w="2093" w:type="dxa"/>
            <w:gridSpan w:val="2"/>
            <w:vMerge w:val="restart"/>
          </w:tcPr>
          <w:p w:rsidR="00311B45" w:rsidRPr="001F5CED" w:rsidRDefault="00C42D6C" w:rsidP="00C42D6C">
            <w:pPr>
              <w:spacing w:after="0" w:line="240" w:lineRule="auto"/>
              <w:jc w:val="center"/>
              <w:rPr>
                <w:rFonts w:ascii="Times New Roman" w:hAnsi="Times New Roman"/>
                <w:sz w:val="24"/>
                <w:szCs w:val="24"/>
                <w:lang w:val="en-US"/>
              </w:rPr>
            </w:pPr>
            <w:r w:rsidRPr="00C42D6C">
              <w:rPr>
                <w:rFonts w:ascii="Times New Roman" w:hAnsi="Times New Roman"/>
                <w:sz w:val="24"/>
                <w:szCs w:val="24"/>
                <w:vertAlign w:val="superscript"/>
                <w:lang w:val="en-US"/>
              </w:rPr>
              <w:t>56</w:t>
            </w:r>
            <w:r w:rsidR="00311B45" w:rsidRPr="001F5CED">
              <w:rPr>
                <w:rFonts w:ascii="Times New Roman" w:hAnsi="Times New Roman"/>
                <w:sz w:val="24"/>
                <w:szCs w:val="24"/>
                <w:lang w:val="en-US"/>
              </w:rPr>
              <w:t>Mn×1</w:t>
            </w:r>
          </w:p>
        </w:tc>
        <w:tc>
          <w:tcPr>
            <w:tcW w:w="1289" w:type="dxa"/>
            <w:vAlign w:val="center"/>
          </w:tcPr>
          <w:p w:rsidR="00311B45" w:rsidRPr="001F5CED" w:rsidRDefault="00311B45" w:rsidP="007C1041">
            <w:pPr>
              <w:spacing w:after="0" w:line="240" w:lineRule="auto"/>
              <w:jc w:val="center"/>
              <w:rPr>
                <w:rFonts w:ascii="Times New Roman" w:hAnsi="Times New Roman"/>
                <w:sz w:val="24"/>
                <w:szCs w:val="24"/>
              </w:rPr>
            </w:pPr>
            <w:r w:rsidRPr="001F5CED">
              <w:rPr>
                <w:rFonts w:ascii="Times New Roman" w:hAnsi="Times New Roman"/>
                <w:sz w:val="24"/>
                <w:szCs w:val="24"/>
              </w:rPr>
              <w:t>3</w:t>
            </w:r>
          </w:p>
        </w:tc>
        <w:tc>
          <w:tcPr>
            <w:tcW w:w="1073" w:type="dxa"/>
            <w:gridSpan w:val="2"/>
            <w:vAlign w:val="center"/>
          </w:tcPr>
          <w:p w:rsidR="00311B45" w:rsidRPr="001F5CED" w:rsidRDefault="00311B45" w:rsidP="007C1041">
            <w:pPr>
              <w:spacing w:after="0" w:line="240" w:lineRule="auto"/>
              <w:jc w:val="center"/>
              <w:rPr>
                <w:rFonts w:ascii="Times New Roman" w:hAnsi="Times New Roman"/>
                <w:sz w:val="24"/>
                <w:szCs w:val="24"/>
                <w:lang w:val="kk-KZ"/>
              </w:rPr>
            </w:pPr>
            <w:r w:rsidRPr="001F5CED">
              <w:rPr>
                <w:rFonts w:ascii="Times New Roman" w:hAnsi="Times New Roman"/>
                <w:sz w:val="24"/>
                <w:szCs w:val="24"/>
                <w:lang w:val="kk-KZ"/>
              </w:rPr>
              <w:t>18</w:t>
            </w:r>
          </w:p>
        </w:tc>
        <w:tc>
          <w:tcPr>
            <w:tcW w:w="1509" w:type="dxa"/>
            <w:vAlign w:val="center"/>
          </w:tcPr>
          <w:p w:rsidR="00311B45" w:rsidRPr="001F5CED" w:rsidRDefault="00311B45" w:rsidP="007C1041">
            <w:pPr>
              <w:spacing w:after="0" w:line="240" w:lineRule="auto"/>
              <w:jc w:val="center"/>
              <w:rPr>
                <w:rFonts w:ascii="Times New Roman" w:hAnsi="Times New Roman"/>
                <w:sz w:val="24"/>
                <w:szCs w:val="24"/>
              </w:rPr>
            </w:pPr>
            <w:r w:rsidRPr="001F5CED">
              <w:rPr>
                <w:rFonts w:ascii="Times New Roman" w:hAnsi="Times New Roman"/>
                <w:sz w:val="24"/>
                <w:szCs w:val="24"/>
              </w:rPr>
              <w:t>0,70</w:t>
            </w:r>
          </w:p>
        </w:tc>
        <w:tc>
          <w:tcPr>
            <w:tcW w:w="2160" w:type="dxa"/>
            <w:gridSpan w:val="2"/>
            <w:vAlign w:val="center"/>
          </w:tcPr>
          <w:p w:rsidR="00311B45" w:rsidRPr="001F5CED" w:rsidRDefault="00311B45" w:rsidP="007C1041">
            <w:pPr>
              <w:spacing w:after="0" w:line="240" w:lineRule="auto"/>
              <w:jc w:val="center"/>
              <w:rPr>
                <w:rFonts w:ascii="Times New Roman" w:hAnsi="Times New Roman"/>
                <w:sz w:val="24"/>
                <w:szCs w:val="24"/>
              </w:rPr>
            </w:pPr>
            <w:r w:rsidRPr="001F5CED">
              <w:rPr>
                <w:rFonts w:ascii="Times New Roman" w:hAnsi="Times New Roman"/>
                <w:sz w:val="24"/>
                <w:szCs w:val="24"/>
              </w:rPr>
              <w:t>0,64</w:t>
            </w:r>
          </w:p>
        </w:tc>
        <w:tc>
          <w:tcPr>
            <w:tcW w:w="2576" w:type="dxa"/>
            <w:gridSpan w:val="2"/>
            <w:vAlign w:val="center"/>
          </w:tcPr>
          <w:p w:rsidR="00311B45" w:rsidRPr="001F5CED" w:rsidRDefault="00311B45" w:rsidP="007C1041">
            <w:pPr>
              <w:spacing w:after="0" w:line="240" w:lineRule="auto"/>
              <w:jc w:val="center"/>
              <w:rPr>
                <w:rFonts w:ascii="Times New Roman" w:hAnsi="Times New Roman"/>
                <w:sz w:val="24"/>
                <w:szCs w:val="24"/>
              </w:rPr>
            </w:pPr>
            <w:r w:rsidRPr="001F5CED">
              <w:rPr>
                <w:rFonts w:ascii="Times New Roman" w:hAnsi="Times New Roman"/>
                <w:sz w:val="24"/>
                <w:szCs w:val="24"/>
              </w:rPr>
              <w:t>0,24</w:t>
            </w:r>
          </w:p>
        </w:tc>
        <w:tc>
          <w:tcPr>
            <w:tcW w:w="1945" w:type="dxa"/>
            <w:vAlign w:val="center"/>
          </w:tcPr>
          <w:p w:rsidR="00311B45" w:rsidRPr="001F5CED" w:rsidRDefault="00311B45" w:rsidP="007C1041">
            <w:pPr>
              <w:spacing w:after="0" w:line="240" w:lineRule="auto"/>
              <w:jc w:val="center"/>
              <w:rPr>
                <w:rFonts w:ascii="Times New Roman" w:hAnsi="Times New Roman"/>
                <w:sz w:val="24"/>
                <w:szCs w:val="24"/>
              </w:rPr>
            </w:pPr>
            <w:r w:rsidRPr="001F5CED">
              <w:rPr>
                <w:rFonts w:ascii="Times New Roman" w:hAnsi="Times New Roman"/>
                <w:sz w:val="24"/>
                <w:szCs w:val="24"/>
              </w:rPr>
              <w:t>0,11</w:t>
            </w:r>
          </w:p>
        </w:tc>
        <w:tc>
          <w:tcPr>
            <w:tcW w:w="2154" w:type="dxa"/>
            <w:gridSpan w:val="3"/>
            <w:vAlign w:val="center"/>
          </w:tcPr>
          <w:p w:rsidR="00311B45" w:rsidRPr="001F5CED" w:rsidRDefault="00311B45" w:rsidP="007C1041">
            <w:pPr>
              <w:spacing w:after="0" w:line="240" w:lineRule="auto"/>
              <w:jc w:val="center"/>
              <w:rPr>
                <w:rFonts w:ascii="Times New Roman" w:hAnsi="Times New Roman"/>
                <w:sz w:val="24"/>
                <w:szCs w:val="24"/>
              </w:rPr>
            </w:pPr>
            <w:r w:rsidRPr="001F5CED">
              <w:rPr>
                <w:rFonts w:ascii="Times New Roman" w:hAnsi="Times New Roman"/>
                <w:sz w:val="24"/>
                <w:szCs w:val="24"/>
              </w:rPr>
              <w:t>1,29</w:t>
            </w:r>
          </w:p>
        </w:tc>
      </w:tr>
      <w:tr w:rsidR="00311B45" w:rsidRPr="001F5CED" w:rsidTr="0065437D">
        <w:trPr>
          <w:trHeight w:val="305"/>
        </w:trPr>
        <w:tc>
          <w:tcPr>
            <w:tcW w:w="2093" w:type="dxa"/>
            <w:gridSpan w:val="2"/>
            <w:vMerge/>
          </w:tcPr>
          <w:p w:rsidR="00311B45" w:rsidRPr="001F5CED" w:rsidRDefault="00311B45" w:rsidP="007C1041">
            <w:pPr>
              <w:spacing w:after="0" w:line="240" w:lineRule="auto"/>
              <w:jc w:val="center"/>
              <w:rPr>
                <w:rFonts w:ascii="Times New Roman" w:hAnsi="Times New Roman"/>
                <w:sz w:val="24"/>
                <w:szCs w:val="24"/>
                <w:lang w:val="en-US"/>
              </w:rPr>
            </w:pPr>
          </w:p>
        </w:tc>
        <w:tc>
          <w:tcPr>
            <w:tcW w:w="1289" w:type="dxa"/>
            <w:shd w:val="clear" w:color="auto" w:fill="DBE5F1"/>
            <w:vAlign w:val="center"/>
          </w:tcPr>
          <w:p w:rsidR="00311B45" w:rsidRPr="001F5CED" w:rsidRDefault="00311B45" w:rsidP="007C1041">
            <w:pPr>
              <w:spacing w:after="0" w:line="240" w:lineRule="auto"/>
              <w:jc w:val="center"/>
              <w:rPr>
                <w:rFonts w:ascii="Times New Roman" w:hAnsi="Times New Roman"/>
                <w:sz w:val="24"/>
                <w:szCs w:val="24"/>
                <w:lang w:val="kk-KZ"/>
              </w:rPr>
            </w:pPr>
            <w:r w:rsidRPr="001F5CED">
              <w:rPr>
                <w:rFonts w:ascii="Times New Roman" w:hAnsi="Times New Roman"/>
                <w:sz w:val="24"/>
                <w:szCs w:val="24"/>
              </w:rPr>
              <w:t>6</w:t>
            </w:r>
            <w:r w:rsidRPr="001F5CED">
              <w:rPr>
                <w:rFonts w:ascii="Times New Roman" w:hAnsi="Times New Roman"/>
                <w:sz w:val="24"/>
                <w:szCs w:val="24"/>
                <w:lang w:val="kk-KZ"/>
              </w:rPr>
              <w:t>0</w:t>
            </w:r>
          </w:p>
        </w:tc>
        <w:tc>
          <w:tcPr>
            <w:tcW w:w="1073" w:type="dxa"/>
            <w:gridSpan w:val="2"/>
            <w:shd w:val="clear" w:color="auto" w:fill="DBE5F1"/>
            <w:vAlign w:val="center"/>
          </w:tcPr>
          <w:p w:rsidR="00311B45" w:rsidRPr="001F5CED" w:rsidRDefault="00311B45" w:rsidP="007C1041">
            <w:pPr>
              <w:spacing w:after="0" w:line="240" w:lineRule="auto"/>
              <w:jc w:val="center"/>
              <w:rPr>
                <w:rFonts w:ascii="Times New Roman" w:hAnsi="Times New Roman"/>
                <w:sz w:val="24"/>
                <w:szCs w:val="24"/>
                <w:lang w:val="kk-KZ"/>
              </w:rPr>
            </w:pPr>
            <w:r w:rsidRPr="001F5CED">
              <w:rPr>
                <w:rFonts w:ascii="Times New Roman" w:hAnsi="Times New Roman"/>
                <w:sz w:val="24"/>
                <w:szCs w:val="24"/>
                <w:lang w:val="kk-KZ"/>
              </w:rPr>
              <w:t>18</w:t>
            </w:r>
          </w:p>
        </w:tc>
        <w:tc>
          <w:tcPr>
            <w:tcW w:w="1509" w:type="dxa"/>
            <w:shd w:val="clear" w:color="auto" w:fill="DBE5F1"/>
            <w:vAlign w:val="center"/>
          </w:tcPr>
          <w:p w:rsidR="00311B45" w:rsidRPr="001F5CED" w:rsidRDefault="00311B45" w:rsidP="007C1041">
            <w:pPr>
              <w:spacing w:after="0" w:line="240" w:lineRule="auto"/>
              <w:jc w:val="center"/>
              <w:rPr>
                <w:rFonts w:ascii="Times New Roman" w:hAnsi="Times New Roman"/>
                <w:sz w:val="24"/>
                <w:szCs w:val="24"/>
              </w:rPr>
            </w:pPr>
            <w:r w:rsidRPr="001F5CED">
              <w:rPr>
                <w:rFonts w:ascii="Times New Roman" w:hAnsi="Times New Roman"/>
                <w:sz w:val="24"/>
                <w:szCs w:val="24"/>
              </w:rPr>
              <w:t>1,42</w:t>
            </w:r>
          </w:p>
        </w:tc>
        <w:tc>
          <w:tcPr>
            <w:tcW w:w="2160" w:type="dxa"/>
            <w:gridSpan w:val="2"/>
            <w:shd w:val="clear" w:color="auto" w:fill="DBE5F1"/>
            <w:vAlign w:val="center"/>
          </w:tcPr>
          <w:p w:rsidR="00311B45" w:rsidRPr="001F5CED" w:rsidRDefault="00311B45" w:rsidP="007C1041">
            <w:pPr>
              <w:spacing w:after="0" w:line="240" w:lineRule="auto"/>
              <w:jc w:val="center"/>
              <w:rPr>
                <w:rFonts w:ascii="Times New Roman" w:hAnsi="Times New Roman"/>
                <w:sz w:val="24"/>
                <w:szCs w:val="24"/>
              </w:rPr>
            </w:pPr>
            <w:r w:rsidRPr="001F5CED">
              <w:rPr>
                <w:rFonts w:ascii="Times New Roman" w:hAnsi="Times New Roman"/>
                <w:sz w:val="24"/>
                <w:szCs w:val="24"/>
              </w:rPr>
              <w:t>0,36</w:t>
            </w:r>
          </w:p>
        </w:tc>
        <w:tc>
          <w:tcPr>
            <w:tcW w:w="2576" w:type="dxa"/>
            <w:gridSpan w:val="2"/>
            <w:shd w:val="clear" w:color="auto" w:fill="DBE5F1"/>
            <w:vAlign w:val="center"/>
          </w:tcPr>
          <w:p w:rsidR="00311B45" w:rsidRPr="001F5CED" w:rsidRDefault="00311B45" w:rsidP="007C1041">
            <w:pPr>
              <w:spacing w:after="0" w:line="240" w:lineRule="auto"/>
              <w:jc w:val="center"/>
              <w:rPr>
                <w:rFonts w:ascii="Times New Roman" w:hAnsi="Times New Roman"/>
                <w:sz w:val="24"/>
                <w:szCs w:val="24"/>
              </w:rPr>
            </w:pPr>
            <w:r w:rsidRPr="001F5CED">
              <w:rPr>
                <w:rFonts w:ascii="Times New Roman" w:hAnsi="Times New Roman"/>
                <w:sz w:val="24"/>
                <w:szCs w:val="24"/>
              </w:rPr>
              <w:t>0,14</w:t>
            </w:r>
          </w:p>
        </w:tc>
        <w:tc>
          <w:tcPr>
            <w:tcW w:w="1945" w:type="dxa"/>
            <w:shd w:val="clear" w:color="auto" w:fill="DBE5F1"/>
            <w:vAlign w:val="center"/>
          </w:tcPr>
          <w:p w:rsidR="00311B45" w:rsidRPr="001F5CED" w:rsidRDefault="00311B45" w:rsidP="007C1041">
            <w:pPr>
              <w:spacing w:after="0" w:line="240" w:lineRule="auto"/>
              <w:jc w:val="center"/>
              <w:rPr>
                <w:rFonts w:ascii="Times New Roman" w:hAnsi="Times New Roman"/>
                <w:sz w:val="24"/>
                <w:szCs w:val="24"/>
              </w:rPr>
            </w:pPr>
            <w:r w:rsidRPr="001F5CED">
              <w:rPr>
                <w:rFonts w:ascii="Times New Roman" w:hAnsi="Times New Roman"/>
                <w:sz w:val="24"/>
                <w:szCs w:val="24"/>
              </w:rPr>
              <w:t>1,09</w:t>
            </w:r>
          </w:p>
        </w:tc>
        <w:tc>
          <w:tcPr>
            <w:tcW w:w="2154" w:type="dxa"/>
            <w:gridSpan w:val="3"/>
            <w:shd w:val="clear" w:color="auto" w:fill="DBE5F1"/>
            <w:vAlign w:val="center"/>
          </w:tcPr>
          <w:p w:rsidR="00311B45" w:rsidRPr="001F5CED" w:rsidRDefault="00311B45" w:rsidP="007C1041">
            <w:pPr>
              <w:spacing w:after="0" w:line="240" w:lineRule="auto"/>
              <w:jc w:val="center"/>
              <w:rPr>
                <w:rFonts w:ascii="Times New Roman" w:hAnsi="Times New Roman"/>
                <w:sz w:val="24"/>
                <w:szCs w:val="24"/>
              </w:rPr>
            </w:pPr>
            <w:r w:rsidRPr="001F5CED">
              <w:rPr>
                <w:rFonts w:ascii="Times New Roman" w:hAnsi="Times New Roman"/>
                <w:sz w:val="24"/>
                <w:szCs w:val="24"/>
              </w:rPr>
              <w:t>1,75</w:t>
            </w:r>
          </w:p>
        </w:tc>
      </w:tr>
      <w:tr w:rsidR="00311B45" w:rsidRPr="001F5CED" w:rsidTr="0065437D">
        <w:trPr>
          <w:trHeight w:val="291"/>
        </w:trPr>
        <w:tc>
          <w:tcPr>
            <w:tcW w:w="2093" w:type="dxa"/>
            <w:gridSpan w:val="2"/>
            <w:vMerge w:val="restart"/>
          </w:tcPr>
          <w:p w:rsidR="00311B45" w:rsidRPr="001F5CED" w:rsidRDefault="00C42D6C" w:rsidP="007C1041">
            <w:pPr>
              <w:spacing w:after="0" w:line="240" w:lineRule="auto"/>
              <w:jc w:val="center"/>
              <w:rPr>
                <w:rFonts w:ascii="Times New Roman" w:hAnsi="Times New Roman"/>
                <w:sz w:val="24"/>
                <w:szCs w:val="24"/>
                <w:lang w:val="en-US"/>
              </w:rPr>
            </w:pPr>
            <w:r w:rsidRPr="00C42D6C">
              <w:rPr>
                <w:rFonts w:ascii="Times New Roman" w:hAnsi="Times New Roman"/>
                <w:sz w:val="24"/>
                <w:szCs w:val="24"/>
                <w:vertAlign w:val="superscript"/>
                <w:lang w:val="en-US"/>
              </w:rPr>
              <w:t>56</w:t>
            </w:r>
            <w:r w:rsidR="00311B45" w:rsidRPr="001F5CED">
              <w:rPr>
                <w:rFonts w:ascii="Times New Roman" w:hAnsi="Times New Roman"/>
                <w:sz w:val="24"/>
                <w:szCs w:val="24"/>
                <w:lang w:val="en-US"/>
              </w:rPr>
              <w:t>Mn×2</w:t>
            </w:r>
          </w:p>
          <w:p w:rsidR="00311B45" w:rsidRPr="001F5CED" w:rsidRDefault="00311B45" w:rsidP="007C1041">
            <w:pPr>
              <w:spacing w:after="0" w:line="240" w:lineRule="auto"/>
              <w:jc w:val="center"/>
              <w:rPr>
                <w:rFonts w:ascii="Times New Roman" w:hAnsi="Times New Roman"/>
                <w:sz w:val="24"/>
                <w:szCs w:val="24"/>
              </w:rPr>
            </w:pPr>
          </w:p>
        </w:tc>
        <w:tc>
          <w:tcPr>
            <w:tcW w:w="1289" w:type="dxa"/>
            <w:vAlign w:val="center"/>
          </w:tcPr>
          <w:p w:rsidR="00311B45" w:rsidRPr="001F5CED" w:rsidRDefault="00311B45" w:rsidP="007C1041">
            <w:pPr>
              <w:spacing w:after="0" w:line="240" w:lineRule="auto"/>
              <w:jc w:val="center"/>
              <w:rPr>
                <w:rFonts w:ascii="Times New Roman" w:hAnsi="Times New Roman"/>
                <w:sz w:val="24"/>
                <w:szCs w:val="24"/>
              </w:rPr>
            </w:pPr>
            <w:r w:rsidRPr="001F5CED">
              <w:rPr>
                <w:rFonts w:ascii="Times New Roman" w:hAnsi="Times New Roman"/>
                <w:sz w:val="24"/>
                <w:szCs w:val="24"/>
              </w:rPr>
              <w:t>3</w:t>
            </w:r>
          </w:p>
        </w:tc>
        <w:tc>
          <w:tcPr>
            <w:tcW w:w="1073" w:type="dxa"/>
            <w:gridSpan w:val="2"/>
            <w:vAlign w:val="center"/>
          </w:tcPr>
          <w:p w:rsidR="00311B45" w:rsidRPr="001F5CED" w:rsidRDefault="00311B45" w:rsidP="007C1041">
            <w:pPr>
              <w:spacing w:after="0" w:line="240" w:lineRule="auto"/>
              <w:jc w:val="center"/>
              <w:rPr>
                <w:rFonts w:ascii="Times New Roman" w:hAnsi="Times New Roman"/>
                <w:sz w:val="24"/>
                <w:szCs w:val="24"/>
                <w:lang w:val="kk-KZ"/>
              </w:rPr>
            </w:pPr>
            <w:r w:rsidRPr="001F5CED">
              <w:rPr>
                <w:rFonts w:ascii="Times New Roman" w:hAnsi="Times New Roman"/>
                <w:sz w:val="24"/>
                <w:szCs w:val="24"/>
                <w:lang w:val="kk-KZ"/>
              </w:rPr>
              <w:t>18</w:t>
            </w:r>
          </w:p>
        </w:tc>
        <w:tc>
          <w:tcPr>
            <w:tcW w:w="1509" w:type="dxa"/>
            <w:vAlign w:val="center"/>
          </w:tcPr>
          <w:p w:rsidR="00311B45" w:rsidRPr="001F5CED" w:rsidRDefault="00311B45" w:rsidP="007C1041">
            <w:pPr>
              <w:spacing w:after="0" w:line="240" w:lineRule="auto"/>
              <w:jc w:val="center"/>
              <w:rPr>
                <w:rFonts w:ascii="Times New Roman" w:hAnsi="Times New Roman"/>
                <w:sz w:val="24"/>
                <w:szCs w:val="24"/>
              </w:rPr>
            </w:pPr>
            <w:r w:rsidRPr="001F5CED">
              <w:rPr>
                <w:rFonts w:ascii="Times New Roman" w:hAnsi="Times New Roman"/>
                <w:sz w:val="24"/>
                <w:szCs w:val="24"/>
              </w:rPr>
              <w:t>0,80</w:t>
            </w:r>
          </w:p>
        </w:tc>
        <w:tc>
          <w:tcPr>
            <w:tcW w:w="2160" w:type="dxa"/>
            <w:gridSpan w:val="2"/>
            <w:vAlign w:val="center"/>
          </w:tcPr>
          <w:p w:rsidR="00311B45" w:rsidRPr="001F5CED" w:rsidRDefault="00311B45" w:rsidP="007C1041">
            <w:pPr>
              <w:spacing w:after="0" w:line="240" w:lineRule="auto"/>
              <w:jc w:val="center"/>
              <w:rPr>
                <w:rFonts w:ascii="Times New Roman" w:hAnsi="Times New Roman"/>
                <w:sz w:val="24"/>
                <w:szCs w:val="24"/>
              </w:rPr>
            </w:pPr>
            <w:r w:rsidRPr="001F5CED">
              <w:rPr>
                <w:rFonts w:ascii="Times New Roman" w:hAnsi="Times New Roman"/>
                <w:sz w:val="24"/>
                <w:szCs w:val="24"/>
              </w:rPr>
              <w:t>0,29</w:t>
            </w:r>
          </w:p>
        </w:tc>
        <w:tc>
          <w:tcPr>
            <w:tcW w:w="2576" w:type="dxa"/>
            <w:gridSpan w:val="2"/>
            <w:vAlign w:val="center"/>
          </w:tcPr>
          <w:p w:rsidR="00311B45" w:rsidRPr="001F5CED" w:rsidRDefault="00311B45" w:rsidP="007C1041">
            <w:pPr>
              <w:spacing w:after="0" w:line="240" w:lineRule="auto"/>
              <w:jc w:val="center"/>
              <w:rPr>
                <w:rFonts w:ascii="Times New Roman" w:hAnsi="Times New Roman"/>
                <w:sz w:val="24"/>
                <w:szCs w:val="24"/>
              </w:rPr>
            </w:pPr>
            <w:r w:rsidRPr="001F5CED">
              <w:rPr>
                <w:rFonts w:ascii="Times New Roman" w:hAnsi="Times New Roman"/>
                <w:sz w:val="24"/>
                <w:szCs w:val="24"/>
              </w:rPr>
              <w:t>0,17</w:t>
            </w:r>
          </w:p>
        </w:tc>
        <w:tc>
          <w:tcPr>
            <w:tcW w:w="1945" w:type="dxa"/>
            <w:vAlign w:val="center"/>
          </w:tcPr>
          <w:p w:rsidR="00311B45" w:rsidRPr="001F5CED" w:rsidRDefault="00311B45" w:rsidP="007C1041">
            <w:pPr>
              <w:spacing w:after="0" w:line="240" w:lineRule="auto"/>
              <w:jc w:val="center"/>
              <w:rPr>
                <w:rFonts w:ascii="Times New Roman" w:hAnsi="Times New Roman"/>
                <w:sz w:val="24"/>
                <w:szCs w:val="24"/>
              </w:rPr>
            </w:pPr>
            <w:r w:rsidRPr="001F5CED">
              <w:rPr>
                <w:rFonts w:ascii="Times New Roman" w:hAnsi="Times New Roman"/>
                <w:sz w:val="24"/>
                <w:szCs w:val="24"/>
              </w:rPr>
              <w:t>0,09</w:t>
            </w:r>
          </w:p>
        </w:tc>
        <w:tc>
          <w:tcPr>
            <w:tcW w:w="2154" w:type="dxa"/>
            <w:gridSpan w:val="3"/>
            <w:vAlign w:val="center"/>
          </w:tcPr>
          <w:p w:rsidR="00311B45" w:rsidRPr="001F5CED" w:rsidRDefault="00311B45" w:rsidP="007C1041">
            <w:pPr>
              <w:spacing w:after="0" w:line="240" w:lineRule="auto"/>
              <w:jc w:val="center"/>
              <w:rPr>
                <w:rFonts w:ascii="Times New Roman" w:hAnsi="Times New Roman"/>
                <w:sz w:val="24"/>
                <w:szCs w:val="24"/>
              </w:rPr>
            </w:pPr>
            <w:r w:rsidRPr="001F5CED">
              <w:rPr>
                <w:rFonts w:ascii="Times New Roman" w:hAnsi="Times New Roman"/>
                <w:sz w:val="24"/>
                <w:szCs w:val="24"/>
              </w:rPr>
              <w:t>1,51</w:t>
            </w:r>
          </w:p>
        </w:tc>
      </w:tr>
      <w:tr w:rsidR="00311B45" w:rsidRPr="001F5CED" w:rsidTr="0065437D">
        <w:trPr>
          <w:trHeight w:val="305"/>
        </w:trPr>
        <w:tc>
          <w:tcPr>
            <w:tcW w:w="2093" w:type="dxa"/>
            <w:gridSpan w:val="2"/>
            <w:vMerge/>
          </w:tcPr>
          <w:p w:rsidR="00311B45" w:rsidRPr="001F5CED" w:rsidRDefault="00311B45" w:rsidP="007C1041">
            <w:pPr>
              <w:spacing w:after="0" w:line="240" w:lineRule="auto"/>
              <w:jc w:val="center"/>
              <w:rPr>
                <w:rFonts w:ascii="Times New Roman" w:hAnsi="Times New Roman"/>
                <w:sz w:val="24"/>
                <w:szCs w:val="24"/>
                <w:lang w:val="en-US"/>
              </w:rPr>
            </w:pPr>
          </w:p>
        </w:tc>
        <w:tc>
          <w:tcPr>
            <w:tcW w:w="1289" w:type="dxa"/>
            <w:shd w:val="clear" w:color="auto" w:fill="DBE5F1"/>
            <w:vAlign w:val="center"/>
          </w:tcPr>
          <w:p w:rsidR="00311B45" w:rsidRPr="001F5CED" w:rsidRDefault="00311B45" w:rsidP="007C1041">
            <w:pPr>
              <w:spacing w:after="0" w:line="240" w:lineRule="auto"/>
              <w:jc w:val="center"/>
              <w:rPr>
                <w:rFonts w:ascii="Times New Roman" w:hAnsi="Times New Roman"/>
                <w:sz w:val="24"/>
                <w:szCs w:val="24"/>
                <w:lang w:val="kk-KZ"/>
              </w:rPr>
            </w:pPr>
            <w:r w:rsidRPr="001F5CED">
              <w:rPr>
                <w:rFonts w:ascii="Times New Roman" w:hAnsi="Times New Roman"/>
                <w:sz w:val="24"/>
                <w:szCs w:val="24"/>
              </w:rPr>
              <w:t>6</w:t>
            </w:r>
            <w:r w:rsidRPr="001F5CED">
              <w:rPr>
                <w:rFonts w:ascii="Times New Roman" w:hAnsi="Times New Roman"/>
                <w:sz w:val="24"/>
                <w:szCs w:val="24"/>
                <w:lang w:val="kk-KZ"/>
              </w:rPr>
              <w:t>0</w:t>
            </w:r>
          </w:p>
        </w:tc>
        <w:tc>
          <w:tcPr>
            <w:tcW w:w="1073" w:type="dxa"/>
            <w:gridSpan w:val="2"/>
            <w:shd w:val="clear" w:color="auto" w:fill="DBE5F1"/>
            <w:vAlign w:val="center"/>
          </w:tcPr>
          <w:p w:rsidR="00311B45" w:rsidRPr="001F5CED" w:rsidRDefault="00311B45" w:rsidP="007C1041">
            <w:pPr>
              <w:spacing w:after="0" w:line="240" w:lineRule="auto"/>
              <w:jc w:val="center"/>
              <w:rPr>
                <w:rFonts w:ascii="Times New Roman" w:hAnsi="Times New Roman"/>
                <w:sz w:val="24"/>
                <w:szCs w:val="24"/>
                <w:lang w:val="kk-KZ"/>
              </w:rPr>
            </w:pPr>
            <w:r w:rsidRPr="001F5CED">
              <w:rPr>
                <w:rFonts w:ascii="Times New Roman" w:hAnsi="Times New Roman"/>
                <w:sz w:val="24"/>
                <w:szCs w:val="24"/>
                <w:lang w:val="kk-KZ"/>
              </w:rPr>
              <w:t>18</w:t>
            </w:r>
          </w:p>
        </w:tc>
        <w:tc>
          <w:tcPr>
            <w:tcW w:w="1509" w:type="dxa"/>
            <w:shd w:val="clear" w:color="auto" w:fill="DBE5F1"/>
            <w:vAlign w:val="center"/>
          </w:tcPr>
          <w:p w:rsidR="00311B45" w:rsidRPr="001F5CED" w:rsidRDefault="00311B45" w:rsidP="007C1041">
            <w:pPr>
              <w:spacing w:after="0" w:line="240" w:lineRule="auto"/>
              <w:jc w:val="center"/>
              <w:rPr>
                <w:rFonts w:ascii="Times New Roman" w:hAnsi="Times New Roman"/>
                <w:sz w:val="24"/>
                <w:szCs w:val="24"/>
              </w:rPr>
            </w:pPr>
            <w:r w:rsidRPr="001F5CED">
              <w:rPr>
                <w:rFonts w:ascii="Times New Roman" w:hAnsi="Times New Roman"/>
                <w:sz w:val="24"/>
                <w:szCs w:val="24"/>
              </w:rPr>
              <w:t>0,68</w:t>
            </w:r>
          </w:p>
        </w:tc>
        <w:tc>
          <w:tcPr>
            <w:tcW w:w="2160" w:type="dxa"/>
            <w:gridSpan w:val="2"/>
            <w:shd w:val="clear" w:color="auto" w:fill="DBE5F1"/>
            <w:vAlign w:val="center"/>
          </w:tcPr>
          <w:p w:rsidR="00311B45" w:rsidRPr="001F5CED" w:rsidRDefault="00311B45" w:rsidP="007C1041">
            <w:pPr>
              <w:spacing w:after="0" w:line="240" w:lineRule="auto"/>
              <w:jc w:val="center"/>
              <w:rPr>
                <w:rFonts w:ascii="Times New Roman" w:hAnsi="Times New Roman"/>
                <w:sz w:val="24"/>
                <w:szCs w:val="24"/>
              </w:rPr>
            </w:pPr>
            <w:r w:rsidRPr="001F5CED">
              <w:rPr>
                <w:rFonts w:ascii="Times New Roman" w:hAnsi="Times New Roman"/>
                <w:sz w:val="24"/>
                <w:szCs w:val="24"/>
              </w:rPr>
              <w:t>0,70</w:t>
            </w:r>
          </w:p>
        </w:tc>
        <w:tc>
          <w:tcPr>
            <w:tcW w:w="2576" w:type="dxa"/>
            <w:gridSpan w:val="2"/>
            <w:shd w:val="clear" w:color="auto" w:fill="DBE5F1"/>
            <w:vAlign w:val="center"/>
          </w:tcPr>
          <w:p w:rsidR="00311B45" w:rsidRPr="001F5CED" w:rsidRDefault="00311B45" w:rsidP="007C1041">
            <w:pPr>
              <w:spacing w:after="0" w:line="240" w:lineRule="auto"/>
              <w:jc w:val="center"/>
              <w:rPr>
                <w:rFonts w:ascii="Times New Roman" w:hAnsi="Times New Roman"/>
                <w:sz w:val="24"/>
                <w:szCs w:val="24"/>
              </w:rPr>
            </w:pPr>
            <w:r w:rsidRPr="001F5CED">
              <w:rPr>
                <w:rFonts w:ascii="Times New Roman" w:hAnsi="Times New Roman"/>
                <w:sz w:val="24"/>
                <w:szCs w:val="24"/>
              </w:rPr>
              <w:t>0,26</w:t>
            </w:r>
          </w:p>
        </w:tc>
        <w:tc>
          <w:tcPr>
            <w:tcW w:w="1945" w:type="dxa"/>
            <w:shd w:val="clear" w:color="auto" w:fill="DBE5F1"/>
            <w:vAlign w:val="center"/>
          </w:tcPr>
          <w:p w:rsidR="00311B45" w:rsidRPr="001F5CED" w:rsidRDefault="00311B45" w:rsidP="007C1041">
            <w:pPr>
              <w:spacing w:after="0" w:line="240" w:lineRule="auto"/>
              <w:jc w:val="center"/>
              <w:rPr>
                <w:rFonts w:ascii="Times New Roman" w:hAnsi="Times New Roman"/>
                <w:sz w:val="24"/>
                <w:szCs w:val="24"/>
              </w:rPr>
            </w:pPr>
            <w:r w:rsidRPr="001F5CED">
              <w:rPr>
                <w:rFonts w:ascii="Times New Roman" w:hAnsi="Times New Roman"/>
                <w:sz w:val="24"/>
                <w:szCs w:val="24"/>
              </w:rPr>
              <w:t>0,03</w:t>
            </w:r>
          </w:p>
        </w:tc>
        <w:tc>
          <w:tcPr>
            <w:tcW w:w="2154" w:type="dxa"/>
            <w:gridSpan w:val="3"/>
            <w:shd w:val="clear" w:color="auto" w:fill="DBE5F1"/>
            <w:vAlign w:val="center"/>
          </w:tcPr>
          <w:p w:rsidR="00311B45" w:rsidRPr="001F5CED" w:rsidRDefault="00311B45" w:rsidP="007C1041">
            <w:pPr>
              <w:spacing w:after="0" w:line="240" w:lineRule="auto"/>
              <w:jc w:val="center"/>
              <w:rPr>
                <w:rFonts w:ascii="Times New Roman" w:hAnsi="Times New Roman"/>
                <w:sz w:val="24"/>
                <w:szCs w:val="24"/>
              </w:rPr>
            </w:pPr>
            <w:r w:rsidRPr="001F5CED">
              <w:rPr>
                <w:rFonts w:ascii="Times New Roman" w:hAnsi="Times New Roman"/>
                <w:sz w:val="24"/>
                <w:szCs w:val="24"/>
              </w:rPr>
              <w:t>1,33</w:t>
            </w:r>
          </w:p>
        </w:tc>
      </w:tr>
      <w:tr w:rsidR="00390200" w:rsidRPr="001F5CED" w:rsidTr="00ED2795">
        <w:trPr>
          <w:trHeight w:val="300"/>
        </w:trPr>
        <w:tc>
          <w:tcPr>
            <w:tcW w:w="2093" w:type="dxa"/>
            <w:gridSpan w:val="2"/>
            <w:vMerge w:val="restart"/>
          </w:tcPr>
          <w:p w:rsidR="00390200" w:rsidRPr="001F5CED" w:rsidRDefault="00C42D6C" w:rsidP="00C42D6C">
            <w:pPr>
              <w:spacing w:after="0" w:line="240" w:lineRule="auto"/>
              <w:jc w:val="center"/>
              <w:rPr>
                <w:rFonts w:ascii="Times New Roman" w:hAnsi="Times New Roman"/>
                <w:sz w:val="24"/>
                <w:szCs w:val="24"/>
              </w:rPr>
            </w:pPr>
            <w:r w:rsidRPr="00C42D6C">
              <w:rPr>
                <w:rFonts w:ascii="Times New Roman" w:hAnsi="Times New Roman"/>
                <w:sz w:val="24"/>
                <w:szCs w:val="24"/>
                <w:vertAlign w:val="superscript"/>
              </w:rPr>
              <w:t>56</w:t>
            </w:r>
            <w:r w:rsidR="00390200" w:rsidRPr="001F5CED">
              <w:rPr>
                <w:rFonts w:ascii="Times New Roman" w:hAnsi="Times New Roman"/>
                <w:sz w:val="24"/>
                <w:szCs w:val="24"/>
              </w:rPr>
              <w:t>Mn×3</w:t>
            </w:r>
          </w:p>
        </w:tc>
        <w:tc>
          <w:tcPr>
            <w:tcW w:w="1289" w:type="dxa"/>
            <w:vAlign w:val="center"/>
          </w:tcPr>
          <w:p w:rsidR="00390200" w:rsidRPr="001F5CED" w:rsidRDefault="00390200" w:rsidP="00ED2795">
            <w:pPr>
              <w:spacing w:after="0" w:line="240" w:lineRule="auto"/>
              <w:jc w:val="center"/>
              <w:rPr>
                <w:rFonts w:ascii="Times New Roman" w:hAnsi="Times New Roman"/>
                <w:sz w:val="24"/>
                <w:szCs w:val="24"/>
              </w:rPr>
            </w:pPr>
            <w:r w:rsidRPr="001F5CED">
              <w:rPr>
                <w:rFonts w:ascii="Times New Roman" w:hAnsi="Times New Roman"/>
                <w:sz w:val="24"/>
                <w:szCs w:val="24"/>
              </w:rPr>
              <w:t>3</w:t>
            </w:r>
          </w:p>
        </w:tc>
        <w:tc>
          <w:tcPr>
            <w:tcW w:w="1073" w:type="dxa"/>
            <w:gridSpan w:val="2"/>
            <w:vAlign w:val="center"/>
          </w:tcPr>
          <w:p w:rsidR="00390200" w:rsidRPr="001F5CED" w:rsidRDefault="00390200" w:rsidP="00ED2795">
            <w:pPr>
              <w:spacing w:after="0" w:line="240" w:lineRule="auto"/>
              <w:jc w:val="center"/>
              <w:rPr>
                <w:rFonts w:ascii="Times New Roman" w:hAnsi="Times New Roman"/>
                <w:sz w:val="24"/>
                <w:szCs w:val="24"/>
                <w:lang w:val="kk-KZ"/>
              </w:rPr>
            </w:pPr>
            <w:r w:rsidRPr="001F5CED">
              <w:rPr>
                <w:rFonts w:ascii="Times New Roman" w:hAnsi="Times New Roman"/>
                <w:sz w:val="24"/>
                <w:szCs w:val="24"/>
                <w:lang w:val="kk-KZ"/>
              </w:rPr>
              <w:t>18</w:t>
            </w:r>
          </w:p>
        </w:tc>
        <w:tc>
          <w:tcPr>
            <w:tcW w:w="1509" w:type="dxa"/>
            <w:vAlign w:val="center"/>
          </w:tcPr>
          <w:p w:rsidR="00390200" w:rsidRPr="001F5CED" w:rsidRDefault="00390200" w:rsidP="007C1041">
            <w:pPr>
              <w:spacing w:line="240" w:lineRule="auto"/>
              <w:jc w:val="center"/>
              <w:rPr>
                <w:rFonts w:ascii="Times New Roman" w:hAnsi="Times New Roman"/>
                <w:sz w:val="24"/>
                <w:szCs w:val="24"/>
              </w:rPr>
            </w:pPr>
            <w:r w:rsidRPr="001F5CED">
              <w:rPr>
                <w:rFonts w:ascii="Times New Roman" w:hAnsi="Times New Roman"/>
                <w:sz w:val="24"/>
                <w:szCs w:val="24"/>
              </w:rPr>
              <w:t>0,74</w:t>
            </w:r>
          </w:p>
        </w:tc>
        <w:tc>
          <w:tcPr>
            <w:tcW w:w="2160" w:type="dxa"/>
            <w:gridSpan w:val="2"/>
            <w:vAlign w:val="center"/>
          </w:tcPr>
          <w:p w:rsidR="00390200" w:rsidRPr="001F5CED" w:rsidRDefault="00390200" w:rsidP="007C1041">
            <w:pPr>
              <w:spacing w:line="240" w:lineRule="auto"/>
              <w:jc w:val="center"/>
              <w:rPr>
                <w:rFonts w:ascii="Times New Roman" w:hAnsi="Times New Roman"/>
                <w:sz w:val="24"/>
                <w:szCs w:val="24"/>
              </w:rPr>
            </w:pPr>
            <w:r w:rsidRPr="001F5CED">
              <w:rPr>
                <w:rFonts w:ascii="Times New Roman" w:hAnsi="Times New Roman"/>
                <w:sz w:val="24"/>
                <w:szCs w:val="24"/>
              </w:rPr>
              <w:t>0,61</w:t>
            </w:r>
          </w:p>
        </w:tc>
        <w:tc>
          <w:tcPr>
            <w:tcW w:w="2576" w:type="dxa"/>
            <w:gridSpan w:val="2"/>
            <w:vAlign w:val="center"/>
          </w:tcPr>
          <w:p w:rsidR="00390200" w:rsidRPr="001F5CED" w:rsidRDefault="00390200" w:rsidP="007C1041">
            <w:pPr>
              <w:spacing w:line="240" w:lineRule="auto"/>
              <w:jc w:val="center"/>
              <w:rPr>
                <w:rFonts w:ascii="Times New Roman" w:hAnsi="Times New Roman"/>
                <w:sz w:val="24"/>
                <w:szCs w:val="24"/>
              </w:rPr>
            </w:pPr>
            <w:r w:rsidRPr="001F5CED">
              <w:rPr>
                <w:rFonts w:ascii="Times New Roman" w:hAnsi="Times New Roman"/>
                <w:sz w:val="24"/>
                <w:szCs w:val="24"/>
              </w:rPr>
              <w:t>0,22</w:t>
            </w:r>
          </w:p>
        </w:tc>
        <w:tc>
          <w:tcPr>
            <w:tcW w:w="1945" w:type="dxa"/>
            <w:vAlign w:val="center"/>
          </w:tcPr>
          <w:p w:rsidR="00390200" w:rsidRPr="001F5CED" w:rsidRDefault="00390200" w:rsidP="007C1041">
            <w:pPr>
              <w:spacing w:line="240" w:lineRule="auto"/>
              <w:jc w:val="center"/>
              <w:rPr>
                <w:rFonts w:ascii="Times New Roman" w:hAnsi="Times New Roman"/>
                <w:sz w:val="24"/>
                <w:szCs w:val="24"/>
              </w:rPr>
            </w:pPr>
            <w:r w:rsidRPr="001F5CED">
              <w:rPr>
                <w:rFonts w:ascii="Times New Roman" w:hAnsi="Times New Roman"/>
                <w:sz w:val="24"/>
                <w:szCs w:val="24"/>
              </w:rPr>
              <w:t>0,11</w:t>
            </w:r>
          </w:p>
        </w:tc>
        <w:tc>
          <w:tcPr>
            <w:tcW w:w="2154" w:type="dxa"/>
            <w:gridSpan w:val="3"/>
            <w:vAlign w:val="center"/>
          </w:tcPr>
          <w:p w:rsidR="00390200" w:rsidRPr="001F5CED" w:rsidRDefault="00390200" w:rsidP="007C1041">
            <w:pPr>
              <w:spacing w:line="240" w:lineRule="auto"/>
              <w:jc w:val="center"/>
              <w:rPr>
                <w:rFonts w:ascii="Times New Roman" w:hAnsi="Times New Roman"/>
                <w:sz w:val="24"/>
                <w:szCs w:val="24"/>
              </w:rPr>
            </w:pPr>
            <w:r w:rsidRPr="001F5CED">
              <w:rPr>
                <w:rFonts w:ascii="Times New Roman" w:hAnsi="Times New Roman"/>
                <w:sz w:val="24"/>
                <w:szCs w:val="24"/>
              </w:rPr>
              <w:t>1,30</w:t>
            </w:r>
          </w:p>
        </w:tc>
      </w:tr>
      <w:tr w:rsidR="00390200" w:rsidRPr="001F5CED" w:rsidTr="0065437D">
        <w:trPr>
          <w:trHeight w:val="287"/>
        </w:trPr>
        <w:tc>
          <w:tcPr>
            <w:tcW w:w="2093" w:type="dxa"/>
            <w:gridSpan w:val="2"/>
            <w:vMerge/>
          </w:tcPr>
          <w:p w:rsidR="00390200" w:rsidRPr="001F5CED" w:rsidRDefault="00390200" w:rsidP="007C1041">
            <w:pPr>
              <w:spacing w:after="0" w:line="240" w:lineRule="auto"/>
              <w:jc w:val="center"/>
              <w:rPr>
                <w:rFonts w:ascii="Times New Roman" w:hAnsi="Times New Roman"/>
                <w:sz w:val="24"/>
                <w:szCs w:val="24"/>
              </w:rPr>
            </w:pPr>
          </w:p>
        </w:tc>
        <w:tc>
          <w:tcPr>
            <w:tcW w:w="1289" w:type="dxa"/>
            <w:shd w:val="clear" w:color="auto" w:fill="DBE5F1"/>
            <w:vAlign w:val="center"/>
          </w:tcPr>
          <w:p w:rsidR="00390200" w:rsidRPr="001F5CED" w:rsidRDefault="00390200" w:rsidP="007C1041">
            <w:pPr>
              <w:spacing w:after="0" w:line="240" w:lineRule="auto"/>
              <w:jc w:val="center"/>
              <w:rPr>
                <w:rFonts w:ascii="Times New Roman" w:hAnsi="Times New Roman"/>
                <w:sz w:val="24"/>
                <w:szCs w:val="24"/>
                <w:lang w:val="kk-KZ"/>
              </w:rPr>
            </w:pPr>
            <w:r w:rsidRPr="001F5CED">
              <w:rPr>
                <w:rFonts w:ascii="Times New Roman" w:hAnsi="Times New Roman"/>
                <w:sz w:val="24"/>
                <w:szCs w:val="24"/>
              </w:rPr>
              <w:t>6</w:t>
            </w:r>
            <w:r w:rsidRPr="001F5CED">
              <w:rPr>
                <w:rFonts w:ascii="Times New Roman" w:hAnsi="Times New Roman"/>
                <w:sz w:val="24"/>
                <w:szCs w:val="24"/>
                <w:lang w:val="kk-KZ"/>
              </w:rPr>
              <w:t>0</w:t>
            </w:r>
          </w:p>
        </w:tc>
        <w:tc>
          <w:tcPr>
            <w:tcW w:w="1073" w:type="dxa"/>
            <w:gridSpan w:val="2"/>
            <w:shd w:val="clear" w:color="auto" w:fill="DBE5F1"/>
            <w:vAlign w:val="center"/>
          </w:tcPr>
          <w:p w:rsidR="00390200" w:rsidRPr="001F5CED" w:rsidRDefault="00390200" w:rsidP="007C1041">
            <w:pPr>
              <w:spacing w:after="0" w:line="240" w:lineRule="auto"/>
              <w:jc w:val="center"/>
              <w:rPr>
                <w:rFonts w:ascii="Times New Roman" w:hAnsi="Times New Roman"/>
                <w:sz w:val="24"/>
                <w:szCs w:val="24"/>
                <w:lang w:val="kk-KZ"/>
              </w:rPr>
            </w:pPr>
            <w:r w:rsidRPr="001F5CED">
              <w:rPr>
                <w:rFonts w:ascii="Times New Roman" w:hAnsi="Times New Roman"/>
                <w:sz w:val="24"/>
                <w:szCs w:val="24"/>
                <w:lang w:val="kk-KZ"/>
              </w:rPr>
              <w:t>18</w:t>
            </w:r>
          </w:p>
        </w:tc>
        <w:tc>
          <w:tcPr>
            <w:tcW w:w="1509" w:type="dxa"/>
            <w:shd w:val="clear" w:color="auto" w:fill="DBE5F1"/>
            <w:vAlign w:val="center"/>
          </w:tcPr>
          <w:p w:rsidR="00390200" w:rsidRPr="001F5CED" w:rsidRDefault="00390200" w:rsidP="007C1041">
            <w:pPr>
              <w:spacing w:after="0" w:line="240" w:lineRule="auto"/>
              <w:jc w:val="center"/>
              <w:rPr>
                <w:rFonts w:ascii="Times New Roman" w:hAnsi="Times New Roman"/>
                <w:sz w:val="24"/>
                <w:szCs w:val="24"/>
              </w:rPr>
            </w:pPr>
            <w:r w:rsidRPr="001F5CED">
              <w:rPr>
                <w:rFonts w:ascii="Times New Roman" w:hAnsi="Times New Roman"/>
                <w:sz w:val="24"/>
                <w:szCs w:val="24"/>
              </w:rPr>
              <w:t>0,75</w:t>
            </w:r>
          </w:p>
        </w:tc>
        <w:tc>
          <w:tcPr>
            <w:tcW w:w="2160" w:type="dxa"/>
            <w:gridSpan w:val="2"/>
            <w:shd w:val="clear" w:color="auto" w:fill="DBE5F1"/>
            <w:vAlign w:val="center"/>
          </w:tcPr>
          <w:p w:rsidR="00390200" w:rsidRPr="001F5CED" w:rsidRDefault="00390200" w:rsidP="007C1041">
            <w:pPr>
              <w:spacing w:after="0" w:line="240" w:lineRule="auto"/>
              <w:jc w:val="center"/>
              <w:rPr>
                <w:rFonts w:ascii="Times New Roman" w:hAnsi="Times New Roman"/>
                <w:sz w:val="24"/>
                <w:szCs w:val="24"/>
              </w:rPr>
            </w:pPr>
            <w:r w:rsidRPr="001F5CED">
              <w:rPr>
                <w:rFonts w:ascii="Times New Roman" w:hAnsi="Times New Roman"/>
                <w:sz w:val="24"/>
                <w:szCs w:val="24"/>
              </w:rPr>
              <w:t>0,51</w:t>
            </w:r>
          </w:p>
        </w:tc>
        <w:tc>
          <w:tcPr>
            <w:tcW w:w="2576" w:type="dxa"/>
            <w:gridSpan w:val="2"/>
            <w:shd w:val="clear" w:color="auto" w:fill="DBE5F1"/>
            <w:vAlign w:val="center"/>
          </w:tcPr>
          <w:p w:rsidR="00390200" w:rsidRPr="001F5CED" w:rsidRDefault="00390200" w:rsidP="007C1041">
            <w:pPr>
              <w:spacing w:after="0" w:line="240" w:lineRule="auto"/>
              <w:jc w:val="center"/>
              <w:rPr>
                <w:rFonts w:ascii="Times New Roman" w:hAnsi="Times New Roman"/>
                <w:sz w:val="24"/>
                <w:szCs w:val="24"/>
              </w:rPr>
            </w:pPr>
            <w:r w:rsidRPr="001F5CED">
              <w:rPr>
                <w:rFonts w:ascii="Times New Roman" w:hAnsi="Times New Roman"/>
                <w:sz w:val="24"/>
                <w:szCs w:val="24"/>
              </w:rPr>
              <w:t>0,23</w:t>
            </w:r>
          </w:p>
        </w:tc>
        <w:tc>
          <w:tcPr>
            <w:tcW w:w="1945" w:type="dxa"/>
            <w:shd w:val="clear" w:color="auto" w:fill="DBE5F1"/>
            <w:vAlign w:val="center"/>
          </w:tcPr>
          <w:p w:rsidR="00390200" w:rsidRPr="001F5CED" w:rsidRDefault="00390200" w:rsidP="007C1041">
            <w:pPr>
              <w:spacing w:after="0" w:line="240" w:lineRule="auto"/>
              <w:jc w:val="center"/>
              <w:rPr>
                <w:rFonts w:ascii="Times New Roman" w:hAnsi="Times New Roman"/>
                <w:sz w:val="24"/>
                <w:szCs w:val="24"/>
              </w:rPr>
            </w:pPr>
            <w:r w:rsidRPr="001F5CED">
              <w:rPr>
                <w:rFonts w:ascii="Times New Roman" w:hAnsi="Times New Roman"/>
                <w:sz w:val="24"/>
                <w:szCs w:val="24"/>
              </w:rPr>
              <w:t>0,12</w:t>
            </w:r>
          </w:p>
        </w:tc>
        <w:tc>
          <w:tcPr>
            <w:tcW w:w="2154" w:type="dxa"/>
            <w:gridSpan w:val="3"/>
            <w:shd w:val="clear" w:color="auto" w:fill="DBE5F1"/>
            <w:vAlign w:val="center"/>
          </w:tcPr>
          <w:p w:rsidR="00390200" w:rsidRPr="001F5CED" w:rsidRDefault="00390200" w:rsidP="007C1041">
            <w:pPr>
              <w:spacing w:after="0" w:line="240" w:lineRule="auto"/>
              <w:jc w:val="center"/>
              <w:rPr>
                <w:rFonts w:ascii="Times New Roman" w:hAnsi="Times New Roman"/>
                <w:sz w:val="24"/>
                <w:szCs w:val="24"/>
              </w:rPr>
            </w:pPr>
            <w:r w:rsidRPr="001F5CED">
              <w:rPr>
                <w:rFonts w:ascii="Times New Roman" w:hAnsi="Times New Roman"/>
                <w:sz w:val="24"/>
                <w:szCs w:val="24"/>
              </w:rPr>
              <w:t>1,38</w:t>
            </w:r>
          </w:p>
        </w:tc>
      </w:tr>
      <w:tr w:rsidR="00390200" w:rsidRPr="001F5CED" w:rsidTr="0065437D">
        <w:trPr>
          <w:trHeight w:val="291"/>
        </w:trPr>
        <w:tc>
          <w:tcPr>
            <w:tcW w:w="2093" w:type="dxa"/>
            <w:gridSpan w:val="2"/>
            <w:vMerge w:val="restart"/>
          </w:tcPr>
          <w:p w:rsidR="00390200" w:rsidRPr="001F5CED" w:rsidRDefault="00C42D6C" w:rsidP="00C42D6C">
            <w:pPr>
              <w:spacing w:after="0" w:line="240" w:lineRule="auto"/>
              <w:jc w:val="center"/>
              <w:rPr>
                <w:rFonts w:ascii="Times New Roman" w:hAnsi="Times New Roman"/>
                <w:sz w:val="24"/>
                <w:szCs w:val="24"/>
              </w:rPr>
            </w:pPr>
            <w:r w:rsidRPr="00C42D6C">
              <w:rPr>
                <w:rFonts w:ascii="Times New Roman" w:hAnsi="Times New Roman"/>
                <w:sz w:val="24"/>
                <w:szCs w:val="24"/>
                <w:vertAlign w:val="superscript"/>
              </w:rPr>
              <w:t>60</w:t>
            </w:r>
            <w:r>
              <w:rPr>
                <w:rFonts w:ascii="Times New Roman" w:hAnsi="Times New Roman"/>
                <w:sz w:val="24"/>
                <w:szCs w:val="24"/>
              </w:rPr>
              <w:t>Co</w:t>
            </w:r>
          </w:p>
        </w:tc>
        <w:tc>
          <w:tcPr>
            <w:tcW w:w="1289" w:type="dxa"/>
            <w:vAlign w:val="center"/>
          </w:tcPr>
          <w:p w:rsidR="00390200" w:rsidRPr="001F5CED" w:rsidRDefault="00390200" w:rsidP="007C1041">
            <w:pPr>
              <w:spacing w:after="0" w:line="240" w:lineRule="auto"/>
              <w:jc w:val="center"/>
              <w:rPr>
                <w:rFonts w:ascii="Times New Roman" w:hAnsi="Times New Roman"/>
                <w:sz w:val="24"/>
                <w:szCs w:val="24"/>
              </w:rPr>
            </w:pPr>
            <w:r w:rsidRPr="001F5CED">
              <w:rPr>
                <w:rFonts w:ascii="Times New Roman" w:hAnsi="Times New Roman"/>
                <w:sz w:val="24"/>
                <w:szCs w:val="24"/>
              </w:rPr>
              <w:t>3</w:t>
            </w:r>
          </w:p>
        </w:tc>
        <w:tc>
          <w:tcPr>
            <w:tcW w:w="1073" w:type="dxa"/>
            <w:gridSpan w:val="2"/>
            <w:vAlign w:val="center"/>
          </w:tcPr>
          <w:p w:rsidR="00390200" w:rsidRPr="001F5CED" w:rsidRDefault="00390200" w:rsidP="007C1041">
            <w:pPr>
              <w:spacing w:after="0" w:line="240" w:lineRule="auto"/>
              <w:jc w:val="center"/>
              <w:rPr>
                <w:rFonts w:ascii="Times New Roman" w:hAnsi="Times New Roman"/>
                <w:sz w:val="24"/>
                <w:szCs w:val="24"/>
                <w:lang w:val="kk-KZ"/>
              </w:rPr>
            </w:pPr>
            <w:r w:rsidRPr="001F5CED">
              <w:rPr>
                <w:rFonts w:ascii="Times New Roman" w:hAnsi="Times New Roman"/>
                <w:sz w:val="24"/>
                <w:szCs w:val="24"/>
                <w:lang w:val="kk-KZ"/>
              </w:rPr>
              <w:t>18</w:t>
            </w:r>
          </w:p>
        </w:tc>
        <w:tc>
          <w:tcPr>
            <w:tcW w:w="1509" w:type="dxa"/>
            <w:vAlign w:val="center"/>
          </w:tcPr>
          <w:p w:rsidR="00390200" w:rsidRPr="001F5CED" w:rsidRDefault="00390200" w:rsidP="007C1041">
            <w:pPr>
              <w:spacing w:after="0" w:line="240" w:lineRule="auto"/>
              <w:jc w:val="center"/>
              <w:rPr>
                <w:rFonts w:ascii="Times New Roman" w:hAnsi="Times New Roman"/>
                <w:sz w:val="24"/>
                <w:szCs w:val="24"/>
              </w:rPr>
            </w:pPr>
            <w:r w:rsidRPr="001F5CED">
              <w:rPr>
                <w:rFonts w:ascii="Times New Roman" w:hAnsi="Times New Roman"/>
                <w:sz w:val="24"/>
                <w:szCs w:val="24"/>
              </w:rPr>
              <w:t>1,15</w:t>
            </w:r>
          </w:p>
        </w:tc>
        <w:tc>
          <w:tcPr>
            <w:tcW w:w="2160" w:type="dxa"/>
            <w:gridSpan w:val="2"/>
            <w:vAlign w:val="center"/>
          </w:tcPr>
          <w:p w:rsidR="00390200" w:rsidRPr="001F5CED" w:rsidRDefault="00390200" w:rsidP="007C1041">
            <w:pPr>
              <w:spacing w:after="0" w:line="240" w:lineRule="auto"/>
              <w:jc w:val="center"/>
              <w:rPr>
                <w:rFonts w:ascii="Times New Roman" w:hAnsi="Times New Roman"/>
                <w:sz w:val="24"/>
                <w:szCs w:val="24"/>
              </w:rPr>
            </w:pPr>
            <w:r w:rsidRPr="001F5CED">
              <w:rPr>
                <w:rFonts w:ascii="Times New Roman" w:hAnsi="Times New Roman"/>
                <w:sz w:val="24"/>
                <w:szCs w:val="24"/>
              </w:rPr>
              <w:t>0,80</w:t>
            </w:r>
          </w:p>
        </w:tc>
        <w:tc>
          <w:tcPr>
            <w:tcW w:w="2576" w:type="dxa"/>
            <w:gridSpan w:val="2"/>
            <w:vAlign w:val="center"/>
          </w:tcPr>
          <w:p w:rsidR="00390200" w:rsidRPr="001F5CED" w:rsidRDefault="00390200" w:rsidP="007C1041">
            <w:pPr>
              <w:spacing w:after="0" w:line="240" w:lineRule="auto"/>
              <w:jc w:val="center"/>
              <w:rPr>
                <w:rFonts w:ascii="Times New Roman" w:hAnsi="Times New Roman"/>
                <w:sz w:val="24"/>
                <w:szCs w:val="24"/>
              </w:rPr>
            </w:pPr>
            <w:r w:rsidRPr="001F5CED">
              <w:rPr>
                <w:rFonts w:ascii="Times New Roman" w:hAnsi="Times New Roman"/>
                <w:sz w:val="24"/>
                <w:szCs w:val="24"/>
              </w:rPr>
              <w:t>0,33</w:t>
            </w:r>
          </w:p>
        </w:tc>
        <w:tc>
          <w:tcPr>
            <w:tcW w:w="1945" w:type="dxa"/>
            <w:vAlign w:val="center"/>
          </w:tcPr>
          <w:p w:rsidR="00390200" w:rsidRPr="001F5CED" w:rsidRDefault="00390200" w:rsidP="007C1041">
            <w:pPr>
              <w:spacing w:after="0" w:line="240" w:lineRule="auto"/>
              <w:jc w:val="center"/>
              <w:rPr>
                <w:rFonts w:ascii="Times New Roman" w:hAnsi="Times New Roman"/>
                <w:sz w:val="24"/>
                <w:szCs w:val="24"/>
              </w:rPr>
            </w:pPr>
            <w:r w:rsidRPr="001F5CED">
              <w:rPr>
                <w:rFonts w:ascii="Times New Roman" w:hAnsi="Times New Roman"/>
                <w:sz w:val="24"/>
                <w:szCs w:val="24"/>
              </w:rPr>
              <w:t>0,31</w:t>
            </w:r>
          </w:p>
        </w:tc>
        <w:tc>
          <w:tcPr>
            <w:tcW w:w="2154" w:type="dxa"/>
            <w:gridSpan w:val="3"/>
            <w:vAlign w:val="center"/>
          </w:tcPr>
          <w:p w:rsidR="00390200" w:rsidRPr="001F5CED" w:rsidRDefault="00390200" w:rsidP="007C1041">
            <w:pPr>
              <w:spacing w:after="0" w:line="240" w:lineRule="auto"/>
              <w:jc w:val="center"/>
              <w:rPr>
                <w:rFonts w:ascii="Times New Roman" w:hAnsi="Times New Roman"/>
                <w:sz w:val="24"/>
                <w:szCs w:val="24"/>
              </w:rPr>
            </w:pPr>
            <w:r w:rsidRPr="001F5CED">
              <w:rPr>
                <w:rFonts w:ascii="Times New Roman" w:hAnsi="Times New Roman"/>
                <w:sz w:val="24"/>
                <w:szCs w:val="24"/>
              </w:rPr>
              <w:t>2,00</w:t>
            </w:r>
          </w:p>
        </w:tc>
      </w:tr>
      <w:tr w:rsidR="00390200" w:rsidRPr="001F5CED" w:rsidTr="0065437D">
        <w:trPr>
          <w:trHeight w:val="305"/>
        </w:trPr>
        <w:tc>
          <w:tcPr>
            <w:tcW w:w="2093" w:type="dxa"/>
            <w:gridSpan w:val="2"/>
            <w:vMerge/>
            <w:tcBorders>
              <w:bottom w:val="single" w:sz="24" w:space="0" w:color="auto"/>
            </w:tcBorders>
            <w:vAlign w:val="center"/>
          </w:tcPr>
          <w:p w:rsidR="00390200" w:rsidRPr="001F5CED" w:rsidRDefault="00390200" w:rsidP="007C1041">
            <w:pPr>
              <w:spacing w:after="0" w:line="240" w:lineRule="auto"/>
              <w:jc w:val="center"/>
              <w:rPr>
                <w:rFonts w:ascii="Times New Roman" w:hAnsi="Times New Roman"/>
                <w:sz w:val="24"/>
                <w:szCs w:val="24"/>
              </w:rPr>
            </w:pPr>
          </w:p>
        </w:tc>
        <w:tc>
          <w:tcPr>
            <w:tcW w:w="1289" w:type="dxa"/>
            <w:tcBorders>
              <w:bottom w:val="single" w:sz="24" w:space="0" w:color="auto"/>
            </w:tcBorders>
            <w:shd w:val="clear" w:color="auto" w:fill="DBE5F1"/>
            <w:vAlign w:val="center"/>
          </w:tcPr>
          <w:p w:rsidR="00390200" w:rsidRPr="001F5CED" w:rsidRDefault="00390200" w:rsidP="007C1041">
            <w:pPr>
              <w:spacing w:after="0" w:line="240" w:lineRule="auto"/>
              <w:jc w:val="center"/>
              <w:rPr>
                <w:rFonts w:ascii="Times New Roman" w:hAnsi="Times New Roman"/>
                <w:sz w:val="24"/>
                <w:szCs w:val="24"/>
                <w:lang w:val="kk-KZ"/>
              </w:rPr>
            </w:pPr>
            <w:r w:rsidRPr="001F5CED">
              <w:rPr>
                <w:rFonts w:ascii="Times New Roman" w:hAnsi="Times New Roman"/>
                <w:sz w:val="24"/>
                <w:szCs w:val="24"/>
              </w:rPr>
              <w:t>6</w:t>
            </w:r>
            <w:r w:rsidRPr="001F5CED">
              <w:rPr>
                <w:rFonts w:ascii="Times New Roman" w:hAnsi="Times New Roman"/>
                <w:sz w:val="24"/>
                <w:szCs w:val="24"/>
                <w:lang w:val="kk-KZ"/>
              </w:rPr>
              <w:t>0</w:t>
            </w:r>
          </w:p>
        </w:tc>
        <w:tc>
          <w:tcPr>
            <w:tcW w:w="1073" w:type="dxa"/>
            <w:gridSpan w:val="2"/>
            <w:tcBorders>
              <w:bottom w:val="single" w:sz="24" w:space="0" w:color="auto"/>
            </w:tcBorders>
            <w:shd w:val="clear" w:color="auto" w:fill="DBE5F1"/>
            <w:vAlign w:val="center"/>
          </w:tcPr>
          <w:p w:rsidR="00390200" w:rsidRPr="001F5CED" w:rsidRDefault="00390200" w:rsidP="007C1041">
            <w:pPr>
              <w:spacing w:after="0" w:line="240" w:lineRule="auto"/>
              <w:jc w:val="center"/>
              <w:rPr>
                <w:rFonts w:ascii="Times New Roman" w:hAnsi="Times New Roman"/>
                <w:sz w:val="24"/>
                <w:szCs w:val="24"/>
                <w:lang w:val="kk-KZ"/>
              </w:rPr>
            </w:pPr>
            <w:r w:rsidRPr="001F5CED">
              <w:rPr>
                <w:rFonts w:ascii="Times New Roman" w:hAnsi="Times New Roman"/>
                <w:sz w:val="24"/>
                <w:szCs w:val="24"/>
                <w:lang w:val="kk-KZ"/>
              </w:rPr>
              <w:t>18</w:t>
            </w:r>
          </w:p>
        </w:tc>
        <w:tc>
          <w:tcPr>
            <w:tcW w:w="1509" w:type="dxa"/>
            <w:tcBorders>
              <w:bottom w:val="single" w:sz="24" w:space="0" w:color="auto"/>
            </w:tcBorders>
            <w:shd w:val="clear" w:color="auto" w:fill="DBE5F1"/>
            <w:vAlign w:val="center"/>
          </w:tcPr>
          <w:p w:rsidR="00390200" w:rsidRPr="001F5CED" w:rsidRDefault="00390200" w:rsidP="007C1041">
            <w:pPr>
              <w:spacing w:after="0" w:line="240" w:lineRule="auto"/>
              <w:jc w:val="center"/>
              <w:rPr>
                <w:rFonts w:ascii="Times New Roman" w:hAnsi="Times New Roman"/>
                <w:sz w:val="24"/>
                <w:szCs w:val="24"/>
              </w:rPr>
            </w:pPr>
            <w:r w:rsidRPr="001F5CED">
              <w:rPr>
                <w:rFonts w:ascii="Times New Roman" w:hAnsi="Times New Roman"/>
                <w:sz w:val="24"/>
                <w:szCs w:val="24"/>
              </w:rPr>
              <w:t>0,59</w:t>
            </w:r>
          </w:p>
        </w:tc>
        <w:tc>
          <w:tcPr>
            <w:tcW w:w="2160" w:type="dxa"/>
            <w:gridSpan w:val="2"/>
            <w:tcBorders>
              <w:bottom w:val="single" w:sz="24" w:space="0" w:color="auto"/>
            </w:tcBorders>
            <w:shd w:val="clear" w:color="auto" w:fill="DBE5F1"/>
            <w:vAlign w:val="center"/>
          </w:tcPr>
          <w:p w:rsidR="00390200" w:rsidRPr="001F5CED" w:rsidRDefault="00390200" w:rsidP="007C1041">
            <w:pPr>
              <w:spacing w:after="0" w:line="240" w:lineRule="auto"/>
              <w:jc w:val="center"/>
              <w:rPr>
                <w:rFonts w:ascii="Times New Roman" w:hAnsi="Times New Roman"/>
                <w:sz w:val="24"/>
                <w:szCs w:val="24"/>
              </w:rPr>
            </w:pPr>
            <w:r w:rsidRPr="001F5CED">
              <w:rPr>
                <w:rFonts w:ascii="Times New Roman" w:hAnsi="Times New Roman"/>
                <w:sz w:val="24"/>
                <w:szCs w:val="24"/>
              </w:rPr>
              <w:t>0,26</w:t>
            </w:r>
          </w:p>
        </w:tc>
        <w:tc>
          <w:tcPr>
            <w:tcW w:w="2576" w:type="dxa"/>
            <w:gridSpan w:val="2"/>
            <w:tcBorders>
              <w:bottom w:val="single" w:sz="24" w:space="0" w:color="auto"/>
            </w:tcBorders>
            <w:shd w:val="clear" w:color="auto" w:fill="DBE5F1"/>
            <w:vAlign w:val="center"/>
          </w:tcPr>
          <w:p w:rsidR="00390200" w:rsidRPr="001F5CED" w:rsidRDefault="00390200" w:rsidP="007C1041">
            <w:pPr>
              <w:spacing w:after="0" w:line="240" w:lineRule="auto"/>
              <w:jc w:val="center"/>
              <w:rPr>
                <w:rFonts w:ascii="Times New Roman" w:hAnsi="Times New Roman"/>
                <w:sz w:val="24"/>
                <w:szCs w:val="24"/>
              </w:rPr>
            </w:pPr>
            <w:r w:rsidRPr="001F5CED">
              <w:rPr>
                <w:rFonts w:ascii="Times New Roman" w:hAnsi="Times New Roman"/>
                <w:sz w:val="24"/>
                <w:szCs w:val="24"/>
              </w:rPr>
              <w:t>0,11</w:t>
            </w:r>
          </w:p>
        </w:tc>
        <w:tc>
          <w:tcPr>
            <w:tcW w:w="1945" w:type="dxa"/>
            <w:tcBorders>
              <w:bottom w:val="single" w:sz="24" w:space="0" w:color="auto"/>
            </w:tcBorders>
            <w:shd w:val="clear" w:color="auto" w:fill="DBE5F1"/>
            <w:vAlign w:val="center"/>
          </w:tcPr>
          <w:p w:rsidR="00390200" w:rsidRPr="001F5CED" w:rsidRDefault="00390200" w:rsidP="007C1041">
            <w:pPr>
              <w:spacing w:after="0" w:line="240" w:lineRule="auto"/>
              <w:jc w:val="center"/>
              <w:rPr>
                <w:rFonts w:ascii="Times New Roman" w:hAnsi="Times New Roman"/>
                <w:sz w:val="24"/>
                <w:szCs w:val="24"/>
              </w:rPr>
            </w:pPr>
            <w:r w:rsidRPr="001F5CED">
              <w:rPr>
                <w:rFonts w:ascii="Times New Roman" w:hAnsi="Times New Roman"/>
                <w:sz w:val="24"/>
                <w:szCs w:val="24"/>
              </w:rPr>
              <w:t>0,32</w:t>
            </w:r>
          </w:p>
        </w:tc>
        <w:tc>
          <w:tcPr>
            <w:tcW w:w="2154" w:type="dxa"/>
            <w:gridSpan w:val="3"/>
            <w:tcBorders>
              <w:bottom w:val="single" w:sz="24" w:space="0" w:color="auto"/>
            </w:tcBorders>
            <w:shd w:val="clear" w:color="auto" w:fill="DBE5F1"/>
            <w:vAlign w:val="center"/>
          </w:tcPr>
          <w:p w:rsidR="00390200" w:rsidRPr="001F5CED" w:rsidRDefault="00390200" w:rsidP="007C1041">
            <w:pPr>
              <w:spacing w:after="0" w:line="240" w:lineRule="auto"/>
              <w:jc w:val="center"/>
              <w:rPr>
                <w:rFonts w:ascii="Times New Roman" w:hAnsi="Times New Roman"/>
                <w:sz w:val="24"/>
                <w:szCs w:val="24"/>
              </w:rPr>
            </w:pPr>
            <w:r w:rsidRPr="001F5CED">
              <w:rPr>
                <w:rFonts w:ascii="Times New Roman" w:hAnsi="Times New Roman"/>
                <w:sz w:val="24"/>
                <w:szCs w:val="24"/>
              </w:rPr>
              <w:t>0,86</w:t>
            </w:r>
          </w:p>
        </w:tc>
      </w:tr>
      <w:tr w:rsidR="00390200" w:rsidRPr="001F5CED" w:rsidTr="0065437D">
        <w:trPr>
          <w:trHeight w:val="305"/>
        </w:trPr>
        <w:tc>
          <w:tcPr>
            <w:tcW w:w="14799" w:type="dxa"/>
            <w:gridSpan w:val="14"/>
            <w:tcBorders>
              <w:top w:val="single" w:sz="24" w:space="0" w:color="auto"/>
            </w:tcBorders>
          </w:tcPr>
          <w:p w:rsidR="00390200" w:rsidRPr="001F5CED" w:rsidRDefault="00390200" w:rsidP="007C1041">
            <w:pPr>
              <w:spacing w:after="0" w:line="240" w:lineRule="auto"/>
              <w:jc w:val="center"/>
              <w:rPr>
                <w:rFonts w:ascii="Times New Roman" w:hAnsi="Times New Roman"/>
                <w:sz w:val="24"/>
                <w:szCs w:val="24"/>
              </w:rPr>
            </w:pPr>
            <w:r w:rsidRPr="001F5CED">
              <w:rPr>
                <w:rFonts w:ascii="Times New Roman" w:hAnsi="Times New Roman"/>
                <w:sz w:val="24"/>
                <w:szCs w:val="24"/>
                <w:lang w:val="kk-KZ"/>
              </w:rPr>
              <w:t>Бір</w:t>
            </w:r>
            <w:r w:rsidRPr="001F5CED">
              <w:rPr>
                <w:rFonts w:ascii="Times New Roman" w:hAnsi="Times New Roman"/>
                <w:sz w:val="24"/>
                <w:szCs w:val="24"/>
              </w:rPr>
              <w:t>фактор</w:t>
            </w:r>
            <w:r w:rsidRPr="001F5CED">
              <w:rPr>
                <w:rFonts w:ascii="Times New Roman" w:hAnsi="Times New Roman"/>
                <w:sz w:val="24"/>
                <w:szCs w:val="24"/>
                <w:lang w:val="kk-KZ"/>
              </w:rPr>
              <w:t>лы</w:t>
            </w:r>
            <w:r w:rsidRPr="001F5CED">
              <w:rPr>
                <w:rFonts w:ascii="Times New Roman" w:hAnsi="Times New Roman"/>
                <w:sz w:val="24"/>
                <w:szCs w:val="24"/>
              </w:rPr>
              <w:t xml:space="preserve"> дисперсион</w:t>
            </w:r>
            <w:r w:rsidRPr="001F5CED">
              <w:rPr>
                <w:rFonts w:ascii="Times New Roman" w:hAnsi="Times New Roman"/>
                <w:sz w:val="24"/>
                <w:szCs w:val="24"/>
                <w:lang w:val="kk-KZ"/>
              </w:rPr>
              <w:t>ды талдау</w:t>
            </w:r>
          </w:p>
        </w:tc>
      </w:tr>
      <w:tr w:rsidR="00390200" w:rsidRPr="001F5CED" w:rsidTr="001F5C46">
        <w:trPr>
          <w:trHeight w:val="367"/>
        </w:trPr>
        <w:tc>
          <w:tcPr>
            <w:tcW w:w="1235" w:type="dxa"/>
            <w:vAlign w:val="center"/>
          </w:tcPr>
          <w:p w:rsidR="00390200" w:rsidRPr="001F5CED" w:rsidRDefault="00390200" w:rsidP="007C1041">
            <w:pPr>
              <w:spacing w:after="0" w:line="240" w:lineRule="auto"/>
              <w:jc w:val="center"/>
              <w:rPr>
                <w:rFonts w:ascii="Times New Roman" w:hAnsi="Times New Roman"/>
                <w:sz w:val="24"/>
                <w:szCs w:val="24"/>
                <w:lang w:val="kk-KZ"/>
              </w:rPr>
            </w:pPr>
            <w:r w:rsidRPr="001F5CED">
              <w:rPr>
                <w:rFonts w:ascii="Times New Roman" w:hAnsi="Times New Roman"/>
                <w:sz w:val="24"/>
                <w:szCs w:val="24"/>
                <w:lang w:val="kk-KZ"/>
              </w:rPr>
              <w:t>Күн</w:t>
            </w:r>
          </w:p>
        </w:tc>
        <w:tc>
          <w:tcPr>
            <w:tcW w:w="2361" w:type="dxa"/>
            <w:gridSpan w:val="3"/>
            <w:vAlign w:val="center"/>
          </w:tcPr>
          <w:p w:rsidR="00390200" w:rsidRPr="001F5CED" w:rsidRDefault="00390200" w:rsidP="007C1041">
            <w:pPr>
              <w:spacing w:after="0" w:line="240" w:lineRule="auto"/>
              <w:jc w:val="center"/>
              <w:rPr>
                <w:rFonts w:ascii="Times New Roman" w:hAnsi="Times New Roman"/>
                <w:sz w:val="24"/>
                <w:szCs w:val="24"/>
              </w:rPr>
            </w:pPr>
            <w:r w:rsidRPr="001F5CED">
              <w:rPr>
                <w:rFonts w:ascii="Times New Roman" w:hAnsi="Times New Roman"/>
                <w:sz w:val="24"/>
                <w:szCs w:val="24"/>
              </w:rPr>
              <w:t>Дисперсия</w:t>
            </w:r>
          </w:p>
        </w:tc>
        <w:tc>
          <w:tcPr>
            <w:tcW w:w="3228" w:type="dxa"/>
            <w:gridSpan w:val="3"/>
            <w:vAlign w:val="center"/>
          </w:tcPr>
          <w:p w:rsidR="00390200" w:rsidRPr="001F5CED" w:rsidRDefault="00390200" w:rsidP="007C1041">
            <w:pPr>
              <w:spacing w:after="0" w:line="240" w:lineRule="auto"/>
              <w:jc w:val="center"/>
              <w:rPr>
                <w:rFonts w:ascii="Times New Roman" w:hAnsi="Times New Roman"/>
                <w:sz w:val="24"/>
                <w:szCs w:val="24"/>
                <w:lang w:val="kk-KZ"/>
              </w:rPr>
            </w:pPr>
            <w:r w:rsidRPr="001F5CED">
              <w:rPr>
                <w:rFonts w:ascii="Times New Roman" w:hAnsi="Times New Roman"/>
                <w:sz w:val="24"/>
                <w:szCs w:val="24"/>
              </w:rPr>
              <w:t xml:space="preserve">Квадраттардың </w:t>
            </w:r>
            <w:r w:rsidRPr="001F5CED">
              <w:rPr>
                <w:rFonts w:ascii="Times New Roman" w:hAnsi="Times New Roman"/>
                <w:sz w:val="24"/>
                <w:szCs w:val="24"/>
                <w:lang w:val="kk-KZ"/>
              </w:rPr>
              <w:t>жиынтығы</w:t>
            </w:r>
          </w:p>
        </w:tc>
        <w:tc>
          <w:tcPr>
            <w:tcW w:w="3065" w:type="dxa"/>
            <w:gridSpan w:val="2"/>
            <w:vAlign w:val="center"/>
          </w:tcPr>
          <w:p w:rsidR="00390200" w:rsidRPr="001F5CED" w:rsidRDefault="00390200" w:rsidP="007C1041">
            <w:pPr>
              <w:spacing w:after="0" w:line="240" w:lineRule="auto"/>
              <w:jc w:val="center"/>
              <w:rPr>
                <w:rFonts w:ascii="Times New Roman" w:hAnsi="Times New Roman"/>
                <w:sz w:val="24"/>
                <w:szCs w:val="24"/>
              </w:rPr>
            </w:pPr>
            <w:r w:rsidRPr="001F5CED">
              <w:rPr>
                <w:rFonts w:ascii="Times New Roman" w:hAnsi="Times New Roman"/>
                <w:sz w:val="24"/>
                <w:szCs w:val="24"/>
                <w:lang w:val="kk-KZ"/>
              </w:rPr>
              <w:t>Еркіндік дәрежелері</w:t>
            </w:r>
          </w:p>
        </w:tc>
        <w:tc>
          <w:tcPr>
            <w:tcW w:w="2977" w:type="dxa"/>
            <w:gridSpan w:val="3"/>
            <w:vAlign w:val="center"/>
          </w:tcPr>
          <w:p w:rsidR="00390200" w:rsidRPr="001F5CED" w:rsidRDefault="00390200" w:rsidP="007C1041">
            <w:pPr>
              <w:spacing w:after="0" w:line="240" w:lineRule="auto"/>
              <w:jc w:val="center"/>
              <w:rPr>
                <w:rFonts w:ascii="Times New Roman" w:hAnsi="Times New Roman"/>
                <w:sz w:val="24"/>
                <w:szCs w:val="24"/>
              </w:rPr>
            </w:pPr>
            <w:r w:rsidRPr="001F5CED">
              <w:rPr>
                <w:rFonts w:ascii="Times New Roman" w:hAnsi="Times New Roman"/>
                <w:sz w:val="24"/>
                <w:szCs w:val="24"/>
                <w:lang w:val="kk-KZ"/>
              </w:rPr>
              <w:t>Орташа</w:t>
            </w:r>
            <w:r w:rsidRPr="001F5CED">
              <w:rPr>
                <w:rFonts w:ascii="Times New Roman" w:hAnsi="Times New Roman"/>
                <w:sz w:val="24"/>
                <w:szCs w:val="24"/>
              </w:rPr>
              <w:t xml:space="preserve"> квадрат</w:t>
            </w:r>
          </w:p>
        </w:tc>
        <w:tc>
          <w:tcPr>
            <w:tcW w:w="850" w:type="dxa"/>
            <w:vAlign w:val="center"/>
          </w:tcPr>
          <w:p w:rsidR="00390200" w:rsidRPr="001F5CED" w:rsidRDefault="00390200" w:rsidP="007C1041">
            <w:pPr>
              <w:spacing w:after="0" w:line="240" w:lineRule="auto"/>
              <w:jc w:val="center"/>
              <w:rPr>
                <w:rFonts w:ascii="Times New Roman" w:hAnsi="Times New Roman"/>
                <w:sz w:val="24"/>
                <w:szCs w:val="24"/>
                <w:lang w:val="en-US"/>
              </w:rPr>
            </w:pPr>
            <w:r w:rsidRPr="001F5CED">
              <w:rPr>
                <w:rFonts w:ascii="Times New Roman" w:hAnsi="Times New Roman"/>
                <w:sz w:val="24"/>
                <w:szCs w:val="24"/>
                <w:lang w:val="en-US"/>
              </w:rPr>
              <w:t>F</w:t>
            </w:r>
          </w:p>
        </w:tc>
        <w:tc>
          <w:tcPr>
            <w:tcW w:w="1083" w:type="dxa"/>
            <w:vAlign w:val="center"/>
          </w:tcPr>
          <w:p w:rsidR="00390200" w:rsidRPr="001F5CED" w:rsidRDefault="00390200" w:rsidP="007C1041">
            <w:pPr>
              <w:spacing w:after="0" w:line="240" w:lineRule="auto"/>
              <w:jc w:val="center"/>
              <w:rPr>
                <w:rFonts w:ascii="Times New Roman" w:hAnsi="Times New Roman"/>
                <w:sz w:val="24"/>
                <w:szCs w:val="24"/>
                <w:lang w:val="kk-KZ"/>
              </w:rPr>
            </w:pPr>
            <w:r w:rsidRPr="001F5CED">
              <w:rPr>
                <w:rFonts w:ascii="Times New Roman" w:hAnsi="Times New Roman"/>
                <w:sz w:val="24"/>
                <w:szCs w:val="24"/>
                <w:lang w:val="en-US"/>
              </w:rPr>
              <w:t>p</w:t>
            </w:r>
            <w:r w:rsidRPr="001F5CED">
              <w:rPr>
                <w:rFonts w:ascii="Times New Roman" w:hAnsi="Times New Roman"/>
                <w:sz w:val="24"/>
                <w:szCs w:val="24"/>
                <w:lang w:val="kk-KZ"/>
              </w:rPr>
              <w:t xml:space="preserve"> мәні</w:t>
            </w:r>
          </w:p>
        </w:tc>
      </w:tr>
      <w:tr w:rsidR="00390200" w:rsidRPr="001F5CED" w:rsidTr="0065437D">
        <w:trPr>
          <w:trHeight w:val="346"/>
        </w:trPr>
        <w:tc>
          <w:tcPr>
            <w:tcW w:w="1235" w:type="dxa"/>
            <w:vMerge w:val="restart"/>
            <w:vAlign w:val="center"/>
          </w:tcPr>
          <w:p w:rsidR="00390200" w:rsidRPr="001F5CED" w:rsidRDefault="00390200" w:rsidP="007C1041">
            <w:pPr>
              <w:spacing w:after="0" w:line="240" w:lineRule="auto"/>
              <w:jc w:val="center"/>
              <w:rPr>
                <w:rFonts w:ascii="Times New Roman" w:hAnsi="Times New Roman"/>
                <w:sz w:val="24"/>
                <w:szCs w:val="24"/>
              </w:rPr>
            </w:pPr>
            <w:r w:rsidRPr="001F5CED">
              <w:rPr>
                <w:rFonts w:ascii="Times New Roman" w:hAnsi="Times New Roman"/>
                <w:sz w:val="24"/>
                <w:szCs w:val="24"/>
              </w:rPr>
              <w:t>3</w:t>
            </w:r>
          </w:p>
        </w:tc>
        <w:tc>
          <w:tcPr>
            <w:tcW w:w="2361" w:type="dxa"/>
            <w:gridSpan w:val="3"/>
          </w:tcPr>
          <w:p w:rsidR="00390200" w:rsidRPr="001F5CED" w:rsidRDefault="00390200" w:rsidP="007C1041">
            <w:pPr>
              <w:spacing w:after="0" w:line="240" w:lineRule="auto"/>
              <w:jc w:val="center"/>
              <w:rPr>
                <w:rFonts w:ascii="Times New Roman" w:hAnsi="Times New Roman"/>
                <w:sz w:val="24"/>
                <w:szCs w:val="24"/>
                <w:lang w:val="kk-KZ"/>
              </w:rPr>
            </w:pPr>
            <w:r w:rsidRPr="001F5CED">
              <w:rPr>
                <w:rFonts w:ascii="Times New Roman" w:hAnsi="Times New Roman"/>
                <w:sz w:val="24"/>
                <w:szCs w:val="24"/>
                <w:lang w:val="kk-KZ"/>
              </w:rPr>
              <w:t>Топтар арасында</w:t>
            </w:r>
          </w:p>
        </w:tc>
        <w:tc>
          <w:tcPr>
            <w:tcW w:w="3228" w:type="dxa"/>
            <w:gridSpan w:val="3"/>
            <w:vAlign w:val="center"/>
          </w:tcPr>
          <w:p w:rsidR="00390200" w:rsidRPr="001F5CED" w:rsidRDefault="00390200" w:rsidP="007C1041">
            <w:pPr>
              <w:spacing w:after="0" w:line="240" w:lineRule="auto"/>
              <w:jc w:val="center"/>
              <w:rPr>
                <w:rFonts w:ascii="Times New Roman" w:hAnsi="Times New Roman"/>
                <w:sz w:val="24"/>
                <w:szCs w:val="24"/>
              </w:rPr>
            </w:pPr>
            <w:r w:rsidRPr="001F5CED">
              <w:rPr>
                <w:rFonts w:ascii="Times New Roman" w:hAnsi="Times New Roman"/>
                <w:sz w:val="24"/>
                <w:szCs w:val="24"/>
              </w:rPr>
              <w:t>1,061</w:t>
            </w:r>
          </w:p>
        </w:tc>
        <w:tc>
          <w:tcPr>
            <w:tcW w:w="3065" w:type="dxa"/>
            <w:gridSpan w:val="2"/>
            <w:vAlign w:val="center"/>
          </w:tcPr>
          <w:p w:rsidR="00390200" w:rsidRPr="001F5CED" w:rsidRDefault="00390200" w:rsidP="007C1041">
            <w:pPr>
              <w:spacing w:after="0" w:line="240" w:lineRule="auto"/>
              <w:jc w:val="center"/>
              <w:rPr>
                <w:rFonts w:ascii="Times New Roman" w:hAnsi="Times New Roman"/>
                <w:sz w:val="24"/>
                <w:szCs w:val="24"/>
              </w:rPr>
            </w:pPr>
            <w:r w:rsidRPr="001F5CED">
              <w:rPr>
                <w:rFonts w:ascii="Times New Roman" w:hAnsi="Times New Roman"/>
                <w:sz w:val="24"/>
                <w:szCs w:val="24"/>
              </w:rPr>
              <w:t>4</w:t>
            </w:r>
          </w:p>
        </w:tc>
        <w:tc>
          <w:tcPr>
            <w:tcW w:w="2977" w:type="dxa"/>
            <w:gridSpan w:val="3"/>
            <w:vAlign w:val="center"/>
          </w:tcPr>
          <w:p w:rsidR="00390200" w:rsidRPr="001F5CED" w:rsidRDefault="00390200" w:rsidP="007C1041">
            <w:pPr>
              <w:spacing w:after="0" w:line="240" w:lineRule="auto"/>
              <w:jc w:val="center"/>
              <w:rPr>
                <w:rFonts w:ascii="Times New Roman" w:hAnsi="Times New Roman"/>
                <w:sz w:val="24"/>
                <w:szCs w:val="24"/>
              </w:rPr>
            </w:pPr>
            <w:r w:rsidRPr="001F5CED">
              <w:rPr>
                <w:rFonts w:ascii="Times New Roman" w:hAnsi="Times New Roman"/>
                <w:sz w:val="24"/>
                <w:szCs w:val="24"/>
              </w:rPr>
              <w:t>0,265</w:t>
            </w:r>
          </w:p>
        </w:tc>
        <w:tc>
          <w:tcPr>
            <w:tcW w:w="850" w:type="dxa"/>
            <w:vMerge w:val="restart"/>
            <w:vAlign w:val="center"/>
          </w:tcPr>
          <w:p w:rsidR="00390200" w:rsidRPr="001F5CED" w:rsidRDefault="00390200" w:rsidP="007C1041">
            <w:pPr>
              <w:spacing w:after="0" w:line="240" w:lineRule="auto"/>
              <w:jc w:val="center"/>
              <w:rPr>
                <w:rFonts w:ascii="Times New Roman" w:hAnsi="Times New Roman"/>
                <w:sz w:val="24"/>
                <w:szCs w:val="24"/>
              </w:rPr>
            </w:pPr>
            <w:r w:rsidRPr="001F5CED">
              <w:rPr>
                <w:rFonts w:ascii="Times New Roman" w:hAnsi="Times New Roman"/>
                <w:sz w:val="24"/>
                <w:szCs w:val="24"/>
              </w:rPr>
              <w:t>0,718</w:t>
            </w:r>
          </w:p>
        </w:tc>
        <w:tc>
          <w:tcPr>
            <w:tcW w:w="1083" w:type="dxa"/>
            <w:vMerge w:val="restart"/>
            <w:vAlign w:val="center"/>
          </w:tcPr>
          <w:p w:rsidR="00390200" w:rsidRPr="001F5CED" w:rsidRDefault="00390200" w:rsidP="007C1041">
            <w:pPr>
              <w:spacing w:after="0" w:line="240" w:lineRule="auto"/>
              <w:jc w:val="center"/>
              <w:rPr>
                <w:rFonts w:ascii="Times New Roman" w:hAnsi="Times New Roman"/>
                <w:sz w:val="24"/>
                <w:szCs w:val="24"/>
              </w:rPr>
            </w:pPr>
            <w:r w:rsidRPr="001F5CED">
              <w:rPr>
                <w:rFonts w:ascii="Times New Roman" w:hAnsi="Times New Roman"/>
                <w:sz w:val="24"/>
                <w:szCs w:val="24"/>
              </w:rPr>
              <w:t>0,589</w:t>
            </w:r>
          </w:p>
        </w:tc>
      </w:tr>
      <w:tr w:rsidR="00390200" w:rsidRPr="001F5CED" w:rsidTr="001E0B60">
        <w:trPr>
          <w:trHeight w:val="268"/>
        </w:trPr>
        <w:tc>
          <w:tcPr>
            <w:tcW w:w="1235" w:type="dxa"/>
            <w:vMerge/>
            <w:tcBorders>
              <w:bottom w:val="single" w:sz="24" w:space="0" w:color="auto"/>
            </w:tcBorders>
          </w:tcPr>
          <w:p w:rsidR="00390200" w:rsidRPr="001F5CED" w:rsidRDefault="00390200" w:rsidP="007C1041">
            <w:pPr>
              <w:spacing w:after="0" w:line="240" w:lineRule="auto"/>
              <w:jc w:val="center"/>
              <w:rPr>
                <w:rFonts w:ascii="Times New Roman" w:hAnsi="Times New Roman"/>
                <w:sz w:val="24"/>
                <w:szCs w:val="24"/>
              </w:rPr>
            </w:pPr>
          </w:p>
        </w:tc>
        <w:tc>
          <w:tcPr>
            <w:tcW w:w="2361" w:type="dxa"/>
            <w:gridSpan w:val="3"/>
            <w:tcBorders>
              <w:bottom w:val="single" w:sz="24" w:space="0" w:color="auto"/>
            </w:tcBorders>
          </w:tcPr>
          <w:p w:rsidR="00390200" w:rsidRPr="001F5CED" w:rsidRDefault="00390200" w:rsidP="007C1041">
            <w:pPr>
              <w:spacing w:after="0" w:line="240" w:lineRule="auto"/>
              <w:jc w:val="center"/>
              <w:rPr>
                <w:rFonts w:ascii="Times New Roman" w:hAnsi="Times New Roman"/>
                <w:sz w:val="24"/>
                <w:szCs w:val="24"/>
                <w:lang w:val="kk-KZ"/>
              </w:rPr>
            </w:pPr>
            <w:r w:rsidRPr="001F5CED">
              <w:rPr>
                <w:rFonts w:ascii="Times New Roman" w:hAnsi="Times New Roman"/>
                <w:sz w:val="24"/>
                <w:szCs w:val="24"/>
                <w:lang w:val="kk-KZ"/>
              </w:rPr>
              <w:t>Топтар ішінде</w:t>
            </w:r>
          </w:p>
        </w:tc>
        <w:tc>
          <w:tcPr>
            <w:tcW w:w="3228" w:type="dxa"/>
            <w:gridSpan w:val="3"/>
            <w:tcBorders>
              <w:bottom w:val="single" w:sz="24" w:space="0" w:color="auto"/>
            </w:tcBorders>
            <w:vAlign w:val="center"/>
          </w:tcPr>
          <w:p w:rsidR="00390200" w:rsidRPr="001F5CED" w:rsidRDefault="00390200" w:rsidP="007C1041">
            <w:pPr>
              <w:spacing w:after="0" w:line="240" w:lineRule="auto"/>
              <w:jc w:val="center"/>
              <w:rPr>
                <w:rFonts w:ascii="Times New Roman" w:hAnsi="Times New Roman"/>
                <w:sz w:val="24"/>
                <w:szCs w:val="24"/>
              </w:rPr>
            </w:pPr>
            <w:r w:rsidRPr="001F5CED">
              <w:rPr>
                <w:rFonts w:ascii="Times New Roman" w:hAnsi="Times New Roman"/>
                <w:sz w:val="24"/>
                <w:szCs w:val="24"/>
              </w:rPr>
              <w:t>8,132</w:t>
            </w:r>
          </w:p>
        </w:tc>
        <w:tc>
          <w:tcPr>
            <w:tcW w:w="3065" w:type="dxa"/>
            <w:gridSpan w:val="2"/>
            <w:tcBorders>
              <w:bottom w:val="single" w:sz="24" w:space="0" w:color="auto"/>
            </w:tcBorders>
            <w:vAlign w:val="center"/>
          </w:tcPr>
          <w:p w:rsidR="00390200" w:rsidRPr="001F5CED" w:rsidRDefault="00390200" w:rsidP="007C1041">
            <w:pPr>
              <w:spacing w:after="0" w:line="240" w:lineRule="auto"/>
              <w:jc w:val="center"/>
              <w:rPr>
                <w:rFonts w:ascii="Times New Roman" w:hAnsi="Times New Roman"/>
                <w:sz w:val="24"/>
                <w:szCs w:val="24"/>
              </w:rPr>
            </w:pPr>
            <w:r w:rsidRPr="001F5CED">
              <w:rPr>
                <w:rFonts w:ascii="Times New Roman" w:hAnsi="Times New Roman"/>
                <w:sz w:val="24"/>
                <w:szCs w:val="24"/>
              </w:rPr>
              <w:t>22</w:t>
            </w:r>
          </w:p>
        </w:tc>
        <w:tc>
          <w:tcPr>
            <w:tcW w:w="2977" w:type="dxa"/>
            <w:gridSpan w:val="3"/>
            <w:tcBorders>
              <w:bottom w:val="single" w:sz="24" w:space="0" w:color="auto"/>
            </w:tcBorders>
            <w:vAlign w:val="center"/>
          </w:tcPr>
          <w:p w:rsidR="00390200" w:rsidRPr="001F5CED" w:rsidRDefault="00390200" w:rsidP="007C1041">
            <w:pPr>
              <w:spacing w:after="0" w:line="240" w:lineRule="auto"/>
              <w:jc w:val="center"/>
              <w:rPr>
                <w:rFonts w:ascii="Times New Roman" w:hAnsi="Times New Roman"/>
                <w:sz w:val="24"/>
                <w:szCs w:val="24"/>
              </w:rPr>
            </w:pPr>
            <w:r w:rsidRPr="001F5CED">
              <w:rPr>
                <w:rFonts w:ascii="Times New Roman" w:hAnsi="Times New Roman"/>
                <w:sz w:val="24"/>
                <w:szCs w:val="24"/>
              </w:rPr>
              <w:t>0,370</w:t>
            </w:r>
          </w:p>
        </w:tc>
        <w:tc>
          <w:tcPr>
            <w:tcW w:w="850" w:type="dxa"/>
            <w:vMerge/>
            <w:tcBorders>
              <w:bottom w:val="single" w:sz="24" w:space="0" w:color="auto"/>
            </w:tcBorders>
          </w:tcPr>
          <w:p w:rsidR="00390200" w:rsidRPr="001F5CED" w:rsidRDefault="00390200" w:rsidP="007C1041">
            <w:pPr>
              <w:spacing w:after="0" w:line="240" w:lineRule="auto"/>
              <w:jc w:val="center"/>
              <w:rPr>
                <w:rFonts w:ascii="Times New Roman" w:hAnsi="Times New Roman"/>
                <w:sz w:val="24"/>
                <w:szCs w:val="24"/>
              </w:rPr>
            </w:pPr>
          </w:p>
        </w:tc>
        <w:tc>
          <w:tcPr>
            <w:tcW w:w="1083" w:type="dxa"/>
            <w:vMerge/>
            <w:tcBorders>
              <w:bottom w:val="single" w:sz="24" w:space="0" w:color="auto"/>
            </w:tcBorders>
          </w:tcPr>
          <w:p w:rsidR="00390200" w:rsidRPr="001F5CED" w:rsidRDefault="00390200" w:rsidP="007C1041">
            <w:pPr>
              <w:spacing w:after="0" w:line="240" w:lineRule="auto"/>
              <w:jc w:val="center"/>
              <w:rPr>
                <w:rFonts w:ascii="Times New Roman" w:hAnsi="Times New Roman"/>
                <w:sz w:val="24"/>
                <w:szCs w:val="24"/>
              </w:rPr>
            </w:pPr>
          </w:p>
        </w:tc>
      </w:tr>
      <w:tr w:rsidR="00390200" w:rsidRPr="001F5CED" w:rsidTr="001E0B60">
        <w:trPr>
          <w:trHeight w:val="363"/>
        </w:trPr>
        <w:tc>
          <w:tcPr>
            <w:tcW w:w="1235" w:type="dxa"/>
            <w:vMerge w:val="restart"/>
            <w:tcBorders>
              <w:top w:val="single" w:sz="24" w:space="0" w:color="auto"/>
            </w:tcBorders>
            <w:vAlign w:val="center"/>
          </w:tcPr>
          <w:p w:rsidR="00390200" w:rsidRPr="001F5CED" w:rsidRDefault="00390200" w:rsidP="007C1041">
            <w:pPr>
              <w:spacing w:after="0" w:line="240" w:lineRule="auto"/>
              <w:jc w:val="center"/>
              <w:rPr>
                <w:rFonts w:ascii="Times New Roman" w:hAnsi="Times New Roman"/>
                <w:sz w:val="24"/>
                <w:szCs w:val="24"/>
                <w:lang w:val="kk-KZ"/>
              </w:rPr>
            </w:pPr>
            <w:r w:rsidRPr="001F5CED">
              <w:rPr>
                <w:rFonts w:ascii="Times New Roman" w:hAnsi="Times New Roman"/>
                <w:sz w:val="24"/>
                <w:szCs w:val="24"/>
              </w:rPr>
              <w:t>6</w:t>
            </w:r>
            <w:r w:rsidRPr="001F5CED">
              <w:rPr>
                <w:rFonts w:ascii="Times New Roman" w:hAnsi="Times New Roman"/>
                <w:sz w:val="24"/>
                <w:szCs w:val="24"/>
                <w:lang w:val="kk-KZ"/>
              </w:rPr>
              <w:t>0</w:t>
            </w:r>
          </w:p>
        </w:tc>
        <w:tc>
          <w:tcPr>
            <w:tcW w:w="2361" w:type="dxa"/>
            <w:gridSpan w:val="3"/>
            <w:tcBorders>
              <w:top w:val="single" w:sz="24" w:space="0" w:color="auto"/>
            </w:tcBorders>
            <w:vAlign w:val="center"/>
          </w:tcPr>
          <w:p w:rsidR="00390200" w:rsidRPr="001F5CED" w:rsidRDefault="00390200" w:rsidP="007C1041">
            <w:pPr>
              <w:spacing w:after="0" w:line="240" w:lineRule="auto"/>
              <w:jc w:val="center"/>
              <w:rPr>
                <w:rFonts w:ascii="Times New Roman" w:hAnsi="Times New Roman"/>
                <w:sz w:val="24"/>
                <w:szCs w:val="24"/>
                <w:lang w:val="kk-KZ"/>
              </w:rPr>
            </w:pPr>
            <w:r w:rsidRPr="001F5CED">
              <w:rPr>
                <w:rFonts w:ascii="Times New Roman" w:hAnsi="Times New Roman"/>
                <w:sz w:val="24"/>
                <w:szCs w:val="24"/>
              </w:rPr>
              <w:t>Тест</w:t>
            </w:r>
            <w:r w:rsidRPr="001F5CED">
              <w:rPr>
                <w:rFonts w:ascii="Times New Roman" w:hAnsi="Times New Roman"/>
                <w:sz w:val="24"/>
                <w:szCs w:val="24"/>
                <w:lang w:val="kk-KZ"/>
              </w:rPr>
              <w:t>тер</w:t>
            </w:r>
          </w:p>
        </w:tc>
        <w:tc>
          <w:tcPr>
            <w:tcW w:w="3228" w:type="dxa"/>
            <w:gridSpan w:val="3"/>
            <w:tcBorders>
              <w:top w:val="single" w:sz="24" w:space="0" w:color="auto"/>
            </w:tcBorders>
            <w:vAlign w:val="center"/>
          </w:tcPr>
          <w:p w:rsidR="00390200" w:rsidRPr="001F5CED" w:rsidRDefault="00390200" w:rsidP="007C1041">
            <w:pPr>
              <w:spacing w:after="0" w:line="240" w:lineRule="auto"/>
              <w:jc w:val="center"/>
              <w:rPr>
                <w:rFonts w:ascii="Times New Roman" w:hAnsi="Times New Roman"/>
                <w:sz w:val="24"/>
                <w:szCs w:val="24"/>
              </w:rPr>
            </w:pPr>
            <w:r w:rsidRPr="001F5CED">
              <w:rPr>
                <w:rFonts w:ascii="Times New Roman" w:hAnsi="Times New Roman"/>
                <w:sz w:val="24"/>
                <w:szCs w:val="24"/>
              </w:rPr>
              <w:t>Статистика</w:t>
            </w:r>
          </w:p>
        </w:tc>
        <w:tc>
          <w:tcPr>
            <w:tcW w:w="3065" w:type="dxa"/>
            <w:gridSpan w:val="2"/>
            <w:tcBorders>
              <w:top w:val="single" w:sz="24" w:space="0" w:color="auto"/>
            </w:tcBorders>
            <w:vAlign w:val="center"/>
          </w:tcPr>
          <w:p w:rsidR="00390200" w:rsidRPr="001F5CED" w:rsidRDefault="00390200" w:rsidP="007C1041">
            <w:pPr>
              <w:spacing w:after="0" w:line="240" w:lineRule="auto"/>
              <w:jc w:val="center"/>
              <w:rPr>
                <w:rFonts w:ascii="Times New Roman" w:hAnsi="Times New Roman"/>
                <w:sz w:val="24"/>
                <w:szCs w:val="24"/>
              </w:rPr>
            </w:pPr>
            <w:r w:rsidRPr="001F5CED">
              <w:rPr>
                <w:rFonts w:ascii="Times New Roman" w:hAnsi="Times New Roman"/>
                <w:sz w:val="24"/>
                <w:szCs w:val="24"/>
                <w:lang w:val="kk-KZ"/>
              </w:rPr>
              <w:t>Еркіндік дәрежелері</w:t>
            </w:r>
            <w:r w:rsidR="0065437D" w:rsidRPr="001F5CED">
              <w:rPr>
                <w:rFonts w:ascii="Times New Roman" w:hAnsi="Times New Roman"/>
                <w:sz w:val="24"/>
                <w:szCs w:val="24"/>
                <w:lang w:val="kk-KZ"/>
              </w:rPr>
              <w:t xml:space="preserve"> </w:t>
            </w:r>
            <w:r w:rsidRPr="001F5CED">
              <w:rPr>
                <w:rFonts w:ascii="Times New Roman" w:hAnsi="Times New Roman"/>
                <w:sz w:val="24"/>
                <w:szCs w:val="24"/>
                <w:lang w:val="kk-KZ"/>
              </w:rPr>
              <w:t>1</w:t>
            </w:r>
          </w:p>
        </w:tc>
        <w:tc>
          <w:tcPr>
            <w:tcW w:w="2977" w:type="dxa"/>
            <w:gridSpan w:val="3"/>
            <w:tcBorders>
              <w:top w:val="single" w:sz="24" w:space="0" w:color="auto"/>
            </w:tcBorders>
            <w:vAlign w:val="center"/>
          </w:tcPr>
          <w:p w:rsidR="00390200" w:rsidRPr="001F5CED" w:rsidRDefault="00390200" w:rsidP="007C1041">
            <w:pPr>
              <w:spacing w:after="0" w:line="240" w:lineRule="auto"/>
              <w:jc w:val="center"/>
              <w:rPr>
                <w:rFonts w:ascii="Times New Roman" w:hAnsi="Times New Roman"/>
                <w:sz w:val="24"/>
                <w:szCs w:val="24"/>
              </w:rPr>
            </w:pPr>
            <w:r w:rsidRPr="001F5CED">
              <w:rPr>
                <w:rFonts w:ascii="Times New Roman" w:hAnsi="Times New Roman"/>
                <w:sz w:val="24"/>
                <w:szCs w:val="24"/>
                <w:lang w:val="kk-KZ"/>
              </w:rPr>
              <w:t>Еркіндік дәрежелері</w:t>
            </w:r>
            <w:r w:rsidR="0065437D" w:rsidRPr="001F5CED">
              <w:rPr>
                <w:rFonts w:ascii="Times New Roman" w:hAnsi="Times New Roman"/>
                <w:sz w:val="24"/>
                <w:szCs w:val="24"/>
                <w:lang w:val="kk-KZ"/>
              </w:rPr>
              <w:t xml:space="preserve"> </w:t>
            </w:r>
            <w:r w:rsidRPr="001F5CED">
              <w:rPr>
                <w:rFonts w:ascii="Times New Roman" w:hAnsi="Times New Roman"/>
                <w:sz w:val="24"/>
                <w:szCs w:val="24"/>
                <w:lang w:val="kk-KZ"/>
              </w:rPr>
              <w:t>2</w:t>
            </w:r>
          </w:p>
        </w:tc>
        <w:tc>
          <w:tcPr>
            <w:tcW w:w="1933" w:type="dxa"/>
            <w:gridSpan w:val="2"/>
            <w:tcBorders>
              <w:top w:val="single" w:sz="24" w:space="0" w:color="auto"/>
            </w:tcBorders>
            <w:vAlign w:val="center"/>
          </w:tcPr>
          <w:p w:rsidR="00390200" w:rsidRPr="001F5CED" w:rsidRDefault="00390200" w:rsidP="007C1041">
            <w:pPr>
              <w:spacing w:after="0" w:line="240" w:lineRule="auto"/>
              <w:jc w:val="center"/>
              <w:rPr>
                <w:rFonts w:ascii="Times New Roman" w:hAnsi="Times New Roman"/>
                <w:sz w:val="24"/>
                <w:szCs w:val="24"/>
              </w:rPr>
            </w:pPr>
            <w:r w:rsidRPr="001F5CED">
              <w:rPr>
                <w:rFonts w:ascii="Times New Roman" w:hAnsi="Times New Roman"/>
                <w:sz w:val="24"/>
                <w:szCs w:val="24"/>
                <w:lang w:val="en-US"/>
              </w:rPr>
              <w:t>p</w:t>
            </w:r>
            <w:r w:rsidRPr="001F5CED">
              <w:rPr>
                <w:rFonts w:ascii="Times New Roman" w:hAnsi="Times New Roman"/>
                <w:sz w:val="24"/>
                <w:szCs w:val="24"/>
                <w:lang w:val="kk-KZ"/>
              </w:rPr>
              <w:t xml:space="preserve"> мәні</w:t>
            </w:r>
          </w:p>
        </w:tc>
      </w:tr>
      <w:tr w:rsidR="00390200" w:rsidRPr="001F5CED" w:rsidTr="0065437D">
        <w:trPr>
          <w:trHeight w:val="194"/>
        </w:trPr>
        <w:tc>
          <w:tcPr>
            <w:tcW w:w="1235" w:type="dxa"/>
            <w:vMerge/>
            <w:vAlign w:val="center"/>
          </w:tcPr>
          <w:p w:rsidR="00390200" w:rsidRPr="001F5CED" w:rsidRDefault="00390200" w:rsidP="007C1041">
            <w:pPr>
              <w:spacing w:after="0" w:line="240" w:lineRule="auto"/>
              <w:jc w:val="center"/>
              <w:rPr>
                <w:rFonts w:ascii="Times New Roman" w:hAnsi="Times New Roman"/>
                <w:sz w:val="24"/>
                <w:szCs w:val="24"/>
              </w:rPr>
            </w:pPr>
          </w:p>
        </w:tc>
        <w:tc>
          <w:tcPr>
            <w:tcW w:w="2361" w:type="dxa"/>
            <w:gridSpan w:val="3"/>
            <w:tcBorders>
              <w:top w:val="single" w:sz="4" w:space="0" w:color="auto"/>
            </w:tcBorders>
            <w:vAlign w:val="center"/>
          </w:tcPr>
          <w:p w:rsidR="00390200" w:rsidRPr="001F5CED" w:rsidRDefault="00390200" w:rsidP="007C1041">
            <w:pPr>
              <w:spacing w:after="0" w:line="240" w:lineRule="auto"/>
              <w:jc w:val="center"/>
              <w:rPr>
                <w:rFonts w:ascii="Times New Roman" w:hAnsi="Times New Roman"/>
                <w:sz w:val="24"/>
                <w:szCs w:val="24"/>
              </w:rPr>
            </w:pPr>
            <w:r w:rsidRPr="001F5CED">
              <w:rPr>
                <w:rFonts w:ascii="Times New Roman" w:hAnsi="Times New Roman"/>
                <w:sz w:val="24"/>
                <w:szCs w:val="24"/>
              </w:rPr>
              <w:t>Уэлч</w:t>
            </w:r>
          </w:p>
        </w:tc>
        <w:tc>
          <w:tcPr>
            <w:tcW w:w="3228" w:type="dxa"/>
            <w:gridSpan w:val="3"/>
            <w:tcBorders>
              <w:top w:val="single" w:sz="4" w:space="0" w:color="auto"/>
            </w:tcBorders>
            <w:vAlign w:val="center"/>
          </w:tcPr>
          <w:p w:rsidR="00390200" w:rsidRPr="001F5CED" w:rsidRDefault="00390200" w:rsidP="007C1041">
            <w:pPr>
              <w:spacing w:after="0" w:line="240" w:lineRule="auto"/>
              <w:jc w:val="center"/>
              <w:rPr>
                <w:rFonts w:ascii="Times New Roman" w:hAnsi="Times New Roman"/>
                <w:sz w:val="24"/>
                <w:szCs w:val="24"/>
              </w:rPr>
            </w:pPr>
            <w:r w:rsidRPr="001F5CED">
              <w:rPr>
                <w:rFonts w:ascii="Times New Roman" w:hAnsi="Times New Roman"/>
                <w:sz w:val="24"/>
                <w:szCs w:val="24"/>
              </w:rPr>
              <w:t>5,788</w:t>
            </w:r>
          </w:p>
        </w:tc>
        <w:tc>
          <w:tcPr>
            <w:tcW w:w="3065" w:type="dxa"/>
            <w:gridSpan w:val="2"/>
            <w:tcBorders>
              <w:top w:val="single" w:sz="4" w:space="0" w:color="auto"/>
            </w:tcBorders>
            <w:vAlign w:val="center"/>
          </w:tcPr>
          <w:p w:rsidR="00390200" w:rsidRPr="001F5CED" w:rsidRDefault="00390200" w:rsidP="007C1041">
            <w:pPr>
              <w:spacing w:after="0" w:line="240" w:lineRule="auto"/>
              <w:jc w:val="center"/>
              <w:rPr>
                <w:rFonts w:ascii="Times New Roman" w:hAnsi="Times New Roman"/>
                <w:sz w:val="24"/>
                <w:szCs w:val="24"/>
              </w:rPr>
            </w:pPr>
            <w:r w:rsidRPr="001F5CED">
              <w:rPr>
                <w:rFonts w:ascii="Times New Roman" w:hAnsi="Times New Roman"/>
                <w:sz w:val="24"/>
                <w:szCs w:val="24"/>
              </w:rPr>
              <w:t>5</w:t>
            </w:r>
          </w:p>
        </w:tc>
        <w:tc>
          <w:tcPr>
            <w:tcW w:w="2977" w:type="dxa"/>
            <w:gridSpan w:val="3"/>
            <w:tcBorders>
              <w:top w:val="single" w:sz="4" w:space="0" w:color="auto"/>
            </w:tcBorders>
            <w:vAlign w:val="center"/>
          </w:tcPr>
          <w:p w:rsidR="00390200" w:rsidRPr="001F5CED" w:rsidRDefault="00390200" w:rsidP="007C1041">
            <w:pPr>
              <w:spacing w:after="0" w:line="240" w:lineRule="auto"/>
              <w:jc w:val="center"/>
              <w:rPr>
                <w:rFonts w:ascii="Times New Roman" w:hAnsi="Times New Roman"/>
                <w:sz w:val="24"/>
                <w:szCs w:val="24"/>
              </w:rPr>
            </w:pPr>
            <w:r w:rsidRPr="001F5CED">
              <w:rPr>
                <w:rFonts w:ascii="Times New Roman" w:hAnsi="Times New Roman"/>
                <w:sz w:val="24"/>
                <w:szCs w:val="24"/>
              </w:rPr>
              <w:t>14,362</w:t>
            </w:r>
          </w:p>
        </w:tc>
        <w:tc>
          <w:tcPr>
            <w:tcW w:w="1933" w:type="dxa"/>
            <w:gridSpan w:val="2"/>
            <w:tcBorders>
              <w:top w:val="single" w:sz="4" w:space="0" w:color="auto"/>
            </w:tcBorders>
            <w:vAlign w:val="center"/>
          </w:tcPr>
          <w:p w:rsidR="00390200" w:rsidRPr="001F5CED" w:rsidRDefault="00390200" w:rsidP="007C1041">
            <w:pPr>
              <w:spacing w:after="0" w:line="240" w:lineRule="auto"/>
              <w:jc w:val="center"/>
              <w:rPr>
                <w:rFonts w:ascii="Times New Roman" w:hAnsi="Times New Roman"/>
                <w:sz w:val="24"/>
                <w:szCs w:val="24"/>
              </w:rPr>
            </w:pPr>
            <w:r w:rsidRPr="001F5CED">
              <w:rPr>
                <w:rFonts w:ascii="Times New Roman" w:hAnsi="Times New Roman"/>
                <w:sz w:val="24"/>
                <w:szCs w:val="24"/>
              </w:rPr>
              <w:t>0,004</w:t>
            </w:r>
          </w:p>
        </w:tc>
      </w:tr>
      <w:tr w:rsidR="00390200" w:rsidRPr="001F5CED" w:rsidTr="0065437D">
        <w:trPr>
          <w:trHeight w:val="413"/>
        </w:trPr>
        <w:tc>
          <w:tcPr>
            <w:tcW w:w="1235" w:type="dxa"/>
            <w:vMerge/>
          </w:tcPr>
          <w:p w:rsidR="00390200" w:rsidRPr="001F5CED" w:rsidRDefault="00390200" w:rsidP="007C1041">
            <w:pPr>
              <w:spacing w:after="0" w:line="240" w:lineRule="auto"/>
              <w:jc w:val="center"/>
              <w:rPr>
                <w:rFonts w:ascii="Times New Roman" w:hAnsi="Times New Roman"/>
                <w:sz w:val="24"/>
                <w:szCs w:val="24"/>
              </w:rPr>
            </w:pPr>
          </w:p>
        </w:tc>
        <w:tc>
          <w:tcPr>
            <w:tcW w:w="2361" w:type="dxa"/>
            <w:gridSpan w:val="3"/>
            <w:vAlign w:val="center"/>
          </w:tcPr>
          <w:p w:rsidR="00390200" w:rsidRPr="001F5CED" w:rsidRDefault="00390200" w:rsidP="007C1041">
            <w:pPr>
              <w:spacing w:after="0" w:line="240" w:lineRule="auto"/>
              <w:jc w:val="center"/>
              <w:rPr>
                <w:rFonts w:ascii="Times New Roman" w:hAnsi="Times New Roman"/>
                <w:sz w:val="24"/>
                <w:szCs w:val="24"/>
              </w:rPr>
            </w:pPr>
            <w:r w:rsidRPr="001F5CED">
              <w:rPr>
                <w:rFonts w:ascii="Times New Roman" w:hAnsi="Times New Roman"/>
                <w:sz w:val="24"/>
                <w:szCs w:val="24"/>
              </w:rPr>
              <w:t>Браун-Форсайт</w:t>
            </w:r>
          </w:p>
        </w:tc>
        <w:tc>
          <w:tcPr>
            <w:tcW w:w="3228" w:type="dxa"/>
            <w:gridSpan w:val="3"/>
            <w:vAlign w:val="center"/>
          </w:tcPr>
          <w:p w:rsidR="00390200" w:rsidRPr="001F5CED" w:rsidRDefault="00390200" w:rsidP="007C1041">
            <w:pPr>
              <w:spacing w:after="0" w:line="240" w:lineRule="auto"/>
              <w:jc w:val="center"/>
              <w:rPr>
                <w:rFonts w:ascii="Times New Roman" w:hAnsi="Times New Roman"/>
                <w:sz w:val="24"/>
                <w:szCs w:val="24"/>
              </w:rPr>
            </w:pPr>
            <w:r w:rsidRPr="001F5CED">
              <w:rPr>
                <w:rFonts w:ascii="Times New Roman" w:hAnsi="Times New Roman"/>
                <w:sz w:val="24"/>
                <w:szCs w:val="24"/>
              </w:rPr>
              <w:t>3,324</w:t>
            </w:r>
          </w:p>
        </w:tc>
        <w:tc>
          <w:tcPr>
            <w:tcW w:w="3065" w:type="dxa"/>
            <w:gridSpan w:val="2"/>
            <w:vAlign w:val="center"/>
          </w:tcPr>
          <w:p w:rsidR="00390200" w:rsidRPr="001F5CED" w:rsidRDefault="00390200" w:rsidP="007C1041">
            <w:pPr>
              <w:spacing w:after="0" w:line="240" w:lineRule="auto"/>
              <w:jc w:val="center"/>
              <w:rPr>
                <w:rFonts w:ascii="Times New Roman" w:hAnsi="Times New Roman"/>
                <w:sz w:val="24"/>
                <w:szCs w:val="24"/>
              </w:rPr>
            </w:pPr>
            <w:r w:rsidRPr="001F5CED">
              <w:rPr>
                <w:rFonts w:ascii="Times New Roman" w:hAnsi="Times New Roman"/>
                <w:sz w:val="24"/>
                <w:szCs w:val="24"/>
              </w:rPr>
              <w:t>5</w:t>
            </w:r>
          </w:p>
        </w:tc>
        <w:tc>
          <w:tcPr>
            <w:tcW w:w="2977" w:type="dxa"/>
            <w:gridSpan w:val="3"/>
            <w:vAlign w:val="center"/>
          </w:tcPr>
          <w:p w:rsidR="00390200" w:rsidRPr="001F5CED" w:rsidRDefault="00390200" w:rsidP="007C1041">
            <w:pPr>
              <w:spacing w:after="0" w:line="240" w:lineRule="auto"/>
              <w:jc w:val="center"/>
              <w:rPr>
                <w:rFonts w:ascii="Times New Roman" w:hAnsi="Times New Roman"/>
                <w:sz w:val="24"/>
                <w:szCs w:val="24"/>
              </w:rPr>
            </w:pPr>
            <w:r w:rsidRPr="001F5CED">
              <w:rPr>
                <w:rFonts w:ascii="Times New Roman" w:hAnsi="Times New Roman"/>
                <w:sz w:val="24"/>
                <w:szCs w:val="24"/>
              </w:rPr>
              <w:t>20,261</w:t>
            </w:r>
          </w:p>
        </w:tc>
        <w:tc>
          <w:tcPr>
            <w:tcW w:w="1933" w:type="dxa"/>
            <w:gridSpan w:val="2"/>
            <w:vAlign w:val="center"/>
          </w:tcPr>
          <w:p w:rsidR="00390200" w:rsidRPr="001F5CED" w:rsidRDefault="00390200" w:rsidP="007C1041">
            <w:pPr>
              <w:spacing w:after="0" w:line="240" w:lineRule="auto"/>
              <w:jc w:val="center"/>
              <w:rPr>
                <w:rFonts w:ascii="Times New Roman" w:hAnsi="Times New Roman"/>
                <w:sz w:val="24"/>
                <w:szCs w:val="24"/>
              </w:rPr>
            </w:pPr>
            <w:r w:rsidRPr="001F5CED">
              <w:rPr>
                <w:rFonts w:ascii="Times New Roman" w:hAnsi="Times New Roman"/>
                <w:sz w:val="24"/>
                <w:szCs w:val="24"/>
              </w:rPr>
              <w:t>0,024</w:t>
            </w:r>
          </w:p>
        </w:tc>
      </w:tr>
    </w:tbl>
    <w:p w:rsidR="001E0B60" w:rsidRDefault="001E0B60" w:rsidP="002D3C0D">
      <w:pPr>
        <w:spacing w:after="0" w:line="240" w:lineRule="auto"/>
        <w:jc w:val="both"/>
        <w:rPr>
          <w:rFonts w:ascii="Times New Roman" w:hAnsi="Times New Roman"/>
          <w:sz w:val="28"/>
          <w:szCs w:val="28"/>
          <w:lang w:val="kk-KZ"/>
        </w:rPr>
      </w:pPr>
    </w:p>
    <w:p w:rsidR="007C1041" w:rsidRDefault="007C1041" w:rsidP="002D3C0D">
      <w:pPr>
        <w:spacing w:after="0" w:line="240" w:lineRule="auto"/>
        <w:jc w:val="both"/>
        <w:rPr>
          <w:rFonts w:ascii="Times New Roman" w:hAnsi="Times New Roman"/>
          <w:sz w:val="28"/>
          <w:szCs w:val="28"/>
          <w:lang w:val="kk-KZ"/>
        </w:rPr>
      </w:pPr>
    </w:p>
    <w:p w:rsidR="0055601D" w:rsidRDefault="007C1041" w:rsidP="00A874E6">
      <w:pPr>
        <w:spacing w:after="0" w:line="240" w:lineRule="auto"/>
        <w:rPr>
          <w:rFonts w:ascii="Times New Roman" w:hAnsi="Times New Roman"/>
          <w:sz w:val="28"/>
          <w:szCs w:val="28"/>
          <w:lang w:val="kk-KZ"/>
        </w:rPr>
        <w:sectPr w:rsidR="0055601D" w:rsidSect="00A874E6">
          <w:pgSz w:w="16838" w:h="11906" w:orient="landscape"/>
          <w:pgMar w:top="1701" w:right="1134" w:bottom="851" w:left="1134" w:header="709" w:footer="709" w:gutter="0"/>
          <w:cols w:space="708"/>
          <w:titlePg/>
          <w:docGrid w:linePitch="360"/>
        </w:sectPr>
      </w:pPr>
      <w:r>
        <w:rPr>
          <w:rFonts w:ascii="Times New Roman" w:hAnsi="Times New Roman"/>
          <w:sz w:val="28"/>
          <w:szCs w:val="28"/>
          <w:lang w:val="kk-KZ"/>
        </w:rPr>
        <w:br w:type="page"/>
      </w:r>
    </w:p>
    <w:p w:rsidR="002D3C0D" w:rsidRPr="00387272" w:rsidRDefault="00F26B52" w:rsidP="0043278A">
      <w:pPr>
        <w:spacing w:after="0" w:line="240" w:lineRule="auto"/>
        <w:jc w:val="both"/>
        <w:rPr>
          <w:rFonts w:ascii="Times New Roman" w:hAnsi="Times New Roman"/>
          <w:sz w:val="28"/>
          <w:szCs w:val="28"/>
          <w:lang w:val="kk-KZ"/>
        </w:rPr>
      </w:pPr>
      <w:r>
        <w:rPr>
          <w:rFonts w:ascii="Times New Roman" w:hAnsi="Times New Roman"/>
          <w:sz w:val="28"/>
          <w:szCs w:val="28"/>
          <w:lang w:val="kk-KZ"/>
        </w:rPr>
        <w:lastRenderedPageBreak/>
        <w:t>К</w:t>
      </w:r>
      <w:r w:rsidRPr="00387272">
        <w:rPr>
          <w:rFonts w:ascii="Times New Roman" w:hAnsi="Times New Roman"/>
          <w:sz w:val="28"/>
          <w:szCs w:val="28"/>
          <w:lang w:val="kk-KZ"/>
        </w:rPr>
        <w:t xml:space="preserve">есте </w:t>
      </w:r>
      <w:r w:rsidR="008B272D" w:rsidRPr="008B272D">
        <w:rPr>
          <w:rFonts w:ascii="Times New Roman" w:hAnsi="Times New Roman"/>
          <w:sz w:val="28"/>
          <w:szCs w:val="28"/>
          <w:lang w:val="kk-KZ"/>
        </w:rPr>
        <w:t>7</w:t>
      </w:r>
      <w:r>
        <w:rPr>
          <w:rFonts w:ascii="Times New Roman" w:hAnsi="Times New Roman"/>
          <w:sz w:val="28"/>
          <w:szCs w:val="28"/>
          <w:lang w:val="kk-KZ"/>
        </w:rPr>
        <w:t xml:space="preserve"> – </w:t>
      </w:r>
      <w:r w:rsidR="007425A8" w:rsidRPr="00387272">
        <w:rPr>
          <w:rFonts w:ascii="Times New Roman" w:hAnsi="Times New Roman"/>
          <w:sz w:val="28"/>
          <w:szCs w:val="28"/>
          <w:lang w:val="kk-KZ"/>
        </w:rPr>
        <w:t>60-шы күндегі эксперименттік топтардың тестостерон деңгейін бақылау тобымен салыстыру бойынша апостериорлы талдау</w:t>
      </w:r>
      <w:r w:rsidR="0019263C">
        <w:rPr>
          <w:rFonts w:ascii="Times New Roman" w:hAnsi="Times New Roman"/>
          <w:sz w:val="28"/>
          <w:szCs w:val="28"/>
          <w:lang w:val="kk-KZ"/>
        </w:rPr>
        <w:t xml:space="preserve"> </w:t>
      </w:r>
      <w:r w:rsidR="007425A8" w:rsidRPr="00387272">
        <w:rPr>
          <w:rFonts w:ascii="Times New Roman" w:hAnsi="Times New Roman"/>
          <w:sz w:val="28"/>
          <w:szCs w:val="28"/>
          <w:lang w:val="kk-KZ"/>
        </w:rPr>
        <w:t>нәтижесі</w:t>
      </w:r>
    </w:p>
    <w:p w:rsidR="002D3C0D" w:rsidRPr="00387272" w:rsidRDefault="002D3C0D" w:rsidP="00A874E6">
      <w:pPr>
        <w:spacing w:after="0" w:line="240" w:lineRule="auto"/>
        <w:ind w:firstLine="720"/>
        <w:jc w:val="both"/>
        <w:rPr>
          <w:rFonts w:ascii="Times New Roman" w:hAnsi="Times New Roman"/>
          <w:sz w:val="28"/>
          <w:szCs w:val="28"/>
          <w:lang w:val="kk-KZ"/>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134"/>
        <w:gridCol w:w="1984"/>
        <w:gridCol w:w="1985"/>
        <w:gridCol w:w="708"/>
        <w:gridCol w:w="851"/>
        <w:gridCol w:w="1276"/>
      </w:tblGrid>
      <w:tr w:rsidR="002D3C0D" w:rsidRPr="001F5C46" w:rsidTr="00C80996">
        <w:trPr>
          <w:trHeight w:val="921"/>
        </w:trPr>
        <w:tc>
          <w:tcPr>
            <w:tcW w:w="1418" w:type="dxa"/>
            <w:shd w:val="clear" w:color="auto" w:fill="auto"/>
          </w:tcPr>
          <w:p w:rsidR="002D3C0D" w:rsidRPr="001F5C46" w:rsidRDefault="002D3C0D" w:rsidP="00A874E6">
            <w:pPr>
              <w:autoSpaceDE w:val="0"/>
              <w:autoSpaceDN w:val="0"/>
              <w:adjustRightInd w:val="0"/>
              <w:spacing w:after="0" w:line="240" w:lineRule="auto"/>
              <w:jc w:val="center"/>
              <w:rPr>
                <w:rFonts w:ascii="Times New Roman" w:hAnsi="Times New Roman"/>
                <w:sz w:val="24"/>
                <w:szCs w:val="24"/>
                <w:lang w:val="kk-KZ"/>
              </w:rPr>
            </w:pPr>
            <w:r w:rsidRPr="001F5C46">
              <w:rPr>
                <w:rFonts w:ascii="Times New Roman" w:hAnsi="Times New Roman"/>
                <w:sz w:val="24"/>
                <w:szCs w:val="24"/>
                <w:lang w:val="kk-KZ"/>
              </w:rPr>
              <w:t>Критерий</w:t>
            </w:r>
          </w:p>
        </w:tc>
        <w:tc>
          <w:tcPr>
            <w:tcW w:w="1134" w:type="dxa"/>
            <w:shd w:val="clear" w:color="auto" w:fill="auto"/>
          </w:tcPr>
          <w:p w:rsidR="002D3C0D" w:rsidRPr="001F5C46" w:rsidRDefault="007425A8" w:rsidP="00A874E6">
            <w:pPr>
              <w:autoSpaceDE w:val="0"/>
              <w:autoSpaceDN w:val="0"/>
              <w:adjustRightInd w:val="0"/>
              <w:spacing w:after="0" w:line="240" w:lineRule="auto"/>
              <w:jc w:val="center"/>
              <w:rPr>
                <w:rFonts w:ascii="Times New Roman" w:hAnsi="Times New Roman"/>
                <w:sz w:val="24"/>
                <w:szCs w:val="24"/>
                <w:lang w:val="kk-KZ"/>
              </w:rPr>
            </w:pPr>
            <w:r w:rsidRPr="001F5C46">
              <w:rPr>
                <w:rFonts w:ascii="Times New Roman" w:hAnsi="Times New Roman"/>
                <w:sz w:val="24"/>
                <w:szCs w:val="24"/>
                <w:lang w:val="kk-KZ"/>
              </w:rPr>
              <w:t>Топтар</w:t>
            </w:r>
            <w:r w:rsidR="0065437D" w:rsidRPr="001F5C46">
              <w:rPr>
                <w:rFonts w:ascii="Times New Roman" w:hAnsi="Times New Roman"/>
                <w:sz w:val="24"/>
                <w:szCs w:val="24"/>
                <w:lang w:val="kk-KZ"/>
              </w:rPr>
              <w:t xml:space="preserve"> </w:t>
            </w:r>
            <w:r w:rsidR="002D3C0D" w:rsidRPr="001F5C46">
              <w:rPr>
                <w:rFonts w:ascii="Times New Roman" w:hAnsi="Times New Roman"/>
                <w:sz w:val="24"/>
                <w:szCs w:val="24"/>
              </w:rPr>
              <w:t>(I)</w:t>
            </w:r>
          </w:p>
        </w:tc>
        <w:tc>
          <w:tcPr>
            <w:tcW w:w="1984" w:type="dxa"/>
            <w:shd w:val="clear" w:color="auto" w:fill="auto"/>
          </w:tcPr>
          <w:p w:rsidR="002D3C0D" w:rsidRPr="001F5C46" w:rsidRDefault="00A16A74" w:rsidP="00A874E6">
            <w:pPr>
              <w:autoSpaceDE w:val="0"/>
              <w:autoSpaceDN w:val="0"/>
              <w:adjustRightInd w:val="0"/>
              <w:spacing w:after="0" w:line="240" w:lineRule="auto"/>
              <w:jc w:val="center"/>
              <w:rPr>
                <w:rFonts w:ascii="Times New Roman" w:hAnsi="Times New Roman"/>
                <w:sz w:val="24"/>
                <w:szCs w:val="24"/>
                <w:lang w:val="kk-KZ"/>
              </w:rPr>
            </w:pPr>
            <w:r w:rsidRPr="001F5C46">
              <w:rPr>
                <w:rFonts w:ascii="Times New Roman" w:hAnsi="Times New Roman"/>
                <w:sz w:val="24"/>
                <w:szCs w:val="24"/>
                <w:lang w:val="kk-KZ"/>
              </w:rPr>
              <w:t>Салыстырылған топтар</w:t>
            </w:r>
          </w:p>
          <w:p w:rsidR="002D3C0D" w:rsidRPr="001F5C46" w:rsidRDefault="002D3C0D" w:rsidP="00A874E6">
            <w:pPr>
              <w:autoSpaceDE w:val="0"/>
              <w:autoSpaceDN w:val="0"/>
              <w:adjustRightInd w:val="0"/>
              <w:spacing w:after="0" w:line="240" w:lineRule="auto"/>
              <w:jc w:val="center"/>
              <w:rPr>
                <w:rFonts w:ascii="Times New Roman" w:hAnsi="Times New Roman"/>
                <w:sz w:val="24"/>
                <w:szCs w:val="24"/>
              </w:rPr>
            </w:pPr>
            <w:r w:rsidRPr="001F5C46">
              <w:rPr>
                <w:rFonts w:ascii="Times New Roman" w:hAnsi="Times New Roman"/>
                <w:sz w:val="24"/>
                <w:szCs w:val="24"/>
                <w:lang w:val="kk-KZ"/>
              </w:rPr>
              <w:t>(</w:t>
            </w:r>
            <w:r w:rsidRPr="001F5C46">
              <w:rPr>
                <w:rFonts w:ascii="Times New Roman" w:hAnsi="Times New Roman"/>
                <w:sz w:val="24"/>
                <w:szCs w:val="24"/>
              </w:rPr>
              <w:t>J)</w:t>
            </w:r>
          </w:p>
        </w:tc>
        <w:tc>
          <w:tcPr>
            <w:tcW w:w="1985" w:type="dxa"/>
            <w:shd w:val="clear" w:color="auto" w:fill="auto"/>
          </w:tcPr>
          <w:p w:rsidR="002D3C0D" w:rsidRPr="001F5C46" w:rsidRDefault="00A16A74" w:rsidP="00A874E6">
            <w:pPr>
              <w:autoSpaceDE w:val="0"/>
              <w:autoSpaceDN w:val="0"/>
              <w:adjustRightInd w:val="0"/>
              <w:spacing w:after="0" w:line="240" w:lineRule="auto"/>
              <w:jc w:val="center"/>
              <w:rPr>
                <w:rFonts w:ascii="Times New Roman" w:hAnsi="Times New Roman"/>
                <w:sz w:val="24"/>
                <w:szCs w:val="24"/>
                <w:lang w:val="kk-KZ"/>
              </w:rPr>
            </w:pPr>
            <w:r w:rsidRPr="001F5C46">
              <w:rPr>
                <w:rFonts w:ascii="Times New Roman" w:hAnsi="Times New Roman"/>
                <w:sz w:val="24"/>
                <w:szCs w:val="24"/>
                <w:lang w:val="kk-KZ"/>
              </w:rPr>
              <w:t>Орташалардың айырмашылығы</w:t>
            </w:r>
          </w:p>
          <w:p w:rsidR="002D3C0D" w:rsidRPr="001F5C46" w:rsidRDefault="002D3C0D" w:rsidP="00A874E6">
            <w:pPr>
              <w:autoSpaceDE w:val="0"/>
              <w:autoSpaceDN w:val="0"/>
              <w:adjustRightInd w:val="0"/>
              <w:spacing w:after="0" w:line="240" w:lineRule="auto"/>
              <w:jc w:val="center"/>
              <w:rPr>
                <w:rFonts w:ascii="Times New Roman" w:hAnsi="Times New Roman"/>
                <w:sz w:val="24"/>
                <w:szCs w:val="24"/>
                <w:lang w:val="kk-KZ"/>
              </w:rPr>
            </w:pPr>
            <w:r w:rsidRPr="001F5C46">
              <w:rPr>
                <w:rFonts w:ascii="Times New Roman" w:hAnsi="Times New Roman"/>
                <w:sz w:val="24"/>
                <w:szCs w:val="24"/>
              </w:rPr>
              <w:t>(I-J)</w:t>
            </w:r>
          </w:p>
        </w:tc>
        <w:tc>
          <w:tcPr>
            <w:tcW w:w="708" w:type="dxa"/>
            <w:shd w:val="clear" w:color="auto" w:fill="auto"/>
          </w:tcPr>
          <w:p w:rsidR="002D3C0D" w:rsidRPr="001F5C46" w:rsidRDefault="002D3C0D" w:rsidP="00A874E6">
            <w:pPr>
              <w:autoSpaceDE w:val="0"/>
              <w:autoSpaceDN w:val="0"/>
              <w:adjustRightInd w:val="0"/>
              <w:spacing w:after="0" w:line="240" w:lineRule="auto"/>
              <w:jc w:val="center"/>
              <w:rPr>
                <w:rFonts w:ascii="Times New Roman" w:hAnsi="Times New Roman"/>
                <w:sz w:val="24"/>
                <w:szCs w:val="24"/>
              </w:rPr>
            </w:pPr>
            <w:r w:rsidRPr="001F5C46">
              <w:rPr>
                <w:rFonts w:ascii="Times New Roman" w:hAnsi="Times New Roman"/>
                <w:sz w:val="24"/>
                <w:szCs w:val="24"/>
              </w:rPr>
              <w:t>Стд.</w:t>
            </w:r>
          </w:p>
          <w:p w:rsidR="002D3C0D" w:rsidRPr="001F5C46" w:rsidRDefault="00A16A74" w:rsidP="00A874E6">
            <w:pPr>
              <w:autoSpaceDE w:val="0"/>
              <w:autoSpaceDN w:val="0"/>
              <w:adjustRightInd w:val="0"/>
              <w:spacing w:after="0" w:line="240" w:lineRule="auto"/>
              <w:jc w:val="center"/>
              <w:rPr>
                <w:rFonts w:ascii="Times New Roman" w:hAnsi="Times New Roman"/>
                <w:sz w:val="24"/>
                <w:szCs w:val="24"/>
                <w:lang w:val="kk-KZ"/>
              </w:rPr>
            </w:pPr>
            <w:r w:rsidRPr="001F5C46">
              <w:rPr>
                <w:rFonts w:ascii="Times New Roman" w:hAnsi="Times New Roman"/>
                <w:sz w:val="24"/>
                <w:szCs w:val="24"/>
                <w:lang w:val="kk-KZ"/>
              </w:rPr>
              <w:t>қате</w:t>
            </w:r>
          </w:p>
        </w:tc>
        <w:tc>
          <w:tcPr>
            <w:tcW w:w="851" w:type="dxa"/>
            <w:shd w:val="clear" w:color="auto" w:fill="auto"/>
          </w:tcPr>
          <w:p w:rsidR="002D3C0D" w:rsidRPr="001F5C46" w:rsidRDefault="00A16A74" w:rsidP="00A874E6">
            <w:pPr>
              <w:autoSpaceDE w:val="0"/>
              <w:autoSpaceDN w:val="0"/>
              <w:adjustRightInd w:val="0"/>
              <w:spacing w:after="0" w:line="240" w:lineRule="auto"/>
              <w:jc w:val="center"/>
              <w:rPr>
                <w:rFonts w:ascii="Times New Roman" w:hAnsi="Times New Roman"/>
                <w:sz w:val="24"/>
                <w:szCs w:val="24"/>
                <w:lang w:val="kk-KZ"/>
              </w:rPr>
            </w:pPr>
            <w:r w:rsidRPr="001F5C46">
              <w:rPr>
                <w:rFonts w:ascii="Times New Roman" w:hAnsi="Times New Roman"/>
                <w:sz w:val="24"/>
                <w:szCs w:val="24"/>
                <w:lang w:val="en-US"/>
              </w:rPr>
              <w:t>p</w:t>
            </w:r>
            <w:r w:rsidRPr="001F5C46">
              <w:rPr>
                <w:rFonts w:ascii="Times New Roman" w:hAnsi="Times New Roman"/>
                <w:sz w:val="24"/>
                <w:szCs w:val="24"/>
                <w:lang w:val="kk-KZ"/>
              </w:rPr>
              <w:t xml:space="preserve"> мәні</w:t>
            </w:r>
          </w:p>
        </w:tc>
        <w:tc>
          <w:tcPr>
            <w:tcW w:w="1276" w:type="dxa"/>
            <w:shd w:val="clear" w:color="auto" w:fill="auto"/>
          </w:tcPr>
          <w:p w:rsidR="002D3C0D" w:rsidRPr="001F5C46" w:rsidRDefault="00A16A74" w:rsidP="00A874E6">
            <w:pPr>
              <w:autoSpaceDE w:val="0"/>
              <w:autoSpaceDN w:val="0"/>
              <w:adjustRightInd w:val="0"/>
              <w:spacing w:after="0" w:line="240" w:lineRule="auto"/>
              <w:rPr>
                <w:rFonts w:ascii="Times New Roman" w:hAnsi="Times New Roman"/>
                <w:sz w:val="24"/>
                <w:szCs w:val="24"/>
                <w:lang w:val="kk-KZ"/>
              </w:rPr>
            </w:pPr>
            <w:r w:rsidRPr="001F5C46">
              <w:rPr>
                <w:rFonts w:ascii="Times New Roman" w:hAnsi="Times New Roman"/>
                <w:sz w:val="24"/>
                <w:szCs w:val="24"/>
                <w:lang w:val="kk-KZ"/>
              </w:rPr>
              <w:t>Жоғарғы шегі</w:t>
            </w:r>
          </w:p>
        </w:tc>
      </w:tr>
      <w:tr w:rsidR="002D3C0D" w:rsidRPr="001F5C46" w:rsidTr="00C80996">
        <w:trPr>
          <w:trHeight w:val="300"/>
        </w:trPr>
        <w:tc>
          <w:tcPr>
            <w:tcW w:w="1418" w:type="dxa"/>
            <w:vMerge w:val="restart"/>
            <w:shd w:val="clear" w:color="auto" w:fill="auto"/>
          </w:tcPr>
          <w:p w:rsidR="002D3C0D" w:rsidRPr="001F5C46" w:rsidRDefault="002D3C0D" w:rsidP="00A874E6">
            <w:pPr>
              <w:autoSpaceDE w:val="0"/>
              <w:autoSpaceDN w:val="0"/>
              <w:adjustRightInd w:val="0"/>
              <w:spacing w:after="0" w:line="240" w:lineRule="auto"/>
              <w:jc w:val="center"/>
              <w:rPr>
                <w:rFonts w:ascii="Times New Roman" w:hAnsi="Times New Roman"/>
                <w:sz w:val="24"/>
                <w:szCs w:val="24"/>
              </w:rPr>
            </w:pPr>
            <w:r w:rsidRPr="001F5C46">
              <w:rPr>
                <w:rFonts w:ascii="Times New Roman" w:hAnsi="Times New Roman"/>
                <w:sz w:val="24"/>
                <w:szCs w:val="24"/>
              </w:rPr>
              <w:t>t Даннет (2-</w:t>
            </w:r>
            <w:r w:rsidR="00A16A74" w:rsidRPr="001F5C46">
              <w:rPr>
                <w:rFonts w:ascii="Times New Roman" w:hAnsi="Times New Roman"/>
                <w:sz w:val="24"/>
                <w:szCs w:val="24"/>
                <w:lang w:val="kk-KZ"/>
              </w:rPr>
              <w:t>жақты</w:t>
            </w:r>
            <w:r w:rsidRPr="001F5C46">
              <w:rPr>
                <w:rFonts w:ascii="Times New Roman" w:hAnsi="Times New Roman"/>
                <w:sz w:val="24"/>
                <w:szCs w:val="24"/>
              </w:rPr>
              <w:t>)</w:t>
            </w:r>
            <w:r w:rsidRPr="001F5C46">
              <w:rPr>
                <w:rFonts w:ascii="Times New Roman" w:hAnsi="Times New Roman"/>
                <w:sz w:val="24"/>
                <w:szCs w:val="24"/>
                <w:vertAlign w:val="superscript"/>
              </w:rPr>
              <w:t>а</w:t>
            </w:r>
          </w:p>
        </w:tc>
        <w:tc>
          <w:tcPr>
            <w:tcW w:w="1134" w:type="dxa"/>
            <w:vMerge w:val="restart"/>
            <w:shd w:val="clear" w:color="auto" w:fill="auto"/>
            <w:vAlign w:val="center"/>
          </w:tcPr>
          <w:p w:rsidR="002D3C0D" w:rsidRPr="001F5C46" w:rsidRDefault="007425A8" w:rsidP="00A874E6">
            <w:pPr>
              <w:autoSpaceDE w:val="0"/>
              <w:autoSpaceDN w:val="0"/>
              <w:adjustRightInd w:val="0"/>
              <w:spacing w:after="0" w:line="240" w:lineRule="auto"/>
              <w:jc w:val="center"/>
              <w:rPr>
                <w:rFonts w:ascii="Times New Roman" w:hAnsi="Times New Roman"/>
                <w:sz w:val="24"/>
                <w:szCs w:val="24"/>
                <w:lang w:val="kk-KZ"/>
              </w:rPr>
            </w:pPr>
            <w:r w:rsidRPr="001F5C46">
              <w:rPr>
                <w:rFonts w:ascii="Times New Roman" w:hAnsi="Times New Roman"/>
                <w:sz w:val="24"/>
                <w:szCs w:val="24"/>
                <w:lang w:val="kk-KZ"/>
              </w:rPr>
              <w:t>Бақылау</w:t>
            </w:r>
          </w:p>
        </w:tc>
        <w:tc>
          <w:tcPr>
            <w:tcW w:w="1984" w:type="dxa"/>
            <w:shd w:val="clear" w:color="auto" w:fill="auto"/>
          </w:tcPr>
          <w:p w:rsidR="002D3C0D" w:rsidRPr="001F5C46" w:rsidRDefault="00C42D6C" w:rsidP="00A874E6">
            <w:pPr>
              <w:autoSpaceDE w:val="0"/>
              <w:autoSpaceDN w:val="0"/>
              <w:adjustRightInd w:val="0"/>
              <w:spacing w:after="0" w:line="240" w:lineRule="auto"/>
              <w:jc w:val="center"/>
              <w:rPr>
                <w:rFonts w:ascii="Times New Roman" w:hAnsi="Times New Roman"/>
                <w:sz w:val="24"/>
                <w:szCs w:val="24"/>
                <w:lang w:val="kk-KZ"/>
              </w:rPr>
            </w:pPr>
            <w:r w:rsidRPr="00C42D6C">
              <w:rPr>
                <w:rFonts w:ascii="Times New Roman" w:hAnsi="Times New Roman"/>
                <w:sz w:val="24"/>
                <w:szCs w:val="24"/>
                <w:vertAlign w:val="superscript"/>
                <w:lang w:val="kk-KZ"/>
              </w:rPr>
              <w:t>56</w:t>
            </w:r>
            <w:r w:rsidR="002D3C0D" w:rsidRPr="001F5C46">
              <w:rPr>
                <w:rFonts w:ascii="Times New Roman" w:hAnsi="Times New Roman"/>
                <w:sz w:val="24"/>
                <w:szCs w:val="24"/>
                <w:lang w:val="kk-KZ"/>
              </w:rPr>
              <w:t>Mnx3</w:t>
            </w:r>
          </w:p>
        </w:tc>
        <w:tc>
          <w:tcPr>
            <w:tcW w:w="1985" w:type="dxa"/>
            <w:shd w:val="clear" w:color="auto" w:fill="auto"/>
          </w:tcPr>
          <w:p w:rsidR="002D3C0D" w:rsidRPr="001F5C46" w:rsidRDefault="002D3C0D" w:rsidP="00A874E6">
            <w:pPr>
              <w:autoSpaceDE w:val="0"/>
              <w:autoSpaceDN w:val="0"/>
              <w:adjustRightInd w:val="0"/>
              <w:spacing w:after="0" w:line="240" w:lineRule="auto"/>
              <w:jc w:val="center"/>
              <w:rPr>
                <w:rFonts w:ascii="Times New Roman" w:hAnsi="Times New Roman"/>
                <w:sz w:val="24"/>
                <w:szCs w:val="24"/>
                <w:lang w:val="kk-KZ"/>
              </w:rPr>
            </w:pPr>
            <w:r w:rsidRPr="001F5C46">
              <w:rPr>
                <w:rFonts w:ascii="Times New Roman" w:hAnsi="Times New Roman"/>
                <w:sz w:val="24"/>
                <w:szCs w:val="24"/>
                <w:lang w:val="kk-KZ"/>
              </w:rPr>
              <w:t>-</w:t>
            </w:r>
            <w:r w:rsidRPr="001F5C46">
              <w:rPr>
                <w:rFonts w:ascii="Times New Roman" w:hAnsi="Times New Roman"/>
                <w:sz w:val="24"/>
                <w:szCs w:val="24"/>
                <w:lang w:val="en-US"/>
              </w:rPr>
              <w:t>0</w:t>
            </w:r>
            <w:r w:rsidRPr="001F5C46">
              <w:rPr>
                <w:rFonts w:ascii="Times New Roman" w:hAnsi="Times New Roman"/>
                <w:sz w:val="24"/>
                <w:szCs w:val="24"/>
              </w:rPr>
              <w:t>,</w:t>
            </w:r>
            <w:r w:rsidRPr="001F5C46">
              <w:rPr>
                <w:rFonts w:ascii="Times New Roman" w:hAnsi="Times New Roman"/>
                <w:sz w:val="24"/>
                <w:szCs w:val="24"/>
                <w:lang w:val="kk-KZ"/>
              </w:rPr>
              <w:t>70</w:t>
            </w:r>
          </w:p>
        </w:tc>
        <w:tc>
          <w:tcPr>
            <w:tcW w:w="708" w:type="dxa"/>
            <w:shd w:val="clear" w:color="auto" w:fill="auto"/>
          </w:tcPr>
          <w:p w:rsidR="002D3C0D" w:rsidRPr="001F5C46" w:rsidRDefault="002D3C0D" w:rsidP="00A874E6">
            <w:pPr>
              <w:autoSpaceDE w:val="0"/>
              <w:autoSpaceDN w:val="0"/>
              <w:adjustRightInd w:val="0"/>
              <w:spacing w:after="0" w:line="240" w:lineRule="auto"/>
              <w:jc w:val="center"/>
              <w:rPr>
                <w:rFonts w:ascii="Times New Roman" w:hAnsi="Times New Roman"/>
                <w:sz w:val="24"/>
                <w:szCs w:val="24"/>
                <w:lang w:val="kk-KZ"/>
              </w:rPr>
            </w:pPr>
            <w:r w:rsidRPr="001F5C46">
              <w:rPr>
                <w:rFonts w:ascii="Times New Roman" w:hAnsi="Times New Roman"/>
                <w:sz w:val="24"/>
                <w:szCs w:val="24"/>
                <w:lang w:val="kk-KZ"/>
              </w:rPr>
              <w:t>0,34</w:t>
            </w:r>
          </w:p>
        </w:tc>
        <w:tc>
          <w:tcPr>
            <w:tcW w:w="851" w:type="dxa"/>
            <w:shd w:val="clear" w:color="auto" w:fill="auto"/>
          </w:tcPr>
          <w:p w:rsidR="002D3C0D" w:rsidRPr="001F5C46" w:rsidRDefault="002D3C0D" w:rsidP="00A874E6">
            <w:pPr>
              <w:autoSpaceDE w:val="0"/>
              <w:autoSpaceDN w:val="0"/>
              <w:adjustRightInd w:val="0"/>
              <w:spacing w:after="0" w:line="240" w:lineRule="auto"/>
              <w:jc w:val="center"/>
              <w:rPr>
                <w:rFonts w:ascii="Times New Roman" w:hAnsi="Times New Roman"/>
                <w:sz w:val="24"/>
                <w:szCs w:val="24"/>
              </w:rPr>
            </w:pPr>
            <w:r w:rsidRPr="001F5C46">
              <w:rPr>
                <w:rFonts w:ascii="Times New Roman" w:hAnsi="Times New Roman"/>
                <w:sz w:val="24"/>
                <w:szCs w:val="24"/>
              </w:rPr>
              <w:t xml:space="preserve">0,088 </w:t>
            </w:r>
          </w:p>
        </w:tc>
        <w:tc>
          <w:tcPr>
            <w:tcW w:w="1276" w:type="dxa"/>
          </w:tcPr>
          <w:p w:rsidR="002D3C0D" w:rsidRPr="001F5C46" w:rsidRDefault="002D3C0D" w:rsidP="00A874E6">
            <w:pPr>
              <w:autoSpaceDE w:val="0"/>
              <w:autoSpaceDN w:val="0"/>
              <w:adjustRightInd w:val="0"/>
              <w:spacing w:after="0" w:line="240" w:lineRule="auto"/>
              <w:jc w:val="center"/>
              <w:rPr>
                <w:rFonts w:ascii="Times New Roman" w:hAnsi="Times New Roman"/>
                <w:sz w:val="24"/>
                <w:szCs w:val="24"/>
              </w:rPr>
            </w:pPr>
            <w:r w:rsidRPr="001F5C46">
              <w:rPr>
                <w:rFonts w:ascii="Times New Roman" w:hAnsi="Times New Roman"/>
                <w:sz w:val="24"/>
                <w:szCs w:val="24"/>
              </w:rPr>
              <w:t>0,10</w:t>
            </w:r>
          </w:p>
        </w:tc>
      </w:tr>
      <w:tr w:rsidR="002D3C0D" w:rsidRPr="001F5C46" w:rsidTr="00C80996">
        <w:trPr>
          <w:trHeight w:val="314"/>
        </w:trPr>
        <w:tc>
          <w:tcPr>
            <w:tcW w:w="1418" w:type="dxa"/>
            <w:vMerge/>
            <w:shd w:val="clear" w:color="auto" w:fill="auto"/>
          </w:tcPr>
          <w:p w:rsidR="002D3C0D" w:rsidRPr="001F5C46" w:rsidRDefault="002D3C0D" w:rsidP="00A874E6">
            <w:pPr>
              <w:autoSpaceDE w:val="0"/>
              <w:autoSpaceDN w:val="0"/>
              <w:adjustRightInd w:val="0"/>
              <w:spacing w:after="0" w:line="240" w:lineRule="auto"/>
              <w:jc w:val="center"/>
              <w:rPr>
                <w:rFonts w:ascii="Times New Roman" w:hAnsi="Times New Roman"/>
                <w:sz w:val="24"/>
                <w:szCs w:val="24"/>
                <w:lang w:val="kk-KZ"/>
              </w:rPr>
            </w:pPr>
          </w:p>
        </w:tc>
        <w:tc>
          <w:tcPr>
            <w:tcW w:w="1134" w:type="dxa"/>
            <w:vMerge/>
            <w:shd w:val="clear" w:color="auto" w:fill="auto"/>
            <w:vAlign w:val="center"/>
          </w:tcPr>
          <w:p w:rsidR="002D3C0D" w:rsidRPr="001F5C46" w:rsidRDefault="002D3C0D" w:rsidP="00A874E6">
            <w:pPr>
              <w:autoSpaceDE w:val="0"/>
              <w:autoSpaceDN w:val="0"/>
              <w:adjustRightInd w:val="0"/>
              <w:spacing w:after="0" w:line="240" w:lineRule="auto"/>
              <w:jc w:val="center"/>
              <w:rPr>
                <w:rFonts w:ascii="Times New Roman" w:hAnsi="Times New Roman"/>
                <w:sz w:val="24"/>
                <w:szCs w:val="24"/>
                <w:lang w:val="kk-KZ"/>
              </w:rPr>
            </w:pPr>
          </w:p>
        </w:tc>
        <w:tc>
          <w:tcPr>
            <w:tcW w:w="1984" w:type="dxa"/>
            <w:shd w:val="clear" w:color="auto" w:fill="auto"/>
          </w:tcPr>
          <w:p w:rsidR="002D3C0D" w:rsidRPr="001F5C46" w:rsidRDefault="00C42D6C" w:rsidP="00A874E6">
            <w:pPr>
              <w:autoSpaceDE w:val="0"/>
              <w:autoSpaceDN w:val="0"/>
              <w:adjustRightInd w:val="0"/>
              <w:spacing w:after="0" w:line="240" w:lineRule="auto"/>
              <w:jc w:val="center"/>
              <w:rPr>
                <w:rFonts w:ascii="Times New Roman" w:hAnsi="Times New Roman"/>
                <w:b/>
                <w:sz w:val="24"/>
                <w:szCs w:val="24"/>
                <w:lang w:val="kk-KZ"/>
              </w:rPr>
            </w:pPr>
            <w:r w:rsidRPr="00C42D6C">
              <w:rPr>
                <w:rFonts w:ascii="Times New Roman" w:hAnsi="Times New Roman"/>
                <w:b/>
                <w:sz w:val="24"/>
                <w:szCs w:val="24"/>
                <w:vertAlign w:val="superscript"/>
                <w:lang w:val="kk-KZ"/>
              </w:rPr>
              <w:t>56</w:t>
            </w:r>
            <w:r w:rsidR="002D3C0D" w:rsidRPr="001F5C46">
              <w:rPr>
                <w:rFonts w:ascii="Times New Roman" w:hAnsi="Times New Roman"/>
                <w:b/>
                <w:sz w:val="24"/>
                <w:szCs w:val="24"/>
                <w:lang w:val="kk-KZ"/>
              </w:rPr>
              <w:t>Mnx2*</w:t>
            </w:r>
          </w:p>
        </w:tc>
        <w:tc>
          <w:tcPr>
            <w:tcW w:w="1985" w:type="dxa"/>
            <w:shd w:val="clear" w:color="auto" w:fill="auto"/>
          </w:tcPr>
          <w:p w:rsidR="002D3C0D" w:rsidRPr="001F5C46" w:rsidRDefault="002D3C0D" w:rsidP="00A874E6">
            <w:pPr>
              <w:autoSpaceDE w:val="0"/>
              <w:autoSpaceDN w:val="0"/>
              <w:adjustRightInd w:val="0"/>
              <w:spacing w:after="0" w:line="240" w:lineRule="auto"/>
              <w:jc w:val="center"/>
              <w:rPr>
                <w:rFonts w:ascii="Times New Roman" w:hAnsi="Times New Roman"/>
                <w:sz w:val="24"/>
                <w:szCs w:val="24"/>
                <w:lang w:val="kk-KZ"/>
              </w:rPr>
            </w:pPr>
            <w:r w:rsidRPr="001F5C46">
              <w:rPr>
                <w:rFonts w:ascii="Times New Roman" w:hAnsi="Times New Roman"/>
                <w:sz w:val="24"/>
                <w:szCs w:val="24"/>
                <w:lang w:val="kk-KZ"/>
              </w:rPr>
              <w:t>-0,77</w:t>
            </w:r>
          </w:p>
        </w:tc>
        <w:tc>
          <w:tcPr>
            <w:tcW w:w="708" w:type="dxa"/>
            <w:shd w:val="clear" w:color="auto" w:fill="auto"/>
          </w:tcPr>
          <w:p w:rsidR="002D3C0D" w:rsidRPr="001F5C46" w:rsidRDefault="002D3C0D" w:rsidP="00A874E6">
            <w:pPr>
              <w:autoSpaceDE w:val="0"/>
              <w:autoSpaceDN w:val="0"/>
              <w:adjustRightInd w:val="0"/>
              <w:spacing w:after="0" w:line="240" w:lineRule="auto"/>
              <w:jc w:val="center"/>
              <w:rPr>
                <w:rFonts w:ascii="Times New Roman" w:hAnsi="Times New Roman"/>
                <w:sz w:val="24"/>
                <w:szCs w:val="24"/>
                <w:lang w:val="kk-KZ"/>
              </w:rPr>
            </w:pPr>
            <w:r w:rsidRPr="001F5C46">
              <w:rPr>
                <w:rFonts w:ascii="Times New Roman" w:hAnsi="Times New Roman"/>
                <w:sz w:val="24"/>
                <w:szCs w:val="24"/>
                <w:lang w:val="kk-KZ"/>
              </w:rPr>
              <w:t>0,31</w:t>
            </w:r>
          </w:p>
        </w:tc>
        <w:tc>
          <w:tcPr>
            <w:tcW w:w="851" w:type="dxa"/>
            <w:shd w:val="clear" w:color="auto" w:fill="auto"/>
          </w:tcPr>
          <w:p w:rsidR="002D3C0D" w:rsidRPr="001F5C46" w:rsidRDefault="002D3C0D" w:rsidP="00A874E6">
            <w:pPr>
              <w:autoSpaceDE w:val="0"/>
              <w:autoSpaceDN w:val="0"/>
              <w:adjustRightInd w:val="0"/>
              <w:spacing w:after="0" w:line="240" w:lineRule="auto"/>
              <w:jc w:val="center"/>
              <w:rPr>
                <w:rFonts w:ascii="Times New Roman" w:hAnsi="Times New Roman"/>
                <w:sz w:val="24"/>
                <w:szCs w:val="24"/>
              </w:rPr>
            </w:pPr>
            <w:r w:rsidRPr="001F5C46">
              <w:rPr>
                <w:rFonts w:ascii="Times New Roman" w:hAnsi="Times New Roman"/>
                <w:sz w:val="24"/>
                <w:szCs w:val="24"/>
              </w:rPr>
              <w:t xml:space="preserve">0,037 </w:t>
            </w:r>
          </w:p>
        </w:tc>
        <w:tc>
          <w:tcPr>
            <w:tcW w:w="1276" w:type="dxa"/>
          </w:tcPr>
          <w:p w:rsidR="002D3C0D" w:rsidRPr="001F5C46" w:rsidRDefault="002D3C0D" w:rsidP="00A874E6">
            <w:pPr>
              <w:autoSpaceDE w:val="0"/>
              <w:autoSpaceDN w:val="0"/>
              <w:adjustRightInd w:val="0"/>
              <w:spacing w:after="0" w:line="240" w:lineRule="auto"/>
              <w:jc w:val="center"/>
              <w:rPr>
                <w:rFonts w:ascii="Times New Roman" w:hAnsi="Times New Roman"/>
                <w:sz w:val="24"/>
                <w:szCs w:val="24"/>
              </w:rPr>
            </w:pPr>
            <w:r w:rsidRPr="001F5C46">
              <w:rPr>
                <w:rFonts w:ascii="Times New Roman" w:hAnsi="Times New Roman"/>
                <w:sz w:val="24"/>
                <w:szCs w:val="24"/>
              </w:rPr>
              <w:t>-0,04</w:t>
            </w:r>
          </w:p>
        </w:tc>
      </w:tr>
      <w:tr w:rsidR="002D3C0D" w:rsidRPr="001F5C46" w:rsidTr="00C80996">
        <w:trPr>
          <w:trHeight w:val="314"/>
        </w:trPr>
        <w:tc>
          <w:tcPr>
            <w:tcW w:w="1418" w:type="dxa"/>
            <w:vMerge/>
            <w:shd w:val="clear" w:color="auto" w:fill="auto"/>
          </w:tcPr>
          <w:p w:rsidR="002D3C0D" w:rsidRPr="001F5C46" w:rsidRDefault="002D3C0D" w:rsidP="00A874E6">
            <w:pPr>
              <w:autoSpaceDE w:val="0"/>
              <w:autoSpaceDN w:val="0"/>
              <w:adjustRightInd w:val="0"/>
              <w:spacing w:after="0" w:line="240" w:lineRule="auto"/>
              <w:jc w:val="center"/>
              <w:rPr>
                <w:rFonts w:ascii="Times New Roman" w:hAnsi="Times New Roman"/>
                <w:sz w:val="24"/>
                <w:szCs w:val="24"/>
                <w:lang w:val="kk-KZ"/>
              </w:rPr>
            </w:pPr>
          </w:p>
        </w:tc>
        <w:tc>
          <w:tcPr>
            <w:tcW w:w="1134" w:type="dxa"/>
            <w:vMerge/>
            <w:shd w:val="clear" w:color="auto" w:fill="auto"/>
            <w:vAlign w:val="center"/>
          </w:tcPr>
          <w:p w:rsidR="002D3C0D" w:rsidRPr="001F5C46" w:rsidRDefault="002D3C0D" w:rsidP="00A874E6">
            <w:pPr>
              <w:autoSpaceDE w:val="0"/>
              <w:autoSpaceDN w:val="0"/>
              <w:adjustRightInd w:val="0"/>
              <w:spacing w:after="0" w:line="240" w:lineRule="auto"/>
              <w:jc w:val="center"/>
              <w:rPr>
                <w:rFonts w:ascii="Times New Roman" w:hAnsi="Times New Roman"/>
                <w:sz w:val="24"/>
                <w:szCs w:val="24"/>
                <w:lang w:val="kk-KZ"/>
              </w:rPr>
            </w:pPr>
          </w:p>
        </w:tc>
        <w:tc>
          <w:tcPr>
            <w:tcW w:w="1984" w:type="dxa"/>
            <w:shd w:val="clear" w:color="auto" w:fill="auto"/>
          </w:tcPr>
          <w:p w:rsidR="002D3C0D" w:rsidRPr="001F5C46" w:rsidRDefault="00C42D6C" w:rsidP="00A874E6">
            <w:pPr>
              <w:autoSpaceDE w:val="0"/>
              <w:autoSpaceDN w:val="0"/>
              <w:adjustRightInd w:val="0"/>
              <w:spacing w:after="0" w:line="240" w:lineRule="auto"/>
              <w:jc w:val="center"/>
              <w:rPr>
                <w:rFonts w:ascii="Times New Roman" w:hAnsi="Times New Roman"/>
                <w:sz w:val="24"/>
                <w:szCs w:val="24"/>
                <w:lang w:val="kk-KZ"/>
              </w:rPr>
            </w:pPr>
            <w:r w:rsidRPr="00C42D6C">
              <w:rPr>
                <w:rFonts w:ascii="Times New Roman" w:hAnsi="Times New Roman"/>
                <w:sz w:val="24"/>
                <w:szCs w:val="24"/>
                <w:vertAlign w:val="superscript"/>
                <w:lang w:val="kk-KZ"/>
              </w:rPr>
              <w:t>56</w:t>
            </w:r>
            <w:r w:rsidR="002D3C0D" w:rsidRPr="001F5C46">
              <w:rPr>
                <w:rFonts w:ascii="Times New Roman" w:hAnsi="Times New Roman"/>
                <w:sz w:val="24"/>
                <w:szCs w:val="24"/>
                <w:lang w:val="kk-KZ"/>
              </w:rPr>
              <w:t>Mnx1</w:t>
            </w:r>
          </w:p>
        </w:tc>
        <w:tc>
          <w:tcPr>
            <w:tcW w:w="1985" w:type="dxa"/>
            <w:shd w:val="clear" w:color="auto" w:fill="auto"/>
          </w:tcPr>
          <w:p w:rsidR="002D3C0D" w:rsidRPr="001F5C46" w:rsidRDefault="002D3C0D" w:rsidP="00A874E6">
            <w:pPr>
              <w:autoSpaceDE w:val="0"/>
              <w:autoSpaceDN w:val="0"/>
              <w:adjustRightInd w:val="0"/>
              <w:spacing w:after="0" w:line="240" w:lineRule="auto"/>
              <w:jc w:val="center"/>
              <w:rPr>
                <w:rFonts w:ascii="Times New Roman" w:hAnsi="Times New Roman"/>
                <w:sz w:val="24"/>
                <w:szCs w:val="24"/>
                <w:lang w:val="kk-KZ"/>
              </w:rPr>
            </w:pPr>
            <w:r w:rsidRPr="001F5C46">
              <w:rPr>
                <w:rFonts w:ascii="Times New Roman" w:hAnsi="Times New Roman"/>
                <w:sz w:val="24"/>
                <w:szCs w:val="24"/>
                <w:lang w:val="kk-KZ"/>
              </w:rPr>
              <w:t>-0,03</w:t>
            </w:r>
          </w:p>
        </w:tc>
        <w:tc>
          <w:tcPr>
            <w:tcW w:w="708" w:type="dxa"/>
            <w:shd w:val="clear" w:color="auto" w:fill="auto"/>
          </w:tcPr>
          <w:p w:rsidR="002D3C0D" w:rsidRPr="001F5C46" w:rsidRDefault="002D3C0D" w:rsidP="00A874E6">
            <w:pPr>
              <w:autoSpaceDE w:val="0"/>
              <w:autoSpaceDN w:val="0"/>
              <w:adjustRightInd w:val="0"/>
              <w:spacing w:after="0" w:line="240" w:lineRule="auto"/>
              <w:jc w:val="center"/>
              <w:rPr>
                <w:rFonts w:ascii="Times New Roman" w:hAnsi="Times New Roman"/>
                <w:sz w:val="24"/>
                <w:szCs w:val="24"/>
                <w:lang w:val="kk-KZ"/>
              </w:rPr>
            </w:pPr>
            <w:r w:rsidRPr="001F5C46">
              <w:rPr>
                <w:rFonts w:ascii="Times New Roman" w:hAnsi="Times New Roman"/>
                <w:sz w:val="24"/>
                <w:szCs w:val="24"/>
                <w:lang w:val="kk-KZ"/>
              </w:rPr>
              <w:t>0,31</w:t>
            </w:r>
          </w:p>
        </w:tc>
        <w:tc>
          <w:tcPr>
            <w:tcW w:w="851" w:type="dxa"/>
            <w:shd w:val="clear" w:color="auto" w:fill="auto"/>
          </w:tcPr>
          <w:p w:rsidR="002D3C0D" w:rsidRPr="001F5C46" w:rsidRDefault="002D3C0D" w:rsidP="00A874E6">
            <w:pPr>
              <w:autoSpaceDE w:val="0"/>
              <w:autoSpaceDN w:val="0"/>
              <w:adjustRightInd w:val="0"/>
              <w:spacing w:after="0" w:line="240" w:lineRule="auto"/>
              <w:jc w:val="center"/>
              <w:rPr>
                <w:rFonts w:ascii="Times New Roman" w:hAnsi="Times New Roman"/>
                <w:sz w:val="24"/>
                <w:szCs w:val="24"/>
              </w:rPr>
            </w:pPr>
            <w:r w:rsidRPr="001F5C46">
              <w:rPr>
                <w:rFonts w:ascii="Times New Roman" w:hAnsi="Times New Roman"/>
                <w:sz w:val="24"/>
                <w:szCs w:val="24"/>
              </w:rPr>
              <w:t xml:space="preserve">0,814 </w:t>
            </w:r>
          </w:p>
        </w:tc>
        <w:tc>
          <w:tcPr>
            <w:tcW w:w="1276" w:type="dxa"/>
          </w:tcPr>
          <w:p w:rsidR="002D3C0D" w:rsidRPr="001F5C46" w:rsidRDefault="002D3C0D" w:rsidP="00A874E6">
            <w:pPr>
              <w:autoSpaceDE w:val="0"/>
              <w:autoSpaceDN w:val="0"/>
              <w:adjustRightInd w:val="0"/>
              <w:spacing w:after="0" w:line="240" w:lineRule="auto"/>
              <w:jc w:val="center"/>
              <w:rPr>
                <w:rFonts w:ascii="Times New Roman" w:hAnsi="Times New Roman"/>
                <w:sz w:val="24"/>
                <w:szCs w:val="24"/>
              </w:rPr>
            </w:pPr>
            <w:r w:rsidRPr="001F5C46">
              <w:rPr>
                <w:rFonts w:ascii="Times New Roman" w:hAnsi="Times New Roman"/>
                <w:sz w:val="24"/>
                <w:szCs w:val="24"/>
              </w:rPr>
              <w:t>0,69</w:t>
            </w:r>
          </w:p>
        </w:tc>
      </w:tr>
      <w:tr w:rsidR="002D3C0D" w:rsidRPr="001F5C46" w:rsidTr="00C80996">
        <w:trPr>
          <w:trHeight w:val="314"/>
        </w:trPr>
        <w:tc>
          <w:tcPr>
            <w:tcW w:w="1418" w:type="dxa"/>
            <w:vMerge/>
            <w:shd w:val="clear" w:color="auto" w:fill="auto"/>
          </w:tcPr>
          <w:p w:rsidR="002D3C0D" w:rsidRPr="001F5C46" w:rsidRDefault="002D3C0D" w:rsidP="00A874E6">
            <w:pPr>
              <w:autoSpaceDE w:val="0"/>
              <w:autoSpaceDN w:val="0"/>
              <w:adjustRightInd w:val="0"/>
              <w:spacing w:after="0" w:line="240" w:lineRule="auto"/>
              <w:jc w:val="center"/>
              <w:rPr>
                <w:rFonts w:ascii="Times New Roman" w:hAnsi="Times New Roman"/>
                <w:sz w:val="24"/>
                <w:szCs w:val="24"/>
                <w:lang w:val="kk-KZ"/>
              </w:rPr>
            </w:pPr>
          </w:p>
        </w:tc>
        <w:tc>
          <w:tcPr>
            <w:tcW w:w="1134" w:type="dxa"/>
            <w:vMerge/>
            <w:shd w:val="clear" w:color="auto" w:fill="auto"/>
            <w:vAlign w:val="center"/>
          </w:tcPr>
          <w:p w:rsidR="002D3C0D" w:rsidRPr="001F5C46" w:rsidRDefault="002D3C0D" w:rsidP="00A874E6">
            <w:pPr>
              <w:autoSpaceDE w:val="0"/>
              <w:autoSpaceDN w:val="0"/>
              <w:adjustRightInd w:val="0"/>
              <w:spacing w:after="0" w:line="240" w:lineRule="auto"/>
              <w:jc w:val="center"/>
              <w:rPr>
                <w:rFonts w:ascii="Times New Roman" w:hAnsi="Times New Roman"/>
                <w:sz w:val="24"/>
                <w:szCs w:val="24"/>
                <w:lang w:val="kk-KZ"/>
              </w:rPr>
            </w:pPr>
          </w:p>
        </w:tc>
        <w:tc>
          <w:tcPr>
            <w:tcW w:w="1984" w:type="dxa"/>
            <w:shd w:val="clear" w:color="auto" w:fill="auto"/>
          </w:tcPr>
          <w:p w:rsidR="002D3C0D" w:rsidRPr="001F5C46" w:rsidRDefault="00C42D6C" w:rsidP="00A874E6">
            <w:pPr>
              <w:autoSpaceDE w:val="0"/>
              <w:autoSpaceDN w:val="0"/>
              <w:adjustRightInd w:val="0"/>
              <w:spacing w:after="0" w:line="240" w:lineRule="auto"/>
              <w:jc w:val="center"/>
              <w:rPr>
                <w:rFonts w:ascii="Times New Roman" w:hAnsi="Times New Roman"/>
                <w:b/>
                <w:sz w:val="24"/>
                <w:szCs w:val="24"/>
                <w:lang w:val="kk-KZ"/>
              </w:rPr>
            </w:pPr>
            <w:r w:rsidRPr="00C42D6C">
              <w:rPr>
                <w:rFonts w:ascii="Times New Roman" w:hAnsi="Times New Roman"/>
                <w:b/>
                <w:sz w:val="24"/>
                <w:szCs w:val="24"/>
                <w:vertAlign w:val="superscript"/>
                <w:lang w:val="kk-KZ"/>
              </w:rPr>
              <w:t>60</w:t>
            </w:r>
            <w:r>
              <w:rPr>
                <w:rFonts w:ascii="Times New Roman" w:hAnsi="Times New Roman"/>
                <w:b/>
                <w:sz w:val="24"/>
                <w:szCs w:val="24"/>
                <w:lang w:val="kk-KZ"/>
              </w:rPr>
              <w:t>Co</w:t>
            </w:r>
            <w:r w:rsidR="002D3C0D" w:rsidRPr="001F5C46">
              <w:rPr>
                <w:rFonts w:ascii="Times New Roman" w:hAnsi="Times New Roman"/>
                <w:b/>
                <w:sz w:val="24"/>
                <w:szCs w:val="24"/>
                <w:lang w:val="kk-KZ"/>
              </w:rPr>
              <w:t>*</w:t>
            </w:r>
          </w:p>
        </w:tc>
        <w:tc>
          <w:tcPr>
            <w:tcW w:w="1985" w:type="dxa"/>
            <w:shd w:val="clear" w:color="auto" w:fill="auto"/>
          </w:tcPr>
          <w:p w:rsidR="002D3C0D" w:rsidRPr="001F5C46" w:rsidRDefault="002D3C0D" w:rsidP="00A874E6">
            <w:pPr>
              <w:autoSpaceDE w:val="0"/>
              <w:autoSpaceDN w:val="0"/>
              <w:adjustRightInd w:val="0"/>
              <w:spacing w:after="0" w:line="240" w:lineRule="auto"/>
              <w:jc w:val="center"/>
              <w:rPr>
                <w:rFonts w:ascii="Times New Roman" w:hAnsi="Times New Roman"/>
                <w:sz w:val="24"/>
                <w:szCs w:val="24"/>
                <w:lang w:val="kk-KZ"/>
              </w:rPr>
            </w:pPr>
            <w:r w:rsidRPr="001F5C46">
              <w:rPr>
                <w:rFonts w:ascii="Times New Roman" w:hAnsi="Times New Roman"/>
                <w:sz w:val="24"/>
                <w:szCs w:val="24"/>
                <w:lang w:val="kk-KZ"/>
              </w:rPr>
              <w:t>-0,86</w:t>
            </w:r>
          </w:p>
        </w:tc>
        <w:tc>
          <w:tcPr>
            <w:tcW w:w="708" w:type="dxa"/>
            <w:shd w:val="clear" w:color="auto" w:fill="auto"/>
          </w:tcPr>
          <w:p w:rsidR="002D3C0D" w:rsidRPr="001F5C46" w:rsidRDefault="002D3C0D" w:rsidP="00A874E6">
            <w:pPr>
              <w:autoSpaceDE w:val="0"/>
              <w:autoSpaceDN w:val="0"/>
              <w:adjustRightInd w:val="0"/>
              <w:spacing w:after="0" w:line="240" w:lineRule="auto"/>
              <w:jc w:val="center"/>
              <w:rPr>
                <w:rFonts w:ascii="Times New Roman" w:hAnsi="Times New Roman"/>
                <w:sz w:val="24"/>
                <w:szCs w:val="24"/>
                <w:lang w:val="kk-KZ"/>
              </w:rPr>
            </w:pPr>
            <w:r w:rsidRPr="001F5C46">
              <w:rPr>
                <w:rFonts w:ascii="Times New Roman" w:hAnsi="Times New Roman"/>
                <w:sz w:val="24"/>
                <w:szCs w:val="24"/>
                <w:lang w:val="kk-KZ"/>
              </w:rPr>
              <w:t>0,32</w:t>
            </w:r>
          </w:p>
        </w:tc>
        <w:tc>
          <w:tcPr>
            <w:tcW w:w="851" w:type="dxa"/>
            <w:shd w:val="clear" w:color="auto" w:fill="auto"/>
          </w:tcPr>
          <w:p w:rsidR="002D3C0D" w:rsidRPr="001F5C46" w:rsidRDefault="002D3C0D" w:rsidP="00A874E6">
            <w:pPr>
              <w:autoSpaceDE w:val="0"/>
              <w:autoSpaceDN w:val="0"/>
              <w:adjustRightInd w:val="0"/>
              <w:spacing w:after="0" w:line="240" w:lineRule="auto"/>
              <w:jc w:val="center"/>
              <w:rPr>
                <w:rFonts w:ascii="Times New Roman" w:hAnsi="Times New Roman"/>
                <w:sz w:val="24"/>
                <w:szCs w:val="24"/>
              </w:rPr>
            </w:pPr>
            <w:r w:rsidRPr="001F5C46">
              <w:rPr>
                <w:rFonts w:ascii="Times New Roman" w:hAnsi="Times New Roman"/>
                <w:sz w:val="24"/>
                <w:szCs w:val="24"/>
              </w:rPr>
              <w:t xml:space="preserve">0,025 </w:t>
            </w:r>
          </w:p>
        </w:tc>
        <w:tc>
          <w:tcPr>
            <w:tcW w:w="1276" w:type="dxa"/>
          </w:tcPr>
          <w:p w:rsidR="002D3C0D" w:rsidRPr="001F5C46" w:rsidRDefault="002D3C0D" w:rsidP="00A874E6">
            <w:pPr>
              <w:autoSpaceDE w:val="0"/>
              <w:autoSpaceDN w:val="0"/>
              <w:adjustRightInd w:val="0"/>
              <w:spacing w:after="0" w:line="240" w:lineRule="auto"/>
              <w:jc w:val="center"/>
              <w:rPr>
                <w:rFonts w:ascii="Times New Roman" w:hAnsi="Times New Roman"/>
                <w:sz w:val="24"/>
                <w:szCs w:val="24"/>
              </w:rPr>
            </w:pPr>
            <w:r w:rsidRPr="001F5C46">
              <w:rPr>
                <w:rFonts w:ascii="Times New Roman" w:hAnsi="Times New Roman"/>
                <w:sz w:val="24"/>
                <w:szCs w:val="24"/>
              </w:rPr>
              <w:t>0,10</w:t>
            </w:r>
          </w:p>
        </w:tc>
      </w:tr>
      <w:tr w:rsidR="002D3C0D" w:rsidRPr="001F5C46" w:rsidTr="00C80996">
        <w:trPr>
          <w:trHeight w:val="314"/>
        </w:trPr>
        <w:tc>
          <w:tcPr>
            <w:tcW w:w="1418" w:type="dxa"/>
            <w:vMerge/>
            <w:shd w:val="clear" w:color="auto" w:fill="auto"/>
          </w:tcPr>
          <w:p w:rsidR="002D3C0D" w:rsidRPr="001F5C46" w:rsidRDefault="002D3C0D" w:rsidP="00A874E6">
            <w:pPr>
              <w:autoSpaceDE w:val="0"/>
              <w:autoSpaceDN w:val="0"/>
              <w:adjustRightInd w:val="0"/>
              <w:spacing w:after="0" w:line="240" w:lineRule="auto"/>
              <w:jc w:val="center"/>
              <w:rPr>
                <w:rFonts w:ascii="Times New Roman" w:hAnsi="Times New Roman"/>
                <w:sz w:val="24"/>
                <w:szCs w:val="24"/>
                <w:lang w:val="kk-KZ"/>
              </w:rPr>
            </w:pPr>
          </w:p>
        </w:tc>
        <w:tc>
          <w:tcPr>
            <w:tcW w:w="1134" w:type="dxa"/>
            <w:vMerge/>
            <w:shd w:val="clear" w:color="auto" w:fill="auto"/>
            <w:vAlign w:val="center"/>
          </w:tcPr>
          <w:p w:rsidR="002D3C0D" w:rsidRPr="001F5C46" w:rsidRDefault="002D3C0D" w:rsidP="00A874E6">
            <w:pPr>
              <w:autoSpaceDE w:val="0"/>
              <w:autoSpaceDN w:val="0"/>
              <w:adjustRightInd w:val="0"/>
              <w:spacing w:after="0" w:line="240" w:lineRule="auto"/>
              <w:jc w:val="center"/>
              <w:rPr>
                <w:rFonts w:ascii="Times New Roman" w:hAnsi="Times New Roman"/>
                <w:sz w:val="24"/>
                <w:szCs w:val="24"/>
                <w:lang w:val="kk-KZ"/>
              </w:rPr>
            </w:pPr>
          </w:p>
        </w:tc>
        <w:tc>
          <w:tcPr>
            <w:tcW w:w="1984" w:type="dxa"/>
            <w:shd w:val="clear" w:color="auto" w:fill="auto"/>
          </w:tcPr>
          <w:p w:rsidR="002D3C0D" w:rsidRPr="001F5C46" w:rsidRDefault="00FE47C2" w:rsidP="00A874E6">
            <w:pPr>
              <w:autoSpaceDE w:val="0"/>
              <w:autoSpaceDN w:val="0"/>
              <w:adjustRightInd w:val="0"/>
              <w:spacing w:after="0" w:line="240" w:lineRule="auto"/>
              <w:jc w:val="center"/>
              <w:rPr>
                <w:rFonts w:ascii="Times New Roman" w:hAnsi="Times New Roman"/>
                <w:sz w:val="24"/>
                <w:szCs w:val="24"/>
                <w:lang w:val="kk-KZ"/>
              </w:rPr>
            </w:pPr>
            <w:r w:rsidRPr="001F5C46">
              <w:rPr>
                <w:rFonts w:ascii="Times New Roman" w:hAnsi="Times New Roman"/>
                <w:sz w:val="24"/>
                <w:szCs w:val="24"/>
                <w:lang w:val="kk-KZ"/>
              </w:rPr>
              <w:t>MnO</w:t>
            </w:r>
            <w:r w:rsidRPr="001F5C46">
              <w:rPr>
                <w:rFonts w:ascii="Times New Roman" w:hAnsi="Times New Roman"/>
                <w:sz w:val="24"/>
                <w:szCs w:val="24"/>
                <w:vertAlign w:val="subscript"/>
                <w:lang w:val="kk-KZ"/>
              </w:rPr>
              <w:t>2</w:t>
            </w:r>
          </w:p>
        </w:tc>
        <w:tc>
          <w:tcPr>
            <w:tcW w:w="1985" w:type="dxa"/>
            <w:shd w:val="clear" w:color="auto" w:fill="auto"/>
          </w:tcPr>
          <w:p w:rsidR="002D3C0D" w:rsidRPr="001F5C46" w:rsidRDefault="002D3C0D" w:rsidP="00A874E6">
            <w:pPr>
              <w:autoSpaceDE w:val="0"/>
              <w:autoSpaceDN w:val="0"/>
              <w:adjustRightInd w:val="0"/>
              <w:spacing w:after="0" w:line="240" w:lineRule="auto"/>
              <w:jc w:val="center"/>
              <w:rPr>
                <w:rFonts w:ascii="Times New Roman" w:hAnsi="Times New Roman"/>
                <w:sz w:val="24"/>
                <w:szCs w:val="24"/>
                <w:lang w:val="kk-KZ"/>
              </w:rPr>
            </w:pPr>
            <w:r w:rsidRPr="001F5C46">
              <w:rPr>
                <w:rFonts w:ascii="Times New Roman" w:hAnsi="Times New Roman"/>
                <w:sz w:val="24"/>
                <w:szCs w:val="24"/>
                <w:lang w:val="kk-KZ"/>
              </w:rPr>
              <w:t>-0,11</w:t>
            </w:r>
          </w:p>
        </w:tc>
        <w:tc>
          <w:tcPr>
            <w:tcW w:w="708" w:type="dxa"/>
            <w:shd w:val="clear" w:color="auto" w:fill="auto"/>
          </w:tcPr>
          <w:p w:rsidR="002D3C0D" w:rsidRPr="001F5C46" w:rsidRDefault="002D3C0D" w:rsidP="00A874E6">
            <w:pPr>
              <w:autoSpaceDE w:val="0"/>
              <w:autoSpaceDN w:val="0"/>
              <w:adjustRightInd w:val="0"/>
              <w:spacing w:after="0" w:line="240" w:lineRule="auto"/>
              <w:jc w:val="center"/>
              <w:rPr>
                <w:rFonts w:ascii="Times New Roman" w:hAnsi="Times New Roman"/>
                <w:sz w:val="24"/>
                <w:szCs w:val="24"/>
                <w:lang w:val="kk-KZ"/>
              </w:rPr>
            </w:pPr>
            <w:r w:rsidRPr="001F5C46">
              <w:rPr>
                <w:rFonts w:ascii="Times New Roman" w:hAnsi="Times New Roman"/>
                <w:sz w:val="24"/>
                <w:szCs w:val="24"/>
                <w:lang w:val="kk-KZ"/>
              </w:rPr>
              <w:t>0,32</w:t>
            </w:r>
          </w:p>
        </w:tc>
        <w:tc>
          <w:tcPr>
            <w:tcW w:w="851" w:type="dxa"/>
            <w:shd w:val="clear" w:color="auto" w:fill="auto"/>
          </w:tcPr>
          <w:p w:rsidR="002D3C0D" w:rsidRPr="001F5C46" w:rsidRDefault="002D3C0D" w:rsidP="00A874E6">
            <w:pPr>
              <w:autoSpaceDE w:val="0"/>
              <w:autoSpaceDN w:val="0"/>
              <w:adjustRightInd w:val="0"/>
              <w:spacing w:after="0" w:line="240" w:lineRule="auto"/>
              <w:jc w:val="center"/>
              <w:rPr>
                <w:rFonts w:ascii="Times New Roman" w:hAnsi="Times New Roman"/>
                <w:sz w:val="24"/>
                <w:szCs w:val="24"/>
              </w:rPr>
            </w:pPr>
            <w:r w:rsidRPr="001F5C46">
              <w:rPr>
                <w:rFonts w:ascii="Times New Roman" w:hAnsi="Times New Roman"/>
                <w:sz w:val="24"/>
                <w:szCs w:val="24"/>
              </w:rPr>
              <w:t xml:space="preserve">0,724 </w:t>
            </w:r>
          </w:p>
        </w:tc>
        <w:tc>
          <w:tcPr>
            <w:tcW w:w="1276" w:type="dxa"/>
          </w:tcPr>
          <w:p w:rsidR="002D3C0D" w:rsidRPr="001F5C46" w:rsidRDefault="002D3C0D" w:rsidP="00A874E6">
            <w:pPr>
              <w:autoSpaceDE w:val="0"/>
              <w:autoSpaceDN w:val="0"/>
              <w:adjustRightInd w:val="0"/>
              <w:spacing w:after="0" w:line="240" w:lineRule="auto"/>
              <w:jc w:val="center"/>
              <w:rPr>
                <w:rFonts w:ascii="Times New Roman" w:hAnsi="Times New Roman"/>
                <w:sz w:val="24"/>
                <w:szCs w:val="24"/>
              </w:rPr>
            </w:pPr>
            <w:r w:rsidRPr="001F5C46">
              <w:rPr>
                <w:rFonts w:ascii="Times New Roman" w:hAnsi="Times New Roman"/>
                <w:sz w:val="24"/>
                <w:szCs w:val="24"/>
              </w:rPr>
              <w:t>0,64</w:t>
            </w:r>
          </w:p>
        </w:tc>
      </w:tr>
      <w:tr w:rsidR="002D3C0D" w:rsidRPr="001F5C46" w:rsidTr="00C80996">
        <w:trPr>
          <w:trHeight w:val="314"/>
        </w:trPr>
        <w:tc>
          <w:tcPr>
            <w:tcW w:w="9356" w:type="dxa"/>
            <w:gridSpan w:val="7"/>
            <w:shd w:val="clear" w:color="auto" w:fill="auto"/>
            <w:vAlign w:val="center"/>
          </w:tcPr>
          <w:p w:rsidR="002D3C0D" w:rsidRPr="001F5C46" w:rsidRDefault="002D3C0D" w:rsidP="00A874E6">
            <w:pPr>
              <w:spacing w:after="0" w:line="240" w:lineRule="auto"/>
              <w:rPr>
                <w:rFonts w:ascii="Times New Roman" w:hAnsi="Times New Roman"/>
                <w:sz w:val="24"/>
                <w:szCs w:val="24"/>
              </w:rPr>
            </w:pPr>
            <w:r w:rsidRPr="001F5C46">
              <w:rPr>
                <w:rFonts w:ascii="Times New Roman" w:hAnsi="Times New Roman"/>
                <w:sz w:val="24"/>
                <w:szCs w:val="24"/>
              </w:rPr>
              <w:t xml:space="preserve">*. </w:t>
            </w:r>
            <w:r w:rsidR="00A16A74" w:rsidRPr="001F5C46">
              <w:rPr>
                <w:rFonts w:ascii="Times New Roman" w:hAnsi="Times New Roman"/>
                <w:sz w:val="24"/>
                <w:szCs w:val="24"/>
                <w:lang w:val="kk-KZ"/>
              </w:rPr>
              <w:t>Орташалардың</w:t>
            </w:r>
            <w:r w:rsidR="00A16A74" w:rsidRPr="001F5C46">
              <w:rPr>
                <w:rFonts w:ascii="Times New Roman" w:hAnsi="Times New Roman"/>
                <w:sz w:val="24"/>
                <w:szCs w:val="24"/>
              </w:rPr>
              <w:t xml:space="preserve"> айырмашылығы 0,05 деңгейінде маңызды</w:t>
            </w:r>
          </w:p>
        </w:tc>
      </w:tr>
      <w:tr w:rsidR="002D3C0D" w:rsidRPr="001F5C46" w:rsidTr="00C80996">
        <w:trPr>
          <w:trHeight w:val="562"/>
        </w:trPr>
        <w:tc>
          <w:tcPr>
            <w:tcW w:w="9356" w:type="dxa"/>
            <w:gridSpan w:val="7"/>
            <w:shd w:val="clear" w:color="auto" w:fill="auto"/>
            <w:vAlign w:val="center"/>
          </w:tcPr>
          <w:p w:rsidR="002D3C0D" w:rsidRPr="001F5C46" w:rsidRDefault="002D3C0D" w:rsidP="00A874E6">
            <w:pPr>
              <w:spacing w:after="0" w:line="240" w:lineRule="auto"/>
              <w:rPr>
                <w:rFonts w:ascii="Times New Roman" w:hAnsi="Times New Roman"/>
                <w:sz w:val="24"/>
                <w:szCs w:val="24"/>
                <w:lang w:val="kk-KZ"/>
              </w:rPr>
            </w:pPr>
            <w:r w:rsidRPr="001F5C46">
              <w:rPr>
                <w:rFonts w:ascii="Times New Roman" w:hAnsi="Times New Roman"/>
                <w:sz w:val="24"/>
                <w:szCs w:val="24"/>
              </w:rPr>
              <w:t xml:space="preserve">a. </w:t>
            </w:r>
            <w:r w:rsidR="00D05E4E" w:rsidRPr="001F5C46">
              <w:rPr>
                <w:rFonts w:ascii="Times New Roman" w:hAnsi="Times New Roman"/>
                <w:sz w:val="24"/>
                <w:szCs w:val="24"/>
              </w:rPr>
              <w:t>Д</w:t>
            </w:r>
            <w:r w:rsidR="00D05E4E" w:rsidRPr="001F5C46">
              <w:rPr>
                <w:rFonts w:ascii="Times New Roman" w:hAnsi="Times New Roman"/>
                <w:sz w:val="24"/>
                <w:szCs w:val="24"/>
                <w:lang w:val="kk-KZ"/>
              </w:rPr>
              <w:t>а</w:t>
            </w:r>
            <w:r w:rsidR="00D05E4E" w:rsidRPr="001F5C46">
              <w:rPr>
                <w:rFonts w:ascii="Times New Roman" w:hAnsi="Times New Roman"/>
                <w:sz w:val="24"/>
                <w:szCs w:val="24"/>
              </w:rPr>
              <w:t>ннеттің t-критери</w:t>
            </w:r>
            <w:r w:rsidR="00D05E4E" w:rsidRPr="001F5C46">
              <w:rPr>
                <w:rFonts w:ascii="Times New Roman" w:hAnsi="Times New Roman"/>
                <w:sz w:val="24"/>
                <w:szCs w:val="24"/>
                <w:lang w:val="kk-KZ"/>
              </w:rPr>
              <w:t xml:space="preserve">і </w:t>
            </w:r>
            <w:r w:rsidR="00D05E4E" w:rsidRPr="001F5C46">
              <w:rPr>
                <w:rFonts w:ascii="Times New Roman" w:hAnsi="Times New Roman"/>
                <w:sz w:val="24"/>
                <w:szCs w:val="24"/>
              </w:rPr>
              <w:t>бір топты бақылау тобы ретінде қарастырады және онымен басқаларын салыстырады</w:t>
            </w:r>
          </w:p>
        </w:tc>
      </w:tr>
    </w:tbl>
    <w:p w:rsidR="001016A5" w:rsidRDefault="001016A5" w:rsidP="002D3C0D">
      <w:pPr>
        <w:spacing w:after="0" w:line="240" w:lineRule="auto"/>
        <w:ind w:firstLine="720"/>
        <w:jc w:val="both"/>
        <w:rPr>
          <w:rFonts w:ascii="Times New Roman" w:hAnsi="Times New Roman"/>
          <w:b/>
          <w:sz w:val="28"/>
          <w:szCs w:val="28"/>
          <w:lang w:val="kk-KZ"/>
        </w:rPr>
      </w:pPr>
    </w:p>
    <w:p w:rsidR="002D3C0D" w:rsidRPr="00387272" w:rsidRDefault="002D3C0D" w:rsidP="002D3C0D">
      <w:pPr>
        <w:spacing w:after="0" w:line="240" w:lineRule="auto"/>
        <w:ind w:firstLine="720"/>
        <w:jc w:val="both"/>
        <w:rPr>
          <w:rFonts w:ascii="Times New Roman" w:hAnsi="Times New Roman"/>
          <w:b/>
          <w:sz w:val="28"/>
          <w:szCs w:val="28"/>
          <w:lang w:val="kk-KZ"/>
        </w:rPr>
      </w:pPr>
      <w:r w:rsidRPr="00387272">
        <w:rPr>
          <w:rFonts w:ascii="Times New Roman" w:hAnsi="Times New Roman"/>
          <w:b/>
          <w:sz w:val="28"/>
          <w:szCs w:val="28"/>
          <w:lang w:val="kk-KZ"/>
        </w:rPr>
        <w:t>3.3</w:t>
      </w:r>
      <w:r w:rsidR="008F0E0A" w:rsidRPr="00387272">
        <w:rPr>
          <w:rFonts w:ascii="Times New Roman" w:hAnsi="Times New Roman"/>
          <w:b/>
          <w:sz w:val="28"/>
          <w:szCs w:val="28"/>
          <w:lang w:val="kk-KZ"/>
        </w:rPr>
        <w:t xml:space="preserve"> Нейтронды-белсендірілген марганецтің (</w:t>
      </w:r>
      <w:r w:rsidR="008F0E0A" w:rsidRPr="004B0922">
        <w:rPr>
          <w:rFonts w:ascii="Times New Roman" w:hAnsi="Times New Roman"/>
          <w:b/>
          <w:sz w:val="28"/>
          <w:szCs w:val="28"/>
          <w:vertAlign w:val="superscript"/>
          <w:lang w:val="kk-KZ"/>
        </w:rPr>
        <w:t>56</w:t>
      </w:r>
      <w:r w:rsidR="008F0E0A" w:rsidRPr="00387272">
        <w:rPr>
          <w:rFonts w:ascii="Times New Roman" w:hAnsi="Times New Roman"/>
          <w:b/>
          <w:sz w:val="28"/>
          <w:szCs w:val="28"/>
          <w:lang w:val="kk-KZ"/>
        </w:rPr>
        <w:t>Mn), белсенді емес  марганец диоксиді ұнтағының (MnО</w:t>
      </w:r>
      <w:r w:rsidR="008F0E0A" w:rsidRPr="008E76BA">
        <w:rPr>
          <w:rFonts w:ascii="Times New Roman" w:hAnsi="Times New Roman"/>
          <w:b/>
          <w:sz w:val="28"/>
          <w:szCs w:val="28"/>
          <w:vertAlign w:val="subscript"/>
          <w:lang w:val="kk-KZ"/>
        </w:rPr>
        <w:t>2</w:t>
      </w:r>
      <w:r w:rsidR="008F0E0A" w:rsidRPr="00387272">
        <w:rPr>
          <w:rFonts w:ascii="Times New Roman" w:hAnsi="Times New Roman"/>
          <w:b/>
          <w:sz w:val="28"/>
          <w:szCs w:val="28"/>
          <w:lang w:val="kk-KZ"/>
        </w:rPr>
        <w:t>) ингаляциялық әсері және 2 Гр дозадағы сыртқы γ-сәулемен (</w:t>
      </w:r>
      <w:r w:rsidR="008F0E0A" w:rsidRPr="008E76BA">
        <w:rPr>
          <w:rFonts w:ascii="Times New Roman" w:hAnsi="Times New Roman"/>
          <w:b/>
          <w:sz w:val="28"/>
          <w:szCs w:val="28"/>
          <w:vertAlign w:val="superscript"/>
          <w:lang w:val="kk-KZ"/>
        </w:rPr>
        <w:t>60</w:t>
      </w:r>
      <w:r w:rsidR="008F0E0A" w:rsidRPr="00387272">
        <w:rPr>
          <w:rFonts w:ascii="Times New Roman" w:hAnsi="Times New Roman"/>
          <w:b/>
          <w:sz w:val="28"/>
          <w:szCs w:val="28"/>
          <w:lang w:val="kk-KZ"/>
        </w:rPr>
        <w:t>Со) әсер еткеннен кейінгі, зертханалық жануарлардың аталық безі тініндегі стероидогенез-ассоциирленген Лейдиг жасушаларындағы (Cyp11a1, Cyp17a1, Hsd3b1 және StAR), Сертоли жасушаларындағы (Cld11, Clu) және арнайы ұрықтық жасушалардағы (Spag4 және Zpbp) 3 және 60 тәуліктегі гендердің мРНҚ экспрессиясының</w:t>
      </w:r>
      <w:r w:rsidR="003C7198">
        <w:rPr>
          <w:rFonts w:ascii="Times New Roman" w:hAnsi="Times New Roman"/>
          <w:b/>
          <w:sz w:val="28"/>
          <w:szCs w:val="28"/>
          <w:lang w:val="kk-KZ"/>
        </w:rPr>
        <w:t xml:space="preserve"> </w:t>
      </w:r>
      <w:r w:rsidR="003C7198" w:rsidRPr="003C7198">
        <w:rPr>
          <w:rFonts w:ascii="Times New Roman" w:hAnsi="Times New Roman"/>
          <w:b/>
          <w:sz w:val="28"/>
          <w:szCs w:val="28"/>
          <w:lang w:val="kk-KZ"/>
        </w:rPr>
        <w:t>деңгейін</w:t>
      </w:r>
      <w:r w:rsidR="008F0E0A" w:rsidRPr="00387272">
        <w:rPr>
          <w:rFonts w:ascii="Times New Roman" w:hAnsi="Times New Roman"/>
          <w:b/>
          <w:sz w:val="28"/>
          <w:szCs w:val="28"/>
          <w:lang w:val="kk-KZ"/>
        </w:rPr>
        <w:t xml:space="preserve"> талдауы</w:t>
      </w:r>
    </w:p>
    <w:p w:rsidR="008E76BA" w:rsidRPr="00387272" w:rsidRDefault="00F022FB" w:rsidP="008E76BA">
      <w:pPr>
        <w:spacing w:after="0" w:line="240" w:lineRule="auto"/>
        <w:ind w:firstLine="720"/>
        <w:jc w:val="both"/>
        <w:rPr>
          <w:rFonts w:ascii="Times New Roman" w:hAnsi="Times New Roman"/>
          <w:b/>
          <w:sz w:val="28"/>
          <w:szCs w:val="28"/>
          <w:lang w:val="kk-KZ"/>
        </w:rPr>
      </w:pPr>
      <w:r w:rsidRPr="00387272">
        <w:rPr>
          <w:rFonts w:ascii="Times New Roman" w:hAnsi="Times New Roman"/>
          <w:sz w:val="28"/>
          <w:szCs w:val="28"/>
          <w:lang w:val="kk-KZ"/>
        </w:rPr>
        <w:t xml:space="preserve">Зерттеудің бұл сатысының мақсаты нақты уақыттағы ПТР әдісімен </w:t>
      </w:r>
      <w:r w:rsidR="008E76BA">
        <w:rPr>
          <w:rFonts w:ascii="Times New Roman" w:hAnsi="Times New Roman"/>
          <w:sz w:val="28"/>
          <w:szCs w:val="28"/>
          <w:lang w:val="kk-KZ"/>
        </w:rPr>
        <w:t>н</w:t>
      </w:r>
      <w:r w:rsidR="008E76BA" w:rsidRPr="008E76BA">
        <w:rPr>
          <w:rFonts w:ascii="Times New Roman" w:hAnsi="Times New Roman"/>
          <w:sz w:val="28"/>
          <w:szCs w:val="28"/>
          <w:lang w:val="kk-KZ"/>
        </w:rPr>
        <w:t>ейтронды-белсендірілген марганецтің (</w:t>
      </w:r>
      <w:r w:rsidR="008E76BA" w:rsidRPr="008E76BA">
        <w:rPr>
          <w:rFonts w:ascii="Times New Roman" w:hAnsi="Times New Roman"/>
          <w:sz w:val="28"/>
          <w:szCs w:val="28"/>
          <w:vertAlign w:val="superscript"/>
          <w:lang w:val="kk-KZ"/>
        </w:rPr>
        <w:t>56</w:t>
      </w:r>
      <w:r w:rsidR="008E76BA" w:rsidRPr="008E76BA">
        <w:rPr>
          <w:rFonts w:ascii="Times New Roman" w:hAnsi="Times New Roman"/>
          <w:sz w:val="28"/>
          <w:szCs w:val="28"/>
          <w:lang w:val="kk-KZ"/>
        </w:rPr>
        <w:t>Mn), белсенді емес  марганец диоксиді ұнтағының (MnО</w:t>
      </w:r>
      <w:r w:rsidR="008E76BA" w:rsidRPr="008E76BA">
        <w:rPr>
          <w:rFonts w:ascii="Times New Roman" w:hAnsi="Times New Roman"/>
          <w:sz w:val="28"/>
          <w:szCs w:val="28"/>
          <w:vertAlign w:val="subscript"/>
          <w:lang w:val="kk-KZ"/>
        </w:rPr>
        <w:t>2</w:t>
      </w:r>
      <w:r w:rsidR="008E76BA" w:rsidRPr="008E76BA">
        <w:rPr>
          <w:rFonts w:ascii="Times New Roman" w:hAnsi="Times New Roman"/>
          <w:sz w:val="28"/>
          <w:szCs w:val="28"/>
          <w:lang w:val="kk-KZ"/>
        </w:rPr>
        <w:t>) ингаляциялық әсері және 2 Гр дозадағы сыртқы γ-сәулемен (</w:t>
      </w:r>
      <w:r w:rsidR="008E76BA" w:rsidRPr="008E76BA">
        <w:rPr>
          <w:rFonts w:ascii="Times New Roman" w:hAnsi="Times New Roman"/>
          <w:sz w:val="28"/>
          <w:szCs w:val="28"/>
          <w:vertAlign w:val="superscript"/>
          <w:lang w:val="kk-KZ"/>
        </w:rPr>
        <w:t>60</w:t>
      </w:r>
      <w:r w:rsidR="008E76BA" w:rsidRPr="008E76BA">
        <w:rPr>
          <w:rFonts w:ascii="Times New Roman" w:hAnsi="Times New Roman"/>
          <w:sz w:val="28"/>
          <w:szCs w:val="28"/>
          <w:lang w:val="kk-KZ"/>
        </w:rPr>
        <w:t>Со) әсер еткеннен кейінгі</w:t>
      </w:r>
      <w:r w:rsidR="004B0922">
        <w:rPr>
          <w:rFonts w:ascii="Times New Roman" w:hAnsi="Times New Roman"/>
          <w:sz w:val="28"/>
          <w:szCs w:val="28"/>
          <w:lang w:val="kk-KZ"/>
        </w:rPr>
        <w:t xml:space="preserve"> </w:t>
      </w:r>
      <w:r w:rsidR="008E76BA" w:rsidRPr="008E76BA">
        <w:rPr>
          <w:rFonts w:ascii="Times New Roman" w:hAnsi="Times New Roman"/>
          <w:sz w:val="28"/>
          <w:szCs w:val="28"/>
          <w:lang w:val="kk-KZ"/>
        </w:rPr>
        <w:t>3 және 60 тәулікте аталық безі тініндегі Cyp11a1, Cyp17a1, Hsd3b1, StAR, Cld11, Clu және арнайы ұрықтық жасушалардағы Spag4, Zpbp гендердің мРНҚ экспрессиясының талдау нәтижесін бағалау болып табылды</w:t>
      </w:r>
      <w:r w:rsidR="008E76BA">
        <w:rPr>
          <w:rFonts w:ascii="Times New Roman" w:hAnsi="Times New Roman"/>
          <w:sz w:val="28"/>
          <w:szCs w:val="28"/>
          <w:lang w:val="kk-KZ"/>
        </w:rPr>
        <w:t>.</w:t>
      </w:r>
    </w:p>
    <w:p w:rsidR="002D3C0D" w:rsidRPr="00387272" w:rsidRDefault="002D3C0D" w:rsidP="002D3C0D">
      <w:pPr>
        <w:spacing w:after="0" w:line="240" w:lineRule="auto"/>
        <w:ind w:firstLine="720"/>
        <w:jc w:val="both"/>
        <w:rPr>
          <w:rFonts w:ascii="Times New Roman" w:hAnsi="Times New Roman"/>
          <w:sz w:val="28"/>
          <w:szCs w:val="28"/>
          <w:lang w:val="kk-KZ"/>
        </w:rPr>
      </w:pPr>
    </w:p>
    <w:p w:rsidR="002D3C0D" w:rsidRPr="00387272" w:rsidRDefault="002D3C0D" w:rsidP="002D3C0D">
      <w:pPr>
        <w:spacing w:after="0" w:line="240" w:lineRule="auto"/>
        <w:ind w:firstLine="720"/>
        <w:jc w:val="both"/>
        <w:rPr>
          <w:rFonts w:ascii="Times New Roman" w:hAnsi="Times New Roman"/>
          <w:sz w:val="28"/>
          <w:szCs w:val="28"/>
          <w:lang w:val="kk-KZ"/>
        </w:rPr>
      </w:pPr>
      <w:r w:rsidRPr="00387272">
        <w:rPr>
          <w:rFonts w:ascii="Times New Roman" w:hAnsi="Times New Roman"/>
          <w:sz w:val="28"/>
          <w:szCs w:val="28"/>
          <w:lang w:val="kk-KZ"/>
        </w:rPr>
        <w:t>3.3.1</w:t>
      </w:r>
      <w:r w:rsidR="004B0922">
        <w:rPr>
          <w:rFonts w:ascii="Times New Roman" w:hAnsi="Times New Roman"/>
          <w:sz w:val="28"/>
          <w:szCs w:val="28"/>
          <w:lang w:val="kk-KZ"/>
        </w:rPr>
        <w:t xml:space="preserve"> </w:t>
      </w:r>
      <w:r w:rsidR="002C4FDF">
        <w:rPr>
          <w:rFonts w:ascii="Times New Roman" w:hAnsi="Times New Roman"/>
          <w:sz w:val="28"/>
          <w:szCs w:val="28"/>
          <w:lang w:val="kk-KZ"/>
        </w:rPr>
        <w:t>Ішкі және сыртқы с</w:t>
      </w:r>
      <w:r w:rsidR="00C15FC8" w:rsidRPr="00387272">
        <w:rPr>
          <w:rFonts w:ascii="Times New Roman" w:hAnsi="Times New Roman"/>
          <w:sz w:val="28"/>
          <w:szCs w:val="28"/>
          <w:lang w:val="kk-KZ"/>
        </w:rPr>
        <w:t xml:space="preserve">әуле әсеріне ұшыраған зертханалық жануарлардың (егеуқұйрықтар) аталық безі тініндегі стероидогенез-ассоциирленген Лейдиг жасушаларындағы Cyp11a1, Cyp17a1, Hsd3b1 және StAR </w:t>
      </w:r>
      <w:r w:rsidR="002C4FDF" w:rsidRPr="00387272">
        <w:rPr>
          <w:rFonts w:ascii="Times New Roman" w:hAnsi="Times New Roman"/>
          <w:sz w:val="28"/>
          <w:szCs w:val="28"/>
          <w:lang w:val="kk-KZ"/>
        </w:rPr>
        <w:t>гендері</w:t>
      </w:r>
      <w:r w:rsidR="002C4FDF">
        <w:rPr>
          <w:rFonts w:ascii="Times New Roman" w:hAnsi="Times New Roman"/>
          <w:sz w:val="28"/>
          <w:szCs w:val="28"/>
          <w:lang w:val="kk-KZ"/>
        </w:rPr>
        <w:t>нің</w:t>
      </w:r>
      <w:r w:rsidR="004B0922">
        <w:rPr>
          <w:rFonts w:ascii="Times New Roman" w:hAnsi="Times New Roman"/>
          <w:sz w:val="28"/>
          <w:szCs w:val="28"/>
          <w:lang w:val="kk-KZ"/>
        </w:rPr>
        <w:t xml:space="preserve"> </w:t>
      </w:r>
      <w:r w:rsidR="00C15FC8" w:rsidRPr="00387272">
        <w:rPr>
          <w:rFonts w:ascii="Times New Roman" w:hAnsi="Times New Roman"/>
          <w:sz w:val="28"/>
          <w:szCs w:val="28"/>
          <w:lang w:val="kk-KZ"/>
        </w:rPr>
        <w:t>мРНҚ экспрессиясы деңгейін бақылау тобы нәтижесімен 3-ші және 60-шы тәуліктегі салыстыру</w:t>
      </w:r>
      <w:r w:rsidR="004B0922">
        <w:rPr>
          <w:rFonts w:ascii="Times New Roman" w:hAnsi="Times New Roman"/>
          <w:sz w:val="28"/>
          <w:szCs w:val="28"/>
          <w:lang w:val="kk-KZ"/>
        </w:rPr>
        <w:t>.</w:t>
      </w:r>
    </w:p>
    <w:p w:rsidR="001A73E7" w:rsidRDefault="001A73E7" w:rsidP="002D3C0D">
      <w:pPr>
        <w:spacing w:after="0" w:line="240" w:lineRule="auto"/>
        <w:ind w:firstLine="720"/>
        <w:jc w:val="both"/>
        <w:rPr>
          <w:rFonts w:ascii="Times New Roman" w:hAnsi="Times New Roman"/>
          <w:i/>
          <w:sz w:val="28"/>
          <w:szCs w:val="28"/>
          <w:lang w:val="kk-KZ"/>
        </w:rPr>
      </w:pPr>
    </w:p>
    <w:p w:rsidR="00C15FC8" w:rsidRPr="00387272" w:rsidRDefault="002D3C0D" w:rsidP="002D3C0D">
      <w:pPr>
        <w:spacing w:after="0" w:line="240" w:lineRule="auto"/>
        <w:ind w:firstLine="720"/>
        <w:jc w:val="both"/>
        <w:rPr>
          <w:rFonts w:ascii="Times New Roman" w:hAnsi="Times New Roman"/>
          <w:i/>
          <w:sz w:val="28"/>
          <w:szCs w:val="28"/>
          <w:lang w:val="kk-KZ"/>
        </w:rPr>
      </w:pPr>
      <w:r w:rsidRPr="00387272">
        <w:rPr>
          <w:rFonts w:ascii="Times New Roman" w:hAnsi="Times New Roman"/>
          <w:i/>
          <w:sz w:val="28"/>
          <w:szCs w:val="28"/>
          <w:lang w:val="kk-KZ"/>
        </w:rPr>
        <w:t>3.3.1.1</w:t>
      </w:r>
      <w:r w:rsidR="00C15FC8" w:rsidRPr="00387272">
        <w:rPr>
          <w:rFonts w:ascii="Times New Roman" w:hAnsi="Times New Roman"/>
          <w:i/>
          <w:sz w:val="28"/>
          <w:szCs w:val="28"/>
          <w:lang w:val="kk-KZ"/>
        </w:rPr>
        <w:t xml:space="preserve"> Зерттеу және бақылау тобы жануарларындағы </w:t>
      </w:r>
      <w:r w:rsidR="00C34721" w:rsidRPr="00387272">
        <w:rPr>
          <w:rFonts w:ascii="Times New Roman" w:hAnsi="Times New Roman"/>
          <w:i/>
          <w:sz w:val="28"/>
          <w:szCs w:val="28"/>
          <w:lang w:val="kk-KZ"/>
        </w:rPr>
        <w:t>3</w:t>
      </w:r>
      <w:r w:rsidR="00C15FC8" w:rsidRPr="00387272">
        <w:rPr>
          <w:rFonts w:ascii="Times New Roman" w:hAnsi="Times New Roman"/>
          <w:i/>
          <w:sz w:val="28"/>
          <w:szCs w:val="28"/>
          <w:lang w:val="kk-KZ"/>
        </w:rPr>
        <w:t>-ші және 60-шы</w:t>
      </w:r>
      <w:r w:rsidR="00C34721" w:rsidRPr="00387272">
        <w:rPr>
          <w:rFonts w:ascii="Times New Roman" w:hAnsi="Times New Roman"/>
          <w:i/>
          <w:sz w:val="28"/>
          <w:szCs w:val="28"/>
          <w:lang w:val="kk-KZ"/>
        </w:rPr>
        <w:t xml:space="preserve"> тәуліктегі</w:t>
      </w:r>
      <w:r w:rsidR="00C15FC8" w:rsidRPr="00387272">
        <w:rPr>
          <w:rFonts w:ascii="Times New Roman" w:hAnsi="Times New Roman"/>
          <w:i/>
          <w:sz w:val="28"/>
          <w:szCs w:val="28"/>
          <w:lang w:val="kk-KZ"/>
        </w:rPr>
        <w:t xml:space="preserve"> Cyp11a1 генінің </w:t>
      </w:r>
      <w:r w:rsidR="00C34721" w:rsidRPr="00387272">
        <w:rPr>
          <w:rFonts w:ascii="Times New Roman" w:hAnsi="Times New Roman"/>
          <w:i/>
          <w:sz w:val="28"/>
          <w:szCs w:val="28"/>
          <w:lang w:val="kk-KZ"/>
        </w:rPr>
        <w:t>мРНҚ</w:t>
      </w:r>
      <w:r w:rsidR="00C15FC8" w:rsidRPr="00387272">
        <w:rPr>
          <w:rFonts w:ascii="Times New Roman" w:hAnsi="Times New Roman"/>
          <w:i/>
          <w:sz w:val="28"/>
          <w:szCs w:val="28"/>
          <w:lang w:val="kk-KZ"/>
        </w:rPr>
        <w:t xml:space="preserve"> деңгейін салыстыру.</w:t>
      </w:r>
    </w:p>
    <w:p w:rsidR="00C15FC8" w:rsidRPr="00387272" w:rsidRDefault="00C15FC8" w:rsidP="002D3C0D">
      <w:pPr>
        <w:spacing w:after="0" w:line="240" w:lineRule="auto"/>
        <w:ind w:firstLine="720"/>
        <w:jc w:val="both"/>
        <w:rPr>
          <w:rFonts w:ascii="Times New Roman" w:hAnsi="Times New Roman"/>
          <w:i/>
          <w:sz w:val="28"/>
          <w:szCs w:val="28"/>
          <w:lang w:val="kk-KZ"/>
        </w:rPr>
      </w:pPr>
    </w:p>
    <w:p w:rsidR="002D3C0D" w:rsidRPr="00D11046" w:rsidRDefault="00C34721" w:rsidP="002D3C0D">
      <w:pPr>
        <w:spacing w:after="0" w:line="240" w:lineRule="auto"/>
        <w:ind w:firstLine="720"/>
        <w:jc w:val="both"/>
        <w:rPr>
          <w:rFonts w:ascii="Times New Roman" w:hAnsi="Times New Roman"/>
          <w:sz w:val="28"/>
          <w:szCs w:val="28"/>
          <w:lang w:val="kk-KZ"/>
        </w:rPr>
      </w:pPr>
      <w:r w:rsidRPr="00387272">
        <w:rPr>
          <w:rFonts w:ascii="Times New Roman" w:hAnsi="Times New Roman"/>
          <w:sz w:val="28"/>
          <w:szCs w:val="28"/>
          <w:lang w:val="kk-KZ"/>
        </w:rPr>
        <w:t>Статистикалық талдау 3-ші күні барлық топтарда Cyp11a1 генінің мРНҚ деңгейінде статистикалық маңызды өзгерістерді көрсетпеді</w:t>
      </w:r>
      <w:r w:rsidR="002D3C0D" w:rsidRPr="00387272">
        <w:rPr>
          <w:rFonts w:ascii="Times New Roman" w:hAnsi="Times New Roman"/>
          <w:sz w:val="28"/>
          <w:szCs w:val="28"/>
          <w:lang w:val="kk-KZ"/>
        </w:rPr>
        <w:t xml:space="preserve"> (</w:t>
      </w:r>
      <w:r w:rsidR="008B272D" w:rsidRPr="008B272D">
        <w:rPr>
          <w:rFonts w:ascii="Times New Roman" w:hAnsi="Times New Roman"/>
          <w:sz w:val="28"/>
          <w:szCs w:val="28"/>
          <w:lang w:val="kk-KZ"/>
        </w:rPr>
        <w:t>8</w:t>
      </w:r>
      <w:r w:rsidRPr="00387272">
        <w:rPr>
          <w:rFonts w:ascii="Times New Roman" w:hAnsi="Times New Roman"/>
          <w:sz w:val="28"/>
          <w:szCs w:val="28"/>
          <w:lang w:val="kk-KZ"/>
        </w:rPr>
        <w:t xml:space="preserve"> кесте</w:t>
      </w:r>
      <w:r w:rsidR="002D3C0D" w:rsidRPr="00387272">
        <w:rPr>
          <w:rFonts w:ascii="Times New Roman" w:hAnsi="Times New Roman"/>
          <w:sz w:val="28"/>
          <w:szCs w:val="28"/>
          <w:lang w:val="kk-KZ"/>
        </w:rPr>
        <w:t>).</w:t>
      </w:r>
    </w:p>
    <w:p w:rsidR="00727623" w:rsidRPr="00D11046" w:rsidRDefault="00727623" w:rsidP="00727623">
      <w:pPr>
        <w:spacing w:after="0" w:line="240" w:lineRule="auto"/>
        <w:jc w:val="both"/>
        <w:rPr>
          <w:rFonts w:ascii="Times New Roman" w:hAnsi="Times New Roman"/>
          <w:sz w:val="28"/>
          <w:szCs w:val="28"/>
          <w:lang w:val="kk-KZ"/>
        </w:rPr>
      </w:pPr>
    </w:p>
    <w:p w:rsidR="0071624B" w:rsidRDefault="0071624B" w:rsidP="00727623">
      <w:pPr>
        <w:spacing w:after="0" w:line="240" w:lineRule="auto"/>
        <w:jc w:val="both"/>
        <w:rPr>
          <w:rFonts w:ascii="Times New Roman" w:hAnsi="Times New Roman"/>
          <w:sz w:val="28"/>
          <w:szCs w:val="28"/>
          <w:lang w:val="kk-KZ"/>
        </w:rPr>
      </w:pPr>
    </w:p>
    <w:p w:rsidR="00727623" w:rsidRPr="00387272" w:rsidRDefault="00727623" w:rsidP="00727623">
      <w:pPr>
        <w:spacing w:after="0" w:line="240" w:lineRule="auto"/>
        <w:jc w:val="both"/>
        <w:rPr>
          <w:rFonts w:ascii="Times New Roman" w:hAnsi="Times New Roman"/>
          <w:sz w:val="28"/>
          <w:szCs w:val="28"/>
          <w:lang w:val="kk-KZ"/>
        </w:rPr>
      </w:pPr>
      <w:r>
        <w:rPr>
          <w:rFonts w:ascii="Times New Roman" w:hAnsi="Times New Roman"/>
          <w:sz w:val="28"/>
          <w:szCs w:val="28"/>
          <w:lang w:val="kk-KZ"/>
        </w:rPr>
        <w:lastRenderedPageBreak/>
        <w:t>К</w:t>
      </w:r>
      <w:r w:rsidRPr="00387272">
        <w:rPr>
          <w:rFonts w:ascii="Times New Roman" w:hAnsi="Times New Roman"/>
          <w:sz w:val="28"/>
          <w:szCs w:val="28"/>
          <w:lang w:val="kk-KZ"/>
        </w:rPr>
        <w:t xml:space="preserve">есте </w:t>
      </w:r>
      <w:r w:rsidRPr="008B272D">
        <w:rPr>
          <w:rFonts w:ascii="Times New Roman" w:hAnsi="Times New Roman"/>
          <w:sz w:val="28"/>
          <w:szCs w:val="28"/>
          <w:lang w:val="kk-KZ"/>
        </w:rPr>
        <w:t>8</w:t>
      </w:r>
      <w:r>
        <w:rPr>
          <w:rFonts w:ascii="Times New Roman" w:hAnsi="Times New Roman"/>
          <w:sz w:val="28"/>
          <w:szCs w:val="28"/>
          <w:lang w:val="kk-KZ"/>
        </w:rPr>
        <w:t xml:space="preserve"> – </w:t>
      </w:r>
      <w:r w:rsidRPr="00387272">
        <w:rPr>
          <w:rFonts w:ascii="Times New Roman" w:hAnsi="Times New Roman"/>
          <w:sz w:val="28"/>
          <w:szCs w:val="28"/>
          <w:vertAlign w:val="superscript"/>
          <w:lang w:val="kk-KZ"/>
        </w:rPr>
        <w:t>56</w:t>
      </w:r>
      <w:r w:rsidRPr="00387272">
        <w:rPr>
          <w:rFonts w:ascii="Times New Roman" w:hAnsi="Times New Roman"/>
          <w:sz w:val="28"/>
          <w:szCs w:val="28"/>
          <w:lang w:val="kk-KZ"/>
        </w:rPr>
        <w:t>MnO</w:t>
      </w:r>
      <w:r w:rsidRPr="00387272">
        <w:rPr>
          <w:rFonts w:ascii="Times New Roman" w:hAnsi="Times New Roman"/>
          <w:sz w:val="28"/>
          <w:szCs w:val="28"/>
          <w:vertAlign w:val="subscript"/>
          <w:lang w:val="kk-KZ"/>
        </w:rPr>
        <w:t>2</w:t>
      </w:r>
      <w:r w:rsidRPr="00387272">
        <w:rPr>
          <w:rFonts w:ascii="Times New Roman" w:hAnsi="Times New Roman"/>
          <w:sz w:val="28"/>
          <w:szCs w:val="28"/>
          <w:lang w:val="kk-KZ"/>
        </w:rPr>
        <w:t>, белсенді емес MnO</w:t>
      </w:r>
      <w:r w:rsidRPr="00387272">
        <w:rPr>
          <w:rFonts w:ascii="Times New Roman" w:hAnsi="Times New Roman"/>
          <w:sz w:val="28"/>
          <w:szCs w:val="28"/>
          <w:vertAlign w:val="subscript"/>
          <w:lang w:val="kk-KZ"/>
        </w:rPr>
        <w:t>2</w:t>
      </w:r>
      <w:r w:rsidRPr="00387272">
        <w:rPr>
          <w:rFonts w:ascii="Times New Roman" w:hAnsi="Times New Roman"/>
          <w:sz w:val="28"/>
          <w:szCs w:val="28"/>
          <w:lang w:val="kk-KZ"/>
        </w:rPr>
        <w:t xml:space="preserve"> және</w:t>
      </w:r>
      <w:r>
        <w:rPr>
          <w:rFonts w:ascii="Times New Roman" w:hAnsi="Times New Roman"/>
          <w:sz w:val="28"/>
          <w:szCs w:val="28"/>
          <w:lang w:val="kk-KZ"/>
        </w:rPr>
        <w:t xml:space="preserve"> </w:t>
      </w:r>
      <w:r w:rsidRPr="00387272">
        <w:rPr>
          <w:rFonts w:ascii="Times New Roman" w:hAnsi="Times New Roman"/>
          <w:sz w:val="28"/>
          <w:szCs w:val="28"/>
          <w:vertAlign w:val="superscript"/>
          <w:lang w:val="kk-KZ"/>
        </w:rPr>
        <w:t>60</w:t>
      </w:r>
      <w:r w:rsidRPr="00387272">
        <w:rPr>
          <w:rFonts w:ascii="Times New Roman" w:hAnsi="Times New Roman"/>
          <w:sz w:val="28"/>
          <w:szCs w:val="28"/>
          <w:lang w:val="kk-KZ"/>
        </w:rPr>
        <w:t>Co әсеріне ұшыраған және бақылау тобы жануарларының 3-ші тәуліктегі</w:t>
      </w:r>
      <w:r>
        <w:rPr>
          <w:rFonts w:ascii="Times New Roman" w:hAnsi="Times New Roman"/>
          <w:sz w:val="28"/>
          <w:szCs w:val="28"/>
          <w:lang w:val="kk-KZ"/>
        </w:rPr>
        <w:t xml:space="preserve"> </w:t>
      </w:r>
      <w:r w:rsidRPr="00387272">
        <w:rPr>
          <w:rFonts w:ascii="Times New Roman" w:hAnsi="Times New Roman"/>
          <w:sz w:val="28"/>
          <w:szCs w:val="28"/>
          <w:lang w:val="kk-KZ"/>
        </w:rPr>
        <w:t>Cyp11a1 генінің мРНҚ деңгейі</w:t>
      </w:r>
    </w:p>
    <w:p w:rsidR="00727623" w:rsidRPr="00387272" w:rsidRDefault="00727623" w:rsidP="00727623">
      <w:pPr>
        <w:spacing w:after="0" w:line="240" w:lineRule="auto"/>
        <w:jc w:val="both"/>
        <w:rPr>
          <w:rFonts w:ascii="Times New Roman" w:hAnsi="Times New Roman"/>
          <w:sz w:val="28"/>
          <w:szCs w:val="28"/>
          <w:lang w:val="kk-KZ"/>
        </w:rPr>
      </w:pPr>
    </w:p>
    <w:tbl>
      <w:tblPr>
        <w:tblpPr w:leftFromText="180" w:rightFromText="180" w:vertAnchor="text" w:horzAnchor="margin" w:tblpX="250" w:tblpY="11"/>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567"/>
        <w:gridCol w:w="1134"/>
        <w:gridCol w:w="358"/>
        <w:gridCol w:w="634"/>
        <w:gridCol w:w="1110"/>
        <w:gridCol w:w="875"/>
        <w:gridCol w:w="425"/>
        <w:gridCol w:w="850"/>
        <w:gridCol w:w="1560"/>
      </w:tblGrid>
      <w:tr w:rsidR="004E7BC6" w:rsidRPr="00D70919" w:rsidTr="004E7BC6">
        <w:trPr>
          <w:trHeight w:val="455"/>
        </w:trPr>
        <w:tc>
          <w:tcPr>
            <w:tcW w:w="1526" w:type="dxa"/>
            <w:vMerge w:val="restart"/>
            <w:vAlign w:val="center"/>
          </w:tcPr>
          <w:p w:rsidR="00727623" w:rsidRPr="00D70919" w:rsidRDefault="00727623" w:rsidP="004E7BC6">
            <w:pPr>
              <w:spacing w:after="0" w:line="240" w:lineRule="auto"/>
              <w:jc w:val="center"/>
              <w:rPr>
                <w:rFonts w:ascii="Times New Roman" w:hAnsi="Times New Roman"/>
                <w:sz w:val="24"/>
                <w:szCs w:val="28"/>
                <w:lang w:val="kk-KZ"/>
              </w:rPr>
            </w:pPr>
            <w:r w:rsidRPr="00D70919">
              <w:rPr>
                <w:rFonts w:ascii="Times New Roman" w:hAnsi="Times New Roman"/>
                <w:sz w:val="24"/>
                <w:szCs w:val="28"/>
                <w:lang w:val="kk-KZ"/>
              </w:rPr>
              <w:t>Топтар</w:t>
            </w:r>
          </w:p>
        </w:tc>
        <w:tc>
          <w:tcPr>
            <w:tcW w:w="567" w:type="dxa"/>
            <w:vMerge w:val="restart"/>
            <w:vAlign w:val="center"/>
          </w:tcPr>
          <w:p w:rsidR="00727623" w:rsidRPr="00D70919" w:rsidRDefault="00727623" w:rsidP="004E7BC6">
            <w:pPr>
              <w:spacing w:after="0" w:line="240" w:lineRule="auto"/>
              <w:jc w:val="center"/>
              <w:rPr>
                <w:rFonts w:ascii="Times New Roman" w:hAnsi="Times New Roman"/>
                <w:sz w:val="24"/>
                <w:szCs w:val="28"/>
              </w:rPr>
            </w:pPr>
            <w:r w:rsidRPr="00D70919">
              <w:rPr>
                <w:rFonts w:ascii="Times New Roman" w:hAnsi="Times New Roman"/>
                <w:sz w:val="24"/>
                <w:szCs w:val="28"/>
                <w:lang w:val="en-US"/>
              </w:rPr>
              <w:t>n</w:t>
            </w:r>
          </w:p>
        </w:tc>
        <w:tc>
          <w:tcPr>
            <w:tcW w:w="1134" w:type="dxa"/>
            <w:vMerge w:val="restart"/>
            <w:vAlign w:val="center"/>
          </w:tcPr>
          <w:p w:rsidR="00727623" w:rsidRPr="00CD6C4B" w:rsidRDefault="00727623" w:rsidP="004E7BC6">
            <w:pPr>
              <w:spacing w:after="0" w:line="240" w:lineRule="auto"/>
              <w:jc w:val="center"/>
              <w:rPr>
                <w:rFonts w:ascii="Times New Roman" w:hAnsi="Times New Roman"/>
                <w:sz w:val="24"/>
                <w:szCs w:val="28"/>
                <w:lang w:val="kk-KZ"/>
              </w:rPr>
            </w:pPr>
            <w:r w:rsidRPr="00D70919">
              <w:rPr>
                <w:rFonts w:ascii="Times New Roman" w:hAnsi="Times New Roman"/>
                <w:sz w:val="24"/>
                <w:szCs w:val="28"/>
                <w:lang w:val="en-US"/>
              </w:rPr>
              <w:t>x</w:t>
            </w:r>
            <w:r w:rsidRPr="00D70919">
              <w:rPr>
                <w:rFonts w:ascii="Times New Roman" w:hAnsi="Times New Roman"/>
                <w:sz w:val="24"/>
                <w:szCs w:val="28"/>
              </w:rPr>
              <w:t>̄</w:t>
            </w:r>
            <w:r>
              <w:rPr>
                <w:rFonts w:ascii="Times New Roman" w:hAnsi="Times New Roman"/>
                <w:sz w:val="24"/>
                <w:szCs w:val="28"/>
                <w:lang w:val="kk-KZ"/>
              </w:rPr>
              <w:t xml:space="preserve"> </w:t>
            </w:r>
            <w:r w:rsidRPr="00CD6C4B">
              <w:rPr>
                <w:rFonts w:ascii="Times New Roman" w:hAnsi="Times New Roman"/>
                <w:sz w:val="24"/>
                <w:szCs w:val="28"/>
                <w:lang w:val="kk-KZ"/>
              </w:rPr>
              <w:t>(фмоль/фмоль βact)</w:t>
            </w:r>
          </w:p>
        </w:tc>
        <w:tc>
          <w:tcPr>
            <w:tcW w:w="992" w:type="dxa"/>
            <w:gridSpan w:val="2"/>
            <w:vMerge w:val="restart"/>
            <w:vAlign w:val="center"/>
          </w:tcPr>
          <w:p w:rsidR="00727623" w:rsidRPr="00D70919" w:rsidRDefault="00727623" w:rsidP="004E7BC6">
            <w:pPr>
              <w:spacing w:after="0" w:line="240" w:lineRule="auto"/>
              <w:jc w:val="center"/>
              <w:rPr>
                <w:rFonts w:ascii="Times New Roman" w:hAnsi="Times New Roman"/>
                <w:sz w:val="24"/>
                <w:szCs w:val="28"/>
                <w:lang w:val="kk-KZ"/>
              </w:rPr>
            </w:pPr>
            <w:r w:rsidRPr="00D70919">
              <w:rPr>
                <w:rFonts w:ascii="Times New Roman" w:hAnsi="Times New Roman"/>
                <w:sz w:val="24"/>
                <w:szCs w:val="28"/>
              </w:rPr>
              <w:t>Станд.</w:t>
            </w:r>
            <w:r w:rsidRPr="00D70919">
              <w:rPr>
                <w:rFonts w:ascii="Times New Roman" w:hAnsi="Times New Roman"/>
                <w:sz w:val="24"/>
                <w:szCs w:val="28"/>
                <w:lang w:val="kk-KZ"/>
              </w:rPr>
              <w:t>ауытқу</w:t>
            </w:r>
          </w:p>
        </w:tc>
        <w:tc>
          <w:tcPr>
            <w:tcW w:w="1985" w:type="dxa"/>
            <w:gridSpan w:val="2"/>
            <w:vMerge w:val="restart"/>
          </w:tcPr>
          <w:p w:rsidR="00727623" w:rsidRPr="00D70919" w:rsidRDefault="00727623" w:rsidP="004E7BC6">
            <w:pPr>
              <w:spacing w:after="0" w:line="240" w:lineRule="auto"/>
              <w:jc w:val="center"/>
              <w:rPr>
                <w:rFonts w:ascii="Times New Roman" w:hAnsi="Times New Roman"/>
                <w:sz w:val="24"/>
                <w:szCs w:val="28"/>
              </w:rPr>
            </w:pPr>
            <w:r w:rsidRPr="00D70919">
              <w:rPr>
                <w:rFonts w:ascii="Times New Roman" w:hAnsi="Times New Roman"/>
                <w:sz w:val="24"/>
                <w:szCs w:val="28"/>
                <w:lang w:val="kk-KZ"/>
              </w:rPr>
              <w:t>Орташа шаманың стандартты қателігі</w:t>
            </w:r>
          </w:p>
        </w:tc>
        <w:tc>
          <w:tcPr>
            <w:tcW w:w="2835" w:type="dxa"/>
            <w:gridSpan w:val="3"/>
            <w:vAlign w:val="center"/>
          </w:tcPr>
          <w:p w:rsidR="00727623" w:rsidRPr="00D70919" w:rsidRDefault="00727623" w:rsidP="004E7BC6">
            <w:pPr>
              <w:spacing w:after="0" w:line="240" w:lineRule="auto"/>
              <w:jc w:val="center"/>
              <w:rPr>
                <w:rFonts w:ascii="Times New Roman" w:hAnsi="Times New Roman"/>
                <w:sz w:val="24"/>
                <w:szCs w:val="28"/>
              </w:rPr>
            </w:pPr>
            <w:r w:rsidRPr="00D70919">
              <w:rPr>
                <w:rFonts w:ascii="Times New Roman" w:hAnsi="Times New Roman"/>
                <w:sz w:val="24"/>
                <w:szCs w:val="28"/>
              </w:rPr>
              <w:t xml:space="preserve">95% </w:t>
            </w:r>
            <w:r w:rsidRPr="00D70919">
              <w:rPr>
                <w:rFonts w:ascii="Times New Roman" w:hAnsi="Times New Roman"/>
                <w:sz w:val="24"/>
                <w:szCs w:val="28"/>
                <w:lang w:val="kk-KZ"/>
              </w:rPr>
              <w:t>С</w:t>
            </w:r>
            <w:r w:rsidRPr="00D70919">
              <w:rPr>
                <w:rFonts w:ascii="Times New Roman" w:hAnsi="Times New Roman"/>
                <w:sz w:val="24"/>
                <w:szCs w:val="28"/>
              </w:rPr>
              <w:t>И</w:t>
            </w:r>
          </w:p>
        </w:tc>
      </w:tr>
      <w:tr w:rsidR="004E7BC6" w:rsidRPr="00D70919" w:rsidTr="004E7BC6">
        <w:trPr>
          <w:trHeight w:val="521"/>
        </w:trPr>
        <w:tc>
          <w:tcPr>
            <w:tcW w:w="1526" w:type="dxa"/>
            <w:vMerge/>
            <w:vAlign w:val="center"/>
          </w:tcPr>
          <w:p w:rsidR="00727623" w:rsidRPr="00D70919" w:rsidRDefault="00727623" w:rsidP="004E7BC6">
            <w:pPr>
              <w:spacing w:after="0" w:line="240" w:lineRule="auto"/>
              <w:jc w:val="center"/>
              <w:rPr>
                <w:rFonts w:ascii="Times New Roman" w:hAnsi="Times New Roman"/>
                <w:sz w:val="24"/>
                <w:szCs w:val="28"/>
              </w:rPr>
            </w:pPr>
          </w:p>
        </w:tc>
        <w:tc>
          <w:tcPr>
            <w:tcW w:w="567" w:type="dxa"/>
            <w:vMerge/>
            <w:vAlign w:val="center"/>
          </w:tcPr>
          <w:p w:rsidR="00727623" w:rsidRPr="00D70919" w:rsidRDefault="00727623" w:rsidP="004E7BC6">
            <w:pPr>
              <w:spacing w:after="0" w:line="240" w:lineRule="auto"/>
              <w:jc w:val="center"/>
              <w:rPr>
                <w:rFonts w:ascii="Times New Roman" w:hAnsi="Times New Roman"/>
                <w:sz w:val="24"/>
                <w:szCs w:val="28"/>
              </w:rPr>
            </w:pPr>
          </w:p>
        </w:tc>
        <w:tc>
          <w:tcPr>
            <w:tcW w:w="1134" w:type="dxa"/>
            <w:vMerge/>
            <w:vAlign w:val="center"/>
          </w:tcPr>
          <w:p w:rsidR="00727623" w:rsidRPr="00D70919" w:rsidRDefault="00727623" w:rsidP="004E7BC6">
            <w:pPr>
              <w:spacing w:after="0" w:line="240" w:lineRule="auto"/>
              <w:jc w:val="center"/>
              <w:rPr>
                <w:rFonts w:ascii="Times New Roman" w:hAnsi="Times New Roman"/>
                <w:sz w:val="24"/>
                <w:szCs w:val="28"/>
              </w:rPr>
            </w:pPr>
          </w:p>
        </w:tc>
        <w:tc>
          <w:tcPr>
            <w:tcW w:w="992" w:type="dxa"/>
            <w:gridSpan w:val="2"/>
            <w:vMerge/>
            <w:vAlign w:val="center"/>
          </w:tcPr>
          <w:p w:rsidR="00727623" w:rsidRPr="00D70919" w:rsidRDefault="00727623" w:rsidP="004E7BC6">
            <w:pPr>
              <w:spacing w:after="0" w:line="240" w:lineRule="auto"/>
              <w:jc w:val="center"/>
              <w:rPr>
                <w:rFonts w:ascii="Times New Roman" w:hAnsi="Times New Roman"/>
                <w:sz w:val="24"/>
                <w:szCs w:val="28"/>
              </w:rPr>
            </w:pPr>
          </w:p>
        </w:tc>
        <w:tc>
          <w:tcPr>
            <w:tcW w:w="1985" w:type="dxa"/>
            <w:gridSpan w:val="2"/>
            <w:vMerge/>
            <w:vAlign w:val="center"/>
          </w:tcPr>
          <w:p w:rsidR="00727623" w:rsidRPr="00D70919" w:rsidRDefault="00727623" w:rsidP="004E7BC6">
            <w:pPr>
              <w:spacing w:after="0" w:line="240" w:lineRule="auto"/>
              <w:jc w:val="center"/>
              <w:rPr>
                <w:rFonts w:ascii="Times New Roman" w:hAnsi="Times New Roman"/>
                <w:sz w:val="24"/>
                <w:szCs w:val="28"/>
              </w:rPr>
            </w:pPr>
          </w:p>
        </w:tc>
        <w:tc>
          <w:tcPr>
            <w:tcW w:w="1275" w:type="dxa"/>
            <w:gridSpan w:val="2"/>
            <w:vAlign w:val="center"/>
          </w:tcPr>
          <w:p w:rsidR="00727623" w:rsidRPr="00D70919" w:rsidRDefault="00727623" w:rsidP="004E7BC6">
            <w:pPr>
              <w:spacing w:after="0" w:line="240" w:lineRule="auto"/>
              <w:jc w:val="center"/>
              <w:rPr>
                <w:rFonts w:ascii="Times New Roman" w:hAnsi="Times New Roman"/>
                <w:sz w:val="24"/>
                <w:szCs w:val="28"/>
                <w:lang w:val="kk-KZ"/>
              </w:rPr>
            </w:pPr>
            <w:r w:rsidRPr="00D70919">
              <w:rPr>
                <w:rFonts w:ascii="Times New Roman" w:hAnsi="Times New Roman"/>
                <w:sz w:val="24"/>
                <w:szCs w:val="28"/>
                <w:lang w:val="kk-KZ"/>
              </w:rPr>
              <w:t>Төменгі шегі</w:t>
            </w:r>
          </w:p>
        </w:tc>
        <w:tc>
          <w:tcPr>
            <w:tcW w:w="1560" w:type="dxa"/>
            <w:vAlign w:val="center"/>
          </w:tcPr>
          <w:p w:rsidR="00727623" w:rsidRPr="00D70919" w:rsidRDefault="00727623" w:rsidP="004E7BC6">
            <w:pPr>
              <w:spacing w:after="0" w:line="240" w:lineRule="auto"/>
              <w:jc w:val="center"/>
              <w:rPr>
                <w:rFonts w:ascii="Times New Roman" w:hAnsi="Times New Roman"/>
                <w:sz w:val="24"/>
                <w:szCs w:val="28"/>
                <w:lang w:val="kk-KZ"/>
              </w:rPr>
            </w:pPr>
            <w:r w:rsidRPr="00D70919">
              <w:rPr>
                <w:rFonts w:ascii="Times New Roman" w:hAnsi="Times New Roman"/>
                <w:sz w:val="24"/>
                <w:szCs w:val="28"/>
                <w:lang w:val="kk-KZ"/>
              </w:rPr>
              <w:t>Жоғарғы шегі</w:t>
            </w:r>
          </w:p>
        </w:tc>
      </w:tr>
      <w:tr w:rsidR="004E7BC6" w:rsidRPr="00D70919" w:rsidTr="004E7BC6">
        <w:trPr>
          <w:trHeight w:val="285"/>
        </w:trPr>
        <w:tc>
          <w:tcPr>
            <w:tcW w:w="1526" w:type="dxa"/>
            <w:vAlign w:val="center"/>
          </w:tcPr>
          <w:p w:rsidR="00727623" w:rsidRPr="00D70919" w:rsidRDefault="00727623" w:rsidP="004E7BC6">
            <w:pPr>
              <w:spacing w:after="0" w:line="240" w:lineRule="auto"/>
              <w:jc w:val="center"/>
              <w:rPr>
                <w:rFonts w:ascii="Times New Roman" w:hAnsi="Times New Roman"/>
                <w:sz w:val="24"/>
                <w:szCs w:val="28"/>
              </w:rPr>
            </w:pPr>
            <w:r w:rsidRPr="002D664A">
              <w:rPr>
                <w:rFonts w:ascii="Times New Roman" w:hAnsi="Times New Roman"/>
                <w:sz w:val="24"/>
                <w:szCs w:val="28"/>
                <w:vertAlign w:val="superscript"/>
              </w:rPr>
              <w:t>56</w:t>
            </w:r>
            <w:r w:rsidRPr="00D70919">
              <w:rPr>
                <w:rFonts w:ascii="Times New Roman" w:hAnsi="Times New Roman"/>
                <w:sz w:val="24"/>
                <w:szCs w:val="28"/>
              </w:rPr>
              <w:t>Mn×3</w:t>
            </w:r>
          </w:p>
        </w:tc>
        <w:tc>
          <w:tcPr>
            <w:tcW w:w="567" w:type="dxa"/>
            <w:vAlign w:val="center"/>
          </w:tcPr>
          <w:p w:rsidR="00727623" w:rsidRPr="00D70919" w:rsidRDefault="00727623" w:rsidP="004E7BC6">
            <w:pPr>
              <w:spacing w:after="0" w:line="240" w:lineRule="auto"/>
              <w:jc w:val="center"/>
              <w:rPr>
                <w:rFonts w:ascii="Times New Roman" w:hAnsi="Times New Roman"/>
                <w:sz w:val="24"/>
                <w:szCs w:val="28"/>
                <w:lang w:val="kk-KZ"/>
              </w:rPr>
            </w:pPr>
            <w:r w:rsidRPr="00D70919">
              <w:rPr>
                <w:rFonts w:ascii="Times New Roman" w:hAnsi="Times New Roman"/>
                <w:sz w:val="24"/>
                <w:szCs w:val="28"/>
                <w:lang w:val="kk-KZ"/>
              </w:rPr>
              <w:t>18</w:t>
            </w:r>
          </w:p>
        </w:tc>
        <w:tc>
          <w:tcPr>
            <w:tcW w:w="1134" w:type="dxa"/>
            <w:vAlign w:val="center"/>
          </w:tcPr>
          <w:p w:rsidR="00727623" w:rsidRPr="00D70919" w:rsidRDefault="00727623" w:rsidP="004E7BC6">
            <w:pPr>
              <w:spacing w:after="0" w:line="240" w:lineRule="auto"/>
              <w:jc w:val="center"/>
              <w:rPr>
                <w:rFonts w:ascii="Times New Roman" w:hAnsi="Times New Roman"/>
                <w:sz w:val="24"/>
                <w:szCs w:val="28"/>
              </w:rPr>
            </w:pPr>
            <w:r w:rsidRPr="00D70919">
              <w:rPr>
                <w:rFonts w:ascii="Times New Roman" w:hAnsi="Times New Roman"/>
                <w:sz w:val="24"/>
                <w:szCs w:val="28"/>
              </w:rPr>
              <w:t>0,61</w:t>
            </w:r>
          </w:p>
        </w:tc>
        <w:tc>
          <w:tcPr>
            <w:tcW w:w="992" w:type="dxa"/>
            <w:gridSpan w:val="2"/>
            <w:vAlign w:val="center"/>
          </w:tcPr>
          <w:p w:rsidR="00727623" w:rsidRPr="00D70919" w:rsidRDefault="00727623" w:rsidP="004E7BC6">
            <w:pPr>
              <w:spacing w:after="0" w:line="240" w:lineRule="auto"/>
              <w:jc w:val="center"/>
              <w:rPr>
                <w:rFonts w:ascii="Times New Roman" w:hAnsi="Times New Roman"/>
                <w:sz w:val="24"/>
                <w:szCs w:val="28"/>
              </w:rPr>
            </w:pPr>
            <w:r w:rsidRPr="00D70919">
              <w:rPr>
                <w:rFonts w:ascii="Times New Roman" w:hAnsi="Times New Roman"/>
                <w:sz w:val="24"/>
                <w:szCs w:val="28"/>
              </w:rPr>
              <w:t>0,23</w:t>
            </w:r>
          </w:p>
        </w:tc>
        <w:tc>
          <w:tcPr>
            <w:tcW w:w="1985" w:type="dxa"/>
            <w:gridSpan w:val="2"/>
            <w:vAlign w:val="center"/>
          </w:tcPr>
          <w:p w:rsidR="00727623" w:rsidRPr="00D70919" w:rsidRDefault="00727623" w:rsidP="004E7BC6">
            <w:pPr>
              <w:spacing w:after="0" w:line="240" w:lineRule="auto"/>
              <w:jc w:val="center"/>
              <w:rPr>
                <w:rFonts w:ascii="Times New Roman" w:hAnsi="Times New Roman"/>
                <w:sz w:val="24"/>
                <w:szCs w:val="28"/>
              </w:rPr>
            </w:pPr>
            <w:r w:rsidRPr="00D70919">
              <w:rPr>
                <w:rFonts w:ascii="Times New Roman" w:hAnsi="Times New Roman"/>
                <w:sz w:val="24"/>
                <w:szCs w:val="28"/>
              </w:rPr>
              <w:t>0,09</w:t>
            </w:r>
          </w:p>
        </w:tc>
        <w:tc>
          <w:tcPr>
            <w:tcW w:w="1275" w:type="dxa"/>
            <w:gridSpan w:val="2"/>
            <w:vAlign w:val="center"/>
          </w:tcPr>
          <w:p w:rsidR="00727623" w:rsidRPr="00D70919" w:rsidRDefault="00727623" w:rsidP="004E7BC6">
            <w:pPr>
              <w:spacing w:after="0" w:line="240" w:lineRule="auto"/>
              <w:jc w:val="center"/>
              <w:rPr>
                <w:rFonts w:ascii="Times New Roman" w:hAnsi="Times New Roman"/>
                <w:sz w:val="24"/>
                <w:szCs w:val="28"/>
              </w:rPr>
            </w:pPr>
            <w:r w:rsidRPr="00D70919">
              <w:rPr>
                <w:rFonts w:ascii="Times New Roman" w:hAnsi="Times New Roman"/>
                <w:sz w:val="24"/>
                <w:szCs w:val="28"/>
              </w:rPr>
              <w:t>0,40</w:t>
            </w:r>
          </w:p>
        </w:tc>
        <w:tc>
          <w:tcPr>
            <w:tcW w:w="1560" w:type="dxa"/>
            <w:vAlign w:val="center"/>
          </w:tcPr>
          <w:p w:rsidR="00727623" w:rsidRPr="00D70919" w:rsidRDefault="00727623" w:rsidP="004E7BC6">
            <w:pPr>
              <w:spacing w:after="0" w:line="240" w:lineRule="auto"/>
              <w:jc w:val="center"/>
              <w:rPr>
                <w:rFonts w:ascii="Times New Roman" w:hAnsi="Times New Roman"/>
                <w:sz w:val="24"/>
                <w:szCs w:val="28"/>
              </w:rPr>
            </w:pPr>
            <w:r w:rsidRPr="00D70919">
              <w:rPr>
                <w:rFonts w:ascii="Times New Roman" w:hAnsi="Times New Roman"/>
                <w:sz w:val="24"/>
                <w:szCs w:val="28"/>
              </w:rPr>
              <w:t>0,82</w:t>
            </w:r>
          </w:p>
        </w:tc>
      </w:tr>
      <w:tr w:rsidR="004E7BC6" w:rsidRPr="00D70919" w:rsidTr="004E7BC6">
        <w:trPr>
          <w:trHeight w:val="260"/>
        </w:trPr>
        <w:tc>
          <w:tcPr>
            <w:tcW w:w="1526" w:type="dxa"/>
            <w:vAlign w:val="center"/>
          </w:tcPr>
          <w:p w:rsidR="00727623" w:rsidRPr="00D70919" w:rsidRDefault="00727623" w:rsidP="004E7BC6">
            <w:pPr>
              <w:spacing w:after="0" w:line="240" w:lineRule="auto"/>
              <w:jc w:val="center"/>
              <w:rPr>
                <w:rFonts w:ascii="Times New Roman" w:hAnsi="Times New Roman"/>
                <w:sz w:val="24"/>
                <w:szCs w:val="28"/>
              </w:rPr>
            </w:pPr>
            <w:r w:rsidRPr="002D664A">
              <w:rPr>
                <w:rFonts w:ascii="Times New Roman" w:hAnsi="Times New Roman"/>
                <w:sz w:val="24"/>
                <w:szCs w:val="28"/>
                <w:vertAlign w:val="superscript"/>
                <w:lang w:val="en-US"/>
              </w:rPr>
              <w:t>56</w:t>
            </w:r>
            <w:r w:rsidRPr="00D70919">
              <w:rPr>
                <w:rFonts w:ascii="Times New Roman" w:hAnsi="Times New Roman"/>
                <w:sz w:val="24"/>
                <w:szCs w:val="28"/>
                <w:lang w:val="en-US"/>
              </w:rPr>
              <w:t>Mn×</w:t>
            </w:r>
            <w:r w:rsidRPr="00D70919">
              <w:rPr>
                <w:rFonts w:ascii="Times New Roman" w:hAnsi="Times New Roman"/>
                <w:sz w:val="24"/>
                <w:szCs w:val="28"/>
              </w:rPr>
              <w:t>2</w:t>
            </w:r>
          </w:p>
        </w:tc>
        <w:tc>
          <w:tcPr>
            <w:tcW w:w="567" w:type="dxa"/>
          </w:tcPr>
          <w:p w:rsidR="00727623" w:rsidRPr="00D70919" w:rsidRDefault="00727623" w:rsidP="004E7BC6">
            <w:pPr>
              <w:spacing w:after="0" w:line="240" w:lineRule="auto"/>
              <w:jc w:val="center"/>
              <w:rPr>
                <w:sz w:val="24"/>
              </w:rPr>
            </w:pPr>
            <w:r w:rsidRPr="00D70919">
              <w:rPr>
                <w:rFonts w:ascii="Times New Roman" w:hAnsi="Times New Roman"/>
                <w:sz w:val="24"/>
                <w:szCs w:val="28"/>
                <w:lang w:val="kk-KZ"/>
              </w:rPr>
              <w:t>18</w:t>
            </w:r>
          </w:p>
        </w:tc>
        <w:tc>
          <w:tcPr>
            <w:tcW w:w="1134" w:type="dxa"/>
            <w:vAlign w:val="center"/>
          </w:tcPr>
          <w:p w:rsidR="00727623" w:rsidRPr="00D70919" w:rsidRDefault="00727623" w:rsidP="004E7BC6">
            <w:pPr>
              <w:spacing w:after="0" w:line="240" w:lineRule="auto"/>
              <w:jc w:val="center"/>
              <w:rPr>
                <w:rFonts w:ascii="Times New Roman" w:hAnsi="Times New Roman"/>
                <w:sz w:val="24"/>
                <w:szCs w:val="28"/>
              </w:rPr>
            </w:pPr>
            <w:r w:rsidRPr="00D70919">
              <w:rPr>
                <w:rFonts w:ascii="Times New Roman" w:hAnsi="Times New Roman"/>
                <w:sz w:val="24"/>
                <w:szCs w:val="28"/>
              </w:rPr>
              <w:t>0,64</w:t>
            </w:r>
          </w:p>
        </w:tc>
        <w:tc>
          <w:tcPr>
            <w:tcW w:w="992" w:type="dxa"/>
            <w:gridSpan w:val="2"/>
            <w:vAlign w:val="center"/>
          </w:tcPr>
          <w:p w:rsidR="00727623" w:rsidRPr="00D70919" w:rsidRDefault="00727623" w:rsidP="004E7BC6">
            <w:pPr>
              <w:spacing w:after="0" w:line="240" w:lineRule="auto"/>
              <w:jc w:val="center"/>
              <w:rPr>
                <w:rFonts w:ascii="Times New Roman" w:hAnsi="Times New Roman"/>
                <w:sz w:val="24"/>
                <w:szCs w:val="28"/>
              </w:rPr>
            </w:pPr>
            <w:r w:rsidRPr="00D70919">
              <w:rPr>
                <w:rFonts w:ascii="Times New Roman" w:hAnsi="Times New Roman"/>
                <w:sz w:val="24"/>
                <w:szCs w:val="28"/>
              </w:rPr>
              <w:t>0,27</w:t>
            </w:r>
          </w:p>
        </w:tc>
        <w:tc>
          <w:tcPr>
            <w:tcW w:w="1985" w:type="dxa"/>
            <w:gridSpan w:val="2"/>
            <w:vAlign w:val="center"/>
          </w:tcPr>
          <w:p w:rsidR="00727623" w:rsidRPr="00D70919" w:rsidRDefault="00727623" w:rsidP="004E7BC6">
            <w:pPr>
              <w:spacing w:after="0" w:line="240" w:lineRule="auto"/>
              <w:jc w:val="center"/>
              <w:rPr>
                <w:rFonts w:ascii="Times New Roman" w:hAnsi="Times New Roman"/>
                <w:sz w:val="24"/>
                <w:szCs w:val="28"/>
              </w:rPr>
            </w:pPr>
            <w:r w:rsidRPr="00D70919">
              <w:rPr>
                <w:rFonts w:ascii="Times New Roman" w:hAnsi="Times New Roman"/>
                <w:sz w:val="24"/>
                <w:szCs w:val="28"/>
              </w:rPr>
              <w:t>0,10</w:t>
            </w:r>
          </w:p>
        </w:tc>
        <w:tc>
          <w:tcPr>
            <w:tcW w:w="1275" w:type="dxa"/>
            <w:gridSpan w:val="2"/>
            <w:vAlign w:val="center"/>
          </w:tcPr>
          <w:p w:rsidR="00727623" w:rsidRPr="00D70919" w:rsidRDefault="00727623" w:rsidP="004E7BC6">
            <w:pPr>
              <w:spacing w:after="0" w:line="240" w:lineRule="auto"/>
              <w:jc w:val="center"/>
              <w:rPr>
                <w:rFonts w:ascii="Times New Roman" w:hAnsi="Times New Roman"/>
                <w:sz w:val="24"/>
                <w:szCs w:val="28"/>
              </w:rPr>
            </w:pPr>
            <w:r w:rsidRPr="00D70919">
              <w:rPr>
                <w:rFonts w:ascii="Times New Roman" w:hAnsi="Times New Roman"/>
                <w:sz w:val="24"/>
                <w:szCs w:val="28"/>
              </w:rPr>
              <w:t>0,39</w:t>
            </w:r>
          </w:p>
        </w:tc>
        <w:tc>
          <w:tcPr>
            <w:tcW w:w="1560" w:type="dxa"/>
            <w:vAlign w:val="center"/>
          </w:tcPr>
          <w:p w:rsidR="00727623" w:rsidRPr="00D70919" w:rsidRDefault="00727623" w:rsidP="004E7BC6">
            <w:pPr>
              <w:spacing w:after="0" w:line="240" w:lineRule="auto"/>
              <w:jc w:val="center"/>
              <w:rPr>
                <w:rFonts w:ascii="Times New Roman" w:hAnsi="Times New Roman"/>
                <w:sz w:val="24"/>
                <w:szCs w:val="28"/>
              </w:rPr>
            </w:pPr>
            <w:r w:rsidRPr="00D70919">
              <w:rPr>
                <w:rFonts w:ascii="Times New Roman" w:hAnsi="Times New Roman"/>
                <w:sz w:val="24"/>
                <w:szCs w:val="28"/>
              </w:rPr>
              <w:t>0,89</w:t>
            </w:r>
          </w:p>
        </w:tc>
      </w:tr>
      <w:tr w:rsidR="004E7BC6" w:rsidRPr="00D70919" w:rsidTr="004E7BC6">
        <w:trPr>
          <w:trHeight w:val="265"/>
        </w:trPr>
        <w:tc>
          <w:tcPr>
            <w:tcW w:w="1526" w:type="dxa"/>
            <w:vAlign w:val="center"/>
          </w:tcPr>
          <w:p w:rsidR="00727623" w:rsidRPr="00D70919" w:rsidRDefault="00727623" w:rsidP="004E7BC6">
            <w:pPr>
              <w:spacing w:after="0" w:line="240" w:lineRule="auto"/>
              <w:jc w:val="center"/>
              <w:rPr>
                <w:rFonts w:ascii="Times New Roman" w:hAnsi="Times New Roman"/>
                <w:sz w:val="24"/>
                <w:szCs w:val="28"/>
              </w:rPr>
            </w:pPr>
            <w:r w:rsidRPr="002D664A">
              <w:rPr>
                <w:rFonts w:ascii="Times New Roman" w:hAnsi="Times New Roman"/>
                <w:sz w:val="24"/>
                <w:szCs w:val="28"/>
                <w:vertAlign w:val="superscript"/>
                <w:lang w:val="en-US"/>
              </w:rPr>
              <w:t>56</w:t>
            </w:r>
            <w:r w:rsidRPr="00D70919">
              <w:rPr>
                <w:rFonts w:ascii="Times New Roman" w:hAnsi="Times New Roman"/>
                <w:sz w:val="24"/>
                <w:szCs w:val="28"/>
                <w:lang w:val="en-US"/>
              </w:rPr>
              <w:t>Mn×</w:t>
            </w:r>
            <w:r w:rsidRPr="00D70919">
              <w:rPr>
                <w:rFonts w:ascii="Times New Roman" w:hAnsi="Times New Roman"/>
                <w:sz w:val="24"/>
                <w:szCs w:val="28"/>
              </w:rPr>
              <w:t>1</w:t>
            </w:r>
          </w:p>
        </w:tc>
        <w:tc>
          <w:tcPr>
            <w:tcW w:w="567" w:type="dxa"/>
          </w:tcPr>
          <w:p w:rsidR="00727623" w:rsidRPr="00D70919" w:rsidRDefault="00727623" w:rsidP="004E7BC6">
            <w:pPr>
              <w:spacing w:after="0" w:line="240" w:lineRule="auto"/>
              <w:jc w:val="center"/>
              <w:rPr>
                <w:sz w:val="24"/>
              </w:rPr>
            </w:pPr>
            <w:r w:rsidRPr="00D70919">
              <w:rPr>
                <w:rFonts w:ascii="Times New Roman" w:hAnsi="Times New Roman"/>
                <w:sz w:val="24"/>
                <w:szCs w:val="28"/>
                <w:lang w:val="kk-KZ"/>
              </w:rPr>
              <w:t>18</w:t>
            </w:r>
          </w:p>
        </w:tc>
        <w:tc>
          <w:tcPr>
            <w:tcW w:w="1134" w:type="dxa"/>
            <w:vAlign w:val="center"/>
          </w:tcPr>
          <w:p w:rsidR="00727623" w:rsidRPr="00D70919" w:rsidRDefault="00727623" w:rsidP="004E7BC6">
            <w:pPr>
              <w:spacing w:after="0" w:line="240" w:lineRule="auto"/>
              <w:jc w:val="center"/>
              <w:rPr>
                <w:rFonts w:ascii="Times New Roman" w:hAnsi="Times New Roman"/>
                <w:sz w:val="24"/>
                <w:szCs w:val="28"/>
              </w:rPr>
            </w:pPr>
            <w:r w:rsidRPr="00D70919">
              <w:rPr>
                <w:rFonts w:ascii="Times New Roman" w:hAnsi="Times New Roman"/>
                <w:sz w:val="24"/>
                <w:szCs w:val="28"/>
              </w:rPr>
              <w:t>0,62</w:t>
            </w:r>
          </w:p>
        </w:tc>
        <w:tc>
          <w:tcPr>
            <w:tcW w:w="992" w:type="dxa"/>
            <w:gridSpan w:val="2"/>
            <w:vAlign w:val="center"/>
          </w:tcPr>
          <w:p w:rsidR="00727623" w:rsidRPr="00D70919" w:rsidRDefault="00727623" w:rsidP="004E7BC6">
            <w:pPr>
              <w:spacing w:after="0" w:line="240" w:lineRule="auto"/>
              <w:jc w:val="center"/>
              <w:rPr>
                <w:rFonts w:ascii="Times New Roman" w:hAnsi="Times New Roman"/>
                <w:sz w:val="24"/>
                <w:szCs w:val="28"/>
              </w:rPr>
            </w:pPr>
            <w:r w:rsidRPr="00D70919">
              <w:rPr>
                <w:rFonts w:ascii="Times New Roman" w:hAnsi="Times New Roman"/>
                <w:sz w:val="24"/>
                <w:szCs w:val="28"/>
              </w:rPr>
              <w:t>0,36</w:t>
            </w:r>
          </w:p>
        </w:tc>
        <w:tc>
          <w:tcPr>
            <w:tcW w:w="1985" w:type="dxa"/>
            <w:gridSpan w:val="2"/>
            <w:vAlign w:val="center"/>
          </w:tcPr>
          <w:p w:rsidR="00727623" w:rsidRPr="00D70919" w:rsidRDefault="00727623" w:rsidP="004E7BC6">
            <w:pPr>
              <w:spacing w:after="0" w:line="240" w:lineRule="auto"/>
              <w:jc w:val="center"/>
              <w:rPr>
                <w:rFonts w:ascii="Times New Roman" w:hAnsi="Times New Roman"/>
                <w:sz w:val="24"/>
                <w:szCs w:val="28"/>
              </w:rPr>
            </w:pPr>
            <w:r w:rsidRPr="00D70919">
              <w:rPr>
                <w:rFonts w:ascii="Times New Roman" w:hAnsi="Times New Roman"/>
                <w:sz w:val="24"/>
                <w:szCs w:val="28"/>
              </w:rPr>
              <w:t>0,14</w:t>
            </w:r>
          </w:p>
        </w:tc>
        <w:tc>
          <w:tcPr>
            <w:tcW w:w="1275" w:type="dxa"/>
            <w:gridSpan w:val="2"/>
            <w:vAlign w:val="center"/>
          </w:tcPr>
          <w:p w:rsidR="00727623" w:rsidRPr="00D70919" w:rsidRDefault="00727623" w:rsidP="004E7BC6">
            <w:pPr>
              <w:spacing w:after="0" w:line="240" w:lineRule="auto"/>
              <w:jc w:val="center"/>
              <w:rPr>
                <w:rFonts w:ascii="Times New Roman" w:hAnsi="Times New Roman"/>
                <w:sz w:val="24"/>
                <w:szCs w:val="28"/>
              </w:rPr>
            </w:pPr>
            <w:r w:rsidRPr="00D70919">
              <w:rPr>
                <w:rFonts w:ascii="Times New Roman" w:hAnsi="Times New Roman"/>
                <w:sz w:val="24"/>
                <w:szCs w:val="28"/>
              </w:rPr>
              <w:t>0,28</w:t>
            </w:r>
          </w:p>
        </w:tc>
        <w:tc>
          <w:tcPr>
            <w:tcW w:w="1560" w:type="dxa"/>
            <w:vAlign w:val="center"/>
          </w:tcPr>
          <w:p w:rsidR="00727623" w:rsidRPr="00D70919" w:rsidRDefault="00727623" w:rsidP="004E7BC6">
            <w:pPr>
              <w:spacing w:after="0" w:line="240" w:lineRule="auto"/>
              <w:jc w:val="center"/>
              <w:rPr>
                <w:rFonts w:ascii="Times New Roman" w:hAnsi="Times New Roman"/>
                <w:sz w:val="24"/>
                <w:szCs w:val="28"/>
              </w:rPr>
            </w:pPr>
            <w:r w:rsidRPr="00D70919">
              <w:rPr>
                <w:rFonts w:ascii="Times New Roman" w:hAnsi="Times New Roman"/>
                <w:sz w:val="24"/>
                <w:szCs w:val="28"/>
              </w:rPr>
              <w:t>0,95</w:t>
            </w:r>
          </w:p>
        </w:tc>
      </w:tr>
      <w:tr w:rsidR="004E7BC6" w:rsidRPr="00D70919" w:rsidTr="004E7BC6">
        <w:trPr>
          <w:trHeight w:val="308"/>
        </w:trPr>
        <w:tc>
          <w:tcPr>
            <w:tcW w:w="1526" w:type="dxa"/>
            <w:vAlign w:val="center"/>
          </w:tcPr>
          <w:p w:rsidR="00727623" w:rsidRPr="00D70919" w:rsidRDefault="00727623" w:rsidP="004E7BC6">
            <w:pPr>
              <w:spacing w:after="0" w:line="240" w:lineRule="auto"/>
              <w:jc w:val="center"/>
              <w:rPr>
                <w:rFonts w:ascii="Times New Roman" w:hAnsi="Times New Roman"/>
                <w:sz w:val="24"/>
                <w:szCs w:val="28"/>
              </w:rPr>
            </w:pPr>
            <w:r w:rsidRPr="002D664A">
              <w:rPr>
                <w:rFonts w:ascii="Times New Roman" w:hAnsi="Times New Roman"/>
                <w:sz w:val="24"/>
                <w:szCs w:val="28"/>
                <w:vertAlign w:val="superscript"/>
              </w:rPr>
              <w:t>60</w:t>
            </w:r>
            <w:r>
              <w:rPr>
                <w:rFonts w:ascii="Times New Roman" w:hAnsi="Times New Roman"/>
                <w:sz w:val="24"/>
                <w:szCs w:val="28"/>
              </w:rPr>
              <w:t>Co</w:t>
            </w:r>
          </w:p>
        </w:tc>
        <w:tc>
          <w:tcPr>
            <w:tcW w:w="567" w:type="dxa"/>
          </w:tcPr>
          <w:p w:rsidR="00727623" w:rsidRPr="00D70919" w:rsidRDefault="00727623" w:rsidP="004E7BC6">
            <w:pPr>
              <w:spacing w:after="0" w:line="240" w:lineRule="auto"/>
              <w:jc w:val="center"/>
              <w:rPr>
                <w:sz w:val="24"/>
              </w:rPr>
            </w:pPr>
            <w:r w:rsidRPr="00D70919">
              <w:rPr>
                <w:rFonts w:ascii="Times New Roman" w:hAnsi="Times New Roman"/>
                <w:sz w:val="24"/>
                <w:szCs w:val="28"/>
                <w:lang w:val="kk-KZ"/>
              </w:rPr>
              <w:t>18</w:t>
            </w:r>
          </w:p>
        </w:tc>
        <w:tc>
          <w:tcPr>
            <w:tcW w:w="1134" w:type="dxa"/>
            <w:vAlign w:val="center"/>
          </w:tcPr>
          <w:p w:rsidR="00727623" w:rsidRPr="00D70919" w:rsidRDefault="00727623" w:rsidP="004E7BC6">
            <w:pPr>
              <w:spacing w:after="0" w:line="240" w:lineRule="auto"/>
              <w:jc w:val="center"/>
              <w:rPr>
                <w:rFonts w:ascii="Times New Roman" w:hAnsi="Times New Roman"/>
                <w:sz w:val="24"/>
                <w:szCs w:val="28"/>
              </w:rPr>
            </w:pPr>
            <w:r w:rsidRPr="00D70919">
              <w:rPr>
                <w:rFonts w:ascii="Times New Roman" w:hAnsi="Times New Roman"/>
                <w:sz w:val="24"/>
                <w:szCs w:val="28"/>
              </w:rPr>
              <w:t>0,96</w:t>
            </w:r>
          </w:p>
        </w:tc>
        <w:tc>
          <w:tcPr>
            <w:tcW w:w="992" w:type="dxa"/>
            <w:gridSpan w:val="2"/>
            <w:vAlign w:val="center"/>
          </w:tcPr>
          <w:p w:rsidR="00727623" w:rsidRPr="00D70919" w:rsidRDefault="00727623" w:rsidP="004E7BC6">
            <w:pPr>
              <w:spacing w:after="0" w:line="240" w:lineRule="auto"/>
              <w:jc w:val="center"/>
              <w:rPr>
                <w:rFonts w:ascii="Times New Roman" w:hAnsi="Times New Roman"/>
                <w:sz w:val="24"/>
                <w:szCs w:val="28"/>
              </w:rPr>
            </w:pPr>
            <w:r w:rsidRPr="00D70919">
              <w:rPr>
                <w:rFonts w:ascii="Times New Roman" w:hAnsi="Times New Roman"/>
                <w:sz w:val="24"/>
                <w:szCs w:val="28"/>
              </w:rPr>
              <w:t>0,32</w:t>
            </w:r>
          </w:p>
        </w:tc>
        <w:tc>
          <w:tcPr>
            <w:tcW w:w="1985" w:type="dxa"/>
            <w:gridSpan w:val="2"/>
            <w:vAlign w:val="center"/>
          </w:tcPr>
          <w:p w:rsidR="00727623" w:rsidRPr="00D70919" w:rsidRDefault="00727623" w:rsidP="004E7BC6">
            <w:pPr>
              <w:spacing w:after="0" w:line="240" w:lineRule="auto"/>
              <w:jc w:val="center"/>
              <w:rPr>
                <w:rFonts w:ascii="Times New Roman" w:hAnsi="Times New Roman"/>
                <w:sz w:val="24"/>
                <w:szCs w:val="28"/>
              </w:rPr>
            </w:pPr>
            <w:r w:rsidRPr="00D70919">
              <w:rPr>
                <w:rFonts w:ascii="Times New Roman" w:hAnsi="Times New Roman"/>
                <w:sz w:val="24"/>
                <w:szCs w:val="28"/>
              </w:rPr>
              <w:t>0,12</w:t>
            </w:r>
          </w:p>
        </w:tc>
        <w:tc>
          <w:tcPr>
            <w:tcW w:w="1275" w:type="dxa"/>
            <w:gridSpan w:val="2"/>
            <w:vAlign w:val="center"/>
          </w:tcPr>
          <w:p w:rsidR="00727623" w:rsidRPr="00D70919" w:rsidRDefault="00727623" w:rsidP="004E7BC6">
            <w:pPr>
              <w:spacing w:after="0" w:line="240" w:lineRule="auto"/>
              <w:jc w:val="center"/>
              <w:rPr>
                <w:rFonts w:ascii="Times New Roman" w:hAnsi="Times New Roman"/>
                <w:sz w:val="24"/>
                <w:szCs w:val="28"/>
              </w:rPr>
            </w:pPr>
            <w:r w:rsidRPr="00D70919">
              <w:rPr>
                <w:rFonts w:ascii="Times New Roman" w:hAnsi="Times New Roman"/>
                <w:sz w:val="24"/>
                <w:szCs w:val="28"/>
              </w:rPr>
              <w:t>0,67</w:t>
            </w:r>
          </w:p>
        </w:tc>
        <w:tc>
          <w:tcPr>
            <w:tcW w:w="1560" w:type="dxa"/>
            <w:vAlign w:val="center"/>
          </w:tcPr>
          <w:p w:rsidR="00727623" w:rsidRPr="00D70919" w:rsidRDefault="00727623" w:rsidP="004E7BC6">
            <w:pPr>
              <w:spacing w:after="0" w:line="240" w:lineRule="auto"/>
              <w:jc w:val="center"/>
              <w:rPr>
                <w:rFonts w:ascii="Times New Roman" w:hAnsi="Times New Roman"/>
                <w:sz w:val="24"/>
                <w:szCs w:val="28"/>
              </w:rPr>
            </w:pPr>
            <w:r w:rsidRPr="00D70919">
              <w:rPr>
                <w:rFonts w:ascii="Times New Roman" w:hAnsi="Times New Roman"/>
                <w:sz w:val="24"/>
                <w:szCs w:val="28"/>
              </w:rPr>
              <w:t>1,25</w:t>
            </w:r>
          </w:p>
        </w:tc>
      </w:tr>
      <w:tr w:rsidR="004E7BC6" w:rsidRPr="00D70919" w:rsidTr="00666E4D">
        <w:trPr>
          <w:trHeight w:val="245"/>
        </w:trPr>
        <w:tc>
          <w:tcPr>
            <w:tcW w:w="1526" w:type="dxa"/>
            <w:vAlign w:val="center"/>
          </w:tcPr>
          <w:p w:rsidR="00727623" w:rsidRPr="00D70919" w:rsidRDefault="00727623" w:rsidP="004E7BC6">
            <w:pPr>
              <w:spacing w:after="0" w:line="240" w:lineRule="auto"/>
              <w:jc w:val="center"/>
              <w:rPr>
                <w:rFonts w:ascii="Times New Roman" w:hAnsi="Times New Roman"/>
                <w:sz w:val="24"/>
                <w:szCs w:val="28"/>
              </w:rPr>
            </w:pPr>
            <w:r w:rsidRPr="00D70919">
              <w:rPr>
                <w:rFonts w:ascii="Times New Roman" w:hAnsi="Times New Roman"/>
                <w:sz w:val="24"/>
                <w:szCs w:val="28"/>
                <w:lang w:val="kk-KZ"/>
              </w:rPr>
              <w:t>MnO</w:t>
            </w:r>
            <w:r w:rsidRPr="00D70919">
              <w:rPr>
                <w:rFonts w:ascii="Times New Roman" w:hAnsi="Times New Roman"/>
                <w:sz w:val="24"/>
                <w:szCs w:val="28"/>
                <w:vertAlign w:val="subscript"/>
                <w:lang w:val="kk-KZ"/>
              </w:rPr>
              <w:t>2</w:t>
            </w:r>
          </w:p>
        </w:tc>
        <w:tc>
          <w:tcPr>
            <w:tcW w:w="567" w:type="dxa"/>
          </w:tcPr>
          <w:p w:rsidR="00727623" w:rsidRPr="00D70919" w:rsidRDefault="00727623" w:rsidP="004E7BC6">
            <w:pPr>
              <w:spacing w:after="0" w:line="240" w:lineRule="auto"/>
              <w:jc w:val="center"/>
              <w:rPr>
                <w:sz w:val="24"/>
              </w:rPr>
            </w:pPr>
            <w:r w:rsidRPr="00D70919">
              <w:rPr>
                <w:rFonts w:ascii="Times New Roman" w:hAnsi="Times New Roman"/>
                <w:sz w:val="24"/>
                <w:szCs w:val="28"/>
                <w:lang w:val="kk-KZ"/>
              </w:rPr>
              <w:t>18</w:t>
            </w:r>
          </w:p>
        </w:tc>
        <w:tc>
          <w:tcPr>
            <w:tcW w:w="1134" w:type="dxa"/>
            <w:vAlign w:val="center"/>
          </w:tcPr>
          <w:p w:rsidR="00727623" w:rsidRPr="00D70919" w:rsidRDefault="00727623" w:rsidP="004E7BC6">
            <w:pPr>
              <w:spacing w:after="0" w:line="240" w:lineRule="auto"/>
              <w:jc w:val="center"/>
              <w:rPr>
                <w:rFonts w:ascii="Times New Roman" w:hAnsi="Times New Roman"/>
                <w:sz w:val="24"/>
                <w:szCs w:val="28"/>
              </w:rPr>
            </w:pPr>
            <w:r w:rsidRPr="00D70919">
              <w:rPr>
                <w:rFonts w:ascii="Times New Roman" w:hAnsi="Times New Roman"/>
                <w:sz w:val="24"/>
                <w:szCs w:val="28"/>
              </w:rPr>
              <w:t>0,69</w:t>
            </w:r>
          </w:p>
        </w:tc>
        <w:tc>
          <w:tcPr>
            <w:tcW w:w="992" w:type="dxa"/>
            <w:gridSpan w:val="2"/>
            <w:vAlign w:val="center"/>
          </w:tcPr>
          <w:p w:rsidR="00727623" w:rsidRPr="00D70919" w:rsidRDefault="00727623" w:rsidP="004E7BC6">
            <w:pPr>
              <w:spacing w:after="0" w:line="240" w:lineRule="auto"/>
              <w:jc w:val="center"/>
              <w:rPr>
                <w:rFonts w:ascii="Times New Roman" w:hAnsi="Times New Roman"/>
                <w:sz w:val="24"/>
                <w:szCs w:val="28"/>
              </w:rPr>
            </w:pPr>
            <w:r w:rsidRPr="00D70919">
              <w:rPr>
                <w:rFonts w:ascii="Times New Roman" w:hAnsi="Times New Roman"/>
                <w:sz w:val="24"/>
                <w:szCs w:val="28"/>
              </w:rPr>
              <w:t>0,25</w:t>
            </w:r>
          </w:p>
        </w:tc>
        <w:tc>
          <w:tcPr>
            <w:tcW w:w="1985" w:type="dxa"/>
            <w:gridSpan w:val="2"/>
            <w:vAlign w:val="center"/>
          </w:tcPr>
          <w:p w:rsidR="00727623" w:rsidRPr="00D70919" w:rsidRDefault="00727623" w:rsidP="004E7BC6">
            <w:pPr>
              <w:spacing w:after="0" w:line="240" w:lineRule="auto"/>
              <w:jc w:val="center"/>
              <w:rPr>
                <w:rFonts w:ascii="Times New Roman" w:hAnsi="Times New Roman"/>
                <w:sz w:val="24"/>
                <w:szCs w:val="28"/>
              </w:rPr>
            </w:pPr>
            <w:r w:rsidRPr="00D70919">
              <w:rPr>
                <w:rFonts w:ascii="Times New Roman" w:hAnsi="Times New Roman"/>
                <w:sz w:val="24"/>
                <w:szCs w:val="28"/>
              </w:rPr>
              <w:t>0,10</w:t>
            </w:r>
          </w:p>
        </w:tc>
        <w:tc>
          <w:tcPr>
            <w:tcW w:w="1275" w:type="dxa"/>
            <w:gridSpan w:val="2"/>
            <w:vAlign w:val="center"/>
          </w:tcPr>
          <w:p w:rsidR="00727623" w:rsidRPr="00D70919" w:rsidRDefault="00727623" w:rsidP="004E7BC6">
            <w:pPr>
              <w:spacing w:after="0" w:line="240" w:lineRule="auto"/>
              <w:jc w:val="center"/>
              <w:rPr>
                <w:rFonts w:ascii="Times New Roman" w:hAnsi="Times New Roman"/>
                <w:sz w:val="24"/>
                <w:szCs w:val="28"/>
              </w:rPr>
            </w:pPr>
            <w:r w:rsidRPr="00D70919">
              <w:rPr>
                <w:rFonts w:ascii="Times New Roman" w:hAnsi="Times New Roman"/>
                <w:sz w:val="24"/>
                <w:szCs w:val="28"/>
              </w:rPr>
              <w:t>0,46</w:t>
            </w:r>
          </w:p>
        </w:tc>
        <w:tc>
          <w:tcPr>
            <w:tcW w:w="1560" w:type="dxa"/>
            <w:vAlign w:val="center"/>
          </w:tcPr>
          <w:p w:rsidR="00727623" w:rsidRPr="00D70919" w:rsidRDefault="00727623" w:rsidP="004E7BC6">
            <w:pPr>
              <w:spacing w:after="0" w:line="240" w:lineRule="auto"/>
              <w:jc w:val="center"/>
              <w:rPr>
                <w:rFonts w:ascii="Times New Roman" w:hAnsi="Times New Roman"/>
                <w:sz w:val="24"/>
                <w:szCs w:val="28"/>
              </w:rPr>
            </w:pPr>
            <w:r w:rsidRPr="00D70919">
              <w:rPr>
                <w:rFonts w:ascii="Times New Roman" w:hAnsi="Times New Roman"/>
                <w:sz w:val="24"/>
                <w:szCs w:val="28"/>
              </w:rPr>
              <w:t>0,93</w:t>
            </w:r>
          </w:p>
        </w:tc>
      </w:tr>
      <w:tr w:rsidR="004E7BC6" w:rsidRPr="00D70919" w:rsidTr="004E7BC6">
        <w:trPr>
          <w:trHeight w:val="308"/>
        </w:trPr>
        <w:tc>
          <w:tcPr>
            <w:tcW w:w="1526" w:type="dxa"/>
            <w:vAlign w:val="center"/>
          </w:tcPr>
          <w:p w:rsidR="00727623" w:rsidRPr="00D70919" w:rsidRDefault="00727623" w:rsidP="004E7BC6">
            <w:pPr>
              <w:spacing w:after="0" w:line="240" w:lineRule="auto"/>
              <w:jc w:val="center"/>
              <w:rPr>
                <w:rFonts w:ascii="Times New Roman" w:hAnsi="Times New Roman"/>
                <w:sz w:val="24"/>
                <w:szCs w:val="28"/>
                <w:lang w:val="kk-KZ"/>
              </w:rPr>
            </w:pPr>
            <w:r w:rsidRPr="00D70919">
              <w:rPr>
                <w:rFonts w:ascii="Times New Roman" w:hAnsi="Times New Roman"/>
                <w:sz w:val="24"/>
                <w:szCs w:val="28"/>
                <w:lang w:val="kk-KZ"/>
              </w:rPr>
              <w:t>Бақылау</w:t>
            </w:r>
          </w:p>
        </w:tc>
        <w:tc>
          <w:tcPr>
            <w:tcW w:w="567" w:type="dxa"/>
          </w:tcPr>
          <w:p w:rsidR="00727623" w:rsidRPr="00D70919" w:rsidRDefault="00727623" w:rsidP="004E7BC6">
            <w:pPr>
              <w:spacing w:after="0" w:line="240" w:lineRule="auto"/>
              <w:jc w:val="center"/>
              <w:rPr>
                <w:sz w:val="24"/>
              </w:rPr>
            </w:pPr>
            <w:r w:rsidRPr="00D70919">
              <w:rPr>
                <w:rFonts w:ascii="Times New Roman" w:hAnsi="Times New Roman"/>
                <w:sz w:val="24"/>
                <w:szCs w:val="28"/>
                <w:lang w:val="kk-KZ"/>
              </w:rPr>
              <w:t>18</w:t>
            </w:r>
          </w:p>
        </w:tc>
        <w:tc>
          <w:tcPr>
            <w:tcW w:w="1134" w:type="dxa"/>
            <w:vAlign w:val="center"/>
          </w:tcPr>
          <w:p w:rsidR="00727623" w:rsidRPr="00D70919" w:rsidRDefault="00727623" w:rsidP="004E7BC6">
            <w:pPr>
              <w:spacing w:after="0" w:line="240" w:lineRule="auto"/>
              <w:jc w:val="center"/>
              <w:rPr>
                <w:rFonts w:ascii="Times New Roman" w:hAnsi="Times New Roman"/>
                <w:sz w:val="24"/>
                <w:szCs w:val="28"/>
              </w:rPr>
            </w:pPr>
            <w:r w:rsidRPr="00D70919">
              <w:rPr>
                <w:rFonts w:ascii="Times New Roman" w:hAnsi="Times New Roman"/>
                <w:sz w:val="24"/>
                <w:szCs w:val="28"/>
              </w:rPr>
              <w:t>1,0</w:t>
            </w:r>
          </w:p>
        </w:tc>
        <w:tc>
          <w:tcPr>
            <w:tcW w:w="992" w:type="dxa"/>
            <w:gridSpan w:val="2"/>
            <w:vAlign w:val="center"/>
          </w:tcPr>
          <w:p w:rsidR="00727623" w:rsidRPr="00D70919" w:rsidRDefault="00727623" w:rsidP="004E7BC6">
            <w:pPr>
              <w:spacing w:after="0" w:line="240" w:lineRule="auto"/>
              <w:jc w:val="center"/>
              <w:rPr>
                <w:rFonts w:ascii="Times New Roman" w:hAnsi="Times New Roman"/>
                <w:sz w:val="24"/>
                <w:szCs w:val="28"/>
              </w:rPr>
            </w:pPr>
            <w:r w:rsidRPr="00D70919">
              <w:rPr>
                <w:rFonts w:ascii="Times New Roman" w:hAnsi="Times New Roman"/>
                <w:sz w:val="24"/>
                <w:szCs w:val="28"/>
              </w:rPr>
              <w:t>0,46</w:t>
            </w:r>
          </w:p>
        </w:tc>
        <w:tc>
          <w:tcPr>
            <w:tcW w:w="1985" w:type="dxa"/>
            <w:gridSpan w:val="2"/>
            <w:vAlign w:val="center"/>
          </w:tcPr>
          <w:p w:rsidR="00727623" w:rsidRPr="00D70919" w:rsidRDefault="00727623" w:rsidP="004E7BC6">
            <w:pPr>
              <w:spacing w:after="0" w:line="240" w:lineRule="auto"/>
              <w:jc w:val="center"/>
              <w:rPr>
                <w:rFonts w:ascii="Times New Roman" w:hAnsi="Times New Roman"/>
                <w:sz w:val="24"/>
                <w:szCs w:val="28"/>
              </w:rPr>
            </w:pPr>
            <w:r w:rsidRPr="00D70919">
              <w:rPr>
                <w:rFonts w:ascii="Times New Roman" w:hAnsi="Times New Roman"/>
                <w:sz w:val="24"/>
                <w:szCs w:val="28"/>
              </w:rPr>
              <w:t>0,17</w:t>
            </w:r>
          </w:p>
        </w:tc>
        <w:tc>
          <w:tcPr>
            <w:tcW w:w="1275" w:type="dxa"/>
            <w:gridSpan w:val="2"/>
            <w:vAlign w:val="center"/>
          </w:tcPr>
          <w:p w:rsidR="00727623" w:rsidRPr="00D70919" w:rsidRDefault="00727623" w:rsidP="004E7BC6">
            <w:pPr>
              <w:spacing w:after="0" w:line="240" w:lineRule="auto"/>
              <w:jc w:val="center"/>
              <w:rPr>
                <w:rFonts w:ascii="Times New Roman" w:hAnsi="Times New Roman"/>
                <w:sz w:val="24"/>
                <w:szCs w:val="28"/>
              </w:rPr>
            </w:pPr>
            <w:r w:rsidRPr="00D70919">
              <w:rPr>
                <w:rFonts w:ascii="Times New Roman" w:hAnsi="Times New Roman"/>
                <w:sz w:val="24"/>
                <w:szCs w:val="28"/>
              </w:rPr>
              <w:t>0,57</w:t>
            </w:r>
          </w:p>
        </w:tc>
        <w:tc>
          <w:tcPr>
            <w:tcW w:w="1560" w:type="dxa"/>
            <w:vAlign w:val="center"/>
          </w:tcPr>
          <w:p w:rsidR="00727623" w:rsidRPr="00D70919" w:rsidRDefault="00727623" w:rsidP="004E7BC6">
            <w:pPr>
              <w:spacing w:after="0" w:line="240" w:lineRule="auto"/>
              <w:jc w:val="center"/>
              <w:rPr>
                <w:rFonts w:ascii="Times New Roman" w:hAnsi="Times New Roman"/>
                <w:sz w:val="24"/>
                <w:szCs w:val="28"/>
              </w:rPr>
            </w:pPr>
            <w:r w:rsidRPr="00D70919">
              <w:rPr>
                <w:rFonts w:ascii="Times New Roman" w:hAnsi="Times New Roman"/>
                <w:sz w:val="24"/>
                <w:szCs w:val="28"/>
              </w:rPr>
              <w:t>1,43</w:t>
            </w:r>
          </w:p>
        </w:tc>
      </w:tr>
      <w:tr w:rsidR="00727623" w:rsidRPr="00D70919" w:rsidTr="004E7BC6">
        <w:trPr>
          <w:trHeight w:val="308"/>
        </w:trPr>
        <w:tc>
          <w:tcPr>
            <w:tcW w:w="9039" w:type="dxa"/>
            <w:gridSpan w:val="10"/>
            <w:vAlign w:val="center"/>
          </w:tcPr>
          <w:p w:rsidR="00727623" w:rsidRPr="00D70919" w:rsidRDefault="00727623" w:rsidP="004E7BC6">
            <w:pPr>
              <w:spacing w:after="0" w:line="240" w:lineRule="auto"/>
              <w:jc w:val="center"/>
              <w:rPr>
                <w:rFonts w:ascii="Times New Roman" w:hAnsi="Times New Roman"/>
                <w:sz w:val="24"/>
                <w:szCs w:val="28"/>
              </w:rPr>
            </w:pPr>
            <w:r w:rsidRPr="00D70919">
              <w:rPr>
                <w:rFonts w:ascii="Times New Roman" w:hAnsi="Times New Roman"/>
                <w:sz w:val="24"/>
                <w:szCs w:val="28"/>
                <w:lang w:val="kk-KZ"/>
              </w:rPr>
              <w:t>Бір</w:t>
            </w:r>
            <w:r w:rsidRPr="00D70919">
              <w:rPr>
                <w:rFonts w:ascii="Times New Roman" w:hAnsi="Times New Roman"/>
                <w:sz w:val="24"/>
                <w:szCs w:val="28"/>
              </w:rPr>
              <w:t>фактор</w:t>
            </w:r>
            <w:r w:rsidRPr="00D70919">
              <w:rPr>
                <w:rFonts w:ascii="Times New Roman" w:hAnsi="Times New Roman"/>
                <w:sz w:val="24"/>
                <w:szCs w:val="28"/>
                <w:lang w:val="kk-KZ"/>
              </w:rPr>
              <w:t>лы</w:t>
            </w:r>
            <w:r w:rsidRPr="00D70919">
              <w:rPr>
                <w:rFonts w:ascii="Times New Roman" w:hAnsi="Times New Roman"/>
                <w:sz w:val="24"/>
                <w:szCs w:val="28"/>
              </w:rPr>
              <w:t xml:space="preserve"> дисперсион</w:t>
            </w:r>
            <w:r w:rsidRPr="00D70919">
              <w:rPr>
                <w:rFonts w:ascii="Times New Roman" w:hAnsi="Times New Roman"/>
                <w:sz w:val="24"/>
                <w:szCs w:val="28"/>
                <w:lang w:val="kk-KZ"/>
              </w:rPr>
              <w:t>ды талдау</w:t>
            </w:r>
          </w:p>
        </w:tc>
      </w:tr>
      <w:tr w:rsidR="00727623" w:rsidRPr="00D70919" w:rsidTr="004E7BC6">
        <w:trPr>
          <w:trHeight w:val="491"/>
        </w:trPr>
        <w:tc>
          <w:tcPr>
            <w:tcW w:w="1526" w:type="dxa"/>
            <w:tcBorders>
              <w:bottom w:val="single" w:sz="18" w:space="0" w:color="auto"/>
            </w:tcBorders>
            <w:vAlign w:val="center"/>
          </w:tcPr>
          <w:p w:rsidR="00727623" w:rsidRPr="00D70919" w:rsidRDefault="00727623" w:rsidP="004E7BC6">
            <w:pPr>
              <w:spacing w:after="0" w:line="240" w:lineRule="auto"/>
              <w:jc w:val="center"/>
              <w:rPr>
                <w:rFonts w:ascii="Times New Roman" w:hAnsi="Times New Roman"/>
                <w:sz w:val="24"/>
                <w:szCs w:val="28"/>
              </w:rPr>
            </w:pPr>
            <w:r w:rsidRPr="00D70919">
              <w:rPr>
                <w:rFonts w:ascii="Times New Roman" w:hAnsi="Times New Roman"/>
                <w:sz w:val="24"/>
                <w:szCs w:val="28"/>
              </w:rPr>
              <w:t>Дисперсия</w:t>
            </w:r>
          </w:p>
        </w:tc>
        <w:tc>
          <w:tcPr>
            <w:tcW w:w="2059" w:type="dxa"/>
            <w:gridSpan w:val="3"/>
            <w:tcBorders>
              <w:bottom w:val="single" w:sz="18" w:space="0" w:color="auto"/>
            </w:tcBorders>
            <w:vAlign w:val="center"/>
          </w:tcPr>
          <w:p w:rsidR="00727623" w:rsidRPr="00D70919" w:rsidRDefault="00727623" w:rsidP="004E7BC6">
            <w:pPr>
              <w:spacing w:after="0" w:line="240" w:lineRule="auto"/>
              <w:jc w:val="center"/>
              <w:rPr>
                <w:rFonts w:ascii="Times New Roman" w:hAnsi="Times New Roman"/>
                <w:sz w:val="24"/>
                <w:szCs w:val="28"/>
                <w:lang w:val="kk-KZ"/>
              </w:rPr>
            </w:pPr>
            <w:r w:rsidRPr="00D70919">
              <w:rPr>
                <w:rFonts w:ascii="Times New Roman" w:hAnsi="Times New Roman"/>
                <w:sz w:val="24"/>
                <w:szCs w:val="28"/>
              </w:rPr>
              <w:t xml:space="preserve">Квадраттардың </w:t>
            </w:r>
            <w:r w:rsidRPr="00D70919">
              <w:rPr>
                <w:rFonts w:ascii="Times New Roman" w:hAnsi="Times New Roman"/>
                <w:sz w:val="24"/>
                <w:szCs w:val="28"/>
                <w:lang w:val="kk-KZ"/>
              </w:rPr>
              <w:t>жиынтығы</w:t>
            </w:r>
          </w:p>
        </w:tc>
        <w:tc>
          <w:tcPr>
            <w:tcW w:w="1744" w:type="dxa"/>
            <w:gridSpan w:val="2"/>
            <w:tcBorders>
              <w:bottom w:val="single" w:sz="18" w:space="0" w:color="auto"/>
            </w:tcBorders>
            <w:vAlign w:val="center"/>
          </w:tcPr>
          <w:p w:rsidR="00727623" w:rsidRPr="00D70919" w:rsidRDefault="00727623" w:rsidP="004E7BC6">
            <w:pPr>
              <w:spacing w:after="0" w:line="240" w:lineRule="auto"/>
              <w:jc w:val="center"/>
              <w:rPr>
                <w:rFonts w:ascii="Times New Roman" w:hAnsi="Times New Roman"/>
                <w:sz w:val="24"/>
                <w:szCs w:val="28"/>
              </w:rPr>
            </w:pPr>
            <w:r w:rsidRPr="00D70919">
              <w:rPr>
                <w:rFonts w:ascii="Times New Roman" w:hAnsi="Times New Roman"/>
                <w:sz w:val="24"/>
                <w:szCs w:val="28"/>
                <w:lang w:val="kk-KZ"/>
              </w:rPr>
              <w:t>Еркіндік дәрежелері</w:t>
            </w:r>
          </w:p>
        </w:tc>
        <w:tc>
          <w:tcPr>
            <w:tcW w:w="1300" w:type="dxa"/>
            <w:gridSpan w:val="2"/>
            <w:tcBorders>
              <w:bottom w:val="single" w:sz="18" w:space="0" w:color="auto"/>
            </w:tcBorders>
            <w:vAlign w:val="center"/>
          </w:tcPr>
          <w:p w:rsidR="00727623" w:rsidRPr="00D70919" w:rsidRDefault="00727623" w:rsidP="004E7BC6">
            <w:pPr>
              <w:spacing w:after="0" w:line="240" w:lineRule="auto"/>
              <w:jc w:val="center"/>
              <w:rPr>
                <w:rFonts w:ascii="Times New Roman" w:hAnsi="Times New Roman"/>
                <w:sz w:val="24"/>
                <w:szCs w:val="28"/>
              </w:rPr>
            </w:pPr>
            <w:r w:rsidRPr="00D70919">
              <w:rPr>
                <w:rFonts w:ascii="Times New Roman" w:hAnsi="Times New Roman"/>
                <w:sz w:val="24"/>
                <w:szCs w:val="28"/>
                <w:lang w:val="kk-KZ"/>
              </w:rPr>
              <w:t>Орташа</w:t>
            </w:r>
            <w:r w:rsidRPr="00D70919">
              <w:rPr>
                <w:rFonts w:ascii="Times New Roman" w:hAnsi="Times New Roman"/>
                <w:sz w:val="24"/>
                <w:szCs w:val="28"/>
              </w:rPr>
              <w:t xml:space="preserve"> квадрат</w:t>
            </w:r>
          </w:p>
        </w:tc>
        <w:tc>
          <w:tcPr>
            <w:tcW w:w="850" w:type="dxa"/>
            <w:tcBorders>
              <w:bottom w:val="single" w:sz="18" w:space="0" w:color="auto"/>
            </w:tcBorders>
            <w:vAlign w:val="center"/>
          </w:tcPr>
          <w:p w:rsidR="00727623" w:rsidRPr="00D70919" w:rsidRDefault="00727623" w:rsidP="004E7BC6">
            <w:pPr>
              <w:spacing w:after="0" w:line="240" w:lineRule="auto"/>
              <w:jc w:val="center"/>
              <w:rPr>
                <w:rFonts w:ascii="Times New Roman" w:hAnsi="Times New Roman"/>
                <w:sz w:val="24"/>
                <w:szCs w:val="28"/>
                <w:lang w:val="en-US"/>
              </w:rPr>
            </w:pPr>
            <w:r w:rsidRPr="00D70919">
              <w:rPr>
                <w:rFonts w:ascii="Times New Roman" w:hAnsi="Times New Roman"/>
                <w:sz w:val="24"/>
                <w:szCs w:val="28"/>
                <w:lang w:val="en-US"/>
              </w:rPr>
              <w:t>F</w:t>
            </w:r>
          </w:p>
        </w:tc>
        <w:tc>
          <w:tcPr>
            <w:tcW w:w="1560" w:type="dxa"/>
            <w:tcBorders>
              <w:bottom w:val="single" w:sz="18" w:space="0" w:color="auto"/>
            </w:tcBorders>
            <w:vAlign w:val="center"/>
          </w:tcPr>
          <w:p w:rsidR="00727623" w:rsidRPr="00D70919" w:rsidRDefault="00727623" w:rsidP="004E7BC6">
            <w:pPr>
              <w:spacing w:after="0" w:line="240" w:lineRule="auto"/>
              <w:jc w:val="center"/>
              <w:rPr>
                <w:rFonts w:ascii="Times New Roman" w:hAnsi="Times New Roman"/>
                <w:sz w:val="24"/>
                <w:szCs w:val="28"/>
                <w:lang w:val="kk-KZ"/>
              </w:rPr>
            </w:pPr>
            <w:r w:rsidRPr="00D70919">
              <w:rPr>
                <w:rFonts w:ascii="Times New Roman" w:hAnsi="Times New Roman"/>
                <w:sz w:val="24"/>
                <w:szCs w:val="28"/>
                <w:lang w:val="en-US"/>
              </w:rPr>
              <w:t>p</w:t>
            </w:r>
            <w:r w:rsidRPr="00D70919">
              <w:rPr>
                <w:rFonts w:ascii="Times New Roman" w:hAnsi="Times New Roman"/>
                <w:sz w:val="24"/>
                <w:szCs w:val="28"/>
                <w:lang w:val="kk-KZ"/>
              </w:rPr>
              <w:t xml:space="preserve"> мәні</w:t>
            </w:r>
          </w:p>
        </w:tc>
      </w:tr>
      <w:tr w:rsidR="00727623" w:rsidRPr="00D70919" w:rsidTr="004E7BC6">
        <w:trPr>
          <w:trHeight w:val="395"/>
        </w:trPr>
        <w:tc>
          <w:tcPr>
            <w:tcW w:w="1526" w:type="dxa"/>
            <w:tcBorders>
              <w:top w:val="single" w:sz="18" w:space="0" w:color="auto"/>
            </w:tcBorders>
          </w:tcPr>
          <w:p w:rsidR="00727623" w:rsidRPr="00D70919" w:rsidRDefault="00727623" w:rsidP="004E7BC6">
            <w:pPr>
              <w:spacing w:after="0" w:line="240" w:lineRule="auto"/>
              <w:jc w:val="center"/>
              <w:rPr>
                <w:rFonts w:ascii="Times New Roman" w:hAnsi="Times New Roman"/>
                <w:sz w:val="24"/>
                <w:szCs w:val="28"/>
                <w:lang w:val="kk-KZ"/>
              </w:rPr>
            </w:pPr>
            <w:r w:rsidRPr="00D70919">
              <w:rPr>
                <w:rFonts w:ascii="Times New Roman" w:hAnsi="Times New Roman"/>
                <w:sz w:val="24"/>
                <w:szCs w:val="28"/>
                <w:lang w:val="kk-KZ"/>
              </w:rPr>
              <w:t>Топтар арасында</w:t>
            </w:r>
          </w:p>
        </w:tc>
        <w:tc>
          <w:tcPr>
            <w:tcW w:w="2059" w:type="dxa"/>
            <w:gridSpan w:val="3"/>
            <w:tcBorders>
              <w:top w:val="single" w:sz="18" w:space="0" w:color="auto"/>
            </w:tcBorders>
            <w:vAlign w:val="center"/>
          </w:tcPr>
          <w:p w:rsidR="00727623" w:rsidRPr="00D70919" w:rsidRDefault="00727623" w:rsidP="004E7BC6">
            <w:pPr>
              <w:spacing w:after="0" w:line="240" w:lineRule="auto"/>
              <w:jc w:val="center"/>
              <w:rPr>
                <w:rFonts w:ascii="Times New Roman" w:hAnsi="Times New Roman"/>
                <w:sz w:val="24"/>
                <w:szCs w:val="28"/>
              </w:rPr>
            </w:pPr>
            <w:r w:rsidRPr="00D70919">
              <w:rPr>
                <w:rFonts w:ascii="Times New Roman" w:hAnsi="Times New Roman"/>
                <w:sz w:val="24"/>
                <w:szCs w:val="28"/>
              </w:rPr>
              <w:t>1,121</w:t>
            </w:r>
          </w:p>
        </w:tc>
        <w:tc>
          <w:tcPr>
            <w:tcW w:w="1744" w:type="dxa"/>
            <w:gridSpan w:val="2"/>
            <w:tcBorders>
              <w:top w:val="single" w:sz="18" w:space="0" w:color="auto"/>
            </w:tcBorders>
            <w:vAlign w:val="center"/>
          </w:tcPr>
          <w:p w:rsidR="00727623" w:rsidRPr="00D70919" w:rsidRDefault="00727623" w:rsidP="004E7BC6">
            <w:pPr>
              <w:spacing w:after="0" w:line="240" w:lineRule="auto"/>
              <w:jc w:val="center"/>
              <w:rPr>
                <w:rFonts w:ascii="Times New Roman" w:hAnsi="Times New Roman"/>
                <w:sz w:val="24"/>
                <w:szCs w:val="28"/>
              </w:rPr>
            </w:pPr>
            <w:r w:rsidRPr="00D70919">
              <w:rPr>
                <w:rFonts w:ascii="Times New Roman" w:hAnsi="Times New Roman"/>
                <w:sz w:val="24"/>
                <w:szCs w:val="28"/>
              </w:rPr>
              <w:t>5</w:t>
            </w:r>
          </w:p>
        </w:tc>
        <w:tc>
          <w:tcPr>
            <w:tcW w:w="1300" w:type="dxa"/>
            <w:gridSpan w:val="2"/>
            <w:tcBorders>
              <w:top w:val="single" w:sz="18" w:space="0" w:color="auto"/>
            </w:tcBorders>
            <w:vAlign w:val="center"/>
          </w:tcPr>
          <w:p w:rsidR="00727623" w:rsidRPr="00D70919" w:rsidRDefault="00727623" w:rsidP="004E7BC6">
            <w:pPr>
              <w:spacing w:after="0" w:line="240" w:lineRule="auto"/>
              <w:jc w:val="center"/>
              <w:rPr>
                <w:rFonts w:ascii="Times New Roman" w:hAnsi="Times New Roman"/>
                <w:sz w:val="24"/>
                <w:szCs w:val="28"/>
              </w:rPr>
            </w:pPr>
            <w:r w:rsidRPr="00D70919">
              <w:rPr>
                <w:rFonts w:ascii="Times New Roman" w:hAnsi="Times New Roman"/>
                <w:sz w:val="24"/>
                <w:szCs w:val="28"/>
              </w:rPr>
              <w:t>0,224</w:t>
            </w:r>
          </w:p>
        </w:tc>
        <w:tc>
          <w:tcPr>
            <w:tcW w:w="850" w:type="dxa"/>
            <w:vMerge w:val="restart"/>
            <w:tcBorders>
              <w:top w:val="single" w:sz="18" w:space="0" w:color="auto"/>
            </w:tcBorders>
            <w:vAlign w:val="center"/>
          </w:tcPr>
          <w:p w:rsidR="00727623" w:rsidRPr="00D70919" w:rsidRDefault="00727623" w:rsidP="004E7BC6">
            <w:pPr>
              <w:spacing w:after="0" w:line="240" w:lineRule="auto"/>
              <w:jc w:val="center"/>
              <w:rPr>
                <w:rFonts w:ascii="Times New Roman" w:hAnsi="Times New Roman"/>
                <w:sz w:val="24"/>
                <w:szCs w:val="28"/>
              </w:rPr>
            </w:pPr>
            <w:r w:rsidRPr="00D70919">
              <w:rPr>
                <w:rFonts w:ascii="Times New Roman" w:hAnsi="Times New Roman"/>
                <w:sz w:val="24"/>
                <w:szCs w:val="28"/>
              </w:rPr>
              <w:t>2,126</w:t>
            </w:r>
          </w:p>
        </w:tc>
        <w:tc>
          <w:tcPr>
            <w:tcW w:w="1560" w:type="dxa"/>
            <w:vMerge w:val="restart"/>
            <w:tcBorders>
              <w:top w:val="single" w:sz="18" w:space="0" w:color="auto"/>
            </w:tcBorders>
            <w:vAlign w:val="center"/>
          </w:tcPr>
          <w:p w:rsidR="00727623" w:rsidRPr="00D70919" w:rsidRDefault="00727623" w:rsidP="004E7BC6">
            <w:pPr>
              <w:spacing w:after="0" w:line="240" w:lineRule="auto"/>
              <w:jc w:val="center"/>
              <w:rPr>
                <w:rFonts w:ascii="Times New Roman" w:hAnsi="Times New Roman"/>
                <w:sz w:val="24"/>
                <w:szCs w:val="28"/>
              </w:rPr>
            </w:pPr>
            <w:r w:rsidRPr="00D70919">
              <w:rPr>
                <w:rFonts w:ascii="Times New Roman" w:hAnsi="Times New Roman"/>
                <w:sz w:val="24"/>
                <w:szCs w:val="28"/>
              </w:rPr>
              <w:t>0,085</w:t>
            </w:r>
          </w:p>
        </w:tc>
      </w:tr>
      <w:tr w:rsidR="00727623" w:rsidRPr="00D70919" w:rsidTr="004E7BC6">
        <w:trPr>
          <w:trHeight w:val="280"/>
        </w:trPr>
        <w:tc>
          <w:tcPr>
            <w:tcW w:w="1526" w:type="dxa"/>
            <w:tcBorders>
              <w:bottom w:val="single" w:sz="4" w:space="0" w:color="auto"/>
            </w:tcBorders>
          </w:tcPr>
          <w:p w:rsidR="00727623" w:rsidRPr="00D70919" w:rsidRDefault="00727623" w:rsidP="004E7BC6">
            <w:pPr>
              <w:spacing w:after="0" w:line="240" w:lineRule="auto"/>
              <w:jc w:val="center"/>
              <w:rPr>
                <w:rFonts w:ascii="Times New Roman" w:hAnsi="Times New Roman"/>
                <w:sz w:val="24"/>
                <w:szCs w:val="28"/>
                <w:lang w:val="kk-KZ"/>
              </w:rPr>
            </w:pPr>
            <w:r w:rsidRPr="00D70919">
              <w:rPr>
                <w:rFonts w:ascii="Times New Roman" w:hAnsi="Times New Roman"/>
                <w:sz w:val="24"/>
                <w:szCs w:val="28"/>
                <w:lang w:val="kk-KZ"/>
              </w:rPr>
              <w:t>Топтар ішінде</w:t>
            </w:r>
          </w:p>
        </w:tc>
        <w:tc>
          <w:tcPr>
            <w:tcW w:w="2059" w:type="dxa"/>
            <w:gridSpan w:val="3"/>
            <w:tcBorders>
              <w:bottom w:val="single" w:sz="4" w:space="0" w:color="auto"/>
            </w:tcBorders>
            <w:vAlign w:val="center"/>
          </w:tcPr>
          <w:p w:rsidR="00727623" w:rsidRPr="00D70919" w:rsidRDefault="00727623" w:rsidP="004E7BC6">
            <w:pPr>
              <w:spacing w:after="0" w:line="240" w:lineRule="auto"/>
              <w:jc w:val="center"/>
              <w:rPr>
                <w:rFonts w:ascii="Times New Roman" w:hAnsi="Times New Roman"/>
                <w:sz w:val="24"/>
                <w:szCs w:val="28"/>
              </w:rPr>
            </w:pPr>
            <w:r w:rsidRPr="00D70919">
              <w:rPr>
                <w:rFonts w:ascii="Times New Roman" w:hAnsi="Times New Roman"/>
                <w:sz w:val="24"/>
                <w:szCs w:val="28"/>
              </w:rPr>
              <w:t>3,797</w:t>
            </w:r>
          </w:p>
        </w:tc>
        <w:tc>
          <w:tcPr>
            <w:tcW w:w="1744" w:type="dxa"/>
            <w:gridSpan w:val="2"/>
            <w:tcBorders>
              <w:bottom w:val="single" w:sz="4" w:space="0" w:color="auto"/>
            </w:tcBorders>
            <w:vAlign w:val="center"/>
          </w:tcPr>
          <w:p w:rsidR="00727623" w:rsidRPr="00D70919" w:rsidRDefault="00727623" w:rsidP="004E7BC6">
            <w:pPr>
              <w:spacing w:after="0" w:line="240" w:lineRule="auto"/>
              <w:jc w:val="center"/>
              <w:rPr>
                <w:rFonts w:ascii="Times New Roman" w:hAnsi="Times New Roman"/>
                <w:sz w:val="24"/>
                <w:szCs w:val="28"/>
              </w:rPr>
            </w:pPr>
            <w:r w:rsidRPr="00D70919">
              <w:rPr>
                <w:rFonts w:ascii="Times New Roman" w:hAnsi="Times New Roman"/>
                <w:sz w:val="24"/>
                <w:szCs w:val="28"/>
              </w:rPr>
              <w:t>36</w:t>
            </w:r>
          </w:p>
        </w:tc>
        <w:tc>
          <w:tcPr>
            <w:tcW w:w="1300" w:type="dxa"/>
            <w:gridSpan w:val="2"/>
            <w:tcBorders>
              <w:bottom w:val="single" w:sz="4" w:space="0" w:color="auto"/>
            </w:tcBorders>
            <w:vAlign w:val="center"/>
          </w:tcPr>
          <w:p w:rsidR="00727623" w:rsidRPr="00D70919" w:rsidRDefault="00727623" w:rsidP="004E7BC6">
            <w:pPr>
              <w:spacing w:after="0" w:line="240" w:lineRule="auto"/>
              <w:jc w:val="center"/>
              <w:rPr>
                <w:rFonts w:ascii="Times New Roman" w:hAnsi="Times New Roman"/>
                <w:sz w:val="24"/>
                <w:szCs w:val="28"/>
              </w:rPr>
            </w:pPr>
            <w:r w:rsidRPr="00D70919">
              <w:rPr>
                <w:rFonts w:ascii="Times New Roman" w:hAnsi="Times New Roman"/>
                <w:sz w:val="24"/>
                <w:szCs w:val="28"/>
              </w:rPr>
              <w:t>0,105</w:t>
            </w:r>
          </w:p>
        </w:tc>
        <w:tc>
          <w:tcPr>
            <w:tcW w:w="850" w:type="dxa"/>
            <w:vMerge/>
            <w:tcBorders>
              <w:bottom w:val="single" w:sz="4" w:space="0" w:color="auto"/>
            </w:tcBorders>
            <w:vAlign w:val="center"/>
          </w:tcPr>
          <w:p w:rsidR="00727623" w:rsidRPr="00D70919" w:rsidRDefault="00727623" w:rsidP="004E7BC6">
            <w:pPr>
              <w:spacing w:after="0" w:line="240" w:lineRule="auto"/>
              <w:jc w:val="center"/>
              <w:rPr>
                <w:rFonts w:ascii="Times New Roman" w:hAnsi="Times New Roman"/>
                <w:sz w:val="24"/>
                <w:szCs w:val="28"/>
              </w:rPr>
            </w:pPr>
          </w:p>
        </w:tc>
        <w:tc>
          <w:tcPr>
            <w:tcW w:w="1560" w:type="dxa"/>
            <w:vMerge/>
            <w:tcBorders>
              <w:bottom w:val="single" w:sz="4" w:space="0" w:color="auto"/>
            </w:tcBorders>
            <w:vAlign w:val="center"/>
          </w:tcPr>
          <w:p w:rsidR="00727623" w:rsidRPr="00D70919" w:rsidRDefault="00727623" w:rsidP="004E7BC6">
            <w:pPr>
              <w:spacing w:after="0" w:line="240" w:lineRule="auto"/>
              <w:jc w:val="center"/>
              <w:rPr>
                <w:rFonts w:ascii="Times New Roman" w:hAnsi="Times New Roman"/>
                <w:sz w:val="24"/>
                <w:szCs w:val="28"/>
              </w:rPr>
            </w:pPr>
          </w:p>
        </w:tc>
      </w:tr>
    </w:tbl>
    <w:p w:rsidR="00727623" w:rsidRPr="00387272" w:rsidRDefault="00727623" w:rsidP="00727623">
      <w:pPr>
        <w:spacing w:after="0" w:line="240" w:lineRule="auto"/>
        <w:jc w:val="both"/>
        <w:rPr>
          <w:rFonts w:ascii="Times New Roman" w:hAnsi="Times New Roman"/>
          <w:sz w:val="28"/>
          <w:szCs w:val="28"/>
        </w:rPr>
      </w:pPr>
    </w:p>
    <w:p w:rsidR="002D3C0D" w:rsidRDefault="00DA71A3" w:rsidP="002D3C0D">
      <w:pPr>
        <w:spacing w:after="0" w:line="240" w:lineRule="auto"/>
        <w:ind w:firstLine="720"/>
        <w:jc w:val="both"/>
        <w:rPr>
          <w:rFonts w:ascii="Times New Roman" w:hAnsi="Times New Roman"/>
          <w:sz w:val="28"/>
          <w:szCs w:val="28"/>
          <w:lang w:val="kk-KZ"/>
        </w:rPr>
      </w:pPr>
      <w:r w:rsidRPr="00387272">
        <w:rPr>
          <w:rFonts w:ascii="Times New Roman" w:hAnsi="Times New Roman"/>
          <w:sz w:val="28"/>
          <w:szCs w:val="28"/>
          <w:lang w:val="kk-KZ"/>
        </w:rPr>
        <w:t xml:space="preserve">Бірақта </w:t>
      </w:r>
      <w:r w:rsidR="002D3C0D" w:rsidRPr="00C76525">
        <w:rPr>
          <w:rFonts w:ascii="Times New Roman" w:hAnsi="Times New Roman"/>
          <w:sz w:val="28"/>
          <w:szCs w:val="28"/>
          <w:lang w:val="kk-KZ"/>
        </w:rPr>
        <w:t>дисперси</w:t>
      </w:r>
      <w:r w:rsidR="00703DBC">
        <w:rPr>
          <w:rFonts w:ascii="Times New Roman" w:hAnsi="Times New Roman"/>
          <w:sz w:val="28"/>
          <w:szCs w:val="28"/>
          <w:lang w:val="kk-KZ"/>
        </w:rPr>
        <w:t xml:space="preserve">ялық </w:t>
      </w:r>
      <w:r w:rsidR="009F4147">
        <w:rPr>
          <w:rFonts w:ascii="Times New Roman" w:hAnsi="Times New Roman"/>
          <w:sz w:val="28"/>
          <w:szCs w:val="28"/>
          <w:lang w:val="kk-KZ"/>
        </w:rPr>
        <w:t>талдау 60-шы тәул</w:t>
      </w:r>
      <w:r w:rsidRPr="00387272">
        <w:rPr>
          <w:rFonts w:ascii="Times New Roman" w:hAnsi="Times New Roman"/>
          <w:sz w:val="28"/>
          <w:szCs w:val="28"/>
          <w:lang w:val="kk-KZ"/>
        </w:rPr>
        <w:t xml:space="preserve">ікте топтар арасында Cyp11a1 генінің мРНҚ деңгейінде статистикалық маңызды айырмашылықты көрсетті </w:t>
      </w:r>
      <w:r w:rsidR="002D3C0D" w:rsidRPr="00C76525">
        <w:rPr>
          <w:rFonts w:ascii="Times New Roman" w:hAnsi="Times New Roman"/>
          <w:sz w:val="28"/>
          <w:szCs w:val="28"/>
          <w:lang w:val="kk-KZ"/>
        </w:rPr>
        <w:t>(F = 6,279, p = 0,000339) (</w:t>
      </w:r>
      <w:r w:rsidR="00E6076A">
        <w:rPr>
          <w:rFonts w:ascii="Times New Roman" w:hAnsi="Times New Roman"/>
          <w:sz w:val="28"/>
          <w:szCs w:val="28"/>
          <w:lang w:val="kk-KZ"/>
        </w:rPr>
        <w:t>4</w:t>
      </w:r>
      <w:r w:rsidRPr="00387272">
        <w:rPr>
          <w:rFonts w:ascii="Times New Roman" w:hAnsi="Times New Roman"/>
          <w:sz w:val="28"/>
          <w:szCs w:val="28"/>
          <w:lang w:val="kk-KZ"/>
        </w:rPr>
        <w:t xml:space="preserve"> сурет</w:t>
      </w:r>
      <w:r w:rsidR="002D3C0D" w:rsidRPr="00C76525">
        <w:rPr>
          <w:rFonts w:ascii="Times New Roman" w:hAnsi="Times New Roman"/>
          <w:sz w:val="28"/>
          <w:szCs w:val="28"/>
          <w:lang w:val="kk-KZ"/>
        </w:rPr>
        <w:t xml:space="preserve">). </w:t>
      </w:r>
    </w:p>
    <w:p w:rsidR="000B182C" w:rsidRDefault="000B182C" w:rsidP="002D3C0D">
      <w:pPr>
        <w:spacing w:after="0" w:line="240" w:lineRule="auto"/>
        <w:ind w:firstLine="720"/>
        <w:jc w:val="both"/>
        <w:rPr>
          <w:rFonts w:ascii="Times New Roman" w:hAnsi="Times New Roman"/>
          <w:sz w:val="28"/>
          <w:szCs w:val="28"/>
          <w:lang w:val="kk-KZ"/>
        </w:rPr>
      </w:pPr>
    </w:p>
    <w:p w:rsidR="000B182C" w:rsidRPr="00B91741" w:rsidRDefault="00D911A4" w:rsidP="000B182C">
      <w:pPr>
        <w:spacing w:after="0" w:line="240" w:lineRule="auto"/>
        <w:jc w:val="both"/>
        <w:rPr>
          <w:rFonts w:ascii="Times New Roman" w:hAnsi="Times New Roman"/>
          <w:sz w:val="28"/>
          <w:szCs w:val="28"/>
          <w:lang w:val="kk-KZ"/>
        </w:rPr>
      </w:pPr>
      <w:r w:rsidRPr="00D911A4">
        <w:rPr>
          <w:rFonts w:ascii="Times New Roman" w:hAnsi="Times New Roman"/>
          <w:noProof/>
          <w:sz w:val="28"/>
          <w:szCs w:val="28"/>
        </w:rPr>
        <w:drawing>
          <wp:inline distT="0" distB="0" distL="0" distR="0" wp14:anchorId="73F6185A" wp14:editId="431125D6">
            <wp:extent cx="5939014" cy="3324225"/>
            <wp:effectExtent l="0" t="0" r="5080" b="0"/>
            <wp:docPr id="16" name="Рисунок 16" descr="C:\Users\Admin\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4730" cy="3327425"/>
                    </a:xfrm>
                    <a:prstGeom prst="rect">
                      <a:avLst/>
                    </a:prstGeom>
                    <a:noFill/>
                    <a:ln>
                      <a:noFill/>
                    </a:ln>
                  </pic:spPr>
                </pic:pic>
              </a:graphicData>
            </a:graphic>
          </wp:inline>
        </w:drawing>
      </w:r>
    </w:p>
    <w:p w:rsidR="007261B7" w:rsidRPr="00B91741" w:rsidRDefault="007261B7" w:rsidP="002D3C0D">
      <w:pPr>
        <w:spacing w:after="0" w:line="240" w:lineRule="auto"/>
        <w:ind w:firstLine="720"/>
        <w:jc w:val="both"/>
        <w:rPr>
          <w:rFonts w:ascii="Times New Roman" w:hAnsi="Times New Roman"/>
          <w:sz w:val="28"/>
          <w:szCs w:val="28"/>
          <w:lang w:val="kk-KZ"/>
        </w:rPr>
      </w:pPr>
    </w:p>
    <w:p w:rsidR="002D3C0D" w:rsidRPr="00CD6C4B" w:rsidRDefault="0001537C" w:rsidP="00DA71A3">
      <w:pPr>
        <w:spacing w:after="0" w:line="240" w:lineRule="auto"/>
        <w:jc w:val="center"/>
        <w:rPr>
          <w:rFonts w:ascii="Times New Roman" w:hAnsi="Times New Roman"/>
          <w:sz w:val="28"/>
          <w:szCs w:val="28"/>
          <w:lang w:val="kk-KZ"/>
        </w:rPr>
      </w:pPr>
      <w:r>
        <w:rPr>
          <w:rFonts w:ascii="Times New Roman" w:hAnsi="Times New Roman"/>
          <w:sz w:val="28"/>
          <w:szCs w:val="28"/>
          <w:lang w:val="kk-KZ"/>
        </w:rPr>
        <w:t>С</w:t>
      </w:r>
      <w:r w:rsidR="00DA71A3" w:rsidRPr="00387272">
        <w:rPr>
          <w:rFonts w:ascii="Times New Roman" w:hAnsi="Times New Roman"/>
          <w:sz w:val="28"/>
          <w:szCs w:val="28"/>
          <w:lang w:val="kk-KZ"/>
        </w:rPr>
        <w:t>урет</w:t>
      </w:r>
      <w:r>
        <w:rPr>
          <w:rFonts w:ascii="Times New Roman" w:hAnsi="Times New Roman"/>
          <w:sz w:val="28"/>
          <w:szCs w:val="28"/>
          <w:lang w:val="kk-KZ"/>
        </w:rPr>
        <w:t xml:space="preserve"> </w:t>
      </w:r>
      <w:r w:rsidR="00E6076A">
        <w:rPr>
          <w:rFonts w:ascii="Times New Roman" w:hAnsi="Times New Roman"/>
          <w:sz w:val="28"/>
          <w:szCs w:val="28"/>
          <w:lang w:val="kk-KZ"/>
        </w:rPr>
        <w:t>4</w:t>
      </w:r>
      <w:r>
        <w:rPr>
          <w:rFonts w:ascii="Times New Roman" w:hAnsi="Times New Roman"/>
          <w:sz w:val="28"/>
          <w:szCs w:val="28"/>
          <w:lang w:val="kk-KZ"/>
        </w:rPr>
        <w:t xml:space="preserve"> – </w:t>
      </w:r>
      <w:r w:rsidR="00DA71A3" w:rsidRPr="00387272">
        <w:rPr>
          <w:rFonts w:ascii="Times New Roman" w:hAnsi="Times New Roman"/>
          <w:sz w:val="28"/>
          <w:szCs w:val="28"/>
          <w:vertAlign w:val="superscript"/>
          <w:lang w:val="kk-KZ"/>
        </w:rPr>
        <w:t>56</w:t>
      </w:r>
      <w:r w:rsidR="00DA71A3" w:rsidRPr="00387272">
        <w:rPr>
          <w:rFonts w:ascii="Times New Roman" w:hAnsi="Times New Roman"/>
          <w:sz w:val="28"/>
          <w:szCs w:val="28"/>
          <w:lang w:val="kk-KZ"/>
        </w:rPr>
        <w:t>MnO</w:t>
      </w:r>
      <w:r w:rsidR="00DA71A3" w:rsidRPr="00387272">
        <w:rPr>
          <w:rFonts w:ascii="Times New Roman" w:hAnsi="Times New Roman"/>
          <w:sz w:val="28"/>
          <w:szCs w:val="28"/>
          <w:vertAlign w:val="subscript"/>
          <w:lang w:val="kk-KZ"/>
        </w:rPr>
        <w:t>2</w:t>
      </w:r>
      <w:r w:rsidR="00DA71A3" w:rsidRPr="00387272">
        <w:rPr>
          <w:rFonts w:ascii="Times New Roman" w:hAnsi="Times New Roman"/>
          <w:sz w:val="28"/>
          <w:szCs w:val="28"/>
          <w:lang w:val="kk-KZ"/>
        </w:rPr>
        <w:t>, белсенді емес MnO</w:t>
      </w:r>
      <w:r w:rsidR="00DA71A3" w:rsidRPr="00387272">
        <w:rPr>
          <w:rFonts w:ascii="Times New Roman" w:hAnsi="Times New Roman"/>
          <w:sz w:val="28"/>
          <w:szCs w:val="28"/>
          <w:vertAlign w:val="subscript"/>
          <w:lang w:val="kk-KZ"/>
        </w:rPr>
        <w:t>2</w:t>
      </w:r>
      <w:r w:rsidR="00DA71A3" w:rsidRPr="00387272">
        <w:rPr>
          <w:rFonts w:ascii="Times New Roman" w:hAnsi="Times New Roman"/>
          <w:sz w:val="28"/>
          <w:szCs w:val="28"/>
          <w:lang w:val="kk-KZ"/>
        </w:rPr>
        <w:t xml:space="preserve"> және</w:t>
      </w:r>
      <w:r w:rsidR="00703DBC">
        <w:rPr>
          <w:rFonts w:ascii="Times New Roman" w:hAnsi="Times New Roman"/>
          <w:sz w:val="28"/>
          <w:szCs w:val="28"/>
          <w:lang w:val="kk-KZ"/>
        </w:rPr>
        <w:t xml:space="preserve"> </w:t>
      </w:r>
      <w:r w:rsidR="00DA71A3" w:rsidRPr="00387272">
        <w:rPr>
          <w:rFonts w:ascii="Times New Roman" w:hAnsi="Times New Roman"/>
          <w:sz w:val="28"/>
          <w:szCs w:val="28"/>
          <w:vertAlign w:val="superscript"/>
          <w:lang w:val="kk-KZ"/>
        </w:rPr>
        <w:t>60</w:t>
      </w:r>
      <w:r w:rsidR="00DA71A3" w:rsidRPr="00387272">
        <w:rPr>
          <w:rFonts w:ascii="Times New Roman" w:hAnsi="Times New Roman"/>
          <w:sz w:val="28"/>
          <w:szCs w:val="28"/>
          <w:lang w:val="kk-KZ"/>
        </w:rPr>
        <w:t>Co әсеріне ұшыраған және бақылау тобы жануарларының 60-шы</w:t>
      </w:r>
      <w:r w:rsidR="00F2468E">
        <w:rPr>
          <w:rFonts w:ascii="Times New Roman" w:hAnsi="Times New Roman"/>
          <w:sz w:val="28"/>
          <w:szCs w:val="28"/>
          <w:lang w:val="kk-KZ"/>
        </w:rPr>
        <w:t xml:space="preserve"> </w:t>
      </w:r>
      <w:r w:rsidR="00DA71A3" w:rsidRPr="00387272">
        <w:rPr>
          <w:rFonts w:ascii="Times New Roman" w:hAnsi="Times New Roman"/>
          <w:sz w:val="28"/>
          <w:szCs w:val="28"/>
          <w:lang w:val="kk-KZ"/>
        </w:rPr>
        <w:t>тәуліктегі</w:t>
      </w:r>
      <w:r w:rsidR="00703DBC">
        <w:rPr>
          <w:rFonts w:ascii="Times New Roman" w:hAnsi="Times New Roman"/>
          <w:sz w:val="28"/>
          <w:szCs w:val="28"/>
          <w:lang w:val="kk-KZ"/>
        </w:rPr>
        <w:t xml:space="preserve"> </w:t>
      </w:r>
      <w:r w:rsidR="00DA71A3" w:rsidRPr="00387272">
        <w:rPr>
          <w:rFonts w:ascii="Times New Roman" w:hAnsi="Times New Roman"/>
          <w:sz w:val="28"/>
          <w:szCs w:val="28"/>
          <w:lang w:val="kk-KZ"/>
        </w:rPr>
        <w:t>Cyp11a1 генінің мРНҚ деңгейі</w:t>
      </w:r>
      <w:r w:rsidR="00CD6C4B">
        <w:rPr>
          <w:rFonts w:ascii="Times New Roman" w:hAnsi="Times New Roman"/>
          <w:sz w:val="28"/>
          <w:szCs w:val="28"/>
          <w:lang w:val="kk-KZ"/>
        </w:rPr>
        <w:t xml:space="preserve"> </w:t>
      </w:r>
      <w:r w:rsidR="00CD6C4B" w:rsidRPr="00CD6C4B">
        <w:rPr>
          <w:rFonts w:ascii="Times New Roman" w:hAnsi="Times New Roman"/>
          <w:sz w:val="28"/>
          <w:szCs w:val="28"/>
          <w:lang w:val="kk-KZ"/>
        </w:rPr>
        <w:t>(фмоль/фмоль βact)</w:t>
      </w:r>
    </w:p>
    <w:p w:rsidR="00DA71A3" w:rsidRPr="00387272" w:rsidRDefault="00DA71A3" w:rsidP="00DA71A3">
      <w:pPr>
        <w:spacing w:after="0" w:line="240" w:lineRule="auto"/>
        <w:jc w:val="center"/>
        <w:rPr>
          <w:rFonts w:ascii="Times New Roman" w:hAnsi="Times New Roman"/>
          <w:sz w:val="28"/>
          <w:szCs w:val="28"/>
          <w:lang w:val="kk-KZ"/>
        </w:rPr>
      </w:pPr>
    </w:p>
    <w:p w:rsidR="00C85E56" w:rsidRDefault="00C85E56" w:rsidP="002E5B64">
      <w:pPr>
        <w:spacing w:after="0" w:line="240" w:lineRule="auto"/>
        <w:ind w:firstLine="720"/>
        <w:jc w:val="both"/>
        <w:rPr>
          <w:rFonts w:ascii="Times New Roman" w:hAnsi="Times New Roman"/>
          <w:sz w:val="28"/>
          <w:szCs w:val="28"/>
          <w:lang w:val="kk-KZ"/>
        </w:rPr>
      </w:pPr>
      <w:r w:rsidRPr="00387272">
        <w:rPr>
          <w:rFonts w:ascii="Times New Roman" w:hAnsi="Times New Roman"/>
          <w:sz w:val="28"/>
          <w:szCs w:val="28"/>
          <w:lang w:val="kk-KZ"/>
        </w:rPr>
        <w:lastRenderedPageBreak/>
        <w:t xml:space="preserve">Даннеттің статистикалық тестін қолданған апостериорлық талдау бақылау тобымен салыстырғанда </w:t>
      </w:r>
      <w:r w:rsidR="00034B05" w:rsidRPr="00034B05">
        <w:rPr>
          <w:rFonts w:ascii="Times New Roman" w:hAnsi="Times New Roman"/>
          <w:sz w:val="28"/>
          <w:szCs w:val="28"/>
          <w:vertAlign w:val="superscript"/>
          <w:lang w:val="kk-KZ"/>
        </w:rPr>
        <w:t>56</w:t>
      </w:r>
      <w:r w:rsidR="008232CB">
        <w:rPr>
          <w:rFonts w:ascii="Times New Roman" w:hAnsi="Times New Roman"/>
          <w:sz w:val="28"/>
          <w:szCs w:val="28"/>
          <w:lang w:val="kk-KZ"/>
        </w:rPr>
        <w:t>Mn×</w:t>
      </w:r>
      <w:r w:rsidR="002E5B64">
        <w:rPr>
          <w:rFonts w:ascii="Times New Roman" w:hAnsi="Times New Roman"/>
          <w:sz w:val="28"/>
          <w:szCs w:val="28"/>
          <w:lang w:val="kk-KZ"/>
        </w:rPr>
        <w:t>3</w:t>
      </w:r>
      <w:r w:rsidRPr="00387272">
        <w:rPr>
          <w:rFonts w:ascii="Times New Roman" w:hAnsi="Times New Roman"/>
          <w:sz w:val="28"/>
          <w:szCs w:val="28"/>
          <w:lang w:val="kk-KZ"/>
        </w:rPr>
        <w:t xml:space="preserve"> тобындағы Cyp11a1 генінің мРНҚ деңгейінің статистикалық маңызды төмендеуін анықтады</w:t>
      </w:r>
      <w:r w:rsidR="00703DBC">
        <w:rPr>
          <w:rFonts w:ascii="Times New Roman" w:hAnsi="Times New Roman"/>
          <w:sz w:val="28"/>
          <w:szCs w:val="28"/>
          <w:lang w:val="kk-KZ"/>
        </w:rPr>
        <w:t xml:space="preserve"> </w:t>
      </w:r>
      <w:r w:rsidRPr="00387272">
        <w:rPr>
          <w:rFonts w:ascii="Times New Roman" w:hAnsi="Times New Roman"/>
          <w:sz w:val="28"/>
          <w:szCs w:val="28"/>
          <w:lang w:val="kk-KZ"/>
        </w:rPr>
        <w:t>(</w:t>
      </w:r>
      <w:r w:rsidR="00234385" w:rsidRPr="00C17B0A">
        <w:rPr>
          <w:rFonts w:ascii="Times New Roman" w:hAnsi="Times New Roman"/>
          <w:sz w:val="28"/>
          <w:szCs w:val="28"/>
          <w:lang w:val="kk-KZ"/>
        </w:rPr>
        <w:t>9</w:t>
      </w:r>
      <w:r w:rsidR="002E5B64">
        <w:rPr>
          <w:rFonts w:ascii="Times New Roman" w:hAnsi="Times New Roman"/>
          <w:sz w:val="28"/>
          <w:szCs w:val="28"/>
          <w:lang w:val="kk-KZ"/>
        </w:rPr>
        <w:t xml:space="preserve"> кесте). </w:t>
      </w:r>
      <w:r w:rsidR="00B91741" w:rsidRPr="00234385">
        <w:rPr>
          <w:rFonts w:ascii="Times New Roman" w:hAnsi="Times New Roman"/>
          <w:sz w:val="28"/>
          <w:szCs w:val="28"/>
          <w:lang w:val="kk-KZ"/>
        </w:rPr>
        <w:t>Топтар арасында «</w:t>
      </w:r>
      <w:r w:rsidR="004A1972" w:rsidRPr="00234385">
        <w:rPr>
          <w:rFonts w:ascii="Times New Roman" w:hAnsi="Times New Roman"/>
          <w:sz w:val="28"/>
          <w:szCs w:val="28"/>
          <w:vertAlign w:val="superscript"/>
          <w:lang w:val="kk-KZ"/>
        </w:rPr>
        <w:t>56</w:t>
      </w:r>
      <w:r w:rsidR="00B91741" w:rsidRPr="00234385">
        <w:rPr>
          <w:rFonts w:ascii="Times New Roman" w:hAnsi="Times New Roman"/>
          <w:sz w:val="28"/>
          <w:szCs w:val="28"/>
          <w:lang w:val="kk-KZ"/>
        </w:rPr>
        <w:t>Mnx1, бақылау», «</w:t>
      </w:r>
      <w:r w:rsidR="004A1972" w:rsidRPr="00234385">
        <w:rPr>
          <w:rFonts w:ascii="Times New Roman" w:hAnsi="Times New Roman"/>
          <w:sz w:val="28"/>
          <w:szCs w:val="28"/>
          <w:vertAlign w:val="superscript"/>
          <w:lang w:val="kk-KZ"/>
        </w:rPr>
        <w:t>56</w:t>
      </w:r>
      <w:r w:rsidR="00B91741" w:rsidRPr="00234385">
        <w:rPr>
          <w:rFonts w:ascii="Times New Roman" w:hAnsi="Times New Roman"/>
          <w:sz w:val="28"/>
          <w:szCs w:val="28"/>
          <w:lang w:val="kk-KZ"/>
        </w:rPr>
        <w:t>Mnx2, бақылау», «</w:t>
      </w:r>
      <w:r w:rsidR="004A1972" w:rsidRPr="00234385">
        <w:rPr>
          <w:rFonts w:ascii="Times New Roman" w:hAnsi="Times New Roman"/>
          <w:sz w:val="28"/>
          <w:szCs w:val="28"/>
          <w:vertAlign w:val="superscript"/>
          <w:lang w:val="kk-KZ"/>
        </w:rPr>
        <w:t>56</w:t>
      </w:r>
      <w:r w:rsidR="00B91741" w:rsidRPr="00234385">
        <w:rPr>
          <w:rFonts w:ascii="Times New Roman" w:hAnsi="Times New Roman"/>
          <w:sz w:val="28"/>
          <w:szCs w:val="28"/>
          <w:lang w:val="kk-KZ"/>
        </w:rPr>
        <w:t>Mnx3, бақылау», «</w:t>
      </w:r>
      <w:r w:rsidR="004A1972" w:rsidRPr="00234385">
        <w:rPr>
          <w:rFonts w:ascii="Times New Roman" w:hAnsi="Times New Roman"/>
          <w:sz w:val="28"/>
          <w:szCs w:val="28"/>
          <w:vertAlign w:val="superscript"/>
          <w:lang w:val="kk-KZ"/>
        </w:rPr>
        <w:t>60</w:t>
      </w:r>
      <w:r w:rsidR="00B91741" w:rsidRPr="00234385">
        <w:rPr>
          <w:rFonts w:ascii="Times New Roman" w:hAnsi="Times New Roman"/>
          <w:sz w:val="28"/>
          <w:szCs w:val="28"/>
          <w:lang w:val="kk-KZ"/>
        </w:rPr>
        <w:t>Co, бақылау» және «MnО</w:t>
      </w:r>
      <w:r w:rsidR="00B91741" w:rsidRPr="00234385">
        <w:rPr>
          <w:rFonts w:ascii="Times New Roman" w:hAnsi="Times New Roman"/>
          <w:sz w:val="28"/>
          <w:szCs w:val="28"/>
          <w:vertAlign w:val="subscript"/>
          <w:lang w:val="kk-KZ"/>
        </w:rPr>
        <w:t>2</w:t>
      </w:r>
      <w:r w:rsidR="00B91741" w:rsidRPr="00234385">
        <w:rPr>
          <w:rFonts w:ascii="Times New Roman" w:hAnsi="Times New Roman"/>
          <w:sz w:val="28"/>
          <w:szCs w:val="28"/>
          <w:lang w:val="kk-KZ"/>
        </w:rPr>
        <w:t>, бақылау» жүргізілген апостериорлы салыстыру 60-шы тәулікте аталық бездегі Cyp11a1 мРНҚ генінің экспрессия деңгейінің орташа мәнінде бақылау тобымен салыстырғанда үщінші (</w:t>
      </w:r>
      <w:r w:rsidR="004A1972" w:rsidRPr="00234385">
        <w:rPr>
          <w:rFonts w:ascii="Times New Roman" w:hAnsi="Times New Roman"/>
          <w:sz w:val="28"/>
          <w:szCs w:val="28"/>
          <w:vertAlign w:val="superscript"/>
          <w:lang w:val="kk-KZ"/>
        </w:rPr>
        <w:t>56</w:t>
      </w:r>
      <w:r w:rsidR="00B91741" w:rsidRPr="00234385">
        <w:rPr>
          <w:rFonts w:ascii="Times New Roman" w:hAnsi="Times New Roman"/>
          <w:sz w:val="28"/>
          <w:szCs w:val="28"/>
          <w:lang w:val="kk-KZ"/>
        </w:rPr>
        <w:t>Mnx3) (p=0,046) топта статистикалық мәнді айырмашылықты анықтады. Ал басқа топтарда бақылау тобымен салыстарғанда 60-шы тәулікте Cyp11a1 мРНҚ генінің экспрессия деңгейінің орташа мәнінде статистикалық мәнді айырмашылықтар анықталған жоқ</w:t>
      </w:r>
      <w:r w:rsidR="003F3F45">
        <w:rPr>
          <w:rFonts w:ascii="Times New Roman" w:hAnsi="Times New Roman"/>
          <w:sz w:val="28"/>
          <w:szCs w:val="28"/>
          <w:lang w:val="kk-KZ"/>
        </w:rPr>
        <w:t>.</w:t>
      </w:r>
    </w:p>
    <w:p w:rsidR="004A1972" w:rsidRPr="00387272" w:rsidRDefault="004A1972" w:rsidP="002D3C0D">
      <w:pPr>
        <w:spacing w:after="0" w:line="240" w:lineRule="auto"/>
        <w:ind w:firstLine="720"/>
        <w:jc w:val="both"/>
        <w:rPr>
          <w:rFonts w:ascii="Times New Roman" w:hAnsi="Times New Roman"/>
          <w:sz w:val="28"/>
          <w:szCs w:val="28"/>
          <w:lang w:val="kk-KZ"/>
        </w:rPr>
      </w:pPr>
    </w:p>
    <w:p w:rsidR="002D3C0D" w:rsidRPr="00387272" w:rsidRDefault="002B051E" w:rsidP="00C85E56">
      <w:pPr>
        <w:spacing w:after="0" w:line="240" w:lineRule="auto"/>
        <w:jc w:val="both"/>
        <w:rPr>
          <w:rFonts w:ascii="Times New Roman" w:hAnsi="Times New Roman"/>
          <w:sz w:val="28"/>
          <w:szCs w:val="28"/>
          <w:lang w:val="kk-KZ"/>
        </w:rPr>
      </w:pPr>
      <w:r>
        <w:rPr>
          <w:rFonts w:ascii="Times New Roman" w:hAnsi="Times New Roman"/>
          <w:sz w:val="28"/>
          <w:szCs w:val="28"/>
          <w:lang w:val="kk-KZ"/>
        </w:rPr>
        <w:t>К</w:t>
      </w:r>
      <w:r w:rsidR="00C85E56" w:rsidRPr="00387272">
        <w:rPr>
          <w:rFonts w:ascii="Times New Roman" w:hAnsi="Times New Roman"/>
          <w:sz w:val="28"/>
          <w:szCs w:val="28"/>
          <w:lang w:val="kk-KZ"/>
        </w:rPr>
        <w:t>есте</w:t>
      </w:r>
      <w:r>
        <w:rPr>
          <w:rFonts w:ascii="Times New Roman" w:hAnsi="Times New Roman"/>
          <w:sz w:val="28"/>
          <w:szCs w:val="28"/>
          <w:lang w:val="kk-KZ"/>
        </w:rPr>
        <w:t xml:space="preserve"> </w:t>
      </w:r>
      <w:r w:rsidR="00C17B0A" w:rsidRPr="008350C2">
        <w:rPr>
          <w:rFonts w:ascii="Times New Roman" w:hAnsi="Times New Roman"/>
          <w:sz w:val="28"/>
          <w:szCs w:val="28"/>
          <w:lang w:val="kk-KZ"/>
        </w:rPr>
        <w:t>9</w:t>
      </w:r>
      <w:r>
        <w:rPr>
          <w:rFonts w:ascii="Times New Roman" w:hAnsi="Times New Roman"/>
          <w:sz w:val="28"/>
          <w:szCs w:val="28"/>
          <w:lang w:val="kk-KZ"/>
        </w:rPr>
        <w:t xml:space="preserve"> – </w:t>
      </w:r>
      <w:r w:rsidR="00F7709D" w:rsidRPr="00387272">
        <w:rPr>
          <w:rFonts w:ascii="Times New Roman" w:hAnsi="Times New Roman"/>
          <w:sz w:val="28"/>
          <w:szCs w:val="28"/>
          <w:lang w:val="kk-KZ"/>
        </w:rPr>
        <w:t>Ішкі және сыртқы сәуле әсеріне ұшыраған топтардың бақылау тобына қатысты Cyp11a1 генінің мРНҚ деңгейін а</w:t>
      </w:r>
      <w:r w:rsidR="002D3C0D" w:rsidRPr="00387272">
        <w:rPr>
          <w:rFonts w:ascii="Times New Roman" w:hAnsi="Times New Roman"/>
          <w:sz w:val="28"/>
          <w:szCs w:val="28"/>
          <w:lang w:val="kk-KZ"/>
        </w:rPr>
        <w:t>постериор</w:t>
      </w:r>
      <w:r w:rsidR="00F7709D" w:rsidRPr="00387272">
        <w:rPr>
          <w:rFonts w:ascii="Times New Roman" w:hAnsi="Times New Roman"/>
          <w:sz w:val="28"/>
          <w:szCs w:val="28"/>
          <w:lang w:val="kk-KZ"/>
        </w:rPr>
        <w:t xml:space="preserve">лы талдау </w:t>
      </w:r>
    </w:p>
    <w:p w:rsidR="002D3C0D" w:rsidRPr="00387272" w:rsidRDefault="002D3C0D" w:rsidP="002D3C0D">
      <w:pPr>
        <w:spacing w:after="0" w:line="240" w:lineRule="auto"/>
        <w:ind w:firstLine="720"/>
        <w:jc w:val="both"/>
        <w:rPr>
          <w:rFonts w:ascii="Times New Roman" w:hAnsi="Times New Roman"/>
          <w:sz w:val="28"/>
          <w:szCs w:val="28"/>
          <w:lang w:val="kk-KZ"/>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275"/>
        <w:gridCol w:w="1985"/>
        <w:gridCol w:w="1984"/>
        <w:gridCol w:w="709"/>
        <w:gridCol w:w="851"/>
        <w:gridCol w:w="1275"/>
      </w:tblGrid>
      <w:tr w:rsidR="00F7709D" w:rsidRPr="000D153E" w:rsidTr="001A1ADB">
        <w:trPr>
          <w:trHeight w:val="855"/>
        </w:trPr>
        <w:tc>
          <w:tcPr>
            <w:tcW w:w="1560" w:type="dxa"/>
            <w:shd w:val="clear" w:color="auto" w:fill="auto"/>
          </w:tcPr>
          <w:p w:rsidR="00F7709D" w:rsidRPr="000D153E" w:rsidRDefault="00F7709D" w:rsidP="002E107F">
            <w:pPr>
              <w:autoSpaceDE w:val="0"/>
              <w:autoSpaceDN w:val="0"/>
              <w:adjustRightInd w:val="0"/>
              <w:spacing w:after="0" w:line="240" w:lineRule="auto"/>
              <w:jc w:val="center"/>
              <w:rPr>
                <w:rFonts w:ascii="Times New Roman" w:hAnsi="Times New Roman"/>
                <w:sz w:val="24"/>
                <w:szCs w:val="24"/>
                <w:lang w:val="kk-KZ"/>
              </w:rPr>
            </w:pPr>
            <w:r w:rsidRPr="000D153E">
              <w:rPr>
                <w:rFonts w:ascii="Times New Roman" w:hAnsi="Times New Roman"/>
                <w:sz w:val="24"/>
                <w:szCs w:val="24"/>
                <w:lang w:val="kk-KZ"/>
              </w:rPr>
              <w:t>Критерий</w:t>
            </w:r>
          </w:p>
        </w:tc>
        <w:tc>
          <w:tcPr>
            <w:tcW w:w="1275" w:type="dxa"/>
            <w:shd w:val="clear" w:color="auto" w:fill="auto"/>
          </w:tcPr>
          <w:p w:rsidR="00A6310E" w:rsidRPr="000D153E" w:rsidRDefault="00F7709D" w:rsidP="002E107F">
            <w:pPr>
              <w:autoSpaceDE w:val="0"/>
              <w:autoSpaceDN w:val="0"/>
              <w:adjustRightInd w:val="0"/>
              <w:spacing w:after="0" w:line="240" w:lineRule="auto"/>
              <w:jc w:val="center"/>
              <w:rPr>
                <w:rFonts w:ascii="Times New Roman" w:hAnsi="Times New Roman"/>
                <w:sz w:val="24"/>
                <w:szCs w:val="24"/>
                <w:lang w:val="kk-KZ"/>
              </w:rPr>
            </w:pPr>
            <w:r w:rsidRPr="000D153E">
              <w:rPr>
                <w:rFonts w:ascii="Times New Roman" w:hAnsi="Times New Roman"/>
                <w:sz w:val="24"/>
                <w:szCs w:val="24"/>
                <w:lang w:val="kk-KZ"/>
              </w:rPr>
              <w:t>Топтар</w:t>
            </w:r>
          </w:p>
          <w:p w:rsidR="00F7709D" w:rsidRPr="000D153E" w:rsidRDefault="00F7709D" w:rsidP="002E107F">
            <w:pPr>
              <w:autoSpaceDE w:val="0"/>
              <w:autoSpaceDN w:val="0"/>
              <w:adjustRightInd w:val="0"/>
              <w:spacing w:after="0" w:line="240" w:lineRule="auto"/>
              <w:jc w:val="center"/>
              <w:rPr>
                <w:rFonts w:ascii="Times New Roman" w:hAnsi="Times New Roman"/>
                <w:sz w:val="24"/>
                <w:szCs w:val="24"/>
                <w:lang w:val="kk-KZ"/>
              </w:rPr>
            </w:pPr>
            <w:r w:rsidRPr="000D153E">
              <w:rPr>
                <w:rFonts w:ascii="Times New Roman" w:hAnsi="Times New Roman"/>
                <w:sz w:val="24"/>
                <w:szCs w:val="24"/>
              </w:rPr>
              <w:t>(I)</w:t>
            </w:r>
          </w:p>
        </w:tc>
        <w:tc>
          <w:tcPr>
            <w:tcW w:w="1985" w:type="dxa"/>
            <w:shd w:val="clear" w:color="auto" w:fill="auto"/>
          </w:tcPr>
          <w:p w:rsidR="00F7709D" w:rsidRPr="000D153E" w:rsidRDefault="00F7709D" w:rsidP="002E107F">
            <w:pPr>
              <w:autoSpaceDE w:val="0"/>
              <w:autoSpaceDN w:val="0"/>
              <w:adjustRightInd w:val="0"/>
              <w:spacing w:after="0" w:line="240" w:lineRule="auto"/>
              <w:jc w:val="center"/>
              <w:rPr>
                <w:rFonts w:ascii="Times New Roman" w:hAnsi="Times New Roman"/>
                <w:sz w:val="24"/>
                <w:szCs w:val="24"/>
                <w:lang w:val="kk-KZ"/>
              </w:rPr>
            </w:pPr>
            <w:r w:rsidRPr="000D153E">
              <w:rPr>
                <w:rFonts w:ascii="Times New Roman" w:hAnsi="Times New Roman"/>
                <w:sz w:val="24"/>
                <w:szCs w:val="24"/>
                <w:lang w:val="kk-KZ"/>
              </w:rPr>
              <w:t>Салыстырылған топтар</w:t>
            </w:r>
          </w:p>
          <w:p w:rsidR="00F7709D" w:rsidRPr="000D153E" w:rsidRDefault="00F7709D" w:rsidP="002E107F">
            <w:pPr>
              <w:autoSpaceDE w:val="0"/>
              <w:autoSpaceDN w:val="0"/>
              <w:adjustRightInd w:val="0"/>
              <w:spacing w:after="0" w:line="240" w:lineRule="auto"/>
              <w:jc w:val="center"/>
              <w:rPr>
                <w:rFonts w:ascii="Times New Roman" w:hAnsi="Times New Roman"/>
                <w:sz w:val="24"/>
                <w:szCs w:val="24"/>
              </w:rPr>
            </w:pPr>
            <w:r w:rsidRPr="000D153E">
              <w:rPr>
                <w:rFonts w:ascii="Times New Roman" w:hAnsi="Times New Roman"/>
                <w:sz w:val="24"/>
                <w:szCs w:val="24"/>
                <w:lang w:val="kk-KZ"/>
              </w:rPr>
              <w:t>(</w:t>
            </w:r>
            <w:r w:rsidRPr="000D153E">
              <w:rPr>
                <w:rFonts w:ascii="Times New Roman" w:hAnsi="Times New Roman"/>
                <w:sz w:val="24"/>
                <w:szCs w:val="24"/>
              </w:rPr>
              <w:t>J)</w:t>
            </w:r>
          </w:p>
        </w:tc>
        <w:tc>
          <w:tcPr>
            <w:tcW w:w="1984" w:type="dxa"/>
            <w:shd w:val="clear" w:color="auto" w:fill="auto"/>
          </w:tcPr>
          <w:p w:rsidR="00F7709D" w:rsidRPr="000D153E" w:rsidRDefault="00F7709D" w:rsidP="002E107F">
            <w:pPr>
              <w:autoSpaceDE w:val="0"/>
              <w:autoSpaceDN w:val="0"/>
              <w:adjustRightInd w:val="0"/>
              <w:spacing w:after="0" w:line="240" w:lineRule="auto"/>
              <w:jc w:val="center"/>
              <w:rPr>
                <w:rFonts w:ascii="Times New Roman" w:hAnsi="Times New Roman"/>
                <w:sz w:val="24"/>
                <w:szCs w:val="24"/>
                <w:lang w:val="kk-KZ"/>
              </w:rPr>
            </w:pPr>
            <w:r w:rsidRPr="000D153E">
              <w:rPr>
                <w:rFonts w:ascii="Times New Roman" w:hAnsi="Times New Roman"/>
                <w:sz w:val="24"/>
                <w:szCs w:val="24"/>
                <w:lang w:val="kk-KZ"/>
              </w:rPr>
              <w:t>Орташалардың айырмашылығы</w:t>
            </w:r>
          </w:p>
          <w:p w:rsidR="00F7709D" w:rsidRPr="000D153E" w:rsidRDefault="00F7709D" w:rsidP="002E107F">
            <w:pPr>
              <w:autoSpaceDE w:val="0"/>
              <w:autoSpaceDN w:val="0"/>
              <w:adjustRightInd w:val="0"/>
              <w:spacing w:after="0" w:line="240" w:lineRule="auto"/>
              <w:jc w:val="center"/>
              <w:rPr>
                <w:rFonts w:ascii="Times New Roman" w:hAnsi="Times New Roman"/>
                <w:sz w:val="24"/>
                <w:szCs w:val="24"/>
                <w:lang w:val="kk-KZ"/>
              </w:rPr>
            </w:pPr>
            <w:r w:rsidRPr="000D153E">
              <w:rPr>
                <w:rFonts w:ascii="Times New Roman" w:hAnsi="Times New Roman"/>
                <w:sz w:val="24"/>
                <w:szCs w:val="24"/>
              </w:rPr>
              <w:t>(I-J)</w:t>
            </w:r>
          </w:p>
        </w:tc>
        <w:tc>
          <w:tcPr>
            <w:tcW w:w="709" w:type="dxa"/>
            <w:shd w:val="clear" w:color="auto" w:fill="auto"/>
          </w:tcPr>
          <w:p w:rsidR="00F7709D" w:rsidRPr="000D153E" w:rsidRDefault="00F7709D" w:rsidP="002E107F">
            <w:pPr>
              <w:autoSpaceDE w:val="0"/>
              <w:autoSpaceDN w:val="0"/>
              <w:adjustRightInd w:val="0"/>
              <w:spacing w:after="0" w:line="240" w:lineRule="auto"/>
              <w:jc w:val="center"/>
              <w:rPr>
                <w:rFonts w:ascii="Times New Roman" w:hAnsi="Times New Roman"/>
                <w:sz w:val="24"/>
                <w:szCs w:val="24"/>
              </w:rPr>
            </w:pPr>
            <w:r w:rsidRPr="000D153E">
              <w:rPr>
                <w:rFonts w:ascii="Times New Roman" w:hAnsi="Times New Roman"/>
                <w:sz w:val="24"/>
                <w:szCs w:val="24"/>
              </w:rPr>
              <w:t>Стд.</w:t>
            </w:r>
          </w:p>
          <w:p w:rsidR="00F7709D" w:rsidRPr="000D153E" w:rsidRDefault="00F7709D" w:rsidP="002E107F">
            <w:pPr>
              <w:autoSpaceDE w:val="0"/>
              <w:autoSpaceDN w:val="0"/>
              <w:adjustRightInd w:val="0"/>
              <w:spacing w:after="0" w:line="240" w:lineRule="auto"/>
              <w:jc w:val="center"/>
              <w:rPr>
                <w:rFonts w:ascii="Times New Roman" w:hAnsi="Times New Roman"/>
                <w:sz w:val="24"/>
                <w:szCs w:val="24"/>
                <w:lang w:val="kk-KZ"/>
              </w:rPr>
            </w:pPr>
            <w:r w:rsidRPr="000D153E">
              <w:rPr>
                <w:rFonts w:ascii="Times New Roman" w:hAnsi="Times New Roman"/>
                <w:sz w:val="24"/>
                <w:szCs w:val="24"/>
                <w:lang w:val="kk-KZ"/>
              </w:rPr>
              <w:t>қате</w:t>
            </w:r>
          </w:p>
        </w:tc>
        <w:tc>
          <w:tcPr>
            <w:tcW w:w="851" w:type="dxa"/>
            <w:shd w:val="clear" w:color="auto" w:fill="auto"/>
          </w:tcPr>
          <w:p w:rsidR="00F7709D" w:rsidRPr="000D153E" w:rsidRDefault="00F7709D" w:rsidP="002E107F">
            <w:pPr>
              <w:autoSpaceDE w:val="0"/>
              <w:autoSpaceDN w:val="0"/>
              <w:adjustRightInd w:val="0"/>
              <w:spacing w:after="0" w:line="240" w:lineRule="auto"/>
              <w:jc w:val="center"/>
              <w:rPr>
                <w:rFonts w:ascii="Times New Roman" w:hAnsi="Times New Roman"/>
                <w:sz w:val="24"/>
                <w:szCs w:val="24"/>
                <w:lang w:val="kk-KZ"/>
              </w:rPr>
            </w:pPr>
            <w:r w:rsidRPr="000D153E">
              <w:rPr>
                <w:rFonts w:ascii="Times New Roman" w:hAnsi="Times New Roman"/>
                <w:sz w:val="24"/>
                <w:szCs w:val="24"/>
                <w:lang w:val="en-US"/>
              </w:rPr>
              <w:t>p</w:t>
            </w:r>
            <w:r w:rsidRPr="000D153E">
              <w:rPr>
                <w:rFonts w:ascii="Times New Roman" w:hAnsi="Times New Roman"/>
                <w:sz w:val="24"/>
                <w:szCs w:val="24"/>
                <w:lang w:val="kk-KZ"/>
              </w:rPr>
              <w:t xml:space="preserve"> мәні</w:t>
            </w:r>
          </w:p>
        </w:tc>
        <w:tc>
          <w:tcPr>
            <w:tcW w:w="1275" w:type="dxa"/>
            <w:shd w:val="clear" w:color="auto" w:fill="auto"/>
          </w:tcPr>
          <w:p w:rsidR="00F7709D" w:rsidRPr="000D153E" w:rsidRDefault="00F7709D" w:rsidP="002E107F">
            <w:pPr>
              <w:autoSpaceDE w:val="0"/>
              <w:autoSpaceDN w:val="0"/>
              <w:adjustRightInd w:val="0"/>
              <w:spacing w:after="0" w:line="240" w:lineRule="auto"/>
              <w:rPr>
                <w:rFonts w:ascii="Times New Roman" w:hAnsi="Times New Roman"/>
                <w:sz w:val="24"/>
                <w:szCs w:val="24"/>
                <w:lang w:val="kk-KZ"/>
              </w:rPr>
            </w:pPr>
            <w:r w:rsidRPr="000D153E">
              <w:rPr>
                <w:rFonts w:ascii="Times New Roman" w:hAnsi="Times New Roman"/>
                <w:sz w:val="24"/>
                <w:szCs w:val="24"/>
                <w:lang w:val="kk-KZ"/>
              </w:rPr>
              <w:t>Жоғарғы шегі</w:t>
            </w:r>
          </w:p>
        </w:tc>
      </w:tr>
      <w:tr w:rsidR="002D3C0D" w:rsidRPr="000D153E" w:rsidTr="001A1ADB">
        <w:trPr>
          <w:trHeight w:val="215"/>
        </w:trPr>
        <w:tc>
          <w:tcPr>
            <w:tcW w:w="1560" w:type="dxa"/>
            <w:vMerge w:val="restart"/>
            <w:shd w:val="clear" w:color="auto" w:fill="auto"/>
          </w:tcPr>
          <w:p w:rsidR="002D3C0D" w:rsidRPr="000D153E" w:rsidRDefault="00F7709D" w:rsidP="002E107F">
            <w:pPr>
              <w:autoSpaceDE w:val="0"/>
              <w:autoSpaceDN w:val="0"/>
              <w:adjustRightInd w:val="0"/>
              <w:spacing w:after="0" w:line="240" w:lineRule="auto"/>
              <w:jc w:val="center"/>
              <w:rPr>
                <w:rFonts w:ascii="Times New Roman" w:hAnsi="Times New Roman"/>
                <w:sz w:val="24"/>
                <w:szCs w:val="24"/>
              </w:rPr>
            </w:pPr>
            <w:r w:rsidRPr="000D153E">
              <w:rPr>
                <w:rFonts w:ascii="Times New Roman" w:hAnsi="Times New Roman"/>
                <w:sz w:val="24"/>
                <w:szCs w:val="24"/>
              </w:rPr>
              <w:t>t Даннет (2-</w:t>
            </w:r>
            <w:r w:rsidRPr="000D153E">
              <w:rPr>
                <w:rFonts w:ascii="Times New Roman" w:hAnsi="Times New Roman"/>
                <w:sz w:val="24"/>
                <w:szCs w:val="24"/>
                <w:lang w:val="kk-KZ"/>
              </w:rPr>
              <w:t>жақты</w:t>
            </w:r>
            <w:r w:rsidRPr="000D153E">
              <w:rPr>
                <w:rFonts w:ascii="Times New Roman" w:hAnsi="Times New Roman"/>
                <w:sz w:val="24"/>
                <w:szCs w:val="24"/>
              </w:rPr>
              <w:t>)</w:t>
            </w:r>
            <w:r w:rsidRPr="000D153E">
              <w:rPr>
                <w:rFonts w:ascii="Times New Roman" w:hAnsi="Times New Roman"/>
                <w:sz w:val="24"/>
                <w:szCs w:val="24"/>
                <w:vertAlign w:val="superscript"/>
              </w:rPr>
              <w:t>а</w:t>
            </w:r>
          </w:p>
        </w:tc>
        <w:tc>
          <w:tcPr>
            <w:tcW w:w="1275" w:type="dxa"/>
            <w:vMerge w:val="restart"/>
            <w:shd w:val="clear" w:color="auto" w:fill="auto"/>
            <w:vAlign w:val="center"/>
          </w:tcPr>
          <w:p w:rsidR="002D3C0D" w:rsidRPr="000D153E" w:rsidRDefault="00F7709D" w:rsidP="002E107F">
            <w:pPr>
              <w:autoSpaceDE w:val="0"/>
              <w:autoSpaceDN w:val="0"/>
              <w:adjustRightInd w:val="0"/>
              <w:spacing w:after="0" w:line="240" w:lineRule="auto"/>
              <w:jc w:val="center"/>
              <w:rPr>
                <w:rFonts w:ascii="Times New Roman" w:hAnsi="Times New Roman"/>
                <w:sz w:val="24"/>
                <w:szCs w:val="24"/>
                <w:lang w:val="kk-KZ"/>
              </w:rPr>
            </w:pPr>
            <w:r w:rsidRPr="000D153E">
              <w:rPr>
                <w:rFonts w:ascii="Times New Roman" w:hAnsi="Times New Roman"/>
                <w:sz w:val="24"/>
                <w:szCs w:val="24"/>
                <w:lang w:val="kk-KZ"/>
              </w:rPr>
              <w:t>Бақылау</w:t>
            </w:r>
          </w:p>
          <w:p w:rsidR="00F7709D" w:rsidRPr="000D153E" w:rsidRDefault="00F7709D" w:rsidP="002E107F">
            <w:pPr>
              <w:autoSpaceDE w:val="0"/>
              <w:autoSpaceDN w:val="0"/>
              <w:adjustRightInd w:val="0"/>
              <w:spacing w:after="0" w:line="240" w:lineRule="auto"/>
              <w:jc w:val="center"/>
              <w:rPr>
                <w:rFonts w:ascii="Times New Roman" w:hAnsi="Times New Roman"/>
                <w:sz w:val="24"/>
                <w:szCs w:val="24"/>
                <w:lang w:val="kk-KZ"/>
              </w:rPr>
            </w:pPr>
          </w:p>
        </w:tc>
        <w:tc>
          <w:tcPr>
            <w:tcW w:w="1985" w:type="dxa"/>
            <w:shd w:val="clear" w:color="auto" w:fill="auto"/>
          </w:tcPr>
          <w:p w:rsidR="002D3C0D" w:rsidRPr="000D153E" w:rsidRDefault="00F4542F" w:rsidP="00F4542F">
            <w:pPr>
              <w:autoSpaceDE w:val="0"/>
              <w:autoSpaceDN w:val="0"/>
              <w:adjustRightInd w:val="0"/>
              <w:spacing w:after="0" w:line="240" w:lineRule="auto"/>
              <w:jc w:val="center"/>
              <w:rPr>
                <w:rFonts w:ascii="Times New Roman" w:hAnsi="Times New Roman"/>
                <w:b/>
                <w:sz w:val="24"/>
                <w:szCs w:val="24"/>
                <w:lang w:val="kk-KZ"/>
              </w:rPr>
            </w:pPr>
            <w:r w:rsidRPr="00F4542F">
              <w:rPr>
                <w:rFonts w:ascii="Times New Roman" w:hAnsi="Times New Roman"/>
                <w:b/>
                <w:sz w:val="24"/>
                <w:szCs w:val="24"/>
                <w:vertAlign w:val="superscript"/>
                <w:lang w:val="kk-KZ"/>
              </w:rPr>
              <w:t>56</w:t>
            </w:r>
            <w:r w:rsidR="002D3C0D" w:rsidRPr="000D153E">
              <w:rPr>
                <w:rFonts w:ascii="Times New Roman" w:hAnsi="Times New Roman"/>
                <w:b/>
                <w:sz w:val="24"/>
                <w:szCs w:val="24"/>
                <w:lang w:val="kk-KZ"/>
              </w:rPr>
              <w:t>Mnx3*</w:t>
            </w:r>
          </w:p>
        </w:tc>
        <w:tc>
          <w:tcPr>
            <w:tcW w:w="1984" w:type="dxa"/>
            <w:shd w:val="clear" w:color="auto" w:fill="auto"/>
          </w:tcPr>
          <w:p w:rsidR="002D3C0D" w:rsidRPr="000D153E" w:rsidRDefault="002D3C0D" w:rsidP="002E107F">
            <w:pPr>
              <w:autoSpaceDE w:val="0"/>
              <w:autoSpaceDN w:val="0"/>
              <w:adjustRightInd w:val="0"/>
              <w:spacing w:after="0" w:line="240" w:lineRule="auto"/>
              <w:jc w:val="center"/>
              <w:rPr>
                <w:rFonts w:ascii="Times New Roman" w:hAnsi="Times New Roman"/>
                <w:sz w:val="24"/>
                <w:szCs w:val="24"/>
                <w:lang w:val="kk-KZ"/>
              </w:rPr>
            </w:pPr>
            <w:r w:rsidRPr="000D153E">
              <w:rPr>
                <w:rFonts w:ascii="Times New Roman" w:hAnsi="Times New Roman"/>
                <w:sz w:val="24"/>
                <w:szCs w:val="24"/>
                <w:lang w:val="kk-KZ"/>
              </w:rPr>
              <w:t>-0,53</w:t>
            </w:r>
          </w:p>
        </w:tc>
        <w:tc>
          <w:tcPr>
            <w:tcW w:w="709" w:type="dxa"/>
            <w:shd w:val="clear" w:color="auto" w:fill="auto"/>
          </w:tcPr>
          <w:p w:rsidR="002D3C0D" w:rsidRPr="000D153E" w:rsidRDefault="002D3C0D" w:rsidP="002E107F">
            <w:pPr>
              <w:autoSpaceDE w:val="0"/>
              <w:autoSpaceDN w:val="0"/>
              <w:adjustRightInd w:val="0"/>
              <w:spacing w:after="0" w:line="240" w:lineRule="auto"/>
              <w:jc w:val="center"/>
              <w:rPr>
                <w:rFonts w:ascii="Times New Roman" w:hAnsi="Times New Roman"/>
                <w:sz w:val="24"/>
                <w:szCs w:val="24"/>
                <w:lang w:val="kk-KZ"/>
              </w:rPr>
            </w:pPr>
            <w:r w:rsidRPr="000D153E">
              <w:rPr>
                <w:rFonts w:ascii="Times New Roman" w:hAnsi="Times New Roman"/>
                <w:sz w:val="24"/>
                <w:szCs w:val="24"/>
                <w:lang w:val="kk-KZ"/>
              </w:rPr>
              <w:t>0,22</w:t>
            </w:r>
          </w:p>
        </w:tc>
        <w:tc>
          <w:tcPr>
            <w:tcW w:w="851" w:type="dxa"/>
            <w:shd w:val="clear" w:color="auto" w:fill="auto"/>
          </w:tcPr>
          <w:p w:rsidR="002D3C0D" w:rsidRPr="000D153E" w:rsidRDefault="002D3C0D" w:rsidP="002E107F">
            <w:pPr>
              <w:autoSpaceDE w:val="0"/>
              <w:autoSpaceDN w:val="0"/>
              <w:adjustRightInd w:val="0"/>
              <w:spacing w:after="0" w:line="240" w:lineRule="auto"/>
              <w:jc w:val="center"/>
              <w:rPr>
                <w:rFonts w:ascii="Times New Roman" w:hAnsi="Times New Roman"/>
                <w:sz w:val="24"/>
                <w:szCs w:val="24"/>
                <w:lang w:val="kk-KZ"/>
              </w:rPr>
            </w:pPr>
            <w:r w:rsidRPr="000D153E">
              <w:rPr>
                <w:rFonts w:ascii="Times New Roman" w:hAnsi="Times New Roman"/>
                <w:sz w:val="24"/>
                <w:szCs w:val="24"/>
                <w:lang w:val="kk-KZ"/>
              </w:rPr>
              <w:t>0,046</w:t>
            </w:r>
          </w:p>
        </w:tc>
        <w:tc>
          <w:tcPr>
            <w:tcW w:w="1275" w:type="dxa"/>
          </w:tcPr>
          <w:p w:rsidR="002D3C0D" w:rsidRPr="000D153E" w:rsidRDefault="002D3C0D" w:rsidP="002E107F">
            <w:pPr>
              <w:autoSpaceDE w:val="0"/>
              <w:autoSpaceDN w:val="0"/>
              <w:adjustRightInd w:val="0"/>
              <w:spacing w:after="0" w:line="240" w:lineRule="auto"/>
              <w:jc w:val="center"/>
              <w:rPr>
                <w:rFonts w:ascii="Times New Roman" w:hAnsi="Times New Roman"/>
                <w:sz w:val="24"/>
                <w:szCs w:val="24"/>
                <w:lang w:val="kk-KZ"/>
              </w:rPr>
            </w:pPr>
            <w:r w:rsidRPr="000D153E">
              <w:rPr>
                <w:rFonts w:ascii="Times New Roman" w:hAnsi="Times New Roman"/>
                <w:sz w:val="24"/>
                <w:szCs w:val="24"/>
                <w:lang w:val="kk-KZ"/>
              </w:rPr>
              <w:t>-0,01</w:t>
            </w:r>
          </w:p>
        </w:tc>
      </w:tr>
      <w:tr w:rsidR="002D3C0D" w:rsidRPr="000D153E" w:rsidTr="001A1ADB">
        <w:trPr>
          <w:trHeight w:val="127"/>
        </w:trPr>
        <w:tc>
          <w:tcPr>
            <w:tcW w:w="1560" w:type="dxa"/>
            <w:vMerge/>
            <w:shd w:val="clear" w:color="auto" w:fill="auto"/>
          </w:tcPr>
          <w:p w:rsidR="002D3C0D" w:rsidRPr="000D153E" w:rsidRDefault="002D3C0D" w:rsidP="002E107F">
            <w:pPr>
              <w:autoSpaceDE w:val="0"/>
              <w:autoSpaceDN w:val="0"/>
              <w:adjustRightInd w:val="0"/>
              <w:spacing w:after="0" w:line="240" w:lineRule="auto"/>
              <w:jc w:val="center"/>
              <w:rPr>
                <w:rFonts w:ascii="Times New Roman" w:hAnsi="Times New Roman"/>
                <w:sz w:val="24"/>
                <w:szCs w:val="24"/>
                <w:lang w:val="kk-KZ"/>
              </w:rPr>
            </w:pPr>
          </w:p>
        </w:tc>
        <w:tc>
          <w:tcPr>
            <w:tcW w:w="1275" w:type="dxa"/>
            <w:vMerge/>
            <w:shd w:val="clear" w:color="auto" w:fill="auto"/>
            <w:vAlign w:val="center"/>
          </w:tcPr>
          <w:p w:rsidR="002D3C0D" w:rsidRPr="000D153E" w:rsidRDefault="002D3C0D" w:rsidP="002E107F">
            <w:pPr>
              <w:autoSpaceDE w:val="0"/>
              <w:autoSpaceDN w:val="0"/>
              <w:adjustRightInd w:val="0"/>
              <w:spacing w:after="0" w:line="240" w:lineRule="auto"/>
              <w:jc w:val="center"/>
              <w:rPr>
                <w:rFonts w:ascii="Times New Roman" w:hAnsi="Times New Roman"/>
                <w:sz w:val="24"/>
                <w:szCs w:val="24"/>
                <w:lang w:val="kk-KZ"/>
              </w:rPr>
            </w:pPr>
          </w:p>
        </w:tc>
        <w:tc>
          <w:tcPr>
            <w:tcW w:w="1985" w:type="dxa"/>
            <w:shd w:val="clear" w:color="auto" w:fill="auto"/>
          </w:tcPr>
          <w:p w:rsidR="002D3C0D" w:rsidRPr="000D153E" w:rsidRDefault="00F4542F" w:rsidP="00F4542F">
            <w:pPr>
              <w:autoSpaceDE w:val="0"/>
              <w:autoSpaceDN w:val="0"/>
              <w:adjustRightInd w:val="0"/>
              <w:spacing w:after="0" w:line="240" w:lineRule="auto"/>
              <w:jc w:val="center"/>
              <w:rPr>
                <w:rFonts w:ascii="Times New Roman" w:hAnsi="Times New Roman"/>
                <w:sz w:val="24"/>
                <w:szCs w:val="24"/>
                <w:lang w:val="kk-KZ"/>
              </w:rPr>
            </w:pPr>
            <w:r w:rsidRPr="00F4542F">
              <w:rPr>
                <w:rFonts w:ascii="Times New Roman" w:hAnsi="Times New Roman"/>
                <w:sz w:val="24"/>
                <w:szCs w:val="24"/>
                <w:vertAlign w:val="superscript"/>
                <w:lang w:val="kk-KZ"/>
              </w:rPr>
              <w:t>56</w:t>
            </w:r>
            <w:r w:rsidR="002D3C0D" w:rsidRPr="000D153E">
              <w:rPr>
                <w:rFonts w:ascii="Times New Roman" w:hAnsi="Times New Roman"/>
                <w:sz w:val="24"/>
                <w:szCs w:val="24"/>
                <w:lang w:val="kk-KZ"/>
              </w:rPr>
              <w:t>Mnx2</w:t>
            </w:r>
          </w:p>
        </w:tc>
        <w:tc>
          <w:tcPr>
            <w:tcW w:w="1984" w:type="dxa"/>
            <w:shd w:val="clear" w:color="auto" w:fill="auto"/>
          </w:tcPr>
          <w:p w:rsidR="002D3C0D" w:rsidRPr="000D153E" w:rsidRDefault="002D3C0D" w:rsidP="002E107F">
            <w:pPr>
              <w:autoSpaceDE w:val="0"/>
              <w:autoSpaceDN w:val="0"/>
              <w:adjustRightInd w:val="0"/>
              <w:spacing w:after="0" w:line="240" w:lineRule="auto"/>
              <w:jc w:val="center"/>
              <w:rPr>
                <w:rFonts w:ascii="Times New Roman" w:hAnsi="Times New Roman"/>
                <w:sz w:val="24"/>
                <w:szCs w:val="24"/>
                <w:lang w:val="kk-KZ"/>
              </w:rPr>
            </w:pPr>
            <w:r w:rsidRPr="000D153E">
              <w:rPr>
                <w:rFonts w:ascii="Times New Roman" w:hAnsi="Times New Roman"/>
                <w:sz w:val="24"/>
                <w:szCs w:val="24"/>
                <w:lang w:val="kk-KZ"/>
              </w:rPr>
              <w:t>-0,41</w:t>
            </w:r>
          </w:p>
        </w:tc>
        <w:tc>
          <w:tcPr>
            <w:tcW w:w="709" w:type="dxa"/>
            <w:shd w:val="clear" w:color="auto" w:fill="auto"/>
          </w:tcPr>
          <w:p w:rsidR="002D3C0D" w:rsidRPr="000D153E" w:rsidRDefault="002D3C0D" w:rsidP="002E107F">
            <w:pPr>
              <w:autoSpaceDE w:val="0"/>
              <w:autoSpaceDN w:val="0"/>
              <w:adjustRightInd w:val="0"/>
              <w:spacing w:after="0" w:line="240" w:lineRule="auto"/>
              <w:jc w:val="center"/>
              <w:rPr>
                <w:rFonts w:ascii="Times New Roman" w:hAnsi="Times New Roman"/>
                <w:sz w:val="24"/>
                <w:szCs w:val="24"/>
                <w:lang w:val="kk-KZ"/>
              </w:rPr>
            </w:pPr>
            <w:r w:rsidRPr="000D153E">
              <w:rPr>
                <w:rFonts w:ascii="Times New Roman" w:hAnsi="Times New Roman"/>
                <w:sz w:val="24"/>
                <w:szCs w:val="24"/>
                <w:lang w:val="kk-KZ"/>
              </w:rPr>
              <w:t>0,22</w:t>
            </w:r>
          </w:p>
        </w:tc>
        <w:tc>
          <w:tcPr>
            <w:tcW w:w="851" w:type="dxa"/>
            <w:shd w:val="clear" w:color="auto" w:fill="auto"/>
          </w:tcPr>
          <w:p w:rsidR="002D3C0D" w:rsidRPr="000D153E" w:rsidRDefault="002D3C0D" w:rsidP="002E107F">
            <w:pPr>
              <w:autoSpaceDE w:val="0"/>
              <w:autoSpaceDN w:val="0"/>
              <w:adjustRightInd w:val="0"/>
              <w:spacing w:after="0" w:line="240" w:lineRule="auto"/>
              <w:jc w:val="center"/>
              <w:rPr>
                <w:rFonts w:ascii="Times New Roman" w:hAnsi="Times New Roman"/>
                <w:sz w:val="24"/>
                <w:szCs w:val="24"/>
                <w:lang w:val="kk-KZ"/>
              </w:rPr>
            </w:pPr>
            <w:r w:rsidRPr="000D153E">
              <w:rPr>
                <w:rFonts w:ascii="Times New Roman" w:hAnsi="Times New Roman"/>
                <w:sz w:val="24"/>
                <w:szCs w:val="24"/>
                <w:lang w:val="kk-KZ"/>
              </w:rPr>
              <w:t>0,125</w:t>
            </w:r>
          </w:p>
        </w:tc>
        <w:tc>
          <w:tcPr>
            <w:tcW w:w="1275" w:type="dxa"/>
          </w:tcPr>
          <w:p w:rsidR="002D3C0D" w:rsidRPr="000D153E" w:rsidRDefault="002D3C0D" w:rsidP="002E107F">
            <w:pPr>
              <w:autoSpaceDE w:val="0"/>
              <w:autoSpaceDN w:val="0"/>
              <w:adjustRightInd w:val="0"/>
              <w:spacing w:after="0" w:line="240" w:lineRule="auto"/>
              <w:jc w:val="center"/>
              <w:rPr>
                <w:rFonts w:ascii="Times New Roman" w:hAnsi="Times New Roman"/>
                <w:sz w:val="24"/>
                <w:szCs w:val="24"/>
                <w:lang w:val="kk-KZ"/>
              </w:rPr>
            </w:pPr>
            <w:r w:rsidRPr="000D153E">
              <w:rPr>
                <w:rFonts w:ascii="Times New Roman" w:hAnsi="Times New Roman"/>
                <w:sz w:val="24"/>
                <w:szCs w:val="24"/>
                <w:lang w:val="kk-KZ"/>
              </w:rPr>
              <w:t>0,10</w:t>
            </w:r>
          </w:p>
        </w:tc>
      </w:tr>
      <w:tr w:rsidR="002D3C0D" w:rsidRPr="000D153E" w:rsidTr="001A1ADB">
        <w:trPr>
          <w:trHeight w:val="127"/>
        </w:trPr>
        <w:tc>
          <w:tcPr>
            <w:tcW w:w="1560" w:type="dxa"/>
            <w:vMerge/>
            <w:shd w:val="clear" w:color="auto" w:fill="auto"/>
          </w:tcPr>
          <w:p w:rsidR="002D3C0D" w:rsidRPr="000D153E" w:rsidRDefault="002D3C0D" w:rsidP="002E107F">
            <w:pPr>
              <w:autoSpaceDE w:val="0"/>
              <w:autoSpaceDN w:val="0"/>
              <w:adjustRightInd w:val="0"/>
              <w:spacing w:after="0" w:line="240" w:lineRule="auto"/>
              <w:jc w:val="center"/>
              <w:rPr>
                <w:rFonts w:ascii="Times New Roman" w:hAnsi="Times New Roman"/>
                <w:sz w:val="24"/>
                <w:szCs w:val="24"/>
                <w:lang w:val="kk-KZ"/>
              </w:rPr>
            </w:pPr>
          </w:p>
        </w:tc>
        <w:tc>
          <w:tcPr>
            <w:tcW w:w="1275" w:type="dxa"/>
            <w:vMerge/>
            <w:shd w:val="clear" w:color="auto" w:fill="auto"/>
            <w:vAlign w:val="center"/>
          </w:tcPr>
          <w:p w:rsidR="002D3C0D" w:rsidRPr="000D153E" w:rsidRDefault="002D3C0D" w:rsidP="002E107F">
            <w:pPr>
              <w:autoSpaceDE w:val="0"/>
              <w:autoSpaceDN w:val="0"/>
              <w:adjustRightInd w:val="0"/>
              <w:spacing w:after="0" w:line="240" w:lineRule="auto"/>
              <w:jc w:val="center"/>
              <w:rPr>
                <w:rFonts w:ascii="Times New Roman" w:hAnsi="Times New Roman"/>
                <w:sz w:val="24"/>
                <w:szCs w:val="24"/>
                <w:lang w:val="kk-KZ"/>
              </w:rPr>
            </w:pPr>
          </w:p>
        </w:tc>
        <w:tc>
          <w:tcPr>
            <w:tcW w:w="1985" w:type="dxa"/>
            <w:shd w:val="clear" w:color="auto" w:fill="auto"/>
          </w:tcPr>
          <w:p w:rsidR="002D3C0D" w:rsidRPr="000D153E" w:rsidRDefault="00F4542F" w:rsidP="00F4542F">
            <w:pPr>
              <w:autoSpaceDE w:val="0"/>
              <w:autoSpaceDN w:val="0"/>
              <w:adjustRightInd w:val="0"/>
              <w:spacing w:after="0" w:line="240" w:lineRule="auto"/>
              <w:jc w:val="center"/>
              <w:rPr>
                <w:rFonts w:ascii="Times New Roman" w:hAnsi="Times New Roman"/>
                <w:sz w:val="24"/>
                <w:szCs w:val="24"/>
                <w:lang w:val="kk-KZ"/>
              </w:rPr>
            </w:pPr>
            <w:r w:rsidRPr="00F4542F">
              <w:rPr>
                <w:rFonts w:ascii="Times New Roman" w:hAnsi="Times New Roman"/>
                <w:sz w:val="24"/>
                <w:szCs w:val="24"/>
                <w:vertAlign w:val="superscript"/>
                <w:lang w:val="kk-KZ"/>
              </w:rPr>
              <w:t>56</w:t>
            </w:r>
            <w:r w:rsidR="002D3C0D" w:rsidRPr="000D153E">
              <w:rPr>
                <w:rFonts w:ascii="Times New Roman" w:hAnsi="Times New Roman"/>
                <w:sz w:val="24"/>
                <w:szCs w:val="24"/>
                <w:lang w:val="kk-KZ"/>
              </w:rPr>
              <w:t>Mnx1</w:t>
            </w:r>
          </w:p>
        </w:tc>
        <w:tc>
          <w:tcPr>
            <w:tcW w:w="1984" w:type="dxa"/>
            <w:shd w:val="clear" w:color="auto" w:fill="auto"/>
          </w:tcPr>
          <w:p w:rsidR="002D3C0D" w:rsidRPr="000D153E" w:rsidRDefault="002D3C0D" w:rsidP="002E107F">
            <w:pPr>
              <w:autoSpaceDE w:val="0"/>
              <w:autoSpaceDN w:val="0"/>
              <w:adjustRightInd w:val="0"/>
              <w:spacing w:after="0" w:line="240" w:lineRule="auto"/>
              <w:jc w:val="center"/>
              <w:rPr>
                <w:rFonts w:ascii="Times New Roman" w:hAnsi="Times New Roman"/>
                <w:sz w:val="24"/>
                <w:szCs w:val="24"/>
                <w:lang w:val="kk-KZ"/>
              </w:rPr>
            </w:pPr>
            <w:r w:rsidRPr="000D153E">
              <w:rPr>
                <w:rFonts w:ascii="Times New Roman" w:hAnsi="Times New Roman"/>
                <w:sz w:val="24"/>
                <w:szCs w:val="24"/>
                <w:lang w:val="kk-KZ"/>
              </w:rPr>
              <w:t>0,15</w:t>
            </w:r>
          </w:p>
        </w:tc>
        <w:tc>
          <w:tcPr>
            <w:tcW w:w="709" w:type="dxa"/>
            <w:shd w:val="clear" w:color="auto" w:fill="auto"/>
          </w:tcPr>
          <w:p w:rsidR="002D3C0D" w:rsidRPr="000D153E" w:rsidRDefault="002D3C0D" w:rsidP="002E107F">
            <w:pPr>
              <w:autoSpaceDE w:val="0"/>
              <w:autoSpaceDN w:val="0"/>
              <w:adjustRightInd w:val="0"/>
              <w:spacing w:after="0" w:line="240" w:lineRule="auto"/>
              <w:jc w:val="center"/>
              <w:rPr>
                <w:rFonts w:ascii="Times New Roman" w:hAnsi="Times New Roman"/>
                <w:sz w:val="24"/>
                <w:szCs w:val="24"/>
                <w:lang w:val="kk-KZ"/>
              </w:rPr>
            </w:pPr>
            <w:r w:rsidRPr="000D153E">
              <w:rPr>
                <w:rFonts w:ascii="Times New Roman" w:hAnsi="Times New Roman"/>
                <w:sz w:val="24"/>
                <w:szCs w:val="24"/>
                <w:lang w:val="kk-KZ"/>
              </w:rPr>
              <w:t>0,21</w:t>
            </w:r>
          </w:p>
        </w:tc>
        <w:tc>
          <w:tcPr>
            <w:tcW w:w="851" w:type="dxa"/>
            <w:shd w:val="clear" w:color="auto" w:fill="auto"/>
          </w:tcPr>
          <w:p w:rsidR="002D3C0D" w:rsidRPr="000D153E" w:rsidRDefault="002D3C0D" w:rsidP="002E107F">
            <w:pPr>
              <w:autoSpaceDE w:val="0"/>
              <w:autoSpaceDN w:val="0"/>
              <w:adjustRightInd w:val="0"/>
              <w:spacing w:after="0" w:line="240" w:lineRule="auto"/>
              <w:jc w:val="center"/>
              <w:rPr>
                <w:rFonts w:ascii="Times New Roman" w:hAnsi="Times New Roman"/>
                <w:sz w:val="24"/>
                <w:szCs w:val="24"/>
                <w:lang w:val="kk-KZ"/>
              </w:rPr>
            </w:pPr>
            <w:r w:rsidRPr="000D153E">
              <w:rPr>
                <w:rFonts w:ascii="Times New Roman" w:hAnsi="Times New Roman"/>
                <w:sz w:val="24"/>
                <w:szCs w:val="24"/>
                <w:lang w:val="kk-KZ"/>
              </w:rPr>
              <w:t>0,969</w:t>
            </w:r>
          </w:p>
        </w:tc>
        <w:tc>
          <w:tcPr>
            <w:tcW w:w="1275" w:type="dxa"/>
          </w:tcPr>
          <w:p w:rsidR="002D3C0D" w:rsidRPr="000D153E" w:rsidRDefault="002D3C0D" w:rsidP="002E107F">
            <w:pPr>
              <w:autoSpaceDE w:val="0"/>
              <w:autoSpaceDN w:val="0"/>
              <w:adjustRightInd w:val="0"/>
              <w:spacing w:after="0" w:line="240" w:lineRule="auto"/>
              <w:jc w:val="center"/>
              <w:rPr>
                <w:rFonts w:ascii="Times New Roman" w:hAnsi="Times New Roman"/>
                <w:sz w:val="24"/>
                <w:szCs w:val="24"/>
                <w:lang w:val="kk-KZ"/>
              </w:rPr>
            </w:pPr>
            <w:r w:rsidRPr="000D153E">
              <w:rPr>
                <w:rFonts w:ascii="Times New Roman" w:hAnsi="Times New Roman"/>
                <w:sz w:val="24"/>
                <w:szCs w:val="24"/>
                <w:lang w:val="kk-KZ"/>
              </w:rPr>
              <w:t>0,65</w:t>
            </w:r>
          </w:p>
        </w:tc>
      </w:tr>
      <w:tr w:rsidR="002D3C0D" w:rsidRPr="000D153E" w:rsidTr="001A1ADB">
        <w:trPr>
          <w:trHeight w:val="127"/>
        </w:trPr>
        <w:tc>
          <w:tcPr>
            <w:tcW w:w="1560" w:type="dxa"/>
            <w:vMerge/>
            <w:shd w:val="clear" w:color="auto" w:fill="auto"/>
          </w:tcPr>
          <w:p w:rsidR="002D3C0D" w:rsidRPr="000D153E" w:rsidRDefault="002D3C0D" w:rsidP="002E107F">
            <w:pPr>
              <w:autoSpaceDE w:val="0"/>
              <w:autoSpaceDN w:val="0"/>
              <w:adjustRightInd w:val="0"/>
              <w:spacing w:after="0" w:line="240" w:lineRule="auto"/>
              <w:jc w:val="center"/>
              <w:rPr>
                <w:rFonts w:ascii="Times New Roman" w:hAnsi="Times New Roman"/>
                <w:sz w:val="24"/>
                <w:szCs w:val="24"/>
                <w:lang w:val="kk-KZ"/>
              </w:rPr>
            </w:pPr>
          </w:p>
        </w:tc>
        <w:tc>
          <w:tcPr>
            <w:tcW w:w="1275" w:type="dxa"/>
            <w:vMerge/>
            <w:shd w:val="clear" w:color="auto" w:fill="auto"/>
            <w:vAlign w:val="center"/>
          </w:tcPr>
          <w:p w:rsidR="002D3C0D" w:rsidRPr="000D153E" w:rsidRDefault="002D3C0D" w:rsidP="002E107F">
            <w:pPr>
              <w:autoSpaceDE w:val="0"/>
              <w:autoSpaceDN w:val="0"/>
              <w:adjustRightInd w:val="0"/>
              <w:spacing w:after="0" w:line="240" w:lineRule="auto"/>
              <w:jc w:val="center"/>
              <w:rPr>
                <w:rFonts w:ascii="Times New Roman" w:hAnsi="Times New Roman"/>
                <w:sz w:val="24"/>
                <w:szCs w:val="24"/>
                <w:lang w:val="kk-KZ"/>
              </w:rPr>
            </w:pPr>
          </w:p>
        </w:tc>
        <w:tc>
          <w:tcPr>
            <w:tcW w:w="1985" w:type="dxa"/>
            <w:shd w:val="clear" w:color="auto" w:fill="auto"/>
          </w:tcPr>
          <w:p w:rsidR="002D3C0D" w:rsidRPr="000D153E" w:rsidRDefault="00F4542F" w:rsidP="00F4542F">
            <w:pPr>
              <w:autoSpaceDE w:val="0"/>
              <w:autoSpaceDN w:val="0"/>
              <w:adjustRightInd w:val="0"/>
              <w:spacing w:after="0" w:line="240" w:lineRule="auto"/>
              <w:jc w:val="center"/>
              <w:rPr>
                <w:rFonts w:ascii="Times New Roman" w:hAnsi="Times New Roman"/>
                <w:sz w:val="24"/>
                <w:szCs w:val="24"/>
                <w:lang w:val="kk-KZ"/>
              </w:rPr>
            </w:pPr>
            <w:r w:rsidRPr="00F4542F">
              <w:rPr>
                <w:rFonts w:ascii="Times New Roman" w:hAnsi="Times New Roman"/>
                <w:sz w:val="24"/>
                <w:szCs w:val="24"/>
                <w:vertAlign w:val="superscript"/>
                <w:lang w:val="kk-KZ"/>
              </w:rPr>
              <w:t>60</w:t>
            </w:r>
            <w:r>
              <w:rPr>
                <w:rFonts w:ascii="Times New Roman" w:hAnsi="Times New Roman"/>
                <w:sz w:val="24"/>
                <w:szCs w:val="24"/>
                <w:lang w:val="kk-KZ"/>
              </w:rPr>
              <w:t>Co</w:t>
            </w:r>
          </w:p>
        </w:tc>
        <w:tc>
          <w:tcPr>
            <w:tcW w:w="1984" w:type="dxa"/>
            <w:shd w:val="clear" w:color="auto" w:fill="auto"/>
          </w:tcPr>
          <w:p w:rsidR="002D3C0D" w:rsidRPr="000D153E" w:rsidRDefault="002D3C0D" w:rsidP="002E107F">
            <w:pPr>
              <w:autoSpaceDE w:val="0"/>
              <w:autoSpaceDN w:val="0"/>
              <w:adjustRightInd w:val="0"/>
              <w:spacing w:after="0" w:line="240" w:lineRule="auto"/>
              <w:jc w:val="center"/>
              <w:rPr>
                <w:rFonts w:ascii="Times New Roman" w:hAnsi="Times New Roman"/>
                <w:sz w:val="24"/>
                <w:szCs w:val="24"/>
                <w:lang w:val="kk-KZ"/>
              </w:rPr>
            </w:pPr>
            <w:r w:rsidRPr="000D153E">
              <w:rPr>
                <w:rFonts w:ascii="Times New Roman" w:hAnsi="Times New Roman"/>
                <w:sz w:val="24"/>
                <w:szCs w:val="24"/>
                <w:lang w:val="kk-KZ"/>
              </w:rPr>
              <w:t>-0,24</w:t>
            </w:r>
          </w:p>
        </w:tc>
        <w:tc>
          <w:tcPr>
            <w:tcW w:w="709" w:type="dxa"/>
            <w:shd w:val="clear" w:color="auto" w:fill="auto"/>
          </w:tcPr>
          <w:p w:rsidR="002D3C0D" w:rsidRPr="000D153E" w:rsidRDefault="002D3C0D" w:rsidP="002E107F">
            <w:pPr>
              <w:autoSpaceDE w:val="0"/>
              <w:autoSpaceDN w:val="0"/>
              <w:adjustRightInd w:val="0"/>
              <w:spacing w:after="0" w:line="240" w:lineRule="auto"/>
              <w:jc w:val="center"/>
              <w:rPr>
                <w:rFonts w:ascii="Times New Roman" w:hAnsi="Times New Roman"/>
                <w:sz w:val="24"/>
                <w:szCs w:val="24"/>
                <w:lang w:val="kk-KZ"/>
              </w:rPr>
            </w:pPr>
            <w:r w:rsidRPr="000D153E">
              <w:rPr>
                <w:rFonts w:ascii="Times New Roman" w:hAnsi="Times New Roman"/>
                <w:sz w:val="24"/>
                <w:szCs w:val="24"/>
                <w:lang w:val="kk-KZ"/>
              </w:rPr>
              <w:t>0,22</w:t>
            </w:r>
          </w:p>
        </w:tc>
        <w:tc>
          <w:tcPr>
            <w:tcW w:w="851" w:type="dxa"/>
            <w:shd w:val="clear" w:color="auto" w:fill="auto"/>
          </w:tcPr>
          <w:p w:rsidR="002D3C0D" w:rsidRPr="000D153E" w:rsidRDefault="002D3C0D" w:rsidP="002E107F">
            <w:pPr>
              <w:autoSpaceDE w:val="0"/>
              <w:autoSpaceDN w:val="0"/>
              <w:adjustRightInd w:val="0"/>
              <w:spacing w:after="0" w:line="240" w:lineRule="auto"/>
              <w:jc w:val="center"/>
              <w:rPr>
                <w:rFonts w:ascii="Times New Roman" w:hAnsi="Times New Roman"/>
                <w:sz w:val="24"/>
                <w:szCs w:val="24"/>
                <w:lang w:val="kk-KZ"/>
              </w:rPr>
            </w:pPr>
            <w:r w:rsidRPr="000D153E">
              <w:rPr>
                <w:rFonts w:ascii="Times New Roman" w:hAnsi="Times New Roman"/>
                <w:sz w:val="24"/>
                <w:szCs w:val="24"/>
                <w:lang w:val="kk-KZ"/>
              </w:rPr>
              <w:t>0,388</w:t>
            </w:r>
          </w:p>
        </w:tc>
        <w:tc>
          <w:tcPr>
            <w:tcW w:w="1275" w:type="dxa"/>
          </w:tcPr>
          <w:p w:rsidR="002D3C0D" w:rsidRPr="000D153E" w:rsidRDefault="002D3C0D" w:rsidP="002E107F">
            <w:pPr>
              <w:autoSpaceDE w:val="0"/>
              <w:autoSpaceDN w:val="0"/>
              <w:adjustRightInd w:val="0"/>
              <w:spacing w:after="0" w:line="240" w:lineRule="auto"/>
              <w:jc w:val="center"/>
              <w:rPr>
                <w:rFonts w:ascii="Times New Roman" w:hAnsi="Times New Roman"/>
                <w:sz w:val="24"/>
                <w:szCs w:val="24"/>
                <w:lang w:val="kk-KZ"/>
              </w:rPr>
            </w:pPr>
            <w:r w:rsidRPr="000D153E">
              <w:rPr>
                <w:rFonts w:ascii="Times New Roman" w:hAnsi="Times New Roman"/>
                <w:sz w:val="24"/>
                <w:szCs w:val="24"/>
                <w:lang w:val="kk-KZ"/>
              </w:rPr>
              <w:t>0,28</w:t>
            </w:r>
          </w:p>
        </w:tc>
      </w:tr>
      <w:tr w:rsidR="002D3C0D" w:rsidRPr="000D153E" w:rsidTr="001A1ADB">
        <w:trPr>
          <w:trHeight w:val="127"/>
        </w:trPr>
        <w:tc>
          <w:tcPr>
            <w:tcW w:w="1560" w:type="dxa"/>
            <w:vMerge/>
            <w:shd w:val="clear" w:color="auto" w:fill="auto"/>
          </w:tcPr>
          <w:p w:rsidR="002D3C0D" w:rsidRPr="000D153E" w:rsidRDefault="002D3C0D" w:rsidP="002E107F">
            <w:pPr>
              <w:autoSpaceDE w:val="0"/>
              <w:autoSpaceDN w:val="0"/>
              <w:adjustRightInd w:val="0"/>
              <w:spacing w:after="0" w:line="240" w:lineRule="auto"/>
              <w:jc w:val="center"/>
              <w:rPr>
                <w:rFonts w:ascii="Times New Roman" w:hAnsi="Times New Roman"/>
                <w:sz w:val="24"/>
                <w:szCs w:val="24"/>
                <w:lang w:val="kk-KZ"/>
              </w:rPr>
            </w:pPr>
          </w:p>
        </w:tc>
        <w:tc>
          <w:tcPr>
            <w:tcW w:w="1275" w:type="dxa"/>
            <w:vMerge/>
            <w:shd w:val="clear" w:color="auto" w:fill="auto"/>
            <w:vAlign w:val="center"/>
          </w:tcPr>
          <w:p w:rsidR="002D3C0D" w:rsidRPr="000D153E" w:rsidRDefault="002D3C0D" w:rsidP="002E107F">
            <w:pPr>
              <w:autoSpaceDE w:val="0"/>
              <w:autoSpaceDN w:val="0"/>
              <w:adjustRightInd w:val="0"/>
              <w:spacing w:after="0" w:line="240" w:lineRule="auto"/>
              <w:jc w:val="center"/>
              <w:rPr>
                <w:rFonts w:ascii="Times New Roman" w:hAnsi="Times New Roman"/>
                <w:sz w:val="24"/>
                <w:szCs w:val="24"/>
                <w:lang w:val="kk-KZ"/>
              </w:rPr>
            </w:pPr>
          </w:p>
        </w:tc>
        <w:tc>
          <w:tcPr>
            <w:tcW w:w="1985" w:type="dxa"/>
            <w:shd w:val="clear" w:color="auto" w:fill="auto"/>
          </w:tcPr>
          <w:p w:rsidR="002D3C0D" w:rsidRPr="000D153E" w:rsidRDefault="002E107F" w:rsidP="002E107F">
            <w:pPr>
              <w:autoSpaceDE w:val="0"/>
              <w:autoSpaceDN w:val="0"/>
              <w:adjustRightInd w:val="0"/>
              <w:spacing w:after="0" w:line="240" w:lineRule="auto"/>
              <w:jc w:val="center"/>
              <w:rPr>
                <w:rFonts w:ascii="Times New Roman" w:hAnsi="Times New Roman"/>
                <w:sz w:val="24"/>
                <w:szCs w:val="24"/>
                <w:lang w:val="kk-KZ"/>
              </w:rPr>
            </w:pPr>
            <w:r w:rsidRPr="000D153E">
              <w:rPr>
                <w:rFonts w:ascii="Times New Roman" w:hAnsi="Times New Roman"/>
                <w:sz w:val="24"/>
                <w:szCs w:val="24"/>
                <w:lang w:val="kk-KZ"/>
              </w:rPr>
              <w:t>MnO</w:t>
            </w:r>
            <w:r w:rsidRPr="000D153E">
              <w:rPr>
                <w:rFonts w:ascii="Times New Roman" w:hAnsi="Times New Roman"/>
                <w:sz w:val="24"/>
                <w:szCs w:val="24"/>
                <w:vertAlign w:val="subscript"/>
                <w:lang w:val="kk-KZ"/>
              </w:rPr>
              <w:t>2</w:t>
            </w:r>
          </w:p>
        </w:tc>
        <w:tc>
          <w:tcPr>
            <w:tcW w:w="1984" w:type="dxa"/>
            <w:shd w:val="clear" w:color="auto" w:fill="auto"/>
          </w:tcPr>
          <w:p w:rsidR="002D3C0D" w:rsidRPr="000D153E" w:rsidRDefault="002D3C0D" w:rsidP="002E107F">
            <w:pPr>
              <w:autoSpaceDE w:val="0"/>
              <w:autoSpaceDN w:val="0"/>
              <w:adjustRightInd w:val="0"/>
              <w:spacing w:after="0" w:line="240" w:lineRule="auto"/>
              <w:jc w:val="center"/>
              <w:rPr>
                <w:rFonts w:ascii="Times New Roman" w:hAnsi="Times New Roman"/>
                <w:sz w:val="24"/>
                <w:szCs w:val="24"/>
                <w:lang w:val="kk-KZ"/>
              </w:rPr>
            </w:pPr>
            <w:r w:rsidRPr="000D153E">
              <w:rPr>
                <w:rFonts w:ascii="Times New Roman" w:hAnsi="Times New Roman"/>
                <w:sz w:val="24"/>
                <w:szCs w:val="24"/>
                <w:lang w:val="kk-KZ"/>
              </w:rPr>
              <w:t>0,52</w:t>
            </w:r>
          </w:p>
        </w:tc>
        <w:tc>
          <w:tcPr>
            <w:tcW w:w="709" w:type="dxa"/>
            <w:shd w:val="clear" w:color="auto" w:fill="auto"/>
          </w:tcPr>
          <w:p w:rsidR="002D3C0D" w:rsidRPr="000D153E" w:rsidRDefault="002D3C0D" w:rsidP="002E107F">
            <w:pPr>
              <w:autoSpaceDE w:val="0"/>
              <w:autoSpaceDN w:val="0"/>
              <w:adjustRightInd w:val="0"/>
              <w:spacing w:after="0" w:line="240" w:lineRule="auto"/>
              <w:jc w:val="center"/>
              <w:rPr>
                <w:rFonts w:ascii="Times New Roman" w:hAnsi="Times New Roman"/>
                <w:sz w:val="24"/>
                <w:szCs w:val="24"/>
                <w:lang w:val="kk-KZ"/>
              </w:rPr>
            </w:pPr>
            <w:r w:rsidRPr="000D153E">
              <w:rPr>
                <w:rFonts w:ascii="Times New Roman" w:hAnsi="Times New Roman"/>
                <w:sz w:val="24"/>
                <w:szCs w:val="24"/>
                <w:lang w:val="kk-KZ"/>
              </w:rPr>
              <w:t>0,21</w:t>
            </w:r>
          </w:p>
        </w:tc>
        <w:tc>
          <w:tcPr>
            <w:tcW w:w="851" w:type="dxa"/>
            <w:shd w:val="clear" w:color="auto" w:fill="auto"/>
          </w:tcPr>
          <w:p w:rsidR="002D3C0D" w:rsidRPr="000D153E" w:rsidRDefault="002D3C0D" w:rsidP="002E107F">
            <w:pPr>
              <w:autoSpaceDE w:val="0"/>
              <w:autoSpaceDN w:val="0"/>
              <w:adjustRightInd w:val="0"/>
              <w:spacing w:after="0" w:line="240" w:lineRule="auto"/>
              <w:jc w:val="center"/>
              <w:rPr>
                <w:rFonts w:ascii="Times New Roman" w:hAnsi="Times New Roman"/>
                <w:sz w:val="24"/>
                <w:szCs w:val="24"/>
                <w:lang w:val="kk-KZ"/>
              </w:rPr>
            </w:pPr>
            <w:r w:rsidRPr="000D153E">
              <w:rPr>
                <w:rFonts w:ascii="Times New Roman" w:hAnsi="Times New Roman"/>
                <w:sz w:val="24"/>
                <w:szCs w:val="24"/>
                <w:lang w:val="kk-KZ"/>
              </w:rPr>
              <w:t>1,000</w:t>
            </w:r>
          </w:p>
        </w:tc>
        <w:tc>
          <w:tcPr>
            <w:tcW w:w="1275" w:type="dxa"/>
          </w:tcPr>
          <w:p w:rsidR="002D3C0D" w:rsidRPr="000D153E" w:rsidRDefault="002D3C0D" w:rsidP="002E107F">
            <w:pPr>
              <w:autoSpaceDE w:val="0"/>
              <w:autoSpaceDN w:val="0"/>
              <w:adjustRightInd w:val="0"/>
              <w:spacing w:after="0" w:line="240" w:lineRule="auto"/>
              <w:jc w:val="center"/>
              <w:rPr>
                <w:rFonts w:ascii="Times New Roman" w:hAnsi="Times New Roman"/>
                <w:sz w:val="24"/>
                <w:szCs w:val="24"/>
                <w:lang w:val="kk-KZ"/>
              </w:rPr>
            </w:pPr>
            <w:r w:rsidRPr="000D153E">
              <w:rPr>
                <w:rFonts w:ascii="Times New Roman" w:hAnsi="Times New Roman"/>
                <w:sz w:val="24"/>
                <w:szCs w:val="24"/>
                <w:lang w:val="kk-KZ"/>
              </w:rPr>
              <w:t>1,02</w:t>
            </w:r>
          </w:p>
        </w:tc>
      </w:tr>
      <w:tr w:rsidR="00F7709D" w:rsidRPr="000D153E" w:rsidTr="001A1ADB">
        <w:trPr>
          <w:trHeight w:val="430"/>
        </w:trPr>
        <w:tc>
          <w:tcPr>
            <w:tcW w:w="9639" w:type="dxa"/>
            <w:gridSpan w:val="7"/>
            <w:shd w:val="clear" w:color="auto" w:fill="auto"/>
            <w:vAlign w:val="center"/>
          </w:tcPr>
          <w:p w:rsidR="00F7709D" w:rsidRPr="000D153E" w:rsidRDefault="00F7709D" w:rsidP="000D153E">
            <w:pPr>
              <w:spacing w:after="0" w:line="240" w:lineRule="auto"/>
              <w:rPr>
                <w:rFonts w:ascii="Times New Roman" w:hAnsi="Times New Roman"/>
                <w:sz w:val="24"/>
                <w:szCs w:val="24"/>
              </w:rPr>
            </w:pPr>
            <w:r w:rsidRPr="000D153E">
              <w:rPr>
                <w:rFonts w:ascii="Times New Roman" w:hAnsi="Times New Roman"/>
                <w:sz w:val="24"/>
                <w:szCs w:val="24"/>
              </w:rPr>
              <w:t xml:space="preserve">*. </w:t>
            </w:r>
            <w:r w:rsidRPr="000D153E">
              <w:rPr>
                <w:rFonts w:ascii="Times New Roman" w:hAnsi="Times New Roman"/>
                <w:sz w:val="24"/>
                <w:szCs w:val="24"/>
                <w:lang w:val="kk-KZ"/>
              </w:rPr>
              <w:t>Орташалардың</w:t>
            </w:r>
            <w:r w:rsidRPr="000D153E">
              <w:rPr>
                <w:rFonts w:ascii="Times New Roman" w:hAnsi="Times New Roman"/>
                <w:sz w:val="24"/>
                <w:szCs w:val="24"/>
              </w:rPr>
              <w:t xml:space="preserve"> айырмашылығы 0,05 деңгейінде маңызды</w:t>
            </w:r>
          </w:p>
        </w:tc>
      </w:tr>
      <w:tr w:rsidR="00F7709D" w:rsidRPr="000D153E" w:rsidTr="001A1ADB">
        <w:trPr>
          <w:trHeight w:val="521"/>
        </w:trPr>
        <w:tc>
          <w:tcPr>
            <w:tcW w:w="9639" w:type="dxa"/>
            <w:gridSpan w:val="7"/>
            <w:shd w:val="clear" w:color="auto" w:fill="auto"/>
            <w:vAlign w:val="center"/>
          </w:tcPr>
          <w:p w:rsidR="00F7709D" w:rsidRPr="000D153E" w:rsidRDefault="00F7709D" w:rsidP="000D153E">
            <w:pPr>
              <w:spacing w:after="0" w:line="240" w:lineRule="auto"/>
              <w:rPr>
                <w:rFonts w:ascii="Times New Roman" w:hAnsi="Times New Roman"/>
                <w:sz w:val="24"/>
                <w:szCs w:val="24"/>
                <w:lang w:val="kk-KZ"/>
              </w:rPr>
            </w:pPr>
            <w:r w:rsidRPr="000D153E">
              <w:rPr>
                <w:rFonts w:ascii="Times New Roman" w:hAnsi="Times New Roman"/>
                <w:sz w:val="24"/>
                <w:szCs w:val="24"/>
              </w:rPr>
              <w:t>a. Д</w:t>
            </w:r>
            <w:r w:rsidRPr="000D153E">
              <w:rPr>
                <w:rFonts w:ascii="Times New Roman" w:hAnsi="Times New Roman"/>
                <w:sz w:val="24"/>
                <w:szCs w:val="24"/>
                <w:lang w:val="kk-KZ"/>
              </w:rPr>
              <w:t>а</w:t>
            </w:r>
            <w:r w:rsidRPr="000D153E">
              <w:rPr>
                <w:rFonts w:ascii="Times New Roman" w:hAnsi="Times New Roman"/>
                <w:sz w:val="24"/>
                <w:szCs w:val="24"/>
              </w:rPr>
              <w:t>ннеттің t-критери</w:t>
            </w:r>
            <w:r w:rsidRPr="000D153E">
              <w:rPr>
                <w:rFonts w:ascii="Times New Roman" w:hAnsi="Times New Roman"/>
                <w:sz w:val="24"/>
                <w:szCs w:val="24"/>
                <w:lang w:val="kk-KZ"/>
              </w:rPr>
              <w:t xml:space="preserve">і </w:t>
            </w:r>
            <w:r w:rsidRPr="000D153E">
              <w:rPr>
                <w:rFonts w:ascii="Times New Roman" w:hAnsi="Times New Roman"/>
                <w:sz w:val="24"/>
                <w:szCs w:val="24"/>
              </w:rPr>
              <w:t>бір топты бақылау тобы ретінде қарастырады және онымен басқаларын салыстырады</w:t>
            </w:r>
          </w:p>
        </w:tc>
      </w:tr>
    </w:tbl>
    <w:p w:rsidR="002D3C0D" w:rsidRPr="00387272" w:rsidRDefault="002D3C0D" w:rsidP="002E107F">
      <w:pPr>
        <w:spacing w:after="0" w:line="240" w:lineRule="auto"/>
        <w:ind w:firstLine="720"/>
        <w:jc w:val="both"/>
        <w:rPr>
          <w:rFonts w:ascii="Times New Roman" w:hAnsi="Times New Roman"/>
          <w:sz w:val="28"/>
          <w:szCs w:val="28"/>
        </w:rPr>
      </w:pPr>
    </w:p>
    <w:p w:rsidR="00F7709D" w:rsidRPr="00387272" w:rsidRDefault="00C313A7" w:rsidP="002D3C0D">
      <w:pPr>
        <w:spacing w:after="0" w:line="240" w:lineRule="auto"/>
        <w:ind w:firstLine="720"/>
        <w:jc w:val="both"/>
        <w:rPr>
          <w:rFonts w:ascii="Times New Roman" w:hAnsi="Times New Roman"/>
          <w:i/>
          <w:sz w:val="28"/>
          <w:szCs w:val="28"/>
          <w:lang w:val="kk-KZ"/>
        </w:rPr>
      </w:pPr>
      <w:r w:rsidRPr="00387272">
        <w:rPr>
          <w:rFonts w:ascii="Times New Roman" w:hAnsi="Times New Roman"/>
          <w:i/>
          <w:sz w:val="28"/>
          <w:szCs w:val="28"/>
          <w:lang w:val="kk-KZ"/>
        </w:rPr>
        <w:t>3.3.1.2 Зерттеу және бақылау тобы жануарларындағы 3-ші және 60-шы тәуліктегі Cyp17a1 генінің мРНҚ деңгейін салыстыру.</w:t>
      </w:r>
    </w:p>
    <w:p w:rsidR="00C313A7" w:rsidRPr="00387272" w:rsidRDefault="00C313A7" w:rsidP="002D3C0D">
      <w:pPr>
        <w:spacing w:after="0" w:line="240" w:lineRule="auto"/>
        <w:ind w:firstLine="720"/>
        <w:jc w:val="both"/>
        <w:rPr>
          <w:rFonts w:ascii="Times New Roman" w:hAnsi="Times New Roman"/>
          <w:i/>
          <w:sz w:val="28"/>
          <w:szCs w:val="28"/>
          <w:lang w:val="kk-KZ"/>
        </w:rPr>
      </w:pPr>
    </w:p>
    <w:p w:rsidR="00C313A7" w:rsidRDefault="00C313A7" w:rsidP="002D3C0D">
      <w:pPr>
        <w:spacing w:after="0" w:line="240" w:lineRule="auto"/>
        <w:ind w:firstLine="720"/>
        <w:jc w:val="both"/>
        <w:rPr>
          <w:rFonts w:ascii="Times New Roman" w:hAnsi="Times New Roman"/>
          <w:sz w:val="28"/>
          <w:szCs w:val="28"/>
          <w:lang w:val="kk-KZ"/>
        </w:rPr>
      </w:pPr>
      <w:r w:rsidRPr="00387272">
        <w:rPr>
          <w:rFonts w:ascii="Times New Roman" w:hAnsi="Times New Roman"/>
          <w:sz w:val="28"/>
          <w:szCs w:val="28"/>
          <w:lang w:val="kk-KZ"/>
        </w:rPr>
        <w:t>Дисперсиялық талдау зертханалық жануарлар топтары арасында</w:t>
      </w:r>
      <w:r w:rsidR="00EF6BF6">
        <w:rPr>
          <w:rFonts w:ascii="Times New Roman" w:hAnsi="Times New Roman"/>
          <w:sz w:val="28"/>
          <w:szCs w:val="28"/>
          <w:lang w:val="kk-KZ"/>
        </w:rPr>
        <w:t xml:space="preserve"> 3-ші тәулікте, яғни жедел кезеңде</w:t>
      </w:r>
      <w:r w:rsidRPr="00387272">
        <w:rPr>
          <w:rFonts w:ascii="Times New Roman" w:hAnsi="Times New Roman"/>
          <w:sz w:val="28"/>
          <w:szCs w:val="28"/>
          <w:lang w:val="kk-KZ"/>
        </w:rPr>
        <w:t xml:space="preserve"> Cyp17a1 генінің мРНҚ деңгейінде статистикалық маңызды айырмашылықтар бар екенін анықтады (F = 2.647, p = 0.039) (</w:t>
      </w:r>
      <w:r w:rsidR="00E6076A">
        <w:rPr>
          <w:rFonts w:ascii="Times New Roman" w:hAnsi="Times New Roman"/>
          <w:sz w:val="28"/>
          <w:szCs w:val="28"/>
          <w:lang w:val="kk-KZ"/>
        </w:rPr>
        <w:t>5</w:t>
      </w:r>
      <w:r w:rsidR="00C85082">
        <w:rPr>
          <w:rFonts w:ascii="Times New Roman" w:hAnsi="Times New Roman"/>
          <w:sz w:val="28"/>
          <w:szCs w:val="28"/>
          <w:lang w:val="kk-KZ"/>
        </w:rPr>
        <w:t xml:space="preserve"> </w:t>
      </w:r>
      <w:r w:rsidRPr="00387272">
        <w:rPr>
          <w:rFonts w:ascii="Times New Roman" w:hAnsi="Times New Roman"/>
          <w:sz w:val="28"/>
          <w:szCs w:val="28"/>
          <w:lang w:val="kk-KZ"/>
        </w:rPr>
        <w:t>сурет).</w:t>
      </w:r>
    </w:p>
    <w:p w:rsidR="001E3297" w:rsidRDefault="001E3297" w:rsidP="002D3C0D">
      <w:pPr>
        <w:spacing w:after="0" w:line="240" w:lineRule="auto"/>
        <w:ind w:firstLine="720"/>
        <w:jc w:val="both"/>
        <w:rPr>
          <w:rFonts w:ascii="Times New Roman" w:hAnsi="Times New Roman"/>
          <w:sz w:val="28"/>
          <w:szCs w:val="28"/>
          <w:lang w:val="kk-KZ"/>
        </w:rPr>
      </w:pPr>
    </w:p>
    <w:p w:rsidR="001E3297" w:rsidRDefault="001E3297" w:rsidP="001E3297">
      <w:pPr>
        <w:spacing w:after="0" w:line="240" w:lineRule="auto"/>
        <w:jc w:val="both"/>
        <w:rPr>
          <w:rFonts w:ascii="Times New Roman" w:hAnsi="Times New Roman"/>
          <w:sz w:val="28"/>
          <w:szCs w:val="28"/>
          <w:lang w:val="kk-KZ"/>
        </w:rPr>
      </w:pPr>
      <w:r w:rsidRPr="001E3297">
        <w:rPr>
          <w:rFonts w:ascii="Times New Roman" w:hAnsi="Times New Roman"/>
          <w:noProof/>
          <w:sz w:val="28"/>
          <w:szCs w:val="28"/>
        </w:rPr>
        <w:lastRenderedPageBreak/>
        <w:drawing>
          <wp:inline distT="0" distB="0" distL="0" distR="0" wp14:anchorId="03E5673A" wp14:editId="12B5BF71">
            <wp:extent cx="5932594" cy="3152775"/>
            <wp:effectExtent l="0" t="0" r="0" b="0"/>
            <wp:docPr id="13" name="Рисунок 13" descr="C:\Users\Admin\Desktop\3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3а.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2594" cy="3152775"/>
                    </a:xfrm>
                    <a:prstGeom prst="rect">
                      <a:avLst/>
                    </a:prstGeom>
                    <a:noFill/>
                    <a:ln>
                      <a:noFill/>
                    </a:ln>
                  </pic:spPr>
                </pic:pic>
              </a:graphicData>
            </a:graphic>
          </wp:inline>
        </w:drawing>
      </w:r>
    </w:p>
    <w:p w:rsidR="002D3C0D" w:rsidRPr="00CD6C4B" w:rsidRDefault="005351D7" w:rsidP="002D3C0D">
      <w:pPr>
        <w:spacing w:after="0" w:line="240" w:lineRule="auto"/>
        <w:jc w:val="center"/>
        <w:rPr>
          <w:rFonts w:ascii="Times New Roman" w:hAnsi="Times New Roman"/>
          <w:sz w:val="28"/>
          <w:szCs w:val="28"/>
          <w:lang w:val="kk-KZ"/>
        </w:rPr>
      </w:pPr>
      <w:r>
        <w:rPr>
          <w:rFonts w:ascii="Times New Roman" w:hAnsi="Times New Roman"/>
          <w:sz w:val="28"/>
          <w:szCs w:val="28"/>
          <w:lang w:val="kk-KZ"/>
        </w:rPr>
        <w:t>С</w:t>
      </w:r>
      <w:r w:rsidR="00F87B6A" w:rsidRPr="00387272">
        <w:rPr>
          <w:rFonts w:ascii="Times New Roman" w:hAnsi="Times New Roman"/>
          <w:sz w:val="28"/>
          <w:szCs w:val="28"/>
          <w:lang w:val="kk-KZ"/>
        </w:rPr>
        <w:t>урет</w:t>
      </w:r>
      <w:r>
        <w:rPr>
          <w:rFonts w:ascii="Times New Roman" w:hAnsi="Times New Roman"/>
          <w:sz w:val="28"/>
          <w:szCs w:val="28"/>
          <w:lang w:val="kk-KZ"/>
        </w:rPr>
        <w:t xml:space="preserve"> </w:t>
      </w:r>
      <w:r w:rsidR="00E6076A">
        <w:rPr>
          <w:rFonts w:ascii="Times New Roman" w:hAnsi="Times New Roman"/>
          <w:sz w:val="28"/>
          <w:szCs w:val="28"/>
          <w:lang w:val="kk-KZ"/>
        </w:rPr>
        <w:t>5</w:t>
      </w:r>
      <w:r>
        <w:rPr>
          <w:rFonts w:ascii="Times New Roman" w:hAnsi="Times New Roman"/>
          <w:sz w:val="28"/>
          <w:szCs w:val="28"/>
          <w:lang w:val="kk-KZ"/>
        </w:rPr>
        <w:t xml:space="preserve"> – </w:t>
      </w:r>
      <w:r w:rsidR="00F87B6A" w:rsidRPr="00387272">
        <w:rPr>
          <w:rFonts w:ascii="Times New Roman" w:hAnsi="Times New Roman"/>
          <w:sz w:val="28"/>
          <w:szCs w:val="28"/>
          <w:vertAlign w:val="superscript"/>
          <w:lang w:val="kk-KZ"/>
        </w:rPr>
        <w:t>56</w:t>
      </w:r>
      <w:r w:rsidR="00F87B6A" w:rsidRPr="00387272">
        <w:rPr>
          <w:rFonts w:ascii="Times New Roman" w:hAnsi="Times New Roman"/>
          <w:sz w:val="28"/>
          <w:szCs w:val="28"/>
          <w:lang w:val="kk-KZ"/>
        </w:rPr>
        <w:t>MnO</w:t>
      </w:r>
      <w:r w:rsidR="00F87B6A" w:rsidRPr="00387272">
        <w:rPr>
          <w:rFonts w:ascii="Times New Roman" w:hAnsi="Times New Roman"/>
          <w:sz w:val="28"/>
          <w:szCs w:val="28"/>
          <w:vertAlign w:val="subscript"/>
          <w:lang w:val="kk-KZ"/>
        </w:rPr>
        <w:t>2</w:t>
      </w:r>
      <w:r w:rsidR="00F87B6A" w:rsidRPr="00387272">
        <w:rPr>
          <w:rFonts w:ascii="Times New Roman" w:hAnsi="Times New Roman"/>
          <w:sz w:val="28"/>
          <w:szCs w:val="28"/>
          <w:lang w:val="kk-KZ"/>
        </w:rPr>
        <w:t>, белсенді емес MnO</w:t>
      </w:r>
      <w:r w:rsidR="00F87B6A" w:rsidRPr="00387272">
        <w:rPr>
          <w:rFonts w:ascii="Times New Roman" w:hAnsi="Times New Roman"/>
          <w:sz w:val="28"/>
          <w:szCs w:val="28"/>
          <w:vertAlign w:val="subscript"/>
          <w:lang w:val="kk-KZ"/>
        </w:rPr>
        <w:t>2</w:t>
      </w:r>
      <w:r w:rsidR="00F87B6A" w:rsidRPr="00387272">
        <w:rPr>
          <w:rFonts w:ascii="Times New Roman" w:hAnsi="Times New Roman"/>
          <w:sz w:val="28"/>
          <w:szCs w:val="28"/>
          <w:lang w:val="kk-KZ"/>
        </w:rPr>
        <w:t xml:space="preserve"> және</w:t>
      </w:r>
      <w:r w:rsidR="00A6310E">
        <w:rPr>
          <w:rFonts w:ascii="Times New Roman" w:hAnsi="Times New Roman"/>
          <w:sz w:val="28"/>
          <w:szCs w:val="28"/>
          <w:lang w:val="kk-KZ"/>
        </w:rPr>
        <w:t xml:space="preserve"> </w:t>
      </w:r>
      <w:r w:rsidR="00F87B6A" w:rsidRPr="00387272">
        <w:rPr>
          <w:rFonts w:ascii="Times New Roman" w:hAnsi="Times New Roman"/>
          <w:sz w:val="28"/>
          <w:szCs w:val="28"/>
          <w:vertAlign w:val="superscript"/>
          <w:lang w:val="kk-KZ"/>
        </w:rPr>
        <w:t>60</w:t>
      </w:r>
      <w:r w:rsidR="00F87B6A" w:rsidRPr="00387272">
        <w:rPr>
          <w:rFonts w:ascii="Times New Roman" w:hAnsi="Times New Roman"/>
          <w:sz w:val="28"/>
          <w:szCs w:val="28"/>
          <w:lang w:val="kk-KZ"/>
        </w:rPr>
        <w:t>Co әсеріне ұшыраған және бақылау тобы жануарларының 3-ші</w:t>
      </w:r>
      <w:r w:rsidR="00A6310E">
        <w:rPr>
          <w:rFonts w:ascii="Times New Roman" w:hAnsi="Times New Roman"/>
          <w:sz w:val="28"/>
          <w:szCs w:val="28"/>
          <w:lang w:val="kk-KZ"/>
        </w:rPr>
        <w:t xml:space="preserve"> </w:t>
      </w:r>
      <w:r w:rsidR="00F87B6A" w:rsidRPr="00387272">
        <w:rPr>
          <w:rFonts w:ascii="Times New Roman" w:hAnsi="Times New Roman"/>
          <w:sz w:val="28"/>
          <w:szCs w:val="28"/>
          <w:lang w:val="kk-KZ"/>
        </w:rPr>
        <w:t>тәуліктегі</w:t>
      </w:r>
      <w:r w:rsidR="00A6310E">
        <w:rPr>
          <w:rFonts w:ascii="Times New Roman" w:hAnsi="Times New Roman"/>
          <w:sz w:val="28"/>
          <w:szCs w:val="28"/>
          <w:lang w:val="kk-KZ"/>
        </w:rPr>
        <w:t xml:space="preserve"> </w:t>
      </w:r>
      <w:r w:rsidR="00F87B6A" w:rsidRPr="00387272">
        <w:rPr>
          <w:rFonts w:ascii="Times New Roman" w:hAnsi="Times New Roman"/>
          <w:sz w:val="28"/>
          <w:szCs w:val="28"/>
          <w:lang w:val="kk-KZ"/>
        </w:rPr>
        <w:t>Cyp17a1 генінің мРНҚ деңгейі</w:t>
      </w:r>
      <w:r w:rsidR="00CD6C4B">
        <w:rPr>
          <w:rFonts w:ascii="Times New Roman" w:hAnsi="Times New Roman"/>
          <w:sz w:val="28"/>
          <w:szCs w:val="28"/>
          <w:lang w:val="kk-KZ"/>
        </w:rPr>
        <w:t xml:space="preserve"> </w:t>
      </w:r>
      <w:r w:rsidR="00CD6C4B" w:rsidRPr="00CD6C4B">
        <w:rPr>
          <w:rFonts w:ascii="Times New Roman" w:hAnsi="Times New Roman"/>
          <w:sz w:val="28"/>
          <w:szCs w:val="28"/>
          <w:lang w:val="kk-KZ"/>
        </w:rPr>
        <w:t>(фмоль/фмоль βact)</w:t>
      </w:r>
    </w:p>
    <w:p w:rsidR="00F87B6A" w:rsidRPr="00387272" w:rsidRDefault="00F87B6A" w:rsidP="002D3C0D">
      <w:pPr>
        <w:spacing w:after="0" w:line="240" w:lineRule="auto"/>
        <w:jc w:val="center"/>
        <w:rPr>
          <w:rFonts w:ascii="Times New Roman" w:hAnsi="Times New Roman"/>
          <w:sz w:val="28"/>
          <w:szCs w:val="28"/>
          <w:lang w:val="kk-KZ"/>
        </w:rPr>
      </w:pPr>
    </w:p>
    <w:p w:rsidR="00341D69" w:rsidRDefault="00FA4ED2" w:rsidP="00EF6BF6">
      <w:pPr>
        <w:spacing w:after="0" w:line="240" w:lineRule="auto"/>
        <w:ind w:firstLine="720"/>
        <w:jc w:val="both"/>
        <w:rPr>
          <w:rFonts w:ascii="Times New Roman" w:hAnsi="Times New Roman"/>
          <w:sz w:val="28"/>
          <w:szCs w:val="28"/>
          <w:lang w:val="kk-KZ"/>
        </w:rPr>
      </w:pPr>
      <w:r w:rsidRPr="00387272">
        <w:rPr>
          <w:rFonts w:ascii="Times New Roman" w:hAnsi="Times New Roman"/>
          <w:sz w:val="28"/>
          <w:szCs w:val="28"/>
          <w:lang w:val="kk-KZ"/>
        </w:rPr>
        <w:t>Даннеттің статистикалық тестінің көмегімен Post</w:t>
      </w:r>
      <w:r w:rsidR="00FD1C21">
        <w:rPr>
          <w:rFonts w:ascii="Times New Roman" w:hAnsi="Times New Roman"/>
          <w:sz w:val="28"/>
          <w:szCs w:val="28"/>
          <w:lang w:val="kk-KZ"/>
        </w:rPr>
        <w:t xml:space="preserve"> hoc бағалау 3</w:t>
      </w:r>
      <w:r w:rsidRPr="00387272">
        <w:rPr>
          <w:rFonts w:ascii="Times New Roman" w:hAnsi="Times New Roman"/>
          <w:sz w:val="28"/>
          <w:szCs w:val="28"/>
          <w:lang w:val="kk-KZ"/>
        </w:rPr>
        <w:t xml:space="preserve">-ші тәулікте </w:t>
      </w:r>
      <w:r w:rsidR="005F1435">
        <w:rPr>
          <w:rFonts w:ascii="Times New Roman" w:hAnsi="Times New Roman"/>
          <w:sz w:val="28"/>
          <w:szCs w:val="28"/>
          <w:lang w:val="kk-KZ"/>
        </w:rPr>
        <w:t>т</w:t>
      </w:r>
      <w:r w:rsidR="00EF6BF6" w:rsidRPr="00234385">
        <w:rPr>
          <w:rFonts w:ascii="Times New Roman" w:hAnsi="Times New Roman"/>
          <w:sz w:val="28"/>
          <w:szCs w:val="28"/>
          <w:lang w:val="kk-KZ"/>
        </w:rPr>
        <w:t>оптар арасында «</w:t>
      </w:r>
      <w:r w:rsidR="00EF6BF6" w:rsidRPr="00234385">
        <w:rPr>
          <w:rFonts w:ascii="Times New Roman" w:hAnsi="Times New Roman"/>
          <w:sz w:val="28"/>
          <w:szCs w:val="28"/>
          <w:vertAlign w:val="superscript"/>
          <w:lang w:val="kk-KZ"/>
        </w:rPr>
        <w:t>56</w:t>
      </w:r>
      <w:r w:rsidR="00EF6BF6" w:rsidRPr="00234385">
        <w:rPr>
          <w:rFonts w:ascii="Times New Roman" w:hAnsi="Times New Roman"/>
          <w:sz w:val="28"/>
          <w:szCs w:val="28"/>
          <w:lang w:val="kk-KZ"/>
        </w:rPr>
        <w:t>Mnx1, бақылау», «</w:t>
      </w:r>
      <w:r w:rsidR="00EF6BF6" w:rsidRPr="00234385">
        <w:rPr>
          <w:rFonts w:ascii="Times New Roman" w:hAnsi="Times New Roman"/>
          <w:sz w:val="28"/>
          <w:szCs w:val="28"/>
          <w:vertAlign w:val="superscript"/>
          <w:lang w:val="kk-KZ"/>
        </w:rPr>
        <w:t>56</w:t>
      </w:r>
      <w:r w:rsidR="00EF6BF6" w:rsidRPr="00234385">
        <w:rPr>
          <w:rFonts w:ascii="Times New Roman" w:hAnsi="Times New Roman"/>
          <w:sz w:val="28"/>
          <w:szCs w:val="28"/>
          <w:lang w:val="kk-KZ"/>
        </w:rPr>
        <w:t>Mnx2, бақылау», «</w:t>
      </w:r>
      <w:r w:rsidR="00EF6BF6" w:rsidRPr="00234385">
        <w:rPr>
          <w:rFonts w:ascii="Times New Roman" w:hAnsi="Times New Roman"/>
          <w:sz w:val="28"/>
          <w:szCs w:val="28"/>
          <w:vertAlign w:val="superscript"/>
          <w:lang w:val="kk-KZ"/>
        </w:rPr>
        <w:t>56</w:t>
      </w:r>
      <w:r w:rsidR="00EF6BF6" w:rsidRPr="00234385">
        <w:rPr>
          <w:rFonts w:ascii="Times New Roman" w:hAnsi="Times New Roman"/>
          <w:sz w:val="28"/>
          <w:szCs w:val="28"/>
          <w:lang w:val="kk-KZ"/>
        </w:rPr>
        <w:t>Mnx3, бақылау», «</w:t>
      </w:r>
      <w:r w:rsidR="00EF6BF6" w:rsidRPr="00234385">
        <w:rPr>
          <w:rFonts w:ascii="Times New Roman" w:hAnsi="Times New Roman"/>
          <w:sz w:val="28"/>
          <w:szCs w:val="28"/>
          <w:vertAlign w:val="superscript"/>
          <w:lang w:val="kk-KZ"/>
        </w:rPr>
        <w:t>60</w:t>
      </w:r>
      <w:r w:rsidR="00EF6BF6" w:rsidRPr="00234385">
        <w:rPr>
          <w:rFonts w:ascii="Times New Roman" w:hAnsi="Times New Roman"/>
          <w:sz w:val="28"/>
          <w:szCs w:val="28"/>
          <w:lang w:val="kk-KZ"/>
        </w:rPr>
        <w:t>Co, бақылау» және «MnО</w:t>
      </w:r>
      <w:r w:rsidR="00EF6BF6" w:rsidRPr="00234385">
        <w:rPr>
          <w:rFonts w:ascii="Times New Roman" w:hAnsi="Times New Roman"/>
          <w:sz w:val="28"/>
          <w:szCs w:val="28"/>
          <w:vertAlign w:val="subscript"/>
          <w:lang w:val="kk-KZ"/>
        </w:rPr>
        <w:t>2</w:t>
      </w:r>
      <w:r w:rsidR="00EF6BF6" w:rsidRPr="00234385">
        <w:rPr>
          <w:rFonts w:ascii="Times New Roman" w:hAnsi="Times New Roman"/>
          <w:sz w:val="28"/>
          <w:szCs w:val="28"/>
          <w:lang w:val="kk-KZ"/>
        </w:rPr>
        <w:t xml:space="preserve">, бақылау» </w:t>
      </w:r>
      <w:r w:rsidR="00EF6BF6">
        <w:rPr>
          <w:rFonts w:ascii="Times New Roman" w:hAnsi="Times New Roman"/>
          <w:sz w:val="28"/>
          <w:szCs w:val="28"/>
          <w:lang w:val="kk-KZ"/>
        </w:rPr>
        <w:t>3</w:t>
      </w:r>
      <w:r w:rsidR="00EF6BF6" w:rsidRPr="00234385">
        <w:rPr>
          <w:rFonts w:ascii="Times New Roman" w:hAnsi="Times New Roman"/>
          <w:sz w:val="28"/>
          <w:szCs w:val="28"/>
          <w:lang w:val="kk-KZ"/>
        </w:rPr>
        <w:t>-ш</w:t>
      </w:r>
      <w:r w:rsidR="00EF6BF6">
        <w:rPr>
          <w:rFonts w:ascii="Times New Roman" w:hAnsi="Times New Roman"/>
          <w:sz w:val="28"/>
          <w:szCs w:val="28"/>
          <w:lang w:val="kk-KZ"/>
        </w:rPr>
        <w:t>і</w:t>
      </w:r>
      <w:r w:rsidR="00EF6BF6" w:rsidRPr="00234385">
        <w:rPr>
          <w:rFonts w:ascii="Times New Roman" w:hAnsi="Times New Roman"/>
          <w:sz w:val="28"/>
          <w:szCs w:val="28"/>
          <w:lang w:val="kk-KZ"/>
        </w:rPr>
        <w:t xml:space="preserve"> тәулікте аталық бездегі Cyp1</w:t>
      </w:r>
      <w:r w:rsidR="00EF6BF6">
        <w:rPr>
          <w:rFonts w:ascii="Times New Roman" w:hAnsi="Times New Roman"/>
          <w:sz w:val="28"/>
          <w:szCs w:val="28"/>
          <w:lang w:val="kk-KZ"/>
        </w:rPr>
        <w:t>7</w:t>
      </w:r>
      <w:r w:rsidR="00EF6BF6" w:rsidRPr="00234385">
        <w:rPr>
          <w:rFonts w:ascii="Times New Roman" w:hAnsi="Times New Roman"/>
          <w:sz w:val="28"/>
          <w:szCs w:val="28"/>
          <w:lang w:val="kk-KZ"/>
        </w:rPr>
        <w:t>a1 мРНҚ генінің экспрессия деңгейінің орташа мәнінде бақылау тобымен салыстырғанда</w:t>
      </w:r>
      <w:r w:rsidR="00341D69">
        <w:rPr>
          <w:rFonts w:ascii="Times New Roman" w:hAnsi="Times New Roman"/>
          <w:sz w:val="28"/>
          <w:szCs w:val="28"/>
          <w:lang w:val="kk-KZ"/>
        </w:rPr>
        <w:t xml:space="preserve"> </w:t>
      </w:r>
      <w:r w:rsidR="00341D69" w:rsidRPr="00234385">
        <w:rPr>
          <w:rFonts w:ascii="Times New Roman" w:hAnsi="Times New Roman"/>
          <w:sz w:val="28"/>
          <w:szCs w:val="28"/>
          <w:vertAlign w:val="superscript"/>
          <w:lang w:val="kk-KZ"/>
        </w:rPr>
        <w:t>56</w:t>
      </w:r>
      <w:r w:rsidR="00341D69" w:rsidRPr="00234385">
        <w:rPr>
          <w:rFonts w:ascii="Times New Roman" w:hAnsi="Times New Roman"/>
          <w:sz w:val="28"/>
          <w:szCs w:val="28"/>
          <w:lang w:val="kk-KZ"/>
        </w:rPr>
        <w:t>Mn</w:t>
      </w:r>
      <w:r w:rsidR="00341D69">
        <w:rPr>
          <w:rFonts w:ascii="Times New Roman" w:hAnsi="Times New Roman"/>
          <w:sz w:val="28"/>
          <w:szCs w:val="28"/>
          <w:lang w:val="kk-KZ"/>
        </w:rPr>
        <w:t xml:space="preserve"> ұнтағының </w:t>
      </w:r>
      <w:r w:rsidR="00EF6BF6" w:rsidRPr="00234385">
        <w:rPr>
          <w:rFonts w:ascii="Times New Roman" w:hAnsi="Times New Roman"/>
          <w:sz w:val="28"/>
          <w:szCs w:val="28"/>
          <w:lang w:val="kk-KZ"/>
        </w:rPr>
        <w:t xml:space="preserve"> </w:t>
      </w:r>
      <w:r w:rsidR="00341D69">
        <w:rPr>
          <w:rFonts w:ascii="Times New Roman" w:hAnsi="Times New Roman"/>
          <w:sz w:val="28"/>
          <w:szCs w:val="28"/>
          <w:lang w:val="kk-KZ"/>
        </w:rPr>
        <w:t>ингаляциялық әсеріне ұшыраған бірінші</w:t>
      </w:r>
      <w:r w:rsidR="005F1435">
        <w:rPr>
          <w:rFonts w:ascii="Times New Roman" w:hAnsi="Times New Roman"/>
          <w:sz w:val="28"/>
          <w:szCs w:val="28"/>
          <w:lang w:val="kk-KZ"/>
        </w:rPr>
        <w:t xml:space="preserve"> </w:t>
      </w:r>
      <w:r w:rsidR="005F1435" w:rsidRPr="00234385">
        <w:rPr>
          <w:rFonts w:ascii="Times New Roman" w:hAnsi="Times New Roman"/>
          <w:sz w:val="28"/>
          <w:szCs w:val="28"/>
          <w:lang w:val="kk-KZ"/>
        </w:rPr>
        <w:t>(</w:t>
      </w:r>
      <w:r w:rsidR="005F1435" w:rsidRPr="00234385">
        <w:rPr>
          <w:rFonts w:ascii="Times New Roman" w:hAnsi="Times New Roman"/>
          <w:sz w:val="28"/>
          <w:szCs w:val="28"/>
          <w:vertAlign w:val="superscript"/>
          <w:lang w:val="kk-KZ"/>
        </w:rPr>
        <w:t>56</w:t>
      </w:r>
      <w:r w:rsidR="005F1435" w:rsidRPr="00234385">
        <w:rPr>
          <w:rFonts w:ascii="Times New Roman" w:hAnsi="Times New Roman"/>
          <w:sz w:val="28"/>
          <w:szCs w:val="28"/>
          <w:lang w:val="kk-KZ"/>
        </w:rPr>
        <w:t>Mnx</w:t>
      </w:r>
      <w:r w:rsidR="005F1435">
        <w:rPr>
          <w:rFonts w:ascii="Times New Roman" w:hAnsi="Times New Roman"/>
          <w:sz w:val="28"/>
          <w:szCs w:val="28"/>
          <w:lang w:val="kk-KZ"/>
        </w:rPr>
        <w:t xml:space="preserve">1, </w:t>
      </w:r>
      <w:r w:rsidR="005F1435" w:rsidRPr="00234385">
        <w:rPr>
          <w:rFonts w:ascii="Times New Roman" w:hAnsi="Times New Roman"/>
          <w:sz w:val="28"/>
          <w:szCs w:val="28"/>
          <w:lang w:val="kk-KZ"/>
        </w:rPr>
        <w:t>p=0,0</w:t>
      </w:r>
      <w:r w:rsidR="005F1435">
        <w:rPr>
          <w:rFonts w:ascii="Times New Roman" w:hAnsi="Times New Roman"/>
          <w:sz w:val="28"/>
          <w:szCs w:val="28"/>
          <w:lang w:val="kk-KZ"/>
        </w:rPr>
        <w:t>09)</w:t>
      </w:r>
      <w:r w:rsidR="00341D69">
        <w:rPr>
          <w:rFonts w:ascii="Times New Roman" w:hAnsi="Times New Roman"/>
          <w:sz w:val="28"/>
          <w:szCs w:val="28"/>
          <w:lang w:val="kk-KZ"/>
        </w:rPr>
        <w:t xml:space="preserve">, екінші </w:t>
      </w:r>
      <w:r w:rsidR="005F1435">
        <w:rPr>
          <w:rFonts w:ascii="Times New Roman" w:hAnsi="Times New Roman"/>
          <w:sz w:val="28"/>
          <w:szCs w:val="28"/>
          <w:lang w:val="kk-KZ"/>
        </w:rPr>
        <w:t>(</w:t>
      </w:r>
      <w:r w:rsidR="005F1435" w:rsidRPr="00234385">
        <w:rPr>
          <w:rFonts w:ascii="Times New Roman" w:hAnsi="Times New Roman"/>
          <w:sz w:val="28"/>
          <w:szCs w:val="28"/>
          <w:vertAlign w:val="superscript"/>
          <w:lang w:val="kk-KZ"/>
        </w:rPr>
        <w:t>56</w:t>
      </w:r>
      <w:r w:rsidR="005F1435" w:rsidRPr="00234385">
        <w:rPr>
          <w:rFonts w:ascii="Times New Roman" w:hAnsi="Times New Roman"/>
          <w:sz w:val="28"/>
          <w:szCs w:val="28"/>
          <w:lang w:val="kk-KZ"/>
        </w:rPr>
        <w:t>Mnx</w:t>
      </w:r>
      <w:r w:rsidR="005F1435">
        <w:rPr>
          <w:rFonts w:ascii="Times New Roman" w:hAnsi="Times New Roman"/>
          <w:sz w:val="28"/>
          <w:szCs w:val="28"/>
          <w:lang w:val="kk-KZ"/>
        </w:rPr>
        <w:t xml:space="preserve">2, </w:t>
      </w:r>
      <w:r w:rsidR="005F1435" w:rsidRPr="00234385">
        <w:rPr>
          <w:rFonts w:ascii="Times New Roman" w:hAnsi="Times New Roman"/>
          <w:sz w:val="28"/>
          <w:szCs w:val="28"/>
          <w:lang w:val="kk-KZ"/>
        </w:rPr>
        <w:t>p=0,04</w:t>
      </w:r>
      <w:r w:rsidR="005F1435">
        <w:rPr>
          <w:rFonts w:ascii="Times New Roman" w:hAnsi="Times New Roman"/>
          <w:sz w:val="28"/>
          <w:szCs w:val="28"/>
          <w:lang w:val="kk-KZ"/>
        </w:rPr>
        <w:t xml:space="preserve">4) </w:t>
      </w:r>
      <w:r w:rsidR="00341D69">
        <w:rPr>
          <w:rFonts w:ascii="Times New Roman" w:hAnsi="Times New Roman"/>
          <w:sz w:val="28"/>
          <w:szCs w:val="28"/>
          <w:lang w:val="kk-KZ"/>
        </w:rPr>
        <w:t xml:space="preserve">және үшінші </w:t>
      </w:r>
      <w:r w:rsidR="00EF6BF6" w:rsidRPr="00234385">
        <w:rPr>
          <w:rFonts w:ascii="Times New Roman" w:hAnsi="Times New Roman"/>
          <w:sz w:val="28"/>
          <w:szCs w:val="28"/>
          <w:lang w:val="kk-KZ"/>
        </w:rPr>
        <w:t xml:space="preserve"> </w:t>
      </w:r>
      <w:r w:rsidR="005F1435">
        <w:rPr>
          <w:rFonts w:ascii="Times New Roman" w:hAnsi="Times New Roman"/>
          <w:sz w:val="28"/>
          <w:szCs w:val="28"/>
          <w:lang w:val="kk-KZ"/>
        </w:rPr>
        <w:t>(</w:t>
      </w:r>
      <w:r w:rsidR="005F1435" w:rsidRPr="00234385">
        <w:rPr>
          <w:rFonts w:ascii="Times New Roman" w:hAnsi="Times New Roman"/>
          <w:sz w:val="28"/>
          <w:szCs w:val="28"/>
          <w:vertAlign w:val="superscript"/>
          <w:lang w:val="kk-KZ"/>
        </w:rPr>
        <w:t>56</w:t>
      </w:r>
      <w:r w:rsidR="005F1435" w:rsidRPr="00234385">
        <w:rPr>
          <w:rFonts w:ascii="Times New Roman" w:hAnsi="Times New Roman"/>
          <w:sz w:val="28"/>
          <w:szCs w:val="28"/>
          <w:lang w:val="kk-KZ"/>
        </w:rPr>
        <w:t>Mnx3</w:t>
      </w:r>
      <w:r w:rsidR="005F1435">
        <w:rPr>
          <w:rFonts w:ascii="Times New Roman" w:hAnsi="Times New Roman"/>
          <w:sz w:val="28"/>
          <w:szCs w:val="28"/>
          <w:lang w:val="kk-KZ"/>
        </w:rPr>
        <w:t xml:space="preserve">, </w:t>
      </w:r>
      <w:r w:rsidR="005F1435" w:rsidRPr="00234385">
        <w:rPr>
          <w:rFonts w:ascii="Times New Roman" w:hAnsi="Times New Roman"/>
          <w:sz w:val="28"/>
          <w:szCs w:val="28"/>
          <w:lang w:val="kk-KZ"/>
        </w:rPr>
        <w:t>p=0,0</w:t>
      </w:r>
      <w:r w:rsidR="005F1435">
        <w:rPr>
          <w:rFonts w:ascii="Times New Roman" w:hAnsi="Times New Roman"/>
          <w:sz w:val="28"/>
          <w:szCs w:val="28"/>
          <w:lang w:val="kk-KZ"/>
        </w:rPr>
        <w:t>1</w:t>
      </w:r>
      <w:r w:rsidR="005F1435" w:rsidRPr="00234385">
        <w:rPr>
          <w:rFonts w:ascii="Times New Roman" w:hAnsi="Times New Roman"/>
          <w:sz w:val="28"/>
          <w:szCs w:val="28"/>
          <w:lang w:val="kk-KZ"/>
        </w:rPr>
        <w:t>4) топта</w:t>
      </w:r>
      <w:r w:rsidR="005F1435">
        <w:rPr>
          <w:rFonts w:ascii="Times New Roman" w:hAnsi="Times New Roman"/>
          <w:sz w:val="28"/>
          <w:szCs w:val="28"/>
          <w:lang w:val="kk-KZ"/>
        </w:rPr>
        <w:t>рында</w:t>
      </w:r>
      <w:r w:rsidR="005F1435" w:rsidRPr="00234385">
        <w:rPr>
          <w:rFonts w:ascii="Times New Roman" w:hAnsi="Times New Roman"/>
          <w:sz w:val="28"/>
          <w:szCs w:val="28"/>
          <w:lang w:val="kk-KZ"/>
        </w:rPr>
        <w:t xml:space="preserve"> </w:t>
      </w:r>
      <w:r w:rsidR="00EF6BF6" w:rsidRPr="00234385">
        <w:rPr>
          <w:rFonts w:ascii="Times New Roman" w:hAnsi="Times New Roman"/>
          <w:sz w:val="28"/>
          <w:szCs w:val="28"/>
          <w:lang w:val="kk-KZ"/>
        </w:rPr>
        <w:t>статистикалық мәнді айырмашылықты анықтады</w:t>
      </w:r>
      <w:r w:rsidR="00325B9D">
        <w:rPr>
          <w:rFonts w:ascii="Times New Roman" w:hAnsi="Times New Roman"/>
          <w:sz w:val="28"/>
          <w:szCs w:val="28"/>
          <w:lang w:val="kk-KZ"/>
        </w:rPr>
        <w:t xml:space="preserve"> </w:t>
      </w:r>
      <w:r w:rsidR="00325B9D" w:rsidRPr="00387272">
        <w:rPr>
          <w:rFonts w:ascii="Times New Roman" w:hAnsi="Times New Roman"/>
          <w:sz w:val="28"/>
          <w:szCs w:val="28"/>
          <w:lang w:val="kk-KZ"/>
        </w:rPr>
        <w:t>(</w:t>
      </w:r>
      <w:r w:rsidR="00325B9D" w:rsidRPr="008350C2">
        <w:rPr>
          <w:rFonts w:ascii="Times New Roman" w:hAnsi="Times New Roman"/>
          <w:sz w:val="28"/>
          <w:szCs w:val="28"/>
          <w:lang w:val="kk-KZ"/>
        </w:rPr>
        <w:t>10</w:t>
      </w:r>
      <w:r w:rsidR="00325B9D" w:rsidRPr="00387272">
        <w:rPr>
          <w:rFonts w:ascii="Times New Roman" w:hAnsi="Times New Roman"/>
          <w:sz w:val="28"/>
          <w:szCs w:val="28"/>
          <w:lang w:val="kk-KZ"/>
        </w:rPr>
        <w:t xml:space="preserve"> кесте)</w:t>
      </w:r>
      <w:r w:rsidR="00EF6BF6" w:rsidRPr="00234385">
        <w:rPr>
          <w:rFonts w:ascii="Times New Roman" w:hAnsi="Times New Roman"/>
          <w:sz w:val="28"/>
          <w:szCs w:val="28"/>
          <w:lang w:val="kk-KZ"/>
        </w:rPr>
        <w:t xml:space="preserve">. </w:t>
      </w:r>
    </w:p>
    <w:p w:rsidR="00EF6BF6" w:rsidRPr="00387272" w:rsidRDefault="00EF6BF6" w:rsidP="002D3C0D">
      <w:pPr>
        <w:spacing w:after="0" w:line="240" w:lineRule="auto"/>
        <w:ind w:firstLine="720"/>
        <w:jc w:val="both"/>
        <w:rPr>
          <w:rFonts w:ascii="Times New Roman" w:hAnsi="Times New Roman"/>
          <w:sz w:val="28"/>
          <w:szCs w:val="28"/>
          <w:lang w:val="kk-KZ"/>
        </w:rPr>
      </w:pPr>
    </w:p>
    <w:p w:rsidR="00C7738F" w:rsidRPr="00387272" w:rsidRDefault="00FD1C21" w:rsidP="00FA4ED2">
      <w:pPr>
        <w:spacing w:after="0" w:line="240" w:lineRule="auto"/>
        <w:jc w:val="both"/>
        <w:rPr>
          <w:rFonts w:ascii="Times New Roman" w:hAnsi="Times New Roman"/>
          <w:sz w:val="28"/>
          <w:szCs w:val="28"/>
          <w:lang w:val="kk-KZ"/>
        </w:rPr>
      </w:pPr>
      <w:r>
        <w:rPr>
          <w:rFonts w:ascii="Times New Roman" w:hAnsi="Times New Roman"/>
          <w:sz w:val="28"/>
          <w:szCs w:val="28"/>
          <w:lang w:val="kk-KZ"/>
        </w:rPr>
        <w:t>К</w:t>
      </w:r>
      <w:r w:rsidR="00FA4ED2" w:rsidRPr="00387272">
        <w:rPr>
          <w:rFonts w:ascii="Times New Roman" w:hAnsi="Times New Roman"/>
          <w:sz w:val="28"/>
          <w:szCs w:val="28"/>
          <w:lang w:val="kk-KZ"/>
        </w:rPr>
        <w:t>есте</w:t>
      </w:r>
      <w:r w:rsidR="00990220">
        <w:rPr>
          <w:rFonts w:ascii="Times New Roman" w:hAnsi="Times New Roman"/>
          <w:sz w:val="28"/>
          <w:szCs w:val="28"/>
          <w:lang w:val="kk-KZ"/>
        </w:rPr>
        <w:t xml:space="preserve"> </w:t>
      </w:r>
      <w:r w:rsidR="008350C2" w:rsidRPr="008350C2">
        <w:rPr>
          <w:rFonts w:ascii="Times New Roman" w:hAnsi="Times New Roman"/>
          <w:sz w:val="28"/>
          <w:szCs w:val="28"/>
          <w:lang w:val="kk-KZ"/>
        </w:rPr>
        <w:t>10</w:t>
      </w:r>
      <w:r>
        <w:rPr>
          <w:rFonts w:ascii="Times New Roman" w:hAnsi="Times New Roman"/>
          <w:sz w:val="28"/>
          <w:szCs w:val="28"/>
          <w:lang w:val="kk-KZ"/>
        </w:rPr>
        <w:t xml:space="preserve"> – </w:t>
      </w:r>
      <w:r w:rsidR="00C7738F" w:rsidRPr="00387272">
        <w:rPr>
          <w:rFonts w:ascii="Times New Roman" w:hAnsi="Times New Roman"/>
          <w:sz w:val="28"/>
          <w:szCs w:val="28"/>
          <w:lang w:val="kk-KZ"/>
        </w:rPr>
        <w:t>Зерттеу топтарындағы Cyp17a1 генінің мРНҚ деңгейінің</w:t>
      </w:r>
      <w:r w:rsidR="00A6310E">
        <w:rPr>
          <w:rFonts w:ascii="Times New Roman" w:hAnsi="Times New Roman"/>
          <w:sz w:val="28"/>
          <w:szCs w:val="28"/>
          <w:lang w:val="kk-KZ"/>
        </w:rPr>
        <w:t xml:space="preserve"> </w:t>
      </w:r>
      <w:r w:rsidR="00C7738F" w:rsidRPr="00387272">
        <w:rPr>
          <w:rFonts w:ascii="Times New Roman" w:hAnsi="Times New Roman"/>
          <w:sz w:val="28"/>
          <w:szCs w:val="28"/>
          <w:lang w:val="kk-KZ"/>
        </w:rPr>
        <w:t xml:space="preserve">бақылау тобына қатысты </w:t>
      </w:r>
      <w:r w:rsidR="00341D69">
        <w:rPr>
          <w:rFonts w:ascii="Times New Roman" w:hAnsi="Times New Roman"/>
          <w:sz w:val="28"/>
          <w:szCs w:val="28"/>
          <w:lang w:val="kk-KZ"/>
        </w:rPr>
        <w:t xml:space="preserve">3-ші тәуліктегі зерттеу нәтижелерін </w:t>
      </w:r>
      <w:r w:rsidR="00C7738F" w:rsidRPr="00387272">
        <w:rPr>
          <w:rFonts w:ascii="Times New Roman" w:hAnsi="Times New Roman"/>
          <w:sz w:val="28"/>
          <w:szCs w:val="28"/>
          <w:lang w:val="kk-KZ"/>
        </w:rPr>
        <w:t>апостериорлы талдауы</w:t>
      </w:r>
    </w:p>
    <w:p w:rsidR="002D3C0D" w:rsidRPr="00387272" w:rsidRDefault="002D3C0D" w:rsidP="002D3C0D">
      <w:pPr>
        <w:spacing w:after="0" w:line="240" w:lineRule="auto"/>
        <w:ind w:firstLine="720"/>
        <w:jc w:val="both"/>
        <w:rPr>
          <w:rFonts w:ascii="Times New Roman" w:hAnsi="Times New Roman"/>
          <w:sz w:val="28"/>
          <w:szCs w:val="28"/>
          <w:lang w:val="kk-KZ"/>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276"/>
        <w:gridCol w:w="1984"/>
        <w:gridCol w:w="1985"/>
        <w:gridCol w:w="850"/>
        <w:gridCol w:w="851"/>
        <w:gridCol w:w="1275"/>
      </w:tblGrid>
      <w:tr w:rsidR="00C7738F" w:rsidRPr="00841F4F" w:rsidTr="00E41E84">
        <w:trPr>
          <w:trHeight w:val="855"/>
        </w:trPr>
        <w:tc>
          <w:tcPr>
            <w:tcW w:w="1418" w:type="dxa"/>
            <w:shd w:val="clear" w:color="auto" w:fill="auto"/>
          </w:tcPr>
          <w:p w:rsidR="00C7738F" w:rsidRPr="00841F4F" w:rsidRDefault="00C7738F" w:rsidP="007B28D2">
            <w:pPr>
              <w:autoSpaceDE w:val="0"/>
              <w:autoSpaceDN w:val="0"/>
              <w:adjustRightInd w:val="0"/>
              <w:spacing w:after="0" w:line="240" w:lineRule="auto"/>
              <w:jc w:val="center"/>
              <w:rPr>
                <w:rFonts w:ascii="Times New Roman" w:hAnsi="Times New Roman"/>
                <w:sz w:val="24"/>
                <w:szCs w:val="24"/>
                <w:lang w:val="kk-KZ"/>
              </w:rPr>
            </w:pPr>
            <w:r w:rsidRPr="00841F4F">
              <w:rPr>
                <w:rFonts w:ascii="Times New Roman" w:hAnsi="Times New Roman"/>
                <w:sz w:val="24"/>
                <w:szCs w:val="24"/>
                <w:lang w:val="kk-KZ"/>
              </w:rPr>
              <w:t>Критерий</w:t>
            </w:r>
          </w:p>
        </w:tc>
        <w:tc>
          <w:tcPr>
            <w:tcW w:w="1276" w:type="dxa"/>
            <w:shd w:val="clear" w:color="auto" w:fill="auto"/>
          </w:tcPr>
          <w:p w:rsidR="00A6310E" w:rsidRPr="00841F4F" w:rsidRDefault="00C7738F" w:rsidP="007B28D2">
            <w:pPr>
              <w:autoSpaceDE w:val="0"/>
              <w:autoSpaceDN w:val="0"/>
              <w:adjustRightInd w:val="0"/>
              <w:spacing w:after="0" w:line="240" w:lineRule="auto"/>
              <w:jc w:val="center"/>
              <w:rPr>
                <w:rFonts w:ascii="Times New Roman" w:hAnsi="Times New Roman"/>
                <w:sz w:val="24"/>
                <w:szCs w:val="24"/>
                <w:lang w:val="kk-KZ"/>
              </w:rPr>
            </w:pPr>
            <w:r w:rsidRPr="00841F4F">
              <w:rPr>
                <w:rFonts w:ascii="Times New Roman" w:hAnsi="Times New Roman"/>
                <w:sz w:val="24"/>
                <w:szCs w:val="24"/>
                <w:lang w:val="kk-KZ"/>
              </w:rPr>
              <w:t>Топтар</w:t>
            </w:r>
          </w:p>
          <w:p w:rsidR="00C7738F" w:rsidRPr="00841F4F" w:rsidRDefault="00C7738F" w:rsidP="007B28D2">
            <w:pPr>
              <w:autoSpaceDE w:val="0"/>
              <w:autoSpaceDN w:val="0"/>
              <w:adjustRightInd w:val="0"/>
              <w:spacing w:after="0" w:line="240" w:lineRule="auto"/>
              <w:jc w:val="center"/>
              <w:rPr>
                <w:rFonts w:ascii="Times New Roman" w:hAnsi="Times New Roman"/>
                <w:sz w:val="24"/>
                <w:szCs w:val="24"/>
                <w:lang w:val="kk-KZ"/>
              </w:rPr>
            </w:pPr>
            <w:r w:rsidRPr="00841F4F">
              <w:rPr>
                <w:rFonts w:ascii="Times New Roman" w:hAnsi="Times New Roman"/>
                <w:sz w:val="24"/>
                <w:szCs w:val="24"/>
              </w:rPr>
              <w:t>(I)</w:t>
            </w:r>
          </w:p>
        </w:tc>
        <w:tc>
          <w:tcPr>
            <w:tcW w:w="1984" w:type="dxa"/>
            <w:shd w:val="clear" w:color="auto" w:fill="auto"/>
          </w:tcPr>
          <w:p w:rsidR="00C7738F" w:rsidRPr="00841F4F" w:rsidRDefault="00C7738F" w:rsidP="007B28D2">
            <w:pPr>
              <w:autoSpaceDE w:val="0"/>
              <w:autoSpaceDN w:val="0"/>
              <w:adjustRightInd w:val="0"/>
              <w:spacing w:after="0" w:line="240" w:lineRule="auto"/>
              <w:jc w:val="center"/>
              <w:rPr>
                <w:rFonts w:ascii="Times New Roman" w:hAnsi="Times New Roman"/>
                <w:sz w:val="24"/>
                <w:szCs w:val="24"/>
                <w:lang w:val="kk-KZ"/>
              </w:rPr>
            </w:pPr>
            <w:r w:rsidRPr="00841F4F">
              <w:rPr>
                <w:rFonts w:ascii="Times New Roman" w:hAnsi="Times New Roman"/>
                <w:sz w:val="24"/>
                <w:szCs w:val="24"/>
                <w:lang w:val="kk-KZ"/>
              </w:rPr>
              <w:t>Салыстырылған топтар</w:t>
            </w:r>
          </w:p>
          <w:p w:rsidR="00C7738F" w:rsidRPr="00841F4F" w:rsidRDefault="00C7738F" w:rsidP="007B28D2">
            <w:pPr>
              <w:autoSpaceDE w:val="0"/>
              <w:autoSpaceDN w:val="0"/>
              <w:adjustRightInd w:val="0"/>
              <w:spacing w:after="0" w:line="240" w:lineRule="auto"/>
              <w:jc w:val="center"/>
              <w:rPr>
                <w:rFonts w:ascii="Times New Roman" w:hAnsi="Times New Roman"/>
                <w:sz w:val="24"/>
                <w:szCs w:val="24"/>
              </w:rPr>
            </w:pPr>
            <w:r w:rsidRPr="00841F4F">
              <w:rPr>
                <w:rFonts w:ascii="Times New Roman" w:hAnsi="Times New Roman"/>
                <w:sz w:val="24"/>
                <w:szCs w:val="24"/>
                <w:lang w:val="kk-KZ"/>
              </w:rPr>
              <w:t>(</w:t>
            </w:r>
            <w:r w:rsidRPr="00841F4F">
              <w:rPr>
                <w:rFonts w:ascii="Times New Roman" w:hAnsi="Times New Roman"/>
                <w:sz w:val="24"/>
                <w:szCs w:val="24"/>
              </w:rPr>
              <w:t>J)</w:t>
            </w:r>
          </w:p>
        </w:tc>
        <w:tc>
          <w:tcPr>
            <w:tcW w:w="1985" w:type="dxa"/>
            <w:shd w:val="clear" w:color="auto" w:fill="auto"/>
          </w:tcPr>
          <w:p w:rsidR="00C7738F" w:rsidRPr="00841F4F" w:rsidRDefault="00C7738F" w:rsidP="007B28D2">
            <w:pPr>
              <w:autoSpaceDE w:val="0"/>
              <w:autoSpaceDN w:val="0"/>
              <w:adjustRightInd w:val="0"/>
              <w:spacing w:after="0" w:line="240" w:lineRule="auto"/>
              <w:jc w:val="center"/>
              <w:rPr>
                <w:rFonts w:ascii="Times New Roman" w:hAnsi="Times New Roman"/>
                <w:sz w:val="24"/>
                <w:szCs w:val="24"/>
                <w:lang w:val="kk-KZ"/>
              </w:rPr>
            </w:pPr>
            <w:r w:rsidRPr="00841F4F">
              <w:rPr>
                <w:rFonts w:ascii="Times New Roman" w:hAnsi="Times New Roman"/>
                <w:sz w:val="24"/>
                <w:szCs w:val="24"/>
                <w:lang w:val="kk-KZ"/>
              </w:rPr>
              <w:t>Орташалардың айырмашылығы</w:t>
            </w:r>
          </w:p>
          <w:p w:rsidR="00C7738F" w:rsidRPr="00841F4F" w:rsidRDefault="00C7738F" w:rsidP="007B28D2">
            <w:pPr>
              <w:autoSpaceDE w:val="0"/>
              <w:autoSpaceDN w:val="0"/>
              <w:adjustRightInd w:val="0"/>
              <w:spacing w:after="0" w:line="240" w:lineRule="auto"/>
              <w:jc w:val="center"/>
              <w:rPr>
                <w:rFonts w:ascii="Times New Roman" w:hAnsi="Times New Roman"/>
                <w:sz w:val="24"/>
                <w:szCs w:val="24"/>
                <w:lang w:val="kk-KZ"/>
              </w:rPr>
            </w:pPr>
            <w:r w:rsidRPr="00841F4F">
              <w:rPr>
                <w:rFonts w:ascii="Times New Roman" w:hAnsi="Times New Roman"/>
                <w:sz w:val="24"/>
                <w:szCs w:val="24"/>
              </w:rPr>
              <w:t>(I-J)</w:t>
            </w:r>
          </w:p>
        </w:tc>
        <w:tc>
          <w:tcPr>
            <w:tcW w:w="850" w:type="dxa"/>
            <w:shd w:val="clear" w:color="auto" w:fill="auto"/>
          </w:tcPr>
          <w:p w:rsidR="00C7738F" w:rsidRPr="00841F4F" w:rsidRDefault="00C7738F" w:rsidP="007B28D2">
            <w:pPr>
              <w:autoSpaceDE w:val="0"/>
              <w:autoSpaceDN w:val="0"/>
              <w:adjustRightInd w:val="0"/>
              <w:spacing w:after="0" w:line="240" w:lineRule="auto"/>
              <w:jc w:val="center"/>
              <w:rPr>
                <w:rFonts w:ascii="Times New Roman" w:hAnsi="Times New Roman"/>
                <w:sz w:val="24"/>
                <w:szCs w:val="24"/>
              </w:rPr>
            </w:pPr>
            <w:r w:rsidRPr="00841F4F">
              <w:rPr>
                <w:rFonts w:ascii="Times New Roman" w:hAnsi="Times New Roman"/>
                <w:sz w:val="24"/>
                <w:szCs w:val="24"/>
              </w:rPr>
              <w:t>Стд.</w:t>
            </w:r>
          </w:p>
          <w:p w:rsidR="00C7738F" w:rsidRPr="00841F4F" w:rsidRDefault="00C7738F" w:rsidP="007B28D2">
            <w:pPr>
              <w:autoSpaceDE w:val="0"/>
              <w:autoSpaceDN w:val="0"/>
              <w:adjustRightInd w:val="0"/>
              <w:spacing w:after="0" w:line="240" w:lineRule="auto"/>
              <w:jc w:val="center"/>
              <w:rPr>
                <w:rFonts w:ascii="Times New Roman" w:hAnsi="Times New Roman"/>
                <w:sz w:val="24"/>
                <w:szCs w:val="24"/>
                <w:lang w:val="kk-KZ"/>
              </w:rPr>
            </w:pPr>
            <w:r w:rsidRPr="00841F4F">
              <w:rPr>
                <w:rFonts w:ascii="Times New Roman" w:hAnsi="Times New Roman"/>
                <w:sz w:val="24"/>
                <w:szCs w:val="24"/>
                <w:lang w:val="kk-KZ"/>
              </w:rPr>
              <w:t>қате</w:t>
            </w:r>
          </w:p>
        </w:tc>
        <w:tc>
          <w:tcPr>
            <w:tcW w:w="851" w:type="dxa"/>
            <w:shd w:val="clear" w:color="auto" w:fill="auto"/>
          </w:tcPr>
          <w:p w:rsidR="00C7738F" w:rsidRPr="00841F4F" w:rsidRDefault="00C7738F" w:rsidP="007B28D2">
            <w:pPr>
              <w:autoSpaceDE w:val="0"/>
              <w:autoSpaceDN w:val="0"/>
              <w:adjustRightInd w:val="0"/>
              <w:spacing w:after="0" w:line="240" w:lineRule="auto"/>
              <w:jc w:val="center"/>
              <w:rPr>
                <w:rFonts w:ascii="Times New Roman" w:hAnsi="Times New Roman"/>
                <w:sz w:val="24"/>
                <w:szCs w:val="24"/>
                <w:lang w:val="kk-KZ"/>
              </w:rPr>
            </w:pPr>
            <w:r w:rsidRPr="00841F4F">
              <w:rPr>
                <w:rFonts w:ascii="Times New Roman" w:hAnsi="Times New Roman"/>
                <w:sz w:val="24"/>
                <w:szCs w:val="24"/>
                <w:lang w:val="en-US"/>
              </w:rPr>
              <w:t>p</w:t>
            </w:r>
            <w:r w:rsidRPr="00841F4F">
              <w:rPr>
                <w:rFonts w:ascii="Times New Roman" w:hAnsi="Times New Roman"/>
                <w:sz w:val="24"/>
                <w:szCs w:val="24"/>
                <w:lang w:val="kk-KZ"/>
              </w:rPr>
              <w:t xml:space="preserve"> мәні</w:t>
            </w:r>
          </w:p>
        </w:tc>
        <w:tc>
          <w:tcPr>
            <w:tcW w:w="1275" w:type="dxa"/>
            <w:shd w:val="clear" w:color="auto" w:fill="auto"/>
          </w:tcPr>
          <w:p w:rsidR="00C7738F" w:rsidRPr="00841F4F" w:rsidRDefault="00C7738F" w:rsidP="00DB427D">
            <w:pPr>
              <w:autoSpaceDE w:val="0"/>
              <w:autoSpaceDN w:val="0"/>
              <w:adjustRightInd w:val="0"/>
              <w:spacing w:after="0" w:line="240" w:lineRule="auto"/>
              <w:jc w:val="center"/>
              <w:rPr>
                <w:rFonts w:ascii="Times New Roman" w:hAnsi="Times New Roman"/>
                <w:sz w:val="24"/>
                <w:szCs w:val="24"/>
                <w:lang w:val="kk-KZ"/>
              </w:rPr>
            </w:pPr>
            <w:r w:rsidRPr="00841F4F">
              <w:rPr>
                <w:rFonts w:ascii="Times New Roman" w:hAnsi="Times New Roman"/>
                <w:sz w:val="24"/>
                <w:szCs w:val="24"/>
                <w:lang w:val="kk-KZ"/>
              </w:rPr>
              <w:t>Жоғарғы шегі</w:t>
            </w:r>
          </w:p>
        </w:tc>
      </w:tr>
      <w:tr w:rsidR="002D3C0D" w:rsidRPr="00841F4F" w:rsidTr="00C50610">
        <w:trPr>
          <w:trHeight w:val="274"/>
        </w:trPr>
        <w:tc>
          <w:tcPr>
            <w:tcW w:w="1418" w:type="dxa"/>
            <w:vMerge w:val="restart"/>
            <w:shd w:val="clear" w:color="auto" w:fill="auto"/>
          </w:tcPr>
          <w:p w:rsidR="002D3C0D" w:rsidRPr="00841F4F" w:rsidRDefault="002D3C0D" w:rsidP="00C7738F">
            <w:pPr>
              <w:autoSpaceDE w:val="0"/>
              <w:autoSpaceDN w:val="0"/>
              <w:adjustRightInd w:val="0"/>
              <w:spacing w:after="0" w:line="240" w:lineRule="auto"/>
              <w:jc w:val="center"/>
              <w:rPr>
                <w:rFonts w:ascii="Times New Roman" w:hAnsi="Times New Roman"/>
                <w:sz w:val="24"/>
                <w:szCs w:val="24"/>
              </w:rPr>
            </w:pPr>
            <w:r w:rsidRPr="00841F4F">
              <w:rPr>
                <w:rFonts w:ascii="Times New Roman" w:hAnsi="Times New Roman"/>
                <w:sz w:val="24"/>
                <w:szCs w:val="24"/>
              </w:rPr>
              <w:t>t Даннет (2-</w:t>
            </w:r>
            <w:r w:rsidR="00C7738F" w:rsidRPr="00841F4F">
              <w:rPr>
                <w:rFonts w:ascii="Times New Roman" w:hAnsi="Times New Roman"/>
                <w:sz w:val="24"/>
                <w:szCs w:val="24"/>
                <w:lang w:val="kk-KZ"/>
              </w:rPr>
              <w:t>жақты</w:t>
            </w:r>
            <w:r w:rsidRPr="00841F4F">
              <w:rPr>
                <w:rFonts w:ascii="Times New Roman" w:hAnsi="Times New Roman"/>
                <w:sz w:val="24"/>
                <w:szCs w:val="24"/>
              </w:rPr>
              <w:t>)</w:t>
            </w:r>
            <w:r w:rsidRPr="00841F4F">
              <w:rPr>
                <w:rFonts w:ascii="Times New Roman" w:hAnsi="Times New Roman"/>
                <w:sz w:val="24"/>
                <w:szCs w:val="24"/>
                <w:vertAlign w:val="superscript"/>
              </w:rPr>
              <w:t>а</w:t>
            </w:r>
          </w:p>
        </w:tc>
        <w:tc>
          <w:tcPr>
            <w:tcW w:w="1276" w:type="dxa"/>
            <w:vMerge w:val="restart"/>
            <w:shd w:val="clear" w:color="auto" w:fill="auto"/>
            <w:vAlign w:val="center"/>
          </w:tcPr>
          <w:p w:rsidR="002D3C0D" w:rsidRPr="00841F4F" w:rsidRDefault="00C7738F" w:rsidP="007425A8">
            <w:pPr>
              <w:autoSpaceDE w:val="0"/>
              <w:autoSpaceDN w:val="0"/>
              <w:adjustRightInd w:val="0"/>
              <w:spacing w:after="0" w:line="240" w:lineRule="auto"/>
              <w:jc w:val="center"/>
              <w:rPr>
                <w:rFonts w:ascii="Times New Roman" w:hAnsi="Times New Roman"/>
                <w:sz w:val="24"/>
                <w:szCs w:val="24"/>
                <w:lang w:val="kk-KZ"/>
              </w:rPr>
            </w:pPr>
            <w:r w:rsidRPr="00841F4F">
              <w:rPr>
                <w:rFonts w:ascii="Times New Roman" w:hAnsi="Times New Roman"/>
                <w:sz w:val="24"/>
                <w:szCs w:val="24"/>
                <w:lang w:val="kk-KZ"/>
              </w:rPr>
              <w:t>Бақылау</w:t>
            </w:r>
          </w:p>
        </w:tc>
        <w:tc>
          <w:tcPr>
            <w:tcW w:w="1984" w:type="dxa"/>
            <w:shd w:val="clear" w:color="auto" w:fill="auto"/>
          </w:tcPr>
          <w:p w:rsidR="002D3C0D" w:rsidRPr="00841F4F" w:rsidRDefault="00702A93" w:rsidP="00702A93">
            <w:pPr>
              <w:autoSpaceDE w:val="0"/>
              <w:autoSpaceDN w:val="0"/>
              <w:adjustRightInd w:val="0"/>
              <w:spacing w:after="0" w:line="240" w:lineRule="auto"/>
              <w:jc w:val="center"/>
              <w:rPr>
                <w:rFonts w:ascii="Times New Roman" w:hAnsi="Times New Roman"/>
                <w:b/>
                <w:sz w:val="24"/>
                <w:szCs w:val="24"/>
                <w:lang w:val="kk-KZ"/>
              </w:rPr>
            </w:pPr>
            <w:r w:rsidRPr="00702A93">
              <w:rPr>
                <w:rFonts w:ascii="Times New Roman" w:hAnsi="Times New Roman"/>
                <w:b/>
                <w:sz w:val="24"/>
                <w:szCs w:val="24"/>
                <w:vertAlign w:val="superscript"/>
                <w:lang w:val="kk-KZ"/>
              </w:rPr>
              <w:t>56</w:t>
            </w:r>
            <w:r w:rsidR="002D3C0D" w:rsidRPr="00841F4F">
              <w:rPr>
                <w:rFonts w:ascii="Times New Roman" w:hAnsi="Times New Roman"/>
                <w:b/>
                <w:sz w:val="24"/>
                <w:szCs w:val="24"/>
                <w:lang w:val="kk-KZ"/>
              </w:rPr>
              <w:t>Mnx3*</w:t>
            </w:r>
          </w:p>
        </w:tc>
        <w:tc>
          <w:tcPr>
            <w:tcW w:w="1985" w:type="dxa"/>
            <w:shd w:val="clear" w:color="auto" w:fill="auto"/>
          </w:tcPr>
          <w:p w:rsidR="002D3C0D" w:rsidRPr="00841F4F" w:rsidRDefault="002D3C0D" w:rsidP="007425A8">
            <w:pPr>
              <w:autoSpaceDE w:val="0"/>
              <w:autoSpaceDN w:val="0"/>
              <w:adjustRightInd w:val="0"/>
              <w:spacing w:after="0" w:line="240" w:lineRule="auto"/>
              <w:jc w:val="center"/>
              <w:rPr>
                <w:rFonts w:ascii="Times New Roman" w:hAnsi="Times New Roman"/>
                <w:sz w:val="24"/>
                <w:szCs w:val="24"/>
                <w:lang w:val="kk-KZ"/>
              </w:rPr>
            </w:pPr>
            <w:r w:rsidRPr="00841F4F">
              <w:rPr>
                <w:rFonts w:ascii="Times New Roman" w:hAnsi="Times New Roman"/>
                <w:sz w:val="24"/>
                <w:szCs w:val="24"/>
                <w:lang w:val="kk-KZ"/>
              </w:rPr>
              <w:t>-0,60</w:t>
            </w:r>
          </w:p>
        </w:tc>
        <w:tc>
          <w:tcPr>
            <w:tcW w:w="850" w:type="dxa"/>
            <w:shd w:val="clear" w:color="auto" w:fill="auto"/>
          </w:tcPr>
          <w:p w:rsidR="002D3C0D" w:rsidRPr="00841F4F" w:rsidRDefault="002D3C0D" w:rsidP="007425A8">
            <w:pPr>
              <w:autoSpaceDE w:val="0"/>
              <w:autoSpaceDN w:val="0"/>
              <w:adjustRightInd w:val="0"/>
              <w:spacing w:after="0" w:line="240" w:lineRule="auto"/>
              <w:jc w:val="center"/>
              <w:rPr>
                <w:rFonts w:ascii="Times New Roman" w:hAnsi="Times New Roman"/>
                <w:sz w:val="24"/>
                <w:szCs w:val="24"/>
                <w:lang w:val="kk-KZ"/>
              </w:rPr>
            </w:pPr>
            <w:r w:rsidRPr="00841F4F">
              <w:rPr>
                <w:rFonts w:ascii="Times New Roman" w:hAnsi="Times New Roman"/>
                <w:sz w:val="24"/>
                <w:szCs w:val="24"/>
                <w:lang w:val="kk-KZ"/>
              </w:rPr>
              <w:t>0,21</w:t>
            </w:r>
          </w:p>
        </w:tc>
        <w:tc>
          <w:tcPr>
            <w:tcW w:w="851" w:type="dxa"/>
            <w:shd w:val="clear" w:color="auto" w:fill="auto"/>
          </w:tcPr>
          <w:p w:rsidR="002D3C0D" w:rsidRPr="00841F4F" w:rsidRDefault="002D3C0D" w:rsidP="007425A8">
            <w:pPr>
              <w:autoSpaceDE w:val="0"/>
              <w:autoSpaceDN w:val="0"/>
              <w:adjustRightInd w:val="0"/>
              <w:spacing w:after="0" w:line="240" w:lineRule="auto"/>
              <w:jc w:val="center"/>
              <w:rPr>
                <w:rFonts w:ascii="Times New Roman" w:hAnsi="Times New Roman"/>
                <w:sz w:val="24"/>
                <w:szCs w:val="24"/>
                <w:lang w:val="kk-KZ"/>
              </w:rPr>
            </w:pPr>
            <w:r w:rsidRPr="00841F4F">
              <w:rPr>
                <w:rFonts w:ascii="Times New Roman" w:hAnsi="Times New Roman"/>
                <w:sz w:val="24"/>
                <w:szCs w:val="24"/>
                <w:lang w:val="kk-KZ"/>
              </w:rPr>
              <w:t>0,014</w:t>
            </w:r>
          </w:p>
        </w:tc>
        <w:tc>
          <w:tcPr>
            <w:tcW w:w="1275" w:type="dxa"/>
          </w:tcPr>
          <w:p w:rsidR="002D3C0D" w:rsidRPr="00841F4F" w:rsidRDefault="002D3C0D" w:rsidP="007425A8">
            <w:pPr>
              <w:autoSpaceDE w:val="0"/>
              <w:autoSpaceDN w:val="0"/>
              <w:adjustRightInd w:val="0"/>
              <w:spacing w:after="0" w:line="240" w:lineRule="auto"/>
              <w:jc w:val="center"/>
              <w:rPr>
                <w:rFonts w:ascii="Times New Roman" w:hAnsi="Times New Roman"/>
                <w:sz w:val="24"/>
                <w:szCs w:val="24"/>
                <w:lang w:val="kk-KZ"/>
              </w:rPr>
            </w:pPr>
            <w:r w:rsidRPr="00841F4F">
              <w:rPr>
                <w:rFonts w:ascii="Times New Roman" w:hAnsi="Times New Roman"/>
                <w:sz w:val="24"/>
                <w:szCs w:val="24"/>
                <w:lang w:val="kk-KZ"/>
              </w:rPr>
              <w:t>-0,12</w:t>
            </w:r>
          </w:p>
        </w:tc>
      </w:tr>
      <w:tr w:rsidR="002D3C0D" w:rsidRPr="00841F4F" w:rsidTr="00E41E84">
        <w:trPr>
          <w:trHeight w:val="127"/>
        </w:trPr>
        <w:tc>
          <w:tcPr>
            <w:tcW w:w="1418" w:type="dxa"/>
            <w:vMerge/>
            <w:shd w:val="clear" w:color="auto" w:fill="auto"/>
          </w:tcPr>
          <w:p w:rsidR="002D3C0D" w:rsidRPr="00841F4F" w:rsidRDefault="002D3C0D" w:rsidP="007425A8">
            <w:pPr>
              <w:autoSpaceDE w:val="0"/>
              <w:autoSpaceDN w:val="0"/>
              <w:adjustRightInd w:val="0"/>
              <w:spacing w:after="0" w:line="240" w:lineRule="auto"/>
              <w:jc w:val="center"/>
              <w:rPr>
                <w:rFonts w:ascii="Times New Roman" w:hAnsi="Times New Roman"/>
                <w:sz w:val="24"/>
                <w:szCs w:val="24"/>
                <w:lang w:val="kk-KZ"/>
              </w:rPr>
            </w:pPr>
          </w:p>
        </w:tc>
        <w:tc>
          <w:tcPr>
            <w:tcW w:w="1276" w:type="dxa"/>
            <w:vMerge/>
            <w:shd w:val="clear" w:color="auto" w:fill="auto"/>
            <w:vAlign w:val="center"/>
          </w:tcPr>
          <w:p w:rsidR="002D3C0D" w:rsidRPr="00841F4F" w:rsidRDefault="002D3C0D" w:rsidP="007425A8">
            <w:pPr>
              <w:autoSpaceDE w:val="0"/>
              <w:autoSpaceDN w:val="0"/>
              <w:adjustRightInd w:val="0"/>
              <w:spacing w:after="0" w:line="240" w:lineRule="auto"/>
              <w:jc w:val="center"/>
              <w:rPr>
                <w:rFonts w:ascii="Times New Roman" w:hAnsi="Times New Roman"/>
                <w:sz w:val="24"/>
                <w:szCs w:val="24"/>
                <w:lang w:val="kk-KZ"/>
              </w:rPr>
            </w:pPr>
          </w:p>
        </w:tc>
        <w:tc>
          <w:tcPr>
            <w:tcW w:w="1984" w:type="dxa"/>
            <w:shd w:val="clear" w:color="auto" w:fill="auto"/>
          </w:tcPr>
          <w:p w:rsidR="002D3C0D" w:rsidRPr="00841F4F" w:rsidRDefault="00702A93" w:rsidP="00702A93">
            <w:pPr>
              <w:autoSpaceDE w:val="0"/>
              <w:autoSpaceDN w:val="0"/>
              <w:adjustRightInd w:val="0"/>
              <w:spacing w:after="0" w:line="240" w:lineRule="auto"/>
              <w:jc w:val="center"/>
              <w:rPr>
                <w:rFonts w:ascii="Times New Roman" w:hAnsi="Times New Roman"/>
                <w:b/>
                <w:sz w:val="24"/>
                <w:szCs w:val="24"/>
                <w:lang w:val="kk-KZ"/>
              </w:rPr>
            </w:pPr>
            <w:r w:rsidRPr="00702A93">
              <w:rPr>
                <w:rFonts w:ascii="Times New Roman" w:hAnsi="Times New Roman"/>
                <w:b/>
                <w:sz w:val="24"/>
                <w:szCs w:val="24"/>
                <w:vertAlign w:val="superscript"/>
                <w:lang w:val="kk-KZ"/>
              </w:rPr>
              <w:t>56</w:t>
            </w:r>
            <w:r w:rsidR="002D3C0D" w:rsidRPr="00841F4F">
              <w:rPr>
                <w:rFonts w:ascii="Times New Roman" w:hAnsi="Times New Roman"/>
                <w:b/>
                <w:sz w:val="24"/>
                <w:szCs w:val="24"/>
                <w:lang w:val="kk-KZ"/>
              </w:rPr>
              <w:t>Mnx2*</w:t>
            </w:r>
          </w:p>
        </w:tc>
        <w:tc>
          <w:tcPr>
            <w:tcW w:w="1985" w:type="dxa"/>
            <w:shd w:val="clear" w:color="auto" w:fill="auto"/>
          </w:tcPr>
          <w:p w:rsidR="002D3C0D" w:rsidRPr="00841F4F" w:rsidRDefault="002D3C0D" w:rsidP="007425A8">
            <w:pPr>
              <w:autoSpaceDE w:val="0"/>
              <w:autoSpaceDN w:val="0"/>
              <w:adjustRightInd w:val="0"/>
              <w:spacing w:after="0" w:line="240" w:lineRule="auto"/>
              <w:jc w:val="center"/>
              <w:rPr>
                <w:rFonts w:ascii="Times New Roman" w:hAnsi="Times New Roman"/>
                <w:sz w:val="24"/>
                <w:szCs w:val="24"/>
                <w:lang w:val="kk-KZ"/>
              </w:rPr>
            </w:pPr>
            <w:r w:rsidRPr="00841F4F">
              <w:rPr>
                <w:rFonts w:ascii="Times New Roman" w:hAnsi="Times New Roman"/>
                <w:sz w:val="24"/>
                <w:szCs w:val="24"/>
                <w:lang w:val="kk-KZ"/>
              </w:rPr>
              <w:t>-0,49</w:t>
            </w:r>
          </w:p>
        </w:tc>
        <w:tc>
          <w:tcPr>
            <w:tcW w:w="850" w:type="dxa"/>
            <w:shd w:val="clear" w:color="auto" w:fill="auto"/>
          </w:tcPr>
          <w:p w:rsidR="002D3C0D" w:rsidRPr="00841F4F" w:rsidRDefault="002D3C0D" w:rsidP="007425A8">
            <w:pPr>
              <w:autoSpaceDE w:val="0"/>
              <w:autoSpaceDN w:val="0"/>
              <w:adjustRightInd w:val="0"/>
              <w:spacing w:after="0" w:line="240" w:lineRule="auto"/>
              <w:jc w:val="center"/>
              <w:rPr>
                <w:rFonts w:ascii="Times New Roman" w:hAnsi="Times New Roman"/>
                <w:sz w:val="24"/>
                <w:szCs w:val="24"/>
                <w:lang w:val="kk-KZ"/>
              </w:rPr>
            </w:pPr>
            <w:r w:rsidRPr="00841F4F">
              <w:rPr>
                <w:rFonts w:ascii="Times New Roman" w:hAnsi="Times New Roman"/>
                <w:sz w:val="24"/>
                <w:szCs w:val="24"/>
                <w:lang w:val="kk-KZ"/>
              </w:rPr>
              <w:t>0,21</w:t>
            </w:r>
          </w:p>
        </w:tc>
        <w:tc>
          <w:tcPr>
            <w:tcW w:w="851" w:type="dxa"/>
            <w:shd w:val="clear" w:color="auto" w:fill="auto"/>
          </w:tcPr>
          <w:p w:rsidR="002D3C0D" w:rsidRPr="00841F4F" w:rsidRDefault="002D3C0D" w:rsidP="007425A8">
            <w:pPr>
              <w:autoSpaceDE w:val="0"/>
              <w:autoSpaceDN w:val="0"/>
              <w:adjustRightInd w:val="0"/>
              <w:spacing w:after="0" w:line="240" w:lineRule="auto"/>
              <w:jc w:val="center"/>
              <w:rPr>
                <w:rFonts w:ascii="Times New Roman" w:hAnsi="Times New Roman"/>
                <w:sz w:val="24"/>
                <w:szCs w:val="24"/>
                <w:lang w:val="kk-KZ"/>
              </w:rPr>
            </w:pPr>
            <w:r w:rsidRPr="00841F4F">
              <w:rPr>
                <w:rFonts w:ascii="Times New Roman" w:hAnsi="Times New Roman"/>
                <w:sz w:val="24"/>
                <w:szCs w:val="24"/>
                <w:lang w:val="kk-KZ"/>
              </w:rPr>
              <w:t>0,044</w:t>
            </w:r>
          </w:p>
        </w:tc>
        <w:tc>
          <w:tcPr>
            <w:tcW w:w="1275" w:type="dxa"/>
          </w:tcPr>
          <w:p w:rsidR="002D3C0D" w:rsidRPr="00841F4F" w:rsidRDefault="002D3C0D" w:rsidP="007425A8">
            <w:pPr>
              <w:autoSpaceDE w:val="0"/>
              <w:autoSpaceDN w:val="0"/>
              <w:adjustRightInd w:val="0"/>
              <w:spacing w:after="0" w:line="240" w:lineRule="auto"/>
              <w:jc w:val="center"/>
              <w:rPr>
                <w:rFonts w:ascii="Times New Roman" w:hAnsi="Times New Roman"/>
                <w:sz w:val="24"/>
                <w:szCs w:val="24"/>
                <w:lang w:val="kk-KZ"/>
              </w:rPr>
            </w:pPr>
            <w:r w:rsidRPr="00841F4F">
              <w:rPr>
                <w:rFonts w:ascii="Times New Roman" w:hAnsi="Times New Roman"/>
                <w:sz w:val="24"/>
                <w:szCs w:val="24"/>
                <w:lang w:val="kk-KZ"/>
              </w:rPr>
              <w:t>-0,01</w:t>
            </w:r>
          </w:p>
        </w:tc>
      </w:tr>
      <w:tr w:rsidR="002D3C0D" w:rsidRPr="00841F4F" w:rsidTr="00E41E84">
        <w:trPr>
          <w:trHeight w:val="127"/>
        </w:trPr>
        <w:tc>
          <w:tcPr>
            <w:tcW w:w="1418" w:type="dxa"/>
            <w:vMerge/>
            <w:shd w:val="clear" w:color="auto" w:fill="auto"/>
          </w:tcPr>
          <w:p w:rsidR="002D3C0D" w:rsidRPr="00841F4F" w:rsidRDefault="002D3C0D" w:rsidP="007425A8">
            <w:pPr>
              <w:autoSpaceDE w:val="0"/>
              <w:autoSpaceDN w:val="0"/>
              <w:adjustRightInd w:val="0"/>
              <w:spacing w:after="0" w:line="240" w:lineRule="auto"/>
              <w:jc w:val="center"/>
              <w:rPr>
                <w:rFonts w:ascii="Times New Roman" w:hAnsi="Times New Roman"/>
                <w:sz w:val="24"/>
                <w:szCs w:val="24"/>
                <w:lang w:val="kk-KZ"/>
              </w:rPr>
            </w:pPr>
          </w:p>
        </w:tc>
        <w:tc>
          <w:tcPr>
            <w:tcW w:w="1276" w:type="dxa"/>
            <w:vMerge/>
            <w:shd w:val="clear" w:color="auto" w:fill="auto"/>
            <w:vAlign w:val="center"/>
          </w:tcPr>
          <w:p w:rsidR="002D3C0D" w:rsidRPr="00841F4F" w:rsidRDefault="002D3C0D" w:rsidP="007425A8">
            <w:pPr>
              <w:autoSpaceDE w:val="0"/>
              <w:autoSpaceDN w:val="0"/>
              <w:adjustRightInd w:val="0"/>
              <w:spacing w:after="0" w:line="240" w:lineRule="auto"/>
              <w:jc w:val="center"/>
              <w:rPr>
                <w:rFonts w:ascii="Times New Roman" w:hAnsi="Times New Roman"/>
                <w:sz w:val="24"/>
                <w:szCs w:val="24"/>
                <w:lang w:val="kk-KZ"/>
              </w:rPr>
            </w:pPr>
          </w:p>
        </w:tc>
        <w:tc>
          <w:tcPr>
            <w:tcW w:w="1984" w:type="dxa"/>
            <w:shd w:val="clear" w:color="auto" w:fill="auto"/>
          </w:tcPr>
          <w:p w:rsidR="002D3C0D" w:rsidRPr="00841F4F" w:rsidRDefault="00702A93" w:rsidP="00702A93">
            <w:pPr>
              <w:autoSpaceDE w:val="0"/>
              <w:autoSpaceDN w:val="0"/>
              <w:adjustRightInd w:val="0"/>
              <w:spacing w:after="0" w:line="240" w:lineRule="auto"/>
              <w:jc w:val="center"/>
              <w:rPr>
                <w:rFonts w:ascii="Times New Roman" w:hAnsi="Times New Roman"/>
                <w:b/>
                <w:sz w:val="24"/>
                <w:szCs w:val="24"/>
                <w:lang w:val="kk-KZ"/>
              </w:rPr>
            </w:pPr>
            <w:r w:rsidRPr="00702A93">
              <w:rPr>
                <w:rFonts w:ascii="Times New Roman" w:hAnsi="Times New Roman"/>
                <w:b/>
                <w:sz w:val="24"/>
                <w:szCs w:val="24"/>
                <w:vertAlign w:val="superscript"/>
                <w:lang w:val="kk-KZ"/>
              </w:rPr>
              <w:t>56</w:t>
            </w:r>
            <w:r w:rsidR="002D3C0D" w:rsidRPr="00841F4F">
              <w:rPr>
                <w:rFonts w:ascii="Times New Roman" w:hAnsi="Times New Roman"/>
                <w:b/>
                <w:sz w:val="24"/>
                <w:szCs w:val="24"/>
                <w:lang w:val="kk-KZ"/>
              </w:rPr>
              <w:t>Mnx1*</w:t>
            </w:r>
          </w:p>
        </w:tc>
        <w:tc>
          <w:tcPr>
            <w:tcW w:w="1985" w:type="dxa"/>
            <w:shd w:val="clear" w:color="auto" w:fill="auto"/>
          </w:tcPr>
          <w:p w:rsidR="002D3C0D" w:rsidRPr="00841F4F" w:rsidRDefault="002D3C0D" w:rsidP="007425A8">
            <w:pPr>
              <w:autoSpaceDE w:val="0"/>
              <w:autoSpaceDN w:val="0"/>
              <w:adjustRightInd w:val="0"/>
              <w:spacing w:after="0" w:line="240" w:lineRule="auto"/>
              <w:jc w:val="center"/>
              <w:rPr>
                <w:rFonts w:ascii="Times New Roman" w:hAnsi="Times New Roman"/>
                <w:sz w:val="24"/>
                <w:szCs w:val="24"/>
                <w:lang w:val="kk-KZ"/>
              </w:rPr>
            </w:pPr>
            <w:r w:rsidRPr="00841F4F">
              <w:rPr>
                <w:rFonts w:ascii="Times New Roman" w:hAnsi="Times New Roman"/>
                <w:sz w:val="24"/>
                <w:szCs w:val="24"/>
                <w:lang w:val="kk-KZ"/>
              </w:rPr>
              <w:t>-0,64</w:t>
            </w:r>
          </w:p>
        </w:tc>
        <w:tc>
          <w:tcPr>
            <w:tcW w:w="850" w:type="dxa"/>
            <w:shd w:val="clear" w:color="auto" w:fill="auto"/>
          </w:tcPr>
          <w:p w:rsidR="002D3C0D" w:rsidRPr="00841F4F" w:rsidRDefault="002D3C0D" w:rsidP="007425A8">
            <w:pPr>
              <w:autoSpaceDE w:val="0"/>
              <w:autoSpaceDN w:val="0"/>
              <w:adjustRightInd w:val="0"/>
              <w:spacing w:after="0" w:line="240" w:lineRule="auto"/>
              <w:jc w:val="center"/>
              <w:rPr>
                <w:rFonts w:ascii="Times New Roman" w:hAnsi="Times New Roman"/>
                <w:sz w:val="24"/>
                <w:szCs w:val="24"/>
                <w:lang w:val="kk-KZ"/>
              </w:rPr>
            </w:pPr>
            <w:r w:rsidRPr="00841F4F">
              <w:rPr>
                <w:rFonts w:ascii="Times New Roman" w:hAnsi="Times New Roman"/>
                <w:sz w:val="24"/>
                <w:szCs w:val="24"/>
                <w:lang w:val="kk-KZ"/>
              </w:rPr>
              <w:t>0,21</w:t>
            </w:r>
          </w:p>
        </w:tc>
        <w:tc>
          <w:tcPr>
            <w:tcW w:w="851" w:type="dxa"/>
            <w:shd w:val="clear" w:color="auto" w:fill="auto"/>
          </w:tcPr>
          <w:p w:rsidR="002D3C0D" w:rsidRPr="00841F4F" w:rsidRDefault="002D3C0D" w:rsidP="007425A8">
            <w:pPr>
              <w:autoSpaceDE w:val="0"/>
              <w:autoSpaceDN w:val="0"/>
              <w:adjustRightInd w:val="0"/>
              <w:spacing w:after="0" w:line="240" w:lineRule="auto"/>
              <w:jc w:val="center"/>
              <w:rPr>
                <w:rFonts w:ascii="Times New Roman" w:hAnsi="Times New Roman"/>
                <w:sz w:val="24"/>
                <w:szCs w:val="24"/>
                <w:lang w:val="kk-KZ"/>
              </w:rPr>
            </w:pPr>
            <w:r w:rsidRPr="00841F4F">
              <w:rPr>
                <w:rFonts w:ascii="Times New Roman" w:hAnsi="Times New Roman"/>
                <w:sz w:val="24"/>
                <w:szCs w:val="24"/>
                <w:lang w:val="kk-KZ"/>
              </w:rPr>
              <w:t>0,009</w:t>
            </w:r>
          </w:p>
        </w:tc>
        <w:tc>
          <w:tcPr>
            <w:tcW w:w="1275" w:type="dxa"/>
          </w:tcPr>
          <w:p w:rsidR="002D3C0D" w:rsidRPr="00841F4F" w:rsidRDefault="002D3C0D" w:rsidP="007425A8">
            <w:pPr>
              <w:autoSpaceDE w:val="0"/>
              <w:autoSpaceDN w:val="0"/>
              <w:adjustRightInd w:val="0"/>
              <w:spacing w:after="0" w:line="240" w:lineRule="auto"/>
              <w:jc w:val="center"/>
              <w:rPr>
                <w:rFonts w:ascii="Times New Roman" w:hAnsi="Times New Roman"/>
                <w:sz w:val="24"/>
                <w:szCs w:val="24"/>
                <w:lang w:val="kk-KZ"/>
              </w:rPr>
            </w:pPr>
            <w:r w:rsidRPr="00841F4F">
              <w:rPr>
                <w:rFonts w:ascii="Times New Roman" w:hAnsi="Times New Roman"/>
                <w:sz w:val="24"/>
                <w:szCs w:val="24"/>
                <w:lang w:val="kk-KZ"/>
              </w:rPr>
              <w:t>-0,16</w:t>
            </w:r>
          </w:p>
        </w:tc>
      </w:tr>
      <w:tr w:rsidR="002D3C0D" w:rsidRPr="00841F4F" w:rsidTr="00E41E84">
        <w:trPr>
          <w:trHeight w:val="127"/>
        </w:trPr>
        <w:tc>
          <w:tcPr>
            <w:tcW w:w="1418" w:type="dxa"/>
            <w:vMerge/>
            <w:shd w:val="clear" w:color="auto" w:fill="auto"/>
          </w:tcPr>
          <w:p w:rsidR="002D3C0D" w:rsidRPr="00841F4F" w:rsidRDefault="002D3C0D" w:rsidP="007425A8">
            <w:pPr>
              <w:autoSpaceDE w:val="0"/>
              <w:autoSpaceDN w:val="0"/>
              <w:adjustRightInd w:val="0"/>
              <w:spacing w:after="0" w:line="240" w:lineRule="auto"/>
              <w:jc w:val="center"/>
              <w:rPr>
                <w:rFonts w:ascii="Times New Roman" w:hAnsi="Times New Roman"/>
                <w:sz w:val="24"/>
                <w:szCs w:val="24"/>
                <w:lang w:val="kk-KZ"/>
              </w:rPr>
            </w:pPr>
          </w:p>
        </w:tc>
        <w:tc>
          <w:tcPr>
            <w:tcW w:w="1276" w:type="dxa"/>
            <w:vMerge/>
            <w:shd w:val="clear" w:color="auto" w:fill="auto"/>
            <w:vAlign w:val="center"/>
          </w:tcPr>
          <w:p w:rsidR="002D3C0D" w:rsidRPr="00841F4F" w:rsidRDefault="002D3C0D" w:rsidP="007425A8">
            <w:pPr>
              <w:autoSpaceDE w:val="0"/>
              <w:autoSpaceDN w:val="0"/>
              <w:adjustRightInd w:val="0"/>
              <w:spacing w:after="0" w:line="240" w:lineRule="auto"/>
              <w:jc w:val="center"/>
              <w:rPr>
                <w:rFonts w:ascii="Times New Roman" w:hAnsi="Times New Roman"/>
                <w:sz w:val="24"/>
                <w:szCs w:val="24"/>
                <w:lang w:val="kk-KZ"/>
              </w:rPr>
            </w:pPr>
          </w:p>
        </w:tc>
        <w:tc>
          <w:tcPr>
            <w:tcW w:w="1984" w:type="dxa"/>
            <w:shd w:val="clear" w:color="auto" w:fill="auto"/>
          </w:tcPr>
          <w:p w:rsidR="002D3C0D" w:rsidRPr="00841F4F" w:rsidRDefault="00702A93" w:rsidP="00702A93">
            <w:pPr>
              <w:autoSpaceDE w:val="0"/>
              <w:autoSpaceDN w:val="0"/>
              <w:adjustRightInd w:val="0"/>
              <w:spacing w:after="0" w:line="240" w:lineRule="auto"/>
              <w:jc w:val="center"/>
              <w:rPr>
                <w:rFonts w:ascii="Times New Roman" w:hAnsi="Times New Roman"/>
                <w:sz w:val="24"/>
                <w:szCs w:val="24"/>
                <w:lang w:val="kk-KZ"/>
              </w:rPr>
            </w:pPr>
            <w:r w:rsidRPr="00702A93">
              <w:rPr>
                <w:rFonts w:ascii="Times New Roman" w:hAnsi="Times New Roman"/>
                <w:sz w:val="24"/>
                <w:szCs w:val="24"/>
                <w:vertAlign w:val="superscript"/>
                <w:lang w:val="kk-KZ"/>
              </w:rPr>
              <w:t>60</w:t>
            </w:r>
            <w:r>
              <w:rPr>
                <w:rFonts w:ascii="Times New Roman" w:hAnsi="Times New Roman"/>
                <w:sz w:val="24"/>
                <w:szCs w:val="24"/>
                <w:lang w:val="kk-KZ"/>
              </w:rPr>
              <w:t>Co</w:t>
            </w:r>
          </w:p>
        </w:tc>
        <w:tc>
          <w:tcPr>
            <w:tcW w:w="1985" w:type="dxa"/>
            <w:shd w:val="clear" w:color="auto" w:fill="auto"/>
          </w:tcPr>
          <w:p w:rsidR="002D3C0D" w:rsidRPr="00841F4F" w:rsidRDefault="002D3C0D" w:rsidP="007425A8">
            <w:pPr>
              <w:autoSpaceDE w:val="0"/>
              <w:autoSpaceDN w:val="0"/>
              <w:adjustRightInd w:val="0"/>
              <w:spacing w:after="0" w:line="240" w:lineRule="auto"/>
              <w:jc w:val="center"/>
              <w:rPr>
                <w:rFonts w:ascii="Times New Roman" w:hAnsi="Times New Roman"/>
                <w:sz w:val="24"/>
                <w:szCs w:val="24"/>
                <w:lang w:val="kk-KZ"/>
              </w:rPr>
            </w:pPr>
            <w:r w:rsidRPr="00841F4F">
              <w:rPr>
                <w:rFonts w:ascii="Times New Roman" w:hAnsi="Times New Roman"/>
                <w:sz w:val="24"/>
                <w:szCs w:val="24"/>
                <w:lang w:val="kk-KZ"/>
              </w:rPr>
              <w:t>-0,27</w:t>
            </w:r>
          </w:p>
        </w:tc>
        <w:tc>
          <w:tcPr>
            <w:tcW w:w="850" w:type="dxa"/>
            <w:shd w:val="clear" w:color="auto" w:fill="auto"/>
          </w:tcPr>
          <w:p w:rsidR="002D3C0D" w:rsidRPr="00841F4F" w:rsidRDefault="002D3C0D" w:rsidP="007425A8">
            <w:pPr>
              <w:autoSpaceDE w:val="0"/>
              <w:autoSpaceDN w:val="0"/>
              <w:adjustRightInd w:val="0"/>
              <w:spacing w:after="0" w:line="240" w:lineRule="auto"/>
              <w:jc w:val="center"/>
              <w:rPr>
                <w:rFonts w:ascii="Times New Roman" w:hAnsi="Times New Roman"/>
                <w:sz w:val="24"/>
                <w:szCs w:val="24"/>
                <w:lang w:val="kk-KZ"/>
              </w:rPr>
            </w:pPr>
            <w:r w:rsidRPr="00841F4F">
              <w:rPr>
                <w:rFonts w:ascii="Times New Roman" w:hAnsi="Times New Roman"/>
                <w:sz w:val="24"/>
                <w:szCs w:val="24"/>
                <w:lang w:val="kk-KZ"/>
              </w:rPr>
              <w:t>0,21</w:t>
            </w:r>
          </w:p>
        </w:tc>
        <w:tc>
          <w:tcPr>
            <w:tcW w:w="851" w:type="dxa"/>
            <w:shd w:val="clear" w:color="auto" w:fill="auto"/>
          </w:tcPr>
          <w:p w:rsidR="002D3C0D" w:rsidRPr="00841F4F" w:rsidRDefault="002D3C0D" w:rsidP="007425A8">
            <w:pPr>
              <w:autoSpaceDE w:val="0"/>
              <w:autoSpaceDN w:val="0"/>
              <w:adjustRightInd w:val="0"/>
              <w:spacing w:after="0" w:line="240" w:lineRule="auto"/>
              <w:jc w:val="center"/>
              <w:rPr>
                <w:rFonts w:ascii="Times New Roman" w:hAnsi="Times New Roman"/>
                <w:sz w:val="24"/>
                <w:szCs w:val="24"/>
                <w:lang w:val="kk-KZ"/>
              </w:rPr>
            </w:pPr>
            <w:r w:rsidRPr="00841F4F">
              <w:rPr>
                <w:rFonts w:ascii="Times New Roman" w:hAnsi="Times New Roman"/>
                <w:sz w:val="24"/>
                <w:szCs w:val="24"/>
                <w:lang w:val="kk-KZ"/>
              </w:rPr>
              <w:t>0,291</w:t>
            </w:r>
          </w:p>
        </w:tc>
        <w:tc>
          <w:tcPr>
            <w:tcW w:w="1275" w:type="dxa"/>
          </w:tcPr>
          <w:p w:rsidR="002D3C0D" w:rsidRPr="00841F4F" w:rsidRDefault="002D3C0D" w:rsidP="007425A8">
            <w:pPr>
              <w:autoSpaceDE w:val="0"/>
              <w:autoSpaceDN w:val="0"/>
              <w:adjustRightInd w:val="0"/>
              <w:spacing w:after="0" w:line="240" w:lineRule="auto"/>
              <w:jc w:val="center"/>
              <w:rPr>
                <w:rFonts w:ascii="Times New Roman" w:hAnsi="Times New Roman"/>
                <w:sz w:val="24"/>
                <w:szCs w:val="24"/>
                <w:lang w:val="kk-KZ"/>
              </w:rPr>
            </w:pPr>
            <w:r w:rsidRPr="00841F4F">
              <w:rPr>
                <w:rFonts w:ascii="Times New Roman" w:hAnsi="Times New Roman"/>
                <w:sz w:val="24"/>
                <w:szCs w:val="24"/>
                <w:lang w:val="kk-KZ"/>
              </w:rPr>
              <w:t>0,21</w:t>
            </w:r>
          </w:p>
        </w:tc>
      </w:tr>
      <w:tr w:rsidR="002D3C0D" w:rsidRPr="00841F4F" w:rsidTr="00E41E84">
        <w:trPr>
          <w:trHeight w:val="127"/>
        </w:trPr>
        <w:tc>
          <w:tcPr>
            <w:tcW w:w="1418" w:type="dxa"/>
            <w:vMerge/>
            <w:shd w:val="clear" w:color="auto" w:fill="auto"/>
          </w:tcPr>
          <w:p w:rsidR="002D3C0D" w:rsidRPr="00841F4F" w:rsidRDefault="002D3C0D" w:rsidP="007425A8">
            <w:pPr>
              <w:autoSpaceDE w:val="0"/>
              <w:autoSpaceDN w:val="0"/>
              <w:adjustRightInd w:val="0"/>
              <w:spacing w:after="0" w:line="240" w:lineRule="auto"/>
              <w:jc w:val="center"/>
              <w:rPr>
                <w:rFonts w:ascii="Times New Roman" w:hAnsi="Times New Roman"/>
                <w:sz w:val="24"/>
                <w:szCs w:val="24"/>
                <w:lang w:val="kk-KZ"/>
              </w:rPr>
            </w:pPr>
          </w:p>
        </w:tc>
        <w:tc>
          <w:tcPr>
            <w:tcW w:w="1276" w:type="dxa"/>
            <w:vMerge/>
            <w:shd w:val="clear" w:color="auto" w:fill="auto"/>
            <w:vAlign w:val="center"/>
          </w:tcPr>
          <w:p w:rsidR="002D3C0D" w:rsidRPr="00841F4F" w:rsidRDefault="002D3C0D" w:rsidP="007425A8">
            <w:pPr>
              <w:autoSpaceDE w:val="0"/>
              <w:autoSpaceDN w:val="0"/>
              <w:adjustRightInd w:val="0"/>
              <w:spacing w:after="0" w:line="240" w:lineRule="auto"/>
              <w:jc w:val="center"/>
              <w:rPr>
                <w:rFonts w:ascii="Times New Roman" w:hAnsi="Times New Roman"/>
                <w:sz w:val="24"/>
                <w:szCs w:val="24"/>
                <w:lang w:val="kk-KZ"/>
              </w:rPr>
            </w:pPr>
          </w:p>
        </w:tc>
        <w:tc>
          <w:tcPr>
            <w:tcW w:w="1984" w:type="dxa"/>
            <w:shd w:val="clear" w:color="auto" w:fill="auto"/>
          </w:tcPr>
          <w:p w:rsidR="002D3C0D" w:rsidRPr="00841F4F" w:rsidRDefault="00FD1C21" w:rsidP="007425A8">
            <w:pPr>
              <w:autoSpaceDE w:val="0"/>
              <w:autoSpaceDN w:val="0"/>
              <w:adjustRightInd w:val="0"/>
              <w:spacing w:after="0" w:line="240" w:lineRule="auto"/>
              <w:jc w:val="center"/>
              <w:rPr>
                <w:rFonts w:ascii="Times New Roman" w:hAnsi="Times New Roman"/>
                <w:sz w:val="24"/>
                <w:szCs w:val="24"/>
                <w:lang w:val="kk-KZ"/>
              </w:rPr>
            </w:pPr>
            <w:r w:rsidRPr="00841F4F">
              <w:rPr>
                <w:rFonts w:ascii="Times New Roman" w:hAnsi="Times New Roman"/>
                <w:sz w:val="24"/>
                <w:szCs w:val="24"/>
                <w:lang w:val="kk-KZ"/>
              </w:rPr>
              <w:t>MnO</w:t>
            </w:r>
            <w:r w:rsidRPr="00841F4F">
              <w:rPr>
                <w:rFonts w:ascii="Times New Roman" w:hAnsi="Times New Roman"/>
                <w:sz w:val="24"/>
                <w:szCs w:val="24"/>
                <w:vertAlign w:val="subscript"/>
                <w:lang w:val="kk-KZ"/>
              </w:rPr>
              <w:t>2</w:t>
            </w:r>
          </w:p>
        </w:tc>
        <w:tc>
          <w:tcPr>
            <w:tcW w:w="1985" w:type="dxa"/>
            <w:shd w:val="clear" w:color="auto" w:fill="auto"/>
          </w:tcPr>
          <w:p w:rsidR="002D3C0D" w:rsidRPr="00841F4F" w:rsidRDefault="002D3C0D" w:rsidP="007425A8">
            <w:pPr>
              <w:autoSpaceDE w:val="0"/>
              <w:autoSpaceDN w:val="0"/>
              <w:adjustRightInd w:val="0"/>
              <w:spacing w:after="0" w:line="240" w:lineRule="auto"/>
              <w:jc w:val="center"/>
              <w:rPr>
                <w:rFonts w:ascii="Times New Roman" w:hAnsi="Times New Roman"/>
                <w:sz w:val="24"/>
                <w:szCs w:val="24"/>
                <w:lang w:val="kk-KZ"/>
              </w:rPr>
            </w:pPr>
            <w:r w:rsidRPr="00841F4F">
              <w:rPr>
                <w:rFonts w:ascii="Times New Roman" w:hAnsi="Times New Roman"/>
                <w:sz w:val="24"/>
                <w:szCs w:val="24"/>
                <w:lang w:val="kk-KZ"/>
              </w:rPr>
              <w:t>-0,34</w:t>
            </w:r>
          </w:p>
        </w:tc>
        <w:tc>
          <w:tcPr>
            <w:tcW w:w="850" w:type="dxa"/>
            <w:shd w:val="clear" w:color="auto" w:fill="auto"/>
          </w:tcPr>
          <w:p w:rsidR="002D3C0D" w:rsidRPr="00841F4F" w:rsidRDefault="002D3C0D" w:rsidP="007425A8">
            <w:pPr>
              <w:autoSpaceDE w:val="0"/>
              <w:autoSpaceDN w:val="0"/>
              <w:adjustRightInd w:val="0"/>
              <w:spacing w:after="0" w:line="240" w:lineRule="auto"/>
              <w:jc w:val="center"/>
              <w:rPr>
                <w:rFonts w:ascii="Times New Roman" w:hAnsi="Times New Roman"/>
                <w:sz w:val="24"/>
                <w:szCs w:val="24"/>
                <w:lang w:val="kk-KZ"/>
              </w:rPr>
            </w:pPr>
            <w:r w:rsidRPr="00841F4F">
              <w:rPr>
                <w:rFonts w:ascii="Times New Roman" w:hAnsi="Times New Roman"/>
                <w:sz w:val="24"/>
                <w:szCs w:val="24"/>
                <w:lang w:val="kk-KZ"/>
              </w:rPr>
              <w:t>0,21</w:t>
            </w:r>
          </w:p>
        </w:tc>
        <w:tc>
          <w:tcPr>
            <w:tcW w:w="851" w:type="dxa"/>
            <w:shd w:val="clear" w:color="auto" w:fill="auto"/>
          </w:tcPr>
          <w:p w:rsidR="002D3C0D" w:rsidRPr="00841F4F" w:rsidRDefault="002D3C0D" w:rsidP="007425A8">
            <w:pPr>
              <w:autoSpaceDE w:val="0"/>
              <w:autoSpaceDN w:val="0"/>
              <w:adjustRightInd w:val="0"/>
              <w:spacing w:after="0" w:line="240" w:lineRule="auto"/>
              <w:jc w:val="center"/>
              <w:rPr>
                <w:rFonts w:ascii="Times New Roman" w:hAnsi="Times New Roman"/>
                <w:sz w:val="24"/>
                <w:szCs w:val="24"/>
                <w:lang w:val="kk-KZ"/>
              </w:rPr>
            </w:pPr>
            <w:r w:rsidRPr="00841F4F">
              <w:rPr>
                <w:rFonts w:ascii="Times New Roman" w:hAnsi="Times New Roman"/>
                <w:sz w:val="24"/>
                <w:szCs w:val="24"/>
                <w:lang w:val="kk-KZ"/>
              </w:rPr>
              <w:t>0,178</w:t>
            </w:r>
          </w:p>
        </w:tc>
        <w:tc>
          <w:tcPr>
            <w:tcW w:w="1275" w:type="dxa"/>
          </w:tcPr>
          <w:p w:rsidR="002D3C0D" w:rsidRPr="00841F4F" w:rsidRDefault="002D3C0D" w:rsidP="007425A8">
            <w:pPr>
              <w:autoSpaceDE w:val="0"/>
              <w:autoSpaceDN w:val="0"/>
              <w:adjustRightInd w:val="0"/>
              <w:spacing w:after="0" w:line="240" w:lineRule="auto"/>
              <w:jc w:val="center"/>
              <w:rPr>
                <w:rFonts w:ascii="Times New Roman" w:hAnsi="Times New Roman"/>
                <w:sz w:val="24"/>
                <w:szCs w:val="24"/>
                <w:lang w:val="kk-KZ"/>
              </w:rPr>
            </w:pPr>
            <w:r w:rsidRPr="00841F4F">
              <w:rPr>
                <w:rFonts w:ascii="Times New Roman" w:hAnsi="Times New Roman"/>
                <w:sz w:val="24"/>
                <w:szCs w:val="24"/>
                <w:lang w:val="kk-KZ"/>
              </w:rPr>
              <w:t>0,14</w:t>
            </w:r>
          </w:p>
        </w:tc>
      </w:tr>
      <w:tr w:rsidR="00521564" w:rsidRPr="00841F4F" w:rsidTr="00E41E84">
        <w:trPr>
          <w:trHeight w:val="430"/>
        </w:trPr>
        <w:tc>
          <w:tcPr>
            <w:tcW w:w="9639" w:type="dxa"/>
            <w:gridSpan w:val="7"/>
            <w:shd w:val="clear" w:color="auto" w:fill="auto"/>
            <w:vAlign w:val="center"/>
          </w:tcPr>
          <w:p w:rsidR="00521564" w:rsidRPr="00841F4F" w:rsidRDefault="00702A93" w:rsidP="00A6310E">
            <w:pPr>
              <w:spacing w:after="0" w:line="240" w:lineRule="auto"/>
              <w:rPr>
                <w:rFonts w:ascii="Times New Roman" w:hAnsi="Times New Roman"/>
                <w:sz w:val="24"/>
                <w:szCs w:val="24"/>
              </w:rPr>
            </w:pPr>
            <w:r>
              <w:rPr>
                <w:rFonts w:ascii="Times New Roman" w:hAnsi="Times New Roman"/>
                <w:sz w:val="24"/>
                <w:szCs w:val="24"/>
              </w:rPr>
              <w:t>*.</w:t>
            </w:r>
            <w:r w:rsidR="002E5B64">
              <w:rPr>
                <w:rFonts w:ascii="Times New Roman" w:hAnsi="Times New Roman"/>
                <w:sz w:val="24"/>
                <w:szCs w:val="24"/>
                <w:lang w:val="kk-KZ"/>
              </w:rPr>
              <w:t xml:space="preserve"> </w:t>
            </w:r>
            <w:r w:rsidR="00521564" w:rsidRPr="00841F4F">
              <w:rPr>
                <w:rFonts w:ascii="Times New Roman" w:hAnsi="Times New Roman"/>
                <w:sz w:val="24"/>
                <w:szCs w:val="24"/>
                <w:lang w:val="kk-KZ"/>
              </w:rPr>
              <w:t>Орташалардың</w:t>
            </w:r>
            <w:r w:rsidR="00521564" w:rsidRPr="00841F4F">
              <w:rPr>
                <w:rFonts w:ascii="Times New Roman" w:hAnsi="Times New Roman"/>
                <w:sz w:val="24"/>
                <w:szCs w:val="24"/>
              </w:rPr>
              <w:t xml:space="preserve"> айырмашылығы 0,05 деңгейінде маңызды</w:t>
            </w:r>
          </w:p>
        </w:tc>
      </w:tr>
      <w:tr w:rsidR="00521564" w:rsidRPr="00841F4F" w:rsidTr="00E41E84">
        <w:trPr>
          <w:trHeight w:val="521"/>
        </w:trPr>
        <w:tc>
          <w:tcPr>
            <w:tcW w:w="9639" w:type="dxa"/>
            <w:gridSpan w:val="7"/>
            <w:shd w:val="clear" w:color="auto" w:fill="auto"/>
            <w:vAlign w:val="center"/>
          </w:tcPr>
          <w:p w:rsidR="00521564" w:rsidRPr="00841F4F" w:rsidRDefault="00521564" w:rsidP="00A6310E">
            <w:pPr>
              <w:spacing w:after="0" w:line="240" w:lineRule="auto"/>
              <w:rPr>
                <w:rFonts w:ascii="Times New Roman" w:hAnsi="Times New Roman"/>
                <w:sz w:val="24"/>
                <w:szCs w:val="24"/>
                <w:lang w:val="kk-KZ"/>
              </w:rPr>
            </w:pPr>
            <w:r w:rsidRPr="00841F4F">
              <w:rPr>
                <w:rFonts w:ascii="Times New Roman" w:hAnsi="Times New Roman"/>
                <w:sz w:val="24"/>
                <w:szCs w:val="24"/>
              </w:rPr>
              <w:t>a. Д</w:t>
            </w:r>
            <w:r w:rsidRPr="00841F4F">
              <w:rPr>
                <w:rFonts w:ascii="Times New Roman" w:hAnsi="Times New Roman"/>
                <w:sz w:val="24"/>
                <w:szCs w:val="24"/>
                <w:lang w:val="kk-KZ"/>
              </w:rPr>
              <w:t>а</w:t>
            </w:r>
            <w:r w:rsidRPr="00841F4F">
              <w:rPr>
                <w:rFonts w:ascii="Times New Roman" w:hAnsi="Times New Roman"/>
                <w:sz w:val="24"/>
                <w:szCs w:val="24"/>
              </w:rPr>
              <w:t>ннеттің t-критери</w:t>
            </w:r>
            <w:r w:rsidRPr="00841F4F">
              <w:rPr>
                <w:rFonts w:ascii="Times New Roman" w:hAnsi="Times New Roman"/>
                <w:sz w:val="24"/>
                <w:szCs w:val="24"/>
                <w:lang w:val="kk-KZ"/>
              </w:rPr>
              <w:t xml:space="preserve">і </w:t>
            </w:r>
            <w:r w:rsidRPr="00841F4F">
              <w:rPr>
                <w:rFonts w:ascii="Times New Roman" w:hAnsi="Times New Roman"/>
                <w:sz w:val="24"/>
                <w:szCs w:val="24"/>
              </w:rPr>
              <w:t>бір топты бақылау тобы ретінде қарастырады және онымен басқаларын салыстырады</w:t>
            </w:r>
          </w:p>
        </w:tc>
      </w:tr>
    </w:tbl>
    <w:p w:rsidR="001A1ADB" w:rsidRPr="00B91741" w:rsidRDefault="001A1ADB" w:rsidP="002D3C0D">
      <w:pPr>
        <w:spacing w:after="0" w:line="240" w:lineRule="auto"/>
        <w:ind w:firstLine="720"/>
        <w:jc w:val="both"/>
        <w:rPr>
          <w:rFonts w:ascii="Times New Roman" w:hAnsi="Times New Roman"/>
          <w:sz w:val="28"/>
          <w:szCs w:val="28"/>
        </w:rPr>
      </w:pPr>
    </w:p>
    <w:p w:rsidR="00271189" w:rsidRDefault="00271189">
      <w:pPr>
        <w:rPr>
          <w:rFonts w:ascii="Times New Roman" w:hAnsi="Times New Roman"/>
          <w:sz w:val="28"/>
          <w:szCs w:val="28"/>
        </w:rPr>
      </w:pPr>
      <w:r>
        <w:rPr>
          <w:rFonts w:ascii="Times New Roman" w:hAnsi="Times New Roman"/>
          <w:sz w:val="28"/>
          <w:szCs w:val="28"/>
        </w:rPr>
        <w:br w:type="page"/>
      </w:r>
    </w:p>
    <w:p w:rsidR="002D3C0D" w:rsidRPr="00387272" w:rsidRDefault="00640CA7" w:rsidP="002D3C0D">
      <w:pPr>
        <w:spacing w:after="0" w:line="240" w:lineRule="auto"/>
        <w:ind w:firstLine="720"/>
        <w:jc w:val="both"/>
        <w:rPr>
          <w:rFonts w:ascii="Times New Roman" w:hAnsi="Times New Roman"/>
          <w:sz w:val="28"/>
          <w:szCs w:val="28"/>
          <w:lang w:val="kk-KZ"/>
        </w:rPr>
      </w:pPr>
      <w:r w:rsidRPr="00387272">
        <w:rPr>
          <w:rFonts w:ascii="Times New Roman" w:hAnsi="Times New Roman"/>
          <w:sz w:val="28"/>
          <w:szCs w:val="28"/>
        </w:rPr>
        <w:lastRenderedPageBreak/>
        <w:t>Статистикалық</w:t>
      </w:r>
      <w:r w:rsidRPr="00B91741">
        <w:rPr>
          <w:rFonts w:ascii="Times New Roman" w:hAnsi="Times New Roman"/>
          <w:sz w:val="28"/>
          <w:szCs w:val="28"/>
        </w:rPr>
        <w:t xml:space="preserve"> </w:t>
      </w:r>
      <w:r w:rsidRPr="00387272">
        <w:rPr>
          <w:rFonts w:ascii="Times New Roman" w:hAnsi="Times New Roman"/>
          <w:sz w:val="28"/>
          <w:szCs w:val="28"/>
        </w:rPr>
        <w:t>талдау</w:t>
      </w:r>
      <w:r w:rsidRPr="00B91741">
        <w:rPr>
          <w:rFonts w:ascii="Times New Roman" w:hAnsi="Times New Roman"/>
          <w:sz w:val="28"/>
          <w:szCs w:val="28"/>
        </w:rPr>
        <w:t xml:space="preserve"> 60</w:t>
      </w:r>
      <w:r w:rsidR="00930EEB" w:rsidRPr="00B91741">
        <w:rPr>
          <w:rFonts w:ascii="Times New Roman" w:hAnsi="Times New Roman"/>
          <w:sz w:val="28"/>
          <w:szCs w:val="28"/>
        </w:rPr>
        <w:t>-</w:t>
      </w:r>
      <w:r w:rsidR="00930EEB" w:rsidRPr="00387272">
        <w:rPr>
          <w:rFonts w:ascii="Times New Roman" w:hAnsi="Times New Roman"/>
          <w:sz w:val="28"/>
          <w:szCs w:val="28"/>
        </w:rPr>
        <w:t>шы</w:t>
      </w:r>
      <w:r w:rsidR="00930EEB" w:rsidRPr="00B91741">
        <w:rPr>
          <w:rFonts w:ascii="Times New Roman" w:hAnsi="Times New Roman"/>
          <w:sz w:val="28"/>
          <w:szCs w:val="28"/>
        </w:rPr>
        <w:t xml:space="preserve"> </w:t>
      </w:r>
      <w:r w:rsidR="00930EEB" w:rsidRPr="00387272">
        <w:rPr>
          <w:rFonts w:ascii="Times New Roman" w:hAnsi="Times New Roman"/>
          <w:sz w:val="28"/>
          <w:szCs w:val="28"/>
        </w:rPr>
        <w:t>күні</w:t>
      </w:r>
      <w:r w:rsidR="00DD08C3">
        <w:rPr>
          <w:rFonts w:ascii="Times New Roman" w:hAnsi="Times New Roman"/>
          <w:sz w:val="28"/>
          <w:szCs w:val="28"/>
        </w:rPr>
        <w:t xml:space="preserve"> барлық</w:t>
      </w:r>
      <w:r w:rsidR="00930EEB" w:rsidRPr="00B91741">
        <w:rPr>
          <w:rFonts w:ascii="Times New Roman" w:hAnsi="Times New Roman"/>
          <w:sz w:val="28"/>
          <w:szCs w:val="28"/>
        </w:rPr>
        <w:t xml:space="preserve"> </w:t>
      </w:r>
      <w:r w:rsidR="00930EEB" w:rsidRPr="00387272">
        <w:rPr>
          <w:rFonts w:ascii="Times New Roman" w:hAnsi="Times New Roman"/>
          <w:sz w:val="28"/>
          <w:szCs w:val="28"/>
          <w:lang w:val="kk-KZ"/>
        </w:rPr>
        <w:t>зерттеу тобы</w:t>
      </w:r>
      <w:r w:rsidR="00930EEB" w:rsidRPr="00B91741">
        <w:rPr>
          <w:rFonts w:ascii="Times New Roman" w:hAnsi="Times New Roman"/>
          <w:sz w:val="28"/>
          <w:szCs w:val="28"/>
        </w:rPr>
        <w:t xml:space="preserve"> </w:t>
      </w:r>
      <w:r w:rsidR="00930EEB" w:rsidRPr="00387272">
        <w:rPr>
          <w:rFonts w:ascii="Times New Roman" w:hAnsi="Times New Roman"/>
          <w:sz w:val="28"/>
          <w:szCs w:val="28"/>
        </w:rPr>
        <w:t>жануарлар</w:t>
      </w:r>
      <w:r w:rsidR="00930EEB" w:rsidRPr="00387272">
        <w:rPr>
          <w:rFonts w:ascii="Times New Roman" w:hAnsi="Times New Roman"/>
          <w:sz w:val="28"/>
          <w:szCs w:val="28"/>
          <w:lang w:val="kk-KZ"/>
        </w:rPr>
        <w:t>ы</w:t>
      </w:r>
      <w:r w:rsidR="00930EEB" w:rsidRPr="00B91741">
        <w:rPr>
          <w:rFonts w:ascii="Times New Roman" w:hAnsi="Times New Roman"/>
          <w:sz w:val="28"/>
          <w:szCs w:val="28"/>
        </w:rPr>
        <w:t xml:space="preserve"> </w:t>
      </w:r>
      <w:r w:rsidR="00930EEB" w:rsidRPr="00387272">
        <w:rPr>
          <w:rFonts w:ascii="Times New Roman" w:hAnsi="Times New Roman"/>
          <w:sz w:val="28"/>
          <w:szCs w:val="28"/>
        </w:rPr>
        <w:t>мен</w:t>
      </w:r>
      <w:r w:rsidR="00930EEB" w:rsidRPr="00B91741">
        <w:rPr>
          <w:rFonts w:ascii="Times New Roman" w:hAnsi="Times New Roman"/>
          <w:sz w:val="28"/>
          <w:szCs w:val="28"/>
        </w:rPr>
        <w:t xml:space="preserve"> </w:t>
      </w:r>
      <w:r w:rsidR="00930EEB" w:rsidRPr="00387272">
        <w:rPr>
          <w:rFonts w:ascii="Times New Roman" w:hAnsi="Times New Roman"/>
          <w:sz w:val="28"/>
          <w:szCs w:val="28"/>
        </w:rPr>
        <w:t>бақылау</w:t>
      </w:r>
      <w:r w:rsidR="00930EEB" w:rsidRPr="00387272">
        <w:rPr>
          <w:rFonts w:ascii="Times New Roman" w:hAnsi="Times New Roman"/>
          <w:sz w:val="28"/>
          <w:szCs w:val="28"/>
          <w:lang w:val="kk-KZ"/>
        </w:rPr>
        <w:t xml:space="preserve"> тобы</w:t>
      </w:r>
      <w:r w:rsidR="00930EEB" w:rsidRPr="00B91741">
        <w:rPr>
          <w:rFonts w:ascii="Times New Roman" w:hAnsi="Times New Roman"/>
          <w:sz w:val="28"/>
          <w:szCs w:val="28"/>
        </w:rPr>
        <w:t xml:space="preserve"> </w:t>
      </w:r>
      <w:r w:rsidR="00930EEB" w:rsidRPr="00387272">
        <w:rPr>
          <w:rFonts w:ascii="Times New Roman" w:hAnsi="Times New Roman"/>
          <w:sz w:val="28"/>
          <w:szCs w:val="28"/>
        </w:rPr>
        <w:t>арасында</w:t>
      </w:r>
      <w:r w:rsidR="00930EEB" w:rsidRPr="00B91741">
        <w:rPr>
          <w:rFonts w:ascii="Times New Roman" w:hAnsi="Times New Roman"/>
          <w:sz w:val="28"/>
          <w:szCs w:val="28"/>
        </w:rPr>
        <w:t xml:space="preserve"> </w:t>
      </w:r>
      <w:r w:rsidR="00930EEB" w:rsidRPr="001A1ADB">
        <w:rPr>
          <w:rFonts w:ascii="Times New Roman" w:hAnsi="Times New Roman"/>
          <w:sz w:val="28"/>
          <w:szCs w:val="28"/>
          <w:lang w:val="en-US"/>
        </w:rPr>
        <w:t>Cyp</w:t>
      </w:r>
      <w:r w:rsidR="00930EEB" w:rsidRPr="00B91741">
        <w:rPr>
          <w:rFonts w:ascii="Times New Roman" w:hAnsi="Times New Roman"/>
          <w:sz w:val="28"/>
          <w:szCs w:val="28"/>
        </w:rPr>
        <w:t>17</w:t>
      </w:r>
      <w:r w:rsidR="00930EEB" w:rsidRPr="001A1ADB">
        <w:rPr>
          <w:rFonts w:ascii="Times New Roman" w:hAnsi="Times New Roman"/>
          <w:sz w:val="28"/>
          <w:szCs w:val="28"/>
          <w:lang w:val="en-US"/>
        </w:rPr>
        <w:t>a</w:t>
      </w:r>
      <w:r w:rsidR="00930EEB" w:rsidRPr="00B91741">
        <w:rPr>
          <w:rFonts w:ascii="Times New Roman" w:hAnsi="Times New Roman"/>
          <w:sz w:val="28"/>
          <w:szCs w:val="28"/>
        </w:rPr>
        <w:t xml:space="preserve">1 </w:t>
      </w:r>
      <w:r w:rsidR="00930EEB" w:rsidRPr="00387272">
        <w:rPr>
          <w:rFonts w:ascii="Times New Roman" w:hAnsi="Times New Roman"/>
          <w:sz w:val="28"/>
          <w:szCs w:val="28"/>
        </w:rPr>
        <w:t>генінің</w:t>
      </w:r>
      <w:r w:rsidR="00930EEB" w:rsidRPr="00B91741">
        <w:rPr>
          <w:rFonts w:ascii="Times New Roman" w:hAnsi="Times New Roman"/>
          <w:sz w:val="28"/>
          <w:szCs w:val="28"/>
        </w:rPr>
        <w:t xml:space="preserve"> </w:t>
      </w:r>
      <w:r w:rsidR="00930EEB" w:rsidRPr="00387272">
        <w:rPr>
          <w:rFonts w:ascii="Times New Roman" w:hAnsi="Times New Roman"/>
          <w:sz w:val="28"/>
          <w:szCs w:val="28"/>
        </w:rPr>
        <w:t>мРНҚ</w:t>
      </w:r>
      <w:r w:rsidR="00930EEB" w:rsidRPr="00B91741">
        <w:rPr>
          <w:rFonts w:ascii="Times New Roman" w:hAnsi="Times New Roman"/>
          <w:sz w:val="28"/>
          <w:szCs w:val="28"/>
        </w:rPr>
        <w:t xml:space="preserve"> </w:t>
      </w:r>
      <w:r w:rsidR="00930EEB" w:rsidRPr="00387272">
        <w:rPr>
          <w:rFonts w:ascii="Times New Roman" w:hAnsi="Times New Roman"/>
          <w:sz w:val="28"/>
          <w:szCs w:val="28"/>
        </w:rPr>
        <w:t>деңгейінде</w:t>
      </w:r>
      <w:r w:rsidR="00930EEB" w:rsidRPr="00B91741">
        <w:rPr>
          <w:rFonts w:ascii="Times New Roman" w:hAnsi="Times New Roman"/>
          <w:sz w:val="28"/>
          <w:szCs w:val="28"/>
        </w:rPr>
        <w:t xml:space="preserve"> </w:t>
      </w:r>
      <w:r w:rsidR="00930EEB" w:rsidRPr="00387272">
        <w:rPr>
          <w:rFonts w:ascii="Times New Roman" w:hAnsi="Times New Roman"/>
          <w:sz w:val="28"/>
          <w:szCs w:val="28"/>
        </w:rPr>
        <w:t>статистикалық</w:t>
      </w:r>
      <w:r w:rsidR="00930EEB" w:rsidRPr="00B91741">
        <w:rPr>
          <w:rFonts w:ascii="Times New Roman" w:hAnsi="Times New Roman"/>
          <w:sz w:val="28"/>
          <w:szCs w:val="28"/>
        </w:rPr>
        <w:t xml:space="preserve"> </w:t>
      </w:r>
      <w:r w:rsidR="00930EEB" w:rsidRPr="00387272">
        <w:rPr>
          <w:rFonts w:ascii="Times New Roman" w:hAnsi="Times New Roman"/>
          <w:sz w:val="28"/>
          <w:szCs w:val="28"/>
        </w:rPr>
        <w:t>маңызды</w:t>
      </w:r>
      <w:r w:rsidR="00930EEB" w:rsidRPr="00B91741">
        <w:rPr>
          <w:rFonts w:ascii="Times New Roman" w:hAnsi="Times New Roman"/>
          <w:sz w:val="28"/>
          <w:szCs w:val="28"/>
        </w:rPr>
        <w:t xml:space="preserve"> </w:t>
      </w:r>
      <w:r w:rsidR="00930EEB" w:rsidRPr="00387272">
        <w:rPr>
          <w:rFonts w:ascii="Times New Roman" w:hAnsi="Times New Roman"/>
          <w:sz w:val="28"/>
          <w:szCs w:val="28"/>
        </w:rPr>
        <w:t>айырмашылықтарды</w:t>
      </w:r>
      <w:r w:rsidR="00930EEB" w:rsidRPr="00B91741">
        <w:rPr>
          <w:rFonts w:ascii="Times New Roman" w:hAnsi="Times New Roman"/>
          <w:sz w:val="28"/>
          <w:szCs w:val="28"/>
        </w:rPr>
        <w:t xml:space="preserve"> </w:t>
      </w:r>
      <w:r w:rsidR="00930EEB" w:rsidRPr="00387272">
        <w:rPr>
          <w:rFonts w:ascii="Times New Roman" w:hAnsi="Times New Roman"/>
          <w:sz w:val="28"/>
          <w:szCs w:val="28"/>
        </w:rPr>
        <w:t>анықтамады</w:t>
      </w:r>
      <w:r w:rsidR="00930EEB" w:rsidRPr="00B91741">
        <w:rPr>
          <w:rFonts w:ascii="Times New Roman" w:hAnsi="Times New Roman"/>
          <w:sz w:val="28"/>
          <w:szCs w:val="28"/>
        </w:rPr>
        <w:t xml:space="preserve">. </w:t>
      </w:r>
      <w:r w:rsidR="00930EEB" w:rsidRPr="00387272">
        <w:rPr>
          <w:rFonts w:ascii="Times New Roman" w:hAnsi="Times New Roman"/>
          <w:sz w:val="28"/>
          <w:szCs w:val="28"/>
        </w:rPr>
        <w:t xml:space="preserve">Деректер </w:t>
      </w:r>
      <w:r w:rsidR="00930EEB" w:rsidRPr="00387272">
        <w:rPr>
          <w:rFonts w:ascii="Times New Roman" w:hAnsi="Times New Roman"/>
          <w:sz w:val="28"/>
          <w:szCs w:val="28"/>
          <w:lang w:val="kk-KZ"/>
        </w:rPr>
        <w:t>1</w:t>
      </w:r>
      <w:r w:rsidR="008350C2" w:rsidRPr="008350C2">
        <w:rPr>
          <w:rFonts w:ascii="Times New Roman" w:hAnsi="Times New Roman"/>
          <w:sz w:val="28"/>
          <w:szCs w:val="28"/>
        </w:rPr>
        <w:t>1</w:t>
      </w:r>
      <w:r w:rsidR="00930EEB" w:rsidRPr="00387272">
        <w:rPr>
          <w:rFonts w:ascii="Times New Roman" w:hAnsi="Times New Roman"/>
          <w:sz w:val="28"/>
          <w:szCs w:val="28"/>
        </w:rPr>
        <w:t xml:space="preserve"> кестеде берілген.</w:t>
      </w:r>
    </w:p>
    <w:p w:rsidR="00930EEB" w:rsidRPr="00387272" w:rsidRDefault="00930EEB" w:rsidP="002D3C0D">
      <w:pPr>
        <w:spacing w:after="0" w:line="240" w:lineRule="auto"/>
        <w:ind w:firstLine="720"/>
        <w:jc w:val="both"/>
        <w:rPr>
          <w:rFonts w:ascii="Times New Roman" w:hAnsi="Times New Roman"/>
          <w:sz w:val="28"/>
          <w:szCs w:val="28"/>
          <w:lang w:val="kk-KZ"/>
        </w:rPr>
      </w:pPr>
    </w:p>
    <w:p w:rsidR="00930EEB" w:rsidRPr="00387272" w:rsidRDefault="00997A06" w:rsidP="004D6FC8">
      <w:pPr>
        <w:spacing w:line="240" w:lineRule="auto"/>
        <w:jc w:val="both"/>
        <w:rPr>
          <w:rFonts w:ascii="Times New Roman" w:hAnsi="Times New Roman"/>
          <w:sz w:val="28"/>
          <w:szCs w:val="28"/>
          <w:lang w:val="kk-KZ"/>
        </w:rPr>
      </w:pPr>
      <w:r>
        <w:rPr>
          <w:rFonts w:ascii="Times New Roman" w:hAnsi="Times New Roman"/>
          <w:sz w:val="28"/>
          <w:szCs w:val="28"/>
          <w:lang w:val="kk-KZ"/>
        </w:rPr>
        <w:t>К</w:t>
      </w:r>
      <w:r w:rsidR="00930EEB" w:rsidRPr="00387272">
        <w:rPr>
          <w:rFonts w:ascii="Times New Roman" w:hAnsi="Times New Roman"/>
          <w:sz w:val="28"/>
          <w:szCs w:val="28"/>
          <w:lang w:val="kk-KZ"/>
        </w:rPr>
        <w:t>есте</w:t>
      </w:r>
      <w:r>
        <w:rPr>
          <w:rFonts w:ascii="Times New Roman" w:hAnsi="Times New Roman"/>
          <w:sz w:val="28"/>
          <w:szCs w:val="28"/>
          <w:lang w:val="kk-KZ"/>
        </w:rPr>
        <w:t xml:space="preserve"> 1</w:t>
      </w:r>
      <w:r w:rsidR="008350C2" w:rsidRPr="008350C2">
        <w:rPr>
          <w:rFonts w:ascii="Times New Roman" w:hAnsi="Times New Roman"/>
          <w:sz w:val="28"/>
          <w:szCs w:val="28"/>
        </w:rPr>
        <w:t>1</w:t>
      </w:r>
      <w:r>
        <w:rPr>
          <w:rFonts w:ascii="Times New Roman" w:hAnsi="Times New Roman"/>
          <w:sz w:val="28"/>
          <w:szCs w:val="28"/>
          <w:lang w:val="kk-KZ"/>
        </w:rPr>
        <w:t xml:space="preserve"> – </w:t>
      </w:r>
      <w:r w:rsidR="00930EEB" w:rsidRPr="00387272">
        <w:rPr>
          <w:rFonts w:ascii="Times New Roman" w:hAnsi="Times New Roman"/>
          <w:sz w:val="28"/>
          <w:szCs w:val="28"/>
          <w:vertAlign w:val="superscript"/>
          <w:lang w:val="kk-KZ"/>
        </w:rPr>
        <w:t>56</w:t>
      </w:r>
      <w:r w:rsidR="00930EEB" w:rsidRPr="00387272">
        <w:rPr>
          <w:rFonts w:ascii="Times New Roman" w:hAnsi="Times New Roman"/>
          <w:sz w:val="28"/>
          <w:szCs w:val="28"/>
          <w:lang w:val="kk-KZ"/>
        </w:rPr>
        <w:t>MnO</w:t>
      </w:r>
      <w:r w:rsidR="00930EEB" w:rsidRPr="00387272">
        <w:rPr>
          <w:rFonts w:ascii="Times New Roman" w:hAnsi="Times New Roman"/>
          <w:sz w:val="28"/>
          <w:szCs w:val="28"/>
          <w:vertAlign w:val="subscript"/>
          <w:lang w:val="kk-KZ"/>
        </w:rPr>
        <w:t>2</w:t>
      </w:r>
      <w:r w:rsidR="00930EEB" w:rsidRPr="00387272">
        <w:rPr>
          <w:rFonts w:ascii="Times New Roman" w:hAnsi="Times New Roman"/>
          <w:sz w:val="28"/>
          <w:szCs w:val="28"/>
          <w:lang w:val="kk-KZ"/>
        </w:rPr>
        <w:t>, белсенді емес MnO</w:t>
      </w:r>
      <w:r w:rsidR="00930EEB" w:rsidRPr="00387272">
        <w:rPr>
          <w:rFonts w:ascii="Times New Roman" w:hAnsi="Times New Roman"/>
          <w:sz w:val="28"/>
          <w:szCs w:val="28"/>
          <w:vertAlign w:val="subscript"/>
          <w:lang w:val="kk-KZ"/>
        </w:rPr>
        <w:t>2</w:t>
      </w:r>
      <w:r w:rsidR="00930EEB" w:rsidRPr="00387272">
        <w:rPr>
          <w:rFonts w:ascii="Times New Roman" w:hAnsi="Times New Roman"/>
          <w:sz w:val="28"/>
          <w:szCs w:val="28"/>
          <w:lang w:val="kk-KZ"/>
        </w:rPr>
        <w:t xml:space="preserve"> және</w:t>
      </w:r>
      <w:r w:rsidR="00A6310E">
        <w:rPr>
          <w:rFonts w:ascii="Times New Roman" w:hAnsi="Times New Roman"/>
          <w:sz w:val="28"/>
          <w:szCs w:val="28"/>
          <w:lang w:val="kk-KZ"/>
        </w:rPr>
        <w:t xml:space="preserve"> </w:t>
      </w:r>
      <w:r w:rsidR="00930EEB" w:rsidRPr="00387272">
        <w:rPr>
          <w:rFonts w:ascii="Times New Roman" w:hAnsi="Times New Roman"/>
          <w:sz w:val="28"/>
          <w:szCs w:val="28"/>
          <w:vertAlign w:val="superscript"/>
          <w:lang w:val="kk-KZ"/>
        </w:rPr>
        <w:t>60</w:t>
      </w:r>
      <w:r w:rsidR="00930EEB" w:rsidRPr="00387272">
        <w:rPr>
          <w:rFonts w:ascii="Times New Roman" w:hAnsi="Times New Roman"/>
          <w:sz w:val="28"/>
          <w:szCs w:val="28"/>
          <w:lang w:val="kk-KZ"/>
        </w:rPr>
        <w:t>Co әсеріне ұшыраған және бақылау тобы жануарларының 60-шы</w:t>
      </w:r>
      <w:r w:rsidR="00A6310E">
        <w:rPr>
          <w:rFonts w:ascii="Times New Roman" w:hAnsi="Times New Roman"/>
          <w:sz w:val="28"/>
          <w:szCs w:val="28"/>
          <w:lang w:val="kk-KZ"/>
        </w:rPr>
        <w:t xml:space="preserve"> </w:t>
      </w:r>
      <w:r w:rsidR="00930EEB" w:rsidRPr="00387272">
        <w:rPr>
          <w:rFonts w:ascii="Times New Roman" w:hAnsi="Times New Roman"/>
          <w:sz w:val="28"/>
          <w:szCs w:val="28"/>
          <w:lang w:val="kk-KZ"/>
        </w:rPr>
        <w:t>тәуліктегі</w:t>
      </w:r>
      <w:r w:rsidR="00A6310E">
        <w:rPr>
          <w:rFonts w:ascii="Times New Roman" w:hAnsi="Times New Roman"/>
          <w:sz w:val="28"/>
          <w:szCs w:val="28"/>
          <w:lang w:val="kk-KZ"/>
        </w:rPr>
        <w:t xml:space="preserve"> </w:t>
      </w:r>
      <w:r w:rsidR="00930EEB" w:rsidRPr="00387272">
        <w:rPr>
          <w:rFonts w:ascii="Times New Roman" w:hAnsi="Times New Roman"/>
          <w:sz w:val="28"/>
          <w:szCs w:val="28"/>
          <w:lang w:val="kk-KZ"/>
        </w:rPr>
        <w:t>Cyp17a1 генінің мРНҚ деңгейі</w:t>
      </w:r>
    </w:p>
    <w:tbl>
      <w:tblPr>
        <w:tblpPr w:leftFromText="180" w:rightFromText="180" w:vertAnchor="text" w:horzAnchor="margin" w:tblpX="182" w:tblpY="11"/>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567"/>
        <w:gridCol w:w="1418"/>
        <w:gridCol w:w="283"/>
        <w:gridCol w:w="992"/>
        <w:gridCol w:w="426"/>
        <w:gridCol w:w="1701"/>
        <w:gridCol w:w="425"/>
        <w:gridCol w:w="992"/>
        <w:gridCol w:w="1276"/>
      </w:tblGrid>
      <w:tr w:rsidR="00930EEB" w:rsidRPr="00975E64" w:rsidTr="00C405B7">
        <w:trPr>
          <w:trHeight w:val="462"/>
        </w:trPr>
        <w:tc>
          <w:tcPr>
            <w:tcW w:w="1384" w:type="dxa"/>
            <w:vMerge w:val="restart"/>
            <w:vAlign w:val="center"/>
          </w:tcPr>
          <w:p w:rsidR="00930EEB" w:rsidRPr="00975E64" w:rsidRDefault="00930EEB" w:rsidP="005623D3">
            <w:pPr>
              <w:spacing w:after="0" w:line="240" w:lineRule="auto"/>
              <w:jc w:val="center"/>
              <w:rPr>
                <w:rFonts w:ascii="Times New Roman" w:hAnsi="Times New Roman"/>
                <w:sz w:val="24"/>
                <w:szCs w:val="24"/>
                <w:lang w:val="kk-KZ"/>
              </w:rPr>
            </w:pPr>
            <w:r w:rsidRPr="00975E64">
              <w:rPr>
                <w:rFonts w:ascii="Times New Roman" w:hAnsi="Times New Roman"/>
                <w:sz w:val="24"/>
                <w:szCs w:val="24"/>
                <w:lang w:val="kk-KZ"/>
              </w:rPr>
              <w:t>Топтар</w:t>
            </w:r>
          </w:p>
        </w:tc>
        <w:tc>
          <w:tcPr>
            <w:tcW w:w="567" w:type="dxa"/>
            <w:vMerge w:val="restart"/>
            <w:vAlign w:val="center"/>
          </w:tcPr>
          <w:p w:rsidR="00930EEB" w:rsidRPr="00975E64" w:rsidRDefault="00930EEB" w:rsidP="005623D3">
            <w:pPr>
              <w:spacing w:after="0" w:line="240" w:lineRule="auto"/>
              <w:jc w:val="center"/>
              <w:rPr>
                <w:rFonts w:ascii="Times New Roman" w:hAnsi="Times New Roman"/>
                <w:sz w:val="24"/>
                <w:szCs w:val="24"/>
              </w:rPr>
            </w:pPr>
            <w:r w:rsidRPr="00975E64">
              <w:rPr>
                <w:rFonts w:ascii="Times New Roman" w:hAnsi="Times New Roman"/>
                <w:sz w:val="24"/>
                <w:szCs w:val="24"/>
                <w:lang w:val="en-US"/>
              </w:rPr>
              <w:t>n</w:t>
            </w:r>
          </w:p>
        </w:tc>
        <w:tc>
          <w:tcPr>
            <w:tcW w:w="1701" w:type="dxa"/>
            <w:gridSpan w:val="2"/>
            <w:vMerge w:val="restart"/>
            <w:vAlign w:val="center"/>
          </w:tcPr>
          <w:p w:rsidR="00930EEB" w:rsidRPr="00C405B7" w:rsidRDefault="00930EEB" w:rsidP="005623D3">
            <w:pPr>
              <w:spacing w:after="0" w:line="240" w:lineRule="auto"/>
              <w:jc w:val="center"/>
              <w:rPr>
                <w:rFonts w:ascii="Times New Roman" w:hAnsi="Times New Roman"/>
                <w:sz w:val="24"/>
                <w:szCs w:val="24"/>
                <w:lang w:val="kk-KZ"/>
              </w:rPr>
            </w:pPr>
            <w:r w:rsidRPr="00975E64">
              <w:rPr>
                <w:rFonts w:ascii="Times New Roman" w:hAnsi="Times New Roman"/>
                <w:sz w:val="24"/>
                <w:szCs w:val="24"/>
                <w:lang w:val="en-US"/>
              </w:rPr>
              <w:t>x</w:t>
            </w:r>
            <w:r w:rsidRPr="00975E64">
              <w:rPr>
                <w:rFonts w:ascii="Times New Roman" w:hAnsi="Times New Roman"/>
                <w:sz w:val="24"/>
                <w:szCs w:val="24"/>
              </w:rPr>
              <w:t>̄</w:t>
            </w:r>
            <w:r w:rsidR="00C405B7">
              <w:rPr>
                <w:rFonts w:ascii="Times New Roman" w:hAnsi="Times New Roman"/>
                <w:sz w:val="24"/>
                <w:szCs w:val="24"/>
                <w:lang w:val="kk-KZ"/>
              </w:rPr>
              <w:t xml:space="preserve"> </w:t>
            </w:r>
            <w:r w:rsidR="00C405B7" w:rsidRPr="00C405B7">
              <w:rPr>
                <w:rFonts w:ascii="Times New Roman" w:hAnsi="Times New Roman"/>
                <w:sz w:val="24"/>
                <w:szCs w:val="24"/>
                <w:lang w:val="kk-KZ"/>
              </w:rPr>
              <w:t>(фмоль/фмоль βact)</w:t>
            </w:r>
          </w:p>
        </w:tc>
        <w:tc>
          <w:tcPr>
            <w:tcW w:w="992" w:type="dxa"/>
            <w:vMerge w:val="restart"/>
            <w:vAlign w:val="center"/>
          </w:tcPr>
          <w:p w:rsidR="00930EEB" w:rsidRPr="00975E64" w:rsidRDefault="00930EEB" w:rsidP="005623D3">
            <w:pPr>
              <w:spacing w:after="0" w:line="240" w:lineRule="auto"/>
              <w:jc w:val="center"/>
              <w:rPr>
                <w:rFonts w:ascii="Times New Roman" w:hAnsi="Times New Roman"/>
                <w:sz w:val="24"/>
                <w:szCs w:val="24"/>
                <w:lang w:val="kk-KZ"/>
              </w:rPr>
            </w:pPr>
            <w:r w:rsidRPr="00975E64">
              <w:rPr>
                <w:rFonts w:ascii="Times New Roman" w:hAnsi="Times New Roman"/>
                <w:sz w:val="24"/>
                <w:szCs w:val="24"/>
              </w:rPr>
              <w:t>Станд.</w:t>
            </w:r>
            <w:r w:rsidRPr="00975E64">
              <w:rPr>
                <w:rFonts w:ascii="Times New Roman" w:hAnsi="Times New Roman"/>
                <w:sz w:val="24"/>
                <w:szCs w:val="24"/>
                <w:lang w:val="kk-KZ"/>
              </w:rPr>
              <w:t>ауытқу</w:t>
            </w:r>
          </w:p>
        </w:tc>
        <w:tc>
          <w:tcPr>
            <w:tcW w:w="2127" w:type="dxa"/>
            <w:gridSpan w:val="2"/>
            <w:vMerge w:val="restart"/>
          </w:tcPr>
          <w:p w:rsidR="00930EEB" w:rsidRPr="00975E64" w:rsidRDefault="00930EEB" w:rsidP="005623D3">
            <w:pPr>
              <w:spacing w:after="0" w:line="240" w:lineRule="auto"/>
              <w:jc w:val="center"/>
              <w:rPr>
                <w:rFonts w:ascii="Times New Roman" w:hAnsi="Times New Roman"/>
                <w:sz w:val="24"/>
                <w:szCs w:val="24"/>
              </w:rPr>
            </w:pPr>
            <w:r w:rsidRPr="00975E64">
              <w:rPr>
                <w:rFonts w:ascii="Times New Roman" w:hAnsi="Times New Roman"/>
                <w:sz w:val="24"/>
                <w:szCs w:val="24"/>
                <w:lang w:val="kk-KZ"/>
              </w:rPr>
              <w:t>Орташа шаманың стандартты қателігі</w:t>
            </w:r>
          </w:p>
        </w:tc>
        <w:tc>
          <w:tcPr>
            <w:tcW w:w="2693" w:type="dxa"/>
            <w:gridSpan w:val="3"/>
            <w:vAlign w:val="center"/>
          </w:tcPr>
          <w:p w:rsidR="00930EEB" w:rsidRPr="00975E64" w:rsidRDefault="00930EEB" w:rsidP="005623D3">
            <w:pPr>
              <w:spacing w:after="0" w:line="240" w:lineRule="auto"/>
              <w:jc w:val="center"/>
              <w:rPr>
                <w:rFonts w:ascii="Times New Roman" w:hAnsi="Times New Roman"/>
                <w:sz w:val="24"/>
                <w:szCs w:val="24"/>
              </w:rPr>
            </w:pPr>
            <w:r w:rsidRPr="00975E64">
              <w:rPr>
                <w:rFonts w:ascii="Times New Roman" w:hAnsi="Times New Roman"/>
                <w:sz w:val="24"/>
                <w:szCs w:val="24"/>
              </w:rPr>
              <w:t xml:space="preserve">95% </w:t>
            </w:r>
            <w:r w:rsidR="001F55A4" w:rsidRPr="00975E64">
              <w:rPr>
                <w:rFonts w:ascii="Times New Roman" w:hAnsi="Times New Roman"/>
                <w:sz w:val="24"/>
                <w:szCs w:val="24"/>
                <w:lang w:val="kk-KZ"/>
              </w:rPr>
              <w:t>С</w:t>
            </w:r>
            <w:r w:rsidRPr="00975E64">
              <w:rPr>
                <w:rFonts w:ascii="Times New Roman" w:hAnsi="Times New Roman"/>
                <w:sz w:val="24"/>
                <w:szCs w:val="24"/>
              </w:rPr>
              <w:t>И</w:t>
            </w:r>
          </w:p>
        </w:tc>
      </w:tr>
      <w:tr w:rsidR="00930EEB" w:rsidRPr="00975E64" w:rsidTr="00C405B7">
        <w:trPr>
          <w:trHeight w:val="521"/>
        </w:trPr>
        <w:tc>
          <w:tcPr>
            <w:tcW w:w="1384" w:type="dxa"/>
            <w:vMerge/>
            <w:vAlign w:val="center"/>
          </w:tcPr>
          <w:p w:rsidR="00930EEB" w:rsidRPr="00975E64" w:rsidRDefault="00930EEB" w:rsidP="005623D3">
            <w:pPr>
              <w:spacing w:after="0" w:line="240" w:lineRule="auto"/>
              <w:jc w:val="center"/>
              <w:rPr>
                <w:rFonts w:ascii="Times New Roman" w:hAnsi="Times New Roman"/>
                <w:sz w:val="24"/>
                <w:szCs w:val="24"/>
              </w:rPr>
            </w:pPr>
          </w:p>
        </w:tc>
        <w:tc>
          <w:tcPr>
            <w:tcW w:w="567" w:type="dxa"/>
            <w:vMerge/>
            <w:vAlign w:val="center"/>
          </w:tcPr>
          <w:p w:rsidR="00930EEB" w:rsidRPr="00975E64" w:rsidRDefault="00930EEB" w:rsidP="005623D3">
            <w:pPr>
              <w:spacing w:after="0" w:line="240" w:lineRule="auto"/>
              <w:jc w:val="center"/>
              <w:rPr>
                <w:rFonts w:ascii="Times New Roman" w:hAnsi="Times New Roman"/>
                <w:sz w:val="24"/>
                <w:szCs w:val="24"/>
              </w:rPr>
            </w:pPr>
          </w:p>
        </w:tc>
        <w:tc>
          <w:tcPr>
            <w:tcW w:w="1701" w:type="dxa"/>
            <w:gridSpan w:val="2"/>
            <w:vMerge/>
            <w:vAlign w:val="center"/>
          </w:tcPr>
          <w:p w:rsidR="00930EEB" w:rsidRPr="00975E64" w:rsidRDefault="00930EEB" w:rsidP="005623D3">
            <w:pPr>
              <w:spacing w:after="0" w:line="240" w:lineRule="auto"/>
              <w:jc w:val="center"/>
              <w:rPr>
                <w:rFonts w:ascii="Times New Roman" w:hAnsi="Times New Roman"/>
                <w:sz w:val="24"/>
                <w:szCs w:val="24"/>
              </w:rPr>
            </w:pPr>
          </w:p>
        </w:tc>
        <w:tc>
          <w:tcPr>
            <w:tcW w:w="992" w:type="dxa"/>
            <w:vMerge/>
            <w:vAlign w:val="center"/>
          </w:tcPr>
          <w:p w:rsidR="00930EEB" w:rsidRPr="00975E64" w:rsidRDefault="00930EEB" w:rsidP="005623D3">
            <w:pPr>
              <w:spacing w:after="0" w:line="240" w:lineRule="auto"/>
              <w:jc w:val="center"/>
              <w:rPr>
                <w:rFonts w:ascii="Times New Roman" w:hAnsi="Times New Roman"/>
                <w:sz w:val="24"/>
                <w:szCs w:val="24"/>
              </w:rPr>
            </w:pPr>
          </w:p>
        </w:tc>
        <w:tc>
          <w:tcPr>
            <w:tcW w:w="2127" w:type="dxa"/>
            <w:gridSpan w:val="2"/>
            <w:vMerge/>
            <w:vAlign w:val="center"/>
          </w:tcPr>
          <w:p w:rsidR="00930EEB" w:rsidRPr="00975E64" w:rsidRDefault="00930EEB" w:rsidP="005623D3">
            <w:pPr>
              <w:spacing w:after="0" w:line="240" w:lineRule="auto"/>
              <w:jc w:val="center"/>
              <w:rPr>
                <w:rFonts w:ascii="Times New Roman" w:hAnsi="Times New Roman"/>
                <w:sz w:val="24"/>
                <w:szCs w:val="24"/>
              </w:rPr>
            </w:pPr>
          </w:p>
        </w:tc>
        <w:tc>
          <w:tcPr>
            <w:tcW w:w="1417" w:type="dxa"/>
            <w:gridSpan w:val="2"/>
            <w:vAlign w:val="center"/>
          </w:tcPr>
          <w:p w:rsidR="00930EEB" w:rsidRPr="00975E64" w:rsidRDefault="00930EEB" w:rsidP="005623D3">
            <w:pPr>
              <w:spacing w:after="0" w:line="240" w:lineRule="auto"/>
              <w:jc w:val="center"/>
              <w:rPr>
                <w:rFonts w:ascii="Times New Roman" w:hAnsi="Times New Roman"/>
                <w:sz w:val="24"/>
                <w:szCs w:val="24"/>
                <w:lang w:val="kk-KZ"/>
              </w:rPr>
            </w:pPr>
            <w:r w:rsidRPr="00975E64">
              <w:rPr>
                <w:rFonts w:ascii="Times New Roman" w:hAnsi="Times New Roman"/>
                <w:sz w:val="24"/>
                <w:szCs w:val="24"/>
                <w:lang w:val="kk-KZ"/>
              </w:rPr>
              <w:t>Төменгі шегі</w:t>
            </w:r>
          </w:p>
        </w:tc>
        <w:tc>
          <w:tcPr>
            <w:tcW w:w="1276" w:type="dxa"/>
            <w:vAlign w:val="center"/>
          </w:tcPr>
          <w:p w:rsidR="00930EEB" w:rsidRPr="00975E64" w:rsidRDefault="00930EEB" w:rsidP="005623D3">
            <w:pPr>
              <w:spacing w:after="0" w:line="240" w:lineRule="auto"/>
              <w:jc w:val="center"/>
              <w:rPr>
                <w:rFonts w:ascii="Times New Roman" w:hAnsi="Times New Roman"/>
                <w:sz w:val="24"/>
                <w:szCs w:val="24"/>
                <w:lang w:val="kk-KZ"/>
              </w:rPr>
            </w:pPr>
            <w:r w:rsidRPr="00975E64">
              <w:rPr>
                <w:rFonts w:ascii="Times New Roman" w:hAnsi="Times New Roman"/>
                <w:sz w:val="24"/>
                <w:szCs w:val="24"/>
                <w:lang w:val="kk-KZ"/>
              </w:rPr>
              <w:t>Жоғарғы шегі</w:t>
            </w:r>
          </w:p>
        </w:tc>
      </w:tr>
      <w:tr w:rsidR="002D3C0D" w:rsidRPr="00975E64" w:rsidTr="00C405B7">
        <w:trPr>
          <w:trHeight w:val="273"/>
        </w:trPr>
        <w:tc>
          <w:tcPr>
            <w:tcW w:w="1384" w:type="dxa"/>
            <w:vAlign w:val="center"/>
          </w:tcPr>
          <w:p w:rsidR="002D3C0D" w:rsidRPr="00975E64" w:rsidRDefault="00702A93" w:rsidP="00702A93">
            <w:pPr>
              <w:spacing w:after="0" w:line="240" w:lineRule="auto"/>
              <w:jc w:val="center"/>
              <w:rPr>
                <w:rFonts w:ascii="Times New Roman" w:hAnsi="Times New Roman"/>
                <w:sz w:val="24"/>
                <w:szCs w:val="24"/>
              </w:rPr>
            </w:pPr>
            <w:r w:rsidRPr="00702A93">
              <w:rPr>
                <w:rFonts w:ascii="Times New Roman" w:hAnsi="Times New Roman"/>
                <w:sz w:val="24"/>
                <w:szCs w:val="24"/>
                <w:vertAlign w:val="superscript"/>
              </w:rPr>
              <w:t>56</w:t>
            </w:r>
            <w:r w:rsidR="008A6401" w:rsidRPr="00975E64">
              <w:rPr>
                <w:rFonts w:ascii="Times New Roman" w:hAnsi="Times New Roman"/>
                <w:sz w:val="24"/>
                <w:szCs w:val="24"/>
              </w:rPr>
              <w:t>Mn</w:t>
            </w:r>
            <w:r w:rsidR="002D3C0D" w:rsidRPr="00975E64">
              <w:rPr>
                <w:rFonts w:ascii="Times New Roman" w:hAnsi="Times New Roman"/>
                <w:sz w:val="24"/>
                <w:szCs w:val="24"/>
              </w:rPr>
              <w:t>×3</w:t>
            </w:r>
          </w:p>
        </w:tc>
        <w:tc>
          <w:tcPr>
            <w:tcW w:w="567" w:type="dxa"/>
            <w:vAlign w:val="center"/>
          </w:tcPr>
          <w:p w:rsidR="002D3C0D" w:rsidRPr="00975E64" w:rsidRDefault="002D3C0D" w:rsidP="005623D3">
            <w:pPr>
              <w:spacing w:after="0" w:line="240" w:lineRule="auto"/>
              <w:jc w:val="center"/>
              <w:rPr>
                <w:rFonts w:ascii="Times New Roman" w:hAnsi="Times New Roman"/>
                <w:sz w:val="24"/>
                <w:szCs w:val="24"/>
                <w:lang w:val="kk-KZ"/>
              </w:rPr>
            </w:pPr>
            <w:r w:rsidRPr="00975E64">
              <w:rPr>
                <w:rFonts w:ascii="Times New Roman" w:hAnsi="Times New Roman"/>
                <w:sz w:val="24"/>
                <w:szCs w:val="24"/>
                <w:lang w:val="kk-KZ"/>
              </w:rPr>
              <w:t>18</w:t>
            </w:r>
          </w:p>
        </w:tc>
        <w:tc>
          <w:tcPr>
            <w:tcW w:w="1701" w:type="dxa"/>
            <w:gridSpan w:val="2"/>
            <w:vAlign w:val="center"/>
          </w:tcPr>
          <w:p w:rsidR="002D3C0D" w:rsidRPr="00975E64" w:rsidRDefault="002D3C0D" w:rsidP="005623D3">
            <w:pPr>
              <w:spacing w:after="0" w:line="240" w:lineRule="auto"/>
              <w:jc w:val="center"/>
              <w:rPr>
                <w:rFonts w:ascii="Times New Roman" w:hAnsi="Times New Roman"/>
                <w:sz w:val="24"/>
                <w:szCs w:val="24"/>
              </w:rPr>
            </w:pPr>
            <w:r w:rsidRPr="00975E64">
              <w:rPr>
                <w:rFonts w:ascii="Times New Roman" w:hAnsi="Times New Roman"/>
                <w:sz w:val="24"/>
                <w:szCs w:val="24"/>
              </w:rPr>
              <w:t>0,86</w:t>
            </w:r>
          </w:p>
        </w:tc>
        <w:tc>
          <w:tcPr>
            <w:tcW w:w="992" w:type="dxa"/>
            <w:vAlign w:val="center"/>
          </w:tcPr>
          <w:p w:rsidR="002D3C0D" w:rsidRPr="00975E64" w:rsidRDefault="002D3C0D" w:rsidP="005623D3">
            <w:pPr>
              <w:spacing w:after="0" w:line="240" w:lineRule="auto"/>
              <w:jc w:val="center"/>
              <w:rPr>
                <w:rFonts w:ascii="Times New Roman" w:hAnsi="Times New Roman"/>
                <w:sz w:val="24"/>
                <w:szCs w:val="24"/>
              </w:rPr>
            </w:pPr>
            <w:r w:rsidRPr="00975E64">
              <w:rPr>
                <w:rFonts w:ascii="Times New Roman" w:hAnsi="Times New Roman"/>
                <w:sz w:val="24"/>
                <w:szCs w:val="24"/>
              </w:rPr>
              <w:t>0,90</w:t>
            </w:r>
          </w:p>
        </w:tc>
        <w:tc>
          <w:tcPr>
            <w:tcW w:w="2127" w:type="dxa"/>
            <w:gridSpan w:val="2"/>
            <w:vAlign w:val="center"/>
          </w:tcPr>
          <w:p w:rsidR="002D3C0D" w:rsidRPr="00975E64" w:rsidRDefault="002D3C0D" w:rsidP="005623D3">
            <w:pPr>
              <w:spacing w:after="0" w:line="240" w:lineRule="auto"/>
              <w:jc w:val="center"/>
              <w:rPr>
                <w:rFonts w:ascii="Times New Roman" w:hAnsi="Times New Roman"/>
                <w:sz w:val="24"/>
                <w:szCs w:val="24"/>
              </w:rPr>
            </w:pPr>
            <w:r w:rsidRPr="00975E64">
              <w:rPr>
                <w:rFonts w:ascii="Times New Roman" w:hAnsi="Times New Roman"/>
                <w:sz w:val="24"/>
                <w:szCs w:val="24"/>
              </w:rPr>
              <w:t>0,37</w:t>
            </w:r>
          </w:p>
        </w:tc>
        <w:tc>
          <w:tcPr>
            <w:tcW w:w="1417" w:type="dxa"/>
            <w:gridSpan w:val="2"/>
            <w:vAlign w:val="center"/>
          </w:tcPr>
          <w:p w:rsidR="002D3C0D" w:rsidRPr="00975E64" w:rsidRDefault="002D3C0D" w:rsidP="005623D3">
            <w:pPr>
              <w:spacing w:after="0" w:line="240" w:lineRule="auto"/>
              <w:jc w:val="center"/>
              <w:rPr>
                <w:rFonts w:ascii="Times New Roman" w:hAnsi="Times New Roman"/>
                <w:sz w:val="24"/>
                <w:szCs w:val="24"/>
              </w:rPr>
            </w:pPr>
            <w:r w:rsidRPr="00975E64">
              <w:rPr>
                <w:rFonts w:ascii="Times New Roman" w:hAnsi="Times New Roman"/>
                <w:sz w:val="24"/>
                <w:szCs w:val="24"/>
              </w:rPr>
              <w:t>-0,08</w:t>
            </w:r>
          </w:p>
        </w:tc>
        <w:tc>
          <w:tcPr>
            <w:tcW w:w="1276" w:type="dxa"/>
            <w:vAlign w:val="center"/>
          </w:tcPr>
          <w:p w:rsidR="002D3C0D" w:rsidRPr="00975E64" w:rsidRDefault="002D3C0D" w:rsidP="005623D3">
            <w:pPr>
              <w:spacing w:after="0" w:line="240" w:lineRule="auto"/>
              <w:jc w:val="center"/>
              <w:rPr>
                <w:rFonts w:ascii="Times New Roman" w:hAnsi="Times New Roman"/>
                <w:sz w:val="24"/>
                <w:szCs w:val="24"/>
              </w:rPr>
            </w:pPr>
            <w:r w:rsidRPr="00975E64">
              <w:rPr>
                <w:rFonts w:ascii="Times New Roman" w:hAnsi="Times New Roman"/>
                <w:sz w:val="24"/>
                <w:szCs w:val="24"/>
              </w:rPr>
              <w:t>1,80</w:t>
            </w:r>
          </w:p>
        </w:tc>
      </w:tr>
      <w:tr w:rsidR="002D3C0D" w:rsidRPr="00975E64" w:rsidTr="00C405B7">
        <w:trPr>
          <w:trHeight w:val="362"/>
        </w:trPr>
        <w:tc>
          <w:tcPr>
            <w:tcW w:w="1384" w:type="dxa"/>
            <w:vAlign w:val="center"/>
          </w:tcPr>
          <w:p w:rsidR="002D3C0D" w:rsidRPr="00975E64" w:rsidRDefault="00702A93" w:rsidP="00702A93">
            <w:pPr>
              <w:spacing w:after="0" w:line="240" w:lineRule="auto"/>
              <w:jc w:val="center"/>
              <w:rPr>
                <w:rFonts w:ascii="Times New Roman" w:hAnsi="Times New Roman"/>
                <w:sz w:val="24"/>
                <w:szCs w:val="24"/>
              </w:rPr>
            </w:pPr>
            <w:r w:rsidRPr="00702A93">
              <w:rPr>
                <w:rFonts w:ascii="Times New Roman" w:hAnsi="Times New Roman"/>
                <w:sz w:val="24"/>
                <w:szCs w:val="24"/>
                <w:vertAlign w:val="superscript"/>
                <w:lang w:val="en-US"/>
              </w:rPr>
              <w:t>56</w:t>
            </w:r>
            <w:r w:rsidR="002D3C0D" w:rsidRPr="00975E64">
              <w:rPr>
                <w:rFonts w:ascii="Times New Roman" w:hAnsi="Times New Roman"/>
                <w:sz w:val="24"/>
                <w:szCs w:val="24"/>
                <w:lang w:val="en-US"/>
              </w:rPr>
              <w:t>Mn×</w:t>
            </w:r>
            <w:r w:rsidR="002D3C0D" w:rsidRPr="00975E64">
              <w:rPr>
                <w:rFonts w:ascii="Times New Roman" w:hAnsi="Times New Roman"/>
                <w:sz w:val="24"/>
                <w:szCs w:val="24"/>
              </w:rPr>
              <w:t>2</w:t>
            </w:r>
          </w:p>
        </w:tc>
        <w:tc>
          <w:tcPr>
            <w:tcW w:w="567" w:type="dxa"/>
            <w:vAlign w:val="center"/>
          </w:tcPr>
          <w:p w:rsidR="002D3C0D" w:rsidRPr="00975E64" w:rsidRDefault="002D3C0D" w:rsidP="005623D3">
            <w:pPr>
              <w:spacing w:after="0" w:line="240" w:lineRule="auto"/>
              <w:jc w:val="center"/>
              <w:rPr>
                <w:rFonts w:ascii="Times New Roman" w:hAnsi="Times New Roman"/>
                <w:sz w:val="24"/>
                <w:szCs w:val="24"/>
                <w:lang w:val="kk-KZ"/>
              </w:rPr>
            </w:pPr>
            <w:r w:rsidRPr="00975E64">
              <w:rPr>
                <w:rFonts w:ascii="Times New Roman" w:hAnsi="Times New Roman"/>
                <w:sz w:val="24"/>
                <w:szCs w:val="24"/>
                <w:lang w:val="kk-KZ"/>
              </w:rPr>
              <w:t>18</w:t>
            </w:r>
          </w:p>
        </w:tc>
        <w:tc>
          <w:tcPr>
            <w:tcW w:w="1701" w:type="dxa"/>
            <w:gridSpan w:val="2"/>
            <w:vAlign w:val="center"/>
          </w:tcPr>
          <w:p w:rsidR="002D3C0D" w:rsidRPr="00975E64" w:rsidRDefault="002D3C0D" w:rsidP="005623D3">
            <w:pPr>
              <w:spacing w:after="0" w:line="240" w:lineRule="auto"/>
              <w:jc w:val="center"/>
              <w:rPr>
                <w:rFonts w:ascii="Times New Roman" w:hAnsi="Times New Roman"/>
                <w:sz w:val="24"/>
                <w:szCs w:val="24"/>
              </w:rPr>
            </w:pPr>
            <w:r w:rsidRPr="00975E64">
              <w:rPr>
                <w:rFonts w:ascii="Times New Roman" w:hAnsi="Times New Roman"/>
                <w:sz w:val="24"/>
                <w:szCs w:val="24"/>
              </w:rPr>
              <w:t>0,85</w:t>
            </w:r>
          </w:p>
        </w:tc>
        <w:tc>
          <w:tcPr>
            <w:tcW w:w="992" w:type="dxa"/>
            <w:vAlign w:val="center"/>
          </w:tcPr>
          <w:p w:rsidR="002D3C0D" w:rsidRPr="00975E64" w:rsidRDefault="002D3C0D" w:rsidP="005623D3">
            <w:pPr>
              <w:spacing w:after="0" w:line="240" w:lineRule="auto"/>
              <w:jc w:val="center"/>
              <w:rPr>
                <w:rFonts w:ascii="Times New Roman" w:hAnsi="Times New Roman"/>
                <w:sz w:val="24"/>
                <w:szCs w:val="24"/>
              </w:rPr>
            </w:pPr>
            <w:r w:rsidRPr="00975E64">
              <w:rPr>
                <w:rFonts w:ascii="Times New Roman" w:hAnsi="Times New Roman"/>
                <w:sz w:val="24"/>
                <w:szCs w:val="24"/>
              </w:rPr>
              <w:t>0,61</w:t>
            </w:r>
          </w:p>
        </w:tc>
        <w:tc>
          <w:tcPr>
            <w:tcW w:w="2127" w:type="dxa"/>
            <w:gridSpan w:val="2"/>
            <w:vAlign w:val="center"/>
          </w:tcPr>
          <w:p w:rsidR="002D3C0D" w:rsidRPr="00975E64" w:rsidRDefault="002D3C0D" w:rsidP="005623D3">
            <w:pPr>
              <w:spacing w:after="0" w:line="240" w:lineRule="auto"/>
              <w:jc w:val="center"/>
              <w:rPr>
                <w:rFonts w:ascii="Times New Roman" w:hAnsi="Times New Roman"/>
                <w:sz w:val="24"/>
                <w:szCs w:val="24"/>
              </w:rPr>
            </w:pPr>
            <w:r w:rsidRPr="00975E64">
              <w:rPr>
                <w:rFonts w:ascii="Times New Roman" w:hAnsi="Times New Roman"/>
                <w:sz w:val="24"/>
                <w:szCs w:val="24"/>
              </w:rPr>
              <w:t>0,23</w:t>
            </w:r>
          </w:p>
        </w:tc>
        <w:tc>
          <w:tcPr>
            <w:tcW w:w="1417" w:type="dxa"/>
            <w:gridSpan w:val="2"/>
            <w:vAlign w:val="center"/>
          </w:tcPr>
          <w:p w:rsidR="002D3C0D" w:rsidRPr="00975E64" w:rsidRDefault="002D3C0D" w:rsidP="005623D3">
            <w:pPr>
              <w:spacing w:after="0" w:line="240" w:lineRule="auto"/>
              <w:jc w:val="center"/>
              <w:rPr>
                <w:rFonts w:ascii="Times New Roman" w:hAnsi="Times New Roman"/>
                <w:sz w:val="24"/>
                <w:szCs w:val="24"/>
              </w:rPr>
            </w:pPr>
            <w:r w:rsidRPr="00975E64">
              <w:rPr>
                <w:rFonts w:ascii="Times New Roman" w:hAnsi="Times New Roman"/>
                <w:sz w:val="24"/>
                <w:szCs w:val="24"/>
              </w:rPr>
              <w:t>0,28</w:t>
            </w:r>
          </w:p>
        </w:tc>
        <w:tc>
          <w:tcPr>
            <w:tcW w:w="1276" w:type="dxa"/>
            <w:vAlign w:val="center"/>
          </w:tcPr>
          <w:p w:rsidR="002D3C0D" w:rsidRPr="00975E64" w:rsidRDefault="002D3C0D" w:rsidP="005623D3">
            <w:pPr>
              <w:spacing w:after="0" w:line="240" w:lineRule="auto"/>
              <w:jc w:val="center"/>
              <w:rPr>
                <w:rFonts w:ascii="Times New Roman" w:hAnsi="Times New Roman"/>
                <w:sz w:val="24"/>
                <w:szCs w:val="24"/>
              </w:rPr>
            </w:pPr>
            <w:r w:rsidRPr="00975E64">
              <w:rPr>
                <w:rFonts w:ascii="Times New Roman" w:hAnsi="Times New Roman"/>
                <w:sz w:val="24"/>
                <w:szCs w:val="24"/>
              </w:rPr>
              <w:t>1,42</w:t>
            </w:r>
          </w:p>
        </w:tc>
      </w:tr>
      <w:tr w:rsidR="002D3C0D" w:rsidRPr="00975E64" w:rsidTr="00C405B7">
        <w:trPr>
          <w:trHeight w:val="283"/>
        </w:trPr>
        <w:tc>
          <w:tcPr>
            <w:tcW w:w="1384" w:type="dxa"/>
            <w:vAlign w:val="center"/>
          </w:tcPr>
          <w:p w:rsidR="002D3C0D" w:rsidRPr="00975E64" w:rsidRDefault="00702A93" w:rsidP="00702A93">
            <w:pPr>
              <w:spacing w:after="0" w:line="240" w:lineRule="auto"/>
              <w:jc w:val="center"/>
              <w:rPr>
                <w:rFonts w:ascii="Times New Roman" w:hAnsi="Times New Roman"/>
                <w:sz w:val="24"/>
                <w:szCs w:val="24"/>
              </w:rPr>
            </w:pPr>
            <w:r w:rsidRPr="00702A93">
              <w:rPr>
                <w:rFonts w:ascii="Times New Roman" w:hAnsi="Times New Roman"/>
                <w:sz w:val="24"/>
                <w:szCs w:val="24"/>
                <w:vertAlign w:val="superscript"/>
                <w:lang w:val="en-US"/>
              </w:rPr>
              <w:t>56</w:t>
            </w:r>
            <w:r w:rsidR="002D3C0D" w:rsidRPr="00975E64">
              <w:rPr>
                <w:rFonts w:ascii="Times New Roman" w:hAnsi="Times New Roman"/>
                <w:sz w:val="24"/>
                <w:szCs w:val="24"/>
                <w:lang w:val="en-US"/>
              </w:rPr>
              <w:t>Mn×</w:t>
            </w:r>
            <w:r w:rsidR="002D3C0D" w:rsidRPr="00975E64">
              <w:rPr>
                <w:rFonts w:ascii="Times New Roman" w:hAnsi="Times New Roman"/>
                <w:sz w:val="24"/>
                <w:szCs w:val="24"/>
              </w:rPr>
              <w:t>1</w:t>
            </w:r>
          </w:p>
        </w:tc>
        <w:tc>
          <w:tcPr>
            <w:tcW w:w="567" w:type="dxa"/>
            <w:vAlign w:val="center"/>
          </w:tcPr>
          <w:p w:rsidR="002D3C0D" w:rsidRPr="00975E64" w:rsidRDefault="002D3C0D" w:rsidP="005623D3">
            <w:pPr>
              <w:spacing w:after="0" w:line="240" w:lineRule="auto"/>
              <w:jc w:val="center"/>
              <w:rPr>
                <w:rFonts w:ascii="Times New Roman" w:hAnsi="Times New Roman"/>
                <w:sz w:val="24"/>
                <w:szCs w:val="24"/>
                <w:lang w:val="kk-KZ"/>
              </w:rPr>
            </w:pPr>
            <w:r w:rsidRPr="00975E64">
              <w:rPr>
                <w:rFonts w:ascii="Times New Roman" w:hAnsi="Times New Roman"/>
                <w:sz w:val="24"/>
                <w:szCs w:val="24"/>
                <w:lang w:val="kk-KZ"/>
              </w:rPr>
              <w:t>18</w:t>
            </w:r>
          </w:p>
        </w:tc>
        <w:tc>
          <w:tcPr>
            <w:tcW w:w="1701" w:type="dxa"/>
            <w:gridSpan w:val="2"/>
            <w:vAlign w:val="center"/>
          </w:tcPr>
          <w:p w:rsidR="002D3C0D" w:rsidRPr="00975E64" w:rsidRDefault="002D3C0D" w:rsidP="005623D3">
            <w:pPr>
              <w:spacing w:after="0" w:line="240" w:lineRule="auto"/>
              <w:jc w:val="center"/>
              <w:rPr>
                <w:rFonts w:ascii="Times New Roman" w:hAnsi="Times New Roman"/>
                <w:sz w:val="24"/>
                <w:szCs w:val="24"/>
              </w:rPr>
            </w:pPr>
            <w:r w:rsidRPr="00975E64">
              <w:rPr>
                <w:rFonts w:ascii="Times New Roman" w:hAnsi="Times New Roman"/>
                <w:sz w:val="24"/>
                <w:szCs w:val="24"/>
              </w:rPr>
              <w:t>1,50</w:t>
            </w:r>
          </w:p>
        </w:tc>
        <w:tc>
          <w:tcPr>
            <w:tcW w:w="992" w:type="dxa"/>
            <w:vAlign w:val="center"/>
          </w:tcPr>
          <w:p w:rsidR="002D3C0D" w:rsidRPr="00975E64" w:rsidRDefault="002D3C0D" w:rsidP="005623D3">
            <w:pPr>
              <w:spacing w:after="0" w:line="240" w:lineRule="auto"/>
              <w:jc w:val="center"/>
              <w:rPr>
                <w:rFonts w:ascii="Times New Roman" w:hAnsi="Times New Roman"/>
                <w:sz w:val="24"/>
                <w:szCs w:val="24"/>
              </w:rPr>
            </w:pPr>
            <w:r w:rsidRPr="00975E64">
              <w:rPr>
                <w:rFonts w:ascii="Times New Roman" w:hAnsi="Times New Roman"/>
                <w:sz w:val="24"/>
                <w:szCs w:val="24"/>
              </w:rPr>
              <w:t>0,78</w:t>
            </w:r>
          </w:p>
        </w:tc>
        <w:tc>
          <w:tcPr>
            <w:tcW w:w="2127" w:type="dxa"/>
            <w:gridSpan w:val="2"/>
            <w:vAlign w:val="center"/>
          </w:tcPr>
          <w:p w:rsidR="002D3C0D" w:rsidRPr="00975E64" w:rsidRDefault="002D3C0D" w:rsidP="005623D3">
            <w:pPr>
              <w:spacing w:after="0" w:line="240" w:lineRule="auto"/>
              <w:jc w:val="center"/>
              <w:rPr>
                <w:rFonts w:ascii="Times New Roman" w:hAnsi="Times New Roman"/>
                <w:sz w:val="24"/>
                <w:szCs w:val="24"/>
              </w:rPr>
            </w:pPr>
            <w:r w:rsidRPr="00975E64">
              <w:rPr>
                <w:rFonts w:ascii="Times New Roman" w:hAnsi="Times New Roman"/>
                <w:sz w:val="24"/>
                <w:szCs w:val="24"/>
              </w:rPr>
              <w:t>0,30</w:t>
            </w:r>
          </w:p>
        </w:tc>
        <w:tc>
          <w:tcPr>
            <w:tcW w:w="1417" w:type="dxa"/>
            <w:gridSpan w:val="2"/>
            <w:vAlign w:val="center"/>
          </w:tcPr>
          <w:p w:rsidR="002D3C0D" w:rsidRPr="00975E64" w:rsidRDefault="002D3C0D" w:rsidP="005623D3">
            <w:pPr>
              <w:spacing w:after="0" w:line="240" w:lineRule="auto"/>
              <w:jc w:val="center"/>
              <w:rPr>
                <w:rFonts w:ascii="Times New Roman" w:hAnsi="Times New Roman"/>
                <w:sz w:val="24"/>
                <w:szCs w:val="24"/>
              </w:rPr>
            </w:pPr>
            <w:r w:rsidRPr="00975E64">
              <w:rPr>
                <w:rFonts w:ascii="Times New Roman" w:hAnsi="Times New Roman"/>
                <w:sz w:val="24"/>
                <w:szCs w:val="24"/>
              </w:rPr>
              <w:t>0,77</w:t>
            </w:r>
          </w:p>
        </w:tc>
        <w:tc>
          <w:tcPr>
            <w:tcW w:w="1276" w:type="dxa"/>
            <w:vAlign w:val="center"/>
          </w:tcPr>
          <w:p w:rsidR="002D3C0D" w:rsidRPr="00975E64" w:rsidRDefault="002D3C0D" w:rsidP="005623D3">
            <w:pPr>
              <w:spacing w:after="0" w:line="240" w:lineRule="auto"/>
              <w:jc w:val="center"/>
              <w:rPr>
                <w:rFonts w:ascii="Times New Roman" w:hAnsi="Times New Roman"/>
                <w:sz w:val="24"/>
                <w:szCs w:val="24"/>
              </w:rPr>
            </w:pPr>
            <w:r w:rsidRPr="00975E64">
              <w:rPr>
                <w:rFonts w:ascii="Times New Roman" w:hAnsi="Times New Roman"/>
                <w:sz w:val="24"/>
                <w:szCs w:val="24"/>
              </w:rPr>
              <w:t>2,23</w:t>
            </w:r>
          </w:p>
        </w:tc>
      </w:tr>
      <w:tr w:rsidR="002D3C0D" w:rsidRPr="00975E64" w:rsidTr="00C405B7">
        <w:trPr>
          <w:trHeight w:val="231"/>
        </w:trPr>
        <w:tc>
          <w:tcPr>
            <w:tcW w:w="1384" w:type="dxa"/>
            <w:vAlign w:val="center"/>
          </w:tcPr>
          <w:p w:rsidR="002D3C0D" w:rsidRPr="00975E64" w:rsidRDefault="00702A93" w:rsidP="00702A93">
            <w:pPr>
              <w:spacing w:after="0" w:line="240" w:lineRule="auto"/>
              <w:jc w:val="center"/>
              <w:rPr>
                <w:rFonts w:ascii="Times New Roman" w:hAnsi="Times New Roman"/>
                <w:sz w:val="24"/>
                <w:szCs w:val="24"/>
              </w:rPr>
            </w:pPr>
            <w:r w:rsidRPr="00702A93">
              <w:rPr>
                <w:rFonts w:ascii="Times New Roman" w:hAnsi="Times New Roman"/>
                <w:sz w:val="24"/>
                <w:szCs w:val="24"/>
                <w:vertAlign w:val="superscript"/>
              </w:rPr>
              <w:t>60</w:t>
            </w:r>
            <w:r>
              <w:rPr>
                <w:rFonts w:ascii="Times New Roman" w:hAnsi="Times New Roman"/>
                <w:sz w:val="24"/>
                <w:szCs w:val="24"/>
              </w:rPr>
              <w:t>Co</w:t>
            </w:r>
          </w:p>
        </w:tc>
        <w:tc>
          <w:tcPr>
            <w:tcW w:w="567" w:type="dxa"/>
          </w:tcPr>
          <w:p w:rsidR="002D3C0D" w:rsidRPr="00975E64" w:rsidRDefault="002D3C0D" w:rsidP="005623D3">
            <w:pPr>
              <w:spacing w:after="0" w:line="240" w:lineRule="auto"/>
              <w:jc w:val="center"/>
              <w:rPr>
                <w:rFonts w:ascii="Times New Roman" w:hAnsi="Times New Roman"/>
                <w:sz w:val="24"/>
                <w:szCs w:val="24"/>
              </w:rPr>
            </w:pPr>
            <w:r w:rsidRPr="00975E64">
              <w:rPr>
                <w:rFonts w:ascii="Times New Roman" w:hAnsi="Times New Roman"/>
                <w:sz w:val="24"/>
                <w:szCs w:val="24"/>
                <w:lang w:val="kk-KZ"/>
              </w:rPr>
              <w:t>18</w:t>
            </w:r>
          </w:p>
        </w:tc>
        <w:tc>
          <w:tcPr>
            <w:tcW w:w="1701" w:type="dxa"/>
            <w:gridSpan w:val="2"/>
            <w:vAlign w:val="center"/>
          </w:tcPr>
          <w:p w:rsidR="002D3C0D" w:rsidRPr="00975E64" w:rsidRDefault="002D3C0D" w:rsidP="005623D3">
            <w:pPr>
              <w:spacing w:after="0" w:line="240" w:lineRule="auto"/>
              <w:jc w:val="center"/>
              <w:rPr>
                <w:rFonts w:ascii="Times New Roman" w:hAnsi="Times New Roman"/>
                <w:sz w:val="24"/>
                <w:szCs w:val="24"/>
              </w:rPr>
            </w:pPr>
            <w:r w:rsidRPr="00975E64">
              <w:rPr>
                <w:rFonts w:ascii="Times New Roman" w:hAnsi="Times New Roman"/>
                <w:sz w:val="24"/>
                <w:szCs w:val="24"/>
              </w:rPr>
              <w:t>0,51</w:t>
            </w:r>
          </w:p>
        </w:tc>
        <w:tc>
          <w:tcPr>
            <w:tcW w:w="992" w:type="dxa"/>
            <w:vAlign w:val="center"/>
          </w:tcPr>
          <w:p w:rsidR="002D3C0D" w:rsidRPr="00975E64" w:rsidRDefault="002D3C0D" w:rsidP="005623D3">
            <w:pPr>
              <w:spacing w:after="0" w:line="240" w:lineRule="auto"/>
              <w:jc w:val="center"/>
              <w:rPr>
                <w:rFonts w:ascii="Times New Roman" w:hAnsi="Times New Roman"/>
                <w:sz w:val="24"/>
                <w:szCs w:val="24"/>
              </w:rPr>
            </w:pPr>
            <w:r w:rsidRPr="00975E64">
              <w:rPr>
                <w:rFonts w:ascii="Times New Roman" w:hAnsi="Times New Roman"/>
                <w:sz w:val="24"/>
                <w:szCs w:val="24"/>
              </w:rPr>
              <w:t>0,27</w:t>
            </w:r>
          </w:p>
        </w:tc>
        <w:tc>
          <w:tcPr>
            <w:tcW w:w="2127" w:type="dxa"/>
            <w:gridSpan w:val="2"/>
            <w:vAlign w:val="center"/>
          </w:tcPr>
          <w:p w:rsidR="002D3C0D" w:rsidRPr="00975E64" w:rsidRDefault="002D3C0D" w:rsidP="005623D3">
            <w:pPr>
              <w:spacing w:after="0" w:line="240" w:lineRule="auto"/>
              <w:jc w:val="center"/>
              <w:rPr>
                <w:rFonts w:ascii="Times New Roman" w:hAnsi="Times New Roman"/>
                <w:sz w:val="24"/>
                <w:szCs w:val="24"/>
              </w:rPr>
            </w:pPr>
            <w:r w:rsidRPr="00975E64">
              <w:rPr>
                <w:rFonts w:ascii="Times New Roman" w:hAnsi="Times New Roman"/>
                <w:sz w:val="24"/>
                <w:szCs w:val="24"/>
              </w:rPr>
              <w:t>0,10</w:t>
            </w:r>
          </w:p>
        </w:tc>
        <w:tc>
          <w:tcPr>
            <w:tcW w:w="1417" w:type="dxa"/>
            <w:gridSpan w:val="2"/>
            <w:vAlign w:val="center"/>
          </w:tcPr>
          <w:p w:rsidR="002D3C0D" w:rsidRPr="00975E64" w:rsidRDefault="002D3C0D" w:rsidP="005623D3">
            <w:pPr>
              <w:spacing w:after="0" w:line="240" w:lineRule="auto"/>
              <w:jc w:val="center"/>
              <w:rPr>
                <w:rFonts w:ascii="Times New Roman" w:hAnsi="Times New Roman"/>
                <w:sz w:val="24"/>
                <w:szCs w:val="24"/>
              </w:rPr>
            </w:pPr>
            <w:r w:rsidRPr="00975E64">
              <w:rPr>
                <w:rFonts w:ascii="Times New Roman" w:hAnsi="Times New Roman"/>
                <w:sz w:val="24"/>
                <w:szCs w:val="24"/>
              </w:rPr>
              <w:t>0,25</w:t>
            </w:r>
          </w:p>
        </w:tc>
        <w:tc>
          <w:tcPr>
            <w:tcW w:w="1276" w:type="dxa"/>
            <w:vAlign w:val="center"/>
          </w:tcPr>
          <w:p w:rsidR="002D3C0D" w:rsidRPr="00975E64" w:rsidRDefault="002D3C0D" w:rsidP="005623D3">
            <w:pPr>
              <w:spacing w:after="0" w:line="240" w:lineRule="auto"/>
              <w:jc w:val="center"/>
              <w:rPr>
                <w:rFonts w:ascii="Times New Roman" w:hAnsi="Times New Roman"/>
                <w:sz w:val="24"/>
                <w:szCs w:val="24"/>
              </w:rPr>
            </w:pPr>
            <w:r w:rsidRPr="00975E64">
              <w:rPr>
                <w:rFonts w:ascii="Times New Roman" w:hAnsi="Times New Roman"/>
                <w:sz w:val="24"/>
                <w:szCs w:val="24"/>
              </w:rPr>
              <w:t>0,76</w:t>
            </w:r>
          </w:p>
        </w:tc>
      </w:tr>
      <w:tr w:rsidR="002D3C0D" w:rsidRPr="00975E64" w:rsidTr="00C405B7">
        <w:trPr>
          <w:trHeight w:val="163"/>
        </w:trPr>
        <w:tc>
          <w:tcPr>
            <w:tcW w:w="1384" w:type="dxa"/>
            <w:vAlign w:val="center"/>
          </w:tcPr>
          <w:p w:rsidR="002D3C0D" w:rsidRPr="00975E64" w:rsidRDefault="00FE47C2" w:rsidP="005623D3">
            <w:pPr>
              <w:spacing w:after="0" w:line="240" w:lineRule="auto"/>
              <w:jc w:val="center"/>
              <w:rPr>
                <w:rFonts w:ascii="Times New Roman" w:hAnsi="Times New Roman"/>
                <w:sz w:val="24"/>
                <w:szCs w:val="24"/>
              </w:rPr>
            </w:pPr>
            <w:r w:rsidRPr="00975E64">
              <w:rPr>
                <w:rFonts w:ascii="Times New Roman" w:hAnsi="Times New Roman"/>
                <w:sz w:val="24"/>
                <w:szCs w:val="24"/>
                <w:lang w:val="kk-KZ"/>
              </w:rPr>
              <w:t>MnO</w:t>
            </w:r>
            <w:r w:rsidRPr="00975E64">
              <w:rPr>
                <w:rFonts w:ascii="Times New Roman" w:hAnsi="Times New Roman"/>
                <w:sz w:val="24"/>
                <w:szCs w:val="24"/>
                <w:vertAlign w:val="subscript"/>
                <w:lang w:val="kk-KZ"/>
              </w:rPr>
              <w:t>2</w:t>
            </w:r>
          </w:p>
        </w:tc>
        <w:tc>
          <w:tcPr>
            <w:tcW w:w="567" w:type="dxa"/>
          </w:tcPr>
          <w:p w:rsidR="002D3C0D" w:rsidRPr="00975E64" w:rsidRDefault="002D3C0D" w:rsidP="005623D3">
            <w:pPr>
              <w:spacing w:after="0" w:line="240" w:lineRule="auto"/>
              <w:jc w:val="center"/>
              <w:rPr>
                <w:rFonts w:ascii="Times New Roman" w:hAnsi="Times New Roman"/>
                <w:sz w:val="24"/>
                <w:szCs w:val="24"/>
              </w:rPr>
            </w:pPr>
            <w:r w:rsidRPr="00975E64">
              <w:rPr>
                <w:rFonts w:ascii="Times New Roman" w:hAnsi="Times New Roman"/>
                <w:sz w:val="24"/>
                <w:szCs w:val="24"/>
                <w:lang w:val="kk-KZ"/>
              </w:rPr>
              <w:t>18</w:t>
            </w:r>
          </w:p>
        </w:tc>
        <w:tc>
          <w:tcPr>
            <w:tcW w:w="1701" w:type="dxa"/>
            <w:gridSpan w:val="2"/>
            <w:vAlign w:val="center"/>
          </w:tcPr>
          <w:p w:rsidR="002D3C0D" w:rsidRPr="00975E64" w:rsidRDefault="002D3C0D" w:rsidP="005623D3">
            <w:pPr>
              <w:spacing w:after="0" w:line="240" w:lineRule="auto"/>
              <w:jc w:val="center"/>
              <w:rPr>
                <w:rFonts w:ascii="Times New Roman" w:hAnsi="Times New Roman"/>
                <w:sz w:val="24"/>
                <w:szCs w:val="24"/>
              </w:rPr>
            </w:pPr>
            <w:r w:rsidRPr="00975E64">
              <w:rPr>
                <w:rFonts w:ascii="Times New Roman" w:hAnsi="Times New Roman"/>
                <w:sz w:val="24"/>
                <w:szCs w:val="24"/>
              </w:rPr>
              <w:t>1,12</w:t>
            </w:r>
          </w:p>
        </w:tc>
        <w:tc>
          <w:tcPr>
            <w:tcW w:w="992" w:type="dxa"/>
            <w:vAlign w:val="center"/>
          </w:tcPr>
          <w:p w:rsidR="002D3C0D" w:rsidRPr="00975E64" w:rsidRDefault="002D3C0D" w:rsidP="005623D3">
            <w:pPr>
              <w:spacing w:after="0" w:line="240" w:lineRule="auto"/>
              <w:jc w:val="center"/>
              <w:rPr>
                <w:rFonts w:ascii="Times New Roman" w:hAnsi="Times New Roman"/>
                <w:sz w:val="24"/>
                <w:szCs w:val="24"/>
              </w:rPr>
            </w:pPr>
            <w:r w:rsidRPr="00975E64">
              <w:rPr>
                <w:rFonts w:ascii="Times New Roman" w:hAnsi="Times New Roman"/>
                <w:sz w:val="24"/>
                <w:szCs w:val="24"/>
              </w:rPr>
              <w:t>0,55</w:t>
            </w:r>
          </w:p>
        </w:tc>
        <w:tc>
          <w:tcPr>
            <w:tcW w:w="2127" w:type="dxa"/>
            <w:gridSpan w:val="2"/>
            <w:vAlign w:val="center"/>
          </w:tcPr>
          <w:p w:rsidR="002D3C0D" w:rsidRPr="00975E64" w:rsidRDefault="002D3C0D" w:rsidP="005623D3">
            <w:pPr>
              <w:spacing w:after="0" w:line="240" w:lineRule="auto"/>
              <w:jc w:val="center"/>
              <w:rPr>
                <w:rFonts w:ascii="Times New Roman" w:hAnsi="Times New Roman"/>
                <w:sz w:val="24"/>
                <w:szCs w:val="24"/>
              </w:rPr>
            </w:pPr>
            <w:r w:rsidRPr="00975E64">
              <w:rPr>
                <w:rFonts w:ascii="Times New Roman" w:hAnsi="Times New Roman"/>
                <w:sz w:val="24"/>
                <w:szCs w:val="24"/>
              </w:rPr>
              <w:t>0,21</w:t>
            </w:r>
          </w:p>
        </w:tc>
        <w:tc>
          <w:tcPr>
            <w:tcW w:w="1417" w:type="dxa"/>
            <w:gridSpan w:val="2"/>
            <w:vAlign w:val="center"/>
          </w:tcPr>
          <w:p w:rsidR="002D3C0D" w:rsidRPr="00975E64" w:rsidRDefault="002D3C0D" w:rsidP="005623D3">
            <w:pPr>
              <w:spacing w:after="0" w:line="240" w:lineRule="auto"/>
              <w:jc w:val="center"/>
              <w:rPr>
                <w:rFonts w:ascii="Times New Roman" w:hAnsi="Times New Roman"/>
                <w:sz w:val="24"/>
                <w:szCs w:val="24"/>
              </w:rPr>
            </w:pPr>
            <w:r w:rsidRPr="00975E64">
              <w:rPr>
                <w:rFonts w:ascii="Times New Roman" w:hAnsi="Times New Roman"/>
                <w:sz w:val="24"/>
                <w:szCs w:val="24"/>
              </w:rPr>
              <w:t>0,61</w:t>
            </w:r>
          </w:p>
        </w:tc>
        <w:tc>
          <w:tcPr>
            <w:tcW w:w="1276" w:type="dxa"/>
            <w:vAlign w:val="center"/>
          </w:tcPr>
          <w:p w:rsidR="002D3C0D" w:rsidRPr="00975E64" w:rsidRDefault="002D3C0D" w:rsidP="005623D3">
            <w:pPr>
              <w:spacing w:after="0" w:line="240" w:lineRule="auto"/>
              <w:jc w:val="center"/>
              <w:rPr>
                <w:rFonts w:ascii="Times New Roman" w:hAnsi="Times New Roman"/>
                <w:sz w:val="24"/>
                <w:szCs w:val="24"/>
              </w:rPr>
            </w:pPr>
            <w:r w:rsidRPr="00975E64">
              <w:rPr>
                <w:rFonts w:ascii="Times New Roman" w:hAnsi="Times New Roman"/>
                <w:sz w:val="24"/>
                <w:szCs w:val="24"/>
              </w:rPr>
              <w:t>1,64</w:t>
            </w:r>
          </w:p>
        </w:tc>
      </w:tr>
      <w:tr w:rsidR="002D3C0D" w:rsidRPr="00975E64" w:rsidTr="00C405B7">
        <w:trPr>
          <w:trHeight w:val="312"/>
        </w:trPr>
        <w:tc>
          <w:tcPr>
            <w:tcW w:w="1384" w:type="dxa"/>
            <w:vAlign w:val="center"/>
          </w:tcPr>
          <w:p w:rsidR="002D3C0D" w:rsidRPr="00975E64" w:rsidRDefault="00930EEB" w:rsidP="005623D3">
            <w:pPr>
              <w:spacing w:after="0" w:line="240" w:lineRule="auto"/>
              <w:jc w:val="center"/>
              <w:rPr>
                <w:rFonts w:ascii="Times New Roman" w:hAnsi="Times New Roman"/>
                <w:sz w:val="24"/>
                <w:szCs w:val="24"/>
                <w:lang w:val="kk-KZ"/>
              </w:rPr>
            </w:pPr>
            <w:r w:rsidRPr="00975E64">
              <w:rPr>
                <w:rFonts w:ascii="Times New Roman" w:hAnsi="Times New Roman"/>
                <w:sz w:val="24"/>
                <w:szCs w:val="24"/>
                <w:lang w:val="kk-KZ"/>
              </w:rPr>
              <w:t>Бақылау</w:t>
            </w:r>
          </w:p>
        </w:tc>
        <w:tc>
          <w:tcPr>
            <w:tcW w:w="567" w:type="dxa"/>
          </w:tcPr>
          <w:p w:rsidR="002D3C0D" w:rsidRPr="00975E64" w:rsidRDefault="002D3C0D" w:rsidP="005623D3">
            <w:pPr>
              <w:spacing w:after="0" w:line="240" w:lineRule="auto"/>
              <w:jc w:val="center"/>
              <w:rPr>
                <w:rFonts w:ascii="Times New Roman" w:hAnsi="Times New Roman"/>
                <w:sz w:val="24"/>
                <w:szCs w:val="24"/>
              </w:rPr>
            </w:pPr>
            <w:r w:rsidRPr="00975E64">
              <w:rPr>
                <w:rFonts w:ascii="Times New Roman" w:hAnsi="Times New Roman"/>
                <w:sz w:val="24"/>
                <w:szCs w:val="24"/>
                <w:lang w:val="kk-KZ"/>
              </w:rPr>
              <w:t>18</w:t>
            </w:r>
          </w:p>
        </w:tc>
        <w:tc>
          <w:tcPr>
            <w:tcW w:w="1701" w:type="dxa"/>
            <w:gridSpan w:val="2"/>
            <w:vAlign w:val="center"/>
          </w:tcPr>
          <w:p w:rsidR="002D3C0D" w:rsidRPr="00975E64" w:rsidRDefault="002D3C0D" w:rsidP="005623D3">
            <w:pPr>
              <w:spacing w:after="0" w:line="240" w:lineRule="auto"/>
              <w:jc w:val="center"/>
              <w:rPr>
                <w:rFonts w:ascii="Times New Roman" w:hAnsi="Times New Roman"/>
                <w:sz w:val="24"/>
                <w:szCs w:val="24"/>
              </w:rPr>
            </w:pPr>
            <w:r w:rsidRPr="00975E64">
              <w:rPr>
                <w:rFonts w:ascii="Times New Roman" w:hAnsi="Times New Roman"/>
                <w:sz w:val="24"/>
                <w:szCs w:val="24"/>
              </w:rPr>
              <w:t>1,00</w:t>
            </w:r>
          </w:p>
        </w:tc>
        <w:tc>
          <w:tcPr>
            <w:tcW w:w="992" w:type="dxa"/>
            <w:vAlign w:val="center"/>
          </w:tcPr>
          <w:p w:rsidR="002D3C0D" w:rsidRPr="00975E64" w:rsidRDefault="002D3C0D" w:rsidP="005623D3">
            <w:pPr>
              <w:spacing w:after="0" w:line="240" w:lineRule="auto"/>
              <w:jc w:val="center"/>
              <w:rPr>
                <w:rFonts w:ascii="Times New Roman" w:hAnsi="Times New Roman"/>
                <w:sz w:val="24"/>
                <w:szCs w:val="24"/>
              </w:rPr>
            </w:pPr>
            <w:r w:rsidRPr="00975E64">
              <w:rPr>
                <w:rFonts w:ascii="Times New Roman" w:hAnsi="Times New Roman"/>
                <w:sz w:val="24"/>
                <w:szCs w:val="24"/>
              </w:rPr>
              <w:t>0,63</w:t>
            </w:r>
          </w:p>
        </w:tc>
        <w:tc>
          <w:tcPr>
            <w:tcW w:w="2127" w:type="dxa"/>
            <w:gridSpan w:val="2"/>
            <w:vAlign w:val="center"/>
          </w:tcPr>
          <w:p w:rsidR="002D3C0D" w:rsidRPr="00975E64" w:rsidRDefault="002D3C0D" w:rsidP="005623D3">
            <w:pPr>
              <w:spacing w:after="0" w:line="240" w:lineRule="auto"/>
              <w:jc w:val="center"/>
              <w:rPr>
                <w:rFonts w:ascii="Times New Roman" w:hAnsi="Times New Roman"/>
                <w:sz w:val="24"/>
                <w:szCs w:val="24"/>
              </w:rPr>
            </w:pPr>
            <w:r w:rsidRPr="00975E64">
              <w:rPr>
                <w:rFonts w:ascii="Times New Roman" w:hAnsi="Times New Roman"/>
                <w:sz w:val="24"/>
                <w:szCs w:val="24"/>
              </w:rPr>
              <w:t>0,24</w:t>
            </w:r>
          </w:p>
        </w:tc>
        <w:tc>
          <w:tcPr>
            <w:tcW w:w="1417" w:type="dxa"/>
            <w:gridSpan w:val="2"/>
            <w:vAlign w:val="center"/>
          </w:tcPr>
          <w:p w:rsidR="002D3C0D" w:rsidRPr="00975E64" w:rsidRDefault="002D3C0D" w:rsidP="005623D3">
            <w:pPr>
              <w:spacing w:after="0" w:line="240" w:lineRule="auto"/>
              <w:jc w:val="center"/>
              <w:rPr>
                <w:rFonts w:ascii="Times New Roman" w:hAnsi="Times New Roman"/>
                <w:sz w:val="24"/>
                <w:szCs w:val="24"/>
              </w:rPr>
            </w:pPr>
            <w:r w:rsidRPr="00975E64">
              <w:rPr>
                <w:rFonts w:ascii="Times New Roman" w:hAnsi="Times New Roman"/>
                <w:sz w:val="24"/>
                <w:szCs w:val="24"/>
              </w:rPr>
              <w:t>0,42</w:t>
            </w:r>
          </w:p>
        </w:tc>
        <w:tc>
          <w:tcPr>
            <w:tcW w:w="1276" w:type="dxa"/>
            <w:vAlign w:val="center"/>
          </w:tcPr>
          <w:p w:rsidR="002D3C0D" w:rsidRPr="00975E64" w:rsidRDefault="002D3C0D" w:rsidP="005623D3">
            <w:pPr>
              <w:spacing w:after="0" w:line="240" w:lineRule="auto"/>
              <w:jc w:val="center"/>
              <w:rPr>
                <w:rFonts w:ascii="Times New Roman" w:hAnsi="Times New Roman"/>
                <w:sz w:val="24"/>
                <w:szCs w:val="24"/>
              </w:rPr>
            </w:pPr>
            <w:r w:rsidRPr="00975E64">
              <w:rPr>
                <w:rFonts w:ascii="Times New Roman" w:hAnsi="Times New Roman"/>
                <w:sz w:val="24"/>
                <w:szCs w:val="24"/>
              </w:rPr>
              <w:t>1,58</w:t>
            </w:r>
          </w:p>
        </w:tc>
      </w:tr>
      <w:tr w:rsidR="00930EEB" w:rsidRPr="00975E64" w:rsidTr="00C93201">
        <w:trPr>
          <w:trHeight w:val="312"/>
        </w:trPr>
        <w:tc>
          <w:tcPr>
            <w:tcW w:w="9464" w:type="dxa"/>
            <w:gridSpan w:val="10"/>
            <w:vAlign w:val="center"/>
          </w:tcPr>
          <w:p w:rsidR="00930EEB" w:rsidRPr="00975E64" w:rsidRDefault="00930EEB" w:rsidP="005623D3">
            <w:pPr>
              <w:spacing w:after="0" w:line="240" w:lineRule="auto"/>
              <w:jc w:val="center"/>
              <w:rPr>
                <w:rFonts w:ascii="Times New Roman" w:hAnsi="Times New Roman"/>
                <w:sz w:val="24"/>
                <w:szCs w:val="24"/>
              </w:rPr>
            </w:pPr>
            <w:r w:rsidRPr="00975E64">
              <w:rPr>
                <w:rFonts w:ascii="Times New Roman" w:hAnsi="Times New Roman"/>
                <w:sz w:val="24"/>
                <w:szCs w:val="24"/>
                <w:lang w:val="kk-KZ"/>
              </w:rPr>
              <w:t>Бір</w:t>
            </w:r>
            <w:r w:rsidRPr="00975E64">
              <w:rPr>
                <w:rFonts w:ascii="Times New Roman" w:hAnsi="Times New Roman"/>
                <w:sz w:val="24"/>
                <w:szCs w:val="24"/>
              </w:rPr>
              <w:t>фактор</w:t>
            </w:r>
            <w:r w:rsidRPr="00975E64">
              <w:rPr>
                <w:rFonts w:ascii="Times New Roman" w:hAnsi="Times New Roman"/>
                <w:sz w:val="24"/>
                <w:szCs w:val="24"/>
                <w:lang w:val="kk-KZ"/>
              </w:rPr>
              <w:t>лы</w:t>
            </w:r>
            <w:r w:rsidRPr="00975E64">
              <w:rPr>
                <w:rFonts w:ascii="Times New Roman" w:hAnsi="Times New Roman"/>
                <w:sz w:val="24"/>
                <w:szCs w:val="24"/>
              </w:rPr>
              <w:t xml:space="preserve"> дисперсион</w:t>
            </w:r>
            <w:r w:rsidRPr="00975E64">
              <w:rPr>
                <w:rFonts w:ascii="Times New Roman" w:hAnsi="Times New Roman"/>
                <w:sz w:val="24"/>
                <w:szCs w:val="24"/>
                <w:lang w:val="kk-KZ"/>
              </w:rPr>
              <w:t>ды талдау</w:t>
            </w:r>
          </w:p>
        </w:tc>
      </w:tr>
      <w:tr w:rsidR="00930EEB" w:rsidRPr="00975E64" w:rsidTr="00C93201">
        <w:trPr>
          <w:trHeight w:val="515"/>
        </w:trPr>
        <w:tc>
          <w:tcPr>
            <w:tcW w:w="1384" w:type="dxa"/>
            <w:tcBorders>
              <w:bottom w:val="single" w:sz="18" w:space="0" w:color="auto"/>
            </w:tcBorders>
            <w:vAlign w:val="center"/>
          </w:tcPr>
          <w:p w:rsidR="00930EEB" w:rsidRPr="00975E64" w:rsidRDefault="00930EEB" w:rsidP="005623D3">
            <w:pPr>
              <w:spacing w:after="0" w:line="240" w:lineRule="auto"/>
              <w:jc w:val="center"/>
              <w:rPr>
                <w:rFonts w:ascii="Times New Roman" w:hAnsi="Times New Roman"/>
                <w:sz w:val="24"/>
                <w:szCs w:val="24"/>
              </w:rPr>
            </w:pPr>
            <w:r w:rsidRPr="00975E64">
              <w:rPr>
                <w:rFonts w:ascii="Times New Roman" w:hAnsi="Times New Roman"/>
                <w:sz w:val="24"/>
                <w:szCs w:val="24"/>
              </w:rPr>
              <w:t>Дисперсия</w:t>
            </w:r>
          </w:p>
        </w:tc>
        <w:tc>
          <w:tcPr>
            <w:tcW w:w="1985" w:type="dxa"/>
            <w:gridSpan w:val="2"/>
            <w:tcBorders>
              <w:bottom w:val="single" w:sz="18" w:space="0" w:color="auto"/>
            </w:tcBorders>
            <w:vAlign w:val="center"/>
          </w:tcPr>
          <w:p w:rsidR="00930EEB" w:rsidRPr="00975E64" w:rsidRDefault="00930EEB" w:rsidP="005623D3">
            <w:pPr>
              <w:spacing w:after="0" w:line="240" w:lineRule="auto"/>
              <w:jc w:val="center"/>
              <w:rPr>
                <w:rFonts w:ascii="Times New Roman" w:hAnsi="Times New Roman"/>
                <w:sz w:val="24"/>
                <w:szCs w:val="24"/>
                <w:lang w:val="kk-KZ"/>
              </w:rPr>
            </w:pPr>
            <w:r w:rsidRPr="00975E64">
              <w:rPr>
                <w:rFonts w:ascii="Times New Roman" w:hAnsi="Times New Roman"/>
                <w:sz w:val="24"/>
                <w:szCs w:val="24"/>
              </w:rPr>
              <w:t xml:space="preserve">Квадраттардың </w:t>
            </w:r>
            <w:r w:rsidRPr="00975E64">
              <w:rPr>
                <w:rFonts w:ascii="Times New Roman" w:hAnsi="Times New Roman"/>
                <w:sz w:val="24"/>
                <w:szCs w:val="24"/>
                <w:lang w:val="kk-KZ"/>
              </w:rPr>
              <w:t>жиынтығы</w:t>
            </w:r>
          </w:p>
        </w:tc>
        <w:tc>
          <w:tcPr>
            <w:tcW w:w="1701" w:type="dxa"/>
            <w:gridSpan w:val="3"/>
            <w:tcBorders>
              <w:bottom w:val="single" w:sz="18" w:space="0" w:color="auto"/>
            </w:tcBorders>
            <w:vAlign w:val="center"/>
          </w:tcPr>
          <w:p w:rsidR="00930EEB" w:rsidRPr="00975E64" w:rsidRDefault="00930EEB" w:rsidP="005623D3">
            <w:pPr>
              <w:spacing w:after="0" w:line="240" w:lineRule="auto"/>
              <w:jc w:val="center"/>
              <w:rPr>
                <w:rFonts w:ascii="Times New Roman" w:hAnsi="Times New Roman"/>
                <w:sz w:val="24"/>
                <w:szCs w:val="24"/>
              </w:rPr>
            </w:pPr>
            <w:r w:rsidRPr="00975E64">
              <w:rPr>
                <w:rFonts w:ascii="Times New Roman" w:hAnsi="Times New Roman"/>
                <w:sz w:val="24"/>
                <w:szCs w:val="24"/>
                <w:lang w:val="kk-KZ"/>
              </w:rPr>
              <w:t>Еркіндік дәрежелері</w:t>
            </w:r>
          </w:p>
        </w:tc>
        <w:tc>
          <w:tcPr>
            <w:tcW w:w="2126" w:type="dxa"/>
            <w:gridSpan w:val="2"/>
            <w:tcBorders>
              <w:bottom w:val="single" w:sz="18" w:space="0" w:color="auto"/>
            </w:tcBorders>
            <w:vAlign w:val="center"/>
          </w:tcPr>
          <w:p w:rsidR="00930EEB" w:rsidRPr="00975E64" w:rsidRDefault="00930EEB" w:rsidP="005623D3">
            <w:pPr>
              <w:spacing w:after="0" w:line="240" w:lineRule="auto"/>
              <w:jc w:val="center"/>
              <w:rPr>
                <w:rFonts w:ascii="Times New Roman" w:hAnsi="Times New Roman"/>
                <w:sz w:val="24"/>
                <w:szCs w:val="24"/>
              </w:rPr>
            </w:pPr>
            <w:r w:rsidRPr="00975E64">
              <w:rPr>
                <w:rFonts w:ascii="Times New Roman" w:hAnsi="Times New Roman"/>
                <w:sz w:val="24"/>
                <w:szCs w:val="24"/>
                <w:lang w:val="kk-KZ"/>
              </w:rPr>
              <w:t>Орташа</w:t>
            </w:r>
            <w:r w:rsidRPr="00975E64">
              <w:rPr>
                <w:rFonts w:ascii="Times New Roman" w:hAnsi="Times New Roman"/>
                <w:sz w:val="24"/>
                <w:szCs w:val="24"/>
              </w:rPr>
              <w:t xml:space="preserve"> квадрат</w:t>
            </w:r>
          </w:p>
        </w:tc>
        <w:tc>
          <w:tcPr>
            <w:tcW w:w="992" w:type="dxa"/>
            <w:tcBorders>
              <w:bottom w:val="single" w:sz="18" w:space="0" w:color="auto"/>
            </w:tcBorders>
            <w:vAlign w:val="center"/>
          </w:tcPr>
          <w:p w:rsidR="00930EEB" w:rsidRPr="00975E64" w:rsidRDefault="00930EEB" w:rsidP="005623D3">
            <w:pPr>
              <w:spacing w:after="0" w:line="240" w:lineRule="auto"/>
              <w:jc w:val="center"/>
              <w:rPr>
                <w:rFonts w:ascii="Times New Roman" w:hAnsi="Times New Roman"/>
                <w:sz w:val="24"/>
                <w:szCs w:val="24"/>
                <w:lang w:val="en-US"/>
              </w:rPr>
            </w:pPr>
            <w:r w:rsidRPr="00975E64">
              <w:rPr>
                <w:rFonts w:ascii="Times New Roman" w:hAnsi="Times New Roman"/>
                <w:sz w:val="24"/>
                <w:szCs w:val="24"/>
                <w:lang w:val="en-US"/>
              </w:rPr>
              <w:t>F</w:t>
            </w:r>
          </w:p>
        </w:tc>
        <w:tc>
          <w:tcPr>
            <w:tcW w:w="1276" w:type="dxa"/>
            <w:tcBorders>
              <w:bottom w:val="single" w:sz="18" w:space="0" w:color="auto"/>
            </w:tcBorders>
            <w:vAlign w:val="center"/>
          </w:tcPr>
          <w:p w:rsidR="00930EEB" w:rsidRPr="00975E64" w:rsidRDefault="00930EEB" w:rsidP="005623D3">
            <w:pPr>
              <w:spacing w:after="0" w:line="240" w:lineRule="auto"/>
              <w:jc w:val="center"/>
              <w:rPr>
                <w:rFonts w:ascii="Times New Roman" w:hAnsi="Times New Roman"/>
                <w:sz w:val="24"/>
                <w:szCs w:val="24"/>
                <w:lang w:val="kk-KZ"/>
              </w:rPr>
            </w:pPr>
            <w:r w:rsidRPr="00975E64">
              <w:rPr>
                <w:rFonts w:ascii="Times New Roman" w:hAnsi="Times New Roman"/>
                <w:sz w:val="24"/>
                <w:szCs w:val="24"/>
                <w:lang w:val="en-US"/>
              </w:rPr>
              <w:t>p</w:t>
            </w:r>
            <w:r w:rsidRPr="00975E64">
              <w:rPr>
                <w:rFonts w:ascii="Times New Roman" w:hAnsi="Times New Roman"/>
                <w:sz w:val="24"/>
                <w:szCs w:val="24"/>
                <w:lang w:val="kk-KZ"/>
              </w:rPr>
              <w:t xml:space="preserve"> мәні</w:t>
            </w:r>
          </w:p>
        </w:tc>
      </w:tr>
      <w:tr w:rsidR="002D3C0D" w:rsidRPr="00975E64" w:rsidTr="00C93201">
        <w:trPr>
          <w:trHeight w:val="276"/>
        </w:trPr>
        <w:tc>
          <w:tcPr>
            <w:tcW w:w="1384" w:type="dxa"/>
            <w:tcBorders>
              <w:top w:val="single" w:sz="4" w:space="0" w:color="auto"/>
            </w:tcBorders>
          </w:tcPr>
          <w:p w:rsidR="002D3C0D" w:rsidRPr="00975E64" w:rsidRDefault="00930EEB" w:rsidP="005623D3">
            <w:pPr>
              <w:spacing w:after="0" w:line="240" w:lineRule="auto"/>
              <w:jc w:val="center"/>
              <w:rPr>
                <w:rFonts w:ascii="Times New Roman" w:hAnsi="Times New Roman"/>
                <w:sz w:val="24"/>
                <w:szCs w:val="24"/>
                <w:lang w:val="kk-KZ"/>
              </w:rPr>
            </w:pPr>
            <w:r w:rsidRPr="00975E64">
              <w:rPr>
                <w:rFonts w:ascii="Times New Roman" w:hAnsi="Times New Roman"/>
                <w:sz w:val="24"/>
                <w:szCs w:val="24"/>
                <w:lang w:val="kk-KZ"/>
              </w:rPr>
              <w:t>Топтар арасында</w:t>
            </w:r>
          </w:p>
        </w:tc>
        <w:tc>
          <w:tcPr>
            <w:tcW w:w="1985" w:type="dxa"/>
            <w:gridSpan w:val="2"/>
            <w:tcBorders>
              <w:top w:val="single" w:sz="4" w:space="0" w:color="auto"/>
            </w:tcBorders>
            <w:vAlign w:val="center"/>
          </w:tcPr>
          <w:p w:rsidR="002D3C0D" w:rsidRPr="00975E64" w:rsidRDefault="002D3C0D" w:rsidP="005623D3">
            <w:pPr>
              <w:spacing w:after="0" w:line="240" w:lineRule="auto"/>
              <w:jc w:val="center"/>
              <w:rPr>
                <w:rFonts w:ascii="Times New Roman" w:hAnsi="Times New Roman"/>
                <w:sz w:val="24"/>
                <w:szCs w:val="24"/>
              </w:rPr>
            </w:pPr>
            <w:r w:rsidRPr="00975E64">
              <w:rPr>
                <w:rFonts w:ascii="Times New Roman" w:hAnsi="Times New Roman"/>
                <w:sz w:val="24"/>
                <w:szCs w:val="24"/>
              </w:rPr>
              <w:t>3,832</w:t>
            </w:r>
          </w:p>
        </w:tc>
        <w:tc>
          <w:tcPr>
            <w:tcW w:w="1701" w:type="dxa"/>
            <w:gridSpan w:val="3"/>
            <w:tcBorders>
              <w:top w:val="single" w:sz="4" w:space="0" w:color="auto"/>
            </w:tcBorders>
            <w:vAlign w:val="center"/>
          </w:tcPr>
          <w:p w:rsidR="002D3C0D" w:rsidRPr="00975E64" w:rsidRDefault="002D3C0D" w:rsidP="005623D3">
            <w:pPr>
              <w:spacing w:after="0" w:line="240" w:lineRule="auto"/>
              <w:jc w:val="center"/>
              <w:rPr>
                <w:rFonts w:ascii="Times New Roman" w:hAnsi="Times New Roman"/>
                <w:sz w:val="24"/>
                <w:szCs w:val="24"/>
              </w:rPr>
            </w:pPr>
            <w:r w:rsidRPr="00975E64">
              <w:rPr>
                <w:rFonts w:ascii="Times New Roman" w:hAnsi="Times New Roman"/>
                <w:sz w:val="24"/>
                <w:szCs w:val="24"/>
              </w:rPr>
              <w:t>5</w:t>
            </w:r>
          </w:p>
        </w:tc>
        <w:tc>
          <w:tcPr>
            <w:tcW w:w="2126" w:type="dxa"/>
            <w:gridSpan w:val="2"/>
            <w:tcBorders>
              <w:top w:val="single" w:sz="4" w:space="0" w:color="auto"/>
            </w:tcBorders>
            <w:vAlign w:val="center"/>
          </w:tcPr>
          <w:p w:rsidR="002D3C0D" w:rsidRPr="00975E64" w:rsidRDefault="002D3C0D" w:rsidP="005623D3">
            <w:pPr>
              <w:spacing w:after="0" w:line="240" w:lineRule="auto"/>
              <w:jc w:val="center"/>
              <w:rPr>
                <w:rFonts w:ascii="Times New Roman" w:hAnsi="Times New Roman"/>
                <w:sz w:val="24"/>
                <w:szCs w:val="24"/>
              </w:rPr>
            </w:pPr>
            <w:r w:rsidRPr="00975E64">
              <w:rPr>
                <w:rFonts w:ascii="Times New Roman" w:hAnsi="Times New Roman"/>
                <w:sz w:val="24"/>
                <w:szCs w:val="24"/>
              </w:rPr>
              <w:t>0,766</w:t>
            </w:r>
          </w:p>
        </w:tc>
        <w:tc>
          <w:tcPr>
            <w:tcW w:w="992" w:type="dxa"/>
            <w:vMerge w:val="restart"/>
            <w:tcBorders>
              <w:top w:val="single" w:sz="4" w:space="0" w:color="auto"/>
            </w:tcBorders>
            <w:vAlign w:val="center"/>
          </w:tcPr>
          <w:p w:rsidR="002D3C0D" w:rsidRPr="00975E64" w:rsidRDefault="002D3C0D" w:rsidP="005623D3">
            <w:pPr>
              <w:spacing w:after="0" w:line="240" w:lineRule="auto"/>
              <w:jc w:val="center"/>
              <w:rPr>
                <w:rFonts w:ascii="Times New Roman" w:hAnsi="Times New Roman"/>
                <w:sz w:val="24"/>
                <w:szCs w:val="24"/>
              </w:rPr>
            </w:pPr>
            <w:r w:rsidRPr="00975E64">
              <w:rPr>
                <w:rFonts w:ascii="Times New Roman" w:hAnsi="Times New Roman"/>
                <w:sz w:val="24"/>
                <w:szCs w:val="24"/>
              </w:rPr>
              <w:t>1,832</w:t>
            </w:r>
          </w:p>
        </w:tc>
        <w:tc>
          <w:tcPr>
            <w:tcW w:w="1276" w:type="dxa"/>
            <w:vMerge w:val="restart"/>
            <w:tcBorders>
              <w:top w:val="single" w:sz="4" w:space="0" w:color="auto"/>
            </w:tcBorders>
            <w:vAlign w:val="center"/>
          </w:tcPr>
          <w:p w:rsidR="002D3C0D" w:rsidRPr="00975E64" w:rsidRDefault="002D3C0D" w:rsidP="005623D3">
            <w:pPr>
              <w:spacing w:after="0" w:line="240" w:lineRule="auto"/>
              <w:jc w:val="center"/>
              <w:rPr>
                <w:rFonts w:ascii="Times New Roman" w:hAnsi="Times New Roman"/>
                <w:sz w:val="24"/>
                <w:szCs w:val="24"/>
              </w:rPr>
            </w:pPr>
            <w:r w:rsidRPr="00975E64">
              <w:rPr>
                <w:rFonts w:ascii="Times New Roman" w:hAnsi="Times New Roman"/>
                <w:sz w:val="24"/>
                <w:szCs w:val="24"/>
              </w:rPr>
              <w:t>0,132</w:t>
            </w:r>
          </w:p>
        </w:tc>
      </w:tr>
      <w:tr w:rsidR="002D3C0D" w:rsidRPr="00975E64" w:rsidTr="00C93201">
        <w:trPr>
          <w:trHeight w:val="244"/>
        </w:trPr>
        <w:tc>
          <w:tcPr>
            <w:tcW w:w="1384" w:type="dxa"/>
            <w:tcBorders>
              <w:bottom w:val="single" w:sz="4" w:space="0" w:color="auto"/>
            </w:tcBorders>
          </w:tcPr>
          <w:p w:rsidR="002D3C0D" w:rsidRPr="00975E64" w:rsidRDefault="00930EEB" w:rsidP="005623D3">
            <w:pPr>
              <w:spacing w:after="0" w:line="240" w:lineRule="auto"/>
              <w:jc w:val="center"/>
              <w:rPr>
                <w:rFonts w:ascii="Times New Roman" w:hAnsi="Times New Roman"/>
                <w:sz w:val="24"/>
                <w:szCs w:val="24"/>
                <w:lang w:val="kk-KZ"/>
              </w:rPr>
            </w:pPr>
            <w:r w:rsidRPr="00975E64">
              <w:rPr>
                <w:rFonts w:ascii="Times New Roman" w:hAnsi="Times New Roman"/>
                <w:sz w:val="24"/>
                <w:szCs w:val="24"/>
                <w:lang w:val="kk-KZ"/>
              </w:rPr>
              <w:t>Топтар ішінде</w:t>
            </w:r>
          </w:p>
        </w:tc>
        <w:tc>
          <w:tcPr>
            <w:tcW w:w="1985" w:type="dxa"/>
            <w:gridSpan w:val="2"/>
            <w:tcBorders>
              <w:bottom w:val="single" w:sz="4" w:space="0" w:color="auto"/>
            </w:tcBorders>
            <w:vAlign w:val="center"/>
          </w:tcPr>
          <w:p w:rsidR="002D3C0D" w:rsidRPr="00975E64" w:rsidRDefault="002D3C0D" w:rsidP="005623D3">
            <w:pPr>
              <w:spacing w:after="0" w:line="240" w:lineRule="auto"/>
              <w:jc w:val="center"/>
              <w:rPr>
                <w:rFonts w:ascii="Times New Roman" w:hAnsi="Times New Roman"/>
                <w:sz w:val="24"/>
                <w:szCs w:val="24"/>
              </w:rPr>
            </w:pPr>
            <w:r w:rsidRPr="00975E64">
              <w:rPr>
                <w:rFonts w:ascii="Times New Roman" w:hAnsi="Times New Roman"/>
                <w:sz w:val="24"/>
                <w:szCs w:val="24"/>
              </w:rPr>
              <w:t>14,640</w:t>
            </w:r>
          </w:p>
        </w:tc>
        <w:tc>
          <w:tcPr>
            <w:tcW w:w="1701" w:type="dxa"/>
            <w:gridSpan w:val="3"/>
            <w:tcBorders>
              <w:bottom w:val="single" w:sz="4" w:space="0" w:color="auto"/>
            </w:tcBorders>
            <w:vAlign w:val="center"/>
          </w:tcPr>
          <w:p w:rsidR="002D3C0D" w:rsidRPr="00975E64" w:rsidRDefault="002D3C0D" w:rsidP="005623D3">
            <w:pPr>
              <w:spacing w:after="0" w:line="240" w:lineRule="auto"/>
              <w:jc w:val="center"/>
              <w:rPr>
                <w:rFonts w:ascii="Times New Roman" w:hAnsi="Times New Roman"/>
                <w:sz w:val="24"/>
                <w:szCs w:val="24"/>
              </w:rPr>
            </w:pPr>
            <w:r w:rsidRPr="00975E64">
              <w:rPr>
                <w:rFonts w:ascii="Times New Roman" w:hAnsi="Times New Roman"/>
                <w:sz w:val="24"/>
                <w:szCs w:val="24"/>
              </w:rPr>
              <w:t>35</w:t>
            </w:r>
          </w:p>
        </w:tc>
        <w:tc>
          <w:tcPr>
            <w:tcW w:w="2126" w:type="dxa"/>
            <w:gridSpan w:val="2"/>
            <w:tcBorders>
              <w:bottom w:val="single" w:sz="4" w:space="0" w:color="auto"/>
            </w:tcBorders>
            <w:vAlign w:val="center"/>
          </w:tcPr>
          <w:p w:rsidR="002D3C0D" w:rsidRPr="00975E64" w:rsidRDefault="002D3C0D" w:rsidP="005623D3">
            <w:pPr>
              <w:spacing w:after="0" w:line="240" w:lineRule="auto"/>
              <w:jc w:val="center"/>
              <w:rPr>
                <w:rFonts w:ascii="Times New Roman" w:hAnsi="Times New Roman"/>
                <w:sz w:val="24"/>
                <w:szCs w:val="24"/>
              </w:rPr>
            </w:pPr>
            <w:r w:rsidRPr="00975E64">
              <w:rPr>
                <w:rFonts w:ascii="Times New Roman" w:hAnsi="Times New Roman"/>
                <w:sz w:val="24"/>
                <w:szCs w:val="24"/>
              </w:rPr>
              <w:t>0,418</w:t>
            </w:r>
          </w:p>
        </w:tc>
        <w:tc>
          <w:tcPr>
            <w:tcW w:w="992" w:type="dxa"/>
            <w:vMerge/>
            <w:tcBorders>
              <w:bottom w:val="single" w:sz="4" w:space="0" w:color="auto"/>
            </w:tcBorders>
            <w:vAlign w:val="center"/>
          </w:tcPr>
          <w:p w:rsidR="002D3C0D" w:rsidRPr="00975E64" w:rsidRDefault="002D3C0D" w:rsidP="005623D3">
            <w:pPr>
              <w:spacing w:after="0" w:line="240" w:lineRule="auto"/>
              <w:jc w:val="center"/>
              <w:rPr>
                <w:rFonts w:ascii="Times New Roman" w:hAnsi="Times New Roman"/>
                <w:sz w:val="24"/>
                <w:szCs w:val="24"/>
              </w:rPr>
            </w:pPr>
          </w:p>
        </w:tc>
        <w:tc>
          <w:tcPr>
            <w:tcW w:w="1276" w:type="dxa"/>
            <w:vMerge/>
            <w:tcBorders>
              <w:bottom w:val="single" w:sz="4" w:space="0" w:color="auto"/>
            </w:tcBorders>
            <w:vAlign w:val="center"/>
          </w:tcPr>
          <w:p w:rsidR="002D3C0D" w:rsidRPr="00975E64" w:rsidRDefault="002D3C0D" w:rsidP="005623D3">
            <w:pPr>
              <w:spacing w:after="0" w:line="240" w:lineRule="auto"/>
              <w:jc w:val="center"/>
              <w:rPr>
                <w:rFonts w:ascii="Times New Roman" w:hAnsi="Times New Roman"/>
                <w:sz w:val="24"/>
                <w:szCs w:val="24"/>
              </w:rPr>
            </w:pPr>
          </w:p>
        </w:tc>
      </w:tr>
    </w:tbl>
    <w:p w:rsidR="00335B24" w:rsidRDefault="00335B24" w:rsidP="00390D99">
      <w:pPr>
        <w:spacing w:after="0" w:line="240" w:lineRule="auto"/>
        <w:ind w:firstLine="720"/>
        <w:jc w:val="both"/>
        <w:rPr>
          <w:rFonts w:ascii="Times New Roman" w:hAnsi="Times New Roman"/>
          <w:i/>
          <w:sz w:val="28"/>
          <w:szCs w:val="28"/>
          <w:lang w:val="en-US"/>
        </w:rPr>
      </w:pPr>
    </w:p>
    <w:p w:rsidR="00133DCE" w:rsidRPr="00387272" w:rsidRDefault="002D3C0D" w:rsidP="00390D99">
      <w:pPr>
        <w:spacing w:after="0" w:line="240" w:lineRule="auto"/>
        <w:ind w:firstLine="720"/>
        <w:jc w:val="both"/>
        <w:rPr>
          <w:rFonts w:ascii="Times New Roman" w:hAnsi="Times New Roman"/>
          <w:i/>
          <w:sz w:val="28"/>
          <w:szCs w:val="28"/>
          <w:lang w:val="kk-KZ"/>
        </w:rPr>
      </w:pPr>
      <w:r w:rsidRPr="00387272">
        <w:rPr>
          <w:rFonts w:ascii="Times New Roman" w:hAnsi="Times New Roman"/>
          <w:i/>
          <w:sz w:val="28"/>
          <w:szCs w:val="28"/>
          <w:lang w:val="kk-KZ"/>
        </w:rPr>
        <w:t>3.3.1.3</w:t>
      </w:r>
      <w:r w:rsidR="00133DCE" w:rsidRPr="00387272">
        <w:rPr>
          <w:rFonts w:ascii="Times New Roman" w:hAnsi="Times New Roman"/>
          <w:i/>
          <w:sz w:val="28"/>
          <w:szCs w:val="28"/>
          <w:lang w:val="kk-KZ"/>
        </w:rPr>
        <w:t xml:space="preserve"> Зерттеу және бақылау тобы жануарларындағы 3-ші және 60-шы тәуліктегі</w:t>
      </w:r>
      <w:r w:rsidR="00A6310E">
        <w:rPr>
          <w:rFonts w:ascii="Times New Roman" w:hAnsi="Times New Roman"/>
          <w:i/>
          <w:sz w:val="28"/>
          <w:szCs w:val="28"/>
          <w:lang w:val="kk-KZ"/>
        </w:rPr>
        <w:t xml:space="preserve"> </w:t>
      </w:r>
      <w:r w:rsidR="00133DCE" w:rsidRPr="00387272">
        <w:rPr>
          <w:rFonts w:ascii="Times New Roman" w:hAnsi="Times New Roman"/>
          <w:i/>
          <w:sz w:val="28"/>
          <w:szCs w:val="28"/>
          <w:lang w:val="kk-KZ"/>
        </w:rPr>
        <w:t>Hsd3b1</w:t>
      </w:r>
      <w:r w:rsidR="00A6310E">
        <w:rPr>
          <w:rFonts w:ascii="Times New Roman" w:hAnsi="Times New Roman"/>
          <w:i/>
          <w:sz w:val="28"/>
          <w:szCs w:val="28"/>
          <w:lang w:val="kk-KZ"/>
        </w:rPr>
        <w:t xml:space="preserve"> </w:t>
      </w:r>
      <w:r w:rsidR="00133DCE" w:rsidRPr="00387272">
        <w:rPr>
          <w:rFonts w:ascii="Times New Roman" w:hAnsi="Times New Roman"/>
          <w:i/>
          <w:sz w:val="28"/>
          <w:szCs w:val="28"/>
          <w:lang w:val="kk-KZ"/>
        </w:rPr>
        <w:t>генінің мРНҚ деңгейін салыстыру.</w:t>
      </w:r>
    </w:p>
    <w:p w:rsidR="00F058B7" w:rsidRPr="00387272" w:rsidRDefault="00F058B7" w:rsidP="002D3C0D">
      <w:pPr>
        <w:spacing w:after="0" w:line="240" w:lineRule="auto"/>
        <w:ind w:firstLine="720"/>
        <w:jc w:val="both"/>
        <w:rPr>
          <w:rFonts w:ascii="Times New Roman" w:hAnsi="Times New Roman"/>
          <w:sz w:val="28"/>
          <w:szCs w:val="28"/>
          <w:lang w:val="kk-KZ"/>
        </w:rPr>
      </w:pPr>
      <w:r w:rsidRPr="00387272">
        <w:rPr>
          <w:rFonts w:ascii="Times New Roman" w:hAnsi="Times New Roman"/>
          <w:sz w:val="28"/>
          <w:szCs w:val="28"/>
          <w:lang w:val="kk-KZ"/>
        </w:rPr>
        <w:t>3-ші күні Hsd3b1 генінің мРНҚ деңгейінің орташа мәндерін дисперсиялық талдау көмегімен салыстыру статистикалық маңызды айырмашылықтардың бар екенін көрсетті. Деректер 1</w:t>
      </w:r>
      <w:r w:rsidR="00A2473F" w:rsidRPr="00A2473F">
        <w:rPr>
          <w:rFonts w:ascii="Times New Roman" w:hAnsi="Times New Roman"/>
          <w:sz w:val="28"/>
          <w:szCs w:val="28"/>
          <w:lang w:val="kk-KZ"/>
        </w:rPr>
        <w:t>2</w:t>
      </w:r>
      <w:r w:rsidR="00A6310E">
        <w:rPr>
          <w:rFonts w:ascii="Times New Roman" w:hAnsi="Times New Roman"/>
          <w:sz w:val="28"/>
          <w:szCs w:val="28"/>
          <w:lang w:val="kk-KZ"/>
        </w:rPr>
        <w:t xml:space="preserve"> </w:t>
      </w:r>
      <w:r w:rsidRPr="00387272">
        <w:rPr>
          <w:rFonts w:ascii="Times New Roman" w:hAnsi="Times New Roman"/>
          <w:sz w:val="28"/>
          <w:szCs w:val="28"/>
          <w:lang w:val="kk-KZ"/>
        </w:rPr>
        <w:t>кестеде көрсетілген.</w:t>
      </w:r>
    </w:p>
    <w:p w:rsidR="002D3C0D" w:rsidRPr="00387272" w:rsidRDefault="002D3C0D" w:rsidP="002D3C0D">
      <w:pPr>
        <w:spacing w:after="0" w:line="240" w:lineRule="auto"/>
        <w:ind w:firstLine="720"/>
        <w:jc w:val="both"/>
        <w:rPr>
          <w:rFonts w:ascii="Times New Roman" w:hAnsi="Times New Roman"/>
          <w:sz w:val="28"/>
          <w:szCs w:val="28"/>
          <w:lang w:val="kk-KZ"/>
        </w:rPr>
      </w:pPr>
    </w:p>
    <w:p w:rsidR="00F058B7" w:rsidRPr="00387272" w:rsidRDefault="00FE47C2" w:rsidP="00F058B7">
      <w:pPr>
        <w:spacing w:after="0" w:line="240" w:lineRule="auto"/>
        <w:jc w:val="both"/>
        <w:rPr>
          <w:rFonts w:ascii="Times New Roman" w:hAnsi="Times New Roman"/>
          <w:sz w:val="28"/>
          <w:szCs w:val="28"/>
          <w:lang w:val="kk-KZ"/>
        </w:rPr>
      </w:pPr>
      <w:r>
        <w:rPr>
          <w:rFonts w:ascii="Times New Roman" w:hAnsi="Times New Roman"/>
          <w:sz w:val="28"/>
          <w:szCs w:val="28"/>
          <w:lang w:val="kk-KZ"/>
        </w:rPr>
        <w:t>К</w:t>
      </w:r>
      <w:r w:rsidR="00F058B7" w:rsidRPr="00387272">
        <w:rPr>
          <w:rFonts w:ascii="Times New Roman" w:hAnsi="Times New Roman"/>
          <w:sz w:val="28"/>
          <w:szCs w:val="28"/>
          <w:lang w:val="kk-KZ"/>
        </w:rPr>
        <w:t>есте</w:t>
      </w:r>
      <w:r>
        <w:rPr>
          <w:rFonts w:ascii="Times New Roman" w:hAnsi="Times New Roman"/>
          <w:sz w:val="28"/>
          <w:szCs w:val="28"/>
          <w:lang w:val="kk-KZ"/>
        </w:rPr>
        <w:t xml:space="preserve"> 1</w:t>
      </w:r>
      <w:r w:rsidR="00A2473F" w:rsidRPr="00A2473F">
        <w:rPr>
          <w:rFonts w:ascii="Times New Roman" w:hAnsi="Times New Roman"/>
          <w:sz w:val="28"/>
          <w:szCs w:val="28"/>
          <w:lang w:val="kk-KZ"/>
        </w:rPr>
        <w:t>2</w:t>
      </w:r>
      <w:r>
        <w:rPr>
          <w:rFonts w:ascii="Times New Roman" w:hAnsi="Times New Roman"/>
          <w:sz w:val="28"/>
          <w:szCs w:val="28"/>
          <w:lang w:val="kk-KZ"/>
        </w:rPr>
        <w:t xml:space="preserve"> – </w:t>
      </w:r>
      <w:r w:rsidR="00F058B7" w:rsidRPr="00387272">
        <w:rPr>
          <w:rFonts w:ascii="Times New Roman" w:hAnsi="Times New Roman"/>
          <w:sz w:val="28"/>
          <w:szCs w:val="28"/>
          <w:vertAlign w:val="superscript"/>
          <w:lang w:val="kk-KZ"/>
        </w:rPr>
        <w:t>56</w:t>
      </w:r>
      <w:r w:rsidR="00F058B7" w:rsidRPr="00387272">
        <w:rPr>
          <w:rFonts w:ascii="Times New Roman" w:hAnsi="Times New Roman"/>
          <w:sz w:val="28"/>
          <w:szCs w:val="28"/>
          <w:lang w:val="kk-KZ"/>
        </w:rPr>
        <w:t>MnO</w:t>
      </w:r>
      <w:r w:rsidR="00F058B7" w:rsidRPr="00387272">
        <w:rPr>
          <w:rFonts w:ascii="Times New Roman" w:hAnsi="Times New Roman"/>
          <w:sz w:val="28"/>
          <w:szCs w:val="28"/>
          <w:vertAlign w:val="subscript"/>
          <w:lang w:val="kk-KZ"/>
        </w:rPr>
        <w:t>2</w:t>
      </w:r>
      <w:r w:rsidR="00F058B7" w:rsidRPr="00387272">
        <w:rPr>
          <w:rFonts w:ascii="Times New Roman" w:hAnsi="Times New Roman"/>
          <w:sz w:val="28"/>
          <w:szCs w:val="28"/>
          <w:lang w:val="kk-KZ"/>
        </w:rPr>
        <w:t>, белсенді емес MnO</w:t>
      </w:r>
      <w:r w:rsidR="00F058B7" w:rsidRPr="00387272">
        <w:rPr>
          <w:rFonts w:ascii="Times New Roman" w:hAnsi="Times New Roman"/>
          <w:sz w:val="28"/>
          <w:szCs w:val="28"/>
          <w:vertAlign w:val="subscript"/>
          <w:lang w:val="kk-KZ"/>
        </w:rPr>
        <w:t>2</w:t>
      </w:r>
      <w:r w:rsidR="00F058B7" w:rsidRPr="00387272">
        <w:rPr>
          <w:rFonts w:ascii="Times New Roman" w:hAnsi="Times New Roman"/>
          <w:sz w:val="28"/>
          <w:szCs w:val="28"/>
          <w:lang w:val="kk-KZ"/>
        </w:rPr>
        <w:t xml:space="preserve"> және</w:t>
      </w:r>
      <w:r w:rsidR="00A6310E">
        <w:rPr>
          <w:rFonts w:ascii="Times New Roman" w:hAnsi="Times New Roman"/>
          <w:sz w:val="28"/>
          <w:szCs w:val="28"/>
          <w:lang w:val="kk-KZ"/>
        </w:rPr>
        <w:t xml:space="preserve"> </w:t>
      </w:r>
      <w:r w:rsidR="00F058B7" w:rsidRPr="00387272">
        <w:rPr>
          <w:rFonts w:ascii="Times New Roman" w:hAnsi="Times New Roman"/>
          <w:sz w:val="28"/>
          <w:szCs w:val="28"/>
          <w:vertAlign w:val="superscript"/>
          <w:lang w:val="kk-KZ"/>
        </w:rPr>
        <w:t>60</w:t>
      </w:r>
      <w:r w:rsidR="00F058B7" w:rsidRPr="00387272">
        <w:rPr>
          <w:rFonts w:ascii="Times New Roman" w:hAnsi="Times New Roman"/>
          <w:sz w:val="28"/>
          <w:szCs w:val="28"/>
          <w:lang w:val="kk-KZ"/>
        </w:rPr>
        <w:t>Co әсеріне ұшыраған және бақылау тобы жануарларының 3-ші</w:t>
      </w:r>
      <w:r w:rsidR="00A6310E">
        <w:rPr>
          <w:rFonts w:ascii="Times New Roman" w:hAnsi="Times New Roman"/>
          <w:sz w:val="28"/>
          <w:szCs w:val="28"/>
          <w:lang w:val="kk-KZ"/>
        </w:rPr>
        <w:t xml:space="preserve"> </w:t>
      </w:r>
      <w:r w:rsidR="00F058B7" w:rsidRPr="00387272">
        <w:rPr>
          <w:rFonts w:ascii="Times New Roman" w:hAnsi="Times New Roman"/>
          <w:sz w:val="28"/>
          <w:szCs w:val="28"/>
          <w:lang w:val="kk-KZ"/>
        </w:rPr>
        <w:t>тәуліктегі</w:t>
      </w:r>
      <w:r w:rsidR="00A6310E">
        <w:rPr>
          <w:rFonts w:ascii="Times New Roman" w:hAnsi="Times New Roman"/>
          <w:sz w:val="28"/>
          <w:szCs w:val="28"/>
          <w:lang w:val="kk-KZ"/>
        </w:rPr>
        <w:t xml:space="preserve"> </w:t>
      </w:r>
      <w:r w:rsidR="00F058B7" w:rsidRPr="00387272">
        <w:rPr>
          <w:rFonts w:ascii="Times New Roman" w:hAnsi="Times New Roman"/>
          <w:sz w:val="28"/>
          <w:szCs w:val="28"/>
          <w:lang w:val="kk-KZ"/>
        </w:rPr>
        <w:t>Hsd3b1 генінің мРНҚ деңгейі</w:t>
      </w:r>
    </w:p>
    <w:p w:rsidR="002D3C0D" w:rsidRPr="00387272" w:rsidRDefault="002D3C0D" w:rsidP="002D3C0D">
      <w:pPr>
        <w:spacing w:after="0" w:line="240" w:lineRule="auto"/>
        <w:ind w:firstLine="720"/>
        <w:jc w:val="both"/>
        <w:rPr>
          <w:rFonts w:ascii="Times New Roman" w:hAnsi="Times New Roman"/>
          <w:sz w:val="28"/>
          <w:szCs w:val="28"/>
          <w:lang w:val="kk-KZ"/>
        </w:rPr>
      </w:pPr>
    </w:p>
    <w:tbl>
      <w:tblPr>
        <w:tblpPr w:leftFromText="180" w:rightFromText="180" w:vertAnchor="text" w:horzAnchor="margin" w:tblpX="148" w:tblpY="11"/>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567"/>
        <w:gridCol w:w="1701"/>
        <w:gridCol w:w="995"/>
        <w:gridCol w:w="1842"/>
        <w:gridCol w:w="1415"/>
        <w:gridCol w:w="1276"/>
      </w:tblGrid>
      <w:tr w:rsidR="00254B7B" w:rsidRPr="00975E64" w:rsidTr="00525392">
        <w:trPr>
          <w:trHeight w:val="466"/>
        </w:trPr>
        <w:tc>
          <w:tcPr>
            <w:tcW w:w="1526" w:type="dxa"/>
            <w:vMerge w:val="restart"/>
            <w:vAlign w:val="center"/>
          </w:tcPr>
          <w:p w:rsidR="00254B7B" w:rsidRPr="00975E64" w:rsidRDefault="00254B7B" w:rsidP="00FE47C2">
            <w:pPr>
              <w:spacing w:after="0" w:line="240" w:lineRule="auto"/>
              <w:jc w:val="center"/>
              <w:rPr>
                <w:rFonts w:ascii="Times New Roman" w:hAnsi="Times New Roman"/>
                <w:sz w:val="24"/>
                <w:szCs w:val="24"/>
                <w:lang w:val="kk-KZ"/>
              </w:rPr>
            </w:pPr>
            <w:r w:rsidRPr="00975E64">
              <w:rPr>
                <w:rFonts w:ascii="Times New Roman" w:hAnsi="Times New Roman"/>
                <w:sz w:val="24"/>
                <w:szCs w:val="24"/>
                <w:lang w:val="kk-KZ"/>
              </w:rPr>
              <w:t>Топтар</w:t>
            </w:r>
          </w:p>
        </w:tc>
        <w:tc>
          <w:tcPr>
            <w:tcW w:w="567" w:type="dxa"/>
            <w:vMerge w:val="restart"/>
            <w:vAlign w:val="center"/>
          </w:tcPr>
          <w:p w:rsidR="00254B7B" w:rsidRPr="00975E64" w:rsidRDefault="00254B7B" w:rsidP="00FE47C2">
            <w:pPr>
              <w:spacing w:after="0" w:line="240" w:lineRule="auto"/>
              <w:jc w:val="center"/>
              <w:rPr>
                <w:rFonts w:ascii="Times New Roman" w:hAnsi="Times New Roman"/>
                <w:sz w:val="24"/>
                <w:szCs w:val="24"/>
              </w:rPr>
            </w:pPr>
            <w:r w:rsidRPr="00975E64">
              <w:rPr>
                <w:rFonts w:ascii="Times New Roman" w:hAnsi="Times New Roman"/>
                <w:sz w:val="24"/>
                <w:szCs w:val="24"/>
                <w:lang w:val="en-US"/>
              </w:rPr>
              <w:t>n</w:t>
            </w:r>
          </w:p>
        </w:tc>
        <w:tc>
          <w:tcPr>
            <w:tcW w:w="1701" w:type="dxa"/>
            <w:vMerge w:val="restart"/>
            <w:vAlign w:val="center"/>
          </w:tcPr>
          <w:p w:rsidR="00254B7B" w:rsidRPr="00525392" w:rsidRDefault="00254B7B" w:rsidP="00FE47C2">
            <w:pPr>
              <w:spacing w:after="0" w:line="240" w:lineRule="auto"/>
              <w:jc w:val="center"/>
              <w:rPr>
                <w:rFonts w:ascii="Times New Roman" w:hAnsi="Times New Roman"/>
                <w:sz w:val="24"/>
                <w:szCs w:val="24"/>
                <w:lang w:val="kk-KZ"/>
              </w:rPr>
            </w:pPr>
            <w:r w:rsidRPr="00975E64">
              <w:rPr>
                <w:rFonts w:ascii="Times New Roman" w:hAnsi="Times New Roman"/>
                <w:sz w:val="24"/>
                <w:szCs w:val="24"/>
                <w:lang w:val="en-US"/>
              </w:rPr>
              <w:t>x</w:t>
            </w:r>
            <w:r w:rsidRPr="00975E64">
              <w:rPr>
                <w:rFonts w:ascii="Times New Roman" w:hAnsi="Times New Roman"/>
                <w:sz w:val="24"/>
                <w:szCs w:val="24"/>
              </w:rPr>
              <w:t>̄</w:t>
            </w:r>
            <w:r w:rsidR="00525392">
              <w:rPr>
                <w:rFonts w:ascii="Times New Roman" w:hAnsi="Times New Roman"/>
                <w:sz w:val="24"/>
                <w:szCs w:val="24"/>
                <w:lang w:val="kk-KZ"/>
              </w:rPr>
              <w:t xml:space="preserve"> </w:t>
            </w:r>
            <w:r w:rsidR="00525392" w:rsidRPr="00525392">
              <w:rPr>
                <w:rFonts w:ascii="Times New Roman" w:hAnsi="Times New Roman"/>
                <w:sz w:val="24"/>
                <w:szCs w:val="24"/>
                <w:lang w:val="kk-KZ"/>
              </w:rPr>
              <w:t>(фмоль/фмоль βact)</w:t>
            </w:r>
          </w:p>
        </w:tc>
        <w:tc>
          <w:tcPr>
            <w:tcW w:w="995" w:type="dxa"/>
            <w:vMerge w:val="restart"/>
            <w:vAlign w:val="center"/>
          </w:tcPr>
          <w:p w:rsidR="00254B7B" w:rsidRPr="00975E64" w:rsidRDefault="00254B7B" w:rsidP="00A6310E">
            <w:pPr>
              <w:spacing w:after="0" w:line="240" w:lineRule="auto"/>
              <w:jc w:val="center"/>
              <w:rPr>
                <w:rFonts w:ascii="Times New Roman" w:hAnsi="Times New Roman"/>
                <w:sz w:val="24"/>
                <w:szCs w:val="24"/>
                <w:lang w:val="kk-KZ"/>
              </w:rPr>
            </w:pPr>
            <w:r w:rsidRPr="00975E64">
              <w:rPr>
                <w:rFonts w:ascii="Times New Roman" w:hAnsi="Times New Roman"/>
                <w:sz w:val="24"/>
                <w:szCs w:val="24"/>
              </w:rPr>
              <w:t>Станд.</w:t>
            </w:r>
            <w:r w:rsidRPr="00975E64">
              <w:rPr>
                <w:rFonts w:ascii="Times New Roman" w:hAnsi="Times New Roman"/>
                <w:sz w:val="24"/>
                <w:szCs w:val="24"/>
                <w:lang w:val="kk-KZ"/>
              </w:rPr>
              <w:t>ауытқу</w:t>
            </w:r>
          </w:p>
        </w:tc>
        <w:tc>
          <w:tcPr>
            <w:tcW w:w="1842" w:type="dxa"/>
            <w:vMerge w:val="restart"/>
          </w:tcPr>
          <w:p w:rsidR="00254B7B" w:rsidRPr="00975E64" w:rsidRDefault="00254B7B" w:rsidP="00FE47C2">
            <w:pPr>
              <w:spacing w:after="0" w:line="240" w:lineRule="auto"/>
              <w:jc w:val="center"/>
              <w:rPr>
                <w:rFonts w:ascii="Times New Roman" w:hAnsi="Times New Roman"/>
                <w:sz w:val="24"/>
                <w:szCs w:val="24"/>
              </w:rPr>
            </w:pPr>
            <w:r w:rsidRPr="00975E64">
              <w:rPr>
                <w:rFonts w:ascii="Times New Roman" w:hAnsi="Times New Roman"/>
                <w:sz w:val="24"/>
                <w:szCs w:val="24"/>
                <w:lang w:val="kk-KZ"/>
              </w:rPr>
              <w:t>Орташа шаманың стандартты қателігі</w:t>
            </w:r>
          </w:p>
        </w:tc>
        <w:tc>
          <w:tcPr>
            <w:tcW w:w="2691" w:type="dxa"/>
            <w:gridSpan w:val="2"/>
            <w:vAlign w:val="center"/>
          </w:tcPr>
          <w:p w:rsidR="00254B7B" w:rsidRPr="00975E64" w:rsidRDefault="00254B7B" w:rsidP="00FE47C2">
            <w:pPr>
              <w:spacing w:after="0" w:line="240" w:lineRule="auto"/>
              <w:jc w:val="center"/>
              <w:rPr>
                <w:rFonts w:ascii="Times New Roman" w:hAnsi="Times New Roman"/>
                <w:sz w:val="24"/>
                <w:szCs w:val="24"/>
              </w:rPr>
            </w:pPr>
            <w:r w:rsidRPr="00975E64">
              <w:rPr>
                <w:rFonts w:ascii="Times New Roman" w:hAnsi="Times New Roman"/>
                <w:sz w:val="24"/>
                <w:szCs w:val="24"/>
              </w:rPr>
              <w:t xml:space="preserve">95% </w:t>
            </w:r>
            <w:r w:rsidRPr="00975E64">
              <w:rPr>
                <w:rFonts w:ascii="Times New Roman" w:hAnsi="Times New Roman"/>
                <w:sz w:val="24"/>
                <w:szCs w:val="24"/>
                <w:lang w:val="kk-KZ"/>
              </w:rPr>
              <w:t>С</w:t>
            </w:r>
            <w:r w:rsidRPr="00975E64">
              <w:rPr>
                <w:rFonts w:ascii="Times New Roman" w:hAnsi="Times New Roman"/>
                <w:sz w:val="24"/>
                <w:szCs w:val="24"/>
              </w:rPr>
              <w:t>И</w:t>
            </w:r>
          </w:p>
        </w:tc>
      </w:tr>
      <w:tr w:rsidR="00254B7B" w:rsidRPr="00975E64" w:rsidTr="00525392">
        <w:tc>
          <w:tcPr>
            <w:tcW w:w="1526" w:type="dxa"/>
            <w:vMerge/>
            <w:vAlign w:val="center"/>
          </w:tcPr>
          <w:p w:rsidR="00254B7B" w:rsidRPr="00975E64" w:rsidRDefault="00254B7B" w:rsidP="00FE47C2">
            <w:pPr>
              <w:spacing w:after="0" w:line="240" w:lineRule="auto"/>
              <w:jc w:val="center"/>
              <w:rPr>
                <w:rFonts w:ascii="Times New Roman" w:hAnsi="Times New Roman"/>
                <w:sz w:val="24"/>
                <w:szCs w:val="24"/>
              </w:rPr>
            </w:pPr>
          </w:p>
        </w:tc>
        <w:tc>
          <w:tcPr>
            <w:tcW w:w="567" w:type="dxa"/>
            <w:vMerge/>
            <w:vAlign w:val="center"/>
          </w:tcPr>
          <w:p w:rsidR="00254B7B" w:rsidRPr="00975E64" w:rsidRDefault="00254B7B" w:rsidP="00FE47C2">
            <w:pPr>
              <w:spacing w:after="0" w:line="240" w:lineRule="auto"/>
              <w:jc w:val="center"/>
              <w:rPr>
                <w:rFonts w:ascii="Times New Roman" w:hAnsi="Times New Roman"/>
                <w:sz w:val="24"/>
                <w:szCs w:val="24"/>
              </w:rPr>
            </w:pPr>
          </w:p>
        </w:tc>
        <w:tc>
          <w:tcPr>
            <w:tcW w:w="1701" w:type="dxa"/>
            <w:vMerge/>
            <w:vAlign w:val="center"/>
          </w:tcPr>
          <w:p w:rsidR="00254B7B" w:rsidRPr="00975E64" w:rsidRDefault="00254B7B" w:rsidP="00FE47C2">
            <w:pPr>
              <w:spacing w:after="0" w:line="240" w:lineRule="auto"/>
              <w:jc w:val="center"/>
              <w:rPr>
                <w:rFonts w:ascii="Times New Roman" w:hAnsi="Times New Roman"/>
                <w:sz w:val="24"/>
                <w:szCs w:val="24"/>
              </w:rPr>
            </w:pPr>
          </w:p>
        </w:tc>
        <w:tc>
          <w:tcPr>
            <w:tcW w:w="995" w:type="dxa"/>
            <w:vMerge/>
            <w:vAlign w:val="center"/>
          </w:tcPr>
          <w:p w:rsidR="00254B7B" w:rsidRPr="00975E64" w:rsidRDefault="00254B7B" w:rsidP="00FE47C2">
            <w:pPr>
              <w:spacing w:after="0" w:line="240" w:lineRule="auto"/>
              <w:jc w:val="center"/>
              <w:rPr>
                <w:rFonts w:ascii="Times New Roman" w:hAnsi="Times New Roman"/>
                <w:sz w:val="24"/>
                <w:szCs w:val="24"/>
              </w:rPr>
            </w:pPr>
          </w:p>
        </w:tc>
        <w:tc>
          <w:tcPr>
            <w:tcW w:w="1842" w:type="dxa"/>
            <w:vMerge/>
            <w:vAlign w:val="center"/>
          </w:tcPr>
          <w:p w:rsidR="00254B7B" w:rsidRPr="00975E64" w:rsidRDefault="00254B7B" w:rsidP="00FE47C2">
            <w:pPr>
              <w:spacing w:after="0" w:line="240" w:lineRule="auto"/>
              <w:jc w:val="center"/>
              <w:rPr>
                <w:rFonts w:ascii="Times New Roman" w:hAnsi="Times New Roman"/>
                <w:sz w:val="24"/>
                <w:szCs w:val="24"/>
              </w:rPr>
            </w:pPr>
          </w:p>
        </w:tc>
        <w:tc>
          <w:tcPr>
            <w:tcW w:w="1415" w:type="dxa"/>
            <w:vAlign w:val="center"/>
          </w:tcPr>
          <w:p w:rsidR="00254B7B" w:rsidRPr="00975E64" w:rsidRDefault="00254B7B" w:rsidP="00FE47C2">
            <w:pPr>
              <w:spacing w:after="0" w:line="240" w:lineRule="auto"/>
              <w:jc w:val="center"/>
              <w:rPr>
                <w:rFonts w:ascii="Times New Roman" w:hAnsi="Times New Roman"/>
                <w:sz w:val="24"/>
                <w:szCs w:val="24"/>
              </w:rPr>
            </w:pPr>
            <w:r w:rsidRPr="00975E64">
              <w:rPr>
                <w:rFonts w:ascii="Times New Roman" w:hAnsi="Times New Roman"/>
                <w:sz w:val="24"/>
                <w:szCs w:val="24"/>
                <w:lang w:val="kk-KZ"/>
              </w:rPr>
              <w:t>Төменгі шегі</w:t>
            </w:r>
          </w:p>
        </w:tc>
        <w:tc>
          <w:tcPr>
            <w:tcW w:w="1276" w:type="dxa"/>
            <w:vAlign w:val="center"/>
          </w:tcPr>
          <w:p w:rsidR="00254B7B" w:rsidRPr="00975E64" w:rsidRDefault="00254B7B" w:rsidP="00FE47C2">
            <w:pPr>
              <w:spacing w:after="0" w:line="240" w:lineRule="auto"/>
              <w:jc w:val="center"/>
              <w:rPr>
                <w:rFonts w:ascii="Times New Roman" w:hAnsi="Times New Roman"/>
                <w:sz w:val="24"/>
                <w:szCs w:val="24"/>
                <w:lang w:val="kk-KZ"/>
              </w:rPr>
            </w:pPr>
            <w:r w:rsidRPr="00975E64">
              <w:rPr>
                <w:rFonts w:ascii="Times New Roman" w:hAnsi="Times New Roman"/>
                <w:sz w:val="24"/>
                <w:szCs w:val="24"/>
                <w:lang w:val="kk-KZ"/>
              </w:rPr>
              <w:t>Жоғарғы шегі</w:t>
            </w:r>
          </w:p>
        </w:tc>
      </w:tr>
      <w:tr w:rsidR="00BB7B41" w:rsidRPr="00975E64" w:rsidTr="00525392">
        <w:tc>
          <w:tcPr>
            <w:tcW w:w="1526" w:type="dxa"/>
            <w:vAlign w:val="center"/>
          </w:tcPr>
          <w:p w:rsidR="00BB7B41" w:rsidRPr="00870927" w:rsidRDefault="00BB7B41" w:rsidP="00FE47C2">
            <w:pPr>
              <w:spacing w:after="0" w:line="240" w:lineRule="auto"/>
              <w:jc w:val="center"/>
              <w:rPr>
                <w:rFonts w:ascii="Times New Roman" w:hAnsi="Times New Roman"/>
                <w:szCs w:val="24"/>
              </w:rPr>
            </w:pPr>
            <w:r w:rsidRPr="00870927">
              <w:rPr>
                <w:rFonts w:ascii="Times New Roman" w:hAnsi="Times New Roman"/>
                <w:szCs w:val="24"/>
              </w:rPr>
              <w:t>1</w:t>
            </w:r>
          </w:p>
        </w:tc>
        <w:tc>
          <w:tcPr>
            <w:tcW w:w="567" w:type="dxa"/>
            <w:vAlign w:val="center"/>
          </w:tcPr>
          <w:p w:rsidR="00BB7B41" w:rsidRPr="00870927" w:rsidRDefault="00BB7B41" w:rsidP="00FE47C2">
            <w:pPr>
              <w:spacing w:after="0" w:line="240" w:lineRule="auto"/>
              <w:jc w:val="center"/>
              <w:rPr>
                <w:rFonts w:ascii="Times New Roman" w:hAnsi="Times New Roman"/>
                <w:szCs w:val="24"/>
              </w:rPr>
            </w:pPr>
            <w:r w:rsidRPr="00870927">
              <w:rPr>
                <w:rFonts w:ascii="Times New Roman" w:hAnsi="Times New Roman"/>
                <w:szCs w:val="24"/>
              </w:rPr>
              <w:t>2</w:t>
            </w:r>
          </w:p>
        </w:tc>
        <w:tc>
          <w:tcPr>
            <w:tcW w:w="1701" w:type="dxa"/>
            <w:vAlign w:val="center"/>
          </w:tcPr>
          <w:p w:rsidR="00BB7B41" w:rsidRPr="00870927" w:rsidRDefault="00BB7B41" w:rsidP="00FE47C2">
            <w:pPr>
              <w:spacing w:after="0" w:line="240" w:lineRule="auto"/>
              <w:jc w:val="center"/>
              <w:rPr>
                <w:rFonts w:ascii="Times New Roman" w:hAnsi="Times New Roman"/>
                <w:szCs w:val="24"/>
              </w:rPr>
            </w:pPr>
            <w:r w:rsidRPr="00870927">
              <w:rPr>
                <w:rFonts w:ascii="Times New Roman" w:hAnsi="Times New Roman"/>
                <w:szCs w:val="24"/>
              </w:rPr>
              <w:t>3</w:t>
            </w:r>
          </w:p>
        </w:tc>
        <w:tc>
          <w:tcPr>
            <w:tcW w:w="995" w:type="dxa"/>
            <w:vAlign w:val="center"/>
          </w:tcPr>
          <w:p w:rsidR="00BB7B41" w:rsidRPr="00870927" w:rsidRDefault="00BB7B41" w:rsidP="00FE47C2">
            <w:pPr>
              <w:spacing w:after="0" w:line="240" w:lineRule="auto"/>
              <w:jc w:val="center"/>
              <w:rPr>
                <w:rFonts w:ascii="Times New Roman" w:hAnsi="Times New Roman"/>
                <w:szCs w:val="24"/>
              </w:rPr>
            </w:pPr>
            <w:r w:rsidRPr="00870927">
              <w:rPr>
                <w:rFonts w:ascii="Times New Roman" w:hAnsi="Times New Roman"/>
                <w:szCs w:val="24"/>
              </w:rPr>
              <w:t>4</w:t>
            </w:r>
          </w:p>
        </w:tc>
        <w:tc>
          <w:tcPr>
            <w:tcW w:w="1842" w:type="dxa"/>
            <w:vAlign w:val="center"/>
          </w:tcPr>
          <w:p w:rsidR="00BB7B41" w:rsidRPr="00870927" w:rsidRDefault="00BB7B41" w:rsidP="00FE47C2">
            <w:pPr>
              <w:spacing w:after="0" w:line="240" w:lineRule="auto"/>
              <w:jc w:val="center"/>
              <w:rPr>
                <w:rFonts w:ascii="Times New Roman" w:hAnsi="Times New Roman"/>
                <w:szCs w:val="24"/>
              </w:rPr>
            </w:pPr>
            <w:r w:rsidRPr="00870927">
              <w:rPr>
                <w:rFonts w:ascii="Times New Roman" w:hAnsi="Times New Roman"/>
                <w:szCs w:val="24"/>
              </w:rPr>
              <w:t>5</w:t>
            </w:r>
          </w:p>
        </w:tc>
        <w:tc>
          <w:tcPr>
            <w:tcW w:w="1415" w:type="dxa"/>
            <w:vAlign w:val="center"/>
          </w:tcPr>
          <w:p w:rsidR="00BB7B41" w:rsidRPr="00870927" w:rsidRDefault="00BB7B41" w:rsidP="00FE47C2">
            <w:pPr>
              <w:spacing w:after="0" w:line="240" w:lineRule="auto"/>
              <w:jc w:val="center"/>
              <w:rPr>
                <w:rFonts w:ascii="Times New Roman" w:hAnsi="Times New Roman"/>
                <w:szCs w:val="24"/>
                <w:lang w:val="kk-KZ"/>
              </w:rPr>
            </w:pPr>
            <w:r w:rsidRPr="00870927">
              <w:rPr>
                <w:rFonts w:ascii="Times New Roman" w:hAnsi="Times New Roman"/>
                <w:szCs w:val="24"/>
                <w:lang w:val="kk-KZ"/>
              </w:rPr>
              <w:t>6</w:t>
            </w:r>
          </w:p>
        </w:tc>
        <w:tc>
          <w:tcPr>
            <w:tcW w:w="1276" w:type="dxa"/>
            <w:vAlign w:val="center"/>
          </w:tcPr>
          <w:p w:rsidR="00BB7B41" w:rsidRPr="00870927" w:rsidRDefault="00BB7B41" w:rsidP="00FE47C2">
            <w:pPr>
              <w:spacing w:after="0" w:line="240" w:lineRule="auto"/>
              <w:jc w:val="center"/>
              <w:rPr>
                <w:rFonts w:ascii="Times New Roman" w:hAnsi="Times New Roman"/>
                <w:szCs w:val="24"/>
                <w:lang w:val="kk-KZ"/>
              </w:rPr>
            </w:pPr>
            <w:r w:rsidRPr="00870927">
              <w:rPr>
                <w:rFonts w:ascii="Times New Roman" w:hAnsi="Times New Roman"/>
                <w:szCs w:val="24"/>
                <w:lang w:val="kk-KZ"/>
              </w:rPr>
              <w:t>7</w:t>
            </w:r>
          </w:p>
        </w:tc>
      </w:tr>
      <w:tr w:rsidR="002D3C0D" w:rsidRPr="00975E64" w:rsidTr="004C5AE8">
        <w:trPr>
          <w:trHeight w:val="281"/>
        </w:trPr>
        <w:tc>
          <w:tcPr>
            <w:tcW w:w="1526" w:type="dxa"/>
            <w:vAlign w:val="center"/>
          </w:tcPr>
          <w:p w:rsidR="002D3C0D" w:rsidRPr="00975E64" w:rsidRDefault="00FF07DB" w:rsidP="00FF07DB">
            <w:pPr>
              <w:spacing w:after="0" w:line="240" w:lineRule="auto"/>
              <w:jc w:val="center"/>
              <w:rPr>
                <w:rFonts w:ascii="Times New Roman" w:hAnsi="Times New Roman"/>
                <w:sz w:val="24"/>
                <w:szCs w:val="24"/>
              </w:rPr>
            </w:pPr>
            <w:r w:rsidRPr="00FF07DB">
              <w:rPr>
                <w:rFonts w:ascii="Times New Roman" w:hAnsi="Times New Roman"/>
                <w:sz w:val="24"/>
                <w:szCs w:val="24"/>
                <w:vertAlign w:val="superscript"/>
              </w:rPr>
              <w:t>56</w:t>
            </w:r>
            <w:r w:rsidR="002D3C0D" w:rsidRPr="00975E64">
              <w:rPr>
                <w:rFonts w:ascii="Times New Roman" w:hAnsi="Times New Roman"/>
                <w:sz w:val="24"/>
                <w:szCs w:val="24"/>
              </w:rPr>
              <w:t>Mn×3</w:t>
            </w:r>
          </w:p>
        </w:tc>
        <w:tc>
          <w:tcPr>
            <w:tcW w:w="567" w:type="dxa"/>
            <w:vAlign w:val="center"/>
          </w:tcPr>
          <w:p w:rsidR="002D3C0D" w:rsidRPr="00975E64" w:rsidRDefault="002D3C0D" w:rsidP="00FE47C2">
            <w:pPr>
              <w:spacing w:after="0" w:line="240" w:lineRule="auto"/>
              <w:jc w:val="center"/>
              <w:rPr>
                <w:rFonts w:ascii="Times New Roman" w:hAnsi="Times New Roman"/>
                <w:sz w:val="24"/>
                <w:szCs w:val="24"/>
                <w:lang w:val="kk-KZ"/>
              </w:rPr>
            </w:pPr>
            <w:r w:rsidRPr="00975E64">
              <w:rPr>
                <w:rFonts w:ascii="Times New Roman" w:hAnsi="Times New Roman"/>
                <w:sz w:val="24"/>
                <w:szCs w:val="24"/>
                <w:lang w:val="kk-KZ"/>
              </w:rPr>
              <w:t>18</w:t>
            </w:r>
          </w:p>
        </w:tc>
        <w:tc>
          <w:tcPr>
            <w:tcW w:w="1701" w:type="dxa"/>
            <w:vAlign w:val="center"/>
          </w:tcPr>
          <w:p w:rsidR="002D3C0D" w:rsidRPr="00975E64" w:rsidRDefault="002D3C0D" w:rsidP="00FE47C2">
            <w:pPr>
              <w:spacing w:after="0" w:line="240" w:lineRule="auto"/>
              <w:jc w:val="center"/>
              <w:rPr>
                <w:rFonts w:ascii="Times New Roman" w:hAnsi="Times New Roman"/>
                <w:sz w:val="24"/>
                <w:szCs w:val="24"/>
              </w:rPr>
            </w:pPr>
            <w:r w:rsidRPr="00975E64">
              <w:rPr>
                <w:rFonts w:ascii="Times New Roman" w:hAnsi="Times New Roman"/>
                <w:sz w:val="24"/>
                <w:szCs w:val="24"/>
              </w:rPr>
              <w:t>0,61</w:t>
            </w:r>
          </w:p>
        </w:tc>
        <w:tc>
          <w:tcPr>
            <w:tcW w:w="995" w:type="dxa"/>
            <w:vAlign w:val="center"/>
          </w:tcPr>
          <w:p w:rsidR="002D3C0D" w:rsidRPr="00975E64" w:rsidRDefault="002D3C0D" w:rsidP="00FE47C2">
            <w:pPr>
              <w:spacing w:after="0" w:line="240" w:lineRule="auto"/>
              <w:jc w:val="center"/>
              <w:rPr>
                <w:rFonts w:ascii="Times New Roman" w:hAnsi="Times New Roman"/>
                <w:sz w:val="24"/>
                <w:szCs w:val="24"/>
              </w:rPr>
            </w:pPr>
            <w:r w:rsidRPr="00975E64">
              <w:rPr>
                <w:rFonts w:ascii="Times New Roman" w:hAnsi="Times New Roman"/>
                <w:sz w:val="24"/>
                <w:szCs w:val="24"/>
              </w:rPr>
              <w:t>0,22</w:t>
            </w:r>
          </w:p>
        </w:tc>
        <w:tc>
          <w:tcPr>
            <w:tcW w:w="1842" w:type="dxa"/>
            <w:vAlign w:val="center"/>
          </w:tcPr>
          <w:p w:rsidR="002D3C0D" w:rsidRPr="00975E64" w:rsidRDefault="002D3C0D" w:rsidP="00FE47C2">
            <w:pPr>
              <w:spacing w:after="0" w:line="240" w:lineRule="auto"/>
              <w:jc w:val="center"/>
              <w:rPr>
                <w:rFonts w:ascii="Times New Roman" w:hAnsi="Times New Roman"/>
                <w:sz w:val="24"/>
                <w:szCs w:val="24"/>
              </w:rPr>
            </w:pPr>
            <w:r w:rsidRPr="00975E64">
              <w:rPr>
                <w:rFonts w:ascii="Times New Roman" w:hAnsi="Times New Roman"/>
                <w:sz w:val="24"/>
                <w:szCs w:val="24"/>
              </w:rPr>
              <w:t>0,08</w:t>
            </w:r>
          </w:p>
        </w:tc>
        <w:tc>
          <w:tcPr>
            <w:tcW w:w="1415" w:type="dxa"/>
            <w:vAlign w:val="center"/>
          </w:tcPr>
          <w:p w:rsidR="002D3C0D" w:rsidRPr="00975E64" w:rsidRDefault="002D3C0D" w:rsidP="00FE47C2">
            <w:pPr>
              <w:spacing w:after="0" w:line="240" w:lineRule="auto"/>
              <w:jc w:val="center"/>
              <w:rPr>
                <w:rFonts w:ascii="Times New Roman" w:hAnsi="Times New Roman"/>
                <w:sz w:val="24"/>
                <w:szCs w:val="24"/>
              </w:rPr>
            </w:pPr>
            <w:r w:rsidRPr="00975E64">
              <w:rPr>
                <w:rFonts w:ascii="Times New Roman" w:hAnsi="Times New Roman"/>
                <w:sz w:val="24"/>
                <w:szCs w:val="24"/>
              </w:rPr>
              <w:t>0,41</w:t>
            </w:r>
          </w:p>
        </w:tc>
        <w:tc>
          <w:tcPr>
            <w:tcW w:w="1276" w:type="dxa"/>
            <w:vAlign w:val="center"/>
          </w:tcPr>
          <w:p w:rsidR="002D3C0D" w:rsidRPr="00975E64" w:rsidRDefault="002D3C0D" w:rsidP="00FE47C2">
            <w:pPr>
              <w:spacing w:after="0" w:line="240" w:lineRule="auto"/>
              <w:jc w:val="center"/>
              <w:rPr>
                <w:rFonts w:ascii="Times New Roman" w:hAnsi="Times New Roman"/>
                <w:sz w:val="24"/>
                <w:szCs w:val="24"/>
              </w:rPr>
            </w:pPr>
            <w:r w:rsidRPr="00975E64">
              <w:rPr>
                <w:rFonts w:ascii="Times New Roman" w:hAnsi="Times New Roman"/>
                <w:sz w:val="24"/>
                <w:szCs w:val="24"/>
              </w:rPr>
              <w:t>0,81</w:t>
            </w:r>
          </w:p>
        </w:tc>
      </w:tr>
      <w:tr w:rsidR="002D3C0D" w:rsidRPr="00975E64" w:rsidTr="00525392">
        <w:trPr>
          <w:trHeight w:val="285"/>
        </w:trPr>
        <w:tc>
          <w:tcPr>
            <w:tcW w:w="1526" w:type="dxa"/>
            <w:vAlign w:val="center"/>
          </w:tcPr>
          <w:p w:rsidR="002D3C0D" w:rsidRPr="00975E64" w:rsidRDefault="00FF07DB" w:rsidP="00FF07DB">
            <w:pPr>
              <w:spacing w:after="0" w:line="240" w:lineRule="auto"/>
              <w:jc w:val="center"/>
              <w:rPr>
                <w:rFonts w:ascii="Times New Roman" w:hAnsi="Times New Roman"/>
                <w:sz w:val="24"/>
                <w:szCs w:val="24"/>
              </w:rPr>
            </w:pPr>
            <w:r w:rsidRPr="00FF07DB">
              <w:rPr>
                <w:rFonts w:ascii="Times New Roman" w:hAnsi="Times New Roman"/>
                <w:sz w:val="24"/>
                <w:szCs w:val="24"/>
                <w:vertAlign w:val="superscript"/>
                <w:lang w:val="en-US"/>
              </w:rPr>
              <w:t>56</w:t>
            </w:r>
            <w:r w:rsidR="002D3C0D" w:rsidRPr="00975E64">
              <w:rPr>
                <w:rFonts w:ascii="Times New Roman" w:hAnsi="Times New Roman"/>
                <w:sz w:val="24"/>
                <w:szCs w:val="24"/>
                <w:lang w:val="en-US"/>
              </w:rPr>
              <w:t>Mn×</w:t>
            </w:r>
            <w:r w:rsidR="002D3C0D" w:rsidRPr="00975E64">
              <w:rPr>
                <w:rFonts w:ascii="Times New Roman" w:hAnsi="Times New Roman"/>
                <w:sz w:val="24"/>
                <w:szCs w:val="24"/>
              </w:rPr>
              <w:t>2</w:t>
            </w:r>
          </w:p>
        </w:tc>
        <w:tc>
          <w:tcPr>
            <w:tcW w:w="567" w:type="dxa"/>
          </w:tcPr>
          <w:p w:rsidR="002D3C0D" w:rsidRPr="00975E64" w:rsidRDefault="002D3C0D" w:rsidP="005E39A3">
            <w:pPr>
              <w:spacing w:after="0" w:line="240" w:lineRule="auto"/>
              <w:jc w:val="center"/>
              <w:rPr>
                <w:sz w:val="24"/>
                <w:szCs w:val="24"/>
              </w:rPr>
            </w:pPr>
            <w:r w:rsidRPr="00975E64">
              <w:rPr>
                <w:rFonts w:ascii="Times New Roman" w:hAnsi="Times New Roman"/>
                <w:sz w:val="24"/>
                <w:szCs w:val="24"/>
                <w:lang w:val="kk-KZ"/>
              </w:rPr>
              <w:t>18</w:t>
            </w:r>
          </w:p>
        </w:tc>
        <w:tc>
          <w:tcPr>
            <w:tcW w:w="1701" w:type="dxa"/>
            <w:vAlign w:val="center"/>
          </w:tcPr>
          <w:p w:rsidR="002D3C0D" w:rsidRPr="00975E64" w:rsidRDefault="002D3C0D" w:rsidP="00FE47C2">
            <w:pPr>
              <w:spacing w:after="0" w:line="240" w:lineRule="auto"/>
              <w:jc w:val="center"/>
              <w:rPr>
                <w:rFonts w:ascii="Times New Roman" w:hAnsi="Times New Roman"/>
                <w:sz w:val="24"/>
                <w:szCs w:val="24"/>
              </w:rPr>
            </w:pPr>
            <w:r w:rsidRPr="00975E64">
              <w:rPr>
                <w:rFonts w:ascii="Times New Roman" w:hAnsi="Times New Roman"/>
                <w:sz w:val="24"/>
                <w:szCs w:val="24"/>
              </w:rPr>
              <w:t>0,72</w:t>
            </w:r>
          </w:p>
        </w:tc>
        <w:tc>
          <w:tcPr>
            <w:tcW w:w="995" w:type="dxa"/>
            <w:vAlign w:val="center"/>
          </w:tcPr>
          <w:p w:rsidR="002D3C0D" w:rsidRPr="00975E64" w:rsidRDefault="002D3C0D" w:rsidP="00FE47C2">
            <w:pPr>
              <w:spacing w:after="0" w:line="240" w:lineRule="auto"/>
              <w:jc w:val="center"/>
              <w:rPr>
                <w:rFonts w:ascii="Times New Roman" w:hAnsi="Times New Roman"/>
                <w:sz w:val="24"/>
                <w:szCs w:val="24"/>
              </w:rPr>
            </w:pPr>
            <w:r w:rsidRPr="00975E64">
              <w:rPr>
                <w:rFonts w:ascii="Times New Roman" w:hAnsi="Times New Roman"/>
                <w:sz w:val="24"/>
                <w:szCs w:val="24"/>
              </w:rPr>
              <w:t>0,16</w:t>
            </w:r>
          </w:p>
        </w:tc>
        <w:tc>
          <w:tcPr>
            <w:tcW w:w="1842" w:type="dxa"/>
            <w:vAlign w:val="center"/>
          </w:tcPr>
          <w:p w:rsidR="002D3C0D" w:rsidRPr="00975E64" w:rsidRDefault="002D3C0D" w:rsidP="00FE47C2">
            <w:pPr>
              <w:spacing w:after="0" w:line="240" w:lineRule="auto"/>
              <w:jc w:val="center"/>
              <w:rPr>
                <w:rFonts w:ascii="Times New Roman" w:hAnsi="Times New Roman"/>
                <w:sz w:val="24"/>
                <w:szCs w:val="24"/>
              </w:rPr>
            </w:pPr>
            <w:r w:rsidRPr="00975E64">
              <w:rPr>
                <w:rFonts w:ascii="Times New Roman" w:hAnsi="Times New Roman"/>
                <w:sz w:val="24"/>
                <w:szCs w:val="24"/>
              </w:rPr>
              <w:t>0,06</w:t>
            </w:r>
          </w:p>
        </w:tc>
        <w:tc>
          <w:tcPr>
            <w:tcW w:w="1415" w:type="dxa"/>
            <w:vAlign w:val="center"/>
          </w:tcPr>
          <w:p w:rsidR="002D3C0D" w:rsidRPr="00975E64" w:rsidRDefault="002D3C0D" w:rsidP="00FE47C2">
            <w:pPr>
              <w:spacing w:after="0" w:line="240" w:lineRule="auto"/>
              <w:jc w:val="center"/>
              <w:rPr>
                <w:rFonts w:ascii="Times New Roman" w:hAnsi="Times New Roman"/>
                <w:sz w:val="24"/>
                <w:szCs w:val="24"/>
              </w:rPr>
            </w:pPr>
            <w:r w:rsidRPr="00975E64">
              <w:rPr>
                <w:rFonts w:ascii="Times New Roman" w:hAnsi="Times New Roman"/>
                <w:sz w:val="24"/>
                <w:szCs w:val="24"/>
              </w:rPr>
              <w:t>0,57</w:t>
            </w:r>
          </w:p>
        </w:tc>
        <w:tc>
          <w:tcPr>
            <w:tcW w:w="1276" w:type="dxa"/>
            <w:vAlign w:val="center"/>
          </w:tcPr>
          <w:p w:rsidR="002D3C0D" w:rsidRPr="00975E64" w:rsidRDefault="002D3C0D" w:rsidP="00FE47C2">
            <w:pPr>
              <w:spacing w:after="0" w:line="240" w:lineRule="auto"/>
              <w:jc w:val="center"/>
              <w:rPr>
                <w:rFonts w:ascii="Times New Roman" w:hAnsi="Times New Roman"/>
                <w:sz w:val="24"/>
                <w:szCs w:val="24"/>
              </w:rPr>
            </w:pPr>
            <w:r w:rsidRPr="00975E64">
              <w:rPr>
                <w:rFonts w:ascii="Times New Roman" w:hAnsi="Times New Roman"/>
                <w:sz w:val="24"/>
                <w:szCs w:val="24"/>
              </w:rPr>
              <w:t>0,87</w:t>
            </w:r>
          </w:p>
        </w:tc>
      </w:tr>
      <w:tr w:rsidR="002D3C0D" w:rsidRPr="00975E64" w:rsidTr="00525392">
        <w:trPr>
          <w:trHeight w:val="148"/>
        </w:trPr>
        <w:tc>
          <w:tcPr>
            <w:tcW w:w="1526" w:type="dxa"/>
            <w:vAlign w:val="center"/>
          </w:tcPr>
          <w:p w:rsidR="002D3C0D" w:rsidRPr="00975E64" w:rsidRDefault="00FF07DB" w:rsidP="00FF07DB">
            <w:pPr>
              <w:spacing w:after="0" w:line="240" w:lineRule="auto"/>
              <w:jc w:val="center"/>
              <w:rPr>
                <w:rFonts w:ascii="Times New Roman" w:hAnsi="Times New Roman"/>
                <w:sz w:val="24"/>
                <w:szCs w:val="24"/>
              </w:rPr>
            </w:pPr>
            <w:r w:rsidRPr="00FF07DB">
              <w:rPr>
                <w:rFonts w:ascii="Times New Roman" w:hAnsi="Times New Roman"/>
                <w:sz w:val="24"/>
                <w:szCs w:val="24"/>
                <w:vertAlign w:val="superscript"/>
                <w:lang w:val="en-US"/>
              </w:rPr>
              <w:t>56</w:t>
            </w:r>
            <w:r w:rsidR="002D3C0D" w:rsidRPr="00975E64">
              <w:rPr>
                <w:rFonts w:ascii="Times New Roman" w:hAnsi="Times New Roman"/>
                <w:sz w:val="24"/>
                <w:szCs w:val="24"/>
                <w:lang w:val="en-US"/>
              </w:rPr>
              <w:t>Mn×</w:t>
            </w:r>
            <w:r w:rsidR="002D3C0D" w:rsidRPr="00975E64">
              <w:rPr>
                <w:rFonts w:ascii="Times New Roman" w:hAnsi="Times New Roman"/>
                <w:sz w:val="24"/>
                <w:szCs w:val="24"/>
              </w:rPr>
              <w:t>1</w:t>
            </w:r>
          </w:p>
        </w:tc>
        <w:tc>
          <w:tcPr>
            <w:tcW w:w="567" w:type="dxa"/>
          </w:tcPr>
          <w:p w:rsidR="002D3C0D" w:rsidRPr="00975E64" w:rsidRDefault="002D3C0D" w:rsidP="005E39A3">
            <w:pPr>
              <w:spacing w:after="0" w:line="240" w:lineRule="auto"/>
              <w:jc w:val="center"/>
              <w:rPr>
                <w:sz w:val="24"/>
                <w:szCs w:val="24"/>
              </w:rPr>
            </w:pPr>
            <w:r w:rsidRPr="00975E64">
              <w:rPr>
                <w:rFonts w:ascii="Times New Roman" w:hAnsi="Times New Roman"/>
                <w:sz w:val="24"/>
                <w:szCs w:val="24"/>
                <w:lang w:val="kk-KZ"/>
              </w:rPr>
              <w:t>18</w:t>
            </w:r>
          </w:p>
        </w:tc>
        <w:tc>
          <w:tcPr>
            <w:tcW w:w="1701" w:type="dxa"/>
            <w:vAlign w:val="center"/>
          </w:tcPr>
          <w:p w:rsidR="002D3C0D" w:rsidRPr="00975E64" w:rsidRDefault="002D3C0D" w:rsidP="00FE47C2">
            <w:pPr>
              <w:spacing w:after="0" w:line="240" w:lineRule="auto"/>
              <w:jc w:val="center"/>
              <w:rPr>
                <w:rFonts w:ascii="Times New Roman" w:hAnsi="Times New Roman"/>
                <w:sz w:val="24"/>
                <w:szCs w:val="24"/>
              </w:rPr>
            </w:pPr>
            <w:r w:rsidRPr="00975E64">
              <w:rPr>
                <w:rFonts w:ascii="Times New Roman" w:hAnsi="Times New Roman"/>
                <w:sz w:val="24"/>
                <w:szCs w:val="24"/>
              </w:rPr>
              <w:t>0,51</w:t>
            </w:r>
          </w:p>
        </w:tc>
        <w:tc>
          <w:tcPr>
            <w:tcW w:w="995" w:type="dxa"/>
            <w:vAlign w:val="center"/>
          </w:tcPr>
          <w:p w:rsidR="002D3C0D" w:rsidRPr="00975E64" w:rsidRDefault="002D3C0D" w:rsidP="00FE47C2">
            <w:pPr>
              <w:spacing w:after="0" w:line="240" w:lineRule="auto"/>
              <w:jc w:val="center"/>
              <w:rPr>
                <w:rFonts w:ascii="Times New Roman" w:hAnsi="Times New Roman"/>
                <w:sz w:val="24"/>
                <w:szCs w:val="24"/>
              </w:rPr>
            </w:pPr>
            <w:r w:rsidRPr="00975E64">
              <w:rPr>
                <w:rFonts w:ascii="Times New Roman" w:hAnsi="Times New Roman"/>
                <w:sz w:val="24"/>
                <w:szCs w:val="24"/>
              </w:rPr>
              <w:t>0,15</w:t>
            </w:r>
          </w:p>
        </w:tc>
        <w:tc>
          <w:tcPr>
            <w:tcW w:w="1842" w:type="dxa"/>
            <w:vAlign w:val="center"/>
          </w:tcPr>
          <w:p w:rsidR="002D3C0D" w:rsidRPr="00975E64" w:rsidRDefault="002D3C0D" w:rsidP="00FE47C2">
            <w:pPr>
              <w:spacing w:after="0" w:line="240" w:lineRule="auto"/>
              <w:jc w:val="center"/>
              <w:rPr>
                <w:rFonts w:ascii="Times New Roman" w:hAnsi="Times New Roman"/>
                <w:sz w:val="24"/>
                <w:szCs w:val="24"/>
              </w:rPr>
            </w:pPr>
            <w:r w:rsidRPr="00975E64">
              <w:rPr>
                <w:rFonts w:ascii="Times New Roman" w:hAnsi="Times New Roman"/>
                <w:sz w:val="24"/>
                <w:szCs w:val="24"/>
              </w:rPr>
              <w:t>0,06</w:t>
            </w:r>
          </w:p>
        </w:tc>
        <w:tc>
          <w:tcPr>
            <w:tcW w:w="1415" w:type="dxa"/>
            <w:vAlign w:val="center"/>
          </w:tcPr>
          <w:p w:rsidR="002D3C0D" w:rsidRPr="00975E64" w:rsidRDefault="002D3C0D" w:rsidP="00FE47C2">
            <w:pPr>
              <w:spacing w:after="0" w:line="240" w:lineRule="auto"/>
              <w:jc w:val="center"/>
              <w:rPr>
                <w:rFonts w:ascii="Times New Roman" w:hAnsi="Times New Roman"/>
                <w:sz w:val="24"/>
                <w:szCs w:val="24"/>
              </w:rPr>
            </w:pPr>
            <w:r w:rsidRPr="00975E64">
              <w:rPr>
                <w:rFonts w:ascii="Times New Roman" w:hAnsi="Times New Roman"/>
                <w:sz w:val="24"/>
                <w:szCs w:val="24"/>
              </w:rPr>
              <w:t>0,37</w:t>
            </w:r>
          </w:p>
        </w:tc>
        <w:tc>
          <w:tcPr>
            <w:tcW w:w="1276" w:type="dxa"/>
            <w:vAlign w:val="center"/>
          </w:tcPr>
          <w:p w:rsidR="002D3C0D" w:rsidRPr="00975E64" w:rsidRDefault="002D3C0D" w:rsidP="00FE47C2">
            <w:pPr>
              <w:spacing w:after="0" w:line="240" w:lineRule="auto"/>
              <w:jc w:val="center"/>
              <w:rPr>
                <w:rFonts w:ascii="Times New Roman" w:hAnsi="Times New Roman"/>
                <w:sz w:val="24"/>
                <w:szCs w:val="24"/>
              </w:rPr>
            </w:pPr>
            <w:r w:rsidRPr="00975E64">
              <w:rPr>
                <w:rFonts w:ascii="Times New Roman" w:hAnsi="Times New Roman"/>
                <w:sz w:val="24"/>
                <w:szCs w:val="24"/>
              </w:rPr>
              <w:t>0,65</w:t>
            </w:r>
          </w:p>
        </w:tc>
      </w:tr>
      <w:tr w:rsidR="002D3C0D" w:rsidRPr="00975E64" w:rsidTr="00525392">
        <w:tc>
          <w:tcPr>
            <w:tcW w:w="1526" w:type="dxa"/>
            <w:vAlign w:val="center"/>
          </w:tcPr>
          <w:p w:rsidR="002D3C0D" w:rsidRPr="00975E64" w:rsidRDefault="00FF07DB" w:rsidP="00FF07DB">
            <w:pPr>
              <w:spacing w:after="0" w:line="240" w:lineRule="auto"/>
              <w:jc w:val="center"/>
              <w:rPr>
                <w:rFonts w:ascii="Times New Roman" w:hAnsi="Times New Roman"/>
                <w:sz w:val="24"/>
                <w:szCs w:val="24"/>
              </w:rPr>
            </w:pPr>
            <w:r w:rsidRPr="00FF07DB">
              <w:rPr>
                <w:rFonts w:ascii="Times New Roman" w:hAnsi="Times New Roman"/>
                <w:sz w:val="24"/>
                <w:szCs w:val="24"/>
                <w:vertAlign w:val="superscript"/>
              </w:rPr>
              <w:t>60</w:t>
            </w:r>
            <w:r>
              <w:rPr>
                <w:rFonts w:ascii="Times New Roman" w:hAnsi="Times New Roman"/>
                <w:sz w:val="24"/>
                <w:szCs w:val="24"/>
              </w:rPr>
              <w:t>Co</w:t>
            </w:r>
          </w:p>
        </w:tc>
        <w:tc>
          <w:tcPr>
            <w:tcW w:w="567" w:type="dxa"/>
          </w:tcPr>
          <w:p w:rsidR="002D3C0D" w:rsidRPr="00975E64" w:rsidRDefault="002D3C0D" w:rsidP="005E39A3">
            <w:pPr>
              <w:spacing w:after="0" w:line="240" w:lineRule="auto"/>
              <w:jc w:val="center"/>
              <w:rPr>
                <w:sz w:val="24"/>
                <w:szCs w:val="24"/>
              </w:rPr>
            </w:pPr>
            <w:r w:rsidRPr="00975E64">
              <w:rPr>
                <w:rFonts w:ascii="Times New Roman" w:hAnsi="Times New Roman"/>
                <w:sz w:val="24"/>
                <w:szCs w:val="24"/>
                <w:lang w:val="kk-KZ"/>
              </w:rPr>
              <w:t>18</w:t>
            </w:r>
          </w:p>
        </w:tc>
        <w:tc>
          <w:tcPr>
            <w:tcW w:w="1701" w:type="dxa"/>
            <w:vAlign w:val="center"/>
          </w:tcPr>
          <w:p w:rsidR="002D3C0D" w:rsidRPr="00975E64" w:rsidRDefault="002D3C0D" w:rsidP="00FE47C2">
            <w:pPr>
              <w:spacing w:after="0" w:line="240" w:lineRule="auto"/>
              <w:jc w:val="center"/>
              <w:rPr>
                <w:rFonts w:ascii="Times New Roman" w:hAnsi="Times New Roman"/>
                <w:sz w:val="24"/>
                <w:szCs w:val="24"/>
              </w:rPr>
            </w:pPr>
            <w:r w:rsidRPr="00975E64">
              <w:rPr>
                <w:rFonts w:ascii="Times New Roman" w:hAnsi="Times New Roman"/>
                <w:sz w:val="24"/>
                <w:szCs w:val="24"/>
              </w:rPr>
              <w:t>0,84</w:t>
            </w:r>
          </w:p>
        </w:tc>
        <w:tc>
          <w:tcPr>
            <w:tcW w:w="995" w:type="dxa"/>
            <w:vAlign w:val="center"/>
          </w:tcPr>
          <w:p w:rsidR="002D3C0D" w:rsidRPr="00975E64" w:rsidRDefault="002D3C0D" w:rsidP="00FE47C2">
            <w:pPr>
              <w:spacing w:after="0" w:line="240" w:lineRule="auto"/>
              <w:jc w:val="center"/>
              <w:rPr>
                <w:rFonts w:ascii="Times New Roman" w:hAnsi="Times New Roman"/>
                <w:sz w:val="24"/>
                <w:szCs w:val="24"/>
              </w:rPr>
            </w:pPr>
            <w:r w:rsidRPr="00975E64">
              <w:rPr>
                <w:rFonts w:ascii="Times New Roman" w:hAnsi="Times New Roman"/>
                <w:sz w:val="24"/>
                <w:szCs w:val="24"/>
              </w:rPr>
              <w:t>0,23</w:t>
            </w:r>
          </w:p>
        </w:tc>
        <w:tc>
          <w:tcPr>
            <w:tcW w:w="1842" w:type="dxa"/>
            <w:vAlign w:val="center"/>
          </w:tcPr>
          <w:p w:rsidR="002D3C0D" w:rsidRPr="00975E64" w:rsidRDefault="002D3C0D" w:rsidP="00FE47C2">
            <w:pPr>
              <w:spacing w:after="0" w:line="240" w:lineRule="auto"/>
              <w:jc w:val="center"/>
              <w:rPr>
                <w:rFonts w:ascii="Times New Roman" w:hAnsi="Times New Roman"/>
                <w:sz w:val="24"/>
                <w:szCs w:val="24"/>
              </w:rPr>
            </w:pPr>
            <w:r w:rsidRPr="00975E64">
              <w:rPr>
                <w:rFonts w:ascii="Times New Roman" w:hAnsi="Times New Roman"/>
                <w:sz w:val="24"/>
                <w:szCs w:val="24"/>
              </w:rPr>
              <w:t>0,09</w:t>
            </w:r>
          </w:p>
        </w:tc>
        <w:tc>
          <w:tcPr>
            <w:tcW w:w="1415" w:type="dxa"/>
            <w:vAlign w:val="center"/>
          </w:tcPr>
          <w:p w:rsidR="002D3C0D" w:rsidRPr="00975E64" w:rsidRDefault="002D3C0D" w:rsidP="00FE47C2">
            <w:pPr>
              <w:spacing w:after="0" w:line="240" w:lineRule="auto"/>
              <w:jc w:val="center"/>
              <w:rPr>
                <w:rFonts w:ascii="Times New Roman" w:hAnsi="Times New Roman"/>
                <w:sz w:val="24"/>
                <w:szCs w:val="24"/>
              </w:rPr>
            </w:pPr>
            <w:r w:rsidRPr="00975E64">
              <w:rPr>
                <w:rFonts w:ascii="Times New Roman" w:hAnsi="Times New Roman"/>
                <w:sz w:val="24"/>
                <w:szCs w:val="24"/>
              </w:rPr>
              <w:t>0,63</w:t>
            </w:r>
          </w:p>
        </w:tc>
        <w:tc>
          <w:tcPr>
            <w:tcW w:w="1276" w:type="dxa"/>
            <w:vAlign w:val="center"/>
          </w:tcPr>
          <w:p w:rsidR="002D3C0D" w:rsidRPr="00975E64" w:rsidRDefault="002D3C0D" w:rsidP="00FE47C2">
            <w:pPr>
              <w:spacing w:after="0" w:line="240" w:lineRule="auto"/>
              <w:jc w:val="center"/>
              <w:rPr>
                <w:rFonts w:ascii="Times New Roman" w:hAnsi="Times New Roman"/>
                <w:sz w:val="24"/>
                <w:szCs w:val="24"/>
              </w:rPr>
            </w:pPr>
            <w:r w:rsidRPr="00975E64">
              <w:rPr>
                <w:rFonts w:ascii="Times New Roman" w:hAnsi="Times New Roman"/>
                <w:sz w:val="24"/>
                <w:szCs w:val="24"/>
              </w:rPr>
              <w:t>1,06</w:t>
            </w:r>
          </w:p>
        </w:tc>
      </w:tr>
      <w:tr w:rsidR="002D3C0D" w:rsidRPr="00975E64" w:rsidTr="00525392">
        <w:trPr>
          <w:trHeight w:val="284"/>
        </w:trPr>
        <w:tc>
          <w:tcPr>
            <w:tcW w:w="1526" w:type="dxa"/>
            <w:vAlign w:val="center"/>
          </w:tcPr>
          <w:p w:rsidR="002D3C0D" w:rsidRPr="00975E64" w:rsidRDefault="00FE47C2" w:rsidP="00FE47C2">
            <w:pPr>
              <w:spacing w:after="0" w:line="240" w:lineRule="auto"/>
              <w:jc w:val="center"/>
              <w:rPr>
                <w:rFonts w:ascii="Times New Roman" w:hAnsi="Times New Roman"/>
                <w:sz w:val="24"/>
                <w:szCs w:val="24"/>
              </w:rPr>
            </w:pPr>
            <w:r w:rsidRPr="00975E64">
              <w:rPr>
                <w:rFonts w:ascii="Times New Roman" w:hAnsi="Times New Roman"/>
                <w:sz w:val="24"/>
                <w:szCs w:val="24"/>
                <w:lang w:val="kk-KZ"/>
              </w:rPr>
              <w:t>MnO</w:t>
            </w:r>
            <w:r w:rsidRPr="00975E64">
              <w:rPr>
                <w:rFonts w:ascii="Times New Roman" w:hAnsi="Times New Roman"/>
                <w:sz w:val="24"/>
                <w:szCs w:val="24"/>
                <w:vertAlign w:val="subscript"/>
                <w:lang w:val="kk-KZ"/>
              </w:rPr>
              <w:t>2</w:t>
            </w:r>
          </w:p>
        </w:tc>
        <w:tc>
          <w:tcPr>
            <w:tcW w:w="567" w:type="dxa"/>
          </w:tcPr>
          <w:p w:rsidR="002D3C0D" w:rsidRPr="00975E64" w:rsidRDefault="002D3C0D" w:rsidP="005E39A3">
            <w:pPr>
              <w:spacing w:after="0" w:line="240" w:lineRule="auto"/>
              <w:jc w:val="center"/>
              <w:rPr>
                <w:sz w:val="24"/>
                <w:szCs w:val="24"/>
              </w:rPr>
            </w:pPr>
            <w:r w:rsidRPr="00975E64">
              <w:rPr>
                <w:rFonts w:ascii="Times New Roman" w:hAnsi="Times New Roman"/>
                <w:sz w:val="24"/>
                <w:szCs w:val="24"/>
                <w:lang w:val="kk-KZ"/>
              </w:rPr>
              <w:t>18</w:t>
            </w:r>
          </w:p>
        </w:tc>
        <w:tc>
          <w:tcPr>
            <w:tcW w:w="1701" w:type="dxa"/>
            <w:vAlign w:val="center"/>
          </w:tcPr>
          <w:p w:rsidR="002D3C0D" w:rsidRPr="00975E64" w:rsidRDefault="002D3C0D" w:rsidP="00FE47C2">
            <w:pPr>
              <w:spacing w:after="0" w:line="240" w:lineRule="auto"/>
              <w:jc w:val="center"/>
              <w:rPr>
                <w:rFonts w:ascii="Times New Roman" w:hAnsi="Times New Roman"/>
                <w:sz w:val="24"/>
                <w:szCs w:val="24"/>
              </w:rPr>
            </w:pPr>
            <w:r w:rsidRPr="00975E64">
              <w:rPr>
                <w:rFonts w:ascii="Times New Roman" w:hAnsi="Times New Roman"/>
                <w:sz w:val="24"/>
                <w:szCs w:val="24"/>
              </w:rPr>
              <w:t>0,66</w:t>
            </w:r>
          </w:p>
        </w:tc>
        <w:tc>
          <w:tcPr>
            <w:tcW w:w="995" w:type="dxa"/>
            <w:vAlign w:val="center"/>
          </w:tcPr>
          <w:p w:rsidR="002D3C0D" w:rsidRPr="00975E64" w:rsidRDefault="002D3C0D" w:rsidP="00FE47C2">
            <w:pPr>
              <w:spacing w:after="0" w:line="240" w:lineRule="auto"/>
              <w:jc w:val="center"/>
              <w:rPr>
                <w:rFonts w:ascii="Times New Roman" w:hAnsi="Times New Roman"/>
                <w:sz w:val="24"/>
                <w:szCs w:val="24"/>
              </w:rPr>
            </w:pPr>
            <w:r w:rsidRPr="00975E64">
              <w:rPr>
                <w:rFonts w:ascii="Times New Roman" w:hAnsi="Times New Roman"/>
                <w:sz w:val="24"/>
                <w:szCs w:val="24"/>
              </w:rPr>
              <w:t>0,26</w:t>
            </w:r>
          </w:p>
        </w:tc>
        <w:tc>
          <w:tcPr>
            <w:tcW w:w="1842" w:type="dxa"/>
            <w:vAlign w:val="center"/>
          </w:tcPr>
          <w:p w:rsidR="002D3C0D" w:rsidRPr="00975E64" w:rsidRDefault="002D3C0D" w:rsidP="00FE47C2">
            <w:pPr>
              <w:spacing w:after="0" w:line="240" w:lineRule="auto"/>
              <w:jc w:val="center"/>
              <w:rPr>
                <w:rFonts w:ascii="Times New Roman" w:hAnsi="Times New Roman"/>
                <w:sz w:val="24"/>
                <w:szCs w:val="24"/>
              </w:rPr>
            </w:pPr>
            <w:r w:rsidRPr="00975E64">
              <w:rPr>
                <w:rFonts w:ascii="Times New Roman" w:hAnsi="Times New Roman"/>
                <w:sz w:val="24"/>
                <w:szCs w:val="24"/>
              </w:rPr>
              <w:t>0,10</w:t>
            </w:r>
          </w:p>
        </w:tc>
        <w:tc>
          <w:tcPr>
            <w:tcW w:w="1415" w:type="dxa"/>
            <w:vAlign w:val="center"/>
          </w:tcPr>
          <w:p w:rsidR="002D3C0D" w:rsidRPr="00975E64" w:rsidRDefault="002D3C0D" w:rsidP="00FE47C2">
            <w:pPr>
              <w:spacing w:after="0" w:line="240" w:lineRule="auto"/>
              <w:jc w:val="center"/>
              <w:rPr>
                <w:rFonts w:ascii="Times New Roman" w:hAnsi="Times New Roman"/>
                <w:sz w:val="24"/>
                <w:szCs w:val="24"/>
              </w:rPr>
            </w:pPr>
            <w:r w:rsidRPr="00975E64">
              <w:rPr>
                <w:rFonts w:ascii="Times New Roman" w:hAnsi="Times New Roman"/>
                <w:sz w:val="24"/>
                <w:szCs w:val="24"/>
              </w:rPr>
              <w:t>0,42</w:t>
            </w:r>
          </w:p>
        </w:tc>
        <w:tc>
          <w:tcPr>
            <w:tcW w:w="1276" w:type="dxa"/>
            <w:vAlign w:val="center"/>
          </w:tcPr>
          <w:p w:rsidR="002D3C0D" w:rsidRPr="00975E64" w:rsidRDefault="002D3C0D" w:rsidP="00FE47C2">
            <w:pPr>
              <w:spacing w:after="0" w:line="240" w:lineRule="auto"/>
              <w:jc w:val="center"/>
              <w:rPr>
                <w:rFonts w:ascii="Times New Roman" w:hAnsi="Times New Roman"/>
                <w:sz w:val="24"/>
                <w:szCs w:val="24"/>
              </w:rPr>
            </w:pPr>
            <w:r w:rsidRPr="00975E64">
              <w:rPr>
                <w:rFonts w:ascii="Times New Roman" w:hAnsi="Times New Roman"/>
                <w:sz w:val="24"/>
                <w:szCs w:val="24"/>
              </w:rPr>
              <w:t>0,91</w:t>
            </w:r>
          </w:p>
        </w:tc>
      </w:tr>
      <w:tr w:rsidR="002D3C0D" w:rsidRPr="00975E64" w:rsidTr="00525392">
        <w:tc>
          <w:tcPr>
            <w:tcW w:w="1526" w:type="dxa"/>
            <w:vAlign w:val="center"/>
          </w:tcPr>
          <w:p w:rsidR="002D3C0D" w:rsidRPr="00975E64" w:rsidRDefault="00254B7B" w:rsidP="00FE47C2">
            <w:pPr>
              <w:spacing w:after="0" w:line="240" w:lineRule="auto"/>
              <w:jc w:val="center"/>
              <w:rPr>
                <w:rFonts w:ascii="Times New Roman" w:hAnsi="Times New Roman"/>
                <w:sz w:val="24"/>
                <w:szCs w:val="24"/>
                <w:lang w:val="kk-KZ"/>
              </w:rPr>
            </w:pPr>
            <w:r w:rsidRPr="00975E64">
              <w:rPr>
                <w:rFonts w:ascii="Times New Roman" w:hAnsi="Times New Roman"/>
                <w:sz w:val="24"/>
                <w:szCs w:val="24"/>
                <w:lang w:val="kk-KZ"/>
              </w:rPr>
              <w:t>Бақылау</w:t>
            </w:r>
          </w:p>
        </w:tc>
        <w:tc>
          <w:tcPr>
            <w:tcW w:w="567" w:type="dxa"/>
          </w:tcPr>
          <w:p w:rsidR="002D3C0D" w:rsidRPr="00975E64" w:rsidRDefault="002D3C0D" w:rsidP="005E39A3">
            <w:pPr>
              <w:spacing w:after="0" w:line="240" w:lineRule="auto"/>
              <w:jc w:val="center"/>
              <w:rPr>
                <w:sz w:val="24"/>
                <w:szCs w:val="24"/>
              </w:rPr>
            </w:pPr>
            <w:r w:rsidRPr="00975E64">
              <w:rPr>
                <w:rFonts w:ascii="Times New Roman" w:hAnsi="Times New Roman"/>
                <w:sz w:val="24"/>
                <w:szCs w:val="24"/>
                <w:lang w:val="kk-KZ"/>
              </w:rPr>
              <w:t>18</w:t>
            </w:r>
          </w:p>
        </w:tc>
        <w:tc>
          <w:tcPr>
            <w:tcW w:w="1701" w:type="dxa"/>
            <w:vAlign w:val="center"/>
          </w:tcPr>
          <w:p w:rsidR="002D3C0D" w:rsidRPr="00975E64" w:rsidRDefault="002D3C0D" w:rsidP="00FE47C2">
            <w:pPr>
              <w:spacing w:after="0" w:line="240" w:lineRule="auto"/>
              <w:jc w:val="center"/>
              <w:rPr>
                <w:rFonts w:ascii="Times New Roman" w:hAnsi="Times New Roman"/>
                <w:sz w:val="24"/>
                <w:szCs w:val="24"/>
              </w:rPr>
            </w:pPr>
            <w:r w:rsidRPr="00975E64">
              <w:rPr>
                <w:rFonts w:ascii="Times New Roman" w:hAnsi="Times New Roman"/>
                <w:sz w:val="24"/>
                <w:szCs w:val="24"/>
              </w:rPr>
              <w:t>1,00</w:t>
            </w:r>
          </w:p>
        </w:tc>
        <w:tc>
          <w:tcPr>
            <w:tcW w:w="995" w:type="dxa"/>
            <w:vAlign w:val="center"/>
          </w:tcPr>
          <w:p w:rsidR="002D3C0D" w:rsidRPr="00975E64" w:rsidRDefault="002D3C0D" w:rsidP="00FE47C2">
            <w:pPr>
              <w:spacing w:after="0" w:line="240" w:lineRule="auto"/>
              <w:jc w:val="center"/>
              <w:rPr>
                <w:rFonts w:ascii="Times New Roman" w:hAnsi="Times New Roman"/>
                <w:sz w:val="24"/>
                <w:szCs w:val="24"/>
              </w:rPr>
            </w:pPr>
            <w:r w:rsidRPr="00975E64">
              <w:rPr>
                <w:rFonts w:ascii="Times New Roman" w:hAnsi="Times New Roman"/>
                <w:sz w:val="24"/>
                <w:szCs w:val="24"/>
              </w:rPr>
              <w:t>0,34</w:t>
            </w:r>
          </w:p>
        </w:tc>
        <w:tc>
          <w:tcPr>
            <w:tcW w:w="1842" w:type="dxa"/>
            <w:vAlign w:val="center"/>
          </w:tcPr>
          <w:p w:rsidR="002D3C0D" w:rsidRPr="00975E64" w:rsidRDefault="002D3C0D" w:rsidP="00FE47C2">
            <w:pPr>
              <w:spacing w:after="0" w:line="240" w:lineRule="auto"/>
              <w:jc w:val="center"/>
              <w:rPr>
                <w:rFonts w:ascii="Times New Roman" w:hAnsi="Times New Roman"/>
                <w:sz w:val="24"/>
                <w:szCs w:val="24"/>
              </w:rPr>
            </w:pPr>
            <w:r w:rsidRPr="00975E64">
              <w:rPr>
                <w:rFonts w:ascii="Times New Roman" w:hAnsi="Times New Roman"/>
                <w:sz w:val="24"/>
                <w:szCs w:val="24"/>
              </w:rPr>
              <w:t>0,13</w:t>
            </w:r>
          </w:p>
        </w:tc>
        <w:tc>
          <w:tcPr>
            <w:tcW w:w="1415" w:type="dxa"/>
            <w:vAlign w:val="center"/>
          </w:tcPr>
          <w:p w:rsidR="002D3C0D" w:rsidRPr="00975E64" w:rsidRDefault="002D3C0D" w:rsidP="00FE47C2">
            <w:pPr>
              <w:spacing w:after="0" w:line="240" w:lineRule="auto"/>
              <w:jc w:val="center"/>
              <w:rPr>
                <w:rFonts w:ascii="Times New Roman" w:hAnsi="Times New Roman"/>
                <w:sz w:val="24"/>
                <w:szCs w:val="24"/>
              </w:rPr>
            </w:pPr>
            <w:r w:rsidRPr="00975E64">
              <w:rPr>
                <w:rFonts w:ascii="Times New Roman" w:hAnsi="Times New Roman"/>
                <w:sz w:val="24"/>
                <w:szCs w:val="24"/>
              </w:rPr>
              <w:t>0,68</w:t>
            </w:r>
          </w:p>
        </w:tc>
        <w:tc>
          <w:tcPr>
            <w:tcW w:w="1276" w:type="dxa"/>
            <w:vAlign w:val="center"/>
          </w:tcPr>
          <w:p w:rsidR="002D3C0D" w:rsidRPr="00975E64" w:rsidRDefault="002D3C0D" w:rsidP="00FE47C2">
            <w:pPr>
              <w:spacing w:after="0" w:line="240" w:lineRule="auto"/>
              <w:jc w:val="center"/>
              <w:rPr>
                <w:rFonts w:ascii="Times New Roman" w:hAnsi="Times New Roman"/>
                <w:sz w:val="24"/>
                <w:szCs w:val="24"/>
              </w:rPr>
            </w:pPr>
            <w:r w:rsidRPr="00975E64">
              <w:rPr>
                <w:rFonts w:ascii="Times New Roman" w:hAnsi="Times New Roman"/>
                <w:sz w:val="24"/>
                <w:szCs w:val="24"/>
              </w:rPr>
              <w:t>1,32</w:t>
            </w:r>
          </w:p>
        </w:tc>
      </w:tr>
    </w:tbl>
    <w:p w:rsidR="004708A2" w:rsidRDefault="00870927">
      <w:r>
        <w:rPr>
          <w:rFonts w:ascii="Times New Roman" w:hAnsi="Times New Roman"/>
          <w:sz w:val="28"/>
          <w:szCs w:val="28"/>
          <w:lang w:val="kk-KZ"/>
        </w:rPr>
        <w:lastRenderedPageBreak/>
        <w:t>1</w:t>
      </w:r>
      <w:r w:rsidRPr="00A2473F">
        <w:rPr>
          <w:rFonts w:ascii="Times New Roman" w:hAnsi="Times New Roman"/>
          <w:sz w:val="28"/>
          <w:szCs w:val="28"/>
          <w:lang w:val="kk-KZ"/>
        </w:rPr>
        <w:t>2</w:t>
      </w:r>
      <w:r>
        <w:rPr>
          <w:rFonts w:ascii="Times New Roman" w:hAnsi="Times New Roman"/>
          <w:sz w:val="28"/>
          <w:szCs w:val="28"/>
          <w:lang w:val="kk-KZ"/>
        </w:rPr>
        <w:t xml:space="preserve"> - к</w:t>
      </w:r>
      <w:r w:rsidR="004708A2" w:rsidRPr="00387272">
        <w:rPr>
          <w:rFonts w:ascii="Times New Roman" w:hAnsi="Times New Roman"/>
          <w:sz w:val="28"/>
          <w:szCs w:val="28"/>
          <w:lang w:val="kk-KZ"/>
        </w:rPr>
        <w:t>есте</w:t>
      </w:r>
      <w:r w:rsidR="004708A2">
        <w:rPr>
          <w:rFonts w:ascii="Times New Roman" w:hAnsi="Times New Roman"/>
          <w:sz w:val="28"/>
          <w:szCs w:val="28"/>
          <w:lang w:val="kk-KZ"/>
        </w:rPr>
        <w:t xml:space="preserve">  жалғасы</w:t>
      </w:r>
    </w:p>
    <w:tbl>
      <w:tblPr>
        <w:tblpPr w:leftFromText="180" w:rightFromText="180" w:vertAnchor="text" w:horzAnchor="margin" w:tblpX="148" w:tblpY="11"/>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2693"/>
        <w:gridCol w:w="1701"/>
        <w:gridCol w:w="1276"/>
        <w:gridCol w:w="850"/>
        <w:gridCol w:w="1276"/>
      </w:tblGrid>
      <w:tr w:rsidR="00254B7B" w:rsidRPr="00975E64" w:rsidTr="001952ED">
        <w:tc>
          <w:tcPr>
            <w:tcW w:w="1526" w:type="dxa"/>
            <w:tcBorders>
              <w:bottom w:val="single" w:sz="18" w:space="0" w:color="auto"/>
            </w:tcBorders>
            <w:vAlign w:val="center"/>
          </w:tcPr>
          <w:p w:rsidR="00254B7B" w:rsidRPr="00870927" w:rsidRDefault="00870927" w:rsidP="00FE47C2">
            <w:pPr>
              <w:spacing w:after="0" w:line="240" w:lineRule="auto"/>
              <w:jc w:val="center"/>
              <w:rPr>
                <w:rFonts w:ascii="Times New Roman" w:hAnsi="Times New Roman"/>
                <w:szCs w:val="24"/>
                <w:lang w:val="kk-KZ"/>
              </w:rPr>
            </w:pPr>
            <w:r>
              <w:rPr>
                <w:rFonts w:ascii="Times New Roman" w:hAnsi="Times New Roman"/>
                <w:szCs w:val="24"/>
                <w:lang w:val="kk-KZ"/>
              </w:rPr>
              <w:t>1</w:t>
            </w:r>
          </w:p>
        </w:tc>
        <w:tc>
          <w:tcPr>
            <w:tcW w:w="2693" w:type="dxa"/>
            <w:tcBorders>
              <w:bottom w:val="single" w:sz="18" w:space="0" w:color="auto"/>
            </w:tcBorders>
            <w:vAlign w:val="center"/>
          </w:tcPr>
          <w:p w:rsidR="00254B7B" w:rsidRPr="00870927" w:rsidRDefault="00870927" w:rsidP="00FE47C2">
            <w:pPr>
              <w:spacing w:after="0" w:line="240" w:lineRule="auto"/>
              <w:jc w:val="center"/>
              <w:rPr>
                <w:rFonts w:ascii="Times New Roman" w:hAnsi="Times New Roman"/>
                <w:szCs w:val="24"/>
                <w:lang w:val="kk-KZ"/>
              </w:rPr>
            </w:pPr>
            <w:r>
              <w:rPr>
                <w:rFonts w:ascii="Times New Roman" w:hAnsi="Times New Roman"/>
                <w:szCs w:val="24"/>
                <w:lang w:val="kk-KZ"/>
              </w:rPr>
              <w:t>2</w:t>
            </w:r>
          </w:p>
        </w:tc>
        <w:tc>
          <w:tcPr>
            <w:tcW w:w="1701" w:type="dxa"/>
            <w:tcBorders>
              <w:bottom w:val="single" w:sz="18" w:space="0" w:color="auto"/>
            </w:tcBorders>
            <w:vAlign w:val="center"/>
          </w:tcPr>
          <w:p w:rsidR="00254B7B" w:rsidRPr="00870927" w:rsidRDefault="00870927" w:rsidP="00FE47C2">
            <w:pPr>
              <w:spacing w:after="0" w:line="240" w:lineRule="auto"/>
              <w:jc w:val="center"/>
              <w:rPr>
                <w:rFonts w:ascii="Times New Roman" w:hAnsi="Times New Roman"/>
                <w:szCs w:val="24"/>
                <w:lang w:val="kk-KZ"/>
              </w:rPr>
            </w:pPr>
            <w:r>
              <w:rPr>
                <w:rFonts w:ascii="Times New Roman" w:hAnsi="Times New Roman"/>
                <w:szCs w:val="24"/>
                <w:lang w:val="kk-KZ"/>
              </w:rPr>
              <w:t>3</w:t>
            </w:r>
          </w:p>
        </w:tc>
        <w:tc>
          <w:tcPr>
            <w:tcW w:w="1276" w:type="dxa"/>
            <w:tcBorders>
              <w:bottom w:val="single" w:sz="18" w:space="0" w:color="auto"/>
            </w:tcBorders>
            <w:vAlign w:val="center"/>
          </w:tcPr>
          <w:p w:rsidR="00254B7B" w:rsidRPr="00870927" w:rsidRDefault="00870927" w:rsidP="00FE47C2">
            <w:pPr>
              <w:spacing w:after="0" w:line="240" w:lineRule="auto"/>
              <w:jc w:val="center"/>
              <w:rPr>
                <w:rFonts w:ascii="Times New Roman" w:hAnsi="Times New Roman"/>
                <w:szCs w:val="24"/>
                <w:lang w:val="kk-KZ"/>
              </w:rPr>
            </w:pPr>
            <w:r>
              <w:rPr>
                <w:rFonts w:ascii="Times New Roman" w:hAnsi="Times New Roman"/>
                <w:szCs w:val="24"/>
                <w:lang w:val="kk-KZ"/>
              </w:rPr>
              <w:t>4</w:t>
            </w:r>
          </w:p>
        </w:tc>
        <w:tc>
          <w:tcPr>
            <w:tcW w:w="850" w:type="dxa"/>
            <w:tcBorders>
              <w:bottom w:val="single" w:sz="18" w:space="0" w:color="auto"/>
            </w:tcBorders>
            <w:vAlign w:val="center"/>
          </w:tcPr>
          <w:p w:rsidR="00254B7B" w:rsidRPr="00870927" w:rsidRDefault="00870927" w:rsidP="00FE47C2">
            <w:pPr>
              <w:spacing w:after="0" w:line="240" w:lineRule="auto"/>
              <w:jc w:val="center"/>
              <w:rPr>
                <w:rFonts w:ascii="Times New Roman" w:hAnsi="Times New Roman"/>
                <w:szCs w:val="24"/>
                <w:lang w:val="kk-KZ"/>
              </w:rPr>
            </w:pPr>
            <w:r>
              <w:rPr>
                <w:rFonts w:ascii="Times New Roman" w:hAnsi="Times New Roman"/>
                <w:szCs w:val="24"/>
                <w:lang w:val="kk-KZ"/>
              </w:rPr>
              <w:t>5</w:t>
            </w:r>
          </w:p>
        </w:tc>
        <w:tc>
          <w:tcPr>
            <w:tcW w:w="1276" w:type="dxa"/>
            <w:tcBorders>
              <w:bottom w:val="single" w:sz="18" w:space="0" w:color="auto"/>
            </w:tcBorders>
            <w:vAlign w:val="center"/>
          </w:tcPr>
          <w:p w:rsidR="00254B7B" w:rsidRPr="00870927" w:rsidRDefault="00870927" w:rsidP="00FE47C2">
            <w:pPr>
              <w:spacing w:after="0" w:line="240" w:lineRule="auto"/>
              <w:jc w:val="center"/>
              <w:rPr>
                <w:rFonts w:ascii="Times New Roman" w:hAnsi="Times New Roman"/>
                <w:szCs w:val="24"/>
                <w:lang w:val="kk-KZ"/>
              </w:rPr>
            </w:pPr>
            <w:r>
              <w:rPr>
                <w:rFonts w:ascii="Times New Roman" w:hAnsi="Times New Roman"/>
                <w:szCs w:val="24"/>
                <w:lang w:val="kk-KZ"/>
              </w:rPr>
              <w:t>6</w:t>
            </w:r>
          </w:p>
        </w:tc>
      </w:tr>
      <w:tr w:rsidR="004708A2" w:rsidRPr="00975E64" w:rsidTr="001952ED">
        <w:tc>
          <w:tcPr>
            <w:tcW w:w="1526" w:type="dxa"/>
            <w:tcBorders>
              <w:bottom w:val="single" w:sz="18" w:space="0" w:color="auto"/>
            </w:tcBorders>
            <w:vAlign w:val="center"/>
          </w:tcPr>
          <w:p w:rsidR="004708A2" w:rsidRPr="00975E64" w:rsidRDefault="004708A2" w:rsidP="004708A2">
            <w:pPr>
              <w:spacing w:after="0" w:line="240" w:lineRule="auto"/>
              <w:jc w:val="center"/>
              <w:rPr>
                <w:rFonts w:ascii="Times New Roman" w:hAnsi="Times New Roman"/>
                <w:sz w:val="24"/>
                <w:szCs w:val="24"/>
              </w:rPr>
            </w:pPr>
            <w:r w:rsidRPr="00975E64">
              <w:rPr>
                <w:rFonts w:ascii="Times New Roman" w:hAnsi="Times New Roman"/>
                <w:sz w:val="24"/>
                <w:szCs w:val="24"/>
              </w:rPr>
              <w:t>Дисперсия</w:t>
            </w:r>
          </w:p>
        </w:tc>
        <w:tc>
          <w:tcPr>
            <w:tcW w:w="2693" w:type="dxa"/>
            <w:tcBorders>
              <w:bottom w:val="single" w:sz="18" w:space="0" w:color="auto"/>
            </w:tcBorders>
            <w:vAlign w:val="center"/>
          </w:tcPr>
          <w:p w:rsidR="004708A2" w:rsidRPr="00975E64" w:rsidRDefault="004708A2" w:rsidP="004708A2">
            <w:pPr>
              <w:spacing w:after="0" w:line="240" w:lineRule="auto"/>
              <w:jc w:val="center"/>
              <w:rPr>
                <w:rFonts w:ascii="Times New Roman" w:hAnsi="Times New Roman"/>
                <w:sz w:val="24"/>
                <w:szCs w:val="24"/>
                <w:lang w:val="kk-KZ"/>
              </w:rPr>
            </w:pPr>
            <w:r w:rsidRPr="00975E64">
              <w:rPr>
                <w:rFonts w:ascii="Times New Roman" w:hAnsi="Times New Roman"/>
                <w:sz w:val="24"/>
                <w:szCs w:val="24"/>
              </w:rPr>
              <w:t xml:space="preserve">Квадраттардың </w:t>
            </w:r>
            <w:r w:rsidRPr="00975E64">
              <w:rPr>
                <w:rFonts w:ascii="Times New Roman" w:hAnsi="Times New Roman"/>
                <w:sz w:val="24"/>
                <w:szCs w:val="24"/>
                <w:lang w:val="kk-KZ"/>
              </w:rPr>
              <w:t>жиынтығы</w:t>
            </w:r>
          </w:p>
        </w:tc>
        <w:tc>
          <w:tcPr>
            <w:tcW w:w="1701" w:type="dxa"/>
            <w:tcBorders>
              <w:bottom w:val="single" w:sz="18" w:space="0" w:color="auto"/>
            </w:tcBorders>
            <w:vAlign w:val="center"/>
          </w:tcPr>
          <w:p w:rsidR="004708A2" w:rsidRPr="00975E64" w:rsidRDefault="004708A2" w:rsidP="004708A2">
            <w:pPr>
              <w:spacing w:after="0" w:line="240" w:lineRule="auto"/>
              <w:jc w:val="center"/>
              <w:rPr>
                <w:rFonts w:ascii="Times New Roman" w:hAnsi="Times New Roman"/>
                <w:sz w:val="24"/>
                <w:szCs w:val="24"/>
              </w:rPr>
            </w:pPr>
            <w:r w:rsidRPr="00975E64">
              <w:rPr>
                <w:rFonts w:ascii="Times New Roman" w:hAnsi="Times New Roman"/>
                <w:sz w:val="24"/>
                <w:szCs w:val="24"/>
                <w:lang w:val="kk-KZ"/>
              </w:rPr>
              <w:t>Еркіндік дәрежелері</w:t>
            </w:r>
          </w:p>
        </w:tc>
        <w:tc>
          <w:tcPr>
            <w:tcW w:w="1276" w:type="dxa"/>
            <w:tcBorders>
              <w:bottom w:val="single" w:sz="18" w:space="0" w:color="auto"/>
            </w:tcBorders>
            <w:vAlign w:val="center"/>
          </w:tcPr>
          <w:p w:rsidR="004708A2" w:rsidRPr="00975E64" w:rsidRDefault="004708A2" w:rsidP="004708A2">
            <w:pPr>
              <w:spacing w:after="0" w:line="240" w:lineRule="auto"/>
              <w:jc w:val="center"/>
              <w:rPr>
                <w:rFonts w:ascii="Times New Roman" w:hAnsi="Times New Roman"/>
                <w:sz w:val="24"/>
                <w:szCs w:val="24"/>
              </w:rPr>
            </w:pPr>
            <w:r w:rsidRPr="00975E64">
              <w:rPr>
                <w:rFonts w:ascii="Times New Roman" w:hAnsi="Times New Roman"/>
                <w:sz w:val="24"/>
                <w:szCs w:val="24"/>
                <w:lang w:val="kk-KZ"/>
              </w:rPr>
              <w:t>Орташа</w:t>
            </w:r>
            <w:r w:rsidRPr="00975E64">
              <w:rPr>
                <w:rFonts w:ascii="Times New Roman" w:hAnsi="Times New Roman"/>
                <w:sz w:val="24"/>
                <w:szCs w:val="24"/>
              </w:rPr>
              <w:t xml:space="preserve"> квадрат</w:t>
            </w:r>
          </w:p>
        </w:tc>
        <w:tc>
          <w:tcPr>
            <w:tcW w:w="850" w:type="dxa"/>
            <w:tcBorders>
              <w:bottom w:val="single" w:sz="18" w:space="0" w:color="auto"/>
            </w:tcBorders>
            <w:vAlign w:val="center"/>
          </w:tcPr>
          <w:p w:rsidR="004708A2" w:rsidRPr="00975E64" w:rsidRDefault="004708A2" w:rsidP="004708A2">
            <w:pPr>
              <w:spacing w:after="0" w:line="240" w:lineRule="auto"/>
              <w:jc w:val="center"/>
              <w:rPr>
                <w:rFonts w:ascii="Times New Roman" w:hAnsi="Times New Roman"/>
                <w:sz w:val="24"/>
                <w:szCs w:val="24"/>
                <w:lang w:val="en-US"/>
              </w:rPr>
            </w:pPr>
            <w:r w:rsidRPr="00975E64">
              <w:rPr>
                <w:rFonts w:ascii="Times New Roman" w:hAnsi="Times New Roman"/>
                <w:sz w:val="24"/>
                <w:szCs w:val="24"/>
                <w:lang w:val="en-US"/>
              </w:rPr>
              <w:t>F</w:t>
            </w:r>
          </w:p>
        </w:tc>
        <w:tc>
          <w:tcPr>
            <w:tcW w:w="1276" w:type="dxa"/>
            <w:tcBorders>
              <w:bottom w:val="single" w:sz="18" w:space="0" w:color="auto"/>
            </w:tcBorders>
            <w:vAlign w:val="center"/>
          </w:tcPr>
          <w:p w:rsidR="004708A2" w:rsidRPr="00975E64" w:rsidRDefault="004708A2" w:rsidP="004708A2">
            <w:pPr>
              <w:spacing w:after="0" w:line="240" w:lineRule="auto"/>
              <w:jc w:val="center"/>
              <w:rPr>
                <w:rFonts w:ascii="Times New Roman" w:hAnsi="Times New Roman"/>
                <w:sz w:val="24"/>
                <w:szCs w:val="24"/>
                <w:lang w:val="kk-KZ"/>
              </w:rPr>
            </w:pPr>
            <w:r w:rsidRPr="00975E64">
              <w:rPr>
                <w:rFonts w:ascii="Times New Roman" w:hAnsi="Times New Roman"/>
                <w:sz w:val="24"/>
                <w:szCs w:val="24"/>
                <w:lang w:val="en-US"/>
              </w:rPr>
              <w:t>p</w:t>
            </w:r>
            <w:r w:rsidRPr="00975E64">
              <w:rPr>
                <w:rFonts w:ascii="Times New Roman" w:hAnsi="Times New Roman"/>
                <w:sz w:val="24"/>
                <w:szCs w:val="24"/>
                <w:lang w:val="kk-KZ"/>
              </w:rPr>
              <w:t xml:space="preserve"> мәні</w:t>
            </w:r>
          </w:p>
        </w:tc>
      </w:tr>
      <w:tr w:rsidR="004708A2" w:rsidRPr="00975E64" w:rsidTr="001952ED">
        <w:trPr>
          <w:trHeight w:val="364"/>
        </w:trPr>
        <w:tc>
          <w:tcPr>
            <w:tcW w:w="1526" w:type="dxa"/>
            <w:tcBorders>
              <w:top w:val="single" w:sz="18" w:space="0" w:color="auto"/>
            </w:tcBorders>
          </w:tcPr>
          <w:p w:rsidR="004708A2" w:rsidRPr="00975E64" w:rsidRDefault="004708A2" w:rsidP="004708A2">
            <w:pPr>
              <w:spacing w:after="0" w:line="240" w:lineRule="auto"/>
              <w:jc w:val="center"/>
              <w:rPr>
                <w:rFonts w:ascii="Times New Roman" w:hAnsi="Times New Roman"/>
                <w:sz w:val="24"/>
                <w:szCs w:val="24"/>
                <w:lang w:val="kk-KZ"/>
              </w:rPr>
            </w:pPr>
            <w:r w:rsidRPr="00975E64">
              <w:rPr>
                <w:rFonts w:ascii="Times New Roman" w:hAnsi="Times New Roman"/>
                <w:sz w:val="24"/>
                <w:szCs w:val="24"/>
                <w:lang w:val="kk-KZ"/>
              </w:rPr>
              <w:t>Топтар арасында</w:t>
            </w:r>
          </w:p>
        </w:tc>
        <w:tc>
          <w:tcPr>
            <w:tcW w:w="2693" w:type="dxa"/>
            <w:tcBorders>
              <w:top w:val="single" w:sz="18" w:space="0" w:color="auto"/>
            </w:tcBorders>
            <w:vAlign w:val="center"/>
          </w:tcPr>
          <w:p w:rsidR="004708A2" w:rsidRPr="00975E64" w:rsidRDefault="004708A2" w:rsidP="004708A2">
            <w:pPr>
              <w:spacing w:after="0" w:line="240" w:lineRule="auto"/>
              <w:jc w:val="center"/>
              <w:rPr>
                <w:rFonts w:ascii="Times New Roman" w:hAnsi="Times New Roman"/>
                <w:sz w:val="24"/>
                <w:szCs w:val="24"/>
              </w:rPr>
            </w:pPr>
            <w:r w:rsidRPr="00975E64">
              <w:rPr>
                <w:rFonts w:ascii="Times New Roman" w:hAnsi="Times New Roman"/>
                <w:sz w:val="24"/>
                <w:szCs w:val="24"/>
              </w:rPr>
              <w:t>1,071</w:t>
            </w:r>
          </w:p>
        </w:tc>
        <w:tc>
          <w:tcPr>
            <w:tcW w:w="1701" w:type="dxa"/>
            <w:tcBorders>
              <w:top w:val="single" w:sz="18" w:space="0" w:color="auto"/>
            </w:tcBorders>
            <w:vAlign w:val="center"/>
          </w:tcPr>
          <w:p w:rsidR="004708A2" w:rsidRPr="00975E64" w:rsidRDefault="004708A2" w:rsidP="004708A2">
            <w:pPr>
              <w:spacing w:after="0" w:line="240" w:lineRule="auto"/>
              <w:jc w:val="center"/>
              <w:rPr>
                <w:rFonts w:ascii="Times New Roman" w:hAnsi="Times New Roman"/>
                <w:sz w:val="24"/>
                <w:szCs w:val="24"/>
              </w:rPr>
            </w:pPr>
            <w:r w:rsidRPr="00975E64">
              <w:rPr>
                <w:rFonts w:ascii="Times New Roman" w:hAnsi="Times New Roman"/>
                <w:sz w:val="24"/>
                <w:szCs w:val="24"/>
              </w:rPr>
              <w:t>5</w:t>
            </w:r>
          </w:p>
        </w:tc>
        <w:tc>
          <w:tcPr>
            <w:tcW w:w="1276" w:type="dxa"/>
            <w:tcBorders>
              <w:top w:val="single" w:sz="18" w:space="0" w:color="auto"/>
            </w:tcBorders>
            <w:vAlign w:val="center"/>
          </w:tcPr>
          <w:p w:rsidR="004708A2" w:rsidRPr="00975E64" w:rsidRDefault="004708A2" w:rsidP="004708A2">
            <w:pPr>
              <w:spacing w:after="0" w:line="240" w:lineRule="auto"/>
              <w:jc w:val="center"/>
              <w:rPr>
                <w:rFonts w:ascii="Times New Roman" w:hAnsi="Times New Roman"/>
                <w:sz w:val="24"/>
                <w:szCs w:val="24"/>
              </w:rPr>
            </w:pPr>
            <w:r w:rsidRPr="00975E64">
              <w:rPr>
                <w:rFonts w:ascii="Times New Roman" w:hAnsi="Times New Roman"/>
                <w:sz w:val="24"/>
                <w:szCs w:val="24"/>
              </w:rPr>
              <w:t>0,214</w:t>
            </w:r>
          </w:p>
        </w:tc>
        <w:tc>
          <w:tcPr>
            <w:tcW w:w="850" w:type="dxa"/>
            <w:vMerge w:val="restart"/>
            <w:tcBorders>
              <w:top w:val="single" w:sz="18" w:space="0" w:color="auto"/>
            </w:tcBorders>
            <w:vAlign w:val="center"/>
          </w:tcPr>
          <w:p w:rsidR="004708A2" w:rsidRPr="00975E64" w:rsidRDefault="004708A2" w:rsidP="004708A2">
            <w:pPr>
              <w:spacing w:after="0" w:line="240" w:lineRule="auto"/>
              <w:jc w:val="center"/>
              <w:rPr>
                <w:rFonts w:ascii="Times New Roman" w:hAnsi="Times New Roman"/>
                <w:sz w:val="24"/>
                <w:szCs w:val="24"/>
              </w:rPr>
            </w:pPr>
            <w:r w:rsidRPr="00975E64">
              <w:rPr>
                <w:rFonts w:ascii="Times New Roman" w:hAnsi="Times New Roman"/>
                <w:sz w:val="24"/>
                <w:szCs w:val="24"/>
              </w:rPr>
              <w:t>3,797</w:t>
            </w:r>
          </w:p>
        </w:tc>
        <w:tc>
          <w:tcPr>
            <w:tcW w:w="1276" w:type="dxa"/>
            <w:vMerge w:val="restart"/>
            <w:tcBorders>
              <w:top w:val="single" w:sz="18" w:space="0" w:color="auto"/>
            </w:tcBorders>
            <w:vAlign w:val="center"/>
          </w:tcPr>
          <w:p w:rsidR="004708A2" w:rsidRPr="00975E64" w:rsidRDefault="004708A2" w:rsidP="004708A2">
            <w:pPr>
              <w:spacing w:after="0" w:line="240" w:lineRule="auto"/>
              <w:jc w:val="center"/>
              <w:rPr>
                <w:rFonts w:ascii="Times New Roman" w:hAnsi="Times New Roman"/>
                <w:sz w:val="24"/>
                <w:szCs w:val="24"/>
              </w:rPr>
            </w:pPr>
            <w:r w:rsidRPr="00975E64">
              <w:rPr>
                <w:rFonts w:ascii="Times New Roman" w:hAnsi="Times New Roman"/>
                <w:sz w:val="24"/>
                <w:szCs w:val="24"/>
              </w:rPr>
              <w:t>0,007</w:t>
            </w:r>
          </w:p>
        </w:tc>
      </w:tr>
      <w:tr w:rsidR="004708A2" w:rsidRPr="00975E64" w:rsidTr="001952ED">
        <w:tc>
          <w:tcPr>
            <w:tcW w:w="1526" w:type="dxa"/>
            <w:tcBorders>
              <w:bottom w:val="single" w:sz="4" w:space="0" w:color="auto"/>
            </w:tcBorders>
          </w:tcPr>
          <w:p w:rsidR="004708A2" w:rsidRPr="00975E64" w:rsidRDefault="004708A2" w:rsidP="004708A2">
            <w:pPr>
              <w:spacing w:after="0" w:line="240" w:lineRule="auto"/>
              <w:jc w:val="center"/>
              <w:rPr>
                <w:rFonts w:ascii="Times New Roman" w:hAnsi="Times New Roman"/>
                <w:sz w:val="24"/>
                <w:szCs w:val="24"/>
                <w:lang w:val="kk-KZ"/>
              </w:rPr>
            </w:pPr>
            <w:r w:rsidRPr="00975E64">
              <w:rPr>
                <w:rFonts w:ascii="Times New Roman" w:hAnsi="Times New Roman"/>
                <w:sz w:val="24"/>
                <w:szCs w:val="24"/>
                <w:lang w:val="kk-KZ"/>
              </w:rPr>
              <w:t>Топтар ішінде</w:t>
            </w:r>
          </w:p>
        </w:tc>
        <w:tc>
          <w:tcPr>
            <w:tcW w:w="2693" w:type="dxa"/>
            <w:tcBorders>
              <w:bottom w:val="single" w:sz="4" w:space="0" w:color="auto"/>
            </w:tcBorders>
            <w:vAlign w:val="center"/>
          </w:tcPr>
          <w:p w:rsidR="004708A2" w:rsidRPr="00975E64" w:rsidRDefault="004708A2" w:rsidP="004708A2">
            <w:pPr>
              <w:spacing w:after="0" w:line="240" w:lineRule="auto"/>
              <w:jc w:val="center"/>
              <w:rPr>
                <w:rFonts w:ascii="Times New Roman" w:hAnsi="Times New Roman"/>
                <w:sz w:val="24"/>
                <w:szCs w:val="24"/>
              </w:rPr>
            </w:pPr>
            <w:r w:rsidRPr="00975E64">
              <w:rPr>
                <w:rFonts w:ascii="Times New Roman" w:hAnsi="Times New Roman"/>
                <w:sz w:val="24"/>
                <w:szCs w:val="24"/>
              </w:rPr>
              <w:t>2,031</w:t>
            </w:r>
          </w:p>
        </w:tc>
        <w:tc>
          <w:tcPr>
            <w:tcW w:w="1701" w:type="dxa"/>
            <w:tcBorders>
              <w:bottom w:val="single" w:sz="4" w:space="0" w:color="auto"/>
            </w:tcBorders>
            <w:vAlign w:val="center"/>
          </w:tcPr>
          <w:p w:rsidR="004708A2" w:rsidRPr="00975E64" w:rsidRDefault="004708A2" w:rsidP="004708A2">
            <w:pPr>
              <w:spacing w:after="0" w:line="240" w:lineRule="auto"/>
              <w:jc w:val="center"/>
              <w:rPr>
                <w:rFonts w:ascii="Times New Roman" w:hAnsi="Times New Roman"/>
                <w:sz w:val="24"/>
                <w:szCs w:val="24"/>
              </w:rPr>
            </w:pPr>
            <w:r w:rsidRPr="00975E64">
              <w:rPr>
                <w:rFonts w:ascii="Times New Roman" w:hAnsi="Times New Roman"/>
                <w:sz w:val="24"/>
                <w:szCs w:val="24"/>
              </w:rPr>
              <w:t>36</w:t>
            </w:r>
          </w:p>
        </w:tc>
        <w:tc>
          <w:tcPr>
            <w:tcW w:w="1276" w:type="dxa"/>
            <w:tcBorders>
              <w:bottom w:val="single" w:sz="4" w:space="0" w:color="auto"/>
            </w:tcBorders>
            <w:vAlign w:val="center"/>
          </w:tcPr>
          <w:p w:rsidR="004708A2" w:rsidRPr="00975E64" w:rsidRDefault="004708A2" w:rsidP="004708A2">
            <w:pPr>
              <w:spacing w:after="0" w:line="240" w:lineRule="auto"/>
              <w:jc w:val="center"/>
              <w:rPr>
                <w:rFonts w:ascii="Times New Roman" w:hAnsi="Times New Roman"/>
                <w:sz w:val="24"/>
                <w:szCs w:val="24"/>
              </w:rPr>
            </w:pPr>
            <w:r w:rsidRPr="00975E64">
              <w:rPr>
                <w:rFonts w:ascii="Times New Roman" w:hAnsi="Times New Roman"/>
                <w:sz w:val="24"/>
                <w:szCs w:val="24"/>
              </w:rPr>
              <w:t>0,056</w:t>
            </w:r>
          </w:p>
        </w:tc>
        <w:tc>
          <w:tcPr>
            <w:tcW w:w="850" w:type="dxa"/>
            <w:vMerge/>
            <w:tcBorders>
              <w:bottom w:val="single" w:sz="4" w:space="0" w:color="auto"/>
            </w:tcBorders>
            <w:vAlign w:val="center"/>
          </w:tcPr>
          <w:p w:rsidR="004708A2" w:rsidRPr="00975E64" w:rsidRDefault="004708A2" w:rsidP="004708A2">
            <w:pPr>
              <w:spacing w:after="0" w:line="240" w:lineRule="auto"/>
              <w:jc w:val="center"/>
              <w:rPr>
                <w:rFonts w:ascii="Times New Roman" w:hAnsi="Times New Roman"/>
                <w:sz w:val="24"/>
                <w:szCs w:val="24"/>
              </w:rPr>
            </w:pPr>
          </w:p>
        </w:tc>
        <w:tc>
          <w:tcPr>
            <w:tcW w:w="1276" w:type="dxa"/>
            <w:vMerge/>
            <w:tcBorders>
              <w:bottom w:val="single" w:sz="4" w:space="0" w:color="auto"/>
            </w:tcBorders>
            <w:vAlign w:val="center"/>
          </w:tcPr>
          <w:p w:rsidR="004708A2" w:rsidRPr="00975E64" w:rsidRDefault="004708A2" w:rsidP="004708A2">
            <w:pPr>
              <w:spacing w:after="0" w:line="240" w:lineRule="auto"/>
              <w:jc w:val="center"/>
              <w:rPr>
                <w:rFonts w:ascii="Times New Roman" w:hAnsi="Times New Roman"/>
                <w:sz w:val="24"/>
                <w:szCs w:val="24"/>
              </w:rPr>
            </w:pPr>
          </w:p>
        </w:tc>
      </w:tr>
    </w:tbl>
    <w:p w:rsidR="002D3C0D" w:rsidRPr="00387272" w:rsidRDefault="002D3C0D" w:rsidP="00FE47C2">
      <w:pPr>
        <w:spacing w:after="0" w:line="240" w:lineRule="auto"/>
        <w:ind w:firstLine="720"/>
        <w:jc w:val="both"/>
        <w:rPr>
          <w:rFonts w:ascii="Times New Roman" w:hAnsi="Times New Roman"/>
          <w:sz w:val="28"/>
          <w:szCs w:val="28"/>
        </w:rPr>
      </w:pPr>
    </w:p>
    <w:p w:rsidR="00CA6172" w:rsidRPr="00387272" w:rsidRDefault="00CA6172" w:rsidP="002D3C0D">
      <w:pPr>
        <w:spacing w:after="0" w:line="240" w:lineRule="auto"/>
        <w:ind w:firstLine="720"/>
        <w:jc w:val="both"/>
        <w:rPr>
          <w:rFonts w:ascii="Times New Roman" w:hAnsi="Times New Roman"/>
          <w:sz w:val="28"/>
          <w:szCs w:val="28"/>
          <w:lang w:val="kk-KZ"/>
        </w:rPr>
      </w:pPr>
      <w:r w:rsidRPr="00387272">
        <w:rPr>
          <w:rFonts w:ascii="Times New Roman" w:hAnsi="Times New Roman"/>
          <w:sz w:val="28"/>
          <w:szCs w:val="28"/>
          <w:lang w:val="kk-KZ"/>
        </w:rPr>
        <w:t xml:space="preserve">Апостериорлық талдаудан кейін бақылау тобымен салыстырғанда </w:t>
      </w:r>
      <w:r w:rsidR="00401D74" w:rsidRPr="00401D74">
        <w:rPr>
          <w:rFonts w:ascii="Times New Roman" w:hAnsi="Times New Roman"/>
          <w:sz w:val="28"/>
          <w:szCs w:val="28"/>
          <w:vertAlign w:val="superscript"/>
          <w:lang w:val="kk-KZ"/>
        </w:rPr>
        <w:t>56</w:t>
      </w:r>
      <w:r w:rsidRPr="00387272">
        <w:rPr>
          <w:rFonts w:ascii="Times New Roman" w:hAnsi="Times New Roman"/>
          <w:sz w:val="28"/>
          <w:szCs w:val="28"/>
          <w:lang w:val="kk-KZ"/>
        </w:rPr>
        <w:t xml:space="preserve">Mnx3, </w:t>
      </w:r>
      <w:r w:rsidR="00401D74" w:rsidRPr="00401D74">
        <w:rPr>
          <w:rFonts w:ascii="Times New Roman" w:hAnsi="Times New Roman"/>
          <w:sz w:val="28"/>
          <w:szCs w:val="28"/>
          <w:vertAlign w:val="superscript"/>
          <w:lang w:val="kk-KZ"/>
        </w:rPr>
        <w:t>56</w:t>
      </w:r>
      <w:r w:rsidRPr="00387272">
        <w:rPr>
          <w:rFonts w:ascii="Times New Roman" w:hAnsi="Times New Roman"/>
          <w:sz w:val="28"/>
          <w:szCs w:val="28"/>
          <w:lang w:val="kk-KZ"/>
        </w:rPr>
        <w:t xml:space="preserve">Mnx1 және </w:t>
      </w:r>
      <w:r w:rsidR="00E94A7B" w:rsidRPr="00387272">
        <w:rPr>
          <w:rFonts w:ascii="Times New Roman" w:hAnsi="Times New Roman"/>
          <w:sz w:val="28"/>
          <w:szCs w:val="28"/>
          <w:lang w:val="kk-KZ"/>
        </w:rPr>
        <w:t>MnO</w:t>
      </w:r>
      <w:r w:rsidR="00E94A7B" w:rsidRPr="00387272">
        <w:rPr>
          <w:rFonts w:ascii="Times New Roman" w:hAnsi="Times New Roman"/>
          <w:sz w:val="28"/>
          <w:szCs w:val="28"/>
          <w:vertAlign w:val="subscript"/>
          <w:lang w:val="kk-KZ"/>
        </w:rPr>
        <w:t>2</w:t>
      </w:r>
      <w:r w:rsidR="0069158D">
        <w:rPr>
          <w:rFonts w:ascii="Times New Roman" w:hAnsi="Times New Roman"/>
          <w:sz w:val="28"/>
          <w:szCs w:val="28"/>
          <w:vertAlign w:val="subscript"/>
          <w:lang w:val="kk-KZ"/>
        </w:rPr>
        <w:t xml:space="preserve"> </w:t>
      </w:r>
      <w:r w:rsidR="003678C9" w:rsidRPr="003678C9">
        <w:rPr>
          <w:rFonts w:ascii="Times New Roman" w:hAnsi="Times New Roman"/>
          <w:sz w:val="28"/>
          <w:szCs w:val="28"/>
          <w:lang w:val="kk-KZ"/>
        </w:rPr>
        <w:t>ингаляциялық</w:t>
      </w:r>
      <w:r w:rsidR="003678C9">
        <w:rPr>
          <w:rFonts w:ascii="Times New Roman" w:hAnsi="Times New Roman"/>
          <w:sz w:val="28"/>
          <w:szCs w:val="28"/>
          <w:lang w:val="kk-KZ"/>
        </w:rPr>
        <w:t xml:space="preserve"> </w:t>
      </w:r>
      <w:r w:rsidR="00E8040C" w:rsidRPr="00387272">
        <w:rPr>
          <w:rFonts w:ascii="Times New Roman" w:hAnsi="Times New Roman"/>
          <w:sz w:val="28"/>
          <w:szCs w:val="28"/>
          <w:lang w:val="kk-KZ"/>
        </w:rPr>
        <w:t>әсер еткен</w:t>
      </w:r>
      <w:r w:rsidRPr="00387272">
        <w:rPr>
          <w:rFonts w:ascii="Times New Roman" w:hAnsi="Times New Roman"/>
          <w:sz w:val="28"/>
          <w:szCs w:val="28"/>
          <w:lang w:val="kk-KZ"/>
        </w:rPr>
        <w:t xml:space="preserve"> топтарда Hsd3b1 генінің мРНҚ деңгейінің төмендеуі анықталды (1</w:t>
      </w:r>
      <w:r w:rsidR="00A2473F" w:rsidRPr="00A2473F">
        <w:rPr>
          <w:rFonts w:ascii="Times New Roman" w:hAnsi="Times New Roman"/>
          <w:sz w:val="28"/>
          <w:szCs w:val="28"/>
        </w:rPr>
        <w:t>3</w:t>
      </w:r>
      <w:r w:rsidRPr="00387272">
        <w:rPr>
          <w:rFonts w:ascii="Times New Roman" w:hAnsi="Times New Roman"/>
          <w:sz w:val="28"/>
          <w:szCs w:val="28"/>
          <w:lang w:val="kk-KZ"/>
        </w:rPr>
        <w:t xml:space="preserve"> кесте).</w:t>
      </w:r>
      <w:r w:rsidR="00A21159">
        <w:rPr>
          <w:rFonts w:ascii="Times New Roman" w:hAnsi="Times New Roman"/>
          <w:sz w:val="28"/>
          <w:szCs w:val="28"/>
          <w:lang w:val="kk-KZ"/>
        </w:rPr>
        <w:t xml:space="preserve"> Ондағы айырмашылықтар </w:t>
      </w:r>
      <w:r w:rsidR="003678C9" w:rsidRPr="00234385">
        <w:rPr>
          <w:rFonts w:ascii="Times New Roman" w:hAnsi="Times New Roman"/>
          <w:sz w:val="28"/>
          <w:szCs w:val="28"/>
          <w:lang w:val="kk-KZ"/>
        </w:rPr>
        <w:t>«</w:t>
      </w:r>
      <w:r w:rsidR="003678C9" w:rsidRPr="00234385">
        <w:rPr>
          <w:rFonts w:ascii="Times New Roman" w:hAnsi="Times New Roman"/>
          <w:sz w:val="28"/>
          <w:szCs w:val="28"/>
          <w:vertAlign w:val="superscript"/>
          <w:lang w:val="kk-KZ"/>
        </w:rPr>
        <w:t>56</w:t>
      </w:r>
      <w:r w:rsidR="003678C9" w:rsidRPr="00234385">
        <w:rPr>
          <w:rFonts w:ascii="Times New Roman" w:hAnsi="Times New Roman"/>
          <w:sz w:val="28"/>
          <w:szCs w:val="28"/>
          <w:lang w:val="kk-KZ"/>
        </w:rPr>
        <w:t>Mnx3, бақылау», «</w:t>
      </w:r>
      <w:r w:rsidR="003678C9" w:rsidRPr="00234385">
        <w:rPr>
          <w:rFonts w:ascii="Times New Roman" w:hAnsi="Times New Roman"/>
          <w:sz w:val="28"/>
          <w:szCs w:val="28"/>
          <w:vertAlign w:val="superscript"/>
          <w:lang w:val="kk-KZ"/>
        </w:rPr>
        <w:t>56</w:t>
      </w:r>
      <w:r w:rsidR="003678C9" w:rsidRPr="00234385">
        <w:rPr>
          <w:rFonts w:ascii="Times New Roman" w:hAnsi="Times New Roman"/>
          <w:sz w:val="28"/>
          <w:szCs w:val="28"/>
          <w:lang w:val="kk-KZ"/>
        </w:rPr>
        <w:t>Mnx1, бақылау», «MnО</w:t>
      </w:r>
      <w:r w:rsidR="003678C9" w:rsidRPr="00234385">
        <w:rPr>
          <w:rFonts w:ascii="Times New Roman" w:hAnsi="Times New Roman"/>
          <w:sz w:val="28"/>
          <w:szCs w:val="28"/>
          <w:vertAlign w:val="subscript"/>
          <w:lang w:val="kk-KZ"/>
        </w:rPr>
        <w:t>2</w:t>
      </w:r>
      <w:r w:rsidR="003678C9" w:rsidRPr="00234385">
        <w:rPr>
          <w:rFonts w:ascii="Times New Roman" w:hAnsi="Times New Roman"/>
          <w:sz w:val="28"/>
          <w:szCs w:val="28"/>
          <w:lang w:val="kk-KZ"/>
        </w:rPr>
        <w:t xml:space="preserve">, бақылау» </w:t>
      </w:r>
      <w:r w:rsidR="003678C9">
        <w:rPr>
          <w:rFonts w:ascii="Times New Roman" w:hAnsi="Times New Roman"/>
          <w:sz w:val="28"/>
          <w:szCs w:val="28"/>
          <w:lang w:val="kk-KZ"/>
        </w:rPr>
        <w:t>т</w:t>
      </w:r>
      <w:r w:rsidR="003678C9" w:rsidRPr="00234385">
        <w:rPr>
          <w:rFonts w:ascii="Times New Roman" w:hAnsi="Times New Roman"/>
          <w:sz w:val="28"/>
          <w:szCs w:val="28"/>
          <w:lang w:val="kk-KZ"/>
        </w:rPr>
        <w:t>оптар</w:t>
      </w:r>
      <w:r w:rsidR="003678C9">
        <w:rPr>
          <w:rFonts w:ascii="Times New Roman" w:hAnsi="Times New Roman"/>
          <w:sz w:val="28"/>
          <w:szCs w:val="28"/>
          <w:lang w:val="kk-KZ"/>
        </w:rPr>
        <w:t>ы</w:t>
      </w:r>
      <w:r w:rsidR="003678C9" w:rsidRPr="00234385">
        <w:rPr>
          <w:rFonts w:ascii="Times New Roman" w:hAnsi="Times New Roman"/>
          <w:sz w:val="28"/>
          <w:szCs w:val="28"/>
          <w:lang w:val="kk-KZ"/>
        </w:rPr>
        <w:t xml:space="preserve"> арасында </w:t>
      </w:r>
      <w:r w:rsidR="003678C9">
        <w:rPr>
          <w:rFonts w:ascii="Times New Roman" w:hAnsi="Times New Roman"/>
          <w:sz w:val="28"/>
          <w:szCs w:val="28"/>
          <w:lang w:val="kk-KZ"/>
        </w:rPr>
        <w:t xml:space="preserve">сәйкесінше </w:t>
      </w:r>
      <w:r w:rsidR="003678C9" w:rsidRPr="00234385">
        <w:rPr>
          <w:rFonts w:ascii="Times New Roman" w:hAnsi="Times New Roman"/>
          <w:sz w:val="28"/>
          <w:szCs w:val="28"/>
          <w:lang w:val="kk-KZ"/>
        </w:rPr>
        <w:t>p=0,0</w:t>
      </w:r>
      <w:r w:rsidR="003678C9">
        <w:rPr>
          <w:rFonts w:ascii="Times New Roman" w:hAnsi="Times New Roman"/>
          <w:sz w:val="28"/>
          <w:szCs w:val="28"/>
          <w:lang w:val="kk-KZ"/>
        </w:rPr>
        <w:t xml:space="preserve">09, p=0,001 және </w:t>
      </w:r>
      <w:r w:rsidR="003678C9" w:rsidRPr="00234385">
        <w:rPr>
          <w:rFonts w:ascii="Times New Roman" w:hAnsi="Times New Roman"/>
          <w:sz w:val="28"/>
          <w:szCs w:val="28"/>
          <w:lang w:val="kk-KZ"/>
        </w:rPr>
        <w:t>p=0,0</w:t>
      </w:r>
      <w:r w:rsidR="003678C9">
        <w:rPr>
          <w:rFonts w:ascii="Times New Roman" w:hAnsi="Times New Roman"/>
          <w:sz w:val="28"/>
          <w:szCs w:val="28"/>
          <w:lang w:val="kk-KZ"/>
        </w:rPr>
        <w:t>2</w:t>
      </w:r>
      <w:r w:rsidR="003678C9" w:rsidRPr="00234385">
        <w:rPr>
          <w:rFonts w:ascii="Times New Roman" w:hAnsi="Times New Roman"/>
          <w:sz w:val="28"/>
          <w:szCs w:val="28"/>
          <w:lang w:val="kk-KZ"/>
        </w:rPr>
        <w:t>4</w:t>
      </w:r>
      <w:r w:rsidR="003678C9">
        <w:rPr>
          <w:rFonts w:ascii="Times New Roman" w:hAnsi="Times New Roman"/>
          <w:sz w:val="28"/>
          <w:szCs w:val="28"/>
          <w:lang w:val="kk-KZ"/>
        </w:rPr>
        <w:t xml:space="preserve"> тең болды.</w:t>
      </w:r>
    </w:p>
    <w:p w:rsidR="002D3C0D" w:rsidRPr="00387272" w:rsidRDefault="002D3C0D" w:rsidP="002D3C0D">
      <w:pPr>
        <w:spacing w:after="0" w:line="240" w:lineRule="auto"/>
        <w:ind w:firstLine="720"/>
        <w:jc w:val="both"/>
        <w:rPr>
          <w:rFonts w:ascii="Times New Roman" w:hAnsi="Times New Roman"/>
          <w:sz w:val="28"/>
          <w:szCs w:val="28"/>
          <w:lang w:val="kk-KZ"/>
        </w:rPr>
      </w:pPr>
    </w:p>
    <w:p w:rsidR="002D3C0D" w:rsidRPr="00387272" w:rsidRDefault="00E94A7B" w:rsidP="008A6401">
      <w:pPr>
        <w:spacing w:after="0" w:line="240" w:lineRule="auto"/>
        <w:jc w:val="both"/>
        <w:rPr>
          <w:rFonts w:ascii="Times New Roman" w:hAnsi="Times New Roman"/>
          <w:sz w:val="28"/>
          <w:szCs w:val="28"/>
          <w:lang w:val="kk-KZ"/>
        </w:rPr>
      </w:pPr>
      <w:r>
        <w:rPr>
          <w:rFonts w:ascii="Times New Roman" w:hAnsi="Times New Roman"/>
          <w:sz w:val="28"/>
          <w:szCs w:val="28"/>
          <w:lang w:val="kk-KZ"/>
        </w:rPr>
        <w:t>К</w:t>
      </w:r>
      <w:r w:rsidR="00CA6172" w:rsidRPr="00387272">
        <w:rPr>
          <w:rFonts w:ascii="Times New Roman" w:hAnsi="Times New Roman"/>
          <w:sz w:val="28"/>
          <w:szCs w:val="28"/>
          <w:lang w:val="kk-KZ"/>
        </w:rPr>
        <w:t>есте</w:t>
      </w:r>
      <w:r>
        <w:rPr>
          <w:rFonts w:ascii="Times New Roman" w:hAnsi="Times New Roman"/>
          <w:sz w:val="28"/>
          <w:szCs w:val="28"/>
          <w:lang w:val="kk-KZ"/>
        </w:rPr>
        <w:t xml:space="preserve"> 1</w:t>
      </w:r>
      <w:r w:rsidR="00A2473F" w:rsidRPr="00A2473F">
        <w:rPr>
          <w:rFonts w:ascii="Times New Roman" w:hAnsi="Times New Roman"/>
          <w:sz w:val="28"/>
          <w:szCs w:val="28"/>
          <w:lang w:val="kk-KZ"/>
        </w:rPr>
        <w:t>3</w:t>
      </w:r>
      <w:r>
        <w:rPr>
          <w:rFonts w:ascii="Times New Roman" w:hAnsi="Times New Roman"/>
          <w:sz w:val="28"/>
          <w:szCs w:val="28"/>
          <w:lang w:val="kk-KZ"/>
        </w:rPr>
        <w:t xml:space="preserve"> – </w:t>
      </w:r>
      <w:r w:rsidR="008A6401" w:rsidRPr="00387272">
        <w:rPr>
          <w:rFonts w:ascii="Times New Roman" w:hAnsi="Times New Roman"/>
          <w:sz w:val="28"/>
          <w:szCs w:val="28"/>
          <w:lang w:val="kk-KZ"/>
        </w:rPr>
        <w:t>Зерттеу топтарындағы</w:t>
      </w:r>
      <w:r w:rsidR="0069158D">
        <w:rPr>
          <w:rFonts w:ascii="Times New Roman" w:hAnsi="Times New Roman"/>
          <w:sz w:val="28"/>
          <w:szCs w:val="28"/>
          <w:lang w:val="kk-KZ"/>
        </w:rPr>
        <w:t xml:space="preserve"> </w:t>
      </w:r>
      <w:r w:rsidR="008A6401" w:rsidRPr="00387272">
        <w:rPr>
          <w:rFonts w:ascii="Times New Roman" w:hAnsi="Times New Roman"/>
          <w:sz w:val="28"/>
          <w:szCs w:val="28"/>
          <w:lang w:val="kk-KZ"/>
        </w:rPr>
        <w:t>Hsd3b1</w:t>
      </w:r>
      <w:r w:rsidR="0069158D">
        <w:rPr>
          <w:rFonts w:ascii="Times New Roman" w:hAnsi="Times New Roman"/>
          <w:sz w:val="28"/>
          <w:szCs w:val="28"/>
          <w:lang w:val="kk-KZ"/>
        </w:rPr>
        <w:t xml:space="preserve"> </w:t>
      </w:r>
      <w:r w:rsidR="008A6401" w:rsidRPr="00387272">
        <w:rPr>
          <w:rFonts w:ascii="Times New Roman" w:hAnsi="Times New Roman"/>
          <w:sz w:val="28"/>
          <w:szCs w:val="28"/>
          <w:lang w:val="kk-KZ"/>
        </w:rPr>
        <w:t>генінің мРНҚ деңгейінің</w:t>
      </w:r>
      <w:r w:rsidR="0069158D">
        <w:rPr>
          <w:rFonts w:ascii="Times New Roman" w:hAnsi="Times New Roman"/>
          <w:sz w:val="28"/>
          <w:szCs w:val="28"/>
          <w:lang w:val="kk-KZ"/>
        </w:rPr>
        <w:t xml:space="preserve"> </w:t>
      </w:r>
      <w:r w:rsidR="008A6401" w:rsidRPr="00387272">
        <w:rPr>
          <w:rFonts w:ascii="Times New Roman" w:hAnsi="Times New Roman"/>
          <w:sz w:val="28"/>
          <w:szCs w:val="28"/>
          <w:lang w:val="kk-KZ"/>
        </w:rPr>
        <w:t>бақылау тобына қатысты апостериорлы талдауы</w:t>
      </w:r>
    </w:p>
    <w:p w:rsidR="008A6401" w:rsidRPr="00387272" w:rsidRDefault="008A6401" w:rsidP="008A6401">
      <w:pPr>
        <w:spacing w:after="0" w:line="240" w:lineRule="auto"/>
        <w:jc w:val="both"/>
        <w:rPr>
          <w:rFonts w:ascii="Times New Roman" w:hAnsi="Times New Roman"/>
          <w:sz w:val="28"/>
          <w:szCs w:val="28"/>
          <w:lang w:val="kk-KZ"/>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276"/>
        <w:gridCol w:w="1984"/>
        <w:gridCol w:w="1985"/>
        <w:gridCol w:w="850"/>
        <w:gridCol w:w="851"/>
        <w:gridCol w:w="1275"/>
      </w:tblGrid>
      <w:tr w:rsidR="008A6401" w:rsidRPr="00F92A0C" w:rsidTr="00C93201">
        <w:trPr>
          <w:trHeight w:val="855"/>
        </w:trPr>
        <w:tc>
          <w:tcPr>
            <w:tcW w:w="1418" w:type="dxa"/>
            <w:shd w:val="clear" w:color="auto" w:fill="auto"/>
          </w:tcPr>
          <w:p w:rsidR="008A6401" w:rsidRPr="00F92A0C" w:rsidRDefault="008A6401" w:rsidP="00E94A7B">
            <w:pPr>
              <w:autoSpaceDE w:val="0"/>
              <w:autoSpaceDN w:val="0"/>
              <w:adjustRightInd w:val="0"/>
              <w:spacing w:after="0" w:line="240" w:lineRule="auto"/>
              <w:jc w:val="center"/>
              <w:rPr>
                <w:rFonts w:ascii="Times New Roman" w:hAnsi="Times New Roman"/>
                <w:sz w:val="24"/>
                <w:szCs w:val="24"/>
                <w:lang w:val="kk-KZ"/>
              </w:rPr>
            </w:pPr>
            <w:r w:rsidRPr="00F92A0C">
              <w:rPr>
                <w:rFonts w:ascii="Times New Roman" w:hAnsi="Times New Roman"/>
                <w:sz w:val="24"/>
                <w:szCs w:val="24"/>
                <w:lang w:val="kk-KZ"/>
              </w:rPr>
              <w:t>Критерий</w:t>
            </w:r>
          </w:p>
        </w:tc>
        <w:tc>
          <w:tcPr>
            <w:tcW w:w="1276" w:type="dxa"/>
            <w:shd w:val="clear" w:color="auto" w:fill="auto"/>
          </w:tcPr>
          <w:p w:rsidR="0069158D" w:rsidRPr="00F92A0C" w:rsidRDefault="008A6401" w:rsidP="00E94A7B">
            <w:pPr>
              <w:autoSpaceDE w:val="0"/>
              <w:autoSpaceDN w:val="0"/>
              <w:adjustRightInd w:val="0"/>
              <w:spacing w:after="0" w:line="240" w:lineRule="auto"/>
              <w:jc w:val="center"/>
              <w:rPr>
                <w:rFonts w:ascii="Times New Roman" w:hAnsi="Times New Roman"/>
                <w:sz w:val="24"/>
                <w:szCs w:val="24"/>
                <w:lang w:val="kk-KZ"/>
              </w:rPr>
            </w:pPr>
            <w:r w:rsidRPr="00F92A0C">
              <w:rPr>
                <w:rFonts w:ascii="Times New Roman" w:hAnsi="Times New Roman"/>
                <w:sz w:val="24"/>
                <w:szCs w:val="24"/>
                <w:lang w:val="kk-KZ"/>
              </w:rPr>
              <w:t>Топтар</w:t>
            </w:r>
          </w:p>
          <w:p w:rsidR="008A6401" w:rsidRPr="00F92A0C" w:rsidRDefault="008A6401" w:rsidP="00E94A7B">
            <w:pPr>
              <w:autoSpaceDE w:val="0"/>
              <w:autoSpaceDN w:val="0"/>
              <w:adjustRightInd w:val="0"/>
              <w:spacing w:after="0" w:line="240" w:lineRule="auto"/>
              <w:jc w:val="center"/>
              <w:rPr>
                <w:rFonts w:ascii="Times New Roman" w:hAnsi="Times New Roman"/>
                <w:sz w:val="24"/>
                <w:szCs w:val="24"/>
                <w:lang w:val="kk-KZ"/>
              </w:rPr>
            </w:pPr>
            <w:r w:rsidRPr="00F92A0C">
              <w:rPr>
                <w:rFonts w:ascii="Times New Roman" w:hAnsi="Times New Roman"/>
                <w:sz w:val="24"/>
                <w:szCs w:val="24"/>
              </w:rPr>
              <w:t>(I)</w:t>
            </w:r>
          </w:p>
        </w:tc>
        <w:tc>
          <w:tcPr>
            <w:tcW w:w="1984" w:type="dxa"/>
            <w:shd w:val="clear" w:color="auto" w:fill="auto"/>
          </w:tcPr>
          <w:p w:rsidR="008A6401" w:rsidRPr="00F92A0C" w:rsidRDefault="008A6401" w:rsidP="00E94A7B">
            <w:pPr>
              <w:autoSpaceDE w:val="0"/>
              <w:autoSpaceDN w:val="0"/>
              <w:adjustRightInd w:val="0"/>
              <w:spacing w:after="0" w:line="240" w:lineRule="auto"/>
              <w:jc w:val="center"/>
              <w:rPr>
                <w:rFonts w:ascii="Times New Roman" w:hAnsi="Times New Roman"/>
                <w:sz w:val="24"/>
                <w:szCs w:val="24"/>
                <w:lang w:val="kk-KZ"/>
              </w:rPr>
            </w:pPr>
            <w:r w:rsidRPr="00F92A0C">
              <w:rPr>
                <w:rFonts w:ascii="Times New Roman" w:hAnsi="Times New Roman"/>
                <w:sz w:val="24"/>
                <w:szCs w:val="24"/>
                <w:lang w:val="kk-KZ"/>
              </w:rPr>
              <w:t>Салыстырылған топтар</w:t>
            </w:r>
          </w:p>
          <w:p w:rsidR="008A6401" w:rsidRPr="00F92A0C" w:rsidRDefault="008A6401" w:rsidP="00E94A7B">
            <w:pPr>
              <w:autoSpaceDE w:val="0"/>
              <w:autoSpaceDN w:val="0"/>
              <w:adjustRightInd w:val="0"/>
              <w:spacing w:after="0" w:line="240" w:lineRule="auto"/>
              <w:jc w:val="center"/>
              <w:rPr>
                <w:rFonts w:ascii="Times New Roman" w:hAnsi="Times New Roman"/>
                <w:sz w:val="24"/>
                <w:szCs w:val="24"/>
              </w:rPr>
            </w:pPr>
            <w:r w:rsidRPr="00F92A0C">
              <w:rPr>
                <w:rFonts w:ascii="Times New Roman" w:hAnsi="Times New Roman"/>
                <w:sz w:val="24"/>
                <w:szCs w:val="24"/>
                <w:lang w:val="kk-KZ"/>
              </w:rPr>
              <w:t>(</w:t>
            </w:r>
            <w:r w:rsidRPr="00F92A0C">
              <w:rPr>
                <w:rFonts w:ascii="Times New Roman" w:hAnsi="Times New Roman"/>
                <w:sz w:val="24"/>
                <w:szCs w:val="24"/>
              </w:rPr>
              <w:t>J)</w:t>
            </w:r>
          </w:p>
        </w:tc>
        <w:tc>
          <w:tcPr>
            <w:tcW w:w="1985" w:type="dxa"/>
            <w:shd w:val="clear" w:color="auto" w:fill="auto"/>
          </w:tcPr>
          <w:p w:rsidR="008A6401" w:rsidRPr="00F92A0C" w:rsidRDefault="008A6401" w:rsidP="00E94A7B">
            <w:pPr>
              <w:autoSpaceDE w:val="0"/>
              <w:autoSpaceDN w:val="0"/>
              <w:adjustRightInd w:val="0"/>
              <w:spacing w:after="0" w:line="240" w:lineRule="auto"/>
              <w:jc w:val="center"/>
              <w:rPr>
                <w:rFonts w:ascii="Times New Roman" w:hAnsi="Times New Roman"/>
                <w:sz w:val="24"/>
                <w:szCs w:val="24"/>
                <w:lang w:val="kk-KZ"/>
              </w:rPr>
            </w:pPr>
            <w:r w:rsidRPr="00F92A0C">
              <w:rPr>
                <w:rFonts w:ascii="Times New Roman" w:hAnsi="Times New Roman"/>
                <w:sz w:val="24"/>
                <w:szCs w:val="24"/>
                <w:lang w:val="kk-KZ"/>
              </w:rPr>
              <w:t>Орташалардың айырмашылығы</w:t>
            </w:r>
          </w:p>
          <w:p w:rsidR="008A6401" w:rsidRPr="00F92A0C" w:rsidRDefault="008A6401" w:rsidP="00E94A7B">
            <w:pPr>
              <w:autoSpaceDE w:val="0"/>
              <w:autoSpaceDN w:val="0"/>
              <w:adjustRightInd w:val="0"/>
              <w:spacing w:after="0" w:line="240" w:lineRule="auto"/>
              <w:jc w:val="center"/>
              <w:rPr>
                <w:rFonts w:ascii="Times New Roman" w:hAnsi="Times New Roman"/>
                <w:sz w:val="24"/>
                <w:szCs w:val="24"/>
                <w:lang w:val="kk-KZ"/>
              </w:rPr>
            </w:pPr>
            <w:r w:rsidRPr="00F92A0C">
              <w:rPr>
                <w:rFonts w:ascii="Times New Roman" w:hAnsi="Times New Roman"/>
                <w:sz w:val="24"/>
                <w:szCs w:val="24"/>
              </w:rPr>
              <w:t>(I-J)</w:t>
            </w:r>
          </w:p>
        </w:tc>
        <w:tc>
          <w:tcPr>
            <w:tcW w:w="850" w:type="dxa"/>
            <w:shd w:val="clear" w:color="auto" w:fill="auto"/>
          </w:tcPr>
          <w:p w:rsidR="008A6401" w:rsidRPr="00F92A0C" w:rsidRDefault="008A6401" w:rsidP="00E94A7B">
            <w:pPr>
              <w:autoSpaceDE w:val="0"/>
              <w:autoSpaceDN w:val="0"/>
              <w:adjustRightInd w:val="0"/>
              <w:spacing w:after="0" w:line="240" w:lineRule="auto"/>
              <w:jc w:val="center"/>
              <w:rPr>
                <w:rFonts w:ascii="Times New Roman" w:hAnsi="Times New Roman"/>
                <w:sz w:val="24"/>
                <w:szCs w:val="24"/>
              </w:rPr>
            </w:pPr>
            <w:r w:rsidRPr="00F92A0C">
              <w:rPr>
                <w:rFonts w:ascii="Times New Roman" w:hAnsi="Times New Roman"/>
                <w:sz w:val="24"/>
                <w:szCs w:val="24"/>
              </w:rPr>
              <w:t>Стд.</w:t>
            </w:r>
          </w:p>
          <w:p w:rsidR="008A6401" w:rsidRPr="00F92A0C" w:rsidRDefault="008A6401" w:rsidP="00E94A7B">
            <w:pPr>
              <w:autoSpaceDE w:val="0"/>
              <w:autoSpaceDN w:val="0"/>
              <w:adjustRightInd w:val="0"/>
              <w:spacing w:after="0" w:line="240" w:lineRule="auto"/>
              <w:jc w:val="center"/>
              <w:rPr>
                <w:rFonts w:ascii="Times New Roman" w:hAnsi="Times New Roman"/>
                <w:sz w:val="24"/>
                <w:szCs w:val="24"/>
                <w:lang w:val="kk-KZ"/>
              </w:rPr>
            </w:pPr>
            <w:r w:rsidRPr="00F92A0C">
              <w:rPr>
                <w:rFonts w:ascii="Times New Roman" w:hAnsi="Times New Roman"/>
                <w:sz w:val="24"/>
                <w:szCs w:val="24"/>
                <w:lang w:val="kk-KZ"/>
              </w:rPr>
              <w:t>қате</w:t>
            </w:r>
          </w:p>
        </w:tc>
        <w:tc>
          <w:tcPr>
            <w:tcW w:w="851" w:type="dxa"/>
            <w:shd w:val="clear" w:color="auto" w:fill="auto"/>
          </w:tcPr>
          <w:p w:rsidR="008A6401" w:rsidRPr="00F92A0C" w:rsidRDefault="008A6401" w:rsidP="00E94A7B">
            <w:pPr>
              <w:autoSpaceDE w:val="0"/>
              <w:autoSpaceDN w:val="0"/>
              <w:adjustRightInd w:val="0"/>
              <w:spacing w:after="0" w:line="240" w:lineRule="auto"/>
              <w:jc w:val="center"/>
              <w:rPr>
                <w:rFonts w:ascii="Times New Roman" w:hAnsi="Times New Roman"/>
                <w:sz w:val="24"/>
                <w:szCs w:val="24"/>
                <w:lang w:val="kk-KZ"/>
              </w:rPr>
            </w:pPr>
            <w:r w:rsidRPr="00F92A0C">
              <w:rPr>
                <w:rFonts w:ascii="Times New Roman" w:hAnsi="Times New Roman"/>
                <w:sz w:val="24"/>
                <w:szCs w:val="24"/>
                <w:lang w:val="en-US"/>
              </w:rPr>
              <w:t>p</w:t>
            </w:r>
            <w:r w:rsidRPr="00F92A0C">
              <w:rPr>
                <w:rFonts w:ascii="Times New Roman" w:hAnsi="Times New Roman"/>
                <w:sz w:val="24"/>
                <w:szCs w:val="24"/>
                <w:lang w:val="kk-KZ"/>
              </w:rPr>
              <w:t xml:space="preserve"> мәні</w:t>
            </w:r>
          </w:p>
        </w:tc>
        <w:tc>
          <w:tcPr>
            <w:tcW w:w="1275" w:type="dxa"/>
            <w:shd w:val="clear" w:color="auto" w:fill="auto"/>
          </w:tcPr>
          <w:p w:rsidR="008A6401" w:rsidRPr="00F92A0C" w:rsidRDefault="008A6401" w:rsidP="00E94A7B">
            <w:pPr>
              <w:autoSpaceDE w:val="0"/>
              <w:autoSpaceDN w:val="0"/>
              <w:adjustRightInd w:val="0"/>
              <w:spacing w:after="0" w:line="240" w:lineRule="auto"/>
              <w:rPr>
                <w:rFonts w:ascii="Times New Roman" w:hAnsi="Times New Roman"/>
                <w:sz w:val="24"/>
                <w:szCs w:val="24"/>
                <w:lang w:val="kk-KZ"/>
              </w:rPr>
            </w:pPr>
            <w:r w:rsidRPr="00F92A0C">
              <w:rPr>
                <w:rFonts w:ascii="Times New Roman" w:hAnsi="Times New Roman"/>
                <w:sz w:val="24"/>
                <w:szCs w:val="24"/>
                <w:lang w:val="kk-KZ"/>
              </w:rPr>
              <w:t>Жоғарғы шегі</w:t>
            </w:r>
          </w:p>
        </w:tc>
      </w:tr>
      <w:tr w:rsidR="002D3C0D" w:rsidRPr="00F92A0C" w:rsidTr="00401D74">
        <w:trPr>
          <w:trHeight w:val="319"/>
        </w:trPr>
        <w:tc>
          <w:tcPr>
            <w:tcW w:w="1418" w:type="dxa"/>
            <w:vMerge w:val="restart"/>
            <w:shd w:val="clear" w:color="auto" w:fill="auto"/>
          </w:tcPr>
          <w:p w:rsidR="002D3C0D" w:rsidRPr="00F92A0C" w:rsidRDefault="002D3C0D" w:rsidP="00E94A7B">
            <w:pPr>
              <w:autoSpaceDE w:val="0"/>
              <w:autoSpaceDN w:val="0"/>
              <w:adjustRightInd w:val="0"/>
              <w:spacing w:after="0" w:line="240" w:lineRule="auto"/>
              <w:jc w:val="center"/>
              <w:rPr>
                <w:rFonts w:ascii="Times New Roman" w:hAnsi="Times New Roman"/>
                <w:sz w:val="24"/>
                <w:szCs w:val="24"/>
              </w:rPr>
            </w:pPr>
            <w:r w:rsidRPr="00F92A0C">
              <w:rPr>
                <w:rFonts w:ascii="Times New Roman" w:hAnsi="Times New Roman"/>
                <w:sz w:val="24"/>
                <w:szCs w:val="24"/>
              </w:rPr>
              <w:t>t Даннет (2-</w:t>
            </w:r>
            <w:r w:rsidR="008A6401" w:rsidRPr="00F92A0C">
              <w:rPr>
                <w:rFonts w:ascii="Times New Roman" w:hAnsi="Times New Roman"/>
                <w:sz w:val="24"/>
                <w:szCs w:val="24"/>
                <w:lang w:val="kk-KZ"/>
              </w:rPr>
              <w:t>жақты</w:t>
            </w:r>
            <w:r w:rsidRPr="00F92A0C">
              <w:rPr>
                <w:rFonts w:ascii="Times New Roman" w:hAnsi="Times New Roman"/>
                <w:sz w:val="24"/>
                <w:szCs w:val="24"/>
              </w:rPr>
              <w:t>)</w:t>
            </w:r>
            <w:r w:rsidRPr="00F92A0C">
              <w:rPr>
                <w:rFonts w:ascii="Times New Roman" w:hAnsi="Times New Roman"/>
                <w:sz w:val="24"/>
                <w:szCs w:val="24"/>
                <w:vertAlign w:val="superscript"/>
              </w:rPr>
              <w:t>а</w:t>
            </w:r>
          </w:p>
        </w:tc>
        <w:tc>
          <w:tcPr>
            <w:tcW w:w="1276" w:type="dxa"/>
            <w:vMerge w:val="restart"/>
            <w:shd w:val="clear" w:color="auto" w:fill="auto"/>
            <w:vAlign w:val="center"/>
          </w:tcPr>
          <w:p w:rsidR="002D3C0D" w:rsidRPr="00F92A0C" w:rsidRDefault="008A6401" w:rsidP="00E94A7B">
            <w:pPr>
              <w:autoSpaceDE w:val="0"/>
              <w:autoSpaceDN w:val="0"/>
              <w:adjustRightInd w:val="0"/>
              <w:spacing w:after="0" w:line="240" w:lineRule="auto"/>
              <w:jc w:val="center"/>
              <w:rPr>
                <w:rFonts w:ascii="Times New Roman" w:hAnsi="Times New Roman"/>
                <w:sz w:val="24"/>
                <w:szCs w:val="24"/>
                <w:lang w:val="kk-KZ"/>
              </w:rPr>
            </w:pPr>
            <w:r w:rsidRPr="00F92A0C">
              <w:rPr>
                <w:rFonts w:ascii="Times New Roman" w:hAnsi="Times New Roman"/>
                <w:sz w:val="24"/>
                <w:szCs w:val="24"/>
                <w:lang w:val="kk-KZ"/>
              </w:rPr>
              <w:t>Бақылау</w:t>
            </w:r>
          </w:p>
        </w:tc>
        <w:tc>
          <w:tcPr>
            <w:tcW w:w="1984" w:type="dxa"/>
            <w:shd w:val="clear" w:color="auto" w:fill="auto"/>
          </w:tcPr>
          <w:p w:rsidR="002D3C0D" w:rsidRPr="00F92A0C" w:rsidRDefault="00401D74" w:rsidP="00401D74">
            <w:pPr>
              <w:autoSpaceDE w:val="0"/>
              <w:autoSpaceDN w:val="0"/>
              <w:adjustRightInd w:val="0"/>
              <w:spacing w:after="0" w:line="240" w:lineRule="auto"/>
              <w:jc w:val="center"/>
              <w:rPr>
                <w:rFonts w:ascii="Times New Roman" w:hAnsi="Times New Roman"/>
                <w:b/>
                <w:sz w:val="24"/>
                <w:szCs w:val="24"/>
                <w:lang w:val="kk-KZ"/>
              </w:rPr>
            </w:pPr>
            <w:r w:rsidRPr="00401D74">
              <w:rPr>
                <w:rFonts w:ascii="Times New Roman" w:hAnsi="Times New Roman"/>
                <w:b/>
                <w:sz w:val="24"/>
                <w:szCs w:val="24"/>
                <w:vertAlign w:val="superscript"/>
                <w:lang w:val="kk-KZ"/>
              </w:rPr>
              <w:t>56</w:t>
            </w:r>
            <w:r w:rsidR="002D3C0D" w:rsidRPr="00F92A0C">
              <w:rPr>
                <w:rFonts w:ascii="Times New Roman" w:hAnsi="Times New Roman"/>
                <w:b/>
                <w:sz w:val="24"/>
                <w:szCs w:val="24"/>
                <w:lang w:val="kk-KZ"/>
              </w:rPr>
              <w:t>Mnx3*</w:t>
            </w:r>
          </w:p>
        </w:tc>
        <w:tc>
          <w:tcPr>
            <w:tcW w:w="1985" w:type="dxa"/>
            <w:shd w:val="clear" w:color="auto" w:fill="auto"/>
          </w:tcPr>
          <w:p w:rsidR="002D3C0D" w:rsidRPr="00F92A0C" w:rsidRDefault="002D3C0D" w:rsidP="00E94A7B">
            <w:pPr>
              <w:autoSpaceDE w:val="0"/>
              <w:autoSpaceDN w:val="0"/>
              <w:adjustRightInd w:val="0"/>
              <w:spacing w:after="0" w:line="240" w:lineRule="auto"/>
              <w:jc w:val="center"/>
              <w:rPr>
                <w:rFonts w:ascii="Times New Roman" w:hAnsi="Times New Roman"/>
                <w:sz w:val="24"/>
                <w:szCs w:val="24"/>
                <w:lang w:val="kk-KZ"/>
              </w:rPr>
            </w:pPr>
            <w:r w:rsidRPr="00F92A0C">
              <w:rPr>
                <w:rFonts w:ascii="Times New Roman" w:hAnsi="Times New Roman"/>
                <w:sz w:val="24"/>
                <w:szCs w:val="24"/>
                <w:lang w:val="kk-KZ"/>
              </w:rPr>
              <w:t>-0,39</w:t>
            </w:r>
          </w:p>
        </w:tc>
        <w:tc>
          <w:tcPr>
            <w:tcW w:w="850" w:type="dxa"/>
            <w:shd w:val="clear" w:color="auto" w:fill="auto"/>
          </w:tcPr>
          <w:p w:rsidR="002D3C0D" w:rsidRPr="00F92A0C" w:rsidRDefault="002D3C0D" w:rsidP="00E94A7B">
            <w:pPr>
              <w:autoSpaceDE w:val="0"/>
              <w:autoSpaceDN w:val="0"/>
              <w:adjustRightInd w:val="0"/>
              <w:spacing w:after="0" w:line="240" w:lineRule="auto"/>
              <w:jc w:val="center"/>
              <w:rPr>
                <w:rFonts w:ascii="Times New Roman" w:hAnsi="Times New Roman"/>
                <w:sz w:val="24"/>
                <w:szCs w:val="24"/>
                <w:lang w:val="kk-KZ"/>
              </w:rPr>
            </w:pPr>
            <w:r w:rsidRPr="00F92A0C">
              <w:rPr>
                <w:rFonts w:ascii="Times New Roman" w:hAnsi="Times New Roman"/>
                <w:sz w:val="24"/>
                <w:szCs w:val="24"/>
                <w:lang w:val="kk-KZ"/>
              </w:rPr>
              <w:t>0,13</w:t>
            </w:r>
          </w:p>
        </w:tc>
        <w:tc>
          <w:tcPr>
            <w:tcW w:w="851" w:type="dxa"/>
            <w:shd w:val="clear" w:color="auto" w:fill="auto"/>
          </w:tcPr>
          <w:p w:rsidR="002D3C0D" w:rsidRPr="00F92A0C" w:rsidRDefault="002D3C0D" w:rsidP="00E94A7B">
            <w:pPr>
              <w:autoSpaceDE w:val="0"/>
              <w:autoSpaceDN w:val="0"/>
              <w:adjustRightInd w:val="0"/>
              <w:spacing w:after="0" w:line="240" w:lineRule="auto"/>
              <w:jc w:val="center"/>
              <w:rPr>
                <w:rFonts w:ascii="Times New Roman" w:hAnsi="Times New Roman"/>
                <w:sz w:val="24"/>
                <w:szCs w:val="24"/>
                <w:lang w:val="kk-KZ"/>
              </w:rPr>
            </w:pPr>
            <w:r w:rsidRPr="00F92A0C">
              <w:rPr>
                <w:rFonts w:ascii="Times New Roman" w:hAnsi="Times New Roman"/>
                <w:sz w:val="24"/>
                <w:szCs w:val="24"/>
                <w:lang w:val="kk-KZ"/>
              </w:rPr>
              <w:t>0,009</w:t>
            </w:r>
          </w:p>
        </w:tc>
        <w:tc>
          <w:tcPr>
            <w:tcW w:w="1275" w:type="dxa"/>
          </w:tcPr>
          <w:p w:rsidR="002D3C0D" w:rsidRPr="00F92A0C" w:rsidRDefault="002D3C0D" w:rsidP="00E94A7B">
            <w:pPr>
              <w:autoSpaceDE w:val="0"/>
              <w:autoSpaceDN w:val="0"/>
              <w:adjustRightInd w:val="0"/>
              <w:spacing w:after="0" w:line="240" w:lineRule="auto"/>
              <w:jc w:val="center"/>
              <w:rPr>
                <w:rFonts w:ascii="Times New Roman" w:hAnsi="Times New Roman"/>
                <w:sz w:val="24"/>
                <w:szCs w:val="24"/>
                <w:lang w:val="kk-KZ"/>
              </w:rPr>
            </w:pPr>
            <w:r w:rsidRPr="00F92A0C">
              <w:rPr>
                <w:rFonts w:ascii="Times New Roman" w:hAnsi="Times New Roman"/>
                <w:sz w:val="24"/>
                <w:szCs w:val="24"/>
                <w:lang w:val="kk-KZ"/>
              </w:rPr>
              <w:t>-0,10</w:t>
            </w:r>
          </w:p>
        </w:tc>
      </w:tr>
      <w:tr w:rsidR="002D3C0D" w:rsidRPr="00F92A0C" w:rsidTr="00C93201">
        <w:trPr>
          <w:trHeight w:val="127"/>
        </w:trPr>
        <w:tc>
          <w:tcPr>
            <w:tcW w:w="1418" w:type="dxa"/>
            <w:vMerge/>
            <w:shd w:val="clear" w:color="auto" w:fill="auto"/>
          </w:tcPr>
          <w:p w:rsidR="002D3C0D" w:rsidRPr="00F92A0C" w:rsidRDefault="002D3C0D" w:rsidP="00E94A7B">
            <w:pPr>
              <w:autoSpaceDE w:val="0"/>
              <w:autoSpaceDN w:val="0"/>
              <w:adjustRightInd w:val="0"/>
              <w:spacing w:after="0" w:line="240" w:lineRule="auto"/>
              <w:jc w:val="center"/>
              <w:rPr>
                <w:rFonts w:ascii="Times New Roman" w:hAnsi="Times New Roman"/>
                <w:sz w:val="24"/>
                <w:szCs w:val="24"/>
                <w:lang w:val="kk-KZ"/>
              </w:rPr>
            </w:pPr>
          </w:p>
        </w:tc>
        <w:tc>
          <w:tcPr>
            <w:tcW w:w="1276" w:type="dxa"/>
            <w:vMerge/>
            <w:shd w:val="clear" w:color="auto" w:fill="auto"/>
            <w:vAlign w:val="center"/>
          </w:tcPr>
          <w:p w:rsidR="002D3C0D" w:rsidRPr="00F92A0C" w:rsidRDefault="002D3C0D" w:rsidP="00E94A7B">
            <w:pPr>
              <w:autoSpaceDE w:val="0"/>
              <w:autoSpaceDN w:val="0"/>
              <w:adjustRightInd w:val="0"/>
              <w:spacing w:after="0" w:line="240" w:lineRule="auto"/>
              <w:jc w:val="center"/>
              <w:rPr>
                <w:rFonts w:ascii="Times New Roman" w:hAnsi="Times New Roman"/>
                <w:sz w:val="24"/>
                <w:szCs w:val="24"/>
                <w:lang w:val="kk-KZ"/>
              </w:rPr>
            </w:pPr>
          </w:p>
        </w:tc>
        <w:tc>
          <w:tcPr>
            <w:tcW w:w="1984" w:type="dxa"/>
            <w:shd w:val="clear" w:color="auto" w:fill="auto"/>
          </w:tcPr>
          <w:p w:rsidR="002D3C0D" w:rsidRPr="00F92A0C" w:rsidRDefault="00401D74" w:rsidP="00401D74">
            <w:pPr>
              <w:autoSpaceDE w:val="0"/>
              <w:autoSpaceDN w:val="0"/>
              <w:adjustRightInd w:val="0"/>
              <w:spacing w:after="0" w:line="240" w:lineRule="auto"/>
              <w:jc w:val="center"/>
              <w:rPr>
                <w:rFonts w:ascii="Times New Roman" w:hAnsi="Times New Roman"/>
                <w:sz w:val="24"/>
                <w:szCs w:val="24"/>
                <w:lang w:val="kk-KZ"/>
              </w:rPr>
            </w:pPr>
            <w:r w:rsidRPr="00401D74">
              <w:rPr>
                <w:rFonts w:ascii="Times New Roman" w:hAnsi="Times New Roman"/>
                <w:sz w:val="24"/>
                <w:szCs w:val="24"/>
                <w:vertAlign w:val="superscript"/>
                <w:lang w:val="kk-KZ"/>
              </w:rPr>
              <w:t>56</w:t>
            </w:r>
            <w:r w:rsidR="002D3C0D" w:rsidRPr="00F92A0C">
              <w:rPr>
                <w:rFonts w:ascii="Times New Roman" w:hAnsi="Times New Roman"/>
                <w:sz w:val="24"/>
                <w:szCs w:val="24"/>
                <w:lang w:val="kk-KZ"/>
              </w:rPr>
              <w:t>Mnx2</w:t>
            </w:r>
          </w:p>
        </w:tc>
        <w:tc>
          <w:tcPr>
            <w:tcW w:w="1985" w:type="dxa"/>
            <w:shd w:val="clear" w:color="auto" w:fill="auto"/>
          </w:tcPr>
          <w:p w:rsidR="002D3C0D" w:rsidRPr="00F92A0C" w:rsidRDefault="002D3C0D" w:rsidP="00E94A7B">
            <w:pPr>
              <w:autoSpaceDE w:val="0"/>
              <w:autoSpaceDN w:val="0"/>
              <w:adjustRightInd w:val="0"/>
              <w:spacing w:after="0" w:line="240" w:lineRule="auto"/>
              <w:jc w:val="center"/>
              <w:rPr>
                <w:rFonts w:ascii="Times New Roman" w:hAnsi="Times New Roman"/>
                <w:sz w:val="24"/>
                <w:szCs w:val="24"/>
                <w:lang w:val="kk-KZ"/>
              </w:rPr>
            </w:pPr>
            <w:r w:rsidRPr="00F92A0C">
              <w:rPr>
                <w:rFonts w:ascii="Times New Roman" w:hAnsi="Times New Roman"/>
                <w:sz w:val="24"/>
                <w:szCs w:val="24"/>
                <w:lang w:val="kk-KZ"/>
              </w:rPr>
              <w:t>-0,28</w:t>
            </w:r>
          </w:p>
        </w:tc>
        <w:tc>
          <w:tcPr>
            <w:tcW w:w="850" w:type="dxa"/>
            <w:shd w:val="clear" w:color="auto" w:fill="auto"/>
          </w:tcPr>
          <w:p w:rsidR="002D3C0D" w:rsidRPr="00F92A0C" w:rsidRDefault="002D3C0D" w:rsidP="00E94A7B">
            <w:pPr>
              <w:autoSpaceDE w:val="0"/>
              <w:autoSpaceDN w:val="0"/>
              <w:adjustRightInd w:val="0"/>
              <w:spacing w:after="0" w:line="240" w:lineRule="auto"/>
              <w:jc w:val="center"/>
              <w:rPr>
                <w:rFonts w:ascii="Times New Roman" w:hAnsi="Times New Roman"/>
                <w:sz w:val="24"/>
                <w:szCs w:val="24"/>
                <w:lang w:val="kk-KZ"/>
              </w:rPr>
            </w:pPr>
            <w:r w:rsidRPr="00F92A0C">
              <w:rPr>
                <w:rFonts w:ascii="Times New Roman" w:hAnsi="Times New Roman"/>
                <w:sz w:val="24"/>
                <w:szCs w:val="24"/>
                <w:lang w:val="kk-KZ"/>
              </w:rPr>
              <w:t>0,13</w:t>
            </w:r>
          </w:p>
        </w:tc>
        <w:tc>
          <w:tcPr>
            <w:tcW w:w="851" w:type="dxa"/>
            <w:shd w:val="clear" w:color="auto" w:fill="auto"/>
          </w:tcPr>
          <w:p w:rsidR="002D3C0D" w:rsidRPr="00F92A0C" w:rsidRDefault="002D3C0D" w:rsidP="00E94A7B">
            <w:pPr>
              <w:autoSpaceDE w:val="0"/>
              <w:autoSpaceDN w:val="0"/>
              <w:adjustRightInd w:val="0"/>
              <w:spacing w:after="0" w:line="240" w:lineRule="auto"/>
              <w:jc w:val="center"/>
              <w:rPr>
                <w:rFonts w:ascii="Times New Roman" w:hAnsi="Times New Roman"/>
                <w:sz w:val="24"/>
                <w:szCs w:val="24"/>
                <w:lang w:val="kk-KZ"/>
              </w:rPr>
            </w:pPr>
            <w:r w:rsidRPr="00F92A0C">
              <w:rPr>
                <w:rFonts w:ascii="Times New Roman" w:hAnsi="Times New Roman"/>
                <w:sz w:val="24"/>
                <w:szCs w:val="24"/>
                <w:lang w:val="kk-KZ"/>
              </w:rPr>
              <w:t>0,062</w:t>
            </w:r>
          </w:p>
        </w:tc>
        <w:tc>
          <w:tcPr>
            <w:tcW w:w="1275" w:type="dxa"/>
          </w:tcPr>
          <w:p w:rsidR="002D3C0D" w:rsidRPr="00F92A0C" w:rsidRDefault="002D3C0D" w:rsidP="00E94A7B">
            <w:pPr>
              <w:autoSpaceDE w:val="0"/>
              <w:autoSpaceDN w:val="0"/>
              <w:adjustRightInd w:val="0"/>
              <w:spacing w:after="0" w:line="240" w:lineRule="auto"/>
              <w:jc w:val="center"/>
              <w:rPr>
                <w:rFonts w:ascii="Times New Roman" w:hAnsi="Times New Roman"/>
                <w:sz w:val="24"/>
                <w:szCs w:val="24"/>
                <w:lang w:val="kk-KZ"/>
              </w:rPr>
            </w:pPr>
            <w:r w:rsidRPr="00F92A0C">
              <w:rPr>
                <w:rFonts w:ascii="Times New Roman" w:hAnsi="Times New Roman"/>
                <w:sz w:val="24"/>
                <w:szCs w:val="24"/>
                <w:lang w:val="kk-KZ"/>
              </w:rPr>
              <w:t>0,01</w:t>
            </w:r>
          </w:p>
        </w:tc>
      </w:tr>
      <w:tr w:rsidR="002D3C0D" w:rsidRPr="00F92A0C" w:rsidTr="00C93201">
        <w:trPr>
          <w:trHeight w:val="127"/>
        </w:trPr>
        <w:tc>
          <w:tcPr>
            <w:tcW w:w="1418" w:type="dxa"/>
            <w:vMerge/>
            <w:shd w:val="clear" w:color="auto" w:fill="auto"/>
          </w:tcPr>
          <w:p w:rsidR="002D3C0D" w:rsidRPr="00F92A0C" w:rsidRDefault="002D3C0D" w:rsidP="00E94A7B">
            <w:pPr>
              <w:autoSpaceDE w:val="0"/>
              <w:autoSpaceDN w:val="0"/>
              <w:adjustRightInd w:val="0"/>
              <w:spacing w:after="0" w:line="240" w:lineRule="auto"/>
              <w:jc w:val="center"/>
              <w:rPr>
                <w:rFonts w:ascii="Times New Roman" w:hAnsi="Times New Roman"/>
                <w:sz w:val="24"/>
                <w:szCs w:val="24"/>
                <w:lang w:val="kk-KZ"/>
              </w:rPr>
            </w:pPr>
          </w:p>
        </w:tc>
        <w:tc>
          <w:tcPr>
            <w:tcW w:w="1276" w:type="dxa"/>
            <w:vMerge/>
            <w:shd w:val="clear" w:color="auto" w:fill="auto"/>
            <w:vAlign w:val="center"/>
          </w:tcPr>
          <w:p w:rsidR="002D3C0D" w:rsidRPr="00F92A0C" w:rsidRDefault="002D3C0D" w:rsidP="00E94A7B">
            <w:pPr>
              <w:autoSpaceDE w:val="0"/>
              <w:autoSpaceDN w:val="0"/>
              <w:adjustRightInd w:val="0"/>
              <w:spacing w:after="0" w:line="240" w:lineRule="auto"/>
              <w:jc w:val="center"/>
              <w:rPr>
                <w:rFonts w:ascii="Times New Roman" w:hAnsi="Times New Roman"/>
                <w:sz w:val="24"/>
                <w:szCs w:val="24"/>
                <w:lang w:val="kk-KZ"/>
              </w:rPr>
            </w:pPr>
          </w:p>
        </w:tc>
        <w:tc>
          <w:tcPr>
            <w:tcW w:w="1984" w:type="dxa"/>
            <w:shd w:val="clear" w:color="auto" w:fill="auto"/>
          </w:tcPr>
          <w:p w:rsidR="002D3C0D" w:rsidRPr="00F92A0C" w:rsidRDefault="00401D74" w:rsidP="00401D74">
            <w:pPr>
              <w:autoSpaceDE w:val="0"/>
              <w:autoSpaceDN w:val="0"/>
              <w:adjustRightInd w:val="0"/>
              <w:spacing w:after="0" w:line="240" w:lineRule="auto"/>
              <w:jc w:val="center"/>
              <w:rPr>
                <w:rFonts w:ascii="Times New Roman" w:hAnsi="Times New Roman"/>
                <w:b/>
                <w:sz w:val="24"/>
                <w:szCs w:val="24"/>
                <w:lang w:val="kk-KZ"/>
              </w:rPr>
            </w:pPr>
            <w:r w:rsidRPr="00401D74">
              <w:rPr>
                <w:rFonts w:ascii="Times New Roman" w:hAnsi="Times New Roman"/>
                <w:b/>
                <w:sz w:val="24"/>
                <w:szCs w:val="24"/>
                <w:vertAlign w:val="superscript"/>
                <w:lang w:val="kk-KZ"/>
              </w:rPr>
              <w:t>56</w:t>
            </w:r>
            <w:r w:rsidR="002D3C0D" w:rsidRPr="00F92A0C">
              <w:rPr>
                <w:rFonts w:ascii="Times New Roman" w:hAnsi="Times New Roman"/>
                <w:b/>
                <w:sz w:val="24"/>
                <w:szCs w:val="24"/>
                <w:lang w:val="kk-KZ"/>
              </w:rPr>
              <w:t>Mnx1*</w:t>
            </w:r>
          </w:p>
        </w:tc>
        <w:tc>
          <w:tcPr>
            <w:tcW w:w="1985" w:type="dxa"/>
            <w:shd w:val="clear" w:color="auto" w:fill="auto"/>
          </w:tcPr>
          <w:p w:rsidR="002D3C0D" w:rsidRPr="00F92A0C" w:rsidRDefault="002D3C0D" w:rsidP="00E94A7B">
            <w:pPr>
              <w:autoSpaceDE w:val="0"/>
              <w:autoSpaceDN w:val="0"/>
              <w:adjustRightInd w:val="0"/>
              <w:spacing w:after="0" w:line="240" w:lineRule="auto"/>
              <w:jc w:val="center"/>
              <w:rPr>
                <w:rFonts w:ascii="Times New Roman" w:hAnsi="Times New Roman"/>
                <w:sz w:val="24"/>
                <w:szCs w:val="24"/>
                <w:lang w:val="kk-KZ"/>
              </w:rPr>
            </w:pPr>
            <w:r w:rsidRPr="00F92A0C">
              <w:rPr>
                <w:rFonts w:ascii="Times New Roman" w:hAnsi="Times New Roman"/>
                <w:sz w:val="24"/>
                <w:szCs w:val="24"/>
                <w:lang w:val="kk-KZ"/>
              </w:rPr>
              <w:t>-0,49</w:t>
            </w:r>
          </w:p>
        </w:tc>
        <w:tc>
          <w:tcPr>
            <w:tcW w:w="850" w:type="dxa"/>
            <w:shd w:val="clear" w:color="auto" w:fill="auto"/>
          </w:tcPr>
          <w:p w:rsidR="002D3C0D" w:rsidRPr="00F92A0C" w:rsidRDefault="002D3C0D" w:rsidP="00E94A7B">
            <w:pPr>
              <w:autoSpaceDE w:val="0"/>
              <w:autoSpaceDN w:val="0"/>
              <w:adjustRightInd w:val="0"/>
              <w:spacing w:after="0" w:line="240" w:lineRule="auto"/>
              <w:jc w:val="center"/>
              <w:rPr>
                <w:rFonts w:ascii="Times New Roman" w:hAnsi="Times New Roman"/>
                <w:sz w:val="24"/>
                <w:szCs w:val="24"/>
                <w:lang w:val="kk-KZ"/>
              </w:rPr>
            </w:pPr>
            <w:r w:rsidRPr="00F92A0C">
              <w:rPr>
                <w:rFonts w:ascii="Times New Roman" w:hAnsi="Times New Roman"/>
                <w:sz w:val="24"/>
                <w:szCs w:val="24"/>
                <w:lang w:val="kk-KZ"/>
              </w:rPr>
              <w:t>0,13</w:t>
            </w:r>
          </w:p>
        </w:tc>
        <w:tc>
          <w:tcPr>
            <w:tcW w:w="851" w:type="dxa"/>
            <w:shd w:val="clear" w:color="auto" w:fill="auto"/>
          </w:tcPr>
          <w:p w:rsidR="002D3C0D" w:rsidRPr="00F92A0C" w:rsidRDefault="002D3C0D" w:rsidP="00E94A7B">
            <w:pPr>
              <w:autoSpaceDE w:val="0"/>
              <w:autoSpaceDN w:val="0"/>
              <w:adjustRightInd w:val="0"/>
              <w:spacing w:after="0" w:line="240" w:lineRule="auto"/>
              <w:jc w:val="center"/>
              <w:rPr>
                <w:rFonts w:ascii="Times New Roman" w:hAnsi="Times New Roman"/>
                <w:sz w:val="24"/>
                <w:szCs w:val="24"/>
                <w:lang w:val="kk-KZ"/>
              </w:rPr>
            </w:pPr>
            <w:r w:rsidRPr="00F92A0C">
              <w:rPr>
                <w:rFonts w:ascii="Times New Roman" w:hAnsi="Times New Roman"/>
                <w:sz w:val="24"/>
                <w:szCs w:val="24"/>
                <w:lang w:val="kk-KZ"/>
              </w:rPr>
              <w:t>0,001</w:t>
            </w:r>
          </w:p>
        </w:tc>
        <w:tc>
          <w:tcPr>
            <w:tcW w:w="1275" w:type="dxa"/>
          </w:tcPr>
          <w:p w:rsidR="002D3C0D" w:rsidRPr="00F92A0C" w:rsidRDefault="002D3C0D" w:rsidP="00E94A7B">
            <w:pPr>
              <w:autoSpaceDE w:val="0"/>
              <w:autoSpaceDN w:val="0"/>
              <w:adjustRightInd w:val="0"/>
              <w:spacing w:after="0" w:line="240" w:lineRule="auto"/>
              <w:jc w:val="center"/>
              <w:rPr>
                <w:rFonts w:ascii="Times New Roman" w:hAnsi="Times New Roman"/>
                <w:sz w:val="24"/>
                <w:szCs w:val="24"/>
                <w:lang w:val="kk-KZ"/>
              </w:rPr>
            </w:pPr>
            <w:r w:rsidRPr="00F92A0C">
              <w:rPr>
                <w:rFonts w:ascii="Times New Roman" w:hAnsi="Times New Roman"/>
                <w:sz w:val="24"/>
                <w:szCs w:val="24"/>
                <w:lang w:val="kk-KZ"/>
              </w:rPr>
              <w:t>-0,20</w:t>
            </w:r>
          </w:p>
        </w:tc>
      </w:tr>
      <w:tr w:rsidR="002D3C0D" w:rsidRPr="00F92A0C" w:rsidTr="00C93201">
        <w:trPr>
          <w:trHeight w:val="127"/>
        </w:trPr>
        <w:tc>
          <w:tcPr>
            <w:tcW w:w="1418" w:type="dxa"/>
            <w:vMerge/>
            <w:shd w:val="clear" w:color="auto" w:fill="auto"/>
          </w:tcPr>
          <w:p w:rsidR="002D3C0D" w:rsidRPr="00F92A0C" w:rsidRDefault="002D3C0D" w:rsidP="00E94A7B">
            <w:pPr>
              <w:autoSpaceDE w:val="0"/>
              <w:autoSpaceDN w:val="0"/>
              <w:adjustRightInd w:val="0"/>
              <w:spacing w:after="0" w:line="240" w:lineRule="auto"/>
              <w:jc w:val="center"/>
              <w:rPr>
                <w:rFonts w:ascii="Times New Roman" w:hAnsi="Times New Roman"/>
                <w:sz w:val="24"/>
                <w:szCs w:val="24"/>
                <w:lang w:val="kk-KZ"/>
              </w:rPr>
            </w:pPr>
          </w:p>
        </w:tc>
        <w:tc>
          <w:tcPr>
            <w:tcW w:w="1276" w:type="dxa"/>
            <w:vMerge/>
            <w:shd w:val="clear" w:color="auto" w:fill="auto"/>
            <w:vAlign w:val="center"/>
          </w:tcPr>
          <w:p w:rsidR="002D3C0D" w:rsidRPr="00F92A0C" w:rsidRDefault="002D3C0D" w:rsidP="00E94A7B">
            <w:pPr>
              <w:autoSpaceDE w:val="0"/>
              <w:autoSpaceDN w:val="0"/>
              <w:adjustRightInd w:val="0"/>
              <w:spacing w:after="0" w:line="240" w:lineRule="auto"/>
              <w:jc w:val="center"/>
              <w:rPr>
                <w:rFonts w:ascii="Times New Roman" w:hAnsi="Times New Roman"/>
                <w:sz w:val="24"/>
                <w:szCs w:val="24"/>
                <w:lang w:val="kk-KZ"/>
              </w:rPr>
            </w:pPr>
          </w:p>
        </w:tc>
        <w:tc>
          <w:tcPr>
            <w:tcW w:w="1984" w:type="dxa"/>
            <w:shd w:val="clear" w:color="auto" w:fill="auto"/>
          </w:tcPr>
          <w:p w:rsidR="002D3C0D" w:rsidRPr="00F92A0C" w:rsidRDefault="00401D74" w:rsidP="00401D74">
            <w:pPr>
              <w:autoSpaceDE w:val="0"/>
              <w:autoSpaceDN w:val="0"/>
              <w:adjustRightInd w:val="0"/>
              <w:spacing w:after="0" w:line="240" w:lineRule="auto"/>
              <w:jc w:val="center"/>
              <w:rPr>
                <w:rFonts w:ascii="Times New Roman" w:hAnsi="Times New Roman"/>
                <w:sz w:val="24"/>
                <w:szCs w:val="24"/>
                <w:lang w:val="kk-KZ"/>
              </w:rPr>
            </w:pPr>
            <w:r w:rsidRPr="00401D74">
              <w:rPr>
                <w:rFonts w:ascii="Times New Roman" w:hAnsi="Times New Roman"/>
                <w:sz w:val="24"/>
                <w:szCs w:val="24"/>
                <w:vertAlign w:val="superscript"/>
                <w:lang w:val="kk-KZ"/>
              </w:rPr>
              <w:t>60</w:t>
            </w:r>
            <w:r>
              <w:rPr>
                <w:rFonts w:ascii="Times New Roman" w:hAnsi="Times New Roman"/>
                <w:sz w:val="24"/>
                <w:szCs w:val="24"/>
                <w:lang w:val="kk-KZ"/>
              </w:rPr>
              <w:t>Co</w:t>
            </w:r>
          </w:p>
        </w:tc>
        <w:tc>
          <w:tcPr>
            <w:tcW w:w="1985" w:type="dxa"/>
            <w:shd w:val="clear" w:color="auto" w:fill="auto"/>
          </w:tcPr>
          <w:p w:rsidR="002D3C0D" w:rsidRPr="00F92A0C" w:rsidRDefault="002D3C0D" w:rsidP="00E94A7B">
            <w:pPr>
              <w:autoSpaceDE w:val="0"/>
              <w:autoSpaceDN w:val="0"/>
              <w:adjustRightInd w:val="0"/>
              <w:spacing w:after="0" w:line="240" w:lineRule="auto"/>
              <w:jc w:val="center"/>
              <w:rPr>
                <w:rFonts w:ascii="Times New Roman" w:hAnsi="Times New Roman"/>
                <w:sz w:val="24"/>
                <w:szCs w:val="24"/>
                <w:lang w:val="kk-KZ"/>
              </w:rPr>
            </w:pPr>
            <w:r w:rsidRPr="00F92A0C">
              <w:rPr>
                <w:rFonts w:ascii="Times New Roman" w:hAnsi="Times New Roman"/>
                <w:sz w:val="24"/>
                <w:szCs w:val="24"/>
                <w:lang w:val="kk-KZ"/>
              </w:rPr>
              <w:t>-0,16</w:t>
            </w:r>
          </w:p>
        </w:tc>
        <w:tc>
          <w:tcPr>
            <w:tcW w:w="850" w:type="dxa"/>
            <w:shd w:val="clear" w:color="auto" w:fill="auto"/>
          </w:tcPr>
          <w:p w:rsidR="002D3C0D" w:rsidRPr="00F92A0C" w:rsidRDefault="002D3C0D" w:rsidP="00E94A7B">
            <w:pPr>
              <w:autoSpaceDE w:val="0"/>
              <w:autoSpaceDN w:val="0"/>
              <w:adjustRightInd w:val="0"/>
              <w:spacing w:after="0" w:line="240" w:lineRule="auto"/>
              <w:jc w:val="center"/>
              <w:rPr>
                <w:rFonts w:ascii="Times New Roman" w:hAnsi="Times New Roman"/>
                <w:sz w:val="24"/>
                <w:szCs w:val="24"/>
                <w:lang w:val="kk-KZ"/>
              </w:rPr>
            </w:pPr>
            <w:r w:rsidRPr="00F92A0C">
              <w:rPr>
                <w:rFonts w:ascii="Times New Roman" w:hAnsi="Times New Roman"/>
                <w:sz w:val="24"/>
                <w:szCs w:val="24"/>
                <w:lang w:val="kk-KZ"/>
              </w:rPr>
              <w:t>0,13</w:t>
            </w:r>
          </w:p>
        </w:tc>
        <w:tc>
          <w:tcPr>
            <w:tcW w:w="851" w:type="dxa"/>
            <w:shd w:val="clear" w:color="auto" w:fill="auto"/>
          </w:tcPr>
          <w:p w:rsidR="002D3C0D" w:rsidRPr="00F92A0C" w:rsidRDefault="002D3C0D" w:rsidP="00E94A7B">
            <w:pPr>
              <w:autoSpaceDE w:val="0"/>
              <w:autoSpaceDN w:val="0"/>
              <w:adjustRightInd w:val="0"/>
              <w:spacing w:after="0" w:line="240" w:lineRule="auto"/>
              <w:jc w:val="center"/>
              <w:rPr>
                <w:rFonts w:ascii="Times New Roman" w:hAnsi="Times New Roman"/>
                <w:sz w:val="24"/>
                <w:szCs w:val="24"/>
                <w:lang w:val="kk-KZ"/>
              </w:rPr>
            </w:pPr>
            <w:r w:rsidRPr="00F92A0C">
              <w:rPr>
                <w:rFonts w:ascii="Times New Roman" w:hAnsi="Times New Roman"/>
                <w:sz w:val="24"/>
                <w:szCs w:val="24"/>
                <w:lang w:val="kk-KZ"/>
              </w:rPr>
              <w:t>0,323</w:t>
            </w:r>
          </w:p>
        </w:tc>
        <w:tc>
          <w:tcPr>
            <w:tcW w:w="1275" w:type="dxa"/>
          </w:tcPr>
          <w:p w:rsidR="002D3C0D" w:rsidRPr="00F92A0C" w:rsidRDefault="002D3C0D" w:rsidP="00E94A7B">
            <w:pPr>
              <w:autoSpaceDE w:val="0"/>
              <w:autoSpaceDN w:val="0"/>
              <w:adjustRightInd w:val="0"/>
              <w:spacing w:after="0" w:line="240" w:lineRule="auto"/>
              <w:jc w:val="center"/>
              <w:rPr>
                <w:rFonts w:ascii="Times New Roman" w:hAnsi="Times New Roman"/>
                <w:sz w:val="24"/>
                <w:szCs w:val="24"/>
                <w:lang w:val="kk-KZ"/>
              </w:rPr>
            </w:pPr>
            <w:r w:rsidRPr="00F92A0C">
              <w:rPr>
                <w:rFonts w:ascii="Times New Roman" w:hAnsi="Times New Roman"/>
                <w:sz w:val="24"/>
                <w:szCs w:val="24"/>
                <w:lang w:val="kk-KZ"/>
              </w:rPr>
              <w:t>0,14</w:t>
            </w:r>
          </w:p>
        </w:tc>
      </w:tr>
      <w:tr w:rsidR="002D3C0D" w:rsidRPr="00F92A0C" w:rsidTr="00C93201">
        <w:trPr>
          <w:trHeight w:val="127"/>
        </w:trPr>
        <w:tc>
          <w:tcPr>
            <w:tcW w:w="1418" w:type="dxa"/>
            <w:vMerge/>
            <w:shd w:val="clear" w:color="auto" w:fill="auto"/>
          </w:tcPr>
          <w:p w:rsidR="002D3C0D" w:rsidRPr="00F92A0C" w:rsidRDefault="002D3C0D" w:rsidP="00E94A7B">
            <w:pPr>
              <w:autoSpaceDE w:val="0"/>
              <w:autoSpaceDN w:val="0"/>
              <w:adjustRightInd w:val="0"/>
              <w:spacing w:after="0" w:line="240" w:lineRule="auto"/>
              <w:jc w:val="center"/>
              <w:rPr>
                <w:rFonts w:ascii="Times New Roman" w:hAnsi="Times New Roman"/>
                <w:sz w:val="24"/>
                <w:szCs w:val="24"/>
                <w:lang w:val="kk-KZ"/>
              </w:rPr>
            </w:pPr>
          </w:p>
        </w:tc>
        <w:tc>
          <w:tcPr>
            <w:tcW w:w="1276" w:type="dxa"/>
            <w:vMerge/>
            <w:shd w:val="clear" w:color="auto" w:fill="auto"/>
            <w:vAlign w:val="center"/>
          </w:tcPr>
          <w:p w:rsidR="002D3C0D" w:rsidRPr="00F92A0C" w:rsidRDefault="002D3C0D" w:rsidP="00E94A7B">
            <w:pPr>
              <w:autoSpaceDE w:val="0"/>
              <w:autoSpaceDN w:val="0"/>
              <w:adjustRightInd w:val="0"/>
              <w:spacing w:after="0" w:line="240" w:lineRule="auto"/>
              <w:jc w:val="center"/>
              <w:rPr>
                <w:rFonts w:ascii="Times New Roman" w:hAnsi="Times New Roman"/>
                <w:sz w:val="24"/>
                <w:szCs w:val="24"/>
                <w:lang w:val="kk-KZ"/>
              </w:rPr>
            </w:pPr>
          </w:p>
        </w:tc>
        <w:tc>
          <w:tcPr>
            <w:tcW w:w="1984" w:type="dxa"/>
            <w:shd w:val="clear" w:color="auto" w:fill="auto"/>
          </w:tcPr>
          <w:p w:rsidR="002D3C0D" w:rsidRPr="00F92A0C" w:rsidRDefault="00E94A7B" w:rsidP="00E94A7B">
            <w:pPr>
              <w:autoSpaceDE w:val="0"/>
              <w:autoSpaceDN w:val="0"/>
              <w:adjustRightInd w:val="0"/>
              <w:spacing w:after="0" w:line="240" w:lineRule="auto"/>
              <w:jc w:val="center"/>
              <w:rPr>
                <w:rFonts w:ascii="Times New Roman" w:hAnsi="Times New Roman"/>
                <w:b/>
                <w:sz w:val="24"/>
                <w:szCs w:val="24"/>
                <w:lang w:val="kk-KZ"/>
              </w:rPr>
            </w:pPr>
            <w:r w:rsidRPr="00F92A0C">
              <w:rPr>
                <w:rFonts w:ascii="Times New Roman" w:hAnsi="Times New Roman"/>
                <w:b/>
                <w:sz w:val="24"/>
                <w:szCs w:val="24"/>
                <w:lang w:val="kk-KZ"/>
              </w:rPr>
              <w:t>MnO</w:t>
            </w:r>
            <w:r w:rsidRPr="00F92A0C">
              <w:rPr>
                <w:rFonts w:ascii="Times New Roman" w:hAnsi="Times New Roman"/>
                <w:b/>
                <w:sz w:val="24"/>
                <w:szCs w:val="24"/>
                <w:vertAlign w:val="subscript"/>
                <w:lang w:val="kk-KZ"/>
              </w:rPr>
              <w:t>2</w:t>
            </w:r>
            <w:r w:rsidR="002D3C0D" w:rsidRPr="00F92A0C">
              <w:rPr>
                <w:rFonts w:ascii="Times New Roman" w:hAnsi="Times New Roman"/>
                <w:b/>
                <w:sz w:val="24"/>
                <w:szCs w:val="24"/>
                <w:lang w:val="kk-KZ"/>
              </w:rPr>
              <w:t>*</w:t>
            </w:r>
          </w:p>
        </w:tc>
        <w:tc>
          <w:tcPr>
            <w:tcW w:w="1985" w:type="dxa"/>
            <w:shd w:val="clear" w:color="auto" w:fill="auto"/>
          </w:tcPr>
          <w:p w:rsidR="002D3C0D" w:rsidRPr="00F92A0C" w:rsidRDefault="002D3C0D" w:rsidP="00E94A7B">
            <w:pPr>
              <w:autoSpaceDE w:val="0"/>
              <w:autoSpaceDN w:val="0"/>
              <w:adjustRightInd w:val="0"/>
              <w:spacing w:after="0" w:line="240" w:lineRule="auto"/>
              <w:jc w:val="center"/>
              <w:rPr>
                <w:rFonts w:ascii="Times New Roman" w:hAnsi="Times New Roman"/>
                <w:sz w:val="24"/>
                <w:szCs w:val="24"/>
                <w:lang w:val="kk-KZ"/>
              </w:rPr>
            </w:pPr>
            <w:r w:rsidRPr="00F92A0C">
              <w:rPr>
                <w:rFonts w:ascii="Times New Roman" w:hAnsi="Times New Roman"/>
                <w:sz w:val="24"/>
                <w:szCs w:val="24"/>
                <w:lang w:val="kk-KZ"/>
              </w:rPr>
              <w:t>-0,34</w:t>
            </w:r>
          </w:p>
        </w:tc>
        <w:tc>
          <w:tcPr>
            <w:tcW w:w="850" w:type="dxa"/>
            <w:shd w:val="clear" w:color="auto" w:fill="auto"/>
          </w:tcPr>
          <w:p w:rsidR="002D3C0D" w:rsidRPr="00F92A0C" w:rsidRDefault="002D3C0D" w:rsidP="00E94A7B">
            <w:pPr>
              <w:autoSpaceDE w:val="0"/>
              <w:autoSpaceDN w:val="0"/>
              <w:adjustRightInd w:val="0"/>
              <w:spacing w:after="0" w:line="240" w:lineRule="auto"/>
              <w:jc w:val="center"/>
              <w:rPr>
                <w:rFonts w:ascii="Times New Roman" w:hAnsi="Times New Roman"/>
                <w:sz w:val="24"/>
                <w:szCs w:val="24"/>
                <w:lang w:val="kk-KZ"/>
              </w:rPr>
            </w:pPr>
            <w:r w:rsidRPr="00F92A0C">
              <w:rPr>
                <w:rFonts w:ascii="Times New Roman" w:hAnsi="Times New Roman"/>
                <w:sz w:val="24"/>
                <w:szCs w:val="24"/>
                <w:lang w:val="kk-KZ"/>
              </w:rPr>
              <w:t>0,13</w:t>
            </w:r>
          </w:p>
        </w:tc>
        <w:tc>
          <w:tcPr>
            <w:tcW w:w="851" w:type="dxa"/>
            <w:shd w:val="clear" w:color="auto" w:fill="auto"/>
          </w:tcPr>
          <w:p w:rsidR="002D3C0D" w:rsidRPr="00F92A0C" w:rsidRDefault="002D3C0D" w:rsidP="00E94A7B">
            <w:pPr>
              <w:autoSpaceDE w:val="0"/>
              <w:autoSpaceDN w:val="0"/>
              <w:adjustRightInd w:val="0"/>
              <w:spacing w:after="0" w:line="240" w:lineRule="auto"/>
              <w:jc w:val="center"/>
              <w:rPr>
                <w:rFonts w:ascii="Times New Roman" w:hAnsi="Times New Roman"/>
                <w:sz w:val="24"/>
                <w:szCs w:val="24"/>
                <w:lang w:val="kk-KZ"/>
              </w:rPr>
            </w:pPr>
            <w:r w:rsidRPr="00F92A0C">
              <w:rPr>
                <w:rFonts w:ascii="Times New Roman" w:hAnsi="Times New Roman"/>
                <w:sz w:val="24"/>
                <w:szCs w:val="24"/>
                <w:lang w:val="kk-KZ"/>
              </w:rPr>
              <w:t>0,024</w:t>
            </w:r>
          </w:p>
        </w:tc>
        <w:tc>
          <w:tcPr>
            <w:tcW w:w="1275" w:type="dxa"/>
          </w:tcPr>
          <w:p w:rsidR="002D3C0D" w:rsidRPr="00F92A0C" w:rsidRDefault="002D3C0D" w:rsidP="00E94A7B">
            <w:pPr>
              <w:autoSpaceDE w:val="0"/>
              <w:autoSpaceDN w:val="0"/>
              <w:adjustRightInd w:val="0"/>
              <w:spacing w:after="0" w:line="240" w:lineRule="auto"/>
              <w:jc w:val="center"/>
              <w:rPr>
                <w:rFonts w:ascii="Times New Roman" w:hAnsi="Times New Roman"/>
                <w:sz w:val="24"/>
                <w:szCs w:val="24"/>
                <w:lang w:val="kk-KZ"/>
              </w:rPr>
            </w:pPr>
            <w:r w:rsidRPr="00F92A0C">
              <w:rPr>
                <w:rFonts w:ascii="Times New Roman" w:hAnsi="Times New Roman"/>
                <w:sz w:val="24"/>
                <w:szCs w:val="24"/>
                <w:lang w:val="kk-KZ"/>
              </w:rPr>
              <w:t>-0,04</w:t>
            </w:r>
          </w:p>
        </w:tc>
      </w:tr>
      <w:tr w:rsidR="00D612A1" w:rsidRPr="00F92A0C" w:rsidTr="00C93201">
        <w:trPr>
          <w:trHeight w:val="430"/>
        </w:trPr>
        <w:tc>
          <w:tcPr>
            <w:tcW w:w="9639" w:type="dxa"/>
            <w:gridSpan w:val="7"/>
            <w:shd w:val="clear" w:color="auto" w:fill="auto"/>
            <w:vAlign w:val="center"/>
          </w:tcPr>
          <w:p w:rsidR="00D612A1" w:rsidRPr="00F92A0C" w:rsidRDefault="00D612A1" w:rsidP="00E94A7B">
            <w:pPr>
              <w:spacing w:after="0" w:line="240" w:lineRule="auto"/>
              <w:rPr>
                <w:rFonts w:ascii="Times New Roman" w:hAnsi="Times New Roman"/>
                <w:sz w:val="24"/>
                <w:szCs w:val="24"/>
              </w:rPr>
            </w:pPr>
            <w:r w:rsidRPr="00F92A0C">
              <w:rPr>
                <w:rFonts w:ascii="Times New Roman" w:hAnsi="Times New Roman"/>
                <w:sz w:val="24"/>
                <w:szCs w:val="24"/>
              </w:rPr>
              <w:t xml:space="preserve">*. </w:t>
            </w:r>
            <w:r w:rsidRPr="00F92A0C">
              <w:rPr>
                <w:rFonts w:ascii="Times New Roman" w:hAnsi="Times New Roman"/>
                <w:sz w:val="24"/>
                <w:szCs w:val="24"/>
                <w:lang w:val="kk-KZ"/>
              </w:rPr>
              <w:t>Орташалардың</w:t>
            </w:r>
            <w:r w:rsidRPr="00F92A0C">
              <w:rPr>
                <w:rFonts w:ascii="Times New Roman" w:hAnsi="Times New Roman"/>
                <w:sz w:val="24"/>
                <w:szCs w:val="24"/>
              </w:rPr>
              <w:t xml:space="preserve"> айырмашылығы 0,05 деңгейінде маңызды</w:t>
            </w:r>
          </w:p>
        </w:tc>
      </w:tr>
      <w:tr w:rsidR="00D612A1" w:rsidRPr="00F92A0C" w:rsidTr="00C93201">
        <w:trPr>
          <w:trHeight w:val="521"/>
        </w:trPr>
        <w:tc>
          <w:tcPr>
            <w:tcW w:w="9639" w:type="dxa"/>
            <w:gridSpan w:val="7"/>
            <w:shd w:val="clear" w:color="auto" w:fill="auto"/>
            <w:vAlign w:val="center"/>
          </w:tcPr>
          <w:p w:rsidR="00D612A1" w:rsidRPr="00F92A0C" w:rsidRDefault="00D612A1" w:rsidP="00E94A7B">
            <w:pPr>
              <w:spacing w:after="0" w:line="240" w:lineRule="auto"/>
              <w:rPr>
                <w:rFonts w:ascii="Times New Roman" w:hAnsi="Times New Roman"/>
                <w:sz w:val="24"/>
                <w:szCs w:val="24"/>
                <w:lang w:val="kk-KZ"/>
              </w:rPr>
            </w:pPr>
            <w:r w:rsidRPr="00F92A0C">
              <w:rPr>
                <w:rFonts w:ascii="Times New Roman" w:hAnsi="Times New Roman"/>
                <w:sz w:val="24"/>
                <w:szCs w:val="24"/>
              </w:rPr>
              <w:t>a. Д</w:t>
            </w:r>
            <w:r w:rsidRPr="00F92A0C">
              <w:rPr>
                <w:rFonts w:ascii="Times New Roman" w:hAnsi="Times New Roman"/>
                <w:sz w:val="24"/>
                <w:szCs w:val="24"/>
                <w:lang w:val="kk-KZ"/>
              </w:rPr>
              <w:t>а</w:t>
            </w:r>
            <w:r w:rsidRPr="00F92A0C">
              <w:rPr>
                <w:rFonts w:ascii="Times New Roman" w:hAnsi="Times New Roman"/>
                <w:sz w:val="24"/>
                <w:szCs w:val="24"/>
              </w:rPr>
              <w:t>ннеттің t-критери</w:t>
            </w:r>
            <w:r w:rsidRPr="00F92A0C">
              <w:rPr>
                <w:rFonts w:ascii="Times New Roman" w:hAnsi="Times New Roman"/>
                <w:sz w:val="24"/>
                <w:szCs w:val="24"/>
                <w:lang w:val="kk-KZ"/>
              </w:rPr>
              <w:t xml:space="preserve">і </w:t>
            </w:r>
            <w:r w:rsidRPr="00F92A0C">
              <w:rPr>
                <w:rFonts w:ascii="Times New Roman" w:hAnsi="Times New Roman"/>
                <w:sz w:val="24"/>
                <w:szCs w:val="24"/>
              </w:rPr>
              <w:t>бір топты бақылау тобы ретінде қарастырады және онымен басқаларын салыстырады</w:t>
            </w:r>
          </w:p>
        </w:tc>
      </w:tr>
    </w:tbl>
    <w:p w:rsidR="002D3C0D" w:rsidRPr="00387272" w:rsidRDefault="002D3C0D" w:rsidP="00E94A7B">
      <w:pPr>
        <w:spacing w:after="0" w:line="240" w:lineRule="auto"/>
        <w:jc w:val="both"/>
        <w:rPr>
          <w:rFonts w:ascii="Times New Roman" w:hAnsi="Times New Roman"/>
          <w:sz w:val="28"/>
          <w:szCs w:val="28"/>
        </w:rPr>
      </w:pPr>
    </w:p>
    <w:p w:rsidR="00313041" w:rsidRPr="00387272" w:rsidRDefault="001C6929" w:rsidP="002D3C0D">
      <w:pPr>
        <w:spacing w:after="0" w:line="240" w:lineRule="auto"/>
        <w:ind w:firstLine="720"/>
        <w:jc w:val="both"/>
        <w:rPr>
          <w:rFonts w:ascii="Times New Roman" w:hAnsi="Times New Roman"/>
          <w:sz w:val="28"/>
          <w:szCs w:val="28"/>
          <w:lang w:val="kk-KZ"/>
        </w:rPr>
      </w:pPr>
      <w:r w:rsidRPr="00387272">
        <w:rPr>
          <w:rFonts w:ascii="Times New Roman" w:hAnsi="Times New Roman"/>
          <w:sz w:val="28"/>
          <w:szCs w:val="28"/>
          <w:lang w:val="kk-KZ"/>
        </w:rPr>
        <w:t>60</w:t>
      </w:r>
      <w:r w:rsidR="00313041" w:rsidRPr="00387272">
        <w:rPr>
          <w:rFonts w:ascii="Times New Roman" w:hAnsi="Times New Roman"/>
          <w:sz w:val="28"/>
          <w:szCs w:val="28"/>
          <w:lang w:val="kk-KZ"/>
        </w:rPr>
        <w:t>-</w:t>
      </w:r>
      <w:r w:rsidRPr="00387272">
        <w:rPr>
          <w:rFonts w:ascii="Times New Roman" w:hAnsi="Times New Roman"/>
          <w:sz w:val="28"/>
          <w:szCs w:val="28"/>
          <w:lang w:val="kk-KZ"/>
        </w:rPr>
        <w:t>шы тәулікте</w:t>
      </w:r>
      <w:r w:rsidR="00313041" w:rsidRPr="00387272">
        <w:rPr>
          <w:rFonts w:ascii="Times New Roman" w:hAnsi="Times New Roman"/>
          <w:sz w:val="28"/>
          <w:szCs w:val="28"/>
          <w:lang w:val="kk-KZ"/>
        </w:rPr>
        <w:t xml:space="preserve"> Hsd3b1 генінің </w:t>
      </w:r>
      <w:r w:rsidRPr="00387272">
        <w:rPr>
          <w:rFonts w:ascii="Times New Roman" w:hAnsi="Times New Roman"/>
          <w:sz w:val="28"/>
          <w:szCs w:val="28"/>
          <w:lang w:val="kk-KZ"/>
        </w:rPr>
        <w:t>мРНҚ</w:t>
      </w:r>
      <w:r w:rsidR="00313041" w:rsidRPr="00387272">
        <w:rPr>
          <w:rFonts w:ascii="Times New Roman" w:hAnsi="Times New Roman"/>
          <w:sz w:val="28"/>
          <w:szCs w:val="28"/>
          <w:lang w:val="kk-KZ"/>
        </w:rPr>
        <w:t xml:space="preserve"> деңгейіне қатысты</w:t>
      </w:r>
      <w:r w:rsidR="00282836">
        <w:rPr>
          <w:rFonts w:ascii="Times New Roman" w:hAnsi="Times New Roman"/>
          <w:sz w:val="28"/>
          <w:szCs w:val="28"/>
          <w:lang w:val="kk-KZ"/>
        </w:rPr>
        <w:t xml:space="preserve"> зерттеу және бақылау топтары көрсеткіштерінің нәтижелеріне жүргізілген</w:t>
      </w:r>
      <w:r w:rsidR="00313041" w:rsidRPr="00387272">
        <w:rPr>
          <w:rFonts w:ascii="Times New Roman" w:hAnsi="Times New Roman"/>
          <w:sz w:val="28"/>
          <w:szCs w:val="28"/>
          <w:lang w:val="kk-KZ"/>
        </w:rPr>
        <w:t xml:space="preserve"> дисперсиялық талдау статистикалық маңызды айырмашыл</w:t>
      </w:r>
      <w:r w:rsidRPr="00387272">
        <w:rPr>
          <w:rFonts w:ascii="Times New Roman" w:hAnsi="Times New Roman"/>
          <w:sz w:val="28"/>
          <w:szCs w:val="28"/>
          <w:lang w:val="kk-KZ"/>
        </w:rPr>
        <w:t xml:space="preserve">ықтарды анықтамады. Деректер </w:t>
      </w:r>
      <w:r w:rsidR="00C85082">
        <w:rPr>
          <w:rFonts w:ascii="Times New Roman" w:hAnsi="Times New Roman"/>
          <w:sz w:val="28"/>
          <w:szCs w:val="28"/>
          <w:lang w:val="kk-KZ"/>
        </w:rPr>
        <w:t>6</w:t>
      </w:r>
      <w:r w:rsidRPr="00387272">
        <w:rPr>
          <w:rFonts w:ascii="Times New Roman" w:hAnsi="Times New Roman"/>
          <w:sz w:val="28"/>
          <w:szCs w:val="28"/>
          <w:lang w:val="kk-KZ"/>
        </w:rPr>
        <w:t xml:space="preserve"> </w:t>
      </w:r>
      <w:r w:rsidR="00313041" w:rsidRPr="00387272">
        <w:rPr>
          <w:rFonts w:ascii="Times New Roman" w:hAnsi="Times New Roman"/>
          <w:sz w:val="28"/>
          <w:szCs w:val="28"/>
          <w:lang w:val="kk-KZ"/>
        </w:rPr>
        <w:t>суретте көрсетілген.</w:t>
      </w:r>
    </w:p>
    <w:p w:rsidR="001C6929" w:rsidRPr="00387272" w:rsidRDefault="001C6929" w:rsidP="002D3C0D">
      <w:pPr>
        <w:spacing w:after="0" w:line="240" w:lineRule="auto"/>
        <w:ind w:firstLine="720"/>
        <w:jc w:val="both"/>
        <w:rPr>
          <w:rFonts w:ascii="Times New Roman" w:hAnsi="Times New Roman"/>
          <w:sz w:val="28"/>
          <w:szCs w:val="28"/>
          <w:lang w:val="kk-KZ"/>
        </w:rPr>
      </w:pPr>
    </w:p>
    <w:p w:rsidR="001952ED" w:rsidRPr="001952ED" w:rsidRDefault="00096A78" w:rsidP="002D3C0D">
      <w:pPr>
        <w:spacing w:after="0" w:line="240" w:lineRule="auto"/>
        <w:jc w:val="both"/>
        <w:rPr>
          <w:rFonts w:ascii="Times New Roman" w:hAnsi="Times New Roman"/>
          <w:sz w:val="28"/>
          <w:szCs w:val="28"/>
          <w:lang w:val="en-US"/>
        </w:rPr>
      </w:pPr>
      <w:r w:rsidRPr="00096A78">
        <w:rPr>
          <w:rFonts w:ascii="Times New Roman" w:hAnsi="Times New Roman"/>
          <w:noProof/>
          <w:sz w:val="28"/>
          <w:szCs w:val="28"/>
        </w:rPr>
        <w:lastRenderedPageBreak/>
        <w:drawing>
          <wp:inline distT="0" distB="0" distL="0" distR="0" wp14:anchorId="617DFB56" wp14:editId="391FEF4E">
            <wp:extent cx="5940328" cy="2971800"/>
            <wp:effectExtent l="0" t="0" r="3810" b="0"/>
            <wp:docPr id="17" name="Рисунок 17" descr="C:\Users\Admin\Desktop\4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4а.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9790" cy="2971531"/>
                    </a:xfrm>
                    <a:prstGeom prst="rect">
                      <a:avLst/>
                    </a:prstGeom>
                    <a:noFill/>
                    <a:ln>
                      <a:noFill/>
                    </a:ln>
                  </pic:spPr>
                </pic:pic>
              </a:graphicData>
            </a:graphic>
          </wp:inline>
        </w:drawing>
      </w:r>
    </w:p>
    <w:p w:rsidR="001C6929" w:rsidRPr="00387272" w:rsidRDefault="00E94A7B" w:rsidP="001C6929">
      <w:pPr>
        <w:spacing w:after="0" w:line="240" w:lineRule="auto"/>
        <w:jc w:val="center"/>
        <w:rPr>
          <w:rFonts w:ascii="Times New Roman" w:hAnsi="Times New Roman"/>
          <w:i/>
          <w:sz w:val="28"/>
          <w:szCs w:val="28"/>
          <w:lang w:val="kk-KZ"/>
        </w:rPr>
      </w:pPr>
      <w:r>
        <w:rPr>
          <w:rFonts w:ascii="Times New Roman" w:hAnsi="Times New Roman"/>
          <w:sz w:val="28"/>
          <w:szCs w:val="28"/>
          <w:lang w:val="kk-KZ"/>
        </w:rPr>
        <w:t>С</w:t>
      </w:r>
      <w:r w:rsidR="001C6929" w:rsidRPr="00387272">
        <w:rPr>
          <w:rFonts w:ascii="Times New Roman" w:hAnsi="Times New Roman"/>
          <w:sz w:val="28"/>
          <w:szCs w:val="28"/>
          <w:lang w:val="kk-KZ"/>
        </w:rPr>
        <w:t>урет</w:t>
      </w:r>
      <w:r>
        <w:rPr>
          <w:rFonts w:ascii="Times New Roman" w:hAnsi="Times New Roman"/>
          <w:sz w:val="28"/>
          <w:szCs w:val="28"/>
          <w:lang w:val="kk-KZ"/>
        </w:rPr>
        <w:t xml:space="preserve"> </w:t>
      </w:r>
      <w:r w:rsidR="00C85082">
        <w:rPr>
          <w:rFonts w:ascii="Times New Roman" w:hAnsi="Times New Roman"/>
          <w:sz w:val="28"/>
          <w:szCs w:val="28"/>
          <w:lang w:val="kk-KZ"/>
        </w:rPr>
        <w:t>6</w:t>
      </w:r>
      <w:r>
        <w:rPr>
          <w:rFonts w:ascii="Times New Roman" w:hAnsi="Times New Roman"/>
          <w:sz w:val="28"/>
          <w:szCs w:val="28"/>
          <w:lang w:val="kk-KZ"/>
        </w:rPr>
        <w:t xml:space="preserve"> – </w:t>
      </w:r>
      <w:r w:rsidR="001C6929" w:rsidRPr="00387272">
        <w:rPr>
          <w:rFonts w:ascii="Times New Roman" w:hAnsi="Times New Roman"/>
          <w:sz w:val="28"/>
          <w:szCs w:val="28"/>
          <w:vertAlign w:val="superscript"/>
          <w:lang w:val="kk-KZ"/>
        </w:rPr>
        <w:t>56</w:t>
      </w:r>
      <w:r w:rsidR="001C6929" w:rsidRPr="00387272">
        <w:rPr>
          <w:rFonts w:ascii="Times New Roman" w:hAnsi="Times New Roman"/>
          <w:sz w:val="28"/>
          <w:szCs w:val="28"/>
          <w:lang w:val="kk-KZ"/>
        </w:rPr>
        <w:t>MnO</w:t>
      </w:r>
      <w:r w:rsidR="001C6929" w:rsidRPr="00387272">
        <w:rPr>
          <w:rFonts w:ascii="Times New Roman" w:hAnsi="Times New Roman"/>
          <w:sz w:val="28"/>
          <w:szCs w:val="28"/>
          <w:vertAlign w:val="subscript"/>
          <w:lang w:val="kk-KZ"/>
        </w:rPr>
        <w:t>2</w:t>
      </w:r>
      <w:r w:rsidR="001C6929" w:rsidRPr="00387272">
        <w:rPr>
          <w:rFonts w:ascii="Times New Roman" w:hAnsi="Times New Roman"/>
          <w:sz w:val="28"/>
          <w:szCs w:val="28"/>
          <w:lang w:val="kk-KZ"/>
        </w:rPr>
        <w:t>, белсенді емес MnO</w:t>
      </w:r>
      <w:r w:rsidR="001C6929" w:rsidRPr="00387272">
        <w:rPr>
          <w:rFonts w:ascii="Times New Roman" w:hAnsi="Times New Roman"/>
          <w:sz w:val="28"/>
          <w:szCs w:val="28"/>
          <w:vertAlign w:val="subscript"/>
          <w:lang w:val="kk-KZ"/>
        </w:rPr>
        <w:t>2</w:t>
      </w:r>
      <w:r w:rsidR="001C6929" w:rsidRPr="00387272">
        <w:rPr>
          <w:rFonts w:ascii="Times New Roman" w:hAnsi="Times New Roman"/>
          <w:sz w:val="28"/>
          <w:szCs w:val="28"/>
          <w:lang w:val="kk-KZ"/>
        </w:rPr>
        <w:t xml:space="preserve"> және</w:t>
      </w:r>
      <w:r w:rsidR="0069158D">
        <w:rPr>
          <w:rFonts w:ascii="Times New Roman" w:hAnsi="Times New Roman"/>
          <w:sz w:val="28"/>
          <w:szCs w:val="28"/>
          <w:lang w:val="kk-KZ"/>
        </w:rPr>
        <w:t xml:space="preserve"> </w:t>
      </w:r>
      <w:r w:rsidR="001C6929" w:rsidRPr="00387272">
        <w:rPr>
          <w:rFonts w:ascii="Times New Roman" w:hAnsi="Times New Roman"/>
          <w:sz w:val="28"/>
          <w:szCs w:val="28"/>
          <w:vertAlign w:val="superscript"/>
          <w:lang w:val="kk-KZ"/>
        </w:rPr>
        <w:t>60</w:t>
      </w:r>
      <w:r w:rsidR="001C6929" w:rsidRPr="00387272">
        <w:rPr>
          <w:rFonts w:ascii="Times New Roman" w:hAnsi="Times New Roman"/>
          <w:sz w:val="28"/>
          <w:szCs w:val="28"/>
          <w:lang w:val="kk-KZ"/>
        </w:rPr>
        <w:t>Co әсеріне ұшыраған және бақылау тобы жануарларының 60-шы</w:t>
      </w:r>
      <w:r w:rsidR="0069158D">
        <w:rPr>
          <w:rFonts w:ascii="Times New Roman" w:hAnsi="Times New Roman"/>
          <w:sz w:val="28"/>
          <w:szCs w:val="28"/>
          <w:lang w:val="kk-KZ"/>
        </w:rPr>
        <w:t xml:space="preserve"> </w:t>
      </w:r>
      <w:r w:rsidR="001C6929" w:rsidRPr="00387272">
        <w:rPr>
          <w:rFonts w:ascii="Times New Roman" w:hAnsi="Times New Roman"/>
          <w:sz w:val="28"/>
          <w:szCs w:val="28"/>
          <w:lang w:val="kk-KZ"/>
        </w:rPr>
        <w:t>тәуліктегі</w:t>
      </w:r>
      <w:r w:rsidR="0069158D">
        <w:rPr>
          <w:rFonts w:ascii="Times New Roman" w:hAnsi="Times New Roman"/>
          <w:sz w:val="28"/>
          <w:szCs w:val="28"/>
          <w:lang w:val="kk-KZ"/>
        </w:rPr>
        <w:t xml:space="preserve"> </w:t>
      </w:r>
      <w:r w:rsidR="001C6929" w:rsidRPr="00847BFD">
        <w:rPr>
          <w:rFonts w:ascii="Times New Roman" w:hAnsi="Times New Roman"/>
          <w:sz w:val="28"/>
          <w:szCs w:val="28"/>
          <w:lang w:val="kk-KZ"/>
        </w:rPr>
        <w:t>Hsd3b</w:t>
      </w:r>
      <w:r w:rsidR="001C6929" w:rsidRPr="00387272">
        <w:rPr>
          <w:rFonts w:ascii="Times New Roman" w:hAnsi="Times New Roman"/>
          <w:sz w:val="28"/>
          <w:szCs w:val="28"/>
          <w:lang w:val="kk-KZ"/>
        </w:rPr>
        <w:t>1генінің мРНҚ деңгейі</w:t>
      </w:r>
      <w:r w:rsidR="00206B62">
        <w:rPr>
          <w:rFonts w:ascii="Times New Roman" w:hAnsi="Times New Roman"/>
          <w:sz w:val="28"/>
          <w:szCs w:val="28"/>
          <w:lang w:val="kk-KZ"/>
        </w:rPr>
        <w:t xml:space="preserve"> </w:t>
      </w:r>
      <w:r w:rsidR="00206B62" w:rsidRPr="00206B62">
        <w:rPr>
          <w:rFonts w:ascii="Times New Roman" w:hAnsi="Times New Roman"/>
          <w:sz w:val="28"/>
          <w:szCs w:val="28"/>
          <w:lang w:val="kk-KZ"/>
        </w:rPr>
        <w:t>(фмоль/фмоль βact)</w:t>
      </w:r>
    </w:p>
    <w:p w:rsidR="00401D74" w:rsidRDefault="00401D74" w:rsidP="002D3C0D">
      <w:pPr>
        <w:spacing w:after="0" w:line="240" w:lineRule="auto"/>
        <w:ind w:firstLine="720"/>
        <w:jc w:val="both"/>
        <w:rPr>
          <w:rFonts w:ascii="Times New Roman" w:hAnsi="Times New Roman"/>
          <w:i/>
          <w:sz w:val="28"/>
          <w:szCs w:val="28"/>
          <w:lang w:val="kk-KZ"/>
        </w:rPr>
      </w:pPr>
    </w:p>
    <w:p w:rsidR="00B60A73" w:rsidRPr="00387272" w:rsidRDefault="002D3C0D" w:rsidP="002D3C0D">
      <w:pPr>
        <w:spacing w:after="0" w:line="240" w:lineRule="auto"/>
        <w:ind w:firstLine="720"/>
        <w:jc w:val="both"/>
        <w:rPr>
          <w:rFonts w:ascii="Times New Roman" w:hAnsi="Times New Roman"/>
          <w:i/>
          <w:sz w:val="28"/>
          <w:szCs w:val="28"/>
          <w:lang w:val="kk-KZ"/>
        </w:rPr>
      </w:pPr>
      <w:r w:rsidRPr="00387272">
        <w:rPr>
          <w:rFonts w:ascii="Times New Roman" w:hAnsi="Times New Roman"/>
          <w:i/>
          <w:sz w:val="28"/>
          <w:szCs w:val="28"/>
          <w:lang w:val="kk-KZ"/>
        </w:rPr>
        <w:t>3.3.1.4</w:t>
      </w:r>
      <w:r w:rsidR="00B60A73" w:rsidRPr="00387272">
        <w:rPr>
          <w:rFonts w:ascii="Times New Roman" w:hAnsi="Times New Roman"/>
          <w:i/>
          <w:sz w:val="28"/>
          <w:szCs w:val="28"/>
          <w:lang w:val="kk-KZ"/>
        </w:rPr>
        <w:t xml:space="preserve"> Зерттеу және бақылау тобы жануарларындағы 3-ші және 60-шы тәуліктегі</w:t>
      </w:r>
      <w:r w:rsidR="0069158D">
        <w:rPr>
          <w:rFonts w:ascii="Times New Roman" w:hAnsi="Times New Roman"/>
          <w:i/>
          <w:sz w:val="28"/>
          <w:szCs w:val="28"/>
          <w:lang w:val="kk-KZ"/>
        </w:rPr>
        <w:t xml:space="preserve"> </w:t>
      </w:r>
      <w:r w:rsidR="00B60A73" w:rsidRPr="00387272">
        <w:rPr>
          <w:rFonts w:ascii="Times New Roman" w:hAnsi="Times New Roman"/>
          <w:i/>
          <w:sz w:val="28"/>
          <w:szCs w:val="28"/>
          <w:lang w:val="kk-KZ"/>
        </w:rPr>
        <w:t>StAR генінің мРНҚ деңгейін бағалау.</w:t>
      </w:r>
    </w:p>
    <w:p w:rsidR="00B60A73" w:rsidRPr="00387272" w:rsidRDefault="00B60A73" w:rsidP="002D3C0D">
      <w:pPr>
        <w:spacing w:after="0" w:line="240" w:lineRule="auto"/>
        <w:ind w:firstLine="720"/>
        <w:jc w:val="both"/>
        <w:rPr>
          <w:rFonts w:ascii="Times New Roman" w:hAnsi="Times New Roman"/>
          <w:i/>
          <w:sz w:val="28"/>
          <w:szCs w:val="28"/>
          <w:lang w:val="kk-KZ"/>
        </w:rPr>
      </w:pPr>
    </w:p>
    <w:p w:rsidR="002D3C0D" w:rsidRPr="00B91741" w:rsidRDefault="002D3C0D" w:rsidP="002D3C0D">
      <w:pPr>
        <w:spacing w:after="0" w:line="240" w:lineRule="auto"/>
        <w:jc w:val="both"/>
        <w:rPr>
          <w:rFonts w:ascii="Times New Roman" w:hAnsi="Times New Roman"/>
          <w:sz w:val="28"/>
          <w:szCs w:val="28"/>
          <w:lang w:val="kk-KZ"/>
        </w:rPr>
      </w:pPr>
      <w:r w:rsidRPr="00387272">
        <w:rPr>
          <w:rFonts w:ascii="Times New Roman" w:hAnsi="Times New Roman"/>
          <w:sz w:val="28"/>
          <w:szCs w:val="28"/>
          <w:lang w:val="kk-KZ"/>
        </w:rPr>
        <w:tab/>
      </w:r>
      <w:r w:rsidR="00640CA7" w:rsidRPr="00387272">
        <w:rPr>
          <w:rFonts w:ascii="Times New Roman" w:hAnsi="Times New Roman"/>
          <w:sz w:val="28"/>
          <w:szCs w:val="28"/>
          <w:lang w:val="kk-KZ"/>
        </w:rPr>
        <w:t>Дисперси</w:t>
      </w:r>
      <w:r w:rsidR="0069158D">
        <w:rPr>
          <w:rFonts w:ascii="Times New Roman" w:hAnsi="Times New Roman"/>
          <w:sz w:val="28"/>
          <w:szCs w:val="28"/>
          <w:lang w:val="kk-KZ"/>
        </w:rPr>
        <w:t>ялық</w:t>
      </w:r>
      <w:r w:rsidR="00640CA7" w:rsidRPr="00387272">
        <w:rPr>
          <w:rFonts w:ascii="Times New Roman" w:hAnsi="Times New Roman"/>
          <w:sz w:val="28"/>
          <w:szCs w:val="28"/>
          <w:lang w:val="kk-KZ"/>
        </w:rPr>
        <w:t xml:space="preserve"> талдау 3-ші</w:t>
      </w:r>
      <w:r w:rsidR="0069158D">
        <w:rPr>
          <w:rFonts w:ascii="Times New Roman" w:hAnsi="Times New Roman"/>
          <w:sz w:val="28"/>
          <w:szCs w:val="28"/>
          <w:lang w:val="kk-KZ"/>
        </w:rPr>
        <w:t xml:space="preserve"> </w:t>
      </w:r>
      <w:r w:rsidR="00640CA7" w:rsidRPr="00387272">
        <w:rPr>
          <w:rFonts w:ascii="Times New Roman" w:hAnsi="Times New Roman"/>
          <w:sz w:val="28"/>
          <w:szCs w:val="28"/>
          <w:lang w:val="kk-KZ"/>
        </w:rPr>
        <w:t>тәулікте</w:t>
      </w:r>
      <w:r w:rsidR="0069158D">
        <w:rPr>
          <w:rFonts w:ascii="Times New Roman" w:hAnsi="Times New Roman"/>
          <w:sz w:val="28"/>
          <w:szCs w:val="28"/>
          <w:lang w:val="kk-KZ"/>
        </w:rPr>
        <w:t xml:space="preserve"> </w:t>
      </w:r>
      <w:r w:rsidR="00640CA7" w:rsidRPr="00387272">
        <w:rPr>
          <w:rFonts w:ascii="Times New Roman" w:hAnsi="Times New Roman"/>
          <w:sz w:val="28"/>
          <w:szCs w:val="28"/>
          <w:lang w:val="kk-KZ"/>
        </w:rPr>
        <w:t xml:space="preserve">зерттеу мен бақылау тобы </w:t>
      </w:r>
      <w:r w:rsidR="006939BF" w:rsidRPr="00387272">
        <w:rPr>
          <w:rFonts w:ascii="Times New Roman" w:hAnsi="Times New Roman"/>
          <w:sz w:val="28"/>
          <w:szCs w:val="28"/>
          <w:lang w:val="kk-KZ"/>
        </w:rPr>
        <w:t xml:space="preserve">жануарлары </w:t>
      </w:r>
      <w:r w:rsidR="00640CA7" w:rsidRPr="00387272">
        <w:rPr>
          <w:rFonts w:ascii="Times New Roman" w:hAnsi="Times New Roman"/>
          <w:sz w:val="28"/>
          <w:szCs w:val="28"/>
          <w:lang w:val="kk-KZ"/>
        </w:rPr>
        <w:t>арасында</w:t>
      </w:r>
      <w:r w:rsidR="006939BF">
        <w:rPr>
          <w:rFonts w:ascii="Times New Roman" w:hAnsi="Times New Roman"/>
          <w:sz w:val="28"/>
          <w:szCs w:val="28"/>
          <w:lang w:val="kk-KZ"/>
        </w:rPr>
        <w:t>ғы көрсеткіштер нәтижелерінен</w:t>
      </w:r>
      <w:r w:rsidR="00640CA7" w:rsidRPr="00387272">
        <w:rPr>
          <w:rFonts w:ascii="Times New Roman" w:hAnsi="Times New Roman"/>
          <w:sz w:val="28"/>
          <w:szCs w:val="28"/>
          <w:lang w:val="kk-KZ"/>
        </w:rPr>
        <w:t xml:space="preserve"> StAR генінің мРНҚ деңгейінде статистикалық маңызды айырмашылықтарды анықтамады. Деректер 1</w:t>
      </w:r>
      <w:r w:rsidR="00800ACC" w:rsidRPr="00800ACC">
        <w:rPr>
          <w:rFonts w:ascii="Times New Roman" w:hAnsi="Times New Roman"/>
          <w:sz w:val="28"/>
          <w:szCs w:val="28"/>
          <w:lang w:val="kk-KZ"/>
        </w:rPr>
        <w:t>4</w:t>
      </w:r>
      <w:r w:rsidR="00640CA7" w:rsidRPr="00387272">
        <w:rPr>
          <w:rFonts w:ascii="Times New Roman" w:hAnsi="Times New Roman"/>
          <w:sz w:val="28"/>
          <w:szCs w:val="28"/>
          <w:lang w:val="kk-KZ"/>
        </w:rPr>
        <w:t xml:space="preserve"> кестеде берілген.</w:t>
      </w:r>
    </w:p>
    <w:p w:rsidR="003E23A7" w:rsidRPr="00B91741" w:rsidRDefault="003E23A7" w:rsidP="002D3C0D">
      <w:pPr>
        <w:spacing w:after="0" w:line="240" w:lineRule="auto"/>
        <w:jc w:val="both"/>
        <w:rPr>
          <w:rFonts w:ascii="Times New Roman" w:hAnsi="Times New Roman"/>
          <w:sz w:val="28"/>
          <w:szCs w:val="28"/>
          <w:lang w:val="kk-KZ"/>
        </w:rPr>
      </w:pPr>
    </w:p>
    <w:p w:rsidR="00A11CDB" w:rsidRPr="00387272" w:rsidRDefault="00E94A7B" w:rsidP="002D3C0D">
      <w:pPr>
        <w:spacing w:after="0" w:line="240" w:lineRule="auto"/>
        <w:jc w:val="both"/>
        <w:rPr>
          <w:rFonts w:ascii="Times New Roman" w:hAnsi="Times New Roman"/>
          <w:sz w:val="28"/>
          <w:szCs w:val="28"/>
          <w:lang w:val="kk-KZ"/>
        </w:rPr>
      </w:pPr>
      <w:r>
        <w:rPr>
          <w:rFonts w:ascii="Times New Roman" w:hAnsi="Times New Roman"/>
          <w:sz w:val="28"/>
          <w:szCs w:val="28"/>
          <w:lang w:val="kk-KZ"/>
        </w:rPr>
        <w:t>К</w:t>
      </w:r>
      <w:r w:rsidR="00640CA7" w:rsidRPr="00387272">
        <w:rPr>
          <w:rFonts w:ascii="Times New Roman" w:hAnsi="Times New Roman"/>
          <w:sz w:val="28"/>
          <w:szCs w:val="28"/>
          <w:lang w:val="kk-KZ"/>
        </w:rPr>
        <w:t>есте</w:t>
      </w:r>
      <w:r>
        <w:rPr>
          <w:rFonts w:ascii="Times New Roman" w:hAnsi="Times New Roman"/>
          <w:sz w:val="28"/>
          <w:szCs w:val="28"/>
          <w:lang w:val="kk-KZ"/>
        </w:rPr>
        <w:t xml:space="preserve"> 1</w:t>
      </w:r>
      <w:r w:rsidR="00800ACC" w:rsidRPr="00800ACC">
        <w:rPr>
          <w:rFonts w:ascii="Times New Roman" w:hAnsi="Times New Roman"/>
          <w:sz w:val="28"/>
          <w:szCs w:val="28"/>
          <w:lang w:val="kk-KZ"/>
        </w:rPr>
        <w:t>4</w:t>
      </w:r>
      <w:r>
        <w:rPr>
          <w:rFonts w:ascii="Times New Roman" w:hAnsi="Times New Roman"/>
          <w:sz w:val="28"/>
          <w:szCs w:val="28"/>
          <w:lang w:val="kk-KZ"/>
        </w:rPr>
        <w:t xml:space="preserve"> – </w:t>
      </w:r>
      <w:r w:rsidR="00A11CDB" w:rsidRPr="00387272">
        <w:rPr>
          <w:rFonts w:ascii="Times New Roman" w:hAnsi="Times New Roman"/>
          <w:sz w:val="28"/>
          <w:szCs w:val="28"/>
          <w:vertAlign w:val="superscript"/>
          <w:lang w:val="kk-KZ"/>
        </w:rPr>
        <w:t>56</w:t>
      </w:r>
      <w:r w:rsidR="00A11CDB" w:rsidRPr="00387272">
        <w:rPr>
          <w:rFonts w:ascii="Times New Roman" w:hAnsi="Times New Roman"/>
          <w:sz w:val="28"/>
          <w:szCs w:val="28"/>
          <w:lang w:val="kk-KZ"/>
        </w:rPr>
        <w:t>MnO</w:t>
      </w:r>
      <w:r w:rsidR="00A11CDB" w:rsidRPr="00387272">
        <w:rPr>
          <w:rFonts w:ascii="Times New Roman" w:hAnsi="Times New Roman"/>
          <w:sz w:val="28"/>
          <w:szCs w:val="28"/>
          <w:vertAlign w:val="subscript"/>
          <w:lang w:val="kk-KZ"/>
        </w:rPr>
        <w:t>2</w:t>
      </w:r>
      <w:r w:rsidR="00A11CDB" w:rsidRPr="00387272">
        <w:rPr>
          <w:rFonts w:ascii="Times New Roman" w:hAnsi="Times New Roman"/>
          <w:sz w:val="28"/>
          <w:szCs w:val="28"/>
          <w:lang w:val="kk-KZ"/>
        </w:rPr>
        <w:t>, белсенді емес MnO</w:t>
      </w:r>
      <w:r w:rsidR="00A11CDB" w:rsidRPr="00387272">
        <w:rPr>
          <w:rFonts w:ascii="Times New Roman" w:hAnsi="Times New Roman"/>
          <w:sz w:val="28"/>
          <w:szCs w:val="28"/>
          <w:vertAlign w:val="subscript"/>
          <w:lang w:val="kk-KZ"/>
        </w:rPr>
        <w:t>2</w:t>
      </w:r>
      <w:r w:rsidR="00A11CDB" w:rsidRPr="00387272">
        <w:rPr>
          <w:rFonts w:ascii="Times New Roman" w:hAnsi="Times New Roman"/>
          <w:sz w:val="28"/>
          <w:szCs w:val="28"/>
          <w:lang w:val="kk-KZ"/>
        </w:rPr>
        <w:t xml:space="preserve"> және</w:t>
      </w:r>
      <w:r w:rsidR="0069158D">
        <w:rPr>
          <w:rFonts w:ascii="Times New Roman" w:hAnsi="Times New Roman"/>
          <w:sz w:val="28"/>
          <w:szCs w:val="28"/>
          <w:lang w:val="kk-KZ"/>
        </w:rPr>
        <w:t xml:space="preserve"> </w:t>
      </w:r>
      <w:r w:rsidR="00A11CDB" w:rsidRPr="00387272">
        <w:rPr>
          <w:rFonts w:ascii="Times New Roman" w:hAnsi="Times New Roman"/>
          <w:sz w:val="28"/>
          <w:szCs w:val="28"/>
          <w:vertAlign w:val="superscript"/>
          <w:lang w:val="kk-KZ"/>
        </w:rPr>
        <w:t>60</w:t>
      </w:r>
      <w:r w:rsidR="00A11CDB" w:rsidRPr="00387272">
        <w:rPr>
          <w:rFonts w:ascii="Times New Roman" w:hAnsi="Times New Roman"/>
          <w:sz w:val="28"/>
          <w:szCs w:val="28"/>
          <w:lang w:val="kk-KZ"/>
        </w:rPr>
        <w:t>Co әсеріне ұшыраған және бақылау тобы жануарларының 3-ші</w:t>
      </w:r>
      <w:r w:rsidR="0069158D">
        <w:rPr>
          <w:rFonts w:ascii="Times New Roman" w:hAnsi="Times New Roman"/>
          <w:sz w:val="28"/>
          <w:szCs w:val="28"/>
          <w:lang w:val="kk-KZ"/>
        </w:rPr>
        <w:t xml:space="preserve"> </w:t>
      </w:r>
      <w:r w:rsidR="00A11CDB" w:rsidRPr="00387272">
        <w:rPr>
          <w:rFonts w:ascii="Times New Roman" w:hAnsi="Times New Roman"/>
          <w:sz w:val="28"/>
          <w:szCs w:val="28"/>
          <w:lang w:val="kk-KZ"/>
        </w:rPr>
        <w:t>тәуліктегі</w:t>
      </w:r>
      <w:r w:rsidR="0069158D">
        <w:rPr>
          <w:rFonts w:ascii="Times New Roman" w:hAnsi="Times New Roman"/>
          <w:sz w:val="28"/>
          <w:szCs w:val="28"/>
          <w:lang w:val="kk-KZ"/>
        </w:rPr>
        <w:t xml:space="preserve"> </w:t>
      </w:r>
      <w:r w:rsidR="00A11CDB" w:rsidRPr="00387272">
        <w:rPr>
          <w:rFonts w:ascii="Times New Roman" w:hAnsi="Times New Roman"/>
          <w:sz w:val="28"/>
          <w:szCs w:val="28"/>
          <w:lang w:val="kk-KZ"/>
        </w:rPr>
        <w:t>StAR генінің мРНҚ деңгейі</w:t>
      </w:r>
    </w:p>
    <w:p w:rsidR="002D3C0D" w:rsidRPr="00387272" w:rsidRDefault="002D3C0D" w:rsidP="002D3C0D">
      <w:pPr>
        <w:spacing w:after="0" w:line="240" w:lineRule="auto"/>
        <w:ind w:firstLine="720"/>
        <w:jc w:val="both"/>
        <w:rPr>
          <w:rFonts w:ascii="Times New Roman" w:hAnsi="Times New Roman"/>
          <w:sz w:val="28"/>
          <w:szCs w:val="28"/>
          <w:lang w:val="kk-KZ"/>
        </w:rPr>
      </w:pPr>
    </w:p>
    <w:tbl>
      <w:tblPr>
        <w:tblpPr w:leftFromText="180" w:rightFromText="180" w:vertAnchor="text" w:horzAnchor="margin" w:tblpX="216" w:tblpY="11"/>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567"/>
        <w:gridCol w:w="1275"/>
        <w:gridCol w:w="993"/>
        <w:gridCol w:w="1417"/>
        <w:gridCol w:w="1276"/>
        <w:gridCol w:w="425"/>
        <w:gridCol w:w="567"/>
        <w:gridCol w:w="1134"/>
      </w:tblGrid>
      <w:tr w:rsidR="001525F5" w:rsidRPr="00D17612" w:rsidTr="00A523BB">
        <w:trPr>
          <w:trHeight w:val="417"/>
        </w:trPr>
        <w:tc>
          <w:tcPr>
            <w:tcW w:w="1668" w:type="dxa"/>
            <w:vMerge w:val="restart"/>
            <w:vAlign w:val="center"/>
          </w:tcPr>
          <w:p w:rsidR="001525F5" w:rsidRPr="00D17612" w:rsidRDefault="001525F5" w:rsidP="005F1A19">
            <w:pPr>
              <w:spacing w:after="0" w:line="240" w:lineRule="auto"/>
              <w:jc w:val="center"/>
              <w:rPr>
                <w:rFonts w:ascii="Times New Roman" w:hAnsi="Times New Roman"/>
                <w:sz w:val="24"/>
                <w:szCs w:val="24"/>
                <w:lang w:val="kk-KZ"/>
              </w:rPr>
            </w:pPr>
            <w:r w:rsidRPr="00D17612">
              <w:rPr>
                <w:rFonts w:ascii="Times New Roman" w:hAnsi="Times New Roman"/>
                <w:sz w:val="24"/>
                <w:szCs w:val="24"/>
                <w:lang w:val="kk-KZ"/>
              </w:rPr>
              <w:t>Топтар</w:t>
            </w:r>
          </w:p>
        </w:tc>
        <w:tc>
          <w:tcPr>
            <w:tcW w:w="567" w:type="dxa"/>
            <w:vMerge w:val="restart"/>
            <w:vAlign w:val="center"/>
          </w:tcPr>
          <w:p w:rsidR="001525F5" w:rsidRPr="00D17612" w:rsidRDefault="001525F5" w:rsidP="005F1A19">
            <w:pPr>
              <w:spacing w:after="0" w:line="240" w:lineRule="auto"/>
              <w:jc w:val="center"/>
              <w:rPr>
                <w:rFonts w:ascii="Times New Roman" w:hAnsi="Times New Roman"/>
                <w:sz w:val="24"/>
                <w:szCs w:val="24"/>
              </w:rPr>
            </w:pPr>
            <w:r w:rsidRPr="00D17612">
              <w:rPr>
                <w:rFonts w:ascii="Times New Roman" w:hAnsi="Times New Roman"/>
                <w:sz w:val="24"/>
                <w:szCs w:val="24"/>
                <w:lang w:val="en-US"/>
              </w:rPr>
              <w:t>n</w:t>
            </w:r>
          </w:p>
        </w:tc>
        <w:tc>
          <w:tcPr>
            <w:tcW w:w="1275" w:type="dxa"/>
            <w:vMerge w:val="restart"/>
            <w:vAlign w:val="center"/>
          </w:tcPr>
          <w:p w:rsidR="001525F5" w:rsidRPr="00A523BB" w:rsidRDefault="001525F5" w:rsidP="005F1A19">
            <w:pPr>
              <w:spacing w:after="0" w:line="240" w:lineRule="auto"/>
              <w:jc w:val="center"/>
              <w:rPr>
                <w:rFonts w:ascii="Times New Roman" w:hAnsi="Times New Roman"/>
                <w:sz w:val="24"/>
                <w:szCs w:val="24"/>
                <w:lang w:val="kk-KZ"/>
              </w:rPr>
            </w:pPr>
            <w:r w:rsidRPr="00D17612">
              <w:rPr>
                <w:rFonts w:ascii="Times New Roman" w:hAnsi="Times New Roman"/>
                <w:sz w:val="24"/>
                <w:szCs w:val="24"/>
                <w:lang w:val="en-US"/>
              </w:rPr>
              <w:t>x</w:t>
            </w:r>
            <w:r w:rsidRPr="00D17612">
              <w:rPr>
                <w:rFonts w:ascii="Times New Roman" w:hAnsi="Times New Roman"/>
                <w:sz w:val="24"/>
                <w:szCs w:val="24"/>
              </w:rPr>
              <w:t>̄</w:t>
            </w:r>
            <w:r w:rsidR="00A523BB">
              <w:rPr>
                <w:rFonts w:ascii="Times New Roman" w:hAnsi="Times New Roman"/>
                <w:sz w:val="24"/>
                <w:szCs w:val="24"/>
                <w:lang w:val="kk-KZ"/>
              </w:rPr>
              <w:t xml:space="preserve"> </w:t>
            </w:r>
            <w:r w:rsidR="00A523BB" w:rsidRPr="00A523BB">
              <w:rPr>
                <w:rFonts w:ascii="Times New Roman" w:hAnsi="Times New Roman"/>
                <w:sz w:val="24"/>
                <w:szCs w:val="24"/>
                <w:lang w:val="kk-KZ"/>
              </w:rPr>
              <w:t>(фмоль/фмоль βact)</w:t>
            </w:r>
          </w:p>
        </w:tc>
        <w:tc>
          <w:tcPr>
            <w:tcW w:w="993" w:type="dxa"/>
            <w:vMerge w:val="restart"/>
            <w:vAlign w:val="center"/>
          </w:tcPr>
          <w:p w:rsidR="001525F5" w:rsidRPr="00D17612" w:rsidRDefault="001525F5" w:rsidP="005F1A19">
            <w:pPr>
              <w:spacing w:after="0" w:line="240" w:lineRule="auto"/>
              <w:jc w:val="center"/>
              <w:rPr>
                <w:rFonts w:ascii="Times New Roman" w:hAnsi="Times New Roman"/>
                <w:sz w:val="24"/>
                <w:szCs w:val="24"/>
                <w:lang w:val="kk-KZ"/>
              </w:rPr>
            </w:pPr>
            <w:r w:rsidRPr="00D17612">
              <w:rPr>
                <w:rFonts w:ascii="Times New Roman" w:hAnsi="Times New Roman"/>
                <w:sz w:val="24"/>
                <w:szCs w:val="24"/>
              </w:rPr>
              <w:t>Станд.</w:t>
            </w:r>
            <w:r w:rsidRPr="00D17612">
              <w:rPr>
                <w:rFonts w:ascii="Times New Roman" w:hAnsi="Times New Roman"/>
                <w:sz w:val="24"/>
                <w:szCs w:val="24"/>
                <w:lang w:val="kk-KZ"/>
              </w:rPr>
              <w:t>ауытқу</w:t>
            </w:r>
          </w:p>
        </w:tc>
        <w:tc>
          <w:tcPr>
            <w:tcW w:w="1417" w:type="dxa"/>
            <w:vMerge w:val="restart"/>
          </w:tcPr>
          <w:p w:rsidR="001525F5" w:rsidRPr="00D17612" w:rsidRDefault="001525F5" w:rsidP="005F1A19">
            <w:pPr>
              <w:spacing w:after="0" w:line="240" w:lineRule="auto"/>
              <w:jc w:val="center"/>
              <w:rPr>
                <w:rFonts w:ascii="Times New Roman" w:hAnsi="Times New Roman"/>
                <w:sz w:val="24"/>
                <w:szCs w:val="24"/>
              </w:rPr>
            </w:pPr>
            <w:r w:rsidRPr="00D17612">
              <w:rPr>
                <w:rFonts w:ascii="Times New Roman" w:hAnsi="Times New Roman"/>
                <w:sz w:val="24"/>
                <w:szCs w:val="24"/>
                <w:lang w:val="kk-KZ"/>
              </w:rPr>
              <w:t>Орташа шаманың стандартты қателігі</w:t>
            </w:r>
          </w:p>
        </w:tc>
        <w:tc>
          <w:tcPr>
            <w:tcW w:w="3402" w:type="dxa"/>
            <w:gridSpan w:val="4"/>
            <w:vAlign w:val="center"/>
          </w:tcPr>
          <w:p w:rsidR="001525F5" w:rsidRPr="00D17612" w:rsidRDefault="001525F5" w:rsidP="005F1A19">
            <w:pPr>
              <w:spacing w:after="0" w:line="240" w:lineRule="auto"/>
              <w:jc w:val="center"/>
              <w:rPr>
                <w:rFonts w:ascii="Times New Roman" w:hAnsi="Times New Roman"/>
                <w:sz w:val="24"/>
                <w:szCs w:val="24"/>
              </w:rPr>
            </w:pPr>
            <w:r w:rsidRPr="00D17612">
              <w:rPr>
                <w:rFonts w:ascii="Times New Roman" w:hAnsi="Times New Roman"/>
                <w:sz w:val="24"/>
                <w:szCs w:val="24"/>
              </w:rPr>
              <w:t xml:space="preserve">95% </w:t>
            </w:r>
            <w:r w:rsidRPr="00D17612">
              <w:rPr>
                <w:rFonts w:ascii="Times New Roman" w:hAnsi="Times New Roman"/>
                <w:sz w:val="24"/>
                <w:szCs w:val="24"/>
                <w:lang w:val="kk-KZ"/>
              </w:rPr>
              <w:t>С</w:t>
            </w:r>
            <w:r w:rsidRPr="00D17612">
              <w:rPr>
                <w:rFonts w:ascii="Times New Roman" w:hAnsi="Times New Roman"/>
                <w:sz w:val="24"/>
                <w:szCs w:val="24"/>
              </w:rPr>
              <w:t>И</w:t>
            </w:r>
          </w:p>
        </w:tc>
      </w:tr>
      <w:tr w:rsidR="001525F5" w:rsidRPr="00D17612" w:rsidTr="00A523BB">
        <w:trPr>
          <w:trHeight w:val="279"/>
        </w:trPr>
        <w:tc>
          <w:tcPr>
            <w:tcW w:w="1668" w:type="dxa"/>
            <w:vMerge/>
            <w:vAlign w:val="center"/>
          </w:tcPr>
          <w:p w:rsidR="001525F5" w:rsidRPr="00D17612" w:rsidRDefault="001525F5" w:rsidP="005F1A19">
            <w:pPr>
              <w:spacing w:after="0" w:line="240" w:lineRule="auto"/>
              <w:jc w:val="center"/>
              <w:rPr>
                <w:rFonts w:ascii="Times New Roman" w:hAnsi="Times New Roman"/>
                <w:sz w:val="24"/>
                <w:szCs w:val="24"/>
              </w:rPr>
            </w:pPr>
          </w:p>
        </w:tc>
        <w:tc>
          <w:tcPr>
            <w:tcW w:w="567" w:type="dxa"/>
            <w:vMerge/>
            <w:vAlign w:val="center"/>
          </w:tcPr>
          <w:p w:rsidR="001525F5" w:rsidRPr="00D17612" w:rsidRDefault="001525F5" w:rsidP="005F1A19">
            <w:pPr>
              <w:spacing w:after="0" w:line="240" w:lineRule="auto"/>
              <w:jc w:val="center"/>
              <w:rPr>
                <w:rFonts w:ascii="Times New Roman" w:hAnsi="Times New Roman"/>
                <w:sz w:val="24"/>
                <w:szCs w:val="24"/>
              </w:rPr>
            </w:pPr>
          </w:p>
        </w:tc>
        <w:tc>
          <w:tcPr>
            <w:tcW w:w="1275" w:type="dxa"/>
            <w:vMerge/>
            <w:vAlign w:val="center"/>
          </w:tcPr>
          <w:p w:rsidR="001525F5" w:rsidRPr="00D17612" w:rsidRDefault="001525F5" w:rsidP="005F1A19">
            <w:pPr>
              <w:spacing w:after="0" w:line="240" w:lineRule="auto"/>
              <w:jc w:val="center"/>
              <w:rPr>
                <w:rFonts w:ascii="Times New Roman" w:hAnsi="Times New Roman"/>
                <w:sz w:val="24"/>
                <w:szCs w:val="24"/>
              </w:rPr>
            </w:pPr>
          </w:p>
        </w:tc>
        <w:tc>
          <w:tcPr>
            <w:tcW w:w="993" w:type="dxa"/>
            <w:vMerge/>
            <w:vAlign w:val="center"/>
          </w:tcPr>
          <w:p w:rsidR="001525F5" w:rsidRPr="00D17612" w:rsidRDefault="001525F5" w:rsidP="005F1A19">
            <w:pPr>
              <w:spacing w:after="0" w:line="240" w:lineRule="auto"/>
              <w:jc w:val="center"/>
              <w:rPr>
                <w:rFonts w:ascii="Times New Roman" w:hAnsi="Times New Roman"/>
                <w:sz w:val="24"/>
                <w:szCs w:val="24"/>
              </w:rPr>
            </w:pPr>
          </w:p>
        </w:tc>
        <w:tc>
          <w:tcPr>
            <w:tcW w:w="1417" w:type="dxa"/>
            <w:vMerge/>
            <w:vAlign w:val="center"/>
          </w:tcPr>
          <w:p w:rsidR="001525F5" w:rsidRPr="00D17612" w:rsidRDefault="001525F5" w:rsidP="005F1A19">
            <w:pPr>
              <w:spacing w:after="0" w:line="240" w:lineRule="auto"/>
              <w:jc w:val="center"/>
              <w:rPr>
                <w:rFonts w:ascii="Times New Roman" w:hAnsi="Times New Roman"/>
                <w:sz w:val="24"/>
                <w:szCs w:val="24"/>
              </w:rPr>
            </w:pPr>
          </w:p>
        </w:tc>
        <w:tc>
          <w:tcPr>
            <w:tcW w:w="1701" w:type="dxa"/>
            <w:gridSpan w:val="2"/>
            <w:vAlign w:val="center"/>
          </w:tcPr>
          <w:p w:rsidR="001525F5" w:rsidRPr="00D17612" w:rsidRDefault="001525F5" w:rsidP="005F1A19">
            <w:pPr>
              <w:spacing w:after="0" w:line="240" w:lineRule="auto"/>
              <w:jc w:val="center"/>
              <w:rPr>
                <w:rFonts w:ascii="Times New Roman" w:hAnsi="Times New Roman"/>
                <w:sz w:val="24"/>
                <w:szCs w:val="24"/>
              </w:rPr>
            </w:pPr>
            <w:r w:rsidRPr="00D17612">
              <w:rPr>
                <w:rFonts w:ascii="Times New Roman" w:hAnsi="Times New Roman"/>
                <w:sz w:val="24"/>
                <w:szCs w:val="24"/>
                <w:lang w:val="kk-KZ"/>
              </w:rPr>
              <w:t>Төменгі шегі</w:t>
            </w:r>
          </w:p>
        </w:tc>
        <w:tc>
          <w:tcPr>
            <w:tcW w:w="1701" w:type="dxa"/>
            <w:gridSpan w:val="2"/>
            <w:vAlign w:val="center"/>
          </w:tcPr>
          <w:p w:rsidR="001525F5" w:rsidRPr="00D17612" w:rsidRDefault="001525F5" w:rsidP="005F1A19">
            <w:pPr>
              <w:spacing w:after="0" w:line="240" w:lineRule="auto"/>
              <w:jc w:val="center"/>
              <w:rPr>
                <w:rFonts w:ascii="Times New Roman" w:hAnsi="Times New Roman"/>
                <w:sz w:val="24"/>
                <w:szCs w:val="24"/>
              </w:rPr>
            </w:pPr>
            <w:r w:rsidRPr="00D17612">
              <w:rPr>
                <w:rFonts w:ascii="Times New Roman" w:hAnsi="Times New Roman"/>
                <w:sz w:val="24"/>
                <w:szCs w:val="24"/>
                <w:lang w:val="kk-KZ"/>
              </w:rPr>
              <w:t>Жоғарғы шегі</w:t>
            </w:r>
          </w:p>
        </w:tc>
      </w:tr>
      <w:tr w:rsidR="002D3C0D" w:rsidRPr="00D17612" w:rsidTr="00A523BB">
        <w:trPr>
          <w:trHeight w:val="283"/>
        </w:trPr>
        <w:tc>
          <w:tcPr>
            <w:tcW w:w="1668" w:type="dxa"/>
            <w:vAlign w:val="center"/>
          </w:tcPr>
          <w:p w:rsidR="002D3C0D" w:rsidRPr="00D17612" w:rsidRDefault="00401D74" w:rsidP="00401D74">
            <w:pPr>
              <w:spacing w:after="0" w:line="240" w:lineRule="auto"/>
              <w:jc w:val="center"/>
              <w:rPr>
                <w:rFonts w:ascii="Times New Roman" w:hAnsi="Times New Roman"/>
                <w:sz w:val="24"/>
                <w:szCs w:val="24"/>
              </w:rPr>
            </w:pPr>
            <w:r w:rsidRPr="00401D74">
              <w:rPr>
                <w:rFonts w:ascii="Times New Roman" w:hAnsi="Times New Roman"/>
                <w:sz w:val="24"/>
                <w:szCs w:val="24"/>
                <w:vertAlign w:val="superscript"/>
              </w:rPr>
              <w:t>56</w:t>
            </w:r>
            <w:r w:rsidR="00EA3836" w:rsidRPr="00D17612">
              <w:rPr>
                <w:rFonts w:ascii="Times New Roman" w:hAnsi="Times New Roman"/>
                <w:sz w:val="24"/>
                <w:szCs w:val="24"/>
              </w:rPr>
              <w:t>Mn</w:t>
            </w:r>
            <w:r w:rsidR="002D3C0D" w:rsidRPr="00D17612">
              <w:rPr>
                <w:rFonts w:ascii="Times New Roman" w:hAnsi="Times New Roman"/>
                <w:sz w:val="24"/>
                <w:szCs w:val="24"/>
              </w:rPr>
              <w:t>×3</w:t>
            </w:r>
          </w:p>
        </w:tc>
        <w:tc>
          <w:tcPr>
            <w:tcW w:w="567" w:type="dxa"/>
            <w:vAlign w:val="center"/>
          </w:tcPr>
          <w:p w:rsidR="002D3C0D" w:rsidRPr="00D17612" w:rsidRDefault="002D3C0D" w:rsidP="005F1A19">
            <w:pPr>
              <w:spacing w:after="0" w:line="240" w:lineRule="auto"/>
              <w:jc w:val="center"/>
              <w:rPr>
                <w:rFonts w:ascii="Times New Roman" w:hAnsi="Times New Roman"/>
                <w:sz w:val="24"/>
                <w:szCs w:val="24"/>
                <w:lang w:val="kk-KZ"/>
              </w:rPr>
            </w:pPr>
            <w:r w:rsidRPr="00D17612">
              <w:rPr>
                <w:rFonts w:ascii="Times New Roman" w:hAnsi="Times New Roman"/>
                <w:sz w:val="24"/>
                <w:szCs w:val="24"/>
                <w:lang w:val="kk-KZ"/>
              </w:rPr>
              <w:t>18</w:t>
            </w:r>
          </w:p>
        </w:tc>
        <w:tc>
          <w:tcPr>
            <w:tcW w:w="1275" w:type="dxa"/>
            <w:vAlign w:val="center"/>
          </w:tcPr>
          <w:p w:rsidR="002D3C0D" w:rsidRPr="00D17612" w:rsidRDefault="002D3C0D" w:rsidP="005F1A19">
            <w:pPr>
              <w:spacing w:after="0" w:line="240" w:lineRule="auto"/>
              <w:jc w:val="center"/>
              <w:rPr>
                <w:rFonts w:ascii="Times New Roman" w:hAnsi="Times New Roman"/>
                <w:sz w:val="24"/>
                <w:szCs w:val="24"/>
              </w:rPr>
            </w:pPr>
            <w:r w:rsidRPr="00D17612">
              <w:rPr>
                <w:rFonts w:ascii="Times New Roman" w:hAnsi="Times New Roman"/>
                <w:sz w:val="24"/>
                <w:szCs w:val="24"/>
              </w:rPr>
              <w:t>0,93</w:t>
            </w:r>
          </w:p>
        </w:tc>
        <w:tc>
          <w:tcPr>
            <w:tcW w:w="993" w:type="dxa"/>
            <w:vAlign w:val="center"/>
          </w:tcPr>
          <w:p w:rsidR="002D3C0D" w:rsidRPr="00D17612" w:rsidRDefault="002D3C0D" w:rsidP="005F1A19">
            <w:pPr>
              <w:spacing w:after="0" w:line="240" w:lineRule="auto"/>
              <w:jc w:val="center"/>
              <w:rPr>
                <w:rFonts w:ascii="Times New Roman" w:hAnsi="Times New Roman"/>
                <w:sz w:val="24"/>
                <w:szCs w:val="24"/>
              </w:rPr>
            </w:pPr>
            <w:r w:rsidRPr="00D17612">
              <w:rPr>
                <w:rFonts w:ascii="Times New Roman" w:hAnsi="Times New Roman"/>
                <w:sz w:val="24"/>
                <w:szCs w:val="24"/>
              </w:rPr>
              <w:t>0,60</w:t>
            </w:r>
          </w:p>
        </w:tc>
        <w:tc>
          <w:tcPr>
            <w:tcW w:w="1417" w:type="dxa"/>
            <w:vAlign w:val="center"/>
          </w:tcPr>
          <w:p w:rsidR="002D3C0D" w:rsidRPr="00D17612" w:rsidRDefault="002D3C0D" w:rsidP="005F1A19">
            <w:pPr>
              <w:spacing w:after="0" w:line="240" w:lineRule="auto"/>
              <w:jc w:val="center"/>
              <w:rPr>
                <w:rFonts w:ascii="Times New Roman" w:hAnsi="Times New Roman"/>
                <w:sz w:val="24"/>
                <w:szCs w:val="24"/>
              </w:rPr>
            </w:pPr>
            <w:r w:rsidRPr="00D17612">
              <w:rPr>
                <w:rFonts w:ascii="Times New Roman" w:hAnsi="Times New Roman"/>
                <w:sz w:val="24"/>
                <w:szCs w:val="24"/>
              </w:rPr>
              <w:t>0,23</w:t>
            </w:r>
          </w:p>
        </w:tc>
        <w:tc>
          <w:tcPr>
            <w:tcW w:w="1701" w:type="dxa"/>
            <w:gridSpan w:val="2"/>
            <w:vAlign w:val="center"/>
          </w:tcPr>
          <w:p w:rsidR="002D3C0D" w:rsidRPr="00D17612" w:rsidRDefault="002D3C0D" w:rsidP="005F1A19">
            <w:pPr>
              <w:spacing w:after="0" w:line="240" w:lineRule="auto"/>
              <w:jc w:val="center"/>
              <w:rPr>
                <w:rFonts w:ascii="Times New Roman" w:hAnsi="Times New Roman"/>
                <w:sz w:val="24"/>
                <w:szCs w:val="24"/>
              </w:rPr>
            </w:pPr>
            <w:r w:rsidRPr="00D17612">
              <w:rPr>
                <w:rFonts w:ascii="Times New Roman" w:hAnsi="Times New Roman"/>
                <w:sz w:val="24"/>
                <w:szCs w:val="24"/>
              </w:rPr>
              <w:t>0,38</w:t>
            </w:r>
          </w:p>
        </w:tc>
        <w:tc>
          <w:tcPr>
            <w:tcW w:w="1701" w:type="dxa"/>
            <w:gridSpan w:val="2"/>
            <w:vAlign w:val="center"/>
          </w:tcPr>
          <w:p w:rsidR="002D3C0D" w:rsidRPr="00D17612" w:rsidRDefault="002D3C0D" w:rsidP="005F1A19">
            <w:pPr>
              <w:spacing w:after="0" w:line="240" w:lineRule="auto"/>
              <w:jc w:val="center"/>
              <w:rPr>
                <w:rFonts w:ascii="Times New Roman" w:hAnsi="Times New Roman"/>
                <w:sz w:val="24"/>
                <w:szCs w:val="24"/>
              </w:rPr>
            </w:pPr>
            <w:r w:rsidRPr="00D17612">
              <w:rPr>
                <w:rFonts w:ascii="Times New Roman" w:hAnsi="Times New Roman"/>
                <w:sz w:val="24"/>
                <w:szCs w:val="24"/>
              </w:rPr>
              <w:t>1,48</w:t>
            </w:r>
          </w:p>
        </w:tc>
      </w:tr>
      <w:tr w:rsidR="002D3C0D" w:rsidRPr="00D17612" w:rsidTr="00A523BB">
        <w:trPr>
          <w:trHeight w:val="320"/>
        </w:trPr>
        <w:tc>
          <w:tcPr>
            <w:tcW w:w="1668" w:type="dxa"/>
            <w:vAlign w:val="center"/>
          </w:tcPr>
          <w:p w:rsidR="002D3C0D" w:rsidRPr="00D17612" w:rsidRDefault="00401D74" w:rsidP="00401D74">
            <w:pPr>
              <w:spacing w:after="0" w:line="240" w:lineRule="auto"/>
              <w:jc w:val="center"/>
              <w:rPr>
                <w:rFonts w:ascii="Times New Roman" w:hAnsi="Times New Roman"/>
                <w:sz w:val="24"/>
                <w:szCs w:val="24"/>
              </w:rPr>
            </w:pPr>
            <w:r w:rsidRPr="00401D74">
              <w:rPr>
                <w:rFonts w:ascii="Times New Roman" w:hAnsi="Times New Roman"/>
                <w:sz w:val="24"/>
                <w:szCs w:val="24"/>
                <w:vertAlign w:val="superscript"/>
                <w:lang w:val="en-US"/>
              </w:rPr>
              <w:t>56</w:t>
            </w:r>
            <w:r w:rsidR="00EA3836" w:rsidRPr="00D17612">
              <w:rPr>
                <w:rFonts w:ascii="Times New Roman" w:hAnsi="Times New Roman"/>
                <w:sz w:val="24"/>
                <w:szCs w:val="24"/>
                <w:lang w:val="en-US"/>
              </w:rPr>
              <w:t>Mn×</w:t>
            </w:r>
            <w:r w:rsidR="002D3C0D" w:rsidRPr="00D17612">
              <w:rPr>
                <w:rFonts w:ascii="Times New Roman" w:hAnsi="Times New Roman"/>
                <w:sz w:val="24"/>
                <w:szCs w:val="24"/>
              </w:rPr>
              <w:t>2</w:t>
            </w:r>
          </w:p>
        </w:tc>
        <w:tc>
          <w:tcPr>
            <w:tcW w:w="567" w:type="dxa"/>
          </w:tcPr>
          <w:p w:rsidR="002D3C0D" w:rsidRPr="00D17612" w:rsidRDefault="002D3C0D" w:rsidP="005F1A19">
            <w:pPr>
              <w:spacing w:after="0" w:line="240" w:lineRule="auto"/>
              <w:jc w:val="center"/>
              <w:rPr>
                <w:sz w:val="24"/>
                <w:szCs w:val="24"/>
              </w:rPr>
            </w:pPr>
            <w:r w:rsidRPr="00D17612">
              <w:rPr>
                <w:rFonts w:ascii="Times New Roman" w:hAnsi="Times New Roman"/>
                <w:sz w:val="24"/>
                <w:szCs w:val="24"/>
                <w:lang w:val="kk-KZ"/>
              </w:rPr>
              <w:t>18</w:t>
            </w:r>
          </w:p>
        </w:tc>
        <w:tc>
          <w:tcPr>
            <w:tcW w:w="1275" w:type="dxa"/>
            <w:vAlign w:val="center"/>
          </w:tcPr>
          <w:p w:rsidR="002D3C0D" w:rsidRPr="00D17612" w:rsidRDefault="002D3C0D" w:rsidP="005F1A19">
            <w:pPr>
              <w:spacing w:after="0" w:line="240" w:lineRule="auto"/>
              <w:jc w:val="center"/>
              <w:rPr>
                <w:rFonts w:ascii="Times New Roman" w:hAnsi="Times New Roman"/>
                <w:sz w:val="24"/>
                <w:szCs w:val="24"/>
              </w:rPr>
            </w:pPr>
            <w:r w:rsidRPr="00D17612">
              <w:rPr>
                <w:rFonts w:ascii="Times New Roman" w:hAnsi="Times New Roman"/>
                <w:sz w:val="24"/>
                <w:szCs w:val="24"/>
              </w:rPr>
              <w:t>0,84</w:t>
            </w:r>
          </w:p>
        </w:tc>
        <w:tc>
          <w:tcPr>
            <w:tcW w:w="993" w:type="dxa"/>
            <w:vAlign w:val="center"/>
          </w:tcPr>
          <w:p w:rsidR="002D3C0D" w:rsidRPr="00D17612" w:rsidRDefault="002D3C0D" w:rsidP="005F1A19">
            <w:pPr>
              <w:spacing w:after="0" w:line="240" w:lineRule="auto"/>
              <w:jc w:val="center"/>
              <w:rPr>
                <w:rFonts w:ascii="Times New Roman" w:hAnsi="Times New Roman"/>
                <w:sz w:val="24"/>
                <w:szCs w:val="24"/>
              </w:rPr>
            </w:pPr>
            <w:r w:rsidRPr="00D17612">
              <w:rPr>
                <w:rFonts w:ascii="Times New Roman" w:hAnsi="Times New Roman"/>
                <w:sz w:val="24"/>
                <w:szCs w:val="24"/>
              </w:rPr>
              <w:t>0,30</w:t>
            </w:r>
          </w:p>
        </w:tc>
        <w:tc>
          <w:tcPr>
            <w:tcW w:w="1417" w:type="dxa"/>
            <w:vAlign w:val="center"/>
          </w:tcPr>
          <w:p w:rsidR="002D3C0D" w:rsidRPr="00D17612" w:rsidRDefault="002D3C0D" w:rsidP="005F1A19">
            <w:pPr>
              <w:spacing w:after="0" w:line="240" w:lineRule="auto"/>
              <w:jc w:val="center"/>
              <w:rPr>
                <w:rFonts w:ascii="Times New Roman" w:hAnsi="Times New Roman"/>
                <w:sz w:val="24"/>
                <w:szCs w:val="24"/>
              </w:rPr>
            </w:pPr>
            <w:r w:rsidRPr="00D17612">
              <w:rPr>
                <w:rFonts w:ascii="Times New Roman" w:hAnsi="Times New Roman"/>
                <w:sz w:val="24"/>
                <w:szCs w:val="24"/>
              </w:rPr>
              <w:t>0,11</w:t>
            </w:r>
          </w:p>
        </w:tc>
        <w:tc>
          <w:tcPr>
            <w:tcW w:w="1701" w:type="dxa"/>
            <w:gridSpan w:val="2"/>
            <w:vAlign w:val="center"/>
          </w:tcPr>
          <w:p w:rsidR="002D3C0D" w:rsidRPr="00D17612" w:rsidRDefault="002D3C0D" w:rsidP="005F1A19">
            <w:pPr>
              <w:spacing w:after="0" w:line="240" w:lineRule="auto"/>
              <w:jc w:val="center"/>
              <w:rPr>
                <w:rFonts w:ascii="Times New Roman" w:hAnsi="Times New Roman"/>
                <w:sz w:val="24"/>
                <w:szCs w:val="24"/>
              </w:rPr>
            </w:pPr>
            <w:r w:rsidRPr="00D17612">
              <w:rPr>
                <w:rFonts w:ascii="Times New Roman" w:hAnsi="Times New Roman"/>
                <w:sz w:val="24"/>
                <w:szCs w:val="24"/>
              </w:rPr>
              <w:t>0,56</w:t>
            </w:r>
          </w:p>
        </w:tc>
        <w:tc>
          <w:tcPr>
            <w:tcW w:w="1701" w:type="dxa"/>
            <w:gridSpan w:val="2"/>
            <w:vAlign w:val="center"/>
          </w:tcPr>
          <w:p w:rsidR="002D3C0D" w:rsidRPr="00D17612" w:rsidRDefault="002D3C0D" w:rsidP="005F1A19">
            <w:pPr>
              <w:spacing w:after="0" w:line="240" w:lineRule="auto"/>
              <w:jc w:val="center"/>
              <w:rPr>
                <w:rFonts w:ascii="Times New Roman" w:hAnsi="Times New Roman"/>
                <w:sz w:val="24"/>
                <w:szCs w:val="24"/>
              </w:rPr>
            </w:pPr>
            <w:r w:rsidRPr="00D17612">
              <w:rPr>
                <w:rFonts w:ascii="Times New Roman" w:hAnsi="Times New Roman"/>
                <w:sz w:val="24"/>
                <w:szCs w:val="24"/>
              </w:rPr>
              <w:t>1,11</w:t>
            </w:r>
          </w:p>
        </w:tc>
      </w:tr>
      <w:tr w:rsidR="002D3C0D" w:rsidRPr="00D17612" w:rsidTr="00A523BB">
        <w:trPr>
          <w:trHeight w:val="221"/>
        </w:trPr>
        <w:tc>
          <w:tcPr>
            <w:tcW w:w="1668" w:type="dxa"/>
            <w:vAlign w:val="center"/>
          </w:tcPr>
          <w:p w:rsidR="002D3C0D" w:rsidRPr="00D17612" w:rsidRDefault="00401D74" w:rsidP="00401D74">
            <w:pPr>
              <w:spacing w:after="0" w:line="240" w:lineRule="auto"/>
              <w:jc w:val="center"/>
              <w:rPr>
                <w:rFonts w:ascii="Times New Roman" w:hAnsi="Times New Roman"/>
                <w:sz w:val="24"/>
                <w:szCs w:val="24"/>
              </w:rPr>
            </w:pPr>
            <w:r w:rsidRPr="00401D74">
              <w:rPr>
                <w:rFonts w:ascii="Times New Roman" w:hAnsi="Times New Roman"/>
                <w:sz w:val="24"/>
                <w:szCs w:val="24"/>
                <w:vertAlign w:val="superscript"/>
                <w:lang w:val="en-US"/>
              </w:rPr>
              <w:t>56</w:t>
            </w:r>
            <w:r w:rsidR="00EA3836" w:rsidRPr="00D17612">
              <w:rPr>
                <w:rFonts w:ascii="Times New Roman" w:hAnsi="Times New Roman"/>
                <w:sz w:val="24"/>
                <w:szCs w:val="24"/>
                <w:lang w:val="en-US"/>
              </w:rPr>
              <w:t>Mn×</w:t>
            </w:r>
            <w:r w:rsidR="002D3C0D" w:rsidRPr="00D17612">
              <w:rPr>
                <w:rFonts w:ascii="Times New Roman" w:hAnsi="Times New Roman"/>
                <w:sz w:val="24"/>
                <w:szCs w:val="24"/>
              </w:rPr>
              <w:t>1</w:t>
            </w:r>
          </w:p>
        </w:tc>
        <w:tc>
          <w:tcPr>
            <w:tcW w:w="567" w:type="dxa"/>
          </w:tcPr>
          <w:p w:rsidR="002D3C0D" w:rsidRPr="00D17612" w:rsidRDefault="002D3C0D" w:rsidP="005F1A19">
            <w:pPr>
              <w:spacing w:after="0" w:line="240" w:lineRule="auto"/>
              <w:jc w:val="center"/>
              <w:rPr>
                <w:sz w:val="24"/>
                <w:szCs w:val="24"/>
              </w:rPr>
            </w:pPr>
            <w:r w:rsidRPr="00D17612">
              <w:rPr>
                <w:rFonts w:ascii="Times New Roman" w:hAnsi="Times New Roman"/>
                <w:sz w:val="24"/>
                <w:szCs w:val="24"/>
                <w:lang w:val="kk-KZ"/>
              </w:rPr>
              <w:t>18</w:t>
            </w:r>
          </w:p>
        </w:tc>
        <w:tc>
          <w:tcPr>
            <w:tcW w:w="1275" w:type="dxa"/>
            <w:vAlign w:val="center"/>
          </w:tcPr>
          <w:p w:rsidR="002D3C0D" w:rsidRPr="00D17612" w:rsidRDefault="002D3C0D" w:rsidP="005F1A19">
            <w:pPr>
              <w:spacing w:after="0" w:line="240" w:lineRule="auto"/>
              <w:jc w:val="center"/>
              <w:rPr>
                <w:rFonts w:ascii="Times New Roman" w:hAnsi="Times New Roman"/>
                <w:sz w:val="24"/>
                <w:szCs w:val="24"/>
              </w:rPr>
            </w:pPr>
            <w:r w:rsidRPr="00D17612">
              <w:rPr>
                <w:rFonts w:ascii="Times New Roman" w:hAnsi="Times New Roman"/>
                <w:sz w:val="24"/>
                <w:szCs w:val="24"/>
              </w:rPr>
              <w:t>0,80</w:t>
            </w:r>
          </w:p>
        </w:tc>
        <w:tc>
          <w:tcPr>
            <w:tcW w:w="993" w:type="dxa"/>
            <w:vAlign w:val="center"/>
          </w:tcPr>
          <w:p w:rsidR="002D3C0D" w:rsidRPr="00D17612" w:rsidRDefault="002D3C0D" w:rsidP="005F1A19">
            <w:pPr>
              <w:spacing w:after="0" w:line="240" w:lineRule="auto"/>
              <w:jc w:val="center"/>
              <w:rPr>
                <w:rFonts w:ascii="Times New Roman" w:hAnsi="Times New Roman"/>
                <w:sz w:val="24"/>
                <w:szCs w:val="24"/>
              </w:rPr>
            </w:pPr>
            <w:r w:rsidRPr="00D17612">
              <w:rPr>
                <w:rFonts w:ascii="Times New Roman" w:hAnsi="Times New Roman"/>
                <w:sz w:val="24"/>
                <w:szCs w:val="24"/>
              </w:rPr>
              <w:t>0,22</w:t>
            </w:r>
          </w:p>
        </w:tc>
        <w:tc>
          <w:tcPr>
            <w:tcW w:w="1417" w:type="dxa"/>
            <w:vAlign w:val="center"/>
          </w:tcPr>
          <w:p w:rsidR="002D3C0D" w:rsidRPr="00D17612" w:rsidRDefault="002D3C0D" w:rsidP="005F1A19">
            <w:pPr>
              <w:spacing w:after="0" w:line="240" w:lineRule="auto"/>
              <w:jc w:val="center"/>
              <w:rPr>
                <w:rFonts w:ascii="Times New Roman" w:hAnsi="Times New Roman"/>
                <w:sz w:val="24"/>
                <w:szCs w:val="24"/>
              </w:rPr>
            </w:pPr>
            <w:r w:rsidRPr="00D17612">
              <w:rPr>
                <w:rFonts w:ascii="Times New Roman" w:hAnsi="Times New Roman"/>
                <w:sz w:val="24"/>
                <w:szCs w:val="24"/>
              </w:rPr>
              <w:t>0,21</w:t>
            </w:r>
          </w:p>
        </w:tc>
        <w:tc>
          <w:tcPr>
            <w:tcW w:w="1701" w:type="dxa"/>
            <w:gridSpan w:val="2"/>
            <w:vAlign w:val="center"/>
          </w:tcPr>
          <w:p w:rsidR="002D3C0D" w:rsidRPr="00D17612" w:rsidRDefault="002D3C0D" w:rsidP="005F1A19">
            <w:pPr>
              <w:spacing w:after="0" w:line="240" w:lineRule="auto"/>
              <w:jc w:val="center"/>
              <w:rPr>
                <w:rFonts w:ascii="Times New Roman" w:hAnsi="Times New Roman"/>
                <w:sz w:val="24"/>
                <w:szCs w:val="24"/>
              </w:rPr>
            </w:pPr>
            <w:r w:rsidRPr="00D17612">
              <w:rPr>
                <w:rFonts w:ascii="Times New Roman" w:hAnsi="Times New Roman"/>
                <w:sz w:val="24"/>
                <w:szCs w:val="24"/>
              </w:rPr>
              <w:t>0,29</w:t>
            </w:r>
          </w:p>
        </w:tc>
        <w:tc>
          <w:tcPr>
            <w:tcW w:w="1701" w:type="dxa"/>
            <w:gridSpan w:val="2"/>
            <w:vAlign w:val="center"/>
          </w:tcPr>
          <w:p w:rsidR="002D3C0D" w:rsidRPr="00D17612" w:rsidRDefault="002D3C0D" w:rsidP="005F1A19">
            <w:pPr>
              <w:spacing w:after="0" w:line="240" w:lineRule="auto"/>
              <w:jc w:val="center"/>
              <w:rPr>
                <w:rFonts w:ascii="Times New Roman" w:hAnsi="Times New Roman"/>
                <w:sz w:val="24"/>
                <w:szCs w:val="24"/>
              </w:rPr>
            </w:pPr>
            <w:r w:rsidRPr="00D17612">
              <w:rPr>
                <w:rFonts w:ascii="Times New Roman" w:hAnsi="Times New Roman"/>
                <w:sz w:val="24"/>
                <w:szCs w:val="24"/>
              </w:rPr>
              <w:t>1,31</w:t>
            </w:r>
          </w:p>
        </w:tc>
      </w:tr>
      <w:tr w:rsidR="002D3C0D" w:rsidRPr="00D17612" w:rsidTr="00A523BB">
        <w:trPr>
          <w:trHeight w:val="282"/>
        </w:trPr>
        <w:tc>
          <w:tcPr>
            <w:tcW w:w="1668" w:type="dxa"/>
            <w:vAlign w:val="center"/>
          </w:tcPr>
          <w:p w:rsidR="002D3C0D" w:rsidRPr="00D17612" w:rsidRDefault="00401D74" w:rsidP="00401D74">
            <w:pPr>
              <w:spacing w:after="0" w:line="240" w:lineRule="auto"/>
              <w:jc w:val="center"/>
              <w:rPr>
                <w:rFonts w:ascii="Times New Roman" w:hAnsi="Times New Roman"/>
                <w:sz w:val="24"/>
                <w:szCs w:val="24"/>
              </w:rPr>
            </w:pPr>
            <w:r w:rsidRPr="00401D74">
              <w:rPr>
                <w:rFonts w:ascii="Times New Roman" w:hAnsi="Times New Roman"/>
                <w:sz w:val="24"/>
                <w:szCs w:val="24"/>
                <w:vertAlign w:val="superscript"/>
              </w:rPr>
              <w:t>60</w:t>
            </w:r>
            <w:r>
              <w:rPr>
                <w:rFonts w:ascii="Times New Roman" w:hAnsi="Times New Roman"/>
                <w:sz w:val="24"/>
                <w:szCs w:val="24"/>
              </w:rPr>
              <w:t>Co</w:t>
            </w:r>
          </w:p>
        </w:tc>
        <w:tc>
          <w:tcPr>
            <w:tcW w:w="567" w:type="dxa"/>
          </w:tcPr>
          <w:p w:rsidR="002D3C0D" w:rsidRPr="00D17612" w:rsidRDefault="002D3C0D" w:rsidP="005F1A19">
            <w:pPr>
              <w:spacing w:after="0" w:line="240" w:lineRule="auto"/>
              <w:jc w:val="center"/>
              <w:rPr>
                <w:sz w:val="24"/>
                <w:szCs w:val="24"/>
              </w:rPr>
            </w:pPr>
            <w:r w:rsidRPr="00D17612">
              <w:rPr>
                <w:rFonts w:ascii="Times New Roman" w:hAnsi="Times New Roman"/>
                <w:sz w:val="24"/>
                <w:szCs w:val="24"/>
                <w:lang w:val="kk-KZ"/>
              </w:rPr>
              <w:t>18</w:t>
            </w:r>
          </w:p>
        </w:tc>
        <w:tc>
          <w:tcPr>
            <w:tcW w:w="1275" w:type="dxa"/>
            <w:vAlign w:val="center"/>
          </w:tcPr>
          <w:p w:rsidR="002D3C0D" w:rsidRPr="00D17612" w:rsidRDefault="002D3C0D" w:rsidP="005F1A19">
            <w:pPr>
              <w:spacing w:after="0" w:line="240" w:lineRule="auto"/>
              <w:jc w:val="center"/>
              <w:rPr>
                <w:rFonts w:ascii="Times New Roman" w:hAnsi="Times New Roman"/>
                <w:sz w:val="24"/>
                <w:szCs w:val="24"/>
              </w:rPr>
            </w:pPr>
            <w:r w:rsidRPr="00D17612">
              <w:rPr>
                <w:rFonts w:ascii="Times New Roman" w:hAnsi="Times New Roman"/>
                <w:sz w:val="24"/>
                <w:szCs w:val="24"/>
              </w:rPr>
              <w:t>1,39</w:t>
            </w:r>
          </w:p>
        </w:tc>
        <w:tc>
          <w:tcPr>
            <w:tcW w:w="993" w:type="dxa"/>
            <w:vAlign w:val="center"/>
          </w:tcPr>
          <w:p w:rsidR="002D3C0D" w:rsidRPr="00D17612" w:rsidRDefault="002D3C0D" w:rsidP="005F1A19">
            <w:pPr>
              <w:spacing w:after="0" w:line="240" w:lineRule="auto"/>
              <w:jc w:val="center"/>
              <w:rPr>
                <w:rFonts w:ascii="Times New Roman" w:hAnsi="Times New Roman"/>
                <w:sz w:val="24"/>
                <w:szCs w:val="24"/>
              </w:rPr>
            </w:pPr>
            <w:r w:rsidRPr="00D17612">
              <w:rPr>
                <w:rFonts w:ascii="Times New Roman" w:hAnsi="Times New Roman"/>
                <w:sz w:val="24"/>
                <w:szCs w:val="24"/>
              </w:rPr>
              <w:t>0,48</w:t>
            </w:r>
          </w:p>
        </w:tc>
        <w:tc>
          <w:tcPr>
            <w:tcW w:w="1417" w:type="dxa"/>
            <w:vAlign w:val="center"/>
          </w:tcPr>
          <w:p w:rsidR="002D3C0D" w:rsidRPr="00D17612" w:rsidRDefault="002D3C0D" w:rsidP="005F1A19">
            <w:pPr>
              <w:spacing w:after="0" w:line="240" w:lineRule="auto"/>
              <w:jc w:val="center"/>
              <w:rPr>
                <w:rFonts w:ascii="Times New Roman" w:hAnsi="Times New Roman"/>
                <w:sz w:val="24"/>
                <w:szCs w:val="24"/>
              </w:rPr>
            </w:pPr>
            <w:r w:rsidRPr="00D17612">
              <w:rPr>
                <w:rFonts w:ascii="Times New Roman" w:hAnsi="Times New Roman"/>
                <w:sz w:val="24"/>
                <w:szCs w:val="24"/>
              </w:rPr>
              <w:t>0,18</w:t>
            </w:r>
          </w:p>
        </w:tc>
        <w:tc>
          <w:tcPr>
            <w:tcW w:w="1701" w:type="dxa"/>
            <w:gridSpan w:val="2"/>
            <w:vAlign w:val="center"/>
          </w:tcPr>
          <w:p w:rsidR="002D3C0D" w:rsidRPr="00D17612" w:rsidRDefault="002D3C0D" w:rsidP="005F1A19">
            <w:pPr>
              <w:spacing w:after="0" w:line="240" w:lineRule="auto"/>
              <w:jc w:val="center"/>
              <w:rPr>
                <w:rFonts w:ascii="Times New Roman" w:hAnsi="Times New Roman"/>
                <w:sz w:val="24"/>
                <w:szCs w:val="24"/>
              </w:rPr>
            </w:pPr>
            <w:r w:rsidRPr="00D17612">
              <w:rPr>
                <w:rFonts w:ascii="Times New Roman" w:hAnsi="Times New Roman"/>
                <w:sz w:val="24"/>
                <w:szCs w:val="24"/>
              </w:rPr>
              <w:t>0,94</w:t>
            </w:r>
          </w:p>
        </w:tc>
        <w:tc>
          <w:tcPr>
            <w:tcW w:w="1701" w:type="dxa"/>
            <w:gridSpan w:val="2"/>
            <w:vAlign w:val="center"/>
          </w:tcPr>
          <w:p w:rsidR="002D3C0D" w:rsidRPr="00D17612" w:rsidRDefault="002D3C0D" w:rsidP="005F1A19">
            <w:pPr>
              <w:spacing w:after="0" w:line="240" w:lineRule="auto"/>
              <w:jc w:val="center"/>
              <w:rPr>
                <w:rFonts w:ascii="Times New Roman" w:hAnsi="Times New Roman"/>
                <w:sz w:val="24"/>
                <w:szCs w:val="24"/>
              </w:rPr>
            </w:pPr>
            <w:r w:rsidRPr="00D17612">
              <w:rPr>
                <w:rFonts w:ascii="Times New Roman" w:hAnsi="Times New Roman"/>
                <w:sz w:val="24"/>
                <w:szCs w:val="24"/>
              </w:rPr>
              <w:t>1,83</w:t>
            </w:r>
          </w:p>
        </w:tc>
      </w:tr>
      <w:tr w:rsidR="002D3C0D" w:rsidRPr="00D17612" w:rsidTr="00A523BB">
        <w:trPr>
          <w:trHeight w:val="215"/>
        </w:trPr>
        <w:tc>
          <w:tcPr>
            <w:tcW w:w="1668" w:type="dxa"/>
            <w:vAlign w:val="center"/>
          </w:tcPr>
          <w:p w:rsidR="002D3C0D" w:rsidRPr="00D17612" w:rsidRDefault="00E94A7B" w:rsidP="005F1A19">
            <w:pPr>
              <w:spacing w:after="0" w:line="240" w:lineRule="auto"/>
              <w:jc w:val="center"/>
              <w:rPr>
                <w:rFonts w:ascii="Times New Roman" w:hAnsi="Times New Roman"/>
                <w:sz w:val="24"/>
                <w:szCs w:val="24"/>
              </w:rPr>
            </w:pPr>
            <w:r w:rsidRPr="00D17612">
              <w:rPr>
                <w:rFonts w:ascii="Times New Roman" w:hAnsi="Times New Roman"/>
                <w:sz w:val="24"/>
                <w:szCs w:val="24"/>
                <w:lang w:val="kk-KZ"/>
              </w:rPr>
              <w:t>MnO</w:t>
            </w:r>
            <w:r w:rsidRPr="00D17612">
              <w:rPr>
                <w:rFonts w:ascii="Times New Roman" w:hAnsi="Times New Roman"/>
                <w:sz w:val="24"/>
                <w:szCs w:val="24"/>
                <w:vertAlign w:val="subscript"/>
                <w:lang w:val="kk-KZ"/>
              </w:rPr>
              <w:t>2</w:t>
            </w:r>
          </w:p>
        </w:tc>
        <w:tc>
          <w:tcPr>
            <w:tcW w:w="567" w:type="dxa"/>
          </w:tcPr>
          <w:p w:rsidR="002D3C0D" w:rsidRPr="00D17612" w:rsidRDefault="002D3C0D" w:rsidP="005F1A19">
            <w:pPr>
              <w:spacing w:after="0" w:line="240" w:lineRule="auto"/>
              <w:jc w:val="center"/>
              <w:rPr>
                <w:sz w:val="24"/>
                <w:szCs w:val="24"/>
              </w:rPr>
            </w:pPr>
            <w:r w:rsidRPr="00D17612">
              <w:rPr>
                <w:rFonts w:ascii="Times New Roman" w:hAnsi="Times New Roman"/>
                <w:sz w:val="24"/>
                <w:szCs w:val="24"/>
                <w:lang w:val="kk-KZ"/>
              </w:rPr>
              <w:t>18</w:t>
            </w:r>
          </w:p>
        </w:tc>
        <w:tc>
          <w:tcPr>
            <w:tcW w:w="1275" w:type="dxa"/>
            <w:vAlign w:val="center"/>
          </w:tcPr>
          <w:p w:rsidR="002D3C0D" w:rsidRPr="00D17612" w:rsidRDefault="002D3C0D" w:rsidP="005F1A19">
            <w:pPr>
              <w:spacing w:after="0" w:line="240" w:lineRule="auto"/>
              <w:jc w:val="center"/>
              <w:rPr>
                <w:rFonts w:ascii="Times New Roman" w:hAnsi="Times New Roman"/>
                <w:sz w:val="24"/>
                <w:szCs w:val="24"/>
              </w:rPr>
            </w:pPr>
            <w:r w:rsidRPr="00D17612">
              <w:rPr>
                <w:rFonts w:ascii="Times New Roman" w:hAnsi="Times New Roman"/>
                <w:sz w:val="24"/>
                <w:szCs w:val="24"/>
              </w:rPr>
              <w:t>0,98</w:t>
            </w:r>
          </w:p>
        </w:tc>
        <w:tc>
          <w:tcPr>
            <w:tcW w:w="993" w:type="dxa"/>
            <w:vAlign w:val="center"/>
          </w:tcPr>
          <w:p w:rsidR="002D3C0D" w:rsidRPr="00D17612" w:rsidRDefault="002D3C0D" w:rsidP="005F1A19">
            <w:pPr>
              <w:spacing w:after="0" w:line="240" w:lineRule="auto"/>
              <w:jc w:val="center"/>
              <w:rPr>
                <w:rFonts w:ascii="Times New Roman" w:hAnsi="Times New Roman"/>
                <w:sz w:val="24"/>
                <w:szCs w:val="24"/>
              </w:rPr>
            </w:pPr>
            <w:r w:rsidRPr="00D17612">
              <w:rPr>
                <w:rFonts w:ascii="Times New Roman" w:hAnsi="Times New Roman"/>
                <w:sz w:val="24"/>
                <w:szCs w:val="24"/>
              </w:rPr>
              <w:t>0,46</w:t>
            </w:r>
          </w:p>
        </w:tc>
        <w:tc>
          <w:tcPr>
            <w:tcW w:w="1417" w:type="dxa"/>
            <w:vAlign w:val="center"/>
          </w:tcPr>
          <w:p w:rsidR="002D3C0D" w:rsidRPr="00D17612" w:rsidRDefault="002D3C0D" w:rsidP="005F1A19">
            <w:pPr>
              <w:spacing w:after="0" w:line="240" w:lineRule="auto"/>
              <w:jc w:val="center"/>
              <w:rPr>
                <w:rFonts w:ascii="Times New Roman" w:hAnsi="Times New Roman"/>
                <w:sz w:val="24"/>
                <w:szCs w:val="24"/>
              </w:rPr>
            </w:pPr>
            <w:r w:rsidRPr="00D17612">
              <w:rPr>
                <w:rFonts w:ascii="Times New Roman" w:hAnsi="Times New Roman"/>
                <w:sz w:val="24"/>
                <w:szCs w:val="24"/>
              </w:rPr>
              <w:t>0,17</w:t>
            </w:r>
          </w:p>
        </w:tc>
        <w:tc>
          <w:tcPr>
            <w:tcW w:w="1701" w:type="dxa"/>
            <w:gridSpan w:val="2"/>
            <w:vAlign w:val="center"/>
          </w:tcPr>
          <w:p w:rsidR="002D3C0D" w:rsidRPr="00D17612" w:rsidRDefault="002D3C0D" w:rsidP="005F1A19">
            <w:pPr>
              <w:spacing w:after="0" w:line="240" w:lineRule="auto"/>
              <w:jc w:val="center"/>
              <w:rPr>
                <w:rFonts w:ascii="Times New Roman" w:hAnsi="Times New Roman"/>
                <w:sz w:val="24"/>
                <w:szCs w:val="24"/>
              </w:rPr>
            </w:pPr>
            <w:r w:rsidRPr="00D17612">
              <w:rPr>
                <w:rFonts w:ascii="Times New Roman" w:hAnsi="Times New Roman"/>
                <w:sz w:val="24"/>
                <w:szCs w:val="24"/>
              </w:rPr>
              <w:t>0,56</w:t>
            </w:r>
          </w:p>
        </w:tc>
        <w:tc>
          <w:tcPr>
            <w:tcW w:w="1701" w:type="dxa"/>
            <w:gridSpan w:val="2"/>
            <w:vAlign w:val="center"/>
          </w:tcPr>
          <w:p w:rsidR="002D3C0D" w:rsidRPr="00D17612" w:rsidRDefault="002D3C0D" w:rsidP="005F1A19">
            <w:pPr>
              <w:spacing w:after="0" w:line="240" w:lineRule="auto"/>
              <w:jc w:val="center"/>
              <w:rPr>
                <w:rFonts w:ascii="Times New Roman" w:hAnsi="Times New Roman"/>
                <w:sz w:val="24"/>
                <w:szCs w:val="24"/>
              </w:rPr>
            </w:pPr>
            <w:r w:rsidRPr="00D17612">
              <w:rPr>
                <w:rFonts w:ascii="Times New Roman" w:hAnsi="Times New Roman"/>
                <w:sz w:val="24"/>
                <w:szCs w:val="24"/>
              </w:rPr>
              <w:t>1,40</w:t>
            </w:r>
          </w:p>
        </w:tc>
      </w:tr>
      <w:tr w:rsidR="002D3C0D" w:rsidRPr="00D17612" w:rsidTr="00A523BB">
        <w:trPr>
          <w:trHeight w:val="282"/>
        </w:trPr>
        <w:tc>
          <w:tcPr>
            <w:tcW w:w="1668" w:type="dxa"/>
            <w:vAlign w:val="center"/>
          </w:tcPr>
          <w:p w:rsidR="002D3C0D" w:rsidRPr="00D17612" w:rsidRDefault="001525F5" w:rsidP="005F1A19">
            <w:pPr>
              <w:spacing w:after="0" w:line="240" w:lineRule="auto"/>
              <w:jc w:val="center"/>
              <w:rPr>
                <w:rFonts w:ascii="Times New Roman" w:hAnsi="Times New Roman"/>
                <w:sz w:val="24"/>
                <w:szCs w:val="24"/>
                <w:lang w:val="kk-KZ"/>
              </w:rPr>
            </w:pPr>
            <w:r w:rsidRPr="00D17612">
              <w:rPr>
                <w:rFonts w:ascii="Times New Roman" w:hAnsi="Times New Roman"/>
                <w:sz w:val="24"/>
                <w:szCs w:val="24"/>
                <w:lang w:val="kk-KZ"/>
              </w:rPr>
              <w:t>Бақылау</w:t>
            </w:r>
          </w:p>
        </w:tc>
        <w:tc>
          <w:tcPr>
            <w:tcW w:w="567" w:type="dxa"/>
          </w:tcPr>
          <w:p w:rsidR="002D3C0D" w:rsidRPr="00D17612" w:rsidRDefault="002D3C0D" w:rsidP="005F1A19">
            <w:pPr>
              <w:spacing w:after="0" w:line="240" w:lineRule="auto"/>
              <w:jc w:val="center"/>
              <w:rPr>
                <w:sz w:val="24"/>
                <w:szCs w:val="24"/>
              </w:rPr>
            </w:pPr>
            <w:r w:rsidRPr="00D17612">
              <w:rPr>
                <w:rFonts w:ascii="Times New Roman" w:hAnsi="Times New Roman"/>
                <w:sz w:val="24"/>
                <w:szCs w:val="24"/>
                <w:lang w:val="kk-KZ"/>
              </w:rPr>
              <w:t>18</w:t>
            </w:r>
          </w:p>
        </w:tc>
        <w:tc>
          <w:tcPr>
            <w:tcW w:w="1275" w:type="dxa"/>
            <w:vAlign w:val="center"/>
          </w:tcPr>
          <w:p w:rsidR="002D3C0D" w:rsidRPr="00D17612" w:rsidRDefault="002D3C0D" w:rsidP="005F1A19">
            <w:pPr>
              <w:spacing w:after="0" w:line="240" w:lineRule="auto"/>
              <w:jc w:val="center"/>
              <w:rPr>
                <w:rFonts w:ascii="Times New Roman" w:hAnsi="Times New Roman"/>
                <w:sz w:val="24"/>
                <w:szCs w:val="24"/>
              </w:rPr>
            </w:pPr>
            <w:r w:rsidRPr="00D17612">
              <w:rPr>
                <w:rFonts w:ascii="Times New Roman" w:hAnsi="Times New Roman"/>
                <w:sz w:val="24"/>
                <w:szCs w:val="24"/>
              </w:rPr>
              <w:t>1,00</w:t>
            </w:r>
          </w:p>
        </w:tc>
        <w:tc>
          <w:tcPr>
            <w:tcW w:w="993" w:type="dxa"/>
            <w:vAlign w:val="center"/>
          </w:tcPr>
          <w:p w:rsidR="002D3C0D" w:rsidRPr="00D17612" w:rsidRDefault="002D3C0D" w:rsidP="005F1A19">
            <w:pPr>
              <w:spacing w:after="0" w:line="240" w:lineRule="auto"/>
              <w:jc w:val="center"/>
              <w:rPr>
                <w:rFonts w:ascii="Times New Roman" w:hAnsi="Times New Roman"/>
                <w:sz w:val="24"/>
                <w:szCs w:val="24"/>
              </w:rPr>
            </w:pPr>
            <w:r w:rsidRPr="00D17612">
              <w:rPr>
                <w:rFonts w:ascii="Times New Roman" w:hAnsi="Times New Roman"/>
                <w:sz w:val="24"/>
                <w:szCs w:val="24"/>
              </w:rPr>
              <w:t>0,44</w:t>
            </w:r>
          </w:p>
        </w:tc>
        <w:tc>
          <w:tcPr>
            <w:tcW w:w="1417" w:type="dxa"/>
            <w:vAlign w:val="center"/>
          </w:tcPr>
          <w:p w:rsidR="002D3C0D" w:rsidRPr="00D17612" w:rsidRDefault="002D3C0D" w:rsidP="005F1A19">
            <w:pPr>
              <w:spacing w:after="0" w:line="240" w:lineRule="auto"/>
              <w:jc w:val="center"/>
              <w:rPr>
                <w:rFonts w:ascii="Times New Roman" w:hAnsi="Times New Roman"/>
                <w:sz w:val="24"/>
                <w:szCs w:val="24"/>
              </w:rPr>
            </w:pPr>
            <w:r w:rsidRPr="00D17612">
              <w:rPr>
                <w:rFonts w:ascii="Times New Roman" w:hAnsi="Times New Roman"/>
                <w:sz w:val="24"/>
                <w:szCs w:val="24"/>
              </w:rPr>
              <w:t>0,17</w:t>
            </w:r>
          </w:p>
        </w:tc>
        <w:tc>
          <w:tcPr>
            <w:tcW w:w="1701" w:type="dxa"/>
            <w:gridSpan w:val="2"/>
            <w:vAlign w:val="center"/>
          </w:tcPr>
          <w:p w:rsidR="002D3C0D" w:rsidRPr="00D17612" w:rsidRDefault="002D3C0D" w:rsidP="005F1A19">
            <w:pPr>
              <w:spacing w:after="0" w:line="240" w:lineRule="auto"/>
              <w:jc w:val="center"/>
              <w:rPr>
                <w:rFonts w:ascii="Times New Roman" w:hAnsi="Times New Roman"/>
                <w:sz w:val="24"/>
                <w:szCs w:val="24"/>
              </w:rPr>
            </w:pPr>
            <w:r w:rsidRPr="00D17612">
              <w:rPr>
                <w:rFonts w:ascii="Times New Roman" w:hAnsi="Times New Roman"/>
                <w:sz w:val="24"/>
                <w:szCs w:val="24"/>
              </w:rPr>
              <w:t>0,59</w:t>
            </w:r>
          </w:p>
        </w:tc>
        <w:tc>
          <w:tcPr>
            <w:tcW w:w="1701" w:type="dxa"/>
            <w:gridSpan w:val="2"/>
            <w:vAlign w:val="center"/>
          </w:tcPr>
          <w:p w:rsidR="002D3C0D" w:rsidRPr="00D17612" w:rsidRDefault="002D3C0D" w:rsidP="005F1A19">
            <w:pPr>
              <w:spacing w:after="0" w:line="240" w:lineRule="auto"/>
              <w:jc w:val="center"/>
              <w:rPr>
                <w:rFonts w:ascii="Times New Roman" w:hAnsi="Times New Roman"/>
                <w:sz w:val="24"/>
                <w:szCs w:val="24"/>
              </w:rPr>
            </w:pPr>
            <w:r w:rsidRPr="00D17612">
              <w:rPr>
                <w:rFonts w:ascii="Times New Roman" w:hAnsi="Times New Roman"/>
                <w:sz w:val="24"/>
                <w:szCs w:val="24"/>
              </w:rPr>
              <w:t>1,41</w:t>
            </w:r>
          </w:p>
        </w:tc>
      </w:tr>
      <w:tr w:rsidR="001525F5" w:rsidRPr="00D17612" w:rsidTr="00A523BB">
        <w:trPr>
          <w:trHeight w:val="564"/>
        </w:trPr>
        <w:tc>
          <w:tcPr>
            <w:tcW w:w="1668" w:type="dxa"/>
            <w:tcBorders>
              <w:bottom w:val="single" w:sz="18" w:space="0" w:color="auto"/>
            </w:tcBorders>
            <w:vAlign w:val="center"/>
          </w:tcPr>
          <w:p w:rsidR="001525F5" w:rsidRPr="00D17612" w:rsidRDefault="001525F5" w:rsidP="005F1A19">
            <w:pPr>
              <w:spacing w:after="0" w:line="240" w:lineRule="auto"/>
              <w:jc w:val="center"/>
              <w:rPr>
                <w:rFonts w:ascii="Times New Roman" w:hAnsi="Times New Roman"/>
                <w:sz w:val="24"/>
                <w:szCs w:val="24"/>
              </w:rPr>
            </w:pPr>
            <w:r w:rsidRPr="00D17612">
              <w:rPr>
                <w:rFonts w:ascii="Times New Roman" w:hAnsi="Times New Roman"/>
                <w:sz w:val="24"/>
                <w:szCs w:val="24"/>
              </w:rPr>
              <w:t>Дисперсия</w:t>
            </w:r>
          </w:p>
        </w:tc>
        <w:tc>
          <w:tcPr>
            <w:tcW w:w="2835" w:type="dxa"/>
            <w:gridSpan w:val="3"/>
            <w:tcBorders>
              <w:bottom w:val="single" w:sz="18" w:space="0" w:color="auto"/>
            </w:tcBorders>
            <w:vAlign w:val="center"/>
          </w:tcPr>
          <w:p w:rsidR="001525F5" w:rsidRPr="00D17612" w:rsidRDefault="001525F5" w:rsidP="005F1A19">
            <w:pPr>
              <w:spacing w:after="0" w:line="240" w:lineRule="auto"/>
              <w:jc w:val="center"/>
              <w:rPr>
                <w:rFonts w:ascii="Times New Roman" w:hAnsi="Times New Roman"/>
                <w:sz w:val="24"/>
                <w:szCs w:val="24"/>
                <w:lang w:val="kk-KZ"/>
              </w:rPr>
            </w:pPr>
            <w:r w:rsidRPr="00D17612">
              <w:rPr>
                <w:rFonts w:ascii="Times New Roman" w:hAnsi="Times New Roman"/>
                <w:sz w:val="24"/>
                <w:szCs w:val="24"/>
              </w:rPr>
              <w:t xml:space="preserve">Квадраттардың </w:t>
            </w:r>
            <w:r w:rsidRPr="00D17612">
              <w:rPr>
                <w:rFonts w:ascii="Times New Roman" w:hAnsi="Times New Roman"/>
                <w:sz w:val="24"/>
                <w:szCs w:val="24"/>
                <w:lang w:val="kk-KZ"/>
              </w:rPr>
              <w:t>жиынтығы</w:t>
            </w:r>
          </w:p>
        </w:tc>
        <w:tc>
          <w:tcPr>
            <w:tcW w:w="1417" w:type="dxa"/>
            <w:tcBorders>
              <w:bottom w:val="single" w:sz="18" w:space="0" w:color="auto"/>
            </w:tcBorders>
            <w:vAlign w:val="center"/>
          </w:tcPr>
          <w:p w:rsidR="001525F5" w:rsidRPr="00D17612" w:rsidRDefault="001525F5" w:rsidP="005F1A19">
            <w:pPr>
              <w:spacing w:after="0" w:line="240" w:lineRule="auto"/>
              <w:jc w:val="center"/>
              <w:rPr>
                <w:rFonts w:ascii="Times New Roman" w:hAnsi="Times New Roman"/>
                <w:sz w:val="24"/>
                <w:szCs w:val="24"/>
              </w:rPr>
            </w:pPr>
            <w:r w:rsidRPr="00D17612">
              <w:rPr>
                <w:rFonts w:ascii="Times New Roman" w:hAnsi="Times New Roman"/>
                <w:sz w:val="24"/>
                <w:szCs w:val="24"/>
                <w:lang w:val="kk-KZ"/>
              </w:rPr>
              <w:t>Еркіндік дәрежелері</w:t>
            </w:r>
          </w:p>
        </w:tc>
        <w:tc>
          <w:tcPr>
            <w:tcW w:w="1276" w:type="dxa"/>
            <w:tcBorders>
              <w:bottom w:val="single" w:sz="18" w:space="0" w:color="auto"/>
            </w:tcBorders>
            <w:vAlign w:val="center"/>
          </w:tcPr>
          <w:p w:rsidR="001525F5" w:rsidRPr="00D17612" w:rsidRDefault="001525F5" w:rsidP="005F1A19">
            <w:pPr>
              <w:spacing w:after="0" w:line="240" w:lineRule="auto"/>
              <w:jc w:val="center"/>
              <w:rPr>
                <w:rFonts w:ascii="Times New Roman" w:hAnsi="Times New Roman"/>
                <w:sz w:val="24"/>
                <w:szCs w:val="24"/>
              </w:rPr>
            </w:pPr>
            <w:r w:rsidRPr="00D17612">
              <w:rPr>
                <w:rFonts w:ascii="Times New Roman" w:hAnsi="Times New Roman"/>
                <w:sz w:val="24"/>
                <w:szCs w:val="24"/>
                <w:lang w:val="kk-KZ"/>
              </w:rPr>
              <w:t>Орташа</w:t>
            </w:r>
            <w:r w:rsidRPr="00D17612">
              <w:rPr>
                <w:rFonts w:ascii="Times New Roman" w:hAnsi="Times New Roman"/>
                <w:sz w:val="24"/>
                <w:szCs w:val="24"/>
              </w:rPr>
              <w:t xml:space="preserve"> квадрат</w:t>
            </w:r>
          </w:p>
        </w:tc>
        <w:tc>
          <w:tcPr>
            <w:tcW w:w="992" w:type="dxa"/>
            <w:gridSpan w:val="2"/>
            <w:tcBorders>
              <w:bottom w:val="single" w:sz="18" w:space="0" w:color="auto"/>
            </w:tcBorders>
            <w:vAlign w:val="center"/>
          </w:tcPr>
          <w:p w:rsidR="001525F5" w:rsidRPr="00D17612" w:rsidRDefault="001525F5" w:rsidP="005F1A19">
            <w:pPr>
              <w:spacing w:after="0" w:line="240" w:lineRule="auto"/>
              <w:jc w:val="center"/>
              <w:rPr>
                <w:rFonts w:ascii="Times New Roman" w:hAnsi="Times New Roman"/>
                <w:sz w:val="24"/>
                <w:szCs w:val="24"/>
                <w:lang w:val="en-US"/>
              </w:rPr>
            </w:pPr>
            <w:r w:rsidRPr="00D17612">
              <w:rPr>
                <w:rFonts w:ascii="Times New Roman" w:hAnsi="Times New Roman"/>
                <w:sz w:val="24"/>
                <w:szCs w:val="24"/>
                <w:lang w:val="en-US"/>
              </w:rPr>
              <w:t>F</w:t>
            </w:r>
          </w:p>
        </w:tc>
        <w:tc>
          <w:tcPr>
            <w:tcW w:w="1134" w:type="dxa"/>
            <w:tcBorders>
              <w:bottom w:val="single" w:sz="18" w:space="0" w:color="auto"/>
            </w:tcBorders>
            <w:vAlign w:val="center"/>
          </w:tcPr>
          <w:p w:rsidR="001525F5" w:rsidRPr="00D17612" w:rsidRDefault="001525F5" w:rsidP="005F1A19">
            <w:pPr>
              <w:spacing w:after="0" w:line="240" w:lineRule="auto"/>
              <w:jc w:val="center"/>
              <w:rPr>
                <w:rFonts w:ascii="Times New Roman" w:hAnsi="Times New Roman"/>
                <w:sz w:val="24"/>
                <w:szCs w:val="24"/>
                <w:lang w:val="kk-KZ"/>
              </w:rPr>
            </w:pPr>
            <w:r w:rsidRPr="00D17612">
              <w:rPr>
                <w:rFonts w:ascii="Times New Roman" w:hAnsi="Times New Roman"/>
                <w:sz w:val="24"/>
                <w:szCs w:val="24"/>
                <w:lang w:val="en-US"/>
              </w:rPr>
              <w:t>p</w:t>
            </w:r>
            <w:r w:rsidRPr="00D17612">
              <w:rPr>
                <w:rFonts w:ascii="Times New Roman" w:hAnsi="Times New Roman"/>
                <w:sz w:val="24"/>
                <w:szCs w:val="24"/>
                <w:lang w:val="kk-KZ"/>
              </w:rPr>
              <w:t xml:space="preserve"> мәні</w:t>
            </w:r>
          </w:p>
        </w:tc>
      </w:tr>
      <w:tr w:rsidR="002D3C0D" w:rsidRPr="00D17612" w:rsidTr="00A523BB">
        <w:trPr>
          <w:trHeight w:val="377"/>
        </w:trPr>
        <w:tc>
          <w:tcPr>
            <w:tcW w:w="1668" w:type="dxa"/>
            <w:tcBorders>
              <w:top w:val="single" w:sz="18" w:space="0" w:color="auto"/>
            </w:tcBorders>
            <w:vAlign w:val="center"/>
          </w:tcPr>
          <w:p w:rsidR="002D3C0D" w:rsidRPr="00D17612" w:rsidRDefault="001525F5" w:rsidP="005F1A19">
            <w:pPr>
              <w:spacing w:after="0" w:line="240" w:lineRule="auto"/>
              <w:jc w:val="center"/>
              <w:rPr>
                <w:rFonts w:ascii="Times New Roman" w:hAnsi="Times New Roman"/>
                <w:sz w:val="24"/>
                <w:szCs w:val="24"/>
                <w:lang w:val="kk-KZ"/>
              </w:rPr>
            </w:pPr>
            <w:r w:rsidRPr="00D17612">
              <w:rPr>
                <w:rFonts w:ascii="Times New Roman" w:hAnsi="Times New Roman"/>
                <w:sz w:val="24"/>
                <w:szCs w:val="24"/>
                <w:lang w:val="kk-KZ"/>
              </w:rPr>
              <w:t>Топтар арасында</w:t>
            </w:r>
          </w:p>
        </w:tc>
        <w:tc>
          <w:tcPr>
            <w:tcW w:w="2835" w:type="dxa"/>
            <w:gridSpan w:val="3"/>
            <w:tcBorders>
              <w:top w:val="single" w:sz="18" w:space="0" w:color="auto"/>
            </w:tcBorders>
          </w:tcPr>
          <w:p w:rsidR="002D3C0D" w:rsidRPr="00D17612" w:rsidRDefault="002D3C0D" w:rsidP="005F1A19">
            <w:pPr>
              <w:spacing w:after="0" w:line="240" w:lineRule="auto"/>
              <w:jc w:val="center"/>
              <w:rPr>
                <w:rFonts w:ascii="Times New Roman" w:hAnsi="Times New Roman"/>
                <w:sz w:val="24"/>
                <w:szCs w:val="24"/>
              </w:rPr>
            </w:pPr>
            <w:r w:rsidRPr="00D17612">
              <w:rPr>
                <w:rFonts w:ascii="Times New Roman" w:hAnsi="Times New Roman"/>
                <w:sz w:val="24"/>
                <w:szCs w:val="24"/>
              </w:rPr>
              <w:t>1,543</w:t>
            </w:r>
          </w:p>
        </w:tc>
        <w:tc>
          <w:tcPr>
            <w:tcW w:w="1417" w:type="dxa"/>
            <w:tcBorders>
              <w:top w:val="single" w:sz="18" w:space="0" w:color="auto"/>
            </w:tcBorders>
          </w:tcPr>
          <w:p w:rsidR="002D3C0D" w:rsidRPr="00D17612" w:rsidRDefault="002D3C0D" w:rsidP="005F1A19">
            <w:pPr>
              <w:spacing w:after="0" w:line="240" w:lineRule="auto"/>
              <w:jc w:val="center"/>
              <w:rPr>
                <w:rFonts w:ascii="Times New Roman" w:hAnsi="Times New Roman"/>
                <w:sz w:val="24"/>
                <w:szCs w:val="24"/>
              </w:rPr>
            </w:pPr>
            <w:r w:rsidRPr="00D17612">
              <w:rPr>
                <w:rFonts w:ascii="Times New Roman" w:hAnsi="Times New Roman"/>
                <w:sz w:val="24"/>
                <w:szCs w:val="24"/>
              </w:rPr>
              <w:t>5</w:t>
            </w:r>
          </w:p>
        </w:tc>
        <w:tc>
          <w:tcPr>
            <w:tcW w:w="1276" w:type="dxa"/>
            <w:tcBorders>
              <w:top w:val="single" w:sz="18" w:space="0" w:color="auto"/>
            </w:tcBorders>
          </w:tcPr>
          <w:p w:rsidR="002D3C0D" w:rsidRPr="00D17612" w:rsidRDefault="002D3C0D" w:rsidP="005F1A19">
            <w:pPr>
              <w:spacing w:after="0" w:line="240" w:lineRule="auto"/>
              <w:jc w:val="center"/>
              <w:rPr>
                <w:rFonts w:ascii="Times New Roman" w:hAnsi="Times New Roman"/>
                <w:sz w:val="24"/>
                <w:szCs w:val="24"/>
              </w:rPr>
            </w:pPr>
            <w:r w:rsidRPr="00D17612">
              <w:rPr>
                <w:rFonts w:ascii="Times New Roman" w:hAnsi="Times New Roman"/>
                <w:sz w:val="24"/>
                <w:szCs w:val="24"/>
              </w:rPr>
              <w:t>0,309</w:t>
            </w:r>
          </w:p>
        </w:tc>
        <w:tc>
          <w:tcPr>
            <w:tcW w:w="992" w:type="dxa"/>
            <w:gridSpan w:val="2"/>
            <w:vMerge w:val="restart"/>
            <w:tcBorders>
              <w:top w:val="single" w:sz="18" w:space="0" w:color="auto"/>
            </w:tcBorders>
          </w:tcPr>
          <w:p w:rsidR="008F3674" w:rsidRDefault="008F3674" w:rsidP="005F1A19">
            <w:pPr>
              <w:spacing w:after="0" w:line="240" w:lineRule="auto"/>
              <w:jc w:val="center"/>
              <w:rPr>
                <w:rFonts w:ascii="Times New Roman" w:hAnsi="Times New Roman"/>
                <w:sz w:val="24"/>
                <w:szCs w:val="24"/>
                <w:lang w:val="kk-KZ"/>
              </w:rPr>
            </w:pPr>
          </w:p>
          <w:p w:rsidR="002D3C0D" w:rsidRPr="00D17612" w:rsidRDefault="002D3C0D" w:rsidP="005F1A19">
            <w:pPr>
              <w:spacing w:after="0" w:line="240" w:lineRule="auto"/>
              <w:jc w:val="center"/>
              <w:rPr>
                <w:rFonts w:ascii="Times New Roman" w:hAnsi="Times New Roman"/>
                <w:sz w:val="24"/>
                <w:szCs w:val="24"/>
              </w:rPr>
            </w:pPr>
            <w:r w:rsidRPr="00D17612">
              <w:rPr>
                <w:rFonts w:ascii="Times New Roman" w:hAnsi="Times New Roman"/>
                <w:sz w:val="24"/>
                <w:szCs w:val="24"/>
              </w:rPr>
              <w:t>1,342</w:t>
            </w:r>
          </w:p>
          <w:p w:rsidR="002D3C0D" w:rsidRPr="00D17612" w:rsidRDefault="002D3C0D" w:rsidP="005F1A19">
            <w:pPr>
              <w:spacing w:after="0" w:line="240" w:lineRule="auto"/>
              <w:jc w:val="center"/>
              <w:rPr>
                <w:rFonts w:ascii="Times New Roman" w:hAnsi="Times New Roman"/>
                <w:sz w:val="24"/>
                <w:szCs w:val="24"/>
              </w:rPr>
            </w:pPr>
          </w:p>
        </w:tc>
        <w:tc>
          <w:tcPr>
            <w:tcW w:w="1134" w:type="dxa"/>
            <w:vMerge w:val="restart"/>
            <w:tcBorders>
              <w:top w:val="single" w:sz="18" w:space="0" w:color="auto"/>
            </w:tcBorders>
          </w:tcPr>
          <w:p w:rsidR="008F3674" w:rsidRDefault="008F3674" w:rsidP="005F1A19">
            <w:pPr>
              <w:spacing w:after="0" w:line="240" w:lineRule="auto"/>
              <w:jc w:val="center"/>
              <w:rPr>
                <w:rFonts w:ascii="Times New Roman" w:hAnsi="Times New Roman"/>
                <w:sz w:val="24"/>
                <w:szCs w:val="24"/>
                <w:lang w:val="kk-KZ"/>
              </w:rPr>
            </w:pPr>
          </w:p>
          <w:p w:rsidR="002D3C0D" w:rsidRPr="00D17612" w:rsidRDefault="002D3C0D" w:rsidP="005F1A19">
            <w:pPr>
              <w:spacing w:after="0" w:line="240" w:lineRule="auto"/>
              <w:jc w:val="center"/>
              <w:rPr>
                <w:rFonts w:ascii="Times New Roman" w:hAnsi="Times New Roman"/>
                <w:sz w:val="24"/>
                <w:szCs w:val="24"/>
              </w:rPr>
            </w:pPr>
            <w:r w:rsidRPr="00D17612">
              <w:rPr>
                <w:rFonts w:ascii="Times New Roman" w:hAnsi="Times New Roman"/>
                <w:sz w:val="24"/>
                <w:szCs w:val="24"/>
              </w:rPr>
              <w:t>0,269</w:t>
            </w:r>
          </w:p>
          <w:p w:rsidR="002D3C0D" w:rsidRPr="00D17612" w:rsidRDefault="002D3C0D" w:rsidP="005F1A19">
            <w:pPr>
              <w:spacing w:after="0" w:line="240" w:lineRule="auto"/>
              <w:jc w:val="center"/>
              <w:rPr>
                <w:rFonts w:ascii="Times New Roman" w:hAnsi="Times New Roman"/>
                <w:sz w:val="24"/>
                <w:szCs w:val="24"/>
              </w:rPr>
            </w:pPr>
          </w:p>
        </w:tc>
      </w:tr>
      <w:tr w:rsidR="002D3C0D" w:rsidRPr="00D17612" w:rsidTr="00A523BB">
        <w:trPr>
          <w:trHeight w:val="275"/>
        </w:trPr>
        <w:tc>
          <w:tcPr>
            <w:tcW w:w="1668" w:type="dxa"/>
            <w:tcBorders>
              <w:bottom w:val="single" w:sz="4" w:space="0" w:color="auto"/>
            </w:tcBorders>
          </w:tcPr>
          <w:p w:rsidR="002D3C0D" w:rsidRPr="00D17612" w:rsidRDefault="001525F5" w:rsidP="005F1A19">
            <w:pPr>
              <w:spacing w:after="0" w:line="240" w:lineRule="auto"/>
              <w:jc w:val="center"/>
              <w:rPr>
                <w:rFonts w:ascii="Times New Roman" w:hAnsi="Times New Roman"/>
                <w:sz w:val="24"/>
                <w:szCs w:val="24"/>
                <w:lang w:val="kk-KZ"/>
              </w:rPr>
            </w:pPr>
            <w:r w:rsidRPr="00D17612">
              <w:rPr>
                <w:rFonts w:ascii="Times New Roman" w:hAnsi="Times New Roman"/>
                <w:sz w:val="24"/>
                <w:szCs w:val="24"/>
                <w:lang w:val="kk-KZ"/>
              </w:rPr>
              <w:t>Топтар ішінде</w:t>
            </w:r>
          </w:p>
        </w:tc>
        <w:tc>
          <w:tcPr>
            <w:tcW w:w="2835" w:type="dxa"/>
            <w:gridSpan w:val="3"/>
            <w:tcBorders>
              <w:bottom w:val="single" w:sz="4" w:space="0" w:color="auto"/>
            </w:tcBorders>
          </w:tcPr>
          <w:p w:rsidR="002D3C0D" w:rsidRPr="00D17612" w:rsidRDefault="002D3C0D" w:rsidP="005F1A19">
            <w:pPr>
              <w:spacing w:after="0" w:line="240" w:lineRule="auto"/>
              <w:jc w:val="center"/>
              <w:rPr>
                <w:rFonts w:ascii="Times New Roman" w:hAnsi="Times New Roman"/>
                <w:sz w:val="24"/>
                <w:szCs w:val="24"/>
              </w:rPr>
            </w:pPr>
            <w:r w:rsidRPr="00D17612">
              <w:rPr>
                <w:rFonts w:ascii="Times New Roman" w:hAnsi="Times New Roman"/>
                <w:sz w:val="24"/>
                <w:szCs w:val="24"/>
              </w:rPr>
              <w:t>8,282</w:t>
            </w:r>
          </w:p>
        </w:tc>
        <w:tc>
          <w:tcPr>
            <w:tcW w:w="1417" w:type="dxa"/>
            <w:tcBorders>
              <w:bottom w:val="single" w:sz="4" w:space="0" w:color="auto"/>
            </w:tcBorders>
          </w:tcPr>
          <w:p w:rsidR="002D3C0D" w:rsidRPr="00D17612" w:rsidRDefault="002D3C0D" w:rsidP="005F1A19">
            <w:pPr>
              <w:spacing w:after="0" w:line="240" w:lineRule="auto"/>
              <w:jc w:val="center"/>
              <w:rPr>
                <w:rFonts w:ascii="Times New Roman" w:hAnsi="Times New Roman"/>
                <w:sz w:val="24"/>
                <w:szCs w:val="24"/>
              </w:rPr>
            </w:pPr>
            <w:r w:rsidRPr="00D17612">
              <w:rPr>
                <w:rFonts w:ascii="Times New Roman" w:hAnsi="Times New Roman"/>
                <w:sz w:val="24"/>
                <w:szCs w:val="24"/>
              </w:rPr>
              <w:t>36</w:t>
            </w:r>
          </w:p>
        </w:tc>
        <w:tc>
          <w:tcPr>
            <w:tcW w:w="1276" w:type="dxa"/>
            <w:tcBorders>
              <w:bottom w:val="single" w:sz="4" w:space="0" w:color="auto"/>
            </w:tcBorders>
          </w:tcPr>
          <w:p w:rsidR="002D3C0D" w:rsidRPr="00D17612" w:rsidRDefault="002D3C0D" w:rsidP="005F1A19">
            <w:pPr>
              <w:spacing w:after="0" w:line="240" w:lineRule="auto"/>
              <w:jc w:val="center"/>
              <w:rPr>
                <w:rFonts w:ascii="Times New Roman" w:hAnsi="Times New Roman"/>
                <w:sz w:val="24"/>
                <w:szCs w:val="24"/>
              </w:rPr>
            </w:pPr>
            <w:r w:rsidRPr="00D17612">
              <w:rPr>
                <w:rFonts w:ascii="Times New Roman" w:hAnsi="Times New Roman"/>
                <w:sz w:val="24"/>
                <w:szCs w:val="24"/>
              </w:rPr>
              <w:t>0,230</w:t>
            </w:r>
          </w:p>
        </w:tc>
        <w:tc>
          <w:tcPr>
            <w:tcW w:w="992" w:type="dxa"/>
            <w:gridSpan w:val="2"/>
            <w:vMerge/>
            <w:tcBorders>
              <w:bottom w:val="single" w:sz="4" w:space="0" w:color="auto"/>
            </w:tcBorders>
          </w:tcPr>
          <w:p w:rsidR="002D3C0D" w:rsidRPr="00D17612" w:rsidRDefault="002D3C0D" w:rsidP="005F1A19">
            <w:pPr>
              <w:spacing w:after="0" w:line="240" w:lineRule="auto"/>
              <w:jc w:val="center"/>
              <w:rPr>
                <w:rFonts w:ascii="Times New Roman" w:hAnsi="Times New Roman"/>
                <w:sz w:val="24"/>
                <w:szCs w:val="24"/>
              </w:rPr>
            </w:pPr>
          </w:p>
        </w:tc>
        <w:tc>
          <w:tcPr>
            <w:tcW w:w="1134" w:type="dxa"/>
            <w:vMerge/>
            <w:tcBorders>
              <w:bottom w:val="single" w:sz="4" w:space="0" w:color="auto"/>
            </w:tcBorders>
          </w:tcPr>
          <w:p w:rsidR="002D3C0D" w:rsidRPr="00D17612" w:rsidRDefault="002D3C0D" w:rsidP="005F1A19">
            <w:pPr>
              <w:spacing w:after="0" w:line="240" w:lineRule="auto"/>
              <w:jc w:val="center"/>
              <w:rPr>
                <w:rFonts w:ascii="Times New Roman" w:hAnsi="Times New Roman"/>
                <w:sz w:val="24"/>
                <w:szCs w:val="24"/>
              </w:rPr>
            </w:pPr>
          </w:p>
        </w:tc>
      </w:tr>
    </w:tbl>
    <w:p w:rsidR="00DE3095" w:rsidRDefault="002D3C0D" w:rsidP="002D3C0D">
      <w:pPr>
        <w:spacing w:after="0" w:line="240" w:lineRule="auto"/>
        <w:jc w:val="both"/>
        <w:rPr>
          <w:rFonts w:ascii="Times New Roman" w:hAnsi="Times New Roman"/>
          <w:sz w:val="28"/>
          <w:szCs w:val="28"/>
          <w:lang w:val="kk-KZ"/>
        </w:rPr>
      </w:pPr>
      <w:r w:rsidRPr="00387272">
        <w:rPr>
          <w:rFonts w:ascii="Times New Roman" w:hAnsi="Times New Roman"/>
          <w:sz w:val="28"/>
          <w:szCs w:val="28"/>
        </w:rPr>
        <w:lastRenderedPageBreak/>
        <w:tab/>
      </w:r>
      <w:r w:rsidR="00DE3095" w:rsidRPr="00387272">
        <w:rPr>
          <w:rFonts w:ascii="Times New Roman" w:hAnsi="Times New Roman"/>
          <w:sz w:val="28"/>
          <w:szCs w:val="28"/>
          <w:lang w:val="kk-KZ"/>
        </w:rPr>
        <w:t xml:space="preserve">60-шы тәулікте StAR генінің мРНҚ деңгейіне қатысты дисперсиялық талдау топтар арасында статистикалық маңызды айырмашылықтар бар екенін көрсетті (F = 2.935, p = 0.026). Деректер </w:t>
      </w:r>
      <w:r w:rsidR="00C85082">
        <w:rPr>
          <w:rFonts w:ascii="Times New Roman" w:hAnsi="Times New Roman"/>
          <w:sz w:val="28"/>
          <w:szCs w:val="28"/>
          <w:lang w:val="kk-KZ"/>
        </w:rPr>
        <w:t>7</w:t>
      </w:r>
      <w:r w:rsidR="009E0480">
        <w:rPr>
          <w:rFonts w:ascii="Times New Roman" w:hAnsi="Times New Roman"/>
          <w:sz w:val="28"/>
          <w:szCs w:val="28"/>
          <w:lang w:val="kk-KZ"/>
        </w:rPr>
        <w:t xml:space="preserve"> </w:t>
      </w:r>
      <w:r w:rsidR="00DE3095" w:rsidRPr="00387272">
        <w:rPr>
          <w:rFonts w:ascii="Times New Roman" w:hAnsi="Times New Roman"/>
          <w:sz w:val="28"/>
          <w:szCs w:val="28"/>
          <w:lang w:val="kk-KZ"/>
        </w:rPr>
        <w:t>суретте көрсетілген.</w:t>
      </w:r>
    </w:p>
    <w:p w:rsidR="00355A7C" w:rsidRDefault="00355A7C" w:rsidP="002D3C0D">
      <w:pPr>
        <w:spacing w:after="0" w:line="240" w:lineRule="auto"/>
        <w:jc w:val="both"/>
        <w:rPr>
          <w:rFonts w:ascii="Times New Roman" w:hAnsi="Times New Roman"/>
          <w:sz w:val="28"/>
          <w:szCs w:val="28"/>
          <w:lang w:val="kk-KZ"/>
        </w:rPr>
      </w:pPr>
    </w:p>
    <w:p w:rsidR="00355A7C" w:rsidRPr="00387272" w:rsidRDefault="00355A7C" w:rsidP="002D3C0D">
      <w:pPr>
        <w:spacing w:after="0" w:line="240" w:lineRule="auto"/>
        <w:jc w:val="both"/>
        <w:rPr>
          <w:rFonts w:ascii="Times New Roman" w:hAnsi="Times New Roman"/>
          <w:sz w:val="28"/>
          <w:szCs w:val="28"/>
          <w:lang w:val="kk-KZ"/>
        </w:rPr>
      </w:pPr>
      <w:r w:rsidRPr="00355A7C">
        <w:rPr>
          <w:rFonts w:ascii="Times New Roman" w:hAnsi="Times New Roman"/>
          <w:noProof/>
          <w:sz w:val="28"/>
          <w:szCs w:val="28"/>
        </w:rPr>
        <w:drawing>
          <wp:inline distT="0" distB="0" distL="0" distR="0" wp14:anchorId="192C4DBE" wp14:editId="53AF33A9">
            <wp:extent cx="5867400" cy="3457575"/>
            <wp:effectExtent l="0" t="0" r="0" b="9525"/>
            <wp:docPr id="18" name="Рисунок 18" descr="C:\Users\Admin\Desktop\6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6а.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67400" cy="3457575"/>
                    </a:xfrm>
                    <a:prstGeom prst="rect">
                      <a:avLst/>
                    </a:prstGeom>
                    <a:noFill/>
                    <a:ln>
                      <a:noFill/>
                    </a:ln>
                  </pic:spPr>
                </pic:pic>
              </a:graphicData>
            </a:graphic>
          </wp:inline>
        </w:drawing>
      </w:r>
    </w:p>
    <w:p w:rsidR="00341DF8" w:rsidRPr="00341DF8" w:rsidRDefault="00682023" w:rsidP="00341DF8">
      <w:pPr>
        <w:spacing w:after="0" w:line="240" w:lineRule="auto"/>
        <w:jc w:val="center"/>
        <w:rPr>
          <w:rFonts w:ascii="Times New Roman" w:hAnsi="Times New Roman"/>
          <w:sz w:val="28"/>
          <w:szCs w:val="28"/>
          <w:lang w:val="kk-KZ"/>
        </w:rPr>
      </w:pPr>
      <w:r>
        <w:rPr>
          <w:rFonts w:ascii="Times New Roman" w:hAnsi="Times New Roman"/>
          <w:sz w:val="28"/>
          <w:szCs w:val="28"/>
          <w:lang w:val="kk-KZ"/>
        </w:rPr>
        <w:t>С</w:t>
      </w:r>
      <w:r w:rsidR="00E8040C" w:rsidRPr="00387272">
        <w:rPr>
          <w:rFonts w:ascii="Times New Roman" w:hAnsi="Times New Roman"/>
          <w:sz w:val="28"/>
          <w:szCs w:val="28"/>
          <w:lang w:val="kk-KZ"/>
        </w:rPr>
        <w:t>урет</w:t>
      </w:r>
      <w:r>
        <w:rPr>
          <w:rFonts w:ascii="Times New Roman" w:hAnsi="Times New Roman"/>
          <w:sz w:val="28"/>
          <w:szCs w:val="28"/>
          <w:lang w:val="kk-KZ"/>
        </w:rPr>
        <w:t xml:space="preserve"> </w:t>
      </w:r>
      <w:r w:rsidR="00C85082">
        <w:rPr>
          <w:rFonts w:ascii="Times New Roman" w:hAnsi="Times New Roman"/>
          <w:sz w:val="28"/>
          <w:szCs w:val="28"/>
          <w:lang w:val="kk-KZ"/>
        </w:rPr>
        <w:t>7</w:t>
      </w:r>
      <w:r>
        <w:rPr>
          <w:rFonts w:ascii="Times New Roman" w:hAnsi="Times New Roman"/>
          <w:sz w:val="28"/>
          <w:szCs w:val="28"/>
          <w:lang w:val="kk-KZ"/>
        </w:rPr>
        <w:t xml:space="preserve"> – </w:t>
      </w:r>
      <w:r w:rsidR="00E8040C" w:rsidRPr="00387272">
        <w:rPr>
          <w:rFonts w:ascii="Times New Roman" w:hAnsi="Times New Roman"/>
          <w:sz w:val="28"/>
          <w:szCs w:val="28"/>
          <w:vertAlign w:val="superscript"/>
          <w:lang w:val="kk-KZ"/>
        </w:rPr>
        <w:t>56</w:t>
      </w:r>
      <w:r w:rsidR="00E8040C" w:rsidRPr="00387272">
        <w:rPr>
          <w:rFonts w:ascii="Times New Roman" w:hAnsi="Times New Roman"/>
          <w:sz w:val="28"/>
          <w:szCs w:val="28"/>
          <w:lang w:val="kk-KZ"/>
        </w:rPr>
        <w:t>MnO</w:t>
      </w:r>
      <w:r w:rsidR="00E8040C" w:rsidRPr="00387272">
        <w:rPr>
          <w:rFonts w:ascii="Times New Roman" w:hAnsi="Times New Roman"/>
          <w:sz w:val="28"/>
          <w:szCs w:val="28"/>
          <w:vertAlign w:val="subscript"/>
          <w:lang w:val="kk-KZ"/>
        </w:rPr>
        <w:t>2</w:t>
      </w:r>
      <w:r w:rsidR="00E8040C" w:rsidRPr="00387272">
        <w:rPr>
          <w:rFonts w:ascii="Times New Roman" w:hAnsi="Times New Roman"/>
          <w:sz w:val="28"/>
          <w:szCs w:val="28"/>
          <w:lang w:val="kk-KZ"/>
        </w:rPr>
        <w:t>, белсенді емес MnO</w:t>
      </w:r>
      <w:r w:rsidR="00E8040C" w:rsidRPr="00387272">
        <w:rPr>
          <w:rFonts w:ascii="Times New Roman" w:hAnsi="Times New Roman"/>
          <w:sz w:val="28"/>
          <w:szCs w:val="28"/>
          <w:vertAlign w:val="subscript"/>
          <w:lang w:val="kk-KZ"/>
        </w:rPr>
        <w:t>2</w:t>
      </w:r>
      <w:r w:rsidR="00E8040C" w:rsidRPr="00387272">
        <w:rPr>
          <w:rFonts w:ascii="Times New Roman" w:hAnsi="Times New Roman"/>
          <w:sz w:val="28"/>
          <w:szCs w:val="28"/>
          <w:lang w:val="kk-KZ"/>
        </w:rPr>
        <w:t xml:space="preserve"> және</w:t>
      </w:r>
      <w:r w:rsidR="0069158D">
        <w:rPr>
          <w:rFonts w:ascii="Times New Roman" w:hAnsi="Times New Roman"/>
          <w:sz w:val="28"/>
          <w:szCs w:val="28"/>
          <w:lang w:val="kk-KZ"/>
        </w:rPr>
        <w:t xml:space="preserve"> </w:t>
      </w:r>
      <w:r w:rsidR="00E8040C" w:rsidRPr="00387272">
        <w:rPr>
          <w:rFonts w:ascii="Times New Roman" w:hAnsi="Times New Roman"/>
          <w:sz w:val="28"/>
          <w:szCs w:val="28"/>
          <w:vertAlign w:val="superscript"/>
          <w:lang w:val="kk-KZ"/>
        </w:rPr>
        <w:t>60</w:t>
      </w:r>
      <w:r w:rsidR="00E8040C" w:rsidRPr="00387272">
        <w:rPr>
          <w:rFonts w:ascii="Times New Roman" w:hAnsi="Times New Roman"/>
          <w:sz w:val="28"/>
          <w:szCs w:val="28"/>
          <w:lang w:val="kk-KZ"/>
        </w:rPr>
        <w:t>Co әсеріне ұшыраған және бақылау тобы жануарларының 60-шы</w:t>
      </w:r>
      <w:r w:rsidR="0069158D">
        <w:rPr>
          <w:rFonts w:ascii="Times New Roman" w:hAnsi="Times New Roman"/>
          <w:sz w:val="28"/>
          <w:szCs w:val="28"/>
          <w:lang w:val="kk-KZ"/>
        </w:rPr>
        <w:t xml:space="preserve"> </w:t>
      </w:r>
      <w:r w:rsidR="00E8040C" w:rsidRPr="00387272">
        <w:rPr>
          <w:rFonts w:ascii="Times New Roman" w:hAnsi="Times New Roman"/>
          <w:sz w:val="28"/>
          <w:szCs w:val="28"/>
          <w:lang w:val="kk-KZ"/>
        </w:rPr>
        <w:t>тәуліктегі</w:t>
      </w:r>
      <w:r w:rsidR="0069158D">
        <w:rPr>
          <w:rFonts w:ascii="Times New Roman" w:hAnsi="Times New Roman"/>
          <w:sz w:val="28"/>
          <w:szCs w:val="28"/>
          <w:lang w:val="kk-KZ"/>
        </w:rPr>
        <w:t xml:space="preserve"> </w:t>
      </w:r>
      <w:r w:rsidR="00E8040C" w:rsidRPr="00387272">
        <w:rPr>
          <w:rFonts w:ascii="Times New Roman" w:hAnsi="Times New Roman"/>
          <w:sz w:val="28"/>
          <w:szCs w:val="28"/>
          <w:lang w:val="kk-KZ"/>
        </w:rPr>
        <w:t>StAR генінің мРНҚ деңгейі</w:t>
      </w:r>
      <w:r w:rsidR="00341DF8">
        <w:rPr>
          <w:rFonts w:ascii="Times New Roman" w:hAnsi="Times New Roman"/>
          <w:sz w:val="28"/>
          <w:szCs w:val="28"/>
          <w:lang w:val="kk-KZ"/>
        </w:rPr>
        <w:t xml:space="preserve"> </w:t>
      </w:r>
      <w:r w:rsidR="00341DF8" w:rsidRPr="00341DF8">
        <w:rPr>
          <w:rFonts w:ascii="Times New Roman" w:hAnsi="Times New Roman"/>
          <w:sz w:val="28"/>
          <w:szCs w:val="28"/>
          <w:lang w:val="kk-KZ"/>
        </w:rPr>
        <w:t>(фмоль/фмоль βact)</w:t>
      </w:r>
    </w:p>
    <w:p w:rsidR="003E23A7" w:rsidRPr="00B91741" w:rsidRDefault="003E23A7" w:rsidP="0023567C">
      <w:pPr>
        <w:spacing w:after="0" w:line="240" w:lineRule="auto"/>
        <w:ind w:firstLine="567"/>
        <w:jc w:val="both"/>
        <w:rPr>
          <w:rFonts w:ascii="Times New Roman" w:hAnsi="Times New Roman"/>
          <w:sz w:val="28"/>
          <w:szCs w:val="28"/>
          <w:lang w:val="kk-KZ"/>
        </w:rPr>
      </w:pPr>
    </w:p>
    <w:p w:rsidR="0021760D" w:rsidRDefault="0021760D" w:rsidP="0021760D">
      <w:pPr>
        <w:spacing w:after="0" w:line="240" w:lineRule="auto"/>
        <w:ind w:firstLine="720"/>
        <w:jc w:val="both"/>
        <w:rPr>
          <w:rFonts w:ascii="Times New Roman" w:hAnsi="Times New Roman"/>
          <w:sz w:val="28"/>
          <w:szCs w:val="28"/>
          <w:lang w:val="kk-KZ"/>
        </w:rPr>
      </w:pPr>
      <w:r w:rsidRPr="00387272">
        <w:rPr>
          <w:rFonts w:ascii="Times New Roman" w:hAnsi="Times New Roman"/>
          <w:sz w:val="28"/>
          <w:szCs w:val="28"/>
          <w:lang w:val="kk-KZ"/>
        </w:rPr>
        <w:t xml:space="preserve">Даннеттің статистикалық тестін қолданған апостериорлық талдау </w:t>
      </w:r>
      <w:r w:rsidR="0050707F">
        <w:rPr>
          <w:rFonts w:ascii="Times New Roman" w:hAnsi="Times New Roman"/>
          <w:sz w:val="28"/>
          <w:szCs w:val="28"/>
          <w:lang w:val="kk-KZ"/>
        </w:rPr>
        <w:t>т</w:t>
      </w:r>
      <w:r w:rsidR="0050707F" w:rsidRPr="00234385">
        <w:rPr>
          <w:rFonts w:ascii="Times New Roman" w:hAnsi="Times New Roman"/>
          <w:sz w:val="28"/>
          <w:szCs w:val="28"/>
          <w:lang w:val="kk-KZ"/>
        </w:rPr>
        <w:t xml:space="preserve">оптар арасында </w:t>
      </w:r>
      <w:r w:rsidR="0050707F">
        <w:rPr>
          <w:rFonts w:ascii="Times New Roman" w:hAnsi="Times New Roman"/>
          <w:sz w:val="28"/>
          <w:szCs w:val="28"/>
          <w:lang w:val="kk-KZ"/>
        </w:rPr>
        <w:t>(</w:t>
      </w:r>
      <w:r w:rsidR="0050707F" w:rsidRPr="00234385">
        <w:rPr>
          <w:rFonts w:ascii="Times New Roman" w:hAnsi="Times New Roman"/>
          <w:sz w:val="28"/>
          <w:szCs w:val="28"/>
          <w:lang w:val="kk-KZ"/>
        </w:rPr>
        <w:t>«</w:t>
      </w:r>
      <w:r w:rsidR="0050707F" w:rsidRPr="00234385">
        <w:rPr>
          <w:rFonts w:ascii="Times New Roman" w:hAnsi="Times New Roman"/>
          <w:sz w:val="28"/>
          <w:szCs w:val="28"/>
          <w:vertAlign w:val="superscript"/>
          <w:lang w:val="kk-KZ"/>
        </w:rPr>
        <w:t>56</w:t>
      </w:r>
      <w:r w:rsidR="0050707F" w:rsidRPr="00234385">
        <w:rPr>
          <w:rFonts w:ascii="Times New Roman" w:hAnsi="Times New Roman"/>
          <w:sz w:val="28"/>
          <w:szCs w:val="28"/>
          <w:lang w:val="kk-KZ"/>
        </w:rPr>
        <w:t>Mnx1, бақылау», «</w:t>
      </w:r>
      <w:r w:rsidR="0050707F" w:rsidRPr="00234385">
        <w:rPr>
          <w:rFonts w:ascii="Times New Roman" w:hAnsi="Times New Roman"/>
          <w:sz w:val="28"/>
          <w:szCs w:val="28"/>
          <w:vertAlign w:val="superscript"/>
          <w:lang w:val="kk-KZ"/>
        </w:rPr>
        <w:t>56</w:t>
      </w:r>
      <w:r w:rsidR="0050707F" w:rsidRPr="00234385">
        <w:rPr>
          <w:rFonts w:ascii="Times New Roman" w:hAnsi="Times New Roman"/>
          <w:sz w:val="28"/>
          <w:szCs w:val="28"/>
          <w:lang w:val="kk-KZ"/>
        </w:rPr>
        <w:t>Mnx2, бақылау», «</w:t>
      </w:r>
      <w:r w:rsidR="0050707F" w:rsidRPr="00234385">
        <w:rPr>
          <w:rFonts w:ascii="Times New Roman" w:hAnsi="Times New Roman"/>
          <w:sz w:val="28"/>
          <w:szCs w:val="28"/>
          <w:vertAlign w:val="superscript"/>
          <w:lang w:val="kk-KZ"/>
        </w:rPr>
        <w:t>56</w:t>
      </w:r>
      <w:r w:rsidR="0050707F" w:rsidRPr="00234385">
        <w:rPr>
          <w:rFonts w:ascii="Times New Roman" w:hAnsi="Times New Roman"/>
          <w:sz w:val="28"/>
          <w:szCs w:val="28"/>
          <w:lang w:val="kk-KZ"/>
        </w:rPr>
        <w:t>Mnx3, бақылау», «</w:t>
      </w:r>
      <w:r w:rsidR="0050707F" w:rsidRPr="00234385">
        <w:rPr>
          <w:rFonts w:ascii="Times New Roman" w:hAnsi="Times New Roman"/>
          <w:sz w:val="28"/>
          <w:szCs w:val="28"/>
          <w:vertAlign w:val="superscript"/>
          <w:lang w:val="kk-KZ"/>
        </w:rPr>
        <w:t>60</w:t>
      </w:r>
      <w:r w:rsidR="0050707F" w:rsidRPr="00234385">
        <w:rPr>
          <w:rFonts w:ascii="Times New Roman" w:hAnsi="Times New Roman"/>
          <w:sz w:val="28"/>
          <w:szCs w:val="28"/>
          <w:lang w:val="kk-KZ"/>
        </w:rPr>
        <w:t>Co, бақылау» және «MnО</w:t>
      </w:r>
      <w:r w:rsidR="0050707F" w:rsidRPr="00234385">
        <w:rPr>
          <w:rFonts w:ascii="Times New Roman" w:hAnsi="Times New Roman"/>
          <w:sz w:val="28"/>
          <w:szCs w:val="28"/>
          <w:vertAlign w:val="subscript"/>
          <w:lang w:val="kk-KZ"/>
        </w:rPr>
        <w:t>2</w:t>
      </w:r>
      <w:r w:rsidR="0050707F" w:rsidRPr="00234385">
        <w:rPr>
          <w:rFonts w:ascii="Times New Roman" w:hAnsi="Times New Roman"/>
          <w:sz w:val="28"/>
          <w:szCs w:val="28"/>
          <w:lang w:val="kk-KZ"/>
        </w:rPr>
        <w:t>, бақылау»</w:t>
      </w:r>
      <w:r w:rsidR="0050707F">
        <w:rPr>
          <w:rFonts w:ascii="Times New Roman" w:hAnsi="Times New Roman"/>
          <w:sz w:val="28"/>
          <w:szCs w:val="28"/>
          <w:lang w:val="kk-KZ"/>
        </w:rPr>
        <w:t>)</w:t>
      </w:r>
      <w:r w:rsidR="0050707F" w:rsidRPr="00234385">
        <w:rPr>
          <w:rFonts w:ascii="Times New Roman" w:hAnsi="Times New Roman"/>
          <w:sz w:val="28"/>
          <w:szCs w:val="28"/>
          <w:lang w:val="kk-KZ"/>
        </w:rPr>
        <w:t xml:space="preserve"> 60-шы тәулікте аталық бездегі</w:t>
      </w:r>
      <w:r w:rsidR="0050707F" w:rsidRPr="00387272">
        <w:rPr>
          <w:rFonts w:ascii="Times New Roman" w:hAnsi="Times New Roman"/>
          <w:sz w:val="28"/>
          <w:szCs w:val="28"/>
          <w:lang w:val="kk-KZ"/>
        </w:rPr>
        <w:t xml:space="preserve"> StAR</w:t>
      </w:r>
      <w:r w:rsidR="0050707F">
        <w:rPr>
          <w:rFonts w:ascii="Times New Roman" w:hAnsi="Times New Roman"/>
          <w:sz w:val="28"/>
          <w:szCs w:val="28"/>
          <w:lang w:val="kk-KZ"/>
        </w:rPr>
        <w:t xml:space="preserve"> </w:t>
      </w:r>
      <w:r w:rsidR="0050707F" w:rsidRPr="00387272">
        <w:rPr>
          <w:rFonts w:ascii="Times New Roman" w:hAnsi="Times New Roman"/>
          <w:sz w:val="28"/>
          <w:szCs w:val="28"/>
          <w:lang w:val="kk-KZ"/>
        </w:rPr>
        <w:t xml:space="preserve">генінің мРНҚ деңгейінің </w:t>
      </w:r>
      <w:r w:rsidRPr="00387272">
        <w:rPr>
          <w:rFonts w:ascii="Times New Roman" w:hAnsi="Times New Roman"/>
          <w:sz w:val="28"/>
          <w:szCs w:val="28"/>
          <w:lang w:val="kk-KZ"/>
        </w:rPr>
        <w:t>бақылау тобымен</w:t>
      </w:r>
      <w:r w:rsidR="0050707F" w:rsidRPr="0050707F">
        <w:rPr>
          <w:rFonts w:ascii="Times New Roman" w:hAnsi="Times New Roman"/>
          <w:sz w:val="28"/>
          <w:szCs w:val="28"/>
          <w:lang w:val="kk-KZ"/>
        </w:rPr>
        <w:t xml:space="preserve"> </w:t>
      </w:r>
      <w:r w:rsidR="0050707F" w:rsidRPr="00387272">
        <w:rPr>
          <w:rFonts w:ascii="Times New Roman" w:hAnsi="Times New Roman"/>
          <w:sz w:val="28"/>
          <w:szCs w:val="28"/>
          <w:lang w:val="kk-KZ"/>
        </w:rPr>
        <w:t xml:space="preserve">статистикалық </w:t>
      </w:r>
      <w:r w:rsidR="0050707F">
        <w:rPr>
          <w:rFonts w:ascii="Times New Roman" w:hAnsi="Times New Roman"/>
          <w:sz w:val="28"/>
          <w:szCs w:val="28"/>
          <w:lang w:val="kk-KZ"/>
        </w:rPr>
        <w:t>айырмашылықты</w:t>
      </w:r>
      <w:r w:rsidR="0050707F" w:rsidRPr="00387272">
        <w:rPr>
          <w:rFonts w:ascii="Times New Roman" w:hAnsi="Times New Roman"/>
          <w:sz w:val="28"/>
          <w:szCs w:val="28"/>
          <w:lang w:val="kk-KZ"/>
        </w:rPr>
        <w:t xml:space="preserve"> анықтады</w:t>
      </w:r>
      <w:r w:rsidR="0050707F">
        <w:rPr>
          <w:rFonts w:ascii="Times New Roman" w:hAnsi="Times New Roman"/>
          <w:sz w:val="28"/>
          <w:szCs w:val="28"/>
          <w:lang w:val="kk-KZ"/>
        </w:rPr>
        <w:t xml:space="preserve"> </w:t>
      </w:r>
      <w:r w:rsidR="0050707F" w:rsidRPr="00387272">
        <w:rPr>
          <w:rFonts w:ascii="Times New Roman" w:hAnsi="Times New Roman"/>
          <w:sz w:val="28"/>
          <w:szCs w:val="28"/>
          <w:lang w:val="kk-KZ"/>
        </w:rPr>
        <w:t>(</w:t>
      </w:r>
      <w:r w:rsidR="0050707F">
        <w:rPr>
          <w:rFonts w:ascii="Times New Roman" w:hAnsi="Times New Roman"/>
          <w:sz w:val="28"/>
          <w:szCs w:val="28"/>
          <w:lang w:val="kk-KZ"/>
        </w:rPr>
        <w:t>15 кесте). Оның деңгейі</w:t>
      </w:r>
      <w:r w:rsidRPr="00387272">
        <w:rPr>
          <w:rFonts w:ascii="Times New Roman" w:hAnsi="Times New Roman"/>
          <w:sz w:val="28"/>
          <w:szCs w:val="28"/>
          <w:lang w:val="kk-KZ"/>
        </w:rPr>
        <w:t xml:space="preserve"> радиобелсенді</w:t>
      </w:r>
      <w:r>
        <w:rPr>
          <w:rFonts w:ascii="Times New Roman" w:hAnsi="Times New Roman"/>
          <w:sz w:val="28"/>
          <w:szCs w:val="28"/>
          <w:lang w:val="kk-KZ"/>
        </w:rPr>
        <w:t xml:space="preserve"> </w:t>
      </w:r>
      <w:r w:rsidRPr="00387272">
        <w:rPr>
          <w:rFonts w:ascii="Times New Roman" w:hAnsi="Times New Roman"/>
          <w:sz w:val="28"/>
          <w:szCs w:val="28"/>
          <w:vertAlign w:val="superscript"/>
          <w:lang w:val="kk-KZ"/>
        </w:rPr>
        <w:t>60</w:t>
      </w:r>
      <w:r w:rsidRPr="00387272">
        <w:rPr>
          <w:rFonts w:ascii="Times New Roman" w:hAnsi="Times New Roman"/>
          <w:sz w:val="28"/>
          <w:szCs w:val="28"/>
          <w:lang w:val="kk-KZ"/>
        </w:rPr>
        <w:t xml:space="preserve">Со </w:t>
      </w:r>
      <w:r w:rsidR="001E1D18" w:rsidRPr="00234385">
        <w:rPr>
          <w:rFonts w:ascii="Times New Roman" w:hAnsi="Times New Roman"/>
          <w:sz w:val="28"/>
          <w:szCs w:val="28"/>
          <w:lang w:val="kk-KZ"/>
        </w:rPr>
        <w:t xml:space="preserve">(p=0,046) </w:t>
      </w:r>
      <w:r w:rsidRPr="00387272">
        <w:rPr>
          <w:rFonts w:ascii="Times New Roman" w:hAnsi="Times New Roman"/>
          <w:sz w:val="28"/>
          <w:szCs w:val="28"/>
          <w:lang w:val="kk-KZ"/>
        </w:rPr>
        <w:t>сәулелендірілген зертханалық жануарлар тобын</w:t>
      </w:r>
      <w:r>
        <w:rPr>
          <w:rFonts w:ascii="Times New Roman" w:hAnsi="Times New Roman"/>
          <w:sz w:val="28"/>
          <w:szCs w:val="28"/>
          <w:lang w:val="kk-KZ"/>
        </w:rPr>
        <w:t>да</w:t>
      </w:r>
      <w:r w:rsidR="0050707F">
        <w:rPr>
          <w:rFonts w:ascii="Times New Roman" w:hAnsi="Times New Roman"/>
          <w:sz w:val="28"/>
          <w:szCs w:val="28"/>
          <w:lang w:val="kk-KZ"/>
        </w:rPr>
        <w:t xml:space="preserve"> төмендеді</w:t>
      </w:r>
      <w:r>
        <w:rPr>
          <w:rFonts w:ascii="Times New Roman" w:hAnsi="Times New Roman"/>
          <w:sz w:val="28"/>
          <w:szCs w:val="28"/>
          <w:lang w:val="kk-KZ"/>
        </w:rPr>
        <w:t xml:space="preserve">. </w:t>
      </w:r>
      <w:r w:rsidRPr="00234385">
        <w:rPr>
          <w:rFonts w:ascii="Times New Roman" w:hAnsi="Times New Roman"/>
          <w:sz w:val="28"/>
          <w:szCs w:val="28"/>
          <w:lang w:val="kk-KZ"/>
        </w:rPr>
        <w:t xml:space="preserve">Ал басқа топтарда бақылау тобымен салыстарғанда 60-шы тәулікте </w:t>
      </w:r>
      <w:r w:rsidR="0050707F" w:rsidRPr="00387272">
        <w:rPr>
          <w:rFonts w:ascii="Times New Roman" w:hAnsi="Times New Roman"/>
          <w:sz w:val="28"/>
          <w:szCs w:val="28"/>
          <w:lang w:val="kk-KZ"/>
        </w:rPr>
        <w:t>StAR</w:t>
      </w:r>
      <w:r w:rsidR="0050707F">
        <w:rPr>
          <w:rFonts w:ascii="Times New Roman" w:hAnsi="Times New Roman"/>
          <w:sz w:val="28"/>
          <w:szCs w:val="28"/>
          <w:lang w:val="kk-KZ"/>
        </w:rPr>
        <w:t xml:space="preserve"> </w:t>
      </w:r>
      <w:r w:rsidRPr="00234385">
        <w:rPr>
          <w:rFonts w:ascii="Times New Roman" w:hAnsi="Times New Roman"/>
          <w:sz w:val="28"/>
          <w:szCs w:val="28"/>
          <w:lang w:val="kk-KZ"/>
        </w:rPr>
        <w:t>мРНҚ генінің экспрессия деңгейінің орташа мәнінде статистикалық мәнді айырмашылықтар анықталған жоқ</w:t>
      </w:r>
      <w:r>
        <w:rPr>
          <w:rFonts w:ascii="Times New Roman" w:hAnsi="Times New Roman"/>
          <w:sz w:val="28"/>
          <w:szCs w:val="28"/>
          <w:lang w:val="kk-KZ"/>
        </w:rPr>
        <w:t>.</w:t>
      </w:r>
    </w:p>
    <w:p w:rsidR="0021760D" w:rsidRPr="00387272" w:rsidRDefault="0021760D" w:rsidP="0023567C">
      <w:pPr>
        <w:spacing w:after="0" w:line="240" w:lineRule="auto"/>
        <w:ind w:firstLine="567"/>
        <w:jc w:val="both"/>
        <w:rPr>
          <w:rFonts w:ascii="Times New Roman" w:hAnsi="Times New Roman"/>
          <w:sz w:val="28"/>
          <w:szCs w:val="28"/>
          <w:lang w:val="kk-KZ"/>
        </w:rPr>
      </w:pPr>
    </w:p>
    <w:p w:rsidR="002D3C0D" w:rsidRDefault="002D3C0D" w:rsidP="002D3C0D">
      <w:pPr>
        <w:spacing w:after="0" w:line="240" w:lineRule="auto"/>
        <w:jc w:val="both"/>
        <w:rPr>
          <w:rFonts w:ascii="Times New Roman" w:hAnsi="Times New Roman"/>
          <w:sz w:val="28"/>
          <w:szCs w:val="28"/>
          <w:lang w:val="kk-KZ"/>
        </w:rPr>
      </w:pPr>
    </w:p>
    <w:p w:rsidR="007477AC" w:rsidRDefault="007477AC">
      <w:pPr>
        <w:rPr>
          <w:rFonts w:ascii="Times New Roman" w:hAnsi="Times New Roman"/>
          <w:sz w:val="28"/>
          <w:szCs w:val="28"/>
          <w:lang w:val="kk-KZ"/>
        </w:rPr>
      </w:pPr>
      <w:r>
        <w:rPr>
          <w:rFonts w:ascii="Times New Roman" w:hAnsi="Times New Roman"/>
          <w:sz w:val="28"/>
          <w:szCs w:val="28"/>
          <w:lang w:val="kk-KZ"/>
        </w:rPr>
        <w:br w:type="page"/>
      </w:r>
    </w:p>
    <w:p w:rsidR="002D3C0D" w:rsidRPr="00387272" w:rsidRDefault="00440A0D" w:rsidP="002D3C0D">
      <w:pPr>
        <w:spacing w:after="0" w:line="240" w:lineRule="auto"/>
        <w:jc w:val="both"/>
        <w:rPr>
          <w:rFonts w:ascii="Times New Roman" w:hAnsi="Times New Roman"/>
          <w:sz w:val="28"/>
          <w:szCs w:val="28"/>
          <w:lang w:val="kk-KZ"/>
        </w:rPr>
      </w:pPr>
      <w:r>
        <w:rPr>
          <w:rFonts w:ascii="Times New Roman" w:hAnsi="Times New Roman"/>
          <w:sz w:val="28"/>
          <w:szCs w:val="28"/>
          <w:lang w:val="kk-KZ"/>
        </w:rPr>
        <w:lastRenderedPageBreak/>
        <w:t>К</w:t>
      </w:r>
      <w:r w:rsidR="00E8040C" w:rsidRPr="00387272">
        <w:rPr>
          <w:rFonts w:ascii="Times New Roman" w:hAnsi="Times New Roman"/>
          <w:sz w:val="28"/>
          <w:szCs w:val="28"/>
          <w:lang w:val="kk-KZ"/>
        </w:rPr>
        <w:t>есте</w:t>
      </w:r>
      <w:r>
        <w:rPr>
          <w:rFonts w:ascii="Times New Roman" w:hAnsi="Times New Roman"/>
          <w:sz w:val="28"/>
          <w:szCs w:val="28"/>
          <w:lang w:val="kk-KZ"/>
        </w:rPr>
        <w:t xml:space="preserve"> 1</w:t>
      </w:r>
      <w:r w:rsidR="00835649" w:rsidRPr="00835649">
        <w:rPr>
          <w:rFonts w:ascii="Times New Roman" w:hAnsi="Times New Roman"/>
          <w:sz w:val="28"/>
          <w:szCs w:val="28"/>
          <w:lang w:val="kk-KZ"/>
        </w:rPr>
        <w:t>5</w:t>
      </w:r>
      <w:r>
        <w:rPr>
          <w:rFonts w:ascii="Times New Roman" w:hAnsi="Times New Roman"/>
          <w:sz w:val="28"/>
          <w:szCs w:val="28"/>
          <w:lang w:val="kk-KZ"/>
        </w:rPr>
        <w:t xml:space="preserve"> – </w:t>
      </w:r>
      <w:r w:rsidR="00E8040C" w:rsidRPr="00387272">
        <w:rPr>
          <w:rFonts w:ascii="Times New Roman" w:hAnsi="Times New Roman"/>
          <w:sz w:val="28"/>
          <w:szCs w:val="28"/>
          <w:lang w:val="kk-KZ"/>
        </w:rPr>
        <w:t>Зерттеу топтарындағы 60-шы тәуліктегі</w:t>
      </w:r>
      <w:r w:rsidR="0044649B">
        <w:rPr>
          <w:rFonts w:ascii="Times New Roman" w:hAnsi="Times New Roman"/>
          <w:sz w:val="28"/>
          <w:szCs w:val="28"/>
          <w:lang w:val="kk-KZ"/>
        </w:rPr>
        <w:t xml:space="preserve"> </w:t>
      </w:r>
      <w:r w:rsidR="00E8040C" w:rsidRPr="00387272">
        <w:rPr>
          <w:rFonts w:ascii="Times New Roman" w:hAnsi="Times New Roman"/>
          <w:sz w:val="28"/>
          <w:szCs w:val="28"/>
          <w:lang w:val="kk-KZ"/>
        </w:rPr>
        <w:t>StAR генінің мРНҚ деңгейінің</w:t>
      </w:r>
      <w:r w:rsidR="0044649B">
        <w:rPr>
          <w:rFonts w:ascii="Times New Roman" w:hAnsi="Times New Roman"/>
          <w:sz w:val="28"/>
          <w:szCs w:val="28"/>
          <w:lang w:val="kk-KZ"/>
        </w:rPr>
        <w:t xml:space="preserve"> </w:t>
      </w:r>
      <w:r w:rsidR="00E8040C" w:rsidRPr="00387272">
        <w:rPr>
          <w:rFonts w:ascii="Times New Roman" w:hAnsi="Times New Roman"/>
          <w:sz w:val="28"/>
          <w:szCs w:val="28"/>
          <w:lang w:val="kk-KZ"/>
        </w:rPr>
        <w:t>бақылау тобына қатысты апостериорлы талдауы</w:t>
      </w:r>
    </w:p>
    <w:p w:rsidR="00E8040C" w:rsidRPr="00387272" w:rsidRDefault="00E8040C" w:rsidP="002D3C0D">
      <w:pPr>
        <w:spacing w:after="0" w:line="240" w:lineRule="auto"/>
        <w:jc w:val="both"/>
        <w:rPr>
          <w:rFonts w:ascii="Times New Roman" w:hAnsi="Times New Roman"/>
          <w:sz w:val="28"/>
          <w:szCs w:val="28"/>
          <w:lang w:val="kk-KZ"/>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134"/>
        <w:gridCol w:w="1984"/>
        <w:gridCol w:w="1985"/>
        <w:gridCol w:w="850"/>
        <w:gridCol w:w="993"/>
        <w:gridCol w:w="1275"/>
      </w:tblGrid>
      <w:tr w:rsidR="00986D00" w:rsidRPr="00780469" w:rsidTr="001E1D18">
        <w:trPr>
          <w:trHeight w:val="855"/>
        </w:trPr>
        <w:tc>
          <w:tcPr>
            <w:tcW w:w="1418" w:type="dxa"/>
            <w:shd w:val="clear" w:color="auto" w:fill="auto"/>
          </w:tcPr>
          <w:p w:rsidR="00986D00" w:rsidRPr="00780469" w:rsidRDefault="00986D00" w:rsidP="00780469">
            <w:pPr>
              <w:autoSpaceDE w:val="0"/>
              <w:autoSpaceDN w:val="0"/>
              <w:adjustRightInd w:val="0"/>
              <w:spacing w:after="0" w:line="240" w:lineRule="auto"/>
              <w:jc w:val="center"/>
              <w:rPr>
                <w:rFonts w:ascii="Times New Roman" w:hAnsi="Times New Roman"/>
                <w:sz w:val="24"/>
                <w:szCs w:val="28"/>
                <w:lang w:val="kk-KZ"/>
              </w:rPr>
            </w:pPr>
            <w:r w:rsidRPr="00780469">
              <w:rPr>
                <w:rFonts w:ascii="Times New Roman" w:hAnsi="Times New Roman"/>
                <w:sz w:val="24"/>
                <w:szCs w:val="28"/>
                <w:lang w:val="kk-KZ"/>
              </w:rPr>
              <w:t>Критерий</w:t>
            </w:r>
          </w:p>
        </w:tc>
        <w:tc>
          <w:tcPr>
            <w:tcW w:w="1134" w:type="dxa"/>
            <w:shd w:val="clear" w:color="auto" w:fill="auto"/>
          </w:tcPr>
          <w:p w:rsidR="0044649B" w:rsidRPr="00780469" w:rsidRDefault="00986D00" w:rsidP="00780469">
            <w:pPr>
              <w:autoSpaceDE w:val="0"/>
              <w:autoSpaceDN w:val="0"/>
              <w:adjustRightInd w:val="0"/>
              <w:spacing w:after="0" w:line="240" w:lineRule="auto"/>
              <w:jc w:val="center"/>
              <w:rPr>
                <w:rFonts w:ascii="Times New Roman" w:hAnsi="Times New Roman"/>
                <w:sz w:val="24"/>
                <w:szCs w:val="28"/>
                <w:lang w:val="kk-KZ"/>
              </w:rPr>
            </w:pPr>
            <w:r w:rsidRPr="00780469">
              <w:rPr>
                <w:rFonts w:ascii="Times New Roman" w:hAnsi="Times New Roman"/>
                <w:sz w:val="24"/>
                <w:szCs w:val="28"/>
                <w:lang w:val="kk-KZ"/>
              </w:rPr>
              <w:t>Топтар</w:t>
            </w:r>
          </w:p>
          <w:p w:rsidR="00986D00" w:rsidRPr="00780469" w:rsidRDefault="00986D00" w:rsidP="00780469">
            <w:pPr>
              <w:autoSpaceDE w:val="0"/>
              <w:autoSpaceDN w:val="0"/>
              <w:adjustRightInd w:val="0"/>
              <w:spacing w:after="0" w:line="240" w:lineRule="auto"/>
              <w:jc w:val="center"/>
              <w:rPr>
                <w:rFonts w:ascii="Times New Roman" w:hAnsi="Times New Roman"/>
                <w:sz w:val="24"/>
                <w:szCs w:val="28"/>
                <w:lang w:val="kk-KZ"/>
              </w:rPr>
            </w:pPr>
            <w:r w:rsidRPr="00780469">
              <w:rPr>
                <w:rFonts w:ascii="Times New Roman" w:hAnsi="Times New Roman"/>
                <w:sz w:val="24"/>
                <w:szCs w:val="28"/>
              </w:rPr>
              <w:t>(I)</w:t>
            </w:r>
          </w:p>
        </w:tc>
        <w:tc>
          <w:tcPr>
            <w:tcW w:w="1984" w:type="dxa"/>
            <w:shd w:val="clear" w:color="auto" w:fill="auto"/>
          </w:tcPr>
          <w:p w:rsidR="00986D00" w:rsidRPr="00780469" w:rsidRDefault="00986D00" w:rsidP="00780469">
            <w:pPr>
              <w:autoSpaceDE w:val="0"/>
              <w:autoSpaceDN w:val="0"/>
              <w:adjustRightInd w:val="0"/>
              <w:spacing w:after="0" w:line="240" w:lineRule="auto"/>
              <w:jc w:val="center"/>
              <w:rPr>
                <w:rFonts w:ascii="Times New Roman" w:hAnsi="Times New Roman"/>
                <w:sz w:val="24"/>
                <w:szCs w:val="28"/>
                <w:lang w:val="kk-KZ"/>
              </w:rPr>
            </w:pPr>
            <w:r w:rsidRPr="00780469">
              <w:rPr>
                <w:rFonts w:ascii="Times New Roman" w:hAnsi="Times New Roman"/>
                <w:sz w:val="24"/>
                <w:szCs w:val="28"/>
                <w:lang w:val="kk-KZ"/>
              </w:rPr>
              <w:t>Салыстырылған топтар</w:t>
            </w:r>
          </w:p>
          <w:p w:rsidR="00986D00" w:rsidRPr="00780469" w:rsidRDefault="00986D00" w:rsidP="00780469">
            <w:pPr>
              <w:autoSpaceDE w:val="0"/>
              <w:autoSpaceDN w:val="0"/>
              <w:adjustRightInd w:val="0"/>
              <w:spacing w:after="0" w:line="240" w:lineRule="auto"/>
              <w:jc w:val="center"/>
              <w:rPr>
                <w:rFonts w:ascii="Times New Roman" w:hAnsi="Times New Roman"/>
                <w:sz w:val="24"/>
                <w:szCs w:val="28"/>
              </w:rPr>
            </w:pPr>
            <w:r w:rsidRPr="00780469">
              <w:rPr>
                <w:rFonts w:ascii="Times New Roman" w:hAnsi="Times New Roman"/>
                <w:sz w:val="24"/>
                <w:szCs w:val="28"/>
                <w:lang w:val="kk-KZ"/>
              </w:rPr>
              <w:t>(</w:t>
            </w:r>
            <w:r w:rsidRPr="00780469">
              <w:rPr>
                <w:rFonts w:ascii="Times New Roman" w:hAnsi="Times New Roman"/>
                <w:sz w:val="24"/>
                <w:szCs w:val="28"/>
              </w:rPr>
              <w:t>J)</w:t>
            </w:r>
          </w:p>
        </w:tc>
        <w:tc>
          <w:tcPr>
            <w:tcW w:w="1985" w:type="dxa"/>
            <w:shd w:val="clear" w:color="auto" w:fill="auto"/>
          </w:tcPr>
          <w:p w:rsidR="00986D00" w:rsidRPr="00780469" w:rsidRDefault="00986D00" w:rsidP="00780469">
            <w:pPr>
              <w:autoSpaceDE w:val="0"/>
              <w:autoSpaceDN w:val="0"/>
              <w:adjustRightInd w:val="0"/>
              <w:spacing w:after="0" w:line="240" w:lineRule="auto"/>
              <w:jc w:val="center"/>
              <w:rPr>
                <w:rFonts w:ascii="Times New Roman" w:hAnsi="Times New Roman"/>
                <w:sz w:val="24"/>
                <w:szCs w:val="28"/>
                <w:lang w:val="kk-KZ"/>
              </w:rPr>
            </w:pPr>
            <w:r w:rsidRPr="00780469">
              <w:rPr>
                <w:rFonts w:ascii="Times New Roman" w:hAnsi="Times New Roman"/>
                <w:sz w:val="24"/>
                <w:szCs w:val="28"/>
                <w:lang w:val="kk-KZ"/>
              </w:rPr>
              <w:t>Орташалардың айырмашылығы</w:t>
            </w:r>
          </w:p>
          <w:p w:rsidR="00986D00" w:rsidRPr="00780469" w:rsidRDefault="00986D00" w:rsidP="00780469">
            <w:pPr>
              <w:autoSpaceDE w:val="0"/>
              <w:autoSpaceDN w:val="0"/>
              <w:adjustRightInd w:val="0"/>
              <w:spacing w:after="0" w:line="240" w:lineRule="auto"/>
              <w:jc w:val="center"/>
              <w:rPr>
                <w:rFonts w:ascii="Times New Roman" w:hAnsi="Times New Roman"/>
                <w:sz w:val="24"/>
                <w:szCs w:val="28"/>
                <w:lang w:val="kk-KZ"/>
              </w:rPr>
            </w:pPr>
            <w:r w:rsidRPr="00780469">
              <w:rPr>
                <w:rFonts w:ascii="Times New Roman" w:hAnsi="Times New Roman"/>
                <w:sz w:val="24"/>
                <w:szCs w:val="28"/>
              </w:rPr>
              <w:t>(I-J)</w:t>
            </w:r>
          </w:p>
        </w:tc>
        <w:tc>
          <w:tcPr>
            <w:tcW w:w="850" w:type="dxa"/>
            <w:shd w:val="clear" w:color="auto" w:fill="auto"/>
          </w:tcPr>
          <w:p w:rsidR="00986D00" w:rsidRPr="00780469" w:rsidRDefault="00986D00" w:rsidP="00780469">
            <w:pPr>
              <w:autoSpaceDE w:val="0"/>
              <w:autoSpaceDN w:val="0"/>
              <w:adjustRightInd w:val="0"/>
              <w:spacing w:after="0" w:line="240" w:lineRule="auto"/>
              <w:jc w:val="center"/>
              <w:rPr>
                <w:rFonts w:ascii="Times New Roman" w:hAnsi="Times New Roman"/>
                <w:sz w:val="24"/>
                <w:szCs w:val="28"/>
              </w:rPr>
            </w:pPr>
            <w:r w:rsidRPr="00780469">
              <w:rPr>
                <w:rFonts w:ascii="Times New Roman" w:hAnsi="Times New Roman"/>
                <w:sz w:val="24"/>
                <w:szCs w:val="28"/>
              </w:rPr>
              <w:t>Стд.</w:t>
            </w:r>
          </w:p>
          <w:p w:rsidR="00986D00" w:rsidRPr="00780469" w:rsidRDefault="00986D00" w:rsidP="00780469">
            <w:pPr>
              <w:autoSpaceDE w:val="0"/>
              <w:autoSpaceDN w:val="0"/>
              <w:adjustRightInd w:val="0"/>
              <w:spacing w:after="0" w:line="240" w:lineRule="auto"/>
              <w:jc w:val="center"/>
              <w:rPr>
                <w:rFonts w:ascii="Times New Roman" w:hAnsi="Times New Roman"/>
                <w:sz w:val="24"/>
                <w:szCs w:val="28"/>
                <w:lang w:val="kk-KZ"/>
              </w:rPr>
            </w:pPr>
            <w:r w:rsidRPr="00780469">
              <w:rPr>
                <w:rFonts w:ascii="Times New Roman" w:hAnsi="Times New Roman"/>
                <w:sz w:val="24"/>
                <w:szCs w:val="28"/>
                <w:lang w:val="kk-KZ"/>
              </w:rPr>
              <w:t>қате</w:t>
            </w:r>
          </w:p>
        </w:tc>
        <w:tc>
          <w:tcPr>
            <w:tcW w:w="993" w:type="dxa"/>
            <w:shd w:val="clear" w:color="auto" w:fill="auto"/>
          </w:tcPr>
          <w:p w:rsidR="00986D00" w:rsidRPr="00780469" w:rsidRDefault="00986D00" w:rsidP="00780469">
            <w:pPr>
              <w:autoSpaceDE w:val="0"/>
              <w:autoSpaceDN w:val="0"/>
              <w:adjustRightInd w:val="0"/>
              <w:spacing w:after="0" w:line="240" w:lineRule="auto"/>
              <w:jc w:val="center"/>
              <w:rPr>
                <w:rFonts w:ascii="Times New Roman" w:hAnsi="Times New Roman"/>
                <w:sz w:val="24"/>
                <w:szCs w:val="28"/>
                <w:lang w:val="kk-KZ"/>
              </w:rPr>
            </w:pPr>
            <w:r w:rsidRPr="00780469">
              <w:rPr>
                <w:rFonts w:ascii="Times New Roman" w:hAnsi="Times New Roman"/>
                <w:sz w:val="24"/>
                <w:szCs w:val="28"/>
                <w:lang w:val="en-US"/>
              </w:rPr>
              <w:t>p</w:t>
            </w:r>
            <w:r w:rsidRPr="00780469">
              <w:rPr>
                <w:rFonts w:ascii="Times New Roman" w:hAnsi="Times New Roman"/>
                <w:sz w:val="24"/>
                <w:szCs w:val="28"/>
                <w:lang w:val="kk-KZ"/>
              </w:rPr>
              <w:t xml:space="preserve"> мәні</w:t>
            </w:r>
          </w:p>
        </w:tc>
        <w:tc>
          <w:tcPr>
            <w:tcW w:w="1275" w:type="dxa"/>
            <w:shd w:val="clear" w:color="auto" w:fill="auto"/>
          </w:tcPr>
          <w:p w:rsidR="00986D00" w:rsidRPr="00780469" w:rsidRDefault="00986D00" w:rsidP="00780469">
            <w:pPr>
              <w:autoSpaceDE w:val="0"/>
              <w:autoSpaceDN w:val="0"/>
              <w:adjustRightInd w:val="0"/>
              <w:spacing w:after="0" w:line="240" w:lineRule="auto"/>
              <w:rPr>
                <w:rFonts w:ascii="Times New Roman" w:hAnsi="Times New Roman"/>
                <w:sz w:val="24"/>
                <w:szCs w:val="28"/>
                <w:lang w:val="kk-KZ"/>
              </w:rPr>
            </w:pPr>
            <w:r w:rsidRPr="00780469">
              <w:rPr>
                <w:rFonts w:ascii="Times New Roman" w:hAnsi="Times New Roman"/>
                <w:sz w:val="24"/>
                <w:szCs w:val="28"/>
                <w:lang w:val="kk-KZ"/>
              </w:rPr>
              <w:t>Жоғарғы шегі</w:t>
            </w:r>
          </w:p>
        </w:tc>
      </w:tr>
      <w:tr w:rsidR="002D3C0D" w:rsidRPr="00780469" w:rsidTr="001E1D18">
        <w:trPr>
          <w:trHeight w:val="266"/>
        </w:trPr>
        <w:tc>
          <w:tcPr>
            <w:tcW w:w="1418" w:type="dxa"/>
            <w:vMerge w:val="restart"/>
            <w:shd w:val="clear" w:color="auto" w:fill="auto"/>
          </w:tcPr>
          <w:p w:rsidR="002D3C0D" w:rsidRPr="00780469" w:rsidRDefault="002D3C0D" w:rsidP="00780469">
            <w:pPr>
              <w:autoSpaceDE w:val="0"/>
              <w:autoSpaceDN w:val="0"/>
              <w:adjustRightInd w:val="0"/>
              <w:spacing w:after="0" w:line="240" w:lineRule="auto"/>
              <w:jc w:val="center"/>
              <w:rPr>
                <w:rFonts w:ascii="Times New Roman" w:hAnsi="Times New Roman"/>
                <w:sz w:val="24"/>
                <w:szCs w:val="28"/>
              </w:rPr>
            </w:pPr>
            <w:r w:rsidRPr="00780469">
              <w:rPr>
                <w:rFonts w:ascii="Times New Roman" w:hAnsi="Times New Roman"/>
                <w:sz w:val="24"/>
                <w:szCs w:val="28"/>
              </w:rPr>
              <w:t>t Даннет</w:t>
            </w:r>
            <w:r w:rsidR="00780469">
              <w:rPr>
                <w:rFonts w:ascii="Times New Roman" w:hAnsi="Times New Roman"/>
                <w:sz w:val="24"/>
                <w:szCs w:val="28"/>
                <w:lang w:val="kk-KZ"/>
              </w:rPr>
              <w:t xml:space="preserve"> </w:t>
            </w:r>
            <w:r w:rsidRPr="00780469">
              <w:rPr>
                <w:rFonts w:ascii="Times New Roman" w:hAnsi="Times New Roman"/>
                <w:sz w:val="24"/>
                <w:szCs w:val="28"/>
              </w:rPr>
              <w:t>(2-</w:t>
            </w:r>
            <w:r w:rsidR="00986D00" w:rsidRPr="00780469">
              <w:rPr>
                <w:rFonts w:ascii="Times New Roman" w:hAnsi="Times New Roman"/>
                <w:sz w:val="24"/>
                <w:szCs w:val="28"/>
                <w:lang w:val="kk-KZ"/>
              </w:rPr>
              <w:t>жақты</w:t>
            </w:r>
            <w:r w:rsidRPr="00780469">
              <w:rPr>
                <w:rFonts w:ascii="Times New Roman" w:hAnsi="Times New Roman"/>
                <w:sz w:val="24"/>
                <w:szCs w:val="28"/>
              </w:rPr>
              <w:t>)</w:t>
            </w:r>
            <w:r w:rsidRPr="00780469">
              <w:rPr>
                <w:rFonts w:ascii="Times New Roman" w:hAnsi="Times New Roman"/>
                <w:sz w:val="24"/>
                <w:szCs w:val="28"/>
                <w:vertAlign w:val="superscript"/>
              </w:rPr>
              <w:t>а</w:t>
            </w:r>
          </w:p>
        </w:tc>
        <w:tc>
          <w:tcPr>
            <w:tcW w:w="1134" w:type="dxa"/>
            <w:vMerge w:val="restart"/>
            <w:shd w:val="clear" w:color="auto" w:fill="auto"/>
            <w:vAlign w:val="center"/>
          </w:tcPr>
          <w:p w:rsidR="002D3C0D" w:rsidRPr="00780469" w:rsidRDefault="00986D00" w:rsidP="00780469">
            <w:pPr>
              <w:autoSpaceDE w:val="0"/>
              <w:autoSpaceDN w:val="0"/>
              <w:adjustRightInd w:val="0"/>
              <w:spacing w:after="0" w:line="240" w:lineRule="auto"/>
              <w:jc w:val="center"/>
              <w:rPr>
                <w:rFonts w:ascii="Times New Roman" w:hAnsi="Times New Roman"/>
                <w:sz w:val="24"/>
                <w:szCs w:val="28"/>
                <w:lang w:val="kk-KZ"/>
              </w:rPr>
            </w:pPr>
            <w:r w:rsidRPr="00780469">
              <w:rPr>
                <w:rFonts w:ascii="Times New Roman" w:hAnsi="Times New Roman"/>
                <w:sz w:val="24"/>
                <w:szCs w:val="28"/>
                <w:lang w:val="kk-KZ"/>
              </w:rPr>
              <w:t>Бақылау</w:t>
            </w:r>
          </w:p>
        </w:tc>
        <w:tc>
          <w:tcPr>
            <w:tcW w:w="1984" w:type="dxa"/>
            <w:shd w:val="clear" w:color="auto" w:fill="auto"/>
          </w:tcPr>
          <w:p w:rsidR="002D3C0D" w:rsidRPr="00780469" w:rsidRDefault="00E01BF2" w:rsidP="00E01BF2">
            <w:pPr>
              <w:autoSpaceDE w:val="0"/>
              <w:autoSpaceDN w:val="0"/>
              <w:adjustRightInd w:val="0"/>
              <w:spacing w:after="0" w:line="240" w:lineRule="auto"/>
              <w:jc w:val="center"/>
              <w:rPr>
                <w:rFonts w:ascii="Times New Roman" w:hAnsi="Times New Roman"/>
                <w:sz w:val="24"/>
                <w:szCs w:val="28"/>
                <w:lang w:val="kk-KZ"/>
              </w:rPr>
            </w:pPr>
            <w:r w:rsidRPr="00E01BF2">
              <w:rPr>
                <w:rFonts w:ascii="Times New Roman" w:hAnsi="Times New Roman"/>
                <w:sz w:val="24"/>
                <w:szCs w:val="28"/>
                <w:vertAlign w:val="superscript"/>
                <w:lang w:val="kk-KZ"/>
              </w:rPr>
              <w:t>56</w:t>
            </w:r>
            <w:r w:rsidR="002D3C0D" w:rsidRPr="00780469">
              <w:rPr>
                <w:rFonts w:ascii="Times New Roman" w:hAnsi="Times New Roman"/>
                <w:sz w:val="24"/>
                <w:szCs w:val="28"/>
                <w:lang w:val="kk-KZ"/>
              </w:rPr>
              <w:t>Mnx3</w:t>
            </w:r>
          </w:p>
        </w:tc>
        <w:tc>
          <w:tcPr>
            <w:tcW w:w="1985" w:type="dxa"/>
            <w:shd w:val="clear" w:color="auto" w:fill="auto"/>
          </w:tcPr>
          <w:p w:rsidR="002D3C0D" w:rsidRPr="00780469" w:rsidRDefault="002D3C0D" w:rsidP="00780469">
            <w:pPr>
              <w:autoSpaceDE w:val="0"/>
              <w:autoSpaceDN w:val="0"/>
              <w:adjustRightInd w:val="0"/>
              <w:spacing w:after="0" w:line="240" w:lineRule="auto"/>
              <w:jc w:val="center"/>
              <w:rPr>
                <w:rFonts w:ascii="Times New Roman" w:hAnsi="Times New Roman"/>
                <w:sz w:val="24"/>
                <w:szCs w:val="28"/>
                <w:lang w:val="kk-KZ"/>
              </w:rPr>
            </w:pPr>
            <w:r w:rsidRPr="00780469">
              <w:rPr>
                <w:rFonts w:ascii="Times New Roman" w:hAnsi="Times New Roman"/>
                <w:sz w:val="24"/>
                <w:szCs w:val="28"/>
                <w:lang w:val="kk-KZ"/>
              </w:rPr>
              <w:t>-0,083</w:t>
            </w:r>
          </w:p>
        </w:tc>
        <w:tc>
          <w:tcPr>
            <w:tcW w:w="850" w:type="dxa"/>
            <w:shd w:val="clear" w:color="auto" w:fill="auto"/>
          </w:tcPr>
          <w:p w:rsidR="002D3C0D" w:rsidRPr="00780469" w:rsidRDefault="002D3C0D" w:rsidP="00780469">
            <w:pPr>
              <w:autoSpaceDE w:val="0"/>
              <w:autoSpaceDN w:val="0"/>
              <w:adjustRightInd w:val="0"/>
              <w:spacing w:after="0" w:line="240" w:lineRule="auto"/>
              <w:jc w:val="center"/>
              <w:rPr>
                <w:rFonts w:ascii="Times New Roman" w:hAnsi="Times New Roman"/>
                <w:sz w:val="24"/>
                <w:szCs w:val="28"/>
                <w:lang w:val="kk-KZ"/>
              </w:rPr>
            </w:pPr>
            <w:r w:rsidRPr="00780469">
              <w:rPr>
                <w:rFonts w:ascii="Times New Roman" w:hAnsi="Times New Roman"/>
                <w:sz w:val="24"/>
                <w:szCs w:val="28"/>
                <w:lang w:val="kk-KZ"/>
              </w:rPr>
              <w:t>0,208</w:t>
            </w:r>
          </w:p>
        </w:tc>
        <w:tc>
          <w:tcPr>
            <w:tcW w:w="993" w:type="dxa"/>
            <w:shd w:val="clear" w:color="auto" w:fill="auto"/>
          </w:tcPr>
          <w:p w:rsidR="002D3C0D" w:rsidRPr="00780469" w:rsidRDefault="002D3C0D" w:rsidP="00780469">
            <w:pPr>
              <w:autoSpaceDE w:val="0"/>
              <w:autoSpaceDN w:val="0"/>
              <w:adjustRightInd w:val="0"/>
              <w:spacing w:after="0" w:line="240" w:lineRule="auto"/>
              <w:jc w:val="center"/>
              <w:rPr>
                <w:rFonts w:ascii="Times New Roman" w:hAnsi="Times New Roman"/>
                <w:sz w:val="24"/>
                <w:szCs w:val="28"/>
                <w:lang w:val="kk-KZ"/>
              </w:rPr>
            </w:pPr>
            <w:r w:rsidRPr="00780469">
              <w:rPr>
                <w:rFonts w:ascii="Times New Roman" w:hAnsi="Times New Roman"/>
                <w:sz w:val="24"/>
                <w:szCs w:val="28"/>
                <w:lang w:val="kk-KZ"/>
              </w:rPr>
              <w:t>0,697</w:t>
            </w:r>
          </w:p>
        </w:tc>
        <w:tc>
          <w:tcPr>
            <w:tcW w:w="1275" w:type="dxa"/>
          </w:tcPr>
          <w:p w:rsidR="002D3C0D" w:rsidRPr="00780469" w:rsidRDefault="002D3C0D" w:rsidP="00780469">
            <w:pPr>
              <w:autoSpaceDE w:val="0"/>
              <w:autoSpaceDN w:val="0"/>
              <w:adjustRightInd w:val="0"/>
              <w:spacing w:after="0" w:line="240" w:lineRule="auto"/>
              <w:jc w:val="center"/>
              <w:rPr>
                <w:rFonts w:ascii="Times New Roman" w:hAnsi="Times New Roman"/>
                <w:sz w:val="24"/>
                <w:szCs w:val="28"/>
                <w:lang w:val="kk-KZ"/>
              </w:rPr>
            </w:pPr>
            <w:r w:rsidRPr="00780469">
              <w:rPr>
                <w:rFonts w:ascii="Times New Roman" w:hAnsi="Times New Roman"/>
                <w:sz w:val="24"/>
                <w:szCs w:val="28"/>
                <w:lang w:val="kk-KZ"/>
              </w:rPr>
              <w:t>0,402</w:t>
            </w:r>
          </w:p>
        </w:tc>
      </w:tr>
      <w:tr w:rsidR="002D3C0D" w:rsidRPr="00780469" w:rsidTr="001E1D18">
        <w:trPr>
          <w:trHeight w:val="127"/>
        </w:trPr>
        <w:tc>
          <w:tcPr>
            <w:tcW w:w="1418" w:type="dxa"/>
            <w:vMerge/>
            <w:shd w:val="clear" w:color="auto" w:fill="auto"/>
          </w:tcPr>
          <w:p w:rsidR="002D3C0D" w:rsidRPr="00780469" w:rsidRDefault="002D3C0D" w:rsidP="00780469">
            <w:pPr>
              <w:autoSpaceDE w:val="0"/>
              <w:autoSpaceDN w:val="0"/>
              <w:adjustRightInd w:val="0"/>
              <w:spacing w:after="0" w:line="240" w:lineRule="auto"/>
              <w:jc w:val="center"/>
              <w:rPr>
                <w:rFonts w:ascii="Times New Roman" w:hAnsi="Times New Roman"/>
                <w:sz w:val="24"/>
                <w:szCs w:val="28"/>
                <w:lang w:val="kk-KZ"/>
              </w:rPr>
            </w:pPr>
          </w:p>
        </w:tc>
        <w:tc>
          <w:tcPr>
            <w:tcW w:w="1134" w:type="dxa"/>
            <w:vMerge/>
            <w:shd w:val="clear" w:color="auto" w:fill="auto"/>
            <w:vAlign w:val="center"/>
          </w:tcPr>
          <w:p w:rsidR="002D3C0D" w:rsidRPr="00780469" w:rsidRDefault="002D3C0D" w:rsidP="00780469">
            <w:pPr>
              <w:autoSpaceDE w:val="0"/>
              <w:autoSpaceDN w:val="0"/>
              <w:adjustRightInd w:val="0"/>
              <w:spacing w:after="0" w:line="240" w:lineRule="auto"/>
              <w:jc w:val="center"/>
              <w:rPr>
                <w:rFonts w:ascii="Times New Roman" w:hAnsi="Times New Roman"/>
                <w:sz w:val="24"/>
                <w:szCs w:val="28"/>
                <w:lang w:val="kk-KZ"/>
              </w:rPr>
            </w:pPr>
          </w:p>
        </w:tc>
        <w:tc>
          <w:tcPr>
            <w:tcW w:w="1984" w:type="dxa"/>
            <w:shd w:val="clear" w:color="auto" w:fill="auto"/>
          </w:tcPr>
          <w:p w:rsidR="002D3C0D" w:rsidRPr="00780469" w:rsidRDefault="00E01BF2" w:rsidP="00E01BF2">
            <w:pPr>
              <w:autoSpaceDE w:val="0"/>
              <w:autoSpaceDN w:val="0"/>
              <w:adjustRightInd w:val="0"/>
              <w:spacing w:after="0" w:line="240" w:lineRule="auto"/>
              <w:jc w:val="center"/>
              <w:rPr>
                <w:rFonts w:ascii="Times New Roman" w:hAnsi="Times New Roman"/>
                <w:sz w:val="24"/>
                <w:szCs w:val="28"/>
                <w:lang w:val="kk-KZ"/>
              </w:rPr>
            </w:pPr>
            <w:r w:rsidRPr="00E01BF2">
              <w:rPr>
                <w:rFonts w:ascii="Times New Roman" w:hAnsi="Times New Roman"/>
                <w:sz w:val="24"/>
                <w:szCs w:val="28"/>
                <w:vertAlign w:val="superscript"/>
                <w:lang w:val="kk-KZ"/>
              </w:rPr>
              <w:t>56</w:t>
            </w:r>
            <w:r w:rsidR="002D3C0D" w:rsidRPr="00780469">
              <w:rPr>
                <w:rFonts w:ascii="Times New Roman" w:hAnsi="Times New Roman"/>
                <w:sz w:val="24"/>
                <w:szCs w:val="28"/>
                <w:lang w:val="kk-KZ"/>
              </w:rPr>
              <w:t>Mnx2</w:t>
            </w:r>
          </w:p>
        </w:tc>
        <w:tc>
          <w:tcPr>
            <w:tcW w:w="1985" w:type="dxa"/>
            <w:shd w:val="clear" w:color="auto" w:fill="auto"/>
          </w:tcPr>
          <w:p w:rsidR="002D3C0D" w:rsidRPr="00780469" w:rsidRDefault="002D3C0D" w:rsidP="00780469">
            <w:pPr>
              <w:autoSpaceDE w:val="0"/>
              <w:autoSpaceDN w:val="0"/>
              <w:adjustRightInd w:val="0"/>
              <w:spacing w:after="0" w:line="240" w:lineRule="auto"/>
              <w:jc w:val="center"/>
              <w:rPr>
                <w:rFonts w:ascii="Times New Roman" w:hAnsi="Times New Roman"/>
                <w:sz w:val="24"/>
                <w:szCs w:val="28"/>
                <w:lang w:val="kk-KZ"/>
              </w:rPr>
            </w:pPr>
            <w:r w:rsidRPr="00780469">
              <w:rPr>
                <w:rFonts w:ascii="Times New Roman" w:hAnsi="Times New Roman"/>
                <w:sz w:val="24"/>
                <w:szCs w:val="28"/>
                <w:lang w:val="kk-KZ"/>
              </w:rPr>
              <w:t>-0,202</w:t>
            </w:r>
          </w:p>
        </w:tc>
        <w:tc>
          <w:tcPr>
            <w:tcW w:w="850" w:type="dxa"/>
            <w:shd w:val="clear" w:color="auto" w:fill="auto"/>
          </w:tcPr>
          <w:p w:rsidR="002D3C0D" w:rsidRPr="00780469" w:rsidRDefault="002D3C0D" w:rsidP="00780469">
            <w:pPr>
              <w:autoSpaceDE w:val="0"/>
              <w:autoSpaceDN w:val="0"/>
              <w:adjustRightInd w:val="0"/>
              <w:spacing w:after="0" w:line="240" w:lineRule="auto"/>
              <w:jc w:val="center"/>
              <w:rPr>
                <w:rFonts w:ascii="Times New Roman" w:hAnsi="Times New Roman"/>
                <w:sz w:val="24"/>
                <w:szCs w:val="28"/>
                <w:lang w:val="kk-KZ"/>
              </w:rPr>
            </w:pPr>
            <w:r w:rsidRPr="00780469">
              <w:rPr>
                <w:rFonts w:ascii="Times New Roman" w:hAnsi="Times New Roman"/>
                <w:sz w:val="24"/>
                <w:szCs w:val="28"/>
                <w:lang w:val="kk-KZ"/>
              </w:rPr>
              <w:t>0,200</w:t>
            </w:r>
          </w:p>
        </w:tc>
        <w:tc>
          <w:tcPr>
            <w:tcW w:w="993" w:type="dxa"/>
            <w:shd w:val="clear" w:color="auto" w:fill="auto"/>
          </w:tcPr>
          <w:p w:rsidR="002D3C0D" w:rsidRPr="00780469" w:rsidRDefault="002D3C0D" w:rsidP="00780469">
            <w:pPr>
              <w:autoSpaceDE w:val="0"/>
              <w:autoSpaceDN w:val="0"/>
              <w:adjustRightInd w:val="0"/>
              <w:spacing w:after="0" w:line="240" w:lineRule="auto"/>
              <w:jc w:val="center"/>
              <w:rPr>
                <w:rFonts w:ascii="Times New Roman" w:hAnsi="Times New Roman"/>
                <w:sz w:val="24"/>
                <w:szCs w:val="28"/>
                <w:lang w:val="kk-KZ"/>
              </w:rPr>
            </w:pPr>
            <w:r w:rsidRPr="00780469">
              <w:rPr>
                <w:rFonts w:ascii="Times New Roman" w:hAnsi="Times New Roman"/>
                <w:sz w:val="24"/>
                <w:szCs w:val="28"/>
                <w:lang w:val="kk-KZ"/>
              </w:rPr>
              <w:t>0,418</w:t>
            </w:r>
          </w:p>
        </w:tc>
        <w:tc>
          <w:tcPr>
            <w:tcW w:w="1275" w:type="dxa"/>
          </w:tcPr>
          <w:p w:rsidR="002D3C0D" w:rsidRPr="00780469" w:rsidRDefault="002D3C0D" w:rsidP="00780469">
            <w:pPr>
              <w:autoSpaceDE w:val="0"/>
              <w:autoSpaceDN w:val="0"/>
              <w:adjustRightInd w:val="0"/>
              <w:spacing w:after="0" w:line="240" w:lineRule="auto"/>
              <w:jc w:val="center"/>
              <w:rPr>
                <w:rFonts w:ascii="Times New Roman" w:hAnsi="Times New Roman"/>
                <w:sz w:val="24"/>
                <w:szCs w:val="28"/>
                <w:lang w:val="kk-KZ"/>
              </w:rPr>
            </w:pPr>
            <w:r w:rsidRPr="00780469">
              <w:rPr>
                <w:rFonts w:ascii="Times New Roman" w:hAnsi="Times New Roman"/>
                <w:sz w:val="24"/>
                <w:szCs w:val="28"/>
                <w:lang w:val="kk-KZ"/>
              </w:rPr>
              <w:t>0,264</w:t>
            </w:r>
          </w:p>
        </w:tc>
      </w:tr>
      <w:tr w:rsidR="002D3C0D" w:rsidRPr="00780469" w:rsidTr="001E1D18">
        <w:trPr>
          <w:trHeight w:val="127"/>
        </w:trPr>
        <w:tc>
          <w:tcPr>
            <w:tcW w:w="1418" w:type="dxa"/>
            <w:vMerge/>
            <w:shd w:val="clear" w:color="auto" w:fill="auto"/>
          </w:tcPr>
          <w:p w:rsidR="002D3C0D" w:rsidRPr="00780469" w:rsidRDefault="002D3C0D" w:rsidP="00780469">
            <w:pPr>
              <w:autoSpaceDE w:val="0"/>
              <w:autoSpaceDN w:val="0"/>
              <w:adjustRightInd w:val="0"/>
              <w:spacing w:after="0" w:line="240" w:lineRule="auto"/>
              <w:jc w:val="center"/>
              <w:rPr>
                <w:rFonts w:ascii="Times New Roman" w:hAnsi="Times New Roman"/>
                <w:sz w:val="24"/>
                <w:szCs w:val="28"/>
                <w:lang w:val="kk-KZ"/>
              </w:rPr>
            </w:pPr>
          </w:p>
        </w:tc>
        <w:tc>
          <w:tcPr>
            <w:tcW w:w="1134" w:type="dxa"/>
            <w:vMerge/>
            <w:shd w:val="clear" w:color="auto" w:fill="auto"/>
            <w:vAlign w:val="center"/>
          </w:tcPr>
          <w:p w:rsidR="002D3C0D" w:rsidRPr="00780469" w:rsidRDefault="002D3C0D" w:rsidP="00780469">
            <w:pPr>
              <w:autoSpaceDE w:val="0"/>
              <w:autoSpaceDN w:val="0"/>
              <w:adjustRightInd w:val="0"/>
              <w:spacing w:after="0" w:line="240" w:lineRule="auto"/>
              <w:jc w:val="center"/>
              <w:rPr>
                <w:rFonts w:ascii="Times New Roman" w:hAnsi="Times New Roman"/>
                <w:sz w:val="24"/>
                <w:szCs w:val="28"/>
                <w:lang w:val="kk-KZ"/>
              </w:rPr>
            </w:pPr>
          </w:p>
        </w:tc>
        <w:tc>
          <w:tcPr>
            <w:tcW w:w="1984" w:type="dxa"/>
            <w:shd w:val="clear" w:color="auto" w:fill="auto"/>
          </w:tcPr>
          <w:p w:rsidR="002D3C0D" w:rsidRPr="00780469" w:rsidRDefault="00E01BF2" w:rsidP="00E01BF2">
            <w:pPr>
              <w:autoSpaceDE w:val="0"/>
              <w:autoSpaceDN w:val="0"/>
              <w:adjustRightInd w:val="0"/>
              <w:spacing w:after="0" w:line="240" w:lineRule="auto"/>
              <w:jc w:val="center"/>
              <w:rPr>
                <w:rFonts w:ascii="Times New Roman" w:hAnsi="Times New Roman"/>
                <w:sz w:val="24"/>
                <w:szCs w:val="28"/>
                <w:lang w:val="kk-KZ"/>
              </w:rPr>
            </w:pPr>
            <w:r w:rsidRPr="00E01BF2">
              <w:rPr>
                <w:rFonts w:ascii="Times New Roman" w:hAnsi="Times New Roman"/>
                <w:sz w:val="24"/>
                <w:szCs w:val="28"/>
                <w:vertAlign w:val="superscript"/>
                <w:lang w:val="kk-KZ"/>
              </w:rPr>
              <w:t>56</w:t>
            </w:r>
            <w:r w:rsidR="002D3C0D" w:rsidRPr="00780469">
              <w:rPr>
                <w:rFonts w:ascii="Times New Roman" w:hAnsi="Times New Roman"/>
                <w:sz w:val="24"/>
                <w:szCs w:val="28"/>
                <w:lang w:val="kk-KZ"/>
              </w:rPr>
              <w:t>Mnx1</w:t>
            </w:r>
          </w:p>
        </w:tc>
        <w:tc>
          <w:tcPr>
            <w:tcW w:w="1985" w:type="dxa"/>
            <w:shd w:val="clear" w:color="auto" w:fill="auto"/>
          </w:tcPr>
          <w:p w:rsidR="002D3C0D" w:rsidRPr="00780469" w:rsidRDefault="002D3C0D" w:rsidP="00780469">
            <w:pPr>
              <w:autoSpaceDE w:val="0"/>
              <w:autoSpaceDN w:val="0"/>
              <w:adjustRightInd w:val="0"/>
              <w:spacing w:after="0" w:line="240" w:lineRule="auto"/>
              <w:jc w:val="center"/>
              <w:rPr>
                <w:rFonts w:ascii="Times New Roman" w:hAnsi="Times New Roman"/>
                <w:sz w:val="24"/>
                <w:szCs w:val="28"/>
                <w:lang w:val="kk-KZ"/>
              </w:rPr>
            </w:pPr>
            <w:r w:rsidRPr="00780469">
              <w:rPr>
                <w:rFonts w:ascii="Times New Roman" w:hAnsi="Times New Roman"/>
                <w:sz w:val="24"/>
                <w:szCs w:val="28"/>
                <w:lang w:val="kk-KZ"/>
              </w:rPr>
              <w:t>0,028</w:t>
            </w:r>
          </w:p>
        </w:tc>
        <w:tc>
          <w:tcPr>
            <w:tcW w:w="850" w:type="dxa"/>
            <w:shd w:val="clear" w:color="auto" w:fill="auto"/>
          </w:tcPr>
          <w:p w:rsidR="002D3C0D" w:rsidRPr="00780469" w:rsidRDefault="002D3C0D" w:rsidP="00780469">
            <w:pPr>
              <w:autoSpaceDE w:val="0"/>
              <w:autoSpaceDN w:val="0"/>
              <w:adjustRightInd w:val="0"/>
              <w:spacing w:after="0" w:line="240" w:lineRule="auto"/>
              <w:jc w:val="center"/>
              <w:rPr>
                <w:rFonts w:ascii="Times New Roman" w:hAnsi="Times New Roman"/>
                <w:sz w:val="24"/>
                <w:szCs w:val="28"/>
                <w:lang w:val="kk-KZ"/>
              </w:rPr>
            </w:pPr>
            <w:r w:rsidRPr="00780469">
              <w:rPr>
                <w:rFonts w:ascii="Times New Roman" w:hAnsi="Times New Roman"/>
                <w:sz w:val="24"/>
                <w:szCs w:val="28"/>
                <w:lang w:val="kk-KZ"/>
              </w:rPr>
              <w:t>0,200</w:t>
            </w:r>
          </w:p>
        </w:tc>
        <w:tc>
          <w:tcPr>
            <w:tcW w:w="993" w:type="dxa"/>
            <w:shd w:val="clear" w:color="auto" w:fill="auto"/>
          </w:tcPr>
          <w:p w:rsidR="002D3C0D" w:rsidRPr="00780469" w:rsidRDefault="002D3C0D" w:rsidP="00780469">
            <w:pPr>
              <w:autoSpaceDE w:val="0"/>
              <w:autoSpaceDN w:val="0"/>
              <w:adjustRightInd w:val="0"/>
              <w:spacing w:after="0" w:line="240" w:lineRule="auto"/>
              <w:jc w:val="center"/>
              <w:rPr>
                <w:rFonts w:ascii="Times New Roman" w:hAnsi="Times New Roman"/>
                <w:sz w:val="24"/>
                <w:szCs w:val="28"/>
                <w:lang w:val="kk-KZ"/>
              </w:rPr>
            </w:pPr>
            <w:r w:rsidRPr="00780469">
              <w:rPr>
                <w:rFonts w:ascii="Times New Roman" w:hAnsi="Times New Roman"/>
                <w:sz w:val="24"/>
                <w:szCs w:val="28"/>
                <w:lang w:val="kk-KZ"/>
              </w:rPr>
              <w:t>0,876</w:t>
            </w:r>
          </w:p>
        </w:tc>
        <w:tc>
          <w:tcPr>
            <w:tcW w:w="1275" w:type="dxa"/>
          </w:tcPr>
          <w:p w:rsidR="002D3C0D" w:rsidRPr="00780469" w:rsidRDefault="002D3C0D" w:rsidP="00780469">
            <w:pPr>
              <w:autoSpaceDE w:val="0"/>
              <w:autoSpaceDN w:val="0"/>
              <w:adjustRightInd w:val="0"/>
              <w:spacing w:after="0" w:line="240" w:lineRule="auto"/>
              <w:jc w:val="center"/>
              <w:rPr>
                <w:rFonts w:ascii="Times New Roman" w:hAnsi="Times New Roman"/>
                <w:sz w:val="24"/>
                <w:szCs w:val="28"/>
                <w:lang w:val="kk-KZ"/>
              </w:rPr>
            </w:pPr>
            <w:r w:rsidRPr="00780469">
              <w:rPr>
                <w:rFonts w:ascii="Times New Roman" w:hAnsi="Times New Roman"/>
                <w:sz w:val="24"/>
                <w:szCs w:val="28"/>
                <w:lang w:val="kk-KZ"/>
              </w:rPr>
              <w:t>0,494</w:t>
            </w:r>
          </w:p>
        </w:tc>
      </w:tr>
      <w:tr w:rsidR="002D3C0D" w:rsidRPr="00780469" w:rsidTr="001E1D18">
        <w:trPr>
          <w:trHeight w:val="127"/>
        </w:trPr>
        <w:tc>
          <w:tcPr>
            <w:tcW w:w="1418" w:type="dxa"/>
            <w:vMerge/>
            <w:shd w:val="clear" w:color="auto" w:fill="auto"/>
          </w:tcPr>
          <w:p w:rsidR="002D3C0D" w:rsidRPr="00780469" w:rsidRDefault="002D3C0D" w:rsidP="00780469">
            <w:pPr>
              <w:autoSpaceDE w:val="0"/>
              <w:autoSpaceDN w:val="0"/>
              <w:adjustRightInd w:val="0"/>
              <w:spacing w:after="0" w:line="240" w:lineRule="auto"/>
              <w:jc w:val="center"/>
              <w:rPr>
                <w:rFonts w:ascii="Times New Roman" w:hAnsi="Times New Roman"/>
                <w:sz w:val="24"/>
                <w:szCs w:val="28"/>
                <w:lang w:val="kk-KZ"/>
              </w:rPr>
            </w:pPr>
          </w:p>
        </w:tc>
        <w:tc>
          <w:tcPr>
            <w:tcW w:w="1134" w:type="dxa"/>
            <w:vMerge/>
            <w:shd w:val="clear" w:color="auto" w:fill="auto"/>
            <w:vAlign w:val="center"/>
          </w:tcPr>
          <w:p w:rsidR="002D3C0D" w:rsidRPr="00780469" w:rsidRDefault="002D3C0D" w:rsidP="00780469">
            <w:pPr>
              <w:autoSpaceDE w:val="0"/>
              <w:autoSpaceDN w:val="0"/>
              <w:adjustRightInd w:val="0"/>
              <w:spacing w:after="0" w:line="240" w:lineRule="auto"/>
              <w:jc w:val="center"/>
              <w:rPr>
                <w:rFonts w:ascii="Times New Roman" w:hAnsi="Times New Roman"/>
                <w:sz w:val="24"/>
                <w:szCs w:val="28"/>
                <w:lang w:val="kk-KZ"/>
              </w:rPr>
            </w:pPr>
          </w:p>
        </w:tc>
        <w:tc>
          <w:tcPr>
            <w:tcW w:w="1984" w:type="dxa"/>
            <w:shd w:val="clear" w:color="auto" w:fill="auto"/>
          </w:tcPr>
          <w:p w:rsidR="002D3C0D" w:rsidRPr="00780469" w:rsidRDefault="00E01BF2" w:rsidP="00E01BF2">
            <w:pPr>
              <w:autoSpaceDE w:val="0"/>
              <w:autoSpaceDN w:val="0"/>
              <w:adjustRightInd w:val="0"/>
              <w:spacing w:after="0" w:line="240" w:lineRule="auto"/>
              <w:jc w:val="center"/>
              <w:rPr>
                <w:rFonts w:ascii="Times New Roman" w:hAnsi="Times New Roman"/>
                <w:b/>
                <w:sz w:val="24"/>
                <w:szCs w:val="28"/>
                <w:lang w:val="kk-KZ"/>
              </w:rPr>
            </w:pPr>
            <w:r w:rsidRPr="00E01BF2">
              <w:rPr>
                <w:rFonts w:ascii="Times New Roman" w:hAnsi="Times New Roman"/>
                <w:b/>
                <w:sz w:val="24"/>
                <w:szCs w:val="28"/>
                <w:vertAlign w:val="superscript"/>
                <w:lang w:val="kk-KZ"/>
              </w:rPr>
              <w:t>60</w:t>
            </w:r>
            <w:r>
              <w:rPr>
                <w:rFonts w:ascii="Times New Roman" w:hAnsi="Times New Roman"/>
                <w:b/>
                <w:sz w:val="24"/>
                <w:szCs w:val="28"/>
                <w:lang w:val="kk-KZ"/>
              </w:rPr>
              <w:t>Co</w:t>
            </w:r>
            <w:r w:rsidR="002D3C0D" w:rsidRPr="00780469">
              <w:rPr>
                <w:rFonts w:ascii="Times New Roman" w:hAnsi="Times New Roman"/>
                <w:b/>
                <w:sz w:val="24"/>
                <w:szCs w:val="28"/>
                <w:lang w:val="kk-KZ"/>
              </w:rPr>
              <w:t>*</w:t>
            </w:r>
          </w:p>
        </w:tc>
        <w:tc>
          <w:tcPr>
            <w:tcW w:w="1985" w:type="dxa"/>
            <w:shd w:val="clear" w:color="auto" w:fill="auto"/>
          </w:tcPr>
          <w:p w:rsidR="002D3C0D" w:rsidRPr="00780469" w:rsidRDefault="002D3C0D" w:rsidP="00780469">
            <w:pPr>
              <w:autoSpaceDE w:val="0"/>
              <w:autoSpaceDN w:val="0"/>
              <w:adjustRightInd w:val="0"/>
              <w:spacing w:after="0" w:line="240" w:lineRule="auto"/>
              <w:jc w:val="center"/>
              <w:rPr>
                <w:rFonts w:ascii="Times New Roman" w:hAnsi="Times New Roman"/>
                <w:sz w:val="24"/>
                <w:szCs w:val="28"/>
                <w:lang w:val="kk-KZ"/>
              </w:rPr>
            </w:pPr>
            <w:r w:rsidRPr="00780469">
              <w:rPr>
                <w:rFonts w:ascii="Times New Roman" w:hAnsi="Times New Roman"/>
                <w:sz w:val="24"/>
                <w:szCs w:val="28"/>
                <w:lang w:val="kk-KZ"/>
              </w:rPr>
              <w:t>-0,519</w:t>
            </w:r>
          </w:p>
        </w:tc>
        <w:tc>
          <w:tcPr>
            <w:tcW w:w="850" w:type="dxa"/>
            <w:shd w:val="clear" w:color="auto" w:fill="auto"/>
          </w:tcPr>
          <w:p w:rsidR="002D3C0D" w:rsidRPr="00780469" w:rsidRDefault="002D3C0D" w:rsidP="00780469">
            <w:pPr>
              <w:autoSpaceDE w:val="0"/>
              <w:autoSpaceDN w:val="0"/>
              <w:adjustRightInd w:val="0"/>
              <w:spacing w:after="0" w:line="240" w:lineRule="auto"/>
              <w:jc w:val="center"/>
              <w:rPr>
                <w:rFonts w:ascii="Times New Roman" w:hAnsi="Times New Roman"/>
                <w:sz w:val="24"/>
                <w:szCs w:val="28"/>
                <w:lang w:val="kk-KZ"/>
              </w:rPr>
            </w:pPr>
            <w:r w:rsidRPr="00780469">
              <w:rPr>
                <w:rFonts w:ascii="Times New Roman" w:hAnsi="Times New Roman"/>
                <w:sz w:val="24"/>
                <w:szCs w:val="28"/>
                <w:lang w:val="kk-KZ"/>
              </w:rPr>
              <w:t>0,208</w:t>
            </w:r>
          </w:p>
        </w:tc>
        <w:tc>
          <w:tcPr>
            <w:tcW w:w="993" w:type="dxa"/>
            <w:shd w:val="clear" w:color="auto" w:fill="auto"/>
          </w:tcPr>
          <w:p w:rsidR="002D3C0D" w:rsidRPr="00780469" w:rsidRDefault="002D3C0D" w:rsidP="00780469">
            <w:pPr>
              <w:autoSpaceDE w:val="0"/>
              <w:autoSpaceDN w:val="0"/>
              <w:adjustRightInd w:val="0"/>
              <w:spacing w:after="0" w:line="240" w:lineRule="auto"/>
              <w:jc w:val="center"/>
              <w:rPr>
                <w:rFonts w:ascii="Times New Roman" w:hAnsi="Times New Roman"/>
                <w:sz w:val="24"/>
                <w:szCs w:val="28"/>
                <w:lang w:val="kk-KZ"/>
              </w:rPr>
            </w:pPr>
            <w:r w:rsidRPr="00780469">
              <w:rPr>
                <w:rFonts w:ascii="Times New Roman" w:hAnsi="Times New Roman"/>
                <w:sz w:val="24"/>
                <w:szCs w:val="28"/>
                <w:lang w:val="kk-KZ"/>
              </w:rPr>
              <w:t>0,035</w:t>
            </w:r>
          </w:p>
        </w:tc>
        <w:tc>
          <w:tcPr>
            <w:tcW w:w="1275" w:type="dxa"/>
          </w:tcPr>
          <w:p w:rsidR="002D3C0D" w:rsidRPr="00780469" w:rsidRDefault="002D3C0D" w:rsidP="00780469">
            <w:pPr>
              <w:autoSpaceDE w:val="0"/>
              <w:autoSpaceDN w:val="0"/>
              <w:adjustRightInd w:val="0"/>
              <w:spacing w:after="0" w:line="240" w:lineRule="auto"/>
              <w:jc w:val="center"/>
              <w:rPr>
                <w:rFonts w:ascii="Times New Roman" w:hAnsi="Times New Roman"/>
                <w:sz w:val="24"/>
                <w:szCs w:val="28"/>
                <w:lang w:val="kk-KZ"/>
              </w:rPr>
            </w:pPr>
            <w:r w:rsidRPr="00780469">
              <w:rPr>
                <w:rFonts w:ascii="Times New Roman" w:hAnsi="Times New Roman"/>
                <w:sz w:val="24"/>
                <w:szCs w:val="28"/>
                <w:lang w:val="kk-KZ"/>
              </w:rPr>
              <w:t>-0,034</w:t>
            </w:r>
          </w:p>
        </w:tc>
      </w:tr>
      <w:tr w:rsidR="002D3C0D" w:rsidRPr="00780469" w:rsidTr="001E1D18">
        <w:trPr>
          <w:trHeight w:val="127"/>
        </w:trPr>
        <w:tc>
          <w:tcPr>
            <w:tcW w:w="1418" w:type="dxa"/>
            <w:vMerge/>
            <w:shd w:val="clear" w:color="auto" w:fill="auto"/>
          </w:tcPr>
          <w:p w:rsidR="002D3C0D" w:rsidRPr="00780469" w:rsidRDefault="002D3C0D" w:rsidP="00780469">
            <w:pPr>
              <w:autoSpaceDE w:val="0"/>
              <w:autoSpaceDN w:val="0"/>
              <w:adjustRightInd w:val="0"/>
              <w:spacing w:after="0" w:line="240" w:lineRule="auto"/>
              <w:jc w:val="center"/>
              <w:rPr>
                <w:rFonts w:ascii="Times New Roman" w:hAnsi="Times New Roman"/>
                <w:sz w:val="24"/>
                <w:szCs w:val="28"/>
                <w:lang w:val="kk-KZ"/>
              </w:rPr>
            </w:pPr>
          </w:p>
        </w:tc>
        <w:tc>
          <w:tcPr>
            <w:tcW w:w="1134" w:type="dxa"/>
            <w:vMerge/>
            <w:shd w:val="clear" w:color="auto" w:fill="auto"/>
            <w:vAlign w:val="center"/>
          </w:tcPr>
          <w:p w:rsidR="002D3C0D" w:rsidRPr="00780469" w:rsidRDefault="002D3C0D" w:rsidP="00780469">
            <w:pPr>
              <w:autoSpaceDE w:val="0"/>
              <w:autoSpaceDN w:val="0"/>
              <w:adjustRightInd w:val="0"/>
              <w:spacing w:after="0" w:line="240" w:lineRule="auto"/>
              <w:jc w:val="center"/>
              <w:rPr>
                <w:rFonts w:ascii="Times New Roman" w:hAnsi="Times New Roman"/>
                <w:sz w:val="24"/>
                <w:szCs w:val="28"/>
                <w:lang w:val="kk-KZ"/>
              </w:rPr>
            </w:pPr>
          </w:p>
        </w:tc>
        <w:tc>
          <w:tcPr>
            <w:tcW w:w="1984" w:type="dxa"/>
            <w:shd w:val="clear" w:color="auto" w:fill="auto"/>
          </w:tcPr>
          <w:p w:rsidR="002D3C0D" w:rsidRPr="00780469" w:rsidRDefault="00440A0D" w:rsidP="00780469">
            <w:pPr>
              <w:autoSpaceDE w:val="0"/>
              <w:autoSpaceDN w:val="0"/>
              <w:adjustRightInd w:val="0"/>
              <w:spacing w:after="0" w:line="240" w:lineRule="auto"/>
              <w:jc w:val="center"/>
              <w:rPr>
                <w:rFonts w:ascii="Times New Roman" w:hAnsi="Times New Roman"/>
                <w:sz w:val="24"/>
                <w:szCs w:val="28"/>
                <w:lang w:val="kk-KZ"/>
              </w:rPr>
            </w:pPr>
            <w:r w:rsidRPr="00780469">
              <w:rPr>
                <w:rFonts w:ascii="Times New Roman" w:hAnsi="Times New Roman"/>
                <w:sz w:val="24"/>
                <w:szCs w:val="28"/>
                <w:lang w:val="kk-KZ"/>
              </w:rPr>
              <w:t>MnO</w:t>
            </w:r>
            <w:r w:rsidRPr="00780469">
              <w:rPr>
                <w:rFonts w:ascii="Times New Roman" w:hAnsi="Times New Roman"/>
                <w:sz w:val="24"/>
                <w:szCs w:val="28"/>
                <w:vertAlign w:val="subscript"/>
                <w:lang w:val="kk-KZ"/>
              </w:rPr>
              <w:t>2</w:t>
            </w:r>
          </w:p>
        </w:tc>
        <w:tc>
          <w:tcPr>
            <w:tcW w:w="1985" w:type="dxa"/>
            <w:shd w:val="clear" w:color="auto" w:fill="auto"/>
          </w:tcPr>
          <w:p w:rsidR="002D3C0D" w:rsidRPr="00780469" w:rsidRDefault="002D3C0D" w:rsidP="00780469">
            <w:pPr>
              <w:autoSpaceDE w:val="0"/>
              <w:autoSpaceDN w:val="0"/>
              <w:adjustRightInd w:val="0"/>
              <w:spacing w:after="0" w:line="240" w:lineRule="auto"/>
              <w:jc w:val="center"/>
              <w:rPr>
                <w:rFonts w:ascii="Times New Roman" w:hAnsi="Times New Roman"/>
                <w:sz w:val="24"/>
                <w:szCs w:val="28"/>
                <w:lang w:val="kk-KZ"/>
              </w:rPr>
            </w:pPr>
            <w:r w:rsidRPr="00780469">
              <w:rPr>
                <w:rFonts w:ascii="Times New Roman" w:hAnsi="Times New Roman"/>
                <w:sz w:val="24"/>
                <w:szCs w:val="28"/>
                <w:lang w:val="kk-KZ"/>
              </w:rPr>
              <w:t>0,229</w:t>
            </w:r>
          </w:p>
        </w:tc>
        <w:tc>
          <w:tcPr>
            <w:tcW w:w="850" w:type="dxa"/>
            <w:shd w:val="clear" w:color="auto" w:fill="auto"/>
          </w:tcPr>
          <w:p w:rsidR="002D3C0D" w:rsidRPr="00780469" w:rsidRDefault="002D3C0D" w:rsidP="00780469">
            <w:pPr>
              <w:autoSpaceDE w:val="0"/>
              <w:autoSpaceDN w:val="0"/>
              <w:adjustRightInd w:val="0"/>
              <w:spacing w:after="0" w:line="240" w:lineRule="auto"/>
              <w:jc w:val="center"/>
              <w:rPr>
                <w:rFonts w:ascii="Times New Roman" w:hAnsi="Times New Roman"/>
                <w:sz w:val="24"/>
                <w:szCs w:val="28"/>
                <w:lang w:val="kk-KZ"/>
              </w:rPr>
            </w:pPr>
            <w:r w:rsidRPr="00780469">
              <w:rPr>
                <w:rFonts w:ascii="Times New Roman" w:hAnsi="Times New Roman"/>
                <w:sz w:val="24"/>
                <w:szCs w:val="28"/>
                <w:lang w:val="kk-KZ"/>
              </w:rPr>
              <w:t>0,200</w:t>
            </w:r>
          </w:p>
        </w:tc>
        <w:tc>
          <w:tcPr>
            <w:tcW w:w="993" w:type="dxa"/>
            <w:shd w:val="clear" w:color="auto" w:fill="auto"/>
          </w:tcPr>
          <w:p w:rsidR="002D3C0D" w:rsidRPr="00780469" w:rsidRDefault="002D3C0D" w:rsidP="00780469">
            <w:pPr>
              <w:autoSpaceDE w:val="0"/>
              <w:autoSpaceDN w:val="0"/>
              <w:adjustRightInd w:val="0"/>
              <w:spacing w:after="0" w:line="240" w:lineRule="auto"/>
              <w:jc w:val="center"/>
              <w:rPr>
                <w:rFonts w:ascii="Times New Roman" w:hAnsi="Times New Roman"/>
                <w:sz w:val="24"/>
                <w:szCs w:val="28"/>
                <w:lang w:val="kk-KZ"/>
              </w:rPr>
            </w:pPr>
            <w:r w:rsidRPr="00780469">
              <w:rPr>
                <w:rFonts w:ascii="Times New Roman" w:hAnsi="Times New Roman"/>
                <w:sz w:val="24"/>
                <w:szCs w:val="28"/>
                <w:lang w:val="kk-KZ"/>
              </w:rPr>
              <w:t>0,990</w:t>
            </w:r>
          </w:p>
        </w:tc>
        <w:tc>
          <w:tcPr>
            <w:tcW w:w="1275" w:type="dxa"/>
          </w:tcPr>
          <w:p w:rsidR="002D3C0D" w:rsidRPr="00780469" w:rsidRDefault="002D3C0D" w:rsidP="00780469">
            <w:pPr>
              <w:autoSpaceDE w:val="0"/>
              <w:autoSpaceDN w:val="0"/>
              <w:adjustRightInd w:val="0"/>
              <w:spacing w:after="0" w:line="240" w:lineRule="auto"/>
              <w:jc w:val="center"/>
              <w:rPr>
                <w:rFonts w:ascii="Times New Roman" w:hAnsi="Times New Roman"/>
                <w:sz w:val="24"/>
                <w:szCs w:val="28"/>
                <w:lang w:val="kk-KZ"/>
              </w:rPr>
            </w:pPr>
            <w:r w:rsidRPr="00780469">
              <w:rPr>
                <w:rFonts w:ascii="Times New Roman" w:hAnsi="Times New Roman"/>
                <w:sz w:val="24"/>
                <w:szCs w:val="28"/>
                <w:lang w:val="kk-KZ"/>
              </w:rPr>
              <w:t>0,695</w:t>
            </w:r>
          </w:p>
        </w:tc>
      </w:tr>
      <w:tr w:rsidR="00986D00" w:rsidRPr="00780469" w:rsidTr="001E1D18">
        <w:trPr>
          <w:trHeight w:val="430"/>
        </w:trPr>
        <w:tc>
          <w:tcPr>
            <w:tcW w:w="9639" w:type="dxa"/>
            <w:gridSpan w:val="7"/>
            <w:shd w:val="clear" w:color="auto" w:fill="auto"/>
            <w:vAlign w:val="center"/>
          </w:tcPr>
          <w:p w:rsidR="00986D00" w:rsidRPr="00780469" w:rsidRDefault="00986D00" w:rsidP="00780469">
            <w:pPr>
              <w:spacing w:after="0" w:line="240" w:lineRule="auto"/>
              <w:rPr>
                <w:rFonts w:ascii="Times New Roman" w:hAnsi="Times New Roman"/>
                <w:sz w:val="24"/>
                <w:szCs w:val="28"/>
              </w:rPr>
            </w:pPr>
            <w:r w:rsidRPr="00780469">
              <w:rPr>
                <w:rFonts w:ascii="Times New Roman" w:hAnsi="Times New Roman"/>
                <w:sz w:val="24"/>
                <w:szCs w:val="28"/>
              </w:rPr>
              <w:t xml:space="preserve">*. </w:t>
            </w:r>
            <w:r w:rsidRPr="00780469">
              <w:rPr>
                <w:rFonts w:ascii="Times New Roman" w:hAnsi="Times New Roman"/>
                <w:sz w:val="24"/>
                <w:szCs w:val="28"/>
                <w:lang w:val="kk-KZ"/>
              </w:rPr>
              <w:t>Орташалардың</w:t>
            </w:r>
            <w:r w:rsidRPr="00780469">
              <w:rPr>
                <w:rFonts w:ascii="Times New Roman" w:hAnsi="Times New Roman"/>
                <w:sz w:val="24"/>
                <w:szCs w:val="28"/>
              </w:rPr>
              <w:t xml:space="preserve"> айырмашылығы 0,05 деңгейінде маңызды</w:t>
            </w:r>
          </w:p>
        </w:tc>
      </w:tr>
      <w:tr w:rsidR="00986D00" w:rsidRPr="00780469" w:rsidTr="001E1D18">
        <w:trPr>
          <w:trHeight w:val="521"/>
        </w:trPr>
        <w:tc>
          <w:tcPr>
            <w:tcW w:w="9639" w:type="dxa"/>
            <w:gridSpan w:val="7"/>
            <w:shd w:val="clear" w:color="auto" w:fill="auto"/>
            <w:vAlign w:val="center"/>
          </w:tcPr>
          <w:p w:rsidR="00986D00" w:rsidRPr="00780469" w:rsidRDefault="00986D00" w:rsidP="00780469">
            <w:pPr>
              <w:spacing w:after="0" w:line="240" w:lineRule="auto"/>
              <w:rPr>
                <w:rFonts w:ascii="Times New Roman" w:hAnsi="Times New Roman"/>
                <w:sz w:val="24"/>
                <w:szCs w:val="28"/>
                <w:lang w:val="kk-KZ"/>
              </w:rPr>
            </w:pPr>
            <w:r w:rsidRPr="00780469">
              <w:rPr>
                <w:rFonts w:ascii="Times New Roman" w:hAnsi="Times New Roman"/>
                <w:sz w:val="24"/>
                <w:szCs w:val="28"/>
              </w:rPr>
              <w:t>a. Д</w:t>
            </w:r>
            <w:r w:rsidRPr="00780469">
              <w:rPr>
                <w:rFonts w:ascii="Times New Roman" w:hAnsi="Times New Roman"/>
                <w:sz w:val="24"/>
                <w:szCs w:val="28"/>
                <w:lang w:val="kk-KZ"/>
              </w:rPr>
              <w:t>а</w:t>
            </w:r>
            <w:r w:rsidRPr="00780469">
              <w:rPr>
                <w:rFonts w:ascii="Times New Roman" w:hAnsi="Times New Roman"/>
                <w:sz w:val="24"/>
                <w:szCs w:val="28"/>
              </w:rPr>
              <w:t>ннеттің t-критери</w:t>
            </w:r>
            <w:r w:rsidRPr="00780469">
              <w:rPr>
                <w:rFonts w:ascii="Times New Roman" w:hAnsi="Times New Roman"/>
                <w:sz w:val="24"/>
                <w:szCs w:val="28"/>
                <w:lang w:val="kk-KZ"/>
              </w:rPr>
              <w:t xml:space="preserve">і </w:t>
            </w:r>
            <w:r w:rsidRPr="00780469">
              <w:rPr>
                <w:rFonts w:ascii="Times New Roman" w:hAnsi="Times New Roman"/>
                <w:sz w:val="24"/>
                <w:szCs w:val="28"/>
              </w:rPr>
              <w:t>бір топты бақылау тобы ретінде қарастырады және онымен басқаларын салыстырады</w:t>
            </w:r>
          </w:p>
        </w:tc>
      </w:tr>
    </w:tbl>
    <w:p w:rsidR="00E56E62" w:rsidRDefault="00E56E62" w:rsidP="00440A0D">
      <w:pPr>
        <w:spacing w:after="0" w:line="240" w:lineRule="auto"/>
        <w:ind w:firstLine="720"/>
        <w:jc w:val="both"/>
        <w:rPr>
          <w:rFonts w:ascii="Times New Roman" w:hAnsi="Times New Roman"/>
          <w:sz w:val="28"/>
          <w:szCs w:val="28"/>
          <w:lang w:val="kk-KZ"/>
        </w:rPr>
      </w:pPr>
    </w:p>
    <w:p w:rsidR="00D83865" w:rsidRDefault="002D3C0D" w:rsidP="00440A0D">
      <w:pPr>
        <w:spacing w:after="0" w:line="240" w:lineRule="auto"/>
        <w:ind w:firstLine="720"/>
        <w:jc w:val="both"/>
        <w:rPr>
          <w:rFonts w:ascii="Times New Roman" w:hAnsi="Times New Roman"/>
          <w:sz w:val="28"/>
          <w:szCs w:val="28"/>
          <w:lang w:val="kk-KZ"/>
        </w:rPr>
      </w:pPr>
      <w:r w:rsidRPr="00387272">
        <w:rPr>
          <w:rFonts w:ascii="Times New Roman" w:hAnsi="Times New Roman"/>
          <w:sz w:val="28"/>
          <w:szCs w:val="28"/>
          <w:lang w:val="kk-KZ"/>
        </w:rPr>
        <w:t>3.3.2</w:t>
      </w:r>
      <w:r w:rsidR="0044649B">
        <w:rPr>
          <w:rFonts w:ascii="Times New Roman" w:hAnsi="Times New Roman"/>
          <w:sz w:val="28"/>
          <w:szCs w:val="28"/>
          <w:lang w:val="kk-KZ"/>
        </w:rPr>
        <w:t xml:space="preserve"> </w:t>
      </w:r>
      <w:r w:rsidR="00176CD5">
        <w:rPr>
          <w:rFonts w:ascii="Times New Roman" w:hAnsi="Times New Roman"/>
          <w:sz w:val="28"/>
          <w:szCs w:val="28"/>
          <w:lang w:val="kk-KZ"/>
        </w:rPr>
        <w:t>Ішкі және сыртқы сәуле</w:t>
      </w:r>
      <w:r w:rsidR="00D83865" w:rsidRPr="00387272">
        <w:rPr>
          <w:rFonts w:ascii="Times New Roman" w:hAnsi="Times New Roman"/>
          <w:sz w:val="28"/>
          <w:szCs w:val="28"/>
          <w:lang w:val="kk-KZ"/>
        </w:rPr>
        <w:t xml:space="preserve"> әсеріне ұшыраған зертханалық жануарлардың (егеуқұйрықтар)</w:t>
      </w:r>
      <w:r w:rsidR="00476F60">
        <w:rPr>
          <w:rFonts w:ascii="Times New Roman" w:hAnsi="Times New Roman"/>
          <w:sz w:val="28"/>
          <w:szCs w:val="28"/>
          <w:lang w:val="kk-KZ"/>
        </w:rPr>
        <w:t xml:space="preserve"> аталық безіндегі</w:t>
      </w:r>
      <w:r w:rsidR="0044649B">
        <w:rPr>
          <w:rFonts w:ascii="Times New Roman" w:hAnsi="Times New Roman"/>
          <w:sz w:val="28"/>
          <w:szCs w:val="28"/>
          <w:lang w:val="kk-KZ"/>
        </w:rPr>
        <w:t xml:space="preserve"> </w:t>
      </w:r>
      <w:r w:rsidR="00D83865" w:rsidRPr="00387272">
        <w:rPr>
          <w:rFonts w:ascii="Times New Roman" w:hAnsi="Times New Roman"/>
          <w:sz w:val="28"/>
          <w:szCs w:val="28"/>
          <w:lang w:val="kk-KZ"/>
        </w:rPr>
        <w:t xml:space="preserve">Сертоли жасушаларындағы Cldn11, Clu және ұрық жасушаларындағы арнайы Spag4, Zpbp мРНҚ гендерінің экспрессиясы деңгейін бақылау тобы нәтижесімен 3-ші және 60-шы тәуліктегі бағалау </w:t>
      </w:r>
    </w:p>
    <w:p w:rsidR="00955B6A" w:rsidRDefault="00955B6A" w:rsidP="00955B6A">
      <w:pPr>
        <w:spacing w:after="0" w:line="240" w:lineRule="auto"/>
        <w:ind w:firstLine="567"/>
        <w:jc w:val="both"/>
        <w:rPr>
          <w:rFonts w:ascii="Times New Roman" w:hAnsi="Times New Roman"/>
          <w:sz w:val="28"/>
          <w:szCs w:val="28"/>
          <w:lang w:val="kk-KZ"/>
        </w:rPr>
      </w:pPr>
    </w:p>
    <w:p w:rsidR="00955B6A" w:rsidRDefault="00955B6A" w:rsidP="00955B6A">
      <w:pPr>
        <w:spacing w:after="0" w:line="240" w:lineRule="auto"/>
        <w:ind w:firstLine="567"/>
        <w:jc w:val="both"/>
        <w:rPr>
          <w:rFonts w:ascii="Times New Roman" w:hAnsi="Times New Roman"/>
          <w:sz w:val="28"/>
          <w:szCs w:val="28"/>
          <w:lang w:val="kk-KZ"/>
        </w:rPr>
      </w:pPr>
      <w:r w:rsidRPr="008C35B9">
        <w:rPr>
          <w:rFonts w:ascii="Times New Roman" w:hAnsi="Times New Roman"/>
          <w:sz w:val="28"/>
          <w:szCs w:val="28"/>
          <w:lang w:val="kk-KZ"/>
        </w:rPr>
        <w:t>Сонымен</w:t>
      </w:r>
      <w:r>
        <w:rPr>
          <w:rFonts w:ascii="Times New Roman" w:hAnsi="Times New Roman"/>
          <w:sz w:val="28"/>
          <w:szCs w:val="28"/>
          <w:lang w:val="kk-KZ"/>
        </w:rPr>
        <w:t>, с</w:t>
      </w:r>
      <w:r w:rsidRPr="00EC312C">
        <w:rPr>
          <w:rFonts w:ascii="Times New Roman" w:hAnsi="Times New Roman"/>
          <w:sz w:val="28"/>
          <w:szCs w:val="28"/>
          <w:lang w:val="kk-KZ"/>
        </w:rPr>
        <w:t xml:space="preserve">татистикалық талдау </w:t>
      </w:r>
      <w:r>
        <w:rPr>
          <w:rFonts w:ascii="Times New Roman" w:hAnsi="Times New Roman"/>
          <w:sz w:val="28"/>
          <w:szCs w:val="28"/>
          <w:lang w:val="kk-KZ"/>
        </w:rPr>
        <w:t xml:space="preserve">Cyp11a1 </w:t>
      </w:r>
      <w:r w:rsidRPr="00EC312C">
        <w:rPr>
          <w:rFonts w:ascii="Times New Roman" w:hAnsi="Times New Roman"/>
          <w:sz w:val="28"/>
          <w:szCs w:val="28"/>
          <w:lang w:val="kk-KZ"/>
        </w:rPr>
        <w:t xml:space="preserve">мРНҚ генінің </w:t>
      </w:r>
      <w:r>
        <w:rPr>
          <w:rFonts w:ascii="Times New Roman" w:hAnsi="Times New Roman"/>
          <w:sz w:val="28"/>
          <w:szCs w:val="28"/>
          <w:lang w:val="kk-KZ"/>
        </w:rPr>
        <w:t xml:space="preserve">экспрессия </w:t>
      </w:r>
      <w:r w:rsidRPr="00EC312C">
        <w:rPr>
          <w:rFonts w:ascii="Times New Roman" w:hAnsi="Times New Roman"/>
          <w:sz w:val="28"/>
          <w:szCs w:val="28"/>
          <w:lang w:val="kk-KZ"/>
        </w:rPr>
        <w:t xml:space="preserve">деңгейінде </w:t>
      </w:r>
      <w:r>
        <w:rPr>
          <w:rFonts w:ascii="Times New Roman" w:hAnsi="Times New Roman"/>
          <w:sz w:val="28"/>
          <w:szCs w:val="28"/>
          <w:lang w:val="kk-KZ"/>
        </w:rPr>
        <w:t xml:space="preserve">бақылау тобымен салыстырғанда </w:t>
      </w:r>
      <w:r w:rsidRPr="00EC312C">
        <w:rPr>
          <w:rFonts w:ascii="Times New Roman" w:hAnsi="Times New Roman"/>
          <w:sz w:val="28"/>
          <w:szCs w:val="28"/>
          <w:lang w:val="kk-KZ"/>
        </w:rPr>
        <w:t>3</w:t>
      </w:r>
      <w:r>
        <w:rPr>
          <w:rFonts w:ascii="Times New Roman" w:hAnsi="Times New Roman"/>
          <w:sz w:val="28"/>
          <w:szCs w:val="28"/>
          <w:lang w:val="kk-KZ"/>
        </w:rPr>
        <w:t xml:space="preserve">-ші күні барлық топтарда </w:t>
      </w:r>
      <w:r w:rsidRPr="00EC312C">
        <w:rPr>
          <w:rFonts w:ascii="Times New Roman" w:hAnsi="Times New Roman"/>
          <w:sz w:val="28"/>
          <w:szCs w:val="28"/>
          <w:lang w:val="kk-KZ"/>
        </w:rPr>
        <w:t>статистикалық маңызды өзгерістерді көрсетпеді</w:t>
      </w:r>
      <w:r>
        <w:rPr>
          <w:rFonts w:ascii="Times New Roman" w:hAnsi="Times New Roman"/>
          <w:sz w:val="28"/>
          <w:szCs w:val="28"/>
          <w:lang w:val="kk-KZ"/>
        </w:rPr>
        <w:t>. А</w:t>
      </w:r>
      <w:r w:rsidRPr="00387272">
        <w:rPr>
          <w:rFonts w:ascii="Times New Roman" w:hAnsi="Times New Roman"/>
          <w:sz w:val="28"/>
          <w:szCs w:val="28"/>
          <w:lang w:val="kk-KZ"/>
        </w:rPr>
        <w:t xml:space="preserve">постериорлық талдау </w:t>
      </w:r>
      <w:r w:rsidRPr="00234385">
        <w:rPr>
          <w:rFonts w:ascii="Times New Roman" w:hAnsi="Times New Roman"/>
          <w:sz w:val="28"/>
          <w:szCs w:val="28"/>
          <w:lang w:val="kk-KZ"/>
        </w:rPr>
        <w:t xml:space="preserve">60-шы тәулікте </w:t>
      </w:r>
      <w:r w:rsidRPr="00387272">
        <w:rPr>
          <w:rFonts w:ascii="Times New Roman" w:hAnsi="Times New Roman"/>
          <w:sz w:val="28"/>
          <w:szCs w:val="28"/>
          <w:lang w:val="kk-KZ"/>
        </w:rPr>
        <w:t xml:space="preserve">бақылау тобымен салыстырғанда </w:t>
      </w:r>
      <w:r w:rsidRPr="00034B05">
        <w:rPr>
          <w:rFonts w:ascii="Times New Roman" w:hAnsi="Times New Roman"/>
          <w:sz w:val="28"/>
          <w:szCs w:val="28"/>
          <w:vertAlign w:val="superscript"/>
          <w:lang w:val="kk-KZ"/>
        </w:rPr>
        <w:t>56</w:t>
      </w:r>
      <w:r>
        <w:rPr>
          <w:rFonts w:ascii="Times New Roman" w:hAnsi="Times New Roman"/>
          <w:sz w:val="28"/>
          <w:szCs w:val="28"/>
          <w:lang w:val="kk-KZ"/>
        </w:rPr>
        <w:t>Mn×3</w:t>
      </w:r>
      <w:r w:rsidRPr="00387272">
        <w:rPr>
          <w:rFonts w:ascii="Times New Roman" w:hAnsi="Times New Roman"/>
          <w:sz w:val="28"/>
          <w:szCs w:val="28"/>
          <w:lang w:val="kk-KZ"/>
        </w:rPr>
        <w:t xml:space="preserve"> тобындағы Cyp11a1 генінің мРНҚ деңгейінің статистикалық маңызды төмендеуін анықтады</w:t>
      </w:r>
      <w:r w:rsidRPr="00234385">
        <w:rPr>
          <w:rFonts w:ascii="Times New Roman" w:hAnsi="Times New Roman"/>
          <w:sz w:val="28"/>
          <w:szCs w:val="28"/>
          <w:lang w:val="kk-KZ"/>
        </w:rPr>
        <w:t>. Ал басқа топтарда бақылау тобымен салыстарғанда Cyp11a1 мРНҚ генінің экспрессия деңгейінің орташа мәнінде статистикалық мәнді айырмашылықтар анықталған жоқ</w:t>
      </w:r>
      <w:r>
        <w:rPr>
          <w:rFonts w:ascii="Times New Roman" w:hAnsi="Times New Roman"/>
          <w:sz w:val="28"/>
          <w:szCs w:val="28"/>
          <w:lang w:val="kk-KZ"/>
        </w:rPr>
        <w:t>.</w:t>
      </w:r>
    </w:p>
    <w:p w:rsidR="00955B6A" w:rsidRDefault="00955B6A" w:rsidP="00955B6A">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 xml:space="preserve">Аталық бездегі Cyp17a1 </w:t>
      </w:r>
      <w:r w:rsidRPr="00387272">
        <w:rPr>
          <w:rFonts w:ascii="Times New Roman" w:hAnsi="Times New Roman"/>
          <w:sz w:val="28"/>
          <w:szCs w:val="28"/>
          <w:lang w:val="kk-KZ"/>
        </w:rPr>
        <w:t>генінің мРНҚ деңгейі</w:t>
      </w:r>
      <w:r>
        <w:rPr>
          <w:rFonts w:ascii="Times New Roman" w:hAnsi="Times New Roman"/>
          <w:sz w:val="28"/>
          <w:szCs w:val="28"/>
          <w:lang w:val="kk-KZ"/>
        </w:rPr>
        <w:t xml:space="preserve">  3-ші тәулікте ішкі сәулеленуге  (</w:t>
      </w:r>
      <w:r w:rsidRPr="00902506">
        <w:rPr>
          <w:rFonts w:ascii="Times New Roman" w:hAnsi="Times New Roman"/>
          <w:sz w:val="28"/>
          <w:szCs w:val="28"/>
          <w:vertAlign w:val="superscript"/>
          <w:lang w:val="kk-KZ"/>
        </w:rPr>
        <w:t>56</w:t>
      </w:r>
      <w:r w:rsidRPr="00902506">
        <w:rPr>
          <w:rFonts w:ascii="Times New Roman" w:hAnsi="Times New Roman"/>
          <w:sz w:val="28"/>
          <w:szCs w:val="28"/>
          <w:lang w:val="kk-KZ"/>
        </w:rPr>
        <w:t>Mn</w:t>
      </w:r>
      <w:r>
        <w:rPr>
          <w:rFonts w:ascii="Times New Roman" w:hAnsi="Times New Roman"/>
          <w:sz w:val="28"/>
          <w:szCs w:val="28"/>
          <w:lang w:val="kk-KZ"/>
        </w:rPr>
        <w:t>) ұшыраған егеуқұйрықтардың бірінші, екінші және үшінші топтарында бақылау тобымен салыстырғанда статистикалық мәнді төмендеді. Бұл топтарда анықталған айырмашылықтар қысқа мерзімді болды және 60-шы тәулікте бақылау тобымен салыстырғанда статистикалық айырмашылықтар анықталған жоқ.</w:t>
      </w:r>
    </w:p>
    <w:p w:rsidR="00955B6A" w:rsidRDefault="00955B6A" w:rsidP="00955B6A">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 xml:space="preserve">Тәжірибелік топтардың аталық безі тіндеріндегі </w:t>
      </w:r>
      <w:r w:rsidRPr="00387272">
        <w:rPr>
          <w:rFonts w:ascii="Times New Roman" w:hAnsi="Times New Roman"/>
          <w:sz w:val="28"/>
          <w:szCs w:val="28"/>
          <w:lang w:val="kk-KZ"/>
        </w:rPr>
        <w:t>Hsd3b1 генінің мРНҚ деңгейінің орташа мәндерін дисперсиялық талдау көмегімен салыстыру 3-ші күні статистикалық маңызды айырмашылықтардың бар екенін көрсетті.</w:t>
      </w:r>
      <w:r>
        <w:rPr>
          <w:rFonts w:ascii="Times New Roman" w:hAnsi="Times New Roman"/>
          <w:sz w:val="28"/>
          <w:szCs w:val="28"/>
          <w:lang w:val="kk-KZ"/>
        </w:rPr>
        <w:t xml:space="preserve"> Оның деңгейі ішкі сәулеленуге  (</w:t>
      </w:r>
      <w:r w:rsidRPr="00902506">
        <w:rPr>
          <w:rFonts w:ascii="Times New Roman" w:hAnsi="Times New Roman"/>
          <w:sz w:val="28"/>
          <w:szCs w:val="28"/>
          <w:vertAlign w:val="superscript"/>
          <w:lang w:val="kk-KZ"/>
        </w:rPr>
        <w:t>56</w:t>
      </w:r>
      <w:r w:rsidRPr="00902506">
        <w:rPr>
          <w:rFonts w:ascii="Times New Roman" w:hAnsi="Times New Roman"/>
          <w:sz w:val="28"/>
          <w:szCs w:val="28"/>
          <w:lang w:val="kk-KZ"/>
        </w:rPr>
        <w:t>Mn</w:t>
      </w:r>
      <w:r>
        <w:rPr>
          <w:rFonts w:ascii="Times New Roman" w:hAnsi="Times New Roman"/>
          <w:sz w:val="28"/>
          <w:szCs w:val="28"/>
          <w:lang w:val="kk-KZ"/>
        </w:rPr>
        <w:t xml:space="preserve">) ұшыраған егеуқұйрықтардың бірінші, үшінші топтарында және нейтронды – белсенді емес </w:t>
      </w:r>
      <w:r w:rsidRPr="00902506">
        <w:rPr>
          <w:rFonts w:ascii="Times New Roman" w:hAnsi="Times New Roman"/>
          <w:sz w:val="28"/>
          <w:szCs w:val="28"/>
          <w:vertAlign w:val="superscript"/>
          <w:lang w:val="kk-KZ"/>
        </w:rPr>
        <w:t>56</w:t>
      </w:r>
      <w:r w:rsidRPr="00902506">
        <w:rPr>
          <w:rFonts w:ascii="Times New Roman" w:hAnsi="Times New Roman"/>
          <w:sz w:val="28"/>
          <w:szCs w:val="28"/>
          <w:lang w:val="kk-KZ"/>
        </w:rPr>
        <w:t>Mn</w:t>
      </w:r>
      <w:r>
        <w:rPr>
          <w:rFonts w:ascii="Times New Roman" w:hAnsi="Times New Roman"/>
          <w:sz w:val="28"/>
          <w:szCs w:val="28"/>
          <w:lang w:val="kk-KZ"/>
        </w:rPr>
        <w:t>О</w:t>
      </w:r>
      <w:r w:rsidRPr="00604F4F">
        <w:rPr>
          <w:rFonts w:ascii="Times New Roman" w:hAnsi="Times New Roman"/>
          <w:sz w:val="28"/>
          <w:szCs w:val="28"/>
          <w:vertAlign w:val="subscript"/>
          <w:lang w:val="kk-KZ"/>
        </w:rPr>
        <w:t>2</w:t>
      </w:r>
      <w:r>
        <w:rPr>
          <w:rFonts w:ascii="Times New Roman" w:hAnsi="Times New Roman"/>
          <w:sz w:val="28"/>
          <w:szCs w:val="28"/>
          <w:lang w:val="kk-KZ"/>
        </w:rPr>
        <w:t xml:space="preserve"> әсер еткен топтарда бақылау тобымен салыстырғанда статистикалық мәнді төмен болды. </w:t>
      </w:r>
    </w:p>
    <w:p w:rsidR="00955B6A" w:rsidRPr="00387272" w:rsidRDefault="00F448DD" w:rsidP="002954A4">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З</w:t>
      </w:r>
      <w:r w:rsidRPr="00F448DD">
        <w:rPr>
          <w:rFonts w:ascii="Times New Roman" w:hAnsi="Times New Roman"/>
          <w:sz w:val="28"/>
          <w:szCs w:val="28"/>
          <w:lang w:val="kk-KZ"/>
        </w:rPr>
        <w:t xml:space="preserve">ертханалық жануарлардың аталық безі тініндегі стероидогенез-ассоциирленген Лейдиг жасушаларындағы </w:t>
      </w:r>
      <w:r w:rsidR="00955B6A" w:rsidRPr="00387272">
        <w:rPr>
          <w:rFonts w:ascii="Times New Roman" w:hAnsi="Times New Roman"/>
          <w:sz w:val="28"/>
          <w:szCs w:val="28"/>
          <w:lang w:val="kk-KZ"/>
        </w:rPr>
        <w:t xml:space="preserve">StAR генінің мРНҚ </w:t>
      </w:r>
      <w:r w:rsidR="002954A4">
        <w:rPr>
          <w:rFonts w:ascii="Times New Roman" w:hAnsi="Times New Roman"/>
          <w:sz w:val="28"/>
          <w:szCs w:val="28"/>
          <w:lang w:val="kk-KZ"/>
        </w:rPr>
        <w:t xml:space="preserve">экспрессиясы </w:t>
      </w:r>
      <w:r w:rsidR="00955B6A" w:rsidRPr="00387272">
        <w:rPr>
          <w:rFonts w:ascii="Times New Roman" w:hAnsi="Times New Roman"/>
          <w:sz w:val="28"/>
          <w:szCs w:val="28"/>
          <w:lang w:val="kk-KZ"/>
        </w:rPr>
        <w:t>деңгейін</w:t>
      </w:r>
      <w:r w:rsidR="00955B6A">
        <w:rPr>
          <w:rFonts w:ascii="Times New Roman" w:hAnsi="Times New Roman"/>
          <w:sz w:val="28"/>
          <w:szCs w:val="28"/>
          <w:lang w:val="kk-KZ"/>
        </w:rPr>
        <w:t xml:space="preserve"> </w:t>
      </w:r>
      <w:r w:rsidR="00955B6A" w:rsidRPr="00387272">
        <w:rPr>
          <w:rFonts w:ascii="Times New Roman" w:hAnsi="Times New Roman"/>
          <w:sz w:val="28"/>
          <w:szCs w:val="28"/>
          <w:lang w:val="kk-KZ"/>
        </w:rPr>
        <w:t>бақылау тобына қатысты апостериорлы талдау</w:t>
      </w:r>
      <w:r>
        <w:rPr>
          <w:rFonts w:ascii="Times New Roman" w:hAnsi="Times New Roman"/>
          <w:sz w:val="28"/>
          <w:szCs w:val="28"/>
          <w:lang w:val="kk-KZ"/>
        </w:rPr>
        <w:t xml:space="preserve"> 3-ші тәулікте </w:t>
      </w:r>
      <w:r>
        <w:rPr>
          <w:rFonts w:ascii="Times New Roman" w:hAnsi="Times New Roman"/>
          <w:sz w:val="28"/>
          <w:szCs w:val="28"/>
          <w:lang w:val="kk-KZ"/>
        </w:rPr>
        <w:lastRenderedPageBreak/>
        <w:t xml:space="preserve">бақылау тобына  қатысты зерттеу топтарында статистикалық мәнді айырмашылықты анықтамады. </w:t>
      </w:r>
      <w:r w:rsidR="00FF3BFB">
        <w:rPr>
          <w:rFonts w:ascii="Times New Roman" w:hAnsi="Times New Roman"/>
          <w:sz w:val="28"/>
          <w:szCs w:val="28"/>
          <w:lang w:val="kk-KZ"/>
        </w:rPr>
        <w:t>Оның деңгейі з</w:t>
      </w:r>
      <w:r>
        <w:rPr>
          <w:rFonts w:ascii="Times New Roman" w:hAnsi="Times New Roman"/>
          <w:sz w:val="28"/>
          <w:szCs w:val="28"/>
          <w:lang w:val="kk-KZ"/>
        </w:rPr>
        <w:t>ерттеудің алшақ кезеңінде (60-шы тәулікте)</w:t>
      </w:r>
      <w:r w:rsidR="00FF3BFB">
        <w:rPr>
          <w:rFonts w:ascii="Times New Roman" w:hAnsi="Times New Roman"/>
          <w:sz w:val="28"/>
          <w:szCs w:val="28"/>
          <w:lang w:val="kk-KZ"/>
        </w:rPr>
        <w:t xml:space="preserve"> сыртқы </w:t>
      </w:r>
      <w:r w:rsidR="00FF3BFB" w:rsidRPr="00FF3BFB">
        <w:rPr>
          <w:rFonts w:ascii="Times New Roman" w:hAnsi="Times New Roman"/>
          <w:sz w:val="28"/>
          <w:szCs w:val="28"/>
          <w:lang w:val="kk-KZ"/>
        </w:rPr>
        <w:t xml:space="preserve">γ-сәулемен </w:t>
      </w:r>
      <w:r w:rsidR="00FF3BFB">
        <w:rPr>
          <w:rFonts w:ascii="Times New Roman" w:hAnsi="Times New Roman"/>
          <w:sz w:val="28"/>
          <w:szCs w:val="28"/>
          <w:lang w:val="kk-KZ"/>
        </w:rPr>
        <w:t>(</w:t>
      </w:r>
      <w:r w:rsidR="00FF3BFB" w:rsidRPr="00923E23">
        <w:rPr>
          <w:rFonts w:ascii="Times New Roman" w:hAnsi="Times New Roman"/>
          <w:sz w:val="28"/>
          <w:szCs w:val="28"/>
          <w:vertAlign w:val="superscript"/>
          <w:lang w:val="kk-KZ"/>
        </w:rPr>
        <w:t>60</w:t>
      </w:r>
      <w:r w:rsidR="00FF3BFB" w:rsidRPr="00923E23">
        <w:rPr>
          <w:rFonts w:ascii="Times New Roman" w:hAnsi="Times New Roman"/>
          <w:sz w:val="28"/>
          <w:szCs w:val="28"/>
          <w:lang w:val="kk-KZ"/>
        </w:rPr>
        <w:t>Co</w:t>
      </w:r>
      <w:r w:rsidR="00FF3BFB">
        <w:rPr>
          <w:rFonts w:ascii="Times New Roman" w:hAnsi="Times New Roman"/>
          <w:sz w:val="28"/>
          <w:szCs w:val="28"/>
          <w:lang w:val="kk-KZ"/>
        </w:rPr>
        <w:t>) әсер еткен топта статистикалық мәнді төмендеді.</w:t>
      </w:r>
    </w:p>
    <w:p w:rsidR="00D83865" w:rsidRPr="00387272" w:rsidRDefault="00D83865" w:rsidP="002D3C0D">
      <w:pPr>
        <w:spacing w:after="0" w:line="240" w:lineRule="auto"/>
        <w:ind w:firstLine="720"/>
        <w:jc w:val="both"/>
        <w:rPr>
          <w:rFonts w:ascii="Times New Roman" w:hAnsi="Times New Roman"/>
          <w:sz w:val="28"/>
          <w:szCs w:val="28"/>
          <w:lang w:val="kk-KZ"/>
        </w:rPr>
      </w:pPr>
    </w:p>
    <w:p w:rsidR="00D83865" w:rsidRPr="00387272" w:rsidRDefault="002D3C0D" w:rsidP="002D3C0D">
      <w:pPr>
        <w:spacing w:after="0" w:line="240" w:lineRule="auto"/>
        <w:jc w:val="both"/>
        <w:rPr>
          <w:rFonts w:ascii="Times New Roman" w:hAnsi="Times New Roman"/>
          <w:i/>
          <w:sz w:val="28"/>
          <w:szCs w:val="28"/>
          <w:lang w:val="kk-KZ"/>
        </w:rPr>
      </w:pPr>
      <w:r w:rsidRPr="00387272">
        <w:rPr>
          <w:rFonts w:ascii="Times New Roman" w:hAnsi="Times New Roman"/>
          <w:sz w:val="28"/>
          <w:szCs w:val="28"/>
          <w:lang w:val="kk-KZ"/>
        </w:rPr>
        <w:tab/>
      </w:r>
      <w:r w:rsidRPr="00387272">
        <w:rPr>
          <w:rFonts w:ascii="Times New Roman" w:hAnsi="Times New Roman"/>
          <w:i/>
          <w:sz w:val="28"/>
          <w:szCs w:val="28"/>
          <w:lang w:val="kk-KZ"/>
        </w:rPr>
        <w:t>3.3.2.1</w:t>
      </w:r>
      <w:r w:rsidR="00C730AC" w:rsidRPr="00387272">
        <w:rPr>
          <w:rFonts w:ascii="Times New Roman" w:hAnsi="Times New Roman"/>
          <w:i/>
          <w:sz w:val="28"/>
          <w:szCs w:val="28"/>
          <w:lang w:val="kk-KZ"/>
        </w:rPr>
        <w:t xml:space="preserve"> 3-ші және 60-шы тәуліктегі </w:t>
      </w:r>
      <w:r w:rsidR="00D83865" w:rsidRPr="00387272">
        <w:rPr>
          <w:rFonts w:ascii="Times New Roman" w:hAnsi="Times New Roman"/>
          <w:i/>
          <w:sz w:val="28"/>
          <w:szCs w:val="28"/>
          <w:lang w:val="kk-KZ"/>
        </w:rPr>
        <w:t>Сертоли жасушаларындағы Cldn</w:t>
      </w:r>
      <w:r w:rsidR="00C730AC" w:rsidRPr="00387272">
        <w:rPr>
          <w:rFonts w:ascii="Times New Roman" w:hAnsi="Times New Roman"/>
          <w:i/>
          <w:sz w:val="28"/>
          <w:szCs w:val="28"/>
          <w:lang w:val="kk-KZ"/>
        </w:rPr>
        <w:t>11</w:t>
      </w:r>
      <w:r w:rsidR="00D55276">
        <w:rPr>
          <w:rFonts w:ascii="Times New Roman" w:hAnsi="Times New Roman"/>
          <w:i/>
          <w:sz w:val="28"/>
          <w:szCs w:val="28"/>
          <w:lang w:val="kk-KZ"/>
        </w:rPr>
        <w:t xml:space="preserve">, </w:t>
      </w:r>
      <w:r w:rsidR="00D55276" w:rsidRPr="00D55276">
        <w:rPr>
          <w:rFonts w:ascii="Times New Roman" w:hAnsi="Times New Roman"/>
          <w:i/>
          <w:sz w:val="28"/>
          <w:szCs w:val="28"/>
          <w:lang w:val="kk-KZ"/>
        </w:rPr>
        <w:t>Clu</w:t>
      </w:r>
      <w:r w:rsidR="00C730AC" w:rsidRPr="00387272">
        <w:rPr>
          <w:rFonts w:ascii="Times New Roman" w:hAnsi="Times New Roman"/>
          <w:i/>
          <w:sz w:val="28"/>
          <w:szCs w:val="28"/>
          <w:lang w:val="kk-KZ"/>
        </w:rPr>
        <w:t xml:space="preserve"> ген</w:t>
      </w:r>
      <w:r w:rsidR="00D55276">
        <w:rPr>
          <w:rFonts w:ascii="Times New Roman" w:hAnsi="Times New Roman"/>
          <w:i/>
          <w:sz w:val="28"/>
          <w:szCs w:val="28"/>
          <w:lang w:val="kk-KZ"/>
        </w:rPr>
        <w:t>дер</w:t>
      </w:r>
      <w:r w:rsidR="00C730AC" w:rsidRPr="00387272">
        <w:rPr>
          <w:rFonts w:ascii="Times New Roman" w:hAnsi="Times New Roman"/>
          <w:i/>
          <w:sz w:val="28"/>
          <w:szCs w:val="28"/>
          <w:lang w:val="kk-KZ"/>
        </w:rPr>
        <w:t>інің мРНҚ деңгейінің салыстырмалы талдауы</w:t>
      </w:r>
    </w:p>
    <w:p w:rsidR="00C730AC" w:rsidRPr="00387272" w:rsidRDefault="00C730AC" w:rsidP="002D3C0D">
      <w:pPr>
        <w:spacing w:after="0" w:line="240" w:lineRule="auto"/>
        <w:jc w:val="both"/>
        <w:rPr>
          <w:rFonts w:ascii="Times New Roman" w:hAnsi="Times New Roman"/>
          <w:i/>
          <w:sz w:val="28"/>
          <w:szCs w:val="28"/>
          <w:lang w:val="kk-KZ"/>
        </w:rPr>
      </w:pPr>
    </w:p>
    <w:p w:rsidR="00C730AC" w:rsidRPr="00387272" w:rsidRDefault="002D3C0D" w:rsidP="002D3C0D">
      <w:pPr>
        <w:spacing w:after="0" w:line="240" w:lineRule="auto"/>
        <w:jc w:val="both"/>
        <w:rPr>
          <w:rFonts w:ascii="Times New Roman" w:hAnsi="Times New Roman"/>
          <w:sz w:val="28"/>
          <w:szCs w:val="28"/>
          <w:lang w:val="kk-KZ"/>
        </w:rPr>
      </w:pPr>
      <w:r w:rsidRPr="00387272">
        <w:rPr>
          <w:rFonts w:ascii="Times New Roman" w:hAnsi="Times New Roman"/>
          <w:sz w:val="28"/>
          <w:szCs w:val="28"/>
          <w:lang w:val="kk-KZ"/>
        </w:rPr>
        <w:tab/>
      </w:r>
      <w:r w:rsidR="00A604BF">
        <w:rPr>
          <w:rFonts w:ascii="Times New Roman" w:hAnsi="Times New Roman"/>
          <w:sz w:val="28"/>
          <w:szCs w:val="28"/>
          <w:lang w:val="kk-KZ"/>
        </w:rPr>
        <w:t xml:space="preserve">мРНҚ гендерінің экспрессиясының сандық мәліметтерінің қалыпты таралуын ескере отырып салыстырмалы талдау </w:t>
      </w:r>
      <w:r w:rsidR="00A604BF" w:rsidRPr="00A604BF">
        <w:rPr>
          <w:rFonts w:ascii="Times New Roman" w:hAnsi="Times New Roman"/>
          <w:sz w:val="28"/>
          <w:szCs w:val="28"/>
          <w:lang w:val="kk-KZ"/>
        </w:rPr>
        <w:t xml:space="preserve">ANOVA  </w:t>
      </w:r>
      <w:r w:rsidR="00A604BF">
        <w:rPr>
          <w:rFonts w:ascii="Times New Roman" w:hAnsi="Times New Roman"/>
          <w:sz w:val="28"/>
          <w:szCs w:val="28"/>
          <w:lang w:val="kk-KZ"/>
        </w:rPr>
        <w:t>д</w:t>
      </w:r>
      <w:r w:rsidR="002B085E">
        <w:rPr>
          <w:rFonts w:ascii="Times New Roman" w:hAnsi="Times New Roman"/>
          <w:sz w:val="28"/>
          <w:szCs w:val="28"/>
          <w:lang w:val="kk-KZ"/>
        </w:rPr>
        <w:t>исперсиялық талдау</w:t>
      </w:r>
      <w:r w:rsidR="00A604BF">
        <w:rPr>
          <w:rFonts w:ascii="Times New Roman" w:hAnsi="Times New Roman"/>
          <w:sz w:val="28"/>
          <w:szCs w:val="28"/>
          <w:lang w:val="kk-KZ"/>
        </w:rPr>
        <w:t>ын қолданып жүргізілді. Бұл талдау</w:t>
      </w:r>
      <w:r w:rsidR="002B085E">
        <w:rPr>
          <w:rFonts w:ascii="Times New Roman" w:hAnsi="Times New Roman"/>
          <w:sz w:val="28"/>
          <w:szCs w:val="28"/>
          <w:lang w:val="kk-KZ"/>
        </w:rPr>
        <w:t xml:space="preserve"> 3</w:t>
      </w:r>
      <w:r w:rsidR="00C730AC" w:rsidRPr="00387272">
        <w:rPr>
          <w:rFonts w:ascii="Times New Roman" w:hAnsi="Times New Roman"/>
          <w:sz w:val="28"/>
          <w:szCs w:val="28"/>
          <w:lang w:val="kk-KZ"/>
        </w:rPr>
        <w:t xml:space="preserve">-ші </w:t>
      </w:r>
      <w:r w:rsidR="00A604BF">
        <w:rPr>
          <w:rFonts w:ascii="Times New Roman" w:hAnsi="Times New Roman"/>
          <w:sz w:val="28"/>
          <w:szCs w:val="28"/>
          <w:lang w:val="kk-KZ"/>
        </w:rPr>
        <w:t>және 60-шы тәулікте</w:t>
      </w:r>
      <w:r w:rsidR="00C730AC" w:rsidRPr="00387272">
        <w:rPr>
          <w:rFonts w:ascii="Times New Roman" w:hAnsi="Times New Roman"/>
          <w:sz w:val="28"/>
          <w:szCs w:val="28"/>
          <w:lang w:val="kk-KZ"/>
        </w:rPr>
        <w:t xml:space="preserve"> зертхана</w:t>
      </w:r>
      <w:r w:rsidR="00A604BF">
        <w:rPr>
          <w:rFonts w:ascii="Times New Roman" w:hAnsi="Times New Roman"/>
          <w:sz w:val="28"/>
          <w:szCs w:val="28"/>
          <w:lang w:val="kk-KZ"/>
        </w:rPr>
        <w:t>лық жануарлар топтары арасында аталық бездегі</w:t>
      </w:r>
      <w:r w:rsidR="00C730AC" w:rsidRPr="00387272">
        <w:rPr>
          <w:rFonts w:ascii="Times New Roman" w:hAnsi="Times New Roman"/>
          <w:sz w:val="28"/>
          <w:szCs w:val="28"/>
          <w:lang w:val="kk-KZ"/>
        </w:rPr>
        <w:t xml:space="preserve"> Сертоли жасушаларындағы Cldn11 генінің мРНҚ деңгейінің экспрессиясында статистикалық маңызды айырмашылықтарды көрсетпеді</w:t>
      </w:r>
      <w:r w:rsidR="00BB6759">
        <w:rPr>
          <w:rFonts w:ascii="Times New Roman" w:hAnsi="Times New Roman"/>
          <w:sz w:val="28"/>
          <w:szCs w:val="28"/>
          <w:lang w:val="kk-KZ"/>
        </w:rPr>
        <w:t xml:space="preserve"> (16 кесте)</w:t>
      </w:r>
      <w:r w:rsidR="00C730AC" w:rsidRPr="00387272">
        <w:rPr>
          <w:rFonts w:ascii="Times New Roman" w:hAnsi="Times New Roman"/>
          <w:sz w:val="28"/>
          <w:szCs w:val="28"/>
          <w:lang w:val="kk-KZ"/>
        </w:rPr>
        <w:t xml:space="preserve">. </w:t>
      </w:r>
    </w:p>
    <w:p w:rsidR="00F64E67" w:rsidRPr="00387272" w:rsidRDefault="00BB6759" w:rsidP="00F64E67">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 xml:space="preserve">Сондай – ақ </w:t>
      </w:r>
      <w:r w:rsidR="00923E23" w:rsidRPr="00387272">
        <w:rPr>
          <w:rFonts w:ascii="Times New Roman" w:hAnsi="Times New Roman"/>
          <w:sz w:val="28"/>
          <w:szCs w:val="28"/>
          <w:lang w:val="kk-KZ"/>
        </w:rPr>
        <w:t>Сертоли жасушаларындағы Clu генінің мРНҚ деңгейін бағалау бойынша</w:t>
      </w:r>
      <w:r w:rsidR="00923E23">
        <w:rPr>
          <w:rFonts w:ascii="Times New Roman" w:hAnsi="Times New Roman"/>
          <w:sz w:val="28"/>
          <w:szCs w:val="28"/>
          <w:lang w:val="kk-KZ"/>
        </w:rPr>
        <w:t xml:space="preserve"> </w:t>
      </w:r>
      <w:r w:rsidR="00923E23" w:rsidRPr="00387272">
        <w:rPr>
          <w:rFonts w:ascii="Times New Roman" w:hAnsi="Times New Roman"/>
          <w:sz w:val="28"/>
          <w:szCs w:val="28"/>
          <w:lang w:val="kk-KZ"/>
        </w:rPr>
        <w:t xml:space="preserve">ANOVA статистикалық әдісін қолданып жүргізілген талдау </w:t>
      </w:r>
      <w:r w:rsidR="00F64E67" w:rsidRPr="00387272">
        <w:rPr>
          <w:rFonts w:ascii="Times New Roman" w:hAnsi="Times New Roman"/>
          <w:sz w:val="28"/>
          <w:szCs w:val="28"/>
          <w:lang w:val="kk-KZ"/>
        </w:rPr>
        <w:t>3</w:t>
      </w:r>
      <w:r w:rsidR="00923E23" w:rsidRPr="00923E23">
        <w:rPr>
          <w:rFonts w:ascii="Times New Roman" w:hAnsi="Times New Roman"/>
          <w:sz w:val="28"/>
          <w:szCs w:val="28"/>
          <w:lang w:val="kk-KZ"/>
        </w:rPr>
        <w:t xml:space="preserve"> </w:t>
      </w:r>
      <w:r w:rsidR="00F64E67" w:rsidRPr="00387272">
        <w:rPr>
          <w:rFonts w:ascii="Times New Roman" w:hAnsi="Times New Roman"/>
          <w:sz w:val="28"/>
          <w:szCs w:val="28"/>
          <w:lang w:val="kk-KZ"/>
        </w:rPr>
        <w:t xml:space="preserve">-ші </w:t>
      </w:r>
      <w:r>
        <w:rPr>
          <w:rFonts w:ascii="Times New Roman" w:hAnsi="Times New Roman"/>
          <w:sz w:val="28"/>
          <w:szCs w:val="28"/>
          <w:lang w:val="kk-KZ"/>
        </w:rPr>
        <w:t xml:space="preserve">және </w:t>
      </w:r>
      <w:r w:rsidR="00923E23">
        <w:rPr>
          <w:rFonts w:ascii="Times New Roman" w:hAnsi="Times New Roman"/>
          <w:sz w:val="28"/>
          <w:szCs w:val="28"/>
          <w:lang w:val="kk-KZ"/>
        </w:rPr>
        <w:t xml:space="preserve">60-шы </w:t>
      </w:r>
      <w:r w:rsidR="00F64E67" w:rsidRPr="00387272">
        <w:rPr>
          <w:rFonts w:ascii="Times New Roman" w:hAnsi="Times New Roman"/>
          <w:sz w:val="28"/>
          <w:szCs w:val="28"/>
          <w:lang w:val="kk-KZ"/>
        </w:rPr>
        <w:t>тәулікте</w:t>
      </w:r>
      <w:r w:rsidR="00F64E67">
        <w:rPr>
          <w:rFonts w:ascii="Times New Roman" w:hAnsi="Times New Roman"/>
          <w:sz w:val="28"/>
          <w:szCs w:val="28"/>
          <w:lang w:val="kk-KZ"/>
        </w:rPr>
        <w:t xml:space="preserve"> </w:t>
      </w:r>
      <w:r w:rsidR="00923E23" w:rsidRPr="00387272">
        <w:rPr>
          <w:rFonts w:ascii="Times New Roman" w:hAnsi="Times New Roman"/>
          <w:sz w:val="28"/>
          <w:szCs w:val="28"/>
          <w:lang w:val="kk-KZ"/>
        </w:rPr>
        <w:t xml:space="preserve">зертттеу </w:t>
      </w:r>
      <w:r w:rsidR="00F64E67" w:rsidRPr="00387272">
        <w:rPr>
          <w:rFonts w:ascii="Times New Roman" w:hAnsi="Times New Roman"/>
          <w:sz w:val="28"/>
          <w:szCs w:val="28"/>
          <w:lang w:val="kk-KZ"/>
        </w:rPr>
        <w:t>тобы жануарларынан</w:t>
      </w:r>
      <w:r w:rsidR="00923E23">
        <w:rPr>
          <w:rFonts w:ascii="Times New Roman" w:hAnsi="Times New Roman"/>
          <w:sz w:val="28"/>
          <w:szCs w:val="28"/>
          <w:lang w:val="kk-KZ"/>
        </w:rPr>
        <w:t xml:space="preserve"> (</w:t>
      </w:r>
      <w:r w:rsidR="00923E23" w:rsidRPr="00923E23">
        <w:rPr>
          <w:rFonts w:ascii="Times New Roman" w:hAnsi="Times New Roman"/>
          <w:sz w:val="28"/>
          <w:szCs w:val="28"/>
          <w:vertAlign w:val="superscript"/>
          <w:lang w:val="kk-KZ"/>
        </w:rPr>
        <w:t>56</w:t>
      </w:r>
      <w:r w:rsidR="00923E23">
        <w:rPr>
          <w:rFonts w:ascii="Times New Roman" w:hAnsi="Times New Roman"/>
          <w:sz w:val="28"/>
          <w:szCs w:val="28"/>
          <w:lang w:val="kk-KZ"/>
        </w:rPr>
        <w:t xml:space="preserve">Mn×1, </w:t>
      </w:r>
      <w:r w:rsidR="00923E23" w:rsidRPr="00923E23">
        <w:rPr>
          <w:rFonts w:ascii="Times New Roman" w:hAnsi="Times New Roman"/>
          <w:sz w:val="28"/>
          <w:szCs w:val="28"/>
          <w:vertAlign w:val="superscript"/>
          <w:lang w:val="kk-KZ"/>
        </w:rPr>
        <w:t>56</w:t>
      </w:r>
      <w:r w:rsidR="00923E23">
        <w:rPr>
          <w:rFonts w:ascii="Times New Roman" w:hAnsi="Times New Roman"/>
          <w:sz w:val="28"/>
          <w:szCs w:val="28"/>
          <w:lang w:val="kk-KZ"/>
        </w:rPr>
        <w:t xml:space="preserve">Mn×2, </w:t>
      </w:r>
      <w:r w:rsidR="00923E23" w:rsidRPr="00923E23">
        <w:rPr>
          <w:rFonts w:ascii="Times New Roman" w:hAnsi="Times New Roman"/>
          <w:sz w:val="28"/>
          <w:szCs w:val="28"/>
          <w:vertAlign w:val="superscript"/>
          <w:lang w:val="kk-KZ"/>
        </w:rPr>
        <w:t>56</w:t>
      </w:r>
      <w:r w:rsidR="00923E23">
        <w:rPr>
          <w:rFonts w:ascii="Times New Roman" w:hAnsi="Times New Roman"/>
          <w:sz w:val="28"/>
          <w:szCs w:val="28"/>
          <w:lang w:val="kk-KZ"/>
        </w:rPr>
        <w:t xml:space="preserve">Mn×3, </w:t>
      </w:r>
      <w:r w:rsidR="00923E23" w:rsidRPr="00923E23">
        <w:rPr>
          <w:rFonts w:ascii="Times New Roman" w:hAnsi="Times New Roman"/>
          <w:sz w:val="28"/>
          <w:szCs w:val="28"/>
          <w:vertAlign w:val="superscript"/>
          <w:lang w:val="kk-KZ"/>
        </w:rPr>
        <w:t>60</w:t>
      </w:r>
      <w:r w:rsidR="00923E23" w:rsidRPr="00923E23">
        <w:rPr>
          <w:rFonts w:ascii="Times New Roman" w:hAnsi="Times New Roman"/>
          <w:sz w:val="28"/>
          <w:szCs w:val="28"/>
          <w:lang w:val="kk-KZ"/>
        </w:rPr>
        <w:t>Co</w:t>
      </w:r>
      <w:r w:rsidR="00923E23">
        <w:rPr>
          <w:rFonts w:ascii="Times New Roman" w:hAnsi="Times New Roman"/>
          <w:sz w:val="28"/>
          <w:szCs w:val="28"/>
          <w:lang w:val="kk-KZ"/>
        </w:rPr>
        <w:t xml:space="preserve">, </w:t>
      </w:r>
      <w:r w:rsidR="00923E23" w:rsidRPr="00923E23">
        <w:rPr>
          <w:rFonts w:ascii="Times New Roman" w:hAnsi="Times New Roman"/>
          <w:sz w:val="28"/>
          <w:szCs w:val="28"/>
          <w:lang w:val="kk-KZ"/>
        </w:rPr>
        <w:t>MnO</w:t>
      </w:r>
      <w:r w:rsidR="00923E23" w:rsidRPr="00923E23">
        <w:rPr>
          <w:rFonts w:ascii="Times New Roman" w:hAnsi="Times New Roman"/>
          <w:sz w:val="28"/>
          <w:szCs w:val="28"/>
          <w:vertAlign w:val="subscript"/>
          <w:lang w:val="kk-KZ"/>
        </w:rPr>
        <w:t>2</w:t>
      </w:r>
      <w:r w:rsidR="00923E23">
        <w:rPr>
          <w:rFonts w:ascii="Times New Roman" w:hAnsi="Times New Roman"/>
          <w:sz w:val="28"/>
          <w:szCs w:val="28"/>
          <w:lang w:val="kk-KZ"/>
        </w:rPr>
        <w:t xml:space="preserve">) </w:t>
      </w:r>
      <w:r w:rsidR="00F64E67" w:rsidRPr="00387272">
        <w:rPr>
          <w:rFonts w:ascii="Times New Roman" w:hAnsi="Times New Roman"/>
          <w:sz w:val="28"/>
          <w:szCs w:val="28"/>
          <w:lang w:val="kk-KZ"/>
        </w:rPr>
        <w:t xml:space="preserve"> бақылау тобында қатысты статистикалық маңызды айырмашылықтарды анықтамады. Барлық нәтижелер 1</w:t>
      </w:r>
      <w:r w:rsidR="00384809" w:rsidRPr="00384809">
        <w:rPr>
          <w:rFonts w:ascii="Times New Roman" w:hAnsi="Times New Roman"/>
          <w:sz w:val="28"/>
          <w:szCs w:val="28"/>
          <w:lang w:val="kk-KZ"/>
        </w:rPr>
        <w:t>6</w:t>
      </w:r>
      <w:r w:rsidR="00F64E67">
        <w:rPr>
          <w:rFonts w:ascii="Times New Roman" w:hAnsi="Times New Roman"/>
          <w:sz w:val="28"/>
          <w:szCs w:val="28"/>
          <w:lang w:val="kk-KZ"/>
        </w:rPr>
        <w:t xml:space="preserve"> </w:t>
      </w:r>
      <w:r w:rsidR="00F64E67" w:rsidRPr="00387272">
        <w:rPr>
          <w:rFonts w:ascii="Times New Roman" w:hAnsi="Times New Roman"/>
          <w:sz w:val="28"/>
          <w:szCs w:val="28"/>
          <w:lang w:val="kk-KZ"/>
        </w:rPr>
        <w:t>кестеде көрсетілген.</w:t>
      </w:r>
    </w:p>
    <w:p w:rsidR="002D3C0D" w:rsidRPr="00387272" w:rsidRDefault="002D3C0D" w:rsidP="002D3C0D">
      <w:pPr>
        <w:spacing w:after="0" w:line="240" w:lineRule="auto"/>
        <w:jc w:val="both"/>
        <w:rPr>
          <w:rFonts w:ascii="Times New Roman" w:hAnsi="Times New Roman"/>
          <w:sz w:val="28"/>
          <w:szCs w:val="28"/>
          <w:lang w:val="kk-KZ"/>
        </w:rPr>
      </w:pPr>
    </w:p>
    <w:p w:rsidR="002109BC" w:rsidRDefault="002109BC">
      <w:pPr>
        <w:rPr>
          <w:rFonts w:ascii="Times New Roman" w:hAnsi="Times New Roman"/>
          <w:sz w:val="28"/>
          <w:szCs w:val="28"/>
          <w:lang w:val="kk-KZ"/>
        </w:rPr>
      </w:pPr>
      <w:r>
        <w:rPr>
          <w:rFonts w:ascii="Times New Roman" w:hAnsi="Times New Roman"/>
          <w:sz w:val="28"/>
          <w:szCs w:val="28"/>
          <w:lang w:val="kk-KZ"/>
        </w:rPr>
        <w:br w:type="page"/>
      </w:r>
    </w:p>
    <w:p w:rsidR="002109BC" w:rsidRDefault="002109BC" w:rsidP="002D3C0D">
      <w:pPr>
        <w:spacing w:after="0" w:line="240" w:lineRule="auto"/>
        <w:jc w:val="both"/>
        <w:rPr>
          <w:rFonts w:ascii="Times New Roman" w:hAnsi="Times New Roman"/>
          <w:sz w:val="28"/>
          <w:szCs w:val="28"/>
          <w:lang w:val="kk-KZ"/>
        </w:rPr>
        <w:sectPr w:rsidR="002109BC" w:rsidSect="00B2454A">
          <w:pgSz w:w="11906" w:h="16838"/>
          <w:pgMar w:top="1134" w:right="851" w:bottom="1134" w:left="1701" w:header="709" w:footer="709" w:gutter="0"/>
          <w:cols w:space="708"/>
          <w:titlePg/>
          <w:docGrid w:linePitch="360"/>
        </w:sectPr>
      </w:pPr>
    </w:p>
    <w:p w:rsidR="00AE5A27" w:rsidRPr="00341DF8" w:rsidRDefault="002B085E" w:rsidP="002D3C0D">
      <w:pPr>
        <w:spacing w:after="0" w:line="240" w:lineRule="auto"/>
        <w:jc w:val="both"/>
        <w:rPr>
          <w:rFonts w:ascii="Times New Roman" w:hAnsi="Times New Roman"/>
          <w:sz w:val="28"/>
          <w:szCs w:val="28"/>
          <w:lang w:val="kk-KZ"/>
        </w:rPr>
      </w:pPr>
      <w:r>
        <w:rPr>
          <w:rFonts w:ascii="Times New Roman" w:hAnsi="Times New Roman"/>
          <w:sz w:val="28"/>
          <w:szCs w:val="28"/>
          <w:lang w:val="kk-KZ"/>
        </w:rPr>
        <w:lastRenderedPageBreak/>
        <w:t>К</w:t>
      </w:r>
      <w:r w:rsidR="00C730AC" w:rsidRPr="00387272">
        <w:rPr>
          <w:rFonts w:ascii="Times New Roman" w:hAnsi="Times New Roman"/>
          <w:sz w:val="28"/>
          <w:szCs w:val="28"/>
          <w:lang w:val="kk-KZ"/>
        </w:rPr>
        <w:t>есте</w:t>
      </w:r>
      <w:r>
        <w:rPr>
          <w:rFonts w:ascii="Times New Roman" w:hAnsi="Times New Roman"/>
          <w:sz w:val="28"/>
          <w:szCs w:val="28"/>
          <w:lang w:val="kk-KZ"/>
        </w:rPr>
        <w:t xml:space="preserve"> 1</w:t>
      </w:r>
      <w:r w:rsidR="00384809" w:rsidRPr="00384809">
        <w:rPr>
          <w:rFonts w:ascii="Times New Roman" w:hAnsi="Times New Roman"/>
          <w:sz w:val="28"/>
          <w:szCs w:val="28"/>
          <w:lang w:val="kk-KZ"/>
        </w:rPr>
        <w:t>6</w:t>
      </w:r>
      <w:r>
        <w:rPr>
          <w:rFonts w:ascii="Times New Roman" w:hAnsi="Times New Roman"/>
          <w:sz w:val="28"/>
          <w:szCs w:val="28"/>
          <w:lang w:val="kk-KZ"/>
        </w:rPr>
        <w:t xml:space="preserve"> – </w:t>
      </w:r>
      <w:r w:rsidR="00EA3836" w:rsidRPr="00387272">
        <w:rPr>
          <w:rFonts w:ascii="Times New Roman" w:hAnsi="Times New Roman"/>
          <w:sz w:val="28"/>
          <w:szCs w:val="28"/>
          <w:vertAlign w:val="superscript"/>
          <w:lang w:val="kk-KZ"/>
        </w:rPr>
        <w:t>56</w:t>
      </w:r>
      <w:r w:rsidR="00EA3836" w:rsidRPr="00387272">
        <w:rPr>
          <w:rFonts w:ascii="Times New Roman" w:hAnsi="Times New Roman"/>
          <w:sz w:val="28"/>
          <w:szCs w:val="28"/>
          <w:lang w:val="kk-KZ"/>
        </w:rPr>
        <w:t>MnO</w:t>
      </w:r>
      <w:r w:rsidR="00EA3836" w:rsidRPr="00387272">
        <w:rPr>
          <w:rFonts w:ascii="Times New Roman" w:hAnsi="Times New Roman"/>
          <w:sz w:val="28"/>
          <w:szCs w:val="28"/>
          <w:vertAlign w:val="subscript"/>
          <w:lang w:val="kk-KZ"/>
        </w:rPr>
        <w:t>2</w:t>
      </w:r>
      <w:r w:rsidR="00EA3836" w:rsidRPr="00387272">
        <w:rPr>
          <w:rFonts w:ascii="Times New Roman" w:hAnsi="Times New Roman"/>
          <w:sz w:val="28"/>
          <w:szCs w:val="28"/>
          <w:lang w:val="kk-KZ"/>
        </w:rPr>
        <w:t>, белсенді емес MnO</w:t>
      </w:r>
      <w:r w:rsidR="00EA3836" w:rsidRPr="00387272">
        <w:rPr>
          <w:rFonts w:ascii="Times New Roman" w:hAnsi="Times New Roman"/>
          <w:sz w:val="28"/>
          <w:szCs w:val="28"/>
          <w:vertAlign w:val="subscript"/>
          <w:lang w:val="kk-KZ"/>
        </w:rPr>
        <w:t>2</w:t>
      </w:r>
      <w:r w:rsidR="00EA3836" w:rsidRPr="00387272">
        <w:rPr>
          <w:rFonts w:ascii="Times New Roman" w:hAnsi="Times New Roman"/>
          <w:sz w:val="28"/>
          <w:szCs w:val="28"/>
          <w:lang w:val="kk-KZ"/>
        </w:rPr>
        <w:t xml:space="preserve"> және</w:t>
      </w:r>
      <w:r w:rsidR="0044649B">
        <w:rPr>
          <w:rFonts w:ascii="Times New Roman" w:hAnsi="Times New Roman"/>
          <w:sz w:val="28"/>
          <w:szCs w:val="28"/>
          <w:lang w:val="kk-KZ"/>
        </w:rPr>
        <w:t xml:space="preserve"> </w:t>
      </w:r>
      <w:r w:rsidR="00EA3836" w:rsidRPr="00387272">
        <w:rPr>
          <w:rFonts w:ascii="Times New Roman" w:hAnsi="Times New Roman"/>
          <w:sz w:val="28"/>
          <w:szCs w:val="28"/>
          <w:vertAlign w:val="superscript"/>
          <w:lang w:val="kk-KZ"/>
        </w:rPr>
        <w:t>60</w:t>
      </w:r>
      <w:r w:rsidR="00EA3836" w:rsidRPr="00387272">
        <w:rPr>
          <w:rFonts w:ascii="Times New Roman" w:hAnsi="Times New Roman"/>
          <w:sz w:val="28"/>
          <w:szCs w:val="28"/>
          <w:lang w:val="kk-KZ"/>
        </w:rPr>
        <w:t>Co әсеріне ұшыраған және бақылау тобы жануарларының 3-ші</w:t>
      </w:r>
      <w:r w:rsidR="0044649B">
        <w:rPr>
          <w:rFonts w:ascii="Times New Roman" w:hAnsi="Times New Roman"/>
          <w:sz w:val="28"/>
          <w:szCs w:val="28"/>
          <w:lang w:val="kk-KZ"/>
        </w:rPr>
        <w:t xml:space="preserve"> </w:t>
      </w:r>
      <w:r w:rsidR="00EA3836" w:rsidRPr="00387272">
        <w:rPr>
          <w:rFonts w:ascii="Times New Roman" w:hAnsi="Times New Roman"/>
          <w:sz w:val="28"/>
          <w:szCs w:val="28"/>
          <w:lang w:val="kk-KZ"/>
        </w:rPr>
        <w:t>және 60-шы тәуліктегі</w:t>
      </w:r>
      <w:r w:rsidR="0044649B">
        <w:rPr>
          <w:rFonts w:ascii="Times New Roman" w:hAnsi="Times New Roman"/>
          <w:sz w:val="28"/>
          <w:szCs w:val="28"/>
          <w:lang w:val="kk-KZ"/>
        </w:rPr>
        <w:t xml:space="preserve"> </w:t>
      </w:r>
      <w:r w:rsidR="00EA3836" w:rsidRPr="00387272">
        <w:rPr>
          <w:rFonts w:ascii="Times New Roman" w:hAnsi="Times New Roman"/>
          <w:sz w:val="28"/>
          <w:szCs w:val="28"/>
          <w:lang w:val="kk-KZ"/>
        </w:rPr>
        <w:t>Cldn11</w:t>
      </w:r>
      <w:r w:rsidR="00212484">
        <w:rPr>
          <w:rFonts w:ascii="Times New Roman" w:hAnsi="Times New Roman"/>
          <w:sz w:val="28"/>
          <w:szCs w:val="28"/>
          <w:lang w:val="kk-KZ"/>
        </w:rPr>
        <w:t xml:space="preserve">, </w:t>
      </w:r>
      <w:r w:rsidR="00212484" w:rsidRPr="00387272">
        <w:rPr>
          <w:rFonts w:ascii="Times New Roman" w:hAnsi="Times New Roman"/>
          <w:sz w:val="28"/>
          <w:szCs w:val="28"/>
          <w:lang w:val="kk-KZ"/>
        </w:rPr>
        <w:t>Clu</w:t>
      </w:r>
      <w:r w:rsidR="0044649B">
        <w:rPr>
          <w:rFonts w:ascii="Times New Roman" w:hAnsi="Times New Roman"/>
          <w:sz w:val="28"/>
          <w:szCs w:val="28"/>
          <w:lang w:val="kk-KZ"/>
        </w:rPr>
        <w:t xml:space="preserve"> </w:t>
      </w:r>
      <w:r w:rsidR="00EA3836" w:rsidRPr="00387272">
        <w:rPr>
          <w:rFonts w:ascii="Times New Roman" w:hAnsi="Times New Roman"/>
          <w:sz w:val="28"/>
          <w:szCs w:val="28"/>
          <w:lang w:val="kk-KZ"/>
        </w:rPr>
        <w:t>ген</w:t>
      </w:r>
      <w:r w:rsidR="00212484">
        <w:rPr>
          <w:rFonts w:ascii="Times New Roman" w:hAnsi="Times New Roman"/>
          <w:sz w:val="28"/>
          <w:szCs w:val="28"/>
          <w:lang w:val="kk-KZ"/>
        </w:rPr>
        <w:t>дерін</w:t>
      </w:r>
      <w:r w:rsidR="00EA3836" w:rsidRPr="00387272">
        <w:rPr>
          <w:rFonts w:ascii="Times New Roman" w:hAnsi="Times New Roman"/>
          <w:sz w:val="28"/>
          <w:szCs w:val="28"/>
          <w:lang w:val="kk-KZ"/>
        </w:rPr>
        <w:t>ің мРНҚ деңгейі</w:t>
      </w:r>
      <w:r w:rsidR="00341DF8">
        <w:rPr>
          <w:rFonts w:ascii="Times New Roman" w:hAnsi="Times New Roman"/>
          <w:sz w:val="28"/>
          <w:szCs w:val="28"/>
          <w:lang w:val="kk-KZ"/>
        </w:rPr>
        <w:t xml:space="preserve"> </w:t>
      </w:r>
    </w:p>
    <w:p w:rsidR="00CF4B21" w:rsidRPr="00D40D19" w:rsidRDefault="00CF4B21" w:rsidP="002D3C0D">
      <w:pPr>
        <w:spacing w:after="0" w:line="240" w:lineRule="auto"/>
        <w:jc w:val="both"/>
        <w:rPr>
          <w:rFonts w:ascii="Times New Roman" w:hAnsi="Times New Roman"/>
          <w:sz w:val="28"/>
          <w:szCs w:val="28"/>
          <w:lang w:val="kk-KZ"/>
        </w:rPr>
      </w:pPr>
    </w:p>
    <w:tbl>
      <w:tblPr>
        <w:tblStyle w:val="afd"/>
        <w:tblW w:w="15134" w:type="dxa"/>
        <w:tblLayout w:type="fixed"/>
        <w:tblLook w:val="04A0" w:firstRow="1" w:lastRow="0" w:firstColumn="1" w:lastColumn="0" w:noHBand="0" w:noVBand="1"/>
      </w:tblPr>
      <w:tblGrid>
        <w:gridCol w:w="626"/>
        <w:gridCol w:w="475"/>
        <w:gridCol w:w="567"/>
        <w:gridCol w:w="992"/>
        <w:gridCol w:w="1276"/>
        <w:gridCol w:w="1931"/>
        <w:gridCol w:w="53"/>
        <w:gridCol w:w="1134"/>
        <w:gridCol w:w="24"/>
        <w:gridCol w:w="1252"/>
        <w:gridCol w:w="491"/>
        <w:gridCol w:w="783"/>
        <w:gridCol w:w="11"/>
        <w:gridCol w:w="983"/>
        <w:gridCol w:w="1364"/>
        <w:gridCol w:w="904"/>
        <w:gridCol w:w="602"/>
        <w:gridCol w:w="530"/>
        <w:gridCol w:w="1136"/>
      </w:tblGrid>
      <w:tr w:rsidR="00387BA3" w:rsidRPr="00387BA3" w:rsidTr="00AE5A27">
        <w:trPr>
          <w:trHeight w:val="292"/>
        </w:trPr>
        <w:tc>
          <w:tcPr>
            <w:tcW w:w="15134" w:type="dxa"/>
            <w:gridSpan w:val="19"/>
          </w:tcPr>
          <w:p w:rsidR="00387BA3" w:rsidRPr="00387BA3" w:rsidRDefault="00387BA3" w:rsidP="00995889">
            <w:pPr>
              <w:jc w:val="center"/>
              <w:rPr>
                <w:rFonts w:ascii="Times New Roman" w:hAnsi="Times New Roman"/>
                <w:sz w:val="24"/>
                <w:szCs w:val="24"/>
                <w:lang w:val="kk-KZ"/>
              </w:rPr>
            </w:pPr>
            <w:r w:rsidRPr="00387BA3">
              <w:rPr>
                <w:rFonts w:ascii="Times New Roman" w:hAnsi="Times New Roman"/>
                <w:sz w:val="24"/>
                <w:szCs w:val="24"/>
                <w:lang w:val="kk-KZ"/>
              </w:rPr>
              <w:t>Cldn11</w:t>
            </w:r>
          </w:p>
        </w:tc>
      </w:tr>
      <w:tr w:rsidR="00940E81" w:rsidRPr="00387BA3" w:rsidTr="00AE5A27">
        <w:trPr>
          <w:trHeight w:val="283"/>
        </w:trPr>
        <w:tc>
          <w:tcPr>
            <w:tcW w:w="1101" w:type="dxa"/>
            <w:gridSpan w:val="2"/>
            <w:vMerge w:val="restart"/>
          </w:tcPr>
          <w:p w:rsidR="00940E81" w:rsidRDefault="00940E81" w:rsidP="00940E81">
            <w:pPr>
              <w:jc w:val="center"/>
              <w:rPr>
                <w:rFonts w:ascii="Times New Roman" w:hAnsi="Times New Roman"/>
                <w:sz w:val="24"/>
                <w:szCs w:val="24"/>
                <w:lang w:val="kk-KZ"/>
              </w:rPr>
            </w:pPr>
          </w:p>
          <w:p w:rsidR="00940E81" w:rsidRDefault="00940E81" w:rsidP="00940E81">
            <w:pPr>
              <w:jc w:val="center"/>
              <w:rPr>
                <w:rFonts w:ascii="Times New Roman" w:hAnsi="Times New Roman"/>
                <w:sz w:val="24"/>
                <w:szCs w:val="24"/>
                <w:lang w:val="kk-KZ"/>
              </w:rPr>
            </w:pPr>
          </w:p>
          <w:p w:rsidR="00940E81" w:rsidRPr="00387BA3" w:rsidRDefault="00940E81" w:rsidP="00940E81">
            <w:pPr>
              <w:jc w:val="center"/>
              <w:rPr>
                <w:rFonts w:ascii="Times New Roman" w:hAnsi="Times New Roman"/>
                <w:sz w:val="24"/>
                <w:szCs w:val="24"/>
                <w:lang w:val="kk-KZ"/>
              </w:rPr>
            </w:pPr>
            <w:r w:rsidRPr="00387BA3">
              <w:rPr>
                <w:rFonts w:ascii="Times New Roman" w:hAnsi="Times New Roman"/>
                <w:sz w:val="24"/>
                <w:szCs w:val="24"/>
                <w:lang w:val="kk-KZ"/>
              </w:rPr>
              <w:t>Топтар</w:t>
            </w:r>
          </w:p>
        </w:tc>
        <w:tc>
          <w:tcPr>
            <w:tcW w:w="7229" w:type="dxa"/>
            <w:gridSpan w:val="8"/>
          </w:tcPr>
          <w:p w:rsidR="00940E81" w:rsidRPr="00387BA3" w:rsidRDefault="00940E81" w:rsidP="00BD5336">
            <w:pPr>
              <w:jc w:val="center"/>
              <w:rPr>
                <w:rFonts w:ascii="Times New Roman" w:hAnsi="Times New Roman"/>
                <w:sz w:val="24"/>
                <w:szCs w:val="24"/>
                <w:lang w:val="en-US"/>
              </w:rPr>
            </w:pPr>
            <w:r w:rsidRPr="00387BA3">
              <w:rPr>
                <w:rFonts w:ascii="Times New Roman" w:hAnsi="Times New Roman"/>
                <w:sz w:val="24"/>
                <w:szCs w:val="24"/>
                <w:lang w:val="kk-KZ"/>
              </w:rPr>
              <w:t>3 тәулік</w:t>
            </w:r>
          </w:p>
        </w:tc>
        <w:tc>
          <w:tcPr>
            <w:tcW w:w="6804" w:type="dxa"/>
            <w:gridSpan w:val="9"/>
          </w:tcPr>
          <w:p w:rsidR="00940E81" w:rsidRPr="00387BA3" w:rsidRDefault="00940E81" w:rsidP="00BD5336">
            <w:pPr>
              <w:jc w:val="center"/>
              <w:rPr>
                <w:rFonts w:ascii="Times New Roman" w:hAnsi="Times New Roman"/>
                <w:sz w:val="24"/>
                <w:szCs w:val="24"/>
                <w:lang w:val="kk-KZ"/>
              </w:rPr>
            </w:pPr>
            <w:r w:rsidRPr="00387BA3">
              <w:rPr>
                <w:rFonts w:ascii="Times New Roman" w:hAnsi="Times New Roman"/>
                <w:sz w:val="24"/>
                <w:szCs w:val="24"/>
                <w:lang w:val="kk-KZ"/>
              </w:rPr>
              <w:t>60 тәулік</w:t>
            </w:r>
          </w:p>
        </w:tc>
      </w:tr>
      <w:tr w:rsidR="001B5B6F" w:rsidRPr="00387BA3" w:rsidTr="006316EC">
        <w:trPr>
          <w:trHeight w:val="277"/>
        </w:trPr>
        <w:tc>
          <w:tcPr>
            <w:tcW w:w="1101" w:type="dxa"/>
            <w:gridSpan w:val="2"/>
            <w:vMerge/>
            <w:vAlign w:val="center"/>
          </w:tcPr>
          <w:p w:rsidR="001B5B6F" w:rsidRPr="00387BA3" w:rsidRDefault="001B5B6F" w:rsidP="00D40D19">
            <w:pPr>
              <w:jc w:val="center"/>
              <w:rPr>
                <w:rFonts w:ascii="Times New Roman" w:hAnsi="Times New Roman"/>
                <w:sz w:val="24"/>
                <w:szCs w:val="24"/>
              </w:rPr>
            </w:pPr>
          </w:p>
        </w:tc>
        <w:tc>
          <w:tcPr>
            <w:tcW w:w="567" w:type="dxa"/>
            <w:vMerge w:val="restart"/>
            <w:vAlign w:val="center"/>
          </w:tcPr>
          <w:p w:rsidR="001B5B6F" w:rsidRPr="00387BA3" w:rsidRDefault="001B5B6F" w:rsidP="00D40D19">
            <w:pPr>
              <w:jc w:val="center"/>
              <w:rPr>
                <w:rFonts w:ascii="Times New Roman" w:hAnsi="Times New Roman"/>
                <w:sz w:val="24"/>
                <w:szCs w:val="24"/>
              </w:rPr>
            </w:pPr>
            <w:r w:rsidRPr="00387BA3">
              <w:rPr>
                <w:rFonts w:ascii="Times New Roman" w:hAnsi="Times New Roman"/>
                <w:sz w:val="24"/>
                <w:szCs w:val="24"/>
                <w:lang w:val="en-US"/>
              </w:rPr>
              <w:t>n</w:t>
            </w:r>
          </w:p>
        </w:tc>
        <w:tc>
          <w:tcPr>
            <w:tcW w:w="992" w:type="dxa"/>
            <w:vMerge w:val="restart"/>
            <w:vAlign w:val="center"/>
          </w:tcPr>
          <w:p w:rsidR="001B5B6F" w:rsidRPr="00341DF8" w:rsidRDefault="001B5B6F" w:rsidP="00D40D19">
            <w:pPr>
              <w:jc w:val="center"/>
              <w:rPr>
                <w:rFonts w:ascii="Times New Roman" w:hAnsi="Times New Roman"/>
                <w:sz w:val="24"/>
                <w:szCs w:val="24"/>
                <w:lang w:val="kk-KZ"/>
              </w:rPr>
            </w:pPr>
            <w:r w:rsidRPr="00387BA3">
              <w:rPr>
                <w:rFonts w:ascii="Times New Roman" w:hAnsi="Times New Roman"/>
                <w:sz w:val="24"/>
                <w:szCs w:val="24"/>
                <w:lang w:val="en-US"/>
              </w:rPr>
              <w:t>x</w:t>
            </w:r>
            <w:r w:rsidRPr="00387BA3">
              <w:rPr>
                <w:rFonts w:ascii="Times New Roman" w:hAnsi="Times New Roman"/>
                <w:sz w:val="24"/>
                <w:szCs w:val="24"/>
              </w:rPr>
              <w:t>̄</w:t>
            </w:r>
            <w:r w:rsidR="00341DF8">
              <w:rPr>
                <w:rFonts w:ascii="Times New Roman" w:hAnsi="Times New Roman"/>
                <w:sz w:val="24"/>
                <w:szCs w:val="24"/>
                <w:lang w:val="kk-KZ"/>
              </w:rPr>
              <w:t xml:space="preserve"> </w:t>
            </w:r>
            <w:r w:rsidR="00341DF8" w:rsidRPr="00341DF8">
              <w:rPr>
                <w:rFonts w:ascii="Times New Roman" w:hAnsi="Times New Roman"/>
                <w:sz w:val="24"/>
                <w:szCs w:val="24"/>
                <w:lang w:val="kk-KZ"/>
              </w:rPr>
              <w:t>(фмоль/фмоль βact)</w:t>
            </w:r>
          </w:p>
        </w:tc>
        <w:tc>
          <w:tcPr>
            <w:tcW w:w="1276" w:type="dxa"/>
            <w:vMerge w:val="restart"/>
            <w:vAlign w:val="center"/>
          </w:tcPr>
          <w:p w:rsidR="001B5B6F" w:rsidRPr="00387BA3" w:rsidRDefault="001B5B6F" w:rsidP="00CF4B21">
            <w:pPr>
              <w:rPr>
                <w:rFonts w:ascii="Times New Roman" w:hAnsi="Times New Roman"/>
                <w:sz w:val="24"/>
                <w:szCs w:val="24"/>
                <w:lang w:val="kk-KZ"/>
              </w:rPr>
            </w:pPr>
            <w:r w:rsidRPr="00387BA3">
              <w:rPr>
                <w:rFonts w:ascii="Times New Roman" w:hAnsi="Times New Roman"/>
                <w:sz w:val="24"/>
                <w:szCs w:val="24"/>
              </w:rPr>
              <w:t>Станд.</w:t>
            </w:r>
            <w:r w:rsidRPr="00387BA3">
              <w:rPr>
                <w:rFonts w:ascii="Times New Roman" w:hAnsi="Times New Roman"/>
                <w:sz w:val="24"/>
                <w:szCs w:val="24"/>
                <w:lang w:val="kk-KZ"/>
              </w:rPr>
              <w:t>ауытқу</w:t>
            </w:r>
          </w:p>
        </w:tc>
        <w:tc>
          <w:tcPr>
            <w:tcW w:w="1984" w:type="dxa"/>
            <w:gridSpan w:val="2"/>
            <w:vMerge w:val="restart"/>
          </w:tcPr>
          <w:p w:rsidR="001B5B6F" w:rsidRPr="00387BA3" w:rsidRDefault="001B5B6F" w:rsidP="006316EC">
            <w:pPr>
              <w:jc w:val="center"/>
              <w:rPr>
                <w:rFonts w:ascii="Times New Roman" w:hAnsi="Times New Roman"/>
                <w:sz w:val="24"/>
                <w:szCs w:val="24"/>
                <w:lang w:val="en-US"/>
              </w:rPr>
            </w:pPr>
            <w:r w:rsidRPr="00387BA3">
              <w:rPr>
                <w:rFonts w:ascii="Times New Roman" w:hAnsi="Times New Roman"/>
                <w:sz w:val="24"/>
                <w:szCs w:val="24"/>
                <w:lang w:val="kk-KZ"/>
              </w:rPr>
              <w:t>Орташа шаманың стандартты қателігі</w:t>
            </w:r>
          </w:p>
        </w:tc>
        <w:tc>
          <w:tcPr>
            <w:tcW w:w="2410" w:type="dxa"/>
            <w:gridSpan w:val="3"/>
            <w:vMerge w:val="restart"/>
          </w:tcPr>
          <w:p w:rsidR="001B5B6F" w:rsidRPr="00387BA3" w:rsidRDefault="001B5B6F" w:rsidP="001B5B6F">
            <w:pPr>
              <w:jc w:val="center"/>
              <w:rPr>
                <w:rFonts w:ascii="Times New Roman" w:hAnsi="Times New Roman"/>
                <w:sz w:val="24"/>
                <w:szCs w:val="24"/>
                <w:lang w:val="en-US"/>
              </w:rPr>
            </w:pPr>
            <w:r w:rsidRPr="00387BA3">
              <w:rPr>
                <w:rFonts w:ascii="Times New Roman" w:hAnsi="Times New Roman"/>
                <w:sz w:val="24"/>
                <w:szCs w:val="24"/>
              </w:rPr>
              <w:t xml:space="preserve">95% </w:t>
            </w:r>
            <w:r w:rsidRPr="00387BA3">
              <w:rPr>
                <w:rFonts w:ascii="Times New Roman" w:hAnsi="Times New Roman"/>
                <w:sz w:val="24"/>
                <w:szCs w:val="24"/>
                <w:lang w:val="kk-KZ"/>
              </w:rPr>
              <w:t>С</w:t>
            </w:r>
            <w:r w:rsidRPr="00387BA3">
              <w:rPr>
                <w:rFonts w:ascii="Times New Roman" w:hAnsi="Times New Roman"/>
                <w:sz w:val="24"/>
                <w:szCs w:val="24"/>
              </w:rPr>
              <w:t>И</w:t>
            </w:r>
          </w:p>
        </w:tc>
        <w:tc>
          <w:tcPr>
            <w:tcW w:w="491" w:type="dxa"/>
            <w:vMerge w:val="restart"/>
            <w:vAlign w:val="center"/>
          </w:tcPr>
          <w:p w:rsidR="001B5B6F" w:rsidRPr="00387BA3" w:rsidRDefault="001B5B6F" w:rsidP="00D40D19">
            <w:pPr>
              <w:jc w:val="center"/>
              <w:rPr>
                <w:rFonts w:ascii="Times New Roman" w:hAnsi="Times New Roman"/>
                <w:sz w:val="24"/>
                <w:szCs w:val="24"/>
              </w:rPr>
            </w:pPr>
            <w:r w:rsidRPr="00387BA3">
              <w:rPr>
                <w:rFonts w:ascii="Times New Roman" w:hAnsi="Times New Roman"/>
                <w:sz w:val="24"/>
                <w:szCs w:val="24"/>
                <w:lang w:val="en-US"/>
              </w:rPr>
              <w:t>n</w:t>
            </w:r>
          </w:p>
        </w:tc>
        <w:tc>
          <w:tcPr>
            <w:tcW w:w="783" w:type="dxa"/>
            <w:vMerge w:val="restart"/>
            <w:vAlign w:val="center"/>
          </w:tcPr>
          <w:p w:rsidR="001B5B6F" w:rsidRPr="00341DF8" w:rsidRDefault="001B5B6F" w:rsidP="00D40D19">
            <w:pPr>
              <w:jc w:val="center"/>
              <w:rPr>
                <w:rFonts w:ascii="Times New Roman" w:hAnsi="Times New Roman"/>
                <w:sz w:val="24"/>
                <w:szCs w:val="24"/>
                <w:lang w:val="kk-KZ"/>
              </w:rPr>
            </w:pPr>
            <w:r w:rsidRPr="00387BA3">
              <w:rPr>
                <w:rFonts w:ascii="Times New Roman" w:hAnsi="Times New Roman"/>
                <w:sz w:val="24"/>
                <w:szCs w:val="24"/>
                <w:lang w:val="en-US"/>
              </w:rPr>
              <w:t>x</w:t>
            </w:r>
            <w:r w:rsidRPr="00387BA3">
              <w:rPr>
                <w:rFonts w:ascii="Times New Roman" w:hAnsi="Times New Roman"/>
                <w:sz w:val="24"/>
                <w:szCs w:val="24"/>
              </w:rPr>
              <w:t>̄</w:t>
            </w:r>
            <w:r w:rsidR="00341DF8">
              <w:rPr>
                <w:rFonts w:ascii="Times New Roman" w:hAnsi="Times New Roman"/>
                <w:sz w:val="24"/>
                <w:szCs w:val="24"/>
                <w:lang w:val="kk-KZ"/>
              </w:rPr>
              <w:t xml:space="preserve"> </w:t>
            </w:r>
            <w:r w:rsidR="00341DF8" w:rsidRPr="00341DF8">
              <w:rPr>
                <w:rFonts w:ascii="Times New Roman" w:hAnsi="Times New Roman"/>
                <w:sz w:val="24"/>
                <w:szCs w:val="24"/>
                <w:lang w:val="kk-KZ"/>
              </w:rPr>
              <w:t>(фмоль/фмоль βact)</w:t>
            </w:r>
          </w:p>
        </w:tc>
        <w:tc>
          <w:tcPr>
            <w:tcW w:w="994" w:type="dxa"/>
            <w:gridSpan w:val="2"/>
            <w:vMerge w:val="restart"/>
            <w:vAlign w:val="center"/>
          </w:tcPr>
          <w:p w:rsidR="001B5B6F" w:rsidRPr="00387BA3" w:rsidRDefault="001B5B6F" w:rsidP="00217921">
            <w:pPr>
              <w:rPr>
                <w:rFonts w:ascii="Times New Roman" w:hAnsi="Times New Roman"/>
                <w:sz w:val="24"/>
                <w:szCs w:val="24"/>
                <w:lang w:val="kk-KZ"/>
              </w:rPr>
            </w:pPr>
            <w:r w:rsidRPr="00387BA3">
              <w:rPr>
                <w:rFonts w:ascii="Times New Roman" w:hAnsi="Times New Roman"/>
                <w:sz w:val="24"/>
                <w:szCs w:val="24"/>
              </w:rPr>
              <w:t>Станд.</w:t>
            </w:r>
            <w:r w:rsidRPr="00387BA3">
              <w:rPr>
                <w:rFonts w:ascii="Times New Roman" w:hAnsi="Times New Roman"/>
                <w:sz w:val="24"/>
                <w:szCs w:val="24"/>
                <w:lang w:val="kk-KZ"/>
              </w:rPr>
              <w:t>ауытқу</w:t>
            </w:r>
          </w:p>
        </w:tc>
        <w:tc>
          <w:tcPr>
            <w:tcW w:w="2268" w:type="dxa"/>
            <w:gridSpan w:val="2"/>
            <w:vMerge w:val="restart"/>
          </w:tcPr>
          <w:p w:rsidR="001B5B6F" w:rsidRPr="00387BA3" w:rsidRDefault="001B5B6F" w:rsidP="00D40D19">
            <w:pPr>
              <w:jc w:val="both"/>
              <w:rPr>
                <w:rFonts w:ascii="Times New Roman" w:hAnsi="Times New Roman"/>
                <w:sz w:val="24"/>
                <w:szCs w:val="24"/>
                <w:lang w:val="en-US"/>
              </w:rPr>
            </w:pPr>
            <w:r w:rsidRPr="00387BA3">
              <w:rPr>
                <w:rFonts w:ascii="Times New Roman" w:hAnsi="Times New Roman"/>
                <w:sz w:val="24"/>
                <w:szCs w:val="24"/>
                <w:lang w:val="kk-KZ"/>
              </w:rPr>
              <w:t>Орташа шаманың стандартты қателігі</w:t>
            </w:r>
          </w:p>
        </w:tc>
        <w:tc>
          <w:tcPr>
            <w:tcW w:w="2268" w:type="dxa"/>
            <w:gridSpan w:val="3"/>
          </w:tcPr>
          <w:p w:rsidR="001B5B6F" w:rsidRPr="00387BA3" w:rsidRDefault="001B5B6F" w:rsidP="00D40D19">
            <w:pPr>
              <w:jc w:val="center"/>
              <w:rPr>
                <w:rFonts w:ascii="Times New Roman" w:hAnsi="Times New Roman"/>
                <w:sz w:val="24"/>
                <w:szCs w:val="24"/>
                <w:lang w:val="en-US"/>
              </w:rPr>
            </w:pPr>
            <w:r w:rsidRPr="00387BA3">
              <w:rPr>
                <w:rFonts w:ascii="Times New Roman" w:hAnsi="Times New Roman"/>
                <w:sz w:val="24"/>
                <w:szCs w:val="24"/>
              </w:rPr>
              <w:t xml:space="preserve">95% </w:t>
            </w:r>
            <w:r w:rsidRPr="00387BA3">
              <w:rPr>
                <w:rFonts w:ascii="Times New Roman" w:hAnsi="Times New Roman"/>
                <w:sz w:val="24"/>
                <w:szCs w:val="24"/>
                <w:lang w:val="kk-KZ"/>
              </w:rPr>
              <w:t>С</w:t>
            </w:r>
            <w:r w:rsidRPr="00387BA3">
              <w:rPr>
                <w:rFonts w:ascii="Times New Roman" w:hAnsi="Times New Roman"/>
                <w:sz w:val="24"/>
                <w:szCs w:val="24"/>
              </w:rPr>
              <w:t>И</w:t>
            </w:r>
          </w:p>
        </w:tc>
      </w:tr>
      <w:tr w:rsidR="001B5B6F" w:rsidRPr="00387BA3" w:rsidTr="006316EC">
        <w:trPr>
          <w:trHeight w:val="276"/>
        </w:trPr>
        <w:tc>
          <w:tcPr>
            <w:tcW w:w="1101" w:type="dxa"/>
            <w:gridSpan w:val="2"/>
            <w:vMerge/>
            <w:vAlign w:val="center"/>
          </w:tcPr>
          <w:p w:rsidR="001B5B6F" w:rsidRPr="00387BA3" w:rsidRDefault="001B5B6F" w:rsidP="00D40D19">
            <w:pPr>
              <w:jc w:val="center"/>
              <w:rPr>
                <w:rFonts w:ascii="Times New Roman" w:hAnsi="Times New Roman"/>
                <w:sz w:val="24"/>
                <w:szCs w:val="24"/>
              </w:rPr>
            </w:pPr>
          </w:p>
        </w:tc>
        <w:tc>
          <w:tcPr>
            <w:tcW w:w="567" w:type="dxa"/>
            <w:vMerge/>
            <w:vAlign w:val="center"/>
          </w:tcPr>
          <w:p w:rsidR="001B5B6F" w:rsidRPr="00387BA3" w:rsidRDefault="001B5B6F" w:rsidP="00D40D19">
            <w:pPr>
              <w:jc w:val="center"/>
              <w:rPr>
                <w:rFonts w:ascii="Times New Roman" w:hAnsi="Times New Roman"/>
                <w:sz w:val="24"/>
                <w:szCs w:val="24"/>
                <w:lang w:val="en-US"/>
              </w:rPr>
            </w:pPr>
          </w:p>
        </w:tc>
        <w:tc>
          <w:tcPr>
            <w:tcW w:w="992" w:type="dxa"/>
            <w:vMerge/>
            <w:vAlign w:val="center"/>
          </w:tcPr>
          <w:p w:rsidR="001B5B6F" w:rsidRPr="00387BA3" w:rsidRDefault="001B5B6F" w:rsidP="00D40D19">
            <w:pPr>
              <w:jc w:val="center"/>
              <w:rPr>
                <w:rFonts w:ascii="Times New Roman" w:hAnsi="Times New Roman"/>
                <w:sz w:val="24"/>
                <w:szCs w:val="24"/>
                <w:lang w:val="en-US"/>
              </w:rPr>
            </w:pPr>
          </w:p>
        </w:tc>
        <w:tc>
          <w:tcPr>
            <w:tcW w:w="1276" w:type="dxa"/>
            <w:vMerge/>
            <w:vAlign w:val="center"/>
          </w:tcPr>
          <w:p w:rsidR="001B5B6F" w:rsidRPr="00387BA3" w:rsidRDefault="001B5B6F" w:rsidP="00D40D19">
            <w:pPr>
              <w:jc w:val="center"/>
              <w:rPr>
                <w:rFonts w:ascii="Times New Roman" w:hAnsi="Times New Roman"/>
                <w:sz w:val="24"/>
                <w:szCs w:val="24"/>
              </w:rPr>
            </w:pPr>
          </w:p>
        </w:tc>
        <w:tc>
          <w:tcPr>
            <w:tcW w:w="1984" w:type="dxa"/>
            <w:gridSpan w:val="2"/>
            <w:vMerge/>
          </w:tcPr>
          <w:p w:rsidR="001B5B6F" w:rsidRPr="00387BA3" w:rsidRDefault="001B5B6F" w:rsidP="00D40D19">
            <w:pPr>
              <w:jc w:val="both"/>
              <w:rPr>
                <w:rFonts w:ascii="Times New Roman" w:hAnsi="Times New Roman"/>
                <w:sz w:val="24"/>
                <w:szCs w:val="24"/>
                <w:lang w:val="kk-KZ"/>
              </w:rPr>
            </w:pPr>
          </w:p>
        </w:tc>
        <w:tc>
          <w:tcPr>
            <w:tcW w:w="2410" w:type="dxa"/>
            <w:gridSpan w:val="3"/>
            <w:vMerge/>
          </w:tcPr>
          <w:p w:rsidR="001B5B6F" w:rsidRPr="001B5B6F" w:rsidRDefault="001B5B6F" w:rsidP="001B5B6F">
            <w:pPr>
              <w:rPr>
                <w:rFonts w:ascii="Times New Roman" w:hAnsi="Times New Roman"/>
                <w:sz w:val="24"/>
                <w:szCs w:val="24"/>
                <w:lang w:val="kk-KZ"/>
              </w:rPr>
            </w:pPr>
          </w:p>
        </w:tc>
        <w:tc>
          <w:tcPr>
            <w:tcW w:w="491" w:type="dxa"/>
            <w:vMerge/>
            <w:vAlign w:val="center"/>
          </w:tcPr>
          <w:p w:rsidR="001B5B6F" w:rsidRPr="00387BA3" w:rsidRDefault="001B5B6F" w:rsidP="00D40D19">
            <w:pPr>
              <w:jc w:val="center"/>
              <w:rPr>
                <w:rFonts w:ascii="Times New Roman" w:hAnsi="Times New Roman"/>
                <w:sz w:val="24"/>
                <w:szCs w:val="24"/>
                <w:lang w:val="en-US"/>
              </w:rPr>
            </w:pPr>
          </w:p>
        </w:tc>
        <w:tc>
          <w:tcPr>
            <w:tcW w:w="783" w:type="dxa"/>
            <w:vMerge/>
            <w:vAlign w:val="center"/>
          </w:tcPr>
          <w:p w:rsidR="001B5B6F" w:rsidRPr="00387BA3" w:rsidRDefault="001B5B6F" w:rsidP="00D40D19">
            <w:pPr>
              <w:jc w:val="center"/>
              <w:rPr>
                <w:rFonts w:ascii="Times New Roman" w:hAnsi="Times New Roman"/>
                <w:sz w:val="24"/>
                <w:szCs w:val="24"/>
                <w:lang w:val="en-US"/>
              </w:rPr>
            </w:pPr>
          </w:p>
        </w:tc>
        <w:tc>
          <w:tcPr>
            <w:tcW w:w="994" w:type="dxa"/>
            <w:gridSpan w:val="2"/>
            <w:vMerge/>
            <w:vAlign w:val="center"/>
          </w:tcPr>
          <w:p w:rsidR="001B5B6F" w:rsidRPr="00387BA3" w:rsidRDefault="001B5B6F" w:rsidP="00D40D19">
            <w:pPr>
              <w:jc w:val="center"/>
              <w:rPr>
                <w:rFonts w:ascii="Times New Roman" w:hAnsi="Times New Roman"/>
                <w:sz w:val="24"/>
                <w:szCs w:val="24"/>
              </w:rPr>
            </w:pPr>
          </w:p>
        </w:tc>
        <w:tc>
          <w:tcPr>
            <w:tcW w:w="2268" w:type="dxa"/>
            <w:gridSpan w:val="2"/>
            <w:vMerge/>
          </w:tcPr>
          <w:p w:rsidR="001B5B6F" w:rsidRPr="00387BA3" w:rsidRDefault="001B5B6F" w:rsidP="00D40D19">
            <w:pPr>
              <w:jc w:val="both"/>
              <w:rPr>
                <w:rFonts w:ascii="Times New Roman" w:hAnsi="Times New Roman"/>
                <w:sz w:val="24"/>
                <w:szCs w:val="24"/>
                <w:lang w:val="kk-KZ"/>
              </w:rPr>
            </w:pPr>
          </w:p>
        </w:tc>
        <w:tc>
          <w:tcPr>
            <w:tcW w:w="1132" w:type="dxa"/>
            <w:gridSpan w:val="2"/>
            <w:vMerge w:val="restart"/>
          </w:tcPr>
          <w:p w:rsidR="001B5B6F" w:rsidRPr="00387BA3" w:rsidRDefault="001B5B6F" w:rsidP="00D40D19">
            <w:pPr>
              <w:jc w:val="center"/>
              <w:rPr>
                <w:rFonts w:ascii="Times New Roman" w:hAnsi="Times New Roman"/>
                <w:sz w:val="24"/>
                <w:szCs w:val="24"/>
                <w:lang w:val="en-US"/>
              </w:rPr>
            </w:pPr>
            <w:r w:rsidRPr="00387BA3">
              <w:rPr>
                <w:rFonts w:ascii="Times New Roman" w:hAnsi="Times New Roman"/>
                <w:sz w:val="24"/>
                <w:szCs w:val="28"/>
                <w:lang w:val="kk-KZ"/>
              </w:rPr>
              <w:t>Төменгі шегі</w:t>
            </w:r>
          </w:p>
        </w:tc>
        <w:tc>
          <w:tcPr>
            <w:tcW w:w="1136" w:type="dxa"/>
            <w:vMerge w:val="restart"/>
          </w:tcPr>
          <w:p w:rsidR="001B5B6F" w:rsidRPr="00387BA3" w:rsidRDefault="001B5B6F" w:rsidP="00D40D19">
            <w:pPr>
              <w:jc w:val="center"/>
              <w:rPr>
                <w:rFonts w:ascii="Times New Roman" w:hAnsi="Times New Roman"/>
                <w:sz w:val="24"/>
                <w:szCs w:val="24"/>
                <w:lang w:val="en-US"/>
              </w:rPr>
            </w:pPr>
            <w:r w:rsidRPr="00387BA3">
              <w:rPr>
                <w:rFonts w:ascii="Times New Roman" w:hAnsi="Times New Roman"/>
                <w:sz w:val="24"/>
                <w:szCs w:val="28"/>
                <w:lang w:val="kk-KZ"/>
              </w:rPr>
              <w:t>Жоғарғы шегі</w:t>
            </w:r>
          </w:p>
        </w:tc>
      </w:tr>
      <w:tr w:rsidR="00940E81" w:rsidRPr="00387BA3" w:rsidTr="006316EC">
        <w:trPr>
          <w:trHeight w:val="450"/>
        </w:trPr>
        <w:tc>
          <w:tcPr>
            <w:tcW w:w="1101" w:type="dxa"/>
            <w:gridSpan w:val="2"/>
            <w:vMerge/>
            <w:vAlign w:val="center"/>
          </w:tcPr>
          <w:p w:rsidR="00940E81" w:rsidRPr="00387BA3" w:rsidRDefault="00940E81" w:rsidP="00D40D19">
            <w:pPr>
              <w:jc w:val="center"/>
              <w:rPr>
                <w:rFonts w:ascii="Times New Roman" w:hAnsi="Times New Roman"/>
                <w:sz w:val="24"/>
                <w:szCs w:val="24"/>
              </w:rPr>
            </w:pPr>
          </w:p>
        </w:tc>
        <w:tc>
          <w:tcPr>
            <w:tcW w:w="567" w:type="dxa"/>
            <w:vMerge/>
            <w:vAlign w:val="center"/>
          </w:tcPr>
          <w:p w:rsidR="00940E81" w:rsidRPr="00387BA3" w:rsidRDefault="00940E81" w:rsidP="00D40D19">
            <w:pPr>
              <w:jc w:val="center"/>
              <w:rPr>
                <w:rFonts w:ascii="Times New Roman" w:hAnsi="Times New Roman"/>
                <w:sz w:val="24"/>
                <w:szCs w:val="24"/>
                <w:lang w:val="en-US"/>
              </w:rPr>
            </w:pPr>
          </w:p>
        </w:tc>
        <w:tc>
          <w:tcPr>
            <w:tcW w:w="992" w:type="dxa"/>
            <w:vMerge/>
            <w:vAlign w:val="center"/>
          </w:tcPr>
          <w:p w:rsidR="00940E81" w:rsidRPr="00387BA3" w:rsidRDefault="00940E81" w:rsidP="00D40D19">
            <w:pPr>
              <w:jc w:val="center"/>
              <w:rPr>
                <w:rFonts w:ascii="Times New Roman" w:hAnsi="Times New Roman"/>
                <w:sz w:val="24"/>
                <w:szCs w:val="24"/>
                <w:lang w:val="en-US"/>
              </w:rPr>
            </w:pPr>
          </w:p>
        </w:tc>
        <w:tc>
          <w:tcPr>
            <w:tcW w:w="1276" w:type="dxa"/>
            <w:vMerge/>
            <w:vAlign w:val="center"/>
          </w:tcPr>
          <w:p w:rsidR="00940E81" w:rsidRPr="00387BA3" w:rsidRDefault="00940E81" w:rsidP="00D40D19">
            <w:pPr>
              <w:jc w:val="center"/>
              <w:rPr>
                <w:rFonts w:ascii="Times New Roman" w:hAnsi="Times New Roman"/>
                <w:sz w:val="24"/>
                <w:szCs w:val="24"/>
              </w:rPr>
            </w:pPr>
          </w:p>
        </w:tc>
        <w:tc>
          <w:tcPr>
            <w:tcW w:w="1984" w:type="dxa"/>
            <w:gridSpan w:val="2"/>
            <w:vMerge/>
          </w:tcPr>
          <w:p w:rsidR="00940E81" w:rsidRPr="00387BA3" w:rsidRDefault="00940E81" w:rsidP="00D40D19">
            <w:pPr>
              <w:jc w:val="both"/>
              <w:rPr>
                <w:rFonts w:ascii="Times New Roman" w:hAnsi="Times New Roman"/>
                <w:sz w:val="24"/>
                <w:szCs w:val="24"/>
                <w:lang w:val="kk-KZ"/>
              </w:rPr>
            </w:pPr>
          </w:p>
        </w:tc>
        <w:tc>
          <w:tcPr>
            <w:tcW w:w="1134" w:type="dxa"/>
            <w:vAlign w:val="center"/>
          </w:tcPr>
          <w:p w:rsidR="00940E81" w:rsidRPr="00387BA3" w:rsidRDefault="00940E81" w:rsidP="006316EC">
            <w:pPr>
              <w:jc w:val="center"/>
              <w:rPr>
                <w:rFonts w:ascii="Times New Roman" w:hAnsi="Times New Roman"/>
                <w:sz w:val="24"/>
                <w:szCs w:val="28"/>
              </w:rPr>
            </w:pPr>
            <w:r w:rsidRPr="00387BA3">
              <w:rPr>
                <w:rFonts w:ascii="Times New Roman" w:hAnsi="Times New Roman"/>
                <w:sz w:val="24"/>
                <w:szCs w:val="28"/>
                <w:lang w:val="kk-KZ"/>
              </w:rPr>
              <w:t>Төменгі шегі</w:t>
            </w:r>
          </w:p>
        </w:tc>
        <w:tc>
          <w:tcPr>
            <w:tcW w:w="1276" w:type="dxa"/>
            <w:gridSpan w:val="2"/>
            <w:vAlign w:val="center"/>
          </w:tcPr>
          <w:p w:rsidR="00940E81" w:rsidRPr="00387BA3" w:rsidRDefault="00940E81" w:rsidP="00D40D19">
            <w:pPr>
              <w:jc w:val="center"/>
              <w:rPr>
                <w:rFonts w:ascii="Times New Roman" w:hAnsi="Times New Roman"/>
                <w:sz w:val="24"/>
                <w:szCs w:val="28"/>
                <w:lang w:val="kk-KZ"/>
              </w:rPr>
            </w:pPr>
            <w:r w:rsidRPr="00387BA3">
              <w:rPr>
                <w:rFonts w:ascii="Times New Roman" w:hAnsi="Times New Roman"/>
                <w:sz w:val="24"/>
                <w:szCs w:val="28"/>
                <w:lang w:val="kk-KZ"/>
              </w:rPr>
              <w:t>Жоғарғы шегі</w:t>
            </w:r>
          </w:p>
        </w:tc>
        <w:tc>
          <w:tcPr>
            <w:tcW w:w="491" w:type="dxa"/>
            <w:vMerge/>
            <w:vAlign w:val="center"/>
          </w:tcPr>
          <w:p w:rsidR="00940E81" w:rsidRPr="00387BA3" w:rsidRDefault="00940E81" w:rsidP="00D40D19">
            <w:pPr>
              <w:jc w:val="both"/>
              <w:rPr>
                <w:rFonts w:ascii="Times New Roman" w:hAnsi="Times New Roman"/>
                <w:sz w:val="24"/>
                <w:szCs w:val="24"/>
                <w:lang w:val="en-US"/>
              </w:rPr>
            </w:pPr>
          </w:p>
        </w:tc>
        <w:tc>
          <w:tcPr>
            <w:tcW w:w="783" w:type="dxa"/>
            <w:vMerge/>
            <w:vAlign w:val="center"/>
          </w:tcPr>
          <w:p w:rsidR="00940E81" w:rsidRPr="00387BA3" w:rsidRDefault="00940E81" w:rsidP="00D40D19">
            <w:pPr>
              <w:jc w:val="both"/>
              <w:rPr>
                <w:rFonts w:ascii="Times New Roman" w:hAnsi="Times New Roman"/>
                <w:sz w:val="24"/>
                <w:szCs w:val="24"/>
                <w:lang w:val="en-US"/>
              </w:rPr>
            </w:pPr>
          </w:p>
        </w:tc>
        <w:tc>
          <w:tcPr>
            <w:tcW w:w="994" w:type="dxa"/>
            <w:gridSpan w:val="2"/>
            <w:vMerge/>
          </w:tcPr>
          <w:p w:rsidR="00940E81" w:rsidRPr="00387BA3" w:rsidRDefault="00940E81" w:rsidP="00D40D19">
            <w:pPr>
              <w:jc w:val="both"/>
              <w:rPr>
                <w:rFonts w:ascii="Times New Roman" w:hAnsi="Times New Roman"/>
                <w:sz w:val="24"/>
                <w:szCs w:val="24"/>
                <w:lang w:val="en-US"/>
              </w:rPr>
            </w:pPr>
          </w:p>
        </w:tc>
        <w:tc>
          <w:tcPr>
            <w:tcW w:w="2268" w:type="dxa"/>
            <w:gridSpan w:val="2"/>
            <w:vMerge/>
          </w:tcPr>
          <w:p w:rsidR="00940E81" w:rsidRPr="00387BA3" w:rsidRDefault="00940E81" w:rsidP="00D40D19">
            <w:pPr>
              <w:jc w:val="both"/>
              <w:rPr>
                <w:rFonts w:ascii="Times New Roman" w:hAnsi="Times New Roman"/>
                <w:sz w:val="24"/>
                <w:szCs w:val="24"/>
                <w:lang w:val="en-US"/>
              </w:rPr>
            </w:pPr>
          </w:p>
        </w:tc>
        <w:tc>
          <w:tcPr>
            <w:tcW w:w="1132" w:type="dxa"/>
            <w:gridSpan w:val="2"/>
            <w:vMerge/>
          </w:tcPr>
          <w:p w:rsidR="00940E81" w:rsidRPr="00387BA3" w:rsidRDefault="00940E81" w:rsidP="00D40D19">
            <w:pPr>
              <w:jc w:val="both"/>
              <w:rPr>
                <w:rFonts w:ascii="Times New Roman" w:hAnsi="Times New Roman"/>
                <w:sz w:val="24"/>
                <w:szCs w:val="24"/>
                <w:lang w:val="en-US"/>
              </w:rPr>
            </w:pPr>
          </w:p>
        </w:tc>
        <w:tc>
          <w:tcPr>
            <w:tcW w:w="1136" w:type="dxa"/>
            <w:vMerge/>
          </w:tcPr>
          <w:p w:rsidR="00940E81" w:rsidRPr="00387BA3" w:rsidRDefault="00940E81" w:rsidP="00D40D19">
            <w:pPr>
              <w:jc w:val="both"/>
              <w:rPr>
                <w:rFonts w:ascii="Times New Roman" w:hAnsi="Times New Roman"/>
                <w:sz w:val="24"/>
                <w:szCs w:val="24"/>
                <w:lang w:val="en-US"/>
              </w:rPr>
            </w:pPr>
          </w:p>
        </w:tc>
      </w:tr>
      <w:tr w:rsidR="00B2042F" w:rsidRPr="00387BA3" w:rsidTr="006316EC">
        <w:tc>
          <w:tcPr>
            <w:tcW w:w="1101" w:type="dxa"/>
            <w:gridSpan w:val="2"/>
            <w:vAlign w:val="center"/>
          </w:tcPr>
          <w:p w:rsidR="00B2042F" w:rsidRPr="00387BA3" w:rsidRDefault="00E01BF2" w:rsidP="00E01BF2">
            <w:pPr>
              <w:jc w:val="center"/>
              <w:rPr>
                <w:rFonts w:ascii="Times New Roman" w:hAnsi="Times New Roman"/>
                <w:sz w:val="24"/>
                <w:szCs w:val="24"/>
                <w:lang w:val="en-US"/>
              </w:rPr>
            </w:pPr>
            <w:r w:rsidRPr="00E01BF2">
              <w:rPr>
                <w:rFonts w:ascii="Times New Roman" w:hAnsi="Times New Roman"/>
                <w:sz w:val="24"/>
                <w:szCs w:val="24"/>
                <w:vertAlign w:val="superscript"/>
                <w:lang w:val="en-US"/>
              </w:rPr>
              <w:t>56</w:t>
            </w:r>
            <w:r w:rsidR="00B2042F" w:rsidRPr="00387BA3">
              <w:rPr>
                <w:rFonts w:ascii="Times New Roman" w:hAnsi="Times New Roman"/>
                <w:sz w:val="24"/>
                <w:szCs w:val="24"/>
                <w:lang w:val="en-US"/>
              </w:rPr>
              <w:t>Mn×3</w:t>
            </w:r>
          </w:p>
        </w:tc>
        <w:tc>
          <w:tcPr>
            <w:tcW w:w="567" w:type="dxa"/>
          </w:tcPr>
          <w:p w:rsidR="00B2042F" w:rsidRPr="006E1282" w:rsidRDefault="00B2042F" w:rsidP="00B2042F">
            <w:pPr>
              <w:jc w:val="center"/>
              <w:rPr>
                <w:rFonts w:ascii="Times New Roman" w:hAnsi="Times New Roman"/>
                <w:sz w:val="24"/>
                <w:szCs w:val="24"/>
                <w:lang w:val="kk-KZ"/>
              </w:rPr>
            </w:pPr>
            <w:r w:rsidRPr="006E1282">
              <w:rPr>
                <w:rFonts w:ascii="Times New Roman" w:hAnsi="Times New Roman"/>
                <w:sz w:val="24"/>
                <w:szCs w:val="24"/>
                <w:lang w:val="kk-KZ"/>
              </w:rPr>
              <w:t>18</w:t>
            </w:r>
          </w:p>
        </w:tc>
        <w:tc>
          <w:tcPr>
            <w:tcW w:w="992" w:type="dxa"/>
          </w:tcPr>
          <w:p w:rsidR="00B2042F" w:rsidRPr="006E1282" w:rsidRDefault="00B2042F" w:rsidP="00B2042F">
            <w:pPr>
              <w:jc w:val="center"/>
              <w:rPr>
                <w:rFonts w:ascii="Times New Roman" w:hAnsi="Times New Roman"/>
                <w:sz w:val="24"/>
                <w:szCs w:val="24"/>
              </w:rPr>
            </w:pPr>
            <w:r w:rsidRPr="006E1282">
              <w:rPr>
                <w:rFonts w:ascii="Times New Roman" w:hAnsi="Times New Roman"/>
                <w:sz w:val="24"/>
                <w:szCs w:val="24"/>
              </w:rPr>
              <w:t>0,96</w:t>
            </w:r>
          </w:p>
        </w:tc>
        <w:tc>
          <w:tcPr>
            <w:tcW w:w="1276" w:type="dxa"/>
          </w:tcPr>
          <w:p w:rsidR="00B2042F" w:rsidRPr="006E1282" w:rsidRDefault="00B2042F" w:rsidP="00B2042F">
            <w:pPr>
              <w:jc w:val="center"/>
              <w:rPr>
                <w:rFonts w:ascii="Times New Roman" w:hAnsi="Times New Roman"/>
                <w:sz w:val="24"/>
                <w:szCs w:val="24"/>
              </w:rPr>
            </w:pPr>
            <w:r w:rsidRPr="006E1282">
              <w:rPr>
                <w:rFonts w:ascii="Times New Roman" w:hAnsi="Times New Roman"/>
                <w:sz w:val="24"/>
                <w:szCs w:val="24"/>
              </w:rPr>
              <w:t>0,14</w:t>
            </w:r>
          </w:p>
        </w:tc>
        <w:tc>
          <w:tcPr>
            <w:tcW w:w="1984" w:type="dxa"/>
            <w:gridSpan w:val="2"/>
          </w:tcPr>
          <w:p w:rsidR="00B2042F" w:rsidRPr="006E1282" w:rsidRDefault="00B2042F" w:rsidP="00B2042F">
            <w:pPr>
              <w:jc w:val="center"/>
              <w:rPr>
                <w:rFonts w:ascii="Times New Roman" w:hAnsi="Times New Roman"/>
                <w:sz w:val="24"/>
                <w:szCs w:val="24"/>
              </w:rPr>
            </w:pPr>
            <w:r w:rsidRPr="006E1282">
              <w:rPr>
                <w:rFonts w:ascii="Times New Roman" w:hAnsi="Times New Roman"/>
                <w:sz w:val="24"/>
                <w:szCs w:val="24"/>
              </w:rPr>
              <w:t>0,05</w:t>
            </w:r>
          </w:p>
        </w:tc>
        <w:tc>
          <w:tcPr>
            <w:tcW w:w="1134" w:type="dxa"/>
          </w:tcPr>
          <w:p w:rsidR="00B2042F" w:rsidRPr="006E1282" w:rsidRDefault="00B2042F" w:rsidP="00B2042F">
            <w:pPr>
              <w:jc w:val="center"/>
              <w:rPr>
                <w:rFonts w:ascii="Times New Roman" w:hAnsi="Times New Roman"/>
                <w:sz w:val="24"/>
                <w:szCs w:val="24"/>
              </w:rPr>
            </w:pPr>
            <w:r w:rsidRPr="006E1282">
              <w:rPr>
                <w:rFonts w:ascii="Times New Roman" w:hAnsi="Times New Roman"/>
                <w:sz w:val="24"/>
                <w:szCs w:val="24"/>
              </w:rPr>
              <w:t>0,84</w:t>
            </w:r>
          </w:p>
        </w:tc>
        <w:tc>
          <w:tcPr>
            <w:tcW w:w="1276" w:type="dxa"/>
            <w:gridSpan w:val="2"/>
          </w:tcPr>
          <w:p w:rsidR="00B2042F" w:rsidRPr="006E1282" w:rsidRDefault="00B2042F" w:rsidP="00B2042F">
            <w:pPr>
              <w:jc w:val="center"/>
              <w:rPr>
                <w:rFonts w:ascii="Times New Roman" w:hAnsi="Times New Roman"/>
                <w:sz w:val="24"/>
                <w:szCs w:val="24"/>
              </w:rPr>
            </w:pPr>
            <w:r w:rsidRPr="006E1282">
              <w:rPr>
                <w:rFonts w:ascii="Times New Roman" w:hAnsi="Times New Roman"/>
                <w:sz w:val="24"/>
                <w:szCs w:val="24"/>
              </w:rPr>
              <w:t>1,09</w:t>
            </w:r>
          </w:p>
        </w:tc>
        <w:tc>
          <w:tcPr>
            <w:tcW w:w="491" w:type="dxa"/>
          </w:tcPr>
          <w:p w:rsidR="00B2042F" w:rsidRPr="006E1282" w:rsidRDefault="00B2042F" w:rsidP="00B2042F">
            <w:pPr>
              <w:jc w:val="center"/>
              <w:rPr>
                <w:sz w:val="24"/>
                <w:szCs w:val="24"/>
              </w:rPr>
            </w:pPr>
            <w:r w:rsidRPr="006E1282">
              <w:rPr>
                <w:rFonts w:ascii="Times New Roman" w:hAnsi="Times New Roman"/>
                <w:sz w:val="24"/>
                <w:szCs w:val="24"/>
                <w:lang w:val="kk-KZ"/>
              </w:rPr>
              <w:t>18</w:t>
            </w:r>
          </w:p>
        </w:tc>
        <w:tc>
          <w:tcPr>
            <w:tcW w:w="783" w:type="dxa"/>
          </w:tcPr>
          <w:p w:rsidR="00B2042F" w:rsidRPr="006E1282" w:rsidRDefault="00B2042F" w:rsidP="00B2042F">
            <w:pPr>
              <w:jc w:val="center"/>
              <w:rPr>
                <w:rFonts w:ascii="Times New Roman" w:hAnsi="Times New Roman"/>
                <w:sz w:val="24"/>
                <w:szCs w:val="24"/>
              </w:rPr>
            </w:pPr>
            <w:r w:rsidRPr="006E1282">
              <w:rPr>
                <w:rFonts w:ascii="Times New Roman" w:hAnsi="Times New Roman"/>
                <w:sz w:val="24"/>
                <w:szCs w:val="24"/>
              </w:rPr>
              <w:t>1,02</w:t>
            </w:r>
          </w:p>
        </w:tc>
        <w:tc>
          <w:tcPr>
            <w:tcW w:w="994" w:type="dxa"/>
            <w:gridSpan w:val="2"/>
          </w:tcPr>
          <w:p w:rsidR="00B2042F" w:rsidRPr="006E1282" w:rsidRDefault="00B2042F" w:rsidP="00B2042F">
            <w:pPr>
              <w:jc w:val="center"/>
              <w:rPr>
                <w:rFonts w:ascii="Times New Roman" w:hAnsi="Times New Roman"/>
                <w:sz w:val="24"/>
                <w:szCs w:val="24"/>
              </w:rPr>
            </w:pPr>
            <w:r w:rsidRPr="006E1282">
              <w:rPr>
                <w:rFonts w:ascii="Times New Roman" w:hAnsi="Times New Roman"/>
                <w:sz w:val="24"/>
                <w:szCs w:val="24"/>
              </w:rPr>
              <w:t>0,20</w:t>
            </w:r>
          </w:p>
        </w:tc>
        <w:tc>
          <w:tcPr>
            <w:tcW w:w="2268" w:type="dxa"/>
            <w:gridSpan w:val="2"/>
          </w:tcPr>
          <w:p w:rsidR="00B2042F" w:rsidRPr="006E1282" w:rsidRDefault="00B2042F" w:rsidP="00B2042F">
            <w:pPr>
              <w:jc w:val="center"/>
              <w:rPr>
                <w:rFonts w:ascii="Times New Roman" w:hAnsi="Times New Roman"/>
                <w:sz w:val="24"/>
                <w:szCs w:val="24"/>
              </w:rPr>
            </w:pPr>
            <w:r w:rsidRPr="006E1282">
              <w:rPr>
                <w:rFonts w:ascii="Times New Roman" w:hAnsi="Times New Roman"/>
                <w:sz w:val="24"/>
                <w:szCs w:val="24"/>
              </w:rPr>
              <w:t>0,08</w:t>
            </w:r>
          </w:p>
        </w:tc>
        <w:tc>
          <w:tcPr>
            <w:tcW w:w="1132" w:type="dxa"/>
            <w:gridSpan w:val="2"/>
          </w:tcPr>
          <w:p w:rsidR="00B2042F" w:rsidRPr="006E1282" w:rsidRDefault="00B2042F" w:rsidP="00B2042F">
            <w:pPr>
              <w:jc w:val="center"/>
              <w:rPr>
                <w:rFonts w:ascii="Times New Roman" w:hAnsi="Times New Roman"/>
                <w:sz w:val="24"/>
                <w:szCs w:val="24"/>
              </w:rPr>
            </w:pPr>
            <w:r w:rsidRPr="006E1282">
              <w:rPr>
                <w:rFonts w:ascii="Times New Roman" w:hAnsi="Times New Roman"/>
                <w:sz w:val="24"/>
                <w:szCs w:val="24"/>
              </w:rPr>
              <w:t>0,81</w:t>
            </w:r>
          </w:p>
        </w:tc>
        <w:tc>
          <w:tcPr>
            <w:tcW w:w="1136" w:type="dxa"/>
          </w:tcPr>
          <w:p w:rsidR="00B2042F" w:rsidRPr="006E1282" w:rsidRDefault="00B2042F" w:rsidP="00B2042F">
            <w:pPr>
              <w:jc w:val="center"/>
              <w:rPr>
                <w:rFonts w:ascii="Times New Roman" w:hAnsi="Times New Roman"/>
                <w:sz w:val="24"/>
                <w:szCs w:val="24"/>
              </w:rPr>
            </w:pPr>
            <w:r w:rsidRPr="006E1282">
              <w:rPr>
                <w:rFonts w:ascii="Times New Roman" w:hAnsi="Times New Roman"/>
                <w:sz w:val="24"/>
                <w:szCs w:val="24"/>
              </w:rPr>
              <w:t>1,23</w:t>
            </w:r>
          </w:p>
        </w:tc>
      </w:tr>
      <w:tr w:rsidR="00B2042F" w:rsidRPr="00387BA3" w:rsidTr="006316EC">
        <w:tc>
          <w:tcPr>
            <w:tcW w:w="1101" w:type="dxa"/>
            <w:gridSpan w:val="2"/>
            <w:vAlign w:val="center"/>
          </w:tcPr>
          <w:p w:rsidR="00B2042F" w:rsidRPr="00387BA3" w:rsidRDefault="00E01BF2" w:rsidP="00E01BF2">
            <w:pPr>
              <w:jc w:val="center"/>
              <w:rPr>
                <w:rFonts w:ascii="Times New Roman" w:hAnsi="Times New Roman"/>
                <w:sz w:val="24"/>
                <w:szCs w:val="24"/>
              </w:rPr>
            </w:pPr>
            <w:r w:rsidRPr="00E01BF2">
              <w:rPr>
                <w:rFonts w:ascii="Times New Roman" w:hAnsi="Times New Roman"/>
                <w:sz w:val="24"/>
                <w:szCs w:val="24"/>
                <w:vertAlign w:val="superscript"/>
                <w:lang w:val="en-US"/>
              </w:rPr>
              <w:t>56</w:t>
            </w:r>
            <w:r w:rsidR="00B2042F" w:rsidRPr="00387BA3">
              <w:rPr>
                <w:rFonts w:ascii="Times New Roman" w:hAnsi="Times New Roman"/>
                <w:sz w:val="24"/>
                <w:szCs w:val="24"/>
                <w:lang w:val="en-US"/>
              </w:rPr>
              <w:t>Mn×2</w:t>
            </w:r>
          </w:p>
        </w:tc>
        <w:tc>
          <w:tcPr>
            <w:tcW w:w="567" w:type="dxa"/>
          </w:tcPr>
          <w:p w:rsidR="00B2042F" w:rsidRPr="006E1282" w:rsidRDefault="00B2042F" w:rsidP="00B2042F">
            <w:pPr>
              <w:jc w:val="center"/>
              <w:rPr>
                <w:sz w:val="24"/>
                <w:szCs w:val="24"/>
              </w:rPr>
            </w:pPr>
            <w:r w:rsidRPr="006E1282">
              <w:rPr>
                <w:rFonts w:ascii="Times New Roman" w:hAnsi="Times New Roman"/>
                <w:sz w:val="24"/>
                <w:szCs w:val="24"/>
                <w:lang w:val="kk-KZ"/>
              </w:rPr>
              <w:t>18</w:t>
            </w:r>
          </w:p>
        </w:tc>
        <w:tc>
          <w:tcPr>
            <w:tcW w:w="992" w:type="dxa"/>
          </w:tcPr>
          <w:p w:rsidR="00B2042F" w:rsidRPr="006E1282" w:rsidRDefault="00B2042F" w:rsidP="00B2042F">
            <w:pPr>
              <w:jc w:val="center"/>
              <w:rPr>
                <w:rFonts w:ascii="Times New Roman" w:hAnsi="Times New Roman"/>
                <w:sz w:val="24"/>
                <w:szCs w:val="24"/>
              </w:rPr>
            </w:pPr>
            <w:r w:rsidRPr="006E1282">
              <w:rPr>
                <w:rFonts w:ascii="Times New Roman" w:hAnsi="Times New Roman"/>
                <w:sz w:val="24"/>
                <w:szCs w:val="24"/>
              </w:rPr>
              <w:t>1,11</w:t>
            </w:r>
          </w:p>
        </w:tc>
        <w:tc>
          <w:tcPr>
            <w:tcW w:w="1276" w:type="dxa"/>
          </w:tcPr>
          <w:p w:rsidR="00B2042F" w:rsidRPr="006E1282" w:rsidRDefault="00B2042F" w:rsidP="00B2042F">
            <w:pPr>
              <w:jc w:val="center"/>
              <w:rPr>
                <w:rFonts w:ascii="Times New Roman" w:hAnsi="Times New Roman"/>
                <w:sz w:val="24"/>
                <w:szCs w:val="24"/>
              </w:rPr>
            </w:pPr>
            <w:r w:rsidRPr="006E1282">
              <w:rPr>
                <w:rFonts w:ascii="Times New Roman" w:hAnsi="Times New Roman"/>
                <w:sz w:val="24"/>
                <w:szCs w:val="24"/>
              </w:rPr>
              <w:t>0,33</w:t>
            </w:r>
          </w:p>
        </w:tc>
        <w:tc>
          <w:tcPr>
            <w:tcW w:w="1984" w:type="dxa"/>
            <w:gridSpan w:val="2"/>
          </w:tcPr>
          <w:p w:rsidR="00B2042F" w:rsidRPr="006E1282" w:rsidRDefault="00B2042F" w:rsidP="00B2042F">
            <w:pPr>
              <w:jc w:val="center"/>
              <w:rPr>
                <w:rFonts w:ascii="Times New Roman" w:hAnsi="Times New Roman"/>
                <w:sz w:val="24"/>
                <w:szCs w:val="24"/>
              </w:rPr>
            </w:pPr>
            <w:r w:rsidRPr="006E1282">
              <w:rPr>
                <w:rFonts w:ascii="Times New Roman" w:hAnsi="Times New Roman"/>
                <w:sz w:val="24"/>
                <w:szCs w:val="24"/>
              </w:rPr>
              <w:t>0,13</w:t>
            </w:r>
          </w:p>
        </w:tc>
        <w:tc>
          <w:tcPr>
            <w:tcW w:w="1134" w:type="dxa"/>
          </w:tcPr>
          <w:p w:rsidR="00B2042F" w:rsidRPr="006E1282" w:rsidRDefault="00B2042F" w:rsidP="00B2042F">
            <w:pPr>
              <w:jc w:val="center"/>
              <w:rPr>
                <w:rFonts w:ascii="Times New Roman" w:hAnsi="Times New Roman"/>
                <w:sz w:val="24"/>
                <w:szCs w:val="24"/>
              </w:rPr>
            </w:pPr>
            <w:r w:rsidRPr="006E1282">
              <w:rPr>
                <w:rFonts w:ascii="Times New Roman" w:hAnsi="Times New Roman"/>
                <w:sz w:val="24"/>
                <w:szCs w:val="24"/>
              </w:rPr>
              <w:t>0,80</w:t>
            </w:r>
          </w:p>
        </w:tc>
        <w:tc>
          <w:tcPr>
            <w:tcW w:w="1276" w:type="dxa"/>
            <w:gridSpan w:val="2"/>
          </w:tcPr>
          <w:p w:rsidR="00B2042F" w:rsidRPr="006E1282" w:rsidRDefault="00B2042F" w:rsidP="00B2042F">
            <w:pPr>
              <w:jc w:val="center"/>
              <w:rPr>
                <w:rFonts w:ascii="Times New Roman" w:hAnsi="Times New Roman"/>
                <w:sz w:val="24"/>
                <w:szCs w:val="24"/>
              </w:rPr>
            </w:pPr>
            <w:r w:rsidRPr="006E1282">
              <w:rPr>
                <w:rFonts w:ascii="Times New Roman" w:hAnsi="Times New Roman"/>
                <w:sz w:val="24"/>
                <w:szCs w:val="24"/>
              </w:rPr>
              <w:t>1,42</w:t>
            </w:r>
          </w:p>
        </w:tc>
        <w:tc>
          <w:tcPr>
            <w:tcW w:w="491" w:type="dxa"/>
          </w:tcPr>
          <w:p w:rsidR="00B2042F" w:rsidRPr="006E1282" w:rsidRDefault="00B2042F" w:rsidP="00B2042F">
            <w:pPr>
              <w:jc w:val="center"/>
              <w:rPr>
                <w:sz w:val="24"/>
                <w:szCs w:val="24"/>
              </w:rPr>
            </w:pPr>
            <w:r w:rsidRPr="006E1282">
              <w:rPr>
                <w:rFonts w:ascii="Times New Roman" w:hAnsi="Times New Roman"/>
                <w:sz w:val="24"/>
                <w:szCs w:val="24"/>
                <w:lang w:val="kk-KZ"/>
              </w:rPr>
              <w:t>18</w:t>
            </w:r>
          </w:p>
        </w:tc>
        <w:tc>
          <w:tcPr>
            <w:tcW w:w="783" w:type="dxa"/>
          </w:tcPr>
          <w:p w:rsidR="00B2042F" w:rsidRPr="006E1282" w:rsidRDefault="00B2042F" w:rsidP="00B2042F">
            <w:pPr>
              <w:jc w:val="center"/>
              <w:rPr>
                <w:rFonts w:ascii="Times New Roman" w:hAnsi="Times New Roman"/>
                <w:sz w:val="24"/>
                <w:szCs w:val="24"/>
              </w:rPr>
            </w:pPr>
            <w:r w:rsidRPr="006E1282">
              <w:rPr>
                <w:rFonts w:ascii="Times New Roman" w:hAnsi="Times New Roman"/>
                <w:sz w:val="24"/>
                <w:szCs w:val="24"/>
              </w:rPr>
              <w:t>1,21</w:t>
            </w:r>
          </w:p>
        </w:tc>
        <w:tc>
          <w:tcPr>
            <w:tcW w:w="994" w:type="dxa"/>
            <w:gridSpan w:val="2"/>
          </w:tcPr>
          <w:p w:rsidR="00B2042F" w:rsidRPr="006E1282" w:rsidRDefault="00B2042F" w:rsidP="00B2042F">
            <w:pPr>
              <w:jc w:val="center"/>
              <w:rPr>
                <w:rFonts w:ascii="Times New Roman" w:hAnsi="Times New Roman"/>
                <w:sz w:val="24"/>
                <w:szCs w:val="24"/>
              </w:rPr>
            </w:pPr>
            <w:r w:rsidRPr="006E1282">
              <w:rPr>
                <w:rFonts w:ascii="Times New Roman" w:hAnsi="Times New Roman"/>
                <w:sz w:val="24"/>
                <w:szCs w:val="24"/>
              </w:rPr>
              <w:t>0,10</w:t>
            </w:r>
          </w:p>
        </w:tc>
        <w:tc>
          <w:tcPr>
            <w:tcW w:w="2268" w:type="dxa"/>
            <w:gridSpan w:val="2"/>
          </w:tcPr>
          <w:p w:rsidR="00B2042F" w:rsidRPr="006E1282" w:rsidRDefault="00B2042F" w:rsidP="00B2042F">
            <w:pPr>
              <w:jc w:val="center"/>
              <w:rPr>
                <w:rFonts w:ascii="Times New Roman" w:hAnsi="Times New Roman"/>
                <w:sz w:val="24"/>
                <w:szCs w:val="24"/>
              </w:rPr>
            </w:pPr>
            <w:r w:rsidRPr="006E1282">
              <w:rPr>
                <w:rFonts w:ascii="Times New Roman" w:hAnsi="Times New Roman"/>
                <w:sz w:val="24"/>
                <w:szCs w:val="24"/>
              </w:rPr>
              <w:t>0,04</w:t>
            </w:r>
          </w:p>
        </w:tc>
        <w:tc>
          <w:tcPr>
            <w:tcW w:w="1132" w:type="dxa"/>
            <w:gridSpan w:val="2"/>
          </w:tcPr>
          <w:p w:rsidR="00B2042F" w:rsidRPr="006E1282" w:rsidRDefault="00B2042F" w:rsidP="00B2042F">
            <w:pPr>
              <w:jc w:val="center"/>
              <w:rPr>
                <w:rFonts w:ascii="Times New Roman" w:hAnsi="Times New Roman"/>
                <w:sz w:val="24"/>
                <w:szCs w:val="24"/>
              </w:rPr>
            </w:pPr>
            <w:r w:rsidRPr="006E1282">
              <w:rPr>
                <w:rFonts w:ascii="Times New Roman" w:hAnsi="Times New Roman"/>
                <w:sz w:val="24"/>
                <w:szCs w:val="24"/>
              </w:rPr>
              <w:t>1,11</w:t>
            </w:r>
          </w:p>
        </w:tc>
        <w:tc>
          <w:tcPr>
            <w:tcW w:w="1136" w:type="dxa"/>
          </w:tcPr>
          <w:p w:rsidR="00B2042F" w:rsidRPr="006E1282" w:rsidRDefault="00B2042F" w:rsidP="00B2042F">
            <w:pPr>
              <w:jc w:val="center"/>
              <w:rPr>
                <w:rFonts w:ascii="Times New Roman" w:hAnsi="Times New Roman"/>
                <w:sz w:val="24"/>
                <w:szCs w:val="24"/>
              </w:rPr>
            </w:pPr>
            <w:r w:rsidRPr="006E1282">
              <w:rPr>
                <w:rFonts w:ascii="Times New Roman" w:hAnsi="Times New Roman"/>
                <w:sz w:val="24"/>
                <w:szCs w:val="24"/>
              </w:rPr>
              <w:t>1,31</w:t>
            </w:r>
          </w:p>
        </w:tc>
      </w:tr>
      <w:tr w:rsidR="00B2042F" w:rsidRPr="00387BA3" w:rsidTr="006316EC">
        <w:tc>
          <w:tcPr>
            <w:tcW w:w="1101" w:type="dxa"/>
            <w:gridSpan w:val="2"/>
            <w:vAlign w:val="center"/>
          </w:tcPr>
          <w:p w:rsidR="00B2042F" w:rsidRPr="00387BA3" w:rsidRDefault="00E01BF2" w:rsidP="00E01BF2">
            <w:pPr>
              <w:jc w:val="center"/>
              <w:rPr>
                <w:rFonts w:ascii="Times New Roman" w:hAnsi="Times New Roman"/>
                <w:sz w:val="24"/>
                <w:szCs w:val="24"/>
              </w:rPr>
            </w:pPr>
            <w:r w:rsidRPr="00E01BF2">
              <w:rPr>
                <w:rFonts w:ascii="Times New Roman" w:hAnsi="Times New Roman"/>
                <w:sz w:val="24"/>
                <w:szCs w:val="24"/>
                <w:vertAlign w:val="superscript"/>
                <w:lang w:val="en-US"/>
              </w:rPr>
              <w:t>56</w:t>
            </w:r>
            <w:r w:rsidR="00B2042F" w:rsidRPr="00387BA3">
              <w:rPr>
                <w:rFonts w:ascii="Times New Roman" w:hAnsi="Times New Roman"/>
                <w:sz w:val="24"/>
                <w:szCs w:val="24"/>
                <w:lang w:val="en-US"/>
              </w:rPr>
              <w:t>Mn×1</w:t>
            </w:r>
          </w:p>
        </w:tc>
        <w:tc>
          <w:tcPr>
            <w:tcW w:w="567" w:type="dxa"/>
          </w:tcPr>
          <w:p w:rsidR="00B2042F" w:rsidRPr="006E1282" w:rsidRDefault="00B2042F" w:rsidP="00B2042F">
            <w:pPr>
              <w:jc w:val="center"/>
              <w:rPr>
                <w:sz w:val="24"/>
                <w:szCs w:val="24"/>
              </w:rPr>
            </w:pPr>
            <w:r w:rsidRPr="006E1282">
              <w:rPr>
                <w:rFonts w:ascii="Times New Roman" w:hAnsi="Times New Roman"/>
                <w:sz w:val="24"/>
                <w:szCs w:val="24"/>
                <w:lang w:val="kk-KZ"/>
              </w:rPr>
              <w:t>18</w:t>
            </w:r>
          </w:p>
        </w:tc>
        <w:tc>
          <w:tcPr>
            <w:tcW w:w="992" w:type="dxa"/>
          </w:tcPr>
          <w:p w:rsidR="00B2042F" w:rsidRPr="006E1282" w:rsidRDefault="00B2042F" w:rsidP="00B2042F">
            <w:pPr>
              <w:jc w:val="center"/>
              <w:rPr>
                <w:rFonts w:ascii="Times New Roman" w:hAnsi="Times New Roman"/>
                <w:sz w:val="24"/>
                <w:szCs w:val="24"/>
              </w:rPr>
            </w:pPr>
            <w:r w:rsidRPr="006E1282">
              <w:rPr>
                <w:rFonts w:ascii="Times New Roman" w:hAnsi="Times New Roman"/>
                <w:sz w:val="24"/>
                <w:szCs w:val="24"/>
              </w:rPr>
              <w:t>0,99</w:t>
            </w:r>
          </w:p>
        </w:tc>
        <w:tc>
          <w:tcPr>
            <w:tcW w:w="1276" w:type="dxa"/>
          </w:tcPr>
          <w:p w:rsidR="00B2042F" w:rsidRPr="006E1282" w:rsidRDefault="00B2042F" w:rsidP="00B2042F">
            <w:pPr>
              <w:jc w:val="center"/>
              <w:rPr>
                <w:rFonts w:ascii="Times New Roman" w:hAnsi="Times New Roman"/>
                <w:sz w:val="24"/>
                <w:szCs w:val="24"/>
              </w:rPr>
            </w:pPr>
            <w:r w:rsidRPr="006E1282">
              <w:rPr>
                <w:rFonts w:ascii="Times New Roman" w:hAnsi="Times New Roman"/>
                <w:sz w:val="24"/>
                <w:szCs w:val="24"/>
              </w:rPr>
              <w:t>0,33</w:t>
            </w:r>
          </w:p>
        </w:tc>
        <w:tc>
          <w:tcPr>
            <w:tcW w:w="1984" w:type="dxa"/>
            <w:gridSpan w:val="2"/>
          </w:tcPr>
          <w:p w:rsidR="00B2042F" w:rsidRPr="006E1282" w:rsidRDefault="00B2042F" w:rsidP="00B2042F">
            <w:pPr>
              <w:jc w:val="center"/>
              <w:rPr>
                <w:rFonts w:ascii="Times New Roman" w:hAnsi="Times New Roman"/>
                <w:sz w:val="24"/>
                <w:szCs w:val="24"/>
              </w:rPr>
            </w:pPr>
            <w:r w:rsidRPr="006E1282">
              <w:rPr>
                <w:rFonts w:ascii="Times New Roman" w:hAnsi="Times New Roman"/>
                <w:sz w:val="24"/>
                <w:szCs w:val="24"/>
              </w:rPr>
              <w:t>0,13</w:t>
            </w:r>
          </w:p>
        </w:tc>
        <w:tc>
          <w:tcPr>
            <w:tcW w:w="1134" w:type="dxa"/>
          </w:tcPr>
          <w:p w:rsidR="00B2042F" w:rsidRPr="006E1282" w:rsidRDefault="00B2042F" w:rsidP="00B2042F">
            <w:pPr>
              <w:jc w:val="center"/>
              <w:rPr>
                <w:rFonts w:ascii="Times New Roman" w:hAnsi="Times New Roman"/>
                <w:sz w:val="24"/>
                <w:szCs w:val="24"/>
              </w:rPr>
            </w:pPr>
            <w:r w:rsidRPr="006E1282">
              <w:rPr>
                <w:rFonts w:ascii="Times New Roman" w:hAnsi="Times New Roman"/>
                <w:sz w:val="24"/>
                <w:szCs w:val="24"/>
              </w:rPr>
              <w:t>0,68</w:t>
            </w:r>
          </w:p>
        </w:tc>
        <w:tc>
          <w:tcPr>
            <w:tcW w:w="1276" w:type="dxa"/>
            <w:gridSpan w:val="2"/>
          </w:tcPr>
          <w:p w:rsidR="00B2042F" w:rsidRPr="006E1282" w:rsidRDefault="00B2042F" w:rsidP="00B2042F">
            <w:pPr>
              <w:jc w:val="center"/>
              <w:rPr>
                <w:rFonts w:ascii="Times New Roman" w:hAnsi="Times New Roman"/>
                <w:sz w:val="24"/>
                <w:szCs w:val="24"/>
              </w:rPr>
            </w:pPr>
            <w:r w:rsidRPr="006E1282">
              <w:rPr>
                <w:rFonts w:ascii="Times New Roman" w:hAnsi="Times New Roman"/>
                <w:sz w:val="24"/>
                <w:szCs w:val="24"/>
              </w:rPr>
              <w:t>1,30</w:t>
            </w:r>
          </w:p>
        </w:tc>
        <w:tc>
          <w:tcPr>
            <w:tcW w:w="491" w:type="dxa"/>
          </w:tcPr>
          <w:p w:rsidR="00B2042F" w:rsidRPr="006E1282" w:rsidRDefault="00B2042F" w:rsidP="00B2042F">
            <w:pPr>
              <w:jc w:val="center"/>
              <w:rPr>
                <w:sz w:val="24"/>
                <w:szCs w:val="24"/>
              </w:rPr>
            </w:pPr>
            <w:r w:rsidRPr="006E1282">
              <w:rPr>
                <w:rFonts w:ascii="Times New Roman" w:hAnsi="Times New Roman"/>
                <w:sz w:val="24"/>
                <w:szCs w:val="24"/>
                <w:lang w:val="kk-KZ"/>
              </w:rPr>
              <w:t>18</w:t>
            </w:r>
          </w:p>
        </w:tc>
        <w:tc>
          <w:tcPr>
            <w:tcW w:w="783" w:type="dxa"/>
          </w:tcPr>
          <w:p w:rsidR="00B2042F" w:rsidRPr="006E1282" w:rsidRDefault="00B2042F" w:rsidP="00B2042F">
            <w:pPr>
              <w:jc w:val="center"/>
              <w:rPr>
                <w:rFonts w:ascii="Times New Roman" w:hAnsi="Times New Roman"/>
                <w:sz w:val="24"/>
                <w:szCs w:val="24"/>
              </w:rPr>
            </w:pPr>
            <w:r w:rsidRPr="006E1282">
              <w:rPr>
                <w:rFonts w:ascii="Times New Roman" w:hAnsi="Times New Roman"/>
                <w:sz w:val="24"/>
                <w:szCs w:val="24"/>
              </w:rPr>
              <w:t>1,03</w:t>
            </w:r>
          </w:p>
        </w:tc>
        <w:tc>
          <w:tcPr>
            <w:tcW w:w="994" w:type="dxa"/>
            <w:gridSpan w:val="2"/>
          </w:tcPr>
          <w:p w:rsidR="00B2042F" w:rsidRPr="006E1282" w:rsidRDefault="00B2042F" w:rsidP="00B2042F">
            <w:pPr>
              <w:jc w:val="center"/>
              <w:rPr>
                <w:rFonts w:ascii="Times New Roman" w:hAnsi="Times New Roman"/>
                <w:sz w:val="24"/>
                <w:szCs w:val="24"/>
              </w:rPr>
            </w:pPr>
            <w:r w:rsidRPr="006E1282">
              <w:rPr>
                <w:rFonts w:ascii="Times New Roman" w:hAnsi="Times New Roman"/>
                <w:sz w:val="24"/>
                <w:szCs w:val="24"/>
              </w:rPr>
              <w:t>0,23</w:t>
            </w:r>
          </w:p>
        </w:tc>
        <w:tc>
          <w:tcPr>
            <w:tcW w:w="2268" w:type="dxa"/>
            <w:gridSpan w:val="2"/>
          </w:tcPr>
          <w:p w:rsidR="00B2042F" w:rsidRPr="006E1282" w:rsidRDefault="00B2042F" w:rsidP="00B2042F">
            <w:pPr>
              <w:jc w:val="center"/>
              <w:rPr>
                <w:rFonts w:ascii="Times New Roman" w:hAnsi="Times New Roman"/>
                <w:sz w:val="24"/>
                <w:szCs w:val="24"/>
              </w:rPr>
            </w:pPr>
            <w:r w:rsidRPr="006E1282">
              <w:rPr>
                <w:rFonts w:ascii="Times New Roman" w:hAnsi="Times New Roman"/>
                <w:sz w:val="24"/>
                <w:szCs w:val="24"/>
              </w:rPr>
              <w:t>0,09</w:t>
            </w:r>
          </w:p>
        </w:tc>
        <w:tc>
          <w:tcPr>
            <w:tcW w:w="1132" w:type="dxa"/>
            <w:gridSpan w:val="2"/>
          </w:tcPr>
          <w:p w:rsidR="00B2042F" w:rsidRPr="006E1282" w:rsidRDefault="00B2042F" w:rsidP="00B2042F">
            <w:pPr>
              <w:jc w:val="center"/>
              <w:rPr>
                <w:rFonts w:ascii="Times New Roman" w:hAnsi="Times New Roman"/>
                <w:sz w:val="24"/>
                <w:szCs w:val="24"/>
              </w:rPr>
            </w:pPr>
            <w:r w:rsidRPr="006E1282">
              <w:rPr>
                <w:rFonts w:ascii="Times New Roman" w:hAnsi="Times New Roman"/>
                <w:sz w:val="24"/>
                <w:szCs w:val="24"/>
              </w:rPr>
              <w:t>0,83</w:t>
            </w:r>
          </w:p>
        </w:tc>
        <w:tc>
          <w:tcPr>
            <w:tcW w:w="1136" w:type="dxa"/>
          </w:tcPr>
          <w:p w:rsidR="00B2042F" w:rsidRPr="006E1282" w:rsidRDefault="00B2042F" w:rsidP="00B2042F">
            <w:pPr>
              <w:jc w:val="center"/>
              <w:rPr>
                <w:rFonts w:ascii="Times New Roman" w:hAnsi="Times New Roman"/>
                <w:sz w:val="24"/>
                <w:szCs w:val="24"/>
              </w:rPr>
            </w:pPr>
            <w:r w:rsidRPr="006E1282">
              <w:rPr>
                <w:rFonts w:ascii="Times New Roman" w:hAnsi="Times New Roman"/>
                <w:sz w:val="24"/>
                <w:szCs w:val="24"/>
              </w:rPr>
              <w:t>1,24</w:t>
            </w:r>
          </w:p>
        </w:tc>
      </w:tr>
      <w:tr w:rsidR="00B2042F" w:rsidRPr="00387BA3" w:rsidTr="006316EC">
        <w:tc>
          <w:tcPr>
            <w:tcW w:w="1101" w:type="dxa"/>
            <w:gridSpan w:val="2"/>
            <w:vAlign w:val="center"/>
          </w:tcPr>
          <w:p w:rsidR="00B2042F" w:rsidRPr="00387BA3" w:rsidRDefault="00CF7128" w:rsidP="00CF7128">
            <w:pPr>
              <w:jc w:val="center"/>
              <w:rPr>
                <w:rFonts w:ascii="Times New Roman" w:hAnsi="Times New Roman"/>
                <w:sz w:val="24"/>
                <w:szCs w:val="24"/>
              </w:rPr>
            </w:pPr>
            <w:r w:rsidRPr="00CF7128">
              <w:rPr>
                <w:rFonts w:ascii="Times New Roman" w:hAnsi="Times New Roman"/>
                <w:sz w:val="24"/>
                <w:szCs w:val="24"/>
                <w:vertAlign w:val="superscript"/>
                <w:lang w:val="en-US"/>
              </w:rPr>
              <w:t>60</w:t>
            </w:r>
            <w:r>
              <w:rPr>
                <w:rFonts w:ascii="Times New Roman" w:hAnsi="Times New Roman"/>
                <w:sz w:val="24"/>
                <w:szCs w:val="24"/>
                <w:lang w:val="en-US"/>
              </w:rPr>
              <w:t>Co</w:t>
            </w:r>
            <w:r w:rsidR="00B2042F" w:rsidRPr="00387BA3">
              <w:rPr>
                <w:rFonts w:ascii="Times New Roman" w:hAnsi="Times New Roman"/>
                <w:sz w:val="24"/>
                <w:szCs w:val="24"/>
                <w:lang w:val="en-US"/>
              </w:rPr>
              <w:t xml:space="preserve">  </w:t>
            </w:r>
          </w:p>
        </w:tc>
        <w:tc>
          <w:tcPr>
            <w:tcW w:w="567" w:type="dxa"/>
          </w:tcPr>
          <w:p w:rsidR="00B2042F" w:rsidRPr="006E1282" w:rsidRDefault="00B2042F" w:rsidP="00B2042F">
            <w:pPr>
              <w:jc w:val="center"/>
              <w:rPr>
                <w:sz w:val="24"/>
                <w:szCs w:val="24"/>
              </w:rPr>
            </w:pPr>
            <w:r w:rsidRPr="006E1282">
              <w:rPr>
                <w:rFonts w:ascii="Times New Roman" w:hAnsi="Times New Roman"/>
                <w:sz w:val="24"/>
                <w:szCs w:val="24"/>
                <w:lang w:val="kk-KZ"/>
              </w:rPr>
              <w:t>18</w:t>
            </w:r>
          </w:p>
        </w:tc>
        <w:tc>
          <w:tcPr>
            <w:tcW w:w="992" w:type="dxa"/>
          </w:tcPr>
          <w:p w:rsidR="00B2042F" w:rsidRPr="006E1282" w:rsidRDefault="00B2042F" w:rsidP="00B2042F">
            <w:pPr>
              <w:jc w:val="center"/>
              <w:rPr>
                <w:rFonts w:ascii="Times New Roman" w:hAnsi="Times New Roman"/>
                <w:sz w:val="24"/>
                <w:szCs w:val="24"/>
              </w:rPr>
            </w:pPr>
            <w:r w:rsidRPr="006E1282">
              <w:rPr>
                <w:rFonts w:ascii="Times New Roman" w:hAnsi="Times New Roman"/>
                <w:sz w:val="24"/>
                <w:szCs w:val="24"/>
              </w:rPr>
              <w:t>1,03</w:t>
            </w:r>
          </w:p>
        </w:tc>
        <w:tc>
          <w:tcPr>
            <w:tcW w:w="1276" w:type="dxa"/>
          </w:tcPr>
          <w:p w:rsidR="00B2042F" w:rsidRPr="006E1282" w:rsidRDefault="00B2042F" w:rsidP="00B2042F">
            <w:pPr>
              <w:jc w:val="center"/>
              <w:rPr>
                <w:rFonts w:ascii="Times New Roman" w:hAnsi="Times New Roman"/>
                <w:sz w:val="24"/>
                <w:szCs w:val="24"/>
              </w:rPr>
            </w:pPr>
            <w:r w:rsidRPr="006E1282">
              <w:rPr>
                <w:rFonts w:ascii="Times New Roman" w:hAnsi="Times New Roman"/>
                <w:sz w:val="24"/>
                <w:szCs w:val="24"/>
              </w:rPr>
              <w:t>0,13</w:t>
            </w:r>
          </w:p>
        </w:tc>
        <w:tc>
          <w:tcPr>
            <w:tcW w:w="1984" w:type="dxa"/>
            <w:gridSpan w:val="2"/>
          </w:tcPr>
          <w:p w:rsidR="00B2042F" w:rsidRPr="006E1282" w:rsidRDefault="00B2042F" w:rsidP="00B2042F">
            <w:pPr>
              <w:jc w:val="center"/>
              <w:rPr>
                <w:rFonts w:ascii="Times New Roman" w:hAnsi="Times New Roman"/>
                <w:sz w:val="24"/>
                <w:szCs w:val="24"/>
              </w:rPr>
            </w:pPr>
            <w:r w:rsidRPr="006E1282">
              <w:rPr>
                <w:rFonts w:ascii="Times New Roman" w:hAnsi="Times New Roman"/>
                <w:sz w:val="24"/>
                <w:szCs w:val="24"/>
              </w:rPr>
              <w:t>0,05</w:t>
            </w:r>
          </w:p>
        </w:tc>
        <w:tc>
          <w:tcPr>
            <w:tcW w:w="1134" w:type="dxa"/>
          </w:tcPr>
          <w:p w:rsidR="00B2042F" w:rsidRPr="006E1282" w:rsidRDefault="00B2042F" w:rsidP="00B2042F">
            <w:pPr>
              <w:jc w:val="center"/>
              <w:rPr>
                <w:rFonts w:ascii="Times New Roman" w:hAnsi="Times New Roman"/>
                <w:sz w:val="24"/>
                <w:szCs w:val="24"/>
              </w:rPr>
            </w:pPr>
            <w:r w:rsidRPr="006E1282">
              <w:rPr>
                <w:rFonts w:ascii="Times New Roman" w:hAnsi="Times New Roman"/>
                <w:sz w:val="24"/>
                <w:szCs w:val="24"/>
              </w:rPr>
              <w:t>0,91</w:t>
            </w:r>
          </w:p>
        </w:tc>
        <w:tc>
          <w:tcPr>
            <w:tcW w:w="1276" w:type="dxa"/>
            <w:gridSpan w:val="2"/>
          </w:tcPr>
          <w:p w:rsidR="00B2042F" w:rsidRPr="006E1282" w:rsidRDefault="00B2042F" w:rsidP="00B2042F">
            <w:pPr>
              <w:jc w:val="center"/>
              <w:rPr>
                <w:rFonts w:ascii="Times New Roman" w:hAnsi="Times New Roman"/>
                <w:sz w:val="24"/>
                <w:szCs w:val="24"/>
              </w:rPr>
            </w:pPr>
            <w:r w:rsidRPr="006E1282">
              <w:rPr>
                <w:rFonts w:ascii="Times New Roman" w:hAnsi="Times New Roman"/>
                <w:sz w:val="24"/>
                <w:szCs w:val="24"/>
              </w:rPr>
              <w:t>1,15</w:t>
            </w:r>
          </w:p>
        </w:tc>
        <w:tc>
          <w:tcPr>
            <w:tcW w:w="491" w:type="dxa"/>
          </w:tcPr>
          <w:p w:rsidR="00B2042F" w:rsidRPr="006E1282" w:rsidRDefault="00B2042F" w:rsidP="00B2042F">
            <w:pPr>
              <w:jc w:val="center"/>
              <w:rPr>
                <w:sz w:val="24"/>
                <w:szCs w:val="24"/>
              </w:rPr>
            </w:pPr>
            <w:r w:rsidRPr="006E1282">
              <w:rPr>
                <w:rFonts w:ascii="Times New Roman" w:hAnsi="Times New Roman"/>
                <w:sz w:val="24"/>
                <w:szCs w:val="24"/>
                <w:lang w:val="kk-KZ"/>
              </w:rPr>
              <w:t>18</w:t>
            </w:r>
          </w:p>
        </w:tc>
        <w:tc>
          <w:tcPr>
            <w:tcW w:w="783" w:type="dxa"/>
          </w:tcPr>
          <w:p w:rsidR="00B2042F" w:rsidRPr="006E1282" w:rsidRDefault="00B2042F" w:rsidP="00B2042F">
            <w:pPr>
              <w:jc w:val="center"/>
              <w:rPr>
                <w:rFonts w:ascii="Times New Roman" w:hAnsi="Times New Roman"/>
                <w:sz w:val="24"/>
                <w:szCs w:val="24"/>
              </w:rPr>
            </w:pPr>
            <w:r w:rsidRPr="006E1282">
              <w:rPr>
                <w:rFonts w:ascii="Times New Roman" w:hAnsi="Times New Roman"/>
                <w:sz w:val="24"/>
                <w:szCs w:val="24"/>
              </w:rPr>
              <w:t>0,93</w:t>
            </w:r>
          </w:p>
        </w:tc>
        <w:tc>
          <w:tcPr>
            <w:tcW w:w="994" w:type="dxa"/>
            <w:gridSpan w:val="2"/>
          </w:tcPr>
          <w:p w:rsidR="00B2042F" w:rsidRPr="006E1282" w:rsidRDefault="00B2042F" w:rsidP="00B2042F">
            <w:pPr>
              <w:jc w:val="center"/>
              <w:rPr>
                <w:rFonts w:ascii="Times New Roman" w:hAnsi="Times New Roman"/>
                <w:sz w:val="24"/>
                <w:szCs w:val="24"/>
              </w:rPr>
            </w:pPr>
            <w:r w:rsidRPr="006E1282">
              <w:rPr>
                <w:rFonts w:ascii="Times New Roman" w:hAnsi="Times New Roman"/>
                <w:sz w:val="24"/>
                <w:szCs w:val="24"/>
              </w:rPr>
              <w:t>0,10</w:t>
            </w:r>
          </w:p>
        </w:tc>
        <w:tc>
          <w:tcPr>
            <w:tcW w:w="2268" w:type="dxa"/>
            <w:gridSpan w:val="2"/>
          </w:tcPr>
          <w:p w:rsidR="00B2042F" w:rsidRPr="006E1282" w:rsidRDefault="00B2042F" w:rsidP="00B2042F">
            <w:pPr>
              <w:jc w:val="center"/>
              <w:rPr>
                <w:rFonts w:ascii="Times New Roman" w:hAnsi="Times New Roman"/>
                <w:sz w:val="24"/>
                <w:szCs w:val="24"/>
              </w:rPr>
            </w:pPr>
            <w:r w:rsidRPr="006E1282">
              <w:rPr>
                <w:rFonts w:ascii="Times New Roman" w:hAnsi="Times New Roman"/>
                <w:sz w:val="24"/>
                <w:szCs w:val="24"/>
              </w:rPr>
              <w:t>0,04</w:t>
            </w:r>
          </w:p>
        </w:tc>
        <w:tc>
          <w:tcPr>
            <w:tcW w:w="1132" w:type="dxa"/>
            <w:gridSpan w:val="2"/>
          </w:tcPr>
          <w:p w:rsidR="00B2042F" w:rsidRPr="006E1282" w:rsidRDefault="00B2042F" w:rsidP="00B2042F">
            <w:pPr>
              <w:jc w:val="center"/>
              <w:rPr>
                <w:rFonts w:ascii="Times New Roman" w:hAnsi="Times New Roman"/>
                <w:sz w:val="24"/>
                <w:szCs w:val="24"/>
              </w:rPr>
            </w:pPr>
            <w:r w:rsidRPr="006E1282">
              <w:rPr>
                <w:rFonts w:ascii="Times New Roman" w:hAnsi="Times New Roman"/>
                <w:sz w:val="24"/>
                <w:szCs w:val="24"/>
              </w:rPr>
              <w:t>0,83</w:t>
            </w:r>
          </w:p>
        </w:tc>
        <w:tc>
          <w:tcPr>
            <w:tcW w:w="1136" w:type="dxa"/>
          </w:tcPr>
          <w:p w:rsidR="00B2042F" w:rsidRPr="006E1282" w:rsidRDefault="00B2042F" w:rsidP="00B2042F">
            <w:pPr>
              <w:jc w:val="center"/>
              <w:rPr>
                <w:rFonts w:ascii="Times New Roman" w:hAnsi="Times New Roman"/>
                <w:sz w:val="24"/>
                <w:szCs w:val="24"/>
              </w:rPr>
            </w:pPr>
            <w:r w:rsidRPr="006E1282">
              <w:rPr>
                <w:rFonts w:ascii="Times New Roman" w:hAnsi="Times New Roman"/>
                <w:sz w:val="24"/>
                <w:szCs w:val="24"/>
              </w:rPr>
              <w:t>1,02</w:t>
            </w:r>
          </w:p>
        </w:tc>
      </w:tr>
      <w:tr w:rsidR="00B2042F" w:rsidRPr="00387BA3" w:rsidTr="006316EC">
        <w:tc>
          <w:tcPr>
            <w:tcW w:w="1101" w:type="dxa"/>
            <w:gridSpan w:val="2"/>
            <w:vAlign w:val="center"/>
          </w:tcPr>
          <w:p w:rsidR="00B2042F" w:rsidRPr="00387BA3" w:rsidRDefault="00B2042F" w:rsidP="00B2042F">
            <w:pPr>
              <w:jc w:val="center"/>
              <w:rPr>
                <w:rFonts w:ascii="Times New Roman" w:hAnsi="Times New Roman"/>
                <w:sz w:val="24"/>
                <w:szCs w:val="24"/>
              </w:rPr>
            </w:pPr>
            <w:r w:rsidRPr="00387BA3">
              <w:rPr>
                <w:rFonts w:ascii="Times New Roman" w:hAnsi="Times New Roman"/>
                <w:sz w:val="24"/>
                <w:szCs w:val="24"/>
                <w:lang w:val="kk-KZ"/>
              </w:rPr>
              <w:t>MnO</w:t>
            </w:r>
            <w:r w:rsidRPr="00387BA3">
              <w:rPr>
                <w:rFonts w:ascii="Times New Roman" w:hAnsi="Times New Roman"/>
                <w:sz w:val="24"/>
                <w:szCs w:val="24"/>
                <w:vertAlign w:val="subscript"/>
                <w:lang w:val="kk-KZ"/>
              </w:rPr>
              <w:t>2</w:t>
            </w:r>
          </w:p>
        </w:tc>
        <w:tc>
          <w:tcPr>
            <w:tcW w:w="567" w:type="dxa"/>
          </w:tcPr>
          <w:p w:rsidR="00B2042F" w:rsidRPr="006E1282" w:rsidRDefault="00B2042F" w:rsidP="00B2042F">
            <w:pPr>
              <w:jc w:val="center"/>
              <w:rPr>
                <w:sz w:val="24"/>
                <w:szCs w:val="24"/>
              </w:rPr>
            </w:pPr>
            <w:r w:rsidRPr="006E1282">
              <w:rPr>
                <w:rFonts w:ascii="Times New Roman" w:hAnsi="Times New Roman"/>
                <w:sz w:val="24"/>
                <w:szCs w:val="24"/>
                <w:lang w:val="kk-KZ"/>
              </w:rPr>
              <w:t>18</w:t>
            </w:r>
          </w:p>
        </w:tc>
        <w:tc>
          <w:tcPr>
            <w:tcW w:w="992" w:type="dxa"/>
          </w:tcPr>
          <w:p w:rsidR="00B2042F" w:rsidRPr="006E1282" w:rsidRDefault="00B2042F" w:rsidP="00B2042F">
            <w:pPr>
              <w:jc w:val="center"/>
              <w:rPr>
                <w:rFonts w:ascii="Times New Roman" w:hAnsi="Times New Roman"/>
                <w:sz w:val="24"/>
                <w:szCs w:val="24"/>
              </w:rPr>
            </w:pPr>
            <w:r w:rsidRPr="006E1282">
              <w:rPr>
                <w:rFonts w:ascii="Times New Roman" w:hAnsi="Times New Roman"/>
                <w:sz w:val="24"/>
                <w:szCs w:val="24"/>
              </w:rPr>
              <w:t>0,96</w:t>
            </w:r>
          </w:p>
        </w:tc>
        <w:tc>
          <w:tcPr>
            <w:tcW w:w="1276" w:type="dxa"/>
          </w:tcPr>
          <w:p w:rsidR="00B2042F" w:rsidRPr="006E1282" w:rsidRDefault="00B2042F" w:rsidP="00B2042F">
            <w:pPr>
              <w:jc w:val="center"/>
              <w:rPr>
                <w:rFonts w:ascii="Times New Roman" w:hAnsi="Times New Roman"/>
                <w:sz w:val="24"/>
                <w:szCs w:val="24"/>
              </w:rPr>
            </w:pPr>
            <w:r w:rsidRPr="006E1282">
              <w:rPr>
                <w:rFonts w:ascii="Times New Roman" w:hAnsi="Times New Roman"/>
                <w:sz w:val="24"/>
                <w:szCs w:val="24"/>
              </w:rPr>
              <w:t>0,10</w:t>
            </w:r>
          </w:p>
        </w:tc>
        <w:tc>
          <w:tcPr>
            <w:tcW w:w="1984" w:type="dxa"/>
            <w:gridSpan w:val="2"/>
          </w:tcPr>
          <w:p w:rsidR="00B2042F" w:rsidRPr="006E1282" w:rsidRDefault="00B2042F" w:rsidP="00B2042F">
            <w:pPr>
              <w:jc w:val="center"/>
              <w:rPr>
                <w:rFonts w:ascii="Times New Roman" w:hAnsi="Times New Roman"/>
                <w:sz w:val="24"/>
                <w:szCs w:val="24"/>
              </w:rPr>
            </w:pPr>
            <w:r w:rsidRPr="006E1282">
              <w:rPr>
                <w:rFonts w:ascii="Times New Roman" w:hAnsi="Times New Roman"/>
                <w:sz w:val="24"/>
                <w:szCs w:val="24"/>
              </w:rPr>
              <w:t>0,04</w:t>
            </w:r>
          </w:p>
        </w:tc>
        <w:tc>
          <w:tcPr>
            <w:tcW w:w="1134" w:type="dxa"/>
          </w:tcPr>
          <w:p w:rsidR="00B2042F" w:rsidRPr="006E1282" w:rsidRDefault="00B2042F" w:rsidP="00B2042F">
            <w:pPr>
              <w:jc w:val="center"/>
              <w:rPr>
                <w:rFonts w:ascii="Times New Roman" w:hAnsi="Times New Roman"/>
                <w:sz w:val="24"/>
                <w:szCs w:val="24"/>
              </w:rPr>
            </w:pPr>
            <w:r w:rsidRPr="006E1282">
              <w:rPr>
                <w:rFonts w:ascii="Times New Roman" w:hAnsi="Times New Roman"/>
                <w:sz w:val="24"/>
                <w:szCs w:val="24"/>
              </w:rPr>
              <w:t>0,87</w:t>
            </w:r>
          </w:p>
        </w:tc>
        <w:tc>
          <w:tcPr>
            <w:tcW w:w="1276" w:type="dxa"/>
            <w:gridSpan w:val="2"/>
          </w:tcPr>
          <w:p w:rsidR="00B2042F" w:rsidRPr="006E1282" w:rsidRDefault="00B2042F" w:rsidP="00B2042F">
            <w:pPr>
              <w:jc w:val="center"/>
              <w:rPr>
                <w:rFonts w:ascii="Times New Roman" w:hAnsi="Times New Roman"/>
                <w:sz w:val="24"/>
                <w:szCs w:val="24"/>
              </w:rPr>
            </w:pPr>
            <w:r w:rsidRPr="006E1282">
              <w:rPr>
                <w:rFonts w:ascii="Times New Roman" w:hAnsi="Times New Roman"/>
                <w:sz w:val="24"/>
                <w:szCs w:val="24"/>
              </w:rPr>
              <w:t>1,05</w:t>
            </w:r>
          </w:p>
        </w:tc>
        <w:tc>
          <w:tcPr>
            <w:tcW w:w="491" w:type="dxa"/>
          </w:tcPr>
          <w:p w:rsidR="00B2042F" w:rsidRPr="006E1282" w:rsidRDefault="00B2042F" w:rsidP="00B2042F">
            <w:pPr>
              <w:jc w:val="center"/>
              <w:rPr>
                <w:sz w:val="24"/>
                <w:szCs w:val="24"/>
              </w:rPr>
            </w:pPr>
            <w:r w:rsidRPr="006E1282">
              <w:rPr>
                <w:rFonts w:ascii="Times New Roman" w:hAnsi="Times New Roman"/>
                <w:sz w:val="24"/>
                <w:szCs w:val="24"/>
                <w:lang w:val="kk-KZ"/>
              </w:rPr>
              <w:t>18</w:t>
            </w:r>
          </w:p>
        </w:tc>
        <w:tc>
          <w:tcPr>
            <w:tcW w:w="783" w:type="dxa"/>
          </w:tcPr>
          <w:p w:rsidR="00B2042F" w:rsidRPr="006E1282" w:rsidRDefault="00B2042F" w:rsidP="00B2042F">
            <w:pPr>
              <w:jc w:val="center"/>
              <w:rPr>
                <w:rFonts w:ascii="Times New Roman" w:hAnsi="Times New Roman"/>
                <w:sz w:val="24"/>
                <w:szCs w:val="24"/>
              </w:rPr>
            </w:pPr>
            <w:r w:rsidRPr="006E1282">
              <w:rPr>
                <w:rFonts w:ascii="Times New Roman" w:hAnsi="Times New Roman"/>
                <w:sz w:val="24"/>
                <w:szCs w:val="24"/>
              </w:rPr>
              <w:t>1,13</w:t>
            </w:r>
          </w:p>
        </w:tc>
        <w:tc>
          <w:tcPr>
            <w:tcW w:w="994" w:type="dxa"/>
            <w:gridSpan w:val="2"/>
          </w:tcPr>
          <w:p w:rsidR="00B2042F" w:rsidRPr="006E1282" w:rsidRDefault="00B2042F" w:rsidP="00B2042F">
            <w:pPr>
              <w:jc w:val="center"/>
              <w:rPr>
                <w:rFonts w:ascii="Times New Roman" w:hAnsi="Times New Roman"/>
                <w:sz w:val="24"/>
                <w:szCs w:val="24"/>
              </w:rPr>
            </w:pPr>
            <w:r w:rsidRPr="006E1282">
              <w:rPr>
                <w:rFonts w:ascii="Times New Roman" w:hAnsi="Times New Roman"/>
                <w:sz w:val="24"/>
                <w:szCs w:val="24"/>
              </w:rPr>
              <w:t>0,24</w:t>
            </w:r>
          </w:p>
        </w:tc>
        <w:tc>
          <w:tcPr>
            <w:tcW w:w="2268" w:type="dxa"/>
            <w:gridSpan w:val="2"/>
          </w:tcPr>
          <w:p w:rsidR="00B2042F" w:rsidRPr="006E1282" w:rsidRDefault="00B2042F" w:rsidP="00B2042F">
            <w:pPr>
              <w:jc w:val="center"/>
              <w:rPr>
                <w:rFonts w:ascii="Times New Roman" w:hAnsi="Times New Roman"/>
                <w:sz w:val="24"/>
                <w:szCs w:val="24"/>
              </w:rPr>
            </w:pPr>
            <w:r w:rsidRPr="006E1282">
              <w:rPr>
                <w:rFonts w:ascii="Times New Roman" w:hAnsi="Times New Roman"/>
                <w:sz w:val="24"/>
                <w:szCs w:val="24"/>
              </w:rPr>
              <w:t>0,09</w:t>
            </w:r>
          </w:p>
        </w:tc>
        <w:tc>
          <w:tcPr>
            <w:tcW w:w="1132" w:type="dxa"/>
            <w:gridSpan w:val="2"/>
          </w:tcPr>
          <w:p w:rsidR="00B2042F" w:rsidRPr="006E1282" w:rsidRDefault="00B2042F" w:rsidP="00B2042F">
            <w:pPr>
              <w:jc w:val="center"/>
              <w:rPr>
                <w:rFonts w:ascii="Times New Roman" w:hAnsi="Times New Roman"/>
                <w:sz w:val="24"/>
                <w:szCs w:val="24"/>
              </w:rPr>
            </w:pPr>
            <w:r w:rsidRPr="006E1282">
              <w:rPr>
                <w:rFonts w:ascii="Times New Roman" w:hAnsi="Times New Roman"/>
                <w:sz w:val="24"/>
                <w:szCs w:val="24"/>
              </w:rPr>
              <w:t>0,91</w:t>
            </w:r>
          </w:p>
        </w:tc>
        <w:tc>
          <w:tcPr>
            <w:tcW w:w="1136" w:type="dxa"/>
          </w:tcPr>
          <w:p w:rsidR="00B2042F" w:rsidRPr="006E1282" w:rsidRDefault="00B2042F" w:rsidP="00B2042F">
            <w:pPr>
              <w:jc w:val="center"/>
              <w:rPr>
                <w:rFonts w:ascii="Times New Roman" w:hAnsi="Times New Roman"/>
                <w:sz w:val="24"/>
                <w:szCs w:val="24"/>
              </w:rPr>
            </w:pPr>
            <w:r w:rsidRPr="006E1282">
              <w:rPr>
                <w:rFonts w:ascii="Times New Roman" w:hAnsi="Times New Roman"/>
                <w:sz w:val="24"/>
                <w:szCs w:val="24"/>
              </w:rPr>
              <w:t>1,35</w:t>
            </w:r>
          </w:p>
        </w:tc>
      </w:tr>
      <w:tr w:rsidR="00B2042F" w:rsidRPr="00387BA3" w:rsidTr="006316EC">
        <w:tc>
          <w:tcPr>
            <w:tcW w:w="1101" w:type="dxa"/>
            <w:gridSpan w:val="2"/>
            <w:vAlign w:val="center"/>
          </w:tcPr>
          <w:p w:rsidR="00B2042F" w:rsidRPr="00387BA3" w:rsidRDefault="00B2042F" w:rsidP="00B2042F">
            <w:pPr>
              <w:jc w:val="center"/>
              <w:rPr>
                <w:rFonts w:ascii="Times New Roman" w:hAnsi="Times New Roman"/>
                <w:sz w:val="24"/>
                <w:szCs w:val="24"/>
                <w:lang w:val="kk-KZ"/>
              </w:rPr>
            </w:pPr>
            <w:r w:rsidRPr="00387BA3">
              <w:rPr>
                <w:rFonts w:ascii="Times New Roman" w:hAnsi="Times New Roman"/>
                <w:sz w:val="24"/>
                <w:szCs w:val="24"/>
                <w:lang w:val="kk-KZ"/>
              </w:rPr>
              <w:t>Бақылау</w:t>
            </w:r>
          </w:p>
        </w:tc>
        <w:tc>
          <w:tcPr>
            <w:tcW w:w="567" w:type="dxa"/>
          </w:tcPr>
          <w:p w:rsidR="00B2042F" w:rsidRPr="006E1282" w:rsidRDefault="00B2042F" w:rsidP="00B2042F">
            <w:pPr>
              <w:jc w:val="center"/>
              <w:rPr>
                <w:sz w:val="24"/>
                <w:szCs w:val="24"/>
              </w:rPr>
            </w:pPr>
            <w:r w:rsidRPr="006E1282">
              <w:rPr>
                <w:rFonts w:ascii="Times New Roman" w:hAnsi="Times New Roman"/>
                <w:sz w:val="24"/>
                <w:szCs w:val="24"/>
                <w:lang w:val="kk-KZ"/>
              </w:rPr>
              <w:t>18</w:t>
            </w:r>
          </w:p>
        </w:tc>
        <w:tc>
          <w:tcPr>
            <w:tcW w:w="992" w:type="dxa"/>
          </w:tcPr>
          <w:p w:rsidR="00B2042F" w:rsidRPr="006E1282" w:rsidRDefault="00B2042F" w:rsidP="00B2042F">
            <w:pPr>
              <w:jc w:val="center"/>
              <w:rPr>
                <w:rFonts w:ascii="Times New Roman" w:hAnsi="Times New Roman"/>
                <w:sz w:val="24"/>
                <w:szCs w:val="24"/>
              </w:rPr>
            </w:pPr>
            <w:r w:rsidRPr="006E1282">
              <w:rPr>
                <w:rFonts w:ascii="Times New Roman" w:hAnsi="Times New Roman"/>
                <w:sz w:val="24"/>
                <w:szCs w:val="24"/>
              </w:rPr>
              <w:t>1,00</w:t>
            </w:r>
          </w:p>
        </w:tc>
        <w:tc>
          <w:tcPr>
            <w:tcW w:w="1276" w:type="dxa"/>
          </w:tcPr>
          <w:p w:rsidR="00B2042F" w:rsidRPr="006E1282" w:rsidRDefault="00B2042F" w:rsidP="00B2042F">
            <w:pPr>
              <w:jc w:val="center"/>
              <w:rPr>
                <w:rFonts w:ascii="Times New Roman" w:hAnsi="Times New Roman"/>
                <w:sz w:val="24"/>
                <w:szCs w:val="24"/>
              </w:rPr>
            </w:pPr>
            <w:r w:rsidRPr="006E1282">
              <w:rPr>
                <w:rFonts w:ascii="Times New Roman" w:hAnsi="Times New Roman"/>
                <w:sz w:val="24"/>
                <w:szCs w:val="24"/>
              </w:rPr>
              <w:t>0,17</w:t>
            </w:r>
          </w:p>
        </w:tc>
        <w:tc>
          <w:tcPr>
            <w:tcW w:w="1984" w:type="dxa"/>
            <w:gridSpan w:val="2"/>
          </w:tcPr>
          <w:p w:rsidR="00B2042F" w:rsidRPr="006E1282" w:rsidRDefault="00B2042F" w:rsidP="00B2042F">
            <w:pPr>
              <w:jc w:val="center"/>
              <w:rPr>
                <w:rFonts w:ascii="Times New Roman" w:hAnsi="Times New Roman"/>
                <w:sz w:val="24"/>
                <w:szCs w:val="24"/>
              </w:rPr>
            </w:pPr>
            <w:r w:rsidRPr="006E1282">
              <w:rPr>
                <w:rFonts w:ascii="Times New Roman" w:hAnsi="Times New Roman"/>
                <w:sz w:val="24"/>
                <w:szCs w:val="24"/>
              </w:rPr>
              <w:t>0,06</w:t>
            </w:r>
          </w:p>
        </w:tc>
        <w:tc>
          <w:tcPr>
            <w:tcW w:w="1134" w:type="dxa"/>
          </w:tcPr>
          <w:p w:rsidR="00B2042F" w:rsidRPr="006E1282" w:rsidRDefault="00B2042F" w:rsidP="00B2042F">
            <w:pPr>
              <w:jc w:val="center"/>
              <w:rPr>
                <w:rFonts w:ascii="Times New Roman" w:hAnsi="Times New Roman"/>
                <w:sz w:val="24"/>
                <w:szCs w:val="24"/>
              </w:rPr>
            </w:pPr>
            <w:r w:rsidRPr="006E1282">
              <w:rPr>
                <w:rFonts w:ascii="Times New Roman" w:hAnsi="Times New Roman"/>
                <w:sz w:val="24"/>
                <w:szCs w:val="24"/>
              </w:rPr>
              <w:t>0,84</w:t>
            </w:r>
          </w:p>
        </w:tc>
        <w:tc>
          <w:tcPr>
            <w:tcW w:w="1276" w:type="dxa"/>
            <w:gridSpan w:val="2"/>
          </w:tcPr>
          <w:p w:rsidR="00B2042F" w:rsidRPr="006E1282" w:rsidRDefault="00B2042F" w:rsidP="00B2042F">
            <w:pPr>
              <w:jc w:val="center"/>
              <w:rPr>
                <w:rFonts w:ascii="Times New Roman" w:hAnsi="Times New Roman"/>
                <w:sz w:val="24"/>
                <w:szCs w:val="24"/>
              </w:rPr>
            </w:pPr>
            <w:r w:rsidRPr="006E1282">
              <w:rPr>
                <w:rFonts w:ascii="Times New Roman" w:hAnsi="Times New Roman"/>
                <w:sz w:val="24"/>
                <w:szCs w:val="24"/>
              </w:rPr>
              <w:t>1,16</w:t>
            </w:r>
          </w:p>
        </w:tc>
        <w:tc>
          <w:tcPr>
            <w:tcW w:w="491" w:type="dxa"/>
          </w:tcPr>
          <w:p w:rsidR="00B2042F" w:rsidRPr="006E1282" w:rsidRDefault="00B2042F" w:rsidP="00B2042F">
            <w:pPr>
              <w:jc w:val="center"/>
              <w:rPr>
                <w:sz w:val="24"/>
                <w:szCs w:val="24"/>
              </w:rPr>
            </w:pPr>
            <w:r w:rsidRPr="006E1282">
              <w:rPr>
                <w:rFonts w:ascii="Times New Roman" w:hAnsi="Times New Roman"/>
                <w:sz w:val="24"/>
                <w:szCs w:val="24"/>
                <w:lang w:val="kk-KZ"/>
              </w:rPr>
              <w:t>18</w:t>
            </w:r>
          </w:p>
        </w:tc>
        <w:tc>
          <w:tcPr>
            <w:tcW w:w="783" w:type="dxa"/>
          </w:tcPr>
          <w:p w:rsidR="00B2042F" w:rsidRPr="006E1282" w:rsidRDefault="00B2042F" w:rsidP="00B2042F">
            <w:pPr>
              <w:jc w:val="center"/>
              <w:rPr>
                <w:rFonts w:ascii="Times New Roman" w:hAnsi="Times New Roman"/>
                <w:sz w:val="24"/>
                <w:szCs w:val="24"/>
              </w:rPr>
            </w:pPr>
            <w:r w:rsidRPr="006E1282">
              <w:rPr>
                <w:rFonts w:ascii="Times New Roman" w:hAnsi="Times New Roman"/>
                <w:sz w:val="24"/>
                <w:szCs w:val="24"/>
              </w:rPr>
              <w:t>1,00</w:t>
            </w:r>
          </w:p>
        </w:tc>
        <w:tc>
          <w:tcPr>
            <w:tcW w:w="994" w:type="dxa"/>
            <w:gridSpan w:val="2"/>
          </w:tcPr>
          <w:p w:rsidR="00B2042F" w:rsidRPr="006E1282" w:rsidRDefault="00B2042F" w:rsidP="00B2042F">
            <w:pPr>
              <w:jc w:val="center"/>
              <w:rPr>
                <w:rFonts w:ascii="Times New Roman" w:hAnsi="Times New Roman"/>
                <w:sz w:val="24"/>
                <w:szCs w:val="24"/>
              </w:rPr>
            </w:pPr>
            <w:r w:rsidRPr="006E1282">
              <w:rPr>
                <w:rFonts w:ascii="Times New Roman" w:hAnsi="Times New Roman"/>
                <w:sz w:val="24"/>
                <w:szCs w:val="24"/>
              </w:rPr>
              <w:t>0,49</w:t>
            </w:r>
          </w:p>
        </w:tc>
        <w:tc>
          <w:tcPr>
            <w:tcW w:w="2268" w:type="dxa"/>
            <w:gridSpan w:val="2"/>
          </w:tcPr>
          <w:p w:rsidR="00B2042F" w:rsidRPr="006E1282" w:rsidRDefault="00B2042F" w:rsidP="00B2042F">
            <w:pPr>
              <w:jc w:val="center"/>
              <w:rPr>
                <w:rFonts w:ascii="Times New Roman" w:hAnsi="Times New Roman"/>
                <w:sz w:val="24"/>
                <w:szCs w:val="24"/>
              </w:rPr>
            </w:pPr>
            <w:r w:rsidRPr="006E1282">
              <w:rPr>
                <w:rFonts w:ascii="Times New Roman" w:hAnsi="Times New Roman"/>
                <w:sz w:val="24"/>
                <w:szCs w:val="24"/>
              </w:rPr>
              <w:t>0,18</w:t>
            </w:r>
          </w:p>
        </w:tc>
        <w:tc>
          <w:tcPr>
            <w:tcW w:w="1132" w:type="dxa"/>
            <w:gridSpan w:val="2"/>
          </w:tcPr>
          <w:p w:rsidR="00B2042F" w:rsidRPr="006E1282" w:rsidRDefault="00B2042F" w:rsidP="00B2042F">
            <w:pPr>
              <w:jc w:val="center"/>
              <w:rPr>
                <w:rFonts w:ascii="Times New Roman" w:hAnsi="Times New Roman"/>
                <w:sz w:val="24"/>
                <w:szCs w:val="24"/>
              </w:rPr>
            </w:pPr>
            <w:r w:rsidRPr="006E1282">
              <w:rPr>
                <w:rFonts w:ascii="Times New Roman" w:hAnsi="Times New Roman"/>
                <w:sz w:val="24"/>
                <w:szCs w:val="24"/>
              </w:rPr>
              <w:t>0,55</w:t>
            </w:r>
          </w:p>
        </w:tc>
        <w:tc>
          <w:tcPr>
            <w:tcW w:w="1136" w:type="dxa"/>
          </w:tcPr>
          <w:p w:rsidR="00B2042F" w:rsidRPr="006E1282" w:rsidRDefault="00B2042F" w:rsidP="00B2042F">
            <w:pPr>
              <w:jc w:val="center"/>
              <w:rPr>
                <w:rFonts w:ascii="Times New Roman" w:hAnsi="Times New Roman"/>
                <w:sz w:val="24"/>
                <w:szCs w:val="24"/>
              </w:rPr>
            </w:pPr>
            <w:r w:rsidRPr="006E1282">
              <w:rPr>
                <w:rFonts w:ascii="Times New Roman" w:hAnsi="Times New Roman"/>
                <w:sz w:val="24"/>
                <w:szCs w:val="24"/>
              </w:rPr>
              <w:t>1,45</w:t>
            </w:r>
          </w:p>
        </w:tc>
      </w:tr>
      <w:tr w:rsidR="00B2042F" w:rsidRPr="00387BA3" w:rsidTr="00AE5A27">
        <w:tc>
          <w:tcPr>
            <w:tcW w:w="15134" w:type="dxa"/>
            <w:gridSpan w:val="19"/>
            <w:vAlign w:val="center"/>
          </w:tcPr>
          <w:p w:rsidR="00B2042F" w:rsidRPr="00387BA3" w:rsidRDefault="00B2042F" w:rsidP="00B2042F">
            <w:pPr>
              <w:jc w:val="center"/>
              <w:rPr>
                <w:rFonts w:ascii="Times New Roman" w:hAnsi="Times New Roman"/>
                <w:sz w:val="24"/>
                <w:szCs w:val="24"/>
                <w:lang w:val="en-US"/>
              </w:rPr>
            </w:pPr>
            <w:r w:rsidRPr="00D40D19">
              <w:rPr>
                <w:rFonts w:ascii="Times New Roman" w:hAnsi="Times New Roman"/>
                <w:sz w:val="24"/>
                <w:szCs w:val="24"/>
                <w:lang w:val="en-US"/>
              </w:rPr>
              <w:t>Clu</w:t>
            </w:r>
          </w:p>
        </w:tc>
      </w:tr>
      <w:tr w:rsidR="003D7D8B" w:rsidRPr="00FA099B" w:rsidTr="006316EC">
        <w:tc>
          <w:tcPr>
            <w:tcW w:w="1101" w:type="dxa"/>
            <w:gridSpan w:val="2"/>
            <w:vAlign w:val="center"/>
          </w:tcPr>
          <w:p w:rsidR="003D7D8B" w:rsidRPr="00FA099B" w:rsidRDefault="00CF7128" w:rsidP="00CF7128">
            <w:pPr>
              <w:jc w:val="center"/>
              <w:rPr>
                <w:rFonts w:ascii="Times New Roman" w:hAnsi="Times New Roman"/>
                <w:sz w:val="24"/>
                <w:szCs w:val="24"/>
                <w:lang w:val="en-US"/>
              </w:rPr>
            </w:pPr>
            <w:r w:rsidRPr="00CF7128">
              <w:rPr>
                <w:rFonts w:ascii="Times New Roman" w:hAnsi="Times New Roman"/>
                <w:sz w:val="24"/>
                <w:szCs w:val="24"/>
                <w:vertAlign w:val="superscript"/>
                <w:lang w:val="en-US"/>
              </w:rPr>
              <w:t>56</w:t>
            </w:r>
            <w:r w:rsidR="003D7D8B" w:rsidRPr="00FA099B">
              <w:rPr>
                <w:rFonts w:ascii="Times New Roman" w:hAnsi="Times New Roman"/>
                <w:sz w:val="24"/>
                <w:szCs w:val="24"/>
                <w:lang w:val="en-US"/>
              </w:rPr>
              <w:t>Mn×3</w:t>
            </w:r>
          </w:p>
        </w:tc>
        <w:tc>
          <w:tcPr>
            <w:tcW w:w="567" w:type="dxa"/>
          </w:tcPr>
          <w:p w:rsidR="003D7D8B" w:rsidRPr="00FA099B" w:rsidRDefault="003D7D8B" w:rsidP="003D7D8B">
            <w:pPr>
              <w:jc w:val="center"/>
              <w:rPr>
                <w:rFonts w:ascii="Times New Roman" w:hAnsi="Times New Roman"/>
                <w:sz w:val="24"/>
                <w:szCs w:val="24"/>
                <w:lang w:val="kk-KZ"/>
              </w:rPr>
            </w:pPr>
            <w:r w:rsidRPr="00FA099B">
              <w:rPr>
                <w:rFonts w:ascii="Times New Roman" w:hAnsi="Times New Roman"/>
                <w:sz w:val="24"/>
                <w:szCs w:val="24"/>
                <w:lang w:val="kk-KZ"/>
              </w:rPr>
              <w:t>18</w:t>
            </w:r>
          </w:p>
        </w:tc>
        <w:tc>
          <w:tcPr>
            <w:tcW w:w="992" w:type="dxa"/>
          </w:tcPr>
          <w:p w:rsidR="003D7D8B" w:rsidRPr="00FA099B" w:rsidRDefault="003D7D8B" w:rsidP="003D7D8B">
            <w:pPr>
              <w:jc w:val="center"/>
              <w:rPr>
                <w:rFonts w:ascii="Times New Roman" w:hAnsi="Times New Roman"/>
                <w:sz w:val="24"/>
                <w:szCs w:val="24"/>
              </w:rPr>
            </w:pPr>
            <w:r w:rsidRPr="00FA099B">
              <w:rPr>
                <w:rFonts w:ascii="Times New Roman" w:hAnsi="Times New Roman"/>
                <w:sz w:val="24"/>
                <w:szCs w:val="24"/>
              </w:rPr>
              <w:t>0,77</w:t>
            </w:r>
          </w:p>
        </w:tc>
        <w:tc>
          <w:tcPr>
            <w:tcW w:w="1276" w:type="dxa"/>
          </w:tcPr>
          <w:p w:rsidR="003D7D8B" w:rsidRPr="00FA099B" w:rsidRDefault="003D7D8B" w:rsidP="003D7D8B">
            <w:pPr>
              <w:jc w:val="center"/>
              <w:rPr>
                <w:rFonts w:ascii="Times New Roman" w:hAnsi="Times New Roman"/>
                <w:sz w:val="24"/>
                <w:szCs w:val="24"/>
              </w:rPr>
            </w:pPr>
            <w:r w:rsidRPr="00FA099B">
              <w:rPr>
                <w:rFonts w:ascii="Times New Roman" w:hAnsi="Times New Roman"/>
                <w:sz w:val="24"/>
                <w:szCs w:val="24"/>
              </w:rPr>
              <w:t>0,17</w:t>
            </w:r>
          </w:p>
        </w:tc>
        <w:tc>
          <w:tcPr>
            <w:tcW w:w="1931" w:type="dxa"/>
          </w:tcPr>
          <w:p w:rsidR="003D7D8B" w:rsidRPr="00FA099B" w:rsidRDefault="003D7D8B" w:rsidP="003D7D8B">
            <w:pPr>
              <w:jc w:val="center"/>
              <w:rPr>
                <w:rFonts w:ascii="Times New Roman" w:hAnsi="Times New Roman"/>
                <w:sz w:val="24"/>
                <w:szCs w:val="24"/>
              </w:rPr>
            </w:pPr>
            <w:r w:rsidRPr="00FA099B">
              <w:rPr>
                <w:rFonts w:ascii="Times New Roman" w:hAnsi="Times New Roman"/>
                <w:sz w:val="24"/>
                <w:szCs w:val="24"/>
              </w:rPr>
              <w:t>0,06</w:t>
            </w:r>
          </w:p>
        </w:tc>
        <w:tc>
          <w:tcPr>
            <w:tcW w:w="1187" w:type="dxa"/>
            <w:gridSpan w:val="2"/>
          </w:tcPr>
          <w:p w:rsidR="003D7D8B" w:rsidRPr="00FA099B" w:rsidRDefault="003D7D8B" w:rsidP="003D7D8B">
            <w:pPr>
              <w:jc w:val="center"/>
              <w:rPr>
                <w:rFonts w:ascii="Times New Roman" w:hAnsi="Times New Roman"/>
                <w:sz w:val="24"/>
                <w:szCs w:val="24"/>
              </w:rPr>
            </w:pPr>
            <w:r w:rsidRPr="00FA099B">
              <w:rPr>
                <w:rFonts w:ascii="Times New Roman" w:hAnsi="Times New Roman"/>
                <w:sz w:val="24"/>
                <w:szCs w:val="24"/>
              </w:rPr>
              <w:t>0,61</w:t>
            </w:r>
          </w:p>
        </w:tc>
        <w:tc>
          <w:tcPr>
            <w:tcW w:w="1276" w:type="dxa"/>
            <w:gridSpan w:val="2"/>
          </w:tcPr>
          <w:p w:rsidR="003D7D8B" w:rsidRPr="00FA099B" w:rsidRDefault="003D7D8B" w:rsidP="003D7D8B">
            <w:pPr>
              <w:jc w:val="center"/>
              <w:rPr>
                <w:rFonts w:ascii="Times New Roman" w:hAnsi="Times New Roman"/>
                <w:sz w:val="24"/>
                <w:szCs w:val="24"/>
              </w:rPr>
            </w:pPr>
            <w:r w:rsidRPr="00FA099B">
              <w:rPr>
                <w:rFonts w:ascii="Times New Roman" w:hAnsi="Times New Roman"/>
                <w:sz w:val="24"/>
                <w:szCs w:val="24"/>
              </w:rPr>
              <w:t>0,92</w:t>
            </w:r>
          </w:p>
        </w:tc>
        <w:tc>
          <w:tcPr>
            <w:tcW w:w="491" w:type="dxa"/>
          </w:tcPr>
          <w:p w:rsidR="003D7D8B" w:rsidRPr="00FA099B" w:rsidRDefault="003D7D8B" w:rsidP="003D7D8B">
            <w:pPr>
              <w:jc w:val="center"/>
              <w:rPr>
                <w:sz w:val="24"/>
                <w:szCs w:val="24"/>
              </w:rPr>
            </w:pPr>
            <w:r w:rsidRPr="00FA099B">
              <w:rPr>
                <w:rFonts w:ascii="Times New Roman" w:hAnsi="Times New Roman"/>
                <w:sz w:val="24"/>
                <w:szCs w:val="24"/>
                <w:lang w:val="kk-KZ"/>
              </w:rPr>
              <w:t>18</w:t>
            </w:r>
          </w:p>
        </w:tc>
        <w:tc>
          <w:tcPr>
            <w:tcW w:w="783" w:type="dxa"/>
          </w:tcPr>
          <w:p w:rsidR="003D7D8B" w:rsidRPr="00FA099B" w:rsidRDefault="003D7D8B" w:rsidP="003D7D8B">
            <w:pPr>
              <w:jc w:val="center"/>
              <w:rPr>
                <w:rFonts w:ascii="Times New Roman" w:hAnsi="Times New Roman"/>
                <w:sz w:val="24"/>
                <w:szCs w:val="24"/>
              </w:rPr>
            </w:pPr>
            <w:r w:rsidRPr="00FA099B">
              <w:rPr>
                <w:rFonts w:ascii="Times New Roman" w:hAnsi="Times New Roman"/>
                <w:sz w:val="24"/>
                <w:szCs w:val="24"/>
              </w:rPr>
              <w:t>0,92</w:t>
            </w:r>
          </w:p>
        </w:tc>
        <w:tc>
          <w:tcPr>
            <w:tcW w:w="994" w:type="dxa"/>
            <w:gridSpan w:val="2"/>
          </w:tcPr>
          <w:p w:rsidR="003D7D8B" w:rsidRPr="00FA099B" w:rsidRDefault="003D7D8B" w:rsidP="003D7D8B">
            <w:pPr>
              <w:jc w:val="center"/>
              <w:rPr>
                <w:rFonts w:ascii="Times New Roman" w:hAnsi="Times New Roman"/>
                <w:sz w:val="24"/>
                <w:szCs w:val="24"/>
              </w:rPr>
            </w:pPr>
            <w:r w:rsidRPr="00FA099B">
              <w:rPr>
                <w:rFonts w:ascii="Times New Roman" w:hAnsi="Times New Roman"/>
                <w:sz w:val="24"/>
                <w:szCs w:val="24"/>
              </w:rPr>
              <w:t>0,22</w:t>
            </w:r>
          </w:p>
        </w:tc>
        <w:tc>
          <w:tcPr>
            <w:tcW w:w="2268" w:type="dxa"/>
            <w:gridSpan w:val="2"/>
          </w:tcPr>
          <w:p w:rsidR="003D7D8B" w:rsidRPr="00FA099B" w:rsidRDefault="003D7D8B" w:rsidP="003D7D8B">
            <w:pPr>
              <w:jc w:val="center"/>
              <w:rPr>
                <w:rFonts w:ascii="Times New Roman" w:hAnsi="Times New Roman"/>
                <w:sz w:val="24"/>
                <w:szCs w:val="24"/>
              </w:rPr>
            </w:pPr>
            <w:r w:rsidRPr="00FA099B">
              <w:rPr>
                <w:rFonts w:ascii="Times New Roman" w:hAnsi="Times New Roman"/>
                <w:sz w:val="24"/>
                <w:szCs w:val="24"/>
              </w:rPr>
              <w:t>0,09</w:t>
            </w:r>
          </w:p>
        </w:tc>
        <w:tc>
          <w:tcPr>
            <w:tcW w:w="1132" w:type="dxa"/>
            <w:gridSpan w:val="2"/>
          </w:tcPr>
          <w:p w:rsidR="003D7D8B" w:rsidRPr="00FA099B" w:rsidRDefault="003D7D8B" w:rsidP="003D7D8B">
            <w:pPr>
              <w:jc w:val="center"/>
              <w:rPr>
                <w:rFonts w:ascii="Times New Roman" w:hAnsi="Times New Roman"/>
                <w:sz w:val="24"/>
                <w:szCs w:val="24"/>
              </w:rPr>
            </w:pPr>
            <w:r w:rsidRPr="00FA099B">
              <w:rPr>
                <w:rFonts w:ascii="Times New Roman" w:hAnsi="Times New Roman"/>
                <w:sz w:val="24"/>
                <w:szCs w:val="24"/>
              </w:rPr>
              <w:t>0,70</w:t>
            </w:r>
          </w:p>
        </w:tc>
        <w:tc>
          <w:tcPr>
            <w:tcW w:w="1136" w:type="dxa"/>
          </w:tcPr>
          <w:p w:rsidR="003D7D8B" w:rsidRPr="00FA099B" w:rsidRDefault="003D7D8B" w:rsidP="003D7D8B">
            <w:pPr>
              <w:jc w:val="center"/>
              <w:rPr>
                <w:rFonts w:ascii="Times New Roman" w:hAnsi="Times New Roman"/>
                <w:sz w:val="24"/>
                <w:szCs w:val="24"/>
              </w:rPr>
            </w:pPr>
            <w:r w:rsidRPr="00FA099B">
              <w:rPr>
                <w:rFonts w:ascii="Times New Roman" w:hAnsi="Times New Roman"/>
                <w:sz w:val="24"/>
                <w:szCs w:val="24"/>
              </w:rPr>
              <w:t>1,15</w:t>
            </w:r>
          </w:p>
        </w:tc>
      </w:tr>
      <w:tr w:rsidR="003D7D8B" w:rsidRPr="00FA099B" w:rsidTr="006316EC">
        <w:tc>
          <w:tcPr>
            <w:tcW w:w="1101" w:type="dxa"/>
            <w:gridSpan w:val="2"/>
            <w:vAlign w:val="center"/>
          </w:tcPr>
          <w:p w:rsidR="003D7D8B" w:rsidRPr="00FA099B" w:rsidRDefault="00CF7128" w:rsidP="00CF7128">
            <w:pPr>
              <w:jc w:val="center"/>
              <w:rPr>
                <w:rFonts w:ascii="Times New Roman" w:hAnsi="Times New Roman"/>
                <w:sz w:val="24"/>
                <w:szCs w:val="24"/>
              </w:rPr>
            </w:pPr>
            <w:r w:rsidRPr="00CF7128">
              <w:rPr>
                <w:rFonts w:ascii="Times New Roman" w:hAnsi="Times New Roman"/>
                <w:sz w:val="24"/>
                <w:szCs w:val="24"/>
                <w:vertAlign w:val="superscript"/>
                <w:lang w:val="en-US"/>
              </w:rPr>
              <w:t>56</w:t>
            </w:r>
            <w:r w:rsidR="003D7D8B" w:rsidRPr="00FA099B">
              <w:rPr>
                <w:rFonts w:ascii="Times New Roman" w:hAnsi="Times New Roman"/>
                <w:sz w:val="24"/>
                <w:szCs w:val="24"/>
                <w:lang w:val="en-US"/>
              </w:rPr>
              <w:t>Mn×2</w:t>
            </w:r>
          </w:p>
        </w:tc>
        <w:tc>
          <w:tcPr>
            <w:tcW w:w="567" w:type="dxa"/>
          </w:tcPr>
          <w:p w:rsidR="003D7D8B" w:rsidRPr="00FA099B" w:rsidRDefault="003D7D8B" w:rsidP="003D7D8B">
            <w:pPr>
              <w:jc w:val="center"/>
              <w:rPr>
                <w:sz w:val="24"/>
                <w:szCs w:val="24"/>
              </w:rPr>
            </w:pPr>
            <w:r w:rsidRPr="00FA099B">
              <w:rPr>
                <w:rFonts w:ascii="Times New Roman" w:hAnsi="Times New Roman"/>
                <w:sz w:val="24"/>
                <w:szCs w:val="24"/>
                <w:lang w:val="kk-KZ"/>
              </w:rPr>
              <w:t>18</w:t>
            </w:r>
          </w:p>
        </w:tc>
        <w:tc>
          <w:tcPr>
            <w:tcW w:w="992" w:type="dxa"/>
          </w:tcPr>
          <w:p w:rsidR="003D7D8B" w:rsidRPr="00FA099B" w:rsidRDefault="003D7D8B" w:rsidP="003D7D8B">
            <w:pPr>
              <w:jc w:val="center"/>
              <w:rPr>
                <w:rFonts w:ascii="Times New Roman" w:hAnsi="Times New Roman"/>
                <w:sz w:val="24"/>
                <w:szCs w:val="24"/>
              </w:rPr>
            </w:pPr>
            <w:r w:rsidRPr="00FA099B">
              <w:rPr>
                <w:rFonts w:ascii="Times New Roman" w:hAnsi="Times New Roman"/>
                <w:sz w:val="24"/>
                <w:szCs w:val="24"/>
              </w:rPr>
              <w:t>0,96</w:t>
            </w:r>
          </w:p>
        </w:tc>
        <w:tc>
          <w:tcPr>
            <w:tcW w:w="1276" w:type="dxa"/>
          </w:tcPr>
          <w:p w:rsidR="003D7D8B" w:rsidRPr="00FA099B" w:rsidRDefault="003D7D8B" w:rsidP="003D7D8B">
            <w:pPr>
              <w:jc w:val="center"/>
              <w:rPr>
                <w:rFonts w:ascii="Times New Roman" w:hAnsi="Times New Roman"/>
                <w:sz w:val="24"/>
                <w:szCs w:val="24"/>
              </w:rPr>
            </w:pPr>
            <w:r w:rsidRPr="00FA099B">
              <w:rPr>
                <w:rFonts w:ascii="Times New Roman" w:hAnsi="Times New Roman"/>
                <w:sz w:val="24"/>
                <w:szCs w:val="24"/>
              </w:rPr>
              <w:t>0,29</w:t>
            </w:r>
          </w:p>
        </w:tc>
        <w:tc>
          <w:tcPr>
            <w:tcW w:w="1931" w:type="dxa"/>
          </w:tcPr>
          <w:p w:rsidR="003D7D8B" w:rsidRPr="00FA099B" w:rsidRDefault="003D7D8B" w:rsidP="003D7D8B">
            <w:pPr>
              <w:jc w:val="center"/>
              <w:rPr>
                <w:rFonts w:ascii="Times New Roman" w:hAnsi="Times New Roman"/>
                <w:sz w:val="24"/>
                <w:szCs w:val="24"/>
              </w:rPr>
            </w:pPr>
            <w:r w:rsidRPr="00FA099B">
              <w:rPr>
                <w:rFonts w:ascii="Times New Roman" w:hAnsi="Times New Roman"/>
                <w:sz w:val="24"/>
                <w:szCs w:val="24"/>
              </w:rPr>
              <w:t>0,11</w:t>
            </w:r>
          </w:p>
        </w:tc>
        <w:tc>
          <w:tcPr>
            <w:tcW w:w="1187" w:type="dxa"/>
            <w:gridSpan w:val="2"/>
          </w:tcPr>
          <w:p w:rsidR="003D7D8B" w:rsidRPr="00FA099B" w:rsidRDefault="003D7D8B" w:rsidP="003D7D8B">
            <w:pPr>
              <w:jc w:val="center"/>
              <w:rPr>
                <w:rFonts w:ascii="Times New Roman" w:hAnsi="Times New Roman"/>
                <w:sz w:val="24"/>
                <w:szCs w:val="24"/>
              </w:rPr>
            </w:pPr>
            <w:r w:rsidRPr="00FA099B">
              <w:rPr>
                <w:rFonts w:ascii="Times New Roman" w:hAnsi="Times New Roman"/>
                <w:sz w:val="24"/>
                <w:szCs w:val="24"/>
              </w:rPr>
              <w:t>0,69</w:t>
            </w:r>
          </w:p>
        </w:tc>
        <w:tc>
          <w:tcPr>
            <w:tcW w:w="1276" w:type="dxa"/>
            <w:gridSpan w:val="2"/>
          </w:tcPr>
          <w:p w:rsidR="003D7D8B" w:rsidRPr="00FA099B" w:rsidRDefault="003D7D8B" w:rsidP="003D7D8B">
            <w:pPr>
              <w:jc w:val="center"/>
              <w:rPr>
                <w:rFonts w:ascii="Times New Roman" w:hAnsi="Times New Roman"/>
                <w:sz w:val="24"/>
                <w:szCs w:val="24"/>
              </w:rPr>
            </w:pPr>
            <w:r w:rsidRPr="00FA099B">
              <w:rPr>
                <w:rFonts w:ascii="Times New Roman" w:hAnsi="Times New Roman"/>
                <w:sz w:val="24"/>
                <w:szCs w:val="24"/>
              </w:rPr>
              <w:t>1,24</w:t>
            </w:r>
          </w:p>
        </w:tc>
        <w:tc>
          <w:tcPr>
            <w:tcW w:w="491" w:type="dxa"/>
          </w:tcPr>
          <w:p w:rsidR="003D7D8B" w:rsidRPr="00FA099B" w:rsidRDefault="003D7D8B" w:rsidP="003D7D8B">
            <w:pPr>
              <w:jc w:val="center"/>
              <w:rPr>
                <w:sz w:val="24"/>
                <w:szCs w:val="24"/>
              </w:rPr>
            </w:pPr>
            <w:r w:rsidRPr="00FA099B">
              <w:rPr>
                <w:rFonts w:ascii="Times New Roman" w:hAnsi="Times New Roman"/>
                <w:sz w:val="24"/>
                <w:szCs w:val="24"/>
                <w:lang w:val="kk-KZ"/>
              </w:rPr>
              <w:t>18</w:t>
            </w:r>
          </w:p>
        </w:tc>
        <w:tc>
          <w:tcPr>
            <w:tcW w:w="783" w:type="dxa"/>
          </w:tcPr>
          <w:p w:rsidR="003D7D8B" w:rsidRPr="00FA099B" w:rsidRDefault="003D7D8B" w:rsidP="003D7D8B">
            <w:pPr>
              <w:jc w:val="center"/>
              <w:rPr>
                <w:rFonts w:ascii="Times New Roman" w:hAnsi="Times New Roman"/>
                <w:sz w:val="24"/>
                <w:szCs w:val="24"/>
              </w:rPr>
            </w:pPr>
            <w:r w:rsidRPr="00FA099B">
              <w:rPr>
                <w:rFonts w:ascii="Times New Roman" w:hAnsi="Times New Roman"/>
                <w:sz w:val="24"/>
                <w:szCs w:val="24"/>
              </w:rPr>
              <w:t>1,08</w:t>
            </w:r>
          </w:p>
        </w:tc>
        <w:tc>
          <w:tcPr>
            <w:tcW w:w="994" w:type="dxa"/>
            <w:gridSpan w:val="2"/>
          </w:tcPr>
          <w:p w:rsidR="003D7D8B" w:rsidRPr="00FA099B" w:rsidRDefault="003D7D8B" w:rsidP="003D7D8B">
            <w:pPr>
              <w:jc w:val="center"/>
              <w:rPr>
                <w:rFonts w:ascii="Times New Roman" w:hAnsi="Times New Roman"/>
                <w:sz w:val="24"/>
                <w:szCs w:val="24"/>
              </w:rPr>
            </w:pPr>
            <w:r w:rsidRPr="00FA099B">
              <w:rPr>
                <w:rFonts w:ascii="Times New Roman" w:hAnsi="Times New Roman"/>
                <w:sz w:val="24"/>
                <w:szCs w:val="24"/>
              </w:rPr>
              <w:t>0,12</w:t>
            </w:r>
          </w:p>
        </w:tc>
        <w:tc>
          <w:tcPr>
            <w:tcW w:w="2268" w:type="dxa"/>
            <w:gridSpan w:val="2"/>
          </w:tcPr>
          <w:p w:rsidR="003D7D8B" w:rsidRPr="00FA099B" w:rsidRDefault="003D7D8B" w:rsidP="003D7D8B">
            <w:pPr>
              <w:jc w:val="center"/>
              <w:rPr>
                <w:rFonts w:ascii="Times New Roman" w:hAnsi="Times New Roman"/>
                <w:sz w:val="24"/>
                <w:szCs w:val="24"/>
              </w:rPr>
            </w:pPr>
            <w:r w:rsidRPr="00FA099B">
              <w:rPr>
                <w:rFonts w:ascii="Times New Roman" w:hAnsi="Times New Roman"/>
                <w:sz w:val="24"/>
                <w:szCs w:val="24"/>
              </w:rPr>
              <w:t>0,04</w:t>
            </w:r>
          </w:p>
        </w:tc>
        <w:tc>
          <w:tcPr>
            <w:tcW w:w="1132" w:type="dxa"/>
            <w:gridSpan w:val="2"/>
          </w:tcPr>
          <w:p w:rsidR="003D7D8B" w:rsidRPr="00FA099B" w:rsidRDefault="003D7D8B" w:rsidP="003D7D8B">
            <w:pPr>
              <w:jc w:val="center"/>
              <w:rPr>
                <w:rFonts w:ascii="Times New Roman" w:hAnsi="Times New Roman"/>
                <w:sz w:val="24"/>
                <w:szCs w:val="24"/>
              </w:rPr>
            </w:pPr>
            <w:r w:rsidRPr="00FA099B">
              <w:rPr>
                <w:rFonts w:ascii="Times New Roman" w:hAnsi="Times New Roman"/>
                <w:sz w:val="24"/>
                <w:szCs w:val="24"/>
              </w:rPr>
              <w:t>0,97</w:t>
            </w:r>
          </w:p>
        </w:tc>
        <w:tc>
          <w:tcPr>
            <w:tcW w:w="1136" w:type="dxa"/>
          </w:tcPr>
          <w:p w:rsidR="003D7D8B" w:rsidRPr="00FA099B" w:rsidRDefault="003D7D8B" w:rsidP="003D7D8B">
            <w:pPr>
              <w:jc w:val="center"/>
              <w:rPr>
                <w:rFonts w:ascii="Times New Roman" w:hAnsi="Times New Roman"/>
                <w:sz w:val="24"/>
                <w:szCs w:val="24"/>
              </w:rPr>
            </w:pPr>
            <w:r w:rsidRPr="00FA099B">
              <w:rPr>
                <w:rFonts w:ascii="Times New Roman" w:hAnsi="Times New Roman"/>
                <w:sz w:val="24"/>
                <w:szCs w:val="24"/>
              </w:rPr>
              <w:t>1,19</w:t>
            </w:r>
          </w:p>
        </w:tc>
      </w:tr>
      <w:tr w:rsidR="003D7D8B" w:rsidRPr="00FA099B" w:rsidTr="006316EC">
        <w:tc>
          <w:tcPr>
            <w:tcW w:w="1101" w:type="dxa"/>
            <w:gridSpan w:val="2"/>
            <w:vAlign w:val="center"/>
          </w:tcPr>
          <w:p w:rsidR="003D7D8B" w:rsidRPr="00FA099B" w:rsidRDefault="00CF7128" w:rsidP="00CF7128">
            <w:pPr>
              <w:jc w:val="center"/>
              <w:rPr>
                <w:rFonts w:ascii="Times New Roman" w:hAnsi="Times New Roman"/>
                <w:sz w:val="24"/>
                <w:szCs w:val="24"/>
              </w:rPr>
            </w:pPr>
            <w:r w:rsidRPr="00CF7128">
              <w:rPr>
                <w:rFonts w:ascii="Times New Roman" w:hAnsi="Times New Roman"/>
                <w:sz w:val="24"/>
                <w:szCs w:val="24"/>
                <w:vertAlign w:val="superscript"/>
                <w:lang w:val="en-US"/>
              </w:rPr>
              <w:t>56</w:t>
            </w:r>
            <w:r w:rsidR="003D7D8B" w:rsidRPr="00FA099B">
              <w:rPr>
                <w:rFonts w:ascii="Times New Roman" w:hAnsi="Times New Roman"/>
                <w:sz w:val="24"/>
                <w:szCs w:val="24"/>
                <w:lang w:val="en-US"/>
              </w:rPr>
              <w:t>Mn×1</w:t>
            </w:r>
          </w:p>
        </w:tc>
        <w:tc>
          <w:tcPr>
            <w:tcW w:w="567" w:type="dxa"/>
          </w:tcPr>
          <w:p w:rsidR="003D7D8B" w:rsidRPr="00FA099B" w:rsidRDefault="003D7D8B" w:rsidP="003D7D8B">
            <w:pPr>
              <w:jc w:val="center"/>
              <w:rPr>
                <w:sz w:val="24"/>
                <w:szCs w:val="24"/>
              </w:rPr>
            </w:pPr>
            <w:r w:rsidRPr="00FA099B">
              <w:rPr>
                <w:rFonts w:ascii="Times New Roman" w:hAnsi="Times New Roman"/>
                <w:sz w:val="24"/>
                <w:szCs w:val="24"/>
                <w:lang w:val="kk-KZ"/>
              </w:rPr>
              <w:t>18</w:t>
            </w:r>
          </w:p>
        </w:tc>
        <w:tc>
          <w:tcPr>
            <w:tcW w:w="992" w:type="dxa"/>
          </w:tcPr>
          <w:p w:rsidR="003D7D8B" w:rsidRPr="00FA099B" w:rsidRDefault="003D7D8B" w:rsidP="003D7D8B">
            <w:pPr>
              <w:jc w:val="center"/>
              <w:rPr>
                <w:rFonts w:ascii="Times New Roman" w:hAnsi="Times New Roman"/>
                <w:sz w:val="24"/>
                <w:szCs w:val="24"/>
              </w:rPr>
            </w:pPr>
            <w:r w:rsidRPr="00FA099B">
              <w:rPr>
                <w:rFonts w:ascii="Times New Roman" w:hAnsi="Times New Roman"/>
                <w:sz w:val="24"/>
                <w:szCs w:val="24"/>
              </w:rPr>
              <w:t>0,93</w:t>
            </w:r>
          </w:p>
        </w:tc>
        <w:tc>
          <w:tcPr>
            <w:tcW w:w="1276" w:type="dxa"/>
          </w:tcPr>
          <w:p w:rsidR="003D7D8B" w:rsidRPr="00FA099B" w:rsidRDefault="003D7D8B" w:rsidP="003D7D8B">
            <w:pPr>
              <w:jc w:val="center"/>
              <w:rPr>
                <w:rFonts w:ascii="Times New Roman" w:hAnsi="Times New Roman"/>
                <w:sz w:val="24"/>
                <w:szCs w:val="24"/>
              </w:rPr>
            </w:pPr>
            <w:r w:rsidRPr="00FA099B">
              <w:rPr>
                <w:rFonts w:ascii="Times New Roman" w:hAnsi="Times New Roman"/>
                <w:sz w:val="24"/>
                <w:szCs w:val="24"/>
              </w:rPr>
              <w:t>0,37</w:t>
            </w:r>
          </w:p>
        </w:tc>
        <w:tc>
          <w:tcPr>
            <w:tcW w:w="1931" w:type="dxa"/>
          </w:tcPr>
          <w:p w:rsidR="003D7D8B" w:rsidRPr="00FA099B" w:rsidRDefault="003D7D8B" w:rsidP="003D7D8B">
            <w:pPr>
              <w:jc w:val="center"/>
              <w:rPr>
                <w:rFonts w:ascii="Times New Roman" w:hAnsi="Times New Roman"/>
                <w:sz w:val="24"/>
                <w:szCs w:val="24"/>
              </w:rPr>
            </w:pPr>
            <w:r w:rsidRPr="00FA099B">
              <w:rPr>
                <w:rFonts w:ascii="Times New Roman" w:hAnsi="Times New Roman"/>
                <w:sz w:val="24"/>
                <w:szCs w:val="24"/>
              </w:rPr>
              <w:t>0,14</w:t>
            </w:r>
          </w:p>
        </w:tc>
        <w:tc>
          <w:tcPr>
            <w:tcW w:w="1187" w:type="dxa"/>
            <w:gridSpan w:val="2"/>
          </w:tcPr>
          <w:p w:rsidR="003D7D8B" w:rsidRPr="00FA099B" w:rsidRDefault="003D7D8B" w:rsidP="003D7D8B">
            <w:pPr>
              <w:jc w:val="center"/>
              <w:rPr>
                <w:rFonts w:ascii="Times New Roman" w:hAnsi="Times New Roman"/>
                <w:sz w:val="24"/>
                <w:szCs w:val="24"/>
              </w:rPr>
            </w:pPr>
            <w:r w:rsidRPr="00FA099B">
              <w:rPr>
                <w:rFonts w:ascii="Times New Roman" w:hAnsi="Times New Roman"/>
                <w:sz w:val="24"/>
                <w:szCs w:val="24"/>
              </w:rPr>
              <w:t>0,58</w:t>
            </w:r>
          </w:p>
        </w:tc>
        <w:tc>
          <w:tcPr>
            <w:tcW w:w="1276" w:type="dxa"/>
            <w:gridSpan w:val="2"/>
          </w:tcPr>
          <w:p w:rsidR="003D7D8B" w:rsidRPr="00FA099B" w:rsidRDefault="003D7D8B" w:rsidP="003D7D8B">
            <w:pPr>
              <w:jc w:val="center"/>
              <w:rPr>
                <w:rFonts w:ascii="Times New Roman" w:hAnsi="Times New Roman"/>
                <w:sz w:val="24"/>
                <w:szCs w:val="24"/>
              </w:rPr>
            </w:pPr>
            <w:r w:rsidRPr="00FA099B">
              <w:rPr>
                <w:rFonts w:ascii="Times New Roman" w:hAnsi="Times New Roman"/>
                <w:sz w:val="24"/>
                <w:szCs w:val="24"/>
              </w:rPr>
              <w:t>1,28</w:t>
            </w:r>
          </w:p>
        </w:tc>
        <w:tc>
          <w:tcPr>
            <w:tcW w:w="491" w:type="dxa"/>
          </w:tcPr>
          <w:p w:rsidR="003D7D8B" w:rsidRPr="00FA099B" w:rsidRDefault="003D7D8B" w:rsidP="003D7D8B">
            <w:pPr>
              <w:jc w:val="center"/>
              <w:rPr>
                <w:sz w:val="24"/>
                <w:szCs w:val="24"/>
              </w:rPr>
            </w:pPr>
            <w:r w:rsidRPr="00FA099B">
              <w:rPr>
                <w:rFonts w:ascii="Times New Roman" w:hAnsi="Times New Roman"/>
                <w:sz w:val="24"/>
                <w:szCs w:val="24"/>
                <w:lang w:val="kk-KZ"/>
              </w:rPr>
              <w:t>18</w:t>
            </w:r>
          </w:p>
        </w:tc>
        <w:tc>
          <w:tcPr>
            <w:tcW w:w="783" w:type="dxa"/>
          </w:tcPr>
          <w:p w:rsidR="003D7D8B" w:rsidRPr="00FA099B" w:rsidRDefault="003D7D8B" w:rsidP="003D7D8B">
            <w:pPr>
              <w:jc w:val="center"/>
              <w:rPr>
                <w:rFonts w:ascii="Times New Roman" w:hAnsi="Times New Roman"/>
                <w:sz w:val="24"/>
                <w:szCs w:val="24"/>
              </w:rPr>
            </w:pPr>
            <w:r w:rsidRPr="00FA099B">
              <w:rPr>
                <w:rFonts w:ascii="Times New Roman" w:hAnsi="Times New Roman"/>
                <w:sz w:val="24"/>
                <w:szCs w:val="24"/>
              </w:rPr>
              <w:t>1,09</w:t>
            </w:r>
          </w:p>
        </w:tc>
        <w:tc>
          <w:tcPr>
            <w:tcW w:w="994" w:type="dxa"/>
            <w:gridSpan w:val="2"/>
          </w:tcPr>
          <w:p w:rsidR="003D7D8B" w:rsidRPr="00FA099B" w:rsidRDefault="003D7D8B" w:rsidP="003D7D8B">
            <w:pPr>
              <w:jc w:val="center"/>
              <w:rPr>
                <w:rFonts w:ascii="Times New Roman" w:hAnsi="Times New Roman"/>
                <w:sz w:val="24"/>
                <w:szCs w:val="24"/>
              </w:rPr>
            </w:pPr>
            <w:r w:rsidRPr="00FA099B">
              <w:rPr>
                <w:rFonts w:ascii="Times New Roman" w:hAnsi="Times New Roman"/>
                <w:sz w:val="24"/>
                <w:szCs w:val="24"/>
              </w:rPr>
              <w:t>0,38</w:t>
            </w:r>
          </w:p>
        </w:tc>
        <w:tc>
          <w:tcPr>
            <w:tcW w:w="2268" w:type="dxa"/>
            <w:gridSpan w:val="2"/>
          </w:tcPr>
          <w:p w:rsidR="003D7D8B" w:rsidRPr="00FA099B" w:rsidRDefault="003D7D8B" w:rsidP="003D7D8B">
            <w:pPr>
              <w:jc w:val="center"/>
              <w:rPr>
                <w:rFonts w:ascii="Times New Roman" w:hAnsi="Times New Roman"/>
                <w:sz w:val="24"/>
                <w:szCs w:val="24"/>
              </w:rPr>
            </w:pPr>
            <w:r w:rsidRPr="00FA099B">
              <w:rPr>
                <w:rFonts w:ascii="Times New Roman" w:hAnsi="Times New Roman"/>
                <w:sz w:val="24"/>
                <w:szCs w:val="24"/>
              </w:rPr>
              <w:t>0,15</w:t>
            </w:r>
          </w:p>
        </w:tc>
        <w:tc>
          <w:tcPr>
            <w:tcW w:w="1132" w:type="dxa"/>
            <w:gridSpan w:val="2"/>
          </w:tcPr>
          <w:p w:rsidR="003D7D8B" w:rsidRPr="00FA099B" w:rsidRDefault="003D7D8B" w:rsidP="003D7D8B">
            <w:pPr>
              <w:jc w:val="center"/>
              <w:rPr>
                <w:rFonts w:ascii="Times New Roman" w:hAnsi="Times New Roman"/>
                <w:sz w:val="24"/>
                <w:szCs w:val="24"/>
              </w:rPr>
            </w:pPr>
            <w:r w:rsidRPr="00FA099B">
              <w:rPr>
                <w:rFonts w:ascii="Times New Roman" w:hAnsi="Times New Roman"/>
                <w:sz w:val="24"/>
                <w:szCs w:val="24"/>
              </w:rPr>
              <w:t>0,74</w:t>
            </w:r>
          </w:p>
        </w:tc>
        <w:tc>
          <w:tcPr>
            <w:tcW w:w="1136" w:type="dxa"/>
          </w:tcPr>
          <w:p w:rsidR="003D7D8B" w:rsidRPr="00FA099B" w:rsidRDefault="003D7D8B" w:rsidP="003D7D8B">
            <w:pPr>
              <w:jc w:val="center"/>
              <w:rPr>
                <w:rFonts w:ascii="Times New Roman" w:hAnsi="Times New Roman"/>
                <w:sz w:val="24"/>
                <w:szCs w:val="24"/>
              </w:rPr>
            </w:pPr>
            <w:r w:rsidRPr="00FA099B">
              <w:rPr>
                <w:rFonts w:ascii="Times New Roman" w:hAnsi="Times New Roman"/>
                <w:sz w:val="24"/>
                <w:szCs w:val="24"/>
              </w:rPr>
              <w:t>1,45</w:t>
            </w:r>
          </w:p>
        </w:tc>
      </w:tr>
      <w:tr w:rsidR="003D7D8B" w:rsidRPr="00FA099B" w:rsidTr="006316EC">
        <w:tc>
          <w:tcPr>
            <w:tcW w:w="1101" w:type="dxa"/>
            <w:gridSpan w:val="2"/>
            <w:vAlign w:val="center"/>
          </w:tcPr>
          <w:p w:rsidR="003D7D8B" w:rsidRPr="00FA099B" w:rsidRDefault="00923E23" w:rsidP="00923E23">
            <w:pPr>
              <w:jc w:val="center"/>
              <w:rPr>
                <w:rFonts w:ascii="Times New Roman" w:hAnsi="Times New Roman"/>
                <w:sz w:val="24"/>
                <w:szCs w:val="24"/>
              </w:rPr>
            </w:pPr>
            <w:r w:rsidRPr="00923E23">
              <w:rPr>
                <w:rFonts w:ascii="Times New Roman" w:hAnsi="Times New Roman"/>
                <w:sz w:val="24"/>
                <w:szCs w:val="24"/>
                <w:vertAlign w:val="superscript"/>
                <w:lang w:val="en-US"/>
              </w:rPr>
              <w:t>60</w:t>
            </w:r>
            <w:r w:rsidR="003D7D8B" w:rsidRPr="00FA099B">
              <w:rPr>
                <w:rFonts w:ascii="Times New Roman" w:hAnsi="Times New Roman"/>
                <w:sz w:val="24"/>
                <w:szCs w:val="24"/>
                <w:lang w:val="en-US"/>
              </w:rPr>
              <w:t xml:space="preserve">Co  </w:t>
            </w:r>
          </w:p>
        </w:tc>
        <w:tc>
          <w:tcPr>
            <w:tcW w:w="567" w:type="dxa"/>
          </w:tcPr>
          <w:p w:rsidR="003D7D8B" w:rsidRPr="00FA099B" w:rsidRDefault="003D7D8B" w:rsidP="003D7D8B">
            <w:pPr>
              <w:jc w:val="center"/>
              <w:rPr>
                <w:sz w:val="24"/>
                <w:szCs w:val="24"/>
              </w:rPr>
            </w:pPr>
            <w:r w:rsidRPr="00FA099B">
              <w:rPr>
                <w:rFonts w:ascii="Times New Roman" w:hAnsi="Times New Roman"/>
                <w:sz w:val="24"/>
                <w:szCs w:val="24"/>
                <w:lang w:val="kk-KZ"/>
              </w:rPr>
              <w:t>18</w:t>
            </w:r>
          </w:p>
        </w:tc>
        <w:tc>
          <w:tcPr>
            <w:tcW w:w="992" w:type="dxa"/>
          </w:tcPr>
          <w:p w:rsidR="003D7D8B" w:rsidRPr="00FA099B" w:rsidRDefault="003D7D8B" w:rsidP="003D7D8B">
            <w:pPr>
              <w:jc w:val="center"/>
              <w:rPr>
                <w:rFonts w:ascii="Times New Roman" w:hAnsi="Times New Roman"/>
                <w:sz w:val="24"/>
                <w:szCs w:val="24"/>
              </w:rPr>
            </w:pPr>
            <w:r w:rsidRPr="00FA099B">
              <w:rPr>
                <w:rFonts w:ascii="Times New Roman" w:hAnsi="Times New Roman"/>
                <w:sz w:val="24"/>
                <w:szCs w:val="24"/>
              </w:rPr>
              <w:t>0,96</w:t>
            </w:r>
          </w:p>
        </w:tc>
        <w:tc>
          <w:tcPr>
            <w:tcW w:w="1276" w:type="dxa"/>
          </w:tcPr>
          <w:p w:rsidR="003D7D8B" w:rsidRPr="00FA099B" w:rsidRDefault="003D7D8B" w:rsidP="003D7D8B">
            <w:pPr>
              <w:jc w:val="center"/>
              <w:rPr>
                <w:rFonts w:ascii="Times New Roman" w:hAnsi="Times New Roman"/>
                <w:sz w:val="24"/>
                <w:szCs w:val="24"/>
              </w:rPr>
            </w:pPr>
            <w:r w:rsidRPr="00FA099B">
              <w:rPr>
                <w:rFonts w:ascii="Times New Roman" w:hAnsi="Times New Roman"/>
                <w:sz w:val="24"/>
                <w:szCs w:val="24"/>
              </w:rPr>
              <w:t>0,16</w:t>
            </w:r>
          </w:p>
        </w:tc>
        <w:tc>
          <w:tcPr>
            <w:tcW w:w="1931" w:type="dxa"/>
          </w:tcPr>
          <w:p w:rsidR="003D7D8B" w:rsidRPr="00FA099B" w:rsidRDefault="003D7D8B" w:rsidP="003D7D8B">
            <w:pPr>
              <w:jc w:val="center"/>
              <w:rPr>
                <w:rFonts w:ascii="Times New Roman" w:hAnsi="Times New Roman"/>
                <w:sz w:val="24"/>
                <w:szCs w:val="24"/>
              </w:rPr>
            </w:pPr>
            <w:r w:rsidRPr="00FA099B">
              <w:rPr>
                <w:rFonts w:ascii="Times New Roman" w:hAnsi="Times New Roman"/>
                <w:sz w:val="24"/>
                <w:szCs w:val="24"/>
              </w:rPr>
              <w:t>0,06</w:t>
            </w:r>
          </w:p>
        </w:tc>
        <w:tc>
          <w:tcPr>
            <w:tcW w:w="1187" w:type="dxa"/>
            <w:gridSpan w:val="2"/>
          </w:tcPr>
          <w:p w:rsidR="003D7D8B" w:rsidRPr="00FA099B" w:rsidRDefault="003D7D8B" w:rsidP="003D7D8B">
            <w:pPr>
              <w:jc w:val="center"/>
              <w:rPr>
                <w:rFonts w:ascii="Times New Roman" w:hAnsi="Times New Roman"/>
                <w:sz w:val="24"/>
                <w:szCs w:val="24"/>
              </w:rPr>
            </w:pPr>
            <w:r w:rsidRPr="00FA099B">
              <w:rPr>
                <w:rFonts w:ascii="Times New Roman" w:hAnsi="Times New Roman"/>
                <w:sz w:val="24"/>
                <w:szCs w:val="24"/>
              </w:rPr>
              <w:t>0,81</w:t>
            </w:r>
          </w:p>
        </w:tc>
        <w:tc>
          <w:tcPr>
            <w:tcW w:w="1276" w:type="dxa"/>
            <w:gridSpan w:val="2"/>
          </w:tcPr>
          <w:p w:rsidR="003D7D8B" w:rsidRPr="00FA099B" w:rsidRDefault="003D7D8B" w:rsidP="003D7D8B">
            <w:pPr>
              <w:jc w:val="center"/>
              <w:rPr>
                <w:rFonts w:ascii="Times New Roman" w:hAnsi="Times New Roman"/>
                <w:sz w:val="24"/>
                <w:szCs w:val="24"/>
              </w:rPr>
            </w:pPr>
            <w:r w:rsidRPr="00FA099B">
              <w:rPr>
                <w:rFonts w:ascii="Times New Roman" w:hAnsi="Times New Roman"/>
                <w:sz w:val="24"/>
                <w:szCs w:val="24"/>
              </w:rPr>
              <w:t>1,11</w:t>
            </w:r>
          </w:p>
        </w:tc>
        <w:tc>
          <w:tcPr>
            <w:tcW w:w="491" w:type="dxa"/>
          </w:tcPr>
          <w:p w:rsidR="003D7D8B" w:rsidRPr="00FA099B" w:rsidRDefault="003D7D8B" w:rsidP="001F5CED">
            <w:pPr>
              <w:jc w:val="center"/>
              <w:rPr>
                <w:sz w:val="24"/>
                <w:szCs w:val="24"/>
              </w:rPr>
            </w:pPr>
            <w:r w:rsidRPr="00FA099B">
              <w:rPr>
                <w:rFonts w:ascii="Times New Roman" w:hAnsi="Times New Roman"/>
                <w:sz w:val="24"/>
                <w:szCs w:val="24"/>
                <w:lang w:val="kk-KZ"/>
              </w:rPr>
              <w:t>18</w:t>
            </w:r>
          </w:p>
        </w:tc>
        <w:tc>
          <w:tcPr>
            <w:tcW w:w="783" w:type="dxa"/>
          </w:tcPr>
          <w:p w:rsidR="003D7D8B" w:rsidRPr="00FA099B" w:rsidRDefault="003D7D8B" w:rsidP="001F5CED">
            <w:pPr>
              <w:jc w:val="center"/>
              <w:rPr>
                <w:rFonts w:ascii="Times New Roman" w:hAnsi="Times New Roman"/>
                <w:sz w:val="24"/>
                <w:szCs w:val="24"/>
              </w:rPr>
            </w:pPr>
            <w:r w:rsidRPr="00FA099B">
              <w:rPr>
                <w:rFonts w:ascii="Times New Roman" w:hAnsi="Times New Roman"/>
                <w:sz w:val="24"/>
                <w:szCs w:val="24"/>
              </w:rPr>
              <w:t>0,90</w:t>
            </w:r>
          </w:p>
        </w:tc>
        <w:tc>
          <w:tcPr>
            <w:tcW w:w="994" w:type="dxa"/>
            <w:gridSpan w:val="2"/>
          </w:tcPr>
          <w:p w:rsidR="003D7D8B" w:rsidRPr="00FA099B" w:rsidRDefault="003D7D8B" w:rsidP="001F5CED">
            <w:pPr>
              <w:jc w:val="center"/>
              <w:rPr>
                <w:rFonts w:ascii="Times New Roman" w:hAnsi="Times New Roman"/>
                <w:sz w:val="24"/>
                <w:szCs w:val="24"/>
              </w:rPr>
            </w:pPr>
            <w:r w:rsidRPr="00FA099B">
              <w:rPr>
                <w:rFonts w:ascii="Times New Roman" w:hAnsi="Times New Roman"/>
                <w:sz w:val="24"/>
                <w:szCs w:val="24"/>
              </w:rPr>
              <w:t>0,20</w:t>
            </w:r>
          </w:p>
        </w:tc>
        <w:tc>
          <w:tcPr>
            <w:tcW w:w="2268" w:type="dxa"/>
            <w:gridSpan w:val="2"/>
          </w:tcPr>
          <w:p w:rsidR="003D7D8B" w:rsidRPr="00FA099B" w:rsidRDefault="003D7D8B" w:rsidP="001F5CED">
            <w:pPr>
              <w:jc w:val="center"/>
              <w:rPr>
                <w:rFonts w:ascii="Times New Roman" w:hAnsi="Times New Roman"/>
                <w:sz w:val="24"/>
                <w:szCs w:val="24"/>
              </w:rPr>
            </w:pPr>
            <w:r w:rsidRPr="00FA099B">
              <w:rPr>
                <w:rFonts w:ascii="Times New Roman" w:hAnsi="Times New Roman"/>
                <w:sz w:val="24"/>
                <w:szCs w:val="24"/>
              </w:rPr>
              <w:t>0,07</w:t>
            </w:r>
          </w:p>
        </w:tc>
        <w:tc>
          <w:tcPr>
            <w:tcW w:w="1132" w:type="dxa"/>
            <w:gridSpan w:val="2"/>
          </w:tcPr>
          <w:p w:rsidR="003D7D8B" w:rsidRPr="00FA099B" w:rsidRDefault="003D7D8B" w:rsidP="001F5CED">
            <w:pPr>
              <w:jc w:val="center"/>
              <w:rPr>
                <w:rFonts w:ascii="Times New Roman" w:hAnsi="Times New Roman"/>
                <w:sz w:val="24"/>
                <w:szCs w:val="24"/>
              </w:rPr>
            </w:pPr>
            <w:r w:rsidRPr="00FA099B">
              <w:rPr>
                <w:rFonts w:ascii="Times New Roman" w:hAnsi="Times New Roman"/>
                <w:sz w:val="24"/>
                <w:szCs w:val="24"/>
              </w:rPr>
              <w:t>0,72</w:t>
            </w:r>
          </w:p>
        </w:tc>
        <w:tc>
          <w:tcPr>
            <w:tcW w:w="1136" w:type="dxa"/>
          </w:tcPr>
          <w:p w:rsidR="003D7D8B" w:rsidRPr="00FA099B" w:rsidRDefault="003D7D8B" w:rsidP="001F5CED">
            <w:pPr>
              <w:jc w:val="center"/>
              <w:rPr>
                <w:rFonts w:ascii="Times New Roman" w:hAnsi="Times New Roman"/>
                <w:sz w:val="24"/>
                <w:szCs w:val="24"/>
              </w:rPr>
            </w:pPr>
            <w:r w:rsidRPr="00FA099B">
              <w:rPr>
                <w:rFonts w:ascii="Times New Roman" w:hAnsi="Times New Roman"/>
                <w:sz w:val="24"/>
                <w:szCs w:val="24"/>
              </w:rPr>
              <w:t>1,08</w:t>
            </w:r>
          </w:p>
        </w:tc>
      </w:tr>
      <w:tr w:rsidR="003D7D8B" w:rsidRPr="00FA099B" w:rsidTr="006316EC">
        <w:tc>
          <w:tcPr>
            <w:tcW w:w="1101" w:type="dxa"/>
            <w:gridSpan w:val="2"/>
            <w:vAlign w:val="center"/>
          </w:tcPr>
          <w:p w:rsidR="003D7D8B" w:rsidRPr="00FA099B" w:rsidRDefault="003D7D8B" w:rsidP="003D7D8B">
            <w:pPr>
              <w:jc w:val="center"/>
              <w:rPr>
                <w:rFonts w:ascii="Times New Roman" w:hAnsi="Times New Roman"/>
                <w:sz w:val="24"/>
                <w:szCs w:val="24"/>
              </w:rPr>
            </w:pPr>
            <w:r w:rsidRPr="00FA099B">
              <w:rPr>
                <w:rFonts w:ascii="Times New Roman" w:hAnsi="Times New Roman"/>
                <w:sz w:val="24"/>
                <w:szCs w:val="24"/>
                <w:lang w:val="kk-KZ"/>
              </w:rPr>
              <w:t>MnO</w:t>
            </w:r>
            <w:r w:rsidRPr="00FA099B">
              <w:rPr>
                <w:rFonts w:ascii="Times New Roman" w:hAnsi="Times New Roman"/>
                <w:sz w:val="24"/>
                <w:szCs w:val="24"/>
                <w:vertAlign w:val="subscript"/>
                <w:lang w:val="kk-KZ"/>
              </w:rPr>
              <w:t>2</w:t>
            </w:r>
          </w:p>
        </w:tc>
        <w:tc>
          <w:tcPr>
            <w:tcW w:w="567" w:type="dxa"/>
          </w:tcPr>
          <w:p w:rsidR="003D7D8B" w:rsidRPr="00FA099B" w:rsidRDefault="003D7D8B" w:rsidP="001F5CED">
            <w:pPr>
              <w:jc w:val="center"/>
              <w:rPr>
                <w:sz w:val="24"/>
                <w:szCs w:val="24"/>
              </w:rPr>
            </w:pPr>
            <w:r w:rsidRPr="00FA099B">
              <w:rPr>
                <w:rFonts w:ascii="Times New Roman" w:hAnsi="Times New Roman"/>
                <w:sz w:val="24"/>
                <w:szCs w:val="24"/>
                <w:lang w:val="kk-KZ"/>
              </w:rPr>
              <w:t>18</w:t>
            </w:r>
          </w:p>
        </w:tc>
        <w:tc>
          <w:tcPr>
            <w:tcW w:w="992" w:type="dxa"/>
          </w:tcPr>
          <w:p w:rsidR="003D7D8B" w:rsidRPr="00FA099B" w:rsidRDefault="003D7D8B" w:rsidP="001F5CED">
            <w:pPr>
              <w:jc w:val="center"/>
              <w:rPr>
                <w:rFonts w:ascii="Times New Roman" w:hAnsi="Times New Roman"/>
                <w:sz w:val="24"/>
                <w:szCs w:val="24"/>
              </w:rPr>
            </w:pPr>
            <w:r w:rsidRPr="00FA099B">
              <w:rPr>
                <w:rFonts w:ascii="Times New Roman" w:hAnsi="Times New Roman"/>
                <w:sz w:val="24"/>
                <w:szCs w:val="24"/>
              </w:rPr>
              <w:t>1,01</w:t>
            </w:r>
          </w:p>
        </w:tc>
        <w:tc>
          <w:tcPr>
            <w:tcW w:w="1276" w:type="dxa"/>
          </w:tcPr>
          <w:p w:rsidR="003D7D8B" w:rsidRPr="00FA099B" w:rsidRDefault="003D7D8B" w:rsidP="001F5CED">
            <w:pPr>
              <w:jc w:val="center"/>
              <w:rPr>
                <w:rFonts w:ascii="Times New Roman" w:hAnsi="Times New Roman"/>
                <w:sz w:val="24"/>
                <w:szCs w:val="24"/>
              </w:rPr>
            </w:pPr>
            <w:r w:rsidRPr="00FA099B">
              <w:rPr>
                <w:rFonts w:ascii="Times New Roman" w:hAnsi="Times New Roman"/>
                <w:sz w:val="24"/>
                <w:szCs w:val="24"/>
              </w:rPr>
              <w:t>0,18</w:t>
            </w:r>
          </w:p>
        </w:tc>
        <w:tc>
          <w:tcPr>
            <w:tcW w:w="1931" w:type="dxa"/>
          </w:tcPr>
          <w:p w:rsidR="003D7D8B" w:rsidRPr="00FA099B" w:rsidRDefault="003D7D8B" w:rsidP="001F5CED">
            <w:pPr>
              <w:jc w:val="center"/>
              <w:rPr>
                <w:rFonts w:ascii="Times New Roman" w:hAnsi="Times New Roman"/>
                <w:sz w:val="24"/>
                <w:szCs w:val="24"/>
              </w:rPr>
            </w:pPr>
            <w:r w:rsidRPr="00FA099B">
              <w:rPr>
                <w:rFonts w:ascii="Times New Roman" w:hAnsi="Times New Roman"/>
                <w:sz w:val="24"/>
                <w:szCs w:val="24"/>
              </w:rPr>
              <w:t>0,07</w:t>
            </w:r>
          </w:p>
        </w:tc>
        <w:tc>
          <w:tcPr>
            <w:tcW w:w="1187" w:type="dxa"/>
            <w:gridSpan w:val="2"/>
          </w:tcPr>
          <w:p w:rsidR="003D7D8B" w:rsidRPr="00FA099B" w:rsidRDefault="003D7D8B" w:rsidP="001F5CED">
            <w:pPr>
              <w:jc w:val="center"/>
              <w:rPr>
                <w:rFonts w:ascii="Times New Roman" w:hAnsi="Times New Roman"/>
                <w:sz w:val="24"/>
                <w:szCs w:val="24"/>
              </w:rPr>
            </w:pPr>
            <w:r w:rsidRPr="00FA099B">
              <w:rPr>
                <w:rFonts w:ascii="Times New Roman" w:hAnsi="Times New Roman"/>
                <w:sz w:val="24"/>
                <w:szCs w:val="24"/>
              </w:rPr>
              <w:t>0,85</w:t>
            </w:r>
          </w:p>
        </w:tc>
        <w:tc>
          <w:tcPr>
            <w:tcW w:w="1276" w:type="dxa"/>
            <w:gridSpan w:val="2"/>
          </w:tcPr>
          <w:p w:rsidR="003D7D8B" w:rsidRPr="00FA099B" w:rsidRDefault="003D7D8B" w:rsidP="001F5CED">
            <w:pPr>
              <w:jc w:val="center"/>
              <w:rPr>
                <w:rFonts w:ascii="Times New Roman" w:hAnsi="Times New Roman"/>
                <w:sz w:val="24"/>
                <w:szCs w:val="24"/>
              </w:rPr>
            </w:pPr>
            <w:r w:rsidRPr="00FA099B">
              <w:rPr>
                <w:rFonts w:ascii="Times New Roman" w:hAnsi="Times New Roman"/>
                <w:sz w:val="24"/>
                <w:szCs w:val="24"/>
              </w:rPr>
              <w:t>1,18</w:t>
            </w:r>
          </w:p>
        </w:tc>
        <w:tc>
          <w:tcPr>
            <w:tcW w:w="491" w:type="dxa"/>
          </w:tcPr>
          <w:p w:rsidR="003D7D8B" w:rsidRPr="00FA099B" w:rsidRDefault="003D7D8B" w:rsidP="001F5CED">
            <w:pPr>
              <w:jc w:val="center"/>
              <w:rPr>
                <w:sz w:val="24"/>
                <w:szCs w:val="24"/>
              </w:rPr>
            </w:pPr>
            <w:r w:rsidRPr="00FA099B">
              <w:rPr>
                <w:rFonts w:ascii="Times New Roman" w:hAnsi="Times New Roman"/>
                <w:sz w:val="24"/>
                <w:szCs w:val="24"/>
                <w:lang w:val="kk-KZ"/>
              </w:rPr>
              <w:t>18</w:t>
            </w:r>
          </w:p>
        </w:tc>
        <w:tc>
          <w:tcPr>
            <w:tcW w:w="783" w:type="dxa"/>
          </w:tcPr>
          <w:p w:rsidR="003D7D8B" w:rsidRPr="00FA099B" w:rsidRDefault="003D7D8B" w:rsidP="001F5CED">
            <w:pPr>
              <w:jc w:val="center"/>
              <w:rPr>
                <w:rFonts w:ascii="Times New Roman" w:hAnsi="Times New Roman"/>
                <w:sz w:val="24"/>
                <w:szCs w:val="24"/>
              </w:rPr>
            </w:pPr>
            <w:r w:rsidRPr="00FA099B">
              <w:rPr>
                <w:rFonts w:ascii="Times New Roman" w:hAnsi="Times New Roman"/>
                <w:sz w:val="24"/>
                <w:szCs w:val="24"/>
              </w:rPr>
              <w:t>0,88</w:t>
            </w:r>
          </w:p>
        </w:tc>
        <w:tc>
          <w:tcPr>
            <w:tcW w:w="994" w:type="dxa"/>
            <w:gridSpan w:val="2"/>
          </w:tcPr>
          <w:p w:rsidR="003D7D8B" w:rsidRPr="00FA099B" w:rsidRDefault="003D7D8B" w:rsidP="001F5CED">
            <w:pPr>
              <w:jc w:val="center"/>
              <w:rPr>
                <w:rFonts w:ascii="Times New Roman" w:hAnsi="Times New Roman"/>
                <w:sz w:val="24"/>
                <w:szCs w:val="24"/>
              </w:rPr>
            </w:pPr>
            <w:r w:rsidRPr="00FA099B">
              <w:rPr>
                <w:rFonts w:ascii="Times New Roman" w:hAnsi="Times New Roman"/>
                <w:sz w:val="24"/>
                <w:szCs w:val="24"/>
              </w:rPr>
              <w:t>0,12</w:t>
            </w:r>
          </w:p>
        </w:tc>
        <w:tc>
          <w:tcPr>
            <w:tcW w:w="2268" w:type="dxa"/>
            <w:gridSpan w:val="2"/>
          </w:tcPr>
          <w:p w:rsidR="003D7D8B" w:rsidRPr="00FA099B" w:rsidRDefault="003D7D8B" w:rsidP="001F5CED">
            <w:pPr>
              <w:jc w:val="center"/>
              <w:rPr>
                <w:rFonts w:ascii="Times New Roman" w:hAnsi="Times New Roman"/>
                <w:sz w:val="24"/>
                <w:szCs w:val="24"/>
              </w:rPr>
            </w:pPr>
            <w:r w:rsidRPr="00FA099B">
              <w:rPr>
                <w:rFonts w:ascii="Times New Roman" w:hAnsi="Times New Roman"/>
                <w:sz w:val="24"/>
                <w:szCs w:val="24"/>
              </w:rPr>
              <w:t>0,04</w:t>
            </w:r>
          </w:p>
        </w:tc>
        <w:tc>
          <w:tcPr>
            <w:tcW w:w="1132" w:type="dxa"/>
            <w:gridSpan w:val="2"/>
          </w:tcPr>
          <w:p w:rsidR="003D7D8B" w:rsidRPr="00FA099B" w:rsidRDefault="003D7D8B" w:rsidP="001F5CED">
            <w:pPr>
              <w:jc w:val="center"/>
              <w:rPr>
                <w:rFonts w:ascii="Times New Roman" w:hAnsi="Times New Roman"/>
                <w:sz w:val="24"/>
                <w:szCs w:val="24"/>
              </w:rPr>
            </w:pPr>
            <w:r w:rsidRPr="00FA099B">
              <w:rPr>
                <w:rFonts w:ascii="Times New Roman" w:hAnsi="Times New Roman"/>
                <w:sz w:val="24"/>
                <w:szCs w:val="24"/>
              </w:rPr>
              <w:t>0,77</w:t>
            </w:r>
          </w:p>
        </w:tc>
        <w:tc>
          <w:tcPr>
            <w:tcW w:w="1136" w:type="dxa"/>
          </w:tcPr>
          <w:p w:rsidR="003D7D8B" w:rsidRPr="00FA099B" w:rsidRDefault="003D7D8B" w:rsidP="001F5CED">
            <w:pPr>
              <w:jc w:val="center"/>
              <w:rPr>
                <w:rFonts w:ascii="Times New Roman" w:hAnsi="Times New Roman"/>
                <w:sz w:val="24"/>
                <w:szCs w:val="24"/>
              </w:rPr>
            </w:pPr>
            <w:r w:rsidRPr="00FA099B">
              <w:rPr>
                <w:rFonts w:ascii="Times New Roman" w:hAnsi="Times New Roman"/>
                <w:sz w:val="24"/>
                <w:szCs w:val="24"/>
              </w:rPr>
              <w:t>0,98</w:t>
            </w:r>
          </w:p>
        </w:tc>
      </w:tr>
      <w:tr w:rsidR="00C4797D" w:rsidRPr="00FA099B" w:rsidTr="006316EC">
        <w:tc>
          <w:tcPr>
            <w:tcW w:w="1101" w:type="dxa"/>
            <w:gridSpan w:val="2"/>
            <w:vAlign w:val="center"/>
          </w:tcPr>
          <w:p w:rsidR="00C4797D" w:rsidRPr="00FA099B" w:rsidRDefault="00C4797D" w:rsidP="003D7D8B">
            <w:pPr>
              <w:jc w:val="center"/>
              <w:rPr>
                <w:rFonts w:ascii="Times New Roman" w:hAnsi="Times New Roman"/>
                <w:sz w:val="24"/>
                <w:szCs w:val="24"/>
                <w:lang w:val="kk-KZ"/>
              </w:rPr>
            </w:pPr>
            <w:r w:rsidRPr="00FA099B">
              <w:rPr>
                <w:rFonts w:ascii="Times New Roman" w:hAnsi="Times New Roman"/>
                <w:sz w:val="24"/>
                <w:szCs w:val="24"/>
                <w:lang w:val="kk-KZ"/>
              </w:rPr>
              <w:t>Бақылау</w:t>
            </w:r>
          </w:p>
        </w:tc>
        <w:tc>
          <w:tcPr>
            <w:tcW w:w="567" w:type="dxa"/>
          </w:tcPr>
          <w:p w:rsidR="00C4797D" w:rsidRPr="00FA099B" w:rsidRDefault="00C4797D" w:rsidP="001F5CED">
            <w:pPr>
              <w:jc w:val="center"/>
              <w:rPr>
                <w:sz w:val="24"/>
                <w:szCs w:val="24"/>
              </w:rPr>
            </w:pPr>
            <w:r w:rsidRPr="00FA099B">
              <w:rPr>
                <w:rFonts w:ascii="Times New Roman" w:hAnsi="Times New Roman"/>
                <w:sz w:val="24"/>
                <w:szCs w:val="24"/>
                <w:lang w:val="kk-KZ"/>
              </w:rPr>
              <w:t>18</w:t>
            </w:r>
          </w:p>
        </w:tc>
        <w:tc>
          <w:tcPr>
            <w:tcW w:w="992" w:type="dxa"/>
          </w:tcPr>
          <w:p w:rsidR="00C4797D" w:rsidRPr="00FA099B" w:rsidRDefault="00C4797D" w:rsidP="001F5CED">
            <w:pPr>
              <w:jc w:val="center"/>
              <w:rPr>
                <w:rFonts w:ascii="Times New Roman" w:hAnsi="Times New Roman"/>
                <w:sz w:val="24"/>
                <w:szCs w:val="24"/>
              </w:rPr>
            </w:pPr>
            <w:r w:rsidRPr="00FA099B">
              <w:rPr>
                <w:rFonts w:ascii="Times New Roman" w:hAnsi="Times New Roman"/>
                <w:sz w:val="24"/>
                <w:szCs w:val="24"/>
              </w:rPr>
              <w:t>1,00</w:t>
            </w:r>
          </w:p>
        </w:tc>
        <w:tc>
          <w:tcPr>
            <w:tcW w:w="1276" w:type="dxa"/>
          </w:tcPr>
          <w:p w:rsidR="00C4797D" w:rsidRPr="00FA099B" w:rsidRDefault="00C4797D" w:rsidP="001F5CED">
            <w:pPr>
              <w:jc w:val="center"/>
              <w:rPr>
                <w:rFonts w:ascii="Times New Roman" w:hAnsi="Times New Roman"/>
                <w:sz w:val="24"/>
                <w:szCs w:val="24"/>
              </w:rPr>
            </w:pPr>
            <w:r w:rsidRPr="00FA099B">
              <w:rPr>
                <w:rFonts w:ascii="Times New Roman" w:hAnsi="Times New Roman"/>
                <w:sz w:val="24"/>
                <w:szCs w:val="24"/>
              </w:rPr>
              <w:t>0,21</w:t>
            </w:r>
          </w:p>
        </w:tc>
        <w:tc>
          <w:tcPr>
            <w:tcW w:w="1931" w:type="dxa"/>
          </w:tcPr>
          <w:p w:rsidR="00C4797D" w:rsidRPr="00FA099B" w:rsidRDefault="00C4797D" w:rsidP="001F5CED">
            <w:pPr>
              <w:jc w:val="center"/>
              <w:rPr>
                <w:rFonts w:ascii="Times New Roman" w:hAnsi="Times New Roman"/>
                <w:sz w:val="24"/>
                <w:szCs w:val="24"/>
              </w:rPr>
            </w:pPr>
            <w:r w:rsidRPr="00FA099B">
              <w:rPr>
                <w:rFonts w:ascii="Times New Roman" w:hAnsi="Times New Roman"/>
                <w:sz w:val="24"/>
                <w:szCs w:val="24"/>
              </w:rPr>
              <w:t>0,08</w:t>
            </w:r>
          </w:p>
        </w:tc>
        <w:tc>
          <w:tcPr>
            <w:tcW w:w="1187" w:type="dxa"/>
            <w:gridSpan w:val="2"/>
          </w:tcPr>
          <w:p w:rsidR="00C4797D" w:rsidRPr="00FA099B" w:rsidRDefault="00C4797D" w:rsidP="001F5CED">
            <w:pPr>
              <w:jc w:val="center"/>
              <w:rPr>
                <w:rFonts w:ascii="Times New Roman" w:hAnsi="Times New Roman"/>
                <w:sz w:val="24"/>
                <w:szCs w:val="24"/>
              </w:rPr>
            </w:pPr>
            <w:r w:rsidRPr="00FA099B">
              <w:rPr>
                <w:rFonts w:ascii="Times New Roman" w:hAnsi="Times New Roman"/>
                <w:sz w:val="24"/>
                <w:szCs w:val="24"/>
              </w:rPr>
              <w:t>0,80</w:t>
            </w:r>
          </w:p>
        </w:tc>
        <w:tc>
          <w:tcPr>
            <w:tcW w:w="1276" w:type="dxa"/>
            <w:gridSpan w:val="2"/>
          </w:tcPr>
          <w:p w:rsidR="00C4797D" w:rsidRPr="00FA099B" w:rsidRDefault="00C4797D" w:rsidP="001F5CED">
            <w:pPr>
              <w:jc w:val="center"/>
              <w:rPr>
                <w:rFonts w:ascii="Times New Roman" w:hAnsi="Times New Roman"/>
                <w:sz w:val="24"/>
                <w:szCs w:val="24"/>
              </w:rPr>
            </w:pPr>
            <w:r w:rsidRPr="00FA099B">
              <w:rPr>
                <w:rFonts w:ascii="Times New Roman" w:hAnsi="Times New Roman"/>
                <w:sz w:val="24"/>
                <w:szCs w:val="24"/>
              </w:rPr>
              <w:t>1,20</w:t>
            </w:r>
          </w:p>
        </w:tc>
        <w:tc>
          <w:tcPr>
            <w:tcW w:w="491" w:type="dxa"/>
          </w:tcPr>
          <w:p w:rsidR="00C4797D" w:rsidRPr="00FA099B" w:rsidRDefault="00C4797D" w:rsidP="001F5CED">
            <w:pPr>
              <w:jc w:val="center"/>
              <w:rPr>
                <w:sz w:val="24"/>
                <w:szCs w:val="24"/>
              </w:rPr>
            </w:pPr>
            <w:r w:rsidRPr="00FA099B">
              <w:rPr>
                <w:rFonts w:ascii="Times New Roman" w:hAnsi="Times New Roman"/>
                <w:sz w:val="24"/>
                <w:szCs w:val="24"/>
                <w:lang w:val="kk-KZ"/>
              </w:rPr>
              <w:t>18</w:t>
            </w:r>
          </w:p>
        </w:tc>
        <w:tc>
          <w:tcPr>
            <w:tcW w:w="783" w:type="dxa"/>
          </w:tcPr>
          <w:p w:rsidR="00C4797D" w:rsidRPr="00FA099B" w:rsidRDefault="00C4797D" w:rsidP="001F5CED">
            <w:pPr>
              <w:jc w:val="center"/>
              <w:rPr>
                <w:rFonts w:ascii="Times New Roman" w:hAnsi="Times New Roman"/>
                <w:sz w:val="24"/>
                <w:szCs w:val="24"/>
              </w:rPr>
            </w:pPr>
            <w:r w:rsidRPr="00FA099B">
              <w:rPr>
                <w:rFonts w:ascii="Times New Roman" w:hAnsi="Times New Roman"/>
                <w:sz w:val="24"/>
                <w:szCs w:val="24"/>
              </w:rPr>
              <w:t>1,00</w:t>
            </w:r>
          </w:p>
        </w:tc>
        <w:tc>
          <w:tcPr>
            <w:tcW w:w="994" w:type="dxa"/>
            <w:gridSpan w:val="2"/>
          </w:tcPr>
          <w:p w:rsidR="00C4797D" w:rsidRPr="00FA099B" w:rsidRDefault="00C4797D" w:rsidP="001F5CED">
            <w:pPr>
              <w:jc w:val="center"/>
              <w:rPr>
                <w:rFonts w:ascii="Times New Roman" w:hAnsi="Times New Roman"/>
                <w:sz w:val="24"/>
                <w:szCs w:val="24"/>
              </w:rPr>
            </w:pPr>
            <w:r w:rsidRPr="00FA099B">
              <w:rPr>
                <w:rFonts w:ascii="Times New Roman" w:hAnsi="Times New Roman"/>
                <w:sz w:val="24"/>
                <w:szCs w:val="24"/>
              </w:rPr>
              <w:t>0,22</w:t>
            </w:r>
          </w:p>
        </w:tc>
        <w:tc>
          <w:tcPr>
            <w:tcW w:w="2268" w:type="dxa"/>
            <w:gridSpan w:val="2"/>
          </w:tcPr>
          <w:p w:rsidR="00C4797D" w:rsidRPr="00FA099B" w:rsidRDefault="00C4797D" w:rsidP="001F5CED">
            <w:pPr>
              <w:jc w:val="center"/>
              <w:rPr>
                <w:rFonts w:ascii="Times New Roman" w:hAnsi="Times New Roman"/>
                <w:sz w:val="24"/>
                <w:szCs w:val="24"/>
              </w:rPr>
            </w:pPr>
            <w:r w:rsidRPr="00FA099B">
              <w:rPr>
                <w:rFonts w:ascii="Times New Roman" w:hAnsi="Times New Roman"/>
                <w:sz w:val="24"/>
                <w:szCs w:val="24"/>
              </w:rPr>
              <w:t>0,08</w:t>
            </w:r>
          </w:p>
        </w:tc>
        <w:tc>
          <w:tcPr>
            <w:tcW w:w="1132" w:type="dxa"/>
            <w:gridSpan w:val="2"/>
          </w:tcPr>
          <w:p w:rsidR="00C4797D" w:rsidRPr="00FA099B" w:rsidRDefault="00C4797D" w:rsidP="001F5CED">
            <w:pPr>
              <w:jc w:val="center"/>
              <w:rPr>
                <w:rFonts w:ascii="Times New Roman" w:hAnsi="Times New Roman"/>
                <w:sz w:val="24"/>
                <w:szCs w:val="24"/>
              </w:rPr>
            </w:pPr>
            <w:r w:rsidRPr="00FA099B">
              <w:rPr>
                <w:rFonts w:ascii="Times New Roman" w:hAnsi="Times New Roman"/>
                <w:sz w:val="24"/>
                <w:szCs w:val="24"/>
              </w:rPr>
              <w:t>0,80</w:t>
            </w:r>
          </w:p>
        </w:tc>
        <w:tc>
          <w:tcPr>
            <w:tcW w:w="1136" w:type="dxa"/>
          </w:tcPr>
          <w:p w:rsidR="00C4797D" w:rsidRPr="00FA099B" w:rsidRDefault="00C4797D" w:rsidP="001F5CED">
            <w:pPr>
              <w:jc w:val="center"/>
              <w:rPr>
                <w:rFonts w:ascii="Times New Roman" w:hAnsi="Times New Roman"/>
                <w:sz w:val="24"/>
                <w:szCs w:val="24"/>
              </w:rPr>
            </w:pPr>
            <w:r w:rsidRPr="00FA099B">
              <w:rPr>
                <w:rFonts w:ascii="Times New Roman" w:hAnsi="Times New Roman"/>
                <w:sz w:val="24"/>
                <w:szCs w:val="24"/>
              </w:rPr>
              <w:t>1,20</w:t>
            </w:r>
          </w:p>
        </w:tc>
      </w:tr>
      <w:tr w:rsidR="00474F80" w:rsidRPr="00474F80" w:rsidTr="00E173E5">
        <w:tc>
          <w:tcPr>
            <w:tcW w:w="15134" w:type="dxa"/>
            <w:gridSpan w:val="19"/>
          </w:tcPr>
          <w:p w:rsidR="00474F80" w:rsidRPr="00474F80" w:rsidRDefault="00474F80" w:rsidP="00474F80">
            <w:pPr>
              <w:jc w:val="center"/>
              <w:rPr>
                <w:rFonts w:ascii="Times New Roman" w:hAnsi="Times New Roman"/>
                <w:sz w:val="28"/>
                <w:szCs w:val="28"/>
                <w:lang w:val="kk-KZ"/>
              </w:rPr>
            </w:pPr>
            <w:r w:rsidRPr="001A73E7">
              <w:rPr>
                <w:rFonts w:ascii="Times New Roman" w:hAnsi="Times New Roman"/>
                <w:sz w:val="24"/>
                <w:szCs w:val="24"/>
                <w:lang w:val="kk-KZ"/>
              </w:rPr>
              <w:t>Бір</w:t>
            </w:r>
            <w:r w:rsidRPr="001A73E7">
              <w:rPr>
                <w:rFonts w:ascii="Times New Roman" w:hAnsi="Times New Roman"/>
                <w:sz w:val="24"/>
                <w:szCs w:val="24"/>
              </w:rPr>
              <w:t>фактор</w:t>
            </w:r>
            <w:r w:rsidRPr="001A73E7">
              <w:rPr>
                <w:rFonts w:ascii="Times New Roman" w:hAnsi="Times New Roman"/>
                <w:sz w:val="24"/>
                <w:szCs w:val="24"/>
                <w:lang w:val="kk-KZ"/>
              </w:rPr>
              <w:t>лы</w:t>
            </w:r>
            <w:r w:rsidRPr="001A73E7">
              <w:rPr>
                <w:rFonts w:ascii="Times New Roman" w:hAnsi="Times New Roman"/>
                <w:sz w:val="24"/>
                <w:szCs w:val="24"/>
              </w:rPr>
              <w:t xml:space="preserve"> дисперсион</w:t>
            </w:r>
            <w:r w:rsidRPr="001A73E7">
              <w:rPr>
                <w:rFonts w:ascii="Times New Roman" w:hAnsi="Times New Roman"/>
                <w:sz w:val="24"/>
                <w:szCs w:val="24"/>
                <w:lang w:val="kk-KZ"/>
              </w:rPr>
              <w:t>ды талдау</w:t>
            </w:r>
          </w:p>
        </w:tc>
      </w:tr>
      <w:tr w:rsidR="00590758" w:rsidRPr="00474F80" w:rsidTr="006316EC">
        <w:tc>
          <w:tcPr>
            <w:tcW w:w="626" w:type="dxa"/>
            <w:vMerge w:val="restart"/>
          </w:tcPr>
          <w:p w:rsidR="00590758" w:rsidRPr="00474F80" w:rsidRDefault="00590758" w:rsidP="00D36B72">
            <w:pPr>
              <w:rPr>
                <w:rFonts w:ascii="Times New Roman" w:hAnsi="Times New Roman"/>
                <w:sz w:val="28"/>
                <w:szCs w:val="28"/>
                <w:lang w:val="kk-KZ"/>
              </w:rPr>
            </w:pPr>
            <w:r w:rsidRPr="001A73E7">
              <w:rPr>
                <w:rFonts w:ascii="Times New Roman" w:hAnsi="Times New Roman"/>
                <w:sz w:val="24"/>
                <w:szCs w:val="24"/>
                <w:lang w:val="kk-KZ"/>
              </w:rPr>
              <w:t>Күн</w:t>
            </w:r>
          </w:p>
        </w:tc>
        <w:tc>
          <w:tcPr>
            <w:tcW w:w="3310" w:type="dxa"/>
            <w:gridSpan w:val="4"/>
            <w:vMerge w:val="restart"/>
          </w:tcPr>
          <w:p w:rsidR="00590758" w:rsidRPr="00474F80" w:rsidRDefault="00590758" w:rsidP="00590758">
            <w:pPr>
              <w:jc w:val="center"/>
              <w:rPr>
                <w:rFonts w:ascii="Times New Roman" w:hAnsi="Times New Roman"/>
                <w:sz w:val="28"/>
                <w:szCs w:val="28"/>
                <w:lang w:val="kk-KZ"/>
              </w:rPr>
            </w:pPr>
            <w:r w:rsidRPr="001A73E7">
              <w:rPr>
                <w:rFonts w:ascii="Times New Roman" w:hAnsi="Times New Roman"/>
                <w:sz w:val="24"/>
                <w:szCs w:val="24"/>
              </w:rPr>
              <w:t>Дисперсия</w:t>
            </w:r>
          </w:p>
        </w:tc>
        <w:tc>
          <w:tcPr>
            <w:tcW w:w="3142" w:type="dxa"/>
            <w:gridSpan w:val="4"/>
          </w:tcPr>
          <w:p w:rsidR="00590758" w:rsidRPr="00474F80" w:rsidRDefault="00590758" w:rsidP="00D36B72">
            <w:pPr>
              <w:rPr>
                <w:rFonts w:ascii="Times New Roman" w:hAnsi="Times New Roman"/>
                <w:sz w:val="28"/>
                <w:szCs w:val="28"/>
                <w:lang w:val="kk-KZ"/>
              </w:rPr>
            </w:pPr>
            <w:r w:rsidRPr="001A73E7">
              <w:rPr>
                <w:rFonts w:ascii="Times New Roman" w:hAnsi="Times New Roman"/>
                <w:sz w:val="24"/>
                <w:szCs w:val="24"/>
              </w:rPr>
              <w:t xml:space="preserve">Квадраттардың </w:t>
            </w:r>
            <w:r w:rsidRPr="001A73E7">
              <w:rPr>
                <w:rFonts w:ascii="Times New Roman" w:hAnsi="Times New Roman"/>
                <w:sz w:val="24"/>
                <w:szCs w:val="24"/>
                <w:lang w:val="kk-KZ"/>
              </w:rPr>
              <w:t>жиынтығы</w:t>
            </w:r>
          </w:p>
        </w:tc>
        <w:tc>
          <w:tcPr>
            <w:tcW w:w="2537" w:type="dxa"/>
            <w:gridSpan w:val="4"/>
          </w:tcPr>
          <w:p w:rsidR="00590758" w:rsidRPr="00474F80" w:rsidRDefault="00590758" w:rsidP="00D36B72">
            <w:pPr>
              <w:rPr>
                <w:rFonts w:ascii="Times New Roman" w:hAnsi="Times New Roman"/>
                <w:sz w:val="28"/>
                <w:szCs w:val="28"/>
                <w:lang w:val="kk-KZ"/>
              </w:rPr>
            </w:pPr>
            <w:r w:rsidRPr="001A73E7">
              <w:rPr>
                <w:rFonts w:ascii="Times New Roman" w:hAnsi="Times New Roman"/>
                <w:sz w:val="24"/>
                <w:szCs w:val="24"/>
                <w:lang w:val="kk-KZ"/>
              </w:rPr>
              <w:t>Еркіндік дәрежелері</w:t>
            </w:r>
          </w:p>
        </w:tc>
        <w:tc>
          <w:tcPr>
            <w:tcW w:w="2347" w:type="dxa"/>
            <w:gridSpan w:val="2"/>
          </w:tcPr>
          <w:p w:rsidR="00590758" w:rsidRPr="00474F80" w:rsidRDefault="00590758" w:rsidP="00D36B72">
            <w:pPr>
              <w:rPr>
                <w:rFonts w:ascii="Times New Roman" w:hAnsi="Times New Roman"/>
                <w:sz w:val="28"/>
                <w:szCs w:val="28"/>
                <w:lang w:val="kk-KZ"/>
              </w:rPr>
            </w:pPr>
            <w:r w:rsidRPr="001A73E7">
              <w:rPr>
                <w:rFonts w:ascii="Times New Roman" w:hAnsi="Times New Roman"/>
                <w:sz w:val="24"/>
                <w:szCs w:val="24"/>
                <w:lang w:val="kk-KZ"/>
              </w:rPr>
              <w:t>Орташа</w:t>
            </w:r>
            <w:r w:rsidRPr="001A73E7">
              <w:rPr>
                <w:rFonts w:ascii="Times New Roman" w:hAnsi="Times New Roman"/>
                <w:sz w:val="24"/>
                <w:szCs w:val="24"/>
              </w:rPr>
              <w:t xml:space="preserve"> квадрат</w:t>
            </w:r>
          </w:p>
        </w:tc>
        <w:tc>
          <w:tcPr>
            <w:tcW w:w="1506" w:type="dxa"/>
            <w:gridSpan w:val="2"/>
            <w:vAlign w:val="center"/>
          </w:tcPr>
          <w:p w:rsidR="00590758" w:rsidRPr="001A73E7" w:rsidRDefault="00590758" w:rsidP="00D36B72">
            <w:pPr>
              <w:jc w:val="center"/>
              <w:rPr>
                <w:rFonts w:ascii="Times New Roman" w:hAnsi="Times New Roman"/>
                <w:sz w:val="24"/>
                <w:szCs w:val="24"/>
                <w:lang w:val="en-US"/>
              </w:rPr>
            </w:pPr>
            <w:r w:rsidRPr="001A73E7">
              <w:rPr>
                <w:rFonts w:ascii="Times New Roman" w:hAnsi="Times New Roman"/>
                <w:sz w:val="24"/>
                <w:szCs w:val="24"/>
                <w:lang w:val="en-US"/>
              </w:rPr>
              <w:t>F</w:t>
            </w:r>
          </w:p>
        </w:tc>
        <w:tc>
          <w:tcPr>
            <w:tcW w:w="1666" w:type="dxa"/>
            <w:gridSpan w:val="2"/>
            <w:vAlign w:val="center"/>
          </w:tcPr>
          <w:p w:rsidR="00590758" w:rsidRPr="001A73E7" w:rsidRDefault="00590758" w:rsidP="00D36B72">
            <w:pPr>
              <w:jc w:val="center"/>
              <w:rPr>
                <w:rFonts w:ascii="Times New Roman" w:hAnsi="Times New Roman"/>
                <w:sz w:val="24"/>
                <w:szCs w:val="24"/>
                <w:lang w:val="kk-KZ"/>
              </w:rPr>
            </w:pPr>
            <w:r w:rsidRPr="001A73E7">
              <w:rPr>
                <w:rFonts w:ascii="Times New Roman" w:hAnsi="Times New Roman"/>
                <w:sz w:val="24"/>
                <w:szCs w:val="24"/>
                <w:lang w:val="en-US"/>
              </w:rPr>
              <w:t>p</w:t>
            </w:r>
            <w:r w:rsidRPr="001A73E7">
              <w:rPr>
                <w:rFonts w:ascii="Times New Roman" w:hAnsi="Times New Roman"/>
                <w:sz w:val="24"/>
                <w:szCs w:val="24"/>
                <w:lang w:val="kk-KZ"/>
              </w:rPr>
              <w:t xml:space="preserve"> мәні</w:t>
            </w:r>
          </w:p>
        </w:tc>
      </w:tr>
      <w:tr w:rsidR="00590758" w:rsidRPr="00474F80" w:rsidTr="006316EC">
        <w:tc>
          <w:tcPr>
            <w:tcW w:w="626" w:type="dxa"/>
            <w:vMerge/>
          </w:tcPr>
          <w:p w:rsidR="00590758" w:rsidRPr="001A73E7" w:rsidRDefault="00590758" w:rsidP="00590758">
            <w:pPr>
              <w:jc w:val="center"/>
              <w:rPr>
                <w:rFonts w:ascii="Times New Roman" w:hAnsi="Times New Roman"/>
                <w:sz w:val="24"/>
                <w:szCs w:val="24"/>
                <w:lang w:val="en-US"/>
              </w:rPr>
            </w:pPr>
          </w:p>
        </w:tc>
        <w:tc>
          <w:tcPr>
            <w:tcW w:w="3310" w:type="dxa"/>
            <w:gridSpan w:val="4"/>
            <w:vMerge/>
          </w:tcPr>
          <w:p w:rsidR="00590758" w:rsidRPr="001A73E7" w:rsidRDefault="00590758" w:rsidP="00590758">
            <w:pPr>
              <w:jc w:val="center"/>
              <w:rPr>
                <w:rFonts w:ascii="Times New Roman" w:hAnsi="Times New Roman"/>
                <w:sz w:val="24"/>
                <w:szCs w:val="24"/>
                <w:lang w:val="en-US"/>
              </w:rPr>
            </w:pPr>
          </w:p>
        </w:tc>
        <w:tc>
          <w:tcPr>
            <w:tcW w:w="11198" w:type="dxa"/>
            <w:gridSpan w:val="14"/>
          </w:tcPr>
          <w:p w:rsidR="00590758" w:rsidRPr="001A73E7" w:rsidRDefault="009B4692" w:rsidP="009B4692">
            <w:pPr>
              <w:rPr>
                <w:rFonts w:ascii="Times New Roman" w:hAnsi="Times New Roman"/>
                <w:sz w:val="24"/>
                <w:szCs w:val="24"/>
                <w:lang w:val="en-US"/>
              </w:rPr>
            </w:pPr>
            <w:r>
              <w:rPr>
                <w:rFonts w:ascii="Times New Roman" w:hAnsi="Times New Roman"/>
                <w:sz w:val="24"/>
                <w:szCs w:val="24"/>
                <w:lang w:val="kk-KZ"/>
              </w:rPr>
              <w:t xml:space="preserve">                                                                     </w:t>
            </w:r>
            <w:r w:rsidR="00590758" w:rsidRPr="001A73E7">
              <w:rPr>
                <w:rFonts w:ascii="Times New Roman" w:hAnsi="Times New Roman"/>
                <w:sz w:val="24"/>
                <w:szCs w:val="24"/>
                <w:lang w:val="kk-KZ"/>
              </w:rPr>
              <w:t>Cldn11</w:t>
            </w:r>
          </w:p>
        </w:tc>
      </w:tr>
      <w:tr w:rsidR="00590758" w:rsidRPr="00474F80" w:rsidTr="006316EC">
        <w:tc>
          <w:tcPr>
            <w:tcW w:w="626" w:type="dxa"/>
            <w:vMerge w:val="restart"/>
          </w:tcPr>
          <w:p w:rsidR="00590758" w:rsidRPr="001A73E7" w:rsidRDefault="00590758" w:rsidP="00590758">
            <w:pPr>
              <w:jc w:val="center"/>
              <w:rPr>
                <w:rFonts w:ascii="Times New Roman" w:hAnsi="Times New Roman"/>
                <w:sz w:val="24"/>
                <w:szCs w:val="24"/>
                <w:lang w:val="kk-KZ"/>
              </w:rPr>
            </w:pPr>
            <w:r>
              <w:rPr>
                <w:rFonts w:ascii="Times New Roman" w:hAnsi="Times New Roman"/>
                <w:sz w:val="24"/>
                <w:szCs w:val="24"/>
                <w:lang w:val="kk-KZ"/>
              </w:rPr>
              <w:t>3</w:t>
            </w:r>
          </w:p>
        </w:tc>
        <w:tc>
          <w:tcPr>
            <w:tcW w:w="3310" w:type="dxa"/>
            <w:gridSpan w:val="4"/>
          </w:tcPr>
          <w:p w:rsidR="00590758" w:rsidRPr="001A73E7" w:rsidRDefault="00590758" w:rsidP="00590758">
            <w:pPr>
              <w:jc w:val="center"/>
              <w:rPr>
                <w:rFonts w:ascii="Times New Roman" w:hAnsi="Times New Roman"/>
                <w:sz w:val="24"/>
                <w:szCs w:val="24"/>
                <w:lang w:val="kk-KZ"/>
              </w:rPr>
            </w:pPr>
            <w:r w:rsidRPr="001A73E7">
              <w:rPr>
                <w:rFonts w:ascii="Times New Roman" w:hAnsi="Times New Roman"/>
                <w:sz w:val="24"/>
                <w:szCs w:val="24"/>
                <w:lang w:val="kk-KZ"/>
              </w:rPr>
              <w:t>Топтар арасында</w:t>
            </w:r>
          </w:p>
        </w:tc>
        <w:tc>
          <w:tcPr>
            <w:tcW w:w="3142" w:type="dxa"/>
            <w:gridSpan w:val="4"/>
            <w:vAlign w:val="center"/>
          </w:tcPr>
          <w:p w:rsidR="00590758" w:rsidRPr="001A73E7" w:rsidRDefault="00590758" w:rsidP="00590758">
            <w:pPr>
              <w:jc w:val="center"/>
              <w:rPr>
                <w:rFonts w:ascii="Times New Roman" w:hAnsi="Times New Roman"/>
                <w:sz w:val="24"/>
                <w:szCs w:val="24"/>
              </w:rPr>
            </w:pPr>
            <w:r w:rsidRPr="001A73E7">
              <w:rPr>
                <w:rFonts w:ascii="Times New Roman" w:hAnsi="Times New Roman"/>
                <w:sz w:val="24"/>
                <w:szCs w:val="24"/>
              </w:rPr>
              <w:t>0,109</w:t>
            </w:r>
          </w:p>
        </w:tc>
        <w:tc>
          <w:tcPr>
            <w:tcW w:w="2537" w:type="dxa"/>
            <w:gridSpan w:val="4"/>
            <w:vAlign w:val="center"/>
          </w:tcPr>
          <w:p w:rsidR="00590758" w:rsidRPr="001A73E7" w:rsidRDefault="00590758" w:rsidP="00590758">
            <w:pPr>
              <w:jc w:val="center"/>
              <w:rPr>
                <w:rFonts w:ascii="Times New Roman" w:hAnsi="Times New Roman"/>
                <w:sz w:val="24"/>
                <w:szCs w:val="24"/>
              </w:rPr>
            </w:pPr>
            <w:r w:rsidRPr="001A73E7">
              <w:rPr>
                <w:rFonts w:ascii="Times New Roman" w:hAnsi="Times New Roman"/>
                <w:sz w:val="24"/>
                <w:szCs w:val="24"/>
              </w:rPr>
              <w:t>5</w:t>
            </w:r>
          </w:p>
        </w:tc>
        <w:tc>
          <w:tcPr>
            <w:tcW w:w="2347" w:type="dxa"/>
            <w:gridSpan w:val="2"/>
            <w:vAlign w:val="center"/>
          </w:tcPr>
          <w:p w:rsidR="00590758" w:rsidRPr="001A73E7" w:rsidRDefault="00590758" w:rsidP="00590758">
            <w:pPr>
              <w:jc w:val="center"/>
              <w:rPr>
                <w:rFonts w:ascii="Times New Roman" w:hAnsi="Times New Roman"/>
                <w:sz w:val="24"/>
                <w:szCs w:val="24"/>
              </w:rPr>
            </w:pPr>
            <w:r w:rsidRPr="001A73E7">
              <w:rPr>
                <w:rFonts w:ascii="Times New Roman" w:hAnsi="Times New Roman"/>
                <w:sz w:val="24"/>
                <w:szCs w:val="24"/>
              </w:rPr>
              <w:t>0,022</w:t>
            </w:r>
          </w:p>
        </w:tc>
        <w:tc>
          <w:tcPr>
            <w:tcW w:w="1506" w:type="dxa"/>
            <w:gridSpan w:val="2"/>
            <w:vMerge w:val="restart"/>
            <w:vAlign w:val="center"/>
          </w:tcPr>
          <w:p w:rsidR="00590758" w:rsidRPr="001A73E7" w:rsidRDefault="00590758" w:rsidP="00590758">
            <w:pPr>
              <w:jc w:val="center"/>
              <w:rPr>
                <w:rFonts w:ascii="Times New Roman" w:hAnsi="Times New Roman"/>
                <w:sz w:val="24"/>
                <w:szCs w:val="24"/>
              </w:rPr>
            </w:pPr>
            <w:r w:rsidRPr="001A73E7">
              <w:rPr>
                <w:rFonts w:ascii="Times New Roman" w:hAnsi="Times New Roman"/>
                <w:sz w:val="24"/>
                <w:szCs w:val="24"/>
              </w:rPr>
              <w:t>0,442</w:t>
            </w:r>
          </w:p>
        </w:tc>
        <w:tc>
          <w:tcPr>
            <w:tcW w:w="1666" w:type="dxa"/>
            <w:gridSpan w:val="2"/>
            <w:vMerge w:val="restart"/>
            <w:vAlign w:val="center"/>
          </w:tcPr>
          <w:p w:rsidR="00590758" w:rsidRPr="001A73E7" w:rsidRDefault="00590758" w:rsidP="00590758">
            <w:pPr>
              <w:jc w:val="center"/>
              <w:rPr>
                <w:rFonts w:ascii="Times New Roman" w:hAnsi="Times New Roman"/>
                <w:sz w:val="24"/>
                <w:szCs w:val="24"/>
              </w:rPr>
            </w:pPr>
            <w:r w:rsidRPr="001A73E7">
              <w:rPr>
                <w:rFonts w:ascii="Times New Roman" w:hAnsi="Times New Roman"/>
                <w:sz w:val="24"/>
                <w:szCs w:val="24"/>
              </w:rPr>
              <w:t>0,816</w:t>
            </w:r>
          </w:p>
        </w:tc>
      </w:tr>
      <w:tr w:rsidR="00590758" w:rsidRPr="00474F80" w:rsidTr="006316EC">
        <w:trPr>
          <w:trHeight w:val="157"/>
        </w:trPr>
        <w:tc>
          <w:tcPr>
            <w:tcW w:w="626" w:type="dxa"/>
            <w:vMerge/>
          </w:tcPr>
          <w:p w:rsidR="00590758" w:rsidRPr="001A73E7" w:rsidRDefault="00590758" w:rsidP="00590758">
            <w:pPr>
              <w:jc w:val="center"/>
              <w:rPr>
                <w:rFonts w:ascii="Times New Roman" w:hAnsi="Times New Roman"/>
                <w:sz w:val="24"/>
                <w:szCs w:val="24"/>
                <w:lang w:val="kk-KZ"/>
              </w:rPr>
            </w:pPr>
          </w:p>
        </w:tc>
        <w:tc>
          <w:tcPr>
            <w:tcW w:w="3310" w:type="dxa"/>
            <w:gridSpan w:val="4"/>
          </w:tcPr>
          <w:p w:rsidR="00590758" w:rsidRPr="001A73E7" w:rsidRDefault="00590758" w:rsidP="00590758">
            <w:pPr>
              <w:jc w:val="center"/>
              <w:rPr>
                <w:rFonts w:ascii="Times New Roman" w:hAnsi="Times New Roman"/>
                <w:sz w:val="24"/>
                <w:szCs w:val="24"/>
                <w:lang w:val="kk-KZ"/>
              </w:rPr>
            </w:pPr>
            <w:r w:rsidRPr="001A73E7">
              <w:rPr>
                <w:rFonts w:ascii="Times New Roman" w:hAnsi="Times New Roman"/>
                <w:sz w:val="24"/>
                <w:szCs w:val="24"/>
                <w:lang w:val="kk-KZ"/>
              </w:rPr>
              <w:t>Топтар ішінде</w:t>
            </w:r>
          </w:p>
        </w:tc>
        <w:tc>
          <w:tcPr>
            <w:tcW w:w="3142" w:type="dxa"/>
            <w:gridSpan w:val="4"/>
            <w:vAlign w:val="center"/>
          </w:tcPr>
          <w:p w:rsidR="00590758" w:rsidRPr="001A73E7" w:rsidRDefault="00590758" w:rsidP="00590758">
            <w:pPr>
              <w:jc w:val="center"/>
              <w:rPr>
                <w:rFonts w:ascii="Times New Roman" w:hAnsi="Times New Roman"/>
                <w:sz w:val="24"/>
                <w:szCs w:val="24"/>
              </w:rPr>
            </w:pPr>
            <w:r w:rsidRPr="001A73E7">
              <w:rPr>
                <w:rFonts w:ascii="Times New Roman" w:hAnsi="Times New Roman"/>
                <w:sz w:val="24"/>
                <w:szCs w:val="24"/>
              </w:rPr>
              <w:t>1,773</w:t>
            </w:r>
          </w:p>
        </w:tc>
        <w:tc>
          <w:tcPr>
            <w:tcW w:w="2537" w:type="dxa"/>
            <w:gridSpan w:val="4"/>
            <w:vAlign w:val="center"/>
          </w:tcPr>
          <w:p w:rsidR="00590758" w:rsidRPr="001A73E7" w:rsidRDefault="00590758" w:rsidP="00590758">
            <w:pPr>
              <w:jc w:val="center"/>
              <w:rPr>
                <w:rFonts w:ascii="Times New Roman" w:hAnsi="Times New Roman"/>
                <w:sz w:val="24"/>
                <w:szCs w:val="24"/>
              </w:rPr>
            </w:pPr>
            <w:r w:rsidRPr="001A73E7">
              <w:rPr>
                <w:rFonts w:ascii="Times New Roman" w:hAnsi="Times New Roman"/>
                <w:sz w:val="24"/>
                <w:szCs w:val="24"/>
              </w:rPr>
              <w:t>36</w:t>
            </w:r>
          </w:p>
        </w:tc>
        <w:tc>
          <w:tcPr>
            <w:tcW w:w="2347" w:type="dxa"/>
            <w:gridSpan w:val="2"/>
            <w:vAlign w:val="center"/>
          </w:tcPr>
          <w:p w:rsidR="00590758" w:rsidRPr="001A73E7" w:rsidRDefault="00590758" w:rsidP="00590758">
            <w:pPr>
              <w:jc w:val="center"/>
              <w:rPr>
                <w:rFonts w:ascii="Times New Roman" w:hAnsi="Times New Roman"/>
                <w:sz w:val="24"/>
                <w:szCs w:val="24"/>
              </w:rPr>
            </w:pPr>
            <w:r w:rsidRPr="001A73E7">
              <w:rPr>
                <w:rFonts w:ascii="Times New Roman" w:hAnsi="Times New Roman"/>
                <w:sz w:val="24"/>
                <w:szCs w:val="24"/>
              </w:rPr>
              <w:t>0,049</w:t>
            </w:r>
          </w:p>
        </w:tc>
        <w:tc>
          <w:tcPr>
            <w:tcW w:w="1506" w:type="dxa"/>
            <w:gridSpan w:val="2"/>
            <w:vMerge/>
            <w:vAlign w:val="center"/>
          </w:tcPr>
          <w:p w:rsidR="00590758" w:rsidRPr="001A73E7" w:rsidRDefault="00590758" w:rsidP="00590758">
            <w:pPr>
              <w:jc w:val="center"/>
              <w:rPr>
                <w:rFonts w:ascii="Times New Roman" w:hAnsi="Times New Roman"/>
                <w:sz w:val="24"/>
                <w:szCs w:val="24"/>
              </w:rPr>
            </w:pPr>
          </w:p>
        </w:tc>
        <w:tc>
          <w:tcPr>
            <w:tcW w:w="1666" w:type="dxa"/>
            <w:gridSpan w:val="2"/>
            <w:vMerge/>
            <w:vAlign w:val="center"/>
          </w:tcPr>
          <w:p w:rsidR="00590758" w:rsidRPr="001A73E7" w:rsidRDefault="00590758" w:rsidP="00590758">
            <w:pPr>
              <w:jc w:val="center"/>
              <w:rPr>
                <w:rFonts w:ascii="Times New Roman" w:hAnsi="Times New Roman"/>
                <w:sz w:val="24"/>
                <w:szCs w:val="24"/>
              </w:rPr>
            </w:pPr>
          </w:p>
        </w:tc>
      </w:tr>
      <w:tr w:rsidR="00590758" w:rsidRPr="00474F80" w:rsidTr="006316EC">
        <w:trPr>
          <w:trHeight w:val="157"/>
        </w:trPr>
        <w:tc>
          <w:tcPr>
            <w:tcW w:w="626" w:type="dxa"/>
            <w:vMerge w:val="restart"/>
          </w:tcPr>
          <w:p w:rsidR="00590758" w:rsidRDefault="00590758" w:rsidP="00590758">
            <w:pPr>
              <w:jc w:val="center"/>
              <w:rPr>
                <w:rFonts w:ascii="Times New Roman" w:hAnsi="Times New Roman"/>
                <w:sz w:val="24"/>
                <w:szCs w:val="24"/>
                <w:lang w:val="kk-KZ"/>
              </w:rPr>
            </w:pPr>
            <w:r>
              <w:rPr>
                <w:rFonts w:ascii="Times New Roman" w:hAnsi="Times New Roman"/>
                <w:sz w:val="24"/>
                <w:szCs w:val="24"/>
                <w:lang w:val="kk-KZ"/>
              </w:rPr>
              <w:t>60</w:t>
            </w:r>
          </w:p>
        </w:tc>
        <w:tc>
          <w:tcPr>
            <w:tcW w:w="3310" w:type="dxa"/>
            <w:gridSpan w:val="4"/>
          </w:tcPr>
          <w:p w:rsidR="00590758" w:rsidRPr="001A73E7" w:rsidRDefault="00590758" w:rsidP="00590758">
            <w:pPr>
              <w:jc w:val="center"/>
              <w:rPr>
                <w:rFonts w:ascii="Times New Roman" w:hAnsi="Times New Roman"/>
                <w:sz w:val="24"/>
                <w:szCs w:val="24"/>
                <w:lang w:val="kk-KZ"/>
              </w:rPr>
            </w:pPr>
            <w:r w:rsidRPr="001A73E7">
              <w:rPr>
                <w:rFonts w:ascii="Times New Roman" w:hAnsi="Times New Roman"/>
                <w:sz w:val="24"/>
                <w:szCs w:val="24"/>
                <w:lang w:val="kk-KZ"/>
              </w:rPr>
              <w:t>Топтар арасында</w:t>
            </w:r>
          </w:p>
        </w:tc>
        <w:tc>
          <w:tcPr>
            <w:tcW w:w="3142" w:type="dxa"/>
            <w:gridSpan w:val="4"/>
            <w:vAlign w:val="center"/>
          </w:tcPr>
          <w:p w:rsidR="00590758" w:rsidRPr="001A73E7" w:rsidRDefault="00590758" w:rsidP="00590758">
            <w:pPr>
              <w:jc w:val="center"/>
              <w:rPr>
                <w:rFonts w:ascii="Times New Roman" w:hAnsi="Times New Roman"/>
                <w:sz w:val="24"/>
                <w:szCs w:val="24"/>
              </w:rPr>
            </w:pPr>
            <w:r w:rsidRPr="001A73E7">
              <w:rPr>
                <w:rFonts w:ascii="Times New Roman" w:hAnsi="Times New Roman"/>
                <w:sz w:val="24"/>
                <w:szCs w:val="24"/>
              </w:rPr>
              <w:t>0,334</w:t>
            </w:r>
          </w:p>
        </w:tc>
        <w:tc>
          <w:tcPr>
            <w:tcW w:w="2537" w:type="dxa"/>
            <w:gridSpan w:val="4"/>
            <w:vAlign w:val="center"/>
          </w:tcPr>
          <w:p w:rsidR="00590758" w:rsidRPr="001A73E7" w:rsidRDefault="00590758" w:rsidP="00590758">
            <w:pPr>
              <w:jc w:val="center"/>
              <w:rPr>
                <w:rFonts w:ascii="Times New Roman" w:hAnsi="Times New Roman"/>
                <w:sz w:val="24"/>
                <w:szCs w:val="24"/>
              </w:rPr>
            </w:pPr>
            <w:r w:rsidRPr="001A73E7">
              <w:rPr>
                <w:rFonts w:ascii="Times New Roman" w:hAnsi="Times New Roman"/>
                <w:sz w:val="24"/>
                <w:szCs w:val="24"/>
              </w:rPr>
              <w:t>5</w:t>
            </w:r>
          </w:p>
        </w:tc>
        <w:tc>
          <w:tcPr>
            <w:tcW w:w="2347" w:type="dxa"/>
            <w:gridSpan w:val="2"/>
            <w:vAlign w:val="center"/>
          </w:tcPr>
          <w:p w:rsidR="00590758" w:rsidRPr="001A73E7" w:rsidRDefault="00590758" w:rsidP="00590758">
            <w:pPr>
              <w:jc w:val="center"/>
              <w:rPr>
                <w:rFonts w:ascii="Times New Roman" w:hAnsi="Times New Roman"/>
                <w:sz w:val="24"/>
                <w:szCs w:val="24"/>
              </w:rPr>
            </w:pPr>
            <w:r w:rsidRPr="001A73E7">
              <w:rPr>
                <w:rFonts w:ascii="Times New Roman" w:hAnsi="Times New Roman"/>
                <w:sz w:val="24"/>
                <w:szCs w:val="24"/>
              </w:rPr>
              <w:t>0,067</w:t>
            </w:r>
          </w:p>
        </w:tc>
        <w:tc>
          <w:tcPr>
            <w:tcW w:w="1506" w:type="dxa"/>
            <w:gridSpan w:val="2"/>
            <w:vMerge w:val="restart"/>
            <w:vAlign w:val="center"/>
          </w:tcPr>
          <w:p w:rsidR="00590758" w:rsidRPr="001A73E7" w:rsidRDefault="00590758" w:rsidP="00590758">
            <w:pPr>
              <w:jc w:val="center"/>
              <w:rPr>
                <w:rFonts w:ascii="Times New Roman" w:hAnsi="Times New Roman"/>
                <w:sz w:val="24"/>
                <w:szCs w:val="24"/>
              </w:rPr>
            </w:pPr>
            <w:r w:rsidRPr="001A73E7">
              <w:rPr>
                <w:rFonts w:ascii="Times New Roman" w:hAnsi="Times New Roman"/>
                <w:sz w:val="24"/>
                <w:szCs w:val="24"/>
              </w:rPr>
              <w:t>0,952</w:t>
            </w:r>
          </w:p>
          <w:p w:rsidR="00590758" w:rsidRPr="001A73E7" w:rsidRDefault="00590758" w:rsidP="00590758">
            <w:pPr>
              <w:jc w:val="center"/>
              <w:rPr>
                <w:rFonts w:ascii="Times New Roman" w:hAnsi="Times New Roman"/>
                <w:sz w:val="24"/>
                <w:szCs w:val="24"/>
              </w:rPr>
            </w:pPr>
          </w:p>
        </w:tc>
        <w:tc>
          <w:tcPr>
            <w:tcW w:w="1666" w:type="dxa"/>
            <w:gridSpan w:val="2"/>
            <w:vMerge w:val="restart"/>
            <w:vAlign w:val="center"/>
          </w:tcPr>
          <w:p w:rsidR="00590758" w:rsidRPr="001A73E7" w:rsidRDefault="00590758" w:rsidP="00590758">
            <w:pPr>
              <w:jc w:val="center"/>
              <w:rPr>
                <w:rFonts w:ascii="Times New Roman" w:hAnsi="Times New Roman"/>
                <w:sz w:val="24"/>
                <w:szCs w:val="24"/>
              </w:rPr>
            </w:pPr>
            <w:r w:rsidRPr="001A73E7">
              <w:rPr>
                <w:rFonts w:ascii="Times New Roman" w:hAnsi="Times New Roman"/>
                <w:sz w:val="24"/>
                <w:szCs w:val="24"/>
              </w:rPr>
              <w:t>0,460</w:t>
            </w:r>
          </w:p>
          <w:p w:rsidR="00590758" w:rsidRPr="001A73E7" w:rsidRDefault="00590758" w:rsidP="00590758">
            <w:pPr>
              <w:jc w:val="center"/>
              <w:rPr>
                <w:rFonts w:ascii="Times New Roman" w:hAnsi="Times New Roman"/>
                <w:sz w:val="24"/>
                <w:szCs w:val="24"/>
              </w:rPr>
            </w:pPr>
          </w:p>
        </w:tc>
      </w:tr>
      <w:tr w:rsidR="00590758" w:rsidRPr="00474F80" w:rsidTr="006316EC">
        <w:trPr>
          <w:trHeight w:val="157"/>
        </w:trPr>
        <w:tc>
          <w:tcPr>
            <w:tcW w:w="626" w:type="dxa"/>
            <w:vMerge/>
          </w:tcPr>
          <w:p w:rsidR="00590758" w:rsidRDefault="00590758" w:rsidP="00590758">
            <w:pPr>
              <w:jc w:val="center"/>
              <w:rPr>
                <w:rFonts w:ascii="Times New Roman" w:hAnsi="Times New Roman"/>
                <w:sz w:val="24"/>
                <w:szCs w:val="24"/>
                <w:lang w:val="kk-KZ"/>
              </w:rPr>
            </w:pPr>
          </w:p>
        </w:tc>
        <w:tc>
          <w:tcPr>
            <w:tcW w:w="3310" w:type="dxa"/>
            <w:gridSpan w:val="4"/>
          </w:tcPr>
          <w:p w:rsidR="00590758" w:rsidRPr="001A73E7" w:rsidRDefault="00590758" w:rsidP="00590758">
            <w:pPr>
              <w:jc w:val="center"/>
              <w:rPr>
                <w:rFonts w:ascii="Times New Roman" w:hAnsi="Times New Roman"/>
                <w:sz w:val="24"/>
                <w:szCs w:val="24"/>
                <w:lang w:val="kk-KZ"/>
              </w:rPr>
            </w:pPr>
            <w:r w:rsidRPr="001A73E7">
              <w:rPr>
                <w:rFonts w:ascii="Times New Roman" w:hAnsi="Times New Roman"/>
                <w:sz w:val="24"/>
                <w:szCs w:val="24"/>
                <w:lang w:val="kk-KZ"/>
              </w:rPr>
              <w:t>Топтар ішінде</w:t>
            </w:r>
          </w:p>
        </w:tc>
        <w:tc>
          <w:tcPr>
            <w:tcW w:w="3142" w:type="dxa"/>
            <w:gridSpan w:val="4"/>
            <w:vAlign w:val="center"/>
          </w:tcPr>
          <w:p w:rsidR="00590758" w:rsidRPr="001A73E7" w:rsidRDefault="00590758" w:rsidP="00590758">
            <w:pPr>
              <w:jc w:val="center"/>
              <w:rPr>
                <w:rFonts w:ascii="Times New Roman" w:hAnsi="Times New Roman"/>
                <w:sz w:val="24"/>
                <w:szCs w:val="24"/>
              </w:rPr>
            </w:pPr>
            <w:r w:rsidRPr="001A73E7">
              <w:rPr>
                <w:rFonts w:ascii="Times New Roman" w:hAnsi="Times New Roman"/>
                <w:sz w:val="24"/>
                <w:szCs w:val="24"/>
              </w:rPr>
              <w:t>2,388</w:t>
            </w:r>
          </w:p>
        </w:tc>
        <w:tc>
          <w:tcPr>
            <w:tcW w:w="2537" w:type="dxa"/>
            <w:gridSpan w:val="4"/>
            <w:vAlign w:val="center"/>
          </w:tcPr>
          <w:p w:rsidR="00590758" w:rsidRPr="001A73E7" w:rsidRDefault="00590758" w:rsidP="00590758">
            <w:pPr>
              <w:jc w:val="center"/>
              <w:rPr>
                <w:rFonts w:ascii="Times New Roman" w:hAnsi="Times New Roman"/>
                <w:sz w:val="24"/>
                <w:szCs w:val="24"/>
              </w:rPr>
            </w:pPr>
            <w:r w:rsidRPr="001A73E7">
              <w:rPr>
                <w:rFonts w:ascii="Times New Roman" w:hAnsi="Times New Roman"/>
                <w:sz w:val="24"/>
                <w:szCs w:val="24"/>
              </w:rPr>
              <w:t>34</w:t>
            </w:r>
          </w:p>
        </w:tc>
        <w:tc>
          <w:tcPr>
            <w:tcW w:w="2347" w:type="dxa"/>
            <w:gridSpan w:val="2"/>
            <w:vAlign w:val="center"/>
          </w:tcPr>
          <w:p w:rsidR="00590758" w:rsidRPr="001A73E7" w:rsidRDefault="00590758" w:rsidP="00590758">
            <w:pPr>
              <w:jc w:val="center"/>
              <w:rPr>
                <w:rFonts w:ascii="Times New Roman" w:hAnsi="Times New Roman"/>
                <w:sz w:val="24"/>
                <w:szCs w:val="24"/>
              </w:rPr>
            </w:pPr>
            <w:r w:rsidRPr="001A73E7">
              <w:rPr>
                <w:rFonts w:ascii="Times New Roman" w:hAnsi="Times New Roman"/>
                <w:sz w:val="24"/>
                <w:szCs w:val="24"/>
              </w:rPr>
              <w:t>0,070</w:t>
            </w:r>
          </w:p>
        </w:tc>
        <w:tc>
          <w:tcPr>
            <w:tcW w:w="1506" w:type="dxa"/>
            <w:gridSpan w:val="2"/>
            <w:vMerge/>
          </w:tcPr>
          <w:p w:rsidR="00590758" w:rsidRPr="001A73E7" w:rsidRDefault="00590758" w:rsidP="00590758">
            <w:pPr>
              <w:jc w:val="center"/>
              <w:rPr>
                <w:rFonts w:ascii="Times New Roman" w:hAnsi="Times New Roman"/>
                <w:sz w:val="24"/>
                <w:szCs w:val="24"/>
              </w:rPr>
            </w:pPr>
          </w:p>
        </w:tc>
        <w:tc>
          <w:tcPr>
            <w:tcW w:w="1666" w:type="dxa"/>
            <w:gridSpan w:val="2"/>
            <w:vMerge/>
          </w:tcPr>
          <w:p w:rsidR="00590758" w:rsidRPr="001A73E7" w:rsidRDefault="00590758" w:rsidP="00590758">
            <w:pPr>
              <w:jc w:val="center"/>
              <w:rPr>
                <w:rFonts w:ascii="Times New Roman" w:hAnsi="Times New Roman"/>
                <w:sz w:val="24"/>
                <w:szCs w:val="24"/>
              </w:rPr>
            </w:pPr>
          </w:p>
        </w:tc>
      </w:tr>
      <w:tr w:rsidR="00590758" w:rsidRPr="00474F80" w:rsidTr="00E173E5">
        <w:trPr>
          <w:trHeight w:val="157"/>
        </w:trPr>
        <w:tc>
          <w:tcPr>
            <w:tcW w:w="626" w:type="dxa"/>
          </w:tcPr>
          <w:p w:rsidR="00590758" w:rsidRPr="005E68E9" w:rsidRDefault="00590758" w:rsidP="00590758">
            <w:pPr>
              <w:jc w:val="center"/>
              <w:rPr>
                <w:rFonts w:ascii="Times New Roman" w:hAnsi="Times New Roman"/>
                <w:sz w:val="24"/>
                <w:szCs w:val="28"/>
                <w:lang w:val="kk-KZ"/>
              </w:rPr>
            </w:pPr>
          </w:p>
        </w:tc>
        <w:tc>
          <w:tcPr>
            <w:tcW w:w="14508" w:type="dxa"/>
            <w:gridSpan w:val="18"/>
          </w:tcPr>
          <w:p w:rsidR="00590758" w:rsidRPr="005E68E9" w:rsidRDefault="00590758" w:rsidP="009B4692">
            <w:pPr>
              <w:jc w:val="center"/>
              <w:rPr>
                <w:rFonts w:ascii="Times New Roman" w:hAnsi="Times New Roman"/>
                <w:sz w:val="24"/>
                <w:szCs w:val="28"/>
                <w:lang w:val="kk-KZ"/>
              </w:rPr>
            </w:pPr>
            <w:r>
              <w:rPr>
                <w:rFonts w:ascii="Times New Roman" w:hAnsi="Times New Roman"/>
                <w:sz w:val="24"/>
                <w:szCs w:val="28"/>
                <w:lang w:val="kk-KZ"/>
              </w:rPr>
              <w:t xml:space="preserve">   </w:t>
            </w:r>
            <w:r w:rsidR="009B4692">
              <w:rPr>
                <w:rFonts w:ascii="Times New Roman" w:hAnsi="Times New Roman"/>
                <w:sz w:val="24"/>
                <w:szCs w:val="28"/>
                <w:lang w:val="kk-KZ"/>
              </w:rPr>
              <w:t xml:space="preserve">            </w:t>
            </w:r>
            <w:r w:rsidRPr="005E68E9">
              <w:rPr>
                <w:rFonts w:ascii="Times New Roman" w:hAnsi="Times New Roman"/>
                <w:sz w:val="24"/>
                <w:szCs w:val="28"/>
                <w:lang w:val="kk-KZ"/>
              </w:rPr>
              <w:t>Clu</w:t>
            </w:r>
          </w:p>
        </w:tc>
      </w:tr>
      <w:tr w:rsidR="009B4692" w:rsidRPr="00474F80" w:rsidTr="006316EC">
        <w:trPr>
          <w:trHeight w:val="157"/>
        </w:trPr>
        <w:tc>
          <w:tcPr>
            <w:tcW w:w="626" w:type="dxa"/>
            <w:vMerge w:val="restart"/>
          </w:tcPr>
          <w:p w:rsidR="009B4692" w:rsidRPr="001A73E7" w:rsidRDefault="009B4692" w:rsidP="009B4692">
            <w:pPr>
              <w:jc w:val="center"/>
              <w:rPr>
                <w:rFonts w:ascii="Times New Roman" w:hAnsi="Times New Roman"/>
                <w:sz w:val="24"/>
                <w:szCs w:val="24"/>
                <w:lang w:val="kk-KZ"/>
              </w:rPr>
            </w:pPr>
            <w:r>
              <w:rPr>
                <w:rFonts w:ascii="Times New Roman" w:hAnsi="Times New Roman"/>
                <w:sz w:val="24"/>
                <w:szCs w:val="24"/>
                <w:lang w:val="kk-KZ"/>
              </w:rPr>
              <w:t>3</w:t>
            </w:r>
          </w:p>
        </w:tc>
        <w:tc>
          <w:tcPr>
            <w:tcW w:w="3310" w:type="dxa"/>
            <w:gridSpan w:val="4"/>
          </w:tcPr>
          <w:p w:rsidR="009B4692" w:rsidRPr="001A73E7" w:rsidRDefault="009B4692" w:rsidP="009B4692">
            <w:pPr>
              <w:jc w:val="center"/>
              <w:rPr>
                <w:rFonts w:ascii="Times New Roman" w:hAnsi="Times New Roman"/>
                <w:sz w:val="24"/>
                <w:szCs w:val="24"/>
                <w:lang w:val="kk-KZ"/>
              </w:rPr>
            </w:pPr>
            <w:r w:rsidRPr="001A73E7">
              <w:rPr>
                <w:rFonts w:ascii="Times New Roman" w:hAnsi="Times New Roman"/>
                <w:sz w:val="24"/>
                <w:szCs w:val="24"/>
                <w:lang w:val="kk-KZ"/>
              </w:rPr>
              <w:t>Топтар арасында</w:t>
            </w:r>
          </w:p>
        </w:tc>
        <w:tc>
          <w:tcPr>
            <w:tcW w:w="3142" w:type="dxa"/>
            <w:gridSpan w:val="4"/>
            <w:vAlign w:val="center"/>
          </w:tcPr>
          <w:p w:rsidR="009B4692" w:rsidRPr="009B4692" w:rsidRDefault="009B4692" w:rsidP="009B4692">
            <w:pPr>
              <w:jc w:val="center"/>
              <w:rPr>
                <w:rFonts w:ascii="Times New Roman" w:hAnsi="Times New Roman"/>
                <w:sz w:val="24"/>
                <w:szCs w:val="28"/>
              </w:rPr>
            </w:pPr>
            <w:r w:rsidRPr="009B4692">
              <w:rPr>
                <w:rFonts w:ascii="Times New Roman" w:hAnsi="Times New Roman"/>
                <w:sz w:val="24"/>
                <w:szCs w:val="28"/>
              </w:rPr>
              <w:t>0,276</w:t>
            </w:r>
          </w:p>
        </w:tc>
        <w:tc>
          <w:tcPr>
            <w:tcW w:w="2537" w:type="dxa"/>
            <w:gridSpan w:val="4"/>
            <w:vAlign w:val="center"/>
          </w:tcPr>
          <w:p w:rsidR="009B4692" w:rsidRPr="009B4692" w:rsidRDefault="009B4692" w:rsidP="009B4692">
            <w:pPr>
              <w:jc w:val="center"/>
              <w:rPr>
                <w:rFonts w:ascii="Times New Roman" w:hAnsi="Times New Roman"/>
                <w:sz w:val="24"/>
                <w:szCs w:val="28"/>
              </w:rPr>
            </w:pPr>
            <w:r w:rsidRPr="009B4692">
              <w:rPr>
                <w:rFonts w:ascii="Times New Roman" w:hAnsi="Times New Roman"/>
                <w:sz w:val="24"/>
                <w:szCs w:val="28"/>
              </w:rPr>
              <w:t>5</w:t>
            </w:r>
          </w:p>
        </w:tc>
        <w:tc>
          <w:tcPr>
            <w:tcW w:w="2347" w:type="dxa"/>
            <w:gridSpan w:val="2"/>
            <w:vAlign w:val="center"/>
          </w:tcPr>
          <w:p w:rsidR="009B4692" w:rsidRPr="009B4692" w:rsidRDefault="009B4692" w:rsidP="009B4692">
            <w:pPr>
              <w:jc w:val="center"/>
              <w:rPr>
                <w:rFonts w:ascii="Times New Roman" w:hAnsi="Times New Roman"/>
                <w:sz w:val="24"/>
                <w:szCs w:val="28"/>
              </w:rPr>
            </w:pPr>
            <w:r w:rsidRPr="009B4692">
              <w:rPr>
                <w:rFonts w:ascii="Times New Roman" w:hAnsi="Times New Roman"/>
                <w:sz w:val="24"/>
                <w:szCs w:val="28"/>
              </w:rPr>
              <w:t>0,055</w:t>
            </w:r>
          </w:p>
        </w:tc>
        <w:tc>
          <w:tcPr>
            <w:tcW w:w="1506" w:type="dxa"/>
            <w:gridSpan w:val="2"/>
            <w:vMerge w:val="restart"/>
            <w:vAlign w:val="center"/>
          </w:tcPr>
          <w:p w:rsidR="009B4692" w:rsidRPr="009B4692" w:rsidRDefault="009B4692" w:rsidP="009B4692">
            <w:pPr>
              <w:jc w:val="center"/>
              <w:rPr>
                <w:rFonts w:ascii="Times New Roman" w:hAnsi="Times New Roman"/>
                <w:sz w:val="24"/>
                <w:szCs w:val="28"/>
              </w:rPr>
            </w:pPr>
            <w:r w:rsidRPr="009B4692">
              <w:rPr>
                <w:rFonts w:ascii="Times New Roman" w:hAnsi="Times New Roman"/>
                <w:sz w:val="24"/>
                <w:szCs w:val="28"/>
              </w:rPr>
              <w:t>0,928</w:t>
            </w:r>
          </w:p>
        </w:tc>
        <w:tc>
          <w:tcPr>
            <w:tcW w:w="1666" w:type="dxa"/>
            <w:gridSpan w:val="2"/>
            <w:vMerge w:val="restart"/>
            <w:vAlign w:val="center"/>
          </w:tcPr>
          <w:p w:rsidR="009B4692" w:rsidRPr="009B4692" w:rsidRDefault="009B4692" w:rsidP="009B4692">
            <w:pPr>
              <w:jc w:val="center"/>
              <w:rPr>
                <w:rFonts w:ascii="Times New Roman" w:hAnsi="Times New Roman"/>
                <w:sz w:val="24"/>
                <w:szCs w:val="28"/>
              </w:rPr>
            </w:pPr>
            <w:r w:rsidRPr="009B4692">
              <w:rPr>
                <w:rFonts w:ascii="Times New Roman" w:hAnsi="Times New Roman"/>
                <w:sz w:val="24"/>
                <w:szCs w:val="28"/>
              </w:rPr>
              <w:t>0,474</w:t>
            </w:r>
          </w:p>
        </w:tc>
      </w:tr>
      <w:tr w:rsidR="009B4692" w:rsidRPr="00474F80" w:rsidTr="006316EC">
        <w:trPr>
          <w:trHeight w:val="157"/>
        </w:trPr>
        <w:tc>
          <w:tcPr>
            <w:tcW w:w="626" w:type="dxa"/>
            <w:vMerge/>
          </w:tcPr>
          <w:p w:rsidR="009B4692" w:rsidRDefault="009B4692" w:rsidP="009B4692">
            <w:pPr>
              <w:jc w:val="center"/>
              <w:rPr>
                <w:rFonts w:ascii="Times New Roman" w:hAnsi="Times New Roman"/>
                <w:sz w:val="24"/>
                <w:szCs w:val="24"/>
                <w:lang w:val="kk-KZ"/>
              </w:rPr>
            </w:pPr>
          </w:p>
        </w:tc>
        <w:tc>
          <w:tcPr>
            <w:tcW w:w="3310" w:type="dxa"/>
            <w:gridSpan w:val="4"/>
          </w:tcPr>
          <w:p w:rsidR="009B4692" w:rsidRPr="001A73E7" w:rsidRDefault="009B4692" w:rsidP="009B4692">
            <w:pPr>
              <w:jc w:val="center"/>
              <w:rPr>
                <w:rFonts w:ascii="Times New Roman" w:hAnsi="Times New Roman"/>
                <w:sz w:val="24"/>
                <w:szCs w:val="24"/>
                <w:lang w:val="kk-KZ"/>
              </w:rPr>
            </w:pPr>
            <w:r w:rsidRPr="001A73E7">
              <w:rPr>
                <w:rFonts w:ascii="Times New Roman" w:hAnsi="Times New Roman"/>
                <w:sz w:val="24"/>
                <w:szCs w:val="24"/>
                <w:lang w:val="kk-KZ"/>
              </w:rPr>
              <w:t>Топтар ішінде</w:t>
            </w:r>
          </w:p>
        </w:tc>
        <w:tc>
          <w:tcPr>
            <w:tcW w:w="3142" w:type="dxa"/>
            <w:gridSpan w:val="4"/>
            <w:vAlign w:val="center"/>
          </w:tcPr>
          <w:p w:rsidR="009B4692" w:rsidRPr="009B4692" w:rsidRDefault="009B4692" w:rsidP="009B4692">
            <w:pPr>
              <w:jc w:val="center"/>
              <w:rPr>
                <w:rFonts w:ascii="Times New Roman" w:hAnsi="Times New Roman"/>
                <w:sz w:val="24"/>
                <w:szCs w:val="28"/>
              </w:rPr>
            </w:pPr>
            <w:r w:rsidRPr="009B4692">
              <w:rPr>
                <w:rFonts w:ascii="Times New Roman" w:hAnsi="Times New Roman"/>
                <w:sz w:val="24"/>
                <w:szCs w:val="28"/>
              </w:rPr>
              <w:t>2.140</w:t>
            </w:r>
          </w:p>
        </w:tc>
        <w:tc>
          <w:tcPr>
            <w:tcW w:w="2537" w:type="dxa"/>
            <w:gridSpan w:val="4"/>
            <w:vAlign w:val="center"/>
          </w:tcPr>
          <w:p w:rsidR="009B4692" w:rsidRPr="009B4692" w:rsidRDefault="009B4692" w:rsidP="009B4692">
            <w:pPr>
              <w:jc w:val="center"/>
              <w:rPr>
                <w:rFonts w:ascii="Times New Roman" w:hAnsi="Times New Roman"/>
                <w:sz w:val="24"/>
                <w:szCs w:val="28"/>
              </w:rPr>
            </w:pPr>
            <w:r w:rsidRPr="009B4692">
              <w:rPr>
                <w:rFonts w:ascii="Times New Roman" w:hAnsi="Times New Roman"/>
                <w:sz w:val="24"/>
                <w:szCs w:val="28"/>
              </w:rPr>
              <w:t>36</w:t>
            </w:r>
          </w:p>
        </w:tc>
        <w:tc>
          <w:tcPr>
            <w:tcW w:w="2347" w:type="dxa"/>
            <w:gridSpan w:val="2"/>
            <w:vAlign w:val="center"/>
          </w:tcPr>
          <w:p w:rsidR="009B4692" w:rsidRPr="009B4692" w:rsidRDefault="009B4692" w:rsidP="009B4692">
            <w:pPr>
              <w:jc w:val="center"/>
              <w:rPr>
                <w:rFonts w:ascii="Times New Roman" w:hAnsi="Times New Roman"/>
                <w:sz w:val="24"/>
                <w:szCs w:val="28"/>
              </w:rPr>
            </w:pPr>
            <w:r w:rsidRPr="009B4692">
              <w:rPr>
                <w:rFonts w:ascii="Times New Roman" w:hAnsi="Times New Roman"/>
                <w:sz w:val="24"/>
                <w:szCs w:val="28"/>
                <w:lang w:val="kk-KZ"/>
              </w:rPr>
              <w:t>0,</w:t>
            </w:r>
            <w:r w:rsidRPr="009B4692">
              <w:rPr>
                <w:rFonts w:ascii="Times New Roman" w:hAnsi="Times New Roman"/>
                <w:sz w:val="24"/>
                <w:szCs w:val="28"/>
              </w:rPr>
              <w:t>059</w:t>
            </w:r>
          </w:p>
        </w:tc>
        <w:tc>
          <w:tcPr>
            <w:tcW w:w="1506" w:type="dxa"/>
            <w:gridSpan w:val="2"/>
            <w:vMerge/>
            <w:vAlign w:val="center"/>
          </w:tcPr>
          <w:p w:rsidR="009B4692" w:rsidRPr="009B4692" w:rsidRDefault="009B4692" w:rsidP="009B4692">
            <w:pPr>
              <w:jc w:val="center"/>
              <w:rPr>
                <w:rFonts w:ascii="Times New Roman" w:hAnsi="Times New Roman"/>
                <w:sz w:val="24"/>
                <w:szCs w:val="28"/>
              </w:rPr>
            </w:pPr>
          </w:p>
        </w:tc>
        <w:tc>
          <w:tcPr>
            <w:tcW w:w="1666" w:type="dxa"/>
            <w:gridSpan w:val="2"/>
            <w:vMerge/>
            <w:vAlign w:val="center"/>
          </w:tcPr>
          <w:p w:rsidR="009B4692" w:rsidRPr="009B4692" w:rsidRDefault="009B4692" w:rsidP="009B4692">
            <w:pPr>
              <w:jc w:val="center"/>
              <w:rPr>
                <w:rFonts w:ascii="Times New Roman" w:hAnsi="Times New Roman"/>
                <w:sz w:val="24"/>
                <w:szCs w:val="28"/>
              </w:rPr>
            </w:pPr>
          </w:p>
        </w:tc>
      </w:tr>
      <w:tr w:rsidR="009B4692" w:rsidRPr="00474F80" w:rsidTr="006316EC">
        <w:trPr>
          <w:trHeight w:val="157"/>
        </w:trPr>
        <w:tc>
          <w:tcPr>
            <w:tcW w:w="626" w:type="dxa"/>
            <w:vMerge w:val="restart"/>
          </w:tcPr>
          <w:p w:rsidR="009B4692" w:rsidRPr="001A73E7" w:rsidRDefault="009B4692" w:rsidP="009B4692">
            <w:pPr>
              <w:jc w:val="center"/>
              <w:rPr>
                <w:rFonts w:ascii="Times New Roman" w:hAnsi="Times New Roman"/>
                <w:sz w:val="24"/>
                <w:szCs w:val="24"/>
                <w:lang w:val="kk-KZ"/>
              </w:rPr>
            </w:pPr>
            <w:r>
              <w:rPr>
                <w:rFonts w:ascii="Times New Roman" w:hAnsi="Times New Roman"/>
                <w:sz w:val="24"/>
                <w:szCs w:val="24"/>
                <w:lang w:val="kk-KZ"/>
              </w:rPr>
              <w:t>60</w:t>
            </w:r>
          </w:p>
        </w:tc>
        <w:tc>
          <w:tcPr>
            <w:tcW w:w="3310" w:type="dxa"/>
            <w:gridSpan w:val="4"/>
          </w:tcPr>
          <w:p w:rsidR="009B4692" w:rsidRPr="001A73E7" w:rsidRDefault="009B4692" w:rsidP="009B4692">
            <w:pPr>
              <w:jc w:val="center"/>
              <w:rPr>
                <w:rFonts w:ascii="Times New Roman" w:hAnsi="Times New Roman"/>
                <w:sz w:val="24"/>
                <w:szCs w:val="24"/>
                <w:lang w:val="kk-KZ"/>
              </w:rPr>
            </w:pPr>
            <w:r w:rsidRPr="001A73E7">
              <w:rPr>
                <w:rFonts w:ascii="Times New Roman" w:hAnsi="Times New Roman"/>
                <w:sz w:val="24"/>
                <w:szCs w:val="24"/>
                <w:lang w:val="kk-KZ"/>
              </w:rPr>
              <w:t>Топтар арасында</w:t>
            </w:r>
          </w:p>
        </w:tc>
        <w:tc>
          <w:tcPr>
            <w:tcW w:w="3142" w:type="dxa"/>
            <w:gridSpan w:val="4"/>
            <w:vAlign w:val="center"/>
          </w:tcPr>
          <w:p w:rsidR="009B4692" w:rsidRPr="009B4692" w:rsidRDefault="009B4692" w:rsidP="009B4692">
            <w:pPr>
              <w:jc w:val="center"/>
              <w:rPr>
                <w:rFonts w:ascii="Times New Roman" w:hAnsi="Times New Roman"/>
                <w:sz w:val="24"/>
                <w:szCs w:val="28"/>
              </w:rPr>
            </w:pPr>
            <w:r w:rsidRPr="009B4692">
              <w:rPr>
                <w:rFonts w:ascii="Times New Roman" w:hAnsi="Times New Roman"/>
                <w:sz w:val="24"/>
                <w:szCs w:val="28"/>
              </w:rPr>
              <w:t>0,308</w:t>
            </w:r>
          </w:p>
        </w:tc>
        <w:tc>
          <w:tcPr>
            <w:tcW w:w="2537" w:type="dxa"/>
            <w:gridSpan w:val="4"/>
            <w:vAlign w:val="center"/>
          </w:tcPr>
          <w:p w:rsidR="009B4692" w:rsidRPr="009B4692" w:rsidRDefault="009B4692" w:rsidP="009B4692">
            <w:pPr>
              <w:jc w:val="center"/>
              <w:rPr>
                <w:rFonts w:ascii="Times New Roman" w:hAnsi="Times New Roman"/>
                <w:sz w:val="24"/>
                <w:szCs w:val="28"/>
              </w:rPr>
            </w:pPr>
            <w:r w:rsidRPr="009B4692">
              <w:rPr>
                <w:rFonts w:ascii="Times New Roman" w:hAnsi="Times New Roman"/>
                <w:sz w:val="24"/>
                <w:szCs w:val="28"/>
              </w:rPr>
              <w:t>5</w:t>
            </w:r>
          </w:p>
        </w:tc>
        <w:tc>
          <w:tcPr>
            <w:tcW w:w="2347" w:type="dxa"/>
            <w:gridSpan w:val="2"/>
            <w:vAlign w:val="center"/>
          </w:tcPr>
          <w:p w:rsidR="009B4692" w:rsidRPr="009B4692" w:rsidRDefault="009B4692" w:rsidP="009B4692">
            <w:pPr>
              <w:jc w:val="center"/>
              <w:rPr>
                <w:rFonts w:ascii="Times New Roman" w:hAnsi="Times New Roman"/>
                <w:sz w:val="24"/>
                <w:szCs w:val="28"/>
              </w:rPr>
            </w:pPr>
            <w:r w:rsidRPr="009B4692">
              <w:rPr>
                <w:rFonts w:ascii="Times New Roman" w:hAnsi="Times New Roman"/>
                <w:sz w:val="24"/>
                <w:szCs w:val="28"/>
              </w:rPr>
              <w:t>0,062</w:t>
            </w:r>
          </w:p>
        </w:tc>
        <w:tc>
          <w:tcPr>
            <w:tcW w:w="1506" w:type="dxa"/>
            <w:gridSpan w:val="2"/>
            <w:vMerge w:val="restart"/>
            <w:vAlign w:val="center"/>
          </w:tcPr>
          <w:p w:rsidR="009B4692" w:rsidRPr="009B4692" w:rsidRDefault="009B4692" w:rsidP="009B4692">
            <w:pPr>
              <w:jc w:val="center"/>
              <w:rPr>
                <w:rFonts w:ascii="Times New Roman" w:hAnsi="Times New Roman"/>
                <w:sz w:val="24"/>
                <w:szCs w:val="28"/>
              </w:rPr>
            </w:pPr>
            <w:r w:rsidRPr="009B4692">
              <w:rPr>
                <w:rFonts w:ascii="Times New Roman" w:hAnsi="Times New Roman"/>
                <w:sz w:val="24"/>
                <w:szCs w:val="28"/>
              </w:rPr>
              <w:t>1,195</w:t>
            </w:r>
          </w:p>
        </w:tc>
        <w:tc>
          <w:tcPr>
            <w:tcW w:w="1666" w:type="dxa"/>
            <w:gridSpan w:val="2"/>
            <w:vMerge w:val="restart"/>
            <w:vAlign w:val="center"/>
          </w:tcPr>
          <w:p w:rsidR="009B4692" w:rsidRPr="009B4692" w:rsidRDefault="009B4692" w:rsidP="009B4692">
            <w:pPr>
              <w:jc w:val="center"/>
              <w:rPr>
                <w:rFonts w:ascii="Times New Roman" w:hAnsi="Times New Roman"/>
                <w:sz w:val="24"/>
                <w:szCs w:val="28"/>
              </w:rPr>
            </w:pPr>
            <w:r w:rsidRPr="009B4692">
              <w:rPr>
                <w:rFonts w:ascii="Times New Roman" w:hAnsi="Times New Roman"/>
                <w:sz w:val="24"/>
                <w:szCs w:val="28"/>
              </w:rPr>
              <w:t>0,332</w:t>
            </w:r>
          </w:p>
        </w:tc>
      </w:tr>
      <w:tr w:rsidR="009B4692" w:rsidRPr="00474F80" w:rsidTr="006316EC">
        <w:trPr>
          <w:trHeight w:val="157"/>
        </w:trPr>
        <w:tc>
          <w:tcPr>
            <w:tcW w:w="626" w:type="dxa"/>
            <w:vMerge/>
          </w:tcPr>
          <w:p w:rsidR="009B4692" w:rsidRDefault="009B4692" w:rsidP="009B4692">
            <w:pPr>
              <w:jc w:val="center"/>
              <w:rPr>
                <w:rFonts w:ascii="Times New Roman" w:hAnsi="Times New Roman"/>
                <w:sz w:val="24"/>
                <w:szCs w:val="24"/>
                <w:lang w:val="kk-KZ"/>
              </w:rPr>
            </w:pPr>
          </w:p>
        </w:tc>
        <w:tc>
          <w:tcPr>
            <w:tcW w:w="3310" w:type="dxa"/>
            <w:gridSpan w:val="4"/>
          </w:tcPr>
          <w:p w:rsidR="009B4692" w:rsidRPr="001A73E7" w:rsidRDefault="009B4692" w:rsidP="009B4692">
            <w:pPr>
              <w:jc w:val="center"/>
              <w:rPr>
                <w:rFonts w:ascii="Times New Roman" w:hAnsi="Times New Roman"/>
                <w:sz w:val="24"/>
                <w:szCs w:val="24"/>
                <w:lang w:val="kk-KZ"/>
              </w:rPr>
            </w:pPr>
            <w:r w:rsidRPr="001A73E7">
              <w:rPr>
                <w:rFonts w:ascii="Times New Roman" w:hAnsi="Times New Roman"/>
                <w:sz w:val="24"/>
                <w:szCs w:val="24"/>
                <w:lang w:val="kk-KZ"/>
              </w:rPr>
              <w:t>Топтар ішінде</w:t>
            </w:r>
          </w:p>
        </w:tc>
        <w:tc>
          <w:tcPr>
            <w:tcW w:w="3142" w:type="dxa"/>
            <w:gridSpan w:val="4"/>
            <w:vAlign w:val="center"/>
          </w:tcPr>
          <w:p w:rsidR="009B4692" w:rsidRPr="009B4692" w:rsidRDefault="009B4692" w:rsidP="009B4692">
            <w:pPr>
              <w:jc w:val="center"/>
              <w:rPr>
                <w:rFonts w:ascii="Times New Roman" w:hAnsi="Times New Roman"/>
                <w:sz w:val="24"/>
                <w:szCs w:val="28"/>
              </w:rPr>
            </w:pPr>
            <w:r w:rsidRPr="009B4692">
              <w:rPr>
                <w:rFonts w:ascii="Times New Roman" w:hAnsi="Times New Roman"/>
                <w:sz w:val="24"/>
                <w:szCs w:val="28"/>
              </w:rPr>
              <w:t>1,801</w:t>
            </w:r>
          </w:p>
        </w:tc>
        <w:tc>
          <w:tcPr>
            <w:tcW w:w="2537" w:type="dxa"/>
            <w:gridSpan w:val="4"/>
            <w:vAlign w:val="center"/>
          </w:tcPr>
          <w:p w:rsidR="009B4692" w:rsidRPr="009B4692" w:rsidRDefault="009B4692" w:rsidP="009B4692">
            <w:pPr>
              <w:jc w:val="center"/>
              <w:rPr>
                <w:rFonts w:ascii="Times New Roman" w:hAnsi="Times New Roman"/>
                <w:sz w:val="24"/>
                <w:szCs w:val="28"/>
              </w:rPr>
            </w:pPr>
            <w:r w:rsidRPr="009B4692">
              <w:rPr>
                <w:rFonts w:ascii="Times New Roman" w:hAnsi="Times New Roman"/>
                <w:sz w:val="24"/>
                <w:szCs w:val="28"/>
              </w:rPr>
              <w:t>35</w:t>
            </w:r>
          </w:p>
        </w:tc>
        <w:tc>
          <w:tcPr>
            <w:tcW w:w="2347" w:type="dxa"/>
            <w:gridSpan w:val="2"/>
            <w:vAlign w:val="center"/>
          </w:tcPr>
          <w:p w:rsidR="009B4692" w:rsidRPr="009B4692" w:rsidRDefault="009B4692" w:rsidP="009B4692">
            <w:pPr>
              <w:jc w:val="center"/>
              <w:rPr>
                <w:rFonts w:ascii="Times New Roman" w:hAnsi="Times New Roman"/>
                <w:sz w:val="24"/>
                <w:szCs w:val="28"/>
              </w:rPr>
            </w:pPr>
            <w:r w:rsidRPr="009B4692">
              <w:rPr>
                <w:rFonts w:ascii="Times New Roman" w:hAnsi="Times New Roman"/>
                <w:sz w:val="24"/>
                <w:szCs w:val="28"/>
              </w:rPr>
              <w:t>0,051</w:t>
            </w:r>
          </w:p>
        </w:tc>
        <w:tc>
          <w:tcPr>
            <w:tcW w:w="1506" w:type="dxa"/>
            <w:gridSpan w:val="2"/>
            <w:vMerge/>
          </w:tcPr>
          <w:p w:rsidR="009B4692" w:rsidRPr="00387272" w:rsidRDefault="009B4692" w:rsidP="009B4692">
            <w:pPr>
              <w:jc w:val="center"/>
              <w:rPr>
                <w:rFonts w:ascii="Times New Roman" w:hAnsi="Times New Roman"/>
                <w:sz w:val="28"/>
                <w:szCs w:val="28"/>
              </w:rPr>
            </w:pPr>
          </w:p>
        </w:tc>
        <w:tc>
          <w:tcPr>
            <w:tcW w:w="1666" w:type="dxa"/>
            <w:gridSpan w:val="2"/>
            <w:vMerge/>
          </w:tcPr>
          <w:p w:rsidR="009B4692" w:rsidRPr="00387272" w:rsidRDefault="009B4692" w:rsidP="009B4692">
            <w:pPr>
              <w:jc w:val="center"/>
              <w:rPr>
                <w:rFonts w:ascii="Times New Roman" w:hAnsi="Times New Roman"/>
                <w:sz w:val="28"/>
                <w:szCs w:val="28"/>
              </w:rPr>
            </w:pPr>
          </w:p>
        </w:tc>
      </w:tr>
    </w:tbl>
    <w:p w:rsidR="002B73AB" w:rsidRDefault="002B73AB" w:rsidP="002B73AB">
      <w:pPr>
        <w:spacing w:after="0" w:line="240" w:lineRule="auto"/>
        <w:jc w:val="both"/>
        <w:rPr>
          <w:rFonts w:ascii="Times New Roman" w:hAnsi="Times New Roman"/>
          <w:sz w:val="28"/>
          <w:szCs w:val="28"/>
          <w:lang w:val="kk-KZ"/>
        </w:rPr>
        <w:sectPr w:rsidR="002B73AB" w:rsidSect="00EE2F39">
          <w:pgSz w:w="16838" w:h="11906" w:orient="landscape"/>
          <w:pgMar w:top="851" w:right="1134" w:bottom="851" w:left="1134" w:header="709" w:footer="709" w:gutter="0"/>
          <w:cols w:space="708"/>
          <w:titlePg/>
          <w:docGrid w:linePitch="360"/>
        </w:sectPr>
      </w:pPr>
    </w:p>
    <w:p w:rsidR="001B78E9" w:rsidRPr="00387272" w:rsidRDefault="001B78E9" w:rsidP="001B78E9">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lastRenderedPageBreak/>
        <w:t xml:space="preserve">Осылайша, </w:t>
      </w:r>
      <w:r w:rsidRPr="001B78E9">
        <w:rPr>
          <w:rFonts w:ascii="Times New Roman" w:hAnsi="Times New Roman"/>
          <w:sz w:val="28"/>
          <w:szCs w:val="28"/>
          <w:lang w:val="kk-KZ"/>
        </w:rPr>
        <w:t>Сертоли жасушаларындағы Cldn11, Clu гендерінің мРНҚ деңгейін салыстырмалы талдау</w:t>
      </w:r>
      <w:r>
        <w:rPr>
          <w:rFonts w:ascii="Times New Roman" w:hAnsi="Times New Roman"/>
          <w:sz w:val="28"/>
          <w:szCs w:val="28"/>
          <w:lang w:val="kk-KZ"/>
        </w:rPr>
        <w:t xml:space="preserve"> </w:t>
      </w:r>
      <w:r w:rsidRPr="00387272">
        <w:rPr>
          <w:rFonts w:ascii="Times New Roman" w:hAnsi="Times New Roman"/>
          <w:sz w:val="28"/>
          <w:szCs w:val="28"/>
          <w:lang w:val="kk-KZ"/>
        </w:rPr>
        <w:t>зертттеу тобы жануарларынан</w:t>
      </w:r>
      <w:r>
        <w:rPr>
          <w:rFonts w:ascii="Times New Roman" w:hAnsi="Times New Roman"/>
          <w:sz w:val="28"/>
          <w:szCs w:val="28"/>
          <w:lang w:val="kk-KZ"/>
        </w:rPr>
        <w:t xml:space="preserve"> (</w:t>
      </w:r>
      <w:r w:rsidRPr="00923E23">
        <w:rPr>
          <w:rFonts w:ascii="Times New Roman" w:hAnsi="Times New Roman"/>
          <w:sz w:val="28"/>
          <w:szCs w:val="28"/>
          <w:vertAlign w:val="superscript"/>
          <w:lang w:val="kk-KZ"/>
        </w:rPr>
        <w:t>56</w:t>
      </w:r>
      <w:r>
        <w:rPr>
          <w:rFonts w:ascii="Times New Roman" w:hAnsi="Times New Roman"/>
          <w:sz w:val="28"/>
          <w:szCs w:val="28"/>
          <w:lang w:val="kk-KZ"/>
        </w:rPr>
        <w:t xml:space="preserve">Mn×1, </w:t>
      </w:r>
      <w:r w:rsidRPr="00923E23">
        <w:rPr>
          <w:rFonts w:ascii="Times New Roman" w:hAnsi="Times New Roman"/>
          <w:sz w:val="28"/>
          <w:szCs w:val="28"/>
          <w:vertAlign w:val="superscript"/>
          <w:lang w:val="kk-KZ"/>
        </w:rPr>
        <w:t>56</w:t>
      </w:r>
      <w:r>
        <w:rPr>
          <w:rFonts w:ascii="Times New Roman" w:hAnsi="Times New Roman"/>
          <w:sz w:val="28"/>
          <w:szCs w:val="28"/>
          <w:lang w:val="kk-KZ"/>
        </w:rPr>
        <w:t xml:space="preserve">Mn×2, </w:t>
      </w:r>
      <w:r w:rsidRPr="00923E23">
        <w:rPr>
          <w:rFonts w:ascii="Times New Roman" w:hAnsi="Times New Roman"/>
          <w:sz w:val="28"/>
          <w:szCs w:val="28"/>
          <w:vertAlign w:val="superscript"/>
          <w:lang w:val="kk-KZ"/>
        </w:rPr>
        <w:t>56</w:t>
      </w:r>
      <w:r>
        <w:rPr>
          <w:rFonts w:ascii="Times New Roman" w:hAnsi="Times New Roman"/>
          <w:sz w:val="28"/>
          <w:szCs w:val="28"/>
          <w:lang w:val="kk-KZ"/>
        </w:rPr>
        <w:t xml:space="preserve">Mn×3, </w:t>
      </w:r>
      <w:r w:rsidRPr="00923E23">
        <w:rPr>
          <w:rFonts w:ascii="Times New Roman" w:hAnsi="Times New Roman"/>
          <w:sz w:val="28"/>
          <w:szCs w:val="28"/>
          <w:vertAlign w:val="superscript"/>
          <w:lang w:val="kk-KZ"/>
        </w:rPr>
        <w:t>60</w:t>
      </w:r>
      <w:r w:rsidRPr="00923E23">
        <w:rPr>
          <w:rFonts w:ascii="Times New Roman" w:hAnsi="Times New Roman"/>
          <w:sz w:val="28"/>
          <w:szCs w:val="28"/>
          <w:lang w:val="kk-KZ"/>
        </w:rPr>
        <w:t>Co</w:t>
      </w:r>
      <w:r>
        <w:rPr>
          <w:rFonts w:ascii="Times New Roman" w:hAnsi="Times New Roman"/>
          <w:sz w:val="28"/>
          <w:szCs w:val="28"/>
          <w:lang w:val="kk-KZ"/>
        </w:rPr>
        <w:t xml:space="preserve">, </w:t>
      </w:r>
      <w:r w:rsidRPr="00923E23">
        <w:rPr>
          <w:rFonts w:ascii="Times New Roman" w:hAnsi="Times New Roman"/>
          <w:sz w:val="28"/>
          <w:szCs w:val="28"/>
          <w:lang w:val="kk-KZ"/>
        </w:rPr>
        <w:t>MnO</w:t>
      </w:r>
      <w:r w:rsidRPr="00923E23">
        <w:rPr>
          <w:rFonts w:ascii="Times New Roman" w:hAnsi="Times New Roman"/>
          <w:sz w:val="28"/>
          <w:szCs w:val="28"/>
          <w:vertAlign w:val="subscript"/>
          <w:lang w:val="kk-KZ"/>
        </w:rPr>
        <w:t>2</w:t>
      </w:r>
      <w:r>
        <w:rPr>
          <w:rFonts w:ascii="Times New Roman" w:hAnsi="Times New Roman"/>
          <w:sz w:val="28"/>
          <w:szCs w:val="28"/>
          <w:lang w:val="kk-KZ"/>
        </w:rPr>
        <w:t xml:space="preserve">) </w:t>
      </w:r>
      <w:r w:rsidRPr="00387272">
        <w:rPr>
          <w:rFonts w:ascii="Times New Roman" w:hAnsi="Times New Roman"/>
          <w:sz w:val="28"/>
          <w:szCs w:val="28"/>
          <w:lang w:val="kk-KZ"/>
        </w:rPr>
        <w:t xml:space="preserve"> бақылау тобында қатысты </w:t>
      </w:r>
      <w:r w:rsidR="00D1154E" w:rsidRPr="001B78E9">
        <w:rPr>
          <w:rFonts w:ascii="Times New Roman" w:hAnsi="Times New Roman"/>
          <w:sz w:val="28"/>
          <w:szCs w:val="28"/>
          <w:lang w:val="kk-KZ"/>
        </w:rPr>
        <w:t>3-ші және 60-шы тәулікте</w:t>
      </w:r>
      <w:r w:rsidR="00D1154E">
        <w:rPr>
          <w:rFonts w:ascii="Times New Roman" w:hAnsi="Times New Roman"/>
          <w:sz w:val="28"/>
          <w:szCs w:val="28"/>
          <w:lang w:val="kk-KZ"/>
        </w:rPr>
        <w:t xml:space="preserve"> де</w:t>
      </w:r>
      <w:r w:rsidR="00D1154E" w:rsidRPr="001B78E9">
        <w:rPr>
          <w:rFonts w:ascii="Times New Roman" w:hAnsi="Times New Roman"/>
          <w:sz w:val="28"/>
          <w:szCs w:val="28"/>
          <w:lang w:val="kk-KZ"/>
        </w:rPr>
        <w:t xml:space="preserve"> </w:t>
      </w:r>
      <w:r w:rsidRPr="00387272">
        <w:rPr>
          <w:rFonts w:ascii="Times New Roman" w:hAnsi="Times New Roman"/>
          <w:sz w:val="28"/>
          <w:szCs w:val="28"/>
          <w:lang w:val="kk-KZ"/>
        </w:rPr>
        <w:t xml:space="preserve">статистикалық маңызды айырмашылықтарды анықтамады. </w:t>
      </w:r>
    </w:p>
    <w:p w:rsidR="001B78E9" w:rsidRDefault="001B78E9" w:rsidP="002D3C0D">
      <w:pPr>
        <w:spacing w:after="0" w:line="240" w:lineRule="auto"/>
        <w:ind w:firstLine="720"/>
        <w:jc w:val="both"/>
        <w:rPr>
          <w:rFonts w:ascii="Times New Roman" w:hAnsi="Times New Roman"/>
          <w:i/>
          <w:sz w:val="28"/>
          <w:szCs w:val="28"/>
          <w:lang w:val="kk-KZ"/>
        </w:rPr>
      </w:pPr>
    </w:p>
    <w:p w:rsidR="00E4195D" w:rsidRPr="00387272" w:rsidRDefault="002D3C0D" w:rsidP="002D3C0D">
      <w:pPr>
        <w:spacing w:after="0" w:line="240" w:lineRule="auto"/>
        <w:ind w:firstLine="720"/>
        <w:jc w:val="both"/>
        <w:rPr>
          <w:rFonts w:ascii="Times New Roman" w:hAnsi="Times New Roman"/>
          <w:i/>
          <w:sz w:val="28"/>
          <w:szCs w:val="28"/>
          <w:lang w:val="kk-KZ"/>
        </w:rPr>
      </w:pPr>
      <w:r w:rsidRPr="00387272">
        <w:rPr>
          <w:rFonts w:ascii="Times New Roman" w:hAnsi="Times New Roman"/>
          <w:i/>
          <w:sz w:val="28"/>
          <w:szCs w:val="28"/>
          <w:lang w:val="kk-KZ"/>
        </w:rPr>
        <w:t>3.3.2.3</w:t>
      </w:r>
      <w:r w:rsidR="00E4195D" w:rsidRPr="00387272">
        <w:rPr>
          <w:rFonts w:ascii="Times New Roman" w:hAnsi="Times New Roman"/>
          <w:i/>
          <w:sz w:val="28"/>
          <w:szCs w:val="28"/>
          <w:lang w:val="kk-KZ"/>
        </w:rPr>
        <w:t xml:space="preserve"> 3-ші және 60-шы тәуліктегі ұрық жасушаларындағы</w:t>
      </w:r>
      <w:r w:rsidR="003901C8" w:rsidRPr="00387272">
        <w:rPr>
          <w:rFonts w:ascii="Times New Roman" w:hAnsi="Times New Roman"/>
          <w:i/>
          <w:sz w:val="28"/>
          <w:szCs w:val="28"/>
          <w:lang w:val="kk-KZ"/>
        </w:rPr>
        <w:t xml:space="preserve"> арнайы</w:t>
      </w:r>
      <w:r w:rsidR="0044649B">
        <w:rPr>
          <w:rFonts w:ascii="Times New Roman" w:hAnsi="Times New Roman"/>
          <w:i/>
          <w:sz w:val="28"/>
          <w:szCs w:val="28"/>
          <w:lang w:val="kk-KZ"/>
        </w:rPr>
        <w:t xml:space="preserve"> </w:t>
      </w:r>
      <w:r w:rsidR="00E4195D" w:rsidRPr="00387272">
        <w:rPr>
          <w:rFonts w:ascii="Times New Roman" w:hAnsi="Times New Roman"/>
          <w:i/>
          <w:sz w:val="28"/>
          <w:szCs w:val="28"/>
          <w:lang w:val="kk-KZ"/>
        </w:rPr>
        <w:t>Spag4 генінің мРНҚ деңгейінің салыстырмалы талдауы</w:t>
      </w:r>
    </w:p>
    <w:p w:rsidR="002D3C0D" w:rsidRPr="00387272" w:rsidRDefault="002D3C0D" w:rsidP="002D3C0D">
      <w:pPr>
        <w:spacing w:after="0" w:line="240" w:lineRule="auto"/>
        <w:ind w:firstLine="720"/>
        <w:jc w:val="both"/>
        <w:rPr>
          <w:rFonts w:ascii="Times New Roman" w:hAnsi="Times New Roman"/>
          <w:sz w:val="28"/>
          <w:szCs w:val="28"/>
          <w:lang w:val="kk-KZ"/>
        </w:rPr>
      </w:pPr>
    </w:p>
    <w:p w:rsidR="002D3C0D" w:rsidRDefault="003901C8" w:rsidP="002D3C0D">
      <w:pPr>
        <w:spacing w:after="0" w:line="240" w:lineRule="auto"/>
        <w:ind w:firstLine="720"/>
        <w:jc w:val="both"/>
        <w:rPr>
          <w:rFonts w:ascii="Times New Roman" w:hAnsi="Times New Roman"/>
          <w:sz w:val="28"/>
          <w:szCs w:val="28"/>
          <w:lang w:val="kk-KZ"/>
        </w:rPr>
      </w:pPr>
      <w:r w:rsidRPr="00387272">
        <w:rPr>
          <w:rFonts w:ascii="Times New Roman" w:hAnsi="Times New Roman"/>
          <w:sz w:val="28"/>
          <w:szCs w:val="28"/>
          <w:lang w:val="kk-KZ"/>
        </w:rPr>
        <w:t>Статистикалық талдау барысында 3-ші тәулікте топтар арасында ұрық жасушасындағы</w:t>
      </w:r>
      <w:r w:rsidR="00841A33">
        <w:rPr>
          <w:rFonts w:ascii="Times New Roman" w:hAnsi="Times New Roman"/>
          <w:sz w:val="28"/>
          <w:szCs w:val="28"/>
          <w:lang w:val="kk-KZ"/>
        </w:rPr>
        <w:t xml:space="preserve"> </w:t>
      </w:r>
      <w:r w:rsidRPr="00387272">
        <w:rPr>
          <w:rFonts w:ascii="Times New Roman" w:hAnsi="Times New Roman"/>
          <w:sz w:val="28"/>
          <w:szCs w:val="28"/>
          <w:lang w:val="kk-KZ"/>
        </w:rPr>
        <w:t xml:space="preserve">арнайы Spag4 генінің мРНҚ деңгейінде статистикалық маңызды айырмашылықты анықталды (F = 8.125, p = 0.000033). Деректер </w:t>
      </w:r>
      <w:r w:rsidR="00C85082">
        <w:rPr>
          <w:rFonts w:ascii="Times New Roman" w:hAnsi="Times New Roman"/>
          <w:sz w:val="28"/>
          <w:szCs w:val="28"/>
          <w:lang w:val="kk-KZ"/>
        </w:rPr>
        <w:t>8</w:t>
      </w:r>
      <w:r w:rsidRPr="00387272">
        <w:rPr>
          <w:rFonts w:ascii="Times New Roman" w:hAnsi="Times New Roman"/>
          <w:sz w:val="28"/>
          <w:szCs w:val="28"/>
          <w:lang w:val="kk-KZ"/>
        </w:rPr>
        <w:t xml:space="preserve"> суретте көрсетілген.</w:t>
      </w:r>
    </w:p>
    <w:p w:rsidR="00C03465" w:rsidRPr="00387272" w:rsidRDefault="00C03465" w:rsidP="002D3C0D">
      <w:pPr>
        <w:spacing w:after="0" w:line="240" w:lineRule="auto"/>
        <w:ind w:firstLine="720"/>
        <w:jc w:val="both"/>
        <w:rPr>
          <w:rFonts w:ascii="Times New Roman" w:hAnsi="Times New Roman"/>
          <w:sz w:val="28"/>
          <w:szCs w:val="28"/>
          <w:lang w:val="kk-KZ"/>
        </w:rPr>
      </w:pPr>
    </w:p>
    <w:p w:rsidR="00CF22F8" w:rsidRDefault="00CF22F8" w:rsidP="002D3C0D">
      <w:pPr>
        <w:spacing w:after="0" w:line="240" w:lineRule="auto"/>
        <w:jc w:val="center"/>
        <w:rPr>
          <w:rFonts w:ascii="Times New Roman" w:hAnsi="Times New Roman"/>
          <w:sz w:val="28"/>
          <w:szCs w:val="28"/>
          <w:lang w:val="kk-KZ"/>
        </w:rPr>
      </w:pPr>
      <w:r w:rsidRPr="00CF22F8">
        <w:rPr>
          <w:rFonts w:ascii="Times New Roman" w:hAnsi="Times New Roman"/>
          <w:noProof/>
          <w:sz w:val="28"/>
          <w:szCs w:val="28"/>
        </w:rPr>
        <w:drawing>
          <wp:inline distT="0" distB="0" distL="0" distR="0" wp14:anchorId="6DBF7341" wp14:editId="64B575FA">
            <wp:extent cx="5939540" cy="3438525"/>
            <wp:effectExtent l="0" t="0" r="4445" b="0"/>
            <wp:docPr id="19" name="Рисунок 19" descr="C:\Users\Admin\Desktop\7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7а.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5180" cy="3441790"/>
                    </a:xfrm>
                    <a:prstGeom prst="rect">
                      <a:avLst/>
                    </a:prstGeom>
                    <a:noFill/>
                    <a:ln>
                      <a:noFill/>
                    </a:ln>
                  </pic:spPr>
                </pic:pic>
              </a:graphicData>
            </a:graphic>
          </wp:inline>
        </w:drawing>
      </w:r>
    </w:p>
    <w:p w:rsidR="0068698F" w:rsidRPr="00CD10B7" w:rsidRDefault="00190ACF" w:rsidP="002D3C0D">
      <w:pPr>
        <w:spacing w:after="0" w:line="240" w:lineRule="auto"/>
        <w:jc w:val="center"/>
        <w:rPr>
          <w:rFonts w:ascii="Times New Roman" w:hAnsi="Times New Roman"/>
          <w:sz w:val="28"/>
          <w:szCs w:val="28"/>
          <w:lang w:val="kk-KZ"/>
        </w:rPr>
      </w:pPr>
      <w:r>
        <w:rPr>
          <w:rFonts w:ascii="Times New Roman" w:hAnsi="Times New Roman"/>
          <w:sz w:val="28"/>
          <w:szCs w:val="28"/>
          <w:lang w:val="kk-KZ"/>
        </w:rPr>
        <w:t>С</w:t>
      </w:r>
      <w:r w:rsidR="00CB2937" w:rsidRPr="00387272">
        <w:rPr>
          <w:rFonts w:ascii="Times New Roman" w:hAnsi="Times New Roman"/>
          <w:sz w:val="28"/>
          <w:szCs w:val="28"/>
          <w:lang w:val="kk-KZ"/>
        </w:rPr>
        <w:t>урет</w:t>
      </w:r>
      <w:r>
        <w:rPr>
          <w:rFonts w:ascii="Times New Roman" w:hAnsi="Times New Roman"/>
          <w:sz w:val="28"/>
          <w:szCs w:val="28"/>
          <w:lang w:val="kk-KZ"/>
        </w:rPr>
        <w:t xml:space="preserve"> </w:t>
      </w:r>
      <w:r w:rsidR="00C85082">
        <w:rPr>
          <w:rFonts w:ascii="Times New Roman" w:hAnsi="Times New Roman"/>
          <w:sz w:val="28"/>
          <w:szCs w:val="28"/>
          <w:lang w:val="kk-KZ"/>
        </w:rPr>
        <w:t>8</w:t>
      </w:r>
      <w:r>
        <w:rPr>
          <w:rFonts w:ascii="Times New Roman" w:hAnsi="Times New Roman"/>
          <w:sz w:val="28"/>
          <w:szCs w:val="28"/>
          <w:lang w:val="kk-KZ"/>
        </w:rPr>
        <w:t xml:space="preserve"> – </w:t>
      </w:r>
      <w:r w:rsidR="0068698F" w:rsidRPr="00387272">
        <w:rPr>
          <w:rFonts w:ascii="Times New Roman" w:hAnsi="Times New Roman"/>
          <w:sz w:val="28"/>
          <w:szCs w:val="28"/>
          <w:vertAlign w:val="superscript"/>
          <w:lang w:val="kk-KZ"/>
        </w:rPr>
        <w:t>56</w:t>
      </w:r>
      <w:r w:rsidR="0068698F" w:rsidRPr="00387272">
        <w:rPr>
          <w:rFonts w:ascii="Times New Roman" w:hAnsi="Times New Roman"/>
          <w:sz w:val="28"/>
          <w:szCs w:val="28"/>
          <w:lang w:val="kk-KZ"/>
        </w:rPr>
        <w:t>MnO</w:t>
      </w:r>
      <w:r w:rsidR="0068698F" w:rsidRPr="00387272">
        <w:rPr>
          <w:rFonts w:ascii="Times New Roman" w:hAnsi="Times New Roman"/>
          <w:sz w:val="28"/>
          <w:szCs w:val="28"/>
          <w:vertAlign w:val="subscript"/>
          <w:lang w:val="kk-KZ"/>
        </w:rPr>
        <w:t>2</w:t>
      </w:r>
      <w:r w:rsidR="0068698F" w:rsidRPr="00387272">
        <w:rPr>
          <w:rFonts w:ascii="Times New Roman" w:hAnsi="Times New Roman"/>
          <w:sz w:val="28"/>
          <w:szCs w:val="28"/>
          <w:lang w:val="kk-KZ"/>
        </w:rPr>
        <w:t>, белсенді емес MnO</w:t>
      </w:r>
      <w:r w:rsidR="0068698F" w:rsidRPr="00387272">
        <w:rPr>
          <w:rFonts w:ascii="Times New Roman" w:hAnsi="Times New Roman"/>
          <w:sz w:val="28"/>
          <w:szCs w:val="28"/>
          <w:vertAlign w:val="subscript"/>
          <w:lang w:val="kk-KZ"/>
        </w:rPr>
        <w:t>2</w:t>
      </w:r>
      <w:r w:rsidR="0068698F" w:rsidRPr="00387272">
        <w:rPr>
          <w:rFonts w:ascii="Times New Roman" w:hAnsi="Times New Roman"/>
          <w:sz w:val="28"/>
          <w:szCs w:val="28"/>
          <w:lang w:val="kk-KZ"/>
        </w:rPr>
        <w:t xml:space="preserve"> және</w:t>
      </w:r>
      <w:r w:rsidR="00841A33">
        <w:rPr>
          <w:rFonts w:ascii="Times New Roman" w:hAnsi="Times New Roman"/>
          <w:sz w:val="28"/>
          <w:szCs w:val="28"/>
          <w:lang w:val="kk-KZ"/>
        </w:rPr>
        <w:t xml:space="preserve"> </w:t>
      </w:r>
      <w:r w:rsidR="0068698F" w:rsidRPr="00387272">
        <w:rPr>
          <w:rFonts w:ascii="Times New Roman" w:hAnsi="Times New Roman"/>
          <w:sz w:val="28"/>
          <w:szCs w:val="28"/>
          <w:vertAlign w:val="superscript"/>
          <w:lang w:val="kk-KZ"/>
        </w:rPr>
        <w:t>60</w:t>
      </w:r>
      <w:r w:rsidR="0068698F" w:rsidRPr="00387272">
        <w:rPr>
          <w:rFonts w:ascii="Times New Roman" w:hAnsi="Times New Roman"/>
          <w:sz w:val="28"/>
          <w:szCs w:val="28"/>
          <w:lang w:val="kk-KZ"/>
        </w:rPr>
        <w:t>Co әсеріне ұшыраған және бақылау тобы жануарларының 3-ші</w:t>
      </w:r>
      <w:r w:rsidR="00841A33">
        <w:rPr>
          <w:rFonts w:ascii="Times New Roman" w:hAnsi="Times New Roman"/>
          <w:sz w:val="28"/>
          <w:szCs w:val="28"/>
          <w:lang w:val="kk-KZ"/>
        </w:rPr>
        <w:t xml:space="preserve"> </w:t>
      </w:r>
      <w:r w:rsidR="0068698F" w:rsidRPr="00387272">
        <w:rPr>
          <w:rFonts w:ascii="Times New Roman" w:hAnsi="Times New Roman"/>
          <w:sz w:val="28"/>
          <w:szCs w:val="28"/>
          <w:lang w:val="kk-KZ"/>
        </w:rPr>
        <w:t>тәуліктегі</w:t>
      </w:r>
      <w:r w:rsidR="00841A33">
        <w:rPr>
          <w:rFonts w:ascii="Times New Roman" w:hAnsi="Times New Roman"/>
          <w:sz w:val="28"/>
          <w:szCs w:val="28"/>
          <w:lang w:val="kk-KZ"/>
        </w:rPr>
        <w:t xml:space="preserve"> </w:t>
      </w:r>
      <w:r w:rsidR="00CB2937" w:rsidRPr="00387272">
        <w:rPr>
          <w:rFonts w:ascii="Times New Roman" w:hAnsi="Times New Roman"/>
          <w:sz w:val="28"/>
          <w:szCs w:val="28"/>
          <w:lang w:val="kk-KZ"/>
        </w:rPr>
        <w:t xml:space="preserve">Spag4 арнайы </w:t>
      </w:r>
      <w:r w:rsidR="0068698F" w:rsidRPr="00387272">
        <w:rPr>
          <w:rFonts w:ascii="Times New Roman" w:hAnsi="Times New Roman"/>
          <w:sz w:val="28"/>
          <w:szCs w:val="28"/>
          <w:lang w:val="kk-KZ"/>
        </w:rPr>
        <w:t>генінің мРНҚ деңгейі</w:t>
      </w:r>
      <w:r w:rsidR="00CD10B7">
        <w:rPr>
          <w:rFonts w:ascii="Times New Roman" w:hAnsi="Times New Roman"/>
          <w:sz w:val="28"/>
          <w:szCs w:val="28"/>
          <w:lang w:val="kk-KZ"/>
        </w:rPr>
        <w:t xml:space="preserve"> </w:t>
      </w:r>
      <w:r w:rsidR="00CD10B7" w:rsidRPr="00CD10B7">
        <w:rPr>
          <w:rFonts w:ascii="Times New Roman" w:hAnsi="Times New Roman"/>
          <w:sz w:val="28"/>
          <w:szCs w:val="28"/>
          <w:lang w:val="kk-KZ"/>
        </w:rPr>
        <w:t xml:space="preserve">(фмоль/фмоль </w:t>
      </w:r>
      <w:r w:rsidR="00CD10B7" w:rsidRPr="00155E52">
        <w:rPr>
          <w:rFonts w:ascii="Times New Roman" w:hAnsi="Times New Roman"/>
          <w:sz w:val="28"/>
          <w:szCs w:val="28"/>
        </w:rPr>
        <w:t>β</w:t>
      </w:r>
      <w:r w:rsidR="00CD10B7" w:rsidRPr="00CD10B7">
        <w:rPr>
          <w:rFonts w:ascii="Times New Roman" w:hAnsi="Times New Roman"/>
          <w:sz w:val="28"/>
          <w:szCs w:val="28"/>
          <w:lang w:val="kk-KZ"/>
        </w:rPr>
        <w:t>act)</w:t>
      </w:r>
    </w:p>
    <w:p w:rsidR="002D3C0D" w:rsidRPr="00387272" w:rsidRDefault="002D3C0D" w:rsidP="002D3C0D">
      <w:pPr>
        <w:spacing w:after="0" w:line="240" w:lineRule="auto"/>
        <w:jc w:val="both"/>
        <w:rPr>
          <w:rFonts w:ascii="Times New Roman" w:hAnsi="Times New Roman"/>
          <w:sz w:val="28"/>
          <w:szCs w:val="28"/>
          <w:lang w:val="kk-KZ"/>
        </w:rPr>
      </w:pPr>
      <w:r w:rsidRPr="00387272">
        <w:rPr>
          <w:rFonts w:ascii="Times New Roman" w:hAnsi="Times New Roman"/>
          <w:sz w:val="28"/>
          <w:szCs w:val="28"/>
          <w:lang w:val="kk-KZ"/>
        </w:rPr>
        <w:tab/>
      </w:r>
    </w:p>
    <w:p w:rsidR="00500637" w:rsidRDefault="00535E3A" w:rsidP="00054056">
      <w:pPr>
        <w:spacing w:after="0" w:line="240" w:lineRule="auto"/>
        <w:ind w:firstLine="567"/>
        <w:jc w:val="both"/>
        <w:rPr>
          <w:rFonts w:ascii="Times New Roman" w:hAnsi="Times New Roman"/>
          <w:sz w:val="28"/>
          <w:szCs w:val="28"/>
          <w:lang w:val="kk-KZ"/>
        </w:rPr>
      </w:pPr>
      <w:r w:rsidRPr="00535E3A">
        <w:rPr>
          <w:rFonts w:ascii="Times New Roman" w:hAnsi="Times New Roman"/>
          <w:sz w:val="28"/>
          <w:szCs w:val="28"/>
          <w:lang w:val="kk-KZ"/>
        </w:rPr>
        <w:t xml:space="preserve">Топтар арасында </w:t>
      </w:r>
      <w:r w:rsidRPr="00387272">
        <w:rPr>
          <w:rFonts w:ascii="Times New Roman" w:hAnsi="Times New Roman"/>
          <w:sz w:val="28"/>
          <w:szCs w:val="28"/>
          <w:lang w:val="kk-KZ"/>
        </w:rPr>
        <w:t>апостериорлы салыстыру</w:t>
      </w:r>
      <w:r>
        <w:rPr>
          <w:rFonts w:ascii="Times New Roman" w:hAnsi="Times New Roman"/>
          <w:sz w:val="28"/>
          <w:szCs w:val="28"/>
          <w:lang w:val="kk-KZ"/>
        </w:rPr>
        <w:t xml:space="preserve"> үшін </w:t>
      </w:r>
      <w:r w:rsidRPr="00535E3A">
        <w:rPr>
          <w:rFonts w:ascii="Times New Roman" w:hAnsi="Times New Roman"/>
          <w:sz w:val="28"/>
          <w:szCs w:val="28"/>
          <w:lang w:val="kk-KZ"/>
        </w:rPr>
        <w:t xml:space="preserve">t </w:t>
      </w:r>
      <w:r w:rsidR="00500637" w:rsidRPr="00387272">
        <w:rPr>
          <w:rFonts w:ascii="Times New Roman" w:hAnsi="Times New Roman"/>
          <w:sz w:val="28"/>
          <w:szCs w:val="28"/>
          <w:lang w:val="kk-KZ"/>
        </w:rPr>
        <w:t>Даннеттің</w:t>
      </w:r>
      <w:r>
        <w:rPr>
          <w:rFonts w:ascii="Times New Roman" w:hAnsi="Times New Roman"/>
          <w:sz w:val="28"/>
          <w:szCs w:val="28"/>
          <w:lang w:val="kk-KZ"/>
        </w:rPr>
        <w:t xml:space="preserve"> (2-жақты)</w:t>
      </w:r>
      <w:r w:rsidR="00500637" w:rsidRPr="00387272">
        <w:rPr>
          <w:rFonts w:ascii="Times New Roman" w:hAnsi="Times New Roman"/>
          <w:sz w:val="28"/>
          <w:szCs w:val="28"/>
          <w:lang w:val="kk-KZ"/>
        </w:rPr>
        <w:t xml:space="preserve"> статистикалық тесті қолданып жүргізіл</w:t>
      </w:r>
      <w:r>
        <w:rPr>
          <w:rFonts w:ascii="Times New Roman" w:hAnsi="Times New Roman"/>
          <w:sz w:val="28"/>
          <w:szCs w:val="28"/>
          <w:lang w:val="kk-KZ"/>
        </w:rPr>
        <w:t>ді. Топтар арасында</w:t>
      </w:r>
      <w:r w:rsidR="00500637" w:rsidRPr="00387272">
        <w:rPr>
          <w:rFonts w:ascii="Times New Roman" w:hAnsi="Times New Roman"/>
          <w:sz w:val="28"/>
          <w:szCs w:val="28"/>
          <w:lang w:val="kk-KZ"/>
        </w:rPr>
        <w:t xml:space="preserve"> </w:t>
      </w:r>
      <w:r w:rsidRPr="00234385">
        <w:rPr>
          <w:rFonts w:ascii="Times New Roman" w:hAnsi="Times New Roman"/>
          <w:sz w:val="28"/>
          <w:szCs w:val="28"/>
          <w:lang w:val="kk-KZ"/>
        </w:rPr>
        <w:t>«</w:t>
      </w:r>
      <w:r w:rsidRPr="00234385">
        <w:rPr>
          <w:rFonts w:ascii="Times New Roman" w:hAnsi="Times New Roman"/>
          <w:sz w:val="28"/>
          <w:szCs w:val="28"/>
          <w:vertAlign w:val="superscript"/>
          <w:lang w:val="kk-KZ"/>
        </w:rPr>
        <w:t>56</w:t>
      </w:r>
      <w:r w:rsidRPr="00234385">
        <w:rPr>
          <w:rFonts w:ascii="Times New Roman" w:hAnsi="Times New Roman"/>
          <w:sz w:val="28"/>
          <w:szCs w:val="28"/>
          <w:lang w:val="kk-KZ"/>
        </w:rPr>
        <w:t>Mnx1, бақылау», «</w:t>
      </w:r>
      <w:r w:rsidRPr="00234385">
        <w:rPr>
          <w:rFonts w:ascii="Times New Roman" w:hAnsi="Times New Roman"/>
          <w:sz w:val="28"/>
          <w:szCs w:val="28"/>
          <w:vertAlign w:val="superscript"/>
          <w:lang w:val="kk-KZ"/>
        </w:rPr>
        <w:t>56</w:t>
      </w:r>
      <w:r w:rsidRPr="00234385">
        <w:rPr>
          <w:rFonts w:ascii="Times New Roman" w:hAnsi="Times New Roman"/>
          <w:sz w:val="28"/>
          <w:szCs w:val="28"/>
          <w:lang w:val="kk-KZ"/>
        </w:rPr>
        <w:t>Mnx2, бақылау», «</w:t>
      </w:r>
      <w:r w:rsidRPr="00234385">
        <w:rPr>
          <w:rFonts w:ascii="Times New Roman" w:hAnsi="Times New Roman"/>
          <w:sz w:val="28"/>
          <w:szCs w:val="28"/>
          <w:vertAlign w:val="superscript"/>
          <w:lang w:val="kk-KZ"/>
        </w:rPr>
        <w:t>56</w:t>
      </w:r>
      <w:r w:rsidRPr="00234385">
        <w:rPr>
          <w:rFonts w:ascii="Times New Roman" w:hAnsi="Times New Roman"/>
          <w:sz w:val="28"/>
          <w:szCs w:val="28"/>
          <w:lang w:val="kk-KZ"/>
        </w:rPr>
        <w:t>Mnx3, бақылау», «</w:t>
      </w:r>
      <w:r w:rsidRPr="00234385">
        <w:rPr>
          <w:rFonts w:ascii="Times New Roman" w:hAnsi="Times New Roman"/>
          <w:sz w:val="28"/>
          <w:szCs w:val="28"/>
          <w:vertAlign w:val="superscript"/>
          <w:lang w:val="kk-KZ"/>
        </w:rPr>
        <w:t>60</w:t>
      </w:r>
      <w:r w:rsidRPr="00234385">
        <w:rPr>
          <w:rFonts w:ascii="Times New Roman" w:hAnsi="Times New Roman"/>
          <w:sz w:val="28"/>
          <w:szCs w:val="28"/>
          <w:lang w:val="kk-KZ"/>
        </w:rPr>
        <w:t>Co, бақылау» және «MnО</w:t>
      </w:r>
      <w:r w:rsidRPr="00234385">
        <w:rPr>
          <w:rFonts w:ascii="Times New Roman" w:hAnsi="Times New Roman"/>
          <w:sz w:val="28"/>
          <w:szCs w:val="28"/>
          <w:vertAlign w:val="subscript"/>
          <w:lang w:val="kk-KZ"/>
        </w:rPr>
        <w:t>2</w:t>
      </w:r>
      <w:r w:rsidRPr="00234385">
        <w:rPr>
          <w:rFonts w:ascii="Times New Roman" w:hAnsi="Times New Roman"/>
          <w:sz w:val="28"/>
          <w:szCs w:val="28"/>
          <w:lang w:val="kk-KZ"/>
        </w:rPr>
        <w:t>, бақылау»</w:t>
      </w:r>
      <w:r w:rsidR="005C483C">
        <w:rPr>
          <w:rFonts w:ascii="Times New Roman" w:hAnsi="Times New Roman"/>
          <w:sz w:val="28"/>
          <w:szCs w:val="28"/>
          <w:lang w:val="kk-KZ"/>
        </w:rPr>
        <w:t xml:space="preserve"> жүргізілген апостериорлы салыстыру 3-ші тәулікте аталық безіндегі ұрық жасушасындағы </w:t>
      </w:r>
      <w:r w:rsidR="005C483C" w:rsidRPr="00387272">
        <w:rPr>
          <w:rFonts w:ascii="Times New Roman" w:hAnsi="Times New Roman"/>
          <w:sz w:val="28"/>
          <w:szCs w:val="28"/>
          <w:lang w:val="kk-KZ"/>
        </w:rPr>
        <w:t>Spag4</w:t>
      </w:r>
      <w:r w:rsidR="005C483C">
        <w:rPr>
          <w:rFonts w:ascii="Times New Roman" w:hAnsi="Times New Roman"/>
          <w:sz w:val="28"/>
          <w:szCs w:val="28"/>
          <w:lang w:val="kk-KZ"/>
        </w:rPr>
        <w:t xml:space="preserve"> арнайы </w:t>
      </w:r>
      <w:r w:rsidR="005C483C" w:rsidRPr="00387272">
        <w:rPr>
          <w:rFonts w:ascii="Times New Roman" w:hAnsi="Times New Roman"/>
          <w:sz w:val="28"/>
          <w:szCs w:val="28"/>
          <w:lang w:val="kk-KZ"/>
        </w:rPr>
        <w:t>генінің мРНҚ деңгейі</w:t>
      </w:r>
      <w:r w:rsidR="005C483C">
        <w:rPr>
          <w:rFonts w:ascii="Times New Roman" w:hAnsi="Times New Roman"/>
          <w:sz w:val="28"/>
          <w:szCs w:val="28"/>
          <w:lang w:val="kk-KZ"/>
        </w:rPr>
        <w:t xml:space="preserve">нің бақылау тобымен салыстырғанда </w:t>
      </w:r>
      <w:r w:rsidR="005C483C" w:rsidRPr="00234385">
        <w:rPr>
          <w:rFonts w:ascii="Times New Roman" w:hAnsi="Times New Roman"/>
          <w:sz w:val="28"/>
          <w:szCs w:val="28"/>
          <w:vertAlign w:val="superscript"/>
          <w:lang w:val="kk-KZ"/>
        </w:rPr>
        <w:t>56</w:t>
      </w:r>
      <w:r w:rsidR="005C483C">
        <w:rPr>
          <w:rFonts w:ascii="Times New Roman" w:hAnsi="Times New Roman"/>
          <w:sz w:val="28"/>
          <w:szCs w:val="28"/>
          <w:lang w:val="kk-KZ"/>
        </w:rPr>
        <w:t>Mnx1 (p</w:t>
      </w:r>
      <w:r w:rsidR="005C483C" w:rsidRPr="00387272">
        <w:rPr>
          <w:rFonts w:ascii="Times New Roman" w:hAnsi="Times New Roman"/>
          <w:sz w:val="28"/>
          <w:szCs w:val="28"/>
          <w:lang w:val="kk-KZ"/>
        </w:rPr>
        <w:t>=</w:t>
      </w:r>
      <w:r w:rsidR="005C483C">
        <w:rPr>
          <w:rFonts w:ascii="Times New Roman" w:hAnsi="Times New Roman"/>
          <w:sz w:val="28"/>
          <w:szCs w:val="28"/>
          <w:lang w:val="kk-KZ"/>
        </w:rPr>
        <w:t xml:space="preserve">0,001), </w:t>
      </w:r>
      <w:r w:rsidR="005C483C" w:rsidRPr="00234385">
        <w:rPr>
          <w:rFonts w:ascii="Times New Roman" w:hAnsi="Times New Roman"/>
          <w:sz w:val="28"/>
          <w:szCs w:val="28"/>
          <w:vertAlign w:val="superscript"/>
          <w:lang w:val="kk-KZ"/>
        </w:rPr>
        <w:t>56</w:t>
      </w:r>
      <w:r w:rsidR="005C483C" w:rsidRPr="00234385">
        <w:rPr>
          <w:rFonts w:ascii="Times New Roman" w:hAnsi="Times New Roman"/>
          <w:sz w:val="28"/>
          <w:szCs w:val="28"/>
          <w:lang w:val="kk-KZ"/>
        </w:rPr>
        <w:t>Mnx2</w:t>
      </w:r>
      <w:r w:rsidR="005C483C">
        <w:rPr>
          <w:rFonts w:ascii="Times New Roman" w:hAnsi="Times New Roman"/>
          <w:sz w:val="28"/>
          <w:szCs w:val="28"/>
          <w:lang w:val="kk-KZ"/>
        </w:rPr>
        <w:t xml:space="preserve"> (</w:t>
      </w:r>
      <w:r w:rsidR="00D54002" w:rsidRPr="003C0432">
        <w:rPr>
          <w:rFonts w:ascii="Times New Roman" w:hAnsi="Times New Roman"/>
          <w:sz w:val="28"/>
          <w:szCs w:val="28"/>
          <w:lang w:val="kk-KZ"/>
        </w:rPr>
        <w:t>p=0,00</w:t>
      </w:r>
      <w:r w:rsidR="00D21159" w:rsidRPr="003C0432">
        <w:rPr>
          <w:rFonts w:ascii="Times New Roman" w:hAnsi="Times New Roman"/>
          <w:sz w:val="28"/>
          <w:szCs w:val="28"/>
          <w:lang w:val="kk-KZ"/>
        </w:rPr>
        <w:t>0</w:t>
      </w:r>
      <w:r w:rsidR="005C483C">
        <w:rPr>
          <w:rFonts w:ascii="Times New Roman" w:hAnsi="Times New Roman"/>
          <w:sz w:val="28"/>
          <w:szCs w:val="28"/>
          <w:lang w:val="kk-KZ"/>
        </w:rPr>
        <w:t>)</w:t>
      </w:r>
      <w:r w:rsidR="005C483C" w:rsidRPr="00234385">
        <w:rPr>
          <w:rFonts w:ascii="Times New Roman" w:hAnsi="Times New Roman"/>
          <w:sz w:val="28"/>
          <w:szCs w:val="28"/>
          <w:lang w:val="kk-KZ"/>
        </w:rPr>
        <w:t xml:space="preserve">, </w:t>
      </w:r>
      <w:r w:rsidR="005C483C" w:rsidRPr="00234385">
        <w:rPr>
          <w:rFonts w:ascii="Times New Roman" w:hAnsi="Times New Roman"/>
          <w:sz w:val="28"/>
          <w:szCs w:val="28"/>
          <w:vertAlign w:val="superscript"/>
          <w:lang w:val="kk-KZ"/>
        </w:rPr>
        <w:t>56</w:t>
      </w:r>
      <w:r w:rsidR="005C483C">
        <w:rPr>
          <w:rFonts w:ascii="Times New Roman" w:hAnsi="Times New Roman"/>
          <w:sz w:val="28"/>
          <w:szCs w:val="28"/>
          <w:lang w:val="kk-KZ"/>
        </w:rPr>
        <w:t>Mnx3</w:t>
      </w:r>
      <w:r w:rsidR="00D54002">
        <w:rPr>
          <w:rFonts w:ascii="Times New Roman" w:hAnsi="Times New Roman"/>
          <w:sz w:val="28"/>
          <w:szCs w:val="28"/>
          <w:lang w:val="kk-KZ"/>
        </w:rPr>
        <w:t xml:space="preserve"> (p</w:t>
      </w:r>
      <w:r w:rsidR="00D54002" w:rsidRPr="00387272">
        <w:rPr>
          <w:rFonts w:ascii="Times New Roman" w:hAnsi="Times New Roman"/>
          <w:sz w:val="28"/>
          <w:szCs w:val="28"/>
          <w:lang w:val="kk-KZ"/>
        </w:rPr>
        <w:t>=</w:t>
      </w:r>
      <w:r w:rsidR="00D54002">
        <w:rPr>
          <w:rFonts w:ascii="Times New Roman" w:hAnsi="Times New Roman"/>
          <w:sz w:val="28"/>
          <w:szCs w:val="28"/>
          <w:lang w:val="kk-KZ"/>
        </w:rPr>
        <w:t>0,021)</w:t>
      </w:r>
      <w:r w:rsidR="005C483C">
        <w:rPr>
          <w:rFonts w:ascii="Times New Roman" w:hAnsi="Times New Roman"/>
          <w:sz w:val="28"/>
          <w:szCs w:val="28"/>
          <w:lang w:val="kk-KZ"/>
        </w:rPr>
        <w:t xml:space="preserve"> топтарда </w:t>
      </w:r>
      <w:r w:rsidR="00500637" w:rsidRPr="00387272">
        <w:rPr>
          <w:rFonts w:ascii="Times New Roman" w:hAnsi="Times New Roman"/>
          <w:sz w:val="28"/>
          <w:szCs w:val="28"/>
          <w:lang w:val="kk-KZ"/>
        </w:rPr>
        <w:t xml:space="preserve">статистикалық </w:t>
      </w:r>
      <w:r w:rsidR="005C483C">
        <w:rPr>
          <w:rFonts w:ascii="Times New Roman" w:hAnsi="Times New Roman"/>
          <w:sz w:val="28"/>
          <w:szCs w:val="28"/>
          <w:lang w:val="kk-KZ"/>
        </w:rPr>
        <w:t>мәнді</w:t>
      </w:r>
      <w:r w:rsidR="00500637" w:rsidRPr="00387272">
        <w:rPr>
          <w:rFonts w:ascii="Times New Roman" w:hAnsi="Times New Roman"/>
          <w:sz w:val="28"/>
          <w:szCs w:val="28"/>
          <w:lang w:val="kk-KZ"/>
        </w:rPr>
        <w:t xml:space="preserve"> айырмашылықтарды көрсетті. Нәтижелер 1</w:t>
      </w:r>
      <w:r w:rsidR="00384809" w:rsidRPr="00384809">
        <w:rPr>
          <w:rFonts w:ascii="Times New Roman" w:hAnsi="Times New Roman"/>
          <w:sz w:val="28"/>
          <w:szCs w:val="28"/>
          <w:lang w:val="kk-KZ"/>
        </w:rPr>
        <w:t>7</w:t>
      </w:r>
      <w:r w:rsidR="00500637" w:rsidRPr="00387272">
        <w:rPr>
          <w:rFonts w:ascii="Times New Roman" w:hAnsi="Times New Roman"/>
          <w:sz w:val="28"/>
          <w:szCs w:val="28"/>
          <w:lang w:val="kk-KZ"/>
        </w:rPr>
        <w:t xml:space="preserve"> кестеде көрсетілген.</w:t>
      </w:r>
    </w:p>
    <w:p w:rsidR="009D46F5" w:rsidRDefault="009D46F5" w:rsidP="009D46F5">
      <w:pPr>
        <w:spacing w:after="0" w:line="240" w:lineRule="auto"/>
        <w:jc w:val="both"/>
        <w:rPr>
          <w:rFonts w:ascii="Times New Roman" w:hAnsi="Times New Roman"/>
          <w:sz w:val="28"/>
          <w:szCs w:val="28"/>
          <w:lang w:val="kk-KZ"/>
        </w:rPr>
      </w:pPr>
    </w:p>
    <w:p w:rsidR="009777D8" w:rsidRDefault="009777D8">
      <w:pPr>
        <w:rPr>
          <w:rFonts w:ascii="Times New Roman" w:hAnsi="Times New Roman"/>
          <w:sz w:val="28"/>
          <w:szCs w:val="28"/>
          <w:lang w:val="kk-KZ"/>
        </w:rPr>
      </w:pPr>
      <w:r>
        <w:rPr>
          <w:rFonts w:ascii="Times New Roman" w:hAnsi="Times New Roman"/>
          <w:sz w:val="28"/>
          <w:szCs w:val="28"/>
          <w:lang w:val="kk-KZ"/>
        </w:rPr>
        <w:br w:type="page"/>
      </w:r>
    </w:p>
    <w:p w:rsidR="009D46F5" w:rsidRPr="00387272" w:rsidRDefault="009D46F5" w:rsidP="009D46F5">
      <w:pPr>
        <w:spacing w:after="0" w:line="240" w:lineRule="auto"/>
        <w:jc w:val="both"/>
        <w:rPr>
          <w:rFonts w:ascii="Times New Roman" w:hAnsi="Times New Roman"/>
          <w:sz w:val="28"/>
          <w:szCs w:val="28"/>
          <w:lang w:val="kk-KZ"/>
        </w:rPr>
      </w:pPr>
      <w:r>
        <w:rPr>
          <w:rFonts w:ascii="Times New Roman" w:hAnsi="Times New Roman"/>
          <w:sz w:val="28"/>
          <w:szCs w:val="28"/>
          <w:lang w:val="kk-KZ"/>
        </w:rPr>
        <w:lastRenderedPageBreak/>
        <w:t>К</w:t>
      </w:r>
      <w:r w:rsidRPr="00387272">
        <w:rPr>
          <w:rFonts w:ascii="Times New Roman" w:hAnsi="Times New Roman"/>
          <w:sz w:val="28"/>
          <w:szCs w:val="28"/>
          <w:lang w:val="kk-KZ"/>
        </w:rPr>
        <w:t>есте</w:t>
      </w:r>
      <w:r>
        <w:rPr>
          <w:rFonts w:ascii="Times New Roman" w:hAnsi="Times New Roman"/>
          <w:sz w:val="28"/>
          <w:szCs w:val="28"/>
          <w:lang w:val="kk-KZ"/>
        </w:rPr>
        <w:t xml:space="preserve"> 1</w:t>
      </w:r>
      <w:r w:rsidR="00384809" w:rsidRPr="00384809">
        <w:rPr>
          <w:rFonts w:ascii="Times New Roman" w:hAnsi="Times New Roman"/>
          <w:sz w:val="28"/>
          <w:szCs w:val="28"/>
          <w:lang w:val="kk-KZ"/>
        </w:rPr>
        <w:t>7</w:t>
      </w:r>
      <w:r>
        <w:rPr>
          <w:rFonts w:ascii="Times New Roman" w:hAnsi="Times New Roman"/>
          <w:sz w:val="28"/>
          <w:szCs w:val="28"/>
          <w:lang w:val="kk-KZ"/>
        </w:rPr>
        <w:t xml:space="preserve"> – </w:t>
      </w:r>
      <w:r w:rsidRPr="00387272">
        <w:rPr>
          <w:rFonts w:ascii="Times New Roman" w:hAnsi="Times New Roman"/>
          <w:sz w:val="28"/>
          <w:szCs w:val="28"/>
          <w:lang w:val="kk-KZ"/>
        </w:rPr>
        <w:t>Зерттеу топтарындағы 3-ші тәуліктегі</w:t>
      </w:r>
      <w:r>
        <w:rPr>
          <w:rFonts w:ascii="Times New Roman" w:hAnsi="Times New Roman"/>
          <w:sz w:val="28"/>
          <w:szCs w:val="28"/>
          <w:lang w:val="kk-KZ"/>
        </w:rPr>
        <w:t xml:space="preserve"> </w:t>
      </w:r>
      <w:r w:rsidRPr="00387272">
        <w:rPr>
          <w:rFonts w:ascii="Times New Roman" w:hAnsi="Times New Roman"/>
          <w:sz w:val="28"/>
          <w:szCs w:val="28"/>
          <w:lang w:val="kk-KZ"/>
        </w:rPr>
        <w:t>Spag4 арнайы генінің мРНҚ деңгейінің</w:t>
      </w:r>
      <w:r>
        <w:rPr>
          <w:rFonts w:ascii="Times New Roman" w:hAnsi="Times New Roman"/>
          <w:sz w:val="28"/>
          <w:szCs w:val="28"/>
          <w:lang w:val="kk-KZ"/>
        </w:rPr>
        <w:t xml:space="preserve"> </w:t>
      </w:r>
      <w:r w:rsidRPr="00387272">
        <w:rPr>
          <w:rFonts w:ascii="Times New Roman" w:hAnsi="Times New Roman"/>
          <w:sz w:val="28"/>
          <w:szCs w:val="28"/>
          <w:lang w:val="kk-KZ"/>
        </w:rPr>
        <w:t>бақылау тобына қатысты апостериорлы талдауы</w:t>
      </w:r>
    </w:p>
    <w:p w:rsidR="009D46F5" w:rsidRPr="00387272" w:rsidRDefault="009D46F5" w:rsidP="009D46F5">
      <w:pPr>
        <w:spacing w:after="0" w:line="240" w:lineRule="auto"/>
        <w:jc w:val="both"/>
        <w:rPr>
          <w:rFonts w:ascii="Times New Roman" w:hAnsi="Times New Roman"/>
          <w:sz w:val="28"/>
          <w:szCs w:val="28"/>
          <w:lang w:val="kk-KZ"/>
        </w:rPr>
      </w:pP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134"/>
        <w:gridCol w:w="1985"/>
        <w:gridCol w:w="1984"/>
        <w:gridCol w:w="851"/>
        <w:gridCol w:w="850"/>
        <w:gridCol w:w="1275"/>
      </w:tblGrid>
      <w:tr w:rsidR="009D46F5" w:rsidRPr="00750DE3" w:rsidTr="009D46F5">
        <w:trPr>
          <w:trHeight w:val="651"/>
        </w:trPr>
        <w:tc>
          <w:tcPr>
            <w:tcW w:w="1418" w:type="dxa"/>
            <w:shd w:val="clear" w:color="auto" w:fill="auto"/>
          </w:tcPr>
          <w:p w:rsidR="009D46F5" w:rsidRPr="00750DE3" w:rsidRDefault="009D46F5" w:rsidP="00E01BF2">
            <w:pPr>
              <w:autoSpaceDE w:val="0"/>
              <w:autoSpaceDN w:val="0"/>
              <w:adjustRightInd w:val="0"/>
              <w:spacing w:after="0" w:line="240" w:lineRule="auto"/>
              <w:jc w:val="center"/>
              <w:rPr>
                <w:rFonts w:ascii="Times New Roman" w:hAnsi="Times New Roman"/>
                <w:sz w:val="24"/>
                <w:szCs w:val="28"/>
                <w:lang w:val="kk-KZ"/>
              </w:rPr>
            </w:pPr>
            <w:r w:rsidRPr="00750DE3">
              <w:rPr>
                <w:rFonts w:ascii="Times New Roman" w:hAnsi="Times New Roman"/>
                <w:sz w:val="24"/>
                <w:szCs w:val="28"/>
                <w:lang w:val="kk-KZ"/>
              </w:rPr>
              <w:t>Критерий</w:t>
            </w:r>
          </w:p>
        </w:tc>
        <w:tc>
          <w:tcPr>
            <w:tcW w:w="1134" w:type="dxa"/>
            <w:shd w:val="clear" w:color="auto" w:fill="auto"/>
          </w:tcPr>
          <w:p w:rsidR="009D46F5" w:rsidRPr="00750DE3" w:rsidRDefault="009D46F5" w:rsidP="00E01BF2">
            <w:pPr>
              <w:autoSpaceDE w:val="0"/>
              <w:autoSpaceDN w:val="0"/>
              <w:adjustRightInd w:val="0"/>
              <w:spacing w:after="0" w:line="240" w:lineRule="auto"/>
              <w:jc w:val="center"/>
              <w:rPr>
                <w:rFonts w:ascii="Times New Roman" w:hAnsi="Times New Roman"/>
                <w:sz w:val="24"/>
                <w:szCs w:val="28"/>
                <w:lang w:val="kk-KZ"/>
              </w:rPr>
            </w:pPr>
            <w:r w:rsidRPr="00750DE3">
              <w:rPr>
                <w:rFonts w:ascii="Times New Roman" w:hAnsi="Times New Roman"/>
                <w:sz w:val="24"/>
                <w:szCs w:val="28"/>
                <w:lang w:val="kk-KZ"/>
              </w:rPr>
              <w:t>Топтар</w:t>
            </w:r>
          </w:p>
          <w:p w:rsidR="009D46F5" w:rsidRPr="00750DE3" w:rsidRDefault="009D46F5" w:rsidP="00E01BF2">
            <w:pPr>
              <w:autoSpaceDE w:val="0"/>
              <w:autoSpaceDN w:val="0"/>
              <w:adjustRightInd w:val="0"/>
              <w:spacing w:after="0" w:line="240" w:lineRule="auto"/>
              <w:jc w:val="center"/>
              <w:rPr>
                <w:rFonts w:ascii="Times New Roman" w:hAnsi="Times New Roman"/>
                <w:sz w:val="24"/>
                <w:szCs w:val="28"/>
                <w:lang w:val="kk-KZ"/>
              </w:rPr>
            </w:pPr>
            <w:r w:rsidRPr="00750DE3">
              <w:rPr>
                <w:rFonts w:ascii="Times New Roman" w:hAnsi="Times New Roman"/>
                <w:sz w:val="24"/>
                <w:szCs w:val="28"/>
              </w:rPr>
              <w:t>(I)</w:t>
            </w:r>
          </w:p>
        </w:tc>
        <w:tc>
          <w:tcPr>
            <w:tcW w:w="1985" w:type="dxa"/>
            <w:shd w:val="clear" w:color="auto" w:fill="auto"/>
          </w:tcPr>
          <w:p w:rsidR="009D46F5" w:rsidRPr="00750DE3" w:rsidRDefault="009D46F5" w:rsidP="00E01BF2">
            <w:pPr>
              <w:autoSpaceDE w:val="0"/>
              <w:autoSpaceDN w:val="0"/>
              <w:adjustRightInd w:val="0"/>
              <w:spacing w:after="0" w:line="240" w:lineRule="auto"/>
              <w:jc w:val="center"/>
              <w:rPr>
                <w:rFonts w:ascii="Times New Roman" w:hAnsi="Times New Roman"/>
                <w:sz w:val="24"/>
                <w:szCs w:val="28"/>
                <w:lang w:val="kk-KZ"/>
              </w:rPr>
            </w:pPr>
            <w:r w:rsidRPr="00750DE3">
              <w:rPr>
                <w:rFonts w:ascii="Times New Roman" w:hAnsi="Times New Roman"/>
                <w:sz w:val="24"/>
                <w:szCs w:val="28"/>
                <w:lang w:val="kk-KZ"/>
              </w:rPr>
              <w:t>Салыстырылған топтар</w:t>
            </w:r>
          </w:p>
          <w:p w:rsidR="009D46F5" w:rsidRPr="00750DE3" w:rsidRDefault="009D46F5" w:rsidP="00E01BF2">
            <w:pPr>
              <w:autoSpaceDE w:val="0"/>
              <w:autoSpaceDN w:val="0"/>
              <w:adjustRightInd w:val="0"/>
              <w:spacing w:after="0" w:line="240" w:lineRule="auto"/>
              <w:ind w:left="34" w:hanging="34"/>
              <w:jc w:val="center"/>
              <w:rPr>
                <w:rFonts w:ascii="Times New Roman" w:hAnsi="Times New Roman"/>
                <w:sz w:val="24"/>
                <w:szCs w:val="28"/>
              </w:rPr>
            </w:pPr>
            <w:r w:rsidRPr="00750DE3">
              <w:rPr>
                <w:rFonts w:ascii="Times New Roman" w:hAnsi="Times New Roman"/>
                <w:sz w:val="24"/>
                <w:szCs w:val="28"/>
                <w:lang w:val="kk-KZ"/>
              </w:rPr>
              <w:t>(</w:t>
            </w:r>
            <w:r w:rsidRPr="00750DE3">
              <w:rPr>
                <w:rFonts w:ascii="Times New Roman" w:hAnsi="Times New Roman"/>
                <w:sz w:val="24"/>
                <w:szCs w:val="28"/>
              </w:rPr>
              <w:t>J)</w:t>
            </w:r>
          </w:p>
        </w:tc>
        <w:tc>
          <w:tcPr>
            <w:tcW w:w="1984" w:type="dxa"/>
            <w:shd w:val="clear" w:color="auto" w:fill="auto"/>
          </w:tcPr>
          <w:p w:rsidR="009D46F5" w:rsidRPr="00750DE3" w:rsidRDefault="009D46F5" w:rsidP="00E01BF2">
            <w:pPr>
              <w:autoSpaceDE w:val="0"/>
              <w:autoSpaceDN w:val="0"/>
              <w:adjustRightInd w:val="0"/>
              <w:spacing w:after="0" w:line="240" w:lineRule="auto"/>
              <w:jc w:val="center"/>
              <w:rPr>
                <w:rFonts w:ascii="Times New Roman" w:hAnsi="Times New Roman"/>
                <w:sz w:val="24"/>
                <w:szCs w:val="28"/>
                <w:lang w:val="kk-KZ"/>
              </w:rPr>
            </w:pPr>
            <w:r w:rsidRPr="00750DE3">
              <w:rPr>
                <w:rFonts w:ascii="Times New Roman" w:hAnsi="Times New Roman"/>
                <w:sz w:val="24"/>
                <w:szCs w:val="28"/>
                <w:lang w:val="kk-KZ"/>
              </w:rPr>
              <w:t>Орташалардың айырмашылығы</w:t>
            </w:r>
          </w:p>
          <w:p w:rsidR="009D46F5" w:rsidRPr="00750DE3" w:rsidRDefault="009D46F5" w:rsidP="00E01BF2">
            <w:pPr>
              <w:autoSpaceDE w:val="0"/>
              <w:autoSpaceDN w:val="0"/>
              <w:adjustRightInd w:val="0"/>
              <w:spacing w:after="0" w:line="240" w:lineRule="auto"/>
              <w:jc w:val="center"/>
              <w:rPr>
                <w:rFonts w:ascii="Times New Roman" w:hAnsi="Times New Roman"/>
                <w:sz w:val="24"/>
                <w:szCs w:val="28"/>
                <w:lang w:val="kk-KZ"/>
              </w:rPr>
            </w:pPr>
            <w:r w:rsidRPr="00750DE3">
              <w:rPr>
                <w:rFonts w:ascii="Times New Roman" w:hAnsi="Times New Roman"/>
                <w:sz w:val="24"/>
                <w:szCs w:val="28"/>
              </w:rPr>
              <w:t>(I-J)</w:t>
            </w:r>
          </w:p>
        </w:tc>
        <w:tc>
          <w:tcPr>
            <w:tcW w:w="851" w:type="dxa"/>
            <w:shd w:val="clear" w:color="auto" w:fill="auto"/>
          </w:tcPr>
          <w:p w:rsidR="009D46F5" w:rsidRPr="00750DE3" w:rsidRDefault="009D46F5" w:rsidP="00E01BF2">
            <w:pPr>
              <w:autoSpaceDE w:val="0"/>
              <w:autoSpaceDN w:val="0"/>
              <w:adjustRightInd w:val="0"/>
              <w:spacing w:after="0" w:line="240" w:lineRule="auto"/>
              <w:jc w:val="center"/>
              <w:rPr>
                <w:rFonts w:ascii="Times New Roman" w:hAnsi="Times New Roman"/>
                <w:sz w:val="24"/>
                <w:szCs w:val="28"/>
              </w:rPr>
            </w:pPr>
            <w:r w:rsidRPr="00750DE3">
              <w:rPr>
                <w:rFonts w:ascii="Times New Roman" w:hAnsi="Times New Roman"/>
                <w:sz w:val="24"/>
                <w:szCs w:val="28"/>
              </w:rPr>
              <w:t>Стд.</w:t>
            </w:r>
          </w:p>
          <w:p w:rsidR="009D46F5" w:rsidRPr="00750DE3" w:rsidRDefault="009D46F5" w:rsidP="00E01BF2">
            <w:pPr>
              <w:autoSpaceDE w:val="0"/>
              <w:autoSpaceDN w:val="0"/>
              <w:adjustRightInd w:val="0"/>
              <w:spacing w:after="0" w:line="240" w:lineRule="auto"/>
              <w:jc w:val="center"/>
              <w:rPr>
                <w:rFonts w:ascii="Times New Roman" w:hAnsi="Times New Roman"/>
                <w:sz w:val="24"/>
                <w:szCs w:val="28"/>
                <w:lang w:val="kk-KZ"/>
              </w:rPr>
            </w:pPr>
            <w:r w:rsidRPr="00750DE3">
              <w:rPr>
                <w:rFonts w:ascii="Times New Roman" w:hAnsi="Times New Roman"/>
                <w:sz w:val="24"/>
                <w:szCs w:val="28"/>
                <w:lang w:val="kk-KZ"/>
              </w:rPr>
              <w:t>қате</w:t>
            </w:r>
          </w:p>
        </w:tc>
        <w:tc>
          <w:tcPr>
            <w:tcW w:w="850" w:type="dxa"/>
            <w:shd w:val="clear" w:color="auto" w:fill="auto"/>
          </w:tcPr>
          <w:p w:rsidR="009D46F5" w:rsidRPr="00750DE3" w:rsidRDefault="009D46F5" w:rsidP="00E01BF2">
            <w:pPr>
              <w:autoSpaceDE w:val="0"/>
              <w:autoSpaceDN w:val="0"/>
              <w:adjustRightInd w:val="0"/>
              <w:spacing w:after="0" w:line="240" w:lineRule="auto"/>
              <w:jc w:val="center"/>
              <w:rPr>
                <w:rFonts w:ascii="Times New Roman" w:hAnsi="Times New Roman"/>
                <w:sz w:val="24"/>
                <w:szCs w:val="28"/>
                <w:lang w:val="kk-KZ"/>
              </w:rPr>
            </w:pPr>
            <w:r w:rsidRPr="00750DE3">
              <w:rPr>
                <w:rFonts w:ascii="Times New Roman" w:hAnsi="Times New Roman"/>
                <w:sz w:val="24"/>
                <w:szCs w:val="28"/>
                <w:lang w:val="en-US"/>
              </w:rPr>
              <w:t>p</w:t>
            </w:r>
            <w:r w:rsidRPr="00750DE3">
              <w:rPr>
                <w:rFonts w:ascii="Times New Roman" w:hAnsi="Times New Roman"/>
                <w:sz w:val="24"/>
                <w:szCs w:val="28"/>
                <w:lang w:val="kk-KZ"/>
              </w:rPr>
              <w:t xml:space="preserve"> мәні</w:t>
            </w:r>
          </w:p>
        </w:tc>
        <w:tc>
          <w:tcPr>
            <w:tcW w:w="1275" w:type="dxa"/>
            <w:shd w:val="clear" w:color="auto" w:fill="auto"/>
          </w:tcPr>
          <w:p w:rsidR="009D46F5" w:rsidRPr="00750DE3" w:rsidRDefault="009D46F5" w:rsidP="00E01BF2">
            <w:pPr>
              <w:autoSpaceDE w:val="0"/>
              <w:autoSpaceDN w:val="0"/>
              <w:adjustRightInd w:val="0"/>
              <w:spacing w:after="0" w:line="240" w:lineRule="auto"/>
              <w:rPr>
                <w:rFonts w:ascii="Times New Roman" w:hAnsi="Times New Roman"/>
                <w:sz w:val="24"/>
                <w:szCs w:val="28"/>
                <w:lang w:val="kk-KZ"/>
              </w:rPr>
            </w:pPr>
            <w:r w:rsidRPr="00750DE3">
              <w:rPr>
                <w:rFonts w:ascii="Times New Roman" w:hAnsi="Times New Roman"/>
                <w:sz w:val="24"/>
                <w:szCs w:val="28"/>
                <w:lang w:val="kk-KZ"/>
              </w:rPr>
              <w:t>Жоғарғы шегі</w:t>
            </w:r>
          </w:p>
        </w:tc>
      </w:tr>
      <w:tr w:rsidR="009D46F5" w:rsidRPr="00750DE3" w:rsidTr="009D46F5">
        <w:trPr>
          <w:trHeight w:val="278"/>
        </w:trPr>
        <w:tc>
          <w:tcPr>
            <w:tcW w:w="1418" w:type="dxa"/>
            <w:vMerge w:val="restart"/>
            <w:shd w:val="clear" w:color="auto" w:fill="auto"/>
          </w:tcPr>
          <w:p w:rsidR="009D46F5" w:rsidRPr="00750DE3" w:rsidRDefault="009D46F5" w:rsidP="00E01BF2">
            <w:pPr>
              <w:autoSpaceDE w:val="0"/>
              <w:autoSpaceDN w:val="0"/>
              <w:adjustRightInd w:val="0"/>
              <w:spacing w:after="0" w:line="240" w:lineRule="auto"/>
              <w:jc w:val="center"/>
              <w:rPr>
                <w:rFonts w:ascii="Times New Roman" w:hAnsi="Times New Roman"/>
                <w:sz w:val="24"/>
                <w:szCs w:val="28"/>
              </w:rPr>
            </w:pPr>
            <w:r w:rsidRPr="00750DE3">
              <w:rPr>
                <w:rFonts w:ascii="Times New Roman" w:hAnsi="Times New Roman"/>
                <w:sz w:val="24"/>
                <w:szCs w:val="28"/>
              </w:rPr>
              <w:t>t Даннет (2-</w:t>
            </w:r>
            <w:r w:rsidRPr="00750DE3">
              <w:rPr>
                <w:rFonts w:ascii="Times New Roman" w:hAnsi="Times New Roman"/>
                <w:sz w:val="24"/>
                <w:szCs w:val="28"/>
                <w:lang w:val="kk-KZ"/>
              </w:rPr>
              <w:t>жақты</w:t>
            </w:r>
            <w:r w:rsidRPr="00750DE3">
              <w:rPr>
                <w:rFonts w:ascii="Times New Roman" w:hAnsi="Times New Roman"/>
                <w:sz w:val="24"/>
                <w:szCs w:val="28"/>
              </w:rPr>
              <w:t>)</w:t>
            </w:r>
            <w:r w:rsidRPr="00750DE3">
              <w:rPr>
                <w:rFonts w:ascii="Times New Roman" w:hAnsi="Times New Roman"/>
                <w:sz w:val="24"/>
                <w:szCs w:val="28"/>
                <w:vertAlign w:val="superscript"/>
              </w:rPr>
              <w:t>а</w:t>
            </w:r>
          </w:p>
        </w:tc>
        <w:tc>
          <w:tcPr>
            <w:tcW w:w="1134" w:type="dxa"/>
            <w:vMerge w:val="restart"/>
            <w:shd w:val="clear" w:color="auto" w:fill="auto"/>
            <w:vAlign w:val="center"/>
          </w:tcPr>
          <w:p w:rsidR="009D46F5" w:rsidRPr="00750DE3" w:rsidRDefault="009D46F5" w:rsidP="00E01BF2">
            <w:pPr>
              <w:autoSpaceDE w:val="0"/>
              <w:autoSpaceDN w:val="0"/>
              <w:adjustRightInd w:val="0"/>
              <w:spacing w:after="0" w:line="240" w:lineRule="auto"/>
              <w:jc w:val="center"/>
              <w:rPr>
                <w:rFonts w:ascii="Times New Roman" w:hAnsi="Times New Roman"/>
                <w:sz w:val="24"/>
                <w:szCs w:val="28"/>
                <w:lang w:val="kk-KZ"/>
              </w:rPr>
            </w:pPr>
            <w:r w:rsidRPr="00750DE3">
              <w:rPr>
                <w:rFonts w:ascii="Times New Roman" w:hAnsi="Times New Roman"/>
                <w:sz w:val="24"/>
                <w:szCs w:val="28"/>
                <w:lang w:val="kk-KZ"/>
              </w:rPr>
              <w:t>Бақылау</w:t>
            </w:r>
          </w:p>
        </w:tc>
        <w:tc>
          <w:tcPr>
            <w:tcW w:w="1985" w:type="dxa"/>
            <w:shd w:val="clear" w:color="auto" w:fill="auto"/>
          </w:tcPr>
          <w:p w:rsidR="009D46F5" w:rsidRPr="00750DE3" w:rsidRDefault="00C03465" w:rsidP="00C03465">
            <w:pPr>
              <w:autoSpaceDE w:val="0"/>
              <w:autoSpaceDN w:val="0"/>
              <w:adjustRightInd w:val="0"/>
              <w:spacing w:after="0" w:line="240" w:lineRule="auto"/>
              <w:jc w:val="center"/>
              <w:rPr>
                <w:rFonts w:ascii="Times New Roman" w:hAnsi="Times New Roman"/>
                <w:b/>
                <w:sz w:val="24"/>
                <w:szCs w:val="28"/>
                <w:lang w:val="kk-KZ"/>
              </w:rPr>
            </w:pPr>
            <w:r w:rsidRPr="00C03465">
              <w:rPr>
                <w:rFonts w:ascii="Times New Roman" w:hAnsi="Times New Roman"/>
                <w:b/>
                <w:sz w:val="24"/>
                <w:szCs w:val="28"/>
                <w:vertAlign w:val="superscript"/>
                <w:lang w:val="kk-KZ"/>
              </w:rPr>
              <w:t>56</w:t>
            </w:r>
            <w:r w:rsidR="009D46F5" w:rsidRPr="00750DE3">
              <w:rPr>
                <w:rFonts w:ascii="Times New Roman" w:hAnsi="Times New Roman"/>
                <w:b/>
                <w:sz w:val="24"/>
                <w:szCs w:val="28"/>
                <w:lang w:val="kk-KZ"/>
              </w:rPr>
              <w:t>Mnx3*</w:t>
            </w:r>
          </w:p>
        </w:tc>
        <w:tc>
          <w:tcPr>
            <w:tcW w:w="1984" w:type="dxa"/>
            <w:shd w:val="clear" w:color="auto" w:fill="auto"/>
          </w:tcPr>
          <w:p w:rsidR="009D46F5" w:rsidRPr="00750DE3" w:rsidRDefault="009D46F5" w:rsidP="00E01BF2">
            <w:pPr>
              <w:autoSpaceDE w:val="0"/>
              <w:autoSpaceDN w:val="0"/>
              <w:adjustRightInd w:val="0"/>
              <w:spacing w:after="0" w:line="240" w:lineRule="auto"/>
              <w:jc w:val="center"/>
              <w:rPr>
                <w:rFonts w:ascii="Times New Roman" w:hAnsi="Times New Roman"/>
                <w:sz w:val="24"/>
                <w:szCs w:val="28"/>
                <w:lang w:val="kk-KZ"/>
              </w:rPr>
            </w:pPr>
            <w:r w:rsidRPr="00750DE3">
              <w:rPr>
                <w:rFonts w:ascii="Times New Roman" w:hAnsi="Times New Roman"/>
                <w:sz w:val="24"/>
                <w:szCs w:val="28"/>
                <w:lang w:val="kk-KZ"/>
              </w:rPr>
              <w:t>-0,23</w:t>
            </w:r>
          </w:p>
        </w:tc>
        <w:tc>
          <w:tcPr>
            <w:tcW w:w="851" w:type="dxa"/>
            <w:shd w:val="clear" w:color="auto" w:fill="auto"/>
          </w:tcPr>
          <w:p w:rsidR="009D46F5" w:rsidRPr="00750DE3" w:rsidRDefault="009D46F5" w:rsidP="00E01BF2">
            <w:pPr>
              <w:autoSpaceDE w:val="0"/>
              <w:autoSpaceDN w:val="0"/>
              <w:adjustRightInd w:val="0"/>
              <w:spacing w:after="0" w:line="240" w:lineRule="auto"/>
              <w:jc w:val="center"/>
              <w:rPr>
                <w:rFonts w:ascii="Times New Roman" w:hAnsi="Times New Roman"/>
                <w:sz w:val="24"/>
                <w:szCs w:val="28"/>
                <w:lang w:val="kk-KZ"/>
              </w:rPr>
            </w:pPr>
            <w:r w:rsidRPr="00750DE3">
              <w:rPr>
                <w:rFonts w:ascii="Times New Roman" w:hAnsi="Times New Roman"/>
                <w:sz w:val="24"/>
                <w:szCs w:val="28"/>
                <w:lang w:val="kk-KZ"/>
              </w:rPr>
              <w:t>0,08</w:t>
            </w:r>
          </w:p>
        </w:tc>
        <w:tc>
          <w:tcPr>
            <w:tcW w:w="850" w:type="dxa"/>
            <w:shd w:val="clear" w:color="auto" w:fill="auto"/>
          </w:tcPr>
          <w:p w:rsidR="009D46F5" w:rsidRPr="00750DE3" w:rsidRDefault="009D46F5" w:rsidP="00E01BF2">
            <w:pPr>
              <w:autoSpaceDE w:val="0"/>
              <w:autoSpaceDN w:val="0"/>
              <w:adjustRightInd w:val="0"/>
              <w:spacing w:after="0" w:line="240" w:lineRule="auto"/>
              <w:jc w:val="center"/>
              <w:rPr>
                <w:rFonts w:ascii="Times New Roman" w:hAnsi="Times New Roman"/>
                <w:sz w:val="24"/>
                <w:szCs w:val="28"/>
                <w:lang w:val="kk-KZ"/>
              </w:rPr>
            </w:pPr>
            <w:r w:rsidRPr="00750DE3">
              <w:rPr>
                <w:rFonts w:ascii="Times New Roman" w:hAnsi="Times New Roman"/>
                <w:sz w:val="24"/>
                <w:szCs w:val="28"/>
                <w:lang w:val="kk-KZ"/>
              </w:rPr>
              <w:t>0,021</w:t>
            </w:r>
          </w:p>
        </w:tc>
        <w:tc>
          <w:tcPr>
            <w:tcW w:w="1275" w:type="dxa"/>
          </w:tcPr>
          <w:p w:rsidR="009D46F5" w:rsidRPr="00750DE3" w:rsidRDefault="009D46F5" w:rsidP="00E01BF2">
            <w:pPr>
              <w:autoSpaceDE w:val="0"/>
              <w:autoSpaceDN w:val="0"/>
              <w:adjustRightInd w:val="0"/>
              <w:spacing w:after="0" w:line="240" w:lineRule="auto"/>
              <w:jc w:val="center"/>
              <w:rPr>
                <w:rFonts w:ascii="Times New Roman" w:hAnsi="Times New Roman"/>
                <w:sz w:val="24"/>
                <w:szCs w:val="28"/>
                <w:lang w:val="kk-KZ"/>
              </w:rPr>
            </w:pPr>
            <w:r w:rsidRPr="00750DE3">
              <w:rPr>
                <w:rFonts w:ascii="Times New Roman" w:hAnsi="Times New Roman"/>
                <w:sz w:val="24"/>
                <w:szCs w:val="28"/>
                <w:lang w:val="kk-KZ"/>
              </w:rPr>
              <w:t>-0,03</w:t>
            </w:r>
          </w:p>
        </w:tc>
      </w:tr>
      <w:tr w:rsidR="009D46F5" w:rsidRPr="00750DE3" w:rsidTr="009D46F5">
        <w:trPr>
          <w:trHeight w:val="96"/>
        </w:trPr>
        <w:tc>
          <w:tcPr>
            <w:tcW w:w="1418" w:type="dxa"/>
            <w:vMerge/>
            <w:shd w:val="clear" w:color="auto" w:fill="auto"/>
          </w:tcPr>
          <w:p w:rsidR="009D46F5" w:rsidRPr="00750DE3" w:rsidRDefault="009D46F5" w:rsidP="00E01BF2">
            <w:pPr>
              <w:autoSpaceDE w:val="0"/>
              <w:autoSpaceDN w:val="0"/>
              <w:adjustRightInd w:val="0"/>
              <w:spacing w:after="0" w:line="240" w:lineRule="auto"/>
              <w:jc w:val="center"/>
              <w:rPr>
                <w:rFonts w:ascii="Times New Roman" w:hAnsi="Times New Roman"/>
                <w:sz w:val="24"/>
                <w:szCs w:val="28"/>
                <w:lang w:val="kk-KZ"/>
              </w:rPr>
            </w:pPr>
          </w:p>
        </w:tc>
        <w:tc>
          <w:tcPr>
            <w:tcW w:w="1134" w:type="dxa"/>
            <w:vMerge/>
            <w:shd w:val="clear" w:color="auto" w:fill="auto"/>
            <w:vAlign w:val="center"/>
          </w:tcPr>
          <w:p w:rsidR="009D46F5" w:rsidRPr="00750DE3" w:rsidRDefault="009D46F5" w:rsidP="00E01BF2">
            <w:pPr>
              <w:autoSpaceDE w:val="0"/>
              <w:autoSpaceDN w:val="0"/>
              <w:adjustRightInd w:val="0"/>
              <w:spacing w:after="0" w:line="240" w:lineRule="auto"/>
              <w:jc w:val="center"/>
              <w:rPr>
                <w:rFonts w:ascii="Times New Roman" w:hAnsi="Times New Roman"/>
                <w:sz w:val="24"/>
                <w:szCs w:val="28"/>
                <w:lang w:val="kk-KZ"/>
              </w:rPr>
            </w:pPr>
          </w:p>
        </w:tc>
        <w:tc>
          <w:tcPr>
            <w:tcW w:w="1985" w:type="dxa"/>
            <w:shd w:val="clear" w:color="auto" w:fill="auto"/>
          </w:tcPr>
          <w:p w:rsidR="009D46F5" w:rsidRPr="00750DE3" w:rsidRDefault="00C03465" w:rsidP="00C03465">
            <w:pPr>
              <w:autoSpaceDE w:val="0"/>
              <w:autoSpaceDN w:val="0"/>
              <w:adjustRightInd w:val="0"/>
              <w:spacing w:after="0" w:line="240" w:lineRule="auto"/>
              <w:jc w:val="center"/>
              <w:rPr>
                <w:rFonts w:ascii="Times New Roman" w:hAnsi="Times New Roman"/>
                <w:b/>
                <w:sz w:val="24"/>
                <w:szCs w:val="28"/>
                <w:lang w:val="kk-KZ"/>
              </w:rPr>
            </w:pPr>
            <w:r w:rsidRPr="00C03465">
              <w:rPr>
                <w:rFonts w:ascii="Times New Roman" w:hAnsi="Times New Roman"/>
                <w:b/>
                <w:sz w:val="24"/>
                <w:szCs w:val="28"/>
                <w:vertAlign w:val="superscript"/>
                <w:lang w:val="kk-KZ"/>
              </w:rPr>
              <w:t>56</w:t>
            </w:r>
            <w:r w:rsidR="009D46F5" w:rsidRPr="00750DE3">
              <w:rPr>
                <w:rFonts w:ascii="Times New Roman" w:hAnsi="Times New Roman"/>
                <w:b/>
                <w:sz w:val="24"/>
                <w:szCs w:val="28"/>
                <w:lang w:val="kk-KZ"/>
              </w:rPr>
              <w:t>Mnx2*</w:t>
            </w:r>
          </w:p>
        </w:tc>
        <w:tc>
          <w:tcPr>
            <w:tcW w:w="1984" w:type="dxa"/>
            <w:shd w:val="clear" w:color="auto" w:fill="auto"/>
          </w:tcPr>
          <w:p w:rsidR="009D46F5" w:rsidRPr="00750DE3" w:rsidRDefault="009D46F5" w:rsidP="00E01BF2">
            <w:pPr>
              <w:autoSpaceDE w:val="0"/>
              <w:autoSpaceDN w:val="0"/>
              <w:adjustRightInd w:val="0"/>
              <w:spacing w:after="0" w:line="240" w:lineRule="auto"/>
              <w:jc w:val="center"/>
              <w:rPr>
                <w:rFonts w:ascii="Times New Roman" w:hAnsi="Times New Roman"/>
                <w:sz w:val="24"/>
                <w:szCs w:val="28"/>
                <w:lang w:val="kk-KZ"/>
              </w:rPr>
            </w:pPr>
            <w:r w:rsidRPr="00750DE3">
              <w:rPr>
                <w:rFonts w:ascii="Times New Roman" w:hAnsi="Times New Roman"/>
                <w:sz w:val="24"/>
                <w:szCs w:val="28"/>
                <w:lang w:val="kk-KZ"/>
              </w:rPr>
              <w:t>-0,44</w:t>
            </w:r>
          </w:p>
        </w:tc>
        <w:tc>
          <w:tcPr>
            <w:tcW w:w="851" w:type="dxa"/>
            <w:shd w:val="clear" w:color="auto" w:fill="auto"/>
          </w:tcPr>
          <w:p w:rsidR="009D46F5" w:rsidRPr="00750DE3" w:rsidRDefault="009D46F5" w:rsidP="00E01BF2">
            <w:pPr>
              <w:autoSpaceDE w:val="0"/>
              <w:autoSpaceDN w:val="0"/>
              <w:adjustRightInd w:val="0"/>
              <w:spacing w:after="0" w:line="240" w:lineRule="auto"/>
              <w:jc w:val="center"/>
              <w:rPr>
                <w:rFonts w:ascii="Times New Roman" w:hAnsi="Times New Roman"/>
                <w:sz w:val="24"/>
                <w:szCs w:val="28"/>
                <w:lang w:val="kk-KZ"/>
              </w:rPr>
            </w:pPr>
            <w:r w:rsidRPr="00750DE3">
              <w:rPr>
                <w:rFonts w:ascii="Times New Roman" w:hAnsi="Times New Roman"/>
                <w:sz w:val="24"/>
                <w:szCs w:val="28"/>
                <w:lang w:val="kk-KZ"/>
              </w:rPr>
              <w:t>0,08</w:t>
            </w:r>
          </w:p>
        </w:tc>
        <w:tc>
          <w:tcPr>
            <w:tcW w:w="850" w:type="dxa"/>
            <w:shd w:val="clear" w:color="auto" w:fill="auto"/>
          </w:tcPr>
          <w:p w:rsidR="009D46F5" w:rsidRPr="00750DE3" w:rsidRDefault="009D46F5" w:rsidP="00E01BF2">
            <w:pPr>
              <w:autoSpaceDE w:val="0"/>
              <w:autoSpaceDN w:val="0"/>
              <w:adjustRightInd w:val="0"/>
              <w:spacing w:after="0" w:line="240" w:lineRule="auto"/>
              <w:jc w:val="center"/>
              <w:rPr>
                <w:rFonts w:ascii="Times New Roman" w:hAnsi="Times New Roman"/>
                <w:sz w:val="24"/>
                <w:szCs w:val="28"/>
                <w:lang w:val="kk-KZ"/>
              </w:rPr>
            </w:pPr>
            <w:r w:rsidRPr="003C0432">
              <w:rPr>
                <w:rFonts w:ascii="Times New Roman" w:hAnsi="Times New Roman"/>
                <w:sz w:val="24"/>
                <w:szCs w:val="28"/>
                <w:lang w:val="kk-KZ"/>
              </w:rPr>
              <w:t>0,000</w:t>
            </w:r>
          </w:p>
        </w:tc>
        <w:tc>
          <w:tcPr>
            <w:tcW w:w="1275" w:type="dxa"/>
          </w:tcPr>
          <w:p w:rsidR="009D46F5" w:rsidRPr="00750DE3" w:rsidRDefault="009D46F5" w:rsidP="00E01BF2">
            <w:pPr>
              <w:autoSpaceDE w:val="0"/>
              <w:autoSpaceDN w:val="0"/>
              <w:adjustRightInd w:val="0"/>
              <w:spacing w:after="0" w:line="240" w:lineRule="auto"/>
              <w:jc w:val="center"/>
              <w:rPr>
                <w:rFonts w:ascii="Times New Roman" w:hAnsi="Times New Roman"/>
                <w:sz w:val="24"/>
                <w:szCs w:val="28"/>
                <w:lang w:val="kk-KZ"/>
              </w:rPr>
            </w:pPr>
            <w:r w:rsidRPr="00750DE3">
              <w:rPr>
                <w:rFonts w:ascii="Times New Roman" w:hAnsi="Times New Roman"/>
                <w:sz w:val="24"/>
                <w:szCs w:val="28"/>
                <w:lang w:val="kk-KZ"/>
              </w:rPr>
              <w:t>-0,24</w:t>
            </w:r>
          </w:p>
        </w:tc>
      </w:tr>
      <w:tr w:rsidR="009D46F5" w:rsidRPr="00750DE3" w:rsidTr="009D46F5">
        <w:trPr>
          <w:trHeight w:val="96"/>
        </w:trPr>
        <w:tc>
          <w:tcPr>
            <w:tcW w:w="1418" w:type="dxa"/>
            <w:vMerge/>
            <w:shd w:val="clear" w:color="auto" w:fill="auto"/>
          </w:tcPr>
          <w:p w:rsidR="009D46F5" w:rsidRPr="00750DE3" w:rsidRDefault="009D46F5" w:rsidP="00E01BF2">
            <w:pPr>
              <w:autoSpaceDE w:val="0"/>
              <w:autoSpaceDN w:val="0"/>
              <w:adjustRightInd w:val="0"/>
              <w:spacing w:after="0" w:line="240" w:lineRule="auto"/>
              <w:jc w:val="center"/>
              <w:rPr>
                <w:rFonts w:ascii="Times New Roman" w:hAnsi="Times New Roman"/>
                <w:sz w:val="24"/>
                <w:szCs w:val="28"/>
                <w:lang w:val="kk-KZ"/>
              </w:rPr>
            </w:pPr>
          </w:p>
        </w:tc>
        <w:tc>
          <w:tcPr>
            <w:tcW w:w="1134" w:type="dxa"/>
            <w:vMerge/>
            <w:shd w:val="clear" w:color="auto" w:fill="auto"/>
            <w:vAlign w:val="center"/>
          </w:tcPr>
          <w:p w:rsidR="009D46F5" w:rsidRPr="00750DE3" w:rsidRDefault="009D46F5" w:rsidP="00E01BF2">
            <w:pPr>
              <w:autoSpaceDE w:val="0"/>
              <w:autoSpaceDN w:val="0"/>
              <w:adjustRightInd w:val="0"/>
              <w:spacing w:after="0" w:line="240" w:lineRule="auto"/>
              <w:jc w:val="center"/>
              <w:rPr>
                <w:rFonts w:ascii="Times New Roman" w:hAnsi="Times New Roman"/>
                <w:sz w:val="24"/>
                <w:szCs w:val="28"/>
                <w:lang w:val="kk-KZ"/>
              </w:rPr>
            </w:pPr>
          </w:p>
        </w:tc>
        <w:tc>
          <w:tcPr>
            <w:tcW w:w="1985" w:type="dxa"/>
            <w:shd w:val="clear" w:color="auto" w:fill="auto"/>
          </w:tcPr>
          <w:p w:rsidR="009D46F5" w:rsidRPr="00750DE3" w:rsidRDefault="00C03465" w:rsidP="00C03465">
            <w:pPr>
              <w:autoSpaceDE w:val="0"/>
              <w:autoSpaceDN w:val="0"/>
              <w:adjustRightInd w:val="0"/>
              <w:spacing w:after="0" w:line="240" w:lineRule="auto"/>
              <w:jc w:val="center"/>
              <w:rPr>
                <w:rFonts w:ascii="Times New Roman" w:hAnsi="Times New Roman"/>
                <w:b/>
                <w:sz w:val="24"/>
                <w:szCs w:val="28"/>
                <w:lang w:val="kk-KZ"/>
              </w:rPr>
            </w:pPr>
            <w:r w:rsidRPr="00C03465">
              <w:rPr>
                <w:rFonts w:ascii="Times New Roman" w:hAnsi="Times New Roman"/>
                <w:b/>
                <w:sz w:val="24"/>
                <w:szCs w:val="28"/>
                <w:vertAlign w:val="superscript"/>
                <w:lang w:val="kk-KZ"/>
              </w:rPr>
              <w:t>56</w:t>
            </w:r>
            <w:r w:rsidR="009D46F5" w:rsidRPr="00750DE3">
              <w:rPr>
                <w:rFonts w:ascii="Times New Roman" w:hAnsi="Times New Roman"/>
                <w:b/>
                <w:sz w:val="24"/>
                <w:szCs w:val="28"/>
                <w:lang w:val="kk-KZ"/>
              </w:rPr>
              <w:t>Mnx1*</w:t>
            </w:r>
          </w:p>
        </w:tc>
        <w:tc>
          <w:tcPr>
            <w:tcW w:w="1984" w:type="dxa"/>
            <w:shd w:val="clear" w:color="auto" w:fill="auto"/>
          </w:tcPr>
          <w:p w:rsidR="009D46F5" w:rsidRPr="00750DE3" w:rsidRDefault="009D46F5" w:rsidP="00E01BF2">
            <w:pPr>
              <w:autoSpaceDE w:val="0"/>
              <w:autoSpaceDN w:val="0"/>
              <w:adjustRightInd w:val="0"/>
              <w:spacing w:after="0" w:line="240" w:lineRule="auto"/>
              <w:jc w:val="center"/>
              <w:rPr>
                <w:rFonts w:ascii="Times New Roman" w:hAnsi="Times New Roman"/>
                <w:sz w:val="24"/>
                <w:szCs w:val="28"/>
                <w:lang w:val="kk-KZ"/>
              </w:rPr>
            </w:pPr>
            <w:r w:rsidRPr="00750DE3">
              <w:rPr>
                <w:rFonts w:ascii="Times New Roman" w:hAnsi="Times New Roman"/>
                <w:sz w:val="24"/>
                <w:szCs w:val="28"/>
                <w:lang w:val="kk-KZ"/>
              </w:rPr>
              <w:t>-0,33</w:t>
            </w:r>
          </w:p>
        </w:tc>
        <w:tc>
          <w:tcPr>
            <w:tcW w:w="851" w:type="dxa"/>
            <w:shd w:val="clear" w:color="auto" w:fill="auto"/>
          </w:tcPr>
          <w:p w:rsidR="009D46F5" w:rsidRPr="00750DE3" w:rsidRDefault="009D46F5" w:rsidP="00E01BF2">
            <w:pPr>
              <w:autoSpaceDE w:val="0"/>
              <w:autoSpaceDN w:val="0"/>
              <w:adjustRightInd w:val="0"/>
              <w:spacing w:after="0" w:line="240" w:lineRule="auto"/>
              <w:jc w:val="center"/>
              <w:rPr>
                <w:rFonts w:ascii="Times New Roman" w:hAnsi="Times New Roman"/>
                <w:sz w:val="24"/>
                <w:szCs w:val="28"/>
                <w:lang w:val="kk-KZ"/>
              </w:rPr>
            </w:pPr>
            <w:r w:rsidRPr="00750DE3">
              <w:rPr>
                <w:rFonts w:ascii="Times New Roman" w:hAnsi="Times New Roman"/>
                <w:sz w:val="24"/>
                <w:szCs w:val="28"/>
                <w:lang w:val="kk-KZ"/>
              </w:rPr>
              <w:t>0,08</w:t>
            </w:r>
          </w:p>
        </w:tc>
        <w:tc>
          <w:tcPr>
            <w:tcW w:w="850" w:type="dxa"/>
            <w:shd w:val="clear" w:color="auto" w:fill="auto"/>
          </w:tcPr>
          <w:p w:rsidR="009D46F5" w:rsidRPr="00750DE3" w:rsidRDefault="009D46F5" w:rsidP="00E01BF2">
            <w:pPr>
              <w:autoSpaceDE w:val="0"/>
              <w:autoSpaceDN w:val="0"/>
              <w:adjustRightInd w:val="0"/>
              <w:spacing w:after="0" w:line="240" w:lineRule="auto"/>
              <w:jc w:val="center"/>
              <w:rPr>
                <w:rFonts w:ascii="Times New Roman" w:hAnsi="Times New Roman"/>
                <w:sz w:val="24"/>
                <w:szCs w:val="28"/>
                <w:lang w:val="kk-KZ"/>
              </w:rPr>
            </w:pPr>
            <w:r w:rsidRPr="00750DE3">
              <w:rPr>
                <w:rFonts w:ascii="Times New Roman" w:hAnsi="Times New Roman"/>
                <w:sz w:val="24"/>
                <w:szCs w:val="28"/>
                <w:lang w:val="kk-KZ"/>
              </w:rPr>
              <w:t>0,001</w:t>
            </w:r>
          </w:p>
        </w:tc>
        <w:tc>
          <w:tcPr>
            <w:tcW w:w="1275" w:type="dxa"/>
          </w:tcPr>
          <w:p w:rsidR="009D46F5" w:rsidRPr="00750DE3" w:rsidRDefault="009D46F5" w:rsidP="00E01BF2">
            <w:pPr>
              <w:autoSpaceDE w:val="0"/>
              <w:autoSpaceDN w:val="0"/>
              <w:adjustRightInd w:val="0"/>
              <w:spacing w:after="0" w:line="240" w:lineRule="auto"/>
              <w:jc w:val="center"/>
              <w:rPr>
                <w:rFonts w:ascii="Times New Roman" w:hAnsi="Times New Roman"/>
                <w:sz w:val="24"/>
                <w:szCs w:val="28"/>
                <w:lang w:val="kk-KZ"/>
              </w:rPr>
            </w:pPr>
            <w:r w:rsidRPr="00750DE3">
              <w:rPr>
                <w:rFonts w:ascii="Times New Roman" w:hAnsi="Times New Roman"/>
                <w:sz w:val="24"/>
                <w:szCs w:val="28"/>
                <w:lang w:val="kk-KZ"/>
              </w:rPr>
              <w:t>-0,13</w:t>
            </w:r>
          </w:p>
        </w:tc>
      </w:tr>
      <w:tr w:rsidR="009D46F5" w:rsidRPr="00750DE3" w:rsidTr="009D46F5">
        <w:trPr>
          <w:trHeight w:val="96"/>
        </w:trPr>
        <w:tc>
          <w:tcPr>
            <w:tcW w:w="1418" w:type="dxa"/>
            <w:vMerge/>
            <w:shd w:val="clear" w:color="auto" w:fill="auto"/>
          </w:tcPr>
          <w:p w:rsidR="009D46F5" w:rsidRPr="00750DE3" w:rsidRDefault="009D46F5" w:rsidP="00E01BF2">
            <w:pPr>
              <w:autoSpaceDE w:val="0"/>
              <w:autoSpaceDN w:val="0"/>
              <w:adjustRightInd w:val="0"/>
              <w:spacing w:after="0" w:line="240" w:lineRule="auto"/>
              <w:jc w:val="center"/>
              <w:rPr>
                <w:rFonts w:ascii="Times New Roman" w:hAnsi="Times New Roman"/>
                <w:sz w:val="24"/>
                <w:szCs w:val="28"/>
                <w:lang w:val="kk-KZ"/>
              </w:rPr>
            </w:pPr>
          </w:p>
        </w:tc>
        <w:tc>
          <w:tcPr>
            <w:tcW w:w="1134" w:type="dxa"/>
            <w:vMerge/>
            <w:shd w:val="clear" w:color="auto" w:fill="auto"/>
            <w:vAlign w:val="center"/>
          </w:tcPr>
          <w:p w:rsidR="009D46F5" w:rsidRPr="00750DE3" w:rsidRDefault="009D46F5" w:rsidP="00E01BF2">
            <w:pPr>
              <w:autoSpaceDE w:val="0"/>
              <w:autoSpaceDN w:val="0"/>
              <w:adjustRightInd w:val="0"/>
              <w:spacing w:after="0" w:line="240" w:lineRule="auto"/>
              <w:jc w:val="center"/>
              <w:rPr>
                <w:rFonts w:ascii="Times New Roman" w:hAnsi="Times New Roman"/>
                <w:sz w:val="24"/>
                <w:szCs w:val="28"/>
                <w:lang w:val="kk-KZ"/>
              </w:rPr>
            </w:pPr>
          </w:p>
        </w:tc>
        <w:tc>
          <w:tcPr>
            <w:tcW w:w="1985" w:type="dxa"/>
            <w:shd w:val="clear" w:color="auto" w:fill="auto"/>
          </w:tcPr>
          <w:p w:rsidR="009D46F5" w:rsidRPr="00750DE3" w:rsidRDefault="00C03465" w:rsidP="00C03465">
            <w:pPr>
              <w:autoSpaceDE w:val="0"/>
              <w:autoSpaceDN w:val="0"/>
              <w:adjustRightInd w:val="0"/>
              <w:spacing w:after="0" w:line="240" w:lineRule="auto"/>
              <w:jc w:val="center"/>
              <w:rPr>
                <w:rFonts w:ascii="Times New Roman" w:hAnsi="Times New Roman"/>
                <w:sz w:val="24"/>
                <w:szCs w:val="28"/>
                <w:lang w:val="kk-KZ"/>
              </w:rPr>
            </w:pPr>
            <w:r w:rsidRPr="00C03465">
              <w:rPr>
                <w:rFonts w:ascii="Times New Roman" w:hAnsi="Times New Roman"/>
                <w:sz w:val="24"/>
                <w:szCs w:val="28"/>
                <w:vertAlign w:val="superscript"/>
                <w:lang w:val="kk-KZ"/>
              </w:rPr>
              <w:t>60</w:t>
            </w:r>
            <w:r w:rsidR="009D46F5" w:rsidRPr="00750DE3">
              <w:rPr>
                <w:rFonts w:ascii="Times New Roman" w:hAnsi="Times New Roman"/>
                <w:sz w:val="24"/>
                <w:szCs w:val="28"/>
                <w:lang w:val="kk-KZ"/>
              </w:rPr>
              <w:t>Co</w:t>
            </w:r>
          </w:p>
        </w:tc>
        <w:tc>
          <w:tcPr>
            <w:tcW w:w="1984" w:type="dxa"/>
            <w:shd w:val="clear" w:color="auto" w:fill="auto"/>
          </w:tcPr>
          <w:p w:rsidR="009D46F5" w:rsidRPr="00750DE3" w:rsidRDefault="009D46F5" w:rsidP="00E01BF2">
            <w:pPr>
              <w:autoSpaceDE w:val="0"/>
              <w:autoSpaceDN w:val="0"/>
              <w:adjustRightInd w:val="0"/>
              <w:spacing w:after="0" w:line="240" w:lineRule="auto"/>
              <w:jc w:val="center"/>
              <w:rPr>
                <w:rFonts w:ascii="Times New Roman" w:hAnsi="Times New Roman"/>
                <w:sz w:val="24"/>
                <w:szCs w:val="28"/>
                <w:lang w:val="kk-KZ"/>
              </w:rPr>
            </w:pPr>
            <w:r w:rsidRPr="00750DE3">
              <w:rPr>
                <w:rFonts w:ascii="Times New Roman" w:hAnsi="Times New Roman"/>
                <w:sz w:val="24"/>
                <w:szCs w:val="28"/>
                <w:lang w:val="kk-KZ"/>
              </w:rPr>
              <w:t>-0,14</w:t>
            </w:r>
          </w:p>
        </w:tc>
        <w:tc>
          <w:tcPr>
            <w:tcW w:w="851" w:type="dxa"/>
            <w:shd w:val="clear" w:color="auto" w:fill="auto"/>
          </w:tcPr>
          <w:p w:rsidR="009D46F5" w:rsidRPr="00750DE3" w:rsidRDefault="009D46F5" w:rsidP="00E01BF2">
            <w:pPr>
              <w:autoSpaceDE w:val="0"/>
              <w:autoSpaceDN w:val="0"/>
              <w:adjustRightInd w:val="0"/>
              <w:spacing w:after="0" w:line="240" w:lineRule="auto"/>
              <w:jc w:val="center"/>
              <w:rPr>
                <w:rFonts w:ascii="Times New Roman" w:hAnsi="Times New Roman"/>
                <w:sz w:val="24"/>
                <w:szCs w:val="28"/>
                <w:lang w:val="kk-KZ"/>
              </w:rPr>
            </w:pPr>
            <w:r w:rsidRPr="00750DE3">
              <w:rPr>
                <w:rFonts w:ascii="Times New Roman" w:hAnsi="Times New Roman"/>
                <w:sz w:val="24"/>
                <w:szCs w:val="28"/>
                <w:lang w:val="kk-KZ"/>
              </w:rPr>
              <w:t>0,08</w:t>
            </w:r>
          </w:p>
        </w:tc>
        <w:tc>
          <w:tcPr>
            <w:tcW w:w="850" w:type="dxa"/>
            <w:shd w:val="clear" w:color="auto" w:fill="auto"/>
          </w:tcPr>
          <w:p w:rsidR="009D46F5" w:rsidRPr="00750DE3" w:rsidRDefault="009D46F5" w:rsidP="00E01BF2">
            <w:pPr>
              <w:autoSpaceDE w:val="0"/>
              <w:autoSpaceDN w:val="0"/>
              <w:adjustRightInd w:val="0"/>
              <w:spacing w:after="0" w:line="240" w:lineRule="auto"/>
              <w:jc w:val="center"/>
              <w:rPr>
                <w:rFonts w:ascii="Times New Roman" w:hAnsi="Times New Roman"/>
                <w:sz w:val="24"/>
                <w:szCs w:val="28"/>
                <w:lang w:val="kk-KZ"/>
              </w:rPr>
            </w:pPr>
            <w:r w:rsidRPr="00750DE3">
              <w:rPr>
                <w:rFonts w:ascii="Times New Roman" w:hAnsi="Times New Roman"/>
                <w:sz w:val="24"/>
                <w:szCs w:val="28"/>
                <w:lang w:val="kk-KZ"/>
              </w:rPr>
              <w:t>0,170</w:t>
            </w:r>
          </w:p>
        </w:tc>
        <w:tc>
          <w:tcPr>
            <w:tcW w:w="1275" w:type="dxa"/>
          </w:tcPr>
          <w:p w:rsidR="009D46F5" w:rsidRPr="00750DE3" w:rsidRDefault="009D46F5" w:rsidP="00E01BF2">
            <w:pPr>
              <w:autoSpaceDE w:val="0"/>
              <w:autoSpaceDN w:val="0"/>
              <w:adjustRightInd w:val="0"/>
              <w:spacing w:after="0" w:line="240" w:lineRule="auto"/>
              <w:jc w:val="center"/>
              <w:rPr>
                <w:rFonts w:ascii="Times New Roman" w:hAnsi="Times New Roman"/>
                <w:sz w:val="24"/>
                <w:szCs w:val="28"/>
                <w:lang w:val="kk-KZ"/>
              </w:rPr>
            </w:pPr>
            <w:r w:rsidRPr="00750DE3">
              <w:rPr>
                <w:rFonts w:ascii="Times New Roman" w:hAnsi="Times New Roman"/>
                <w:sz w:val="24"/>
                <w:szCs w:val="28"/>
                <w:lang w:val="kk-KZ"/>
              </w:rPr>
              <w:t>0,06</w:t>
            </w:r>
          </w:p>
        </w:tc>
      </w:tr>
      <w:tr w:rsidR="009D46F5" w:rsidRPr="00750DE3" w:rsidTr="009D46F5">
        <w:trPr>
          <w:trHeight w:val="96"/>
        </w:trPr>
        <w:tc>
          <w:tcPr>
            <w:tcW w:w="1418" w:type="dxa"/>
            <w:vMerge/>
            <w:shd w:val="clear" w:color="auto" w:fill="auto"/>
          </w:tcPr>
          <w:p w:rsidR="009D46F5" w:rsidRPr="00750DE3" w:rsidRDefault="009D46F5" w:rsidP="00E01BF2">
            <w:pPr>
              <w:autoSpaceDE w:val="0"/>
              <w:autoSpaceDN w:val="0"/>
              <w:adjustRightInd w:val="0"/>
              <w:spacing w:after="0" w:line="240" w:lineRule="auto"/>
              <w:jc w:val="center"/>
              <w:rPr>
                <w:rFonts w:ascii="Times New Roman" w:hAnsi="Times New Roman"/>
                <w:sz w:val="24"/>
                <w:szCs w:val="28"/>
                <w:lang w:val="kk-KZ"/>
              </w:rPr>
            </w:pPr>
          </w:p>
        </w:tc>
        <w:tc>
          <w:tcPr>
            <w:tcW w:w="1134" w:type="dxa"/>
            <w:vMerge/>
            <w:shd w:val="clear" w:color="auto" w:fill="auto"/>
            <w:vAlign w:val="center"/>
          </w:tcPr>
          <w:p w:rsidR="009D46F5" w:rsidRPr="00750DE3" w:rsidRDefault="009D46F5" w:rsidP="00E01BF2">
            <w:pPr>
              <w:autoSpaceDE w:val="0"/>
              <w:autoSpaceDN w:val="0"/>
              <w:adjustRightInd w:val="0"/>
              <w:spacing w:after="0" w:line="240" w:lineRule="auto"/>
              <w:jc w:val="center"/>
              <w:rPr>
                <w:rFonts w:ascii="Times New Roman" w:hAnsi="Times New Roman"/>
                <w:sz w:val="24"/>
                <w:szCs w:val="28"/>
                <w:lang w:val="kk-KZ"/>
              </w:rPr>
            </w:pPr>
          </w:p>
        </w:tc>
        <w:tc>
          <w:tcPr>
            <w:tcW w:w="1985" w:type="dxa"/>
            <w:shd w:val="clear" w:color="auto" w:fill="auto"/>
          </w:tcPr>
          <w:p w:rsidR="009D46F5" w:rsidRPr="00750DE3" w:rsidRDefault="009D46F5" w:rsidP="00E01BF2">
            <w:pPr>
              <w:autoSpaceDE w:val="0"/>
              <w:autoSpaceDN w:val="0"/>
              <w:adjustRightInd w:val="0"/>
              <w:spacing w:after="0" w:line="240" w:lineRule="auto"/>
              <w:jc w:val="center"/>
              <w:rPr>
                <w:rFonts w:ascii="Times New Roman" w:hAnsi="Times New Roman"/>
                <w:sz w:val="24"/>
                <w:szCs w:val="28"/>
                <w:lang w:val="kk-KZ"/>
              </w:rPr>
            </w:pPr>
            <w:r w:rsidRPr="00750DE3">
              <w:rPr>
                <w:rFonts w:ascii="Times New Roman" w:hAnsi="Times New Roman"/>
                <w:sz w:val="24"/>
                <w:szCs w:val="28"/>
                <w:lang w:val="kk-KZ"/>
              </w:rPr>
              <w:t>MnO</w:t>
            </w:r>
            <w:r w:rsidRPr="00750DE3">
              <w:rPr>
                <w:rFonts w:ascii="Times New Roman" w:hAnsi="Times New Roman"/>
                <w:sz w:val="24"/>
                <w:szCs w:val="28"/>
                <w:vertAlign w:val="subscript"/>
                <w:lang w:val="kk-KZ"/>
              </w:rPr>
              <w:t>2</w:t>
            </w:r>
          </w:p>
        </w:tc>
        <w:tc>
          <w:tcPr>
            <w:tcW w:w="1984" w:type="dxa"/>
            <w:shd w:val="clear" w:color="auto" w:fill="auto"/>
          </w:tcPr>
          <w:p w:rsidR="009D46F5" w:rsidRPr="00750DE3" w:rsidRDefault="009D46F5" w:rsidP="00E01BF2">
            <w:pPr>
              <w:autoSpaceDE w:val="0"/>
              <w:autoSpaceDN w:val="0"/>
              <w:adjustRightInd w:val="0"/>
              <w:spacing w:after="0" w:line="240" w:lineRule="auto"/>
              <w:jc w:val="center"/>
              <w:rPr>
                <w:rFonts w:ascii="Times New Roman" w:hAnsi="Times New Roman"/>
                <w:sz w:val="24"/>
                <w:szCs w:val="28"/>
                <w:lang w:val="kk-KZ"/>
              </w:rPr>
            </w:pPr>
            <w:r w:rsidRPr="00750DE3">
              <w:rPr>
                <w:rFonts w:ascii="Times New Roman" w:hAnsi="Times New Roman"/>
                <w:sz w:val="24"/>
                <w:szCs w:val="28"/>
                <w:lang w:val="kk-KZ"/>
              </w:rPr>
              <w:t>-0,03</w:t>
            </w:r>
          </w:p>
        </w:tc>
        <w:tc>
          <w:tcPr>
            <w:tcW w:w="851" w:type="dxa"/>
            <w:shd w:val="clear" w:color="auto" w:fill="auto"/>
          </w:tcPr>
          <w:p w:rsidR="009D46F5" w:rsidRPr="00750DE3" w:rsidRDefault="009D46F5" w:rsidP="00E01BF2">
            <w:pPr>
              <w:autoSpaceDE w:val="0"/>
              <w:autoSpaceDN w:val="0"/>
              <w:adjustRightInd w:val="0"/>
              <w:spacing w:after="0" w:line="240" w:lineRule="auto"/>
              <w:jc w:val="center"/>
              <w:rPr>
                <w:rFonts w:ascii="Times New Roman" w:hAnsi="Times New Roman"/>
                <w:sz w:val="24"/>
                <w:szCs w:val="28"/>
                <w:lang w:val="kk-KZ"/>
              </w:rPr>
            </w:pPr>
            <w:r w:rsidRPr="00750DE3">
              <w:rPr>
                <w:rFonts w:ascii="Times New Roman" w:hAnsi="Times New Roman"/>
                <w:sz w:val="24"/>
                <w:szCs w:val="28"/>
                <w:lang w:val="kk-KZ"/>
              </w:rPr>
              <w:t>0,08</w:t>
            </w:r>
          </w:p>
        </w:tc>
        <w:tc>
          <w:tcPr>
            <w:tcW w:w="850" w:type="dxa"/>
            <w:shd w:val="clear" w:color="auto" w:fill="auto"/>
          </w:tcPr>
          <w:p w:rsidR="009D46F5" w:rsidRPr="00750DE3" w:rsidRDefault="009D46F5" w:rsidP="00E01BF2">
            <w:pPr>
              <w:autoSpaceDE w:val="0"/>
              <w:autoSpaceDN w:val="0"/>
              <w:adjustRightInd w:val="0"/>
              <w:spacing w:after="0" w:line="240" w:lineRule="auto"/>
              <w:jc w:val="center"/>
              <w:rPr>
                <w:rFonts w:ascii="Times New Roman" w:hAnsi="Times New Roman"/>
                <w:sz w:val="24"/>
                <w:szCs w:val="28"/>
                <w:lang w:val="kk-KZ"/>
              </w:rPr>
            </w:pPr>
            <w:r w:rsidRPr="00750DE3">
              <w:rPr>
                <w:rFonts w:ascii="Times New Roman" w:hAnsi="Times New Roman"/>
                <w:sz w:val="24"/>
                <w:szCs w:val="28"/>
                <w:lang w:val="kk-KZ"/>
              </w:rPr>
              <w:t>0,692</w:t>
            </w:r>
          </w:p>
        </w:tc>
        <w:tc>
          <w:tcPr>
            <w:tcW w:w="1275" w:type="dxa"/>
          </w:tcPr>
          <w:p w:rsidR="009D46F5" w:rsidRPr="00750DE3" w:rsidRDefault="009D46F5" w:rsidP="00E01BF2">
            <w:pPr>
              <w:autoSpaceDE w:val="0"/>
              <w:autoSpaceDN w:val="0"/>
              <w:adjustRightInd w:val="0"/>
              <w:spacing w:after="0" w:line="240" w:lineRule="auto"/>
              <w:jc w:val="center"/>
              <w:rPr>
                <w:rFonts w:ascii="Times New Roman" w:hAnsi="Times New Roman"/>
                <w:sz w:val="24"/>
                <w:szCs w:val="28"/>
                <w:lang w:val="kk-KZ"/>
              </w:rPr>
            </w:pPr>
            <w:r w:rsidRPr="00750DE3">
              <w:rPr>
                <w:rFonts w:ascii="Times New Roman" w:hAnsi="Times New Roman"/>
                <w:sz w:val="24"/>
                <w:szCs w:val="28"/>
                <w:lang w:val="kk-KZ"/>
              </w:rPr>
              <w:t>0,16</w:t>
            </w:r>
          </w:p>
        </w:tc>
      </w:tr>
      <w:tr w:rsidR="009D46F5" w:rsidRPr="00750DE3" w:rsidTr="009D46F5">
        <w:trPr>
          <w:trHeight w:val="327"/>
        </w:trPr>
        <w:tc>
          <w:tcPr>
            <w:tcW w:w="9497" w:type="dxa"/>
            <w:gridSpan w:val="7"/>
            <w:shd w:val="clear" w:color="auto" w:fill="auto"/>
            <w:vAlign w:val="center"/>
          </w:tcPr>
          <w:p w:rsidR="009D46F5" w:rsidRPr="00750DE3" w:rsidRDefault="00C03465" w:rsidP="00953CB9">
            <w:pPr>
              <w:spacing w:after="0" w:line="240" w:lineRule="auto"/>
              <w:rPr>
                <w:rFonts w:ascii="Times New Roman" w:hAnsi="Times New Roman"/>
                <w:sz w:val="24"/>
                <w:szCs w:val="28"/>
              </w:rPr>
            </w:pPr>
            <w:r>
              <w:rPr>
                <w:rFonts w:ascii="Times New Roman" w:hAnsi="Times New Roman"/>
                <w:sz w:val="24"/>
                <w:szCs w:val="28"/>
              </w:rPr>
              <w:t>*.</w:t>
            </w:r>
            <w:r w:rsidR="009D46F5" w:rsidRPr="00750DE3">
              <w:rPr>
                <w:rFonts w:ascii="Times New Roman" w:hAnsi="Times New Roman"/>
                <w:sz w:val="24"/>
                <w:szCs w:val="28"/>
                <w:lang w:val="kk-KZ"/>
              </w:rPr>
              <w:t>Орташалардың</w:t>
            </w:r>
            <w:r w:rsidR="009D46F5" w:rsidRPr="00750DE3">
              <w:rPr>
                <w:rFonts w:ascii="Times New Roman" w:hAnsi="Times New Roman"/>
                <w:sz w:val="24"/>
                <w:szCs w:val="28"/>
              </w:rPr>
              <w:t xml:space="preserve"> айырмашылығы 0,05 деңгейінде маңызды</w:t>
            </w:r>
          </w:p>
        </w:tc>
      </w:tr>
      <w:tr w:rsidR="009D46F5" w:rsidRPr="00750DE3" w:rsidTr="009D46F5">
        <w:trPr>
          <w:trHeight w:val="396"/>
        </w:trPr>
        <w:tc>
          <w:tcPr>
            <w:tcW w:w="9497" w:type="dxa"/>
            <w:gridSpan w:val="7"/>
            <w:shd w:val="clear" w:color="auto" w:fill="auto"/>
            <w:vAlign w:val="center"/>
          </w:tcPr>
          <w:p w:rsidR="009D46F5" w:rsidRPr="00750DE3" w:rsidRDefault="009D46F5" w:rsidP="00953CB9">
            <w:pPr>
              <w:spacing w:after="0" w:line="240" w:lineRule="auto"/>
              <w:rPr>
                <w:rFonts w:ascii="Times New Roman" w:hAnsi="Times New Roman"/>
                <w:sz w:val="24"/>
                <w:szCs w:val="28"/>
                <w:lang w:val="kk-KZ"/>
              </w:rPr>
            </w:pPr>
            <w:r w:rsidRPr="00750DE3">
              <w:rPr>
                <w:rFonts w:ascii="Times New Roman" w:hAnsi="Times New Roman"/>
                <w:sz w:val="24"/>
                <w:szCs w:val="28"/>
              </w:rPr>
              <w:t>a. Д</w:t>
            </w:r>
            <w:r w:rsidRPr="00750DE3">
              <w:rPr>
                <w:rFonts w:ascii="Times New Roman" w:hAnsi="Times New Roman"/>
                <w:sz w:val="24"/>
                <w:szCs w:val="28"/>
                <w:lang w:val="kk-KZ"/>
              </w:rPr>
              <w:t>а</w:t>
            </w:r>
            <w:r w:rsidRPr="00750DE3">
              <w:rPr>
                <w:rFonts w:ascii="Times New Roman" w:hAnsi="Times New Roman"/>
                <w:sz w:val="24"/>
                <w:szCs w:val="28"/>
              </w:rPr>
              <w:t>ннеттің t-критери</w:t>
            </w:r>
            <w:r w:rsidRPr="00750DE3">
              <w:rPr>
                <w:rFonts w:ascii="Times New Roman" w:hAnsi="Times New Roman"/>
                <w:sz w:val="24"/>
                <w:szCs w:val="28"/>
                <w:lang w:val="kk-KZ"/>
              </w:rPr>
              <w:t xml:space="preserve">і </w:t>
            </w:r>
            <w:r w:rsidRPr="00750DE3">
              <w:rPr>
                <w:rFonts w:ascii="Times New Roman" w:hAnsi="Times New Roman"/>
                <w:sz w:val="24"/>
                <w:szCs w:val="28"/>
              </w:rPr>
              <w:t>бір топты бақылау тобы ретінде қарастырады және онымен басқаларын салыстырады</w:t>
            </w:r>
          </w:p>
        </w:tc>
      </w:tr>
    </w:tbl>
    <w:p w:rsidR="00953CB9" w:rsidRDefault="009D46F5" w:rsidP="004A4E99">
      <w:pPr>
        <w:spacing w:after="0" w:line="240" w:lineRule="auto"/>
        <w:jc w:val="both"/>
        <w:rPr>
          <w:rFonts w:ascii="Times New Roman" w:hAnsi="Times New Roman"/>
          <w:sz w:val="28"/>
          <w:szCs w:val="28"/>
        </w:rPr>
      </w:pPr>
      <w:r w:rsidRPr="00387272">
        <w:rPr>
          <w:rFonts w:ascii="Times New Roman" w:hAnsi="Times New Roman"/>
          <w:sz w:val="28"/>
          <w:szCs w:val="28"/>
        </w:rPr>
        <w:tab/>
      </w:r>
    </w:p>
    <w:p w:rsidR="00054056" w:rsidRPr="00387272" w:rsidRDefault="00054056" w:rsidP="00953CB9">
      <w:pPr>
        <w:spacing w:after="0" w:line="240" w:lineRule="auto"/>
        <w:ind w:firstLine="567"/>
        <w:jc w:val="both"/>
        <w:rPr>
          <w:rFonts w:ascii="Times New Roman" w:hAnsi="Times New Roman"/>
          <w:sz w:val="28"/>
          <w:szCs w:val="28"/>
          <w:lang w:val="kk-KZ"/>
        </w:rPr>
      </w:pPr>
      <w:r w:rsidRPr="00387272">
        <w:rPr>
          <w:rFonts w:ascii="Times New Roman" w:hAnsi="Times New Roman"/>
          <w:sz w:val="28"/>
          <w:szCs w:val="28"/>
          <w:lang w:val="kk-KZ"/>
        </w:rPr>
        <w:t xml:space="preserve">Алайда, статистикалық талдау 60-шы күні </w:t>
      </w:r>
      <w:r w:rsidR="00D65667">
        <w:rPr>
          <w:rFonts w:ascii="Times New Roman" w:hAnsi="Times New Roman"/>
          <w:sz w:val="28"/>
          <w:szCs w:val="28"/>
          <w:lang w:val="kk-KZ"/>
        </w:rPr>
        <w:t xml:space="preserve">аталық бездегі арнайы ұрық жасушаларындағы </w:t>
      </w:r>
      <w:r w:rsidRPr="00387272">
        <w:rPr>
          <w:rFonts w:ascii="Times New Roman" w:hAnsi="Times New Roman"/>
          <w:sz w:val="28"/>
          <w:szCs w:val="28"/>
          <w:lang w:val="kk-KZ"/>
        </w:rPr>
        <w:t xml:space="preserve">Spag4 спецификалық генінің </w:t>
      </w:r>
      <w:r w:rsidR="00FB5BBD">
        <w:rPr>
          <w:rFonts w:ascii="Times New Roman" w:hAnsi="Times New Roman"/>
          <w:sz w:val="28"/>
          <w:szCs w:val="28"/>
          <w:lang w:val="kk-KZ"/>
        </w:rPr>
        <w:t>мРНҚ деңгейінде топтар арасында</w:t>
      </w:r>
      <w:r w:rsidRPr="00387272">
        <w:rPr>
          <w:rFonts w:ascii="Times New Roman" w:hAnsi="Times New Roman"/>
          <w:sz w:val="28"/>
          <w:szCs w:val="28"/>
          <w:lang w:val="kk-KZ"/>
        </w:rPr>
        <w:t xml:space="preserve"> статистикалық маңызды айырмашылықтарды таппады. Нәтижелер 1</w:t>
      </w:r>
      <w:r w:rsidR="002C47FE" w:rsidRPr="002C47FE">
        <w:rPr>
          <w:rFonts w:ascii="Times New Roman" w:hAnsi="Times New Roman"/>
          <w:sz w:val="28"/>
          <w:szCs w:val="28"/>
          <w:lang w:val="kk-KZ"/>
        </w:rPr>
        <w:t>8</w:t>
      </w:r>
      <w:r w:rsidRPr="00387272">
        <w:rPr>
          <w:rFonts w:ascii="Times New Roman" w:hAnsi="Times New Roman"/>
          <w:sz w:val="28"/>
          <w:szCs w:val="28"/>
          <w:lang w:val="kk-KZ"/>
        </w:rPr>
        <w:t xml:space="preserve"> кестеде көрсетілген.</w:t>
      </w:r>
    </w:p>
    <w:p w:rsidR="004A4E99" w:rsidRDefault="004A4E99" w:rsidP="004A4E99">
      <w:pPr>
        <w:spacing w:after="0" w:line="240" w:lineRule="auto"/>
        <w:jc w:val="both"/>
        <w:rPr>
          <w:rFonts w:ascii="Times New Roman" w:hAnsi="Times New Roman"/>
          <w:sz w:val="28"/>
          <w:szCs w:val="28"/>
          <w:lang w:val="kk-KZ"/>
        </w:rPr>
      </w:pPr>
    </w:p>
    <w:p w:rsidR="0003238D" w:rsidRPr="00E839C4" w:rsidRDefault="007301A6" w:rsidP="004A4E99">
      <w:pPr>
        <w:spacing w:after="0" w:line="240" w:lineRule="auto"/>
        <w:jc w:val="both"/>
        <w:rPr>
          <w:rFonts w:ascii="Times New Roman" w:hAnsi="Times New Roman"/>
          <w:sz w:val="28"/>
          <w:szCs w:val="28"/>
          <w:lang w:val="kk-KZ"/>
        </w:rPr>
      </w:pPr>
      <w:r>
        <w:rPr>
          <w:rFonts w:ascii="Times New Roman" w:hAnsi="Times New Roman"/>
          <w:sz w:val="28"/>
          <w:szCs w:val="28"/>
          <w:lang w:val="kk-KZ"/>
        </w:rPr>
        <w:t>К</w:t>
      </w:r>
      <w:r w:rsidR="0003238D" w:rsidRPr="00387272">
        <w:rPr>
          <w:rFonts w:ascii="Times New Roman" w:hAnsi="Times New Roman"/>
          <w:sz w:val="28"/>
          <w:szCs w:val="28"/>
          <w:lang w:val="kk-KZ"/>
        </w:rPr>
        <w:t>есте</w:t>
      </w:r>
      <w:r>
        <w:rPr>
          <w:rFonts w:ascii="Times New Roman" w:hAnsi="Times New Roman"/>
          <w:sz w:val="28"/>
          <w:szCs w:val="28"/>
          <w:lang w:val="kk-KZ"/>
        </w:rPr>
        <w:t xml:space="preserve"> 1</w:t>
      </w:r>
      <w:r w:rsidR="002C47FE" w:rsidRPr="002C47FE">
        <w:rPr>
          <w:rFonts w:ascii="Times New Roman" w:hAnsi="Times New Roman"/>
          <w:sz w:val="28"/>
          <w:szCs w:val="28"/>
          <w:lang w:val="kk-KZ"/>
        </w:rPr>
        <w:t>8</w:t>
      </w:r>
      <w:r>
        <w:rPr>
          <w:rFonts w:ascii="Times New Roman" w:hAnsi="Times New Roman"/>
          <w:sz w:val="28"/>
          <w:szCs w:val="28"/>
          <w:lang w:val="kk-KZ"/>
        </w:rPr>
        <w:t xml:space="preserve"> – </w:t>
      </w:r>
      <w:r w:rsidR="0003238D" w:rsidRPr="00387272">
        <w:rPr>
          <w:rFonts w:ascii="Times New Roman" w:hAnsi="Times New Roman"/>
          <w:sz w:val="28"/>
          <w:szCs w:val="28"/>
          <w:vertAlign w:val="superscript"/>
          <w:lang w:val="kk-KZ"/>
        </w:rPr>
        <w:t>56</w:t>
      </w:r>
      <w:r w:rsidR="0003238D" w:rsidRPr="00387272">
        <w:rPr>
          <w:rFonts w:ascii="Times New Roman" w:hAnsi="Times New Roman"/>
          <w:sz w:val="28"/>
          <w:szCs w:val="28"/>
          <w:lang w:val="kk-KZ"/>
        </w:rPr>
        <w:t>MnO</w:t>
      </w:r>
      <w:r w:rsidR="0003238D" w:rsidRPr="00387272">
        <w:rPr>
          <w:rFonts w:ascii="Times New Roman" w:hAnsi="Times New Roman"/>
          <w:sz w:val="28"/>
          <w:szCs w:val="28"/>
          <w:vertAlign w:val="subscript"/>
          <w:lang w:val="kk-KZ"/>
        </w:rPr>
        <w:t>2</w:t>
      </w:r>
      <w:r w:rsidR="0003238D" w:rsidRPr="00387272">
        <w:rPr>
          <w:rFonts w:ascii="Times New Roman" w:hAnsi="Times New Roman"/>
          <w:sz w:val="28"/>
          <w:szCs w:val="28"/>
          <w:lang w:val="kk-KZ"/>
        </w:rPr>
        <w:t>, белсенді емес MnO</w:t>
      </w:r>
      <w:r w:rsidR="0003238D" w:rsidRPr="00387272">
        <w:rPr>
          <w:rFonts w:ascii="Times New Roman" w:hAnsi="Times New Roman"/>
          <w:sz w:val="28"/>
          <w:szCs w:val="28"/>
          <w:vertAlign w:val="subscript"/>
          <w:lang w:val="kk-KZ"/>
        </w:rPr>
        <w:t>2</w:t>
      </w:r>
      <w:r w:rsidR="0003238D" w:rsidRPr="00387272">
        <w:rPr>
          <w:rFonts w:ascii="Times New Roman" w:hAnsi="Times New Roman"/>
          <w:sz w:val="28"/>
          <w:szCs w:val="28"/>
          <w:lang w:val="kk-KZ"/>
        </w:rPr>
        <w:t xml:space="preserve"> және</w:t>
      </w:r>
      <w:r w:rsidR="00B36625">
        <w:rPr>
          <w:rFonts w:ascii="Times New Roman" w:hAnsi="Times New Roman"/>
          <w:sz w:val="28"/>
          <w:szCs w:val="28"/>
          <w:lang w:val="kk-KZ"/>
        </w:rPr>
        <w:t xml:space="preserve"> </w:t>
      </w:r>
      <w:r w:rsidR="0003238D" w:rsidRPr="00387272">
        <w:rPr>
          <w:rFonts w:ascii="Times New Roman" w:hAnsi="Times New Roman"/>
          <w:sz w:val="28"/>
          <w:szCs w:val="28"/>
          <w:vertAlign w:val="superscript"/>
          <w:lang w:val="kk-KZ"/>
        </w:rPr>
        <w:t>60</w:t>
      </w:r>
      <w:r w:rsidR="0003238D" w:rsidRPr="00387272">
        <w:rPr>
          <w:rFonts w:ascii="Times New Roman" w:hAnsi="Times New Roman"/>
          <w:sz w:val="28"/>
          <w:szCs w:val="28"/>
          <w:lang w:val="kk-KZ"/>
        </w:rPr>
        <w:t>Co әсеріне ұшыраған және бақылау тобы жануарларының 60-шы тәуліктегі</w:t>
      </w:r>
      <w:r w:rsidR="00B36625">
        <w:rPr>
          <w:rFonts w:ascii="Times New Roman" w:hAnsi="Times New Roman"/>
          <w:sz w:val="28"/>
          <w:szCs w:val="28"/>
          <w:lang w:val="kk-KZ"/>
        </w:rPr>
        <w:t xml:space="preserve"> </w:t>
      </w:r>
      <w:r w:rsidR="0003238D" w:rsidRPr="00387272">
        <w:rPr>
          <w:rFonts w:ascii="Times New Roman" w:hAnsi="Times New Roman"/>
          <w:sz w:val="28"/>
          <w:szCs w:val="28"/>
          <w:lang w:val="kk-KZ"/>
        </w:rPr>
        <w:t>Spag4 спецификалық генінің мРНҚ деңгейі</w:t>
      </w:r>
      <w:r w:rsidR="00E839C4">
        <w:rPr>
          <w:rFonts w:ascii="Times New Roman" w:hAnsi="Times New Roman"/>
          <w:sz w:val="28"/>
          <w:szCs w:val="28"/>
          <w:lang w:val="kk-KZ"/>
        </w:rPr>
        <w:t xml:space="preserve"> </w:t>
      </w:r>
    </w:p>
    <w:p w:rsidR="002D3C0D" w:rsidRPr="00750DE3" w:rsidRDefault="002D3C0D" w:rsidP="002D3C0D">
      <w:pPr>
        <w:spacing w:after="0" w:line="240" w:lineRule="auto"/>
        <w:jc w:val="both"/>
        <w:rPr>
          <w:rFonts w:ascii="Times New Roman" w:hAnsi="Times New Roman"/>
          <w:sz w:val="24"/>
          <w:szCs w:val="28"/>
          <w:lang w:val="kk-KZ"/>
        </w:rPr>
      </w:pPr>
    </w:p>
    <w:tbl>
      <w:tblPr>
        <w:tblpPr w:leftFromText="180" w:rightFromText="180" w:vertAnchor="text" w:horzAnchor="margin" w:tblpX="41" w:tblpY="11"/>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567"/>
        <w:gridCol w:w="992"/>
        <w:gridCol w:w="1843"/>
        <w:gridCol w:w="2126"/>
        <w:gridCol w:w="1276"/>
        <w:gridCol w:w="1418"/>
      </w:tblGrid>
      <w:tr w:rsidR="0003238D" w:rsidRPr="00750DE3" w:rsidTr="00497A8F">
        <w:trPr>
          <w:trHeight w:val="368"/>
        </w:trPr>
        <w:tc>
          <w:tcPr>
            <w:tcW w:w="1384" w:type="dxa"/>
            <w:vMerge w:val="restart"/>
            <w:vAlign w:val="center"/>
          </w:tcPr>
          <w:p w:rsidR="0003238D" w:rsidRPr="00750DE3" w:rsidRDefault="0003238D" w:rsidP="00750DE3">
            <w:pPr>
              <w:spacing w:after="0" w:line="240" w:lineRule="auto"/>
              <w:jc w:val="center"/>
              <w:rPr>
                <w:rFonts w:ascii="Times New Roman" w:hAnsi="Times New Roman"/>
                <w:sz w:val="24"/>
                <w:szCs w:val="28"/>
                <w:lang w:val="kk-KZ"/>
              </w:rPr>
            </w:pPr>
            <w:r w:rsidRPr="00750DE3">
              <w:rPr>
                <w:rFonts w:ascii="Times New Roman" w:hAnsi="Times New Roman"/>
                <w:sz w:val="24"/>
                <w:szCs w:val="28"/>
                <w:lang w:val="kk-KZ"/>
              </w:rPr>
              <w:t>Топтар</w:t>
            </w:r>
          </w:p>
        </w:tc>
        <w:tc>
          <w:tcPr>
            <w:tcW w:w="567" w:type="dxa"/>
            <w:vMerge w:val="restart"/>
            <w:vAlign w:val="center"/>
          </w:tcPr>
          <w:p w:rsidR="0003238D" w:rsidRPr="00750DE3" w:rsidRDefault="0003238D" w:rsidP="00750DE3">
            <w:pPr>
              <w:spacing w:after="0" w:line="240" w:lineRule="auto"/>
              <w:jc w:val="center"/>
              <w:rPr>
                <w:rFonts w:ascii="Times New Roman" w:hAnsi="Times New Roman"/>
                <w:sz w:val="24"/>
                <w:szCs w:val="28"/>
              </w:rPr>
            </w:pPr>
            <w:r w:rsidRPr="00750DE3">
              <w:rPr>
                <w:rFonts w:ascii="Times New Roman" w:hAnsi="Times New Roman"/>
                <w:sz w:val="24"/>
                <w:szCs w:val="28"/>
                <w:lang w:val="en-US"/>
              </w:rPr>
              <w:t>n</w:t>
            </w:r>
          </w:p>
        </w:tc>
        <w:tc>
          <w:tcPr>
            <w:tcW w:w="992" w:type="dxa"/>
            <w:vMerge w:val="restart"/>
            <w:vAlign w:val="center"/>
          </w:tcPr>
          <w:p w:rsidR="0003238D" w:rsidRPr="00497A8F" w:rsidRDefault="0003238D" w:rsidP="00750DE3">
            <w:pPr>
              <w:spacing w:after="0" w:line="240" w:lineRule="auto"/>
              <w:jc w:val="center"/>
              <w:rPr>
                <w:rFonts w:ascii="Times New Roman" w:hAnsi="Times New Roman"/>
                <w:sz w:val="24"/>
                <w:szCs w:val="28"/>
                <w:lang w:val="kk-KZ"/>
              </w:rPr>
            </w:pPr>
            <w:r w:rsidRPr="00750DE3">
              <w:rPr>
                <w:rFonts w:ascii="Times New Roman" w:hAnsi="Times New Roman"/>
                <w:sz w:val="24"/>
                <w:szCs w:val="28"/>
                <w:lang w:val="en-US"/>
              </w:rPr>
              <w:t>x</w:t>
            </w:r>
            <w:r w:rsidRPr="00750DE3">
              <w:rPr>
                <w:rFonts w:ascii="Times New Roman" w:hAnsi="Times New Roman"/>
                <w:sz w:val="24"/>
                <w:szCs w:val="28"/>
              </w:rPr>
              <w:t>̄</w:t>
            </w:r>
            <w:r w:rsidR="00497A8F">
              <w:rPr>
                <w:rFonts w:ascii="Times New Roman" w:hAnsi="Times New Roman"/>
                <w:sz w:val="24"/>
                <w:szCs w:val="28"/>
                <w:lang w:val="kk-KZ"/>
              </w:rPr>
              <w:t xml:space="preserve"> </w:t>
            </w:r>
            <w:r w:rsidR="00497A8F" w:rsidRPr="00497A8F">
              <w:rPr>
                <w:rFonts w:ascii="Times New Roman" w:hAnsi="Times New Roman"/>
                <w:sz w:val="24"/>
                <w:szCs w:val="28"/>
                <w:lang w:val="kk-KZ"/>
              </w:rPr>
              <w:t>(фмоль/фмоль βact)</w:t>
            </w:r>
          </w:p>
        </w:tc>
        <w:tc>
          <w:tcPr>
            <w:tcW w:w="1843" w:type="dxa"/>
            <w:vMerge w:val="restart"/>
            <w:vAlign w:val="center"/>
          </w:tcPr>
          <w:p w:rsidR="0003238D" w:rsidRPr="00750DE3" w:rsidRDefault="00CC12DB" w:rsidP="00750DE3">
            <w:pPr>
              <w:spacing w:after="0" w:line="240" w:lineRule="auto"/>
              <w:jc w:val="center"/>
              <w:rPr>
                <w:rFonts w:ascii="Times New Roman" w:hAnsi="Times New Roman"/>
                <w:sz w:val="24"/>
                <w:szCs w:val="28"/>
                <w:lang w:val="kk-KZ"/>
              </w:rPr>
            </w:pPr>
            <w:r w:rsidRPr="00750DE3">
              <w:rPr>
                <w:rFonts w:ascii="Times New Roman" w:hAnsi="Times New Roman"/>
                <w:sz w:val="24"/>
                <w:szCs w:val="28"/>
              </w:rPr>
              <w:t>Станд.</w:t>
            </w:r>
            <w:r w:rsidR="0003238D" w:rsidRPr="00750DE3">
              <w:rPr>
                <w:rFonts w:ascii="Times New Roman" w:hAnsi="Times New Roman"/>
                <w:sz w:val="24"/>
                <w:szCs w:val="28"/>
                <w:lang w:val="kk-KZ"/>
              </w:rPr>
              <w:t>ауытқу</w:t>
            </w:r>
          </w:p>
        </w:tc>
        <w:tc>
          <w:tcPr>
            <w:tcW w:w="2126" w:type="dxa"/>
            <w:vMerge w:val="restart"/>
          </w:tcPr>
          <w:p w:rsidR="0003238D" w:rsidRPr="00750DE3" w:rsidRDefault="0003238D" w:rsidP="00750DE3">
            <w:pPr>
              <w:spacing w:after="0" w:line="240" w:lineRule="auto"/>
              <w:jc w:val="center"/>
              <w:rPr>
                <w:rFonts w:ascii="Times New Roman" w:hAnsi="Times New Roman"/>
                <w:sz w:val="24"/>
                <w:szCs w:val="28"/>
              </w:rPr>
            </w:pPr>
            <w:r w:rsidRPr="00750DE3">
              <w:rPr>
                <w:rFonts w:ascii="Times New Roman" w:hAnsi="Times New Roman"/>
                <w:sz w:val="24"/>
                <w:szCs w:val="28"/>
                <w:lang w:val="kk-KZ"/>
              </w:rPr>
              <w:t>Орташа шаманың стандартты қателігі</w:t>
            </w:r>
          </w:p>
        </w:tc>
        <w:tc>
          <w:tcPr>
            <w:tcW w:w="2694" w:type="dxa"/>
            <w:gridSpan w:val="2"/>
            <w:vAlign w:val="center"/>
          </w:tcPr>
          <w:p w:rsidR="0003238D" w:rsidRPr="00750DE3" w:rsidRDefault="0003238D" w:rsidP="00750DE3">
            <w:pPr>
              <w:spacing w:after="0" w:line="240" w:lineRule="auto"/>
              <w:jc w:val="center"/>
              <w:rPr>
                <w:rFonts w:ascii="Times New Roman" w:hAnsi="Times New Roman"/>
                <w:sz w:val="24"/>
                <w:szCs w:val="28"/>
              </w:rPr>
            </w:pPr>
            <w:r w:rsidRPr="00750DE3">
              <w:rPr>
                <w:rFonts w:ascii="Times New Roman" w:hAnsi="Times New Roman"/>
                <w:sz w:val="24"/>
                <w:szCs w:val="28"/>
              </w:rPr>
              <w:t xml:space="preserve">95% </w:t>
            </w:r>
            <w:r w:rsidRPr="00750DE3">
              <w:rPr>
                <w:rFonts w:ascii="Times New Roman" w:hAnsi="Times New Roman"/>
                <w:sz w:val="24"/>
                <w:szCs w:val="28"/>
                <w:lang w:val="kk-KZ"/>
              </w:rPr>
              <w:t>С</w:t>
            </w:r>
            <w:r w:rsidRPr="00750DE3">
              <w:rPr>
                <w:rFonts w:ascii="Times New Roman" w:hAnsi="Times New Roman"/>
                <w:sz w:val="24"/>
                <w:szCs w:val="28"/>
              </w:rPr>
              <w:t>И</w:t>
            </w:r>
          </w:p>
        </w:tc>
      </w:tr>
      <w:tr w:rsidR="00750DE3" w:rsidRPr="00750DE3" w:rsidTr="00497A8F">
        <w:trPr>
          <w:trHeight w:val="663"/>
        </w:trPr>
        <w:tc>
          <w:tcPr>
            <w:tcW w:w="1384" w:type="dxa"/>
            <w:vMerge/>
            <w:vAlign w:val="center"/>
          </w:tcPr>
          <w:p w:rsidR="0003238D" w:rsidRPr="00750DE3" w:rsidRDefault="0003238D" w:rsidP="00750DE3">
            <w:pPr>
              <w:spacing w:after="0" w:line="240" w:lineRule="auto"/>
              <w:jc w:val="center"/>
              <w:rPr>
                <w:rFonts w:ascii="Times New Roman" w:hAnsi="Times New Roman"/>
                <w:sz w:val="24"/>
                <w:szCs w:val="28"/>
              </w:rPr>
            </w:pPr>
          </w:p>
        </w:tc>
        <w:tc>
          <w:tcPr>
            <w:tcW w:w="567" w:type="dxa"/>
            <w:vMerge/>
            <w:vAlign w:val="center"/>
          </w:tcPr>
          <w:p w:rsidR="0003238D" w:rsidRPr="00750DE3" w:rsidRDefault="0003238D" w:rsidP="00750DE3">
            <w:pPr>
              <w:spacing w:after="0" w:line="240" w:lineRule="auto"/>
              <w:jc w:val="center"/>
              <w:rPr>
                <w:rFonts w:ascii="Times New Roman" w:hAnsi="Times New Roman"/>
                <w:sz w:val="24"/>
                <w:szCs w:val="28"/>
              </w:rPr>
            </w:pPr>
          </w:p>
        </w:tc>
        <w:tc>
          <w:tcPr>
            <w:tcW w:w="992" w:type="dxa"/>
            <w:vMerge/>
            <w:vAlign w:val="center"/>
          </w:tcPr>
          <w:p w:rsidR="0003238D" w:rsidRPr="00750DE3" w:rsidRDefault="0003238D" w:rsidP="00750DE3">
            <w:pPr>
              <w:spacing w:after="0" w:line="240" w:lineRule="auto"/>
              <w:jc w:val="center"/>
              <w:rPr>
                <w:rFonts w:ascii="Times New Roman" w:hAnsi="Times New Roman"/>
                <w:sz w:val="24"/>
                <w:szCs w:val="28"/>
              </w:rPr>
            </w:pPr>
          </w:p>
        </w:tc>
        <w:tc>
          <w:tcPr>
            <w:tcW w:w="1843" w:type="dxa"/>
            <w:vMerge/>
            <w:vAlign w:val="center"/>
          </w:tcPr>
          <w:p w:rsidR="0003238D" w:rsidRPr="00750DE3" w:rsidRDefault="0003238D" w:rsidP="00750DE3">
            <w:pPr>
              <w:spacing w:after="0" w:line="240" w:lineRule="auto"/>
              <w:jc w:val="center"/>
              <w:rPr>
                <w:rFonts w:ascii="Times New Roman" w:hAnsi="Times New Roman"/>
                <w:sz w:val="24"/>
                <w:szCs w:val="28"/>
              </w:rPr>
            </w:pPr>
          </w:p>
        </w:tc>
        <w:tc>
          <w:tcPr>
            <w:tcW w:w="2126" w:type="dxa"/>
            <w:vMerge/>
            <w:vAlign w:val="center"/>
          </w:tcPr>
          <w:p w:rsidR="0003238D" w:rsidRPr="00750DE3" w:rsidRDefault="0003238D" w:rsidP="00750DE3">
            <w:pPr>
              <w:spacing w:after="0" w:line="240" w:lineRule="auto"/>
              <w:jc w:val="center"/>
              <w:rPr>
                <w:rFonts w:ascii="Times New Roman" w:hAnsi="Times New Roman"/>
                <w:sz w:val="24"/>
                <w:szCs w:val="28"/>
              </w:rPr>
            </w:pPr>
          </w:p>
        </w:tc>
        <w:tc>
          <w:tcPr>
            <w:tcW w:w="1276" w:type="dxa"/>
            <w:vAlign w:val="center"/>
          </w:tcPr>
          <w:p w:rsidR="0003238D" w:rsidRPr="00750DE3" w:rsidRDefault="0003238D" w:rsidP="005A14FE">
            <w:pPr>
              <w:spacing w:after="0" w:line="240" w:lineRule="auto"/>
              <w:jc w:val="center"/>
              <w:rPr>
                <w:rFonts w:ascii="Times New Roman" w:hAnsi="Times New Roman"/>
                <w:sz w:val="24"/>
                <w:szCs w:val="28"/>
              </w:rPr>
            </w:pPr>
            <w:r w:rsidRPr="00750DE3">
              <w:rPr>
                <w:rFonts w:ascii="Times New Roman" w:hAnsi="Times New Roman"/>
                <w:sz w:val="24"/>
                <w:szCs w:val="28"/>
                <w:lang w:val="kk-KZ"/>
              </w:rPr>
              <w:t>Төменгі шегі</w:t>
            </w:r>
          </w:p>
        </w:tc>
        <w:tc>
          <w:tcPr>
            <w:tcW w:w="1418" w:type="dxa"/>
            <w:vAlign w:val="center"/>
          </w:tcPr>
          <w:p w:rsidR="0003238D" w:rsidRPr="00750DE3" w:rsidRDefault="0003238D" w:rsidP="00750DE3">
            <w:pPr>
              <w:spacing w:after="0" w:line="240" w:lineRule="auto"/>
              <w:jc w:val="center"/>
              <w:rPr>
                <w:rFonts w:ascii="Times New Roman" w:hAnsi="Times New Roman"/>
                <w:sz w:val="24"/>
                <w:szCs w:val="28"/>
                <w:lang w:val="kk-KZ"/>
              </w:rPr>
            </w:pPr>
            <w:r w:rsidRPr="00750DE3">
              <w:rPr>
                <w:rFonts w:ascii="Times New Roman" w:hAnsi="Times New Roman"/>
                <w:sz w:val="24"/>
                <w:szCs w:val="28"/>
                <w:lang w:val="kk-KZ"/>
              </w:rPr>
              <w:t>Жоғарғы шегі</w:t>
            </w:r>
          </w:p>
        </w:tc>
      </w:tr>
      <w:tr w:rsidR="00750DE3" w:rsidRPr="00750DE3" w:rsidTr="00497A8F">
        <w:trPr>
          <w:trHeight w:val="319"/>
        </w:trPr>
        <w:tc>
          <w:tcPr>
            <w:tcW w:w="1384" w:type="dxa"/>
            <w:vAlign w:val="center"/>
          </w:tcPr>
          <w:p w:rsidR="002D3C0D" w:rsidRPr="00750DE3" w:rsidRDefault="005A14FE" w:rsidP="005A14FE">
            <w:pPr>
              <w:spacing w:after="0" w:line="240" w:lineRule="auto"/>
              <w:jc w:val="center"/>
              <w:rPr>
                <w:rFonts w:ascii="Times New Roman" w:hAnsi="Times New Roman"/>
                <w:sz w:val="24"/>
                <w:szCs w:val="28"/>
              </w:rPr>
            </w:pPr>
            <w:r w:rsidRPr="005A14FE">
              <w:rPr>
                <w:rFonts w:ascii="Times New Roman" w:hAnsi="Times New Roman"/>
                <w:sz w:val="24"/>
                <w:szCs w:val="28"/>
                <w:vertAlign w:val="superscript"/>
              </w:rPr>
              <w:t>56</w:t>
            </w:r>
            <w:r w:rsidR="002D3C0D" w:rsidRPr="00750DE3">
              <w:rPr>
                <w:rFonts w:ascii="Times New Roman" w:hAnsi="Times New Roman"/>
                <w:sz w:val="24"/>
                <w:szCs w:val="28"/>
              </w:rPr>
              <w:t>Mn×3</w:t>
            </w:r>
          </w:p>
        </w:tc>
        <w:tc>
          <w:tcPr>
            <w:tcW w:w="567" w:type="dxa"/>
            <w:vAlign w:val="center"/>
          </w:tcPr>
          <w:p w:rsidR="002D3C0D" w:rsidRPr="00750DE3" w:rsidRDefault="002D3C0D" w:rsidP="00750DE3">
            <w:pPr>
              <w:spacing w:after="0" w:line="240" w:lineRule="auto"/>
              <w:jc w:val="center"/>
              <w:rPr>
                <w:rFonts w:ascii="Times New Roman" w:hAnsi="Times New Roman"/>
                <w:sz w:val="24"/>
                <w:szCs w:val="28"/>
                <w:lang w:val="kk-KZ"/>
              </w:rPr>
            </w:pPr>
            <w:r w:rsidRPr="00750DE3">
              <w:rPr>
                <w:rFonts w:ascii="Times New Roman" w:hAnsi="Times New Roman"/>
                <w:sz w:val="24"/>
                <w:szCs w:val="28"/>
                <w:lang w:val="kk-KZ"/>
              </w:rPr>
              <w:t>18</w:t>
            </w:r>
          </w:p>
        </w:tc>
        <w:tc>
          <w:tcPr>
            <w:tcW w:w="992" w:type="dxa"/>
          </w:tcPr>
          <w:p w:rsidR="002D3C0D" w:rsidRPr="00750DE3" w:rsidRDefault="002D3C0D" w:rsidP="00750DE3">
            <w:pPr>
              <w:spacing w:after="0" w:line="240" w:lineRule="auto"/>
              <w:jc w:val="center"/>
              <w:rPr>
                <w:rFonts w:ascii="Times New Roman" w:hAnsi="Times New Roman"/>
                <w:sz w:val="24"/>
                <w:szCs w:val="28"/>
              </w:rPr>
            </w:pPr>
            <w:r w:rsidRPr="00750DE3">
              <w:rPr>
                <w:rFonts w:ascii="Times New Roman" w:hAnsi="Times New Roman"/>
                <w:sz w:val="24"/>
                <w:szCs w:val="28"/>
              </w:rPr>
              <w:t>1,12</w:t>
            </w:r>
          </w:p>
        </w:tc>
        <w:tc>
          <w:tcPr>
            <w:tcW w:w="1843" w:type="dxa"/>
          </w:tcPr>
          <w:p w:rsidR="002D3C0D" w:rsidRPr="00750DE3" w:rsidRDefault="002D3C0D" w:rsidP="00750DE3">
            <w:pPr>
              <w:spacing w:after="0" w:line="240" w:lineRule="auto"/>
              <w:jc w:val="center"/>
              <w:rPr>
                <w:rFonts w:ascii="Times New Roman" w:hAnsi="Times New Roman"/>
                <w:sz w:val="24"/>
                <w:szCs w:val="28"/>
              </w:rPr>
            </w:pPr>
            <w:r w:rsidRPr="00750DE3">
              <w:rPr>
                <w:rFonts w:ascii="Times New Roman" w:hAnsi="Times New Roman"/>
                <w:sz w:val="24"/>
                <w:szCs w:val="28"/>
              </w:rPr>
              <w:t>0,14</w:t>
            </w:r>
          </w:p>
        </w:tc>
        <w:tc>
          <w:tcPr>
            <w:tcW w:w="2126" w:type="dxa"/>
          </w:tcPr>
          <w:p w:rsidR="002D3C0D" w:rsidRPr="00750DE3" w:rsidRDefault="002D3C0D" w:rsidP="00750DE3">
            <w:pPr>
              <w:spacing w:after="0" w:line="240" w:lineRule="auto"/>
              <w:jc w:val="center"/>
              <w:rPr>
                <w:rFonts w:ascii="Times New Roman" w:hAnsi="Times New Roman"/>
                <w:sz w:val="24"/>
                <w:szCs w:val="28"/>
              </w:rPr>
            </w:pPr>
            <w:r w:rsidRPr="00750DE3">
              <w:rPr>
                <w:rFonts w:ascii="Times New Roman" w:hAnsi="Times New Roman"/>
                <w:sz w:val="24"/>
                <w:szCs w:val="28"/>
              </w:rPr>
              <w:t>0,06</w:t>
            </w:r>
          </w:p>
        </w:tc>
        <w:tc>
          <w:tcPr>
            <w:tcW w:w="1276" w:type="dxa"/>
          </w:tcPr>
          <w:p w:rsidR="002D3C0D" w:rsidRPr="00750DE3" w:rsidRDefault="002D3C0D" w:rsidP="00750DE3">
            <w:pPr>
              <w:spacing w:after="0" w:line="240" w:lineRule="auto"/>
              <w:jc w:val="center"/>
              <w:rPr>
                <w:rFonts w:ascii="Times New Roman" w:hAnsi="Times New Roman"/>
                <w:sz w:val="24"/>
                <w:szCs w:val="28"/>
              </w:rPr>
            </w:pPr>
            <w:r w:rsidRPr="00750DE3">
              <w:rPr>
                <w:rFonts w:ascii="Times New Roman" w:hAnsi="Times New Roman"/>
                <w:sz w:val="24"/>
                <w:szCs w:val="28"/>
              </w:rPr>
              <w:t>0,97</w:t>
            </w:r>
          </w:p>
        </w:tc>
        <w:tc>
          <w:tcPr>
            <w:tcW w:w="1418" w:type="dxa"/>
          </w:tcPr>
          <w:p w:rsidR="002D3C0D" w:rsidRPr="00750DE3" w:rsidRDefault="002D3C0D" w:rsidP="00750DE3">
            <w:pPr>
              <w:spacing w:after="0" w:line="240" w:lineRule="auto"/>
              <w:jc w:val="center"/>
              <w:rPr>
                <w:rFonts w:ascii="Times New Roman" w:hAnsi="Times New Roman"/>
                <w:sz w:val="24"/>
                <w:szCs w:val="28"/>
              </w:rPr>
            </w:pPr>
            <w:r w:rsidRPr="00750DE3">
              <w:rPr>
                <w:rFonts w:ascii="Times New Roman" w:hAnsi="Times New Roman"/>
                <w:sz w:val="24"/>
                <w:szCs w:val="28"/>
              </w:rPr>
              <w:t>1,27</w:t>
            </w:r>
          </w:p>
        </w:tc>
      </w:tr>
      <w:tr w:rsidR="00750DE3" w:rsidRPr="00750DE3" w:rsidTr="00497A8F">
        <w:trPr>
          <w:trHeight w:val="308"/>
        </w:trPr>
        <w:tc>
          <w:tcPr>
            <w:tcW w:w="1384" w:type="dxa"/>
            <w:vAlign w:val="center"/>
          </w:tcPr>
          <w:p w:rsidR="002D3C0D" w:rsidRPr="00750DE3" w:rsidRDefault="005A14FE" w:rsidP="005A14FE">
            <w:pPr>
              <w:spacing w:after="0" w:line="240" w:lineRule="auto"/>
              <w:jc w:val="center"/>
              <w:rPr>
                <w:rFonts w:ascii="Times New Roman" w:hAnsi="Times New Roman"/>
                <w:sz w:val="24"/>
                <w:szCs w:val="28"/>
              </w:rPr>
            </w:pPr>
            <w:r w:rsidRPr="005A14FE">
              <w:rPr>
                <w:rFonts w:ascii="Times New Roman" w:hAnsi="Times New Roman"/>
                <w:sz w:val="24"/>
                <w:szCs w:val="28"/>
                <w:vertAlign w:val="superscript"/>
                <w:lang w:val="en-US"/>
              </w:rPr>
              <w:t>56</w:t>
            </w:r>
            <w:r w:rsidR="002D3C0D" w:rsidRPr="00750DE3">
              <w:rPr>
                <w:rFonts w:ascii="Times New Roman" w:hAnsi="Times New Roman"/>
                <w:sz w:val="24"/>
                <w:szCs w:val="28"/>
                <w:lang w:val="en-US"/>
              </w:rPr>
              <w:t>Mn×</w:t>
            </w:r>
            <w:r w:rsidR="002D3C0D" w:rsidRPr="00750DE3">
              <w:rPr>
                <w:rFonts w:ascii="Times New Roman" w:hAnsi="Times New Roman"/>
                <w:sz w:val="24"/>
                <w:szCs w:val="28"/>
              </w:rPr>
              <w:t>2</w:t>
            </w:r>
          </w:p>
        </w:tc>
        <w:tc>
          <w:tcPr>
            <w:tcW w:w="567" w:type="dxa"/>
          </w:tcPr>
          <w:p w:rsidR="002D3C0D" w:rsidRPr="00750DE3" w:rsidRDefault="002D3C0D" w:rsidP="00750DE3">
            <w:pPr>
              <w:spacing w:after="0" w:line="240" w:lineRule="auto"/>
              <w:jc w:val="center"/>
              <w:rPr>
                <w:sz w:val="24"/>
              </w:rPr>
            </w:pPr>
            <w:r w:rsidRPr="00750DE3">
              <w:rPr>
                <w:rFonts w:ascii="Times New Roman" w:hAnsi="Times New Roman"/>
                <w:sz w:val="24"/>
                <w:szCs w:val="28"/>
                <w:lang w:val="kk-KZ"/>
              </w:rPr>
              <w:t>18</w:t>
            </w:r>
          </w:p>
        </w:tc>
        <w:tc>
          <w:tcPr>
            <w:tcW w:w="992" w:type="dxa"/>
          </w:tcPr>
          <w:p w:rsidR="002D3C0D" w:rsidRPr="00750DE3" w:rsidRDefault="002D3C0D" w:rsidP="00750DE3">
            <w:pPr>
              <w:spacing w:after="0" w:line="240" w:lineRule="auto"/>
              <w:jc w:val="center"/>
              <w:rPr>
                <w:rFonts w:ascii="Times New Roman" w:hAnsi="Times New Roman"/>
                <w:sz w:val="24"/>
                <w:szCs w:val="28"/>
              </w:rPr>
            </w:pPr>
            <w:r w:rsidRPr="00750DE3">
              <w:rPr>
                <w:rFonts w:ascii="Times New Roman" w:hAnsi="Times New Roman"/>
                <w:sz w:val="24"/>
                <w:szCs w:val="28"/>
              </w:rPr>
              <w:t>1,27</w:t>
            </w:r>
          </w:p>
        </w:tc>
        <w:tc>
          <w:tcPr>
            <w:tcW w:w="1843" w:type="dxa"/>
          </w:tcPr>
          <w:p w:rsidR="002D3C0D" w:rsidRPr="00750DE3" w:rsidRDefault="002D3C0D" w:rsidP="00750DE3">
            <w:pPr>
              <w:spacing w:after="0" w:line="240" w:lineRule="auto"/>
              <w:jc w:val="center"/>
              <w:rPr>
                <w:rFonts w:ascii="Times New Roman" w:hAnsi="Times New Roman"/>
                <w:sz w:val="24"/>
                <w:szCs w:val="28"/>
              </w:rPr>
            </w:pPr>
            <w:r w:rsidRPr="00750DE3">
              <w:rPr>
                <w:rFonts w:ascii="Times New Roman" w:hAnsi="Times New Roman"/>
                <w:sz w:val="24"/>
                <w:szCs w:val="28"/>
              </w:rPr>
              <w:t>0,18</w:t>
            </w:r>
          </w:p>
        </w:tc>
        <w:tc>
          <w:tcPr>
            <w:tcW w:w="2126" w:type="dxa"/>
          </w:tcPr>
          <w:p w:rsidR="002D3C0D" w:rsidRPr="00750DE3" w:rsidRDefault="002D3C0D" w:rsidP="00750DE3">
            <w:pPr>
              <w:spacing w:after="0" w:line="240" w:lineRule="auto"/>
              <w:jc w:val="center"/>
              <w:rPr>
                <w:rFonts w:ascii="Times New Roman" w:hAnsi="Times New Roman"/>
                <w:sz w:val="24"/>
                <w:szCs w:val="28"/>
              </w:rPr>
            </w:pPr>
            <w:r w:rsidRPr="00750DE3">
              <w:rPr>
                <w:rFonts w:ascii="Times New Roman" w:hAnsi="Times New Roman"/>
                <w:sz w:val="24"/>
                <w:szCs w:val="28"/>
              </w:rPr>
              <w:t>0,07</w:t>
            </w:r>
          </w:p>
        </w:tc>
        <w:tc>
          <w:tcPr>
            <w:tcW w:w="1276" w:type="dxa"/>
          </w:tcPr>
          <w:p w:rsidR="002D3C0D" w:rsidRPr="00750DE3" w:rsidRDefault="002D3C0D" w:rsidP="00750DE3">
            <w:pPr>
              <w:spacing w:after="0" w:line="240" w:lineRule="auto"/>
              <w:jc w:val="center"/>
              <w:rPr>
                <w:rFonts w:ascii="Times New Roman" w:hAnsi="Times New Roman"/>
                <w:sz w:val="24"/>
                <w:szCs w:val="28"/>
              </w:rPr>
            </w:pPr>
            <w:r w:rsidRPr="00750DE3">
              <w:rPr>
                <w:rFonts w:ascii="Times New Roman" w:hAnsi="Times New Roman"/>
                <w:sz w:val="24"/>
                <w:szCs w:val="28"/>
              </w:rPr>
              <w:t>1,10</w:t>
            </w:r>
          </w:p>
        </w:tc>
        <w:tc>
          <w:tcPr>
            <w:tcW w:w="1418" w:type="dxa"/>
          </w:tcPr>
          <w:p w:rsidR="002D3C0D" w:rsidRPr="00750DE3" w:rsidRDefault="002D3C0D" w:rsidP="00750DE3">
            <w:pPr>
              <w:spacing w:after="0" w:line="240" w:lineRule="auto"/>
              <w:jc w:val="center"/>
              <w:rPr>
                <w:rFonts w:ascii="Times New Roman" w:hAnsi="Times New Roman"/>
                <w:sz w:val="24"/>
                <w:szCs w:val="28"/>
              </w:rPr>
            </w:pPr>
            <w:r w:rsidRPr="00750DE3">
              <w:rPr>
                <w:rFonts w:ascii="Times New Roman" w:hAnsi="Times New Roman"/>
                <w:sz w:val="24"/>
                <w:szCs w:val="28"/>
              </w:rPr>
              <w:t>1,43</w:t>
            </w:r>
          </w:p>
        </w:tc>
      </w:tr>
      <w:tr w:rsidR="00750DE3" w:rsidRPr="00750DE3" w:rsidTr="00497A8F">
        <w:trPr>
          <w:trHeight w:val="285"/>
        </w:trPr>
        <w:tc>
          <w:tcPr>
            <w:tcW w:w="1384" w:type="dxa"/>
            <w:vAlign w:val="center"/>
          </w:tcPr>
          <w:p w:rsidR="002D3C0D" w:rsidRPr="00750DE3" w:rsidRDefault="005A14FE" w:rsidP="005A14FE">
            <w:pPr>
              <w:spacing w:after="0" w:line="240" w:lineRule="auto"/>
              <w:jc w:val="center"/>
              <w:rPr>
                <w:rFonts w:ascii="Times New Roman" w:hAnsi="Times New Roman"/>
                <w:sz w:val="24"/>
                <w:szCs w:val="28"/>
              </w:rPr>
            </w:pPr>
            <w:r w:rsidRPr="005A14FE">
              <w:rPr>
                <w:rFonts w:ascii="Times New Roman" w:hAnsi="Times New Roman"/>
                <w:sz w:val="24"/>
                <w:szCs w:val="28"/>
                <w:vertAlign w:val="superscript"/>
                <w:lang w:val="en-US"/>
              </w:rPr>
              <w:t>56</w:t>
            </w:r>
            <w:r w:rsidR="002D3C0D" w:rsidRPr="00750DE3">
              <w:rPr>
                <w:rFonts w:ascii="Times New Roman" w:hAnsi="Times New Roman"/>
                <w:sz w:val="24"/>
                <w:szCs w:val="28"/>
                <w:lang w:val="en-US"/>
              </w:rPr>
              <w:t>Mn×</w:t>
            </w:r>
            <w:r w:rsidR="002D3C0D" w:rsidRPr="00750DE3">
              <w:rPr>
                <w:rFonts w:ascii="Times New Roman" w:hAnsi="Times New Roman"/>
                <w:sz w:val="24"/>
                <w:szCs w:val="28"/>
              </w:rPr>
              <w:t>1</w:t>
            </w:r>
          </w:p>
        </w:tc>
        <w:tc>
          <w:tcPr>
            <w:tcW w:w="567" w:type="dxa"/>
          </w:tcPr>
          <w:p w:rsidR="002D3C0D" w:rsidRPr="00750DE3" w:rsidRDefault="002D3C0D" w:rsidP="00750DE3">
            <w:pPr>
              <w:spacing w:after="0" w:line="240" w:lineRule="auto"/>
              <w:jc w:val="center"/>
              <w:rPr>
                <w:sz w:val="24"/>
              </w:rPr>
            </w:pPr>
            <w:r w:rsidRPr="00750DE3">
              <w:rPr>
                <w:rFonts w:ascii="Times New Roman" w:hAnsi="Times New Roman"/>
                <w:sz w:val="24"/>
                <w:szCs w:val="28"/>
                <w:lang w:val="kk-KZ"/>
              </w:rPr>
              <w:t>18</w:t>
            </w:r>
          </w:p>
        </w:tc>
        <w:tc>
          <w:tcPr>
            <w:tcW w:w="992" w:type="dxa"/>
          </w:tcPr>
          <w:p w:rsidR="002D3C0D" w:rsidRPr="00750DE3" w:rsidRDefault="002D3C0D" w:rsidP="00750DE3">
            <w:pPr>
              <w:spacing w:after="0" w:line="240" w:lineRule="auto"/>
              <w:jc w:val="center"/>
              <w:rPr>
                <w:rFonts w:ascii="Times New Roman" w:hAnsi="Times New Roman"/>
                <w:sz w:val="24"/>
                <w:szCs w:val="28"/>
              </w:rPr>
            </w:pPr>
            <w:r w:rsidRPr="00750DE3">
              <w:rPr>
                <w:rFonts w:ascii="Times New Roman" w:hAnsi="Times New Roman"/>
                <w:sz w:val="24"/>
                <w:szCs w:val="28"/>
              </w:rPr>
              <w:t>1,38</w:t>
            </w:r>
          </w:p>
        </w:tc>
        <w:tc>
          <w:tcPr>
            <w:tcW w:w="1843" w:type="dxa"/>
          </w:tcPr>
          <w:p w:rsidR="002D3C0D" w:rsidRPr="00750DE3" w:rsidRDefault="002D3C0D" w:rsidP="00750DE3">
            <w:pPr>
              <w:spacing w:after="0" w:line="240" w:lineRule="auto"/>
              <w:jc w:val="center"/>
              <w:rPr>
                <w:rFonts w:ascii="Times New Roman" w:hAnsi="Times New Roman"/>
                <w:sz w:val="24"/>
                <w:szCs w:val="28"/>
              </w:rPr>
            </w:pPr>
            <w:r w:rsidRPr="00750DE3">
              <w:rPr>
                <w:rFonts w:ascii="Times New Roman" w:hAnsi="Times New Roman"/>
                <w:sz w:val="24"/>
                <w:szCs w:val="28"/>
              </w:rPr>
              <w:t>0,52</w:t>
            </w:r>
          </w:p>
        </w:tc>
        <w:tc>
          <w:tcPr>
            <w:tcW w:w="2126" w:type="dxa"/>
          </w:tcPr>
          <w:p w:rsidR="002D3C0D" w:rsidRPr="00750DE3" w:rsidRDefault="002D3C0D" w:rsidP="00750DE3">
            <w:pPr>
              <w:spacing w:after="0" w:line="240" w:lineRule="auto"/>
              <w:jc w:val="center"/>
              <w:rPr>
                <w:rFonts w:ascii="Times New Roman" w:hAnsi="Times New Roman"/>
                <w:sz w:val="24"/>
                <w:szCs w:val="28"/>
              </w:rPr>
            </w:pPr>
            <w:r w:rsidRPr="00750DE3">
              <w:rPr>
                <w:rFonts w:ascii="Times New Roman" w:hAnsi="Times New Roman"/>
                <w:sz w:val="24"/>
                <w:szCs w:val="28"/>
              </w:rPr>
              <w:t>0,20</w:t>
            </w:r>
          </w:p>
        </w:tc>
        <w:tc>
          <w:tcPr>
            <w:tcW w:w="1276" w:type="dxa"/>
          </w:tcPr>
          <w:p w:rsidR="002D3C0D" w:rsidRPr="00750DE3" w:rsidRDefault="002D3C0D" w:rsidP="00750DE3">
            <w:pPr>
              <w:spacing w:after="0" w:line="240" w:lineRule="auto"/>
              <w:jc w:val="center"/>
              <w:rPr>
                <w:rFonts w:ascii="Times New Roman" w:hAnsi="Times New Roman"/>
                <w:sz w:val="24"/>
                <w:szCs w:val="28"/>
              </w:rPr>
            </w:pPr>
            <w:r w:rsidRPr="00750DE3">
              <w:rPr>
                <w:rFonts w:ascii="Times New Roman" w:hAnsi="Times New Roman"/>
                <w:sz w:val="24"/>
                <w:szCs w:val="28"/>
              </w:rPr>
              <w:t>0,90</w:t>
            </w:r>
          </w:p>
        </w:tc>
        <w:tc>
          <w:tcPr>
            <w:tcW w:w="1418" w:type="dxa"/>
          </w:tcPr>
          <w:p w:rsidR="002D3C0D" w:rsidRPr="00750DE3" w:rsidRDefault="002D3C0D" w:rsidP="00750DE3">
            <w:pPr>
              <w:spacing w:after="0" w:line="240" w:lineRule="auto"/>
              <w:jc w:val="center"/>
              <w:rPr>
                <w:rFonts w:ascii="Times New Roman" w:hAnsi="Times New Roman"/>
                <w:sz w:val="24"/>
                <w:szCs w:val="28"/>
              </w:rPr>
            </w:pPr>
            <w:r w:rsidRPr="00750DE3">
              <w:rPr>
                <w:rFonts w:ascii="Times New Roman" w:hAnsi="Times New Roman"/>
                <w:sz w:val="24"/>
                <w:szCs w:val="28"/>
              </w:rPr>
              <w:t>1,87</w:t>
            </w:r>
          </w:p>
        </w:tc>
      </w:tr>
      <w:tr w:rsidR="00750DE3" w:rsidRPr="00750DE3" w:rsidTr="00497A8F">
        <w:trPr>
          <w:trHeight w:val="248"/>
        </w:trPr>
        <w:tc>
          <w:tcPr>
            <w:tcW w:w="1384" w:type="dxa"/>
            <w:vAlign w:val="center"/>
          </w:tcPr>
          <w:p w:rsidR="002D3C0D" w:rsidRPr="00750DE3" w:rsidRDefault="005A14FE" w:rsidP="005A14FE">
            <w:pPr>
              <w:spacing w:after="0" w:line="240" w:lineRule="auto"/>
              <w:jc w:val="center"/>
              <w:rPr>
                <w:rFonts w:ascii="Times New Roman" w:hAnsi="Times New Roman"/>
                <w:sz w:val="24"/>
                <w:szCs w:val="28"/>
              </w:rPr>
            </w:pPr>
            <w:r w:rsidRPr="005A14FE">
              <w:rPr>
                <w:rFonts w:ascii="Times New Roman" w:hAnsi="Times New Roman"/>
                <w:sz w:val="24"/>
                <w:szCs w:val="28"/>
                <w:vertAlign w:val="superscript"/>
              </w:rPr>
              <w:t>60</w:t>
            </w:r>
            <w:r w:rsidR="002D3C0D" w:rsidRPr="00750DE3">
              <w:rPr>
                <w:rFonts w:ascii="Times New Roman" w:hAnsi="Times New Roman"/>
                <w:sz w:val="24"/>
                <w:szCs w:val="28"/>
              </w:rPr>
              <w:t>Co</w:t>
            </w:r>
          </w:p>
        </w:tc>
        <w:tc>
          <w:tcPr>
            <w:tcW w:w="567" w:type="dxa"/>
          </w:tcPr>
          <w:p w:rsidR="002D3C0D" w:rsidRPr="00750DE3" w:rsidRDefault="002D3C0D" w:rsidP="00750DE3">
            <w:pPr>
              <w:spacing w:after="0" w:line="240" w:lineRule="auto"/>
              <w:jc w:val="center"/>
              <w:rPr>
                <w:sz w:val="24"/>
              </w:rPr>
            </w:pPr>
            <w:r w:rsidRPr="00750DE3">
              <w:rPr>
                <w:rFonts w:ascii="Times New Roman" w:hAnsi="Times New Roman"/>
                <w:sz w:val="24"/>
                <w:szCs w:val="28"/>
                <w:lang w:val="kk-KZ"/>
              </w:rPr>
              <w:t>18</w:t>
            </w:r>
          </w:p>
        </w:tc>
        <w:tc>
          <w:tcPr>
            <w:tcW w:w="992" w:type="dxa"/>
          </w:tcPr>
          <w:p w:rsidR="002D3C0D" w:rsidRPr="00750DE3" w:rsidRDefault="002D3C0D" w:rsidP="00750DE3">
            <w:pPr>
              <w:spacing w:after="0" w:line="240" w:lineRule="auto"/>
              <w:jc w:val="center"/>
              <w:rPr>
                <w:rFonts w:ascii="Times New Roman" w:hAnsi="Times New Roman"/>
                <w:sz w:val="24"/>
                <w:szCs w:val="28"/>
              </w:rPr>
            </w:pPr>
            <w:r w:rsidRPr="00750DE3">
              <w:rPr>
                <w:rFonts w:ascii="Times New Roman" w:hAnsi="Times New Roman"/>
                <w:sz w:val="24"/>
                <w:szCs w:val="28"/>
              </w:rPr>
              <w:t>1,34</w:t>
            </w:r>
          </w:p>
        </w:tc>
        <w:tc>
          <w:tcPr>
            <w:tcW w:w="1843" w:type="dxa"/>
          </w:tcPr>
          <w:p w:rsidR="002D3C0D" w:rsidRPr="00750DE3" w:rsidRDefault="002D3C0D" w:rsidP="00750DE3">
            <w:pPr>
              <w:spacing w:after="0" w:line="240" w:lineRule="auto"/>
              <w:jc w:val="center"/>
              <w:rPr>
                <w:rFonts w:ascii="Times New Roman" w:hAnsi="Times New Roman"/>
                <w:sz w:val="24"/>
                <w:szCs w:val="28"/>
              </w:rPr>
            </w:pPr>
            <w:r w:rsidRPr="00750DE3">
              <w:rPr>
                <w:rFonts w:ascii="Times New Roman" w:hAnsi="Times New Roman"/>
                <w:sz w:val="24"/>
                <w:szCs w:val="28"/>
              </w:rPr>
              <w:t>0,35</w:t>
            </w:r>
          </w:p>
        </w:tc>
        <w:tc>
          <w:tcPr>
            <w:tcW w:w="2126" w:type="dxa"/>
          </w:tcPr>
          <w:p w:rsidR="002D3C0D" w:rsidRPr="00750DE3" w:rsidRDefault="002D3C0D" w:rsidP="00750DE3">
            <w:pPr>
              <w:spacing w:after="0" w:line="240" w:lineRule="auto"/>
              <w:jc w:val="center"/>
              <w:rPr>
                <w:rFonts w:ascii="Times New Roman" w:hAnsi="Times New Roman"/>
                <w:sz w:val="24"/>
                <w:szCs w:val="28"/>
              </w:rPr>
            </w:pPr>
            <w:r w:rsidRPr="00750DE3">
              <w:rPr>
                <w:rFonts w:ascii="Times New Roman" w:hAnsi="Times New Roman"/>
                <w:sz w:val="24"/>
                <w:szCs w:val="28"/>
              </w:rPr>
              <w:t>0,13</w:t>
            </w:r>
          </w:p>
        </w:tc>
        <w:tc>
          <w:tcPr>
            <w:tcW w:w="1276" w:type="dxa"/>
          </w:tcPr>
          <w:p w:rsidR="002D3C0D" w:rsidRPr="00750DE3" w:rsidRDefault="002D3C0D" w:rsidP="00750DE3">
            <w:pPr>
              <w:spacing w:after="0" w:line="240" w:lineRule="auto"/>
              <w:jc w:val="center"/>
              <w:rPr>
                <w:rFonts w:ascii="Times New Roman" w:hAnsi="Times New Roman"/>
                <w:sz w:val="24"/>
                <w:szCs w:val="28"/>
              </w:rPr>
            </w:pPr>
            <w:r w:rsidRPr="00750DE3">
              <w:rPr>
                <w:rFonts w:ascii="Times New Roman" w:hAnsi="Times New Roman"/>
                <w:sz w:val="24"/>
                <w:szCs w:val="28"/>
              </w:rPr>
              <w:t>1,02</w:t>
            </w:r>
          </w:p>
        </w:tc>
        <w:tc>
          <w:tcPr>
            <w:tcW w:w="1418" w:type="dxa"/>
          </w:tcPr>
          <w:p w:rsidR="002D3C0D" w:rsidRPr="00750DE3" w:rsidRDefault="002D3C0D" w:rsidP="00750DE3">
            <w:pPr>
              <w:spacing w:after="0" w:line="240" w:lineRule="auto"/>
              <w:jc w:val="center"/>
              <w:rPr>
                <w:rFonts w:ascii="Times New Roman" w:hAnsi="Times New Roman"/>
                <w:sz w:val="24"/>
                <w:szCs w:val="28"/>
              </w:rPr>
            </w:pPr>
            <w:r w:rsidRPr="00750DE3">
              <w:rPr>
                <w:rFonts w:ascii="Times New Roman" w:hAnsi="Times New Roman"/>
                <w:sz w:val="24"/>
                <w:szCs w:val="28"/>
              </w:rPr>
              <w:t>1,66</w:t>
            </w:r>
          </w:p>
        </w:tc>
      </w:tr>
      <w:tr w:rsidR="00750DE3" w:rsidRPr="00750DE3" w:rsidTr="00497A8F">
        <w:trPr>
          <w:trHeight w:val="265"/>
        </w:trPr>
        <w:tc>
          <w:tcPr>
            <w:tcW w:w="1384" w:type="dxa"/>
            <w:vAlign w:val="center"/>
          </w:tcPr>
          <w:p w:rsidR="002D3C0D" w:rsidRPr="00750DE3" w:rsidRDefault="00687EAF" w:rsidP="00750DE3">
            <w:pPr>
              <w:spacing w:after="0" w:line="240" w:lineRule="auto"/>
              <w:jc w:val="center"/>
              <w:rPr>
                <w:rFonts w:ascii="Times New Roman" w:hAnsi="Times New Roman"/>
                <w:sz w:val="24"/>
                <w:szCs w:val="28"/>
              </w:rPr>
            </w:pPr>
            <w:r w:rsidRPr="00750DE3">
              <w:rPr>
                <w:rFonts w:ascii="Times New Roman" w:hAnsi="Times New Roman"/>
                <w:sz w:val="24"/>
                <w:szCs w:val="28"/>
                <w:lang w:val="kk-KZ"/>
              </w:rPr>
              <w:t>MnO</w:t>
            </w:r>
            <w:r w:rsidRPr="00750DE3">
              <w:rPr>
                <w:rFonts w:ascii="Times New Roman" w:hAnsi="Times New Roman"/>
                <w:sz w:val="24"/>
                <w:szCs w:val="28"/>
                <w:vertAlign w:val="subscript"/>
                <w:lang w:val="kk-KZ"/>
              </w:rPr>
              <w:t>2</w:t>
            </w:r>
          </w:p>
        </w:tc>
        <w:tc>
          <w:tcPr>
            <w:tcW w:w="567" w:type="dxa"/>
          </w:tcPr>
          <w:p w:rsidR="002D3C0D" w:rsidRPr="00750DE3" w:rsidRDefault="002D3C0D" w:rsidP="00750DE3">
            <w:pPr>
              <w:spacing w:after="0" w:line="240" w:lineRule="auto"/>
              <w:jc w:val="center"/>
              <w:rPr>
                <w:sz w:val="24"/>
              </w:rPr>
            </w:pPr>
            <w:r w:rsidRPr="00750DE3">
              <w:rPr>
                <w:rFonts w:ascii="Times New Roman" w:hAnsi="Times New Roman"/>
                <w:sz w:val="24"/>
                <w:szCs w:val="28"/>
                <w:lang w:val="kk-KZ"/>
              </w:rPr>
              <w:t>18</w:t>
            </w:r>
          </w:p>
        </w:tc>
        <w:tc>
          <w:tcPr>
            <w:tcW w:w="992" w:type="dxa"/>
          </w:tcPr>
          <w:p w:rsidR="002D3C0D" w:rsidRPr="00750DE3" w:rsidRDefault="002D3C0D" w:rsidP="00750DE3">
            <w:pPr>
              <w:spacing w:after="0" w:line="240" w:lineRule="auto"/>
              <w:jc w:val="center"/>
              <w:rPr>
                <w:rFonts w:ascii="Times New Roman" w:hAnsi="Times New Roman"/>
                <w:sz w:val="24"/>
                <w:szCs w:val="28"/>
              </w:rPr>
            </w:pPr>
            <w:r w:rsidRPr="00750DE3">
              <w:rPr>
                <w:rFonts w:ascii="Times New Roman" w:hAnsi="Times New Roman"/>
                <w:sz w:val="24"/>
                <w:szCs w:val="28"/>
              </w:rPr>
              <w:t>1,14</w:t>
            </w:r>
          </w:p>
        </w:tc>
        <w:tc>
          <w:tcPr>
            <w:tcW w:w="1843" w:type="dxa"/>
          </w:tcPr>
          <w:p w:rsidR="002D3C0D" w:rsidRPr="00750DE3" w:rsidRDefault="002D3C0D" w:rsidP="00750DE3">
            <w:pPr>
              <w:spacing w:after="0" w:line="240" w:lineRule="auto"/>
              <w:jc w:val="center"/>
              <w:rPr>
                <w:rFonts w:ascii="Times New Roman" w:hAnsi="Times New Roman"/>
                <w:sz w:val="24"/>
                <w:szCs w:val="28"/>
              </w:rPr>
            </w:pPr>
            <w:r w:rsidRPr="00750DE3">
              <w:rPr>
                <w:rFonts w:ascii="Times New Roman" w:hAnsi="Times New Roman"/>
                <w:sz w:val="24"/>
                <w:szCs w:val="28"/>
              </w:rPr>
              <w:t>0,27</w:t>
            </w:r>
          </w:p>
        </w:tc>
        <w:tc>
          <w:tcPr>
            <w:tcW w:w="2126" w:type="dxa"/>
          </w:tcPr>
          <w:p w:rsidR="002D3C0D" w:rsidRPr="00750DE3" w:rsidRDefault="002D3C0D" w:rsidP="00750DE3">
            <w:pPr>
              <w:spacing w:after="0" w:line="240" w:lineRule="auto"/>
              <w:jc w:val="center"/>
              <w:rPr>
                <w:rFonts w:ascii="Times New Roman" w:hAnsi="Times New Roman"/>
                <w:sz w:val="24"/>
                <w:szCs w:val="28"/>
              </w:rPr>
            </w:pPr>
            <w:r w:rsidRPr="00750DE3">
              <w:rPr>
                <w:rFonts w:ascii="Times New Roman" w:hAnsi="Times New Roman"/>
                <w:sz w:val="24"/>
                <w:szCs w:val="28"/>
              </w:rPr>
              <w:t>0,10</w:t>
            </w:r>
          </w:p>
        </w:tc>
        <w:tc>
          <w:tcPr>
            <w:tcW w:w="1276" w:type="dxa"/>
          </w:tcPr>
          <w:p w:rsidR="002D3C0D" w:rsidRPr="00750DE3" w:rsidRDefault="002D3C0D" w:rsidP="00750DE3">
            <w:pPr>
              <w:spacing w:after="0" w:line="240" w:lineRule="auto"/>
              <w:jc w:val="center"/>
              <w:rPr>
                <w:rFonts w:ascii="Times New Roman" w:hAnsi="Times New Roman"/>
                <w:sz w:val="24"/>
                <w:szCs w:val="28"/>
              </w:rPr>
            </w:pPr>
            <w:r w:rsidRPr="00750DE3">
              <w:rPr>
                <w:rFonts w:ascii="Times New Roman" w:hAnsi="Times New Roman"/>
                <w:sz w:val="24"/>
                <w:szCs w:val="28"/>
              </w:rPr>
              <w:t>0,89</w:t>
            </w:r>
          </w:p>
        </w:tc>
        <w:tc>
          <w:tcPr>
            <w:tcW w:w="1418" w:type="dxa"/>
          </w:tcPr>
          <w:p w:rsidR="002D3C0D" w:rsidRPr="00750DE3" w:rsidRDefault="002D3C0D" w:rsidP="00750DE3">
            <w:pPr>
              <w:spacing w:after="0" w:line="240" w:lineRule="auto"/>
              <w:jc w:val="center"/>
              <w:rPr>
                <w:rFonts w:ascii="Times New Roman" w:hAnsi="Times New Roman"/>
                <w:sz w:val="24"/>
                <w:szCs w:val="28"/>
              </w:rPr>
            </w:pPr>
            <w:r w:rsidRPr="00750DE3">
              <w:rPr>
                <w:rFonts w:ascii="Times New Roman" w:hAnsi="Times New Roman"/>
                <w:sz w:val="24"/>
                <w:szCs w:val="28"/>
              </w:rPr>
              <w:t>1,38</w:t>
            </w:r>
          </w:p>
        </w:tc>
      </w:tr>
      <w:tr w:rsidR="00750DE3" w:rsidRPr="00750DE3" w:rsidTr="00497A8F">
        <w:trPr>
          <w:trHeight w:val="248"/>
        </w:trPr>
        <w:tc>
          <w:tcPr>
            <w:tcW w:w="1384" w:type="dxa"/>
            <w:vAlign w:val="center"/>
          </w:tcPr>
          <w:p w:rsidR="002D3C0D" w:rsidRPr="00750DE3" w:rsidRDefault="0003238D" w:rsidP="00750DE3">
            <w:pPr>
              <w:spacing w:after="0" w:line="240" w:lineRule="auto"/>
              <w:jc w:val="center"/>
              <w:rPr>
                <w:rFonts w:ascii="Times New Roman" w:hAnsi="Times New Roman"/>
                <w:sz w:val="24"/>
                <w:szCs w:val="28"/>
                <w:lang w:val="kk-KZ"/>
              </w:rPr>
            </w:pPr>
            <w:r w:rsidRPr="00750DE3">
              <w:rPr>
                <w:rFonts w:ascii="Times New Roman" w:hAnsi="Times New Roman"/>
                <w:sz w:val="24"/>
                <w:szCs w:val="28"/>
                <w:lang w:val="kk-KZ"/>
              </w:rPr>
              <w:t>Бақылау</w:t>
            </w:r>
          </w:p>
        </w:tc>
        <w:tc>
          <w:tcPr>
            <w:tcW w:w="567" w:type="dxa"/>
          </w:tcPr>
          <w:p w:rsidR="002D3C0D" w:rsidRPr="00750DE3" w:rsidRDefault="002D3C0D" w:rsidP="00750DE3">
            <w:pPr>
              <w:spacing w:after="0" w:line="240" w:lineRule="auto"/>
              <w:jc w:val="center"/>
              <w:rPr>
                <w:sz w:val="24"/>
              </w:rPr>
            </w:pPr>
            <w:r w:rsidRPr="00750DE3">
              <w:rPr>
                <w:rFonts w:ascii="Times New Roman" w:hAnsi="Times New Roman"/>
                <w:sz w:val="24"/>
                <w:szCs w:val="28"/>
                <w:lang w:val="kk-KZ"/>
              </w:rPr>
              <w:t>18</w:t>
            </w:r>
          </w:p>
        </w:tc>
        <w:tc>
          <w:tcPr>
            <w:tcW w:w="992" w:type="dxa"/>
          </w:tcPr>
          <w:p w:rsidR="002D3C0D" w:rsidRPr="00750DE3" w:rsidRDefault="002D3C0D" w:rsidP="00750DE3">
            <w:pPr>
              <w:spacing w:after="0" w:line="240" w:lineRule="auto"/>
              <w:jc w:val="center"/>
              <w:rPr>
                <w:rFonts w:ascii="Times New Roman" w:hAnsi="Times New Roman"/>
                <w:sz w:val="24"/>
                <w:szCs w:val="28"/>
              </w:rPr>
            </w:pPr>
            <w:r w:rsidRPr="00750DE3">
              <w:rPr>
                <w:rFonts w:ascii="Times New Roman" w:hAnsi="Times New Roman"/>
                <w:sz w:val="24"/>
                <w:szCs w:val="28"/>
              </w:rPr>
              <w:t>1,00</w:t>
            </w:r>
          </w:p>
        </w:tc>
        <w:tc>
          <w:tcPr>
            <w:tcW w:w="1843" w:type="dxa"/>
          </w:tcPr>
          <w:p w:rsidR="002D3C0D" w:rsidRPr="00750DE3" w:rsidRDefault="002D3C0D" w:rsidP="00750DE3">
            <w:pPr>
              <w:spacing w:after="0" w:line="240" w:lineRule="auto"/>
              <w:jc w:val="center"/>
              <w:rPr>
                <w:rFonts w:ascii="Times New Roman" w:hAnsi="Times New Roman"/>
                <w:sz w:val="24"/>
                <w:szCs w:val="28"/>
              </w:rPr>
            </w:pPr>
            <w:r w:rsidRPr="00750DE3">
              <w:rPr>
                <w:rFonts w:ascii="Times New Roman" w:hAnsi="Times New Roman"/>
                <w:sz w:val="24"/>
                <w:szCs w:val="28"/>
              </w:rPr>
              <w:t>0,40</w:t>
            </w:r>
          </w:p>
        </w:tc>
        <w:tc>
          <w:tcPr>
            <w:tcW w:w="2126" w:type="dxa"/>
          </w:tcPr>
          <w:p w:rsidR="002D3C0D" w:rsidRPr="00750DE3" w:rsidRDefault="002D3C0D" w:rsidP="00750DE3">
            <w:pPr>
              <w:spacing w:after="0" w:line="240" w:lineRule="auto"/>
              <w:jc w:val="center"/>
              <w:rPr>
                <w:rFonts w:ascii="Times New Roman" w:hAnsi="Times New Roman"/>
                <w:sz w:val="24"/>
                <w:szCs w:val="28"/>
              </w:rPr>
            </w:pPr>
            <w:r w:rsidRPr="00750DE3">
              <w:rPr>
                <w:rFonts w:ascii="Times New Roman" w:hAnsi="Times New Roman"/>
                <w:sz w:val="24"/>
                <w:szCs w:val="28"/>
              </w:rPr>
              <w:t>0,15</w:t>
            </w:r>
          </w:p>
        </w:tc>
        <w:tc>
          <w:tcPr>
            <w:tcW w:w="1276" w:type="dxa"/>
          </w:tcPr>
          <w:p w:rsidR="002D3C0D" w:rsidRPr="00750DE3" w:rsidRDefault="002D3C0D" w:rsidP="00750DE3">
            <w:pPr>
              <w:spacing w:after="0" w:line="240" w:lineRule="auto"/>
              <w:jc w:val="center"/>
              <w:rPr>
                <w:rFonts w:ascii="Times New Roman" w:hAnsi="Times New Roman"/>
                <w:sz w:val="24"/>
                <w:szCs w:val="28"/>
              </w:rPr>
            </w:pPr>
            <w:r w:rsidRPr="00750DE3">
              <w:rPr>
                <w:rFonts w:ascii="Times New Roman" w:hAnsi="Times New Roman"/>
                <w:sz w:val="24"/>
                <w:szCs w:val="28"/>
              </w:rPr>
              <w:t>0,63</w:t>
            </w:r>
          </w:p>
        </w:tc>
        <w:tc>
          <w:tcPr>
            <w:tcW w:w="1418" w:type="dxa"/>
          </w:tcPr>
          <w:p w:rsidR="002D3C0D" w:rsidRPr="00750DE3" w:rsidRDefault="002D3C0D" w:rsidP="00750DE3">
            <w:pPr>
              <w:spacing w:after="0" w:line="240" w:lineRule="auto"/>
              <w:jc w:val="center"/>
              <w:rPr>
                <w:rFonts w:ascii="Times New Roman" w:hAnsi="Times New Roman"/>
                <w:sz w:val="24"/>
                <w:szCs w:val="28"/>
              </w:rPr>
            </w:pPr>
            <w:r w:rsidRPr="00750DE3">
              <w:rPr>
                <w:rFonts w:ascii="Times New Roman" w:hAnsi="Times New Roman"/>
                <w:sz w:val="24"/>
                <w:szCs w:val="28"/>
              </w:rPr>
              <w:t>1,37</w:t>
            </w:r>
          </w:p>
        </w:tc>
      </w:tr>
      <w:tr w:rsidR="0003238D" w:rsidRPr="00750DE3" w:rsidTr="00497A8F">
        <w:trPr>
          <w:trHeight w:val="401"/>
        </w:trPr>
        <w:tc>
          <w:tcPr>
            <w:tcW w:w="1384" w:type="dxa"/>
            <w:tcBorders>
              <w:bottom w:val="single" w:sz="18" w:space="0" w:color="auto"/>
            </w:tcBorders>
            <w:vAlign w:val="center"/>
          </w:tcPr>
          <w:p w:rsidR="0003238D" w:rsidRPr="00750DE3" w:rsidRDefault="0003238D" w:rsidP="00750DE3">
            <w:pPr>
              <w:spacing w:after="0" w:line="240" w:lineRule="auto"/>
              <w:jc w:val="center"/>
              <w:rPr>
                <w:rFonts w:ascii="Times New Roman" w:hAnsi="Times New Roman"/>
                <w:sz w:val="24"/>
                <w:szCs w:val="28"/>
              </w:rPr>
            </w:pPr>
            <w:r w:rsidRPr="00750DE3">
              <w:rPr>
                <w:rFonts w:ascii="Times New Roman" w:hAnsi="Times New Roman"/>
                <w:sz w:val="24"/>
                <w:szCs w:val="28"/>
              </w:rPr>
              <w:t>Тест</w:t>
            </w:r>
            <w:r w:rsidRPr="00750DE3">
              <w:rPr>
                <w:rFonts w:ascii="Times New Roman" w:hAnsi="Times New Roman"/>
                <w:sz w:val="24"/>
                <w:szCs w:val="28"/>
                <w:lang w:val="kk-KZ"/>
              </w:rPr>
              <w:t>тер</w:t>
            </w:r>
          </w:p>
        </w:tc>
        <w:tc>
          <w:tcPr>
            <w:tcW w:w="1559" w:type="dxa"/>
            <w:gridSpan w:val="2"/>
            <w:tcBorders>
              <w:bottom w:val="single" w:sz="18" w:space="0" w:color="auto"/>
            </w:tcBorders>
            <w:vAlign w:val="center"/>
          </w:tcPr>
          <w:p w:rsidR="0003238D" w:rsidRPr="00750DE3" w:rsidRDefault="0003238D" w:rsidP="00750DE3">
            <w:pPr>
              <w:spacing w:after="0" w:line="240" w:lineRule="auto"/>
              <w:jc w:val="center"/>
              <w:rPr>
                <w:rFonts w:ascii="Times New Roman" w:hAnsi="Times New Roman"/>
                <w:sz w:val="24"/>
                <w:szCs w:val="28"/>
              </w:rPr>
            </w:pPr>
            <w:r w:rsidRPr="00750DE3">
              <w:rPr>
                <w:rFonts w:ascii="Times New Roman" w:hAnsi="Times New Roman"/>
                <w:sz w:val="24"/>
                <w:szCs w:val="28"/>
              </w:rPr>
              <w:t>Статистика</w:t>
            </w:r>
          </w:p>
        </w:tc>
        <w:tc>
          <w:tcPr>
            <w:tcW w:w="1843" w:type="dxa"/>
            <w:tcBorders>
              <w:bottom w:val="single" w:sz="18" w:space="0" w:color="auto"/>
            </w:tcBorders>
            <w:vAlign w:val="center"/>
          </w:tcPr>
          <w:p w:rsidR="0003238D" w:rsidRPr="00750DE3" w:rsidRDefault="0003238D" w:rsidP="00750DE3">
            <w:pPr>
              <w:spacing w:after="0" w:line="240" w:lineRule="auto"/>
              <w:jc w:val="center"/>
              <w:rPr>
                <w:rFonts w:ascii="Times New Roman" w:hAnsi="Times New Roman"/>
                <w:sz w:val="24"/>
                <w:szCs w:val="28"/>
              </w:rPr>
            </w:pPr>
            <w:r w:rsidRPr="00750DE3">
              <w:rPr>
                <w:rFonts w:ascii="Times New Roman" w:hAnsi="Times New Roman"/>
                <w:sz w:val="24"/>
                <w:szCs w:val="28"/>
                <w:lang w:val="kk-KZ"/>
              </w:rPr>
              <w:t>Еркіндік дәрежелері 1</w:t>
            </w:r>
          </w:p>
        </w:tc>
        <w:tc>
          <w:tcPr>
            <w:tcW w:w="3402" w:type="dxa"/>
            <w:gridSpan w:val="2"/>
            <w:tcBorders>
              <w:bottom w:val="single" w:sz="18" w:space="0" w:color="auto"/>
            </w:tcBorders>
            <w:vAlign w:val="center"/>
          </w:tcPr>
          <w:p w:rsidR="0003238D" w:rsidRPr="00750DE3" w:rsidRDefault="0003238D" w:rsidP="00750DE3">
            <w:pPr>
              <w:spacing w:after="0" w:line="240" w:lineRule="auto"/>
              <w:jc w:val="center"/>
              <w:rPr>
                <w:rFonts w:ascii="Times New Roman" w:hAnsi="Times New Roman"/>
                <w:sz w:val="24"/>
                <w:szCs w:val="28"/>
              </w:rPr>
            </w:pPr>
            <w:r w:rsidRPr="00750DE3">
              <w:rPr>
                <w:rFonts w:ascii="Times New Roman" w:hAnsi="Times New Roman"/>
                <w:sz w:val="24"/>
                <w:szCs w:val="28"/>
                <w:lang w:val="kk-KZ"/>
              </w:rPr>
              <w:t>Еркіндік дәрежелері 2</w:t>
            </w:r>
          </w:p>
        </w:tc>
        <w:tc>
          <w:tcPr>
            <w:tcW w:w="1418" w:type="dxa"/>
            <w:tcBorders>
              <w:bottom w:val="single" w:sz="18" w:space="0" w:color="auto"/>
            </w:tcBorders>
            <w:vAlign w:val="center"/>
          </w:tcPr>
          <w:p w:rsidR="0003238D" w:rsidRPr="00750DE3" w:rsidRDefault="0003238D" w:rsidP="00750DE3">
            <w:pPr>
              <w:spacing w:after="0" w:line="240" w:lineRule="auto"/>
              <w:jc w:val="center"/>
              <w:rPr>
                <w:rFonts w:ascii="Times New Roman" w:hAnsi="Times New Roman"/>
                <w:sz w:val="24"/>
                <w:szCs w:val="28"/>
              </w:rPr>
            </w:pPr>
            <w:r w:rsidRPr="00750DE3">
              <w:rPr>
                <w:rFonts w:ascii="Times New Roman" w:hAnsi="Times New Roman"/>
                <w:sz w:val="24"/>
                <w:szCs w:val="28"/>
                <w:lang w:val="en-US"/>
              </w:rPr>
              <w:t>p</w:t>
            </w:r>
            <w:r w:rsidRPr="00750DE3">
              <w:rPr>
                <w:rFonts w:ascii="Times New Roman" w:hAnsi="Times New Roman"/>
                <w:sz w:val="24"/>
                <w:szCs w:val="28"/>
                <w:lang w:val="kk-KZ"/>
              </w:rPr>
              <w:t xml:space="preserve"> мәні</w:t>
            </w:r>
          </w:p>
        </w:tc>
      </w:tr>
      <w:tr w:rsidR="002D3C0D" w:rsidRPr="00750DE3" w:rsidTr="00497A8F">
        <w:trPr>
          <w:trHeight w:val="260"/>
        </w:trPr>
        <w:tc>
          <w:tcPr>
            <w:tcW w:w="1384" w:type="dxa"/>
            <w:tcBorders>
              <w:top w:val="single" w:sz="18" w:space="0" w:color="auto"/>
            </w:tcBorders>
            <w:vAlign w:val="center"/>
          </w:tcPr>
          <w:p w:rsidR="002D3C0D" w:rsidRPr="00750DE3" w:rsidRDefault="002D3C0D" w:rsidP="00750DE3">
            <w:pPr>
              <w:spacing w:after="0" w:line="240" w:lineRule="auto"/>
              <w:jc w:val="center"/>
              <w:rPr>
                <w:rFonts w:ascii="Times New Roman" w:hAnsi="Times New Roman"/>
                <w:sz w:val="24"/>
                <w:szCs w:val="28"/>
              </w:rPr>
            </w:pPr>
            <w:r w:rsidRPr="00750DE3">
              <w:rPr>
                <w:rFonts w:ascii="Times New Roman" w:hAnsi="Times New Roman"/>
                <w:sz w:val="24"/>
                <w:szCs w:val="28"/>
              </w:rPr>
              <w:t>Уэлч</w:t>
            </w:r>
          </w:p>
        </w:tc>
        <w:tc>
          <w:tcPr>
            <w:tcW w:w="1559" w:type="dxa"/>
            <w:gridSpan w:val="2"/>
            <w:tcBorders>
              <w:top w:val="single" w:sz="18" w:space="0" w:color="auto"/>
            </w:tcBorders>
          </w:tcPr>
          <w:p w:rsidR="002D3C0D" w:rsidRPr="00750DE3" w:rsidRDefault="002D3C0D" w:rsidP="00750DE3">
            <w:pPr>
              <w:spacing w:after="0" w:line="240" w:lineRule="auto"/>
              <w:jc w:val="center"/>
              <w:rPr>
                <w:rFonts w:ascii="Times New Roman" w:hAnsi="Times New Roman"/>
                <w:sz w:val="24"/>
                <w:szCs w:val="28"/>
              </w:rPr>
            </w:pPr>
            <w:r w:rsidRPr="00750DE3">
              <w:rPr>
                <w:rFonts w:ascii="Times New Roman" w:hAnsi="Times New Roman"/>
                <w:sz w:val="24"/>
                <w:szCs w:val="28"/>
              </w:rPr>
              <w:t>1,194</w:t>
            </w:r>
          </w:p>
        </w:tc>
        <w:tc>
          <w:tcPr>
            <w:tcW w:w="1843" w:type="dxa"/>
            <w:tcBorders>
              <w:top w:val="single" w:sz="18" w:space="0" w:color="auto"/>
            </w:tcBorders>
          </w:tcPr>
          <w:p w:rsidR="002D3C0D" w:rsidRPr="00750DE3" w:rsidRDefault="002D3C0D" w:rsidP="00750DE3">
            <w:pPr>
              <w:spacing w:after="0" w:line="240" w:lineRule="auto"/>
              <w:jc w:val="center"/>
              <w:rPr>
                <w:rFonts w:ascii="Times New Roman" w:hAnsi="Times New Roman"/>
                <w:sz w:val="24"/>
                <w:szCs w:val="28"/>
              </w:rPr>
            </w:pPr>
            <w:r w:rsidRPr="00750DE3">
              <w:rPr>
                <w:rFonts w:ascii="Times New Roman" w:hAnsi="Times New Roman"/>
                <w:sz w:val="24"/>
                <w:szCs w:val="28"/>
              </w:rPr>
              <w:t>5</w:t>
            </w:r>
          </w:p>
        </w:tc>
        <w:tc>
          <w:tcPr>
            <w:tcW w:w="3402" w:type="dxa"/>
            <w:gridSpan w:val="2"/>
            <w:tcBorders>
              <w:top w:val="single" w:sz="18" w:space="0" w:color="auto"/>
            </w:tcBorders>
          </w:tcPr>
          <w:p w:rsidR="002D3C0D" w:rsidRPr="00750DE3" w:rsidRDefault="002D3C0D" w:rsidP="00750DE3">
            <w:pPr>
              <w:spacing w:after="0" w:line="240" w:lineRule="auto"/>
              <w:jc w:val="center"/>
              <w:rPr>
                <w:rFonts w:ascii="Times New Roman" w:hAnsi="Times New Roman"/>
                <w:sz w:val="24"/>
                <w:szCs w:val="28"/>
              </w:rPr>
            </w:pPr>
            <w:r w:rsidRPr="00750DE3">
              <w:rPr>
                <w:rFonts w:ascii="Times New Roman" w:hAnsi="Times New Roman"/>
                <w:sz w:val="24"/>
                <w:szCs w:val="28"/>
              </w:rPr>
              <w:t>16,087</w:t>
            </w:r>
          </w:p>
        </w:tc>
        <w:tc>
          <w:tcPr>
            <w:tcW w:w="1418" w:type="dxa"/>
            <w:tcBorders>
              <w:top w:val="single" w:sz="18" w:space="0" w:color="auto"/>
            </w:tcBorders>
          </w:tcPr>
          <w:p w:rsidR="002D3C0D" w:rsidRPr="00750DE3" w:rsidRDefault="002D3C0D" w:rsidP="00750DE3">
            <w:pPr>
              <w:spacing w:after="0" w:line="240" w:lineRule="auto"/>
              <w:jc w:val="center"/>
              <w:rPr>
                <w:rFonts w:ascii="Times New Roman" w:hAnsi="Times New Roman"/>
                <w:sz w:val="24"/>
                <w:szCs w:val="28"/>
              </w:rPr>
            </w:pPr>
            <w:r w:rsidRPr="00750DE3">
              <w:rPr>
                <w:rFonts w:ascii="Times New Roman" w:hAnsi="Times New Roman"/>
                <w:sz w:val="24"/>
                <w:szCs w:val="28"/>
              </w:rPr>
              <w:t>0,355</w:t>
            </w:r>
          </w:p>
        </w:tc>
      </w:tr>
      <w:tr w:rsidR="002D3C0D" w:rsidRPr="00750DE3" w:rsidTr="00497A8F">
        <w:trPr>
          <w:trHeight w:val="497"/>
        </w:trPr>
        <w:tc>
          <w:tcPr>
            <w:tcW w:w="1384" w:type="dxa"/>
            <w:tcBorders>
              <w:bottom w:val="single" w:sz="4" w:space="0" w:color="auto"/>
            </w:tcBorders>
          </w:tcPr>
          <w:p w:rsidR="002D3C0D" w:rsidRPr="00750DE3" w:rsidRDefault="002D3C0D" w:rsidP="00750DE3">
            <w:pPr>
              <w:spacing w:after="0" w:line="240" w:lineRule="auto"/>
              <w:jc w:val="center"/>
              <w:rPr>
                <w:rFonts w:ascii="Times New Roman" w:hAnsi="Times New Roman"/>
                <w:sz w:val="24"/>
                <w:szCs w:val="28"/>
              </w:rPr>
            </w:pPr>
            <w:r w:rsidRPr="00750DE3">
              <w:rPr>
                <w:rFonts w:ascii="Times New Roman" w:hAnsi="Times New Roman"/>
                <w:sz w:val="24"/>
                <w:szCs w:val="28"/>
              </w:rPr>
              <w:t>Браун-Форсайт</w:t>
            </w:r>
          </w:p>
        </w:tc>
        <w:tc>
          <w:tcPr>
            <w:tcW w:w="1559" w:type="dxa"/>
            <w:gridSpan w:val="2"/>
            <w:tcBorders>
              <w:bottom w:val="single" w:sz="4" w:space="0" w:color="auto"/>
            </w:tcBorders>
          </w:tcPr>
          <w:p w:rsidR="002D3C0D" w:rsidRPr="00750DE3" w:rsidRDefault="002D3C0D" w:rsidP="00750DE3">
            <w:pPr>
              <w:spacing w:after="0" w:line="240" w:lineRule="auto"/>
              <w:jc w:val="center"/>
              <w:rPr>
                <w:rFonts w:ascii="Times New Roman" w:hAnsi="Times New Roman"/>
                <w:sz w:val="24"/>
                <w:szCs w:val="28"/>
              </w:rPr>
            </w:pPr>
            <w:r w:rsidRPr="00750DE3">
              <w:rPr>
                <w:rFonts w:ascii="Times New Roman" w:hAnsi="Times New Roman"/>
                <w:sz w:val="24"/>
                <w:szCs w:val="28"/>
              </w:rPr>
              <w:t>1,326</w:t>
            </w:r>
          </w:p>
        </w:tc>
        <w:tc>
          <w:tcPr>
            <w:tcW w:w="1843" w:type="dxa"/>
            <w:tcBorders>
              <w:bottom w:val="single" w:sz="4" w:space="0" w:color="auto"/>
            </w:tcBorders>
          </w:tcPr>
          <w:p w:rsidR="002D3C0D" w:rsidRPr="00750DE3" w:rsidRDefault="002D3C0D" w:rsidP="00750DE3">
            <w:pPr>
              <w:spacing w:after="0" w:line="240" w:lineRule="auto"/>
              <w:jc w:val="center"/>
              <w:rPr>
                <w:rFonts w:ascii="Times New Roman" w:hAnsi="Times New Roman"/>
                <w:sz w:val="24"/>
                <w:szCs w:val="28"/>
              </w:rPr>
            </w:pPr>
            <w:r w:rsidRPr="00750DE3">
              <w:rPr>
                <w:rFonts w:ascii="Times New Roman" w:hAnsi="Times New Roman"/>
                <w:sz w:val="24"/>
                <w:szCs w:val="28"/>
              </w:rPr>
              <w:t>5</w:t>
            </w:r>
          </w:p>
        </w:tc>
        <w:tc>
          <w:tcPr>
            <w:tcW w:w="3402" w:type="dxa"/>
            <w:gridSpan w:val="2"/>
            <w:tcBorders>
              <w:bottom w:val="single" w:sz="4" w:space="0" w:color="auto"/>
            </w:tcBorders>
          </w:tcPr>
          <w:p w:rsidR="002D3C0D" w:rsidRPr="00750DE3" w:rsidRDefault="002D3C0D" w:rsidP="00750DE3">
            <w:pPr>
              <w:spacing w:after="0" w:line="240" w:lineRule="auto"/>
              <w:jc w:val="center"/>
              <w:rPr>
                <w:rFonts w:ascii="Times New Roman" w:hAnsi="Times New Roman"/>
                <w:sz w:val="24"/>
                <w:szCs w:val="28"/>
              </w:rPr>
            </w:pPr>
            <w:r w:rsidRPr="00750DE3">
              <w:rPr>
                <w:rFonts w:ascii="Times New Roman" w:hAnsi="Times New Roman"/>
                <w:sz w:val="24"/>
                <w:szCs w:val="28"/>
              </w:rPr>
              <w:t>22,521</w:t>
            </w:r>
          </w:p>
        </w:tc>
        <w:tc>
          <w:tcPr>
            <w:tcW w:w="1418" w:type="dxa"/>
            <w:tcBorders>
              <w:bottom w:val="single" w:sz="4" w:space="0" w:color="auto"/>
            </w:tcBorders>
          </w:tcPr>
          <w:p w:rsidR="002D3C0D" w:rsidRPr="00750DE3" w:rsidRDefault="002D3C0D" w:rsidP="00750DE3">
            <w:pPr>
              <w:spacing w:after="0" w:line="240" w:lineRule="auto"/>
              <w:jc w:val="center"/>
              <w:rPr>
                <w:rFonts w:ascii="Times New Roman" w:hAnsi="Times New Roman"/>
                <w:sz w:val="24"/>
                <w:szCs w:val="28"/>
              </w:rPr>
            </w:pPr>
            <w:r w:rsidRPr="00750DE3">
              <w:rPr>
                <w:rFonts w:ascii="Times New Roman" w:hAnsi="Times New Roman"/>
                <w:sz w:val="24"/>
                <w:szCs w:val="28"/>
              </w:rPr>
              <w:t>0,289</w:t>
            </w:r>
          </w:p>
        </w:tc>
      </w:tr>
    </w:tbl>
    <w:p w:rsidR="002D3C0D" w:rsidRPr="00387272" w:rsidRDefault="002D3C0D" w:rsidP="00687EAF">
      <w:pPr>
        <w:spacing w:after="0" w:line="240" w:lineRule="auto"/>
        <w:jc w:val="both"/>
        <w:rPr>
          <w:rFonts w:ascii="Times New Roman" w:hAnsi="Times New Roman"/>
          <w:sz w:val="28"/>
          <w:szCs w:val="28"/>
        </w:rPr>
      </w:pPr>
    </w:p>
    <w:p w:rsidR="002D3C0D" w:rsidRPr="00387272" w:rsidRDefault="002D3C0D" w:rsidP="002D3C0D">
      <w:pPr>
        <w:spacing w:after="0" w:line="240" w:lineRule="auto"/>
        <w:ind w:firstLine="720"/>
        <w:jc w:val="both"/>
        <w:rPr>
          <w:rFonts w:ascii="Times New Roman" w:hAnsi="Times New Roman"/>
          <w:sz w:val="28"/>
          <w:szCs w:val="28"/>
          <w:lang w:val="kk-KZ"/>
        </w:rPr>
      </w:pPr>
      <w:r w:rsidRPr="00387272">
        <w:rPr>
          <w:rFonts w:ascii="Times New Roman" w:hAnsi="Times New Roman"/>
          <w:i/>
          <w:sz w:val="28"/>
          <w:szCs w:val="28"/>
          <w:lang w:val="kk-KZ"/>
        </w:rPr>
        <w:t>3.3.2.4</w:t>
      </w:r>
      <w:r w:rsidR="0003238D" w:rsidRPr="00387272">
        <w:rPr>
          <w:rFonts w:ascii="Times New Roman" w:hAnsi="Times New Roman"/>
          <w:i/>
          <w:sz w:val="28"/>
          <w:szCs w:val="28"/>
          <w:lang w:val="kk-KZ"/>
        </w:rPr>
        <w:t xml:space="preserve"> 3-ші және 60-шы тәуліктегі ұрық жасушаларындағы арнайы Zpbp генінің мРНҚ деңгейінің салыстырмалы талдауы</w:t>
      </w:r>
    </w:p>
    <w:p w:rsidR="00303336" w:rsidRPr="00387272" w:rsidRDefault="002D3C0D" w:rsidP="002D3C0D">
      <w:pPr>
        <w:spacing w:after="0" w:line="240" w:lineRule="auto"/>
        <w:jc w:val="both"/>
        <w:rPr>
          <w:rFonts w:ascii="Times New Roman" w:hAnsi="Times New Roman"/>
          <w:sz w:val="28"/>
          <w:szCs w:val="28"/>
          <w:lang w:val="kk-KZ"/>
        </w:rPr>
      </w:pPr>
      <w:r w:rsidRPr="00387272">
        <w:rPr>
          <w:rFonts w:ascii="Times New Roman" w:hAnsi="Times New Roman"/>
          <w:sz w:val="28"/>
          <w:szCs w:val="28"/>
          <w:lang w:val="kk-KZ"/>
        </w:rPr>
        <w:tab/>
      </w:r>
      <w:r w:rsidR="00303336" w:rsidRPr="00387272">
        <w:rPr>
          <w:rFonts w:ascii="Times New Roman" w:hAnsi="Times New Roman"/>
          <w:sz w:val="28"/>
          <w:szCs w:val="28"/>
          <w:lang w:val="kk-KZ"/>
        </w:rPr>
        <w:t xml:space="preserve">Үшінші күні дисперсиялық талдауды қолдана отырып, Zpbp арнайы генінің мРНҚ деңгейін салыстырмалы бағалау топтар арасындағы статистикалық маңызды айырмашылықтарды көрсетті (F = 15.267, p &lt;0.001). Нәтижелер </w:t>
      </w:r>
      <w:r w:rsidR="00C85082">
        <w:rPr>
          <w:rFonts w:ascii="Times New Roman" w:hAnsi="Times New Roman"/>
          <w:sz w:val="28"/>
          <w:szCs w:val="28"/>
          <w:lang w:val="kk-KZ"/>
        </w:rPr>
        <w:t>9</w:t>
      </w:r>
      <w:r w:rsidR="00303336" w:rsidRPr="00387272">
        <w:rPr>
          <w:rFonts w:ascii="Times New Roman" w:hAnsi="Times New Roman"/>
          <w:sz w:val="28"/>
          <w:szCs w:val="28"/>
          <w:lang w:val="kk-KZ"/>
        </w:rPr>
        <w:t xml:space="preserve"> суретте көрсетілген.</w:t>
      </w:r>
    </w:p>
    <w:p w:rsidR="002D3C0D" w:rsidRPr="00387272" w:rsidRDefault="002D3C0D" w:rsidP="002D3C0D">
      <w:pPr>
        <w:spacing w:after="0" w:line="240" w:lineRule="auto"/>
        <w:jc w:val="both"/>
        <w:rPr>
          <w:rFonts w:ascii="Times New Roman" w:hAnsi="Times New Roman"/>
          <w:sz w:val="28"/>
          <w:szCs w:val="28"/>
          <w:lang w:val="kk-KZ"/>
        </w:rPr>
      </w:pPr>
    </w:p>
    <w:p w:rsidR="00303336" w:rsidRPr="00387272" w:rsidRDefault="00823292" w:rsidP="002D3C0D">
      <w:pPr>
        <w:spacing w:after="0" w:line="240" w:lineRule="auto"/>
        <w:jc w:val="center"/>
        <w:rPr>
          <w:rFonts w:ascii="Times New Roman" w:hAnsi="Times New Roman"/>
          <w:sz w:val="28"/>
          <w:szCs w:val="28"/>
          <w:lang w:val="kk-KZ"/>
        </w:rPr>
      </w:pPr>
      <w:r w:rsidRPr="00823292">
        <w:rPr>
          <w:rFonts w:ascii="Times New Roman" w:hAnsi="Times New Roman"/>
          <w:noProof/>
          <w:sz w:val="28"/>
          <w:szCs w:val="28"/>
        </w:rPr>
        <w:lastRenderedPageBreak/>
        <w:drawing>
          <wp:inline distT="0" distB="0" distL="0" distR="0" wp14:anchorId="207BF148" wp14:editId="4DE41B7E">
            <wp:extent cx="5667375" cy="3181350"/>
            <wp:effectExtent l="0" t="0" r="9525" b="0"/>
            <wp:docPr id="20" name="Рисунок 20" descr="C:\Users\Admin\Desktop\8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8а.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67375" cy="3181350"/>
                    </a:xfrm>
                    <a:prstGeom prst="rect">
                      <a:avLst/>
                    </a:prstGeom>
                    <a:noFill/>
                    <a:ln>
                      <a:noFill/>
                    </a:ln>
                  </pic:spPr>
                </pic:pic>
              </a:graphicData>
            </a:graphic>
          </wp:inline>
        </w:drawing>
      </w:r>
    </w:p>
    <w:p w:rsidR="00303336" w:rsidRPr="000B2AB8" w:rsidRDefault="00687EAF" w:rsidP="002D3C0D">
      <w:pPr>
        <w:spacing w:after="0" w:line="240" w:lineRule="auto"/>
        <w:jc w:val="center"/>
        <w:rPr>
          <w:rFonts w:ascii="Times New Roman" w:hAnsi="Times New Roman"/>
          <w:sz w:val="28"/>
          <w:szCs w:val="28"/>
          <w:lang w:val="kk-KZ"/>
        </w:rPr>
      </w:pPr>
      <w:r>
        <w:rPr>
          <w:rFonts w:ascii="Times New Roman" w:hAnsi="Times New Roman"/>
          <w:sz w:val="28"/>
          <w:szCs w:val="28"/>
          <w:lang w:val="kk-KZ"/>
        </w:rPr>
        <w:t>С</w:t>
      </w:r>
      <w:r w:rsidR="00303336" w:rsidRPr="00387272">
        <w:rPr>
          <w:rFonts w:ascii="Times New Roman" w:hAnsi="Times New Roman"/>
          <w:sz w:val="28"/>
          <w:szCs w:val="28"/>
          <w:lang w:val="kk-KZ"/>
        </w:rPr>
        <w:t>урет</w:t>
      </w:r>
      <w:r>
        <w:rPr>
          <w:rFonts w:ascii="Times New Roman" w:hAnsi="Times New Roman"/>
          <w:sz w:val="28"/>
          <w:szCs w:val="28"/>
          <w:lang w:val="kk-KZ"/>
        </w:rPr>
        <w:t xml:space="preserve"> </w:t>
      </w:r>
      <w:r w:rsidR="00C85082">
        <w:rPr>
          <w:rFonts w:ascii="Times New Roman" w:hAnsi="Times New Roman"/>
          <w:sz w:val="28"/>
          <w:szCs w:val="28"/>
          <w:lang w:val="kk-KZ"/>
        </w:rPr>
        <w:t>9</w:t>
      </w:r>
      <w:r>
        <w:rPr>
          <w:rFonts w:ascii="Times New Roman" w:hAnsi="Times New Roman"/>
          <w:sz w:val="28"/>
          <w:szCs w:val="28"/>
          <w:lang w:val="kk-KZ"/>
        </w:rPr>
        <w:t xml:space="preserve"> – </w:t>
      </w:r>
      <w:r w:rsidR="00303336" w:rsidRPr="00387272">
        <w:rPr>
          <w:rFonts w:ascii="Times New Roman" w:hAnsi="Times New Roman"/>
          <w:sz w:val="28"/>
          <w:szCs w:val="28"/>
          <w:vertAlign w:val="superscript"/>
          <w:lang w:val="kk-KZ"/>
        </w:rPr>
        <w:t>56</w:t>
      </w:r>
      <w:r w:rsidR="00303336" w:rsidRPr="00387272">
        <w:rPr>
          <w:rFonts w:ascii="Times New Roman" w:hAnsi="Times New Roman"/>
          <w:sz w:val="28"/>
          <w:szCs w:val="28"/>
          <w:lang w:val="kk-KZ"/>
        </w:rPr>
        <w:t>MnO</w:t>
      </w:r>
      <w:r w:rsidR="00303336" w:rsidRPr="00387272">
        <w:rPr>
          <w:rFonts w:ascii="Times New Roman" w:hAnsi="Times New Roman"/>
          <w:sz w:val="28"/>
          <w:szCs w:val="28"/>
          <w:vertAlign w:val="subscript"/>
          <w:lang w:val="kk-KZ"/>
        </w:rPr>
        <w:t>2</w:t>
      </w:r>
      <w:r w:rsidR="00303336" w:rsidRPr="00387272">
        <w:rPr>
          <w:rFonts w:ascii="Times New Roman" w:hAnsi="Times New Roman"/>
          <w:sz w:val="28"/>
          <w:szCs w:val="28"/>
          <w:lang w:val="kk-KZ"/>
        </w:rPr>
        <w:t>, белсенді емес MnO</w:t>
      </w:r>
      <w:r w:rsidR="00303336" w:rsidRPr="00387272">
        <w:rPr>
          <w:rFonts w:ascii="Times New Roman" w:hAnsi="Times New Roman"/>
          <w:sz w:val="28"/>
          <w:szCs w:val="28"/>
          <w:vertAlign w:val="subscript"/>
          <w:lang w:val="kk-KZ"/>
        </w:rPr>
        <w:t>2</w:t>
      </w:r>
      <w:r w:rsidR="00303336" w:rsidRPr="00387272">
        <w:rPr>
          <w:rFonts w:ascii="Times New Roman" w:hAnsi="Times New Roman"/>
          <w:sz w:val="28"/>
          <w:szCs w:val="28"/>
          <w:lang w:val="kk-KZ"/>
        </w:rPr>
        <w:t xml:space="preserve"> және</w:t>
      </w:r>
      <w:r w:rsidR="00B36625">
        <w:rPr>
          <w:rFonts w:ascii="Times New Roman" w:hAnsi="Times New Roman"/>
          <w:sz w:val="28"/>
          <w:szCs w:val="28"/>
          <w:lang w:val="kk-KZ"/>
        </w:rPr>
        <w:t xml:space="preserve"> </w:t>
      </w:r>
      <w:r w:rsidR="00303336" w:rsidRPr="00387272">
        <w:rPr>
          <w:rFonts w:ascii="Times New Roman" w:hAnsi="Times New Roman"/>
          <w:sz w:val="28"/>
          <w:szCs w:val="28"/>
          <w:vertAlign w:val="superscript"/>
          <w:lang w:val="kk-KZ"/>
        </w:rPr>
        <w:t>60</w:t>
      </w:r>
      <w:r w:rsidR="00303336" w:rsidRPr="00387272">
        <w:rPr>
          <w:rFonts w:ascii="Times New Roman" w:hAnsi="Times New Roman"/>
          <w:sz w:val="28"/>
          <w:szCs w:val="28"/>
          <w:lang w:val="kk-KZ"/>
        </w:rPr>
        <w:t>Co әсеріне ұшыраған және бақылау тобы жануарларының 3-ші</w:t>
      </w:r>
      <w:r w:rsidR="00B36625">
        <w:rPr>
          <w:rFonts w:ascii="Times New Roman" w:hAnsi="Times New Roman"/>
          <w:sz w:val="28"/>
          <w:szCs w:val="28"/>
          <w:lang w:val="kk-KZ"/>
        </w:rPr>
        <w:t xml:space="preserve"> </w:t>
      </w:r>
      <w:r w:rsidR="00303336" w:rsidRPr="00387272">
        <w:rPr>
          <w:rFonts w:ascii="Times New Roman" w:hAnsi="Times New Roman"/>
          <w:sz w:val="28"/>
          <w:szCs w:val="28"/>
          <w:lang w:val="kk-KZ"/>
        </w:rPr>
        <w:t>тәуліктегі</w:t>
      </w:r>
      <w:r w:rsidR="00B36625">
        <w:rPr>
          <w:rFonts w:ascii="Times New Roman" w:hAnsi="Times New Roman"/>
          <w:sz w:val="28"/>
          <w:szCs w:val="28"/>
          <w:lang w:val="kk-KZ"/>
        </w:rPr>
        <w:t xml:space="preserve"> </w:t>
      </w:r>
      <w:r w:rsidR="00303336" w:rsidRPr="00387272">
        <w:rPr>
          <w:rFonts w:ascii="Times New Roman" w:hAnsi="Times New Roman"/>
          <w:sz w:val="28"/>
          <w:szCs w:val="28"/>
          <w:lang w:val="kk-KZ"/>
        </w:rPr>
        <w:t>Zpbp</w:t>
      </w:r>
      <w:r w:rsidR="00B36625">
        <w:rPr>
          <w:rFonts w:ascii="Times New Roman" w:hAnsi="Times New Roman"/>
          <w:sz w:val="28"/>
          <w:szCs w:val="28"/>
          <w:lang w:val="kk-KZ"/>
        </w:rPr>
        <w:t xml:space="preserve"> </w:t>
      </w:r>
      <w:r w:rsidR="00303336" w:rsidRPr="00387272">
        <w:rPr>
          <w:rFonts w:ascii="Times New Roman" w:hAnsi="Times New Roman"/>
          <w:sz w:val="28"/>
          <w:szCs w:val="28"/>
          <w:lang w:val="kk-KZ"/>
        </w:rPr>
        <w:t>арнайы генінің мРНҚ деңгейі</w:t>
      </w:r>
      <w:r w:rsidR="000B2AB8">
        <w:rPr>
          <w:rFonts w:ascii="Times New Roman" w:hAnsi="Times New Roman"/>
          <w:sz w:val="28"/>
          <w:szCs w:val="28"/>
          <w:lang w:val="kk-KZ"/>
        </w:rPr>
        <w:t xml:space="preserve"> </w:t>
      </w:r>
      <w:r w:rsidR="000B2AB8" w:rsidRPr="000B2AB8">
        <w:rPr>
          <w:rFonts w:ascii="Times New Roman" w:hAnsi="Times New Roman"/>
          <w:sz w:val="28"/>
          <w:szCs w:val="28"/>
          <w:lang w:val="kk-KZ"/>
        </w:rPr>
        <w:t>(фмоль/фмоль βact)</w:t>
      </w:r>
    </w:p>
    <w:p w:rsidR="002D3C0D" w:rsidRPr="00387272" w:rsidRDefault="002D3C0D" w:rsidP="002D3C0D">
      <w:pPr>
        <w:spacing w:after="0" w:line="240" w:lineRule="auto"/>
        <w:jc w:val="both"/>
        <w:rPr>
          <w:rFonts w:ascii="Times New Roman" w:hAnsi="Times New Roman"/>
          <w:sz w:val="28"/>
          <w:szCs w:val="28"/>
          <w:lang w:val="kk-KZ"/>
        </w:rPr>
      </w:pPr>
    </w:p>
    <w:p w:rsidR="00D65667" w:rsidRDefault="00D65667" w:rsidP="00D65667">
      <w:pPr>
        <w:spacing w:after="0" w:line="240" w:lineRule="auto"/>
        <w:ind w:firstLine="567"/>
        <w:jc w:val="both"/>
        <w:rPr>
          <w:rFonts w:ascii="Times New Roman" w:hAnsi="Times New Roman"/>
          <w:sz w:val="28"/>
          <w:szCs w:val="28"/>
          <w:lang w:val="kk-KZ"/>
        </w:rPr>
      </w:pPr>
      <w:r w:rsidRPr="00535E3A">
        <w:rPr>
          <w:rFonts w:ascii="Times New Roman" w:hAnsi="Times New Roman"/>
          <w:sz w:val="28"/>
          <w:szCs w:val="28"/>
          <w:lang w:val="kk-KZ"/>
        </w:rPr>
        <w:t xml:space="preserve">Топтар арасында </w:t>
      </w:r>
      <w:r w:rsidRPr="00387272">
        <w:rPr>
          <w:rFonts w:ascii="Times New Roman" w:hAnsi="Times New Roman"/>
          <w:sz w:val="28"/>
          <w:szCs w:val="28"/>
          <w:lang w:val="kk-KZ"/>
        </w:rPr>
        <w:t>апостериорлы салыстыру</w:t>
      </w:r>
      <w:r>
        <w:rPr>
          <w:rFonts w:ascii="Times New Roman" w:hAnsi="Times New Roman"/>
          <w:sz w:val="28"/>
          <w:szCs w:val="28"/>
          <w:lang w:val="kk-KZ"/>
        </w:rPr>
        <w:t xml:space="preserve"> үшін </w:t>
      </w:r>
      <w:r w:rsidRPr="00535E3A">
        <w:rPr>
          <w:rFonts w:ascii="Times New Roman" w:hAnsi="Times New Roman"/>
          <w:sz w:val="28"/>
          <w:szCs w:val="28"/>
          <w:lang w:val="kk-KZ"/>
        </w:rPr>
        <w:t xml:space="preserve">t </w:t>
      </w:r>
      <w:r w:rsidRPr="00387272">
        <w:rPr>
          <w:rFonts w:ascii="Times New Roman" w:hAnsi="Times New Roman"/>
          <w:sz w:val="28"/>
          <w:szCs w:val="28"/>
          <w:lang w:val="kk-KZ"/>
        </w:rPr>
        <w:t>Даннеттің</w:t>
      </w:r>
      <w:r>
        <w:rPr>
          <w:rFonts w:ascii="Times New Roman" w:hAnsi="Times New Roman"/>
          <w:sz w:val="28"/>
          <w:szCs w:val="28"/>
          <w:lang w:val="kk-KZ"/>
        </w:rPr>
        <w:t xml:space="preserve"> (2-жақты)</w:t>
      </w:r>
      <w:r w:rsidRPr="00387272">
        <w:rPr>
          <w:rFonts w:ascii="Times New Roman" w:hAnsi="Times New Roman"/>
          <w:sz w:val="28"/>
          <w:szCs w:val="28"/>
          <w:lang w:val="kk-KZ"/>
        </w:rPr>
        <w:t xml:space="preserve"> статистикалық тесті қолданып жүргізіл</w:t>
      </w:r>
      <w:r>
        <w:rPr>
          <w:rFonts w:ascii="Times New Roman" w:hAnsi="Times New Roman"/>
          <w:sz w:val="28"/>
          <w:szCs w:val="28"/>
          <w:lang w:val="kk-KZ"/>
        </w:rPr>
        <w:t>ді. Топтар арасында</w:t>
      </w:r>
      <w:r w:rsidRPr="00387272">
        <w:rPr>
          <w:rFonts w:ascii="Times New Roman" w:hAnsi="Times New Roman"/>
          <w:sz w:val="28"/>
          <w:szCs w:val="28"/>
          <w:lang w:val="kk-KZ"/>
        </w:rPr>
        <w:t xml:space="preserve"> </w:t>
      </w:r>
      <w:r w:rsidRPr="00234385">
        <w:rPr>
          <w:rFonts w:ascii="Times New Roman" w:hAnsi="Times New Roman"/>
          <w:sz w:val="28"/>
          <w:szCs w:val="28"/>
          <w:lang w:val="kk-KZ"/>
        </w:rPr>
        <w:t>«</w:t>
      </w:r>
      <w:r w:rsidRPr="00234385">
        <w:rPr>
          <w:rFonts w:ascii="Times New Roman" w:hAnsi="Times New Roman"/>
          <w:sz w:val="28"/>
          <w:szCs w:val="28"/>
          <w:vertAlign w:val="superscript"/>
          <w:lang w:val="kk-KZ"/>
        </w:rPr>
        <w:t>56</w:t>
      </w:r>
      <w:r w:rsidRPr="00234385">
        <w:rPr>
          <w:rFonts w:ascii="Times New Roman" w:hAnsi="Times New Roman"/>
          <w:sz w:val="28"/>
          <w:szCs w:val="28"/>
          <w:lang w:val="kk-KZ"/>
        </w:rPr>
        <w:t>Mnx1, бақылау», «</w:t>
      </w:r>
      <w:r w:rsidRPr="00234385">
        <w:rPr>
          <w:rFonts w:ascii="Times New Roman" w:hAnsi="Times New Roman"/>
          <w:sz w:val="28"/>
          <w:szCs w:val="28"/>
          <w:vertAlign w:val="superscript"/>
          <w:lang w:val="kk-KZ"/>
        </w:rPr>
        <w:t>56</w:t>
      </w:r>
      <w:r w:rsidRPr="00234385">
        <w:rPr>
          <w:rFonts w:ascii="Times New Roman" w:hAnsi="Times New Roman"/>
          <w:sz w:val="28"/>
          <w:szCs w:val="28"/>
          <w:lang w:val="kk-KZ"/>
        </w:rPr>
        <w:t>Mnx2, бақылау», «</w:t>
      </w:r>
      <w:r w:rsidRPr="00234385">
        <w:rPr>
          <w:rFonts w:ascii="Times New Roman" w:hAnsi="Times New Roman"/>
          <w:sz w:val="28"/>
          <w:szCs w:val="28"/>
          <w:vertAlign w:val="superscript"/>
          <w:lang w:val="kk-KZ"/>
        </w:rPr>
        <w:t>56</w:t>
      </w:r>
      <w:r w:rsidRPr="00234385">
        <w:rPr>
          <w:rFonts w:ascii="Times New Roman" w:hAnsi="Times New Roman"/>
          <w:sz w:val="28"/>
          <w:szCs w:val="28"/>
          <w:lang w:val="kk-KZ"/>
        </w:rPr>
        <w:t>Mnx3, бақылау», «</w:t>
      </w:r>
      <w:r w:rsidRPr="00234385">
        <w:rPr>
          <w:rFonts w:ascii="Times New Roman" w:hAnsi="Times New Roman"/>
          <w:sz w:val="28"/>
          <w:szCs w:val="28"/>
          <w:vertAlign w:val="superscript"/>
          <w:lang w:val="kk-KZ"/>
        </w:rPr>
        <w:t>60</w:t>
      </w:r>
      <w:r w:rsidRPr="00234385">
        <w:rPr>
          <w:rFonts w:ascii="Times New Roman" w:hAnsi="Times New Roman"/>
          <w:sz w:val="28"/>
          <w:szCs w:val="28"/>
          <w:lang w:val="kk-KZ"/>
        </w:rPr>
        <w:t>Co, бақылау» және «MnО</w:t>
      </w:r>
      <w:r w:rsidRPr="00234385">
        <w:rPr>
          <w:rFonts w:ascii="Times New Roman" w:hAnsi="Times New Roman"/>
          <w:sz w:val="28"/>
          <w:szCs w:val="28"/>
          <w:vertAlign w:val="subscript"/>
          <w:lang w:val="kk-KZ"/>
        </w:rPr>
        <w:t>2</w:t>
      </w:r>
      <w:r w:rsidRPr="00234385">
        <w:rPr>
          <w:rFonts w:ascii="Times New Roman" w:hAnsi="Times New Roman"/>
          <w:sz w:val="28"/>
          <w:szCs w:val="28"/>
          <w:lang w:val="kk-KZ"/>
        </w:rPr>
        <w:t>, бақылау»</w:t>
      </w:r>
      <w:r>
        <w:rPr>
          <w:rFonts w:ascii="Times New Roman" w:hAnsi="Times New Roman"/>
          <w:sz w:val="28"/>
          <w:szCs w:val="28"/>
          <w:lang w:val="kk-KZ"/>
        </w:rPr>
        <w:t xml:space="preserve"> жүргізілген апостериорлы салыстыру 3-ші тәулікте аталық безіндегі ұрық жасушасындағы </w:t>
      </w:r>
      <w:r w:rsidRPr="00387272">
        <w:rPr>
          <w:rFonts w:ascii="Times New Roman" w:hAnsi="Times New Roman"/>
          <w:sz w:val="28"/>
          <w:szCs w:val="28"/>
          <w:lang w:val="kk-KZ"/>
        </w:rPr>
        <w:t>Zpbp</w:t>
      </w:r>
      <w:r>
        <w:rPr>
          <w:rFonts w:ascii="Times New Roman" w:hAnsi="Times New Roman"/>
          <w:sz w:val="28"/>
          <w:szCs w:val="28"/>
          <w:lang w:val="kk-KZ"/>
        </w:rPr>
        <w:t xml:space="preserve"> арнайы </w:t>
      </w:r>
      <w:r w:rsidRPr="00387272">
        <w:rPr>
          <w:rFonts w:ascii="Times New Roman" w:hAnsi="Times New Roman"/>
          <w:sz w:val="28"/>
          <w:szCs w:val="28"/>
          <w:lang w:val="kk-KZ"/>
        </w:rPr>
        <w:t>генінің мРНҚ деңгейі</w:t>
      </w:r>
      <w:r>
        <w:rPr>
          <w:rFonts w:ascii="Times New Roman" w:hAnsi="Times New Roman"/>
          <w:sz w:val="28"/>
          <w:szCs w:val="28"/>
          <w:lang w:val="kk-KZ"/>
        </w:rPr>
        <w:t xml:space="preserve">нің бақылау тобымен салыстырғанда </w:t>
      </w:r>
      <w:r w:rsidRPr="00234385">
        <w:rPr>
          <w:rFonts w:ascii="Times New Roman" w:hAnsi="Times New Roman"/>
          <w:sz w:val="28"/>
          <w:szCs w:val="28"/>
          <w:vertAlign w:val="superscript"/>
          <w:lang w:val="kk-KZ"/>
        </w:rPr>
        <w:t>56</w:t>
      </w:r>
      <w:r>
        <w:rPr>
          <w:rFonts w:ascii="Times New Roman" w:hAnsi="Times New Roman"/>
          <w:sz w:val="28"/>
          <w:szCs w:val="28"/>
          <w:lang w:val="kk-KZ"/>
        </w:rPr>
        <w:t>Mnx1 (p</w:t>
      </w:r>
      <w:r w:rsidRPr="00387272">
        <w:rPr>
          <w:rFonts w:ascii="Times New Roman" w:hAnsi="Times New Roman"/>
          <w:sz w:val="28"/>
          <w:szCs w:val="28"/>
          <w:lang w:val="kk-KZ"/>
        </w:rPr>
        <w:t>=</w:t>
      </w:r>
      <w:r>
        <w:rPr>
          <w:rFonts w:ascii="Times New Roman" w:hAnsi="Times New Roman"/>
          <w:sz w:val="28"/>
          <w:szCs w:val="28"/>
          <w:lang w:val="kk-KZ"/>
        </w:rPr>
        <w:t>0,</w:t>
      </w:r>
      <w:r w:rsidRPr="003C0432">
        <w:rPr>
          <w:rFonts w:ascii="Times New Roman" w:hAnsi="Times New Roman"/>
          <w:sz w:val="28"/>
          <w:szCs w:val="28"/>
          <w:lang w:val="kk-KZ"/>
        </w:rPr>
        <w:t>000</w:t>
      </w:r>
      <w:r>
        <w:rPr>
          <w:rFonts w:ascii="Times New Roman" w:hAnsi="Times New Roman"/>
          <w:sz w:val="28"/>
          <w:szCs w:val="28"/>
          <w:lang w:val="kk-KZ"/>
        </w:rPr>
        <w:t xml:space="preserve">), </w:t>
      </w:r>
      <w:r w:rsidRPr="00234385">
        <w:rPr>
          <w:rFonts w:ascii="Times New Roman" w:hAnsi="Times New Roman"/>
          <w:sz w:val="28"/>
          <w:szCs w:val="28"/>
          <w:vertAlign w:val="superscript"/>
          <w:lang w:val="kk-KZ"/>
        </w:rPr>
        <w:t>56</w:t>
      </w:r>
      <w:r w:rsidRPr="00234385">
        <w:rPr>
          <w:rFonts w:ascii="Times New Roman" w:hAnsi="Times New Roman"/>
          <w:sz w:val="28"/>
          <w:szCs w:val="28"/>
          <w:lang w:val="kk-KZ"/>
        </w:rPr>
        <w:t>Mnx2</w:t>
      </w:r>
      <w:r>
        <w:rPr>
          <w:rFonts w:ascii="Times New Roman" w:hAnsi="Times New Roman"/>
          <w:sz w:val="28"/>
          <w:szCs w:val="28"/>
          <w:lang w:val="kk-KZ"/>
        </w:rPr>
        <w:t xml:space="preserve"> (</w:t>
      </w:r>
      <w:r w:rsidRPr="003C0432">
        <w:rPr>
          <w:rFonts w:ascii="Times New Roman" w:hAnsi="Times New Roman"/>
          <w:sz w:val="28"/>
          <w:szCs w:val="28"/>
          <w:lang w:val="kk-KZ"/>
        </w:rPr>
        <w:t>p=0,000</w:t>
      </w:r>
      <w:r>
        <w:rPr>
          <w:rFonts w:ascii="Times New Roman" w:hAnsi="Times New Roman"/>
          <w:sz w:val="28"/>
          <w:szCs w:val="28"/>
          <w:lang w:val="kk-KZ"/>
        </w:rPr>
        <w:t>)</w:t>
      </w:r>
      <w:r w:rsidRPr="00234385">
        <w:rPr>
          <w:rFonts w:ascii="Times New Roman" w:hAnsi="Times New Roman"/>
          <w:sz w:val="28"/>
          <w:szCs w:val="28"/>
          <w:lang w:val="kk-KZ"/>
        </w:rPr>
        <w:t xml:space="preserve">, </w:t>
      </w:r>
      <w:r w:rsidRPr="00234385">
        <w:rPr>
          <w:rFonts w:ascii="Times New Roman" w:hAnsi="Times New Roman"/>
          <w:sz w:val="28"/>
          <w:szCs w:val="28"/>
          <w:vertAlign w:val="superscript"/>
          <w:lang w:val="kk-KZ"/>
        </w:rPr>
        <w:t>56</w:t>
      </w:r>
      <w:r>
        <w:rPr>
          <w:rFonts w:ascii="Times New Roman" w:hAnsi="Times New Roman"/>
          <w:sz w:val="28"/>
          <w:szCs w:val="28"/>
          <w:lang w:val="kk-KZ"/>
        </w:rPr>
        <w:t>Mnx3 (p</w:t>
      </w:r>
      <w:r w:rsidRPr="00387272">
        <w:rPr>
          <w:rFonts w:ascii="Times New Roman" w:hAnsi="Times New Roman"/>
          <w:sz w:val="28"/>
          <w:szCs w:val="28"/>
          <w:lang w:val="kk-KZ"/>
        </w:rPr>
        <w:t>=</w:t>
      </w:r>
      <w:r>
        <w:rPr>
          <w:rFonts w:ascii="Times New Roman" w:hAnsi="Times New Roman"/>
          <w:sz w:val="28"/>
          <w:szCs w:val="28"/>
          <w:lang w:val="kk-KZ"/>
        </w:rPr>
        <w:t xml:space="preserve">0,002) топтарда </w:t>
      </w:r>
      <w:r w:rsidRPr="00387272">
        <w:rPr>
          <w:rFonts w:ascii="Times New Roman" w:hAnsi="Times New Roman"/>
          <w:sz w:val="28"/>
          <w:szCs w:val="28"/>
          <w:lang w:val="kk-KZ"/>
        </w:rPr>
        <w:t xml:space="preserve">статистикалық </w:t>
      </w:r>
      <w:r>
        <w:rPr>
          <w:rFonts w:ascii="Times New Roman" w:hAnsi="Times New Roman"/>
          <w:sz w:val="28"/>
          <w:szCs w:val="28"/>
          <w:lang w:val="kk-KZ"/>
        </w:rPr>
        <w:t>мәнді</w:t>
      </w:r>
      <w:r w:rsidRPr="00387272">
        <w:rPr>
          <w:rFonts w:ascii="Times New Roman" w:hAnsi="Times New Roman"/>
          <w:sz w:val="28"/>
          <w:szCs w:val="28"/>
          <w:lang w:val="kk-KZ"/>
        </w:rPr>
        <w:t xml:space="preserve"> айырмашылықтарды көрсетті. Нәтижелер 1</w:t>
      </w:r>
      <w:r>
        <w:rPr>
          <w:rFonts w:ascii="Times New Roman" w:hAnsi="Times New Roman"/>
          <w:sz w:val="28"/>
          <w:szCs w:val="28"/>
          <w:lang w:val="kk-KZ"/>
        </w:rPr>
        <w:t>9</w:t>
      </w:r>
      <w:r w:rsidRPr="00387272">
        <w:rPr>
          <w:rFonts w:ascii="Times New Roman" w:hAnsi="Times New Roman"/>
          <w:sz w:val="28"/>
          <w:szCs w:val="28"/>
          <w:lang w:val="kk-KZ"/>
        </w:rPr>
        <w:t xml:space="preserve"> кестеде көрсетілген.</w:t>
      </w:r>
    </w:p>
    <w:p w:rsidR="002D3C0D" w:rsidRPr="00387272" w:rsidRDefault="002D3C0D" w:rsidP="002D3C0D">
      <w:pPr>
        <w:spacing w:after="0" w:line="240" w:lineRule="auto"/>
        <w:jc w:val="both"/>
        <w:rPr>
          <w:rFonts w:ascii="Times New Roman" w:hAnsi="Times New Roman"/>
          <w:sz w:val="28"/>
          <w:szCs w:val="28"/>
          <w:lang w:val="kk-KZ"/>
        </w:rPr>
      </w:pPr>
      <w:r w:rsidRPr="00387272">
        <w:rPr>
          <w:rFonts w:ascii="Times New Roman" w:hAnsi="Times New Roman"/>
          <w:sz w:val="28"/>
          <w:szCs w:val="28"/>
          <w:lang w:val="kk-KZ"/>
        </w:rPr>
        <w:tab/>
      </w:r>
    </w:p>
    <w:p w:rsidR="002D3C0D" w:rsidRPr="00387272" w:rsidRDefault="00EA6E71" w:rsidP="002D3C0D">
      <w:pPr>
        <w:spacing w:after="0" w:line="240" w:lineRule="auto"/>
        <w:jc w:val="both"/>
        <w:rPr>
          <w:rFonts w:ascii="Times New Roman" w:hAnsi="Times New Roman"/>
          <w:sz w:val="28"/>
          <w:szCs w:val="28"/>
          <w:lang w:val="kk-KZ"/>
        </w:rPr>
      </w:pPr>
      <w:r>
        <w:rPr>
          <w:rFonts w:ascii="Times New Roman" w:hAnsi="Times New Roman"/>
          <w:sz w:val="28"/>
          <w:szCs w:val="28"/>
          <w:lang w:val="kk-KZ"/>
        </w:rPr>
        <w:t>К</w:t>
      </w:r>
      <w:r w:rsidR="00704250" w:rsidRPr="00387272">
        <w:rPr>
          <w:rFonts w:ascii="Times New Roman" w:hAnsi="Times New Roman"/>
          <w:sz w:val="28"/>
          <w:szCs w:val="28"/>
          <w:lang w:val="kk-KZ"/>
        </w:rPr>
        <w:t>есте</w:t>
      </w:r>
      <w:r w:rsidR="004F11D3">
        <w:rPr>
          <w:rFonts w:ascii="Times New Roman" w:hAnsi="Times New Roman"/>
          <w:sz w:val="28"/>
          <w:szCs w:val="28"/>
          <w:lang w:val="kk-KZ"/>
        </w:rPr>
        <w:t xml:space="preserve"> 1</w:t>
      </w:r>
      <w:r w:rsidR="00551DDD" w:rsidRPr="00551DDD">
        <w:rPr>
          <w:rFonts w:ascii="Times New Roman" w:hAnsi="Times New Roman"/>
          <w:sz w:val="28"/>
          <w:szCs w:val="28"/>
          <w:lang w:val="kk-KZ"/>
        </w:rPr>
        <w:t>9</w:t>
      </w:r>
      <w:r>
        <w:rPr>
          <w:rFonts w:ascii="Times New Roman" w:hAnsi="Times New Roman"/>
          <w:sz w:val="28"/>
          <w:szCs w:val="28"/>
          <w:lang w:val="kk-KZ"/>
        </w:rPr>
        <w:t xml:space="preserve"> – </w:t>
      </w:r>
      <w:r w:rsidR="00704250" w:rsidRPr="00387272">
        <w:rPr>
          <w:rFonts w:ascii="Times New Roman" w:hAnsi="Times New Roman"/>
          <w:sz w:val="28"/>
          <w:szCs w:val="28"/>
          <w:lang w:val="kk-KZ"/>
        </w:rPr>
        <w:t>Зерттеу топтарындағы 3-ші тәуліктегі</w:t>
      </w:r>
      <w:r w:rsidR="006F3F95">
        <w:rPr>
          <w:rFonts w:ascii="Times New Roman" w:hAnsi="Times New Roman"/>
          <w:sz w:val="28"/>
          <w:szCs w:val="28"/>
          <w:lang w:val="kk-KZ"/>
        </w:rPr>
        <w:t xml:space="preserve"> </w:t>
      </w:r>
      <w:r w:rsidR="00704250" w:rsidRPr="00387272">
        <w:rPr>
          <w:rFonts w:ascii="Times New Roman" w:hAnsi="Times New Roman"/>
          <w:sz w:val="28"/>
          <w:szCs w:val="28"/>
          <w:lang w:val="kk-KZ"/>
        </w:rPr>
        <w:t>Zpbp</w:t>
      </w:r>
      <w:r w:rsidR="006F3F95">
        <w:rPr>
          <w:rFonts w:ascii="Times New Roman" w:hAnsi="Times New Roman"/>
          <w:sz w:val="28"/>
          <w:szCs w:val="28"/>
          <w:lang w:val="kk-KZ"/>
        </w:rPr>
        <w:t xml:space="preserve"> </w:t>
      </w:r>
      <w:r w:rsidR="00704250" w:rsidRPr="00387272">
        <w:rPr>
          <w:rFonts w:ascii="Times New Roman" w:hAnsi="Times New Roman"/>
          <w:sz w:val="28"/>
          <w:szCs w:val="28"/>
          <w:lang w:val="kk-KZ"/>
        </w:rPr>
        <w:t>арнайы генінің мРНҚ деңгейінің</w:t>
      </w:r>
      <w:r w:rsidR="006F3F95">
        <w:rPr>
          <w:rFonts w:ascii="Times New Roman" w:hAnsi="Times New Roman"/>
          <w:sz w:val="28"/>
          <w:szCs w:val="28"/>
          <w:lang w:val="kk-KZ"/>
        </w:rPr>
        <w:t xml:space="preserve"> </w:t>
      </w:r>
      <w:r w:rsidR="00704250" w:rsidRPr="00387272">
        <w:rPr>
          <w:rFonts w:ascii="Times New Roman" w:hAnsi="Times New Roman"/>
          <w:sz w:val="28"/>
          <w:szCs w:val="28"/>
          <w:lang w:val="kk-KZ"/>
        </w:rPr>
        <w:t>бақылау тобына қатысты апостериорлы талдауы</w:t>
      </w:r>
    </w:p>
    <w:p w:rsidR="00704250" w:rsidRPr="00387272" w:rsidRDefault="00704250" w:rsidP="002D3C0D">
      <w:pPr>
        <w:spacing w:after="0" w:line="240" w:lineRule="auto"/>
        <w:jc w:val="both"/>
        <w:rPr>
          <w:rFonts w:ascii="Times New Roman" w:hAnsi="Times New Roman"/>
          <w:sz w:val="28"/>
          <w:szCs w:val="28"/>
          <w:lang w:val="kk-KZ"/>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134"/>
        <w:gridCol w:w="2126"/>
        <w:gridCol w:w="1985"/>
        <w:gridCol w:w="850"/>
        <w:gridCol w:w="851"/>
        <w:gridCol w:w="1417"/>
      </w:tblGrid>
      <w:tr w:rsidR="00704250" w:rsidRPr="009C697C" w:rsidTr="004A4E99">
        <w:trPr>
          <w:trHeight w:val="855"/>
        </w:trPr>
        <w:tc>
          <w:tcPr>
            <w:tcW w:w="1418" w:type="dxa"/>
            <w:shd w:val="clear" w:color="auto" w:fill="auto"/>
          </w:tcPr>
          <w:p w:rsidR="000D475E" w:rsidRPr="009C697C" w:rsidRDefault="000D475E" w:rsidP="007425A8">
            <w:pPr>
              <w:autoSpaceDE w:val="0"/>
              <w:autoSpaceDN w:val="0"/>
              <w:adjustRightInd w:val="0"/>
              <w:spacing w:after="0" w:line="240" w:lineRule="auto"/>
              <w:jc w:val="center"/>
              <w:rPr>
                <w:rFonts w:ascii="Times New Roman" w:hAnsi="Times New Roman"/>
                <w:sz w:val="24"/>
                <w:szCs w:val="28"/>
                <w:lang w:val="kk-KZ"/>
              </w:rPr>
            </w:pPr>
          </w:p>
          <w:p w:rsidR="00704250" w:rsidRPr="009C697C" w:rsidRDefault="00704250" w:rsidP="007425A8">
            <w:pPr>
              <w:autoSpaceDE w:val="0"/>
              <w:autoSpaceDN w:val="0"/>
              <w:adjustRightInd w:val="0"/>
              <w:spacing w:after="0" w:line="240" w:lineRule="auto"/>
              <w:jc w:val="center"/>
              <w:rPr>
                <w:rFonts w:ascii="Times New Roman" w:hAnsi="Times New Roman"/>
                <w:sz w:val="24"/>
                <w:szCs w:val="28"/>
                <w:lang w:val="kk-KZ"/>
              </w:rPr>
            </w:pPr>
            <w:r w:rsidRPr="009C697C">
              <w:rPr>
                <w:rFonts w:ascii="Times New Roman" w:hAnsi="Times New Roman"/>
                <w:sz w:val="24"/>
                <w:szCs w:val="28"/>
                <w:lang w:val="kk-KZ"/>
              </w:rPr>
              <w:t>Критерий</w:t>
            </w:r>
          </w:p>
        </w:tc>
        <w:tc>
          <w:tcPr>
            <w:tcW w:w="1134" w:type="dxa"/>
            <w:shd w:val="clear" w:color="auto" w:fill="auto"/>
          </w:tcPr>
          <w:p w:rsidR="000D475E" w:rsidRPr="009C697C" w:rsidRDefault="000D475E" w:rsidP="007425A8">
            <w:pPr>
              <w:autoSpaceDE w:val="0"/>
              <w:autoSpaceDN w:val="0"/>
              <w:adjustRightInd w:val="0"/>
              <w:spacing w:after="0" w:line="240" w:lineRule="auto"/>
              <w:jc w:val="center"/>
              <w:rPr>
                <w:rFonts w:ascii="Times New Roman" w:hAnsi="Times New Roman"/>
                <w:sz w:val="24"/>
                <w:szCs w:val="28"/>
                <w:lang w:val="kk-KZ"/>
              </w:rPr>
            </w:pPr>
          </w:p>
          <w:p w:rsidR="00704250" w:rsidRPr="009C697C" w:rsidRDefault="00704250" w:rsidP="007425A8">
            <w:pPr>
              <w:autoSpaceDE w:val="0"/>
              <w:autoSpaceDN w:val="0"/>
              <w:adjustRightInd w:val="0"/>
              <w:spacing w:after="0" w:line="240" w:lineRule="auto"/>
              <w:jc w:val="center"/>
              <w:rPr>
                <w:rFonts w:ascii="Times New Roman" w:hAnsi="Times New Roman"/>
                <w:sz w:val="24"/>
                <w:szCs w:val="28"/>
                <w:lang w:val="kk-KZ"/>
              </w:rPr>
            </w:pPr>
            <w:r w:rsidRPr="009C697C">
              <w:rPr>
                <w:rFonts w:ascii="Times New Roman" w:hAnsi="Times New Roman"/>
                <w:sz w:val="24"/>
                <w:szCs w:val="28"/>
                <w:lang w:val="kk-KZ"/>
              </w:rPr>
              <w:t>Топтар</w:t>
            </w:r>
          </w:p>
          <w:p w:rsidR="00704250" w:rsidRPr="009C697C" w:rsidRDefault="00704250" w:rsidP="007425A8">
            <w:pPr>
              <w:autoSpaceDE w:val="0"/>
              <w:autoSpaceDN w:val="0"/>
              <w:adjustRightInd w:val="0"/>
              <w:spacing w:after="0" w:line="240" w:lineRule="auto"/>
              <w:jc w:val="center"/>
              <w:rPr>
                <w:rFonts w:ascii="Times New Roman" w:hAnsi="Times New Roman"/>
                <w:sz w:val="24"/>
                <w:szCs w:val="28"/>
                <w:lang w:val="kk-KZ"/>
              </w:rPr>
            </w:pPr>
            <w:r w:rsidRPr="009C697C">
              <w:rPr>
                <w:rFonts w:ascii="Times New Roman" w:hAnsi="Times New Roman"/>
                <w:sz w:val="24"/>
                <w:szCs w:val="28"/>
              </w:rPr>
              <w:t>(I)</w:t>
            </w:r>
          </w:p>
        </w:tc>
        <w:tc>
          <w:tcPr>
            <w:tcW w:w="2126" w:type="dxa"/>
            <w:shd w:val="clear" w:color="auto" w:fill="auto"/>
          </w:tcPr>
          <w:p w:rsidR="00704250" w:rsidRPr="009C697C" w:rsidRDefault="00704250" w:rsidP="00D16A1A">
            <w:pPr>
              <w:autoSpaceDE w:val="0"/>
              <w:autoSpaceDN w:val="0"/>
              <w:adjustRightInd w:val="0"/>
              <w:spacing w:after="0" w:line="240" w:lineRule="auto"/>
              <w:jc w:val="center"/>
              <w:rPr>
                <w:rFonts w:ascii="Times New Roman" w:hAnsi="Times New Roman"/>
                <w:sz w:val="24"/>
                <w:szCs w:val="28"/>
                <w:lang w:val="kk-KZ"/>
              </w:rPr>
            </w:pPr>
            <w:r w:rsidRPr="009C697C">
              <w:rPr>
                <w:rFonts w:ascii="Times New Roman" w:hAnsi="Times New Roman"/>
                <w:sz w:val="24"/>
                <w:szCs w:val="28"/>
                <w:lang w:val="kk-KZ"/>
              </w:rPr>
              <w:t>Салыстырылған топтар</w:t>
            </w:r>
          </w:p>
          <w:p w:rsidR="00704250" w:rsidRPr="009C697C" w:rsidRDefault="00704250" w:rsidP="00D16A1A">
            <w:pPr>
              <w:autoSpaceDE w:val="0"/>
              <w:autoSpaceDN w:val="0"/>
              <w:adjustRightInd w:val="0"/>
              <w:spacing w:after="0" w:line="240" w:lineRule="auto"/>
              <w:jc w:val="center"/>
              <w:rPr>
                <w:rFonts w:ascii="Times New Roman" w:hAnsi="Times New Roman"/>
                <w:sz w:val="24"/>
                <w:szCs w:val="28"/>
              </w:rPr>
            </w:pPr>
            <w:r w:rsidRPr="009C697C">
              <w:rPr>
                <w:rFonts w:ascii="Times New Roman" w:hAnsi="Times New Roman"/>
                <w:sz w:val="24"/>
                <w:szCs w:val="28"/>
                <w:lang w:val="kk-KZ"/>
              </w:rPr>
              <w:t>(</w:t>
            </w:r>
            <w:r w:rsidRPr="009C697C">
              <w:rPr>
                <w:rFonts w:ascii="Times New Roman" w:hAnsi="Times New Roman"/>
                <w:sz w:val="24"/>
                <w:szCs w:val="28"/>
              </w:rPr>
              <w:t>J)</w:t>
            </w:r>
          </w:p>
        </w:tc>
        <w:tc>
          <w:tcPr>
            <w:tcW w:w="1985" w:type="dxa"/>
            <w:shd w:val="clear" w:color="auto" w:fill="auto"/>
          </w:tcPr>
          <w:p w:rsidR="00704250" w:rsidRPr="009C697C" w:rsidRDefault="00704250" w:rsidP="00D16A1A">
            <w:pPr>
              <w:autoSpaceDE w:val="0"/>
              <w:autoSpaceDN w:val="0"/>
              <w:adjustRightInd w:val="0"/>
              <w:spacing w:after="0" w:line="240" w:lineRule="auto"/>
              <w:jc w:val="center"/>
              <w:rPr>
                <w:rFonts w:ascii="Times New Roman" w:hAnsi="Times New Roman"/>
                <w:sz w:val="24"/>
                <w:szCs w:val="28"/>
                <w:lang w:val="kk-KZ"/>
              </w:rPr>
            </w:pPr>
            <w:r w:rsidRPr="009C697C">
              <w:rPr>
                <w:rFonts w:ascii="Times New Roman" w:hAnsi="Times New Roman"/>
                <w:sz w:val="24"/>
                <w:szCs w:val="28"/>
                <w:lang w:val="kk-KZ"/>
              </w:rPr>
              <w:t>Орташалардың айырмашылығы</w:t>
            </w:r>
          </w:p>
          <w:p w:rsidR="00704250" w:rsidRPr="009C697C" w:rsidRDefault="00704250" w:rsidP="00D16A1A">
            <w:pPr>
              <w:autoSpaceDE w:val="0"/>
              <w:autoSpaceDN w:val="0"/>
              <w:adjustRightInd w:val="0"/>
              <w:spacing w:after="0" w:line="240" w:lineRule="auto"/>
              <w:jc w:val="center"/>
              <w:rPr>
                <w:rFonts w:ascii="Times New Roman" w:hAnsi="Times New Roman"/>
                <w:sz w:val="24"/>
                <w:szCs w:val="28"/>
                <w:lang w:val="kk-KZ"/>
              </w:rPr>
            </w:pPr>
            <w:r w:rsidRPr="009C697C">
              <w:rPr>
                <w:rFonts w:ascii="Times New Roman" w:hAnsi="Times New Roman"/>
                <w:sz w:val="24"/>
                <w:szCs w:val="28"/>
              </w:rPr>
              <w:t>(I-J)</w:t>
            </w:r>
          </w:p>
        </w:tc>
        <w:tc>
          <w:tcPr>
            <w:tcW w:w="850" w:type="dxa"/>
            <w:shd w:val="clear" w:color="auto" w:fill="auto"/>
          </w:tcPr>
          <w:p w:rsidR="00704250" w:rsidRPr="009C697C" w:rsidRDefault="00704250" w:rsidP="00D16A1A">
            <w:pPr>
              <w:autoSpaceDE w:val="0"/>
              <w:autoSpaceDN w:val="0"/>
              <w:adjustRightInd w:val="0"/>
              <w:spacing w:after="0" w:line="240" w:lineRule="auto"/>
              <w:jc w:val="center"/>
              <w:rPr>
                <w:rFonts w:ascii="Times New Roman" w:hAnsi="Times New Roman"/>
                <w:sz w:val="24"/>
                <w:szCs w:val="28"/>
              </w:rPr>
            </w:pPr>
            <w:r w:rsidRPr="009C697C">
              <w:rPr>
                <w:rFonts w:ascii="Times New Roman" w:hAnsi="Times New Roman"/>
                <w:sz w:val="24"/>
                <w:szCs w:val="28"/>
              </w:rPr>
              <w:t>Стд.</w:t>
            </w:r>
          </w:p>
          <w:p w:rsidR="00704250" w:rsidRPr="009C697C" w:rsidRDefault="00704250" w:rsidP="00D16A1A">
            <w:pPr>
              <w:autoSpaceDE w:val="0"/>
              <w:autoSpaceDN w:val="0"/>
              <w:adjustRightInd w:val="0"/>
              <w:spacing w:after="0" w:line="240" w:lineRule="auto"/>
              <w:jc w:val="center"/>
              <w:rPr>
                <w:rFonts w:ascii="Times New Roman" w:hAnsi="Times New Roman"/>
                <w:sz w:val="24"/>
                <w:szCs w:val="28"/>
                <w:lang w:val="kk-KZ"/>
              </w:rPr>
            </w:pPr>
            <w:r w:rsidRPr="009C697C">
              <w:rPr>
                <w:rFonts w:ascii="Times New Roman" w:hAnsi="Times New Roman"/>
                <w:sz w:val="24"/>
                <w:szCs w:val="28"/>
                <w:lang w:val="kk-KZ"/>
              </w:rPr>
              <w:t>қате</w:t>
            </w:r>
          </w:p>
        </w:tc>
        <w:tc>
          <w:tcPr>
            <w:tcW w:w="851" w:type="dxa"/>
            <w:shd w:val="clear" w:color="auto" w:fill="auto"/>
          </w:tcPr>
          <w:p w:rsidR="00704250" w:rsidRPr="009C697C" w:rsidRDefault="00704250" w:rsidP="00D16A1A">
            <w:pPr>
              <w:autoSpaceDE w:val="0"/>
              <w:autoSpaceDN w:val="0"/>
              <w:adjustRightInd w:val="0"/>
              <w:spacing w:after="0" w:line="240" w:lineRule="auto"/>
              <w:jc w:val="center"/>
              <w:rPr>
                <w:rFonts w:ascii="Times New Roman" w:hAnsi="Times New Roman"/>
                <w:sz w:val="24"/>
                <w:szCs w:val="28"/>
                <w:lang w:val="kk-KZ"/>
              </w:rPr>
            </w:pPr>
            <w:r w:rsidRPr="009C697C">
              <w:rPr>
                <w:rFonts w:ascii="Times New Roman" w:hAnsi="Times New Roman"/>
                <w:sz w:val="24"/>
                <w:szCs w:val="28"/>
                <w:lang w:val="en-US"/>
              </w:rPr>
              <w:t>p</w:t>
            </w:r>
            <w:r w:rsidRPr="009C697C">
              <w:rPr>
                <w:rFonts w:ascii="Times New Roman" w:hAnsi="Times New Roman"/>
                <w:sz w:val="24"/>
                <w:szCs w:val="28"/>
                <w:lang w:val="kk-KZ"/>
              </w:rPr>
              <w:t xml:space="preserve"> мәні</w:t>
            </w:r>
          </w:p>
        </w:tc>
        <w:tc>
          <w:tcPr>
            <w:tcW w:w="1417" w:type="dxa"/>
            <w:shd w:val="clear" w:color="auto" w:fill="auto"/>
          </w:tcPr>
          <w:p w:rsidR="00704250" w:rsidRPr="009C697C" w:rsidRDefault="00704250" w:rsidP="00D16A1A">
            <w:pPr>
              <w:autoSpaceDE w:val="0"/>
              <w:autoSpaceDN w:val="0"/>
              <w:adjustRightInd w:val="0"/>
              <w:spacing w:after="0" w:line="240" w:lineRule="auto"/>
              <w:rPr>
                <w:rFonts w:ascii="Times New Roman" w:hAnsi="Times New Roman"/>
                <w:sz w:val="24"/>
                <w:szCs w:val="28"/>
                <w:lang w:val="kk-KZ"/>
              </w:rPr>
            </w:pPr>
            <w:r w:rsidRPr="009C697C">
              <w:rPr>
                <w:rFonts w:ascii="Times New Roman" w:hAnsi="Times New Roman"/>
                <w:sz w:val="24"/>
                <w:szCs w:val="28"/>
                <w:lang w:val="kk-KZ"/>
              </w:rPr>
              <w:t>Жоғарғы шегі</w:t>
            </w:r>
          </w:p>
        </w:tc>
      </w:tr>
      <w:tr w:rsidR="002D3C0D" w:rsidRPr="009C697C" w:rsidTr="005A14FE">
        <w:trPr>
          <w:trHeight w:val="329"/>
        </w:trPr>
        <w:tc>
          <w:tcPr>
            <w:tcW w:w="1418" w:type="dxa"/>
            <w:vMerge w:val="restart"/>
            <w:shd w:val="clear" w:color="auto" w:fill="auto"/>
          </w:tcPr>
          <w:p w:rsidR="002D3C0D" w:rsidRPr="009C697C" w:rsidRDefault="002D3C0D" w:rsidP="00704250">
            <w:pPr>
              <w:autoSpaceDE w:val="0"/>
              <w:autoSpaceDN w:val="0"/>
              <w:adjustRightInd w:val="0"/>
              <w:spacing w:after="0" w:line="240" w:lineRule="auto"/>
              <w:jc w:val="center"/>
              <w:rPr>
                <w:rFonts w:ascii="Times New Roman" w:hAnsi="Times New Roman"/>
                <w:sz w:val="24"/>
                <w:szCs w:val="28"/>
              </w:rPr>
            </w:pPr>
            <w:r w:rsidRPr="009C697C">
              <w:rPr>
                <w:rFonts w:ascii="Times New Roman" w:hAnsi="Times New Roman"/>
                <w:sz w:val="24"/>
                <w:szCs w:val="28"/>
              </w:rPr>
              <w:t>t Даннет (2-</w:t>
            </w:r>
            <w:r w:rsidR="00704250" w:rsidRPr="009C697C">
              <w:rPr>
                <w:rFonts w:ascii="Times New Roman" w:hAnsi="Times New Roman"/>
                <w:sz w:val="24"/>
                <w:szCs w:val="28"/>
                <w:lang w:val="kk-KZ"/>
              </w:rPr>
              <w:t>жақты</w:t>
            </w:r>
            <w:r w:rsidRPr="009C697C">
              <w:rPr>
                <w:rFonts w:ascii="Times New Roman" w:hAnsi="Times New Roman"/>
                <w:sz w:val="24"/>
                <w:szCs w:val="28"/>
              </w:rPr>
              <w:t>)</w:t>
            </w:r>
            <w:r w:rsidRPr="009C697C">
              <w:rPr>
                <w:rFonts w:ascii="Times New Roman" w:hAnsi="Times New Roman"/>
                <w:sz w:val="24"/>
                <w:szCs w:val="28"/>
                <w:vertAlign w:val="superscript"/>
              </w:rPr>
              <w:t>а</w:t>
            </w:r>
          </w:p>
        </w:tc>
        <w:tc>
          <w:tcPr>
            <w:tcW w:w="1134" w:type="dxa"/>
            <w:vMerge w:val="restart"/>
            <w:shd w:val="clear" w:color="auto" w:fill="auto"/>
            <w:vAlign w:val="center"/>
          </w:tcPr>
          <w:p w:rsidR="002D3C0D" w:rsidRPr="009C697C" w:rsidRDefault="00704250" w:rsidP="007425A8">
            <w:pPr>
              <w:autoSpaceDE w:val="0"/>
              <w:autoSpaceDN w:val="0"/>
              <w:adjustRightInd w:val="0"/>
              <w:spacing w:after="0" w:line="240" w:lineRule="auto"/>
              <w:jc w:val="center"/>
              <w:rPr>
                <w:rFonts w:ascii="Times New Roman" w:hAnsi="Times New Roman"/>
                <w:sz w:val="24"/>
                <w:szCs w:val="28"/>
                <w:lang w:val="kk-KZ"/>
              </w:rPr>
            </w:pPr>
            <w:r w:rsidRPr="009C697C">
              <w:rPr>
                <w:rFonts w:ascii="Times New Roman" w:hAnsi="Times New Roman"/>
                <w:sz w:val="24"/>
                <w:szCs w:val="28"/>
                <w:lang w:val="kk-KZ"/>
              </w:rPr>
              <w:t>Бақылау</w:t>
            </w:r>
          </w:p>
        </w:tc>
        <w:tc>
          <w:tcPr>
            <w:tcW w:w="2126" w:type="dxa"/>
            <w:shd w:val="clear" w:color="auto" w:fill="auto"/>
          </w:tcPr>
          <w:p w:rsidR="002D3C0D" w:rsidRPr="009C697C" w:rsidRDefault="005A14FE" w:rsidP="005A14FE">
            <w:pPr>
              <w:autoSpaceDE w:val="0"/>
              <w:autoSpaceDN w:val="0"/>
              <w:adjustRightInd w:val="0"/>
              <w:spacing w:after="0" w:line="240" w:lineRule="auto"/>
              <w:jc w:val="center"/>
              <w:rPr>
                <w:rFonts w:ascii="Times New Roman" w:hAnsi="Times New Roman"/>
                <w:b/>
                <w:sz w:val="24"/>
                <w:szCs w:val="28"/>
                <w:lang w:val="kk-KZ"/>
              </w:rPr>
            </w:pPr>
            <w:r w:rsidRPr="005A14FE">
              <w:rPr>
                <w:rFonts w:ascii="Times New Roman" w:hAnsi="Times New Roman"/>
                <w:b/>
                <w:sz w:val="24"/>
                <w:szCs w:val="28"/>
                <w:vertAlign w:val="superscript"/>
                <w:lang w:val="kk-KZ"/>
              </w:rPr>
              <w:t>56</w:t>
            </w:r>
            <w:r w:rsidR="002D3C0D" w:rsidRPr="009C697C">
              <w:rPr>
                <w:rFonts w:ascii="Times New Roman" w:hAnsi="Times New Roman"/>
                <w:b/>
                <w:sz w:val="24"/>
                <w:szCs w:val="28"/>
                <w:lang w:val="kk-KZ"/>
              </w:rPr>
              <w:t>Mnx3*</w:t>
            </w:r>
          </w:p>
        </w:tc>
        <w:tc>
          <w:tcPr>
            <w:tcW w:w="1985" w:type="dxa"/>
            <w:shd w:val="clear" w:color="auto" w:fill="auto"/>
          </w:tcPr>
          <w:p w:rsidR="002D3C0D" w:rsidRPr="009C697C" w:rsidRDefault="002D3C0D" w:rsidP="007425A8">
            <w:pPr>
              <w:autoSpaceDE w:val="0"/>
              <w:autoSpaceDN w:val="0"/>
              <w:adjustRightInd w:val="0"/>
              <w:spacing w:after="0" w:line="240" w:lineRule="auto"/>
              <w:jc w:val="center"/>
              <w:rPr>
                <w:rFonts w:ascii="Times New Roman" w:hAnsi="Times New Roman"/>
                <w:sz w:val="24"/>
                <w:szCs w:val="28"/>
                <w:lang w:val="kk-KZ"/>
              </w:rPr>
            </w:pPr>
            <w:r w:rsidRPr="009C697C">
              <w:rPr>
                <w:rFonts w:ascii="Times New Roman" w:hAnsi="Times New Roman"/>
                <w:sz w:val="24"/>
                <w:szCs w:val="28"/>
                <w:lang w:val="kk-KZ"/>
              </w:rPr>
              <w:t>-0,34</w:t>
            </w:r>
          </w:p>
        </w:tc>
        <w:tc>
          <w:tcPr>
            <w:tcW w:w="850" w:type="dxa"/>
            <w:shd w:val="clear" w:color="auto" w:fill="auto"/>
          </w:tcPr>
          <w:p w:rsidR="002D3C0D" w:rsidRPr="009C697C" w:rsidRDefault="002D3C0D" w:rsidP="007425A8">
            <w:pPr>
              <w:autoSpaceDE w:val="0"/>
              <w:autoSpaceDN w:val="0"/>
              <w:adjustRightInd w:val="0"/>
              <w:spacing w:after="0" w:line="240" w:lineRule="auto"/>
              <w:jc w:val="center"/>
              <w:rPr>
                <w:rFonts w:ascii="Times New Roman" w:hAnsi="Times New Roman"/>
                <w:sz w:val="24"/>
                <w:szCs w:val="28"/>
                <w:lang w:val="kk-KZ"/>
              </w:rPr>
            </w:pPr>
            <w:r w:rsidRPr="009C697C">
              <w:rPr>
                <w:rFonts w:ascii="Times New Roman" w:hAnsi="Times New Roman"/>
                <w:sz w:val="24"/>
                <w:szCs w:val="28"/>
                <w:lang w:val="kk-KZ"/>
              </w:rPr>
              <w:t>0,07</w:t>
            </w:r>
          </w:p>
        </w:tc>
        <w:tc>
          <w:tcPr>
            <w:tcW w:w="851" w:type="dxa"/>
            <w:shd w:val="clear" w:color="auto" w:fill="auto"/>
          </w:tcPr>
          <w:p w:rsidR="002D3C0D" w:rsidRPr="009C697C" w:rsidRDefault="002D3C0D" w:rsidP="007425A8">
            <w:pPr>
              <w:autoSpaceDE w:val="0"/>
              <w:autoSpaceDN w:val="0"/>
              <w:adjustRightInd w:val="0"/>
              <w:spacing w:after="0" w:line="240" w:lineRule="auto"/>
              <w:jc w:val="center"/>
              <w:rPr>
                <w:rFonts w:ascii="Times New Roman" w:hAnsi="Times New Roman"/>
                <w:sz w:val="24"/>
                <w:szCs w:val="28"/>
                <w:lang w:val="kk-KZ"/>
              </w:rPr>
            </w:pPr>
            <w:r w:rsidRPr="009C697C">
              <w:rPr>
                <w:rFonts w:ascii="Times New Roman" w:hAnsi="Times New Roman"/>
                <w:sz w:val="24"/>
                <w:szCs w:val="28"/>
                <w:lang w:val="kk-KZ"/>
              </w:rPr>
              <w:t xml:space="preserve">0,000 </w:t>
            </w:r>
          </w:p>
        </w:tc>
        <w:tc>
          <w:tcPr>
            <w:tcW w:w="1417" w:type="dxa"/>
          </w:tcPr>
          <w:p w:rsidR="002D3C0D" w:rsidRPr="009C697C" w:rsidRDefault="002D3C0D" w:rsidP="007425A8">
            <w:pPr>
              <w:autoSpaceDE w:val="0"/>
              <w:autoSpaceDN w:val="0"/>
              <w:adjustRightInd w:val="0"/>
              <w:spacing w:after="0" w:line="240" w:lineRule="auto"/>
              <w:jc w:val="center"/>
              <w:rPr>
                <w:rFonts w:ascii="Times New Roman" w:hAnsi="Times New Roman"/>
                <w:sz w:val="24"/>
                <w:szCs w:val="28"/>
                <w:lang w:val="kk-KZ"/>
              </w:rPr>
            </w:pPr>
            <w:r w:rsidRPr="009C697C">
              <w:rPr>
                <w:rFonts w:ascii="Times New Roman" w:hAnsi="Times New Roman"/>
                <w:sz w:val="24"/>
                <w:szCs w:val="28"/>
                <w:lang w:val="kk-KZ"/>
              </w:rPr>
              <w:t>-0,17</w:t>
            </w:r>
          </w:p>
        </w:tc>
      </w:tr>
      <w:tr w:rsidR="002D3C0D" w:rsidRPr="009C697C" w:rsidTr="004A4E99">
        <w:trPr>
          <w:trHeight w:val="127"/>
        </w:trPr>
        <w:tc>
          <w:tcPr>
            <w:tcW w:w="1418" w:type="dxa"/>
            <w:vMerge/>
            <w:shd w:val="clear" w:color="auto" w:fill="auto"/>
          </w:tcPr>
          <w:p w:rsidR="002D3C0D" w:rsidRPr="009C697C" w:rsidRDefault="002D3C0D" w:rsidP="007425A8">
            <w:pPr>
              <w:autoSpaceDE w:val="0"/>
              <w:autoSpaceDN w:val="0"/>
              <w:adjustRightInd w:val="0"/>
              <w:spacing w:after="0" w:line="240" w:lineRule="auto"/>
              <w:jc w:val="center"/>
              <w:rPr>
                <w:rFonts w:ascii="Times New Roman" w:hAnsi="Times New Roman"/>
                <w:sz w:val="24"/>
                <w:szCs w:val="28"/>
                <w:lang w:val="kk-KZ"/>
              </w:rPr>
            </w:pPr>
          </w:p>
        </w:tc>
        <w:tc>
          <w:tcPr>
            <w:tcW w:w="1134" w:type="dxa"/>
            <w:vMerge/>
            <w:shd w:val="clear" w:color="auto" w:fill="auto"/>
            <w:vAlign w:val="center"/>
          </w:tcPr>
          <w:p w:rsidR="002D3C0D" w:rsidRPr="009C697C" w:rsidRDefault="002D3C0D" w:rsidP="007425A8">
            <w:pPr>
              <w:autoSpaceDE w:val="0"/>
              <w:autoSpaceDN w:val="0"/>
              <w:adjustRightInd w:val="0"/>
              <w:spacing w:after="0" w:line="240" w:lineRule="auto"/>
              <w:jc w:val="center"/>
              <w:rPr>
                <w:rFonts w:ascii="Times New Roman" w:hAnsi="Times New Roman"/>
                <w:sz w:val="24"/>
                <w:szCs w:val="28"/>
                <w:lang w:val="kk-KZ"/>
              </w:rPr>
            </w:pPr>
          </w:p>
        </w:tc>
        <w:tc>
          <w:tcPr>
            <w:tcW w:w="2126" w:type="dxa"/>
            <w:shd w:val="clear" w:color="auto" w:fill="auto"/>
          </w:tcPr>
          <w:p w:rsidR="002D3C0D" w:rsidRPr="009C697C" w:rsidRDefault="005A14FE" w:rsidP="005A14FE">
            <w:pPr>
              <w:autoSpaceDE w:val="0"/>
              <w:autoSpaceDN w:val="0"/>
              <w:adjustRightInd w:val="0"/>
              <w:spacing w:after="0" w:line="240" w:lineRule="auto"/>
              <w:jc w:val="center"/>
              <w:rPr>
                <w:rFonts w:ascii="Times New Roman" w:hAnsi="Times New Roman"/>
                <w:b/>
                <w:sz w:val="24"/>
                <w:szCs w:val="28"/>
                <w:lang w:val="kk-KZ"/>
              </w:rPr>
            </w:pPr>
            <w:r w:rsidRPr="005A14FE">
              <w:rPr>
                <w:rFonts w:ascii="Times New Roman" w:hAnsi="Times New Roman"/>
                <w:b/>
                <w:sz w:val="24"/>
                <w:szCs w:val="28"/>
                <w:vertAlign w:val="superscript"/>
                <w:lang w:val="kk-KZ"/>
              </w:rPr>
              <w:t>56</w:t>
            </w:r>
            <w:r w:rsidR="002D3C0D" w:rsidRPr="009C697C">
              <w:rPr>
                <w:rFonts w:ascii="Times New Roman" w:hAnsi="Times New Roman"/>
                <w:b/>
                <w:sz w:val="24"/>
                <w:szCs w:val="28"/>
                <w:lang w:val="kk-KZ"/>
              </w:rPr>
              <w:t>Mnx2*</w:t>
            </w:r>
          </w:p>
        </w:tc>
        <w:tc>
          <w:tcPr>
            <w:tcW w:w="1985" w:type="dxa"/>
            <w:shd w:val="clear" w:color="auto" w:fill="auto"/>
          </w:tcPr>
          <w:p w:rsidR="002D3C0D" w:rsidRPr="009C697C" w:rsidRDefault="002D3C0D" w:rsidP="007425A8">
            <w:pPr>
              <w:autoSpaceDE w:val="0"/>
              <w:autoSpaceDN w:val="0"/>
              <w:adjustRightInd w:val="0"/>
              <w:spacing w:after="0" w:line="240" w:lineRule="auto"/>
              <w:jc w:val="center"/>
              <w:rPr>
                <w:rFonts w:ascii="Times New Roman" w:hAnsi="Times New Roman"/>
                <w:sz w:val="24"/>
                <w:szCs w:val="28"/>
                <w:lang w:val="kk-KZ"/>
              </w:rPr>
            </w:pPr>
            <w:r w:rsidRPr="009C697C">
              <w:rPr>
                <w:rFonts w:ascii="Times New Roman" w:hAnsi="Times New Roman"/>
                <w:sz w:val="24"/>
                <w:szCs w:val="28"/>
                <w:lang w:val="kk-KZ"/>
              </w:rPr>
              <w:t>-0,43</w:t>
            </w:r>
          </w:p>
        </w:tc>
        <w:tc>
          <w:tcPr>
            <w:tcW w:w="850" w:type="dxa"/>
            <w:shd w:val="clear" w:color="auto" w:fill="auto"/>
          </w:tcPr>
          <w:p w:rsidR="002D3C0D" w:rsidRPr="009C697C" w:rsidRDefault="002D3C0D" w:rsidP="007425A8">
            <w:pPr>
              <w:autoSpaceDE w:val="0"/>
              <w:autoSpaceDN w:val="0"/>
              <w:adjustRightInd w:val="0"/>
              <w:spacing w:after="0" w:line="240" w:lineRule="auto"/>
              <w:jc w:val="center"/>
              <w:rPr>
                <w:rFonts w:ascii="Times New Roman" w:hAnsi="Times New Roman"/>
                <w:sz w:val="24"/>
                <w:szCs w:val="28"/>
                <w:lang w:val="kk-KZ"/>
              </w:rPr>
            </w:pPr>
            <w:r w:rsidRPr="009C697C">
              <w:rPr>
                <w:rFonts w:ascii="Times New Roman" w:hAnsi="Times New Roman"/>
                <w:sz w:val="24"/>
                <w:szCs w:val="28"/>
                <w:lang w:val="kk-KZ"/>
              </w:rPr>
              <w:t>0,07</w:t>
            </w:r>
          </w:p>
        </w:tc>
        <w:tc>
          <w:tcPr>
            <w:tcW w:w="851" w:type="dxa"/>
            <w:shd w:val="clear" w:color="auto" w:fill="auto"/>
          </w:tcPr>
          <w:p w:rsidR="002D3C0D" w:rsidRPr="009C697C" w:rsidRDefault="002D3C0D" w:rsidP="007425A8">
            <w:pPr>
              <w:autoSpaceDE w:val="0"/>
              <w:autoSpaceDN w:val="0"/>
              <w:adjustRightInd w:val="0"/>
              <w:spacing w:after="0" w:line="240" w:lineRule="auto"/>
              <w:jc w:val="center"/>
              <w:rPr>
                <w:rFonts w:ascii="Times New Roman" w:hAnsi="Times New Roman"/>
                <w:sz w:val="24"/>
                <w:szCs w:val="28"/>
                <w:lang w:val="kk-KZ"/>
              </w:rPr>
            </w:pPr>
            <w:r w:rsidRPr="009C697C">
              <w:rPr>
                <w:rFonts w:ascii="Times New Roman" w:hAnsi="Times New Roman"/>
                <w:sz w:val="24"/>
                <w:szCs w:val="28"/>
                <w:lang w:val="kk-KZ"/>
              </w:rPr>
              <w:t xml:space="preserve">0,000 </w:t>
            </w:r>
          </w:p>
        </w:tc>
        <w:tc>
          <w:tcPr>
            <w:tcW w:w="1417" w:type="dxa"/>
          </w:tcPr>
          <w:p w:rsidR="002D3C0D" w:rsidRPr="009C697C" w:rsidRDefault="002D3C0D" w:rsidP="007425A8">
            <w:pPr>
              <w:autoSpaceDE w:val="0"/>
              <w:autoSpaceDN w:val="0"/>
              <w:adjustRightInd w:val="0"/>
              <w:spacing w:after="0" w:line="240" w:lineRule="auto"/>
              <w:jc w:val="center"/>
              <w:rPr>
                <w:rFonts w:ascii="Times New Roman" w:hAnsi="Times New Roman"/>
                <w:sz w:val="24"/>
                <w:szCs w:val="28"/>
                <w:lang w:val="kk-KZ"/>
              </w:rPr>
            </w:pPr>
            <w:r w:rsidRPr="009C697C">
              <w:rPr>
                <w:rFonts w:ascii="Times New Roman" w:hAnsi="Times New Roman"/>
                <w:sz w:val="24"/>
                <w:szCs w:val="28"/>
                <w:lang w:val="kk-KZ"/>
              </w:rPr>
              <w:t>-0,27</w:t>
            </w:r>
          </w:p>
        </w:tc>
      </w:tr>
      <w:tr w:rsidR="002D3C0D" w:rsidRPr="009C697C" w:rsidTr="004A4E99">
        <w:trPr>
          <w:trHeight w:val="127"/>
        </w:trPr>
        <w:tc>
          <w:tcPr>
            <w:tcW w:w="1418" w:type="dxa"/>
            <w:vMerge/>
            <w:shd w:val="clear" w:color="auto" w:fill="auto"/>
          </w:tcPr>
          <w:p w:rsidR="002D3C0D" w:rsidRPr="009C697C" w:rsidRDefault="002D3C0D" w:rsidP="007425A8">
            <w:pPr>
              <w:autoSpaceDE w:val="0"/>
              <w:autoSpaceDN w:val="0"/>
              <w:adjustRightInd w:val="0"/>
              <w:spacing w:after="0" w:line="240" w:lineRule="auto"/>
              <w:jc w:val="center"/>
              <w:rPr>
                <w:rFonts w:ascii="Times New Roman" w:hAnsi="Times New Roman"/>
                <w:sz w:val="24"/>
                <w:szCs w:val="28"/>
                <w:lang w:val="kk-KZ"/>
              </w:rPr>
            </w:pPr>
          </w:p>
        </w:tc>
        <w:tc>
          <w:tcPr>
            <w:tcW w:w="1134" w:type="dxa"/>
            <w:vMerge/>
            <w:shd w:val="clear" w:color="auto" w:fill="auto"/>
            <w:vAlign w:val="center"/>
          </w:tcPr>
          <w:p w:rsidR="002D3C0D" w:rsidRPr="009C697C" w:rsidRDefault="002D3C0D" w:rsidP="007425A8">
            <w:pPr>
              <w:autoSpaceDE w:val="0"/>
              <w:autoSpaceDN w:val="0"/>
              <w:adjustRightInd w:val="0"/>
              <w:spacing w:after="0" w:line="240" w:lineRule="auto"/>
              <w:jc w:val="center"/>
              <w:rPr>
                <w:rFonts w:ascii="Times New Roman" w:hAnsi="Times New Roman"/>
                <w:sz w:val="24"/>
                <w:szCs w:val="28"/>
                <w:lang w:val="kk-KZ"/>
              </w:rPr>
            </w:pPr>
          </w:p>
        </w:tc>
        <w:tc>
          <w:tcPr>
            <w:tcW w:w="2126" w:type="dxa"/>
            <w:shd w:val="clear" w:color="auto" w:fill="auto"/>
          </w:tcPr>
          <w:p w:rsidR="002D3C0D" w:rsidRPr="009C697C" w:rsidRDefault="005A14FE" w:rsidP="005A14FE">
            <w:pPr>
              <w:autoSpaceDE w:val="0"/>
              <w:autoSpaceDN w:val="0"/>
              <w:adjustRightInd w:val="0"/>
              <w:spacing w:after="0" w:line="240" w:lineRule="auto"/>
              <w:jc w:val="center"/>
              <w:rPr>
                <w:rFonts w:ascii="Times New Roman" w:hAnsi="Times New Roman"/>
                <w:b/>
                <w:sz w:val="24"/>
                <w:szCs w:val="28"/>
                <w:lang w:val="kk-KZ"/>
              </w:rPr>
            </w:pPr>
            <w:r w:rsidRPr="005A14FE">
              <w:rPr>
                <w:rFonts w:ascii="Times New Roman" w:hAnsi="Times New Roman"/>
                <w:b/>
                <w:sz w:val="24"/>
                <w:szCs w:val="28"/>
                <w:vertAlign w:val="superscript"/>
                <w:lang w:val="kk-KZ"/>
              </w:rPr>
              <w:t>56</w:t>
            </w:r>
            <w:r w:rsidR="002D3C0D" w:rsidRPr="009C697C">
              <w:rPr>
                <w:rFonts w:ascii="Times New Roman" w:hAnsi="Times New Roman"/>
                <w:b/>
                <w:sz w:val="24"/>
                <w:szCs w:val="28"/>
                <w:lang w:val="kk-KZ"/>
              </w:rPr>
              <w:t>Mnx1*</w:t>
            </w:r>
          </w:p>
        </w:tc>
        <w:tc>
          <w:tcPr>
            <w:tcW w:w="1985" w:type="dxa"/>
            <w:shd w:val="clear" w:color="auto" w:fill="auto"/>
          </w:tcPr>
          <w:p w:rsidR="002D3C0D" w:rsidRPr="009C697C" w:rsidRDefault="002D3C0D" w:rsidP="007425A8">
            <w:pPr>
              <w:autoSpaceDE w:val="0"/>
              <w:autoSpaceDN w:val="0"/>
              <w:adjustRightInd w:val="0"/>
              <w:spacing w:after="0" w:line="240" w:lineRule="auto"/>
              <w:jc w:val="center"/>
              <w:rPr>
                <w:rFonts w:ascii="Times New Roman" w:hAnsi="Times New Roman"/>
                <w:sz w:val="24"/>
                <w:szCs w:val="28"/>
                <w:lang w:val="kk-KZ"/>
              </w:rPr>
            </w:pPr>
            <w:r w:rsidRPr="009C697C">
              <w:rPr>
                <w:rFonts w:ascii="Times New Roman" w:hAnsi="Times New Roman"/>
                <w:sz w:val="24"/>
                <w:szCs w:val="28"/>
                <w:lang w:val="kk-KZ"/>
              </w:rPr>
              <w:t>-0,25</w:t>
            </w:r>
          </w:p>
        </w:tc>
        <w:tc>
          <w:tcPr>
            <w:tcW w:w="850" w:type="dxa"/>
            <w:shd w:val="clear" w:color="auto" w:fill="auto"/>
          </w:tcPr>
          <w:p w:rsidR="002D3C0D" w:rsidRPr="009C697C" w:rsidRDefault="002D3C0D" w:rsidP="007425A8">
            <w:pPr>
              <w:autoSpaceDE w:val="0"/>
              <w:autoSpaceDN w:val="0"/>
              <w:adjustRightInd w:val="0"/>
              <w:spacing w:after="0" w:line="240" w:lineRule="auto"/>
              <w:jc w:val="center"/>
              <w:rPr>
                <w:rFonts w:ascii="Times New Roman" w:hAnsi="Times New Roman"/>
                <w:sz w:val="24"/>
                <w:szCs w:val="28"/>
                <w:lang w:val="kk-KZ"/>
              </w:rPr>
            </w:pPr>
            <w:r w:rsidRPr="009C697C">
              <w:rPr>
                <w:rFonts w:ascii="Times New Roman" w:hAnsi="Times New Roman"/>
                <w:sz w:val="24"/>
                <w:szCs w:val="28"/>
                <w:lang w:val="kk-KZ"/>
              </w:rPr>
              <w:t>0,07</w:t>
            </w:r>
          </w:p>
        </w:tc>
        <w:tc>
          <w:tcPr>
            <w:tcW w:w="851" w:type="dxa"/>
            <w:shd w:val="clear" w:color="auto" w:fill="auto"/>
          </w:tcPr>
          <w:p w:rsidR="002D3C0D" w:rsidRPr="009C697C" w:rsidRDefault="002D3C0D" w:rsidP="007425A8">
            <w:pPr>
              <w:autoSpaceDE w:val="0"/>
              <w:autoSpaceDN w:val="0"/>
              <w:adjustRightInd w:val="0"/>
              <w:spacing w:after="0" w:line="240" w:lineRule="auto"/>
              <w:jc w:val="center"/>
              <w:rPr>
                <w:rFonts w:ascii="Times New Roman" w:hAnsi="Times New Roman"/>
                <w:sz w:val="24"/>
                <w:szCs w:val="28"/>
                <w:lang w:val="kk-KZ"/>
              </w:rPr>
            </w:pPr>
            <w:r w:rsidRPr="009C697C">
              <w:rPr>
                <w:rFonts w:ascii="Times New Roman" w:hAnsi="Times New Roman"/>
                <w:sz w:val="24"/>
                <w:szCs w:val="28"/>
                <w:lang w:val="kk-KZ"/>
              </w:rPr>
              <w:t xml:space="preserve">0,002 </w:t>
            </w:r>
          </w:p>
        </w:tc>
        <w:tc>
          <w:tcPr>
            <w:tcW w:w="1417" w:type="dxa"/>
          </w:tcPr>
          <w:p w:rsidR="002D3C0D" w:rsidRPr="009C697C" w:rsidRDefault="002D3C0D" w:rsidP="007425A8">
            <w:pPr>
              <w:autoSpaceDE w:val="0"/>
              <w:autoSpaceDN w:val="0"/>
              <w:adjustRightInd w:val="0"/>
              <w:spacing w:after="0" w:line="240" w:lineRule="auto"/>
              <w:jc w:val="center"/>
              <w:rPr>
                <w:rFonts w:ascii="Times New Roman" w:hAnsi="Times New Roman"/>
                <w:sz w:val="24"/>
                <w:szCs w:val="28"/>
                <w:lang w:val="kk-KZ"/>
              </w:rPr>
            </w:pPr>
            <w:r w:rsidRPr="009C697C">
              <w:rPr>
                <w:rFonts w:ascii="Times New Roman" w:hAnsi="Times New Roman"/>
                <w:sz w:val="24"/>
                <w:szCs w:val="28"/>
                <w:lang w:val="kk-KZ"/>
              </w:rPr>
              <w:t>-0,09</w:t>
            </w:r>
          </w:p>
        </w:tc>
      </w:tr>
      <w:tr w:rsidR="002D3C0D" w:rsidRPr="009C697C" w:rsidTr="004A4E99">
        <w:trPr>
          <w:trHeight w:val="127"/>
        </w:trPr>
        <w:tc>
          <w:tcPr>
            <w:tcW w:w="1418" w:type="dxa"/>
            <w:vMerge/>
            <w:shd w:val="clear" w:color="auto" w:fill="auto"/>
          </w:tcPr>
          <w:p w:rsidR="002D3C0D" w:rsidRPr="009C697C" w:rsidRDefault="002D3C0D" w:rsidP="007425A8">
            <w:pPr>
              <w:autoSpaceDE w:val="0"/>
              <w:autoSpaceDN w:val="0"/>
              <w:adjustRightInd w:val="0"/>
              <w:spacing w:after="0" w:line="240" w:lineRule="auto"/>
              <w:jc w:val="center"/>
              <w:rPr>
                <w:rFonts w:ascii="Times New Roman" w:hAnsi="Times New Roman"/>
                <w:sz w:val="24"/>
                <w:szCs w:val="28"/>
                <w:lang w:val="kk-KZ"/>
              </w:rPr>
            </w:pPr>
          </w:p>
        </w:tc>
        <w:tc>
          <w:tcPr>
            <w:tcW w:w="1134" w:type="dxa"/>
            <w:vMerge/>
            <w:shd w:val="clear" w:color="auto" w:fill="auto"/>
            <w:vAlign w:val="center"/>
          </w:tcPr>
          <w:p w:rsidR="002D3C0D" w:rsidRPr="009C697C" w:rsidRDefault="002D3C0D" w:rsidP="007425A8">
            <w:pPr>
              <w:autoSpaceDE w:val="0"/>
              <w:autoSpaceDN w:val="0"/>
              <w:adjustRightInd w:val="0"/>
              <w:spacing w:after="0" w:line="240" w:lineRule="auto"/>
              <w:jc w:val="center"/>
              <w:rPr>
                <w:rFonts w:ascii="Times New Roman" w:hAnsi="Times New Roman"/>
                <w:sz w:val="24"/>
                <w:szCs w:val="28"/>
                <w:lang w:val="kk-KZ"/>
              </w:rPr>
            </w:pPr>
          </w:p>
        </w:tc>
        <w:tc>
          <w:tcPr>
            <w:tcW w:w="2126" w:type="dxa"/>
            <w:shd w:val="clear" w:color="auto" w:fill="auto"/>
          </w:tcPr>
          <w:p w:rsidR="002D3C0D" w:rsidRPr="009C697C" w:rsidRDefault="005A14FE" w:rsidP="005A14FE">
            <w:pPr>
              <w:autoSpaceDE w:val="0"/>
              <w:autoSpaceDN w:val="0"/>
              <w:adjustRightInd w:val="0"/>
              <w:spacing w:after="0" w:line="240" w:lineRule="auto"/>
              <w:jc w:val="center"/>
              <w:rPr>
                <w:rFonts w:ascii="Times New Roman" w:hAnsi="Times New Roman"/>
                <w:sz w:val="24"/>
                <w:szCs w:val="28"/>
                <w:lang w:val="kk-KZ"/>
              </w:rPr>
            </w:pPr>
            <w:r w:rsidRPr="005A14FE">
              <w:rPr>
                <w:rFonts w:ascii="Times New Roman" w:hAnsi="Times New Roman"/>
                <w:sz w:val="24"/>
                <w:szCs w:val="28"/>
                <w:vertAlign w:val="superscript"/>
                <w:lang w:val="kk-KZ"/>
              </w:rPr>
              <w:t>60</w:t>
            </w:r>
            <w:r>
              <w:rPr>
                <w:rFonts w:ascii="Times New Roman" w:hAnsi="Times New Roman"/>
                <w:sz w:val="24"/>
                <w:szCs w:val="28"/>
                <w:lang w:val="kk-KZ"/>
              </w:rPr>
              <w:t>Co</w:t>
            </w:r>
          </w:p>
        </w:tc>
        <w:tc>
          <w:tcPr>
            <w:tcW w:w="1985" w:type="dxa"/>
            <w:shd w:val="clear" w:color="auto" w:fill="auto"/>
          </w:tcPr>
          <w:p w:rsidR="002D3C0D" w:rsidRPr="009C697C" w:rsidRDefault="002D3C0D" w:rsidP="007425A8">
            <w:pPr>
              <w:autoSpaceDE w:val="0"/>
              <w:autoSpaceDN w:val="0"/>
              <w:adjustRightInd w:val="0"/>
              <w:spacing w:after="0" w:line="240" w:lineRule="auto"/>
              <w:jc w:val="center"/>
              <w:rPr>
                <w:rFonts w:ascii="Times New Roman" w:hAnsi="Times New Roman"/>
                <w:sz w:val="24"/>
                <w:szCs w:val="28"/>
                <w:lang w:val="kk-KZ"/>
              </w:rPr>
            </w:pPr>
            <w:r w:rsidRPr="009C697C">
              <w:rPr>
                <w:rFonts w:ascii="Times New Roman" w:hAnsi="Times New Roman"/>
                <w:sz w:val="24"/>
                <w:szCs w:val="28"/>
                <w:lang w:val="kk-KZ"/>
              </w:rPr>
              <w:t>-0,13</w:t>
            </w:r>
          </w:p>
        </w:tc>
        <w:tc>
          <w:tcPr>
            <w:tcW w:w="850" w:type="dxa"/>
            <w:shd w:val="clear" w:color="auto" w:fill="auto"/>
          </w:tcPr>
          <w:p w:rsidR="002D3C0D" w:rsidRPr="009C697C" w:rsidRDefault="002D3C0D" w:rsidP="007425A8">
            <w:pPr>
              <w:autoSpaceDE w:val="0"/>
              <w:autoSpaceDN w:val="0"/>
              <w:adjustRightInd w:val="0"/>
              <w:spacing w:after="0" w:line="240" w:lineRule="auto"/>
              <w:jc w:val="center"/>
              <w:rPr>
                <w:rFonts w:ascii="Times New Roman" w:hAnsi="Times New Roman"/>
                <w:sz w:val="24"/>
                <w:szCs w:val="28"/>
                <w:lang w:val="kk-KZ"/>
              </w:rPr>
            </w:pPr>
            <w:r w:rsidRPr="009C697C">
              <w:rPr>
                <w:rFonts w:ascii="Times New Roman" w:hAnsi="Times New Roman"/>
                <w:sz w:val="24"/>
                <w:szCs w:val="28"/>
                <w:lang w:val="kk-KZ"/>
              </w:rPr>
              <w:t>0,07</w:t>
            </w:r>
          </w:p>
        </w:tc>
        <w:tc>
          <w:tcPr>
            <w:tcW w:w="851" w:type="dxa"/>
            <w:shd w:val="clear" w:color="auto" w:fill="auto"/>
          </w:tcPr>
          <w:p w:rsidR="002D3C0D" w:rsidRPr="009C697C" w:rsidRDefault="002D3C0D" w:rsidP="007425A8">
            <w:pPr>
              <w:autoSpaceDE w:val="0"/>
              <w:autoSpaceDN w:val="0"/>
              <w:adjustRightInd w:val="0"/>
              <w:spacing w:after="0" w:line="240" w:lineRule="auto"/>
              <w:jc w:val="center"/>
              <w:rPr>
                <w:rFonts w:ascii="Times New Roman" w:hAnsi="Times New Roman"/>
                <w:sz w:val="24"/>
                <w:szCs w:val="28"/>
                <w:lang w:val="kk-KZ"/>
              </w:rPr>
            </w:pPr>
            <w:r w:rsidRPr="009C697C">
              <w:rPr>
                <w:rFonts w:ascii="Times New Roman" w:hAnsi="Times New Roman"/>
                <w:sz w:val="24"/>
                <w:szCs w:val="28"/>
                <w:lang w:val="kk-KZ"/>
              </w:rPr>
              <w:t xml:space="preserve">0,135 </w:t>
            </w:r>
          </w:p>
        </w:tc>
        <w:tc>
          <w:tcPr>
            <w:tcW w:w="1417" w:type="dxa"/>
          </w:tcPr>
          <w:p w:rsidR="002D3C0D" w:rsidRPr="009C697C" w:rsidRDefault="002D3C0D" w:rsidP="007425A8">
            <w:pPr>
              <w:autoSpaceDE w:val="0"/>
              <w:autoSpaceDN w:val="0"/>
              <w:adjustRightInd w:val="0"/>
              <w:spacing w:after="0" w:line="240" w:lineRule="auto"/>
              <w:jc w:val="center"/>
              <w:rPr>
                <w:rFonts w:ascii="Times New Roman" w:hAnsi="Times New Roman"/>
                <w:sz w:val="24"/>
                <w:szCs w:val="28"/>
                <w:lang w:val="kk-KZ"/>
              </w:rPr>
            </w:pPr>
            <w:r w:rsidRPr="009C697C">
              <w:rPr>
                <w:rFonts w:ascii="Times New Roman" w:hAnsi="Times New Roman"/>
                <w:sz w:val="24"/>
                <w:szCs w:val="28"/>
                <w:lang w:val="kk-KZ"/>
              </w:rPr>
              <w:t>0,04</w:t>
            </w:r>
          </w:p>
        </w:tc>
      </w:tr>
      <w:tr w:rsidR="002D3C0D" w:rsidRPr="009C697C" w:rsidTr="004A4E99">
        <w:trPr>
          <w:trHeight w:val="127"/>
        </w:trPr>
        <w:tc>
          <w:tcPr>
            <w:tcW w:w="1418" w:type="dxa"/>
            <w:vMerge/>
            <w:shd w:val="clear" w:color="auto" w:fill="auto"/>
          </w:tcPr>
          <w:p w:rsidR="002D3C0D" w:rsidRPr="009C697C" w:rsidRDefault="002D3C0D" w:rsidP="007425A8">
            <w:pPr>
              <w:autoSpaceDE w:val="0"/>
              <w:autoSpaceDN w:val="0"/>
              <w:adjustRightInd w:val="0"/>
              <w:spacing w:after="0" w:line="240" w:lineRule="auto"/>
              <w:jc w:val="center"/>
              <w:rPr>
                <w:rFonts w:ascii="Times New Roman" w:hAnsi="Times New Roman"/>
                <w:sz w:val="24"/>
                <w:szCs w:val="28"/>
                <w:lang w:val="kk-KZ"/>
              </w:rPr>
            </w:pPr>
          </w:p>
        </w:tc>
        <w:tc>
          <w:tcPr>
            <w:tcW w:w="1134" w:type="dxa"/>
            <w:vMerge/>
            <w:shd w:val="clear" w:color="auto" w:fill="auto"/>
            <w:vAlign w:val="center"/>
          </w:tcPr>
          <w:p w:rsidR="002D3C0D" w:rsidRPr="009C697C" w:rsidRDefault="002D3C0D" w:rsidP="007425A8">
            <w:pPr>
              <w:autoSpaceDE w:val="0"/>
              <w:autoSpaceDN w:val="0"/>
              <w:adjustRightInd w:val="0"/>
              <w:spacing w:after="0" w:line="240" w:lineRule="auto"/>
              <w:jc w:val="center"/>
              <w:rPr>
                <w:rFonts w:ascii="Times New Roman" w:hAnsi="Times New Roman"/>
                <w:sz w:val="24"/>
                <w:szCs w:val="28"/>
                <w:lang w:val="kk-KZ"/>
              </w:rPr>
            </w:pPr>
          </w:p>
        </w:tc>
        <w:tc>
          <w:tcPr>
            <w:tcW w:w="2126" w:type="dxa"/>
            <w:shd w:val="clear" w:color="auto" w:fill="auto"/>
          </w:tcPr>
          <w:p w:rsidR="002D3C0D" w:rsidRPr="009C697C" w:rsidRDefault="00EA6E71" w:rsidP="007425A8">
            <w:pPr>
              <w:autoSpaceDE w:val="0"/>
              <w:autoSpaceDN w:val="0"/>
              <w:adjustRightInd w:val="0"/>
              <w:spacing w:after="0" w:line="240" w:lineRule="auto"/>
              <w:jc w:val="center"/>
              <w:rPr>
                <w:rFonts w:ascii="Times New Roman" w:hAnsi="Times New Roman"/>
                <w:sz w:val="24"/>
                <w:szCs w:val="28"/>
                <w:lang w:val="kk-KZ"/>
              </w:rPr>
            </w:pPr>
            <w:r w:rsidRPr="009C697C">
              <w:rPr>
                <w:rFonts w:ascii="Times New Roman" w:hAnsi="Times New Roman"/>
                <w:sz w:val="24"/>
                <w:szCs w:val="28"/>
                <w:lang w:val="kk-KZ"/>
              </w:rPr>
              <w:t>MnO</w:t>
            </w:r>
            <w:r w:rsidRPr="009C697C">
              <w:rPr>
                <w:rFonts w:ascii="Times New Roman" w:hAnsi="Times New Roman"/>
                <w:sz w:val="24"/>
                <w:szCs w:val="28"/>
                <w:vertAlign w:val="subscript"/>
                <w:lang w:val="kk-KZ"/>
              </w:rPr>
              <w:t>2</w:t>
            </w:r>
          </w:p>
        </w:tc>
        <w:tc>
          <w:tcPr>
            <w:tcW w:w="1985" w:type="dxa"/>
            <w:shd w:val="clear" w:color="auto" w:fill="auto"/>
          </w:tcPr>
          <w:p w:rsidR="002D3C0D" w:rsidRPr="009C697C" w:rsidRDefault="002D3C0D" w:rsidP="007425A8">
            <w:pPr>
              <w:autoSpaceDE w:val="0"/>
              <w:autoSpaceDN w:val="0"/>
              <w:adjustRightInd w:val="0"/>
              <w:spacing w:after="0" w:line="240" w:lineRule="auto"/>
              <w:jc w:val="center"/>
              <w:rPr>
                <w:rFonts w:ascii="Times New Roman" w:hAnsi="Times New Roman"/>
                <w:sz w:val="24"/>
                <w:szCs w:val="28"/>
                <w:lang w:val="kk-KZ"/>
              </w:rPr>
            </w:pPr>
            <w:r w:rsidRPr="009C697C">
              <w:rPr>
                <w:rFonts w:ascii="Times New Roman" w:hAnsi="Times New Roman"/>
                <w:sz w:val="24"/>
                <w:szCs w:val="28"/>
                <w:lang w:val="kk-KZ"/>
              </w:rPr>
              <w:t>0,08</w:t>
            </w:r>
          </w:p>
        </w:tc>
        <w:tc>
          <w:tcPr>
            <w:tcW w:w="850" w:type="dxa"/>
            <w:shd w:val="clear" w:color="auto" w:fill="auto"/>
          </w:tcPr>
          <w:p w:rsidR="002D3C0D" w:rsidRPr="009C697C" w:rsidRDefault="002D3C0D" w:rsidP="007425A8">
            <w:pPr>
              <w:autoSpaceDE w:val="0"/>
              <w:autoSpaceDN w:val="0"/>
              <w:adjustRightInd w:val="0"/>
              <w:spacing w:after="0" w:line="240" w:lineRule="auto"/>
              <w:jc w:val="center"/>
              <w:rPr>
                <w:rFonts w:ascii="Times New Roman" w:hAnsi="Times New Roman"/>
                <w:sz w:val="24"/>
                <w:szCs w:val="28"/>
                <w:lang w:val="kk-KZ"/>
              </w:rPr>
            </w:pPr>
            <w:r w:rsidRPr="009C697C">
              <w:rPr>
                <w:rFonts w:ascii="Times New Roman" w:hAnsi="Times New Roman"/>
                <w:sz w:val="24"/>
                <w:szCs w:val="28"/>
                <w:lang w:val="kk-KZ"/>
              </w:rPr>
              <w:t>0,07</w:t>
            </w:r>
          </w:p>
        </w:tc>
        <w:tc>
          <w:tcPr>
            <w:tcW w:w="851" w:type="dxa"/>
            <w:shd w:val="clear" w:color="auto" w:fill="auto"/>
          </w:tcPr>
          <w:p w:rsidR="002D3C0D" w:rsidRPr="009C697C" w:rsidRDefault="002D3C0D" w:rsidP="007425A8">
            <w:pPr>
              <w:autoSpaceDE w:val="0"/>
              <w:autoSpaceDN w:val="0"/>
              <w:adjustRightInd w:val="0"/>
              <w:spacing w:after="0" w:line="240" w:lineRule="auto"/>
              <w:jc w:val="center"/>
              <w:rPr>
                <w:rFonts w:ascii="Times New Roman" w:hAnsi="Times New Roman"/>
                <w:sz w:val="24"/>
                <w:szCs w:val="28"/>
                <w:lang w:val="kk-KZ"/>
              </w:rPr>
            </w:pPr>
            <w:r w:rsidRPr="009C697C">
              <w:rPr>
                <w:rFonts w:ascii="Times New Roman" w:hAnsi="Times New Roman"/>
                <w:sz w:val="24"/>
                <w:szCs w:val="28"/>
                <w:lang w:val="kk-KZ"/>
              </w:rPr>
              <w:t xml:space="preserve">0,987 </w:t>
            </w:r>
          </w:p>
        </w:tc>
        <w:tc>
          <w:tcPr>
            <w:tcW w:w="1417" w:type="dxa"/>
          </w:tcPr>
          <w:p w:rsidR="002D3C0D" w:rsidRPr="009C697C" w:rsidRDefault="002D3C0D" w:rsidP="007425A8">
            <w:pPr>
              <w:autoSpaceDE w:val="0"/>
              <w:autoSpaceDN w:val="0"/>
              <w:adjustRightInd w:val="0"/>
              <w:spacing w:after="0" w:line="240" w:lineRule="auto"/>
              <w:jc w:val="center"/>
              <w:rPr>
                <w:rFonts w:ascii="Times New Roman" w:hAnsi="Times New Roman"/>
                <w:sz w:val="24"/>
                <w:szCs w:val="28"/>
                <w:lang w:val="kk-KZ"/>
              </w:rPr>
            </w:pPr>
            <w:r w:rsidRPr="009C697C">
              <w:rPr>
                <w:rFonts w:ascii="Times New Roman" w:hAnsi="Times New Roman"/>
                <w:sz w:val="24"/>
                <w:szCs w:val="28"/>
                <w:lang w:val="kk-KZ"/>
              </w:rPr>
              <w:t>0,24</w:t>
            </w:r>
          </w:p>
        </w:tc>
      </w:tr>
      <w:tr w:rsidR="00704250" w:rsidRPr="009C697C" w:rsidTr="007425A8">
        <w:trPr>
          <w:trHeight w:val="430"/>
        </w:trPr>
        <w:tc>
          <w:tcPr>
            <w:tcW w:w="9781" w:type="dxa"/>
            <w:gridSpan w:val="7"/>
            <w:shd w:val="clear" w:color="auto" w:fill="auto"/>
            <w:vAlign w:val="center"/>
          </w:tcPr>
          <w:p w:rsidR="00704250" w:rsidRPr="009C697C" w:rsidRDefault="00704250" w:rsidP="00704250">
            <w:pPr>
              <w:spacing w:after="0" w:line="240" w:lineRule="auto"/>
              <w:rPr>
                <w:rFonts w:ascii="Times New Roman" w:hAnsi="Times New Roman"/>
                <w:sz w:val="24"/>
                <w:szCs w:val="28"/>
              </w:rPr>
            </w:pPr>
            <w:r w:rsidRPr="009C697C">
              <w:rPr>
                <w:rFonts w:ascii="Times New Roman" w:hAnsi="Times New Roman"/>
                <w:sz w:val="24"/>
                <w:szCs w:val="28"/>
              </w:rPr>
              <w:t xml:space="preserve">*. </w:t>
            </w:r>
            <w:r w:rsidRPr="009C697C">
              <w:rPr>
                <w:rFonts w:ascii="Times New Roman" w:hAnsi="Times New Roman"/>
                <w:sz w:val="24"/>
                <w:szCs w:val="28"/>
                <w:lang w:val="kk-KZ"/>
              </w:rPr>
              <w:t>Орташалардың</w:t>
            </w:r>
            <w:r w:rsidRPr="009C697C">
              <w:rPr>
                <w:rFonts w:ascii="Times New Roman" w:hAnsi="Times New Roman"/>
                <w:sz w:val="24"/>
                <w:szCs w:val="28"/>
              </w:rPr>
              <w:t xml:space="preserve"> айырмашылығы 0,05 деңгейінде маңызды</w:t>
            </w:r>
          </w:p>
        </w:tc>
      </w:tr>
      <w:tr w:rsidR="00704250" w:rsidRPr="009C697C" w:rsidTr="007425A8">
        <w:trPr>
          <w:trHeight w:val="521"/>
        </w:trPr>
        <w:tc>
          <w:tcPr>
            <w:tcW w:w="9781" w:type="dxa"/>
            <w:gridSpan w:val="7"/>
            <w:shd w:val="clear" w:color="auto" w:fill="auto"/>
            <w:vAlign w:val="center"/>
          </w:tcPr>
          <w:p w:rsidR="00704250" w:rsidRPr="009C697C" w:rsidRDefault="00704250" w:rsidP="00704250">
            <w:pPr>
              <w:spacing w:after="0" w:line="240" w:lineRule="auto"/>
              <w:rPr>
                <w:rFonts w:ascii="Times New Roman" w:hAnsi="Times New Roman"/>
                <w:sz w:val="24"/>
                <w:szCs w:val="28"/>
                <w:lang w:val="kk-KZ"/>
              </w:rPr>
            </w:pPr>
            <w:r w:rsidRPr="009C697C">
              <w:rPr>
                <w:rFonts w:ascii="Times New Roman" w:hAnsi="Times New Roman"/>
                <w:sz w:val="24"/>
                <w:szCs w:val="28"/>
              </w:rPr>
              <w:t>a. Д</w:t>
            </w:r>
            <w:r w:rsidRPr="009C697C">
              <w:rPr>
                <w:rFonts w:ascii="Times New Roman" w:hAnsi="Times New Roman"/>
                <w:sz w:val="24"/>
                <w:szCs w:val="28"/>
                <w:lang w:val="kk-KZ"/>
              </w:rPr>
              <w:t>а</w:t>
            </w:r>
            <w:r w:rsidRPr="009C697C">
              <w:rPr>
                <w:rFonts w:ascii="Times New Roman" w:hAnsi="Times New Roman"/>
                <w:sz w:val="24"/>
                <w:szCs w:val="28"/>
              </w:rPr>
              <w:t>ннеттің t-критери</w:t>
            </w:r>
            <w:r w:rsidRPr="009C697C">
              <w:rPr>
                <w:rFonts w:ascii="Times New Roman" w:hAnsi="Times New Roman"/>
                <w:sz w:val="24"/>
                <w:szCs w:val="28"/>
                <w:lang w:val="kk-KZ"/>
              </w:rPr>
              <w:t xml:space="preserve">і </w:t>
            </w:r>
            <w:r w:rsidRPr="009C697C">
              <w:rPr>
                <w:rFonts w:ascii="Times New Roman" w:hAnsi="Times New Roman"/>
                <w:sz w:val="24"/>
                <w:szCs w:val="28"/>
              </w:rPr>
              <w:t>бір топты бақылау тобы ретінде қарастырады және онымен басқаларын салыстырады</w:t>
            </w:r>
          </w:p>
        </w:tc>
      </w:tr>
    </w:tbl>
    <w:p w:rsidR="00BF2C6A" w:rsidRDefault="00BF2C6A" w:rsidP="002D3C0D">
      <w:pPr>
        <w:spacing w:after="0" w:line="240" w:lineRule="auto"/>
        <w:ind w:firstLine="720"/>
        <w:jc w:val="both"/>
        <w:rPr>
          <w:rFonts w:ascii="Times New Roman" w:hAnsi="Times New Roman"/>
          <w:sz w:val="28"/>
          <w:szCs w:val="28"/>
          <w:lang w:val="kk-KZ"/>
        </w:rPr>
      </w:pPr>
    </w:p>
    <w:p w:rsidR="000D475E" w:rsidRPr="00387272" w:rsidRDefault="000D475E" w:rsidP="002D3C0D">
      <w:pPr>
        <w:spacing w:after="0" w:line="240" w:lineRule="auto"/>
        <w:ind w:firstLine="720"/>
        <w:jc w:val="both"/>
        <w:rPr>
          <w:rFonts w:ascii="Times New Roman" w:hAnsi="Times New Roman"/>
          <w:sz w:val="28"/>
          <w:szCs w:val="28"/>
          <w:lang w:val="kk-KZ"/>
        </w:rPr>
      </w:pPr>
      <w:r w:rsidRPr="00387272">
        <w:rPr>
          <w:rFonts w:ascii="Times New Roman" w:hAnsi="Times New Roman"/>
          <w:sz w:val="28"/>
          <w:szCs w:val="28"/>
          <w:lang w:val="kk-KZ"/>
        </w:rPr>
        <w:lastRenderedPageBreak/>
        <w:t>Zpbp спецификалық</w:t>
      </w:r>
      <w:r w:rsidR="003059D4">
        <w:rPr>
          <w:rFonts w:ascii="Times New Roman" w:hAnsi="Times New Roman"/>
          <w:sz w:val="28"/>
          <w:szCs w:val="28"/>
          <w:lang w:val="kk-KZ"/>
        </w:rPr>
        <w:t xml:space="preserve"> генінің мРНҚ деңгейіне қатысты</w:t>
      </w:r>
      <w:r w:rsidRPr="00387272">
        <w:rPr>
          <w:rFonts w:ascii="Times New Roman" w:hAnsi="Times New Roman"/>
          <w:sz w:val="28"/>
          <w:szCs w:val="28"/>
          <w:lang w:val="kk-KZ"/>
        </w:rPr>
        <w:t xml:space="preserve"> статистикалық талдау 60-шы  тәулікте топтар арасында статистикалық маңызды айырмашылықта</w:t>
      </w:r>
      <w:r w:rsidR="009553BD">
        <w:rPr>
          <w:rFonts w:ascii="Times New Roman" w:hAnsi="Times New Roman"/>
          <w:sz w:val="28"/>
          <w:szCs w:val="28"/>
          <w:lang w:val="kk-KZ"/>
        </w:rPr>
        <w:t>рды а</w:t>
      </w:r>
      <w:r w:rsidR="003059D4">
        <w:rPr>
          <w:rFonts w:ascii="Times New Roman" w:hAnsi="Times New Roman"/>
          <w:sz w:val="28"/>
          <w:szCs w:val="28"/>
          <w:lang w:val="kk-KZ"/>
        </w:rPr>
        <w:t>нықтамады</w:t>
      </w:r>
      <w:r w:rsidR="009553BD">
        <w:rPr>
          <w:rFonts w:ascii="Times New Roman" w:hAnsi="Times New Roman"/>
          <w:sz w:val="28"/>
          <w:szCs w:val="28"/>
          <w:lang w:val="kk-KZ"/>
        </w:rPr>
        <w:t xml:space="preserve">. Нәтижелер </w:t>
      </w:r>
      <w:r w:rsidR="009553BD" w:rsidRPr="009553BD">
        <w:rPr>
          <w:rFonts w:ascii="Times New Roman" w:hAnsi="Times New Roman"/>
          <w:sz w:val="28"/>
          <w:szCs w:val="28"/>
          <w:lang w:val="kk-KZ"/>
        </w:rPr>
        <w:t>20</w:t>
      </w:r>
      <w:r w:rsidRPr="00387272">
        <w:rPr>
          <w:rFonts w:ascii="Times New Roman" w:hAnsi="Times New Roman"/>
          <w:sz w:val="28"/>
          <w:szCs w:val="28"/>
          <w:lang w:val="kk-KZ"/>
        </w:rPr>
        <w:t xml:space="preserve"> кестеде көрсетілген.</w:t>
      </w:r>
    </w:p>
    <w:p w:rsidR="002D3C0D" w:rsidRPr="00387272" w:rsidRDefault="002D3C0D" w:rsidP="002D3C0D">
      <w:pPr>
        <w:spacing w:after="0" w:line="240" w:lineRule="auto"/>
        <w:ind w:firstLine="720"/>
        <w:jc w:val="both"/>
        <w:rPr>
          <w:rFonts w:ascii="Times New Roman" w:hAnsi="Times New Roman"/>
          <w:sz w:val="28"/>
          <w:szCs w:val="28"/>
          <w:lang w:val="kk-KZ"/>
        </w:rPr>
      </w:pPr>
    </w:p>
    <w:p w:rsidR="002D3C0D" w:rsidRPr="00387272" w:rsidRDefault="003D31F3" w:rsidP="000017FA">
      <w:pPr>
        <w:spacing w:line="240" w:lineRule="auto"/>
        <w:jc w:val="both"/>
        <w:rPr>
          <w:rFonts w:ascii="Times New Roman" w:hAnsi="Times New Roman"/>
          <w:sz w:val="28"/>
          <w:szCs w:val="28"/>
          <w:lang w:val="kk-KZ"/>
        </w:rPr>
      </w:pPr>
      <w:r>
        <w:rPr>
          <w:rFonts w:ascii="Times New Roman" w:hAnsi="Times New Roman"/>
          <w:sz w:val="28"/>
          <w:szCs w:val="28"/>
          <w:lang w:val="kk-KZ"/>
        </w:rPr>
        <w:t>К</w:t>
      </w:r>
      <w:r w:rsidR="000D475E" w:rsidRPr="00387272">
        <w:rPr>
          <w:rFonts w:ascii="Times New Roman" w:hAnsi="Times New Roman"/>
          <w:sz w:val="28"/>
          <w:szCs w:val="28"/>
          <w:lang w:val="kk-KZ"/>
        </w:rPr>
        <w:t>есте</w:t>
      </w:r>
      <w:r w:rsidR="007F3043">
        <w:rPr>
          <w:rFonts w:ascii="Times New Roman" w:hAnsi="Times New Roman"/>
          <w:sz w:val="28"/>
          <w:szCs w:val="28"/>
          <w:lang w:val="kk-KZ"/>
        </w:rPr>
        <w:t xml:space="preserve"> </w:t>
      </w:r>
      <w:r w:rsidR="009553BD" w:rsidRPr="009553BD">
        <w:rPr>
          <w:rFonts w:ascii="Times New Roman" w:hAnsi="Times New Roman"/>
          <w:sz w:val="28"/>
          <w:szCs w:val="28"/>
          <w:lang w:val="kk-KZ"/>
        </w:rPr>
        <w:t>20</w:t>
      </w:r>
      <w:r>
        <w:rPr>
          <w:rFonts w:ascii="Times New Roman" w:hAnsi="Times New Roman"/>
          <w:sz w:val="28"/>
          <w:szCs w:val="28"/>
          <w:lang w:val="kk-KZ"/>
        </w:rPr>
        <w:t xml:space="preserve"> – </w:t>
      </w:r>
      <w:r w:rsidR="000D475E" w:rsidRPr="00387272">
        <w:rPr>
          <w:rFonts w:ascii="Times New Roman" w:hAnsi="Times New Roman"/>
          <w:sz w:val="28"/>
          <w:szCs w:val="28"/>
          <w:vertAlign w:val="superscript"/>
          <w:lang w:val="kk-KZ"/>
        </w:rPr>
        <w:t>56</w:t>
      </w:r>
      <w:r w:rsidR="000D475E" w:rsidRPr="00387272">
        <w:rPr>
          <w:rFonts w:ascii="Times New Roman" w:hAnsi="Times New Roman"/>
          <w:sz w:val="28"/>
          <w:szCs w:val="28"/>
          <w:lang w:val="kk-KZ"/>
        </w:rPr>
        <w:t>MnO</w:t>
      </w:r>
      <w:r w:rsidR="000D475E" w:rsidRPr="00387272">
        <w:rPr>
          <w:rFonts w:ascii="Times New Roman" w:hAnsi="Times New Roman"/>
          <w:sz w:val="28"/>
          <w:szCs w:val="28"/>
          <w:vertAlign w:val="subscript"/>
          <w:lang w:val="kk-KZ"/>
        </w:rPr>
        <w:t>2</w:t>
      </w:r>
      <w:r w:rsidR="000D475E" w:rsidRPr="00387272">
        <w:rPr>
          <w:rFonts w:ascii="Times New Roman" w:hAnsi="Times New Roman"/>
          <w:sz w:val="28"/>
          <w:szCs w:val="28"/>
          <w:lang w:val="kk-KZ"/>
        </w:rPr>
        <w:t>, белсенді емес MnO</w:t>
      </w:r>
      <w:r w:rsidR="000D475E" w:rsidRPr="00387272">
        <w:rPr>
          <w:rFonts w:ascii="Times New Roman" w:hAnsi="Times New Roman"/>
          <w:sz w:val="28"/>
          <w:szCs w:val="28"/>
          <w:vertAlign w:val="subscript"/>
          <w:lang w:val="kk-KZ"/>
        </w:rPr>
        <w:t>2</w:t>
      </w:r>
      <w:r w:rsidR="000D475E" w:rsidRPr="00387272">
        <w:rPr>
          <w:rFonts w:ascii="Times New Roman" w:hAnsi="Times New Roman"/>
          <w:sz w:val="28"/>
          <w:szCs w:val="28"/>
          <w:lang w:val="kk-KZ"/>
        </w:rPr>
        <w:t xml:space="preserve"> және</w:t>
      </w:r>
      <w:r w:rsidR="006F3F95">
        <w:rPr>
          <w:rFonts w:ascii="Times New Roman" w:hAnsi="Times New Roman"/>
          <w:sz w:val="28"/>
          <w:szCs w:val="28"/>
          <w:lang w:val="kk-KZ"/>
        </w:rPr>
        <w:t xml:space="preserve"> </w:t>
      </w:r>
      <w:r w:rsidR="000D475E" w:rsidRPr="00387272">
        <w:rPr>
          <w:rFonts w:ascii="Times New Roman" w:hAnsi="Times New Roman"/>
          <w:sz w:val="28"/>
          <w:szCs w:val="28"/>
          <w:vertAlign w:val="superscript"/>
          <w:lang w:val="kk-KZ"/>
        </w:rPr>
        <w:t>60</w:t>
      </w:r>
      <w:r w:rsidR="000D475E" w:rsidRPr="00387272">
        <w:rPr>
          <w:rFonts w:ascii="Times New Roman" w:hAnsi="Times New Roman"/>
          <w:sz w:val="28"/>
          <w:szCs w:val="28"/>
          <w:lang w:val="kk-KZ"/>
        </w:rPr>
        <w:t>Co әсеріне ұшыраған және бақылау тобы зертханалық</w:t>
      </w:r>
      <w:r w:rsidR="006F3F95">
        <w:rPr>
          <w:rFonts w:ascii="Times New Roman" w:hAnsi="Times New Roman"/>
          <w:sz w:val="28"/>
          <w:szCs w:val="28"/>
          <w:lang w:val="kk-KZ"/>
        </w:rPr>
        <w:t xml:space="preserve"> </w:t>
      </w:r>
      <w:r w:rsidR="000D475E" w:rsidRPr="00387272">
        <w:rPr>
          <w:rFonts w:ascii="Times New Roman" w:hAnsi="Times New Roman"/>
          <w:sz w:val="28"/>
          <w:szCs w:val="28"/>
          <w:lang w:val="kk-KZ"/>
        </w:rPr>
        <w:t>жануарларының 60-шы тәуліктегі ұрық жасушаларының Zpbp спецификалық генінің мРНҚ деңгейі</w:t>
      </w:r>
    </w:p>
    <w:tbl>
      <w:tblPr>
        <w:tblpPr w:leftFromText="180" w:rightFromText="180" w:vertAnchor="text" w:horzAnchor="margin" w:tblpX="182" w:tblpY="11"/>
        <w:tblW w:w="93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709"/>
        <w:gridCol w:w="1134"/>
        <w:gridCol w:w="992"/>
        <w:gridCol w:w="1985"/>
        <w:gridCol w:w="1559"/>
        <w:gridCol w:w="851"/>
        <w:gridCol w:w="880"/>
      </w:tblGrid>
      <w:tr w:rsidR="000D475E" w:rsidRPr="009C697C" w:rsidTr="00923EBF">
        <w:trPr>
          <w:trHeight w:val="275"/>
        </w:trPr>
        <w:tc>
          <w:tcPr>
            <w:tcW w:w="1242" w:type="dxa"/>
            <w:vMerge w:val="restart"/>
            <w:vAlign w:val="center"/>
          </w:tcPr>
          <w:p w:rsidR="000D475E" w:rsidRPr="009C697C" w:rsidRDefault="000D475E" w:rsidP="000017FA">
            <w:pPr>
              <w:spacing w:after="0" w:line="240" w:lineRule="auto"/>
              <w:jc w:val="center"/>
              <w:rPr>
                <w:rFonts w:ascii="Times New Roman" w:hAnsi="Times New Roman"/>
                <w:sz w:val="24"/>
                <w:szCs w:val="28"/>
                <w:lang w:val="kk-KZ"/>
              </w:rPr>
            </w:pPr>
            <w:r w:rsidRPr="009C697C">
              <w:rPr>
                <w:rFonts w:ascii="Times New Roman" w:hAnsi="Times New Roman"/>
                <w:sz w:val="24"/>
                <w:szCs w:val="28"/>
                <w:lang w:val="kk-KZ"/>
              </w:rPr>
              <w:t>Топтар</w:t>
            </w:r>
          </w:p>
        </w:tc>
        <w:tc>
          <w:tcPr>
            <w:tcW w:w="709" w:type="dxa"/>
            <w:vMerge w:val="restart"/>
            <w:vAlign w:val="center"/>
          </w:tcPr>
          <w:p w:rsidR="000D475E" w:rsidRPr="009C697C" w:rsidRDefault="000D475E" w:rsidP="000017FA">
            <w:pPr>
              <w:spacing w:after="0" w:line="240" w:lineRule="auto"/>
              <w:jc w:val="center"/>
              <w:rPr>
                <w:rFonts w:ascii="Times New Roman" w:hAnsi="Times New Roman"/>
                <w:sz w:val="24"/>
                <w:szCs w:val="28"/>
              </w:rPr>
            </w:pPr>
            <w:r w:rsidRPr="009C697C">
              <w:rPr>
                <w:rFonts w:ascii="Times New Roman" w:hAnsi="Times New Roman"/>
                <w:sz w:val="24"/>
                <w:szCs w:val="28"/>
                <w:lang w:val="en-US"/>
              </w:rPr>
              <w:t>n</w:t>
            </w:r>
          </w:p>
        </w:tc>
        <w:tc>
          <w:tcPr>
            <w:tcW w:w="1134" w:type="dxa"/>
            <w:vMerge w:val="restart"/>
            <w:vAlign w:val="center"/>
          </w:tcPr>
          <w:p w:rsidR="000D475E" w:rsidRPr="000B2AB8" w:rsidRDefault="000D475E" w:rsidP="000017FA">
            <w:pPr>
              <w:spacing w:after="0" w:line="240" w:lineRule="auto"/>
              <w:jc w:val="center"/>
              <w:rPr>
                <w:rFonts w:ascii="Times New Roman" w:hAnsi="Times New Roman"/>
                <w:sz w:val="24"/>
                <w:szCs w:val="28"/>
                <w:lang w:val="kk-KZ"/>
              </w:rPr>
            </w:pPr>
            <w:r w:rsidRPr="009C697C">
              <w:rPr>
                <w:rFonts w:ascii="Times New Roman" w:hAnsi="Times New Roman"/>
                <w:sz w:val="24"/>
                <w:szCs w:val="28"/>
                <w:lang w:val="en-US"/>
              </w:rPr>
              <w:t>x</w:t>
            </w:r>
            <w:r w:rsidRPr="009C697C">
              <w:rPr>
                <w:rFonts w:ascii="Times New Roman" w:hAnsi="Times New Roman"/>
                <w:sz w:val="24"/>
                <w:szCs w:val="28"/>
              </w:rPr>
              <w:t>̄</w:t>
            </w:r>
            <w:r w:rsidR="000B2AB8">
              <w:rPr>
                <w:rFonts w:ascii="Times New Roman" w:hAnsi="Times New Roman"/>
                <w:sz w:val="24"/>
                <w:szCs w:val="28"/>
                <w:lang w:val="kk-KZ"/>
              </w:rPr>
              <w:t xml:space="preserve"> </w:t>
            </w:r>
            <w:r w:rsidR="000B2AB8" w:rsidRPr="000B2AB8">
              <w:rPr>
                <w:rFonts w:ascii="Times New Roman" w:hAnsi="Times New Roman"/>
                <w:sz w:val="24"/>
                <w:szCs w:val="28"/>
                <w:lang w:val="kk-KZ"/>
              </w:rPr>
              <w:t>(фмоль/фмоль βact)</w:t>
            </w:r>
          </w:p>
        </w:tc>
        <w:tc>
          <w:tcPr>
            <w:tcW w:w="992" w:type="dxa"/>
            <w:vMerge w:val="restart"/>
            <w:vAlign w:val="center"/>
          </w:tcPr>
          <w:p w:rsidR="000D475E" w:rsidRPr="009C697C" w:rsidRDefault="000D475E" w:rsidP="000017FA">
            <w:pPr>
              <w:spacing w:after="0" w:line="240" w:lineRule="auto"/>
              <w:jc w:val="center"/>
              <w:rPr>
                <w:rFonts w:ascii="Times New Roman" w:hAnsi="Times New Roman"/>
                <w:sz w:val="24"/>
                <w:szCs w:val="28"/>
                <w:lang w:val="kk-KZ"/>
              </w:rPr>
            </w:pPr>
            <w:r w:rsidRPr="009C697C">
              <w:rPr>
                <w:rFonts w:ascii="Times New Roman" w:hAnsi="Times New Roman"/>
                <w:sz w:val="24"/>
                <w:szCs w:val="28"/>
              </w:rPr>
              <w:t>Станд.</w:t>
            </w:r>
            <w:r w:rsidRPr="009C697C">
              <w:rPr>
                <w:rFonts w:ascii="Times New Roman" w:hAnsi="Times New Roman"/>
                <w:sz w:val="24"/>
                <w:szCs w:val="28"/>
                <w:lang w:val="kk-KZ"/>
              </w:rPr>
              <w:t>ауытқу</w:t>
            </w:r>
          </w:p>
        </w:tc>
        <w:tc>
          <w:tcPr>
            <w:tcW w:w="1985" w:type="dxa"/>
            <w:vMerge w:val="restart"/>
          </w:tcPr>
          <w:p w:rsidR="000D475E" w:rsidRPr="009C697C" w:rsidRDefault="000D475E" w:rsidP="000017FA">
            <w:pPr>
              <w:spacing w:after="0" w:line="240" w:lineRule="auto"/>
              <w:jc w:val="center"/>
              <w:rPr>
                <w:rFonts w:ascii="Times New Roman" w:hAnsi="Times New Roman"/>
                <w:sz w:val="24"/>
                <w:szCs w:val="28"/>
              </w:rPr>
            </w:pPr>
            <w:r w:rsidRPr="009C697C">
              <w:rPr>
                <w:rFonts w:ascii="Times New Roman" w:hAnsi="Times New Roman"/>
                <w:sz w:val="24"/>
                <w:szCs w:val="28"/>
                <w:lang w:val="kk-KZ"/>
              </w:rPr>
              <w:t>Орташа шаманың стандартты қателігі</w:t>
            </w:r>
          </w:p>
        </w:tc>
        <w:tc>
          <w:tcPr>
            <w:tcW w:w="3290" w:type="dxa"/>
            <w:gridSpan w:val="3"/>
            <w:vAlign w:val="center"/>
          </w:tcPr>
          <w:p w:rsidR="000D475E" w:rsidRPr="009C697C" w:rsidRDefault="000D475E" w:rsidP="000017FA">
            <w:pPr>
              <w:spacing w:after="0" w:line="240" w:lineRule="auto"/>
              <w:jc w:val="center"/>
              <w:rPr>
                <w:rFonts w:ascii="Times New Roman" w:hAnsi="Times New Roman"/>
                <w:sz w:val="24"/>
                <w:szCs w:val="28"/>
              </w:rPr>
            </w:pPr>
            <w:r w:rsidRPr="009C697C">
              <w:rPr>
                <w:rFonts w:ascii="Times New Roman" w:hAnsi="Times New Roman"/>
                <w:sz w:val="24"/>
                <w:szCs w:val="28"/>
              </w:rPr>
              <w:t xml:space="preserve">95% </w:t>
            </w:r>
            <w:r w:rsidRPr="009C697C">
              <w:rPr>
                <w:rFonts w:ascii="Times New Roman" w:hAnsi="Times New Roman"/>
                <w:sz w:val="24"/>
                <w:szCs w:val="28"/>
                <w:lang w:val="kk-KZ"/>
              </w:rPr>
              <w:t>С</w:t>
            </w:r>
            <w:r w:rsidRPr="009C697C">
              <w:rPr>
                <w:rFonts w:ascii="Times New Roman" w:hAnsi="Times New Roman"/>
                <w:sz w:val="24"/>
                <w:szCs w:val="28"/>
              </w:rPr>
              <w:t>И</w:t>
            </w:r>
          </w:p>
        </w:tc>
      </w:tr>
      <w:tr w:rsidR="00153A7B" w:rsidRPr="009C697C" w:rsidTr="00923EBF">
        <w:trPr>
          <w:trHeight w:val="450"/>
        </w:trPr>
        <w:tc>
          <w:tcPr>
            <w:tcW w:w="1242" w:type="dxa"/>
            <w:vMerge/>
            <w:vAlign w:val="center"/>
          </w:tcPr>
          <w:p w:rsidR="000D475E" w:rsidRPr="009C697C" w:rsidRDefault="000D475E" w:rsidP="000017FA">
            <w:pPr>
              <w:spacing w:after="0" w:line="240" w:lineRule="auto"/>
              <w:jc w:val="center"/>
              <w:rPr>
                <w:rFonts w:ascii="Times New Roman" w:hAnsi="Times New Roman"/>
                <w:sz w:val="24"/>
                <w:szCs w:val="28"/>
              </w:rPr>
            </w:pPr>
          </w:p>
        </w:tc>
        <w:tc>
          <w:tcPr>
            <w:tcW w:w="709" w:type="dxa"/>
            <w:vMerge/>
            <w:vAlign w:val="center"/>
          </w:tcPr>
          <w:p w:rsidR="000D475E" w:rsidRPr="009C697C" w:rsidRDefault="000D475E" w:rsidP="000017FA">
            <w:pPr>
              <w:spacing w:after="0" w:line="240" w:lineRule="auto"/>
              <w:jc w:val="center"/>
              <w:rPr>
                <w:rFonts w:ascii="Times New Roman" w:hAnsi="Times New Roman"/>
                <w:sz w:val="24"/>
                <w:szCs w:val="28"/>
              </w:rPr>
            </w:pPr>
          </w:p>
        </w:tc>
        <w:tc>
          <w:tcPr>
            <w:tcW w:w="1134" w:type="dxa"/>
            <w:vMerge/>
            <w:vAlign w:val="center"/>
          </w:tcPr>
          <w:p w:rsidR="000D475E" w:rsidRPr="009C697C" w:rsidRDefault="000D475E" w:rsidP="000017FA">
            <w:pPr>
              <w:spacing w:after="0" w:line="240" w:lineRule="auto"/>
              <w:jc w:val="center"/>
              <w:rPr>
                <w:rFonts w:ascii="Times New Roman" w:hAnsi="Times New Roman"/>
                <w:sz w:val="24"/>
                <w:szCs w:val="28"/>
              </w:rPr>
            </w:pPr>
          </w:p>
        </w:tc>
        <w:tc>
          <w:tcPr>
            <w:tcW w:w="992" w:type="dxa"/>
            <w:vMerge/>
            <w:vAlign w:val="center"/>
          </w:tcPr>
          <w:p w:rsidR="000D475E" w:rsidRPr="009C697C" w:rsidRDefault="000D475E" w:rsidP="000017FA">
            <w:pPr>
              <w:spacing w:after="0" w:line="240" w:lineRule="auto"/>
              <w:jc w:val="center"/>
              <w:rPr>
                <w:rFonts w:ascii="Times New Roman" w:hAnsi="Times New Roman"/>
                <w:sz w:val="24"/>
                <w:szCs w:val="28"/>
              </w:rPr>
            </w:pPr>
          </w:p>
        </w:tc>
        <w:tc>
          <w:tcPr>
            <w:tcW w:w="1985" w:type="dxa"/>
            <w:vMerge/>
            <w:vAlign w:val="center"/>
          </w:tcPr>
          <w:p w:rsidR="000D475E" w:rsidRPr="009C697C" w:rsidRDefault="000D475E" w:rsidP="000017FA">
            <w:pPr>
              <w:spacing w:after="0" w:line="240" w:lineRule="auto"/>
              <w:jc w:val="center"/>
              <w:rPr>
                <w:rFonts w:ascii="Times New Roman" w:hAnsi="Times New Roman"/>
                <w:sz w:val="24"/>
                <w:szCs w:val="28"/>
              </w:rPr>
            </w:pPr>
          </w:p>
        </w:tc>
        <w:tc>
          <w:tcPr>
            <w:tcW w:w="1559" w:type="dxa"/>
            <w:vAlign w:val="center"/>
          </w:tcPr>
          <w:p w:rsidR="000D475E" w:rsidRPr="009C697C" w:rsidRDefault="000D475E" w:rsidP="000017FA">
            <w:pPr>
              <w:spacing w:after="0" w:line="240" w:lineRule="auto"/>
              <w:jc w:val="center"/>
              <w:rPr>
                <w:rFonts w:ascii="Times New Roman" w:hAnsi="Times New Roman"/>
                <w:sz w:val="24"/>
                <w:szCs w:val="28"/>
              </w:rPr>
            </w:pPr>
            <w:r w:rsidRPr="009C697C">
              <w:rPr>
                <w:rFonts w:ascii="Times New Roman" w:hAnsi="Times New Roman"/>
                <w:sz w:val="24"/>
                <w:szCs w:val="28"/>
                <w:lang w:val="kk-KZ"/>
              </w:rPr>
              <w:t>Төменгі шегі</w:t>
            </w:r>
          </w:p>
        </w:tc>
        <w:tc>
          <w:tcPr>
            <w:tcW w:w="1731" w:type="dxa"/>
            <w:gridSpan w:val="2"/>
            <w:vAlign w:val="center"/>
          </w:tcPr>
          <w:p w:rsidR="000D475E" w:rsidRPr="009C697C" w:rsidRDefault="000D475E" w:rsidP="000017FA">
            <w:pPr>
              <w:spacing w:after="0" w:line="240" w:lineRule="auto"/>
              <w:jc w:val="center"/>
              <w:rPr>
                <w:rFonts w:ascii="Times New Roman" w:hAnsi="Times New Roman"/>
                <w:sz w:val="24"/>
                <w:szCs w:val="28"/>
                <w:lang w:val="kk-KZ"/>
              </w:rPr>
            </w:pPr>
            <w:r w:rsidRPr="009C697C">
              <w:rPr>
                <w:rFonts w:ascii="Times New Roman" w:hAnsi="Times New Roman"/>
                <w:sz w:val="24"/>
                <w:szCs w:val="28"/>
                <w:lang w:val="kk-KZ"/>
              </w:rPr>
              <w:t>Жоғарғы шегі</w:t>
            </w:r>
          </w:p>
        </w:tc>
      </w:tr>
      <w:tr w:rsidR="002D3C0D" w:rsidRPr="009C697C" w:rsidTr="00923EBF">
        <w:trPr>
          <w:trHeight w:val="329"/>
        </w:trPr>
        <w:tc>
          <w:tcPr>
            <w:tcW w:w="1242" w:type="dxa"/>
            <w:vAlign w:val="center"/>
          </w:tcPr>
          <w:p w:rsidR="002D3C0D" w:rsidRPr="009C697C" w:rsidRDefault="00755811" w:rsidP="00755811">
            <w:pPr>
              <w:spacing w:after="0" w:line="240" w:lineRule="auto"/>
              <w:jc w:val="center"/>
              <w:rPr>
                <w:rFonts w:ascii="Times New Roman" w:hAnsi="Times New Roman"/>
                <w:sz w:val="24"/>
                <w:szCs w:val="28"/>
              </w:rPr>
            </w:pPr>
            <w:r w:rsidRPr="00755811">
              <w:rPr>
                <w:rFonts w:ascii="Times New Roman" w:hAnsi="Times New Roman"/>
                <w:sz w:val="24"/>
                <w:szCs w:val="28"/>
                <w:vertAlign w:val="superscript"/>
              </w:rPr>
              <w:t>56</w:t>
            </w:r>
            <w:r w:rsidR="002D3C0D" w:rsidRPr="009C697C">
              <w:rPr>
                <w:rFonts w:ascii="Times New Roman" w:hAnsi="Times New Roman"/>
                <w:sz w:val="24"/>
                <w:szCs w:val="28"/>
              </w:rPr>
              <w:t>Mn×3</w:t>
            </w:r>
          </w:p>
        </w:tc>
        <w:tc>
          <w:tcPr>
            <w:tcW w:w="709" w:type="dxa"/>
            <w:vAlign w:val="center"/>
          </w:tcPr>
          <w:p w:rsidR="002D3C0D" w:rsidRPr="009C697C" w:rsidRDefault="002D3C0D" w:rsidP="000017FA">
            <w:pPr>
              <w:spacing w:after="0" w:line="240" w:lineRule="auto"/>
              <w:jc w:val="center"/>
              <w:rPr>
                <w:rFonts w:ascii="Times New Roman" w:hAnsi="Times New Roman"/>
                <w:sz w:val="24"/>
                <w:szCs w:val="28"/>
                <w:lang w:val="kk-KZ"/>
              </w:rPr>
            </w:pPr>
            <w:r w:rsidRPr="009C697C">
              <w:rPr>
                <w:rFonts w:ascii="Times New Roman" w:hAnsi="Times New Roman"/>
                <w:sz w:val="24"/>
                <w:szCs w:val="28"/>
                <w:lang w:val="kk-KZ"/>
              </w:rPr>
              <w:t>18</w:t>
            </w:r>
          </w:p>
        </w:tc>
        <w:tc>
          <w:tcPr>
            <w:tcW w:w="1134" w:type="dxa"/>
            <w:vAlign w:val="center"/>
          </w:tcPr>
          <w:p w:rsidR="002D3C0D" w:rsidRPr="009C697C" w:rsidRDefault="002D3C0D" w:rsidP="000017FA">
            <w:pPr>
              <w:spacing w:after="0" w:line="240" w:lineRule="auto"/>
              <w:jc w:val="center"/>
              <w:rPr>
                <w:rFonts w:ascii="Times New Roman" w:hAnsi="Times New Roman"/>
                <w:sz w:val="24"/>
                <w:szCs w:val="28"/>
              </w:rPr>
            </w:pPr>
            <w:r w:rsidRPr="009C697C">
              <w:rPr>
                <w:rFonts w:ascii="Times New Roman" w:hAnsi="Times New Roman"/>
                <w:sz w:val="24"/>
                <w:szCs w:val="28"/>
              </w:rPr>
              <w:t>1,18</w:t>
            </w:r>
          </w:p>
        </w:tc>
        <w:tc>
          <w:tcPr>
            <w:tcW w:w="992" w:type="dxa"/>
            <w:vAlign w:val="center"/>
          </w:tcPr>
          <w:p w:rsidR="002D3C0D" w:rsidRPr="009C697C" w:rsidRDefault="002D3C0D" w:rsidP="000017FA">
            <w:pPr>
              <w:spacing w:after="0" w:line="240" w:lineRule="auto"/>
              <w:jc w:val="center"/>
              <w:rPr>
                <w:rFonts w:ascii="Times New Roman" w:hAnsi="Times New Roman"/>
                <w:sz w:val="24"/>
                <w:szCs w:val="28"/>
              </w:rPr>
            </w:pPr>
            <w:r w:rsidRPr="009C697C">
              <w:rPr>
                <w:rFonts w:ascii="Times New Roman" w:hAnsi="Times New Roman"/>
                <w:sz w:val="24"/>
                <w:szCs w:val="28"/>
              </w:rPr>
              <w:t>0,24</w:t>
            </w:r>
          </w:p>
        </w:tc>
        <w:tc>
          <w:tcPr>
            <w:tcW w:w="1985" w:type="dxa"/>
            <w:vAlign w:val="center"/>
          </w:tcPr>
          <w:p w:rsidR="002D3C0D" w:rsidRPr="009C697C" w:rsidRDefault="002D3C0D" w:rsidP="000017FA">
            <w:pPr>
              <w:spacing w:after="0" w:line="240" w:lineRule="auto"/>
              <w:jc w:val="center"/>
              <w:rPr>
                <w:rFonts w:ascii="Times New Roman" w:hAnsi="Times New Roman"/>
                <w:sz w:val="24"/>
                <w:szCs w:val="28"/>
              </w:rPr>
            </w:pPr>
            <w:r w:rsidRPr="009C697C">
              <w:rPr>
                <w:rFonts w:ascii="Times New Roman" w:hAnsi="Times New Roman"/>
                <w:sz w:val="24"/>
                <w:szCs w:val="28"/>
              </w:rPr>
              <w:t>0,10</w:t>
            </w:r>
          </w:p>
        </w:tc>
        <w:tc>
          <w:tcPr>
            <w:tcW w:w="1559" w:type="dxa"/>
            <w:vAlign w:val="center"/>
          </w:tcPr>
          <w:p w:rsidR="002D3C0D" w:rsidRPr="009C697C" w:rsidRDefault="002D3C0D" w:rsidP="000017FA">
            <w:pPr>
              <w:spacing w:after="0" w:line="240" w:lineRule="auto"/>
              <w:jc w:val="center"/>
              <w:rPr>
                <w:rFonts w:ascii="Times New Roman" w:hAnsi="Times New Roman"/>
                <w:sz w:val="24"/>
                <w:szCs w:val="28"/>
              </w:rPr>
            </w:pPr>
            <w:r w:rsidRPr="009C697C">
              <w:rPr>
                <w:rFonts w:ascii="Times New Roman" w:hAnsi="Times New Roman"/>
                <w:sz w:val="24"/>
                <w:szCs w:val="28"/>
              </w:rPr>
              <w:t>0,92</w:t>
            </w:r>
          </w:p>
        </w:tc>
        <w:tc>
          <w:tcPr>
            <w:tcW w:w="1731" w:type="dxa"/>
            <w:gridSpan w:val="2"/>
            <w:vAlign w:val="center"/>
          </w:tcPr>
          <w:p w:rsidR="002D3C0D" w:rsidRPr="009C697C" w:rsidRDefault="002D3C0D" w:rsidP="000017FA">
            <w:pPr>
              <w:spacing w:after="0" w:line="240" w:lineRule="auto"/>
              <w:jc w:val="center"/>
              <w:rPr>
                <w:rFonts w:ascii="Times New Roman" w:hAnsi="Times New Roman"/>
                <w:sz w:val="24"/>
                <w:szCs w:val="28"/>
              </w:rPr>
            </w:pPr>
            <w:r w:rsidRPr="009C697C">
              <w:rPr>
                <w:rFonts w:ascii="Times New Roman" w:hAnsi="Times New Roman"/>
                <w:sz w:val="24"/>
                <w:szCs w:val="28"/>
              </w:rPr>
              <w:t>1,43</w:t>
            </w:r>
          </w:p>
        </w:tc>
      </w:tr>
      <w:tr w:rsidR="002D3C0D" w:rsidRPr="009C697C" w:rsidTr="00923EBF">
        <w:trPr>
          <w:trHeight w:val="280"/>
        </w:trPr>
        <w:tc>
          <w:tcPr>
            <w:tcW w:w="1242" w:type="dxa"/>
            <w:vAlign w:val="center"/>
          </w:tcPr>
          <w:p w:rsidR="002D3C0D" w:rsidRPr="009C697C" w:rsidRDefault="00755811" w:rsidP="00755811">
            <w:pPr>
              <w:spacing w:after="0" w:line="240" w:lineRule="auto"/>
              <w:jc w:val="center"/>
              <w:rPr>
                <w:rFonts w:ascii="Times New Roman" w:hAnsi="Times New Roman"/>
                <w:sz w:val="24"/>
                <w:szCs w:val="28"/>
              </w:rPr>
            </w:pPr>
            <w:r w:rsidRPr="00755811">
              <w:rPr>
                <w:rFonts w:ascii="Times New Roman" w:hAnsi="Times New Roman"/>
                <w:sz w:val="24"/>
                <w:szCs w:val="28"/>
                <w:vertAlign w:val="superscript"/>
                <w:lang w:val="en-US"/>
              </w:rPr>
              <w:t>56</w:t>
            </w:r>
            <w:r w:rsidR="002D3C0D" w:rsidRPr="009C697C">
              <w:rPr>
                <w:rFonts w:ascii="Times New Roman" w:hAnsi="Times New Roman"/>
                <w:sz w:val="24"/>
                <w:szCs w:val="28"/>
                <w:lang w:val="en-US"/>
              </w:rPr>
              <w:t>Mn×</w:t>
            </w:r>
            <w:r w:rsidR="002D3C0D" w:rsidRPr="009C697C">
              <w:rPr>
                <w:rFonts w:ascii="Times New Roman" w:hAnsi="Times New Roman"/>
                <w:sz w:val="24"/>
                <w:szCs w:val="28"/>
              </w:rPr>
              <w:t>2</w:t>
            </w:r>
          </w:p>
        </w:tc>
        <w:tc>
          <w:tcPr>
            <w:tcW w:w="709" w:type="dxa"/>
          </w:tcPr>
          <w:p w:rsidR="002D3C0D" w:rsidRPr="009C697C" w:rsidRDefault="002D3C0D" w:rsidP="000017FA">
            <w:pPr>
              <w:spacing w:after="0" w:line="240" w:lineRule="auto"/>
              <w:jc w:val="center"/>
              <w:rPr>
                <w:sz w:val="24"/>
              </w:rPr>
            </w:pPr>
            <w:r w:rsidRPr="009C697C">
              <w:rPr>
                <w:rFonts w:ascii="Times New Roman" w:hAnsi="Times New Roman"/>
                <w:sz w:val="24"/>
                <w:szCs w:val="28"/>
                <w:lang w:val="kk-KZ"/>
              </w:rPr>
              <w:t>18</w:t>
            </w:r>
          </w:p>
        </w:tc>
        <w:tc>
          <w:tcPr>
            <w:tcW w:w="1134" w:type="dxa"/>
            <w:vAlign w:val="center"/>
          </w:tcPr>
          <w:p w:rsidR="002D3C0D" w:rsidRPr="009C697C" w:rsidRDefault="002D3C0D" w:rsidP="000017FA">
            <w:pPr>
              <w:spacing w:after="0" w:line="240" w:lineRule="auto"/>
              <w:jc w:val="center"/>
              <w:rPr>
                <w:rFonts w:ascii="Times New Roman" w:hAnsi="Times New Roman"/>
                <w:sz w:val="24"/>
                <w:szCs w:val="28"/>
              </w:rPr>
            </w:pPr>
            <w:r w:rsidRPr="009C697C">
              <w:rPr>
                <w:rFonts w:ascii="Times New Roman" w:hAnsi="Times New Roman"/>
                <w:sz w:val="24"/>
                <w:szCs w:val="28"/>
              </w:rPr>
              <w:t>1,11</w:t>
            </w:r>
          </w:p>
        </w:tc>
        <w:tc>
          <w:tcPr>
            <w:tcW w:w="992" w:type="dxa"/>
            <w:vAlign w:val="center"/>
          </w:tcPr>
          <w:p w:rsidR="002D3C0D" w:rsidRPr="009C697C" w:rsidRDefault="002D3C0D" w:rsidP="000017FA">
            <w:pPr>
              <w:spacing w:after="0" w:line="240" w:lineRule="auto"/>
              <w:jc w:val="center"/>
              <w:rPr>
                <w:rFonts w:ascii="Times New Roman" w:hAnsi="Times New Roman"/>
                <w:sz w:val="24"/>
                <w:szCs w:val="28"/>
              </w:rPr>
            </w:pPr>
            <w:r w:rsidRPr="009C697C">
              <w:rPr>
                <w:rFonts w:ascii="Times New Roman" w:hAnsi="Times New Roman"/>
                <w:sz w:val="24"/>
                <w:szCs w:val="28"/>
              </w:rPr>
              <w:t>0,19</w:t>
            </w:r>
          </w:p>
        </w:tc>
        <w:tc>
          <w:tcPr>
            <w:tcW w:w="1985" w:type="dxa"/>
            <w:vAlign w:val="center"/>
          </w:tcPr>
          <w:p w:rsidR="002D3C0D" w:rsidRPr="009C697C" w:rsidRDefault="002D3C0D" w:rsidP="000017FA">
            <w:pPr>
              <w:spacing w:after="0" w:line="240" w:lineRule="auto"/>
              <w:jc w:val="center"/>
              <w:rPr>
                <w:rFonts w:ascii="Times New Roman" w:hAnsi="Times New Roman"/>
                <w:sz w:val="24"/>
                <w:szCs w:val="28"/>
              </w:rPr>
            </w:pPr>
            <w:r w:rsidRPr="009C697C">
              <w:rPr>
                <w:rFonts w:ascii="Times New Roman" w:hAnsi="Times New Roman"/>
                <w:sz w:val="24"/>
                <w:szCs w:val="28"/>
              </w:rPr>
              <w:t>0,07</w:t>
            </w:r>
          </w:p>
        </w:tc>
        <w:tc>
          <w:tcPr>
            <w:tcW w:w="1559" w:type="dxa"/>
            <w:vAlign w:val="center"/>
          </w:tcPr>
          <w:p w:rsidR="002D3C0D" w:rsidRPr="009C697C" w:rsidRDefault="002D3C0D" w:rsidP="000017FA">
            <w:pPr>
              <w:spacing w:after="0" w:line="240" w:lineRule="auto"/>
              <w:jc w:val="center"/>
              <w:rPr>
                <w:rFonts w:ascii="Times New Roman" w:hAnsi="Times New Roman"/>
                <w:sz w:val="24"/>
                <w:szCs w:val="28"/>
              </w:rPr>
            </w:pPr>
            <w:r w:rsidRPr="009C697C">
              <w:rPr>
                <w:rFonts w:ascii="Times New Roman" w:hAnsi="Times New Roman"/>
                <w:sz w:val="24"/>
                <w:szCs w:val="28"/>
              </w:rPr>
              <w:t>0,93</w:t>
            </w:r>
          </w:p>
        </w:tc>
        <w:tc>
          <w:tcPr>
            <w:tcW w:w="1731" w:type="dxa"/>
            <w:gridSpan w:val="2"/>
            <w:vAlign w:val="center"/>
          </w:tcPr>
          <w:p w:rsidR="002D3C0D" w:rsidRPr="009C697C" w:rsidRDefault="002D3C0D" w:rsidP="000017FA">
            <w:pPr>
              <w:spacing w:after="0" w:line="240" w:lineRule="auto"/>
              <w:jc w:val="center"/>
              <w:rPr>
                <w:rFonts w:ascii="Times New Roman" w:hAnsi="Times New Roman"/>
                <w:sz w:val="24"/>
                <w:szCs w:val="28"/>
              </w:rPr>
            </w:pPr>
            <w:r w:rsidRPr="009C697C">
              <w:rPr>
                <w:rFonts w:ascii="Times New Roman" w:hAnsi="Times New Roman"/>
                <w:sz w:val="24"/>
                <w:szCs w:val="28"/>
              </w:rPr>
              <w:t>1,28</w:t>
            </w:r>
          </w:p>
        </w:tc>
      </w:tr>
      <w:tr w:rsidR="002D3C0D" w:rsidRPr="009C697C" w:rsidTr="00923EBF">
        <w:trPr>
          <w:trHeight w:val="271"/>
        </w:trPr>
        <w:tc>
          <w:tcPr>
            <w:tcW w:w="1242" w:type="dxa"/>
            <w:vAlign w:val="center"/>
          </w:tcPr>
          <w:p w:rsidR="002D3C0D" w:rsidRPr="009C697C" w:rsidRDefault="00755811" w:rsidP="00755811">
            <w:pPr>
              <w:spacing w:after="0" w:line="240" w:lineRule="auto"/>
              <w:jc w:val="center"/>
              <w:rPr>
                <w:rFonts w:ascii="Times New Roman" w:hAnsi="Times New Roman"/>
                <w:sz w:val="24"/>
                <w:szCs w:val="28"/>
              </w:rPr>
            </w:pPr>
            <w:r w:rsidRPr="00755811">
              <w:rPr>
                <w:rFonts w:ascii="Times New Roman" w:hAnsi="Times New Roman"/>
                <w:sz w:val="24"/>
                <w:szCs w:val="28"/>
                <w:vertAlign w:val="superscript"/>
                <w:lang w:val="en-US"/>
              </w:rPr>
              <w:t>56</w:t>
            </w:r>
            <w:r w:rsidR="002D3C0D" w:rsidRPr="009C697C">
              <w:rPr>
                <w:rFonts w:ascii="Times New Roman" w:hAnsi="Times New Roman"/>
                <w:sz w:val="24"/>
                <w:szCs w:val="28"/>
                <w:lang w:val="en-US"/>
              </w:rPr>
              <w:t>Mn×</w:t>
            </w:r>
            <w:r w:rsidR="002D3C0D" w:rsidRPr="009C697C">
              <w:rPr>
                <w:rFonts w:ascii="Times New Roman" w:hAnsi="Times New Roman"/>
                <w:sz w:val="24"/>
                <w:szCs w:val="28"/>
              </w:rPr>
              <w:t>1</w:t>
            </w:r>
          </w:p>
        </w:tc>
        <w:tc>
          <w:tcPr>
            <w:tcW w:w="709" w:type="dxa"/>
          </w:tcPr>
          <w:p w:rsidR="002D3C0D" w:rsidRPr="009C697C" w:rsidRDefault="002D3C0D" w:rsidP="000017FA">
            <w:pPr>
              <w:spacing w:after="0" w:line="240" w:lineRule="auto"/>
              <w:jc w:val="center"/>
              <w:rPr>
                <w:sz w:val="24"/>
              </w:rPr>
            </w:pPr>
            <w:r w:rsidRPr="009C697C">
              <w:rPr>
                <w:rFonts w:ascii="Times New Roman" w:hAnsi="Times New Roman"/>
                <w:sz w:val="24"/>
                <w:szCs w:val="28"/>
                <w:lang w:val="kk-KZ"/>
              </w:rPr>
              <w:t>18</w:t>
            </w:r>
          </w:p>
        </w:tc>
        <w:tc>
          <w:tcPr>
            <w:tcW w:w="1134" w:type="dxa"/>
            <w:vAlign w:val="center"/>
          </w:tcPr>
          <w:p w:rsidR="002D3C0D" w:rsidRPr="009C697C" w:rsidRDefault="002D3C0D" w:rsidP="000017FA">
            <w:pPr>
              <w:spacing w:after="0" w:line="240" w:lineRule="auto"/>
              <w:jc w:val="center"/>
              <w:rPr>
                <w:rFonts w:ascii="Times New Roman" w:hAnsi="Times New Roman"/>
                <w:sz w:val="24"/>
                <w:szCs w:val="28"/>
              </w:rPr>
            </w:pPr>
            <w:r w:rsidRPr="009C697C">
              <w:rPr>
                <w:rFonts w:ascii="Times New Roman" w:hAnsi="Times New Roman"/>
                <w:sz w:val="24"/>
                <w:szCs w:val="28"/>
              </w:rPr>
              <w:t>0,99</w:t>
            </w:r>
          </w:p>
        </w:tc>
        <w:tc>
          <w:tcPr>
            <w:tcW w:w="992" w:type="dxa"/>
            <w:vAlign w:val="center"/>
          </w:tcPr>
          <w:p w:rsidR="002D3C0D" w:rsidRPr="009C697C" w:rsidRDefault="002D3C0D" w:rsidP="000017FA">
            <w:pPr>
              <w:spacing w:after="0" w:line="240" w:lineRule="auto"/>
              <w:jc w:val="center"/>
              <w:rPr>
                <w:rFonts w:ascii="Times New Roman" w:hAnsi="Times New Roman"/>
                <w:sz w:val="24"/>
                <w:szCs w:val="28"/>
              </w:rPr>
            </w:pPr>
            <w:r w:rsidRPr="009C697C">
              <w:rPr>
                <w:rFonts w:ascii="Times New Roman" w:hAnsi="Times New Roman"/>
                <w:sz w:val="24"/>
                <w:szCs w:val="28"/>
              </w:rPr>
              <w:t>0,21</w:t>
            </w:r>
          </w:p>
        </w:tc>
        <w:tc>
          <w:tcPr>
            <w:tcW w:w="1985" w:type="dxa"/>
            <w:vAlign w:val="center"/>
          </w:tcPr>
          <w:p w:rsidR="002D3C0D" w:rsidRPr="009C697C" w:rsidRDefault="002D3C0D" w:rsidP="000017FA">
            <w:pPr>
              <w:spacing w:after="0" w:line="240" w:lineRule="auto"/>
              <w:jc w:val="center"/>
              <w:rPr>
                <w:rFonts w:ascii="Times New Roman" w:hAnsi="Times New Roman"/>
                <w:sz w:val="24"/>
                <w:szCs w:val="28"/>
              </w:rPr>
            </w:pPr>
            <w:r w:rsidRPr="009C697C">
              <w:rPr>
                <w:rFonts w:ascii="Times New Roman" w:hAnsi="Times New Roman"/>
                <w:sz w:val="24"/>
                <w:szCs w:val="28"/>
              </w:rPr>
              <w:t>0,09</w:t>
            </w:r>
          </w:p>
        </w:tc>
        <w:tc>
          <w:tcPr>
            <w:tcW w:w="1559" w:type="dxa"/>
            <w:vAlign w:val="center"/>
          </w:tcPr>
          <w:p w:rsidR="002D3C0D" w:rsidRPr="009C697C" w:rsidRDefault="002D3C0D" w:rsidP="000017FA">
            <w:pPr>
              <w:spacing w:after="0" w:line="240" w:lineRule="auto"/>
              <w:jc w:val="center"/>
              <w:rPr>
                <w:rFonts w:ascii="Times New Roman" w:hAnsi="Times New Roman"/>
                <w:sz w:val="24"/>
                <w:szCs w:val="28"/>
              </w:rPr>
            </w:pPr>
            <w:r w:rsidRPr="009C697C">
              <w:rPr>
                <w:rFonts w:ascii="Times New Roman" w:hAnsi="Times New Roman"/>
                <w:sz w:val="24"/>
                <w:szCs w:val="28"/>
              </w:rPr>
              <w:t>0,77</w:t>
            </w:r>
          </w:p>
        </w:tc>
        <w:tc>
          <w:tcPr>
            <w:tcW w:w="1731" w:type="dxa"/>
            <w:gridSpan w:val="2"/>
            <w:vAlign w:val="center"/>
          </w:tcPr>
          <w:p w:rsidR="002D3C0D" w:rsidRPr="009C697C" w:rsidRDefault="002D3C0D" w:rsidP="000017FA">
            <w:pPr>
              <w:spacing w:after="0" w:line="240" w:lineRule="auto"/>
              <w:jc w:val="center"/>
              <w:rPr>
                <w:rFonts w:ascii="Times New Roman" w:hAnsi="Times New Roman"/>
                <w:sz w:val="24"/>
                <w:szCs w:val="28"/>
              </w:rPr>
            </w:pPr>
            <w:r w:rsidRPr="009C697C">
              <w:rPr>
                <w:rFonts w:ascii="Times New Roman" w:hAnsi="Times New Roman"/>
                <w:sz w:val="24"/>
                <w:szCs w:val="28"/>
              </w:rPr>
              <w:t>1,21</w:t>
            </w:r>
          </w:p>
        </w:tc>
      </w:tr>
      <w:tr w:rsidR="002D3C0D" w:rsidRPr="009C697C" w:rsidTr="00923EBF">
        <w:trPr>
          <w:trHeight w:val="256"/>
        </w:trPr>
        <w:tc>
          <w:tcPr>
            <w:tcW w:w="1242" w:type="dxa"/>
            <w:vAlign w:val="center"/>
          </w:tcPr>
          <w:p w:rsidR="002D3C0D" w:rsidRPr="009C697C" w:rsidRDefault="00755811" w:rsidP="00755811">
            <w:pPr>
              <w:spacing w:after="0" w:line="240" w:lineRule="auto"/>
              <w:jc w:val="center"/>
              <w:rPr>
                <w:rFonts w:ascii="Times New Roman" w:hAnsi="Times New Roman"/>
                <w:sz w:val="24"/>
                <w:szCs w:val="28"/>
              </w:rPr>
            </w:pPr>
            <w:r w:rsidRPr="00755811">
              <w:rPr>
                <w:rFonts w:ascii="Times New Roman" w:hAnsi="Times New Roman"/>
                <w:sz w:val="24"/>
                <w:szCs w:val="28"/>
                <w:vertAlign w:val="superscript"/>
              </w:rPr>
              <w:t>60</w:t>
            </w:r>
            <w:r w:rsidR="002D3C0D" w:rsidRPr="009C697C">
              <w:rPr>
                <w:rFonts w:ascii="Times New Roman" w:hAnsi="Times New Roman"/>
                <w:sz w:val="24"/>
                <w:szCs w:val="28"/>
              </w:rPr>
              <w:t>Co</w:t>
            </w:r>
          </w:p>
        </w:tc>
        <w:tc>
          <w:tcPr>
            <w:tcW w:w="709" w:type="dxa"/>
          </w:tcPr>
          <w:p w:rsidR="002D3C0D" w:rsidRPr="009C697C" w:rsidRDefault="002D3C0D" w:rsidP="000017FA">
            <w:pPr>
              <w:spacing w:after="0" w:line="240" w:lineRule="auto"/>
              <w:jc w:val="center"/>
              <w:rPr>
                <w:sz w:val="24"/>
              </w:rPr>
            </w:pPr>
            <w:r w:rsidRPr="009C697C">
              <w:rPr>
                <w:rFonts w:ascii="Times New Roman" w:hAnsi="Times New Roman"/>
                <w:sz w:val="24"/>
                <w:szCs w:val="28"/>
                <w:lang w:val="kk-KZ"/>
              </w:rPr>
              <w:t>18</w:t>
            </w:r>
          </w:p>
        </w:tc>
        <w:tc>
          <w:tcPr>
            <w:tcW w:w="1134" w:type="dxa"/>
            <w:vAlign w:val="center"/>
          </w:tcPr>
          <w:p w:rsidR="002D3C0D" w:rsidRPr="009C697C" w:rsidRDefault="002D3C0D" w:rsidP="000017FA">
            <w:pPr>
              <w:spacing w:after="0" w:line="240" w:lineRule="auto"/>
              <w:jc w:val="center"/>
              <w:rPr>
                <w:rFonts w:ascii="Times New Roman" w:hAnsi="Times New Roman"/>
                <w:sz w:val="24"/>
                <w:szCs w:val="28"/>
              </w:rPr>
            </w:pPr>
            <w:r w:rsidRPr="009C697C">
              <w:rPr>
                <w:rFonts w:ascii="Times New Roman" w:hAnsi="Times New Roman"/>
                <w:sz w:val="24"/>
                <w:szCs w:val="28"/>
              </w:rPr>
              <w:t>1,07</w:t>
            </w:r>
          </w:p>
        </w:tc>
        <w:tc>
          <w:tcPr>
            <w:tcW w:w="992" w:type="dxa"/>
            <w:vAlign w:val="center"/>
          </w:tcPr>
          <w:p w:rsidR="002D3C0D" w:rsidRPr="009C697C" w:rsidRDefault="002D3C0D" w:rsidP="000017FA">
            <w:pPr>
              <w:spacing w:after="0" w:line="240" w:lineRule="auto"/>
              <w:jc w:val="center"/>
              <w:rPr>
                <w:rFonts w:ascii="Times New Roman" w:hAnsi="Times New Roman"/>
                <w:sz w:val="24"/>
                <w:szCs w:val="28"/>
              </w:rPr>
            </w:pPr>
            <w:r w:rsidRPr="009C697C">
              <w:rPr>
                <w:rFonts w:ascii="Times New Roman" w:hAnsi="Times New Roman"/>
                <w:sz w:val="24"/>
                <w:szCs w:val="28"/>
              </w:rPr>
              <w:t>0,19</w:t>
            </w:r>
          </w:p>
        </w:tc>
        <w:tc>
          <w:tcPr>
            <w:tcW w:w="1985" w:type="dxa"/>
            <w:vAlign w:val="center"/>
          </w:tcPr>
          <w:p w:rsidR="002D3C0D" w:rsidRPr="009C697C" w:rsidRDefault="002D3C0D" w:rsidP="000017FA">
            <w:pPr>
              <w:spacing w:after="0" w:line="240" w:lineRule="auto"/>
              <w:jc w:val="center"/>
              <w:rPr>
                <w:rFonts w:ascii="Times New Roman" w:hAnsi="Times New Roman"/>
                <w:sz w:val="24"/>
                <w:szCs w:val="28"/>
              </w:rPr>
            </w:pPr>
            <w:r w:rsidRPr="009C697C">
              <w:rPr>
                <w:rFonts w:ascii="Times New Roman" w:hAnsi="Times New Roman"/>
                <w:sz w:val="24"/>
                <w:szCs w:val="28"/>
              </w:rPr>
              <w:t>0,08</w:t>
            </w:r>
          </w:p>
        </w:tc>
        <w:tc>
          <w:tcPr>
            <w:tcW w:w="1559" w:type="dxa"/>
            <w:vAlign w:val="center"/>
          </w:tcPr>
          <w:p w:rsidR="002D3C0D" w:rsidRPr="009C697C" w:rsidRDefault="002D3C0D" w:rsidP="000017FA">
            <w:pPr>
              <w:spacing w:after="0" w:line="240" w:lineRule="auto"/>
              <w:jc w:val="center"/>
              <w:rPr>
                <w:rFonts w:ascii="Times New Roman" w:hAnsi="Times New Roman"/>
                <w:sz w:val="24"/>
                <w:szCs w:val="28"/>
              </w:rPr>
            </w:pPr>
            <w:r w:rsidRPr="009C697C">
              <w:rPr>
                <w:rFonts w:ascii="Times New Roman" w:hAnsi="Times New Roman"/>
                <w:sz w:val="24"/>
                <w:szCs w:val="28"/>
              </w:rPr>
              <w:t>0,87</w:t>
            </w:r>
          </w:p>
        </w:tc>
        <w:tc>
          <w:tcPr>
            <w:tcW w:w="1731" w:type="dxa"/>
            <w:gridSpan w:val="2"/>
            <w:vAlign w:val="center"/>
          </w:tcPr>
          <w:p w:rsidR="002D3C0D" w:rsidRPr="009C697C" w:rsidRDefault="002D3C0D" w:rsidP="000017FA">
            <w:pPr>
              <w:spacing w:after="0" w:line="240" w:lineRule="auto"/>
              <w:jc w:val="center"/>
              <w:rPr>
                <w:rFonts w:ascii="Times New Roman" w:hAnsi="Times New Roman"/>
                <w:sz w:val="24"/>
                <w:szCs w:val="28"/>
              </w:rPr>
            </w:pPr>
            <w:r w:rsidRPr="009C697C">
              <w:rPr>
                <w:rFonts w:ascii="Times New Roman" w:hAnsi="Times New Roman"/>
                <w:sz w:val="24"/>
                <w:szCs w:val="28"/>
              </w:rPr>
              <w:t>1,28</w:t>
            </w:r>
          </w:p>
        </w:tc>
      </w:tr>
      <w:tr w:rsidR="002D3C0D" w:rsidRPr="009C697C" w:rsidTr="00923EBF">
        <w:trPr>
          <w:trHeight w:val="265"/>
        </w:trPr>
        <w:tc>
          <w:tcPr>
            <w:tcW w:w="1242" w:type="dxa"/>
            <w:vAlign w:val="center"/>
          </w:tcPr>
          <w:p w:rsidR="002D3C0D" w:rsidRPr="009C697C" w:rsidRDefault="003D31F3" w:rsidP="000017FA">
            <w:pPr>
              <w:spacing w:after="0" w:line="240" w:lineRule="auto"/>
              <w:jc w:val="center"/>
              <w:rPr>
                <w:rFonts w:ascii="Times New Roman" w:hAnsi="Times New Roman"/>
                <w:sz w:val="24"/>
                <w:szCs w:val="28"/>
              </w:rPr>
            </w:pPr>
            <w:r w:rsidRPr="009C697C">
              <w:rPr>
                <w:rFonts w:ascii="Times New Roman" w:hAnsi="Times New Roman"/>
                <w:sz w:val="24"/>
                <w:szCs w:val="28"/>
                <w:lang w:val="kk-KZ"/>
              </w:rPr>
              <w:t>MnO</w:t>
            </w:r>
            <w:r w:rsidRPr="009C697C">
              <w:rPr>
                <w:rFonts w:ascii="Times New Roman" w:hAnsi="Times New Roman"/>
                <w:sz w:val="24"/>
                <w:szCs w:val="28"/>
                <w:vertAlign w:val="subscript"/>
                <w:lang w:val="kk-KZ"/>
              </w:rPr>
              <w:t>2</w:t>
            </w:r>
          </w:p>
        </w:tc>
        <w:tc>
          <w:tcPr>
            <w:tcW w:w="709" w:type="dxa"/>
          </w:tcPr>
          <w:p w:rsidR="002D3C0D" w:rsidRPr="009C697C" w:rsidRDefault="002D3C0D" w:rsidP="000017FA">
            <w:pPr>
              <w:spacing w:after="0" w:line="240" w:lineRule="auto"/>
              <w:jc w:val="center"/>
              <w:rPr>
                <w:sz w:val="24"/>
              </w:rPr>
            </w:pPr>
            <w:r w:rsidRPr="009C697C">
              <w:rPr>
                <w:rFonts w:ascii="Times New Roman" w:hAnsi="Times New Roman"/>
                <w:sz w:val="24"/>
                <w:szCs w:val="28"/>
                <w:lang w:val="kk-KZ"/>
              </w:rPr>
              <w:t>18</w:t>
            </w:r>
          </w:p>
        </w:tc>
        <w:tc>
          <w:tcPr>
            <w:tcW w:w="1134" w:type="dxa"/>
            <w:vAlign w:val="center"/>
          </w:tcPr>
          <w:p w:rsidR="002D3C0D" w:rsidRPr="009C697C" w:rsidRDefault="002D3C0D" w:rsidP="000017FA">
            <w:pPr>
              <w:spacing w:after="0" w:line="240" w:lineRule="auto"/>
              <w:jc w:val="center"/>
              <w:rPr>
                <w:rFonts w:ascii="Times New Roman" w:hAnsi="Times New Roman"/>
                <w:sz w:val="24"/>
                <w:szCs w:val="28"/>
              </w:rPr>
            </w:pPr>
            <w:r w:rsidRPr="009C697C">
              <w:rPr>
                <w:rFonts w:ascii="Times New Roman" w:hAnsi="Times New Roman"/>
                <w:sz w:val="24"/>
                <w:szCs w:val="28"/>
              </w:rPr>
              <w:t>1,05</w:t>
            </w:r>
          </w:p>
        </w:tc>
        <w:tc>
          <w:tcPr>
            <w:tcW w:w="992" w:type="dxa"/>
            <w:vAlign w:val="center"/>
          </w:tcPr>
          <w:p w:rsidR="002D3C0D" w:rsidRPr="009C697C" w:rsidRDefault="002D3C0D" w:rsidP="000017FA">
            <w:pPr>
              <w:spacing w:after="0" w:line="240" w:lineRule="auto"/>
              <w:jc w:val="center"/>
              <w:rPr>
                <w:rFonts w:ascii="Times New Roman" w:hAnsi="Times New Roman"/>
                <w:sz w:val="24"/>
                <w:szCs w:val="28"/>
              </w:rPr>
            </w:pPr>
            <w:r w:rsidRPr="009C697C">
              <w:rPr>
                <w:rFonts w:ascii="Times New Roman" w:hAnsi="Times New Roman"/>
                <w:sz w:val="24"/>
                <w:szCs w:val="28"/>
              </w:rPr>
              <w:t>0,25</w:t>
            </w:r>
          </w:p>
        </w:tc>
        <w:tc>
          <w:tcPr>
            <w:tcW w:w="1985" w:type="dxa"/>
            <w:vAlign w:val="center"/>
          </w:tcPr>
          <w:p w:rsidR="002D3C0D" w:rsidRPr="009C697C" w:rsidRDefault="002D3C0D" w:rsidP="000017FA">
            <w:pPr>
              <w:spacing w:after="0" w:line="240" w:lineRule="auto"/>
              <w:jc w:val="center"/>
              <w:rPr>
                <w:rFonts w:ascii="Times New Roman" w:hAnsi="Times New Roman"/>
                <w:sz w:val="24"/>
                <w:szCs w:val="28"/>
              </w:rPr>
            </w:pPr>
            <w:r w:rsidRPr="009C697C">
              <w:rPr>
                <w:rFonts w:ascii="Times New Roman" w:hAnsi="Times New Roman"/>
                <w:sz w:val="24"/>
                <w:szCs w:val="28"/>
              </w:rPr>
              <w:t>0,09</w:t>
            </w:r>
          </w:p>
        </w:tc>
        <w:tc>
          <w:tcPr>
            <w:tcW w:w="1559" w:type="dxa"/>
            <w:vAlign w:val="center"/>
          </w:tcPr>
          <w:p w:rsidR="002D3C0D" w:rsidRPr="009C697C" w:rsidRDefault="002D3C0D" w:rsidP="000017FA">
            <w:pPr>
              <w:spacing w:after="0" w:line="240" w:lineRule="auto"/>
              <w:jc w:val="center"/>
              <w:rPr>
                <w:rFonts w:ascii="Times New Roman" w:hAnsi="Times New Roman"/>
                <w:sz w:val="24"/>
                <w:szCs w:val="28"/>
              </w:rPr>
            </w:pPr>
            <w:r w:rsidRPr="009C697C">
              <w:rPr>
                <w:rFonts w:ascii="Times New Roman" w:hAnsi="Times New Roman"/>
                <w:sz w:val="24"/>
                <w:szCs w:val="28"/>
              </w:rPr>
              <w:t>0,82</w:t>
            </w:r>
          </w:p>
        </w:tc>
        <w:tc>
          <w:tcPr>
            <w:tcW w:w="1731" w:type="dxa"/>
            <w:gridSpan w:val="2"/>
            <w:vAlign w:val="center"/>
          </w:tcPr>
          <w:p w:rsidR="002D3C0D" w:rsidRPr="009C697C" w:rsidRDefault="002D3C0D" w:rsidP="000017FA">
            <w:pPr>
              <w:spacing w:after="0" w:line="240" w:lineRule="auto"/>
              <w:jc w:val="center"/>
              <w:rPr>
                <w:rFonts w:ascii="Times New Roman" w:hAnsi="Times New Roman"/>
                <w:sz w:val="24"/>
                <w:szCs w:val="28"/>
              </w:rPr>
            </w:pPr>
            <w:r w:rsidRPr="009C697C">
              <w:rPr>
                <w:rFonts w:ascii="Times New Roman" w:hAnsi="Times New Roman"/>
                <w:sz w:val="24"/>
                <w:szCs w:val="28"/>
              </w:rPr>
              <w:t>1,28</w:t>
            </w:r>
          </w:p>
        </w:tc>
      </w:tr>
      <w:tr w:rsidR="002D3C0D" w:rsidRPr="009C697C" w:rsidTr="00923EBF">
        <w:trPr>
          <w:trHeight w:val="256"/>
        </w:trPr>
        <w:tc>
          <w:tcPr>
            <w:tcW w:w="1242" w:type="dxa"/>
            <w:vAlign w:val="center"/>
          </w:tcPr>
          <w:p w:rsidR="002D3C0D" w:rsidRPr="009C697C" w:rsidRDefault="000D475E" w:rsidP="000017FA">
            <w:pPr>
              <w:spacing w:after="0" w:line="240" w:lineRule="auto"/>
              <w:jc w:val="center"/>
              <w:rPr>
                <w:rFonts w:ascii="Times New Roman" w:hAnsi="Times New Roman"/>
                <w:sz w:val="24"/>
                <w:szCs w:val="28"/>
                <w:lang w:val="kk-KZ"/>
              </w:rPr>
            </w:pPr>
            <w:r w:rsidRPr="009C697C">
              <w:rPr>
                <w:rFonts w:ascii="Times New Roman" w:hAnsi="Times New Roman"/>
                <w:sz w:val="24"/>
                <w:szCs w:val="28"/>
                <w:lang w:val="kk-KZ"/>
              </w:rPr>
              <w:t>Бақылау</w:t>
            </w:r>
          </w:p>
        </w:tc>
        <w:tc>
          <w:tcPr>
            <w:tcW w:w="709" w:type="dxa"/>
          </w:tcPr>
          <w:p w:rsidR="002D3C0D" w:rsidRPr="009C697C" w:rsidRDefault="002D3C0D" w:rsidP="000017FA">
            <w:pPr>
              <w:spacing w:after="0" w:line="240" w:lineRule="auto"/>
              <w:jc w:val="center"/>
              <w:rPr>
                <w:sz w:val="24"/>
              </w:rPr>
            </w:pPr>
            <w:r w:rsidRPr="009C697C">
              <w:rPr>
                <w:rFonts w:ascii="Times New Roman" w:hAnsi="Times New Roman"/>
                <w:sz w:val="24"/>
                <w:szCs w:val="28"/>
                <w:lang w:val="kk-KZ"/>
              </w:rPr>
              <w:t>18</w:t>
            </w:r>
          </w:p>
        </w:tc>
        <w:tc>
          <w:tcPr>
            <w:tcW w:w="1134" w:type="dxa"/>
            <w:vAlign w:val="center"/>
          </w:tcPr>
          <w:p w:rsidR="002D3C0D" w:rsidRPr="009C697C" w:rsidRDefault="002D3C0D" w:rsidP="000017FA">
            <w:pPr>
              <w:spacing w:after="0" w:line="240" w:lineRule="auto"/>
              <w:jc w:val="center"/>
              <w:rPr>
                <w:rFonts w:ascii="Times New Roman" w:hAnsi="Times New Roman"/>
                <w:sz w:val="24"/>
                <w:szCs w:val="28"/>
              </w:rPr>
            </w:pPr>
            <w:r w:rsidRPr="009C697C">
              <w:rPr>
                <w:rFonts w:ascii="Times New Roman" w:hAnsi="Times New Roman"/>
                <w:sz w:val="24"/>
                <w:szCs w:val="28"/>
              </w:rPr>
              <w:t>1,00</w:t>
            </w:r>
          </w:p>
        </w:tc>
        <w:tc>
          <w:tcPr>
            <w:tcW w:w="992" w:type="dxa"/>
            <w:vAlign w:val="center"/>
          </w:tcPr>
          <w:p w:rsidR="002D3C0D" w:rsidRPr="009C697C" w:rsidRDefault="002D3C0D" w:rsidP="000017FA">
            <w:pPr>
              <w:spacing w:after="0" w:line="240" w:lineRule="auto"/>
              <w:jc w:val="center"/>
              <w:rPr>
                <w:rFonts w:ascii="Times New Roman" w:hAnsi="Times New Roman"/>
                <w:sz w:val="24"/>
                <w:szCs w:val="28"/>
              </w:rPr>
            </w:pPr>
            <w:r w:rsidRPr="009C697C">
              <w:rPr>
                <w:rFonts w:ascii="Times New Roman" w:hAnsi="Times New Roman"/>
                <w:sz w:val="24"/>
                <w:szCs w:val="28"/>
              </w:rPr>
              <w:t>0,36</w:t>
            </w:r>
          </w:p>
        </w:tc>
        <w:tc>
          <w:tcPr>
            <w:tcW w:w="1985" w:type="dxa"/>
            <w:vAlign w:val="center"/>
          </w:tcPr>
          <w:p w:rsidR="002D3C0D" w:rsidRPr="009C697C" w:rsidRDefault="002D3C0D" w:rsidP="000017FA">
            <w:pPr>
              <w:spacing w:after="0" w:line="240" w:lineRule="auto"/>
              <w:jc w:val="center"/>
              <w:rPr>
                <w:rFonts w:ascii="Times New Roman" w:hAnsi="Times New Roman"/>
                <w:sz w:val="24"/>
                <w:szCs w:val="28"/>
              </w:rPr>
            </w:pPr>
            <w:r w:rsidRPr="009C697C">
              <w:rPr>
                <w:rFonts w:ascii="Times New Roman" w:hAnsi="Times New Roman"/>
                <w:sz w:val="24"/>
                <w:szCs w:val="28"/>
              </w:rPr>
              <w:t>0,14</w:t>
            </w:r>
          </w:p>
        </w:tc>
        <w:tc>
          <w:tcPr>
            <w:tcW w:w="1559" w:type="dxa"/>
            <w:vAlign w:val="center"/>
          </w:tcPr>
          <w:p w:rsidR="002D3C0D" w:rsidRPr="009C697C" w:rsidRDefault="002D3C0D" w:rsidP="000017FA">
            <w:pPr>
              <w:spacing w:after="0" w:line="240" w:lineRule="auto"/>
              <w:jc w:val="center"/>
              <w:rPr>
                <w:rFonts w:ascii="Times New Roman" w:hAnsi="Times New Roman"/>
                <w:sz w:val="24"/>
                <w:szCs w:val="28"/>
              </w:rPr>
            </w:pPr>
            <w:r w:rsidRPr="009C697C">
              <w:rPr>
                <w:rFonts w:ascii="Times New Roman" w:hAnsi="Times New Roman"/>
                <w:sz w:val="24"/>
                <w:szCs w:val="28"/>
              </w:rPr>
              <w:t>0,67</w:t>
            </w:r>
          </w:p>
        </w:tc>
        <w:tc>
          <w:tcPr>
            <w:tcW w:w="1731" w:type="dxa"/>
            <w:gridSpan w:val="2"/>
            <w:vAlign w:val="center"/>
          </w:tcPr>
          <w:p w:rsidR="002D3C0D" w:rsidRPr="009C697C" w:rsidRDefault="002D3C0D" w:rsidP="000017FA">
            <w:pPr>
              <w:spacing w:after="0" w:line="240" w:lineRule="auto"/>
              <w:jc w:val="center"/>
              <w:rPr>
                <w:rFonts w:ascii="Times New Roman" w:hAnsi="Times New Roman"/>
                <w:sz w:val="24"/>
                <w:szCs w:val="28"/>
              </w:rPr>
            </w:pPr>
            <w:r w:rsidRPr="009C697C">
              <w:rPr>
                <w:rFonts w:ascii="Times New Roman" w:hAnsi="Times New Roman"/>
                <w:sz w:val="24"/>
                <w:szCs w:val="28"/>
              </w:rPr>
              <w:t>1,33</w:t>
            </w:r>
          </w:p>
        </w:tc>
      </w:tr>
      <w:tr w:rsidR="009E7A27" w:rsidRPr="009C697C" w:rsidTr="00923EBF">
        <w:trPr>
          <w:trHeight w:val="512"/>
        </w:trPr>
        <w:tc>
          <w:tcPr>
            <w:tcW w:w="1951" w:type="dxa"/>
            <w:gridSpan w:val="2"/>
            <w:tcBorders>
              <w:bottom w:val="single" w:sz="18" w:space="0" w:color="auto"/>
            </w:tcBorders>
            <w:vAlign w:val="center"/>
          </w:tcPr>
          <w:p w:rsidR="000D475E" w:rsidRPr="009C697C" w:rsidRDefault="000D475E" w:rsidP="000017FA">
            <w:pPr>
              <w:spacing w:after="0" w:line="240" w:lineRule="auto"/>
              <w:jc w:val="center"/>
              <w:rPr>
                <w:rFonts w:ascii="Times New Roman" w:hAnsi="Times New Roman"/>
                <w:sz w:val="24"/>
                <w:szCs w:val="28"/>
              </w:rPr>
            </w:pPr>
            <w:r w:rsidRPr="009C697C">
              <w:rPr>
                <w:rFonts w:ascii="Times New Roman" w:hAnsi="Times New Roman"/>
                <w:sz w:val="24"/>
                <w:szCs w:val="28"/>
              </w:rPr>
              <w:t>Дисперсия</w:t>
            </w:r>
          </w:p>
        </w:tc>
        <w:tc>
          <w:tcPr>
            <w:tcW w:w="2126" w:type="dxa"/>
            <w:gridSpan w:val="2"/>
            <w:tcBorders>
              <w:bottom w:val="single" w:sz="18" w:space="0" w:color="auto"/>
            </w:tcBorders>
            <w:vAlign w:val="center"/>
          </w:tcPr>
          <w:p w:rsidR="000D475E" w:rsidRPr="009C697C" w:rsidRDefault="000D475E" w:rsidP="000017FA">
            <w:pPr>
              <w:spacing w:after="0" w:line="240" w:lineRule="auto"/>
              <w:jc w:val="center"/>
              <w:rPr>
                <w:rFonts w:ascii="Times New Roman" w:hAnsi="Times New Roman"/>
                <w:sz w:val="24"/>
                <w:szCs w:val="28"/>
                <w:lang w:val="kk-KZ"/>
              </w:rPr>
            </w:pPr>
            <w:r w:rsidRPr="009C697C">
              <w:rPr>
                <w:rFonts w:ascii="Times New Roman" w:hAnsi="Times New Roman"/>
                <w:sz w:val="24"/>
                <w:szCs w:val="28"/>
              </w:rPr>
              <w:t xml:space="preserve">Квадраттардың </w:t>
            </w:r>
            <w:r w:rsidRPr="009C697C">
              <w:rPr>
                <w:rFonts w:ascii="Times New Roman" w:hAnsi="Times New Roman"/>
                <w:sz w:val="24"/>
                <w:szCs w:val="28"/>
                <w:lang w:val="kk-KZ"/>
              </w:rPr>
              <w:t>жиынтығы</w:t>
            </w:r>
          </w:p>
        </w:tc>
        <w:tc>
          <w:tcPr>
            <w:tcW w:w="1985" w:type="dxa"/>
            <w:tcBorders>
              <w:bottom w:val="single" w:sz="18" w:space="0" w:color="auto"/>
            </w:tcBorders>
            <w:vAlign w:val="center"/>
          </w:tcPr>
          <w:p w:rsidR="000D475E" w:rsidRPr="009C697C" w:rsidRDefault="000D475E" w:rsidP="000017FA">
            <w:pPr>
              <w:spacing w:after="0" w:line="240" w:lineRule="auto"/>
              <w:jc w:val="center"/>
              <w:rPr>
                <w:rFonts w:ascii="Times New Roman" w:hAnsi="Times New Roman"/>
                <w:sz w:val="24"/>
                <w:szCs w:val="28"/>
              </w:rPr>
            </w:pPr>
            <w:r w:rsidRPr="009C697C">
              <w:rPr>
                <w:rFonts w:ascii="Times New Roman" w:hAnsi="Times New Roman"/>
                <w:sz w:val="24"/>
                <w:szCs w:val="28"/>
                <w:lang w:val="kk-KZ"/>
              </w:rPr>
              <w:t>Еркіндік дәрежелері</w:t>
            </w:r>
          </w:p>
        </w:tc>
        <w:tc>
          <w:tcPr>
            <w:tcW w:w="1559" w:type="dxa"/>
            <w:tcBorders>
              <w:bottom w:val="single" w:sz="18" w:space="0" w:color="auto"/>
            </w:tcBorders>
            <w:vAlign w:val="center"/>
          </w:tcPr>
          <w:p w:rsidR="000D475E" w:rsidRPr="009C697C" w:rsidRDefault="000D475E" w:rsidP="000017FA">
            <w:pPr>
              <w:spacing w:after="0" w:line="240" w:lineRule="auto"/>
              <w:jc w:val="center"/>
              <w:rPr>
                <w:rFonts w:ascii="Times New Roman" w:hAnsi="Times New Roman"/>
                <w:sz w:val="24"/>
                <w:szCs w:val="28"/>
              </w:rPr>
            </w:pPr>
            <w:r w:rsidRPr="009C697C">
              <w:rPr>
                <w:rFonts w:ascii="Times New Roman" w:hAnsi="Times New Roman"/>
                <w:sz w:val="24"/>
                <w:szCs w:val="28"/>
                <w:lang w:val="kk-KZ"/>
              </w:rPr>
              <w:t>Орташа</w:t>
            </w:r>
            <w:r w:rsidRPr="009C697C">
              <w:rPr>
                <w:rFonts w:ascii="Times New Roman" w:hAnsi="Times New Roman"/>
                <w:sz w:val="24"/>
                <w:szCs w:val="28"/>
              </w:rPr>
              <w:t xml:space="preserve"> квадрат</w:t>
            </w:r>
          </w:p>
        </w:tc>
        <w:tc>
          <w:tcPr>
            <w:tcW w:w="851" w:type="dxa"/>
            <w:tcBorders>
              <w:bottom w:val="single" w:sz="18" w:space="0" w:color="auto"/>
            </w:tcBorders>
            <w:vAlign w:val="center"/>
          </w:tcPr>
          <w:p w:rsidR="000D475E" w:rsidRPr="009C697C" w:rsidRDefault="000D475E" w:rsidP="000017FA">
            <w:pPr>
              <w:spacing w:after="0" w:line="240" w:lineRule="auto"/>
              <w:jc w:val="center"/>
              <w:rPr>
                <w:rFonts w:ascii="Times New Roman" w:hAnsi="Times New Roman"/>
                <w:sz w:val="24"/>
                <w:szCs w:val="28"/>
                <w:lang w:val="en-US"/>
              </w:rPr>
            </w:pPr>
            <w:r w:rsidRPr="009C697C">
              <w:rPr>
                <w:rFonts w:ascii="Times New Roman" w:hAnsi="Times New Roman"/>
                <w:sz w:val="24"/>
                <w:szCs w:val="28"/>
                <w:lang w:val="en-US"/>
              </w:rPr>
              <w:t>F</w:t>
            </w:r>
          </w:p>
        </w:tc>
        <w:tc>
          <w:tcPr>
            <w:tcW w:w="880" w:type="dxa"/>
            <w:tcBorders>
              <w:bottom w:val="single" w:sz="18" w:space="0" w:color="auto"/>
            </w:tcBorders>
            <w:vAlign w:val="center"/>
          </w:tcPr>
          <w:p w:rsidR="000D475E" w:rsidRPr="009C697C" w:rsidRDefault="000D475E" w:rsidP="000017FA">
            <w:pPr>
              <w:spacing w:after="0" w:line="240" w:lineRule="auto"/>
              <w:jc w:val="center"/>
              <w:rPr>
                <w:rFonts w:ascii="Times New Roman" w:hAnsi="Times New Roman"/>
                <w:sz w:val="24"/>
                <w:szCs w:val="28"/>
                <w:lang w:val="kk-KZ"/>
              </w:rPr>
            </w:pPr>
            <w:r w:rsidRPr="009C697C">
              <w:rPr>
                <w:rFonts w:ascii="Times New Roman" w:hAnsi="Times New Roman"/>
                <w:sz w:val="24"/>
                <w:szCs w:val="28"/>
                <w:lang w:val="en-US"/>
              </w:rPr>
              <w:t>p</w:t>
            </w:r>
            <w:r w:rsidRPr="009C697C">
              <w:rPr>
                <w:rFonts w:ascii="Times New Roman" w:hAnsi="Times New Roman"/>
                <w:sz w:val="24"/>
                <w:szCs w:val="28"/>
                <w:lang w:val="kk-KZ"/>
              </w:rPr>
              <w:t xml:space="preserve"> мәні</w:t>
            </w:r>
          </w:p>
        </w:tc>
      </w:tr>
      <w:tr w:rsidR="009E7A27" w:rsidRPr="009C697C" w:rsidTr="00923EBF">
        <w:trPr>
          <w:trHeight w:val="268"/>
        </w:trPr>
        <w:tc>
          <w:tcPr>
            <w:tcW w:w="1951" w:type="dxa"/>
            <w:gridSpan w:val="2"/>
            <w:tcBorders>
              <w:top w:val="single" w:sz="18" w:space="0" w:color="auto"/>
            </w:tcBorders>
            <w:vAlign w:val="center"/>
          </w:tcPr>
          <w:p w:rsidR="002D3C0D" w:rsidRPr="009C697C" w:rsidRDefault="00153A7B" w:rsidP="000017FA">
            <w:pPr>
              <w:spacing w:after="0" w:line="240" w:lineRule="auto"/>
              <w:jc w:val="center"/>
              <w:rPr>
                <w:rFonts w:ascii="Times New Roman" w:hAnsi="Times New Roman"/>
                <w:sz w:val="24"/>
                <w:szCs w:val="28"/>
                <w:lang w:val="kk-KZ"/>
              </w:rPr>
            </w:pPr>
            <w:r w:rsidRPr="009C697C">
              <w:rPr>
                <w:rFonts w:ascii="Times New Roman" w:hAnsi="Times New Roman"/>
                <w:sz w:val="24"/>
                <w:szCs w:val="28"/>
                <w:lang w:val="kk-KZ"/>
              </w:rPr>
              <w:t>Топтар ара</w:t>
            </w:r>
            <w:r w:rsidR="009E7A27" w:rsidRPr="009C697C">
              <w:rPr>
                <w:rFonts w:ascii="Times New Roman" w:hAnsi="Times New Roman"/>
                <w:sz w:val="24"/>
                <w:szCs w:val="28"/>
                <w:lang w:val="kk-KZ"/>
              </w:rPr>
              <w:t>сында</w:t>
            </w:r>
          </w:p>
        </w:tc>
        <w:tc>
          <w:tcPr>
            <w:tcW w:w="2126" w:type="dxa"/>
            <w:gridSpan w:val="2"/>
            <w:tcBorders>
              <w:top w:val="single" w:sz="18" w:space="0" w:color="auto"/>
            </w:tcBorders>
            <w:vAlign w:val="center"/>
          </w:tcPr>
          <w:p w:rsidR="002D3C0D" w:rsidRPr="009C697C" w:rsidRDefault="002D3C0D" w:rsidP="000017FA">
            <w:pPr>
              <w:spacing w:after="0" w:line="240" w:lineRule="auto"/>
              <w:jc w:val="center"/>
              <w:rPr>
                <w:rFonts w:ascii="Times New Roman" w:hAnsi="Times New Roman"/>
                <w:sz w:val="24"/>
                <w:szCs w:val="28"/>
              </w:rPr>
            </w:pPr>
            <w:r w:rsidRPr="009C697C">
              <w:rPr>
                <w:rFonts w:ascii="Times New Roman" w:hAnsi="Times New Roman"/>
                <w:sz w:val="24"/>
                <w:szCs w:val="28"/>
              </w:rPr>
              <w:t>0,148</w:t>
            </w:r>
          </w:p>
        </w:tc>
        <w:tc>
          <w:tcPr>
            <w:tcW w:w="1985" w:type="dxa"/>
            <w:tcBorders>
              <w:top w:val="single" w:sz="18" w:space="0" w:color="auto"/>
            </w:tcBorders>
            <w:vAlign w:val="center"/>
          </w:tcPr>
          <w:p w:rsidR="002D3C0D" w:rsidRPr="009C697C" w:rsidRDefault="002D3C0D" w:rsidP="000017FA">
            <w:pPr>
              <w:spacing w:after="0" w:line="240" w:lineRule="auto"/>
              <w:jc w:val="center"/>
              <w:rPr>
                <w:rFonts w:ascii="Times New Roman" w:hAnsi="Times New Roman"/>
                <w:sz w:val="24"/>
                <w:szCs w:val="28"/>
              </w:rPr>
            </w:pPr>
            <w:r w:rsidRPr="009C697C">
              <w:rPr>
                <w:rFonts w:ascii="Times New Roman" w:hAnsi="Times New Roman"/>
                <w:sz w:val="24"/>
                <w:szCs w:val="28"/>
              </w:rPr>
              <w:t>5</w:t>
            </w:r>
          </w:p>
        </w:tc>
        <w:tc>
          <w:tcPr>
            <w:tcW w:w="1559" w:type="dxa"/>
            <w:tcBorders>
              <w:top w:val="single" w:sz="18" w:space="0" w:color="auto"/>
            </w:tcBorders>
            <w:vAlign w:val="center"/>
          </w:tcPr>
          <w:p w:rsidR="002D3C0D" w:rsidRPr="009C697C" w:rsidRDefault="002D3C0D" w:rsidP="000017FA">
            <w:pPr>
              <w:spacing w:after="0" w:line="240" w:lineRule="auto"/>
              <w:jc w:val="center"/>
              <w:rPr>
                <w:rFonts w:ascii="Times New Roman" w:hAnsi="Times New Roman"/>
                <w:sz w:val="24"/>
                <w:szCs w:val="28"/>
              </w:rPr>
            </w:pPr>
            <w:r w:rsidRPr="009C697C">
              <w:rPr>
                <w:rFonts w:ascii="Times New Roman" w:hAnsi="Times New Roman"/>
                <w:sz w:val="24"/>
                <w:szCs w:val="28"/>
              </w:rPr>
              <w:t>0,030</w:t>
            </w:r>
          </w:p>
        </w:tc>
        <w:tc>
          <w:tcPr>
            <w:tcW w:w="851" w:type="dxa"/>
            <w:vMerge w:val="restart"/>
            <w:tcBorders>
              <w:top w:val="single" w:sz="18" w:space="0" w:color="auto"/>
            </w:tcBorders>
            <w:vAlign w:val="center"/>
          </w:tcPr>
          <w:p w:rsidR="002D3C0D" w:rsidRPr="009C697C" w:rsidRDefault="002D3C0D" w:rsidP="000017FA">
            <w:pPr>
              <w:spacing w:after="0" w:line="240" w:lineRule="auto"/>
              <w:jc w:val="center"/>
              <w:rPr>
                <w:rFonts w:ascii="Times New Roman" w:hAnsi="Times New Roman"/>
                <w:sz w:val="24"/>
                <w:szCs w:val="28"/>
              </w:rPr>
            </w:pPr>
            <w:r w:rsidRPr="009C697C">
              <w:rPr>
                <w:rFonts w:ascii="Times New Roman" w:hAnsi="Times New Roman"/>
                <w:sz w:val="24"/>
                <w:szCs w:val="28"/>
              </w:rPr>
              <w:t>0,475</w:t>
            </w:r>
          </w:p>
          <w:p w:rsidR="002D3C0D" w:rsidRPr="009C697C" w:rsidRDefault="002D3C0D" w:rsidP="000017FA">
            <w:pPr>
              <w:spacing w:after="0" w:line="240" w:lineRule="auto"/>
              <w:jc w:val="center"/>
              <w:rPr>
                <w:rFonts w:ascii="Times New Roman" w:hAnsi="Times New Roman"/>
                <w:sz w:val="24"/>
                <w:szCs w:val="28"/>
              </w:rPr>
            </w:pPr>
          </w:p>
        </w:tc>
        <w:tc>
          <w:tcPr>
            <w:tcW w:w="880" w:type="dxa"/>
            <w:vMerge w:val="restart"/>
            <w:tcBorders>
              <w:top w:val="single" w:sz="18" w:space="0" w:color="auto"/>
            </w:tcBorders>
            <w:vAlign w:val="center"/>
          </w:tcPr>
          <w:p w:rsidR="002D3C0D" w:rsidRPr="009C697C" w:rsidRDefault="002D3C0D" w:rsidP="000017FA">
            <w:pPr>
              <w:spacing w:after="0" w:line="240" w:lineRule="auto"/>
              <w:jc w:val="center"/>
              <w:rPr>
                <w:rFonts w:ascii="Times New Roman" w:hAnsi="Times New Roman"/>
                <w:sz w:val="24"/>
                <w:szCs w:val="28"/>
              </w:rPr>
            </w:pPr>
            <w:r w:rsidRPr="009C697C">
              <w:rPr>
                <w:rFonts w:ascii="Times New Roman" w:hAnsi="Times New Roman"/>
                <w:sz w:val="24"/>
                <w:szCs w:val="28"/>
              </w:rPr>
              <w:t>0,792</w:t>
            </w:r>
          </w:p>
          <w:p w:rsidR="002D3C0D" w:rsidRPr="009C697C" w:rsidRDefault="002D3C0D" w:rsidP="000017FA">
            <w:pPr>
              <w:spacing w:after="0" w:line="240" w:lineRule="auto"/>
              <w:jc w:val="center"/>
              <w:rPr>
                <w:rFonts w:ascii="Times New Roman" w:hAnsi="Times New Roman"/>
                <w:sz w:val="24"/>
                <w:szCs w:val="28"/>
              </w:rPr>
            </w:pPr>
          </w:p>
        </w:tc>
      </w:tr>
      <w:tr w:rsidR="009E7A27" w:rsidRPr="009C697C" w:rsidTr="00923EBF">
        <w:trPr>
          <w:trHeight w:val="256"/>
        </w:trPr>
        <w:tc>
          <w:tcPr>
            <w:tcW w:w="1951" w:type="dxa"/>
            <w:gridSpan w:val="2"/>
            <w:tcBorders>
              <w:bottom w:val="single" w:sz="4" w:space="0" w:color="auto"/>
            </w:tcBorders>
            <w:vAlign w:val="center"/>
          </w:tcPr>
          <w:p w:rsidR="002D3C0D" w:rsidRPr="009C697C" w:rsidRDefault="00153A7B" w:rsidP="000017FA">
            <w:pPr>
              <w:spacing w:after="0" w:line="240" w:lineRule="auto"/>
              <w:jc w:val="center"/>
              <w:rPr>
                <w:rFonts w:ascii="Times New Roman" w:hAnsi="Times New Roman"/>
                <w:sz w:val="24"/>
                <w:szCs w:val="28"/>
                <w:lang w:val="kk-KZ"/>
              </w:rPr>
            </w:pPr>
            <w:r w:rsidRPr="009C697C">
              <w:rPr>
                <w:rFonts w:ascii="Times New Roman" w:hAnsi="Times New Roman"/>
                <w:sz w:val="24"/>
                <w:szCs w:val="28"/>
                <w:lang w:val="kk-KZ"/>
              </w:rPr>
              <w:t>Топтар ішінде</w:t>
            </w:r>
          </w:p>
        </w:tc>
        <w:tc>
          <w:tcPr>
            <w:tcW w:w="2126" w:type="dxa"/>
            <w:gridSpan w:val="2"/>
            <w:tcBorders>
              <w:bottom w:val="single" w:sz="4" w:space="0" w:color="auto"/>
            </w:tcBorders>
            <w:vAlign w:val="center"/>
          </w:tcPr>
          <w:p w:rsidR="002D3C0D" w:rsidRPr="009C697C" w:rsidRDefault="002D3C0D" w:rsidP="000017FA">
            <w:pPr>
              <w:spacing w:after="0" w:line="240" w:lineRule="auto"/>
              <w:jc w:val="center"/>
              <w:rPr>
                <w:rFonts w:ascii="Times New Roman" w:hAnsi="Times New Roman"/>
                <w:sz w:val="24"/>
                <w:szCs w:val="28"/>
              </w:rPr>
            </w:pPr>
            <w:r w:rsidRPr="009C697C">
              <w:rPr>
                <w:rFonts w:ascii="Times New Roman" w:hAnsi="Times New Roman"/>
                <w:sz w:val="24"/>
                <w:szCs w:val="28"/>
              </w:rPr>
              <w:t>2,059</w:t>
            </w:r>
          </w:p>
        </w:tc>
        <w:tc>
          <w:tcPr>
            <w:tcW w:w="1985" w:type="dxa"/>
            <w:tcBorders>
              <w:bottom w:val="single" w:sz="4" w:space="0" w:color="auto"/>
            </w:tcBorders>
            <w:vAlign w:val="center"/>
          </w:tcPr>
          <w:p w:rsidR="002D3C0D" w:rsidRPr="009C697C" w:rsidRDefault="002D3C0D" w:rsidP="000017FA">
            <w:pPr>
              <w:spacing w:after="0" w:line="240" w:lineRule="auto"/>
              <w:jc w:val="center"/>
              <w:rPr>
                <w:rFonts w:ascii="Times New Roman" w:hAnsi="Times New Roman"/>
                <w:sz w:val="24"/>
                <w:szCs w:val="28"/>
              </w:rPr>
            </w:pPr>
            <w:r w:rsidRPr="009C697C">
              <w:rPr>
                <w:rFonts w:ascii="Times New Roman" w:hAnsi="Times New Roman"/>
                <w:sz w:val="24"/>
                <w:szCs w:val="28"/>
              </w:rPr>
              <w:t>33</w:t>
            </w:r>
          </w:p>
        </w:tc>
        <w:tc>
          <w:tcPr>
            <w:tcW w:w="1559" w:type="dxa"/>
            <w:tcBorders>
              <w:bottom w:val="single" w:sz="4" w:space="0" w:color="auto"/>
            </w:tcBorders>
            <w:vAlign w:val="center"/>
          </w:tcPr>
          <w:p w:rsidR="002D3C0D" w:rsidRPr="009C697C" w:rsidRDefault="002D3C0D" w:rsidP="000017FA">
            <w:pPr>
              <w:spacing w:after="0" w:line="240" w:lineRule="auto"/>
              <w:jc w:val="center"/>
              <w:rPr>
                <w:rFonts w:ascii="Times New Roman" w:hAnsi="Times New Roman"/>
                <w:sz w:val="24"/>
                <w:szCs w:val="28"/>
              </w:rPr>
            </w:pPr>
            <w:r w:rsidRPr="009C697C">
              <w:rPr>
                <w:rFonts w:ascii="Times New Roman" w:hAnsi="Times New Roman"/>
                <w:sz w:val="24"/>
                <w:szCs w:val="28"/>
              </w:rPr>
              <w:t>0,062</w:t>
            </w:r>
          </w:p>
        </w:tc>
        <w:tc>
          <w:tcPr>
            <w:tcW w:w="851" w:type="dxa"/>
            <w:vMerge/>
            <w:tcBorders>
              <w:bottom w:val="single" w:sz="4" w:space="0" w:color="auto"/>
            </w:tcBorders>
            <w:vAlign w:val="center"/>
          </w:tcPr>
          <w:p w:rsidR="002D3C0D" w:rsidRPr="009C697C" w:rsidRDefault="002D3C0D" w:rsidP="000017FA">
            <w:pPr>
              <w:spacing w:after="0" w:line="240" w:lineRule="auto"/>
              <w:jc w:val="center"/>
              <w:rPr>
                <w:rFonts w:ascii="Times New Roman" w:hAnsi="Times New Roman"/>
                <w:sz w:val="24"/>
                <w:szCs w:val="28"/>
              </w:rPr>
            </w:pPr>
          </w:p>
        </w:tc>
        <w:tc>
          <w:tcPr>
            <w:tcW w:w="880" w:type="dxa"/>
            <w:vMerge/>
            <w:tcBorders>
              <w:bottom w:val="single" w:sz="4" w:space="0" w:color="auto"/>
            </w:tcBorders>
            <w:vAlign w:val="center"/>
          </w:tcPr>
          <w:p w:rsidR="002D3C0D" w:rsidRPr="009C697C" w:rsidRDefault="002D3C0D" w:rsidP="000017FA">
            <w:pPr>
              <w:spacing w:after="0" w:line="240" w:lineRule="auto"/>
              <w:jc w:val="center"/>
              <w:rPr>
                <w:rFonts w:ascii="Times New Roman" w:hAnsi="Times New Roman"/>
                <w:sz w:val="24"/>
                <w:szCs w:val="28"/>
              </w:rPr>
            </w:pPr>
          </w:p>
        </w:tc>
      </w:tr>
    </w:tbl>
    <w:p w:rsidR="00935695" w:rsidRDefault="00935695" w:rsidP="0019405E">
      <w:pPr>
        <w:spacing w:after="0" w:line="240" w:lineRule="auto"/>
        <w:ind w:firstLine="567"/>
        <w:jc w:val="both"/>
        <w:rPr>
          <w:rFonts w:ascii="Times New Roman" w:hAnsi="Times New Roman"/>
          <w:sz w:val="28"/>
          <w:szCs w:val="28"/>
          <w:lang w:val="kk-KZ"/>
        </w:rPr>
      </w:pPr>
    </w:p>
    <w:p w:rsidR="00C21048" w:rsidRDefault="00F80102" w:rsidP="00C21048">
      <w:pPr>
        <w:spacing w:after="0" w:line="240" w:lineRule="auto"/>
        <w:ind w:firstLine="567"/>
        <w:jc w:val="both"/>
        <w:rPr>
          <w:rFonts w:ascii="Times New Roman" w:hAnsi="Times New Roman"/>
          <w:sz w:val="28"/>
          <w:szCs w:val="28"/>
          <w:lang w:val="kk-KZ"/>
        </w:rPr>
      </w:pPr>
      <w:r w:rsidRPr="00F80102">
        <w:rPr>
          <w:rFonts w:ascii="Times New Roman" w:hAnsi="Times New Roman"/>
          <w:sz w:val="28"/>
          <w:szCs w:val="28"/>
          <w:lang w:val="kk-KZ"/>
        </w:rPr>
        <w:t>Сонымен</w:t>
      </w:r>
      <w:r w:rsidR="00714DDE">
        <w:rPr>
          <w:rFonts w:ascii="Times New Roman" w:hAnsi="Times New Roman"/>
          <w:sz w:val="28"/>
          <w:szCs w:val="28"/>
          <w:lang w:val="kk-KZ"/>
        </w:rPr>
        <w:t>,</w:t>
      </w:r>
      <w:r>
        <w:rPr>
          <w:rFonts w:ascii="Times New Roman" w:hAnsi="Times New Roman"/>
          <w:sz w:val="28"/>
          <w:szCs w:val="28"/>
          <w:lang w:val="kk-KZ"/>
        </w:rPr>
        <w:t xml:space="preserve"> </w:t>
      </w:r>
      <w:r w:rsidRPr="00F80102">
        <w:rPr>
          <w:rFonts w:ascii="Times New Roman" w:hAnsi="Times New Roman"/>
          <w:sz w:val="28"/>
          <w:szCs w:val="28"/>
          <w:lang w:val="kk-KZ"/>
        </w:rPr>
        <w:t>ұрық жасушаларындағы арнайы Spag4 генінің мРНҚ деңгейінің</w:t>
      </w:r>
      <w:r w:rsidR="00C21048">
        <w:rPr>
          <w:rFonts w:ascii="Times New Roman" w:hAnsi="Times New Roman"/>
          <w:sz w:val="28"/>
          <w:szCs w:val="28"/>
          <w:lang w:val="kk-KZ"/>
        </w:rPr>
        <w:t xml:space="preserve"> экспрессиясын</w:t>
      </w:r>
      <w:r w:rsidRPr="00F80102">
        <w:rPr>
          <w:rFonts w:ascii="Times New Roman" w:hAnsi="Times New Roman"/>
          <w:sz w:val="28"/>
          <w:szCs w:val="28"/>
          <w:lang w:val="kk-KZ"/>
        </w:rPr>
        <w:t xml:space="preserve"> талдау</w:t>
      </w:r>
      <w:r w:rsidR="00BD3EFB">
        <w:rPr>
          <w:rFonts w:ascii="Times New Roman" w:hAnsi="Times New Roman"/>
          <w:sz w:val="28"/>
          <w:szCs w:val="28"/>
          <w:lang w:val="kk-KZ"/>
        </w:rPr>
        <w:t xml:space="preserve"> </w:t>
      </w:r>
      <w:r w:rsidR="00C21048">
        <w:rPr>
          <w:rFonts w:ascii="Times New Roman" w:hAnsi="Times New Roman"/>
          <w:sz w:val="28"/>
          <w:szCs w:val="28"/>
          <w:lang w:val="kk-KZ"/>
        </w:rPr>
        <w:t>3-ші тәулікте ішкі сәулеленуге  (</w:t>
      </w:r>
      <w:r w:rsidR="00C21048" w:rsidRPr="00902506">
        <w:rPr>
          <w:rFonts w:ascii="Times New Roman" w:hAnsi="Times New Roman"/>
          <w:sz w:val="28"/>
          <w:szCs w:val="28"/>
          <w:vertAlign w:val="superscript"/>
          <w:lang w:val="kk-KZ"/>
        </w:rPr>
        <w:t>56</w:t>
      </w:r>
      <w:r w:rsidR="00C21048" w:rsidRPr="00902506">
        <w:rPr>
          <w:rFonts w:ascii="Times New Roman" w:hAnsi="Times New Roman"/>
          <w:sz w:val="28"/>
          <w:szCs w:val="28"/>
          <w:lang w:val="kk-KZ"/>
        </w:rPr>
        <w:t>Mn</w:t>
      </w:r>
      <w:r w:rsidR="00C21048">
        <w:rPr>
          <w:rFonts w:ascii="Times New Roman" w:hAnsi="Times New Roman"/>
          <w:sz w:val="28"/>
          <w:szCs w:val="28"/>
          <w:lang w:val="kk-KZ"/>
        </w:rPr>
        <w:t>) ұшыраған егеуқұйрықтардың бірінші, екінші және үшінші топтарында бақылау тобымен салыстырғанда статистикалық мәнді төмендеді. Бұл топтарда анықталған айырмашылықтар қысқа мерзімді болды және 60-шы тәулікте бақылау тобымен салыстырғанда статистикалық айырмашылықтар анықталған жоқ.</w:t>
      </w:r>
    </w:p>
    <w:p w:rsidR="00714DDE" w:rsidRDefault="00714DDE" w:rsidP="00714DDE">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Ұ</w:t>
      </w:r>
      <w:r w:rsidRPr="00F80102">
        <w:rPr>
          <w:rFonts w:ascii="Times New Roman" w:hAnsi="Times New Roman"/>
          <w:sz w:val="28"/>
          <w:szCs w:val="28"/>
          <w:lang w:val="kk-KZ"/>
        </w:rPr>
        <w:t xml:space="preserve">рық жасушаларындағы </w:t>
      </w:r>
      <w:r w:rsidRPr="00387272">
        <w:rPr>
          <w:rFonts w:ascii="Times New Roman" w:hAnsi="Times New Roman"/>
          <w:sz w:val="28"/>
          <w:szCs w:val="28"/>
          <w:lang w:val="kk-KZ"/>
        </w:rPr>
        <w:t>Zpbp спецификалық</w:t>
      </w:r>
      <w:r>
        <w:rPr>
          <w:rFonts w:ascii="Times New Roman" w:hAnsi="Times New Roman"/>
          <w:sz w:val="28"/>
          <w:szCs w:val="28"/>
          <w:lang w:val="kk-KZ"/>
        </w:rPr>
        <w:t xml:space="preserve"> генінің мРНҚ деңгейі де 3-ші тәулікте ішкі сәулеленуге  (</w:t>
      </w:r>
      <w:r w:rsidRPr="00902506">
        <w:rPr>
          <w:rFonts w:ascii="Times New Roman" w:hAnsi="Times New Roman"/>
          <w:sz w:val="28"/>
          <w:szCs w:val="28"/>
          <w:vertAlign w:val="superscript"/>
          <w:lang w:val="kk-KZ"/>
        </w:rPr>
        <w:t>56</w:t>
      </w:r>
      <w:r w:rsidRPr="00902506">
        <w:rPr>
          <w:rFonts w:ascii="Times New Roman" w:hAnsi="Times New Roman"/>
          <w:sz w:val="28"/>
          <w:szCs w:val="28"/>
          <w:lang w:val="kk-KZ"/>
        </w:rPr>
        <w:t>Mn</w:t>
      </w:r>
      <w:r>
        <w:rPr>
          <w:rFonts w:ascii="Times New Roman" w:hAnsi="Times New Roman"/>
          <w:sz w:val="28"/>
          <w:szCs w:val="28"/>
          <w:lang w:val="kk-KZ"/>
        </w:rPr>
        <w:t xml:space="preserve">) ұшыраған егеуқұйрықтардың бірінші, екінші және үшінші топтарында бақылау тобымен салыстырғанда статистикалық мәнді төмендеді. 60-шы тәулікте бақылау тобымен салыстырғанда статистикалық </w:t>
      </w:r>
      <w:r w:rsidR="00A83C23">
        <w:rPr>
          <w:rFonts w:ascii="Times New Roman" w:hAnsi="Times New Roman"/>
          <w:sz w:val="28"/>
          <w:szCs w:val="28"/>
          <w:lang w:val="kk-KZ"/>
        </w:rPr>
        <w:t xml:space="preserve">маңызды </w:t>
      </w:r>
      <w:r>
        <w:rPr>
          <w:rFonts w:ascii="Times New Roman" w:hAnsi="Times New Roman"/>
          <w:sz w:val="28"/>
          <w:szCs w:val="28"/>
          <w:lang w:val="kk-KZ"/>
        </w:rPr>
        <w:t>айырмашылықтар анықталған жоқ.</w:t>
      </w:r>
    </w:p>
    <w:p w:rsidR="00714DDE" w:rsidRDefault="00714DDE" w:rsidP="00C21048">
      <w:pPr>
        <w:spacing w:after="0" w:line="240" w:lineRule="auto"/>
        <w:ind w:firstLine="567"/>
        <w:jc w:val="both"/>
        <w:rPr>
          <w:rFonts w:ascii="Times New Roman" w:hAnsi="Times New Roman"/>
          <w:sz w:val="28"/>
          <w:szCs w:val="28"/>
          <w:lang w:val="kk-KZ"/>
        </w:rPr>
      </w:pPr>
    </w:p>
    <w:p w:rsidR="00A22605" w:rsidRPr="00387272" w:rsidRDefault="002D3C0D" w:rsidP="002D3C0D">
      <w:pPr>
        <w:spacing w:after="0" w:line="240" w:lineRule="auto"/>
        <w:ind w:firstLine="720"/>
        <w:jc w:val="both"/>
        <w:rPr>
          <w:rFonts w:ascii="Times New Roman" w:hAnsi="Times New Roman"/>
          <w:b/>
          <w:sz w:val="28"/>
          <w:szCs w:val="28"/>
          <w:lang w:val="kk-KZ"/>
        </w:rPr>
      </w:pPr>
      <w:r w:rsidRPr="00387272">
        <w:rPr>
          <w:rFonts w:ascii="Times New Roman" w:hAnsi="Times New Roman"/>
          <w:b/>
          <w:sz w:val="28"/>
          <w:szCs w:val="28"/>
          <w:lang w:val="kk-KZ"/>
        </w:rPr>
        <w:t>3.4</w:t>
      </w:r>
      <w:r w:rsidR="006F3F95">
        <w:rPr>
          <w:rFonts w:ascii="Times New Roman" w:hAnsi="Times New Roman"/>
          <w:b/>
          <w:sz w:val="28"/>
          <w:szCs w:val="28"/>
          <w:lang w:val="kk-KZ"/>
        </w:rPr>
        <w:t xml:space="preserve"> </w:t>
      </w:r>
      <w:r w:rsidR="009F1CD4" w:rsidRPr="00387272">
        <w:rPr>
          <w:rFonts w:ascii="Times New Roman" w:hAnsi="Times New Roman"/>
          <w:b/>
          <w:sz w:val="28"/>
          <w:szCs w:val="28"/>
          <w:lang w:val="kk-KZ"/>
        </w:rPr>
        <w:t>Нейтронды-белсендірілген марганецтің (</w:t>
      </w:r>
      <w:r w:rsidR="009F1CD4" w:rsidRPr="006F3F95">
        <w:rPr>
          <w:rFonts w:ascii="Times New Roman" w:hAnsi="Times New Roman"/>
          <w:b/>
          <w:sz w:val="28"/>
          <w:szCs w:val="28"/>
          <w:vertAlign w:val="superscript"/>
          <w:lang w:val="kk-KZ"/>
        </w:rPr>
        <w:t>56</w:t>
      </w:r>
      <w:r w:rsidR="009F1CD4" w:rsidRPr="00387272">
        <w:rPr>
          <w:rFonts w:ascii="Times New Roman" w:hAnsi="Times New Roman"/>
          <w:b/>
          <w:sz w:val="28"/>
          <w:szCs w:val="28"/>
          <w:lang w:val="kk-KZ"/>
        </w:rPr>
        <w:t>Mn), белсенді емес  марганец диоксиді ұнтағының (MnО</w:t>
      </w:r>
      <w:r w:rsidR="009F1CD4" w:rsidRPr="00F6447F">
        <w:rPr>
          <w:rFonts w:ascii="Times New Roman" w:hAnsi="Times New Roman"/>
          <w:b/>
          <w:sz w:val="28"/>
          <w:szCs w:val="28"/>
          <w:vertAlign w:val="subscript"/>
          <w:lang w:val="kk-KZ"/>
        </w:rPr>
        <w:t>2</w:t>
      </w:r>
      <w:r w:rsidR="009F1CD4" w:rsidRPr="00387272">
        <w:rPr>
          <w:rFonts w:ascii="Times New Roman" w:hAnsi="Times New Roman"/>
          <w:b/>
          <w:sz w:val="28"/>
          <w:szCs w:val="28"/>
          <w:lang w:val="kk-KZ"/>
        </w:rPr>
        <w:t>) ингаляциялық әсері және 2 Гр дозадағы сыртқы γ-сәулемен (</w:t>
      </w:r>
      <w:r w:rsidR="009F1CD4" w:rsidRPr="00F6447F">
        <w:rPr>
          <w:rFonts w:ascii="Times New Roman" w:hAnsi="Times New Roman"/>
          <w:b/>
          <w:sz w:val="28"/>
          <w:szCs w:val="28"/>
          <w:vertAlign w:val="superscript"/>
          <w:lang w:val="kk-KZ"/>
        </w:rPr>
        <w:t>60</w:t>
      </w:r>
      <w:r w:rsidR="009F1CD4" w:rsidRPr="00387272">
        <w:rPr>
          <w:rFonts w:ascii="Times New Roman" w:hAnsi="Times New Roman"/>
          <w:b/>
          <w:sz w:val="28"/>
          <w:szCs w:val="28"/>
          <w:lang w:val="kk-KZ"/>
        </w:rPr>
        <w:t xml:space="preserve">Со) әсер еткеннен кейінгі, зертханалық жануарлардың </w:t>
      </w:r>
      <w:r w:rsidR="00F6447F" w:rsidRPr="00387272">
        <w:rPr>
          <w:rFonts w:ascii="Times New Roman" w:hAnsi="Times New Roman"/>
          <w:b/>
          <w:sz w:val="28"/>
          <w:szCs w:val="28"/>
          <w:lang w:val="kk-KZ"/>
        </w:rPr>
        <w:t xml:space="preserve">3 және 60 тәуліктегі </w:t>
      </w:r>
      <w:r w:rsidR="009F1CD4" w:rsidRPr="00387272">
        <w:rPr>
          <w:rFonts w:ascii="Times New Roman" w:hAnsi="Times New Roman"/>
          <w:b/>
          <w:sz w:val="28"/>
          <w:szCs w:val="28"/>
          <w:lang w:val="kk-KZ"/>
        </w:rPr>
        <w:t xml:space="preserve">қуық асты безі тініндегі секреторлық ақуыздар генінің (PrstC3, CRP1, KS3 </w:t>
      </w:r>
      <w:r w:rsidR="00E24C8C">
        <w:rPr>
          <w:rFonts w:ascii="Times New Roman" w:hAnsi="Times New Roman"/>
          <w:b/>
          <w:sz w:val="28"/>
          <w:szCs w:val="28"/>
          <w:lang w:val="kk-KZ"/>
        </w:rPr>
        <w:t>және</w:t>
      </w:r>
      <w:r w:rsidR="009F1CD4" w:rsidRPr="00387272">
        <w:rPr>
          <w:rFonts w:ascii="Times New Roman" w:hAnsi="Times New Roman"/>
          <w:b/>
          <w:sz w:val="28"/>
          <w:szCs w:val="28"/>
          <w:lang w:val="kk-KZ"/>
        </w:rPr>
        <w:t xml:space="preserve"> PSP94) мРНҚ экспрессиясының </w:t>
      </w:r>
      <w:r w:rsidR="0030268B" w:rsidRPr="0030268B">
        <w:rPr>
          <w:rFonts w:ascii="Times New Roman" w:hAnsi="Times New Roman"/>
          <w:b/>
          <w:sz w:val="28"/>
          <w:szCs w:val="28"/>
          <w:lang w:val="kk-KZ"/>
        </w:rPr>
        <w:t xml:space="preserve">деңгейін </w:t>
      </w:r>
      <w:r w:rsidR="009F1CD4" w:rsidRPr="00387272">
        <w:rPr>
          <w:rFonts w:ascii="Times New Roman" w:hAnsi="Times New Roman"/>
          <w:b/>
          <w:sz w:val="28"/>
          <w:szCs w:val="28"/>
          <w:lang w:val="kk-KZ"/>
        </w:rPr>
        <w:t>талдауы</w:t>
      </w:r>
    </w:p>
    <w:p w:rsidR="002D3C0D" w:rsidRPr="00387272" w:rsidRDefault="002A243B" w:rsidP="002D3C0D">
      <w:pPr>
        <w:spacing w:after="0" w:line="240" w:lineRule="auto"/>
        <w:ind w:firstLine="720"/>
        <w:jc w:val="both"/>
        <w:rPr>
          <w:rFonts w:ascii="Times New Roman" w:hAnsi="Times New Roman"/>
          <w:b/>
          <w:sz w:val="28"/>
          <w:szCs w:val="28"/>
          <w:lang w:val="kk-KZ"/>
        </w:rPr>
      </w:pPr>
      <w:r w:rsidRPr="00387272">
        <w:rPr>
          <w:rFonts w:ascii="Times New Roman" w:hAnsi="Times New Roman"/>
          <w:sz w:val="28"/>
          <w:szCs w:val="28"/>
          <w:lang w:val="kk-KZ"/>
        </w:rPr>
        <w:t>Зерттеу жұмысының бұл сатысының міндеті</w:t>
      </w:r>
      <w:r w:rsidR="005213AD" w:rsidRPr="00387272">
        <w:rPr>
          <w:rFonts w:ascii="Times New Roman" w:hAnsi="Times New Roman"/>
          <w:sz w:val="28"/>
          <w:szCs w:val="28"/>
          <w:lang w:val="kk-KZ"/>
        </w:rPr>
        <w:t xml:space="preserve"> нейтронды-белсендірілген марганецтің (</w:t>
      </w:r>
      <w:r w:rsidR="005213AD" w:rsidRPr="00387272">
        <w:rPr>
          <w:rFonts w:ascii="Times New Roman" w:hAnsi="Times New Roman"/>
          <w:sz w:val="28"/>
          <w:szCs w:val="28"/>
          <w:vertAlign w:val="superscript"/>
          <w:lang w:val="kk-KZ"/>
        </w:rPr>
        <w:t>56</w:t>
      </w:r>
      <w:r w:rsidR="003059D4">
        <w:rPr>
          <w:rFonts w:ascii="Times New Roman" w:hAnsi="Times New Roman"/>
          <w:sz w:val="28"/>
          <w:szCs w:val="28"/>
          <w:lang w:val="kk-KZ"/>
        </w:rPr>
        <w:t xml:space="preserve">Mn), белсенді емес </w:t>
      </w:r>
      <w:r w:rsidR="005213AD" w:rsidRPr="00387272">
        <w:rPr>
          <w:rFonts w:ascii="Times New Roman" w:hAnsi="Times New Roman"/>
          <w:sz w:val="28"/>
          <w:szCs w:val="28"/>
          <w:lang w:val="kk-KZ"/>
        </w:rPr>
        <w:t>марганец диоксиді ұнтағының (MnО</w:t>
      </w:r>
      <w:r w:rsidR="005213AD" w:rsidRPr="00387272">
        <w:rPr>
          <w:rFonts w:ascii="Times New Roman" w:hAnsi="Times New Roman"/>
          <w:sz w:val="28"/>
          <w:szCs w:val="28"/>
          <w:vertAlign w:val="subscript"/>
          <w:lang w:val="kk-KZ"/>
        </w:rPr>
        <w:t>2</w:t>
      </w:r>
      <w:r w:rsidR="005213AD" w:rsidRPr="00387272">
        <w:rPr>
          <w:rFonts w:ascii="Times New Roman" w:hAnsi="Times New Roman"/>
          <w:sz w:val="28"/>
          <w:szCs w:val="28"/>
          <w:lang w:val="kk-KZ"/>
        </w:rPr>
        <w:t>) ингаляциялық әсері және 2 Гр дозадағы сыртқы γ-сәулемен (</w:t>
      </w:r>
      <w:r w:rsidR="005213AD" w:rsidRPr="00387272">
        <w:rPr>
          <w:rFonts w:ascii="Times New Roman" w:hAnsi="Times New Roman"/>
          <w:sz w:val="28"/>
          <w:szCs w:val="28"/>
          <w:vertAlign w:val="superscript"/>
          <w:lang w:val="kk-KZ"/>
        </w:rPr>
        <w:t>60</w:t>
      </w:r>
      <w:r w:rsidR="005213AD" w:rsidRPr="00387272">
        <w:rPr>
          <w:rFonts w:ascii="Times New Roman" w:hAnsi="Times New Roman"/>
          <w:sz w:val="28"/>
          <w:szCs w:val="28"/>
          <w:lang w:val="kk-KZ"/>
        </w:rPr>
        <w:t xml:space="preserve">Со) әсер </w:t>
      </w:r>
      <w:r w:rsidR="005213AD" w:rsidRPr="00387272">
        <w:rPr>
          <w:rFonts w:ascii="Times New Roman" w:hAnsi="Times New Roman"/>
          <w:sz w:val="28"/>
          <w:szCs w:val="28"/>
          <w:lang w:val="kk-KZ"/>
        </w:rPr>
        <w:lastRenderedPageBreak/>
        <w:t>еткеннен кейінгі</w:t>
      </w:r>
      <w:r w:rsidR="006F3F95">
        <w:rPr>
          <w:rFonts w:ascii="Times New Roman" w:hAnsi="Times New Roman"/>
          <w:sz w:val="28"/>
          <w:szCs w:val="28"/>
          <w:lang w:val="kk-KZ"/>
        </w:rPr>
        <w:t xml:space="preserve"> </w:t>
      </w:r>
      <w:r w:rsidR="005213AD" w:rsidRPr="00387272">
        <w:rPr>
          <w:rFonts w:ascii="Times New Roman" w:hAnsi="Times New Roman"/>
          <w:sz w:val="28"/>
          <w:szCs w:val="28"/>
          <w:lang w:val="kk-KZ"/>
        </w:rPr>
        <w:t xml:space="preserve">3 және 60 тәуліктен соң зертханалық жануарлардың қуық асты безі тініндегі секреторлық ақуыздар генінің (PrstC3, CRP1, KS3 </w:t>
      </w:r>
      <w:r w:rsidR="009B28DE">
        <w:rPr>
          <w:rFonts w:ascii="Times New Roman" w:hAnsi="Times New Roman"/>
          <w:sz w:val="28"/>
          <w:szCs w:val="28"/>
          <w:lang w:val="kk-KZ"/>
        </w:rPr>
        <w:t>және</w:t>
      </w:r>
      <w:r w:rsidR="005213AD" w:rsidRPr="00387272">
        <w:rPr>
          <w:rFonts w:ascii="Times New Roman" w:hAnsi="Times New Roman"/>
          <w:sz w:val="28"/>
          <w:szCs w:val="28"/>
          <w:lang w:val="kk-KZ"/>
        </w:rPr>
        <w:t xml:space="preserve"> PSP94) мРНҚ экспрессиясын</w:t>
      </w:r>
      <w:r w:rsidR="006F3F95">
        <w:rPr>
          <w:rFonts w:ascii="Times New Roman" w:hAnsi="Times New Roman"/>
          <w:sz w:val="28"/>
          <w:szCs w:val="28"/>
          <w:lang w:val="kk-KZ"/>
        </w:rPr>
        <w:t xml:space="preserve"> </w:t>
      </w:r>
      <w:r w:rsidR="005213AD" w:rsidRPr="00387272">
        <w:rPr>
          <w:rFonts w:ascii="Times New Roman" w:hAnsi="Times New Roman"/>
          <w:sz w:val="28"/>
          <w:szCs w:val="28"/>
          <w:lang w:val="kk-KZ"/>
        </w:rPr>
        <w:t>нақты уақыттағы ПТР әдісімен нәтижелерді бағалау болып табыл</w:t>
      </w:r>
      <w:r w:rsidR="00F6447F">
        <w:rPr>
          <w:rFonts w:ascii="Times New Roman" w:hAnsi="Times New Roman"/>
          <w:sz w:val="28"/>
          <w:szCs w:val="28"/>
          <w:lang w:val="kk-KZ"/>
        </w:rPr>
        <w:t>а</w:t>
      </w:r>
      <w:r w:rsidR="005213AD" w:rsidRPr="00387272">
        <w:rPr>
          <w:rFonts w:ascii="Times New Roman" w:hAnsi="Times New Roman"/>
          <w:sz w:val="28"/>
          <w:szCs w:val="28"/>
          <w:lang w:val="kk-KZ"/>
        </w:rPr>
        <w:t>ды</w:t>
      </w:r>
      <w:r w:rsidR="002D3C0D" w:rsidRPr="00387272">
        <w:rPr>
          <w:rFonts w:ascii="Times New Roman" w:hAnsi="Times New Roman"/>
          <w:sz w:val="28"/>
          <w:szCs w:val="28"/>
          <w:lang w:val="kk-KZ"/>
        </w:rPr>
        <w:t xml:space="preserve">.  </w:t>
      </w:r>
    </w:p>
    <w:p w:rsidR="002D3C0D" w:rsidRPr="00387272" w:rsidRDefault="002D3C0D" w:rsidP="002D3C0D">
      <w:pPr>
        <w:spacing w:after="0" w:line="240" w:lineRule="auto"/>
        <w:ind w:firstLine="720"/>
        <w:jc w:val="both"/>
        <w:rPr>
          <w:rFonts w:ascii="Times New Roman" w:hAnsi="Times New Roman"/>
          <w:sz w:val="28"/>
          <w:szCs w:val="28"/>
          <w:lang w:val="kk-KZ"/>
        </w:rPr>
      </w:pPr>
    </w:p>
    <w:p w:rsidR="002D3C0D" w:rsidRPr="00387272" w:rsidRDefault="002D3C0D" w:rsidP="002D3C0D">
      <w:pPr>
        <w:spacing w:after="0" w:line="240" w:lineRule="auto"/>
        <w:ind w:firstLine="720"/>
        <w:jc w:val="both"/>
        <w:rPr>
          <w:rFonts w:ascii="Times New Roman" w:hAnsi="Times New Roman"/>
          <w:i/>
          <w:sz w:val="28"/>
          <w:szCs w:val="28"/>
          <w:lang w:val="kk-KZ"/>
        </w:rPr>
      </w:pPr>
      <w:r w:rsidRPr="00387272">
        <w:rPr>
          <w:rFonts w:ascii="Times New Roman" w:hAnsi="Times New Roman"/>
          <w:i/>
          <w:sz w:val="28"/>
          <w:szCs w:val="28"/>
          <w:lang w:val="kk-KZ"/>
        </w:rPr>
        <w:t>3.4.3.1</w:t>
      </w:r>
      <w:r w:rsidR="00E728D2" w:rsidRPr="00387272">
        <w:rPr>
          <w:rFonts w:ascii="Times New Roman" w:hAnsi="Times New Roman"/>
          <w:i/>
          <w:sz w:val="28"/>
          <w:szCs w:val="28"/>
          <w:lang w:val="kk-KZ"/>
        </w:rPr>
        <w:t xml:space="preserve"> Секреторлық ақ</w:t>
      </w:r>
      <w:r w:rsidR="000F34B8">
        <w:rPr>
          <w:rFonts w:ascii="Times New Roman" w:hAnsi="Times New Roman"/>
          <w:i/>
          <w:sz w:val="28"/>
          <w:szCs w:val="28"/>
          <w:lang w:val="kk-KZ"/>
        </w:rPr>
        <w:t>уыз PrstC3 генінің мРНҚ деңгейін 3-ші және</w:t>
      </w:r>
      <w:r w:rsidR="00E728D2" w:rsidRPr="00387272">
        <w:rPr>
          <w:rFonts w:ascii="Times New Roman" w:hAnsi="Times New Roman"/>
          <w:i/>
          <w:sz w:val="28"/>
          <w:szCs w:val="28"/>
          <w:lang w:val="kk-KZ"/>
        </w:rPr>
        <w:t xml:space="preserve"> 60-шы тәуліктегі салыстырмалы талдау</w:t>
      </w:r>
    </w:p>
    <w:p w:rsidR="000F34B8" w:rsidRDefault="000F34B8" w:rsidP="002D3C0D">
      <w:pPr>
        <w:spacing w:after="0" w:line="240" w:lineRule="auto"/>
        <w:ind w:firstLine="720"/>
        <w:jc w:val="both"/>
        <w:rPr>
          <w:rFonts w:ascii="Times New Roman" w:hAnsi="Times New Roman"/>
          <w:sz w:val="28"/>
          <w:szCs w:val="28"/>
          <w:lang w:val="kk-KZ"/>
        </w:rPr>
      </w:pPr>
    </w:p>
    <w:p w:rsidR="002D3C0D" w:rsidRPr="00387272" w:rsidRDefault="000F34B8" w:rsidP="002D3C0D">
      <w:pPr>
        <w:spacing w:after="0" w:line="240" w:lineRule="auto"/>
        <w:ind w:firstLine="720"/>
        <w:jc w:val="both"/>
        <w:rPr>
          <w:rFonts w:ascii="Times New Roman" w:hAnsi="Times New Roman"/>
          <w:sz w:val="28"/>
          <w:szCs w:val="28"/>
          <w:lang w:val="kk-KZ"/>
        </w:rPr>
      </w:pPr>
      <w:r w:rsidRPr="000F34B8">
        <w:rPr>
          <w:rFonts w:ascii="Times New Roman" w:hAnsi="Times New Roman"/>
          <w:sz w:val="28"/>
          <w:szCs w:val="28"/>
          <w:lang w:val="kk-KZ"/>
        </w:rPr>
        <w:t xml:space="preserve">PrstC3 </w:t>
      </w:r>
      <w:r w:rsidRPr="00387272">
        <w:rPr>
          <w:rFonts w:ascii="Times New Roman" w:hAnsi="Times New Roman"/>
          <w:sz w:val="28"/>
          <w:szCs w:val="28"/>
          <w:lang w:val="kk-KZ"/>
        </w:rPr>
        <w:t>спецификалық</w:t>
      </w:r>
      <w:r>
        <w:rPr>
          <w:rFonts w:ascii="Times New Roman" w:hAnsi="Times New Roman"/>
          <w:sz w:val="28"/>
          <w:szCs w:val="28"/>
          <w:lang w:val="kk-KZ"/>
        </w:rPr>
        <w:t xml:space="preserve"> генінің мРНҚ деңгейіне қатысты</w:t>
      </w:r>
      <w:r w:rsidRPr="00387272">
        <w:rPr>
          <w:rFonts w:ascii="Times New Roman" w:hAnsi="Times New Roman"/>
          <w:sz w:val="28"/>
          <w:szCs w:val="28"/>
          <w:lang w:val="kk-KZ"/>
        </w:rPr>
        <w:t xml:space="preserve"> статистикалық талдау </w:t>
      </w:r>
      <w:r>
        <w:rPr>
          <w:rFonts w:ascii="Times New Roman" w:hAnsi="Times New Roman"/>
          <w:sz w:val="28"/>
          <w:szCs w:val="28"/>
          <w:lang w:val="kk-KZ"/>
        </w:rPr>
        <w:t>3-ші</w:t>
      </w:r>
      <w:r w:rsidRPr="00387272">
        <w:rPr>
          <w:rFonts w:ascii="Times New Roman" w:hAnsi="Times New Roman"/>
          <w:sz w:val="28"/>
          <w:szCs w:val="28"/>
          <w:lang w:val="kk-KZ"/>
        </w:rPr>
        <w:t xml:space="preserve"> тәулікте топтар арасында статистикалық маңызды айырмашылықта</w:t>
      </w:r>
      <w:r>
        <w:rPr>
          <w:rFonts w:ascii="Times New Roman" w:hAnsi="Times New Roman"/>
          <w:sz w:val="28"/>
          <w:szCs w:val="28"/>
          <w:lang w:val="kk-KZ"/>
        </w:rPr>
        <w:t>рды анықтамады. 60-шы тәуліктегі зерттеу нәтижелерін талдау кезінде д</w:t>
      </w:r>
      <w:r w:rsidR="00EF4779" w:rsidRPr="00387272">
        <w:rPr>
          <w:rFonts w:ascii="Times New Roman" w:hAnsi="Times New Roman"/>
          <w:sz w:val="28"/>
          <w:szCs w:val="28"/>
          <w:lang w:val="kk-KZ"/>
        </w:rPr>
        <w:t>исперсияның біртектілігі туралы болжам қабылданбағандықтан, топтар арасындағы орташа мәнді салыстыру үшін әрі қарай Уэлч пен Браун-Форсайттың сенімді тест</w:t>
      </w:r>
      <w:r w:rsidR="005C332B">
        <w:rPr>
          <w:rFonts w:ascii="Times New Roman" w:hAnsi="Times New Roman"/>
          <w:sz w:val="28"/>
          <w:szCs w:val="28"/>
          <w:lang w:val="kk-KZ"/>
        </w:rPr>
        <w:t xml:space="preserve">тері қолданылды. Уэлч критерийі </w:t>
      </w:r>
      <w:r w:rsidR="003B15DD">
        <w:rPr>
          <w:rFonts w:ascii="Times New Roman" w:hAnsi="Times New Roman"/>
          <w:sz w:val="28"/>
          <w:szCs w:val="28"/>
          <w:lang w:val="kk-KZ"/>
        </w:rPr>
        <w:t xml:space="preserve">60-шы тәулікте </w:t>
      </w:r>
      <w:r w:rsidR="00EF4779" w:rsidRPr="00387272">
        <w:rPr>
          <w:rFonts w:ascii="Times New Roman" w:hAnsi="Times New Roman"/>
          <w:sz w:val="28"/>
          <w:szCs w:val="28"/>
          <w:lang w:val="kk-KZ"/>
        </w:rPr>
        <w:t xml:space="preserve">статистикалық маңызды айырмашылықтардың болуын </w:t>
      </w:r>
      <w:r w:rsidR="009858AA">
        <w:rPr>
          <w:rFonts w:ascii="Times New Roman" w:hAnsi="Times New Roman"/>
          <w:sz w:val="28"/>
          <w:szCs w:val="28"/>
          <w:lang w:val="kk-KZ"/>
        </w:rPr>
        <w:t>көрсетті.</w:t>
      </w:r>
      <w:r w:rsidR="00D25F26">
        <w:rPr>
          <w:rFonts w:ascii="Times New Roman" w:hAnsi="Times New Roman"/>
          <w:sz w:val="28"/>
          <w:szCs w:val="28"/>
          <w:lang w:val="kk-KZ"/>
        </w:rPr>
        <w:t xml:space="preserve"> </w:t>
      </w:r>
      <w:r w:rsidR="009858AA">
        <w:rPr>
          <w:rFonts w:ascii="Times New Roman" w:hAnsi="Times New Roman"/>
          <w:sz w:val="28"/>
          <w:szCs w:val="28"/>
          <w:lang w:val="kk-KZ"/>
        </w:rPr>
        <w:t xml:space="preserve"> Деректер 2</w:t>
      </w:r>
      <w:r w:rsidR="00F06083" w:rsidRPr="00F06083">
        <w:rPr>
          <w:rFonts w:ascii="Times New Roman" w:hAnsi="Times New Roman"/>
          <w:sz w:val="28"/>
          <w:szCs w:val="28"/>
          <w:lang w:val="kk-KZ"/>
        </w:rPr>
        <w:t>1</w:t>
      </w:r>
      <w:r w:rsidR="00EF4779" w:rsidRPr="00387272">
        <w:rPr>
          <w:rFonts w:ascii="Times New Roman" w:hAnsi="Times New Roman"/>
          <w:sz w:val="28"/>
          <w:szCs w:val="28"/>
          <w:lang w:val="kk-KZ"/>
        </w:rPr>
        <w:t xml:space="preserve"> кестеде берілген.</w:t>
      </w:r>
    </w:p>
    <w:p w:rsidR="002D3C0D" w:rsidRPr="00387272" w:rsidRDefault="002D3C0D" w:rsidP="002D3C0D">
      <w:pPr>
        <w:spacing w:after="0" w:line="240" w:lineRule="auto"/>
        <w:ind w:firstLine="720"/>
        <w:jc w:val="both"/>
        <w:rPr>
          <w:rFonts w:ascii="Times New Roman" w:hAnsi="Times New Roman"/>
          <w:sz w:val="28"/>
          <w:szCs w:val="28"/>
          <w:lang w:val="kk-KZ"/>
        </w:rPr>
      </w:pPr>
    </w:p>
    <w:p w:rsidR="00C06F11" w:rsidRPr="00387272" w:rsidRDefault="00491931" w:rsidP="00EF4779">
      <w:pPr>
        <w:spacing w:after="0" w:line="240" w:lineRule="auto"/>
        <w:jc w:val="both"/>
        <w:rPr>
          <w:rFonts w:ascii="Times New Roman" w:hAnsi="Times New Roman"/>
          <w:sz w:val="28"/>
          <w:szCs w:val="28"/>
          <w:lang w:val="kk-KZ"/>
        </w:rPr>
      </w:pPr>
      <w:r>
        <w:rPr>
          <w:rFonts w:ascii="Times New Roman" w:hAnsi="Times New Roman"/>
          <w:sz w:val="28"/>
          <w:szCs w:val="28"/>
          <w:lang w:val="kk-KZ"/>
        </w:rPr>
        <w:t>К</w:t>
      </w:r>
      <w:r w:rsidR="00EF4779" w:rsidRPr="00387272">
        <w:rPr>
          <w:rFonts w:ascii="Times New Roman" w:hAnsi="Times New Roman"/>
          <w:sz w:val="28"/>
          <w:szCs w:val="28"/>
          <w:lang w:val="kk-KZ"/>
        </w:rPr>
        <w:t>есте</w:t>
      </w:r>
      <w:r w:rsidR="009858AA">
        <w:rPr>
          <w:rFonts w:ascii="Times New Roman" w:hAnsi="Times New Roman"/>
          <w:sz w:val="28"/>
          <w:szCs w:val="28"/>
          <w:lang w:val="kk-KZ"/>
        </w:rPr>
        <w:t xml:space="preserve"> 2</w:t>
      </w:r>
      <w:r w:rsidR="00F06083" w:rsidRPr="00F06083">
        <w:rPr>
          <w:rFonts w:ascii="Times New Roman" w:hAnsi="Times New Roman"/>
          <w:sz w:val="28"/>
          <w:szCs w:val="28"/>
          <w:lang w:val="kk-KZ"/>
        </w:rPr>
        <w:t>1</w:t>
      </w:r>
      <w:r>
        <w:rPr>
          <w:rFonts w:ascii="Times New Roman" w:hAnsi="Times New Roman"/>
          <w:sz w:val="28"/>
          <w:szCs w:val="28"/>
          <w:lang w:val="kk-KZ"/>
        </w:rPr>
        <w:t xml:space="preserve"> – </w:t>
      </w:r>
      <w:r w:rsidR="00C06F11" w:rsidRPr="00387272">
        <w:rPr>
          <w:rFonts w:ascii="Times New Roman" w:hAnsi="Times New Roman"/>
          <w:sz w:val="28"/>
          <w:szCs w:val="28"/>
          <w:vertAlign w:val="superscript"/>
          <w:lang w:val="kk-KZ"/>
        </w:rPr>
        <w:t>56</w:t>
      </w:r>
      <w:r w:rsidR="00C06F11" w:rsidRPr="00387272">
        <w:rPr>
          <w:rFonts w:ascii="Times New Roman" w:hAnsi="Times New Roman"/>
          <w:sz w:val="28"/>
          <w:szCs w:val="28"/>
          <w:lang w:val="kk-KZ"/>
        </w:rPr>
        <w:t>MnO</w:t>
      </w:r>
      <w:r w:rsidR="00C06F11" w:rsidRPr="00387272">
        <w:rPr>
          <w:rFonts w:ascii="Times New Roman" w:hAnsi="Times New Roman"/>
          <w:sz w:val="28"/>
          <w:szCs w:val="28"/>
          <w:vertAlign w:val="subscript"/>
          <w:lang w:val="kk-KZ"/>
        </w:rPr>
        <w:t>2</w:t>
      </w:r>
      <w:r w:rsidR="00C06F11" w:rsidRPr="00387272">
        <w:rPr>
          <w:rFonts w:ascii="Times New Roman" w:hAnsi="Times New Roman"/>
          <w:sz w:val="28"/>
          <w:szCs w:val="28"/>
          <w:lang w:val="kk-KZ"/>
        </w:rPr>
        <w:t>, белсенді емес MnO</w:t>
      </w:r>
      <w:r w:rsidR="00C06F11" w:rsidRPr="00387272">
        <w:rPr>
          <w:rFonts w:ascii="Times New Roman" w:hAnsi="Times New Roman"/>
          <w:sz w:val="28"/>
          <w:szCs w:val="28"/>
          <w:vertAlign w:val="subscript"/>
          <w:lang w:val="kk-KZ"/>
        </w:rPr>
        <w:t>2</w:t>
      </w:r>
      <w:r w:rsidR="00C06F11" w:rsidRPr="00387272">
        <w:rPr>
          <w:rFonts w:ascii="Times New Roman" w:hAnsi="Times New Roman"/>
          <w:sz w:val="28"/>
          <w:szCs w:val="28"/>
          <w:lang w:val="kk-KZ"/>
        </w:rPr>
        <w:t xml:space="preserve"> және</w:t>
      </w:r>
      <w:r w:rsidR="00C7590D">
        <w:rPr>
          <w:rFonts w:ascii="Times New Roman" w:hAnsi="Times New Roman"/>
          <w:sz w:val="28"/>
          <w:szCs w:val="28"/>
          <w:lang w:val="kk-KZ"/>
        </w:rPr>
        <w:t xml:space="preserve"> </w:t>
      </w:r>
      <w:r w:rsidR="00C06F11" w:rsidRPr="00387272">
        <w:rPr>
          <w:rFonts w:ascii="Times New Roman" w:hAnsi="Times New Roman"/>
          <w:sz w:val="28"/>
          <w:szCs w:val="28"/>
          <w:vertAlign w:val="superscript"/>
          <w:lang w:val="kk-KZ"/>
        </w:rPr>
        <w:t>60</w:t>
      </w:r>
      <w:r w:rsidR="00C06F11" w:rsidRPr="00387272">
        <w:rPr>
          <w:rFonts w:ascii="Times New Roman" w:hAnsi="Times New Roman"/>
          <w:sz w:val="28"/>
          <w:szCs w:val="28"/>
          <w:lang w:val="kk-KZ"/>
        </w:rPr>
        <w:t>Co әсеріне ұшыраған және бақылау тобы зертханалық</w:t>
      </w:r>
      <w:r w:rsidR="00C7590D">
        <w:rPr>
          <w:rFonts w:ascii="Times New Roman" w:hAnsi="Times New Roman"/>
          <w:sz w:val="28"/>
          <w:szCs w:val="28"/>
          <w:lang w:val="kk-KZ"/>
        </w:rPr>
        <w:t xml:space="preserve"> </w:t>
      </w:r>
      <w:r w:rsidR="00C06F11" w:rsidRPr="00387272">
        <w:rPr>
          <w:rFonts w:ascii="Times New Roman" w:hAnsi="Times New Roman"/>
          <w:sz w:val="28"/>
          <w:szCs w:val="28"/>
          <w:lang w:val="kk-KZ"/>
        </w:rPr>
        <w:t>жануарларының</w:t>
      </w:r>
      <w:r w:rsidR="003B15DD">
        <w:rPr>
          <w:rFonts w:ascii="Times New Roman" w:hAnsi="Times New Roman"/>
          <w:sz w:val="28"/>
          <w:szCs w:val="28"/>
          <w:lang w:val="kk-KZ"/>
        </w:rPr>
        <w:t xml:space="preserve"> </w:t>
      </w:r>
      <w:r w:rsidR="00C06F11" w:rsidRPr="00387272">
        <w:rPr>
          <w:rFonts w:ascii="Times New Roman" w:hAnsi="Times New Roman"/>
          <w:sz w:val="28"/>
          <w:szCs w:val="28"/>
          <w:lang w:val="kk-KZ"/>
        </w:rPr>
        <w:t>60-шы тәуліктегі секреторлық ақуыз PrstC3 генінің мРНҚ деңгейі</w:t>
      </w:r>
    </w:p>
    <w:p w:rsidR="002D3C0D" w:rsidRPr="00387272" w:rsidRDefault="002D3C0D" w:rsidP="002D3C0D">
      <w:pPr>
        <w:spacing w:after="0" w:line="240" w:lineRule="auto"/>
        <w:ind w:firstLine="720"/>
        <w:jc w:val="both"/>
        <w:rPr>
          <w:rFonts w:ascii="Times New Roman" w:hAnsi="Times New Roman"/>
          <w:sz w:val="28"/>
          <w:szCs w:val="28"/>
          <w:lang w:val="kk-KZ"/>
        </w:rPr>
      </w:pPr>
    </w:p>
    <w:tbl>
      <w:tblPr>
        <w:tblpPr w:leftFromText="180" w:rightFromText="180" w:vertAnchor="text" w:horzAnchor="margin" w:tblpY="11"/>
        <w:tblW w:w="96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992"/>
        <w:gridCol w:w="709"/>
        <w:gridCol w:w="1134"/>
        <w:gridCol w:w="992"/>
        <w:gridCol w:w="425"/>
        <w:gridCol w:w="1276"/>
        <w:gridCol w:w="1276"/>
        <w:gridCol w:w="1276"/>
        <w:gridCol w:w="30"/>
      </w:tblGrid>
      <w:tr w:rsidR="003B15DD" w:rsidRPr="00247CE5" w:rsidTr="00923EBF">
        <w:trPr>
          <w:trHeight w:val="466"/>
        </w:trPr>
        <w:tc>
          <w:tcPr>
            <w:tcW w:w="1526" w:type="dxa"/>
            <w:vMerge w:val="restart"/>
            <w:vAlign w:val="center"/>
          </w:tcPr>
          <w:p w:rsidR="003B15DD" w:rsidRPr="00247CE5" w:rsidRDefault="003B15DD" w:rsidP="00247CE5">
            <w:pPr>
              <w:spacing w:after="0" w:line="240" w:lineRule="auto"/>
              <w:jc w:val="center"/>
              <w:rPr>
                <w:rFonts w:ascii="Times New Roman" w:hAnsi="Times New Roman"/>
                <w:sz w:val="24"/>
                <w:szCs w:val="28"/>
                <w:lang w:val="kk-KZ"/>
              </w:rPr>
            </w:pPr>
            <w:r w:rsidRPr="00247CE5">
              <w:rPr>
                <w:rFonts w:ascii="Times New Roman" w:hAnsi="Times New Roman"/>
                <w:sz w:val="24"/>
                <w:szCs w:val="28"/>
                <w:lang w:val="kk-KZ"/>
              </w:rPr>
              <w:t>Топтар</w:t>
            </w:r>
          </w:p>
        </w:tc>
        <w:tc>
          <w:tcPr>
            <w:tcW w:w="992" w:type="dxa"/>
            <w:vMerge w:val="restart"/>
            <w:vAlign w:val="center"/>
          </w:tcPr>
          <w:p w:rsidR="003B15DD" w:rsidRPr="00247CE5" w:rsidRDefault="003B15DD" w:rsidP="00247CE5">
            <w:pPr>
              <w:spacing w:after="0" w:line="240" w:lineRule="auto"/>
              <w:jc w:val="center"/>
              <w:rPr>
                <w:rFonts w:ascii="Times New Roman" w:hAnsi="Times New Roman"/>
                <w:sz w:val="24"/>
                <w:szCs w:val="28"/>
                <w:lang w:val="kk-KZ"/>
              </w:rPr>
            </w:pPr>
            <w:r w:rsidRPr="00247CE5">
              <w:rPr>
                <w:rFonts w:ascii="Times New Roman" w:hAnsi="Times New Roman"/>
                <w:sz w:val="24"/>
                <w:szCs w:val="28"/>
                <w:lang w:val="kk-KZ"/>
              </w:rPr>
              <w:t>Күн</w:t>
            </w:r>
          </w:p>
        </w:tc>
        <w:tc>
          <w:tcPr>
            <w:tcW w:w="709" w:type="dxa"/>
            <w:vMerge w:val="restart"/>
            <w:vAlign w:val="center"/>
          </w:tcPr>
          <w:p w:rsidR="003B15DD" w:rsidRPr="00247CE5" w:rsidRDefault="003B15DD" w:rsidP="00247CE5">
            <w:pPr>
              <w:spacing w:after="0" w:line="240" w:lineRule="auto"/>
              <w:jc w:val="center"/>
              <w:rPr>
                <w:rFonts w:ascii="Times New Roman" w:hAnsi="Times New Roman"/>
                <w:sz w:val="24"/>
                <w:szCs w:val="28"/>
              </w:rPr>
            </w:pPr>
            <w:r w:rsidRPr="00247CE5">
              <w:rPr>
                <w:rFonts w:ascii="Times New Roman" w:hAnsi="Times New Roman"/>
                <w:sz w:val="24"/>
                <w:szCs w:val="28"/>
                <w:lang w:val="en-US"/>
              </w:rPr>
              <w:t>n</w:t>
            </w:r>
          </w:p>
        </w:tc>
        <w:tc>
          <w:tcPr>
            <w:tcW w:w="1134" w:type="dxa"/>
            <w:vMerge w:val="restart"/>
            <w:vAlign w:val="center"/>
          </w:tcPr>
          <w:p w:rsidR="003B15DD" w:rsidRPr="00923EBF" w:rsidRDefault="003B15DD" w:rsidP="00247CE5">
            <w:pPr>
              <w:spacing w:after="0" w:line="240" w:lineRule="auto"/>
              <w:jc w:val="center"/>
              <w:rPr>
                <w:rFonts w:ascii="Times New Roman" w:hAnsi="Times New Roman"/>
                <w:sz w:val="24"/>
                <w:szCs w:val="28"/>
                <w:lang w:val="kk-KZ"/>
              </w:rPr>
            </w:pPr>
            <w:r w:rsidRPr="00247CE5">
              <w:rPr>
                <w:rFonts w:ascii="Times New Roman" w:hAnsi="Times New Roman"/>
                <w:sz w:val="24"/>
                <w:szCs w:val="28"/>
                <w:lang w:val="en-US"/>
              </w:rPr>
              <w:t>x</w:t>
            </w:r>
            <w:r w:rsidRPr="00247CE5">
              <w:rPr>
                <w:rFonts w:ascii="Times New Roman" w:hAnsi="Times New Roman"/>
                <w:sz w:val="24"/>
                <w:szCs w:val="28"/>
              </w:rPr>
              <w:t>̄</w:t>
            </w:r>
            <w:r w:rsidR="00923EBF">
              <w:rPr>
                <w:rFonts w:ascii="Times New Roman" w:hAnsi="Times New Roman"/>
                <w:sz w:val="24"/>
                <w:szCs w:val="28"/>
                <w:lang w:val="kk-KZ"/>
              </w:rPr>
              <w:t xml:space="preserve"> </w:t>
            </w:r>
            <w:r w:rsidR="00923EBF" w:rsidRPr="00923EBF">
              <w:rPr>
                <w:rFonts w:ascii="Times New Roman" w:hAnsi="Times New Roman"/>
                <w:sz w:val="24"/>
                <w:szCs w:val="28"/>
                <w:lang w:val="kk-KZ"/>
              </w:rPr>
              <w:t>(фмоль/фмоль βact)</w:t>
            </w:r>
          </w:p>
        </w:tc>
        <w:tc>
          <w:tcPr>
            <w:tcW w:w="992" w:type="dxa"/>
            <w:vMerge w:val="restart"/>
            <w:vAlign w:val="center"/>
          </w:tcPr>
          <w:p w:rsidR="003B15DD" w:rsidRPr="00247CE5" w:rsidRDefault="003B15DD" w:rsidP="00247CE5">
            <w:pPr>
              <w:spacing w:after="0" w:line="240" w:lineRule="auto"/>
              <w:jc w:val="center"/>
              <w:rPr>
                <w:rFonts w:ascii="Times New Roman" w:hAnsi="Times New Roman"/>
                <w:sz w:val="24"/>
                <w:szCs w:val="28"/>
                <w:lang w:val="kk-KZ"/>
              </w:rPr>
            </w:pPr>
            <w:r w:rsidRPr="00247CE5">
              <w:rPr>
                <w:rFonts w:ascii="Times New Roman" w:hAnsi="Times New Roman"/>
                <w:sz w:val="24"/>
                <w:szCs w:val="28"/>
              </w:rPr>
              <w:t>Станд.</w:t>
            </w:r>
            <w:r w:rsidRPr="00247CE5">
              <w:rPr>
                <w:rFonts w:ascii="Times New Roman" w:hAnsi="Times New Roman"/>
                <w:sz w:val="24"/>
                <w:szCs w:val="28"/>
                <w:lang w:val="kk-KZ"/>
              </w:rPr>
              <w:t>ауытқу</w:t>
            </w:r>
          </w:p>
        </w:tc>
        <w:tc>
          <w:tcPr>
            <w:tcW w:w="1701" w:type="dxa"/>
            <w:gridSpan w:val="2"/>
            <w:vMerge w:val="restart"/>
          </w:tcPr>
          <w:p w:rsidR="003B15DD" w:rsidRPr="00247CE5" w:rsidRDefault="003B15DD" w:rsidP="00247CE5">
            <w:pPr>
              <w:spacing w:after="0" w:line="240" w:lineRule="auto"/>
              <w:jc w:val="center"/>
              <w:rPr>
                <w:rFonts w:ascii="Times New Roman" w:hAnsi="Times New Roman"/>
                <w:sz w:val="24"/>
                <w:szCs w:val="28"/>
              </w:rPr>
            </w:pPr>
            <w:r w:rsidRPr="00247CE5">
              <w:rPr>
                <w:rFonts w:ascii="Times New Roman" w:hAnsi="Times New Roman"/>
                <w:sz w:val="24"/>
                <w:szCs w:val="28"/>
                <w:lang w:val="kk-KZ"/>
              </w:rPr>
              <w:t>Орташа шаманың стандартты қателігі</w:t>
            </w:r>
          </w:p>
        </w:tc>
        <w:tc>
          <w:tcPr>
            <w:tcW w:w="2582" w:type="dxa"/>
            <w:gridSpan w:val="3"/>
            <w:vAlign w:val="center"/>
          </w:tcPr>
          <w:p w:rsidR="003B15DD" w:rsidRPr="00247CE5" w:rsidRDefault="003B15DD" w:rsidP="00247CE5">
            <w:pPr>
              <w:spacing w:after="0" w:line="240" w:lineRule="auto"/>
              <w:jc w:val="center"/>
              <w:rPr>
                <w:rFonts w:ascii="Times New Roman" w:hAnsi="Times New Roman"/>
                <w:sz w:val="24"/>
                <w:szCs w:val="28"/>
              </w:rPr>
            </w:pPr>
            <w:r w:rsidRPr="00247CE5">
              <w:rPr>
                <w:rFonts w:ascii="Times New Roman" w:hAnsi="Times New Roman"/>
                <w:sz w:val="24"/>
                <w:szCs w:val="28"/>
              </w:rPr>
              <w:t xml:space="preserve">95% </w:t>
            </w:r>
            <w:r w:rsidRPr="00247CE5">
              <w:rPr>
                <w:rFonts w:ascii="Times New Roman" w:hAnsi="Times New Roman"/>
                <w:sz w:val="24"/>
                <w:szCs w:val="28"/>
                <w:lang w:val="kk-KZ"/>
              </w:rPr>
              <w:t>С</w:t>
            </w:r>
            <w:r w:rsidRPr="00247CE5">
              <w:rPr>
                <w:rFonts w:ascii="Times New Roman" w:hAnsi="Times New Roman"/>
                <w:sz w:val="24"/>
                <w:szCs w:val="28"/>
              </w:rPr>
              <w:t>И</w:t>
            </w:r>
          </w:p>
        </w:tc>
      </w:tr>
      <w:tr w:rsidR="003B15DD" w:rsidRPr="00247CE5" w:rsidTr="00923EBF">
        <w:tc>
          <w:tcPr>
            <w:tcW w:w="1526" w:type="dxa"/>
            <w:vMerge/>
            <w:vAlign w:val="center"/>
          </w:tcPr>
          <w:p w:rsidR="003B15DD" w:rsidRPr="00247CE5" w:rsidRDefault="003B15DD" w:rsidP="00247CE5">
            <w:pPr>
              <w:spacing w:after="0" w:line="240" w:lineRule="auto"/>
              <w:jc w:val="center"/>
              <w:rPr>
                <w:rFonts w:ascii="Times New Roman" w:hAnsi="Times New Roman"/>
                <w:sz w:val="24"/>
                <w:szCs w:val="28"/>
              </w:rPr>
            </w:pPr>
          </w:p>
        </w:tc>
        <w:tc>
          <w:tcPr>
            <w:tcW w:w="992" w:type="dxa"/>
            <w:vMerge/>
            <w:vAlign w:val="center"/>
          </w:tcPr>
          <w:p w:rsidR="003B15DD" w:rsidRPr="00247CE5" w:rsidRDefault="003B15DD" w:rsidP="00247CE5">
            <w:pPr>
              <w:spacing w:after="0" w:line="240" w:lineRule="auto"/>
              <w:jc w:val="center"/>
              <w:rPr>
                <w:rFonts w:ascii="Times New Roman" w:hAnsi="Times New Roman"/>
                <w:sz w:val="24"/>
                <w:szCs w:val="28"/>
              </w:rPr>
            </w:pPr>
          </w:p>
        </w:tc>
        <w:tc>
          <w:tcPr>
            <w:tcW w:w="709" w:type="dxa"/>
            <w:vMerge/>
            <w:vAlign w:val="center"/>
          </w:tcPr>
          <w:p w:rsidR="003B15DD" w:rsidRPr="00247CE5" w:rsidRDefault="003B15DD" w:rsidP="00247CE5">
            <w:pPr>
              <w:spacing w:after="0" w:line="240" w:lineRule="auto"/>
              <w:jc w:val="center"/>
              <w:rPr>
                <w:rFonts w:ascii="Times New Roman" w:hAnsi="Times New Roman"/>
                <w:sz w:val="24"/>
                <w:szCs w:val="28"/>
              </w:rPr>
            </w:pPr>
          </w:p>
        </w:tc>
        <w:tc>
          <w:tcPr>
            <w:tcW w:w="1134" w:type="dxa"/>
            <w:vMerge/>
            <w:vAlign w:val="center"/>
          </w:tcPr>
          <w:p w:rsidR="003B15DD" w:rsidRPr="00247CE5" w:rsidRDefault="003B15DD" w:rsidP="00247CE5">
            <w:pPr>
              <w:spacing w:after="0" w:line="240" w:lineRule="auto"/>
              <w:jc w:val="center"/>
              <w:rPr>
                <w:rFonts w:ascii="Times New Roman" w:hAnsi="Times New Roman"/>
                <w:sz w:val="24"/>
                <w:szCs w:val="28"/>
              </w:rPr>
            </w:pPr>
          </w:p>
        </w:tc>
        <w:tc>
          <w:tcPr>
            <w:tcW w:w="992" w:type="dxa"/>
            <w:vMerge/>
            <w:vAlign w:val="center"/>
          </w:tcPr>
          <w:p w:rsidR="003B15DD" w:rsidRPr="00247CE5" w:rsidRDefault="003B15DD" w:rsidP="00247CE5">
            <w:pPr>
              <w:spacing w:after="0" w:line="240" w:lineRule="auto"/>
              <w:jc w:val="center"/>
              <w:rPr>
                <w:rFonts w:ascii="Times New Roman" w:hAnsi="Times New Roman"/>
                <w:sz w:val="24"/>
                <w:szCs w:val="28"/>
              </w:rPr>
            </w:pPr>
          </w:p>
        </w:tc>
        <w:tc>
          <w:tcPr>
            <w:tcW w:w="1701" w:type="dxa"/>
            <w:gridSpan w:val="2"/>
            <w:vMerge/>
            <w:vAlign w:val="center"/>
          </w:tcPr>
          <w:p w:rsidR="003B15DD" w:rsidRPr="00247CE5" w:rsidRDefault="003B15DD" w:rsidP="00247CE5">
            <w:pPr>
              <w:spacing w:after="0" w:line="240" w:lineRule="auto"/>
              <w:jc w:val="center"/>
              <w:rPr>
                <w:rFonts w:ascii="Times New Roman" w:hAnsi="Times New Roman"/>
                <w:sz w:val="24"/>
                <w:szCs w:val="28"/>
              </w:rPr>
            </w:pPr>
          </w:p>
        </w:tc>
        <w:tc>
          <w:tcPr>
            <w:tcW w:w="1276" w:type="dxa"/>
            <w:vAlign w:val="center"/>
          </w:tcPr>
          <w:p w:rsidR="003B15DD" w:rsidRPr="00247CE5" w:rsidRDefault="003B15DD" w:rsidP="00247CE5">
            <w:pPr>
              <w:spacing w:after="0" w:line="240" w:lineRule="auto"/>
              <w:jc w:val="center"/>
              <w:rPr>
                <w:rFonts w:ascii="Times New Roman" w:hAnsi="Times New Roman"/>
                <w:sz w:val="24"/>
                <w:szCs w:val="28"/>
              </w:rPr>
            </w:pPr>
            <w:r w:rsidRPr="00247CE5">
              <w:rPr>
                <w:rFonts w:ascii="Times New Roman" w:hAnsi="Times New Roman"/>
                <w:sz w:val="24"/>
                <w:szCs w:val="28"/>
                <w:lang w:val="kk-KZ"/>
              </w:rPr>
              <w:t>Төменгі шегі</w:t>
            </w:r>
          </w:p>
        </w:tc>
        <w:tc>
          <w:tcPr>
            <w:tcW w:w="1306" w:type="dxa"/>
            <w:gridSpan w:val="2"/>
            <w:vAlign w:val="center"/>
          </w:tcPr>
          <w:p w:rsidR="003B15DD" w:rsidRPr="00247CE5" w:rsidRDefault="003B15DD" w:rsidP="00247CE5">
            <w:pPr>
              <w:spacing w:after="0" w:line="240" w:lineRule="auto"/>
              <w:jc w:val="center"/>
              <w:rPr>
                <w:rFonts w:ascii="Times New Roman" w:hAnsi="Times New Roman"/>
                <w:sz w:val="24"/>
                <w:szCs w:val="28"/>
                <w:lang w:val="kk-KZ"/>
              </w:rPr>
            </w:pPr>
            <w:r w:rsidRPr="00247CE5">
              <w:rPr>
                <w:rFonts w:ascii="Times New Roman" w:hAnsi="Times New Roman"/>
                <w:sz w:val="24"/>
                <w:szCs w:val="28"/>
                <w:lang w:val="kk-KZ"/>
              </w:rPr>
              <w:t>Жоғарғы шегі</w:t>
            </w:r>
          </w:p>
        </w:tc>
      </w:tr>
      <w:tr w:rsidR="009019A2" w:rsidRPr="00247CE5" w:rsidTr="00923EBF">
        <w:trPr>
          <w:trHeight w:val="289"/>
        </w:trPr>
        <w:tc>
          <w:tcPr>
            <w:tcW w:w="1526" w:type="dxa"/>
            <w:vAlign w:val="center"/>
          </w:tcPr>
          <w:p w:rsidR="009019A2" w:rsidRPr="00247CE5" w:rsidRDefault="00F30DA4" w:rsidP="00F30DA4">
            <w:pPr>
              <w:spacing w:after="0" w:line="240" w:lineRule="auto"/>
              <w:jc w:val="center"/>
              <w:rPr>
                <w:rFonts w:ascii="Times New Roman" w:hAnsi="Times New Roman"/>
                <w:sz w:val="24"/>
                <w:szCs w:val="28"/>
              </w:rPr>
            </w:pPr>
            <w:r w:rsidRPr="00F30DA4">
              <w:rPr>
                <w:rFonts w:ascii="Times New Roman" w:hAnsi="Times New Roman"/>
                <w:sz w:val="24"/>
                <w:szCs w:val="28"/>
                <w:vertAlign w:val="superscript"/>
              </w:rPr>
              <w:t>56</w:t>
            </w:r>
            <w:r w:rsidR="009019A2" w:rsidRPr="00247CE5">
              <w:rPr>
                <w:rFonts w:ascii="Times New Roman" w:hAnsi="Times New Roman"/>
                <w:sz w:val="24"/>
                <w:szCs w:val="28"/>
              </w:rPr>
              <w:t>Mn×3</w:t>
            </w:r>
          </w:p>
        </w:tc>
        <w:tc>
          <w:tcPr>
            <w:tcW w:w="992" w:type="dxa"/>
            <w:vAlign w:val="center"/>
          </w:tcPr>
          <w:p w:rsidR="009019A2" w:rsidRPr="00247CE5" w:rsidRDefault="009019A2" w:rsidP="00247CE5">
            <w:pPr>
              <w:spacing w:after="0" w:line="240" w:lineRule="auto"/>
              <w:jc w:val="center"/>
              <w:rPr>
                <w:rFonts w:ascii="Times New Roman" w:hAnsi="Times New Roman"/>
                <w:sz w:val="24"/>
                <w:szCs w:val="28"/>
                <w:lang w:val="kk-KZ"/>
              </w:rPr>
            </w:pPr>
            <w:r w:rsidRPr="00247CE5">
              <w:rPr>
                <w:rFonts w:ascii="Times New Roman" w:hAnsi="Times New Roman"/>
                <w:sz w:val="24"/>
                <w:szCs w:val="28"/>
                <w:lang w:val="kk-KZ"/>
              </w:rPr>
              <w:t>60</w:t>
            </w:r>
          </w:p>
        </w:tc>
        <w:tc>
          <w:tcPr>
            <w:tcW w:w="709" w:type="dxa"/>
            <w:vAlign w:val="center"/>
          </w:tcPr>
          <w:p w:rsidR="009019A2" w:rsidRPr="00247CE5" w:rsidRDefault="009019A2" w:rsidP="00247CE5">
            <w:pPr>
              <w:spacing w:after="0" w:line="240" w:lineRule="auto"/>
              <w:jc w:val="center"/>
              <w:rPr>
                <w:rFonts w:ascii="Times New Roman" w:hAnsi="Times New Roman"/>
                <w:sz w:val="24"/>
                <w:szCs w:val="28"/>
                <w:lang w:val="kk-KZ"/>
              </w:rPr>
            </w:pPr>
            <w:r w:rsidRPr="00247CE5">
              <w:rPr>
                <w:rFonts w:ascii="Times New Roman" w:hAnsi="Times New Roman"/>
                <w:sz w:val="24"/>
                <w:szCs w:val="28"/>
                <w:lang w:val="kk-KZ"/>
              </w:rPr>
              <w:t>18</w:t>
            </w:r>
          </w:p>
        </w:tc>
        <w:tc>
          <w:tcPr>
            <w:tcW w:w="1134" w:type="dxa"/>
            <w:vAlign w:val="center"/>
          </w:tcPr>
          <w:p w:rsidR="009019A2" w:rsidRPr="00247CE5" w:rsidRDefault="009019A2" w:rsidP="00247CE5">
            <w:pPr>
              <w:spacing w:after="0" w:line="240" w:lineRule="auto"/>
              <w:jc w:val="center"/>
              <w:rPr>
                <w:rFonts w:ascii="Times New Roman" w:hAnsi="Times New Roman"/>
                <w:sz w:val="24"/>
                <w:szCs w:val="28"/>
                <w:lang w:val="kk-KZ"/>
              </w:rPr>
            </w:pPr>
            <w:r w:rsidRPr="00247CE5">
              <w:rPr>
                <w:rFonts w:ascii="Times New Roman" w:hAnsi="Times New Roman"/>
                <w:sz w:val="24"/>
                <w:szCs w:val="28"/>
              </w:rPr>
              <w:t>483,21</w:t>
            </w:r>
          </w:p>
        </w:tc>
        <w:tc>
          <w:tcPr>
            <w:tcW w:w="992" w:type="dxa"/>
            <w:vAlign w:val="center"/>
          </w:tcPr>
          <w:p w:rsidR="009019A2" w:rsidRPr="00247CE5" w:rsidRDefault="009019A2" w:rsidP="00247CE5">
            <w:pPr>
              <w:spacing w:after="0" w:line="240" w:lineRule="auto"/>
              <w:jc w:val="center"/>
              <w:rPr>
                <w:rFonts w:ascii="Times New Roman" w:hAnsi="Times New Roman"/>
                <w:sz w:val="24"/>
                <w:szCs w:val="28"/>
                <w:lang w:val="kk-KZ"/>
              </w:rPr>
            </w:pPr>
            <w:r w:rsidRPr="00247CE5">
              <w:rPr>
                <w:rFonts w:ascii="Times New Roman" w:hAnsi="Times New Roman"/>
                <w:sz w:val="24"/>
                <w:szCs w:val="28"/>
              </w:rPr>
              <w:t>58,97</w:t>
            </w:r>
          </w:p>
        </w:tc>
        <w:tc>
          <w:tcPr>
            <w:tcW w:w="1701" w:type="dxa"/>
            <w:gridSpan w:val="2"/>
            <w:vAlign w:val="center"/>
          </w:tcPr>
          <w:p w:rsidR="009019A2" w:rsidRPr="00247CE5" w:rsidRDefault="009019A2" w:rsidP="00247CE5">
            <w:pPr>
              <w:spacing w:after="0" w:line="240" w:lineRule="auto"/>
              <w:jc w:val="center"/>
              <w:rPr>
                <w:rFonts w:ascii="Times New Roman" w:hAnsi="Times New Roman"/>
                <w:sz w:val="24"/>
                <w:szCs w:val="28"/>
                <w:lang w:val="kk-KZ"/>
              </w:rPr>
            </w:pPr>
            <w:r w:rsidRPr="00247CE5">
              <w:rPr>
                <w:rFonts w:ascii="Times New Roman" w:hAnsi="Times New Roman"/>
                <w:sz w:val="24"/>
                <w:szCs w:val="28"/>
              </w:rPr>
              <w:t>24,07</w:t>
            </w:r>
          </w:p>
        </w:tc>
        <w:tc>
          <w:tcPr>
            <w:tcW w:w="1276" w:type="dxa"/>
            <w:vAlign w:val="center"/>
          </w:tcPr>
          <w:p w:rsidR="009019A2" w:rsidRPr="00247CE5" w:rsidRDefault="009019A2" w:rsidP="00247CE5">
            <w:pPr>
              <w:spacing w:after="0" w:line="240" w:lineRule="auto"/>
              <w:jc w:val="center"/>
              <w:rPr>
                <w:rFonts w:ascii="Times New Roman" w:hAnsi="Times New Roman"/>
                <w:sz w:val="24"/>
                <w:szCs w:val="28"/>
                <w:lang w:val="kk-KZ"/>
              </w:rPr>
            </w:pPr>
            <w:r w:rsidRPr="00247CE5">
              <w:rPr>
                <w:rFonts w:ascii="Times New Roman" w:hAnsi="Times New Roman"/>
                <w:sz w:val="24"/>
                <w:szCs w:val="28"/>
              </w:rPr>
              <w:t>421,33</w:t>
            </w:r>
          </w:p>
        </w:tc>
        <w:tc>
          <w:tcPr>
            <w:tcW w:w="1306" w:type="dxa"/>
            <w:gridSpan w:val="2"/>
            <w:vAlign w:val="center"/>
          </w:tcPr>
          <w:p w:rsidR="009019A2" w:rsidRPr="00247CE5" w:rsidRDefault="009019A2" w:rsidP="00247CE5">
            <w:pPr>
              <w:spacing w:after="0" w:line="240" w:lineRule="auto"/>
              <w:jc w:val="center"/>
              <w:rPr>
                <w:rFonts w:ascii="Times New Roman" w:hAnsi="Times New Roman"/>
                <w:sz w:val="24"/>
                <w:szCs w:val="28"/>
                <w:lang w:val="kk-KZ"/>
              </w:rPr>
            </w:pPr>
            <w:r w:rsidRPr="00247CE5">
              <w:rPr>
                <w:rFonts w:ascii="Times New Roman" w:hAnsi="Times New Roman"/>
                <w:sz w:val="24"/>
                <w:szCs w:val="28"/>
              </w:rPr>
              <w:t>545,10</w:t>
            </w:r>
          </w:p>
        </w:tc>
      </w:tr>
      <w:tr w:rsidR="009019A2" w:rsidRPr="00247CE5" w:rsidTr="00923EBF">
        <w:trPr>
          <w:trHeight w:val="269"/>
        </w:trPr>
        <w:tc>
          <w:tcPr>
            <w:tcW w:w="1526" w:type="dxa"/>
            <w:vAlign w:val="center"/>
          </w:tcPr>
          <w:p w:rsidR="009019A2" w:rsidRPr="00247CE5" w:rsidRDefault="00F30DA4" w:rsidP="00F30DA4">
            <w:pPr>
              <w:spacing w:after="0" w:line="240" w:lineRule="auto"/>
              <w:jc w:val="center"/>
              <w:rPr>
                <w:rFonts w:ascii="Times New Roman" w:hAnsi="Times New Roman"/>
                <w:sz w:val="24"/>
                <w:szCs w:val="28"/>
              </w:rPr>
            </w:pPr>
            <w:r w:rsidRPr="00F30DA4">
              <w:rPr>
                <w:rFonts w:ascii="Times New Roman" w:hAnsi="Times New Roman"/>
                <w:sz w:val="24"/>
                <w:szCs w:val="28"/>
                <w:vertAlign w:val="superscript"/>
                <w:lang w:val="en-US"/>
              </w:rPr>
              <w:t>56</w:t>
            </w:r>
            <w:r w:rsidR="009019A2" w:rsidRPr="00247CE5">
              <w:rPr>
                <w:rFonts w:ascii="Times New Roman" w:hAnsi="Times New Roman"/>
                <w:sz w:val="24"/>
                <w:szCs w:val="28"/>
                <w:lang w:val="en-US"/>
              </w:rPr>
              <w:t>Mn×</w:t>
            </w:r>
            <w:r w:rsidR="009019A2" w:rsidRPr="00247CE5">
              <w:rPr>
                <w:rFonts w:ascii="Times New Roman" w:hAnsi="Times New Roman"/>
                <w:sz w:val="24"/>
                <w:szCs w:val="28"/>
              </w:rPr>
              <w:t>2</w:t>
            </w:r>
          </w:p>
        </w:tc>
        <w:tc>
          <w:tcPr>
            <w:tcW w:w="992" w:type="dxa"/>
            <w:vAlign w:val="center"/>
          </w:tcPr>
          <w:p w:rsidR="009019A2" w:rsidRPr="00247CE5" w:rsidRDefault="009019A2" w:rsidP="00247CE5">
            <w:pPr>
              <w:spacing w:after="0" w:line="240" w:lineRule="auto"/>
              <w:jc w:val="center"/>
              <w:rPr>
                <w:rFonts w:ascii="Times New Roman" w:hAnsi="Times New Roman"/>
                <w:sz w:val="24"/>
                <w:szCs w:val="28"/>
                <w:lang w:val="kk-KZ"/>
              </w:rPr>
            </w:pPr>
            <w:r w:rsidRPr="00247CE5">
              <w:rPr>
                <w:rFonts w:ascii="Times New Roman" w:hAnsi="Times New Roman"/>
                <w:sz w:val="24"/>
                <w:szCs w:val="28"/>
                <w:lang w:val="kk-KZ"/>
              </w:rPr>
              <w:t>60</w:t>
            </w:r>
          </w:p>
        </w:tc>
        <w:tc>
          <w:tcPr>
            <w:tcW w:w="709" w:type="dxa"/>
            <w:vAlign w:val="center"/>
          </w:tcPr>
          <w:p w:rsidR="009019A2" w:rsidRPr="00247CE5" w:rsidRDefault="009019A2" w:rsidP="00247CE5">
            <w:pPr>
              <w:spacing w:after="0" w:line="240" w:lineRule="auto"/>
              <w:jc w:val="center"/>
              <w:rPr>
                <w:rFonts w:ascii="Times New Roman" w:hAnsi="Times New Roman"/>
                <w:sz w:val="24"/>
                <w:szCs w:val="28"/>
                <w:lang w:val="kk-KZ"/>
              </w:rPr>
            </w:pPr>
            <w:r w:rsidRPr="00247CE5">
              <w:rPr>
                <w:rFonts w:ascii="Times New Roman" w:hAnsi="Times New Roman"/>
                <w:sz w:val="24"/>
                <w:szCs w:val="28"/>
                <w:lang w:val="kk-KZ"/>
              </w:rPr>
              <w:t>18</w:t>
            </w:r>
          </w:p>
        </w:tc>
        <w:tc>
          <w:tcPr>
            <w:tcW w:w="1134" w:type="dxa"/>
            <w:vAlign w:val="center"/>
          </w:tcPr>
          <w:p w:rsidR="009019A2" w:rsidRPr="00247CE5" w:rsidRDefault="009019A2" w:rsidP="00247CE5">
            <w:pPr>
              <w:spacing w:after="0" w:line="240" w:lineRule="auto"/>
              <w:jc w:val="center"/>
              <w:rPr>
                <w:rFonts w:ascii="Times New Roman" w:hAnsi="Times New Roman"/>
                <w:sz w:val="24"/>
                <w:szCs w:val="28"/>
                <w:lang w:val="kk-KZ"/>
              </w:rPr>
            </w:pPr>
            <w:r w:rsidRPr="00247CE5">
              <w:rPr>
                <w:rFonts w:ascii="Times New Roman" w:hAnsi="Times New Roman"/>
                <w:sz w:val="24"/>
                <w:szCs w:val="28"/>
              </w:rPr>
              <w:t>611,47</w:t>
            </w:r>
          </w:p>
        </w:tc>
        <w:tc>
          <w:tcPr>
            <w:tcW w:w="992" w:type="dxa"/>
            <w:vAlign w:val="center"/>
          </w:tcPr>
          <w:p w:rsidR="009019A2" w:rsidRPr="00247CE5" w:rsidRDefault="009019A2" w:rsidP="00247CE5">
            <w:pPr>
              <w:spacing w:after="0" w:line="240" w:lineRule="auto"/>
              <w:jc w:val="center"/>
              <w:rPr>
                <w:rFonts w:ascii="Times New Roman" w:hAnsi="Times New Roman"/>
                <w:sz w:val="24"/>
                <w:szCs w:val="28"/>
              </w:rPr>
            </w:pPr>
            <w:r w:rsidRPr="00247CE5">
              <w:rPr>
                <w:rFonts w:ascii="Times New Roman" w:hAnsi="Times New Roman"/>
                <w:sz w:val="24"/>
                <w:szCs w:val="28"/>
              </w:rPr>
              <w:t>271,56</w:t>
            </w:r>
          </w:p>
        </w:tc>
        <w:tc>
          <w:tcPr>
            <w:tcW w:w="1701" w:type="dxa"/>
            <w:gridSpan w:val="2"/>
            <w:vAlign w:val="center"/>
          </w:tcPr>
          <w:p w:rsidR="009019A2" w:rsidRPr="00247CE5" w:rsidRDefault="009019A2" w:rsidP="00247CE5">
            <w:pPr>
              <w:spacing w:after="0" w:line="240" w:lineRule="auto"/>
              <w:jc w:val="center"/>
              <w:rPr>
                <w:rFonts w:ascii="Times New Roman" w:hAnsi="Times New Roman"/>
                <w:sz w:val="24"/>
                <w:szCs w:val="28"/>
              </w:rPr>
            </w:pPr>
            <w:r w:rsidRPr="00247CE5">
              <w:rPr>
                <w:rFonts w:ascii="Times New Roman" w:hAnsi="Times New Roman"/>
                <w:sz w:val="24"/>
                <w:szCs w:val="28"/>
              </w:rPr>
              <w:t>102,64</w:t>
            </w:r>
          </w:p>
        </w:tc>
        <w:tc>
          <w:tcPr>
            <w:tcW w:w="1276" w:type="dxa"/>
            <w:vAlign w:val="center"/>
          </w:tcPr>
          <w:p w:rsidR="009019A2" w:rsidRPr="00247CE5" w:rsidRDefault="009019A2" w:rsidP="00247CE5">
            <w:pPr>
              <w:spacing w:after="0" w:line="240" w:lineRule="auto"/>
              <w:jc w:val="center"/>
              <w:rPr>
                <w:rFonts w:ascii="Times New Roman" w:hAnsi="Times New Roman"/>
                <w:sz w:val="24"/>
                <w:szCs w:val="28"/>
              </w:rPr>
            </w:pPr>
            <w:r w:rsidRPr="00247CE5">
              <w:rPr>
                <w:rFonts w:ascii="Times New Roman" w:hAnsi="Times New Roman"/>
                <w:sz w:val="24"/>
                <w:szCs w:val="28"/>
              </w:rPr>
              <w:t>360,31</w:t>
            </w:r>
          </w:p>
        </w:tc>
        <w:tc>
          <w:tcPr>
            <w:tcW w:w="1306" w:type="dxa"/>
            <w:gridSpan w:val="2"/>
            <w:vAlign w:val="center"/>
          </w:tcPr>
          <w:p w:rsidR="009019A2" w:rsidRPr="00247CE5" w:rsidRDefault="009019A2" w:rsidP="00247CE5">
            <w:pPr>
              <w:spacing w:after="0" w:line="240" w:lineRule="auto"/>
              <w:jc w:val="center"/>
              <w:rPr>
                <w:rFonts w:ascii="Times New Roman" w:hAnsi="Times New Roman"/>
                <w:sz w:val="24"/>
                <w:szCs w:val="28"/>
              </w:rPr>
            </w:pPr>
            <w:r w:rsidRPr="00247CE5">
              <w:rPr>
                <w:rFonts w:ascii="Times New Roman" w:hAnsi="Times New Roman"/>
                <w:sz w:val="24"/>
                <w:szCs w:val="28"/>
              </w:rPr>
              <w:t>862,62</w:t>
            </w:r>
          </w:p>
        </w:tc>
      </w:tr>
      <w:tr w:rsidR="009019A2" w:rsidRPr="00247CE5" w:rsidTr="00923EBF">
        <w:trPr>
          <w:trHeight w:val="255"/>
        </w:trPr>
        <w:tc>
          <w:tcPr>
            <w:tcW w:w="1526" w:type="dxa"/>
            <w:vAlign w:val="center"/>
          </w:tcPr>
          <w:p w:rsidR="009019A2" w:rsidRPr="00247CE5" w:rsidRDefault="00F30DA4" w:rsidP="00F30DA4">
            <w:pPr>
              <w:spacing w:after="0" w:line="240" w:lineRule="auto"/>
              <w:jc w:val="center"/>
              <w:rPr>
                <w:rFonts w:ascii="Times New Roman" w:hAnsi="Times New Roman"/>
                <w:sz w:val="24"/>
                <w:szCs w:val="28"/>
              </w:rPr>
            </w:pPr>
            <w:r w:rsidRPr="00F30DA4">
              <w:rPr>
                <w:rFonts w:ascii="Times New Roman" w:hAnsi="Times New Roman"/>
                <w:sz w:val="24"/>
                <w:szCs w:val="28"/>
                <w:vertAlign w:val="superscript"/>
                <w:lang w:val="en-US"/>
              </w:rPr>
              <w:t>56</w:t>
            </w:r>
            <w:r w:rsidR="009019A2" w:rsidRPr="00247CE5">
              <w:rPr>
                <w:rFonts w:ascii="Times New Roman" w:hAnsi="Times New Roman"/>
                <w:sz w:val="24"/>
                <w:szCs w:val="28"/>
                <w:lang w:val="en-US"/>
              </w:rPr>
              <w:t>Mn×</w:t>
            </w:r>
            <w:r w:rsidR="009019A2" w:rsidRPr="00247CE5">
              <w:rPr>
                <w:rFonts w:ascii="Times New Roman" w:hAnsi="Times New Roman"/>
                <w:sz w:val="24"/>
                <w:szCs w:val="28"/>
              </w:rPr>
              <w:t>1</w:t>
            </w:r>
          </w:p>
        </w:tc>
        <w:tc>
          <w:tcPr>
            <w:tcW w:w="992" w:type="dxa"/>
            <w:vAlign w:val="center"/>
          </w:tcPr>
          <w:p w:rsidR="009019A2" w:rsidRPr="00247CE5" w:rsidRDefault="009019A2" w:rsidP="00247CE5">
            <w:pPr>
              <w:spacing w:after="0" w:line="240" w:lineRule="auto"/>
              <w:jc w:val="center"/>
              <w:rPr>
                <w:rFonts w:ascii="Times New Roman" w:hAnsi="Times New Roman"/>
                <w:sz w:val="24"/>
                <w:szCs w:val="28"/>
                <w:lang w:val="kk-KZ"/>
              </w:rPr>
            </w:pPr>
            <w:r w:rsidRPr="00247CE5">
              <w:rPr>
                <w:rFonts w:ascii="Times New Roman" w:hAnsi="Times New Roman"/>
                <w:sz w:val="24"/>
                <w:szCs w:val="28"/>
                <w:lang w:val="kk-KZ"/>
              </w:rPr>
              <w:t>60</w:t>
            </w:r>
          </w:p>
        </w:tc>
        <w:tc>
          <w:tcPr>
            <w:tcW w:w="709" w:type="dxa"/>
          </w:tcPr>
          <w:p w:rsidR="009019A2" w:rsidRPr="00247CE5" w:rsidRDefault="009019A2" w:rsidP="00247CE5">
            <w:pPr>
              <w:spacing w:after="0" w:line="240" w:lineRule="auto"/>
              <w:jc w:val="center"/>
              <w:rPr>
                <w:rFonts w:ascii="Times New Roman" w:hAnsi="Times New Roman"/>
                <w:sz w:val="24"/>
                <w:szCs w:val="28"/>
                <w:lang w:val="kk-KZ"/>
              </w:rPr>
            </w:pPr>
            <w:r w:rsidRPr="00247CE5">
              <w:rPr>
                <w:rFonts w:ascii="Times New Roman" w:hAnsi="Times New Roman"/>
                <w:sz w:val="24"/>
                <w:szCs w:val="28"/>
                <w:lang w:val="kk-KZ"/>
              </w:rPr>
              <w:t>18</w:t>
            </w:r>
          </w:p>
        </w:tc>
        <w:tc>
          <w:tcPr>
            <w:tcW w:w="1134" w:type="dxa"/>
            <w:vAlign w:val="center"/>
          </w:tcPr>
          <w:p w:rsidR="009019A2" w:rsidRPr="00247CE5" w:rsidRDefault="009019A2" w:rsidP="00247CE5">
            <w:pPr>
              <w:spacing w:after="0" w:line="240" w:lineRule="auto"/>
              <w:jc w:val="center"/>
              <w:rPr>
                <w:rFonts w:ascii="Times New Roman" w:hAnsi="Times New Roman"/>
                <w:sz w:val="24"/>
                <w:szCs w:val="28"/>
              </w:rPr>
            </w:pPr>
            <w:r w:rsidRPr="00247CE5">
              <w:rPr>
                <w:rFonts w:ascii="Times New Roman" w:hAnsi="Times New Roman"/>
                <w:sz w:val="24"/>
                <w:szCs w:val="28"/>
              </w:rPr>
              <w:t>716,03</w:t>
            </w:r>
          </w:p>
        </w:tc>
        <w:tc>
          <w:tcPr>
            <w:tcW w:w="992" w:type="dxa"/>
            <w:vAlign w:val="center"/>
          </w:tcPr>
          <w:p w:rsidR="009019A2" w:rsidRPr="00247CE5" w:rsidRDefault="009019A2" w:rsidP="00247CE5">
            <w:pPr>
              <w:spacing w:after="0" w:line="240" w:lineRule="auto"/>
              <w:jc w:val="center"/>
              <w:rPr>
                <w:rFonts w:ascii="Times New Roman" w:hAnsi="Times New Roman"/>
                <w:sz w:val="24"/>
                <w:szCs w:val="28"/>
              </w:rPr>
            </w:pPr>
            <w:r w:rsidRPr="00247CE5">
              <w:rPr>
                <w:rFonts w:ascii="Times New Roman" w:hAnsi="Times New Roman"/>
                <w:sz w:val="24"/>
                <w:szCs w:val="28"/>
              </w:rPr>
              <w:t>200,41</w:t>
            </w:r>
          </w:p>
        </w:tc>
        <w:tc>
          <w:tcPr>
            <w:tcW w:w="1701" w:type="dxa"/>
            <w:gridSpan w:val="2"/>
            <w:vAlign w:val="center"/>
          </w:tcPr>
          <w:p w:rsidR="009019A2" w:rsidRPr="00247CE5" w:rsidRDefault="009019A2" w:rsidP="00247CE5">
            <w:pPr>
              <w:spacing w:after="0" w:line="240" w:lineRule="auto"/>
              <w:jc w:val="center"/>
              <w:rPr>
                <w:rFonts w:ascii="Times New Roman" w:hAnsi="Times New Roman"/>
                <w:sz w:val="24"/>
                <w:szCs w:val="28"/>
              </w:rPr>
            </w:pPr>
            <w:r w:rsidRPr="00247CE5">
              <w:rPr>
                <w:rFonts w:ascii="Times New Roman" w:hAnsi="Times New Roman"/>
                <w:sz w:val="24"/>
                <w:szCs w:val="28"/>
              </w:rPr>
              <w:t>81,82</w:t>
            </w:r>
          </w:p>
        </w:tc>
        <w:tc>
          <w:tcPr>
            <w:tcW w:w="1276" w:type="dxa"/>
            <w:vAlign w:val="center"/>
          </w:tcPr>
          <w:p w:rsidR="009019A2" w:rsidRPr="00247CE5" w:rsidRDefault="009019A2" w:rsidP="00247CE5">
            <w:pPr>
              <w:spacing w:after="0" w:line="240" w:lineRule="auto"/>
              <w:jc w:val="center"/>
              <w:rPr>
                <w:rFonts w:ascii="Times New Roman" w:hAnsi="Times New Roman"/>
                <w:sz w:val="24"/>
                <w:szCs w:val="28"/>
              </w:rPr>
            </w:pPr>
            <w:r w:rsidRPr="00247CE5">
              <w:rPr>
                <w:rFonts w:ascii="Times New Roman" w:hAnsi="Times New Roman"/>
                <w:sz w:val="24"/>
                <w:szCs w:val="28"/>
              </w:rPr>
              <w:t>505,71</w:t>
            </w:r>
          </w:p>
        </w:tc>
        <w:tc>
          <w:tcPr>
            <w:tcW w:w="1306" w:type="dxa"/>
            <w:gridSpan w:val="2"/>
            <w:vAlign w:val="center"/>
          </w:tcPr>
          <w:p w:rsidR="009019A2" w:rsidRPr="00247CE5" w:rsidRDefault="009019A2" w:rsidP="00247CE5">
            <w:pPr>
              <w:spacing w:after="0" w:line="240" w:lineRule="auto"/>
              <w:jc w:val="center"/>
              <w:rPr>
                <w:rFonts w:ascii="Times New Roman" w:hAnsi="Times New Roman"/>
                <w:sz w:val="24"/>
                <w:szCs w:val="28"/>
              </w:rPr>
            </w:pPr>
            <w:r w:rsidRPr="00247CE5">
              <w:rPr>
                <w:rFonts w:ascii="Times New Roman" w:hAnsi="Times New Roman"/>
                <w:sz w:val="24"/>
                <w:szCs w:val="28"/>
              </w:rPr>
              <w:t>926,36</w:t>
            </w:r>
          </w:p>
        </w:tc>
      </w:tr>
      <w:tr w:rsidR="009019A2" w:rsidRPr="00247CE5" w:rsidTr="00923EBF">
        <w:trPr>
          <w:trHeight w:val="277"/>
        </w:trPr>
        <w:tc>
          <w:tcPr>
            <w:tcW w:w="1526" w:type="dxa"/>
            <w:vAlign w:val="center"/>
          </w:tcPr>
          <w:p w:rsidR="009019A2" w:rsidRPr="00247CE5" w:rsidRDefault="00F30DA4" w:rsidP="00F30DA4">
            <w:pPr>
              <w:spacing w:after="0" w:line="240" w:lineRule="auto"/>
              <w:jc w:val="center"/>
              <w:rPr>
                <w:rFonts w:ascii="Times New Roman" w:hAnsi="Times New Roman"/>
                <w:sz w:val="24"/>
                <w:szCs w:val="28"/>
              </w:rPr>
            </w:pPr>
            <w:r w:rsidRPr="00F30DA4">
              <w:rPr>
                <w:rFonts w:ascii="Times New Roman" w:hAnsi="Times New Roman"/>
                <w:sz w:val="24"/>
                <w:szCs w:val="28"/>
                <w:vertAlign w:val="superscript"/>
              </w:rPr>
              <w:t>60</w:t>
            </w:r>
            <w:r>
              <w:rPr>
                <w:rFonts w:ascii="Times New Roman" w:hAnsi="Times New Roman"/>
                <w:sz w:val="24"/>
                <w:szCs w:val="28"/>
              </w:rPr>
              <w:t>Co</w:t>
            </w:r>
          </w:p>
        </w:tc>
        <w:tc>
          <w:tcPr>
            <w:tcW w:w="992" w:type="dxa"/>
            <w:vAlign w:val="center"/>
          </w:tcPr>
          <w:p w:rsidR="009019A2" w:rsidRPr="00247CE5" w:rsidRDefault="009019A2" w:rsidP="00247CE5">
            <w:pPr>
              <w:spacing w:after="0" w:line="240" w:lineRule="auto"/>
              <w:jc w:val="center"/>
              <w:rPr>
                <w:rFonts w:ascii="Times New Roman" w:hAnsi="Times New Roman"/>
                <w:sz w:val="24"/>
                <w:szCs w:val="28"/>
                <w:lang w:val="kk-KZ"/>
              </w:rPr>
            </w:pPr>
            <w:r w:rsidRPr="00247CE5">
              <w:rPr>
                <w:rFonts w:ascii="Times New Roman" w:hAnsi="Times New Roman"/>
                <w:sz w:val="24"/>
                <w:szCs w:val="28"/>
                <w:lang w:val="kk-KZ"/>
              </w:rPr>
              <w:t>60</w:t>
            </w:r>
          </w:p>
        </w:tc>
        <w:tc>
          <w:tcPr>
            <w:tcW w:w="709" w:type="dxa"/>
          </w:tcPr>
          <w:p w:rsidR="009019A2" w:rsidRPr="00247CE5" w:rsidRDefault="009019A2" w:rsidP="00247CE5">
            <w:pPr>
              <w:spacing w:after="0" w:line="240" w:lineRule="auto"/>
              <w:jc w:val="center"/>
              <w:rPr>
                <w:rFonts w:ascii="Times New Roman" w:hAnsi="Times New Roman"/>
                <w:sz w:val="24"/>
                <w:szCs w:val="28"/>
                <w:lang w:val="kk-KZ"/>
              </w:rPr>
            </w:pPr>
            <w:r w:rsidRPr="00247CE5">
              <w:rPr>
                <w:rFonts w:ascii="Times New Roman" w:hAnsi="Times New Roman"/>
                <w:sz w:val="24"/>
                <w:szCs w:val="28"/>
                <w:lang w:val="kk-KZ"/>
              </w:rPr>
              <w:t>18</w:t>
            </w:r>
          </w:p>
        </w:tc>
        <w:tc>
          <w:tcPr>
            <w:tcW w:w="1134" w:type="dxa"/>
            <w:vAlign w:val="center"/>
          </w:tcPr>
          <w:p w:rsidR="009019A2" w:rsidRPr="00247CE5" w:rsidRDefault="009019A2" w:rsidP="00247CE5">
            <w:pPr>
              <w:spacing w:after="0" w:line="240" w:lineRule="auto"/>
              <w:jc w:val="center"/>
              <w:rPr>
                <w:rFonts w:ascii="Times New Roman" w:hAnsi="Times New Roman"/>
                <w:sz w:val="24"/>
                <w:szCs w:val="28"/>
              </w:rPr>
            </w:pPr>
            <w:r w:rsidRPr="00247CE5">
              <w:rPr>
                <w:rFonts w:ascii="Times New Roman" w:hAnsi="Times New Roman"/>
                <w:sz w:val="24"/>
                <w:szCs w:val="28"/>
              </w:rPr>
              <w:t>557,47</w:t>
            </w:r>
          </w:p>
        </w:tc>
        <w:tc>
          <w:tcPr>
            <w:tcW w:w="992" w:type="dxa"/>
            <w:vAlign w:val="center"/>
          </w:tcPr>
          <w:p w:rsidR="009019A2" w:rsidRPr="00247CE5" w:rsidRDefault="009019A2" w:rsidP="00247CE5">
            <w:pPr>
              <w:spacing w:after="0" w:line="240" w:lineRule="auto"/>
              <w:jc w:val="center"/>
              <w:rPr>
                <w:rFonts w:ascii="Times New Roman" w:hAnsi="Times New Roman"/>
                <w:sz w:val="24"/>
                <w:szCs w:val="28"/>
              </w:rPr>
            </w:pPr>
            <w:r w:rsidRPr="00247CE5">
              <w:rPr>
                <w:rFonts w:ascii="Times New Roman" w:hAnsi="Times New Roman"/>
                <w:sz w:val="24"/>
                <w:szCs w:val="28"/>
              </w:rPr>
              <w:t>208,42</w:t>
            </w:r>
          </w:p>
        </w:tc>
        <w:tc>
          <w:tcPr>
            <w:tcW w:w="1701" w:type="dxa"/>
            <w:gridSpan w:val="2"/>
            <w:vAlign w:val="center"/>
          </w:tcPr>
          <w:p w:rsidR="009019A2" w:rsidRPr="00247CE5" w:rsidRDefault="009019A2" w:rsidP="00247CE5">
            <w:pPr>
              <w:spacing w:after="0" w:line="240" w:lineRule="auto"/>
              <w:jc w:val="center"/>
              <w:rPr>
                <w:rFonts w:ascii="Times New Roman" w:hAnsi="Times New Roman"/>
                <w:sz w:val="24"/>
                <w:szCs w:val="28"/>
              </w:rPr>
            </w:pPr>
            <w:r w:rsidRPr="00247CE5">
              <w:rPr>
                <w:rFonts w:ascii="Times New Roman" w:hAnsi="Times New Roman"/>
                <w:sz w:val="24"/>
                <w:szCs w:val="28"/>
              </w:rPr>
              <w:t>78,78</w:t>
            </w:r>
          </w:p>
        </w:tc>
        <w:tc>
          <w:tcPr>
            <w:tcW w:w="1276" w:type="dxa"/>
            <w:vAlign w:val="center"/>
          </w:tcPr>
          <w:p w:rsidR="009019A2" w:rsidRPr="00247CE5" w:rsidRDefault="009019A2" w:rsidP="00247CE5">
            <w:pPr>
              <w:spacing w:after="0" w:line="240" w:lineRule="auto"/>
              <w:jc w:val="center"/>
              <w:rPr>
                <w:rFonts w:ascii="Times New Roman" w:hAnsi="Times New Roman"/>
                <w:sz w:val="24"/>
                <w:szCs w:val="28"/>
              </w:rPr>
            </w:pPr>
            <w:r w:rsidRPr="00247CE5">
              <w:rPr>
                <w:rFonts w:ascii="Times New Roman" w:hAnsi="Times New Roman"/>
                <w:sz w:val="24"/>
                <w:szCs w:val="28"/>
              </w:rPr>
              <w:t>364,71</w:t>
            </w:r>
          </w:p>
        </w:tc>
        <w:tc>
          <w:tcPr>
            <w:tcW w:w="1306" w:type="dxa"/>
            <w:gridSpan w:val="2"/>
            <w:vAlign w:val="center"/>
          </w:tcPr>
          <w:p w:rsidR="009019A2" w:rsidRPr="00247CE5" w:rsidRDefault="009019A2" w:rsidP="00247CE5">
            <w:pPr>
              <w:spacing w:after="0" w:line="240" w:lineRule="auto"/>
              <w:jc w:val="center"/>
              <w:rPr>
                <w:rFonts w:ascii="Times New Roman" w:hAnsi="Times New Roman"/>
                <w:sz w:val="24"/>
                <w:szCs w:val="28"/>
              </w:rPr>
            </w:pPr>
            <w:r w:rsidRPr="00247CE5">
              <w:rPr>
                <w:rFonts w:ascii="Times New Roman" w:hAnsi="Times New Roman"/>
                <w:sz w:val="24"/>
                <w:szCs w:val="28"/>
              </w:rPr>
              <w:t>750,23</w:t>
            </w:r>
          </w:p>
        </w:tc>
      </w:tr>
      <w:tr w:rsidR="009019A2" w:rsidRPr="00247CE5" w:rsidTr="00923EBF">
        <w:trPr>
          <w:trHeight w:val="391"/>
        </w:trPr>
        <w:tc>
          <w:tcPr>
            <w:tcW w:w="1526" w:type="dxa"/>
            <w:vAlign w:val="center"/>
          </w:tcPr>
          <w:p w:rsidR="009019A2" w:rsidRPr="00247CE5" w:rsidRDefault="009019A2" w:rsidP="00247CE5">
            <w:pPr>
              <w:spacing w:after="0" w:line="240" w:lineRule="auto"/>
              <w:jc w:val="center"/>
              <w:rPr>
                <w:rFonts w:ascii="Times New Roman" w:hAnsi="Times New Roman"/>
                <w:sz w:val="24"/>
                <w:szCs w:val="28"/>
              </w:rPr>
            </w:pPr>
            <w:r w:rsidRPr="00247CE5">
              <w:rPr>
                <w:rFonts w:ascii="Times New Roman" w:hAnsi="Times New Roman"/>
                <w:sz w:val="24"/>
                <w:szCs w:val="28"/>
                <w:lang w:val="kk-KZ"/>
              </w:rPr>
              <w:t>MnO</w:t>
            </w:r>
            <w:r w:rsidRPr="00247CE5">
              <w:rPr>
                <w:rFonts w:ascii="Times New Roman" w:hAnsi="Times New Roman"/>
                <w:sz w:val="24"/>
                <w:szCs w:val="28"/>
                <w:vertAlign w:val="subscript"/>
                <w:lang w:val="kk-KZ"/>
              </w:rPr>
              <w:t>2</w:t>
            </w:r>
          </w:p>
        </w:tc>
        <w:tc>
          <w:tcPr>
            <w:tcW w:w="992" w:type="dxa"/>
            <w:vAlign w:val="center"/>
          </w:tcPr>
          <w:p w:rsidR="009019A2" w:rsidRPr="00247CE5" w:rsidRDefault="009019A2" w:rsidP="00247CE5">
            <w:pPr>
              <w:spacing w:line="240" w:lineRule="auto"/>
              <w:jc w:val="center"/>
              <w:rPr>
                <w:rFonts w:ascii="Times New Roman" w:hAnsi="Times New Roman"/>
                <w:sz w:val="24"/>
                <w:szCs w:val="28"/>
                <w:lang w:val="kk-KZ"/>
              </w:rPr>
            </w:pPr>
            <w:r w:rsidRPr="00247CE5">
              <w:rPr>
                <w:rFonts w:ascii="Times New Roman" w:hAnsi="Times New Roman"/>
                <w:sz w:val="24"/>
                <w:szCs w:val="28"/>
                <w:lang w:val="kk-KZ"/>
              </w:rPr>
              <w:t>60</w:t>
            </w:r>
          </w:p>
        </w:tc>
        <w:tc>
          <w:tcPr>
            <w:tcW w:w="709" w:type="dxa"/>
          </w:tcPr>
          <w:p w:rsidR="009019A2" w:rsidRPr="00247CE5" w:rsidRDefault="009019A2" w:rsidP="00247CE5">
            <w:pPr>
              <w:spacing w:after="0" w:line="240" w:lineRule="auto"/>
              <w:jc w:val="center"/>
              <w:rPr>
                <w:rFonts w:ascii="Times New Roman" w:hAnsi="Times New Roman"/>
                <w:sz w:val="24"/>
                <w:szCs w:val="28"/>
                <w:lang w:val="kk-KZ"/>
              </w:rPr>
            </w:pPr>
            <w:r w:rsidRPr="00247CE5">
              <w:rPr>
                <w:rFonts w:ascii="Times New Roman" w:hAnsi="Times New Roman"/>
                <w:sz w:val="24"/>
                <w:szCs w:val="28"/>
                <w:lang w:val="kk-KZ"/>
              </w:rPr>
              <w:t>18</w:t>
            </w:r>
          </w:p>
        </w:tc>
        <w:tc>
          <w:tcPr>
            <w:tcW w:w="1134" w:type="dxa"/>
            <w:vAlign w:val="center"/>
          </w:tcPr>
          <w:p w:rsidR="009019A2" w:rsidRPr="00247CE5" w:rsidRDefault="009019A2" w:rsidP="00247CE5">
            <w:pPr>
              <w:spacing w:after="0" w:line="240" w:lineRule="auto"/>
              <w:jc w:val="center"/>
              <w:rPr>
                <w:rFonts w:ascii="Times New Roman" w:hAnsi="Times New Roman"/>
                <w:sz w:val="24"/>
                <w:szCs w:val="28"/>
              </w:rPr>
            </w:pPr>
            <w:r w:rsidRPr="00247CE5">
              <w:rPr>
                <w:rFonts w:ascii="Times New Roman" w:hAnsi="Times New Roman"/>
                <w:sz w:val="24"/>
                <w:szCs w:val="28"/>
              </w:rPr>
              <w:t>565,67</w:t>
            </w:r>
          </w:p>
        </w:tc>
        <w:tc>
          <w:tcPr>
            <w:tcW w:w="992" w:type="dxa"/>
            <w:vAlign w:val="center"/>
          </w:tcPr>
          <w:p w:rsidR="009019A2" w:rsidRPr="00247CE5" w:rsidRDefault="009019A2" w:rsidP="00247CE5">
            <w:pPr>
              <w:spacing w:after="0" w:line="240" w:lineRule="auto"/>
              <w:jc w:val="center"/>
              <w:rPr>
                <w:rFonts w:ascii="Times New Roman" w:hAnsi="Times New Roman"/>
                <w:sz w:val="24"/>
                <w:szCs w:val="28"/>
              </w:rPr>
            </w:pPr>
            <w:r w:rsidRPr="00247CE5">
              <w:rPr>
                <w:rFonts w:ascii="Times New Roman" w:hAnsi="Times New Roman"/>
                <w:sz w:val="24"/>
                <w:szCs w:val="28"/>
              </w:rPr>
              <w:t>100,65</w:t>
            </w:r>
          </w:p>
        </w:tc>
        <w:tc>
          <w:tcPr>
            <w:tcW w:w="1701" w:type="dxa"/>
            <w:gridSpan w:val="2"/>
            <w:vAlign w:val="center"/>
          </w:tcPr>
          <w:p w:rsidR="009019A2" w:rsidRPr="00247CE5" w:rsidRDefault="009019A2" w:rsidP="00247CE5">
            <w:pPr>
              <w:spacing w:after="0" w:line="240" w:lineRule="auto"/>
              <w:jc w:val="center"/>
              <w:rPr>
                <w:rFonts w:ascii="Times New Roman" w:hAnsi="Times New Roman"/>
                <w:sz w:val="24"/>
                <w:szCs w:val="28"/>
              </w:rPr>
            </w:pPr>
            <w:r w:rsidRPr="00247CE5">
              <w:rPr>
                <w:rFonts w:ascii="Times New Roman" w:hAnsi="Times New Roman"/>
                <w:sz w:val="24"/>
                <w:szCs w:val="28"/>
              </w:rPr>
              <w:t>38,04</w:t>
            </w:r>
          </w:p>
        </w:tc>
        <w:tc>
          <w:tcPr>
            <w:tcW w:w="1276" w:type="dxa"/>
            <w:vAlign w:val="center"/>
          </w:tcPr>
          <w:p w:rsidR="009019A2" w:rsidRPr="00247CE5" w:rsidRDefault="009019A2" w:rsidP="00247CE5">
            <w:pPr>
              <w:spacing w:after="0" w:line="240" w:lineRule="auto"/>
              <w:jc w:val="center"/>
              <w:rPr>
                <w:rFonts w:ascii="Times New Roman" w:hAnsi="Times New Roman"/>
                <w:sz w:val="24"/>
                <w:szCs w:val="28"/>
              </w:rPr>
            </w:pPr>
            <w:r w:rsidRPr="00247CE5">
              <w:rPr>
                <w:rFonts w:ascii="Times New Roman" w:hAnsi="Times New Roman"/>
                <w:sz w:val="24"/>
                <w:szCs w:val="28"/>
              </w:rPr>
              <w:t>472,58</w:t>
            </w:r>
          </w:p>
        </w:tc>
        <w:tc>
          <w:tcPr>
            <w:tcW w:w="1306" w:type="dxa"/>
            <w:gridSpan w:val="2"/>
            <w:vAlign w:val="center"/>
          </w:tcPr>
          <w:p w:rsidR="009019A2" w:rsidRPr="00247CE5" w:rsidRDefault="009019A2" w:rsidP="00247CE5">
            <w:pPr>
              <w:spacing w:after="0" w:line="240" w:lineRule="auto"/>
              <w:jc w:val="center"/>
              <w:rPr>
                <w:rFonts w:ascii="Times New Roman" w:hAnsi="Times New Roman"/>
                <w:sz w:val="24"/>
                <w:szCs w:val="28"/>
              </w:rPr>
            </w:pPr>
            <w:r w:rsidRPr="00247CE5">
              <w:rPr>
                <w:rFonts w:ascii="Times New Roman" w:hAnsi="Times New Roman"/>
                <w:sz w:val="24"/>
                <w:szCs w:val="28"/>
              </w:rPr>
              <w:t>658,76</w:t>
            </w:r>
          </w:p>
        </w:tc>
      </w:tr>
      <w:tr w:rsidR="009019A2" w:rsidRPr="00247CE5" w:rsidTr="00923EBF">
        <w:trPr>
          <w:trHeight w:val="358"/>
        </w:trPr>
        <w:tc>
          <w:tcPr>
            <w:tcW w:w="1526" w:type="dxa"/>
            <w:vAlign w:val="center"/>
          </w:tcPr>
          <w:p w:rsidR="009019A2" w:rsidRPr="00247CE5" w:rsidRDefault="009019A2" w:rsidP="00247CE5">
            <w:pPr>
              <w:spacing w:after="0" w:line="240" w:lineRule="auto"/>
              <w:jc w:val="center"/>
              <w:rPr>
                <w:rFonts w:ascii="Times New Roman" w:hAnsi="Times New Roman"/>
                <w:sz w:val="24"/>
                <w:szCs w:val="28"/>
                <w:lang w:val="kk-KZ"/>
              </w:rPr>
            </w:pPr>
            <w:r w:rsidRPr="00247CE5">
              <w:rPr>
                <w:rFonts w:ascii="Times New Roman" w:hAnsi="Times New Roman"/>
                <w:sz w:val="24"/>
                <w:szCs w:val="28"/>
                <w:lang w:val="kk-KZ"/>
              </w:rPr>
              <w:t>Бақылау</w:t>
            </w:r>
          </w:p>
        </w:tc>
        <w:tc>
          <w:tcPr>
            <w:tcW w:w="992" w:type="dxa"/>
            <w:vAlign w:val="center"/>
          </w:tcPr>
          <w:p w:rsidR="009019A2" w:rsidRPr="00247CE5" w:rsidRDefault="009019A2" w:rsidP="00247CE5">
            <w:pPr>
              <w:spacing w:after="0" w:line="240" w:lineRule="auto"/>
              <w:jc w:val="center"/>
              <w:rPr>
                <w:rFonts w:ascii="Times New Roman" w:hAnsi="Times New Roman"/>
                <w:sz w:val="24"/>
                <w:szCs w:val="28"/>
                <w:lang w:val="kk-KZ"/>
              </w:rPr>
            </w:pPr>
            <w:r w:rsidRPr="00247CE5">
              <w:rPr>
                <w:rFonts w:ascii="Times New Roman" w:hAnsi="Times New Roman"/>
                <w:sz w:val="24"/>
                <w:szCs w:val="28"/>
                <w:lang w:val="kk-KZ"/>
              </w:rPr>
              <w:t>60</w:t>
            </w:r>
          </w:p>
        </w:tc>
        <w:tc>
          <w:tcPr>
            <w:tcW w:w="709" w:type="dxa"/>
          </w:tcPr>
          <w:p w:rsidR="009019A2" w:rsidRPr="00247CE5" w:rsidRDefault="009019A2" w:rsidP="00247CE5">
            <w:pPr>
              <w:spacing w:after="0" w:line="240" w:lineRule="auto"/>
              <w:jc w:val="center"/>
              <w:rPr>
                <w:rFonts w:ascii="Times New Roman" w:hAnsi="Times New Roman"/>
                <w:sz w:val="24"/>
                <w:szCs w:val="28"/>
                <w:lang w:val="kk-KZ"/>
              </w:rPr>
            </w:pPr>
            <w:r w:rsidRPr="00247CE5">
              <w:rPr>
                <w:rFonts w:ascii="Times New Roman" w:hAnsi="Times New Roman"/>
                <w:sz w:val="24"/>
                <w:szCs w:val="28"/>
                <w:lang w:val="kk-KZ"/>
              </w:rPr>
              <w:t>18</w:t>
            </w:r>
          </w:p>
        </w:tc>
        <w:tc>
          <w:tcPr>
            <w:tcW w:w="1134" w:type="dxa"/>
            <w:vAlign w:val="center"/>
          </w:tcPr>
          <w:p w:rsidR="009019A2" w:rsidRPr="00247CE5" w:rsidRDefault="009019A2" w:rsidP="00247CE5">
            <w:pPr>
              <w:spacing w:after="0" w:line="240" w:lineRule="auto"/>
              <w:jc w:val="center"/>
              <w:rPr>
                <w:rFonts w:ascii="Times New Roman" w:hAnsi="Times New Roman"/>
                <w:sz w:val="24"/>
                <w:szCs w:val="28"/>
              </w:rPr>
            </w:pPr>
            <w:r w:rsidRPr="00247CE5">
              <w:rPr>
                <w:rFonts w:ascii="Times New Roman" w:hAnsi="Times New Roman"/>
                <w:sz w:val="24"/>
                <w:szCs w:val="28"/>
              </w:rPr>
              <w:t>650,73</w:t>
            </w:r>
          </w:p>
        </w:tc>
        <w:tc>
          <w:tcPr>
            <w:tcW w:w="992" w:type="dxa"/>
            <w:vAlign w:val="center"/>
          </w:tcPr>
          <w:p w:rsidR="009019A2" w:rsidRPr="00247CE5" w:rsidRDefault="009019A2" w:rsidP="00247CE5">
            <w:pPr>
              <w:spacing w:after="0" w:line="240" w:lineRule="auto"/>
              <w:jc w:val="center"/>
              <w:rPr>
                <w:rFonts w:ascii="Times New Roman" w:hAnsi="Times New Roman"/>
                <w:sz w:val="24"/>
                <w:szCs w:val="28"/>
              </w:rPr>
            </w:pPr>
            <w:r w:rsidRPr="00247CE5">
              <w:rPr>
                <w:rFonts w:ascii="Times New Roman" w:hAnsi="Times New Roman"/>
                <w:sz w:val="24"/>
                <w:szCs w:val="28"/>
              </w:rPr>
              <w:t>118,97</w:t>
            </w:r>
          </w:p>
        </w:tc>
        <w:tc>
          <w:tcPr>
            <w:tcW w:w="1701" w:type="dxa"/>
            <w:gridSpan w:val="2"/>
            <w:vAlign w:val="center"/>
          </w:tcPr>
          <w:p w:rsidR="009019A2" w:rsidRPr="00247CE5" w:rsidRDefault="009019A2" w:rsidP="00247CE5">
            <w:pPr>
              <w:spacing w:after="0" w:line="240" w:lineRule="auto"/>
              <w:jc w:val="center"/>
              <w:rPr>
                <w:rFonts w:ascii="Times New Roman" w:hAnsi="Times New Roman"/>
                <w:sz w:val="24"/>
                <w:szCs w:val="28"/>
              </w:rPr>
            </w:pPr>
            <w:r w:rsidRPr="00247CE5">
              <w:rPr>
                <w:rFonts w:ascii="Times New Roman" w:hAnsi="Times New Roman"/>
                <w:sz w:val="24"/>
                <w:szCs w:val="28"/>
              </w:rPr>
              <w:t>44,97</w:t>
            </w:r>
          </w:p>
        </w:tc>
        <w:tc>
          <w:tcPr>
            <w:tcW w:w="1276" w:type="dxa"/>
            <w:vAlign w:val="center"/>
          </w:tcPr>
          <w:p w:rsidR="009019A2" w:rsidRPr="00247CE5" w:rsidRDefault="009019A2" w:rsidP="00247CE5">
            <w:pPr>
              <w:spacing w:after="0" w:line="240" w:lineRule="auto"/>
              <w:jc w:val="center"/>
              <w:rPr>
                <w:rFonts w:ascii="Times New Roman" w:hAnsi="Times New Roman"/>
                <w:sz w:val="24"/>
                <w:szCs w:val="28"/>
              </w:rPr>
            </w:pPr>
            <w:r w:rsidRPr="00247CE5">
              <w:rPr>
                <w:rFonts w:ascii="Times New Roman" w:hAnsi="Times New Roman"/>
                <w:sz w:val="24"/>
                <w:szCs w:val="28"/>
              </w:rPr>
              <w:t>540,70</w:t>
            </w:r>
          </w:p>
        </w:tc>
        <w:tc>
          <w:tcPr>
            <w:tcW w:w="1306" w:type="dxa"/>
            <w:gridSpan w:val="2"/>
            <w:vAlign w:val="center"/>
          </w:tcPr>
          <w:p w:rsidR="009019A2" w:rsidRPr="00247CE5" w:rsidRDefault="009019A2" w:rsidP="00247CE5">
            <w:pPr>
              <w:spacing w:after="0" w:line="240" w:lineRule="auto"/>
              <w:jc w:val="center"/>
              <w:rPr>
                <w:rFonts w:ascii="Times New Roman" w:hAnsi="Times New Roman"/>
                <w:sz w:val="24"/>
                <w:szCs w:val="28"/>
                <w:lang w:val="kk-KZ"/>
              </w:rPr>
            </w:pPr>
            <w:r w:rsidRPr="00247CE5">
              <w:rPr>
                <w:rFonts w:ascii="Times New Roman" w:hAnsi="Times New Roman"/>
                <w:sz w:val="24"/>
                <w:szCs w:val="28"/>
              </w:rPr>
              <w:t>760,76</w:t>
            </w:r>
          </w:p>
        </w:tc>
      </w:tr>
      <w:tr w:rsidR="00B3310A" w:rsidRPr="00247CE5" w:rsidTr="00247CE5">
        <w:trPr>
          <w:gridAfter w:val="1"/>
          <w:wAfter w:w="30" w:type="dxa"/>
        </w:trPr>
        <w:tc>
          <w:tcPr>
            <w:tcW w:w="1526" w:type="dxa"/>
            <w:tcBorders>
              <w:bottom w:val="single" w:sz="18" w:space="0" w:color="auto"/>
            </w:tcBorders>
            <w:vAlign w:val="center"/>
          </w:tcPr>
          <w:p w:rsidR="00B3310A" w:rsidRPr="00247CE5" w:rsidRDefault="00B3310A" w:rsidP="00247CE5">
            <w:pPr>
              <w:spacing w:after="0" w:line="240" w:lineRule="auto"/>
              <w:jc w:val="center"/>
              <w:rPr>
                <w:rFonts w:ascii="Times New Roman" w:hAnsi="Times New Roman"/>
                <w:sz w:val="24"/>
                <w:szCs w:val="28"/>
              </w:rPr>
            </w:pPr>
            <w:r w:rsidRPr="00247CE5">
              <w:rPr>
                <w:rFonts w:ascii="Times New Roman" w:hAnsi="Times New Roman"/>
                <w:sz w:val="24"/>
                <w:szCs w:val="28"/>
              </w:rPr>
              <w:t>Тест</w:t>
            </w:r>
            <w:r w:rsidRPr="00247CE5">
              <w:rPr>
                <w:rFonts w:ascii="Times New Roman" w:hAnsi="Times New Roman"/>
                <w:sz w:val="24"/>
                <w:szCs w:val="28"/>
                <w:lang w:val="kk-KZ"/>
              </w:rPr>
              <w:t>тер</w:t>
            </w:r>
          </w:p>
        </w:tc>
        <w:tc>
          <w:tcPr>
            <w:tcW w:w="1701" w:type="dxa"/>
            <w:gridSpan w:val="2"/>
            <w:tcBorders>
              <w:bottom w:val="single" w:sz="18" w:space="0" w:color="auto"/>
            </w:tcBorders>
            <w:vAlign w:val="center"/>
          </w:tcPr>
          <w:p w:rsidR="00B3310A" w:rsidRPr="00247CE5" w:rsidRDefault="00B3310A" w:rsidP="00247CE5">
            <w:pPr>
              <w:spacing w:after="0" w:line="240" w:lineRule="auto"/>
              <w:jc w:val="center"/>
              <w:rPr>
                <w:rFonts w:ascii="Times New Roman" w:hAnsi="Times New Roman"/>
                <w:sz w:val="24"/>
                <w:szCs w:val="28"/>
              </w:rPr>
            </w:pPr>
            <w:r w:rsidRPr="00247CE5">
              <w:rPr>
                <w:rFonts w:ascii="Times New Roman" w:hAnsi="Times New Roman"/>
                <w:sz w:val="24"/>
                <w:szCs w:val="28"/>
              </w:rPr>
              <w:t>Статистика</w:t>
            </w:r>
          </w:p>
        </w:tc>
        <w:tc>
          <w:tcPr>
            <w:tcW w:w="2551" w:type="dxa"/>
            <w:gridSpan w:val="3"/>
            <w:tcBorders>
              <w:bottom w:val="single" w:sz="18" w:space="0" w:color="auto"/>
            </w:tcBorders>
            <w:vAlign w:val="center"/>
          </w:tcPr>
          <w:p w:rsidR="00B3310A" w:rsidRPr="00247CE5" w:rsidRDefault="00B3310A" w:rsidP="00247CE5">
            <w:pPr>
              <w:spacing w:after="0" w:line="240" w:lineRule="auto"/>
              <w:jc w:val="center"/>
              <w:rPr>
                <w:rFonts w:ascii="Times New Roman" w:hAnsi="Times New Roman"/>
                <w:sz w:val="24"/>
                <w:szCs w:val="28"/>
              </w:rPr>
            </w:pPr>
            <w:r w:rsidRPr="00247CE5">
              <w:rPr>
                <w:rFonts w:ascii="Times New Roman" w:hAnsi="Times New Roman"/>
                <w:sz w:val="24"/>
                <w:szCs w:val="28"/>
                <w:lang w:val="kk-KZ"/>
              </w:rPr>
              <w:t>Еркіндік дәрежелері 1</w:t>
            </w:r>
          </w:p>
        </w:tc>
        <w:tc>
          <w:tcPr>
            <w:tcW w:w="2552" w:type="dxa"/>
            <w:gridSpan w:val="2"/>
            <w:tcBorders>
              <w:bottom w:val="single" w:sz="18" w:space="0" w:color="auto"/>
            </w:tcBorders>
            <w:vAlign w:val="center"/>
          </w:tcPr>
          <w:p w:rsidR="00B3310A" w:rsidRPr="00247CE5" w:rsidRDefault="00B3310A" w:rsidP="00247CE5">
            <w:pPr>
              <w:spacing w:after="0" w:line="240" w:lineRule="auto"/>
              <w:jc w:val="center"/>
              <w:rPr>
                <w:rFonts w:ascii="Times New Roman" w:hAnsi="Times New Roman"/>
                <w:sz w:val="24"/>
                <w:szCs w:val="28"/>
              </w:rPr>
            </w:pPr>
            <w:r w:rsidRPr="00247CE5">
              <w:rPr>
                <w:rFonts w:ascii="Times New Roman" w:hAnsi="Times New Roman"/>
                <w:sz w:val="24"/>
                <w:szCs w:val="28"/>
                <w:lang w:val="kk-KZ"/>
              </w:rPr>
              <w:t>Еркіндік дәрежелері 2</w:t>
            </w:r>
          </w:p>
        </w:tc>
        <w:tc>
          <w:tcPr>
            <w:tcW w:w="1276" w:type="dxa"/>
            <w:tcBorders>
              <w:bottom w:val="single" w:sz="18" w:space="0" w:color="auto"/>
            </w:tcBorders>
            <w:vAlign w:val="center"/>
          </w:tcPr>
          <w:p w:rsidR="00B3310A" w:rsidRPr="00247CE5" w:rsidRDefault="00B3310A" w:rsidP="00247CE5">
            <w:pPr>
              <w:spacing w:after="0" w:line="240" w:lineRule="auto"/>
              <w:jc w:val="center"/>
              <w:rPr>
                <w:rFonts w:ascii="Times New Roman" w:hAnsi="Times New Roman"/>
                <w:sz w:val="24"/>
                <w:szCs w:val="28"/>
              </w:rPr>
            </w:pPr>
            <w:r w:rsidRPr="00247CE5">
              <w:rPr>
                <w:rFonts w:ascii="Times New Roman" w:hAnsi="Times New Roman"/>
                <w:sz w:val="24"/>
                <w:szCs w:val="28"/>
                <w:lang w:val="en-US"/>
              </w:rPr>
              <w:t>p</w:t>
            </w:r>
            <w:r w:rsidRPr="00247CE5">
              <w:rPr>
                <w:rFonts w:ascii="Times New Roman" w:hAnsi="Times New Roman"/>
                <w:sz w:val="24"/>
                <w:szCs w:val="28"/>
                <w:lang w:val="kk-KZ"/>
              </w:rPr>
              <w:t xml:space="preserve"> мәні</w:t>
            </w:r>
          </w:p>
        </w:tc>
      </w:tr>
      <w:tr w:rsidR="002D3C0D" w:rsidRPr="00247CE5" w:rsidTr="00247CE5">
        <w:trPr>
          <w:gridAfter w:val="1"/>
          <w:wAfter w:w="30" w:type="dxa"/>
        </w:trPr>
        <w:tc>
          <w:tcPr>
            <w:tcW w:w="1526" w:type="dxa"/>
            <w:tcBorders>
              <w:top w:val="single" w:sz="18" w:space="0" w:color="auto"/>
            </w:tcBorders>
            <w:vAlign w:val="center"/>
          </w:tcPr>
          <w:p w:rsidR="002D3C0D" w:rsidRPr="00247CE5" w:rsidRDefault="002D3C0D" w:rsidP="00247CE5">
            <w:pPr>
              <w:spacing w:after="0" w:line="240" w:lineRule="auto"/>
              <w:jc w:val="center"/>
              <w:rPr>
                <w:rFonts w:ascii="Times New Roman" w:hAnsi="Times New Roman"/>
                <w:sz w:val="24"/>
                <w:szCs w:val="28"/>
              </w:rPr>
            </w:pPr>
            <w:r w:rsidRPr="00247CE5">
              <w:rPr>
                <w:rFonts w:ascii="Times New Roman" w:hAnsi="Times New Roman"/>
                <w:sz w:val="24"/>
                <w:szCs w:val="28"/>
              </w:rPr>
              <w:t>Уэлч</w:t>
            </w:r>
          </w:p>
        </w:tc>
        <w:tc>
          <w:tcPr>
            <w:tcW w:w="1701" w:type="dxa"/>
            <w:gridSpan w:val="2"/>
            <w:tcBorders>
              <w:top w:val="single" w:sz="18" w:space="0" w:color="auto"/>
            </w:tcBorders>
            <w:vAlign w:val="center"/>
          </w:tcPr>
          <w:p w:rsidR="002D3C0D" w:rsidRPr="00247CE5" w:rsidRDefault="002D3C0D" w:rsidP="00247CE5">
            <w:pPr>
              <w:spacing w:after="0" w:line="240" w:lineRule="auto"/>
              <w:jc w:val="center"/>
              <w:rPr>
                <w:rFonts w:ascii="Times New Roman" w:hAnsi="Times New Roman"/>
                <w:sz w:val="24"/>
                <w:szCs w:val="28"/>
              </w:rPr>
            </w:pPr>
            <w:r w:rsidRPr="00247CE5">
              <w:rPr>
                <w:rFonts w:ascii="Times New Roman" w:hAnsi="Times New Roman"/>
                <w:sz w:val="24"/>
                <w:szCs w:val="28"/>
              </w:rPr>
              <w:t>2.932</w:t>
            </w:r>
          </w:p>
        </w:tc>
        <w:tc>
          <w:tcPr>
            <w:tcW w:w="2551" w:type="dxa"/>
            <w:gridSpan w:val="3"/>
            <w:tcBorders>
              <w:top w:val="single" w:sz="18" w:space="0" w:color="auto"/>
            </w:tcBorders>
            <w:vAlign w:val="center"/>
          </w:tcPr>
          <w:p w:rsidR="002D3C0D" w:rsidRPr="00247CE5" w:rsidRDefault="002D3C0D" w:rsidP="00247CE5">
            <w:pPr>
              <w:spacing w:after="0" w:line="240" w:lineRule="auto"/>
              <w:jc w:val="center"/>
              <w:rPr>
                <w:rFonts w:ascii="Times New Roman" w:hAnsi="Times New Roman"/>
                <w:sz w:val="24"/>
                <w:szCs w:val="28"/>
              </w:rPr>
            </w:pPr>
            <w:r w:rsidRPr="00247CE5">
              <w:rPr>
                <w:rFonts w:ascii="Times New Roman" w:hAnsi="Times New Roman"/>
                <w:sz w:val="24"/>
                <w:szCs w:val="28"/>
              </w:rPr>
              <w:t>5</w:t>
            </w:r>
          </w:p>
        </w:tc>
        <w:tc>
          <w:tcPr>
            <w:tcW w:w="2552" w:type="dxa"/>
            <w:gridSpan w:val="2"/>
            <w:tcBorders>
              <w:top w:val="single" w:sz="18" w:space="0" w:color="auto"/>
            </w:tcBorders>
            <w:vAlign w:val="center"/>
          </w:tcPr>
          <w:p w:rsidR="002D3C0D" w:rsidRPr="00247CE5" w:rsidRDefault="002D3C0D" w:rsidP="00247CE5">
            <w:pPr>
              <w:spacing w:after="0" w:line="240" w:lineRule="auto"/>
              <w:jc w:val="center"/>
              <w:rPr>
                <w:rFonts w:ascii="Times New Roman" w:hAnsi="Times New Roman"/>
                <w:sz w:val="24"/>
                <w:szCs w:val="28"/>
              </w:rPr>
            </w:pPr>
            <w:r w:rsidRPr="00247CE5">
              <w:rPr>
                <w:rFonts w:ascii="Times New Roman" w:hAnsi="Times New Roman"/>
                <w:sz w:val="24"/>
                <w:szCs w:val="28"/>
              </w:rPr>
              <w:t>15,317</w:t>
            </w:r>
          </w:p>
        </w:tc>
        <w:tc>
          <w:tcPr>
            <w:tcW w:w="1276" w:type="dxa"/>
            <w:tcBorders>
              <w:top w:val="single" w:sz="18" w:space="0" w:color="auto"/>
            </w:tcBorders>
            <w:vAlign w:val="center"/>
          </w:tcPr>
          <w:p w:rsidR="002D3C0D" w:rsidRPr="00247CE5" w:rsidRDefault="002D3C0D" w:rsidP="00247CE5">
            <w:pPr>
              <w:spacing w:after="0" w:line="240" w:lineRule="auto"/>
              <w:jc w:val="center"/>
              <w:rPr>
                <w:rFonts w:ascii="Times New Roman" w:hAnsi="Times New Roman"/>
                <w:sz w:val="24"/>
                <w:szCs w:val="28"/>
              </w:rPr>
            </w:pPr>
            <w:r w:rsidRPr="00247CE5">
              <w:rPr>
                <w:rFonts w:ascii="Times New Roman" w:hAnsi="Times New Roman"/>
                <w:sz w:val="24"/>
                <w:szCs w:val="28"/>
              </w:rPr>
              <w:t>0,048</w:t>
            </w:r>
          </w:p>
        </w:tc>
      </w:tr>
      <w:tr w:rsidR="002D3C0D" w:rsidRPr="00247CE5" w:rsidTr="00247CE5">
        <w:trPr>
          <w:gridAfter w:val="1"/>
          <w:wAfter w:w="30" w:type="dxa"/>
        </w:trPr>
        <w:tc>
          <w:tcPr>
            <w:tcW w:w="1526" w:type="dxa"/>
            <w:tcBorders>
              <w:bottom w:val="single" w:sz="4" w:space="0" w:color="auto"/>
            </w:tcBorders>
            <w:vAlign w:val="center"/>
          </w:tcPr>
          <w:p w:rsidR="002D3C0D" w:rsidRPr="00247CE5" w:rsidRDefault="002D3C0D" w:rsidP="00247CE5">
            <w:pPr>
              <w:spacing w:after="0" w:line="240" w:lineRule="auto"/>
              <w:jc w:val="center"/>
              <w:rPr>
                <w:rFonts w:ascii="Times New Roman" w:hAnsi="Times New Roman"/>
                <w:sz w:val="24"/>
                <w:szCs w:val="28"/>
              </w:rPr>
            </w:pPr>
            <w:r w:rsidRPr="00247CE5">
              <w:rPr>
                <w:rFonts w:ascii="Times New Roman" w:hAnsi="Times New Roman"/>
                <w:sz w:val="24"/>
                <w:szCs w:val="28"/>
              </w:rPr>
              <w:t>Браун-Форсайт</w:t>
            </w:r>
          </w:p>
        </w:tc>
        <w:tc>
          <w:tcPr>
            <w:tcW w:w="1701" w:type="dxa"/>
            <w:gridSpan w:val="2"/>
            <w:tcBorders>
              <w:bottom w:val="single" w:sz="4" w:space="0" w:color="auto"/>
            </w:tcBorders>
            <w:vAlign w:val="center"/>
          </w:tcPr>
          <w:p w:rsidR="002D3C0D" w:rsidRPr="00247CE5" w:rsidRDefault="002D3C0D" w:rsidP="00247CE5">
            <w:pPr>
              <w:spacing w:after="0" w:line="240" w:lineRule="auto"/>
              <w:jc w:val="center"/>
              <w:rPr>
                <w:rFonts w:ascii="Times New Roman" w:hAnsi="Times New Roman"/>
                <w:sz w:val="24"/>
                <w:szCs w:val="28"/>
              </w:rPr>
            </w:pPr>
            <w:r w:rsidRPr="00247CE5">
              <w:rPr>
                <w:rFonts w:ascii="Times New Roman" w:hAnsi="Times New Roman"/>
                <w:sz w:val="24"/>
                <w:szCs w:val="28"/>
              </w:rPr>
              <w:t>1.314</w:t>
            </w:r>
          </w:p>
        </w:tc>
        <w:tc>
          <w:tcPr>
            <w:tcW w:w="2551" w:type="dxa"/>
            <w:gridSpan w:val="3"/>
            <w:tcBorders>
              <w:bottom w:val="single" w:sz="4" w:space="0" w:color="auto"/>
            </w:tcBorders>
            <w:vAlign w:val="center"/>
          </w:tcPr>
          <w:p w:rsidR="002D3C0D" w:rsidRPr="00247CE5" w:rsidRDefault="002D3C0D" w:rsidP="00247CE5">
            <w:pPr>
              <w:spacing w:after="0" w:line="240" w:lineRule="auto"/>
              <w:jc w:val="center"/>
              <w:rPr>
                <w:rFonts w:ascii="Times New Roman" w:hAnsi="Times New Roman"/>
                <w:sz w:val="24"/>
                <w:szCs w:val="28"/>
              </w:rPr>
            </w:pPr>
            <w:r w:rsidRPr="00247CE5">
              <w:rPr>
                <w:rFonts w:ascii="Times New Roman" w:hAnsi="Times New Roman"/>
                <w:sz w:val="24"/>
                <w:szCs w:val="28"/>
              </w:rPr>
              <w:t>5</w:t>
            </w:r>
          </w:p>
        </w:tc>
        <w:tc>
          <w:tcPr>
            <w:tcW w:w="2552" w:type="dxa"/>
            <w:gridSpan w:val="2"/>
            <w:tcBorders>
              <w:bottom w:val="single" w:sz="4" w:space="0" w:color="auto"/>
            </w:tcBorders>
            <w:vAlign w:val="center"/>
          </w:tcPr>
          <w:p w:rsidR="002D3C0D" w:rsidRPr="00247CE5" w:rsidRDefault="002D3C0D" w:rsidP="00247CE5">
            <w:pPr>
              <w:spacing w:after="0" w:line="240" w:lineRule="auto"/>
              <w:jc w:val="center"/>
              <w:rPr>
                <w:rFonts w:ascii="Times New Roman" w:hAnsi="Times New Roman"/>
                <w:sz w:val="24"/>
                <w:szCs w:val="28"/>
              </w:rPr>
            </w:pPr>
            <w:r w:rsidRPr="00247CE5">
              <w:rPr>
                <w:rFonts w:ascii="Times New Roman" w:hAnsi="Times New Roman"/>
                <w:sz w:val="24"/>
                <w:szCs w:val="28"/>
              </w:rPr>
              <w:t>21,503</w:t>
            </w:r>
          </w:p>
        </w:tc>
        <w:tc>
          <w:tcPr>
            <w:tcW w:w="1276" w:type="dxa"/>
            <w:tcBorders>
              <w:bottom w:val="single" w:sz="4" w:space="0" w:color="auto"/>
            </w:tcBorders>
            <w:vAlign w:val="center"/>
          </w:tcPr>
          <w:p w:rsidR="002D3C0D" w:rsidRPr="00247CE5" w:rsidRDefault="002D3C0D" w:rsidP="00247CE5">
            <w:pPr>
              <w:spacing w:after="0" w:line="240" w:lineRule="auto"/>
              <w:jc w:val="center"/>
              <w:rPr>
                <w:rFonts w:ascii="Times New Roman" w:hAnsi="Times New Roman"/>
                <w:sz w:val="24"/>
                <w:szCs w:val="28"/>
              </w:rPr>
            </w:pPr>
            <w:r w:rsidRPr="00247CE5">
              <w:rPr>
                <w:rFonts w:ascii="Times New Roman" w:hAnsi="Times New Roman"/>
                <w:sz w:val="24"/>
                <w:szCs w:val="28"/>
              </w:rPr>
              <w:t>0,295</w:t>
            </w:r>
          </w:p>
        </w:tc>
      </w:tr>
    </w:tbl>
    <w:p w:rsidR="002D3C0D" w:rsidRPr="00387272" w:rsidRDefault="002D3C0D" w:rsidP="00491931">
      <w:pPr>
        <w:spacing w:after="0" w:line="240" w:lineRule="auto"/>
        <w:ind w:firstLine="720"/>
        <w:jc w:val="both"/>
        <w:rPr>
          <w:rFonts w:ascii="Times New Roman" w:hAnsi="Times New Roman"/>
          <w:sz w:val="28"/>
          <w:szCs w:val="28"/>
        </w:rPr>
      </w:pPr>
    </w:p>
    <w:p w:rsidR="00B3310A" w:rsidRPr="00387272" w:rsidRDefault="00B3310A" w:rsidP="002D3C0D">
      <w:pPr>
        <w:spacing w:after="0" w:line="240" w:lineRule="auto"/>
        <w:ind w:firstLine="720"/>
        <w:jc w:val="both"/>
        <w:rPr>
          <w:rFonts w:ascii="Times New Roman" w:hAnsi="Times New Roman"/>
          <w:sz w:val="28"/>
          <w:szCs w:val="28"/>
          <w:lang w:val="kk-KZ"/>
        </w:rPr>
      </w:pPr>
      <w:r w:rsidRPr="00387272">
        <w:rPr>
          <w:rFonts w:ascii="Times New Roman" w:hAnsi="Times New Roman"/>
          <w:sz w:val="28"/>
          <w:szCs w:val="28"/>
          <w:lang w:val="kk-KZ"/>
        </w:rPr>
        <w:t>Алайда, Даннетт тестін қолданып жүргізілген</w:t>
      </w:r>
      <w:r w:rsidR="005C7794">
        <w:rPr>
          <w:rFonts w:ascii="Times New Roman" w:hAnsi="Times New Roman"/>
          <w:sz w:val="28"/>
          <w:szCs w:val="28"/>
          <w:lang w:val="kk-KZ"/>
        </w:rPr>
        <w:t xml:space="preserve"> апостериорлы</w:t>
      </w:r>
      <w:r w:rsidRPr="00387272">
        <w:rPr>
          <w:rFonts w:ascii="Times New Roman" w:hAnsi="Times New Roman"/>
          <w:sz w:val="28"/>
          <w:szCs w:val="28"/>
          <w:lang w:val="kk-KZ"/>
        </w:rPr>
        <w:t xml:space="preserve"> статистикалық талдау бақылау тобымен салыстырғанда </w:t>
      </w:r>
      <w:r w:rsidR="00D16A1A" w:rsidRPr="00387272">
        <w:rPr>
          <w:rFonts w:ascii="Times New Roman" w:hAnsi="Times New Roman"/>
          <w:sz w:val="28"/>
          <w:szCs w:val="28"/>
          <w:lang w:val="kk-KZ"/>
        </w:rPr>
        <w:t>факторлар</w:t>
      </w:r>
      <w:r w:rsidR="003F2817">
        <w:rPr>
          <w:rFonts w:ascii="Times New Roman" w:hAnsi="Times New Roman"/>
          <w:sz w:val="28"/>
          <w:szCs w:val="28"/>
          <w:lang w:val="kk-KZ"/>
        </w:rPr>
        <w:t xml:space="preserve"> </w:t>
      </w:r>
      <w:r w:rsidR="00D16A1A" w:rsidRPr="00387272">
        <w:rPr>
          <w:rFonts w:ascii="Times New Roman" w:hAnsi="Times New Roman"/>
          <w:sz w:val="28"/>
          <w:szCs w:val="28"/>
          <w:lang w:val="kk-KZ"/>
        </w:rPr>
        <w:t>әсер еткен</w:t>
      </w:r>
      <w:r w:rsidRPr="00387272">
        <w:rPr>
          <w:rFonts w:ascii="Times New Roman" w:hAnsi="Times New Roman"/>
          <w:sz w:val="28"/>
          <w:szCs w:val="28"/>
          <w:lang w:val="kk-KZ"/>
        </w:rPr>
        <w:t xml:space="preserve"> топтар </w:t>
      </w:r>
      <w:r w:rsidR="000F6C7D">
        <w:rPr>
          <w:rFonts w:ascii="Times New Roman" w:hAnsi="Times New Roman"/>
          <w:sz w:val="28"/>
          <w:szCs w:val="28"/>
          <w:lang w:val="kk-KZ"/>
        </w:rPr>
        <w:t>(</w:t>
      </w:r>
      <w:r w:rsidR="000F6C7D" w:rsidRPr="003F2817">
        <w:rPr>
          <w:rFonts w:ascii="Times New Roman" w:hAnsi="Times New Roman"/>
          <w:sz w:val="28"/>
          <w:szCs w:val="28"/>
          <w:vertAlign w:val="superscript"/>
          <w:lang w:val="kk-KZ"/>
        </w:rPr>
        <w:t>56</w:t>
      </w:r>
      <w:r w:rsidR="000F6C7D" w:rsidRPr="003F2817">
        <w:rPr>
          <w:rFonts w:ascii="Times New Roman" w:hAnsi="Times New Roman"/>
          <w:sz w:val="28"/>
          <w:szCs w:val="28"/>
          <w:lang w:val="kk-KZ"/>
        </w:rPr>
        <w:t>Mn×1</w:t>
      </w:r>
      <w:r w:rsidR="000F6C7D">
        <w:rPr>
          <w:rFonts w:ascii="Times New Roman" w:hAnsi="Times New Roman"/>
          <w:sz w:val="28"/>
          <w:szCs w:val="28"/>
          <w:lang w:val="kk-KZ"/>
        </w:rPr>
        <w:t xml:space="preserve">, </w:t>
      </w:r>
      <w:r w:rsidR="000F6C7D" w:rsidRPr="003F2817">
        <w:rPr>
          <w:rFonts w:ascii="Times New Roman" w:hAnsi="Times New Roman"/>
          <w:sz w:val="28"/>
          <w:szCs w:val="28"/>
          <w:vertAlign w:val="superscript"/>
          <w:lang w:val="kk-KZ"/>
        </w:rPr>
        <w:t>56</w:t>
      </w:r>
      <w:r w:rsidR="000F6C7D" w:rsidRPr="003F2817">
        <w:rPr>
          <w:rFonts w:ascii="Times New Roman" w:hAnsi="Times New Roman"/>
          <w:sz w:val="28"/>
          <w:szCs w:val="28"/>
          <w:lang w:val="kk-KZ"/>
        </w:rPr>
        <w:t>Mn×</w:t>
      </w:r>
      <w:r w:rsidR="000F6C7D">
        <w:rPr>
          <w:rFonts w:ascii="Times New Roman" w:hAnsi="Times New Roman"/>
          <w:sz w:val="28"/>
          <w:szCs w:val="28"/>
          <w:lang w:val="kk-KZ"/>
        </w:rPr>
        <w:t xml:space="preserve">2, </w:t>
      </w:r>
      <w:r w:rsidR="000F6C7D" w:rsidRPr="003F2817">
        <w:rPr>
          <w:rFonts w:ascii="Times New Roman" w:hAnsi="Times New Roman"/>
          <w:sz w:val="28"/>
          <w:szCs w:val="28"/>
          <w:vertAlign w:val="superscript"/>
          <w:lang w:val="kk-KZ"/>
        </w:rPr>
        <w:t>56</w:t>
      </w:r>
      <w:r w:rsidR="000F6C7D">
        <w:rPr>
          <w:rFonts w:ascii="Times New Roman" w:hAnsi="Times New Roman"/>
          <w:sz w:val="28"/>
          <w:szCs w:val="28"/>
          <w:lang w:val="kk-KZ"/>
        </w:rPr>
        <w:t xml:space="preserve">Mn×3, </w:t>
      </w:r>
      <w:r w:rsidR="000F6C7D" w:rsidRPr="003F2817">
        <w:rPr>
          <w:rFonts w:ascii="Times New Roman" w:hAnsi="Times New Roman"/>
          <w:sz w:val="28"/>
          <w:szCs w:val="28"/>
          <w:vertAlign w:val="superscript"/>
          <w:lang w:val="kk-KZ"/>
        </w:rPr>
        <w:t>60</w:t>
      </w:r>
      <w:r w:rsidR="000F6C7D" w:rsidRPr="003F2817">
        <w:rPr>
          <w:rFonts w:ascii="Times New Roman" w:hAnsi="Times New Roman"/>
          <w:sz w:val="28"/>
          <w:szCs w:val="28"/>
          <w:lang w:val="kk-KZ"/>
        </w:rPr>
        <w:t>Co</w:t>
      </w:r>
      <w:r w:rsidR="000F6C7D">
        <w:rPr>
          <w:rFonts w:ascii="Times New Roman" w:hAnsi="Times New Roman"/>
          <w:sz w:val="28"/>
          <w:szCs w:val="28"/>
          <w:lang w:val="kk-KZ"/>
        </w:rPr>
        <w:t xml:space="preserve">, </w:t>
      </w:r>
      <w:r w:rsidR="000F6C7D" w:rsidRPr="003F2817">
        <w:rPr>
          <w:rFonts w:ascii="Times New Roman" w:hAnsi="Times New Roman"/>
          <w:sz w:val="28"/>
          <w:szCs w:val="28"/>
          <w:lang w:val="kk-KZ"/>
        </w:rPr>
        <w:t>MnO</w:t>
      </w:r>
      <w:r w:rsidR="000F6C7D" w:rsidRPr="003F2817">
        <w:rPr>
          <w:rFonts w:ascii="Times New Roman" w:hAnsi="Times New Roman"/>
          <w:sz w:val="28"/>
          <w:szCs w:val="28"/>
          <w:vertAlign w:val="subscript"/>
          <w:lang w:val="kk-KZ"/>
        </w:rPr>
        <w:t>2</w:t>
      </w:r>
      <w:r w:rsidR="000F6C7D">
        <w:rPr>
          <w:rFonts w:ascii="Times New Roman" w:hAnsi="Times New Roman"/>
          <w:sz w:val="28"/>
          <w:szCs w:val="28"/>
          <w:lang w:val="kk-KZ"/>
        </w:rPr>
        <w:t>)</w:t>
      </w:r>
      <w:r w:rsidR="000F6C7D" w:rsidRPr="00387272">
        <w:rPr>
          <w:rFonts w:ascii="Times New Roman" w:hAnsi="Times New Roman"/>
          <w:sz w:val="28"/>
          <w:szCs w:val="28"/>
          <w:lang w:val="kk-KZ"/>
        </w:rPr>
        <w:t xml:space="preserve"> </w:t>
      </w:r>
      <w:r w:rsidRPr="00387272">
        <w:rPr>
          <w:rFonts w:ascii="Times New Roman" w:hAnsi="Times New Roman"/>
          <w:sz w:val="28"/>
          <w:szCs w:val="28"/>
          <w:lang w:val="kk-KZ"/>
        </w:rPr>
        <w:t>арасында статистикалық маңызды айырмашылықтарды көрсетпеді. Нә</w:t>
      </w:r>
      <w:r w:rsidR="00364274">
        <w:rPr>
          <w:rFonts w:ascii="Times New Roman" w:hAnsi="Times New Roman"/>
          <w:sz w:val="28"/>
          <w:szCs w:val="28"/>
          <w:lang w:val="kk-KZ"/>
        </w:rPr>
        <w:t>тижелер 2</w:t>
      </w:r>
      <w:r w:rsidR="0005275A" w:rsidRPr="0005275A">
        <w:rPr>
          <w:rFonts w:ascii="Times New Roman" w:hAnsi="Times New Roman"/>
          <w:sz w:val="28"/>
          <w:szCs w:val="28"/>
          <w:lang w:val="kk-KZ"/>
        </w:rPr>
        <w:t>2</w:t>
      </w:r>
      <w:r w:rsidRPr="00387272">
        <w:rPr>
          <w:rFonts w:ascii="Times New Roman" w:hAnsi="Times New Roman"/>
          <w:sz w:val="28"/>
          <w:szCs w:val="28"/>
          <w:lang w:val="kk-KZ"/>
        </w:rPr>
        <w:t xml:space="preserve"> -кестеде көрсетілген.</w:t>
      </w:r>
    </w:p>
    <w:p w:rsidR="002D3C0D" w:rsidRPr="00387272" w:rsidRDefault="002D3C0D" w:rsidP="002D3C0D">
      <w:pPr>
        <w:spacing w:after="0" w:line="240" w:lineRule="auto"/>
        <w:jc w:val="both"/>
        <w:rPr>
          <w:rFonts w:ascii="Times New Roman" w:hAnsi="Times New Roman"/>
          <w:sz w:val="28"/>
          <w:szCs w:val="28"/>
          <w:lang w:val="kk-KZ"/>
        </w:rPr>
      </w:pPr>
    </w:p>
    <w:p w:rsidR="009777D8" w:rsidRDefault="009777D8">
      <w:pPr>
        <w:rPr>
          <w:rFonts w:ascii="Times New Roman" w:hAnsi="Times New Roman"/>
          <w:sz w:val="28"/>
          <w:szCs w:val="28"/>
          <w:lang w:val="kk-KZ"/>
        </w:rPr>
      </w:pPr>
      <w:r>
        <w:rPr>
          <w:rFonts w:ascii="Times New Roman" w:hAnsi="Times New Roman"/>
          <w:sz w:val="28"/>
          <w:szCs w:val="28"/>
          <w:lang w:val="kk-KZ"/>
        </w:rPr>
        <w:br w:type="page"/>
      </w:r>
    </w:p>
    <w:p w:rsidR="008F5F8C" w:rsidRPr="00387272" w:rsidRDefault="00491931" w:rsidP="002D3C0D">
      <w:pPr>
        <w:spacing w:after="0" w:line="240" w:lineRule="auto"/>
        <w:jc w:val="both"/>
        <w:rPr>
          <w:rFonts w:ascii="Times New Roman" w:hAnsi="Times New Roman"/>
          <w:sz w:val="28"/>
          <w:szCs w:val="28"/>
          <w:lang w:val="kk-KZ"/>
        </w:rPr>
      </w:pPr>
      <w:r>
        <w:rPr>
          <w:rFonts w:ascii="Times New Roman" w:hAnsi="Times New Roman"/>
          <w:sz w:val="28"/>
          <w:szCs w:val="28"/>
          <w:lang w:val="kk-KZ"/>
        </w:rPr>
        <w:lastRenderedPageBreak/>
        <w:t>К</w:t>
      </w:r>
      <w:r w:rsidR="008F5F8C" w:rsidRPr="00387272">
        <w:rPr>
          <w:rFonts w:ascii="Times New Roman" w:hAnsi="Times New Roman"/>
          <w:sz w:val="28"/>
          <w:szCs w:val="28"/>
          <w:lang w:val="kk-KZ"/>
        </w:rPr>
        <w:t>есте</w:t>
      </w:r>
      <w:r w:rsidR="00364274">
        <w:rPr>
          <w:rFonts w:ascii="Times New Roman" w:hAnsi="Times New Roman"/>
          <w:sz w:val="28"/>
          <w:szCs w:val="28"/>
          <w:lang w:val="kk-KZ"/>
        </w:rPr>
        <w:t xml:space="preserve"> 2</w:t>
      </w:r>
      <w:r w:rsidR="0005275A" w:rsidRPr="0005275A">
        <w:rPr>
          <w:rFonts w:ascii="Times New Roman" w:hAnsi="Times New Roman"/>
          <w:sz w:val="28"/>
          <w:szCs w:val="28"/>
          <w:lang w:val="kk-KZ"/>
        </w:rPr>
        <w:t>2</w:t>
      </w:r>
      <w:r>
        <w:rPr>
          <w:rFonts w:ascii="Times New Roman" w:hAnsi="Times New Roman"/>
          <w:sz w:val="28"/>
          <w:szCs w:val="28"/>
          <w:lang w:val="kk-KZ"/>
        </w:rPr>
        <w:t xml:space="preserve"> – </w:t>
      </w:r>
      <w:r w:rsidR="008F5F8C" w:rsidRPr="00387272">
        <w:rPr>
          <w:rFonts w:ascii="Times New Roman" w:hAnsi="Times New Roman"/>
          <w:sz w:val="28"/>
          <w:szCs w:val="28"/>
          <w:lang w:val="kk-KZ"/>
        </w:rPr>
        <w:t>Зерттеу топтарындағы 60-шы тәуліктегі</w:t>
      </w:r>
      <w:r w:rsidR="00C7590D">
        <w:rPr>
          <w:rFonts w:ascii="Times New Roman" w:hAnsi="Times New Roman"/>
          <w:sz w:val="28"/>
          <w:szCs w:val="28"/>
          <w:lang w:val="kk-KZ"/>
        </w:rPr>
        <w:t xml:space="preserve"> </w:t>
      </w:r>
      <w:r w:rsidR="008F5F8C" w:rsidRPr="00387272">
        <w:rPr>
          <w:rFonts w:ascii="Times New Roman" w:hAnsi="Times New Roman"/>
          <w:sz w:val="28"/>
          <w:szCs w:val="28"/>
          <w:lang w:val="kk-KZ"/>
        </w:rPr>
        <w:t>PrstC3</w:t>
      </w:r>
      <w:r w:rsidR="00C7590D">
        <w:rPr>
          <w:rFonts w:ascii="Times New Roman" w:hAnsi="Times New Roman"/>
          <w:sz w:val="28"/>
          <w:szCs w:val="28"/>
          <w:lang w:val="kk-KZ"/>
        </w:rPr>
        <w:t xml:space="preserve"> </w:t>
      </w:r>
      <w:r w:rsidR="008F5F8C" w:rsidRPr="00387272">
        <w:rPr>
          <w:rFonts w:ascii="Times New Roman" w:hAnsi="Times New Roman"/>
          <w:sz w:val="28"/>
          <w:szCs w:val="28"/>
          <w:lang w:val="kk-KZ"/>
        </w:rPr>
        <w:t>арнайы генінің мРНҚ деңгейінің</w:t>
      </w:r>
      <w:r w:rsidR="00C7590D">
        <w:rPr>
          <w:rFonts w:ascii="Times New Roman" w:hAnsi="Times New Roman"/>
          <w:sz w:val="28"/>
          <w:szCs w:val="28"/>
          <w:lang w:val="kk-KZ"/>
        </w:rPr>
        <w:t xml:space="preserve"> </w:t>
      </w:r>
      <w:r w:rsidR="008F5F8C" w:rsidRPr="00387272">
        <w:rPr>
          <w:rFonts w:ascii="Times New Roman" w:hAnsi="Times New Roman"/>
          <w:sz w:val="28"/>
          <w:szCs w:val="28"/>
          <w:lang w:val="kk-KZ"/>
        </w:rPr>
        <w:t>бақылау тобына қатысты апостериорлы талдауы</w:t>
      </w:r>
    </w:p>
    <w:p w:rsidR="002D3C0D" w:rsidRPr="00387272" w:rsidRDefault="002D3C0D" w:rsidP="002D3C0D">
      <w:pPr>
        <w:spacing w:after="0" w:line="240" w:lineRule="auto"/>
        <w:jc w:val="both"/>
        <w:rPr>
          <w:rFonts w:ascii="Times New Roman" w:hAnsi="Times New Roman"/>
          <w:sz w:val="28"/>
          <w:szCs w:val="28"/>
          <w:lang w:val="kk-KZ"/>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134"/>
        <w:gridCol w:w="1984"/>
        <w:gridCol w:w="1985"/>
        <w:gridCol w:w="992"/>
        <w:gridCol w:w="851"/>
        <w:gridCol w:w="1275"/>
      </w:tblGrid>
      <w:tr w:rsidR="008F5F8C" w:rsidRPr="000B6503" w:rsidTr="000B6503">
        <w:trPr>
          <w:trHeight w:val="855"/>
        </w:trPr>
        <w:tc>
          <w:tcPr>
            <w:tcW w:w="1418" w:type="dxa"/>
            <w:shd w:val="clear" w:color="auto" w:fill="auto"/>
          </w:tcPr>
          <w:p w:rsidR="008F5F8C" w:rsidRPr="000B6503" w:rsidRDefault="008F5F8C" w:rsidP="007425A8">
            <w:pPr>
              <w:autoSpaceDE w:val="0"/>
              <w:autoSpaceDN w:val="0"/>
              <w:adjustRightInd w:val="0"/>
              <w:spacing w:after="0" w:line="240" w:lineRule="auto"/>
              <w:jc w:val="center"/>
              <w:rPr>
                <w:rFonts w:ascii="Times New Roman" w:hAnsi="Times New Roman"/>
                <w:sz w:val="24"/>
                <w:szCs w:val="28"/>
                <w:lang w:val="kk-KZ"/>
              </w:rPr>
            </w:pPr>
            <w:r w:rsidRPr="000B6503">
              <w:rPr>
                <w:rFonts w:ascii="Times New Roman" w:hAnsi="Times New Roman"/>
                <w:sz w:val="24"/>
                <w:szCs w:val="28"/>
                <w:lang w:val="kk-KZ"/>
              </w:rPr>
              <w:t>Критерий</w:t>
            </w:r>
          </w:p>
        </w:tc>
        <w:tc>
          <w:tcPr>
            <w:tcW w:w="1134" w:type="dxa"/>
            <w:shd w:val="clear" w:color="auto" w:fill="auto"/>
          </w:tcPr>
          <w:p w:rsidR="00C7590D" w:rsidRPr="000B6503" w:rsidRDefault="008F5F8C" w:rsidP="007425A8">
            <w:pPr>
              <w:autoSpaceDE w:val="0"/>
              <w:autoSpaceDN w:val="0"/>
              <w:adjustRightInd w:val="0"/>
              <w:spacing w:after="0" w:line="240" w:lineRule="auto"/>
              <w:jc w:val="center"/>
              <w:rPr>
                <w:rFonts w:ascii="Times New Roman" w:hAnsi="Times New Roman"/>
                <w:sz w:val="24"/>
                <w:szCs w:val="28"/>
                <w:lang w:val="kk-KZ"/>
              </w:rPr>
            </w:pPr>
            <w:r w:rsidRPr="000B6503">
              <w:rPr>
                <w:rFonts w:ascii="Times New Roman" w:hAnsi="Times New Roman"/>
                <w:sz w:val="24"/>
                <w:szCs w:val="28"/>
                <w:lang w:val="kk-KZ"/>
              </w:rPr>
              <w:t>Топтар</w:t>
            </w:r>
          </w:p>
          <w:p w:rsidR="008F5F8C" w:rsidRPr="000B6503" w:rsidRDefault="008F5F8C" w:rsidP="007425A8">
            <w:pPr>
              <w:autoSpaceDE w:val="0"/>
              <w:autoSpaceDN w:val="0"/>
              <w:adjustRightInd w:val="0"/>
              <w:spacing w:after="0" w:line="240" w:lineRule="auto"/>
              <w:jc w:val="center"/>
              <w:rPr>
                <w:rFonts w:ascii="Times New Roman" w:hAnsi="Times New Roman"/>
                <w:sz w:val="24"/>
                <w:szCs w:val="28"/>
                <w:lang w:val="kk-KZ"/>
              </w:rPr>
            </w:pPr>
            <w:r w:rsidRPr="000B6503">
              <w:rPr>
                <w:rFonts w:ascii="Times New Roman" w:hAnsi="Times New Roman"/>
                <w:sz w:val="24"/>
                <w:szCs w:val="28"/>
              </w:rPr>
              <w:t>(I)</w:t>
            </w:r>
          </w:p>
        </w:tc>
        <w:tc>
          <w:tcPr>
            <w:tcW w:w="1984" w:type="dxa"/>
            <w:shd w:val="clear" w:color="auto" w:fill="auto"/>
          </w:tcPr>
          <w:p w:rsidR="008F5F8C" w:rsidRPr="000B6503" w:rsidRDefault="008F5F8C" w:rsidP="008E5262">
            <w:pPr>
              <w:autoSpaceDE w:val="0"/>
              <w:autoSpaceDN w:val="0"/>
              <w:adjustRightInd w:val="0"/>
              <w:spacing w:after="0" w:line="240" w:lineRule="auto"/>
              <w:jc w:val="center"/>
              <w:rPr>
                <w:rFonts w:ascii="Times New Roman" w:hAnsi="Times New Roman"/>
                <w:sz w:val="24"/>
                <w:szCs w:val="28"/>
                <w:lang w:val="kk-KZ"/>
              </w:rPr>
            </w:pPr>
            <w:r w:rsidRPr="000B6503">
              <w:rPr>
                <w:rFonts w:ascii="Times New Roman" w:hAnsi="Times New Roman"/>
                <w:sz w:val="24"/>
                <w:szCs w:val="28"/>
                <w:lang w:val="kk-KZ"/>
              </w:rPr>
              <w:t>Салыстырылған топтар</w:t>
            </w:r>
          </w:p>
          <w:p w:rsidR="008F5F8C" w:rsidRPr="000B6503" w:rsidRDefault="008F5F8C" w:rsidP="008E5262">
            <w:pPr>
              <w:autoSpaceDE w:val="0"/>
              <w:autoSpaceDN w:val="0"/>
              <w:adjustRightInd w:val="0"/>
              <w:spacing w:after="0" w:line="240" w:lineRule="auto"/>
              <w:jc w:val="center"/>
              <w:rPr>
                <w:rFonts w:ascii="Times New Roman" w:hAnsi="Times New Roman"/>
                <w:sz w:val="24"/>
                <w:szCs w:val="28"/>
              </w:rPr>
            </w:pPr>
            <w:r w:rsidRPr="000B6503">
              <w:rPr>
                <w:rFonts w:ascii="Times New Roman" w:hAnsi="Times New Roman"/>
                <w:sz w:val="24"/>
                <w:szCs w:val="28"/>
                <w:lang w:val="kk-KZ"/>
              </w:rPr>
              <w:t>(</w:t>
            </w:r>
            <w:r w:rsidRPr="000B6503">
              <w:rPr>
                <w:rFonts w:ascii="Times New Roman" w:hAnsi="Times New Roman"/>
                <w:sz w:val="24"/>
                <w:szCs w:val="28"/>
              </w:rPr>
              <w:t>J)</w:t>
            </w:r>
          </w:p>
        </w:tc>
        <w:tc>
          <w:tcPr>
            <w:tcW w:w="1985" w:type="dxa"/>
            <w:shd w:val="clear" w:color="auto" w:fill="auto"/>
          </w:tcPr>
          <w:p w:rsidR="008F5F8C" w:rsidRPr="000B6503" w:rsidRDefault="008F5F8C" w:rsidP="008E5262">
            <w:pPr>
              <w:autoSpaceDE w:val="0"/>
              <w:autoSpaceDN w:val="0"/>
              <w:adjustRightInd w:val="0"/>
              <w:spacing w:after="0" w:line="240" w:lineRule="auto"/>
              <w:jc w:val="center"/>
              <w:rPr>
                <w:rFonts w:ascii="Times New Roman" w:hAnsi="Times New Roman"/>
                <w:sz w:val="24"/>
                <w:szCs w:val="28"/>
                <w:lang w:val="kk-KZ"/>
              </w:rPr>
            </w:pPr>
            <w:r w:rsidRPr="000B6503">
              <w:rPr>
                <w:rFonts w:ascii="Times New Roman" w:hAnsi="Times New Roman"/>
                <w:sz w:val="24"/>
                <w:szCs w:val="28"/>
                <w:lang w:val="kk-KZ"/>
              </w:rPr>
              <w:t>Орташалардың айырмашылығы</w:t>
            </w:r>
          </w:p>
          <w:p w:rsidR="008F5F8C" w:rsidRPr="000B6503" w:rsidRDefault="008F5F8C" w:rsidP="008E5262">
            <w:pPr>
              <w:autoSpaceDE w:val="0"/>
              <w:autoSpaceDN w:val="0"/>
              <w:adjustRightInd w:val="0"/>
              <w:spacing w:after="0" w:line="240" w:lineRule="auto"/>
              <w:jc w:val="center"/>
              <w:rPr>
                <w:rFonts w:ascii="Times New Roman" w:hAnsi="Times New Roman"/>
                <w:sz w:val="24"/>
                <w:szCs w:val="28"/>
                <w:lang w:val="kk-KZ"/>
              </w:rPr>
            </w:pPr>
            <w:r w:rsidRPr="000B6503">
              <w:rPr>
                <w:rFonts w:ascii="Times New Roman" w:hAnsi="Times New Roman"/>
                <w:sz w:val="24"/>
                <w:szCs w:val="28"/>
              </w:rPr>
              <w:t>(I-J)</w:t>
            </w:r>
          </w:p>
        </w:tc>
        <w:tc>
          <w:tcPr>
            <w:tcW w:w="992" w:type="dxa"/>
            <w:shd w:val="clear" w:color="auto" w:fill="auto"/>
          </w:tcPr>
          <w:p w:rsidR="008F5F8C" w:rsidRPr="000B6503" w:rsidRDefault="008F5F8C" w:rsidP="008E5262">
            <w:pPr>
              <w:autoSpaceDE w:val="0"/>
              <w:autoSpaceDN w:val="0"/>
              <w:adjustRightInd w:val="0"/>
              <w:spacing w:after="0" w:line="240" w:lineRule="auto"/>
              <w:jc w:val="center"/>
              <w:rPr>
                <w:rFonts w:ascii="Times New Roman" w:hAnsi="Times New Roman"/>
                <w:sz w:val="24"/>
                <w:szCs w:val="28"/>
              </w:rPr>
            </w:pPr>
            <w:r w:rsidRPr="000B6503">
              <w:rPr>
                <w:rFonts w:ascii="Times New Roman" w:hAnsi="Times New Roman"/>
                <w:sz w:val="24"/>
                <w:szCs w:val="28"/>
              </w:rPr>
              <w:t>Стд.</w:t>
            </w:r>
          </w:p>
          <w:p w:rsidR="008F5F8C" w:rsidRPr="000B6503" w:rsidRDefault="008F5F8C" w:rsidP="008E5262">
            <w:pPr>
              <w:autoSpaceDE w:val="0"/>
              <w:autoSpaceDN w:val="0"/>
              <w:adjustRightInd w:val="0"/>
              <w:spacing w:after="0" w:line="240" w:lineRule="auto"/>
              <w:jc w:val="center"/>
              <w:rPr>
                <w:rFonts w:ascii="Times New Roman" w:hAnsi="Times New Roman"/>
                <w:sz w:val="24"/>
                <w:szCs w:val="28"/>
                <w:lang w:val="kk-KZ"/>
              </w:rPr>
            </w:pPr>
            <w:r w:rsidRPr="000B6503">
              <w:rPr>
                <w:rFonts w:ascii="Times New Roman" w:hAnsi="Times New Roman"/>
                <w:sz w:val="24"/>
                <w:szCs w:val="28"/>
                <w:lang w:val="kk-KZ"/>
              </w:rPr>
              <w:t>қате</w:t>
            </w:r>
          </w:p>
        </w:tc>
        <w:tc>
          <w:tcPr>
            <w:tcW w:w="851" w:type="dxa"/>
            <w:shd w:val="clear" w:color="auto" w:fill="auto"/>
          </w:tcPr>
          <w:p w:rsidR="008F5F8C" w:rsidRPr="000B6503" w:rsidRDefault="008F5F8C" w:rsidP="008E5262">
            <w:pPr>
              <w:autoSpaceDE w:val="0"/>
              <w:autoSpaceDN w:val="0"/>
              <w:adjustRightInd w:val="0"/>
              <w:spacing w:after="0" w:line="240" w:lineRule="auto"/>
              <w:jc w:val="center"/>
              <w:rPr>
                <w:rFonts w:ascii="Times New Roman" w:hAnsi="Times New Roman"/>
                <w:sz w:val="24"/>
                <w:szCs w:val="28"/>
                <w:lang w:val="kk-KZ"/>
              </w:rPr>
            </w:pPr>
            <w:r w:rsidRPr="000B6503">
              <w:rPr>
                <w:rFonts w:ascii="Times New Roman" w:hAnsi="Times New Roman"/>
                <w:sz w:val="24"/>
                <w:szCs w:val="28"/>
                <w:lang w:val="en-US"/>
              </w:rPr>
              <w:t>p</w:t>
            </w:r>
            <w:r w:rsidRPr="000B6503">
              <w:rPr>
                <w:rFonts w:ascii="Times New Roman" w:hAnsi="Times New Roman"/>
                <w:sz w:val="24"/>
                <w:szCs w:val="28"/>
                <w:lang w:val="kk-KZ"/>
              </w:rPr>
              <w:t xml:space="preserve"> мәні</w:t>
            </w:r>
          </w:p>
        </w:tc>
        <w:tc>
          <w:tcPr>
            <w:tcW w:w="1275" w:type="dxa"/>
            <w:shd w:val="clear" w:color="auto" w:fill="auto"/>
          </w:tcPr>
          <w:p w:rsidR="008F5F8C" w:rsidRPr="000B6503" w:rsidRDefault="008F5F8C" w:rsidP="00B6040C">
            <w:pPr>
              <w:autoSpaceDE w:val="0"/>
              <w:autoSpaceDN w:val="0"/>
              <w:adjustRightInd w:val="0"/>
              <w:spacing w:after="0" w:line="240" w:lineRule="auto"/>
              <w:jc w:val="center"/>
              <w:rPr>
                <w:rFonts w:ascii="Times New Roman" w:hAnsi="Times New Roman"/>
                <w:sz w:val="24"/>
                <w:szCs w:val="28"/>
                <w:lang w:val="kk-KZ"/>
              </w:rPr>
            </w:pPr>
            <w:r w:rsidRPr="000B6503">
              <w:rPr>
                <w:rFonts w:ascii="Times New Roman" w:hAnsi="Times New Roman"/>
                <w:sz w:val="24"/>
                <w:szCs w:val="28"/>
                <w:lang w:val="kk-KZ"/>
              </w:rPr>
              <w:t>Жоғарғы шегі</w:t>
            </w:r>
          </w:p>
        </w:tc>
      </w:tr>
      <w:tr w:rsidR="002D3C0D" w:rsidRPr="000B6503" w:rsidTr="000B6503">
        <w:trPr>
          <w:trHeight w:val="286"/>
        </w:trPr>
        <w:tc>
          <w:tcPr>
            <w:tcW w:w="1418" w:type="dxa"/>
            <w:vMerge w:val="restart"/>
            <w:shd w:val="clear" w:color="auto" w:fill="auto"/>
          </w:tcPr>
          <w:p w:rsidR="002D3C0D" w:rsidRPr="000B6503" w:rsidRDefault="002D3C0D" w:rsidP="008F5F8C">
            <w:pPr>
              <w:autoSpaceDE w:val="0"/>
              <w:autoSpaceDN w:val="0"/>
              <w:adjustRightInd w:val="0"/>
              <w:spacing w:after="0" w:line="240" w:lineRule="auto"/>
              <w:jc w:val="center"/>
              <w:rPr>
                <w:rFonts w:ascii="Times New Roman" w:hAnsi="Times New Roman"/>
                <w:sz w:val="24"/>
                <w:szCs w:val="28"/>
              </w:rPr>
            </w:pPr>
            <w:r w:rsidRPr="000B6503">
              <w:rPr>
                <w:rFonts w:ascii="Times New Roman" w:hAnsi="Times New Roman"/>
                <w:sz w:val="24"/>
                <w:szCs w:val="28"/>
              </w:rPr>
              <w:t>t Даннетт (2-</w:t>
            </w:r>
            <w:r w:rsidR="008F5F8C" w:rsidRPr="000B6503">
              <w:rPr>
                <w:rFonts w:ascii="Times New Roman" w:hAnsi="Times New Roman"/>
                <w:sz w:val="24"/>
                <w:szCs w:val="28"/>
              </w:rPr>
              <w:t>жа</w:t>
            </w:r>
            <w:r w:rsidR="008F5F8C" w:rsidRPr="000B6503">
              <w:rPr>
                <w:rFonts w:ascii="Times New Roman" w:hAnsi="Times New Roman"/>
                <w:sz w:val="24"/>
                <w:szCs w:val="28"/>
                <w:lang w:val="kk-KZ"/>
              </w:rPr>
              <w:t>қ</w:t>
            </w:r>
            <w:r w:rsidR="008F5F8C" w:rsidRPr="000B6503">
              <w:rPr>
                <w:rFonts w:ascii="Times New Roman" w:hAnsi="Times New Roman"/>
                <w:sz w:val="24"/>
                <w:szCs w:val="28"/>
              </w:rPr>
              <w:t>ты</w:t>
            </w:r>
            <w:r w:rsidRPr="000B6503">
              <w:rPr>
                <w:rFonts w:ascii="Times New Roman" w:hAnsi="Times New Roman"/>
                <w:sz w:val="24"/>
                <w:szCs w:val="28"/>
              </w:rPr>
              <w:t>)</w:t>
            </w:r>
            <w:r w:rsidRPr="000B6503">
              <w:rPr>
                <w:rFonts w:ascii="Times New Roman" w:hAnsi="Times New Roman"/>
                <w:sz w:val="24"/>
                <w:szCs w:val="28"/>
                <w:vertAlign w:val="superscript"/>
              </w:rPr>
              <w:t>а</w:t>
            </w:r>
          </w:p>
        </w:tc>
        <w:tc>
          <w:tcPr>
            <w:tcW w:w="1134" w:type="dxa"/>
            <w:vMerge w:val="restart"/>
            <w:shd w:val="clear" w:color="auto" w:fill="auto"/>
            <w:vAlign w:val="center"/>
          </w:tcPr>
          <w:p w:rsidR="002D3C0D" w:rsidRPr="000B6503" w:rsidRDefault="008F5F8C" w:rsidP="007425A8">
            <w:pPr>
              <w:autoSpaceDE w:val="0"/>
              <w:autoSpaceDN w:val="0"/>
              <w:adjustRightInd w:val="0"/>
              <w:spacing w:after="0" w:line="240" w:lineRule="auto"/>
              <w:jc w:val="center"/>
              <w:rPr>
                <w:rFonts w:ascii="Times New Roman" w:hAnsi="Times New Roman"/>
                <w:sz w:val="24"/>
                <w:szCs w:val="28"/>
                <w:lang w:val="kk-KZ"/>
              </w:rPr>
            </w:pPr>
            <w:r w:rsidRPr="000B6503">
              <w:rPr>
                <w:rFonts w:ascii="Times New Roman" w:hAnsi="Times New Roman"/>
                <w:sz w:val="24"/>
                <w:szCs w:val="28"/>
                <w:lang w:val="kk-KZ"/>
              </w:rPr>
              <w:t xml:space="preserve">Бақылау </w:t>
            </w:r>
          </w:p>
        </w:tc>
        <w:tc>
          <w:tcPr>
            <w:tcW w:w="1984" w:type="dxa"/>
            <w:shd w:val="clear" w:color="auto" w:fill="auto"/>
          </w:tcPr>
          <w:p w:rsidR="002D3C0D" w:rsidRPr="000B6503" w:rsidRDefault="005E1E72" w:rsidP="005E1E72">
            <w:pPr>
              <w:autoSpaceDE w:val="0"/>
              <w:autoSpaceDN w:val="0"/>
              <w:adjustRightInd w:val="0"/>
              <w:spacing w:after="0" w:line="240" w:lineRule="auto"/>
              <w:jc w:val="center"/>
              <w:rPr>
                <w:rFonts w:ascii="Times New Roman" w:hAnsi="Times New Roman"/>
                <w:sz w:val="24"/>
                <w:szCs w:val="28"/>
                <w:lang w:val="kk-KZ"/>
              </w:rPr>
            </w:pPr>
            <w:r w:rsidRPr="005E1E72">
              <w:rPr>
                <w:rFonts w:ascii="Times New Roman" w:hAnsi="Times New Roman"/>
                <w:sz w:val="24"/>
                <w:szCs w:val="28"/>
                <w:vertAlign w:val="superscript"/>
                <w:lang w:val="kk-KZ"/>
              </w:rPr>
              <w:t>56</w:t>
            </w:r>
            <w:r w:rsidR="002D3C0D" w:rsidRPr="000B6503">
              <w:rPr>
                <w:rFonts w:ascii="Times New Roman" w:hAnsi="Times New Roman"/>
                <w:sz w:val="24"/>
                <w:szCs w:val="28"/>
                <w:lang w:val="kk-KZ"/>
              </w:rPr>
              <w:t>Mnx3</w:t>
            </w:r>
          </w:p>
        </w:tc>
        <w:tc>
          <w:tcPr>
            <w:tcW w:w="1985" w:type="dxa"/>
            <w:shd w:val="clear" w:color="auto" w:fill="auto"/>
          </w:tcPr>
          <w:p w:rsidR="002D3C0D" w:rsidRPr="000B6503" w:rsidRDefault="002D3C0D" w:rsidP="007425A8">
            <w:pPr>
              <w:autoSpaceDE w:val="0"/>
              <w:autoSpaceDN w:val="0"/>
              <w:adjustRightInd w:val="0"/>
              <w:spacing w:after="0" w:line="240" w:lineRule="auto"/>
              <w:jc w:val="center"/>
              <w:rPr>
                <w:rFonts w:ascii="Times New Roman" w:hAnsi="Times New Roman"/>
                <w:sz w:val="24"/>
                <w:szCs w:val="28"/>
                <w:lang w:val="kk-KZ"/>
              </w:rPr>
            </w:pPr>
            <w:r w:rsidRPr="000B6503">
              <w:rPr>
                <w:rFonts w:ascii="Times New Roman" w:hAnsi="Times New Roman"/>
                <w:sz w:val="24"/>
                <w:szCs w:val="28"/>
                <w:lang w:val="kk-KZ"/>
              </w:rPr>
              <w:t>-167,519</w:t>
            </w:r>
          </w:p>
        </w:tc>
        <w:tc>
          <w:tcPr>
            <w:tcW w:w="992" w:type="dxa"/>
            <w:shd w:val="clear" w:color="auto" w:fill="auto"/>
          </w:tcPr>
          <w:p w:rsidR="002D3C0D" w:rsidRPr="000B6503" w:rsidRDefault="002D3C0D" w:rsidP="007425A8">
            <w:pPr>
              <w:autoSpaceDE w:val="0"/>
              <w:autoSpaceDN w:val="0"/>
              <w:adjustRightInd w:val="0"/>
              <w:spacing w:after="0" w:line="240" w:lineRule="auto"/>
              <w:jc w:val="center"/>
              <w:rPr>
                <w:rFonts w:ascii="Times New Roman" w:hAnsi="Times New Roman"/>
                <w:sz w:val="24"/>
                <w:szCs w:val="28"/>
                <w:lang w:val="kk-KZ"/>
              </w:rPr>
            </w:pPr>
            <w:r w:rsidRPr="000B6503">
              <w:rPr>
                <w:rFonts w:ascii="Times New Roman" w:hAnsi="Times New Roman"/>
                <w:sz w:val="24"/>
                <w:szCs w:val="28"/>
                <w:lang w:val="kk-KZ"/>
              </w:rPr>
              <w:t>98,560</w:t>
            </w:r>
          </w:p>
        </w:tc>
        <w:tc>
          <w:tcPr>
            <w:tcW w:w="851" w:type="dxa"/>
            <w:shd w:val="clear" w:color="auto" w:fill="auto"/>
          </w:tcPr>
          <w:p w:rsidR="002D3C0D" w:rsidRPr="000B6503" w:rsidRDefault="002D3C0D" w:rsidP="007425A8">
            <w:pPr>
              <w:autoSpaceDE w:val="0"/>
              <w:autoSpaceDN w:val="0"/>
              <w:adjustRightInd w:val="0"/>
              <w:spacing w:after="0" w:line="240" w:lineRule="auto"/>
              <w:jc w:val="center"/>
              <w:rPr>
                <w:rFonts w:ascii="Times New Roman" w:hAnsi="Times New Roman"/>
                <w:sz w:val="24"/>
                <w:szCs w:val="28"/>
                <w:lang w:val="kk-KZ"/>
              </w:rPr>
            </w:pPr>
            <w:r w:rsidRPr="000B6503">
              <w:rPr>
                <w:rFonts w:ascii="Times New Roman" w:hAnsi="Times New Roman"/>
                <w:sz w:val="24"/>
                <w:szCs w:val="28"/>
                <w:lang w:val="kk-KZ"/>
              </w:rPr>
              <w:t>0,163</w:t>
            </w:r>
          </w:p>
        </w:tc>
        <w:tc>
          <w:tcPr>
            <w:tcW w:w="1275" w:type="dxa"/>
          </w:tcPr>
          <w:p w:rsidR="002D3C0D" w:rsidRPr="000B6503" w:rsidRDefault="002D3C0D" w:rsidP="007425A8">
            <w:pPr>
              <w:autoSpaceDE w:val="0"/>
              <w:autoSpaceDN w:val="0"/>
              <w:adjustRightInd w:val="0"/>
              <w:spacing w:after="0" w:line="240" w:lineRule="auto"/>
              <w:jc w:val="center"/>
              <w:rPr>
                <w:rFonts w:ascii="Times New Roman" w:hAnsi="Times New Roman"/>
                <w:sz w:val="24"/>
                <w:szCs w:val="28"/>
                <w:lang w:val="kk-KZ"/>
              </w:rPr>
            </w:pPr>
            <w:r w:rsidRPr="000B6503">
              <w:rPr>
                <w:rFonts w:ascii="Times New Roman" w:hAnsi="Times New Roman"/>
                <w:sz w:val="24"/>
                <w:szCs w:val="28"/>
                <w:lang w:val="kk-KZ"/>
              </w:rPr>
              <w:t>61,988</w:t>
            </w:r>
          </w:p>
        </w:tc>
      </w:tr>
      <w:tr w:rsidR="002D3C0D" w:rsidRPr="000B6503" w:rsidTr="000B6503">
        <w:trPr>
          <w:trHeight w:val="127"/>
        </w:trPr>
        <w:tc>
          <w:tcPr>
            <w:tcW w:w="1418" w:type="dxa"/>
            <w:vMerge/>
            <w:shd w:val="clear" w:color="auto" w:fill="auto"/>
          </w:tcPr>
          <w:p w:rsidR="002D3C0D" w:rsidRPr="000B6503" w:rsidRDefault="002D3C0D" w:rsidP="007425A8">
            <w:pPr>
              <w:autoSpaceDE w:val="0"/>
              <w:autoSpaceDN w:val="0"/>
              <w:adjustRightInd w:val="0"/>
              <w:spacing w:after="0" w:line="240" w:lineRule="auto"/>
              <w:jc w:val="center"/>
              <w:rPr>
                <w:rFonts w:ascii="Times New Roman" w:hAnsi="Times New Roman"/>
                <w:sz w:val="24"/>
                <w:szCs w:val="28"/>
                <w:lang w:val="kk-KZ"/>
              </w:rPr>
            </w:pPr>
          </w:p>
        </w:tc>
        <w:tc>
          <w:tcPr>
            <w:tcW w:w="1134" w:type="dxa"/>
            <w:vMerge/>
            <w:shd w:val="clear" w:color="auto" w:fill="auto"/>
            <w:vAlign w:val="center"/>
          </w:tcPr>
          <w:p w:rsidR="002D3C0D" w:rsidRPr="000B6503" w:rsidRDefault="002D3C0D" w:rsidP="007425A8">
            <w:pPr>
              <w:autoSpaceDE w:val="0"/>
              <w:autoSpaceDN w:val="0"/>
              <w:adjustRightInd w:val="0"/>
              <w:spacing w:after="0" w:line="240" w:lineRule="auto"/>
              <w:jc w:val="center"/>
              <w:rPr>
                <w:rFonts w:ascii="Times New Roman" w:hAnsi="Times New Roman"/>
                <w:sz w:val="24"/>
                <w:szCs w:val="28"/>
                <w:lang w:val="kk-KZ"/>
              </w:rPr>
            </w:pPr>
          </w:p>
        </w:tc>
        <w:tc>
          <w:tcPr>
            <w:tcW w:w="1984" w:type="dxa"/>
            <w:shd w:val="clear" w:color="auto" w:fill="auto"/>
          </w:tcPr>
          <w:p w:rsidR="002D3C0D" w:rsidRPr="000B6503" w:rsidRDefault="005E1E72" w:rsidP="005E1E72">
            <w:pPr>
              <w:autoSpaceDE w:val="0"/>
              <w:autoSpaceDN w:val="0"/>
              <w:adjustRightInd w:val="0"/>
              <w:spacing w:after="0" w:line="240" w:lineRule="auto"/>
              <w:jc w:val="center"/>
              <w:rPr>
                <w:rFonts w:ascii="Times New Roman" w:hAnsi="Times New Roman"/>
                <w:sz w:val="24"/>
                <w:szCs w:val="28"/>
                <w:lang w:val="kk-KZ"/>
              </w:rPr>
            </w:pPr>
            <w:r w:rsidRPr="005E1E72">
              <w:rPr>
                <w:rFonts w:ascii="Times New Roman" w:hAnsi="Times New Roman"/>
                <w:sz w:val="24"/>
                <w:szCs w:val="28"/>
                <w:vertAlign w:val="superscript"/>
                <w:lang w:val="kk-KZ"/>
              </w:rPr>
              <w:t>56</w:t>
            </w:r>
            <w:r w:rsidR="002D3C0D" w:rsidRPr="000B6503">
              <w:rPr>
                <w:rFonts w:ascii="Times New Roman" w:hAnsi="Times New Roman"/>
                <w:sz w:val="24"/>
                <w:szCs w:val="28"/>
                <w:lang w:val="kk-KZ"/>
              </w:rPr>
              <w:t>Mnx2</w:t>
            </w:r>
          </w:p>
        </w:tc>
        <w:tc>
          <w:tcPr>
            <w:tcW w:w="1985" w:type="dxa"/>
            <w:shd w:val="clear" w:color="auto" w:fill="auto"/>
          </w:tcPr>
          <w:p w:rsidR="002D3C0D" w:rsidRPr="000B6503" w:rsidRDefault="002D3C0D" w:rsidP="007425A8">
            <w:pPr>
              <w:autoSpaceDE w:val="0"/>
              <w:autoSpaceDN w:val="0"/>
              <w:adjustRightInd w:val="0"/>
              <w:spacing w:after="0" w:line="240" w:lineRule="auto"/>
              <w:jc w:val="center"/>
              <w:rPr>
                <w:rFonts w:ascii="Times New Roman" w:hAnsi="Times New Roman"/>
                <w:sz w:val="24"/>
                <w:szCs w:val="28"/>
                <w:lang w:val="kk-KZ"/>
              </w:rPr>
            </w:pPr>
            <w:r w:rsidRPr="000B6503">
              <w:rPr>
                <w:rFonts w:ascii="Times New Roman" w:hAnsi="Times New Roman"/>
                <w:sz w:val="24"/>
                <w:szCs w:val="28"/>
                <w:lang w:val="kk-KZ"/>
              </w:rPr>
              <w:t>-39,266</w:t>
            </w:r>
          </w:p>
        </w:tc>
        <w:tc>
          <w:tcPr>
            <w:tcW w:w="992" w:type="dxa"/>
            <w:shd w:val="clear" w:color="auto" w:fill="auto"/>
          </w:tcPr>
          <w:p w:rsidR="002D3C0D" w:rsidRPr="000B6503" w:rsidRDefault="002D3C0D" w:rsidP="007425A8">
            <w:pPr>
              <w:autoSpaceDE w:val="0"/>
              <w:autoSpaceDN w:val="0"/>
              <w:adjustRightInd w:val="0"/>
              <w:spacing w:after="0" w:line="240" w:lineRule="auto"/>
              <w:jc w:val="center"/>
              <w:rPr>
                <w:rFonts w:ascii="Times New Roman" w:hAnsi="Times New Roman"/>
                <w:sz w:val="24"/>
                <w:szCs w:val="28"/>
                <w:lang w:val="kk-KZ"/>
              </w:rPr>
            </w:pPr>
            <w:r w:rsidRPr="000B6503">
              <w:rPr>
                <w:rFonts w:ascii="Times New Roman" w:hAnsi="Times New Roman"/>
                <w:sz w:val="24"/>
                <w:szCs w:val="28"/>
                <w:lang w:val="kk-KZ"/>
              </w:rPr>
              <w:t>94,693</w:t>
            </w:r>
          </w:p>
        </w:tc>
        <w:tc>
          <w:tcPr>
            <w:tcW w:w="851" w:type="dxa"/>
            <w:shd w:val="clear" w:color="auto" w:fill="auto"/>
          </w:tcPr>
          <w:p w:rsidR="002D3C0D" w:rsidRPr="000B6503" w:rsidRDefault="002D3C0D" w:rsidP="007425A8">
            <w:pPr>
              <w:autoSpaceDE w:val="0"/>
              <w:autoSpaceDN w:val="0"/>
              <w:adjustRightInd w:val="0"/>
              <w:spacing w:after="0" w:line="240" w:lineRule="auto"/>
              <w:jc w:val="center"/>
              <w:rPr>
                <w:rFonts w:ascii="Times New Roman" w:hAnsi="Times New Roman"/>
                <w:sz w:val="24"/>
                <w:szCs w:val="28"/>
                <w:lang w:val="kk-KZ"/>
              </w:rPr>
            </w:pPr>
            <w:r w:rsidRPr="000B6503">
              <w:rPr>
                <w:rFonts w:ascii="Times New Roman" w:hAnsi="Times New Roman"/>
                <w:sz w:val="24"/>
                <w:szCs w:val="28"/>
                <w:lang w:val="kk-KZ"/>
              </w:rPr>
              <w:t>0,689</w:t>
            </w:r>
          </w:p>
        </w:tc>
        <w:tc>
          <w:tcPr>
            <w:tcW w:w="1275" w:type="dxa"/>
          </w:tcPr>
          <w:p w:rsidR="002D3C0D" w:rsidRPr="000B6503" w:rsidRDefault="002D3C0D" w:rsidP="007425A8">
            <w:pPr>
              <w:autoSpaceDE w:val="0"/>
              <w:autoSpaceDN w:val="0"/>
              <w:adjustRightInd w:val="0"/>
              <w:spacing w:after="0" w:line="240" w:lineRule="auto"/>
              <w:jc w:val="center"/>
              <w:rPr>
                <w:rFonts w:ascii="Times New Roman" w:hAnsi="Times New Roman"/>
                <w:sz w:val="24"/>
                <w:szCs w:val="28"/>
                <w:lang w:val="kk-KZ"/>
              </w:rPr>
            </w:pPr>
            <w:r w:rsidRPr="000B6503">
              <w:rPr>
                <w:rFonts w:ascii="Times New Roman" w:hAnsi="Times New Roman"/>
                <w:sz w:val="24"/>
                <w:szCs w:val="28"/>
                <w:lang w:val="kk-KZ"/>
              </w:rPr>
              <w:t>181,237</w:t>
            </w:r>
          </w:p>
        </w:tc>
      </w:tr>
      <w:tr w:rsidR="002D3C0D" w:rsidRPr="000B6503" w:rsidTr="000B6503">
        <w:trPr>
          <w:trHeight w:val="127"/>
        </w:trPr>
        <w:tc>
          <w:tcPr>
            <w:tcW w:w="1418" w:type="dxa"/>
            <w:vMerge/>
            <w:shd w:val="clear" w:color="auto" w:fill="auto"/>
          </w:tcPr>
          <w:p w:rsidR="002D3C0D" w:rsidRPr="000B6503" w:rsidRDefault="002D3C0D" w:rsidP="007425A8">
            <w:pPr>
              <w:autoSpaceDE w:val="0"/>
              <w:autoSpaceDN w:val="0"/>
              <w:adjustRightInd w:val="0"/>
              <w:spacing w:after="0" w:line="240" w:lineRule="auto"/>
              <w:jc w:val="center"/>
              <w:rPr>
                <w:rFonts w:ascii="Times New Roman" w:hAnsi="Times New Roman"/>
                <w:sz w:val="24"/>
                <w:szCs w:val="28"/>
                <w:lang w:val="kk-KZ"/>
              </w:rPr>
            </w:pPr>
          </w:p>
        </w:tc>
        <w:tc>
          <w:tcPr>
            <w:tcW w:w="1134" w:type="dxa"/>
            <w:vMerge/>
            <w:shd w:val="clear" w:color="auto" w:fill="auto"/>
            <w:vAlign w:val="center"/>
          </w:tcPr>
          <w:p w:rsidR="002D3C0D" w:rsidRPr="000B6503" w:rsidRDefault="002D3C0D" w:rsidP="007425A8">
            <w:pPr>
              <w:autoSpaceDE w:val="0"/>
              <w:autoSpaceDN w:val="0"/>
              <w:adjustRightInd w:val="0"/>
              <w:spacing w:after="0" w:line="240" w:lineRule="auto"/>
              <w:jc w:val="center"/>
              <w:rPr>
                <w:rFonts w:ascii="Times New Roman" w:hAnsi="Times New Roman"/>
                <w:sz w:val="24"/>
                <w:szCs w:val="28"/>
                <w:lang w:val="kk-KZ"/>
              </w:rPr>
            </w:pPr>
          </w:p>
        </w:tc>
        <w:tc>
          <w:tcPr>
            <w:tcW w:w="1984" w:type="dxa"/>
            <w:shd w:val="clear" w:color="auto" w:fill="auto"/>
          </w:tcPr>
          <w:p w:rsidR="002D3C0D" w:rsidRPr="000B6503" w:rsidRDefault="005E1E72" w:rsidP="005E1E72">
            <w:pPr>
              <w:autoSpaceDE w:val="0"/>
              <w:autoSpaceDN w:val="0"/>
              <w:adjustRightInd w:val="0"/>
              <w:spacing w:after="0" w:line="240" w:lineRule="auto"/>
              <w:jc w:val="center"/>
              <w:rPr>
                <w:rFonts w:ascii="Times New Roman" w:hAnsi="Times New Roman"/>
                <w:sz w:val="24"/>
                <w:szCs w:val="28"/>
                <w:lang w:val="kk-KZ"/>
              </w:rPr>
            </w:pPr>
            <w:r w:rsidRPr="005E1E72">
              <w:rPr>
                <w:rFonts w:ascii="Times New Roman" w:hAnsi="Times New Roman"/>
                <w:sz w:val="24"/>
                <w:szCs w:val="28"/>
                <w:vertAlign w:val="superscript"/>
                <w:lang w:val="kk-KZ"/>
              </w:rPr>
              <w:t>56</w:t>
            </w:r>
            <w:r w:rsidR="002D3C0D" w:rsidRPr="000B6503">
              <w:rPr>
                <w:rFonts w:ascii="Times New Roman" w:hAnsi="Times New Roman"/>
                <w:sz w:val="24"/>
                <w:szCs w:val="28"/>
                <w:lang w:val="kk-KZ"/>
              </w:rPr>
              <w:t>Mnx1</w:t>
            </w:r>
          </w:p>
        </w:tc>
        <w:tc>
          <w:tcPr>
            <w:tcW w:w="1985" w:type="dxa"/>
            <w:shd w:val="clear" w:color="auto" w:fill="auto"/>
          </w:tcPr>
          <w:p w:rsidR="002D3C0D" w:rsidRPr="000B6503" w:rsidRDefault="002D3C0D" w:rsidP="007425A8">
            <w:pPr>
              <w:autoSpaceDE w:val="0"/>
              <w:autoSpaceDN w:val="0"/>
              <w:adjustRightInd w:val="0"/>
              <w:spacing w:after="0" w:line="240" w:lineRule="auto"/>
              <w:jc w:val="center"/>
              <w:rPr>
                <w:rFonts w:ascii="Times New Roman" w:hAnsi="Times New Roman"/>
                <w:sz w:val="24"/>
                <w:szCs w:val="28"/>
                <w:lang w:val="kk-KZ"/>
              </w:rPr>
            </w:pPr>
            <w:r w:rsidRPr="000B6503">
              <w:rPr>
                <w:rFonts w:ascii="Times New Roman" w:hAnsi="Times New Roman"/>
                <w:sz w:val="24"/>
                <w:szCs w:val="28"/>
                <w:lang w:val="kk-KZ"/>
              </w:rPr>
              <w:t>65,302</w:t>
            </w:r>
          </w:p>
        </w:tc>
        <w:tc>
          <w:tcPr>
            <w:tcW w:w="992" w:type="dxa"/>
            <w:shd w:val="clear" w:color="auto" w:fill="auto"/>
          </w:tcPr>
          <w:p w:rsidR="002D3C0D" w:rsidRPr="000B6503" w:rsidRDefault="002D3C0D" w:rsidP="007425A8">
            <w:pPr>
              <w:autoSpaceDE w:val="0"/>
              <w:autoSpaceDN w:val="0"/>
              <w:adjustRightInd w:val="0"/>
              <w:spacing w:after="0" w:line="240" w:lineRule="auto"/>
              <w:jc w:val="center"/>
              <w:rPr>
                <w:rFonts w:ascii="Times New Roman" w:hAnsi="Times New Roman"/>
                <w:sz w:val="24"/>
                <w:szCs w:val="28"/>
                <w:lang w:val="kk-KZ"/>
              </w:rPr>
            </w:pPr>
            <w:r w:rsidRPr="000B6503">
              <w:rPr>
                <w:rFonts w:ascii="Times New Roman" w:hAnsi="Times New Roman"/>
                <w:sz w:val="24"/>
                <w:szCs w:val="28"/>
                <w:lang w:val="kk-KZ"/>
              </w:rPr>
              <w:t>98,560</w:t>
            </w:r>
          </w:p>
        </w:tc>
        <w:tc>
          <w:tcPr>
            <w:tcW w:w="851" w:type="dxa"/>
            <w:shd w:val="clear" w:color="auto" w:fill="auto"/>
          </w:tcPr>
          <w:p w:rsidR="002D3C0D" w:rsidRPr="000B6503" w:rsidRDefault="002D3C0D" w:rsidP="007425A8">
            <w:pPr>
              <w:autoSpaceDE w:val="0"/>
              <w:autoSpaceDN w:val="0"/>
              <w:adjustRightInd w:val="0"/>
              <w:spacing w:after="0" w:line="240" w:lineRule="auto"/>
              <w:jc w:val="center"/>
              <w:rPr>
                <w:rFonts w:ascii="Times New Roman" w:hAnsi="Times New Roman"/>
                <w:sz w:val="24"/>
                <w:szCs w:val="28"/>
                <w:lang w:val="kk-KZ"/>
              </w:rPr>
            </w:pPr>
            <w:r w:rsidRPr="000B6503">
              <w:rPr>
                <w:rFonts w:ascii="Times New Roman" w:hAnsi="Times New Roman"/>
                <w:sz w:val="24"/>
                <w:szCs w:val="28"/>
                <w:lang w:val="kk-KZ"/>
              </w:rPr>
              <w:t>0,962</w:t>
            </w:r>
          </w:p>
        </w:tc>
        <w:tc>
          <w:tcPr>
            <w:tcW w:w="1275" w:type="dxa"/>
          </w:tcPr>
          <w:p w:rsidR="002D3C0D" w:rsidRPr="000B6503" w:rsidRDefault="002D3C0D" w:rsidP="007425A8">
            <w:pPr>
              <w:autoSpaceDE w:val="0"/>
              <w:autoSpaceDN w:val="0"/>
              <w:adjustRightInd w:val="0"/>
              <w:spacing w:after="0" w:line="240" w:lineRule="auto"/>
              <w:jc w:val="center"/>
              <w:rPr>
                <w:rFonts w:ascii="Times New Roman" w:hAnsi="Times New Roman"/>
                <w:sz w:val="24"/>
                <w:szCs w:val="28"/>
                <w:lang w:val="kk-KZ"/>
              </w:rPr>
            </w:pPr>
            <w:r w:rsidRPr="000B6503">
              <w:rPr>
                <w:rFonts w:ascii="Times New Roman" w:hAnsi="Times New Roman"/>
                <w:sz w:val="24"/>
                <w:szCs w:val="28"/>
                <w:lang w:val="kk-KZ"/>
              </w:rPr>
              <w:t>294,808</w:t>
            </w:r>
          </w:p>
        </w:tc>
      </w:tr>
      <w:tr w:rsidR="002D3C0D" w:rsidRPr="000B6503" w:rsidTr="000B6503">
        <w:trPr>
          <w:trHeight w:val="127"/>
        </w:trPr>
        <w:tc>
          <w:tcPr>
            <w:tcW w:w="1418" w:type="dxa"/>
            <w:vMerge/>
            <w:shd w:val="clear" w:color="auto" w:fill="auto"/>
          </w:tcPr>
          <w:p w:rsidR="002D3C0D" w:rsidRPr="000B6503" w:rsidRDefault="002D3C0D" w:rsidP="007425A8">
            <w:pPr>
              <w:autoSpaceDE w:val="0"/>
              <w:autoSpaceDN w:val="0"/>
              <w:adjustRightInd w:val="0"/>
              <w:spacing w:after="0" w:line="240" w:lineRule="auto"/>
              <w:jc w:val="center"/>
              <w:rPr>
                <w:rFonts w:ascii="Times New Roman" w:hAnsi="Times New Roman"/>
                <w:sz w:val="24"/>
                <w:szCs w:val="28"/>
                <w:lang w:val="kk-KZ"/>
              </w:rPr>
            </w:pPr>
          </w:p>
        </w:tc>
        <w:tc>
          <w:tcPr>
            <w:tcW w:w="1134" w:type="dxa"/>
            <w:vMerge/>
            <w:shd w:val="clear" w:color="auto" w:fill="auto"/>
            <w:vAlign w:val="center"/>
          </w:tcPr>
          <w:p w:rsidR="002D3C0D" w:rsidRPr="000B6503" w:rsidRDefault="002D3C0D" w:rsidP="007425A8">
            <w:pPr>
              <w:autoSpaceDE w:val="0"/>
              <w:autoSpaceDN w:val="0"/>
              <w:adjustRightInd w:val="0"/>
              <w:spacing w:after="0" w:line="240" w:lineRule="auto"/>
              <w:jc w:val="center"/>
              <w:rPr>
                <w:rFonts w:ascii="Times New Roman" w:hAnsi="Times New Roman"/>
                <w:sz w:val="24"/>
                <w:szCs w:val="28"/>
                <w:lang w:val="kk-KZ"/>
              </w:rPr>
            </w:pPr>
          </w:p>
        </w:tc>
        <w:tc>
          <w:tcPr>
            <w:tcW w:w="1984" w:type="dxa"/>
            <w:shd w:val="clear" w:color="auto" w:fill="auto"/>
          </w:tcPr>
          <w:p w:rsidR="002D3C0D" w:rsidRPr="000B6503" w:rsidRDefault="005E1E72" w:rsidP="005E1E72">
            <w:pPr>
              <w:autoSpaceDE w:val="0"/>
              <w:autoSpaceDN w:val="0"/>
              <w:adjustRightInd w:val="0"/>
              <w:spacing w:after="0" w:line="240" w:lineRule="auto"/>
              <w:jc w:val="center"/>
              <w:rPr>
                <w:rFonts w:ascii="Times New Roman" w:hAnsi="Times New Roman"/>
                <w:sz w:val="24"/>
                <w:szCs w:val="28"/>
                <w:lang w:val="kk-KZ"/>
              </w:rPr>
            </w:pPr>
            <w:r w:rsidRPr="005E1E72">
              <w:rPr>
                <w:rFonts w:ascii="Times New Roman" w:hAnsi="Times New Roman"/>
                <w:sz w:val="24"/>
                <w:szCs w:val="28"/>
                <w:vertAlign w:val="superscript"/>
                <w:lang w:val="kk-KZ"/>
              </w:rPr>
              <w:t>60</w:t>
            </w:r>
            <w:r>
              <w:rPr>
                <w:rFonts w:ascii="Times New Roman" w:hAnsi="Times New Roman"/>
                <w:sz w:val="24"/>
                <w:szCs w:val="28"/>
                <w:lang w:val="kk-KZ"/>
              </w:rPr>
              <w:t>Co</w:t>
            </w:r>
          </w:p>
        </w:tc>
        <w:tc>
          <w:tcPr>
            <w:tcW w:w="1985" w:type="dxa"/>
            <w:shd w:val="clear" w:color="auto" w:fill="auto"/>
          </w:tcPr>
          <w:p w:rsidR="002D3C0D" w:rsidRPr="000B6503" w:rsidRDefault="002D3C0D" w:rsidP="007425A8">
            <w:pPr>
              <w:autoSpaceDE w:val="0"/>
              <w:autoSpaceDN w:val="0"/>
              <w:adjustRightInd w:val="0"/>
              <w:spacing w:after="0" w:line="240" w:lineRule="auto"/>
              <w:jc w:val="center"/>
              <w:rPr>
                <w:rFonts w:ascii="Times New Roman" w:hAnsi="Times New Roman"/>
                <w:sz w:val="24"/>
                <w:szCs w:val="28"/>
                <w:lang w:val="kk-KZ"/>
              </w:rPr>
            </w:pPr>
            <w:r w:rsidRPr="000B6503">
              <w:rPr>
                <w:rFonts w:ascii="Times New Roman" w:hAnsi="Times New Roman"/>
                <w:sz w:val="24"/>
                <w:szCs w:val="28"/>
                <w:lang w:val="kk-KZ"/>
              </w:rPr>
              <w:t>-93,260</w:t>
            </w:r>
          </w:p>
        </w:tc>
        <w:tc>
          <w:tcPr>
            <w:tcW w:w="992" w:type="dxa"/>
            <w:shd w:val="clear" w:color="auto" w:fill="auto"/>
          </w:tcPr>
          <w:p w:rsidR="002D3C0D" w:rsidRPr="000B6503" w:rsidRDefault="002D3C0D" w:rsidP="007425A8">
            <w:pPr>
              <w:autoSpaceDE w:val="0"/>
              <w:autoSpaceDN w:val="0"/>
              <w:adjustRightInd w:val="0"/>
              <w:spacing w:after="0" w:line="240" w:lineRule="auto"/>
              <w:jc w:val="center"/>
              <w:rPr>
                <w:rFonts w:ascii="Times New Roman" w:hAnsi="Times New Roman"/>
                <w:sz w:val="24"/>
                <w:szCs w:val="28"/>
                <w:lang w:val="kk-KZ"/>
              </w:rPr>
            </w:pPr>
            <w:r w:rsidRPr="000B6503">
              <w:rPr>
                <w:rFonts w:ascii="Times New Roman" w:hAnsi="Times New Roman"/>
                <w:sz w:val="24"/>
                <w:szCs w:val="28"/>
                <w:lang w:val="kk-KZ"/>
              </w:rPr>
              <w:t>94,693</w:t>
            </w:r>
          </w:p>
        </w:tc>
        <w:tc>
          <w:tcPr>
            <w:tcW w:w="851" w:type="dxa"/>
            <w:shd w:val="clear" w:color="auto" w:fill="auto"/>
          </w:tcPr>
          <w:p w:rsidR="002D3C0D" w:rsidRPr="000B6503" w:rsidRDefault="002D3C0D" w:rsidP="007425A8">
            <w:pPr>
              <w:autoSpaceDE w:val="0"/>
              <w:autoSpaceDN w:val="0"/>
              <w:adjustRightInd w:val="0"/>
              <w:spacing w:after="0" w:line="240" w:lineRule="auto"/>
              <w:jc w:val="center"/>
              <w:rPr>
                <w:rFonts w:ascii="Times New Roman" w:hAnsi="Times New Roman"/>
                <w:sz w:val="24"/>
                <w:szCs w:val="28"/>
                <w:lang w:val="kk-KZ"/>
              </w:rPr>
            </w:pPr>
            <w:r w:rsidRPr="000B6503">
              <w:rPr>
                <w:rFonts w:ascii="Times New Roman" w:hAnsi="Times New Roman"/>
                <w:sz w:val="24"/>
                <w:szCs w:val="28"/>
                <w:lang w:val="kk-KZ"/>
              </w:rPr>
              <w:t>0,430</w:t>
            </w:r>
          </w:p>
        </w:tc>
        <w:tc>
          <w:tcPr>
            <w:tcW w:w="1275" w:type="dxa"/>
          </w:tcPr>
          <w:p w:rsidR="002D3C0D" w:rsidRPr="000B6503" w:rsidRDefault="002D3C0D" w:rsidP="007425A8">
            <w:pPr>
              <w:autoSpaceDE w:val="0"/>
              <w:autoSpaceDN w:val="0"/>
              <w:adjustRightInd w:val="0"/>
              <w:spacing w:after="0" w:line="240" w:lineRule="auto"/>
              <w:jc w:val="center"/>
              <w:rPr>
                <w:rFonts w:ascii="Times New Roman" w:hAnsi="Times New Roman"/>
                <w:sz w:val="24"/>
                <w:szCs w:val="28"/>
                <w:lang w:val="kk-KZ"/>
              </w:rPr>
            </w:pPr>
            <w:r w:rsidRPr="000B6503">
              <w:rPr>
                <w:rFonts w:ascii="Times New Roman" w:hAnsi="Times New Roman"/>
                <w:sz w:val="24"/>
                <w:szCs w:val="28"/>
                <w:lang w:val="kk-KZ"/>
              </w:rPr>
              <w:t>127,243</w:t>
            </w:r>
          </w:p>
        </w:tc>
      </w:tr>
      <w:tr w:rsidR="002D3C0D" w:rsidRPr="000B6503" w:rsidTr="000B6503">
        <w:trPr>
          <w:trHeight w:val="127"/>
        </w:trPr>
        <w:tc>
          <w:tcPr>
            <w:tcW w:w="1418" w:type="dxa"/>
            <w:vMerge/>
            <w:shd w:val="clear" w:color="auto" w:fill="auto"/>
          </w:tcPr>
          <w:p w:rsidR="002D3C0D" w:rsidRPr="000B6503" w:rsidRDefault="002D3C0D" w:rsidP="007425A8">
            <w:pPr>
              <w:autoSpaceDE w:val="0"/>
              <w:autoSpaceDN w:val="0"/>
              <w:adjustRightInd w:val="0"/>
              <w:spacing w:after="0" w:line="240" w:lineRule="auto"/>
              <w:jc w:val="center"/>
              <w:rPr>
                <w:rFonts w:ascii="Times New Roman" w:hAnsi="Times New Roman"/>
                <w:sz w:val="24"/>
                <w:szCs w:val="28"/>
                <w:lang w:val="kk-KZ"/>
              </w:rPr>
            </w:pPr>
          </w:p>
        </w:tc>
        <w:tc>
          <w:tcPr>
            <w:tcW w:w="1134" w:type="dxa"/>
            <w:vMerge/>
            <w:shd w:val="clear" w:color="auto" w:fill="auto"/>
            <w:vAlign w:val="center"/>
          </w:tcPr>
          <w:p w:rsidR="002D3C0D" w:rsidRPr="000B6503" w:rsidRDefault="002D3C0D" w:rsidP="007425A8">
            <w:pPr>
              <w:autoSpaceDE w:val="0"/>
              <w:autoSpaceDN w:val="0"/>
              <w:adjustRightInd w:val="0"/>
              <w:spacing w:after="0" w:line="240" w:lineRule="auto"/>
              <w:jc w:val="center"/>
              <w:rPr>
                <w:rFonts w:ascii="Times New Roman" w:hAnsi="Times New Roman"/>
                <w:sz w:val="24"/>
                <w:szCs w:val="28"/>
                <w:lang w:val="kk-KZ"/>
              </w:rPr>
            </w:pPr>
          </w:p>
        </w:tc>
        <w:tc>
          <w:tcPr>
            <w:tcW w:w="1984" w:type="dxa"/>
            <w:shd w:val="clear" w:color="auto" w:fill="auto"/>
          </w:tcPr>
          <w:p w:rsidR="002D3C0D" w:rsidRPr="000B6503" w:rsidRDefault="005C5549" w:rsidP="007425A8">
            <w:pPr>
              <w:autoSpaceDE w:val="0"/>
              <w:autoSpaceDN w:val="0"/>
              <w:adjustRightInd w:val="0"/>
              <w:spacing w:after="0" w:line="240" w:lineRule="auto"/>
              <w:jc w:val="center"/>
              <w:rPr>
                <w:rFonts w:ascii="Times New Roman" w:hAnsi="Times New Roman"/>
                <w:sz w:val="24"/>
                <w:szCs w:val="28"/>
                <w:lang w:val="kk-KZ"/>
              </w:rPr>
            </w:pPr>
            <w:r w:rsidRPr="000B6503">
              <w:rPr>
                <w:rFonts w:ascii="Times New Roman" w:hAnsi="Times New Roman"/>
                <w:sz w:val="24"/>
                <w:szCs w:val="28"/>
                <w:lang w:val="kk-KZ"/>
              </w:rPr>
              <w:t>MnO</w:t>
            </w:r>
            <w:r w:rsidRPr="000B6503">
              <w:rPr>
                <w:rFonts w:ascii="Times New Roman" w:hAnsi="Times New Roman"/>
                <w:sz w:val="24"/>
                <w:szCs w:val="28"/>
                <w:vertAlign w:val="subscript"/>
                <w:lang w:val="kk-KZ"/>
              </w:rPr>
              <w:t>2</w:t>
            </w:r>
          </w:p>
        </w:tc>
        <w:tc>
          <w:tcPr>
            <w:tcW w:w="1985" w:type="dxa"/>
            <w:shd w:val="clear" w:color="auto" w:fill="auto"/>
          </w:tcPr>
          <w:p w:rsidR="002D3C0D" w:rsidRPr="000B6503" w:rsidRDefault="002D3C0D" w:rsidP="007425A8">
            <w:pPr>
              <w:autoSpaceDE w:val="0"/>
              <w:autoSpaceDN w:val="0"/>
              <w:adjustRightInd w:val="0"/>
              <w:spacing w:after="0" w:line="240" w:lineRule="auto"/>
              <w:jc w:val="center"/>
              <w:rPr>
                <w:rFonts w:ascii="Times New Roman" w:hAnsi="Times New Roman"/>
                <w:sz w:val="24"/>
                <w:szCs w:val="28"/>
                <w:lang w:val="kk-KZ"/>
              </w:rPr>
            </w:pPr>
            <w:r w:rsidRPr="000B6503">
              <w:rPr>
                <w:rFonts w:ascii="Times New Roman" w:hAnsi="Times New Roman"/>
                <w:sz w:val="24"/>
                <w:szCs w:val="28"/>
                <w:lang w:val="kk-KZ"/>
              </w:rPr>
              <w:t>-85,064</w:t>
            </w:r>
          </w:p>
        </w:tc>
        <w:tc>
          <w:tcPr>
            <w:tcW w:w="992" w:type="dxa"/>
            <w:shd w:val="clear" w:color="auto" w:fill="auto"/>
          </w:tcPr>
          <w:p w:rsidR="002D3C0D" w:rsidRPr="000B6503" w:rsidRDefault="002D3C0D" w:rsidP="007425A8">
            <w:pPr>
              <w:autoSpaceDE w:val="0"/>
              <w:autoSpaceDN w:val="0"/>
              <w:adjustRightInd w:val="0"/>
              <w:spacing w:after="0" w:line="240" w:lineRule="auto"/>
              <w:jc w:val="center"/>
              <w:rPr>
                <w:rFonts w:ascii="Times New Roman" w:hAnsi="Times New Roman"/>
                <w:sz w:val="24"/>
                <w:szCs w:val="28"/>
                <w:lang w:val="kk-KZ"/>
              </w:rPr>
            </w:pPr>
            <w:r w:rsidRPr="000B6503">
              <w:rPr>
                <w:rFonts w:ascii="Times New Roman" w:hAnsi="Times New Roman"/>
                <w:sz w:val="24"/>
                <w:szCs w:val="28"/>
                <w:lang w:val="kk-KZ"/>
              </w:rPr>
              <w:t>94,693</w:t>
            </w:r>
          </w:p>
        </w:tc>
        <w:tc>
          <w:tcPr>
            <w:tcW w:w="851" w:type="dxa"/>
            <w:shd w:val="clear" w:color="auto" w:fill="auto"/>
          </w:tcPr>
          <w:p w:rsidR="002D3C0D" w:rsidRPr="000B6503" w:rsidRDefault="002D3C0D" w:rsidP="007425A8">
            <w:pPr>
              <w:autoSpaceDE w:val="0"/>
              <w:autoSpaceDN w:val="0"/>
              <w:adjustRightInd w:val="0"/>
              <w:spacing w:after="0" w:line="240" w:lineRule="auto"/>
              <w:jc w:val="center"/>
              <w:rPr>
                <w:rFonts w:ascii="Times New Roman" w:hAnsi="Times New Roman"/>
                <w:sz w:val="24"/>
                <w:szCs w:val="28"/>
                <w:lang w:val="kk-KZ"/>
              </w:rPr>
            </w:pPr>
            <w:r w:rsidRPr="000B6503">
              <w:rPr>
                <w:rFonts w:ascii="Times New Roman" w:hAnsi="Times New Roman"/>
                <w:sz w:val="24"/>
                <w:szCs w:val="28"/>
                <w:lang w:val="kk-KZ"/>
              </w:rPr>
              <w:t>0,470</w:t>
            </w:r>
          </w:p>
        </w:tc>
        <w:tc>
          <w:tcPr>
            <w:tcW w:w="1275" w:type="dxa"/>
          </w:tcPr>
          <w:p w:rsidR="002D3C0D" w:rsidRPr="000B6503" w:rsidRDefault="002D3C0D" w:rsidP="007425A8">
            <w:pPr>
              <w:autoSpaceDE w:val="0"/>
              <w:autoSpaceDN w:val="0"/>
              <w:adjustRightInd w:val="0"/>
              <w:spacing w:after="0" w:line="240" w:lineRule="auto"/>
              <w:jc w:val="center"/>
              <w:rPr>
                <w:rFonts w:ascii="Times New Roman" w:hAnsi="Times New Roman"/>
                <w:sz w:val="24"/>
                <w:szCs w:val="28"/>
                <w:lang w:val="kk-KZ"/>
              </w:rPr>
            </w:pPr>
            <w:r w:rsidRPr="000B6503">
              <w:rPr>
                <w:rFonts w:ascii="Times New Roman" w:hAnsi="Times New Roman"/>
                <w:sz w:val="24"/>
                <w:szCs w:val="28"/>
                <w:lang w:val="kk-KZ"/>
              </w:rPr>
              <w:t>135,439</w:t>
            </w:r>
          </w:p>
        </w:tc>
      </w:tr>
      <w:tr w:rsidR="008F5F8C" w:rsidRPr="000B6503" w:rsidTr="00173D54">
        <w:trPr>
          <w:trHeight w:val="127"/>
        </w:trPr>
        <w:tc>
          <w:tcPr>
            <w:tcW w:w="9639" w:type="dxa"/>
            <w:gridSpan w:val="7"/>
            <w:shd w:val="clear" w:color="auto" w:fill="auto"/>
            <w:vAlign w:val="center"/>
          </w:tcPr>
          <w:p w:rsidR="008F5F8C" w:rsidRPr="000B6503" w:rsidRDefault="008F5F8C" w:rsidP="008E5262">
            <w:pPr>
              <w:spacing w:after="0" w:line="240" w:lineRule="auto"/>
              <w:rPr>
                <w:rFonts w:ascii="Times New Roman" w:hAnsi="Times New Roman"/>
                <w:sz w:val="24"/>
                <w:szCs w:val="28"/>
              </w:rPr>
            </w:pPr>
            <w:r w:rsidRPr="000B6503">
              <w:rPr>
                <w:rFonts w:ascii="Times New Roman" w:hAnsi="Times New Roman"/>
                <w:sz w:val="24"/>
                <w:szCs w:val="28"/>
              </w:rPr>
              <w:t xml:space="preserve">*. </w:t>
            </w:r>
            <w:r w:rsidRPr="000B6503">
              <w:rPr>
                <w:rFonts w:ascii="Times New Roman" w:hAnsi="Times New Roman"/>
                <w:sz w:val="24"/>
                <w:szCs w:val="28"/>
                <w:lang w:val="kk-KZ"/>
              </w:rPr>
              <w:t>Орташалардың</w:t>
            </w:r>
            <w:r w:rsidRPr="000B6503">
              <w:rPr>
                <w:rFonts w:ascii="Times New Roman" w:hAnsi="Times New Roman"/>
                <w:sz w:val="24"/>
                <w:szCs w:val="28"/>
              </w:rPr>
              <w:t xml:space="preserve"> айырмашылығы 0,05 деңгейінде маңызды</w:t>
            </w:r>
          </w:p>
        </w:tc>
      </w:tr>
      <w:tr w:rsidR="008F5F8C" w:rsidRPr="000B6503" w:rsidTr="00173D54">
        <w:trPr>
          <w:trHeight w:val="521"/>
        </w:trPr>
        <w:tc>
          <w:tcPr>
            <w:tcW w:w="9639" w:type="dxa"/>
            <w:gridSpan w:val="7"/>
            <w:shd w:val="clear" w:color="auto" w:fill="auto"/>
            <w:vAlign w:val="center"/>
          </w:tcPr>
          <w:p w:rsidR="008F5F8C" w:rsidRPr="000B6503" w:rsidRDefault="008F5F8C" w:rsidP="008E5262">
            <w:pPr>
              <w:spacing w:after="0" w:line="240" w:lineRule="auto"/>
              <w:rPr>
                <w:rFonts w:ascii="Times New Roman" w:hAnsi="Times New Roman"/>
                <w:sz w:val="24"/>
                <w:szCs w:val="28"/>
                <w:lang w:val="kk-KZ"/>
              </w:rPr>
            </w:pPr>
            <w:r w:rsidRPr="000B6503">
              <w:rPr>
                <w:rFonts w:ascii="Times New Roman" w:hAnsi="Times New Roman"/>
                <w:sz w:val="24"/>
                <w:szCs w:val="28"/>
              </w:rPr>
              <w:t>a. Д</w:t>
            </w:r>
            <w:r w:rsidRPr="000B6503">
              <w:rPr>
                <w:rFonts w:ascii="Times New Roman" w:hAnsi="Times New Roman"/>
                <w:sz w:val="24"/>
                <w:szCs w:val="28"/>
                <w:lang w:val="kk-KZ"/>
              </w:rPr>
              <w:t>а</w:t>
            </w:r>
            <w:r w:rsidRPr="000B6503">
              <w:rPr>
                <w:rFonts w:ascii="Times New Roman" w:hAnsi="Times New Roman"/>
                <w:sz w:val="24"/>
                <w:szCs w:val="28"/>
              </w:rPr>
              <w:t>ннеттің t-критери</w:t>
            </w:r>
            <w:r w:rsidRPr="000B6503">
              <w:rPr>
                <w:rFonts w:ascii="Times New Roman" w:hAnsi="Times New Roman"/>
                <w:sz w:val="24"/>
                <w:szCs w:val="28"/>
                <w:lang w:val="kk-KZ"/>
              </w:rPr>
              <w:t xml:space="preserve">і </w:t>
            </w:r>
            <w:r w:rsidRPr="000B6503">
              <w:rPr>
                <w:rFonts w:ascii="Times New Roman" w:hAnsi="Times New Roman"/>
                <w:sz w:val="24"/>
                <w:szCs w:val="28"/>
              </w:rPr>
              <w:t>бір топты бақылау тобы ретінде қарастырады және онымен басқаларын салыстырады</w:t>
            </w:r>
          </w:p>
        </w:tc>
      </w:tr>
    </w:tbl>
    <w:p w:rsidR="002D3C0D" w:rsidRPr="00387272" w:rsidRDefault="002D3C0D" w:rsidP="002D3C0D">
      <w:pPr>
        <w:spacing w:after="0" w:line="240" w:lineRule="auto"/>
        <w:jc w:val="both"/>
        <w:rPr>
          <w:rFonts w:ascii="Times New Roman" w:hAnsi="Times New Roman"/>
          <w:sz w:val="28"/>
          <w:szCs w:val="28"/>
        </w:rPr>
      </w:pPr>
    </w:p>
    <w:p w:rsidR="008F5F8C" w:rsidRPr="00387272" w:rsidRDefault="002D3C0D" w:rsidP="002D3C0D">
      <w:pPr>
        <w:spacing w:after="0" w:line="240" w:lineRule="auto"/>
        <w:ind w:firstLine="720"/>
        <w:jc w:val="both"/>
        <w:rPr>
          <w:rFonts w:ascii="Times New Roman" w:hAnsi="Times New Roman"/>
          <w:i/>
          <w:sz w:val="28"/>
          <w:szCs w:val="28"/>
          <w:lang w:val="kk-KZ"/>
        </w:rPr>
      </w:pPr>
      <w:r w:rsidRPr="00387272">
        <w:rPr>
          <w:rFonts w:ascii="Times New Roman" w:hAnsi="Times New Roman"/>
          <w:i/>
          <w:sz w:val="28"/>
          <w:szCs w:val="28"/>
        </w:rPr>
        <w:t>3.3.3.2</w:t>
      </w:r>
      <w:r w:rsidR="008F5F8C" w:rsidRPr="00387272">
        <w:rPr>
          <w:rFonts w:ascii="Times New Roman" w:hAnsi="Times New Roman"/>
          <w:i/>
          <w:sz w:val="28"/>
          <w:szCs w:val="28"/>
          <w:lang w:val="kk-KZ"/>
        </w:rPr>
        <w:t xml:space="preserve"> Секреторлық ақуыз CRP1 генінің мРНҚ деңгейін </w:t>
      </w:r>
      <w:r w:rsidR="00173AB4">
        <w:rPr>
          <w:rFonts w:ascii="Times New Roman" w:hAnsi="Times New Roman"/>
          <w:i/>
          <w:sz w:val="28"/>
          <w:szCs w:val="28"/>
          <w:lang w:val="kk-KZ"/>
        </w:rPr>
        <w:t xml:space="preserve">3-ші және </w:t>
      </w:r>
      <w:r w:rsidR="008F5F8C" w:rsidRPr="00387272">
        <w:rPr>
          <w:rFonts w:ascii="Times New Roman" w:hAnsi="Times New Roman"/>
          <w:i/>
          <w:sz w:val="28"/>
          <w:szCs w:val="28"/>
          <w:lang w:val="kk-KZ"/>
        </w:rPr>
        <w:t>60-шы тәуліктегі салыстырмалы талдау.</w:t>
      </w:r>
    </w:p>
    <w:p w:rsidR="008F5F8C" w:rsidRPr="00387272" w:rsidRDefault="008F5F8C" w:rsidP="002D3C0D">
      <w:pPr>
        <w:spacing w:after="0" w:line="240" w:lineRule="auto"/>
        <w:ind w:firstLine="720"/>
        <w:jc w:val="both"/>
        <w:rPr>
          <w:rFonts w:ascii="Times New Roman" w:hAnsi="Times New Roman"/>
          <w:i/>
          <w:sz w:val="28"/>
          <w:szCs w:val="28"/>
          <w:lang w:val="kk-KZ"/>
        </w:rPr>
      </w:pPr>
    </w:p>
    <w:p w:rsidR="00173D54" w:rsidRPr="00387272" w:rsidRDefault="002D3C0D" w:rsidP="00E86F60">
      <w:pPr>
        <w:spacing w:after="0" w:line="240" w:lineRule="auto"/>
        <w:jc w:val="both"/>
        <w:rPr>
          <w:rFonts w:ascii="Times New Roman" w:hAnsi="Times New Roman"/>
          <w:sz w:val="28"/>
          <w:szCs w:val="28"/>
          <w:lang w:val="kk-KZ"/>
        </w:rPr>
      </w:pPr>
      <w:r w:rsidRPr="00387272">
        <w:rPr>
          <w:rFonts w:ascii="Times New Roman" w:hAnsi="Times New Roman"/>
          <w:sz w:val="28"/>
          <w:szCs w:val="28"/>
          <w:lang w:val="kk-KZ"/>
        </w:rPr>
        <w:tab/>
      </w:r>
      <w:r w:rsidR="00E86F60">
        <w:rPr>
          <w:rFonts w:ascii="Times New Roman" w:hAnsi="Times New Roman"/>
          <w:sz w:val="28"/>
          <w:szCs w:val="28"/>
          <w:lang w:val="kk-KZ"/>
        </w:rPr>
        <w:t xml:space="preserve">мРНҚ гендерінің экспрессиясының сандық мәліметтерінің қалыпты таралуын ескере отырып салыстырмалы талдау </w:t>
      </w:r>
      <w:r w:rsidR="00E86F60" w:rsidRPr="00A604BF">
        <w:rPr>
          <w:rFonts w:ascii="Times New Roman" w:hAnsi="Times New Roman"/>
          <w:sz w:val="28"/>
          <w:szCs w:val="28"/>
          <w:lang w:val="kk-KZ"/>
        </w:rPr>
        <w:t xml:space="preserve">ANOVA  </w:t>
      </w:r>
      <w:r w:rsidR="00E86F60">
        <w:rPr>
          <w:rFonts w:ascii="Times New Roman" w:hAnsi="Times New Roman"/>
          <w:sz w:val="28"/>
          <w:szCs w:val="28"/>
          <w:lang w:val="kk-KZ"/>
        </w:rPr>
        <w:t>дисперсиялық талдауын қолданып жүргізілді. Бұл талдау 3</w:t>
      </w:r>
      <w:r w:rsidR="00E86F60" w:rsidRPr="00387272">
        <w:rPr>
          <w:rFonts w:ascii="Times New Roman" w:hAnsi="Times New Roman"/>
          <w:sz w:val="28"/>
          <w:szCs w:val="28"/>
          <w:lang w:val="kk-KZ"/>
        </w:rPr>
        <w:t xml:space="preserve">-ші </w:t>
      </w:r>
      <w:r w:rsidR="00E86F60">
        <w:rPr>
          <w:rFonts w:ascii="Times New Roman" w:hAnsi="Times New Roman"/>
          <w:sz w:val="28"/>
          <w:szCs w:val="28"/>
          <w:lang w:val="kk-KZ"/>
        </w:rPr>
        <w:t>тәулікте</w:t>
      </w:r>
      <w:r w:rsidR="00E86F60" w:rsidRPr="00387272">
        <w:rPr>
          <w:rFonts w:ascii="Times New Roman" w:hAnsi="Times New Roman"/>
          <w:sz w:val="28"/>
          <w:szCs w:val="28"/>
          <w:lang w:val="kk-KZ"/>
        </w:rPr>
        <w:t xml:space="preserve"> зертхана</w:t>
      </w:r>
      <w:r w:rsidR="00E86F60">
        <w:rPr>
          <w:rFonts w:ascii="Times New Roman" w:hAnsi="Times New Roman"/>
          <w:sz w:val="28"/>
          <w:szCs w:val="28"/>
          <w:lang w:val="kk-KZ"/>
        </w:rPr>
        <w:t>лық жануарлар топтары арасында қуық асты безіндегі</w:t>
      </w:r>
      <w:r w:rsidR="00E86F60" w:rsidRPr="00387272">
        <w:rPr>
          <w:rFonts w:ascii="Times New Roman" w:hAnsi="Times New Roman"/>
          <w:sz w:val="28"/>
          <w:szCs w:val="28"/>
          <w:lang w:val="kk-KZ"/>
        </w:rPr>
        <w:t xml:space="preserve"> </w:t>
      </w:r>
      <w:r w:rsidR="00E86F60">
        <w:rPr>
          <w:rFonts w:ascii="Times New Roman" w:hAnsi="Times New Roman"/>
          <w:sz w:val="28"/>
          <w:szCs w:val="28"/>
          <w:lang w:val="kk-KZ"/>
        </w:rPr>
        <w:t xml:space="preserve">секреторлық ақуызының негізгі </w:t>
      </w:r>
      <w:r w:rsidR="00E86F60" w:rsidRPr="00387272">
        <w:rPr>
          <w:rFonts w:ascii="Times New Roman" w:hAnsi="Times New Roman"/>
          <w:sz w:val="28"/>
          <w:szCs w:val="28"/>
          <w:lang w:val="kk-KZ"/>
        </w:rPr>
        <w:t>ген</w:t>
      </w:r>
      <w:r w:rsidR="00E86F60">
        <w:rPr>
          <w:rFonts w:ascii="Times New Roman" w:hAnsi="Times New Roman"/>
          <w:sz w:val="28"/>
          <w:szCs w:val="28"/>
          <w:lang w:val="kk-KZ"/>
        </w:rPr>
        <w:t>дерінің бірі</w:t>
      </w:r>
      <w:r w:rsidR="00E86F60" w:rsidRPr="00E86F60">
        <w:rPr>
          <w:rFonts w:ascii="Times New Roman" w:hAnsi="Times New Roman"/>
          <w:sz w:val="28"/>
          <w:szCs w:val="28"/>
          <w:lang w:val="kk-KZ"/>
        </w:rPr>
        <w:t xml:space="preserve"> </w:t>
      </w:r>
      <w:r w:rsidR="00E86F60" w:rsidRPr="00387272">
        <w:rPr>
          <w:rFonts w:ascii="Times New Roman" w:hAnsi="Times New Roman"/>
          <w:sz w:val="28"/>
          <w:szCs w:val="28"/>
          <w:lang w:val="kk-KZ"/>
        </w:rPr>
        <w:t>CRP1</w:t>
      </w:r>
      <w:r w:rsidR="00E86F60">
        <w:rPr>
          <w:rFonts w:ascii="Times New Roman" w:hAnsi="Times New Roman"/>
          <w:sz w:val="28"/>
          <w:szCs w:val="28"/>
          <w:lang w:val="kk-KZ"/>
        </w:rPr>
        <w:t xml:space="preserve"> </w:t>
      </w:r>
      <w:r w:rsidR="00E86F60" w:rsidRPr="00387272">
        <w:rPr>
          <w:rFonts w:ascii="Times New Roman" w:hAnsi="Times New Roman"/>
          <w:sz w:val="28"/>
          <w:szCs w:val="28"/>
          <w:lang w:val="kk-KZ"/>
        </w:rPr>
        <w:t>мРНҚ деңгейінің экспрессиясында статистикалық маңызды айырмашылықтарды көрсетпеді</w:t>
      </w:r>
      <w:r w:rsidR="00E86F60">
        <w:rPr>
          <w:rFonts w:ascii="Times New Roman" w:hAnsi="Times New Roman"/>
          <w:sz w:val="28"/>
          <w:szCs w:val="28"/>
          <w:lang w:val="kk-KZ"/>
        </w:rPr>
        <w:t>. Бірақта б</w:t>
      </w:r>
      <w:r w:rsidR="00173D54" w:rsidRPr="00387272">
        <w:rPr>
          <w:rFonts w:ascii="Times New Roman" w:hAnsi="Times New Roman"/>
          <w:sz w:val="28"/>
          <w:szCs w:val="28"/>
          <w:lang w:val="kk-KZ"/>
        </w:rPr>
        <w:t>ірфакторлы дисперсиялық талдау 60-шы күні топтар арасында CRP1 секреторлы ақуыз генінің мРНҚ деңгейінде статистикалық маңызды айырмашылықтар бар екенін көрсетті.</w:t>
      </w:r>
      <w:r w:rsidR="00E86F60">
        <w:rPr>
          <w:rFonts w:ascii="Times New Roman" w:hAnsi="Times New Roman"/>
          <w:sz w:val="28"/>
          <w:szCs w:val="28"/>
          <w:lang w:val="kk-KZ"/>
        </w:rPr>
        <w:t xml:space="preserve"> </w:t>
      </w:r>
      <w:r w:rsidR="00173D54" w:rsidRPr="00387272">
        <w:rPr>
          <w:rFonts w:ascii="Times New Roman" w:hAnsi="Times New Roman"/>
          <w:sz w:val="28"/>
          <w:szCs w:val="28"/>
          <w:lang w:val="kk-KZ"/>
        </w:rPr>
        <w:t xml:space="preserve"> Нәтижелер 2</w:t>
      </w:r>
      <w:r w:rsidR="00183BB1" w:rsidRPr="00183BB1">
        <w:rPr>
          <w:rFonts w:ascii="Times New Roman" w:hAnsi="Times New Roman"/>
          <w:sz w:val="28"/>
          <w:szCs w:val="28"/>
          <w:lang w:val="kk-KZ"/>
        </w:rPr>
        <w:t>3</w:t>
      </w:r>
      <w:r w:rsidR="00173D54" w:rsidRPr="00387272">
        <w:rPr>
          <w:rFonts w:ascii="Times New Roman" w:hAnsi="Times New Roman"/>
          <w:sz w:val="28"/>
          <w:szCs w:val="28"/>
          <w:lang w:val="kk-KZ"/>
        </w:rPr>
        <w:t xml:space="preserve"> кестеде көрсетілген.</w:t>
      </w:r>
    </w:p>
    <w:p w:rsidR="002D3C0D" w:rsidRPr="00387272" w:rsidRDefault="002D3C0D" w:rsidP="002D3C0D">
      <w:pPr>
        <w:spacing w:after="0" w:line="240" w:lineRule="auto"/>
        <w:jc w:val="both"/>
        <w:rPr>
          <w:rFonts w:ascii="Times New Roman" w:hAnsi="Times New Roman"/>
          <w:sz w:val="28"/>
          <w:szCs w:val="28"/>
          <w:lang w:val="kk-KZ"/>
        </w:rPr>
      </w:pPr>
    </w:p>
    <w:p w:rsidR="002D3C0D" w:rsidRPr="00387272" w:rsidRDefault="000F1C85" w:rsidP="002D3C0D">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Кесте </w:t>
      </w:r>
      <w:r w:rsidR="002D3C0D" w:rsidRPr="00387272">
        <w:rPr>
          <w:rFonts w:ascii="Times New Roman" w:hAnsi="Times New Roman"/>
          <w:sz w:val="28"/>
          <w:szCs w:val="28"/>
          <w:lang w:val="kk-KZ"/>
        </w:rPr>
        <w:t>2</w:t>
      </w:r>
      <w:r w:rsidR="00183BB1" w:rsidRPr="00183BB1">
        <w:rPr>
          <w:rFonts w:ascii="Times New Roman" w:hAnsi="Times New Roman"/>
          <w:sz w:val="28"/>
          <w:szCs w:val="28"/>
          <w:lang w:val="kk-KZ"/>
        </w:rPr>
        <w:t>3</w:t>
      </w:r>
      <w:r>
        <w:rPr>
          <w:rFonts w:ascii="Times New Roman" w:hAnsi="Times New Roman"/>
          <w:sz w:val="28"/>
          <w:szCs w:val="28"/>
          <w:lang w:val="kk-KZ"/>
        </w:rPr>
        <w:t xml:space="preserve"> – </w:t>
      </w:r>
      <w:r w:rsidR="008E5262" w:rsidRPr="00387272">
        <w:rPr>
          <w:rFonts w:ascii="Times New Roman" w:hAnsi="Times New Roman"/>
          <w:sz w:val="28"/>
          <w:szCs w:val="28"/>
          <w:vertAlign w:val="superscript"/>
          <w:lang w:val="kk-KZ"/>
        </w:rPr>
        <w:t>56</w:t>
      </w:r>
      <w:r w:rsidR="008E5262" w:rsidRPr="00387272">
        <w:rPr>
          <w:rFonts w:ascii="Times New Roman" w:hAnsi="Times New Roman"/>
          <w:sz w:val="28"/>
          <w:szCs w:val="28"/>
          <w:lang w:val="kk-KZ"/>
        </w:rPr>
        <w:t>MnO</w:t>
      </w:r>
      <w:r w:rsidR="008E5262" w:rsidRPr="00387272">
        <w:rPr>
          <w:rFonts w:ascii="Times New Roman" w:hAnsi="Times New Roman"/>
          <w:sz w:val="28"/>
          <w:szCs w:val="28"/>
          <w:vertAlign w:val="subscript"/>
          <w:lang w:val="kk-KZ"/>
        </w:rPr>
        <w:t>2</w:t>
      </w:r>
      <w:r w:rsidR="008E5262" w:rsidRPr="00387272">
        <w:rPr>
          <w:rFonts w:ascii="Times New Roman" w:hAnsi="Times New Roman"/>
          <w:sz w:val="28"/>
          <w:szCs w:val="28"/>
          <w:lang w:val="kk-KZ"/>
        </w:rPr>
        <w:t>, белсенді емес MnO</w:t>
      </w:r>
      <w:r w:rsidR="008E5262" w:rsidRPr="00387272">
        <w:rPr>
          <w:rFonts w:ascii="Times New Roman" w:hAnsi="Times New Roman"/>
          <w:sz w:val="28"/>
          <w:szCs w:val="28"/>
          <w:vertAlign w:val="subscript"/>
          <w:lang w:val="kk-KZ"/>
        </w:rPr>
        <w:t>2</w:t>
      </w:r>
      <w:r w:rsidR="008E5262" w:rsidRPr="00387272">
        <w:rPr>
          <w:rFonts w:ascii="Times New Roman" w:hAnsi="Times New Roman"/>
          <w:sz w:val="28"/>
          <w:szCs w:val="28"/>
          <w:lang w:val="kk-KZ"/>
        </w:rPr>
        <w:t xml:space="preserve"> және</w:t>
      </w:r>
      <w:r w:rsidR="00C7590D">
        <w:rPr>
          <w:rFonts w:ascii="Times New Roman" w:hAnsi="Times New Roman"/>
          <w:sz w:val="28"/>
          <w:szCs w:val="28"/>
          <w:lang w:val="kk-KZ"/>
        </w:rPr>
        <w:t xml:space="preserve"> </w:t>
      </w:r>
      <w:r w:rsidR="008E5262" w:rsidRPr="00387272">
        <w:rPr>
          <w:rFonts w:ascii="Times New Roman" w:hAnsi="Times New Roman"/>
          <w:sz w:val="28"/>
          <w:szCs w:val="28"/>
          <w:vertAlign w:val="superscript"/>
          <w:lang w:val="kk-KZ"/>
        </w:rPr>
        <w:t>60</w:t>
      </w:r>
      <w:r w:rsidR="008E5262" w:rsidRPr="00387272">
        <w:rPr>
          <w:rFonts w:ascii="Times New Roman" w:hAnsi="Times New Roman"/>
          <w:sz w:val="28"/>
          <w:szCs w:val="28"/>
          <w:lang w:val="kk-KZ"/>
        </w:rPr>
        <w:t>Co әсеріне ұшыраған және бақылау тобы жануарларының 60-шы тәуліктегі секреторлық ақуыз CRP1</w:t>
      </w:r>
      <w:r w:rsidR="00260777">
        <w:rPr>
          <w:rFonts w:ascii="Times New Roman" w:hAnsi="Times New Roman"/>
          <w:sz w:val="28"/>
          <w:szCs w:val="28"/>
          <w:lang w:val="kk-KZ"/>
        </w:rPr>
        <w:t xml:space="preserve"> </w:t>
      </w:r>
      <w:r w:rsidR="008E5262" w:rsidRPr="00387272">
        <w:rPr>
          <w:rFonts w:ascii="Times New Roman" w:hAnsi="Times New Roman"/>
          <w:sz w:val="28"/>
          <w:szCs w:val="28"/>
          <w:lang w:val="kk-KZ"/>
        </w:rPr>
        <w:t>генінің мРНҚ деңгейі</w:t>
      </w:r>
    </w:p>
    <w:p w:rsidR="008E5262" w:rsidRPr="00387272" w:rsidRDefault="008E5262" w:rsidP="002D3C0D">
      <w:pPr>
        <w:spacing w:after="0" w:line="240" w:lineRule="auto"/>
        <w:jc w:val="both"/>
        <w:rPr>
          <w:rFonts w:ascii="Times New Roman" w:hAnsi="Times New Roman"/>
          <w:sz w:val="28"/>
          <w:szCs w:val="28"/>
          <w:lang w:val="kk-KZ"/>
        </w:rPr>
      </w:pPr>
    </w:p>
    <w:tbl>
      <w:tblPr>
        <w:tblpPr w:leftFromText="180" w:rightFromText="180" w:vertAnchor="text" w:horzAnchor="margin" w:tblpX="108" w:tblpY="11"/>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567"/>
        <w:gridCol w:w="1276"/>
        <w:gridCol w:w="1134"/>
        <w:gridCol w:w="1418"/>
        <w:gridCol w:w="567"/>
        <w:gridCol w:w="1559"/>
        <w:gridCol w:w="425"/>
        <w:gridCol w:w="1276"/>
      </w:tblGrid>
      <w:tr w:rsidR="008E5262" w:rsidRPr="000B6503" w:rsidTr="00923EBF">
        <w:trPr>
          <w:trHeight w:val="466"/>
        </w:trPr>
        <w:tc>
          <w:tcPr>
            <w:tcW w:w="1242" w:type="dxa"/>
            <w:vMerge w:val="restart"/>
            <w:vAlign w:val="center"/>
          </w:tcPr>
          <w:p w:rsidR="008E5262" w:rsidRPr="000B6503" w:rsidRDefault="008E5262" w:rsidP="000B6503">
            <w:pPr>
              <w:spacing w:after="0" w:line="240" w:lineRule="auto"/>
              <w:jc w:val="center"/>
              <w:rPr>
                <w:rFonts w:ascii="Times New Roman" w:hAnsi="Times New Roman"/>
                <w:sz w:val="24"/>
                <w:szCs w:val="28"/>
                <w:lang w:val="kk-KZ"/>
              </w:rPr>
            </w:pPr>
            <w:r w:rsidRPr="000B6503">
              <w:rPr>
                <w:rFonts w:ascii="Times New Roman" w:hAnsi="Times New Roman"/>
                <w:sz w:val="24"/>
                <w:szCs w:val="28"/>
                <w:lang w:val="kk-KZ"/>
              </w:rPr>
              <w:t>Топтар</w:t>
            </w:r>
          </w:p>
        </w:tc>
        <w:tc>
          <w:tcPr>
            <w:tcW w:w="567" w:type="dxa"/>
            <w:vMerge w:val="restart"/>
            <w:vAlign w:val="center"/>
          </w:tcPr>
          <w:p w:rsidR="008E5262" w:rsidRPr="000B6503" w:rsidRDefault="008E5262" w:rsidP="000B6503">
            <w:pPr>
              <w:spacing w:after="0" w:line="240" w:lineRule="auto"/>
              <w:jc w:val="center"/>
              <w:rPr>
                <w:rFonts w:ascii="Times New Roman" w:hAnsi="Times New Roman"/>
                <w:sz w:val="24"/>
                <w:szCs w:val="28"/>
              </w:rPr>
            </w:pPr>
            <w:r w:rsidRPr="000B6503">
              <w:rPr>
                <w:rFonts w:ascii="Times New Roman" w:hAnsi="Times New Roman"/>
                <w:sz w:val="24"/>
                <w:szCs w:val="28"/>
                <w:lang w:val="en-US"/>
              </w:rPr>
              <w:t>n</w:t>
            </w:r>
          </w:p>
        </w:tc>
        <w:tc>
          <w:tcPr>
            <w:tcW w:w="1276" w:type="dxa"/>
            <w:vMerge w:val="restart"/>
            <w:vAlign w:val="center"/>
          </w:tcPr>
          <w:p w:rsidR="008E5262" w:rsidRPr="00923EBF" w:rsidRDefault="008E5262" w:rsidP="000B6503">
            <w:pPr>
              <w:spacing w:after="0" w:line="240" w:lineRule="auto"/>
              <w:jc w:val="center"/>
              <w:rPr>
                <w:rFonts w:ascii="Times New Roman" w:hAnsi="Times New Roman"/>
                <w:sz w:val="24"/>
                <w:szCs w:val="28"/>
                <w:lang w:val="kk-KZ"/>
              </w:rPr>
            </w:pPr>
            <w:r w:rsidRPr="000B6503">
              <w:rPr>
                <w:rFonts w:ascii="Times New Roman" w:hAnsi="Times New Roman"/>
                <w:sz w:val="24"/>
                <w:szCs w:val="28"/>
                <w:lang w:val="en-US"/>
              </w:rPr>
              <w:t>x</w:t>
            </w:r>
            <w:r w:rsidRPr="000B6503">
              <w:rPr>
                <w:rFonts w:ascii="Times New Roman" w:hAnsi="Times New Roman"/>
                <w:sz w:val="24"/>
                <w:szCs w:val="28"/>
              </w:rPr>
              <w:t>̄</w:t>
            </w:r>
            <w:r w:rsidR="00923EBF">
              <w:rPr>
                <w:rFonts w:ascii="Times New Roman" w:hAnsi="Times New Roman"/>
                <w:sz w:val="24"/>
                <w:szCs w:val="28"/>
                <w:lang w:val="kk-KZ"/>
              </w:rPr>
              <w:t xml:space="preserve"> </w:t>
            </w:r>
            <w:r w:rsidR="00923EBF" w:rsidRPr="00923EBF">
              <w:rPr>
                <w:rFonts w:ascii="Times New Roman" w:hAnsi="Times New Roman"/>
                <w:sz w:val="24"/>
                <w:szCs w:val="28"/>
                <w:lang w:val="kk-KZ"/>
              </w:rPr>
              <w:t>(фмоль/фмоль βact)</w:t>
            </w:r>
          </w:p>
        </w:tc>
        <w:tc>
          <w:tcPr>
            <w:tcW w:w="1134" w:type="dxa"/>
            <w:vMerge w:val="restart"/>
            <w:vAlign w:val="center"/>
          </w:tcPr>
          <w:p w:rsidR="008E5262" w:rsidRPr="000B6503" w:rsidRDefault="008E5262" w:rsidP="000B6503">
            <w:pPr>
              <w:spacing w:after="0" w:line="240" w:lineRule="auto"/>
              <w:jc w:val="center"/>
              <w:rPr>
                <w:rFonts w:ascii="Times New Roman" w:hAnsi="Times New Roman"/>
                <w:sz w:val="24"/>
                <w:szCs w:val="28"/>
                <w:lang w:val="kk-KZ"/>
              </w:rPr>
            </w:pPr>
            <w:r w:rsidRPr="000B6503">
              <w:rPr>
                <w:rFonts w:ascii="Times New Roman" w:hAnsi="Times New Roman"/>
                <w:sz w:val="24"/>
                <w:szCs w:val="28"/>
              </w:rPr>
              <w:t>Станд.</w:t>
            </w:r>
            <w:r w:rsidRPr="000B6503">
              <w:rPr>
                <w:rFonts w:ascii="Times New Roman" w:hAnsi="Times New Roman"/>
                <w:sz w:val="24"/>
                <w:szCs w:val="28"/>
                <w:lang w:val="kk-KZ"/>
              </w:rPr>
              <w:t>ауытқу</w:t>
            </w:r>
          </w:p>
        </w:tc>
        <w:tc>
          <w:tcPr>
            <w:tcW w:w="1985" w:type="dxa"/>
            <w:gridSpan w:val="2"/>
            <w:vMerge w:val="restart"/>
          </w:tcPr>
          <w:p w:rsidR="008E5262" w:rsidRPr="000B6503" w:rsidRDefault="008E5262" w:rsidP="000B6503">
            <w:pPr>
              <w:spacing w:after="0" w:line="240" w:lineRule="auto"/>
              <w:jc w:val="center"/>
              <w:rPr>
                <w:rFonts w:ascii="Times New Roman" w:hAnsi="Times New Roman"/>
                <w:sz w:val="24"/>
                <w:szCs w:val="28"/>
              </w:rPr>
            </w:pPr>
            <w:r w:rsidRPr="000B6503">
              <w:rPr>
                <w:rFonts w:ascii="Times New Roman" w:hAnsi="Times New Roman"/>
                <w:sz w:val="24"/>
                <w:szCs w:val="28"/>
                <w:lang w:val="kk-KZ"/>
              </w:rPr>
              <w:t>Орташа шаманың стандартты қателігі</w:t>
            </w:r>
          </w:p>
        </w:tc>
        <w:tc>
          <w:tcPr>
            <w:tcW w:w="3260" w:type="dxa"/>
            <w:gridSpan w:val="3"/>
            <w:vAlign w:val="center"/>
          </w:tcPr>
          <w:p w:rsidR="008E5262" w:rsidRPr="000B6503" w:rsidRDefault="008E5262" w:rsidP="000B6503">
            <w:pPr>
              <w:spacing w:after="0" w:line="240" w:lineRule="auto"/>
              <w:jc w:val="center"/>
              <w:rPr>
                <w:rFonts w:ascii="Times New Roman" w:hAnsi="Times New Roman"/>
                <w:sz w:val="24"/>
                <w:szCs w:val="28"/>
              </w:rPr>
            </w:pPr>
            <w:r w:rsidRPr="000B6503">
              <w:rPr>
                <w:rFonts w:ascii="Times New Roman" w:hAnsi="Times New Roman"/>
                <w:sz w:val="24"/>
                <w:szCs w:val="28"/>
              </w:rPr>
              <w:t xml:space="preserve">95% </w:t>
            </w:r>
            <w:r w:rsidRPr="000B6503">
              <w:rPr>
                <w:rFonts w:ascii="Times New Roman" w:hAnsi="Times New Roman"/>
                <w:sz w:val="24"/>
                <w:szCs w:val="28"/>
                <w:lang w:val="kk-KZ"/>
              </w:rPr>
              <w:t>С</w:t>
            </w:r>
            <w:r w:rsidRPr="000B6503">
              <w:rPr>
                <w:rFonts w:ascii="Times New Roman" w:hAnsi="Times New Roman"/>
                <w:sz w:val="24"/>
                <w:szCs w:val="28"/>
              </w:rPr>
              <w:t>И</w:t>
            </w:r>
          </w:p>
        </w:tc>
      </w:tr>
      <w:tr w:rsidR="008E5262" w:rsidRPr="000B6503" w:rsidTr="00923EBF">
        <w:tc>
          <w:tcPr>
            <w:tcW w:w="1242" w:type="dxa"/>
            <w:vMerge/>
            <w:vAlign w:val="center"/>
          </w:tcPr>
          <w:p w:rsidR="008E5262" w:rsidRPr="000B6503" w:rsidRDefault="008E5262" w:rsidP="000B6503">
            <w:pPr>
              <w:spacing w:after="0" w:line="240" w:lineRule="auto"/>
              <w:jc w:val="center"/>
              <w:rPr>
                <w:rFonts w:ascii="Times New Roman" w:hAnsi="Times New Roman"/>
                <w:sz w:val="24"/>
                <w:szCs w:val="28"/>
              </w:rPr>
            </w:pPr>
          </w:p>
        </w:tc>
        <w:tc>
          <w:tcPr>
            <w:tcW w:w="567" w:type="dxa"/>
            <w:vMerge/>
            <w:vAlign w:val="center"/>
          </w:tcPr>
          <w:p w:rsidR="008E5262" w:rsidRPr="000B6503" w:rsidRDefault="008E5262" w:rsidP="000B6503">
            <w:pPr>
              <w:spacing w:after="0" w:line="240" w:lineRule="auto"/>
              <w:jc w:val="center"/>
              <w:rPr>
                <w:rFonts w:ascii="Times New Roman" w:hAnsi="Times New Roman"/>
                <w:sz w:val="24"/>
                <w:szCs w:val="28"/>
              </w:rPr>
            </w:pPr>
          </w:p>
        </w:tc>
        <w:tc>
          <w:tcPr>
            <w:tcW w:w="1276" w:type="dxa"/>
            <w:vMerge/>
            <w:vAlign w:val="center"/>
          </w:tcPr>
          <w:p w:rsidR="008E5262" w:rsidRPr="000B6503" w:rsidRDefault="008E5262" w:rsidP="000B6503">
            <w:pPr>
              <w:spacing w:after="0" w:line="240" w:lineRule="auto"/>
              <w:jc w:val="center"/>
              <w:rPr>
                <w:rFonts w:ascii="Times New Roman" w:hAnsi="Times New Roman"/>
                <w:sz w:val="24"/>
                <w:szCs w:val="28"/>
              </w:rPr>
            </w:pPr>
          </w:p>
        </w:tc>
        <w:tc>
          <w:tcPr>
            <w:tcW w:w="1134" w:type="dxa"/>
            <w:vMerge/>
            <w:vAlign w:val="center"/>
          </w:tcPr>
          <w:p w:rsidR="008E5262" w:rsidRPr="000B6503" w:rsidRDefault="008E5262" w:rsidP="000B6503">
            <w:pPr>
              <w:spacing w:after="0" w:line="240" w:lineRule="auto"/>
              <w:jc w:val="center"/>
              <w:rPr>
                <w:rFonts w:ascii="Times New Roman" w:hAnsi="Times New Roman"/>
                <w:sz w:val="24"/>
                <w:szCs w:val="28"/>
              </w:rPr>
            </w:pPr>
          </w:p>
        </w:tc>
        <w:tc>
          <w:tcPr>
            <w:tcW w:w="1985" w:type="dxa"/>
            <w:gridSpan w:val="2"/>
            <w:vMerge/>
            <w:vAlign w:val="center"/>
          </w:tcPr>
          <w:p w:rsidR="008E5262" w:rsidRPr="000B6503" w:rsidRDefault="008E5262" w:rsidP="000B6503">
            <w:pPr>
              <w:spacing w:after="0" w:line="240" w:lineRule="auto"/>
              <w:jc w:val="center"/>
              <w:rPr>
                <w:rFonts w:ascii="Times New Roman" w:hAnsi="Times New Roman"/>
                <w:sz w:val="24"/>
                <w:szCs w:val="28"/>
              </w:rPr>
            </w:pPr>
          </w:p>
        </w:tc>
        <w:tc>
          <w:tcPr>
            <w:tcW w:w="1559" w:type="dxa"/>
            <w:vAlign w:val="center"/>
          </w:tcPr>
          <w:p w:rsidR="008E5262" w:rsidRPr="000B6503" w:rsidRDefault="008E5262" w:rsidP="000B6503">
            <w:pPr>
              <w:spacing w:after="0" w:line="240" w:lineRule="auto"/>
              <w:jc w:val="center"/>
              <w:rPr>
                <w:rFonts w:ascii="Times New Roman" w:hAnsi="Times New Roman"/>
                <w:sz w:val="24"/>
                <w:szCs w:val="28"/>
              </w:rPr>
            </w:pPr>
            <w:r w:rsidRPr="000B6503">
              <w:rPr>
                <w:rFonts w:ascii="Times New Roman" w:hAnsi="Times New Roman"/>
                <w:sz w:val="24"/>
                <w:szCs w:val="28"/>
                <w:lang w:val="kk-KZ"/>
              </w:rPr>
              <w:t>Төменгі шегі</w:t>
            </w:r>
          </w:p>
        </w:tc>
        <w:tc>
          <w:tcPr>
            <w:tcW w:w="1701" w:type="dxa"/>
            <w:gridSpan w:val="2"/>
            <w:vAlign w:val="center"/>
          </w:tcPr>
          <w:p w:rsidR="008E5262" w:rsidRPr="000B6503" w:rsidRDefault="008E5262" w:rsidP="000B6503">
            <w:pPr>
              <w:spacing w:after="0" w:line="240" w:lineRule="auto"/>
              <w:jc w:val="center"/>
              <w:rPr>
                <w:rFonts w:ascii="Times New Roman" w:hAnsi="Times New Roman"/>
                <w:sz w:val="24"/>
                <w:szCs w:val="28"/>
                <w:lang w:val="kk-KZ"/>
              </w:rPr>
            </w:pPr>
            <w:r w:rsidRPr="000B6503">
              <w:rPr>
                <w:rFonts w:ascii="Times New Roman" w:hAnsi="Times New Roman"/>
                <w:sz w:val="24"/>
                <w:szCs w:val="28"/>
                <w:lang w:val="kk-KZ"/>
              </w:rPr>
              <w:t>Жоғарғы шегі</w:t>
            </w:r>
          </w:p>
        </w:tc>
      </w:tr>
      <w:tr w:rsidR="002D3C0D" w:rsidRPr="000B6503" w:rsidTr="00923EBF">
        <w:trPr>
          <w:trHeight w:val="379"/>
        </w:trPr>
        <w:tc>
          <w:tcPr>
            <w:tcW w:w="1242" w:type="dxa"/>
            <w:vAlign w:val="center"/>
          </w:tcPr>
          <w:p w:rsidR="002D3C0D" w:rsidRPr="000B6503" w:rsidRDefault="003B586B" w:rsidP="003B586B">
            <w:pPr>
              <w:spacing w:after="0" w:line="240" w:lineRule="auto"/>
              <w:jc w:val="center"/>
              <w:rPr>
                <w:rFonts w:ascii="Times New Roman" w:hAnsi="Times New Roman"/>
                <w:sz w:val="24"/>
                <w:szCs w:val="28"/>
              </w:rPr>
            </w:pPr>
            <w:r w:rsidRPr="003B586B">
              <w:rPr>
                <w:rFonts w:ascii="Times New Roman" w:hAnsi="Times New Roman"/>
                <w:sz w:val="24"/>
                <w:szCs w:val="28"/>
                <w:vertAlign w:val="superscript"/>
              </w:rPr>
              <w:t>56</w:t>
            </w:r>
            <w:r w:rsidR="002D3C0D" w:rsidRPr="000B6503">
              <w:rPr>
                <w:rFonts w:ascii="Times New Roman" w:hAnsi="Times New Roman"/>
                <w:sz w:val="24"/>
                <w:szCs w:val="28"/>
              </w:rPr>
              <w:t>Mn×3</w:t>
            </w:r>
          </w:p>
        </w:tc>
        <w:tc>
          <w:tcPr>
            <w:tcW w:w="567" w:type="dxa"/>
            <w:vAlign w:val="center"/>
          </w:tcPr>
          <w:p w:rsidR="002D3C0D" w:rsidRPr="000B6503" w:rsidRDefault="002D3C0D" w:rsidP="000B6503">
            <w:pPr>
              <w:spacing w:after="0" w:line="240" w:lineRule="auto"/>
              <w:jc w:val="center"/>
              <w:rPr>
                <w:rFonts w:ascii="Times New Roman" w:hAnsi="Times New Roman"/>
                <w:sz w:val="24"/>
                <w:szCs w:val="28"/>
                <w:lang w:val="kk-KZ"/>
              </w:rPr>
            </w:pPr>
            <w:r w:rsidRPr="000B6503">
              <w:rPr>
                <w:rFonts w:ascii="Times New Roman" w:hAnsi="Times New Roman"/>
                <w:sz w:val="24"/>
                <w:szCs w:val="28"/>
                <w:lang w:val="kk-KZ"/>
              </w:rPr>
              <w:t>18</w:t>
            </w:r>
          </w:p>
        </w:tc>
        <w:tc>
          <w:tcPr>
            <w:tcW w:w="1276" w:type="dxa"/>
          </w:tcPr>
          <w:p w:rsidR="002D3C0D" w:rsidRPr="000B6503" w:rsidRDefault="002D3C0D" w:rsidP="000B6503">
            <w:pPr>
              <w:spacing w:after="0" w:line="240" w:lineRule="auto"/>
              <w:jc w:val="center"/>
              <w:rPr>
                <w:rFonts w:ascii="Times New Roman" w:hAnsi="Times New Roman"/>
                <w:sz w:val="24"/>
                <w:szCs w:val="28"/>
              </w:rPr>
            </w:pPr>
            <w:r w:rsidRPr="000B6503">
              <w:rPr>
                <w:rFonts w:ascii="Times New Roman" w:hAnsi="Times New Roman"/>
                <w:sz w:val="24"/>
                <w:szCs w:val="28"/>
              </w:rPr>
              <w:t>91,29</w:t>
            </w:r>
          </w:p>
        </w:tc>
        <w:tc>
          <w:tcPr>
            <w:tcW w:w="1134" w:type="dxa"/>
          </w:tcPr>
          <w:p w:rsidR="002D3C0D" w:rsidRPr="000B6503" w:rsidRDefault="002D3C0D" w:rsidP="000B6503">
            <w:pPr>
              <w:spacing w:after="0" w:line="240" w:lineRule="auto"/>
              <w:jc w:val="center"/>
              <w:rPr>
                <w:rFonts w:ascii="Times New Roman" w:hAnsi="Times New Roman"/>
                <w:sz w:val="24"/>
                <w:szCs w:val="28"/>
              </w:rPr>
            </w:pPr>
            <w:r w:rsidRPr="000B6503">
              <w:rPr>
                <w:rFonts w:ascii="Times New Roman" w:hAnsi="Times New Roman"/>
                <w:sz w:val="24"/>
                <w:szCs w:val="28"/>
              </w:rPr>
              <w:t>25,67</w:t>
            </w:r>
          </w:p>
        </w:tc>
        <w:tc>
          <w:tcPr>
            <w:tcW w:w="1985" w:type="dxa"/>
            <w:gridSpan w:val="2"/>
          </w:tcPr>
          <w:p w:rsidR="002D3C0D" w:rsidRPr="000B6503" w:rsidRDefault="002D3C0D" w:rsidP="000B6503">
            <w:pPr>
              <w:spacing w:after="0" w:line="240" w:lineRule="auto"/>
              <w:jc w:val="center"/>
              <w:rPr>
                <w:rFonts w:ascii="Times New Roman" w:hAnsi="Times New Roman"/>
                <w:sz w:val="24"/>
                <w:szCs w:val="28"/>
              </w:rPr>
            </w:pPr>
            <w:r w:rsidRPr="000B6503">
              <w:rPr>
                <w:rFonts w:ascii="Times New Roman" w:hAnsi="Times New Roman"/>
                <w:sz w:val="24"/>
                <w:szCs w:val="28"/>
              </w:rPr>
              <w:t>10,48</w:t>
            </w:r>
          </w:p>
        </w:tc>
        <w:tc>
          <w:tcPr>
            <w:tcW w:w="1559" w:type="dxa"/>
          </w:tcPr>
          <w:p w:rsidR="002D3C0D" w:rsidRPr="000B6503" w:rsidRDefault="002D3C0D" w:rsidP="000B6503">
            <w:pPr>
              <w:spacing w:after="0" w:line="240" w:lineRule="auto"/>
              <w:jc w:val="center"/>
              <w:rPr>
                <w:rFonts w:ascii="Times New Roman" w:hAnsi="Times New Roman"/>
                <w:sz w:val="24"/>
                <w:szCs w:val="28"/>
              </w:rPr>
            </w:pPr>
            <w:r w:rsidRPr="000B6503">
              <w:rPr>
                <w:rFonts w:ascii="Times New Roman" w:hAnsi="Times New Roman"/>
                <w:sz w:val="24"/>
                <w:szCs w:val="28"/>
              </w:rPr>
              <w:t>64,35</w:t>
            </w:r>
          </w:p>
        </w:tc>
        <w:tc>
          <w:tcPr>
            <w:tcW w:w="1701" w:type="dxa"/>
            <w:gridSpan w:val="2"/>
          </w:tcPr>
          <w:p w:rsidR="002D3C0D" w:rsidRPr="000B6503" w:rsidRDefault="002D3C0D" w:rsidP="000B6503">
            <w:pPr>
              <w:spacing w:after="0" w:line="240" w:lineRule="auto"/>
              <w:jc w:val="center"/>
              <w:rPr>
                <w:rFonts w:ascii="Times New Roman" w:hAnsi="Times New Roman"/>
                <w:sz w:val="24"/>
                <w:szCs w:val="28"/>
              </w:rPr>
            </w:pPr>
            <w:r w:rsidRPr="000B6503">
              <w:rPr>
                <w:rFonts w:ascii="Times New Roman" w:hAnsi="Times New Roman"/>
                <w:sz w:val="24"/>
                <w:szCs w:val="28"/>
              </w:rPr>
              <w:t>118,23</w:t>
            </w:r>
          </w:p>
        </w:tc>
      </w:tr>
      <w:tr w:rsidR="002D3C0D" w:rsidRPr="000B6503" w:rsidTr="00923EBF">
        <w:trPr>
          <w:trHeight w:val="271"/>
        </w:trPr>
        <w:tc>
          <w:tcPr>
            <w:tcW w:w="1242" w:type="dxa"/>
            <w:vAlign w:val="center"/>
          </w:tcPr>
          <w:p w:rsidR="002D3C0D" w:rsidRPr="000B6503" w:rsidRDefault="003B586B" w:rsidP="003B586B">
            <w:pPr>
              <w:spacing w:after="0" w:line="240" w:lineRule="auto"/>
              <w:jc w:val="center"/>
              <w:rPr>
                <w:rFonts w:ascii="Times New Roman" w:hAnsi="Times New Roman"/>
                <w:sz w:val="24"/>
                <w:szCs w:val="28"/>
              </w:rPr>
            </w:pPr>
            <w:r w:rsidRPr="003B586B">
              <w:rPr>
                <w:rFonts w:ascii="Times New Roman" w:hAnsi="Times New Roman"/>
                <w:sz w:val="24"/>
                <w:szCs w:val="28"/>
                <w:vertAlign w:val="superscript"/>
                <w:lang w:val="en-US"/>
              </w:rPr>
              <w:t>56</w:t>
            </w:r>
            <w:r w:rsidR="002D3C0D" w:rsidRPr="000B6503">
              <w:rPr>
                <w:rFonts w:ascii="Times New Roman" w:hAnsi="Times New Roman"/>
                <w:sz w:val="24"/>
                <w:szCs w:val="28"/>
                <w:lang w:val="en-US"/>
              </w:rPr>
              <w:t>Mn×</w:t>
            </w:r>
            <w:r w:rsidR="002D3C0D" w:rsidRPr="000B6503">
              <w:rPr>
                <w:rFonts w:ascii="Times New Roman" w:hAnsi="Times New Roman"/>
                <w:sz w:val="24"/>
                <w:szCs w:val="28"/>
              </w:rPr>
              <w:t>2</w:t>
            </w:r>
          </w:p>
        </w:tc>
        <w:tc>
          <w:tcPr>
            <w:tcW w:w="567" w:type="dxa"/>
          </w:tcPr>
          <w:p w:rsidR="002D3C0D" w:rsidRPr="000B6503" w:rsidRDefault="002D3C0D" w:rsidP="000B6503">
            <w:pPr>
              <w:spacing w:after="0" w:line="240" w:lineRule="auto"/>
              <w:jc w:val="center"/>
              <w:rPr>
                <w:sz w:val="24"/>
              </w:rPr>
            </w:pPr>
            <w:r w:rsidRPr="000B6503">
              <w:rPr>
                <w:rFonts w:ascii="Times New Roman" w:hAnsi="Times New Roman"/>
                <w:sz w:val="24"/>
                <w:szCs w:val="28"/>
                <w:lang w:val="kk-KZ"/>
              </w:rPr>
              <w:t>18</w:t>
            </w:r>
          </w:p>
        </w:tc>
        <w:tc>
          <w:tcPr>
            <w:tcW w:w="1276" w:type="dxa"/>
          </w:tcPr>
          <w:p w:rsidR="002D3C0D" w:rsidRPr="000B6503" w:rsidRDefault="002D3C0D" w:rsidP="000B6503">
            <w:pPr>
              <w:spacing w:after="0" w:line="240" w:lineRule="auto"/>
              <w:jc w:val="center"/>
              <w:rPr>
                <w:rFonts w:ascii="Times New Roman" w:hAnsi="Times New Roman"/>
                <w:sz w:val="24"/>
                <w:szCs w:val="28"/>
              </w:rPr>
            </w:pPr>
            <w:r w:rsidRPr="000B6503">
              <w:rPr>
                <w:rFonts w:ascii="Times New Roman" w:hAnsi="Times New Roman"/>
                <w:sz w:val="24"/>
                <w:szCs w:val="28"/>
              </w:rPr>
              <w:t>76,78</w:t>
            </w:r>
          </w:p>
        </w:tc>
        <w:tc>
          <w:tcPr>
            <w:tcW w:w="1134" w:type="dxa"/>
          </w:tcPr>
          <w:p w:rsidR="002D3C0D" w:rsidRPr="000B6503" w:rsidRDefault="002D3C0D" w:rsidP="000B6503">
            <w:pPr>
              <w:spacing w:after="0" w:line="240" w:lineRule="auto"/>
              <w:jc w:val="center"/>
              <w:rPr>
                <w:rFonts w:ascii="Times New Roman" w:hAnsi="Times New Roman"/>
                <w:sz w:val="24"/>
                <w:szCs w:val="28"/>
              </w:rPr>
            </w:pPr>
            <w:r w:rsidRPr="000B6503">
              <w:rPr>
                <w:rFonts w:ascii="Times New Roman" w:hAnsi="Times New Roman"/>
                <w:sz w:val="24"/>
                <w:szCs w:val="28"/>
              </w:rPr>
              <w:t>37,38</w:t>
            </w:r>
          </w:p>
        </w:tc>
        <w:tc>
          <w:tcPr>
            <w:tcW w:w="1985" w:type="dxa"/>
            <w:gridSpan w:val="2"/>
          </w:tcPr>
          <w:p w:rsidR="002D3C0D" w:rsidRPr="000B6503" w:rsidRDefault="002D3C0D" w:rsidP="000B6503">
            <w:pPr>
              <w:spacing w:after="0" w:line="240" w:lineRule="auto"/>
              <w:jc w:val="center"/>
              <w:rPr>
                <w:rFonts w:ascii="Times New Roman" w:hAnsi="Times New Roman"/>
                <w:sz w:val="24"/>
                <w:szCs w:val="28"/>
              </w:rPr>
            </w:pPr>
            <w:r w:rsidRPr="000B6503">
              <w:rPr>
                <w:rFonts w:ascii="Times New Roman" w:hAnsi="Times New Roman"/>
                <w:sz w:val="24"/>
                <w:szCs w:val="28"/>
              </w:rPr>
              <w:t>14,13</w:t>
            </w:r>
          </w:p>
        </w:tc>
        <w:tc>
          <w:tcPr>
            <w:tcW w:w="1559" w:type="dxa"/>
          </w:tcPr>
          <w:p w:rsidR="002D3C0D" w:rsidRPr="000B6503" w:rsidRDefault="002D3C0D" w:rsidP="000B6503">
            <w:pPr>
              <w:spacing w:after="0" w:line="240" w:lineRule="auto"/>
              <w:jc w:val="center"/>
              <w:rPr>
                <w:rFonts w:ascii="Times New Roman" w:hAnsi="Times New Roman"/>
                <w:sz w:val="24"/>
                <w:szCs w:val="28"/>
              </w:rPr>
            </w:pPr>
            <w:r w:rsidRPr="000B6503">
              <w:rPr>
                <w:rFonts w:ascii="Times New Roman" w:hAnsi="Times New Roman"/>
                <w:sz w:val="24"/>
                <w:szCs w:val="28"/>
              </w:rPr>
              <w:t>42,21</w:t>
            </w:r>
          </w:p>
        </w:tc>
        <w:tc>
          <w:tcPr>
            <w:tcW w:w="1701" w:type="dxa"/>
            <w:gridSpan w:val="2"/>
          </w:tcPr>
          <w:p w:rsidR="002D3C0D" w:rsidRPr="000B6503" w:rsidRDefault="002D3C0D" w:rsidP="000B6503">
            <w:pPr>
              <w:spacing w:after="0" w:line="240" w:lineRule="auto"/>
              <w:jc w:val="center"/>
              <w:rPr>
                <w:rFonts w:ascii="Times New Roman" w:hAnsi="Times New Roman"/>
                <w:sz w:val="24"/>
                <w:szCs w:val="28"/>
              </w:rPr>
            </w:pPr>
            <w:r w:rsidRPr="000B6503">
              <w:rPr>
                <w:rFonts w:ascii="Times New Roman" w:hAnsi="Times New Roman"/>
                <w:sz w:val="24"/>
                <w:szCs w:val="28"/>
              </w:rPr>
              <w:t>111,36</w:t>
            </w:r>
          </w:p>
        </w:tc>
      </w:tr>
      <w:tr w:rsidR="002D3C0D" w:rsidRPr="000B6503" w:rsidTr="00923EBF">
        <w:trPr>
          <w:trHeight w:val="260"/>
        </w:trPr>
        <w:tc>
          <w:tcPr>
            <w:tcW w:w="1242" w:type="dxa"/>
            <w:vAlign w:val="center"/>
          </w:tcPr>
          <w:p w:rsidR="002D3C0D" w:rsidRPr="000B6503" w:rsidRDefault="003B586B" w:rsidP="003B586B">
            <w:pPr>
              <w:spacing w:after="0" w:line="240" w:lineRule="auto"/>
              <w:jc w:val="center"/>
              <w:rPr>
                <w:rFonts w:ascii="Times New Roman" w:hAnsi="Times New Roman"/>
                <w:sz w:val="24"/>
                <w:szCs w:val="28"/>
              </w:rPr>
            </w:pPr>
            <w:r w:rsidRPr="003B586B">
              <w:rPr>
                <w:rFonts w:ascii="Times New Roman" w:hAnsi="Times New Roman"/>
                <w:sz w:val="24"/>
                <w:szCs w:val="28"/>
                <w:vertAlign w:val="superscript"/>
                <w:lang w:val="en-US"/>
              </w:rPr>
              <w:t>56</w:t>
            </w:r>
            <w:r w:rsidR="002D3C0D" w:rsidRPr="000B6503">
              <w:rPr>
                <w:rFonts w:ascii="Times New Roman" w:hAnsi="Times New Roman"/>
                <w:sz w:val="24"/>
                <w:szCs w:val="28"/>
                <w:lang w:val="en-US"/>
              </w:rPr>
              <w:t>Mn×</w:t>
            </w:r>
            <w:r w:rsidR="002D3C0D" w:rsidRPr="000B6503">
              <w:rPr>
                <w:rFonts w:ascii="Times New Roman" w:hAnsi="Times New Roman"/>
                <w:sz w:val="24"/>
                <w:szCs w:val="28"/>
              </w:rPr>
              <w:t>1</w:t>
            </w:r>
          </w:p>
        </w:tc>
        <w:tc>
          <w:tcPr>
            <w:tcW w:w="567" w:type="dxa"/>
          </w:tcPr>
          <w:p w:rsidR="002D3C0D" w:rsidRPr="000B6503" w:rsidRDefault="002D3C0D" w:rsidP="000B6503">
            <w:pPr>
              <w:spacing w:after="0" w:line="240" w:lineRule="auto"/>
              <w:jc w:val="center"/>
              <w:rPr>
                <w:sz w:val="24"/>
              </w:rPr>
            </w:pPr>
            <w:r w:rsidRPr="000B6503">
              <w:rPr>
                <w:rFonts w:ascii="Times New Roman" w:hAnsi="Times New Roman"/>
                <w:sz w:val="24"/>
                <w:szCs w:val="28"/>
                <w:lang w:val="kk-KZ"/>
              </w:rPr>
              <w:t>18</w:t>
            </w:r>
          </w:p>
        </w:tc>
        <w:tc>
          <w:tcPr>
            <w:tcW w:w="1276" w:type="dxa"/>
          </w:tcPr>
          <w:p w:rsidR="002D3C0D" w:rsidRPr="000B6503" w:rsidRDefault="002D3C0D" w:rsidP="000B6503">
            <w:pPr>
              <w:spacing w:after="0" w:line="240" w:lineRule="auto"/>
              <w:jc w:val="center"/>
              <w:rPr>
                <w:rFonts w:ascii="Times New Roman" w:hAnsi="Times New Roman"/>
                <w:sz w:val="24"/>
                <w:szCs w:val="28"/>
              </w:rPr>
            </w:pPr>
            <w:r w:rsidRPr="000B6503">
              <w:rPr>
                <w:rFonts w:ascii="Times New Roman" w:hAnsi="Times New Roman"/>
                <w:sz w:val="24"/>
                <w:szCs w:val="28"/>
              </w:rPr>
              <w:t>206,27</w:t>
            </w:r>
          </w:p>
        </w:tc>
        <w:tc>
          <w:tcPr>
            <w:tcW w:w="1134" w:type="dxa"/>
          </w:tcPr>
          <w:p w:rsidR="002D3C0D" w:rsidRPr="000B6503" w:rsidRDefault="002D3C0D" w:rsidP="000B6503">
            <w:pPr>
              <w:spacing w:after="0" w:line="240" w:lineRule="auto"/>
              <w:jc w:val="center"/>
              <w:rPr>
                <w:rFonts w:ascii="Times New Roman" w:hAnsi="Times New Roman"/>
                <w:sz w:val="24"/>
                <w:szCs w:val="28"/>
              </w:rPr>
            </w:pPr>
            <w:r w:rsidRPr="000B6503">
              <w:rPr>
                <w:rFonts w:ascii="Times New Roman" w:hAnsi="Times New Roman"/>
                <w:sz w:val="24"/>
                <w:szCs w:val="28"/>
              </w:rPr>
              <w:t>82,24</w:t>
            </w:r>
          </w:p>
        </w:tc>
        <w:tc>
          <w:tcPr>
            <w:tcW w:w="1985" w:type="dxa"/>
            <w:gridSpan w:val="2"/>
          </w:tcPr>
          <w:p w:rsidR="002D3C0D" w:rsidRPr="000B6503" w:rsidRDefault="002D3C0D" w:rsidP="000B6503">
            <w:pPr>
              <w:spacing w:after="0" w:line="240" w:lineRule="auto"/>
              <w:jc w:val="center"/>
              <w:rPr>
                <w:rFonts w:ascii="Times New Roman" w:hAnsi="Times New Roman"/>
                <w:sz w:val="24"/>
                <w:szCs w:val="28"/>
              </w:rPr>
            </w:pPr>
            <w:r w:rsidRPr="000B6503">
              <w:rPr>
                <w:rFonts w:ascii="Times New Roman" w:hAnsi="Times New Roman"/>
                <w:sz w:val="24"/>
                <w:szCs w:val="28"/>
              </w:rPr>
              <w:t>33,58</w:t>
            </w:r>
          </w:p>
        </w:tc>
        <w:tc>
          <w:tcPr>
            <w:tcW w:w="1559" w:type="dxa"/>
          </w:tcPr>
          <w:p w:rsidR="002D3C0D" w:rsidRPr="000B6503" w:rsidRDefault="002D3C0D" w:rsidP="000B6503">
            <w:pPr>
              <w:spacing w:after="0" w:line="240" w:lineRule="auto"/>
              <w:jc w:val="center"/>
              <w:rPr>
                <w:rFonts w:ascii="Times New Roman" w:hAnsi="Times New Roman"/>
                <w:sz w:val="24"/>
                <w:szCs w:val="28"/>
              </w:rPr>
            </w:pPr>
            <w:r w:rsidRPr="000B6503">
              <w:rPr>
                <w:rFonts w:ascii="Times New Roman" w:hAnsi="Times New Roman"/>
                <w:sz w:val="24"/>
                <w:szCs w:val="28"/>
              </w:rPr>
              <w:t>119,97</w:t>
            </w:r>
          </w:p>
        </w:tc>
        <w:tc>
          <w:tcPr>
            <w:tcW w:w="1701" w:type="dxa"/>
            <w:gridSpan w:val="2"/>
          </w:tcPr>
          <w:p w:rsidR="002D3C0D" w:rsidRPr="000B6503" w:rsidRDefault="002D3C0D" w:rsidP="000B6503">
            <w:pPr>
              <w:spacing w:after="0" w:line="240" w:lineRule="auto"/>
              <w:jc w:val="center"/>
              <w:rPr>
                <w:rFonts w:ascii="Times New Roman" w:hAnsi="Times New Roman"/>
                <w:sz w:val="24"/>
                <w:szCs w:val="28"/>
              </w:rPr>
            </w:pPr>
            <w:r w:rsidRPr="000B6503">
              <w:rPr>
                <w:rFonts w:ascii="Times New Roman" w:hAnsi="Times New Roman"/>
                <w:sz w:val="24"/>
                <w:szCs w:val="28"/>
              </w:rPr>
              <w:t>292,58</w:t>
            </w:r>
          </w:p>
        </w:tc>
      </w:tr>
      <w:tr w:rsidR="002D3C0D" w:rsidRPr="000B6503" w:rsidTr="00923EBF">
        <w:tc>
          <w:tcPr>
            <w:tcW w:w="1242" w:type="dxa"/>
            <w:vAlign w:val="center"/>
          </w:tcPr>
          <w:p w:rsidR="002D3C0D" w:rsidRPr="000B6503" w:rsidRDefault="003B586B" w:rsidP="003B586B">
            <w:pPr>
              <w:spacing w:after="0" w:line="240" w:lineRule="auto"/>
              <w:jc w:val="center"/>
              <w:rPr>
                <w:rFonts w:ascii="Times New Roman" w:hAnsi="Times New Roman"/>
                <w:sz w:val="24"/>
                <w:szCs w:val="28"/>
              </w:rPr>
            </w:pPr>
            <w:r w:rsidRPr="003B586B">
              <w:rPr>
                <w:rFonts w:ascii="Times New Roman" w:hAnsi="Times New Roman"/>
                <w:sz w:val="24"/>
                <w:szCs w:val="28"/>
                <w:vertAlign w:val="superscript"/>
              </w:rPr>
              <w:t>60</w:t>
            </w:r>
            <w:r>
              <w:rPr>
                <w:rFonts w:ascii="Times New Roman" w:hAnsi="Times New Roman"/>
                <w:sz w:val="24"/>
                <w:szCs w:val="28"/>
              </w:rPr>
              <w:t>Co</w:t>
            </w:r>
          </w:p>
        </w:tc>
        <w:tc>
          <w:tcPr>
            <w:tcW w:w="567" w:type="dxa"/>
          </w:tcPr>
          <w:p w:rsidR="002D3C0D" w:rsidRPr="000B6503" w:rsidRDefault="002D3C0D" w:rsidP="000B6503">
            <w:pPr>
              <w:spacing w:after="0" w:line="240" w:lineRule="auto"/>
              <w:jc w:val="center"/>
              <w:rPr>
                <w:sz w:val="24"/>
              </w:rPr>
            </w:pPr>
            <w:r w:rsidRPr="000B6503">
              <w:rPr>
                <w:rFonts w:ascii="Times New Roman" w:hAnsi="Times New Roman"/>
                <w:sz w:val="24"/>
                <w:szCs w:val="28"/>
                <w:lang w:val="kk-KZ"/>
              </w:rPr>
              <w:t>18</w:t>
            </w:r>
          </w:p>
        </w:tc>
        <w:tc>
          <w:tcPr>
            <w:tcW w:w="1276" w:type="dxa"/>
          </w:tcPr>
          <w:p w:rsidR="002D3C0D" w:rsidRPr="000B6503" w:rsidRDefault="002D3C0D" w:rsidP="000B6503">
            <w:pPr>
              <w:spacing w:after="0" w:line="240" w:lineRule="auto"/>
              <w:jc w:val="center"/>
              <w:rPr>
                <w:rFonts w:ascii="Times New Roman" w:hAnsi="Times New Roman"/>
                <w:sz w:val="24"/>
                <w:szCs w:val="28"/>
              </w:rPr>
            </w:pPr>
            <w:r w:rsidRPr="000B6503">
              <w:rPr>
                <w:rFonts w:ascii="Times New Roman" w:hAnsi="Times New Roman"/>
                <w:sz w:val="24"/>
                <w:szCs w:val="28"/>
              </w:rPr>
              <w:t>79,21</w:t>
            </w:r>
          </w:p>
        </w:tc>
        <w:tc>
          <w:tcPr>
            <w:tcW w:w="1134" w:type="dxa"/>
          </w:tcPr>
          <w:p w:rsidR="002D3C0D" w:rsidRPr="000B6503" w:rsidRDefault="002D3C0D" w:rsidP="000B6503">
            <w:pPr>
              <w:spacing w:after="0" w:line="240" w:lineRule="auto"/>
              <w:jc w:val="center"/>
              <w:rPr>
                <w:rFonts w:ascii="Times New Roman" w:hAnsi="Times New Roman"/>
                <w:sz w:val="24"/>
                <w:szCs w:val="28"/>
              </w:rPr>
            </w:pPr>
            <w:r w:rsidRPr="000B6503">
              <w:rPr>
                <w:rFonts w:ascii="Times New Roman" w:hAnsi="Times New Roman"/>
                <w:sz w:val="24"/>
                <w:szCs w:val="28"/>
              </w:rPr>
              <w:t>49,68</w:t>
            </w:r>
          </w:p>
        </w:tc>
        <w:tc>
          <w:tcPr>
            <w:tcW w:w="1985" w:type="dxa"/>
            <w:gridSpan w:val="2"/>
          </w:tcPr>
          <w:p w:rsidR="002D3C0D" w:rsidRPr="000B6503" w:rsidRDefault="002D3C0D" w:rsidP="000B6503">
            <w:pPr>
              <w:spacing w:after="0" w:line="240" w:lineRule="auto"/>
              <w:jc w:val="center"/>
              <w:rPr>
                <w:rFonts w:ascii="Times New Roman" w:hAnsi="Times New Roman"/>
                <w:sz w:val="24"/>
                <w:szCs w:val="28"/>
              </w:rPr>
            </w:pPr>
            <w:r w:rsidRPr="000B6503">
              <w:rPr>
                <w:rFonts w:ascii="Times New Roman" w:hAnsi="Times New Roman"/>
                <w:sz w:val="24"/>
                <w:szCs w:val="28"/>
              </w:rPr>
              <w:t>18,78</w:t>
            </w:r>
          </w:p>
        </w:tc>
        <w:tc>
          <w:tcPr>
            <w:tcW w:w="1559" w:type="dxa"/>
          </w:tcPr>
          <w:p w:rsidR="002D3C0D" w:rsidRPr="000B6503" w:rsidRDefault="002D3C0D" w:rsidP="000B6503">
            <w:pPr>
              <w:spacing w:after="0" w:line="240" w:lineRule="auto"/>
              <w:jc w:val="center"/>
              <w:rPr>
                <w:rFonts w:ascii="Times New Roman" w:hAnsi="Times New Roman"/>
                <w:sz w:val="24"/>
                <w:szCs w:val="28"/>
              </w:rPr>
            </w:pPr>
            <w:r w:rsidRPr="000B6503">
              <w:rPr>
                <w:rFonts w:ascii="Times New Roman" w:hAnsi="Times New Roman"/>
                <w:sz w:val="24"/>
                <w:szCs w:val="28"/>
              </w:rPr>
              <w:t>33,26</w:t>
            </w:r>
          </w:p>
        </w:tc>
        <w:tc>
          <w:tcPr>
            <w:tcW w:w="1701" w:type="dxa"/>
            <w:gridSpan w:val="2"/>
          </w:tcPr>
          <w:p w:rsidR="002D3C0D" w:rsidRPr="000B6503" w:rsidRDefault="002D3C0D" w:rsidP="000B6503">
            <w:pPr>
              <w:spacing w:after="0" w:line="240" w:lineRule="auto"/>
              <w:jc w:val="center"/>
              <w:rPr>
                <w:rFonts w:ascii="Times New Roman" w:hAnsi="Times New Roman"/>
                <w:sz w:val="24"/>
                <w:szCs w:val="28"/>
              </w:rPr>
            </w:pPr>
            <w:r w:rsidRPr="000B6503">
              <w:rPr>
                <w:rFonts w:ascii="Times New Roman" w:hAnsi="Times New Roman"/>
                <w:sz w:val="24"/>
                <w:szCs w:val="28"/>
              </w:rPr>
              <w:t>125,16</w:t>
            </w:r>
          </w:p>
        </w:tc>
      </w:tr>
      <w:tr w:rsidR="002D3C0D" w:rsidRPr="000B6503" w:rsidTr="00923EBF">
        <w:trPr>
          <w:trHeight w:val="259"/>
        </w:trPr>
        <w:tc>
          <w:tcPr>
            <w:tcW w:w="1242" w:type="dxa"/>
            <w:vAlign w:val="center"/>
          </w:tcPr>
          <w:p w:rsidR="002D3C0D" w:rsidRPr="000B6503" w:rsidRDefault="000F1C85" w:rsidP="000B6503">
            <w:pPr>
              <w:spacing w:after="0" w:line="240" w:lineRule="auto"/>
              <w:jc w:val="center"/>
              <w:rPr>
                <w:rFonts w:ascii="Times New Roman" w:hAnsi="Times New Roman"/>
                <w:sz w:val="24"/>
                <w:szCs w:val="28"/>
              </w:rPr>
            </w:pPr>
            <w:r w:rsidRPr="000B6503">
              <w:rPr>
                <w:rFonts w:ascii="Times New Roman" w:hAnsi="Times New Roman"/>
                <w:sz w:val="24"/>
                <w:szCs w:val="28"/>
                <w:lang w:val="kk-KZ"/>
              </w:rPr>
              <w:t>MnO</w:t>
            </w:r>
            <w:r w:rsidRPr="000B6503">
              <w:rPr>
                <w:rFonts w:ascii="Times New Roman" w:hAnsi="Times New Roman"/>
                <w:sz w:val="24"/>
                <w:szCs w:val="28"/>
                <w:vertAlign w:val="subscript"/>
                <w:lang w:val="kk-KZ"/>
              </w:rPr>
              <w:t>2</w:t>
            </w:r>
          </w:p>
        </w:tc>
        <w:tc>
          <w:tcPr>
            <w:tcW w:w="567" w:type="dxa"/>
          </w:tcPr>
          <w:p w:rsidR="002D3C0D" w:rsidRPr="000B6503" w:rsidRDefault="002D3C0D" w:rsidP="000B6503">
            <w:pPr>
              <w:spacing w:after="0" w:line="240" w:lineRule="auto"/>
              <w:jc w:val="center"/>
              <w:rPr>
                <w:sz w:val="24"/>
              </w:rPr>
            </w:pPr>
            <w:r w:rsidRPr="000B6503">
              <w:rPr>
                <w:rFonts w:ascii="Times New Roman" w:hAnsi="Times New Roman"/>
                <w:sz w:val="24"/>
                <w:szCs w:val="28"/>
                <w:lang w:val="kk-KZ"/>
              </w:rPr>
              <w:t>18</w:t>
            </w:r>
          </w:p>
        </w:tc>
        <w:tc>
          <w:tcPr>
            <w:tcW w:w="1276" w:type="dxa"/>
          </w:tcPr>
          <w:p w:rsidR="002D3C0D" w:rsidRPr="000B6503" w:rsidRDefault="002D3C0D" w:rsidP="000B6503">
            <w:pPr>
              <w:spacing w:after="0" w:line="240" w:lineRule="auto"/>
              <w:jc w:val="center"/>
              <w:rPr>
                <w:rFonts w:ascii="Times New Roman" w:hAnsi="Times New Roman"/>
                <w:sz w:val="24"/>
                <w:szCs w:val="28"/>
              </w:rPr>
            </w:pPr>
            <w:r w:rsidRPr="000B6503">
              <w:rPr>
                <w:rFonts w:ascii="Times New Roman" w:hAnsi="Times New Roman"/>
                <w:sz w:val="24"/>
                <w:szCs w:val="28"/>
              </w:rPr>
              <w:t>168,43</w:t>
            </w:r>
          </w:p>
        </w:tc>
        <w:tc>
          <w:tcPr>
            <w:tcW w:w="1134" w:type="dxa"/>
          </w:tcPr>
          <w:p w:rsidR="002D3C0D" w:rsidRPr="000B6503" w:rsidRDefault="002D3C0D" w:rsidP="000B6503">
            <w:pPr>
              <w:spacing w:after="0" w:line="240" w:lineRule="auto"/>
              <w:jc w:val="center"/>
              <w:rPr>
                <w:rFonts w:ascii="Times New Roman" w:hAnsi="Times New Roman"/>
                <w:sz w:val="24"/>
                <w:szCs w:val="28"/>
              </w:rPr>
            </w:pPr>
            <w:r w:rsidRPr="000B6503">
              <w:rPr>
                <w:rFonts w:ascii="Times New Roman" w:hAnsi="Times New Roman"/>
                <w:sz w:val="24"/>
                <w:szCs w:val="28"/>
              </w:rPr>
              <w:t>70,00</w:t>
            </w:r>
          </w:p>
        </w:tc>
        <w:tc>
          <w:tcPr>
            <w:tcW w:w="1985" w:type="dxa"/>
            <w:gridSpan w:val="2"/>
          </w:tcPr>
          <w:p w:rsidR="002D3C0D" w:rsidRPr="000B6503" w:rsidRDefault="002D3C0D" w:rsidP="000B6503">
            <w:pPr>
              <w:spacing w:after="0" w:line="240" w:lineRule="auto"/>
              <w:jc w:val="center"/>
              <w:rPr>
                <w:rFonts w:ascii="Times New Roman" w:hAnsi="Times New Roman"/>
                <w:sz w:val="24"/>
                <w:szCs w:val="28"/>
              </w:rPr>
            </w:pPr>
            <w:r w:rsidRPr="000B6503">
              <w:rPr>
                <w:rFonts w:ascii="Times New Roman" w:hAnsi="Times New Roman"/>
                <w:sz w:val="24"/>
                <w:szCs w:val="28"/>
              </w:rPr>
              <w:t>26,46</w:t>
            </w:r>
          </w:p>
        </w:tc>
        <w:tc>
          <w:tcPr>
            <w:tcW w:w="1559" w:type="dxa"/>
          </w:tcPr>
          <w:p w:rsidR="002D3C0D" w:rsidRPr="000B6503" w:rsidRDefault="002D3C0D" w:rsidP="000B6503">
            <w:pPr>
              <w:spacing w:after="0" w:line="240" w:lineRule="auto"/>
              <w:jc w:val="center"/>
              <w:rPr>
                <w:rFonts w:ascii="Times New Roman" w:hAnsi="Times New Roman"/>
                <w:sz w:val="24"/>
                <w:szCs w:val="28"/>
              </w:rPr>
            </w:pPr>
            <w:r w:rsidRPr="000B6503">
              <w:rPr>
                <w:rFonts w:ascii="Times New Roman" w:hAnsi="Times New Roman"/>
                <w:sz w:val="24"/>
                <w:szCs w:val="28"/>
              </w:rPr>
              <w:t>103,69</w:t>
            </w:r>
          </w:p>
        </w:tc>
        <w:tc>
          <w:tcPr>
            <w:tcW w:w="1701" w:type="dxa"/>
            <w:gridSpan w:val="2"/>
          </w:tcPr>
          <w:p w:rsidR="002D3C0D" w:rsidRPr="000B6503" w:rsidRDefault="002D3C0D" w:rsidP="000B6503">
            <w:pPr>
              <w:spacing w:after="0" w:line="240" w:lineRule="auto"/>
              <w:jc w:val="center"/>
              <w:rPr>
                <w:rFonts w:ascii="Times New Roman" w:hAnsi="Times New Roman"/>
                <w:sz w:val="24"/>
                <w:szCs w:val="28"/>
              </w:rPr>
            </w:pPr>
            <w:r w:rsidRPr="000B6503">
              <w:rPr>
                <w:rFonts w:ascii="Times New Roman" w:hAnsi="Times New Roman"/>
                <w:sz w:val="24"/>
                <w:szCs w:val="28"/>
              </w:rPr>
              <w:t>233,17</w:t>
            </w:r>
          </w:p>
        </w:tc>
      </w:tr>
      <w:tr w:rsidR="002D3C0D" w:rsidRPr="000B6503" w:rsidTr="00923EBF">
        <w:tc>
          <w:tcPr>
            <w:tcW w:w="1242" w:type="dxa"/>
            <w:vAlign w:val="center"/>
          </w:tcPr>
          <w:p w:rsidR="002D3C0D" w:rsidRPr="000B6503" w:rsidRDefault="008E5262" w:rsidP="000B6503">
            <w:pPr>
              <w:spacing w:after="0" w:line="240" w:lineRule="auto"/>
              <w:jc w:val="center"/>
              <w:rPr>
                <w:rFonts w:ascii="Times New Roman" w:hAnsi="Times New Roman"/>
                <w:sz w:val="24"/>
                <w:szCs w:val="28"/>
                <w:lang w:val="kk-KZ"/>
              </w:rPr>
            </w:pPr>
            <w:r w:rsidRPr="000B6503">
              <w:rPr>
                <w:rFonts w:ascii="Times New Roman" w:hAnsi="Times New Roman"/>
                <w:sz w:val="24"/>
                <w:szCs w:val="28"/>
                <w:lang w:val="kk-KZ"/>
              </w:rPr>
              <w:t>Бақылау</w:t>
            </w:r>
          </w:p>
        </w:tc>
        <w:tc>
          <w:tcPr>
            <w:tcW w:w="567" w:type="dxa"/>
          </w:tcPr>
          <w:p w:rsidR="002D3C0D" w:rsidRPr="000B6503" w:rsidRDefault="002D3C0D" w:rsidP="000B6503">
            <w:pPr>
              <w:spacing w:after="0" w:line="240" w:lineRule="auto"/>
              <w:jc w:val="center"/>
              <w:rPr>
                <w:sz w:val="24"/>
              </w:rPr>
            </w:pPr>
            <w:r w:rsidRPr="000B6503">
              <w:rPr>
                <w:rFonts w:ascii="Times New Roman" w:hAnsi="Times New Roman"/>
                <w:sz w:val="24"/>
                <w:szCs w:val="28"/>
                <w:lang w:val="kk-KZ"/>
              </w:rPr>
              <w:t>18</w:t>
            </w:r>
          </w:p>
        </w:tc>
        <w:tc>
          <w:tcPr>
            <w:tcW w:w="1276" w:type="dxa"/>
          </w:tcPr>
          <w:p w:rsidR="002D3C0D" w:rsidRPr="000B6503" w:rsidRDefault="002D3C0D" w:rsidP="000B6503">
            <w:pPr>
              <w:spacing w:after="0" w:line="240" w:lineRule="auto"/>
              <w:jc w:val="center"/>
              <w:rPr>
                <w:rFonts w:ascii="Times New Roman" w:hAnsi="Times New Roman"/>
                <w:sz w:val="24"/>
                <w:szCs w:val="28"/>
              </w:rPr>
            </w:pPr>
            <w:r w:rsidRPr="000B6503">
              <w:rPr>
                <w:rFonts w:ascii="Times New Roman" w:hAnsi="Times New Roman"/>
                <w:sz w:val="24"/>
                <w:szCs w:val="28"/>
              </w:rPr>
              <w:t>158,12</w:t>
            </w:r>
          </w:p>
        </w:tc>
        <w:tc>
          <w:tcPr>
            <w:tcW w:w="1134" w:type="dxa"/>
          </w:tcPr>
          <w:p w:rsidR="002D3C0D" w:rsidRPr="000B6503" w:rsidRDefault="002D3C0D" w:rsidP="000B6503">
            <w:pPr>
              <w:spacing w:after="0" w:line="240" w:lineRule="auto"/>
              <w:jc w:val="center"/>
              <w:rPr>
                <w:rFonts w:ascii="Times New Roman" w:hAnsi="Times New Roman"/>
                <w:sz w:val="24"/>
                <w:szCs w:val="28"/>
              </w:rPr>
            </w:pPr>
            <w:r w:rsidRPr="000B6503">
              <w:rPr>
                <w:rFonts w:ascii="Times New Roman" w:hAnsi="Times New Roman"/>
                <w:sz w:val="24"/>
                <w:szCs w:val="28"/>
              </w:rPr>
              <w:t>57,72</w:t>
            </w:r>
          </w:p>
        </w:tc>
        <w:tc>
          <w:tcPr>
            <w:tcW w:w="1985" w:type="dxa"/>
            <w:gridSpan w:val="2"/>
          </w:tcPr>
          <w:p w:rsidR="002D3C0D" w:rsidRPr="000B6503" w:rsidRDefault="002D3C0D" w:rsidP="000B6503">
            <w:pPr>
              <w:spacing w:after="0" w:line="240" w:lineRule="auto"/>
              <w:jc w:val="center"/>
              <w:rPr>
                <w:rFonts w:ascii="Times New Roman" w:hAnsi="Times New Roman"/>
                <w:sz w:val="24"/>
                <w:szCs w:val="28"/>
              </w:rPr>
            </w:pPr>
            <w:r w:rsidRPr="000B6503">
              <w:rPr>
                <w:rFonts w:ascii="Times New Roman" w:hAnsi="Times New Roman"/>
                <w:sz w:val="24"/>
                <w:szCs w:val="28"/>
              </w:rPr>
              <w:t>21,82</w:t>
            </w:r>
          </w:p>
        </w:tc>
        <w:tc>
          <w:tcPr>
            <w:tcW w:w="1559" w:type="dxa"/>
          </w:tcPr>
          <w:p w:rsidR="002D3C0D" w:rsidRPr="000B6503" w:rsidRDefault="002D3C0D" w:rsidP="000B6503">
            <w:pPr>
              <w:spacing w:after="0" w:line="240" w:lineRule="auto"/>
              <w:jc w:val="center"/>
              <w:rPr>
                <w:rFonts w:ascii="Times New Roman" w:hAnsi="Times New Roman"/>
                <w:sz w:val="24"/>
                <w:szCs w:val="28"/>
              </w:rPr>
            </w:pPr>
            <w:r w:rsidRPr="000B6503">
              <w:rPr>
                <w:rFonts w:ascii="Times New Roman" w:hAnsi="Times New Roman"/>
                <w:sz w:val="24"/>
                <w:szCs w:val="28"/>
              </w:rPr>
              <w:t>104,74</w:t>
            </w:r>
          </w:p>
        </w:tc>
        <w:tc>
          <w:tcPr>
            <w:tcW w:w="1701" w:type="dxa"/>
            <w:gridSpan w:val="2"/>
          </w:tcPr>
          <w:p w:rsidR="002D3C0D" w:rsidRPr="000B6503" w:rsidRDefault="002D3C0D" w:rsidP="000B6503">
            <w:pPr>
              <w:spacing w:after="0" w:line="240" w:lineRule="auto"/>
              <w:jc w:val="center"/>
              <w:rPr>
                <w:rFonts w:ascii="Times New Roman" w:hAnsi="Times New Roman"/>
                <w:sz w:val="24"/>
                <w:szCs w:val="28"/>
              </w:rPr>
            </w:pPr>
            <w:r w:rsidRPr="000B6503">
              <w:rPr>
                <w:rFonts w:ascii="Times New Roman" w:hAnsi="Times New Roman"/>
                <w:sz w:val="24"/>
                <w:szCs w:val="28"/>
              </w:rPr>
              <w:t>211,51</w:t>
            </w:r>
          </w:p>
        </w:tc>
      </w:tr>
      <w:tr w:rsidR="00813D11" w:rsidRPr="000B6503" w:rsidTr="00923EBF">
        <w:tc>
          <w:tcPr>
            <w:tcW w:w="1242" w:type="dxa"/>
            <w:tcBorders>
              <w:bottom w:val="single" w:sz="18" w:space="0" w:color="auto"/>
            </w:tcBorders>
            <w:vAlign w:val="center"/>
          </w:tcPr>
          <w:p w:rsidR="00813D11" w:rsidRPr="000B6503" w:rsidRDefault="00813D11" w:rsidP="000B6503">
            <w:pPr>
              <w:spacing w:after="0" w:line="240" w:lineRule="auto"/>
              <w:jc w:val="center"/>
              <w:rPr>
                <w:rFonts w:ascii="Times New Roman" w:hAnsi="Times New Roman"/>
                <w:sz w:val="24"/>
                <w:szCs w:val="28"/>
              </w:rPr>
            </w:pPr>
            <w:r w:rsidRPr="000B6503">
              <w:rPr>
                <w:rFonts w:ascii="Times New Roman" w:hAnsi="Times New Roman"/>
                <w:sz w:val="24"/>
                <w:szCs w:val="28"/>
              </w:rPr>
              <w:t>Тест</w:t>
            </w:r>
            <w:r w:rsidRPr="000B6503">
              <w:rPr>
                <w:rFonts w:ascii="Times New Roman" w:hAnsi="Times New Roman"/>
                <w:sz w:val="24"/>
                <w:szCs w:val="28"/>
                <w:lang w:val="kk-KZ"/>
              </w:rPr>
              <w:t>тер</w:t>
            </w:r>
          </w:p>
        </w:tc>
        <w:tc>
          <w:tcPr>
            <w:tcW w:w="1843" w:type="dxa"/>
            <w:gridSpan w:val="2"/>
            <w:tcBorders>
              <w:bottom w:val="single" w:sz="18" w:space="0" w:color="auto"/>
            </w:tcBorders>
            <w:vAlign w:val="center"/>
          </w:tcPr>
          <w:p w:rsidR="00813D11" w:rsidRPr="000B6503" w:rsidRDefault="00813D11" w:rsidP="000B6503">
            <w:pPr>
              <w:spacing w:after="0" w:line="240" w:lineRule="auto"/>
              <w:jc w:val="center"/>
              <w:rPr>
                <w:rFonts w:ascii="Times New Roman" w:hAnsi="Times New Roman"/>
                <w:sz w:val="24"/>
                <w:szCs w:val="28"/>
              </w:rPr>
            </w:pPr>
            <w:r w:rsidRPr="000B6503">
              <w:rPr>
                <w:rFonts w:ascii="Times New Roman" w:hAnsi="Times New Roman"/>
                <w:sz w:val="24"/>
                <w:szCs w:val="28"/>
              </w:rPr>
              <w:t>Статистика</w:t>
            </w:r>
          </w:p>
        </w:tc>
        <w:tc>
          <w:tcPr>
            <w:tcW w:w="2552" w:type="dxa"/>
            <w:gridSpan w:val="2"/>
            <w:tcBorders>
              <w:bottom w:val="single" w:sz="18" w:space="0" w:color="auto"/>
            </w:tcBorders>
            <w:vAlign w:val="center"/>
          </w:tcPr>
          <w:p w:rsidR="00813D11" w:rsidRPr="000B6503" w:rsidRDefault="00813D11" w:rsidP="000B6503">
            <w:pPr>
              <w:spacing w:after="0" w:line="240" w:lineRule="auto"/>
              <w:jc w:val="center"/>
              <w:rPr>
                <w:rFonts w:ascii="Times New Roman" w:hAnsi="Times New Roman"/>
                <w:sz w:val="24"/>
                <w:szCs w:val="28"/>
              </w:rPr>
            </w:pPr>
            <w:r w:rsidRPr="000B6503">
              <w:rPr>
                <w:rFonts w:ascii="Times New Roman" w:hAnsi="Times New Roman"/>
                <w:sz w:val="24"/>
                <w:szCs w:val="28"/>
                <w:lang w:val="kk-KZ"/>
              </w:rPr>
              <w:t>Еркіндік дәрежелері 1</w:t>
            </w:r>
          </w:p>
        </w:tc>
        <w:tc>
          <w:tcPr>
            <w:tcW w:w="2551" w:type="dxa"/>
            <w:gridSpan w:val="3"/>
            <w:tcBorders>
              <w:bottom w:val="single" w:sz="18" w:space="0" w:color="auto"/>
            </w:tcBorders>
            <w:vAlign w:val="center"/>
          </w:tcPr>
          <w:p w:rsidR="00813D11" w:rsidRPr="000B6503" w:rsidRDefault="00813D11" w:rsidP="000B6503">
            <w:pPr>
              <w:spacing w:after="0" w:line="240" w:lineRule="auto"/>
              <w:jc w:val="center"/>
              <w:rPr>
                <w:rFonts w:ascii="Times New Roman" w:hAnsi="Times New Roman"/>
                <w:sz w:val="24"/>
                <w:szCs w:val="28"/>
              </w:rPr>
            </w:pPr>
            <w:r w:rsidRPr="000B6503">
              <w:rPr>
                <w:rFonts w:ascii="Times New Roman" w:hAnsi="Times New Roman"/>
                <w:sz w:val="24"/>
                <w:szCs w:val="28"/>
                <w:lang w:val="kk-KZ"/>
              </w:rPr>
              <w:t>Еркіндік дәрежелері 2</w:t>
            </w:r>
          </w:p>
        </w:tc>
        <w:tc>
          <w:tcPr>
            <w:tcW w:w="1276" w:type="dxa"/>
            <w:tcBorders>
              <w:bottom w:val="single" w:sz="18" w:space="0" w:color="auto"/>
            </w:tcBorders>
            <w:vAlign w:val="center"/>
          </w:tcPr>
          <w:p w:rsidR="00813D11" w:rsidRPr="000B6503" w:rsidRDefault="00813D11" w:rsidP="000B6503">
            <w:pPr>
              <w:spacing w:after="0" w:line="240" w:lineRule="auto"/>
              <w:jc w:val="center"/>
              <w:rPr>
                <w:rFonts w:ascii="Times New Roman" w:hAnsi="Times New Roman"/>
                <w:sz w:val="24"/>
                <w:szCs w:val="28"/>
              </w:rPr>
            </w:pPr>
            <w:r w:rsidRPr="000B6503">
              <w:rPr>
                <w:rFonts w:ascii="Times New Roman" w:hAnsi="Times New Roman"/>
                <w:sz w:val="24"/>
                <w:szCs w:val="28"/>
                <w:lang w:val="en-US"/>
              </w:rPr>
              <w:t>p</w:t>
            </w:r>
            <w:r w:rsidRPr="000B6503">
              <w:rPr>
                <w:rFonts w:ascii="Times New Roman" w:hAnsi="Times New Roman"/>
                <w:sz w:val="24"/>
                <w:szCs w:val="28"/>
                <w:lang w:val="kk-KZ"/>
              </w:rPr>
              <w:t xml:space="preserve"> мәні</w:t>
            </w:r>
          </w:p>
        </w:tc>
      </w:tr>
      <w:tr w:rsidR="002D3C0D" w:rsidRPr="000B6503" w:rsidTr="00923EBF">
        <w:tc>
          <w:tcPr>
            <w:tcW w:w="1242" w:type="dxa"/>
            <w:tcBorders>
              <w:top w:val="single" w:sz="18" w:space="0" w:color="auto"/>
            </w:tcBorders>
            <w:vAlign w:val="center"/>
          </w:tcPr>
          <w:p w:rsidR="002D3C0D" w:rsidRPr="000B6503" w:rsidRDefault="002D3C0D" w:rsidP="000B6503">
            <w:pPr>
              <w:spacing w:after="0" w:line="240" w:lineRule="auto"/>
              <w:jc w:val="center"/>
              <w:rPr>
                <w:rFonts w:ascii="Times New Roman" w:hAnsi="Times New Roman"/>
                <w:sz w:val="24"/>
                <w:szCs w:val="28"/>
              </w:rPr>
            </w:pPr>
            <w:r w:rsidRPr="000B6503">
              <w:rPr>
                <w:rFonts w:ascii="Times New Roman" w:hAnsi="Times New Roman"/>
                <w:sz w:val="24"/>
                <w:szCs w:val="28"/>
              </w:rPr>
              <w:t>Уэлч</w:t>
            </w:r>
          </w:p>
        </w:tc>
        <w:tc>
          <w:tcPr>
            <w:tcW w:w="1843" w:type="dxa"/>
            <w:gridSpan w:val="2"/>
            <w:tcBorders>
              <w:top w:val="single" w:sz="18" w:space="0" w:color="auto"/>
            </w:tcBorders>
            <w:vAlign w:val="center"/>
          </w:tcPr>
          <w:p w:rsidR="002D3C0D" w:rsidRPr="000B6503" w:rsidRDefault="002D3C0D" w:rsidP="000B6503">
            <w:pPr>
              <w:spacing w:after="0" w:line="240" w:lineRule="auto"/>
              <w:jc w:val="center"/>
              <w:rPr>
                <w:rFonts w:ascii="Times New Roman" w:hAnsi="Times New Roman"/>
                <w:sz w:val="24"/>
                <w:szCs w:val="28"/>
              </w:rPr>
            </w:pPr>
            <w:r w:rsidRPr="000B6503">
              <w:rPr>
                <w:rFonts w:ascii="Times New Roman" w:hAnsi="Times New Roman"/>
                <w:sz w:val="24"/>
                <w:szCs w:val="28"/>
              </w:rPr>
              <w:t>4,821</w:t>
            </w:r>
          </w:p>
        </w:tc>
        <w:tc>
          <w:tcPr>
            <w:tcW w:w="2552" w:type="dxa"/>
            <w:gridSpan w:val="2"/>
            <w:tcBorders>
              <w:top w:val="single" w:sz="18" w:space="0" w:color="auto"/>
            </w:tcBorders>
            <w:vAlign w:val="center"/>
          </w:tcPr>
          <w:p w:rsidR="002D3C0D" w:rsidRPr="000B6503" w:rsidRDefault="002D3C0D" w:rsidP="000B6503">
            <w:pPr>
              <w:spacing w:after="0" w:line="240" w:lineRule="auto"/>
              <w:jc w:val="center"/>
              <w:rPr>
                <w:rFonts w:ascii="Times New Roman" w:hAnsi="Times New Roman"/>
                <w:sz w:val="24"/>
                <w:szCs w:val="28"/>
              </w:rPr>
            </w:pPr>
            <w:r w:rsidRPr="000B6503">
              <w:rPr>
                <w:rFonts w:ascii="Times New Roman" w:hAnsi="Times New Roman"/>
                <w:sz w:val="24"/>
                <w:szCs w:val="28"/>
              </w:rPr>
              <w:t>5</w:t>
            </w:r>
          </w:p>
        </w:tc>
        <w:tc>
          <w:tcPr>
            <w:tcW w:w="2551" w:type="dxa"/>
            <w:gridSpan w:val="3"/>
            <w:tcBorders>
              <w:top w:val="single" w:sz="18" w:space="0" w:color="auto"/>
            </w:tcBorders>
            <w:vAlign w:val="center"/>
          </w:tcPr>
          <w:p w:rsidR="002D3C0D" w:rsidRPr="000B6503" w:rsidRDefault="002D3C0D" w:rsidP="000B6503">
            <w:pPr>
              <w:spacing w:after="0" w:line="240" w:lineRule="auto"/>
              <w:jc w:val="center"/>
              <w:rPr>
                <w:rFonts w:ascii="Times New Roman" w:hAnsi="Times New Roman"/>
                <w:sz w:val="24"/>
                <w:szCs w:val="28"/>
              </w:rPr>
            </w:pPr>
            <w:r w:rsidRPr="000B6503">
              <w:rPr>
                <w:rFonts w:ascii="Times New Roman" w:hAnsi="Times New Roman"/>
                <w:sz w:val="24"/>
                <w:szCs w:val="28"/>
              </w:rPr>
              <w:t>15,488</w:t>
            </w:r>
          </w:p>
        </w:tc>
        <w:tc>
          <w:tcPr>
            <w:tcW w:w="1276" w:type="dxa"/>
            <w:tcBorders>
              <w:top w:val="single" w:sz="18" w:space="0" w:color="auto"/>
            </w:tcBorders>
            <w:vAlign w:val="center"/>
          </w:tcPr>
          <w:p w:rsidR="002D3C0D" w:rsidRPr="000B6503" w:rsidRDefault="002D3C0D" w:rsidP="000B6503">
            <w:pPr>
              <w:spacing w:after="0" w:line="240" w:lineRule="auto"/>
              <w:jc w:val="center"/>
              <w:rPr>
                <w:rFonts w:ascii="Times New Roman" w:hAnsi="Times New Roman"/>
                <w:sz w:val="24"/>
                <w:szCs w:val="28"/>
              </w:rPr>
            </w:pPr>
            <w:r w:rsidRPr="000B6503">
              <w:rPr>
                <w:rFonts w:ascii="Times New Roman" w:hAnsi="Times New Roman"/>
                <w:sz w:val="24"/>
                <w:szCs w:val="28"/>
              </w:rPr>
              <w:t>0,007</w:t>
            </w:r>
          </w:p>
        </w:tc>
      </w:tr>
      <w:tr w:rsidR="002D3C0D" w:rsidRPr="000B6503" w:rsidTr="00923EBF">
        <w:tc>
          <w:tcPr>
            <w:tcW w:w="1242" w:type="dxa"/>
            <w:tcBorders>
              <w:bottom w:val="single" w:sz="4" w:space="0" w:color="auto"/>
            </w:tcBorders>
            <w:vAlign w:val="center"/>
          </w:tcPr>
          <w:p w:rsidR="002D3C0D" w:rsidRPr="000B6503" w:rsidRDefault="002D3C0D" w:rsidP="000B6503">
            <w:pPr>
              <w:spacing w:after="0" w:line="240" w:lineRule="auto"/>
              <w:jc w:val="center"/>
              <w:rPr>
                <w:rFonts w:ascii="Times New Roman" w:hAnsi="Times New Roman"/>
                <w:sz w:val="24"/>
                <w:szCs w:val="28"/>
              </w:rPr>
            </w:pPr>
            <w:r w:rsidRPr="000B6503">
              <w:rPr>
                <w:rFonts w:ascii="Times New Roman" w:hAnsi="Times New Roman"/>
                <w:sz w:val="24"/>
                <w:szCs w:val="28"/>
              </w:rPr>
              <w:t>Браун-Форсайт</w:t>
            </w:r>
          </w:p>
        </w:tc>
        <w:tc>
          <w:tcPr>
            <w:tcW w:w="1843" w:type="dxa"/>
            <w:gridSpan w:val="2"/>
            <w:tcBorders>
              <w:bottom w:val="single" w:sz="4" w:space="0" w:color="auto"/>
            </w:tcBorders>
            <w:vAlign w:val="center"/>
          </w:tcPr>
          <w:p w:rsidR="002D3C0D" w:rsidRPr="000B6503" w:rsidRDefault="002D3C0D" w:rsidP="000B6503">
            <w:pPr>
              <w:spacing w:after="0" w:line="240" w:lineRule="auto"/>
              <w:jc w:val="center"/>
              <w:rPr>
                <w:rFonts w:ascii="Times New Roman" w:hAnsi="Times New Roman"/>
                <w:sz w:val="24"/>
                <w:szCs w:val="28"/>
              </w:rPr>
            </w:pPr>
            <w:r w:rsidRPr="000B6503">
              <w:rPr>
                <w:rFonts w:ascii="Times New Roman" w:hAnsi="Times New Roman"/>
                <w:sz w:val="24"/>
                <w:szCs w:val="28"/>
              </w:rPr>
              <w:t>5,992</w:t>
            </w:r>
          </w:p>
        </w:tc>
        <w:tc>
          <w:tcPr>
            <w:tcW w:w="2552" w:type="dxa"/>
            <w:gridSpan w:val="2"/>
            <w:tcBorders>
              <w:bottom w:val="single" w:sz="4" w:space="0" w:color="auto"/>
            </w:tcBorders>
            <w:vAlign w:val="center"/>
          </w:tcPr>
          <w:p w:rsidR="002D3C0D" w:rsidRPr="000B6503" w:rsidRDefault="002D3C0D" w:rsidP="000B6503">
            <w:pPr>
              <w:spacing w:after="0" w:line="240" w:lineRule="auto"/>
              <w:jc w:val="center"/>
              <w:rPr>
                <w:rFonts w:ascii="Times New Roman" w:hAnsi="Times New Roman"/>
                <w:sz w:val="24"/>
                <w:szCs w:val="28"/>
              </w:rPr>
            </w:pPr>
            <w:r w:rsidRPr="000B6503">
              <w:rPr>
                <w:rFonts w:ascii="Times New Roman" w:hAnsi="Times New Roman"/>
                <w:sz w:val="24"/>
                <w:szCs w:val="28"/>
              </w:rPr>
              <w:t>5</w:t>
            </w:r>
          </w:p>
        </w:tc>
        <w:tc>
          <w:tcPr>
            <w:tcW w:w="2551" w:type="dxa"/>
            <w:gridSpan w:val="3"/>
            <w:tcBorders>
              <w:bottom w:val="single" w:sz="4" w:space="0" w:color="auto"/>
            </w:tcBorders>
            <w:vAlign w:val="center"/>
          </w:tcPr>
          <w:p w:rsidR="002D3C0D" w:rsidRPr="000B6503" w:rsidRDefault="002D3C0D" w:rsidP="000B6503">
            <w:pPr>
              <w:spacing w:after="0" w:line="240" w:lineRule="auto"/>
              <w:jc w:val="center"/>
              <w:rPr>
                <w:rFonts w:ascii="Times New Roman" w:hAnsi="Times New Roman"/>
                <w:sz w:val="24"/>
                <w:szCs w:val="28"/>
              </w:rPr>
            </w:pPr>
            <w:r w:rsidRPr="000B6503">
              <w:rPr>
                <w:rFonts w:ascii="Times New Roman" w:hAnsi="Times New Roman"/>
                <w:sz w:val="24"/>
                <w:szCs w:val="28"/>
              </w:rPr>
              <w:t>22,937</w:t>
            </w:r>
          </w:p>
        </w:tc>
        <w:tc>
          <w:tcPr>
            <w:tcW w:w="1276" w:type="dxa"/>
            <w:tcBorders>
              <w:bottom w:val="single" w:sz="4" w:space="0" w:color="auto"/>
            </w:tcBorders>
            <w:vAlign w:val="center"/>
          </w:tcPr>
          <w:p w:rsidR="002D3C0D" w:rsidRPr="000B6503" w:rsidRDefault="002D3C0D" w:rsidP="000B6503">
            <w:pPr>
              <w:spacing w:after="0" w:line="240" w:lineRule="auto"/>
              <w:jc w:val="center"/>
              <w:rPr>
                <w:rFonts w:ascii="Times New Roman" w:hAnsi="Times New Roman"/>
                <w:sz w:val="24"/>
                <w:szCs w:val="28"/>
              </w:rPr>
            </w:pPr>
            <w:r w:rsidRPr="000B6503">
              <w:rPr>
                <w:rFonts w:ascii="Times New Roman" w:hAnsi="Times New Roman"/>
                <w:sz w:val="24"/>
                <w:szCs w:val="28"/>
              </w:rPr>
              <w:t>0,001</w:t>
            </w:r>
          </w:p>
        </w:tc>
      </w:tr>
    </w:tbl>
    <w:p w:rsidR="002D3C0D" w:rsidRPr="00387272" w:rsidRDefault="002D3C0D" w:rsidP="003419A9">
      <w:pPr>
        <w:spacing w:after="0" w:line="240" w:lineRule="auto"/>
        <w:jc w:val="both"/>
        <w:rPr>
          <w:rFonts w:ascii="Times New Roman" w:hAnsi="Times New Roman"/>
          <w:sz w:val="28"/>
          <w:szCs w:val="28"/>
        </w:rPr>
      </w:pPr>
    </w:p>
    <w:p w:rsidR="002D3C0D" w:rsidRPr="00387272" w:rsidRDefault="002D3C0D" w:rsidP="002D3C0D">
      <w:pPr>
        <w:spacing w:after="0" w:line="240" w:lineRule="auto"/>
        <w:jc w:val="both"/>
        <w:rPr>
          <w:rFonts w:ascii="Times New Roman" w:hAnsi="Times New Roman"/>
          <w:sz w:val="28"/>
          <w:szCs w:val="28"/>
          <w:lang w:val="kk-KZ"/>
        </w:rPr>
      </w:pPr>
      <w:r w:rsidRPr="00387272">
        <w:rPr>
          <w:rFonts w:ascii="Times New Roman" w:hAnsi="Times New Roman"/>
          <w:sz w:val="28"/>
          <w:szCs w:val="28"/>
        </w:rPr>
        <w:lastRenderedPageBreak/>
        <w:tab/>
      </w:r>
      <w:r w:rsidR="00F85A91" w:rsidRPr="00387272">
        <w:rPr>
          <w:rFonts w:ascii="Times New Roman" w:hAnsi="Times New Roman"/>
          <w:sz w:val="28"/>
          <w:szCs w:val="28"/>
          <w:lang w:val="en-US"/>
        </w:rPr>
        <w:t>Post</w:t>
      </w:r>
      <w:r w:rsidR="00BE3189">
        <w:rPr>
          <w:rFonts w:ascii="Times New Roman" w:hAnsi="Times New Roman"/>
          <w:sz w:val="28"/>
          <w:szCs w:val="28"/>
          <w:lang w:val="kk-KZ"/>
        </w:rPr>
        <w:t xml:space="preserve"> </w:t>
      </w:r>
      <w:r w:rsidR="00F85A91" w:rsidRPr="00387272">
        <w:rPr>
          <w:rFonts w:ascii="Times New Roman" w:hAnsi="Times New Roman"/>
          <w:sz w:val="28"/>
          <w:szCs w:val="28"/>
          <w:lang w:val="en-US"/>
        </w:rPr>
        <w:t>hoc</w:t>
      </w:r>
      <w:r w:rsidR="00F85A91" w:rsidRPr="00387272">
        <w:rPr>
          <w:rFonts w:ascii="Times New Roman" w:hAnsi="Times New Roman"/>
          <w:sz w:val="28"/>
          <w:szCs w:val="28"/>
          <w:lang w:val="kk-KZ"/>
        </w:rPr>
        <w:t xml:space="preserve"> бағалау бақылау тобымен салыстырғанда </w:t>
      </w:r>
      <w:r w:rsidR="00506A6F" w:rsidRPr="00506A6F">
        <w:rPr>
          <w:rFonts w:ascii="Times New Roman" w:hAnsi="Times New Roman"/>
          <w:sz w:val="28"/>
          <w:szCs w:val="28"/>
          <w:vertAlign w:val="superscript"/>
          <w:lang w:val="kk-KZ"/>
        </w:rPr>
        <w:t>56</w:t>
      </w:r>
      <w:r w:rsidR="00F85A91" w:rsidRPr="00387272">
        <w:rPr>
          <w:rFonts w:ascii="Times New Roman" w:hAnsi="Times New Roman"/>
          <w:sz w:val="28"/>
          <w:szCs w:val="28"/>
          <w:lang w:val="kk-KZ"/>
        </w:rPr>
        <w:t>Mnx2</w:t>
      </w:r>
      <w:r w:rsidR="00147E57">
        <w:rPr>
          <w:rFonts w:ascii="Times New Roman" w:hAnsi="Times New Roman"/>
          <w:sz w:val="28"/>
          <w:szCs w:val="28"/>
          <w:lang w:val="kk-KZ"/>
        </w:rPr>
        <w:t xml:space="preserve"> (</w:t>
      </w:r>
      <w:r w:rsidR="007A3899">
        <w:rPr>
          <w:rFonts w:ascii="Times New Roman" w:hAnsi="Times New Roman"/>
          <w:sz w:val="28"/>
          <w:szCs w:val="28"/>
          <w:lang w:val="kk-KZ"/>
        </w:rPr>
        <w:t>р</w:t>
      </w:r>
      <w:r w:rsidR="007A3899">
        <w:rPr>
          <w:rFonts w:ascii="Times New Roman" w:hAnsi="Times New Roman"/>
          <w:sz w:val="28"/>
          <w:szCs w:val="28"/>
        </w:rPr>
        <w:t>=</w:t>
      </w:r>
      <w:r w:rsidR="00147E57" w:rsidRPr="00147E57">
        <w:rPr>
          <w:rFonts w:ascii="Times New Roman" w:hAnsi="Times New Roman"/>
          <w:sz w:val="28"/>
          <w:szCs w:val="28"/>
          <w:lang w:val="kk-KZ"/>
        </w:rPr>
        <w:t>0,023</w:t>
      </w:r>
      <w:r w:rsidR="00147E57">
        <w:rPr>
          <w:rFonts w:ascii="Times New Roman" w:hAnsi="Times New Roman"/>
          <w:sz w:val="28"/>
          <w:szCs w:val="28"/>
          <w:lang w:val="kk-KZ"/>
        </w:rPr>
        <w:t>)</w:t>
      </w:r>
      <w:r w:rsidR="00F85A91" w:rsidRPr="00387272">
        <w:rPr>
          <w:rFonts w:ascii="Times New Roman" w:hAnsi="Times New Roman"/>
          <w:sz w:val="28"/>
          <w:szCs w:val="28"/>
          <w:lang w:val="kk-KZ"/>
        </w:rPr>
        <w:t xml:space="preserve"> және </w:t>
      </w:r>
      <w:r w:rsidR="00506A6F" w:rsidRPr="00506A6F">
        <w:rPr>
          <w:rFonts w:ascii="Times New Roman" w:hAnsi="Times New Roman"/>
          <w:sz w:val="28"/>
          <w:szCs w:val="28"/>
          <w:vertAlign w:val="superscript"/>
          <w:lang w:val="kk-KZ"/>
        </w:rPr>
        <w:t>60</w:t>
      </w:r>
      <w:r w:rsidR="00F85A91" w:rsidRPr="00387272">
        <w:rPr>
          <w:rFonts w:ascii="Times New Roman" w:hAnsi="Times New Roman"/>
          <w:sz w:val="28"/>
          <w:szCs w:val="28"/>
          <w:lang w:val="kk-KZ"/>
        </w:rPr>
        <w:t>Co</w:t>
      </w:r>
      <w:r w:rsidR="00147E57">
        <w:rPr>
          <w:rFonts w:ascii="Times New Roman" w:hAnsi="Times New Roman"/>
          <w:sz w:val="28"/>
          <w:szCs w:val="28"/>
          <w:lang w:val="kk-KZ"/>
        </w:rPr>
        <w:t xml:space="preserve"> (</w:t>
      </w:r>
      <w:r w:rsidR="007A3899">
        <w:rPr>
          <w:rFonts w:ascii="Times New Roman" w:hAnsi="Times New Roman"/>
          <w:sz w:val="28"/>
          <w:szCs w:val="28"/>
          <w:lang w:val="kk-KZ"/>
        </w:rPr>
        <w:t>р</w:t>
      </w:r>
      <w:r w:rsidR="007A3899">
        <w:rPr>
          <w:rFonts w:ascii="Times New Roman" w:hAnsi="Times New Roman"/>
          <w:sz w:val="28"/>
          <w:szCs w:val="28"/>
        </w:rPr>
        <w:t>=</w:t>
      </w:r>
      <w:r w:rsidR="00147E57" w:rsidRPr="00147E57">
        <w:rPr>
          <w:rFonts w:ascii="Times New Roman" w:hAnsi="Times New Roman"/>
          <w:sz w:val="28"/>
          <w:szCs w:val="28"/>
          <w:lang w:val="kk-KZ"/>
        </w:rPr>
        <w:t>0,028</w:t>
      </w:r>
      <w:r w:rsidR="00147E57">
        <w:rPr>
          <w:rFonts w:ascii="Times New Roman" w:hAnsi="Times New Roman"/>
          <w:sz w:val="28"/>
          <w:szCs w:val="28"/>
          <w:lang w:val="kk-KZ"/>
        </w:rPr>
        <w:t>)</w:t>
      </w:r>
      <w:r w:rsidR="00506A6F">
        <w:rPr>
          <w:rFonts w:ascii="Times New Roman" w:hAnsi="Times New Roman"/>
          <w:sz w:val="28"/>
          <w:szCs w:val="28"/>
          <w:lang w:val="kk-KZ"/>
        </w:rPr>
        <w:t xml:space="preserve"> </w:t>
      </w:r>
      <w:r w:rsidR="00F85A91" w:rsidRPr="00387272">
        <w:rPr>
          <w:rFonts w:ascii="Times New Roman" w:hAnsi="Times New Roman"/>
          <w:sz w:val="28"/>
          <w:szCs w:val="28"/>
          <w:lang w:val="kk-KZ"/>
        </w:rPr>
        <w:t>топтарындағы CRP1 секрециялы ақуыз генінің мРНҚ деңгейінің статистикалық маңызды төмендеуін анықтады. Нәтижелер 2</w:t>
      </w:r>
      <w:r w:rsidR="004261B8" w:rsidRPr="004261B8">
        <w:rPr>
          <w:rFonts w:ascii="Times New Roman" w:hAnsi="Times New Roman"/>
          <w:sz w:val="28"/>
          <w:szCs w:val="28"/>
          <w:lang w:val="kk-KZ"/>
        </w:rPr>
        <w:t>4</w:t>
      </w:r>
      <w:r w:rsidR="00F85A91" w:rsidRPr="00387272">
        <w:rPr>
          <w:rFonts w:ascii="Times New Roman" w:hAnsi="Times New Roman"/>
          <w:sz w:val="28"/>
          <w:szCs w:val="28"/>
          <w:lang w:val="kk-KZ"/>
        </w:rPr>
        <w:t xml:space="preserve"> кестеде көрсетілген.</w:t>
      </w:r>
    </w:p>
    <w:p w:rsidR="00F85A91" w:rsidRPr="00387272" w:rsidRDefault="00F85A91" w:rsidP="002D3C0D">
      <w:pPr>
        <w:spacing w:after="0" w:line="240" w:lineRule="auto"/>
        <w:jc w:val="both"/>
        <w:rPr>
          <w:rFonts w:ascii="Times New Roman" w:hAnsi="Times New Roman"/>
          <w:sz w:val="28"/>
          <w:szCs w:val="28"/>
          <w:lang w:val="kk-KZ"/>
        </w:rPr>
      </w:pPr>
    </w:p>
    <w:p w:rsidR="00F85A91" w:rsidRPr="00387272" w:rsidRDefault="000F1C85" w:rsidP="00F85A91">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Кесте </w:t>
      </w:r>
      <w:r w:rsidR="002D3C0D" w:rsidRPr="00387272">
        <w:rPr>
          <w:rFonts w:ascii="Times New Roman" w:hAnsi="Times New Roman"/>
          <w:sz w:val="28"/>
          <w:szCs w:val="28"/>
          <w:lang w:val="kk-KZ"/>
        </w:rPr>
        <w:t>2</w:t>
      </w:r>
      <w:r w:rsidR="004261B8" w:rsidRPr="004261B8">
        <w:rPr>
          <w:rFonts w:ascii="Times New Roman" w:hAnsi="Times New Roman"/>
          <w:sz w:val="28"/>
          <w:szCs w:val="28"/>
          <w:lang w:val="kk-KZ"/>
        </w:rPr>
        <w:t>4</w:t>
      </w:r>
      <w:r>
        <w:rPr>
          <w:rFonts w:ascii="Times New Roman" w:hAnsi="Times New Roman"/>
          <w:sz w:val="28"/>
          <w:szCs w:val="28"/>
          <w:lang w:val="kk-KZ"/>
        </w:rPr>
        <w:t xml:space="preserve"> – </w:t>
      </w:r>
      <w:r w:rsidR="00F85A91" w:rsidRPr="00387272">
        <w:rPr>
          <w:rFonts w:ascii="Times New Roman" w:hAnsi="Times New Roman"/>
          <w:sz w:val="28"/>
          <w:szCs w:val="28"/>
          <w:lang w:val="kk-KZ"/>
        </w:rPr>
        <w:t>Зерттеу топтарындағы 60-шы тәуліктегі</w:t>
      </w:r>
      <w:r w:rsidR="00E84B01">
        <w:rPr>
          <w:rFonts w:ascii="Times New Roman" w:hAnsi="Times New Roman"/>
          <w:sz w:val="28"/>
          <w:szCs w:val="28"/>
          <w:lang w:val="kk-KZ"/>
        </w:rPr>
        <w:t xml:space="preserve"> </w:t>
      </w:r>
      <w:r w:rsidR="00F85A91" w:rsidRPr="00387272">
        <w:rPr>
          <w:rFonts w:ascii="Times New Roman" w:hAnsi="Times New Roman"/>
          <w:sz w:val="28"/>
          <w:szCs w:val="28"/>
          <w:lang w:val="kk-KZ"/>
        </w:rPr>
        <w:t>CRP1</w:t>
      </w:r>
      <w:r w:rsidR="00E84B01">
        <w:rPr>
          <w:rFonts w:ascii="Times New Roman" w:hAnsi="Times New Roman"/>
          <w:sz w:val="28"/>
          <w:szCs w:val="28"/>
          <w:lang w:val="kk-KZ"/>
        </w:rPr>
        <w:t xml:space="preserve"> </w:t>
      </w:r>
      <w:r w:rsidR="00F85A91" w:rsidRPr="00387272">
        <w:rPr>
          <w:rFonts w:ascii="Times New Roman" w:hAnsi="Times New Roman"/>
          <w:sz w:val="28"/>
          <w:szCs w:val="28"/>
          <w:lang w:val="kk-KZ"/>
        </w:rPr>
        <w:t>арнайы генінің мРНҚ деңгейінің</w:t>
      </w:r>
      <w:r w:rsidR="00E84B01">
        <w:rPr>
          <w:rFonts w:ascii="Times New Roman" w:hAnsi="Times New Roman"/>
          <w:sz w:val="28"/>
          <w:szCs w:val="28"/>
          <w:lang w:val="kk-KZ"/>
        </w:rPr>
        <w:t xml:space="preserve"> </w:t>
      </w:r>
      <w:r w:rsidR="00F85A91" w:rsidRPr="00387272">
        <w:rPr>
          <w:rFonts w:ascii="Times New Roman" w:hAnsi="Times New Roman"/>
          <w:sz w:val="28"/>
          <w:szCs w:val="28"/>
          <w:lang w:val="kk-KZ"/>
        </w:rPr>
        <w:t>бақылау тобына қатысты апостериорлы талдауы</w:t>
      </w:r>
    </w:p>
    <w:p w:rsidR="00F85A91" w:rsidRPr="00387272" w:rsidRDefault="00F85A91" w:rsidP="002D3C0D">
      <w:pPr>
        <w:spacing w:after="0" w:line="240" w:lineRule="auto"/>
        <w:jc w:val="both"/>
        <w:rPr>
          <w:rFonts w:ascii="Times New Roman" w:hAnsi="Times New Roman"/>
          <w:sz w:val="28"/>
          <w:szCs w:val="28"/>
          <w:lang w:val="kk-KZ"/>
        </w:rPr>
      </w:pPr>
    </w:p>
    <w:tbl>
      <w:tblPr>
        <w:tblW w:w="96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134"/>
        <w:gridCol w:w="1984"/>
        <w:gridCol w:w="1985"/>
        <w:gridCol w:w="992"/>
        <w:gridCol w:w="851"/>
        <w:gridCol w:w="1249"/>
      </w:tblGrid>
      <w:tr w:rsidR="000D75EA" w:rsidRPr="00225A0E" w:rsidTr="00225A0E">
        <w:trPr>
          <w:trHeight w:val="855"/>
        </w:trPr>
        <w:tc>
          <w:tcPr>
            <w:tcW w:w="1418" w:type="dxa"/>
            <w:shd w:val="clear" w:color="auto" w:fill="auto"/>
          </w:tcPr>
          <w:p w:rsidR="00F85A91" w:rsidRPr="00225A0E" w:rsidRDefault="00F85A91" w:rsidP="007425A8">
            <w:pPr>
              <w:autoSpaceDE w:val="0"/>
              <w:autoSpaceDN w:val="0"/>
              <w:adjustRightInd w:val="0"/>
              <w:spacing w:after="0" w:line="240" w:lineRule="auto"/>
              <w:jc w:val="center"/>
              <w:rPr>
                <w:rFonts w:ascii="Times New Roman" w:hAnsi="Times New Roman"/>
                <w:sz w:val="24"/>
                <w:szCs w:val="28"/>
                <w:lang w:val="kk-KZ"/>
              </w:rPr>
            </w:pPr>
            <w:r w:rsidRPr="00225A0E">
              <w:rPr>
                <w:rFonts w:ascii="Times New Roman" w:hAnsi="Times New Roman"/>
                <w:sz w:val="24"/>
                <w:szCs w:val="28"/>
                <w:lang w:val="kk-KZ"/>
              </w:rPr>
              <w:t>Критерий</w:t>
            </w:r>
          </w:p>
        </w:tc>
        <w:tc>
          <w:tcPr>
            <w:tcW w:w="1134" w:type="dxa"/>
            <w:shd w:val="clear" w:color="auto" w:fill="auto"/>
          </w:tcPr>
          <w:p w:rsidR="000F1C85" w:rsidRPr="00225A0E" w:rsidRDefault="00F85A91" w:rsidP="007425A8">
            <w:pPr>
              <w:autoSpaceDE w:val="0"/>
              <w:autoSpaceDN w:val="0"/>
              <w:adjustRightInd w:val="0"/>
              <w:spacing w:after="0" w:line="240" w:lineRule="auto"/>
              <w:jc w:val="center"/>
              <w:rPr>
                <w:rFonts w:ascii="Times New Roman" w:hAnsi="Times New Roman"/>
                <w:sz w:val="24"/>
                <w:szCs w:val="28"/>
                <w:lang w:val="kk-KZ"/>
              </w:rPr>
            </w:pPr>
            <w:r w:rsidRPr="00225A0E">
              <w:rPr>
                <w:rFonts w:ascii="Times New Roman" w:hAnsi="Times New Roman"/>
                <w:sz w:val="24"/>
                <w:szCs w:val="28"/>
                <w:lang w:val="kk-KZ"/>
              </w:rPr>
              <w:t>Топтар</w:t>
            </w:r>
          </w:p>
          <w:p w:rsidR="00F85A91" w:rsidRPr="00225A0E" w:rsidRDefault="00F85A91" w:rsidP="007425A8">
            <w:pPr>
              <w:autoSpaceDE w:val="0"/>
              <w:autoSpaceDN w:val="0"/>
              <w:adjustRightInd w:val="0"/>
              <w:spacing w:after="0" w:line="240" w:lineRule="auto"/>
              <w:jc w:val="center"/>
              <w:rPr>
                <w:rFonts w:ascii="Times New Roman" w:hAnsi="Times New Roman"/>
                <w:sz w:val="24"/>
                <w:szCs w:val="28"/>
                <w:lang w:val="kk-KZ"/>
              </w:rPr>
            </w:pPr>
            <w:r w:rsidRPr="00225A0E">
              <w:rPr>
                <w:rFonts w:ascii="Times New Roman" w:hAnsi="Times New Roman"/>
                <w:sz w:val="24"/>
                <w:szCs w:val="28"/>
              </w:rPr>
              <w:t>(I)</w:t>
            </w:r>
          </w:p>
        </w:tc>
        <w:tc>
          <w:tcPr>
            <w:tcW w:w="1984" w:type="dxa"/>
            <w:shd w:val="clear" w:color="auto" w:fill="auto"/>
          </w:tcPr>
          <w:p w:rsidR="00F85A91" w:rsidRPr="00225A0E" w:rsidRDefault="00F85A91" w:rsidP="00423912">
            <w:pPr>
              <w:autoSpaceDE w:val="0"/>
              <w:autoSpaceDN w:val="0"/>
              <w:adjustRightInd w:val="0"/>
              <w:spacing w:after="0" w:line="240" w:lineRule="auto"/>
              <w:jc w:val="center"/>
              <w:rPr>
                <w:rFonts w:ascii="Times New Roman" w:hAnsi="Times New Roman"/>
                <w:sz w:val="24"/>
                <w:szCs w:val="28"/>
                <w:lang w:val="kk-KZ"/>
              </w:rPr>
            </w:pPr>
            <w:r w:rsidRPr="00225A0E">
              <w:rPr>
                <w:rFonts w:ascii="Times New Roman" w:hAnsi="Times New Roman"/>
                <w:sz w:val="24"/>
                <w:szCs w:val="28"/>
                <w:lang w:val="kk-KZ"/>
              </w:rPr>
              <w:t>Салыстырылған топтар</w:t>
            </w:r>
          </w:p>
          <w:p w:rsidR="00F85A91" w:rsidRPr="00225A0E" w:rsidRDefault="00F85A91" w:rsidP="00423912">
            <w:pPr>
              <w:autoSpaceDE w:val="0"/>
              <w:autoSpaceDN w:val="0"/>
              <w:adjustRightInd w:val="0"/>
              <w:spacing w:after="0" w:line="240" w:lineRule="auto"/>
              <w:jc w:val="center"/>
              <w:rPr>
                <w:rFonts w:ascii="Times New Roman" w:hAnsi="Times New Roman"/>
                <w:sz w:val="24"/>
                <w:szCs w:val="28"/>
              </w:rPr>
            </w:pPr>
            <w:r w:rsidRPr="00225A0E">
              <w:rPr>
                <w:rFonts w:ascii="Times New Roman" w:hAnsi="Times New Roman"/>
                <w:sz w:val="24"/>
                <w:szCs w:val="28"/>
                <w:lang w:val="kk-KZ"/>
              </w:rPr>
              <w:t>(</w:t>
            </w:r>
            <w:r w:rsidRPr="00225A0E">
              <w:rPr>
                <w:rFonts w:ascii="Times New Roman" w:hAnsi="Times New Roman"/>
                <w:sz w:val="24"/>
                <w:szCs w:val="28"/>
              </w:rPr>
              <w:t>J)</w:t>
            </w:r>
          </w:p>
        </w:tc>
        <w:tc>
          <w:tcPr>
            <w:tcW w:w="1985" w:type="dxa"/>
            <w:shd w:val="clear" w:color="auto" w:fill="auto"/>
          </w:tcPr>
          <w:p w:rsidR="00F85A91" w:rsidRPr="00225A0E" w:rsidRDefault="00F85A91" w:rsidP="00423912">
            <w:pPr>
              <w:autoSpaceDE w:val="0"/>
              <w:autoSpaceDN w:val="0"/>
              <w:adjustRightInd w:val="0"/>
              <w:spacing w:after="0" w:line="240" w:lineRule="auto"/>
              <w:jc w:val="center"/>
              <w:rPr>
                <w:rFonts w:ascii="Times New Roman" w:hAnsi="Times New Roman"/>
                <w:sz w:val="24"/>
                <w:szCs w:val="28"/>
                <w:lang w:val="kk-KZ"/>
              </w:rPr>
            </w:pPr>
            <w:r w:rsidRPr="00225A0E">
              <w:rPr>
                <w:rFonts w:ascii="Times New Roman" w:hAnsi="Times New Roman"/>
                <w:sz w:val="24"/>
                <w:szCs w:val="28"/>
                <w:lang w:val="kk-KZ"/>
              </w:rPr>
              <w:t>Орташалардың айырмашылығы</w:t>
            </w:r>
          </w:p>
          <w:p w:rsidR="00F85A91" w:rsidRPr="00225A0E" w:rsidRDefault="00F85A91" w:rsidP="00423912">
            <w:pPr>
              <w:autoSpaceDE w:val="0"/>
              <w:autoSpaceDN w:val="0"/>
              <w:adjustRightInd w:val="0"/>
              <w:spacing w:after="0" w:line="240" w:lineRule="auto"/>
              <w:jc w:val="center"/>
              <w:rPr>
                <w:rFonts w:ascii="Times New Roman" w:hAnsi="Times New Roman"/>
                <w:sz w:val="24"/>
                <w:szCs w:val="28"/>
                <w:lang w:val="kk-KZ"/>
              </w:rPr>
            </w:pPr>
            <w:r w:rsidRPr="00225A0E">
              <w:rPr>
                <w:rFonts w:ascii="Times New Roman" w:hAnsi="Times New Roman"/>
                <w:sz w:val="24"/>
                <w:szCs w:val="28"/>
              </w:rPr>
              <w:t>(I-J)</w:t>
            </w:r>
          </w:p>
        </w:tc>
        <w:tc>
          <w:tcPr>
            <w:tcW w:w="992" w:type="dxa"/>
            <w:shd w:val="clear" w:color="auto" w:fill="auto"/>
          </w:tcPr>
          <w:p w:rsidR="00F85A91" w:rsidRPr="00225A0E" w:rsidRDefault="00F85A91" w:rsidP="00423912">
            <w:pPr>
              <w:autoSpaceDE w:val="0"/>
              <w:autoSpaceDN w:val="0"/>
              <w:adjustRightInd w:val="0"/>
              <w:spacing w:after="0" w:line="240" w:lineRule="auto"/>
              <w:jc w:val="center"/>
              <w:rPr>
                <w:rFonts w:ascii="Times New Roman" w:hAnsi="Times New Roman"/>
                <w:sz w:val="24"/>
                <w:szCs w:val="28"/>
              </w:rPr>
            </w:pPr>
            <w:r w:rsidRPr="00225A0E">
              <w:rPr>
                <w:rFonts w:ascii="Times New Roman" w:hAnsi="Times New Roman"/>
                <w:sz w:val="24"/>
                <w:szCs w:val="28"/>
              </w:rPr>
              <w:t>Стд.</w:t>
            </w:r>
          </w:p>
          <w:p w:rsidR="00F85A91" w:rsidRPr="00225A0E" w:rsidRDefault="00F85A91" w:rsidP="00423912">
            <w:pPr>
              <w:autoSpaceDE w:val="0"/>
              <w:autoSpaceDN w:val="0"/>
              <w:adjustRightInd w:val="0"/>
              <w:spacing w:after="0" w:line="240" w:lineRule="auto"/>
              <w:jc w:val="center"/>
              <w:rPr>
                <w:rFonts w:ascii="Times New Roman" w:hAnsi="Times New Roman"/>
                <w:sz w:val="24"/>
                <w:szCs w:val="28"/>
                <w:lang w:val="kk-KZ"/>
              </w:rPr>
            </w:pPr>
            <w:r w:rsidRPr="00225A0E">
              <w:rPr>
                <w:rFonts w:ascii="Times New Roman" w:hAnsi="Times New Roman"/>
                <w:sz w:val="24"/>
                <w:szCs w:val="28"/>
                <w:lang w:val="kk-KZ"/>
              </w:rPr>
              <w:t>қате</w:t>
            </w:r>
          </w:p>
        </w:tc>
        <w:tc>
          <w:tcPr>
            <w:tcW w:w="851" w:type="dxa"/>
            <w:shd w:val="clear" w:color="auto" w:fill="auto"/>
          </w:tcPr>
          <w:p w:rsidR="00F85A91" w:rsidRPr="00225A0E" w:rsidRDefault="00F85A91" w:rsidP="00423912">
            <w:pPr>
              <w:autoSpaceDE w:val="0"/>
              <w:autoSpaceDN w:val="0"/>
              <w:adjustRightInd w:val="0"/>
              <w:spacing w:after="0" w:line="240" w:lineRule="auto"/>
              <w:jc w:val="center"/>
              <w:rPr>
                <w:rFonts w:ascii="Times New Roman" w:hAnsi="Times New Roman"/>
                <w:sz w:val="24"/>
                <w:szCs w:val="28"/>
                <w:lang w:val="kk-KZ"/>
              </w:rPr>
            </w:pPr>
            <w:r w:rsidRPr="00225A0E">
              <w:rPr>
                <w:rFonts w:ascii="Times New Roman" w:hAnsi="Times New Roman"/>
                <w:sz w:val="24"/>
                <w:szCs w:val="28"/>
                <w:lang w:val="en-US"/>
              </w:rPr>
              <w:t>p</w:t>
            </w:r>
            <w:r w:rsidRPr="00225A0E">
              <w:rPr>
                <w:rFonts w:ascii="Times New Roman" w:hAnsi="Times New Roman"/>
                <w:sz w:val="24"/>
                <w:szCs w:val="28"/>
                <w:lang w:val="kk-KZ"/>
              </w:rPr>
              <w:t xml:space="preserve"> мәні</w:t>
            </w:r>
          </w:p>
        </w:tc>
        <w:tc>
          <w:tcPr>
            <w:tcW w:w="1249" w:type="dxa"/>
            <w:shd w:val="clear" w:color="auto" w:fill="auto"/>
          </w:tcPr>
          <w:p w:rsidR="00F85A91" w:rsidRPr="00225A0E" w:rsidRDefault="00F85A91" w:rsidP="00423912">
            <w:pPr>
              <w:autoSpaceDE w:val="0"/>
              <w:autoSpaceDN w:val="0"/>
              <w:adjustRightInd w:val="0"/>
              <w:spacing w:after="0" w:line="240" w:lineRule="auto"/>
              <w:rPr>
                <w:rFonts w:ascii="Times New Roman" w:hAnsi="Times New Roman"/>
                <w:sz w:val="24"/>
                <w:szCs w:val="28"/>
                <w:lang w:val="kk-KZ"/>
              </w:rPr>
            </w:pPr>
            <w:r w:rsidRPr="00225A0E">
              <w:rPr>
                <w:rFonts w:ascii="Times New Roman" w:hAnsi="Times New Roman"/>
                <w:sz w:val="24"/>
                <w:szCs w:val="28"/>
                <w:lang w:val="kk-KZ"/>
              </w:rPr>
              <w:t>Жоғарғы шегі</w:t>
            </w:r>
          </w:p>
        </w:tc>
      </w:tr>
      <w:tr w:rsidR="000D75EA" w:rsidRPr="00225A0E" w:rsidTr="008453A6">
        <w:trPr>
          <w:trHeight w:val="245"/>
        </w:trPr>
        <w:tc>
          <w:tcPr>
            <w:tcW w:w="1418" w:type="dxa"/>
            <w:vMerge w:val="restart"/>
            <w:shd w:val="clear" w:color="auto" w:fill="auto"/>
          </w:tcPr>
          <w:p w:rsidR="002D3C0D" w:rsidRPr="00225A0E" w:rsidRDefault="002D3C0D" w:rsidP="00F85A91">
            <w:pPr>
              <w:autoSpaceDE w:val="0"/>
              <w:autoSpaceDN w:val="0"/>
              <w:adjustRightInd w:val="0"/>
              <w:spacing w:after="0" w:line="240" w:lineRule="auto"/>
              <w:jc w:val="center"/>
              <w:rPr>
                <w:rFonts w:ascii="Times New Roman" w:hAnsi="Times New Roman"/>
                <w:sz w:val="24"/>
                <w:szCs w:val="28"/>
              </w:rPr>
            </w:pPr>
            <w:r w:rsidRPr="00225A0E">
              <w:rPr>
                <w:rFonts w:ascii="Times New Roman" w:hAnsi="Times New Roman"/>
                <w:sz w:val="24"/>
                <w:szCs w:val="28"/>
              </w:rPr>
              <w:t>t Даннетт (2-</w:t>
            </w:r>
            <w:r w:rsidR="00F85A91" w:rsidRPr="00225A0E">
              <w:rPr>
                <w:rFonts w:ascii="Times New Roman" w:hAnsi="Times New Roman"/>
                <w:sz w:val="24"/>
                <w:szCs w:val="28"/>
                <w:lang w:val="kk-KZ"/>
              </w:rPr>
              <w:t>жақты</w:t>
            </w:r>
            <w:r w:rsidRPr="00225A0E">
              <w:rPr>
                <w:rFonts w:ascii="Times New Roman" w:hAnsi="Times New Roman"/>
                <w:sz w:val="24"/>
                <w:szCs w:val="28"/>
              </w:rPr>
              <w:t>)</w:t>
            </w:r>
            <w:r w:rsidRPr="00225A0E">
              <w:rPr>
                <w:rFonts w:ascii="Times New Roman" w:hAnsi="Times New Roman"/>
                <w:sz w:val="24"/>
                <w:szCs w:val="28"/>
                <w:vertAlign w:val="superscript"/>
              </w:rPr>
              <w:t>а</w:t>
            </w:r>
          </w:p>
        </w:tc>
        <w:tc>
          <w:tcPr>
            <w:tcW w:w="1134" w:type="dxa"/>
            <w:vMerge w:val="restart"/>
            <w:shd w:val="clear" w:color="auto" w:fill="auto"/>
            <w:vAlign w:val="center"/>
          </w:tcPr>
          <w:p w:rsidR="002D3C0D" w:rsidRPr="00225A0E" w:rsidRDefault="00F85A91" w:rsidP="007425A8">
            <w:pPr>
              <w:autoSpaceDE w:val="0"/>
              <w:autoSpaceDN w:val="0"/>
              <w:adjustRightInd w:val="0"/>
              <w:spacing w:after="0" w:line="240" w:lineRule="auto"/>
              <w:jc w:val="center"/>
              <w:rPr>
                <w:rFonts w:ascii="Times New Roman" w:hAnsi="Times New Roman"/>
                <w:sz w:val="24"/>
                <w:szCs w:val="28"/>
                <w:lang w:val="kk-KZ"/>
              </w:rPr>
            </w:pPr>
            <w:r w:rsidRPr="00225A0E">
              <w:rPr>
                <w:rFonts w:ascii="Times New Roman" w:hAnsi="Times New Roman"/>
                <w:sz w:val="24"/>
                <w:szCs w:val="28"/>
                <w:lang w:val="kk-KZ"/>
              </w:rPr>
              <w:t>Бақылау</w:t>
            </w:r>
          </w:p>
        </w:tc>
        <w:tc>
          <w:tcPr>
            <w:tcW w:w="1984" w:type="dxa"/>
            <w:shd w:val="clear" w:color="auto" w:fill="auto"/>
          </w:tcPr>
          <w:p w:rsidR="002D3C0D" w:rsidRPr="00225A0E" w:rsidRDefault="008453A6" w:rsidP="008453A6">
            <w:pPr>
              <w:autoSpaceDE w:val="0"/>
              <w:autoSpaceDN w:val="0"/>
              <w:adjustRightInd w:val="0"/>
              <w:spacing w:after="0" w:line="240" w:lineRule="auto"/>
              <w:jc w:val="center"/>
              <w:rPr>
                <w:rFonts w:ascii="Times New Roman" w:hAnsi="Times New Roman"/>
                <w:sz w:val="24"/>
                <w:szCs w:val="28"/>
                <w:lang w:val="kk-KZ"/>
              </w:rPr>
            </w:pPr>
            <w:r w:rsidRPr="008453A6">
              <w:rPr>
                <w:rFonts w:ascii="Times New Roman" w:hAnsi="Times New Roman"/>
                <w:sz w:val="24"/>
                <w:szCs w:val="28"/>
                <w:vertAlign w:val="superscript"/>
                <w:lang w:val="kk-KZ"/>
              </w:rPr>
              <w:t>56</w:t>
            </w:r>
            <w:r w:rsidR="002D3C0D" w:rsidRPr="00225A0E">
              <w:rPr>
                <w:rFonts w:ascii="Times New Roman" w:hAnsi="Times New Roman"/>
                <w:sz w:val="24"/>
                <w:szCs w:val="28"/>
                <w:lang w:val="kk-KZ"/>
              </w:rPr>
              <w:t>Mnx3</w:t>
            </w:r>
          </w:p>
        </w:tc>
        <w:tc>
          <w:tcPr>
            <w:tcW w:w="1985" w:type="dxa"/>
            <w:shd w:val="clear" w:color="auto" w:fill="auto"/>
          </w:tcPr>
          <w:p w:rsidR="002D3C0D" w:rsidRPr="00225A0E" w:rsidRDefault="002D3C0D" w:rsidP="007425A8">
            <w:pPr>
              <w:autoSpaceDE w:val="0"/>
              <w:autoSpaceDN w:val="0"/>
              <w:adjustRightInd w:val="0"/>
              <w:spacing w:after="0" w:line="240" w:lineRule="auto"/>
              <w:jc w:val="center"/>
              <w:rPr>
                <w:rFonts w:ascii="Times New Roman" w:hAnsi="Times New Roman"/>
                <w:sz w:val="24"/>
                <w:szCs w:val="28"/>
              </w:rPr>
            </w:pPr>
            <w:r w:rsidRPr="00225A0E">
              <w:rPr>
                <w:rFonts w:ascii="Times New Roman" w:hAnsi="Times New Roman"/>
                <w:sz w:val="24"/>
                <w:szCs w:val="28"/>
              </w:rPr>
              <w:t>-66,831</w:t>
            </w:r>
          </w:p>
        </w:tc>
        <w:tc>
          <w:tcPr>
            <w:tcW w:w="992" w:type="dxa"/>
            <w:shd w:val="clear" w:color="auto" w:fill="auto"/>
          </w:tcPr>
          <w:p w:rsidR="002D3C0D" w:rsidRPr="00225A0E" w:rsidRDefault="002D3C0D" w:rsidP="007425A8">
            <w:pPr>
              <w:autoSpaceDE w:val="0"/>
              <w:autoSpaceDN w:val="0"/>
              <w:adjustRightInd w:val="0"/>
              <w:spacing w:after="0" w:line="240" w:lineRule="auto"/>
              <w:jc w:val="center"/>
              <w:rPr>
                <w:rFonts w:ascii="Times New Roman" w:hAnsi="Times New Roman"/>
                <w:sz w:val="24"/>
                <w:szCs w:val="28"/>
              </w:rPr>
            </w:pPr>
            <w:r w:rsidRPr="00225A0E">
              <w:rPr>
                <w:rFonts w:ascii="Times New Roman" w:hAnsi="Times New Roman"/>
                <w:sz w:val="24"/>
                <w:szCs w:val="28"/>
              </w:rPr>
              <w:t>31,602</w:t>
            </w:r>
          </w:p>
        </w:tc>
        <w:tc>
          <w:tcPr>
            <w:tcW w:w="851" w:type="dxa"/>
            <w:shd w:val="clear" w:color="auto" w:fill="auto"/>
          </w:tcPr>
          <w:p w:rsidR="002D3C0D" w:rsidRPr="00225A0E" w:rsidRDefault="002D3C0D" w:rsidP="007425A8">
            <w:pPr>
              <w:autoSpaceDE w:val="0"/>
              <w:autoSpaceDN w:val="0"/>
              <w:adjustRightInd w:val="0"/>
              <w:spacing w:after="0" w:line="240" w:lineRule="auto"/>
              <w:jc w:val="center"/>
              <w:rPr>
                <w:rFonts w:ascii="Times New Roman" w:hAnsi="Times New Roman"/>
                <w:sz w:val="24"/>
                <w:szCs w:val="28"/>
              </w:rPr>
            </w:pPr>
            <w:r w:rsidRPr="00225A0E">
              <w:rPr>
                <w:rFonts w:ascii="Times New Roman" w:hAnsi="Times New Roman"/>
                <w:sz w:val="24"/>
                <w:szCs w:val="28"/>
              </w:rPr>
              <w:t>0,077</w:t>
            </w:r>
          </w:p>
        </w:tc>
        <w:tc>
          <w:tcPr>
            <w:tcW w:w="1249" w:type="dxa"/>
          </w:tcPr>
          <w:p w:rsidR="002D3C0D" w:rsidRPr="00225A0E" w:rsidRDefault="002D3C0D" w:rsidP="007425A8">
            <w:pPr>
              <w:autoSpaceDE w:val="0"/>
              <w:autoSpaceDN w:val="0"/>
              <w:adjustRightInd w:val="0"/>
              <w:spacing w:after="0" w:line="240" w:lineRule="auto"/>
              <w:jc w:val="center"/>
              <w:rPr>
                <w:rFonts w:ascii="Times New Roman" w:hAnsi="Times New Roman"/>
                <w:sz w:val="24"/>
                <w:szCs w:val="28"/>
              </w:rPr>
            </w:pPr>
            <w:r w:rsidRPr="00225A0E">
              <w:rPr>
                <w:rFonts w:ascii="Times New Roman" w:hAnsi="Times New Roman"/>
                <w:sz w:val="24"/>
                <w:szCs w:val="28"/>
              </w:rPr>
              <w:t>6,759</w:t>
            </w:r>
          </w:p>
        </w:tc>
      </w:tr>
      <w:tr w:rsidR="000D75EA" w:rsidRPr="00225A0E" w:rsidTr="00225A0E">
        <w:trPr>
          <w:trHeight w:val="127"/>
        </w:trPr>
        <w:tc>
          <w:tcPr>
            <w:tcW w:w="1418" w:type="dxa"/>
            <w:vMerge/>
            <w:shd w:val="clear" w:color="auto" w:fill="auto"/>
          </w:tcPr>
          <w:p w:rsidR="002D3C0D" w:rsidRPr="00225A0E" w:rsidRDefault="002D3C0D" w:rsidP="007425A8">
            <w:pPr>
              <w:autoSpaceDE w:val="0"/>
              <w:autoSpaceDN w:val="0"/>
              <w:adjustRightInd w:val="0"/>
              <w:spacing w:after="0" w:line="240" w:lineRule="auto"/>
              <w:jc w:val="center"/>
              <w:rPr>
                <w:rFonts w:ascii="Times New Roman" w:hAnsi="Times New Roman"/>
                <w:sz w:val="24"/>
                <w:szCs w:val="28"/>
                <w:lang w:val="kk-KZ"/>
              </w:rPr>
            </w:pPr>
          </w:p>
        </w:tc>
        <w:tc>
          <w:tcPr>
            <w:tcW w:w="1134" w:type="dxa"/>
            <w:vMerge/>
            <w:shd w:val="clear" w:color="auto" w:fill="auto"/>
            <w:vAlign w:val="center"/>
          </w:tcPr>
          <w:p w:rsidR="002D3C0D" w:rsidRPr="00225A0E" w:rsidRDefault="002D3C0D" w:rsidP="007425A8">
            <w:pPr>
              <w:autoSpaceDE w:val="0"/>
              <w:autoSpaceDN w:val="0"/>
              <w:adjustRightInd w:val="0"/>
              <w:spacing w:after="0" w:line="240" w:lineRule="auto"/>
              <w:jc w:val="center"/>
              <w:rPr>
                <w:rFonts w:ascii="Times New Roman" w:hAnsi="Times New Roman"/>
                <w:sz w:val="24"/>
                <w:szCs w:val="28"/>
                <w:lang w:val="kk-KZ"/>
              </w:rPr>
            </w:pPr>
          </w:p>
        </w:tc>
        <w:tc>
          <w:tcPr>
            <w:tcW w:w="1984" w:type="dxa"/>
            <w:shd w:val="clear" w:color="auto" w:fill="auto"/>
          </w:tcPr>
          <w:p w:rsidR="002D3C0D" w:rsidRPr="00225A0E" w:rsidRDefault="008453A6" w:rsidP="008453A6">
            <w:pPr>
              <w:autoSpaceDE w:val="0"/>
              <w:autoSpaceDN w:val="0"/>
              <w:adjustRightInd w:val="0"/>
              <w:spacing w:after="0" w:line="240" w:lineRule="auto"/>
              <w:jc w:val="center"/>
              <w:rPr>
                <w:rFonts w:ascii="Times New Roman" w:hAnsi="Times New Roman"/>
                <w:b/>
                <w:sz w:val="24"/>
                <w:szCs w:val="28"/>
                <w:lang w:val="kk-KZ"/>
              </w:rPr>
            </w:pPr>
            <w:r w:rsidRPr="008453A6">
              <w:rPr>
                <w:rFonts w:ascii="Times New Roman" w:hAnsi="Times New Roman"/>
                <w:b/>
                <w:sz w:val="24"/>
                <w:szCs w:val="28"/>
                <w:vertAlign w:val="superscript"/>
                <w:lang w:val="kk-KZ"/>
              </w:rPr>
              <w:t>56</w:t>
            </w:r>
            <w:r w:rsidR="002D3C0D" w:rsidRPr="00225A0E">
              <w:rPr>
                <w:rFonts w:ascii="Times New Roman" w:hAnsi="Times New Roman"/>
                <w:b/>
                <w:sz w:val="24"/>
                <w:szCs w:val="28"/>
                <w:lang w:val="kk-KZ"/>
              </w:rPr>
              <w:t>Mnx2*</w:t>
            </w:r>
          </w:p>
        </w:tc>
        <w:tc>
          <w:tcPr>
            <w:tcW w:w="1985" w:type="dxa"/>
            <w:shd w:val="clear" w:color="auto" w:fill="auto"/>
          </w:tcPr>
          <w:p w:rsidR="002D3C0D" w:rsidRPr="00225A0E" w:rsidRDefault="002D3C0D" w:rsidP="007425A8">
            <w:pPr>
              <w:autoSpaceDE w:val="0"/>
              <w:autoSpaceDN w:val="0"/>
              <w:adjustRightInd w:val="0"/>
              <w:spacing w:after="0" w:line="240" w:lineRule="auto"/>
              <w:jc w:val="center"/>
              <w:rPr>
                <w:rFonts w:ascii="Times New Roman" w:hAnsi="Times New Roman"/>
                <w:sz w:val="24"/>
                <w:szCs w:val="28"/>
              </w:rPr>
            </w:pPr>
            <w:r w:rsidRPr="00225A0E">
              <w:rPr>
                <w:rFonts w:ascii="Times New Roman" w:hAnsi="Times New Roman"/>
                <w:sz w:val="24"/>
                <w:szCs w:val="28"/>
              </w:rPr>
              <w:t>-81,340</w:t>
            </w:r>
          </w:p>
        </w:tc>
        <w:tc>
          <w:tcPr>
            <w:tcW w:w="992" w:type="dxa"/>
            <w:shd w:val="clear" w:color="auto" w:fill="auto"/>
          </w:tcPr>
          <w:p w:rsidR="002D3C0D" w:rsidRPr="00225A0E" w:rsidRDefault="002D3C0D" w:rsidP="007425A8">
            <w:pPr>
              <w:autoSpaceDE w:val="0"/>
              <w:autoSpaceDN w:val="0"/>
              <w:adjustRightInd w:val="0"/>
              <w:spacing w:after="0" w:line="240" w:lineRule="auto"/>
              <w:jc w:val="center"/>
              <w:rPr>
                <w:rFonts w:ascii="Times New Roman" w:hAnsi="Times New Roman"/>
                <w:sz w:val="24"/>
                <w:szCs w:val="28"/>
              </w:rPr>
            </w:pPr>
            <w:r w:rsidRPr="00225A0E">
              <w:rPr>
                <w:rFonts w:ascii="Times New Roman" w:hAnsi="Times New Roman"/>
                <w:sz w:val="24"/>
                <w:szCs w:val="28"/>
              </w:rPr>
              <w:t>30,362</w:t>
            </w:r>
          </w:p>
        </w:tc>
        <w:tc>
          <w:tcPr>
            <w:tcW w:w="851" w:type="dxa"/>
            <w:shd w:val="clear" w:color="auto" w:fill="auto"/>
          </w:tcPr>
          <w:p w:rsidR="002D3C0D" w:rsidRPr="00225A0E" w:rsidRDefault="002D3C0D" w:rsidP="007425A8">
            <w:pPr>
              <w:autoSpaceDE w:val="0"/>
              <w:autoSpaceDN w:val="0"/>
              <w:adjustRightInd w:val="0"/>
              <w:spacing w:after="0" w:line="240" w:lineRule="auto"/>
              <w:jc w:val="center"/>
              <w:rPr>
                <w:rFonts w:ascii="Times New Roman" w:hAnsi="Times New Roman"/>
                <w:sz w:val="24"/>
                <w:szCs w:val="28"/>
              </w:rPr>
            </w:pPr>
            <w:r w:rsidRPr="00225A0E">
              <w:rPr>
                <w:rFonts w:ascii="Times New Roman" w:hAnsi="Times New Roman"/>
                <w:sz w:val="24"/>
                <w:szCs w:val="28"/>
              </w:rPr>
              <w:t>0,023</w:t>
            </w:r>
          </w:p>
        </w:tc>
        <w:tc>
          <w:tcPr>
            <w:tcW w:w="1249" w:type="dxa"/>
          </w:tcPr>
          <w:p w:rsidR="002D3C0D" w:rsidRPr="00225A0E" w:rsidRDefault="002D3C0D" w:rsidP="007425A8">
            <w:pPr>
              <w:autoSpaceDE w:val="0"/>
              <w:autoSpaceDN w:val="0"/>
              <w:adjustRightInd w:val="0"/>
              <w:spacing w:after="0" w:line="240" w:lineRule="auto"/>
              <w:jc w:val="center"/>
              <w:rPr>
                <w:rFonts w:ascii="Times New Roman" w:hAnsi="Times New Roman"/>
                <w:sz w:val="24"/>
                <w:szCs w:val="28"/>
              </w:rPr>
            </w:pPr>
            <w:r w:rsidRPr="00225A0E">
              <w:rPr>
                <w:rFonts w:ascii="Times New Roman" w:hAnsi="Times New Roman"/>
                <w:sz w:val="24"/>
                <w:szCs w:val="28"/>
              </w:rPr>
              <w:t>-10,638</w:t>
            </w:r>
          </w:p>
        </w:tc>
      </w:tr>
      <w:tr w:rsidR="000D75EA" w:rsidRPr="00225A0E" w:rsidTr="00225A0E">
        <w:trPr>
          <w:trHeight w:val="127"/>
        </w:trPr>
        <w:tc>
          <w:tcPr>
            <w:tcW w:w="1418" w:type="dxa"/>
            <w:vMerge/>
            <w:shd w:val="clear" w:color="auto" w:fill="auto"/>
          </w:tcPr>
          <w:p w:rsidR="002D3C0D" w:rsidRPr="00225A0E" w:rsidRDefault="002D3C0D" w:rsidP="007425A8">
            <w:pPr>
              <w:autoSpaceDE w:val="0"/>
              <w:autoSpaceDN w:val="0"/>
              <w:adjustRightInd w:val="0"/>
              <w:spacing w:after="0" w:line="240" w:lineRule="auto"/>
              <w:jc w:val="center"/>
              <w:rPr>
                <w:rFonts w:ascii="Times New Roman" w:hAnsi="Times New Roman"/>
                <w:sz w:val="24"/>
                <w:szCs w:val="28"/>
                <w:lang w:val="kk-KZ"/>
              </w:rPr>
            </w:pPr>
          </w:p>
        </w:tc>
        <w:tc>
          <w:tcPr>
            <w:tcW w:w="1134" w:type="dxa"/>
            <w:vMerge/>
            <w:shd w:val="clear" w:color="auto" w:fill="auto"/>
            <w:vAlign w:val="center"/>
          </w:tcPr>
          <w:p w:rsidR="002D3C0D" w:rsidRPr="00225A0E" w:rsidRDefault="002D3C0D" w:rsidP="007425A8">
            <w:pPr>
              <w:autoSpaceDE w:val="0"/>
              <w:autoSpaceDN w:val="0"/>
              <w:adjustRightInd w:val="0"/>
              <w:spacing w:after="0" w:line="240" w:lineRule="auto"/>
              <w:jc w:val="center"/>
              <w:rPr>
                <w:rFonts w:ascii="Times New Roman" w:hAnsi="Times New Roman"/>
                <w:sz w:val="24"/>
                <w:szCs w:val="28"/>
                <w:lang w:val="kk-KZ"/>
              </w:rPr>
            </w:pPr>
          </w:p>
        </w:tc>
        <w:tc>
          <w:tcPr>
            <w:tcW w:w="1984" w:type="dxa"/>
            <w:shd w:val="clear" w:color="auto" w:fill="auto"/>
          </w:tcPr>
          <w:p w:rsidR="002D3C0D" w:rsidRPr="00225A0E" w:rsidRDefault="008453A6" w:rsidP="008453A6">
            <w:pPr>
              <w:autoSpaceDE w:val="0"/>
              <w:autoSpaceDN w:val="0"/>
              <w:adjustRightInd w:val="0"/>
              <w:spacing w:after="0" w:line="240" w:lineRule="auto"/>
              <w:jc w:val="center"/>
              <w:rPr>
                <w:rFonts w:ascii="Times New Roman" w:hAnsi="Times New Roman"/>
                <w:sz w:val="24"/>
                <w:szCs w:val="28"/>
                <w:lang w:val="kk-KZ"/>
              </w:rPr>
            </w:pPr>
            <w:r w:rsidRPr="008453A6">
              <w:rPr>
                <w:rFonts w:ascii="Times New Roman" w:hAnsi="Times New Roman"/>
                <w:sz w:val="24"/>
                <w:szCs w:val="28"/>
                <w:vertAlign w:val="superscript"/>
                <w:lang w:val="kk-KZ"/>
              </w:rPr>
              <w:t>56</w:t>
            </w:r>
            <w:r w:rsidR="002D3C0D" w:rsidRPr="00225A0E">
              <w:rPr>
                <w:rFonts w:ascii="Times New Roman" w:hAnsi="Times New Roman"/>
                <w:sz w:val="24"/>
                <w:szCs w:val="28"/>
                <w:lang w:val="kk-KZ"/>
              </w:rPr>
              <w:t>Mnx1</w:t>
            </w:r>
          </w:p>
        </w:tc>
        <w:tc>
          <w:tcPr>
            <w:tcW w:w="1985" w:type="dxa"/>
            <w:shd w:val="clear" w:color="auto" w:fill="auto"/>
          </w:tcPr>
          <w:p w:rsidR="002D3C0D" w:rsidRPr="00225A0E" w:rsidRDefault="002D3C0D" w:rsidP="007425A8">
            <w:pPr>
              <w:autoSpaceDE w:val="0"/>
              <w:autoSpaceDN w:val="0"/>
              <w:adjustRightInd w:val="0"/>
              <w:spacing w:after="0" w:line="240" w:lineRule="auto"/>
              <w:jc w:val="center"/>
              <w:rPr>
                <w:rFonts w:ascii="Times New Roman" w:hAnsi="Times New Roman"/>
                <w:sz w:val="24"/>
                <w:szCs w:val="28"/>
              </w:rPr>
            </w:pPr>
            <w:r w:rsidRPr="00225A0E">
              <w:rPr>
                <w:rFonts w:ascii="Times New Roman" w:hAnsi="Times New Roman"/>
                <w:sz w:val="24"/>
                <w:szCs w:val="28"/>
              </w:rPr>
              <w:t>48,153</w:t>
            </w:r>
          </w:p>
        </w:tc>
        <w:tc>
          <w:tcPr>
            <w:tcW w:w="992" w:type="dxa"/>
            <w:shd w:val="clear" w:color="auto" w:fill="auto"/>
          </w:tcPr>
          <w:p w:rsidR="002D3C0D" w:rsidRPr="00225A0E" w:rsidRDefault="002D3C0D" w:rsidP="007425A8">
            <w:pPr>
              <w:autoSpaceDE w:val="0"/>
              <w:autoSpaceDN w:val="0"/>
              <w:adjustRightInd w:val="0"/>
              <w:spacing w:after="0" w:line="240" w:lineRule="auto"/>
              <w:jc w:val="center"/>
              <w:rPr>
                <w:rFonts w:ascii="Times New Roman" w:hAnsi="Times New Roman"/>
                <w:sz w:val="24"/>
                <w:szCs w:val="28"/>
              </w:rPr>
            </w:pPr>
            <w:r w:rsidRPr="00225A0E">
              <w:rPr>
                <w:rFonts w:ascii="Times New Roman" w:hAnsi="Times New Roman"/>
                <w:sz w:val="24"/>
                <w:szCs w:val="28"/>
              </w:rPr>
              <w:t>31,602</w:t>
            </w:r>
          </w:p>
        </w:tc>
        <w:tc>
          <w:tcPr>
            <w:tcW w:w="851" w:type="dxa"/>
            <w:shd w:val="clear" w:color="auto" w:fill="auto"/>
          </w:tcPr>
          <w:p w:rsidR="002D3C0D" w:rsidRPr="00225A0E" w:rsidRDefault="002D3C0D" w:rsidP="007425A8">
            <w:pPr>
              <w:autoSpaceDE w:val="0"/>
              <w:autoSpaceDN w:val="0"/>
              <w:adjustRightInd w:val="0"/>
              <w:spacing w:after="0" w:line="240" w:lineRule="auto"/>
              <w:jc w:val="center"/>
              <w:rPr>
                <w:rFonts w:ascii="Times New Roman" w:hAnsi="Times New Roman"/>
                <w:sz w:val="24"/>
                <w:szCs w:val="28"/>
              </w:rPr>
            </w:pPr>
            <w:r w:rsidRPr="00225A0E">
              <w:rPr>
                <w:rFonts w:ascii="Times New Roman" w:hAnsi="Times New Roman"/>
                <w:sz w:val="24"/>
                <w:szCs w:val="28"/>
              </w:rPr>
              <w:t>0,997</w:t>
            </w:r>
          </w:p>
        </w:tc>
        <w:tc>
          <w:tcPr>
            <w:tcW w:w="1249" w:type="dxa"/>
          </w:tcPr>
          <w:p w:rsidR="002D3C0D" w:rsidRPr="00225A0E" w:rsidRDefault="002D3C0D" w:rsidP="007425A8">
            <w:pPr>
              <w:autoSpaceDE w:val="0"/>
              <w:autoSpaceDN w:val="0"/>
              <w:adjustRightInd w:val="0"/>
              <w:spacing w:after="0" w:line="240" w:lineRule="auto"/>
              <w:jc w:val="center"/>
              <w:rPr>
                <w:rFonts w:ascii="Times New Roman" w:hAnsi="Times New Roman"/>
                <w:sz w:val="24"/>
                <w:szCs w:val="28"/>
              </w:rPr>
            </w:pPr>
            <w:r w:rsidRPr="00225A0E">
              <w:rPr>
                <w:rFonts w:ascii="Times New Roman" w:hAnsi="Times New Roman"/>
                <w:sz w:val="24"/>
                <w:szCs w:val="28"/>
              </w:rPr>
              <w:t>121,742</w:t>
            </w:r>
          </w:p>
        </w:tc>
      </w:tr>
      <w:tr w:rsidR="000D75EA" w:rsidRPr="00225A0E" w:rsidTr="00225A0E">
        <w:trPr>
          <w:trHeight w:val="127"/>
        </w:trPr>
        <w:tc>
          <w:tcPr>
            <w:tcW w:w="1418" w:type="dxa"/>
            <w:vMerge/>
            <w:shd w:val="clear" w:color="auto" w:fill="auto"/>
          </w:tcPr>
          <w:p w:rsidR="002D3C0D" w:rsidRPr="00225A0E" w:rsidRDefault="002D3C0D" w:rsidP="007425A8">
            <w:pPr>
              <w:autoSpaceDE w:val="0"/>
              <w:autoSpaceDN w:val="0"/>
              <w:adjustRightInd w:val="0"/>
              <w:spacing w:after="0" w:line="240" w:lineRule="auto"/>
              <w:jc w:val="center"/>
              <w:rPr>
                <w:rFonts w:ascii="Times New Roman" w:hAnsi="Times New Roman"/>
                <w:sz w:val="24"/>
                <w:szCs w:val="28"/>
                <w:lang w:val="kk-KZ"/>
              </w:rPr>
            </w:pPr>
          </w:p>
        </w:tc>
        <w:tc>
          <w:tcPr>
            <w:tcW w:w="1134" w:type="dxa"/>
            <w:vMerge/>
            <w:shd w:val="clear" w:color="auto" w:fill="auto"/>
            <w:vAlign w:val="center"/>
          </w:tcPr>
          <w:p w:rsidR="002D3C0D" w:rsidRPr="00225A0E" w:rsidRDefault="002D3C0D" w:rsidP="007425A8">
            <w:pPr>
              <w:autoSpaceDE w:val="0"/>
              <w:autoSpaceDN w:val="0"/>
              <w:adjustRightInd w:val="0"/>
              <w:spacing w:after="0" w:line="240" w:lineRule="auto"/>
              <w:jc w:val="center"/>
              <w:rPr>
                <w:rFonts w:ascii="Times New Roman" w:hAnsi="Times New Roman"/>
                <w:sz w:val="24"/>
                <w:szCs w:val="28"/>
                <w:lang w:val="kk-KZ"/>
              </w:rPr>
            </w:pPr>
          </w:p>
        </w:tc>
        <w:tc>
          <w:tcPr>
            <w:tcW w:w="1984" w:type="dxa"/>
            <w:shd w:val="clear" w:color="auto" w:fill="auto"/>
          </w:tcPr>
          <w:p w:rsidR="002D3C0D" w:rsidRPr="00225A0E" w:rsidRDefault="008453A6" w:rsidP="008453A6">
            <w:pPr>
              <w:autoSpaceDE w:val="0"/>
              <w:autoSpaceDN w:val="0"/>
              <w:adjustRightInd w:val="0"/>
              <w:spacing w:after="0" w:line="240" w:lineRule="auto"/>
              <w:jc w:val="center"/>
              <w:rPr>
                <w:rFonts w:ascii="Times New Roman" w:hAnsi="Times New Roman"/>
                <w:b/>
                <w:sz w:val="24"/>
                <w:szCs w:val="28"/>
                <w:lang w:val="kk-KZ"/>
              </w:rPr>
            </w:pPr>
            <w:r w:rsidRPr="008453A6">
              <w:rPr>
                <w:rFonts w:ascii="Times New Roman" w:hAnsi="Times New Roman"/>
                <w:b/>
                <w:sz w:val="24"/>
                <w:szCs w:val="28"/>
                <w:vertAlign w:val="superscript"/>
                <w:lang w:val="kk-KZ"/>
              </w:rPr>
              <w:t>60</w:t>
            </w:r>
            <w:r>
              <w:rPr>
                <w:rFonts w:ascii="Times New Roman" w:hAnsi="Times New Roman"/>
                <w:b/>
                <w:sz w:val="24"/>
                <w:szCs w:val="28"/>
                <w:lang w:val="kk-KZ"/>
              </w:rPr>
              <w:t>Co</w:t>
            </w:r>
            <w:r w:rsidR="002D3C0D" w:rsidRPr="00225A0E">
              <w:rPr>
                <w:rFonts w:ascii="Times New Roman" w:hAnsi="Times New Roman"/>
                <w:b/>
                <w:sz w:val="24"/>
                <w:szCs w:val="28"/>
                <w:lang w:val="kk-KZ"/>
              </w:rPr>
              <w:t>*</w:t>
            </w:r>
          </w:p>
        </w:tc>
        <w:tc>
          <w:tcPr>
            <w:tcW w:w="1985" w:type="dxa"/>
            <w:shd w:val="clear" w:color="auto" w:fill="auto"/>
          </w:tcPr>
          <w:p w:rsidR="002D3C0D" w:rsidRPr="00225A0E" w:rsidRDefault="002D3C0D" w:rsidP="007425A8">
            <w:pPr>
              <w:autoSpaceDE w:val="0"/>
              <w:autoSpaceDN w:val="0"/>
              <w:adjustRightInd w:val="0"/>
              <w:spacing w:after="0" w:line="240" w:lineRule="auto"/>
              <w:jc w:val="center"/>
              <w:rPr>
                <w:rFonts w:ascii="Times New Roman" w:hAnsi="Times New Roman"/>
                <w:sz w:val="24"/>
                <w:szCs w:val="28"/>
              </w:rPr>
            </w:pPr>
            <w:r w:rsidRPr="00225A0E">
              <w:rPr>
                <w:rFonts w:ascii="Times New Roman" w:hAnsi="Times New Roman"/>
                <w:sz w:val="24"/>
                <w:szCs w:val="28"/>
              </w:rPr>
              <w:t>-78,909</w:t>
            </w:r>
          </w:p>
        </w:tc>
        <w:tc>
          <w:tcPr>
            <w:tcW w:w="992" w:type="dxa"/>
            <w:shd w:val="clear" w:color="auto" w:fill="auto"/>
          </w:tcPr>
          <w:p w:rsidR="002D3C0D" w:rsidRPr="00225A0E" w:rsidRDefault="002D3C0D" w:rsidP="007425A8">
            <w:pPr>
              <w:autoSpaceDE w:val="0"/>
              <w:autoSpaceDN w:val="0"/>
              <w:adjustRightInd w:val="0"/>
              <w:spacing w:after="0" w:line="240" w:lineRule="auto"/>
              <w:jc w:val="center"/>
              <w:rPr>
                <w:rFonts w:ascii="Times New Roman" w:hAnsi="Times New Roman"/>
                <w:sz w:val="24"/>
                <w:szCs w:val="28"/>
              </w:rPr>
            </w:pPr>
            <w:r w:rsidRPr="00225A0E">
              <w:rPr>
                <w:rFonts w:ascii="Times New Roman" w:hAnsi="Times New Roman"/>
                <w:sz w:val="24"/>
                <w:szCs w:val="28"/>
              </w:rPr>
              <w:t>30,362</w:t>
            </w:r>
          </w:p>
        </w:tc>
        <w:tc>
          <w:tcPr>
            <w:tcW w:w="851" w:type="dxa"/>
            <w:shd w:val="clear" w:color="auto" w:fill="auto"/>
          </w:tcPr>
          <w:p w:rsidR="002D3C0D" w:rsidRPr="00225A0E" w:rsidRDefault="002D3C0D" w:rsidP="007425A8">
            <w:pPr>
              <w:autoSpaceDE w:val="0"/>
              <w:autoSpaceDN w:val="0"/>
              <w:adjustRightInd w:val="0"/>
              <w:spacing w:after="0" w:line="240" w:lineRule="auto"/>
              <w:jc w:val="center"/>
              <w:rPr>
                <w:rFonts w:ascii="Times New Roman" w:hAnsi="Times New Roman"/>
                <w:sz w:val="24"/>
                <w:szCs w:val="28"/>
              </w:rPr>
            </w:pPr>
            <w:r w:rsidRPr="00225A0E">
              <w:rPr>
                <w:rFonts w:ascii="Times New Roman" w:hAnsi="Times New Roman"/>
                <w:sz w:val="24"/>
                <w:szCs w:val="28"/>
              </w:rPr>
              <w:t>0,028</w:t>
            </w:r>
          </w:p>
        </w:tc>
        <w:tc>
          <w:tcPr>
            <w:tcW w:w="1249" w:type="dxa"/>
          </w:tcPr>
          <w:p w:rsidR="002D3C0D" w:rsidRPr="00225A0E" w:rsidRDefault="002D3C0D" w:rsidP="007425A8">
            <w:pPr>
              <w:autoSpaceDE w:val="0"/>
              <w:autoSpaceDN w:val="0"/>
              <w:adjustRightInd w:val="0"/>
              <w:spacing w:after="0" w:line="240" w:lineRule="auto"/>
              <w:jc w:val="center"/>
              <w:rPr>
                <w:rFonts w:ascii="Times New Roman" w:hAnsi="Times New Roman"/>
                <w:sz w:val="24"/>
                <w:szCs w:val="28"/>
              </w:rPr>
            </w:pPr>
            <w:r w:rsidRPr="00225A0E">
              <w:rPr>
                <w:rFonts w:ascii="Times New Roman" w:hAnsi="Times New Roman"/>
                <w:sz w:val="24"/>
                <w:szCs w:val="28"/>
              </w:rPr>
              <w:t>-8,207</w:t>
            </w:r>
          </w:p>
        </w:tc>
      </w:tr>
      <w:tr w:rsidR="000D75EA" w:rsidRPr="00225A0E" w:rsidTr="00225A0E">
        <w:trPr>
          <w:trHeight w:val="127"/>
        </w:trPr>
        <w:tc>
          <w:tcPr>
            <w:tcW w:w="1418" w:type="dxa"/>
            <w:vMerge/>
            <w:shd w:val="clear" w:color="auto" w:fill="auto"/>
          </w:tcPr>
          <w:p w:rsidR="002D3C0D" w:rsidRPr="00225A0E" w:rsidRDefault="002D3C0D" w:rsidP="007425A8">
            <w:pPr>
              <w:autoSpaceDE w:val="0"/>
              <w:autoSpaceDN w:val="0"/>
              <w:adjustRightInd w:val="0"/>
              <w:spacing w:after="0" w:line="240" w:lineRule="auto"/>
              <w:jc w:val="center"/>
              <w:rPr>
                <w:rFonts w:ascii="Times New Roman" w:hAnsi="Times New Roman"/>
                <w:sz w:val="24"/>
                <w:szCs w:val="28"/>
                <w:lang w:val="kk-KZ"/>
              </w:rPr>
            </w:pPr>
          </w:p>
        </w:tc>
        <w:tc>
          <w:tcPr>
            <w:tcW w:w="1134" w:type="dxa"/>
            <w:vMerge/>
            <w:shd w:val="clear" w:color="auto" w:fill="auto"/>
            <w:vAlign w:val="center"/>
          </w:tcPr>
          <w:p w:rsidR="002D3C0D" w:rsidRPr="00225A0E" w:rsidRDefault="002D3C0D" w:rsidP="007425A8">
            <w:pPr>
              <w:autoSpaceDE w:val="0"/>
              <w:autoSpaceDN w:val="0"/>
              <w:adjustRightInd w:val="0"/>
              <w:spacing w:after="0" w:line="240" w:lineRule="auto"/>
              <w:jc w:val="center"/>
              <w:rPr>
                <w:rFonts w:ascii="Times New Roman" w:hAnsi="Times New Roman"/>
                <w:sz w:val="24"/>
                <w:szCs w:val="28"/>
                <w:lang w:val="kk-KZ"/>
              </w:rPr>
            </w:pPr>
          </w:p>
        </w:tc>
        <w:tc>
          <w:tcPr>
            <w:tcW w:w="1984" w:type="dxa"/>
            <w:shd w:val="clear" w:color="auto" w:fill="auto"/>
          </w:tcPr>
          <w:p w:rsidR="002D3C0D" w:rsidRPr="00225A0E" w:rsidRDefault="000F1C85" w:rsidP="007425A8">
            <w:pPr>
              <w:autoSpaceDE w:val="0"/>
              <w:autoSpaceDN w:val="0"/>
              <w:adjustRightInd w:val="0"/>
              <w:spacing w:after="0" w:line="240" w:lineRule="auto"/>
              <w:jc w:val="center"/>
              <w:rPr>
                <w:rFonts w:ascii="Times New Roman" w:hAnsi="Times New Roman"/>
                <w:sz w:val="24"/>
                <w:szCs w:val="28"/>
                <w:lang w:val="kk-KZ"/>
              </w:rPr>
            </w:pPr>
            <w:r w:rsidRPr="00225A0E">
              <w:rPr>
                <w:rFonts w:ascii="Times New Roman" w:hAnsi="Times New Roman"/>
                <w:sz w:val="24"/>
                <w:szCs w:val="28"/>
                <w:lang w:val="kk-KZ"/>
              </w:rPr>
              <w:t>MnO</w:t>
            </w:r>
            <w:r w:rsidRPr="00225A0E">
              <w:rPr>
                <w:rFonts w:ascii="Times New Roman" w:hAnsi="Times New Roman"/>
                <w:sz w:val="24"/>
                <w:szCs w:val="28"/>
                <w:vertAlign w:val="subscript"/>
                <w:lang w:val="kk-KZ"/>
              </w:rPr>
              <w:t>2</w:t>
            </w:r>
          </w:p>
        </w:tc>
        <w:tc>
          <w:tcPr>
            <w:tcW w:w="1985" w:type="dxa"/>
            <w:shd w:val="clear" w:color="auto" w:fill="auto"/>
          </w:tcPr>
          <w:p w:rsidR="002D3C0D" w:rsidRPr="00225A0E" w:rsidRDefault="002D3C0D" w:rsidP="007425A8">
            <w:pPr>
              <w:autoSpaceDE w:val="0"/>
              <w:autoSpaceDN w:val="0"/>
              <w:adjustRightInd w:val="0"/>
              <w:spacing w:after="0" w:line="240" w:lineRule="auto"/>
              <w:jc w:val="center"/>
              <w:rPr>
                <w:rFonts w:ascii="Times New Roman" w:hAnsi="Times New Roman"/>
                <w:sz w:val="24"/>
                <w:szCs w:val="28"/>
              </w:rPr>
            </w:pPr>
            <w:r w:rsidRPr="00225A0E">
              <w:rPr>
                <w:rFonts w:ascii="Times New Roman" w:hAnsi="Times New Roman"/>
                <w:sz w:val="24"/>
                <w:szCs w:val="28"/>
              </w:rPr>
              <w:t>10,307</w:t>
            </w:r>
          </w:p>
        </w:tc>
        <w:tc>
          <w:tcPr>
            <w:tcW w:w="992" w:type="dxa"/>
            <w:shd w:val="clear" w:color="auto" w:fill="auto"/>
          </w:tcPr>
          <w:p w:rsidR="002D3C0D" w:rsidRPr="00225A0E" w:rsidRDefault="002D3C0D" w:rsidP="007425A8">
            <w:pPr>
              <w:autoSpaceDE w:val="0"/>
              <w:autoSpaceDN w:val="0"/>
              <w:adjustRightInd w:val="0"/>
              <w:spacing w:after="0" w:line="240" w:lineRule="auto"/>
              <w:jc w:val="center"/>
              <w:rPr>
                <w:rFonts w:ascii="Times New Roman" w:hAnsi="Times New Roman"/>
                <w:sz w:val="24"/>
                <w:szCs w:val="28"/>
              </w:rPr>
            </w:pPr>
            <w:r w:rsidRPr="00225A0E">
              <w:rPr>
                <w:rFonts w:ascii="Times New Roman" w:hAnsi="Times New Roman"/>
                <w:sz w:val="24"/>
                <w:szCs w:val="28"/>
              </w:rPr>
              <w:t>30,362</w:t>
            </w:r>
          </w:p>
        </w:tc>
        <w:tc>
          <w:tcPr>
            <w:tcW w:w="851" w:type="dxa"/>
            <w:shd w:val="clear" w:color="auto" w:fill="auto"/>
          </w:tcPr>
          <w:p w:rsidR="002D3C0D" w:rsidRPr="00225A0E" w:rsidRDefault="002D3C0D" w:rsidP="007425A8">
            <w:pPr>
              <w:autoSpaceDE w:val="0"/>
              <w:autoSpaceDN w:val="0"/>
              <w:adjustRightInd w:val="0"/>
              <w:spacing w:after="0" w:line="240" w:lineRule="auto"/>
              <w:jc w:val="center"/>
              <w:rPr>
                <w:rFonts w:ascii="Times New Roman" w:hAnsi="Times New Roman"/>
                <w:sz w:val="24"/>
                <w:szCs w:val="28"/>
              </w:rPr>
            </w:pPr>
            <w:r w:rsidRPr="00225A0E">
              <w:rPr>
                <w:rFonts w:ascii="Times New Roman" w:hAnsi="Times New Roman"/>
                <w:sz w:val="24"/>
                <w:szCs w:val="28"/>
              </w:rPr>
              <w:t>0,918</w:t>
            </w:r>
          </w:p>
        </w:tc>
        <w:tc>
          <w:tcPr>
            <w:tcW w:w="1249" w:type="dxa"/>
          </w:tcPr>
          <w:p w:rsidR="002D3C0D" w:rsidRPr="00225A0E" w:rsidRDefault="002D3C0D" w:rsidP="007425A8">
            <w:pPr>
              <w:autoSpaceDE w:val="0"/>
              <w:autoSpaceDN w:val="0"/>
              <w:adjustRightInd w:val="0"/>
              <w:spacing w:after="0" w:line="240" w:lineRule="auto"/>
              <w:jc w:val="center"/>
              <w:rPr>
                <w:rFonts w:ascii="Times New Roman" w:hAnsi="Times New Roman"/>
                <w:sz w:val="24"/>
                <w:szCs w:val="28"/>
              </w:rPr>
            </w:pPr>
            <w:r w:rsidRPr="00225A0E">
              <w:rPr>
                <w:rFonts w:ascii="Times New Roman" w:hAnsi="Times New Roman"/>
                <w:sz w:val="24"/>
                <w:szCs w:val="28"/>
              </w:rPr>
              <w:t>81,010</w:t>
            </w:r>
          </w:p>
        </w:tc>
      </w:tr>
      <w:tr w:rsidR="00F85A91" w:rsidRPr="00225A0E" w:rsidTr="00225A0E">
        <w:trPr>
          <w:trHeight w:val="521"/>
        </w:trPr>
        <w:tc>
          <w:tcPr>
            <w:tcW w:w="9613" w:type="dxa"/>
            <w:gridSpan w:val="7"/>
            <w:shd w:val="clear" w:color="auto" w:fill="auto"/>
            <w:vAlign w:val="center"/>
          </w:tcPr>
          <w:p w:rsidR="00F85A91" w:rsidRPr="00225A0E" w:rsidRDefault="00F85A91" w:rsidP="00423912">
            <w:pPr>
              <w:spacing w:after="0" w:line="240" w:lineRule="auto"/>
              <w:rPr>
                <w:rFonts w:ascii="Times New Roman" w:hAnsi="Times New Roman"/>
                <w:sz w:val="24"/>
                <w:szCs w:val="28"/>
              </w:rPr>
            </w:pPr>
            <w:r w:rsidRPr="00225A0E">
              <w:rPr>
                <w:rFonts w:ascii="Times New Roman" w:hAnsi="Times New Roman"/>
                <w:sz w:val="24"/>
                <w:szCs w:val="28"/>
              </w:rPr>
              <w:t xml:space="preserve">*. </w:t>
            </w:r>
            <w:r w:rsidRPr="00225A0E">
              <w:rPr>
                <w:rFonts w:ascii="Times New Roman" w:hAnsi="Times New Roman"/>
                <w:sz w:val="24"/>
                <w:szCs w:val="28"/>
                <w:lang w:val="kk-KZ"/>
              </w:rPr>
              <w:t>Орташалардың</w:t>
            </w:r>
            <w:r w:rsidRPr="00225A0E">
              <w:rPr>
                <w:rFonts w:ascii="Times New Roman" w:hAnsi="Times New Roman"/>
                <w:sz w:val="24"/>
                <w:szCs w:val="28"/>
              </w:rPr>
              <w:t xml:space="preserve"> айырмашылығы 0,05 деңгейінде маңызды</w:t>
            </w:r>
          </w:p>
        </w:tc>
      </w:tr>
      <w:tr w:rsidR="00F85A91" w:rsidRPr="00225A0E" w:rsidTr="00225A0E">
        <w:trPr>
          <w:trHeight w:val="521"/>
        </w:trPr>
        <w:tc>
          <w:tcPr>
            <w:tcW w:w="9613" w:type="dxa"/>
            <w:gridSpan w:val="7"/>
            <w:shd w:val="clear" w:color="auto" w:fill="auto"/>
            <w:vAlign w:val="center"/>
          </w:tcPr>
          <w:p w:rsidR="00F85A91" w:rsidRPr="00225A0E" w:rsidRDefault="00F85A91" w:rsidP="00423912">
            <w:pPr>
              <w:spacing w:after="0" w:line="240" w:lineRule="auto"/>
              <w:rPr>
                <w:rFonts w:ascii="Times New Roman" w:hAnsi="Times New Roman"/>
                <w:sz w:val="24"/>
                <w:szCs w:val="28"/>
                <w:lang w:val="kk-KZ"/>
              </w:rPr>
            </w:pPr>
            <w:r w:rsidRPr="00225A0E">
              <w:rPr>
                <w:rFonts w:ascii="Times New Roman" w:hAnsi="Times New Roman"/>
                <w:sz w:val="24"/>
                <w:szCs w:val="28"/>
              </w:rPr>
              <w:t>a. Д</w:t>
            </w:r>
            <w:r w:rsidRPr="00225A0E">
              <w:rPr>
                <w:rFonts w:ascii="Times New Roman" w:hAnsi="Times New Roman"/>
                <w:sz w:val="24"/>
                <w:szCs w:val="28"/>
                <w:lang w:val="kk-KZ"/>
              </w:rPr>
              <w:t>а</w:t>
            </w:r>
            <w:r w:rsidRPr="00225A0E">
              <w:rPr>
                <w:rFonts w:ascii="Times New Roman" w:hAnsi="Times New Roman"/>
                <w:sz w:val="24"/>
                <w:szCs w:val="28"/>
              </w:rPr>
              <w:t>ннеттің t-критери</w:t>
            </w:r>
            <w:r w:rsidRPr="00225A0E">
              <w:rPr>
                <w:rFonts w:ascii="Times New Roman" w:hAnsi="Times New Roman"/>
                <w:sz w:val="24"/>
                <w:szCs w:val="28"/>
                <w:lang w:val="kk-KZ"/>
              </w:rPr>
              <w:t xml:space="preserve">і </w:t>
            </w:r>
            <w:r w:rsidRPr="00225A0E">
              <w:rPr>
                <w:rFonts w:ascii="Times New Roman" w:hAnsi="Times New Roman"/>
                <w:sz w:val="24"/>
                <w:szCs w:val="28"/>
              </w:rPr>
              <w:t>бір топты бақылау тобы ретінде қарастырады және онымен басқаларын салыстырады</w:t>
            </w:r>
          </w:p>
        </w:tc>
      </w:tr>
    </w:tbl>
    <w:p w:rsidR="002D3C0D" w:rsidRPr="00387272" w:rsidRDefault="002D3C0D" w:rsidP="002D3C0D">
      <w:pPr>
        <w:spacing w:after="0" w:line="240" w:lineRule="auto"/>
        <w:jc w:val="both"/>
        <w:rPr>
          <w:rFonts w:ascii="Times New Roman" w:hAnsi="Times New Roman"/>
          <w:sz w:val="28"/>
          <w:szCs w:val="28"/>
        </w:rPr>
      </w:pPr>
    </w:p>
    <w:p w:rsidR="007B5A61" w:rsidRPr="00387272" w:rsidRDefault="002D3C0D" w:rsidP="002D3C0D">
      <w:pPr>
        <w:spacing w:after="0" w:line="240" w:lineRule="auto"/>
        <w:ind w:firstLine="720"/>
        <w:jc w:val="both"/>
        <w:rPr>
          <w:rFonts w:ascii="Times New Roman" w:hAnsi="Times New Roman"/>
          <w:i/>
          <w:sz w:val="28"/>
          <w:szCs w:val="28"/>
          <w:lang w:val="kk-KZ"/>
        </w:rPr>
      </w:pPr>
      <w:r w:rsidRPr="00387272">
        <w:rPr>
          <w:rFonts w:ascii="Times New Roman" w:hAnsi="Times New Roman"/>
          <w:i/>
          <w:sz w:val="28"/>
          <w:szCs w:val="28"/>
        </w:rPr>
        <w:t>3.3.3.3</w:t>
      </w:r>
      <w:r w:rsidR="00E84B01">
        <w:rPr>
          <w:rFonts w:ascii="Times New Roman" w:hAnsi="Times New Roman"/>
          <w:i/>
          <w:sz w:val="28"/>
          <w:szCs w:val="28"/>
          <w:lang w:val="kk-KZ"/>
        </w:rPr>
        <w:t xml:space="preserve"> </w:t>
      </w:r>
      <w:r w:rsidR="007B5A61" w:rsidRPr="00387272">
        <w:rPr>
          <w:rFonts w:ascii="Times New Roman" w:hAnsi="Times New Roman"/>
          <w:i/>
          <w:sz w:val="28"/>
          <w:szCs w:val="28"/>
          <w:lang w:val="kk-KZ"/>
        </w:rPr>
        <w:t>Секреторлық ақуыз KS3</w:t>
      </w:r>
      <w:r w:rsidR="00B24059" w:rsidRPr="00387272">
        <w:rPr>
          <w:rFonts w:ascii="Times New Roman" w:hAnsi="Times New Roman"/>
          <w:i/>
          <w:sz w:val="28"/>
          <w:szCs w:val="28"/>
          <w:lang w:val="kk-KZ"/>
        </w:rPr>
        <w:t xml:space="preserve"> генінің мРНҚ деңгейін</w:t>
      </w:r>
      <w:r w:rsidR="0006345D">
        <w:rPr>
          <w:rFonts w:ascii="Times New Roman" w:hAnsi="Times New Roman"/>
          <w:i/>
          <w:sz w:val="28"/>
          <w:szCs w:val="28"/>
          <w:lang w:val="kk-KZ"/>
        </w:rPr>
        <w:t xml:space="preserve"> 3-ші және</w:t>
      </w:r>
      <w:r w:rsidR="00B24059" w:rsidRPr="00387272">
        <w:rPr>
          <w:rFonts w:ascii="Times New Roman" w:hAnsi="Times New Roman"/>
          <w:i/>
          <w:sz w:val="28"/>
          <w:szCs w:val="28"/>
          <w:lang w:val="kk-KZ"/>
        </w:rPr>
        <w:t xml:space="preserve"> 60-шы тәу</w:t>
      </w:r>
      <w:r w:rsidR="007B5A61" w:rsidRPr="00387272">
        <w:rPr>
          <w:rFonts w:ascii="Times New Roman" w:hAnsi="Times New Roman"/>
          <w:i/>
          <w:sz w:val="28"/>
          <w:szCs w:val="28"/>
          <w:lang w:val="kk-KZ"/>
        </w:rPr>
        <w:t>ліктегі салыстырмалы талдау.</w:t>
      </w:r>
    </w:p>
    <w:p w:rsidR="00A57E02" w:rsidRDefault="00A57E02" w:rsidP="002D3C0D">
      <w:pPr>
        <w:spacing w:after="0" w:line="240" w:lineRule="auto"/>
        <w:ind w:firstLine="720"/>
        <w:jc w:val="both"/>
        <w:rPr>
          <w:rFonts w:ascii="Times New Roman" w:hAnsi="Times New Roman"/>
          <w:sz w:val="28"/>
          <w:szCs w:val="28"/>
          <w:lang w:val="kk-KZ"/>
        </w:rPr>
      </w:pPr>
      <w:r>
        <w:rPr>
          <w:rFonts w:ascii="Times New Roman" w:hAnsi="Times New Roman"/>
          <w:sz w:val="28"/>
          <w:szCs w:val="28"/>
          <w:lang w:val="kk-KZ"/>
        </w:rPr>
        <w:t xml:space="preserve">мРНҚ гендерінің экспрессиясының сандық мәліметтерінің қалыпты таралуын ескере отырып салыстырмалы талдау </w:t>
      </w:r>
      <w:r w:rsidRPr="00A604BF">
        <w:rPr>
          <w:rFonts w:ascii="Times New Roman" w:hAnsi="Times New Roman"/>
          <w:sz w:val="28"/>
          <w:szCs w:val="28"/>
          <w:lang w:val="kk-KZ"/>
        </w:rPr>
        <w:t xml:space="preserve">ANOVA  </w:t>
      </w:r>
      <w:r>
        <w:rPr>
          <w:rFonts w:ascii="Times New Roman" w:hAnsi="Times New Roman"/>
          <w:sz w:val="28"/>
          <w:szCs w:val="28"/>
          <w:lang w:val="kk-KZ"/>
        </w:rPr>
        <w:t>дисперсиялық талдауын қолданып жүргізілді. Бұл талдау 3</w:t>
      </w:r>
      <w:r w:rsidRPr="00387272">
        <w:rPr>
          <w:rFonts w:ascii="Times New Roman" w:hAnsi="Times New Roman"/>
          <w:sz w:val="28"/>
          <w:szCs w:val="28"/>
          <w:lang w:val="kk-KZ"/>
        </w:rPr>
        <w:t xml:space="preserve">-ші </w:t>
      </w:r>
      <w:r>
        <w:rPr>
          <w:rFonts w:ascii="Times New Roman" w:hAnsi="Times New Roman"/>
          <w:sz w:val="28"/>
          <w:szCs w:val="28"/>
          <w:lang w:val="kk-KZ"/>
        </w:rPr>
        <w:t>тәулікте</w:t>
      </w:r>
      <w:r w:rsidRPr="00387272">
        <w:rPr>
          <w:rFonts w:ascii="Times New Roman" w:hAnsi="Times New Roman"/>
          <w:sz w:val="28"/>
          <w:szCs w:val="28"/>
          <w:lang w:val="kk-KZ"/>
        </w:rPr>
        <w:t xml:space="preserve"> зертхана</w:t>
      </w:r>
      <w:r>
        <w:rPr>
          <w:rFonts w:ascii="Times New Roman" w:hAnsi="Times New Roman"/>
          <w:sz w:val="28"/>
          <w:szCs w:val="28"/>
          <w:lang w:val="kk-KZ"/>
        </w:rPr>
        <w:t>лық жануарлар топтары арасында қуық асты безіндегі</w:t>
      </w:r>
      <w:r w:rsidRPr="00387272">
        <w:rPr>
          <w:rFonts w:ascii="Times New Roman" w:hAnsi="Times New Roman"/>
          <w:sz w:val="28"/>
          <w:szCs w:val="28"/>
          <w:lang w:val="kk-KZ"/>
        </w:rPr>
        <w:t xml:space="preserve"> </w:t>
      </w:r>
      <w:r>
        <w:rPr>
          <w:rFonts w:ascii="Times New Roman" w:hAnsi="Times New Roman"/>
          <w:sz w:val="28"/>
          <w:szCs w:val="28"/>
          <w:lang w:val="kk-KZ"/>
        </w:rPr>
        <w:t xml:space="preserve">секреторлық ақуызының негізгі </w:t>
      </w:r>
      <w:r w:rsidRPr="00387272">
        <w:rPr>
          <w:rFonts w:ascii="Times New Roman" w:hAnsi="Times New Roman"/>
          <w:sz w:val="28"/>
          <w:szCs w:val="28"/>
          <w:lang w:val="kk-KZ"/>
        </w:rPr>
        <w:t>ген</w:t>
      </w:r>
      <w:r>
        <w:rPr>
          <w:rFonts w:ascii="Times New Roman" w:hAnsi="Times New Roman"/>
          <w:sz w:val="28"/>
          <w:szCs w:val="28"/>
          <w:lang w:val="kk-KZ"/>
        </w:rPr>
        <w:t>дерінің бірі</w:t>
      </w:r>
      <w:r w:rsidRPr="00E86F60">
        <w:rPr>
          <w:rFonts w:ascii="Times New Roman" w:hAnsi="Times New Roman"/>
          <w:sz w:val="28"/>
          <w:szCs w:val="28"/>
          <w:lang w:val="kk-KZ"/>
        </w:rPr>
        <w:t xml:space="preserve"> </w:t>
      </w:r>
      <w:r w:rsidRPr="00387272">
        <w:rPr>
          <w:rFonts w:ascii="Times New Roman" w:hAnsi="Times New Roman"/>
          <w:sz w:val="28"/>
          <w:szCs w:val="28"/>
          <w:lang w:val="kk-KZ"/>
        </w:rPr>
        <w:t>KS3 мРНҚ деңгейінің экспрессиясында статистикалық маңызды айырмашылықтарды көрсетпеді</w:t>
      </w:r>
      <w:r>
        <w:rPr>
          <w:rFonts w:ascii="Times New Roman" w:hAnsi="Times New Roman"/>
          <w:sz w:val="28"/>
          <w:szCs w:val="28"/>
          <w:lang w:val="kk-KZ"/>
        </w:rPr>
        <w:t xml:space="preserve">. </w:t>
      </w:r>
    </w:p>
    <w:p w:rsidR="000D75EA" w:rsidRPr="00387272" w:rsidRDefault="000D75EA" w:rsidP="002D3C0D">
      <w:pPr>
        <w:spacing w:after="0" w:line="240" w:lineRule="auto"/>
        <w:ind w:firstLine="720"/>
        <w:jc w:val="both"/>
        <w:rPr>
          <w:rFonts w:ascii="Times New Roman" w:hAnsi="Times New Roman"/>
          <w:sz w:val="28"/>
          <w:szCs w:val="28"/>
          <w:lang w:val="kk-KZ"/>
        </w:rPr>
      </w:pPr>
      <w:r w:rsidRPr="00387272">
        <w:rPr>
          <w:rFonts w:ascii="Times New Roman" w:hAnsi="Times New Roman"/>
          <w:sz w:val="28"/>
          <w:szCs w:val="28"/>
          <w:lang w:val="kk-KZ"/>
        </w:rPr>
        <w:t>60-шы тәуліктегі дисперсиялық талдауды қолдана отырып, секреторлық ақуыз KS3 генінің мРНҚ деңгейін салыстырмалы бағалау топтар арасында статистикалық маңызды айырмашылық</w:t>
      </w:r>
      <w:r w:rsidR="00AB3DDE">
        <w:rPr>
          <w:rFonts w:ascii="Times New Roman" w:hAnsi="Times New Roman"/>
          <w:sz w:val="28"/>
          <w:szCs w:val="28"/>
          <w:lang w:val="kk-KZ"/>
        </w:rPr>
        <w:t>тарды көрсетті (F = 3.613, p &lt;0,</w:t>
      </w:r>
      <w:r w:rsidRPr="00387272">
        <w:rPr>
          <w:rFonts w:ascii="Times New Roman" w:hAnsi="Times New Roman"/>
          <w:sz w:val="28"/>
          <w:szCs w:val="28"/>
          <w:lang w:val="kk-KZ"/>
        </w:rPr>
        <w:t xml:space="preserve">010). Нәтижелер </w:t>
      </w:r>
      <w:r w:rsidR="00C85082">
        <w:rPr>
          <w:rFonts w:ascii="Times New Roman" w:hAnsi="Times New Roman"/>
          <w:sz w:val="28"/>
          <w:szCs w:val="28"/>
          <w:lang w:val="kk-KZ"/>
        </w:rPr>
        <w:t>10</w:t>
      </w:r>
      <w:r w:rsidRPr="00387272">
        <w:rPr>
          <w:rFonts w:ascii="Times New Roman" w:hAnsi="Times New Roman"/>
          <w:sz w:val="28"/>
          <w:szCs w:val="28"/>
          <w:lang w:val="kk-KZ"/>
        </w:rPr>
        <w:t xml:space="preserve"> суретте көрсетілген.</w:t>
      </w:r>
    </w:p>
    <w:p w:rsidR="002D3C0D" w:rsidRPr="00387272" w:rsidRDefault="002D3C0D" w:rsidP="002D3C0D">
      <w:pPr>
        <w:spacing w:after="0" w:line="240" w:lineRule="auto"/>
        <w:ind w:firstLine="720"/>
        <w:jc w:val="both"/>
        <w:rPr>
          <w:rFonts w:ascii="Times New Roman" w:hAnsi="Times New Roman"/>
          <w:sz w:val="28"/>
          <w:szCs w:val="28"/>
          <w:lang w:val="kk-KZ"/>
        </w:rPr>
      </w:pPr>
    </w:p>
    <w:p w:rsidR="002D3C0D" w:rsidRPr="00A57E02" w:rsidRDefault="002D3C0D" w:rsidP="002D3C0D">
      <w:pPr>
        <w:spacing w:after="0" w:line="240" w:lineRule="auto"/>
        <w:jc w:val="both"/>
        <w:rPr>
          <w:rFonts w:ascii="Times New Roman" w:hAnsi="Times New Roman"/>
          <w:sz w:val="28"/>
          <w:szCs w:val="28"/>
          <w:lang w:val="kk-KZ"/>
        </w:rPr>
      </w:pPr>
    </w:p>
    <w:p w:rsidR="00707D69" w:rsidRDefault="00E6177B" w:rsidP="002D3C0D">
      <w:pPr>
        <w:spacing w:after="0" w:line="240" w:lineRule="auto"/>
        <w:jc w:val="center"/>
        <w:rPr>
          <w:rFonts w:ascii="Times New Roman" w:hAnsi="Times New Roman"/>
          <w:sz w:val="28"/>
          <w:szCs w:val="28"/>
          <w:lang w:val="kk-KZ"/>
        </w:rPr>
      </w:pPr>
      <w:r w:rsidRPr="00E6177B">
        <w:rPr>
          <w:rFonts w:ascii="Times New Roman" w:hAnsi="Times New Roman"/>
          <w:noProof/>
          <w:sz w:val="28"/>
          <w:szCs w:val="28"/>
        </w:rPr>
        <w:lastRenderedPageBreak/>
        <w:drawing>
          <wp:inline distT="0" distB="0" distL="0" distR="0" wp14:anchorId="42FF7D6D" wp14:editId="5E7B9178">
            <wp:extent cx="5938074" cy="3371850"/>
            <wp:effectExtent l="0" t="0" r="5715" b="0"/>
            <wp:docPr id="21" name="Рисунок 21" descr="C:\Users\Admin\Desktop\9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9а.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82849" cy="3397275"/>
                    </a:xfrm>
                    <a:prstGeom prst="rect">
                      <a:avLst/>
                    </a:prstGeom>
                    <a:noFill/>
                    <a:ln>
                      <a:noFill/>
                    </a:ln>
                  </pic:spPr>
                </pic:pic>
              </a:graphicData>
            </a:graphic>
          </wp:inline>
        </w:drawing>
      </w:r>
    </w:p>
    <w:p w:rsidR="000D75EA" w:rsidRPr="00C23C06" w:rsidRDefault="00283D97" w:rsidP="002D3C0D">
      <w:pPr>
        <w:spacing w:after="0" w:line="240" w:lineRule="auto"/>
        <w:jc w:val="center"/>
        <w:rPr>
          <w:rFonts w:ascii="Times New Roman" w:hAnsi="Times New Roman"/>
          <w:sz w:val="28"/>
          <w:szCs w:val="28"/>
          <w:lang w:val="kk-KZ"/>
        </w:rPr>
      </w:pPr>
      <w:r>
        <w:rPr>
          <w:rFonts w:ascii="Times New Roman" w:hAnsi="Times New Roman"/>
          <w:sz w:val="28"/>
          <w:szCs w:val="28"/>
          <w:lang w:val="kk-KZ"/>
        </w:rPr>
        <w:t xml:space="preserve">Сурет </w:t>
      </w:r>
      <w:r w:rsidR="00C85082">
        <w:rPr>
          <w:rFonts w:ascii="Times New Roman" w:hAnsi="Times New Roman"/>
          <w:sz w:val="28"/>
          <w:szCs w:val="28"/>
          <w:lang w:val="kk-KZ"/>
        </w:rPr>
        <w:t>10</w:t>
      </w:r>
      <w:r w:rsidR="000D75EA" w:rsidRPr="00387272">
        <w:rPr>
          <w:rFonts w:ascii="Times New Roman" w:hAnsi="Times New Roman"/>
          <w:sz w:val="28"/>
          <w:szCs w:val="28"/>
          <w:lang w:val="kk-KZ"/>
        </w:rPr>
        <w:t xml:space="preserve"> </w:t>
      </w:r>
      <w:r>
        <w:rPr>
          <w:rFonts w:ascii="Times New Roman" w:hAnsi="Times New Roman"/>
          <w:sz w:val="28"/>
          <w:szCs w:val="28"/>
          <w:lang w:val="kk-KZ"/>
        </w:rPr>
        <w:t xml:space="preserve">– </w:t>
      </w:r>
      <w:r w:rsidR="000D75EA" w:rsidRPr="00387272">
        <w:rPr>
          <w:rFonts w:ascii="Times New Roman" w:hAnsi="Times New Roman"/>
          <w:sz w:val="28"/>
          <w:szCs w:val="28"/>
          <w:vertAlign w:val="superscript"/>
          <w:lang w:val="kk-KZ"/>
        </w:rPr>
        <w:t>56</w:t>
      </w:r>
      <w:r w:rsidR="000D75EA" w:rsidRPr="00387272">
        <w:rPr>
          <w:rFonts w:ascii="Times New Roman" w:hAnsi="Times New Roman"/>
          <w:sz w:val="28"/>
          <w:szCs w:val="28"/>
          <w:lang w:val="kk-KZ"/>
        </w:rPr>
        <w:t>MnO</w:t>
      </w:r>
      <w:r w:rsidR="000D75EA" w:rsidRPr="00387272">
        <w:rPr>
          <w:rFonts w:ascii="Times New Roman" w:hAnsi="Times New Roman"/>
          <w:sz w:val="28"/>
          <w:szCs w:val="28"/>
          <w:vertAlign w:val="subscript"/>
          <w:lang w:val="kk-KZ"/>
        </w:rPr>
        <w:t>2</w:t>
      </w:r>
      <w:r w:rsidR="000D75EA" w:rsidRPr="00387272">
        <w:rPr>
          <w:rFonts w:ascii="Times New Roman" w:hAnsi="Times New Roman"/>
          <w:sz w:val="28"/>
          <w:szCs w:val="28"/>
          <w:lang w:val="kk-KZ"/>
        </w:rPr>
        <w:t>, белсенді емес MnO</w:t>
      </w:r>
      <w:r w:rsidR="000D75EA" w:rsidRPr="00387272">
        <w:rPr>
          <w:rFonts w:ascii="Times New Roman" w:hAnsi="Times New Roman"/>
          <w:sz w:val="28"/>
          <w:szCs w:val="28"/>
          <w:vertAlign w:val="subscript"/>
          <w:lang w:val="kk-KZ"/>
        </w:rPr>
        <w:t>2</w:t>
      </w:r>
      <w:r w:rsidR="000D75EA" w:rsidRPr="00387272">
        <w:rPr>
          <w:rFonts w:ascii="Times New Roman" w:hAnsi="Times New Roman"/>
          <w:sz w:val="28"/>
          <w:szCs w:val="28"/>
          <w:lang w:val="kk-KZ"/>
        </w:rPr>
        <w:t xml:space="preserve"> және</w:t>
      </w:r>
      <w:r w:rsidR="00E84B01">
        <w:rPr>
          <w:rFonts w:ascii="Times New Roman" w:hAnsi="Times New Roman"/>
          <w:sz w:val="28"/>
          <w:szCs w:val="28"/>
          <w:lang w:val="kk-KZ"/>
        </w:rPr>
        <w:t xml:space="preserve"> </w:t>
      </w:r>
      <w:r w:rsidR="000D75EA" w:rsidRPr="00387272">
        <w:rPr>
          <w:rFonts w:ascii="Times New Roman" w:hAnsi="Times New Roman"/>
          <w:sz w:val="28"/>
          <w:szCs w:val="28"/>
          <w:vertAlign w:val="superscript"/>
          <w:lang w:val="kk-KZ"/>
        </w:rPr>
        <w:t>60</w:t>
      </w:r>
      <w:r w:rsidR="000D75EA" w:rsidRPr="00387272">
        <w:rPr>
          <w:rFonts w:ascii="Times New Roman" w:hAnsi="Times New Roman"/>
          <w:sz w:val="28"/>
          <w:szCs w:val="28"/>
          <w:lang w:val="kk-KZ"/>
        </w:rPr>
        <w:t>Co әсеріне ұшыраған және бақылау тобы жануарларының 60-шы</w:t>
      </w:r>
      <w:r w:rsidR="00E84B01">
        <w:rPr>
          <w:rFonts w:ascii="Times New Roman" w:hAnsi="Times New Roman"/>
          <w:sz w:val="28"/>
          <w:szCs w:val="28"/>
          <w:lang w:val="kk-KZ"/>
        </w:rPr>
        <w:t xml:space="preserve"> </w:t>
      </w:r>
      <w:r w:rsidR="000D75EA" w:rsidRPr="00387272">
        <w:rPr>
          <w:rFonts w:ascii="Times New Roman" w:hAnsi="Times New Roman"/>
          <w:sz w:val="28"/>
          <w:szCs w:val="28"/>
          <w:lang w:val="kk-KZ"/>
        </w:rPr>
        <w:t>тәуліктегі</w:t>
      </w:r>
      <w:r w:rsidR="00E84B01">
        <w:rPr>
          <w:rFonts w:ascii="Times New Roman" w:hAnsi="Times New Roman"/>
          <w:sz w:val="28"/>
          <w:szCs w:val="28"/>
          <w:lang w:val="kk-KZ"/>
        </w:rPr>
        <w:t xml:space="preserve"> </w:t>
      </w:r>
      <w:r w:rsidR="000D75EA" w:rsidRPr="00387272">
        <w:rPr>
          <w:rFonts w:ascii="Times New Roman" w:hAnsi="Times New Roman"/>
          <w:sz w:val="28"/>
          <w:szCs w:val="28"/>
          <w:lang w:val="kk-KZ"/>
        </w:rPr>
        <w:t>KS3</w:t>
      </w:r>
      <w:r w:rsidR="00E84B01">
        <w:rPr>
          <w:rFonts w:ascii="Times New Roman" w:hAnsi="Times New Roman"/>
          <w:sz w:val="28"/>
          <w:szCs w:val="28"/>
          <w:lang w:val="kk-KZ"/>
        </w:rPr>
        <w:t xml:space="preserve"> </w:t>
      </w:r>
      <w:r w:rsidR="000D75EA" w:rsidRPr="00387272">
        <w:rPr>
          <w:rFonts w:ascii="Times New Roman" w:hAnsi="Times New Roman"/>
          <w:sz w:val="28"/>
          <w:szCs w:val="28"/>
          <w:lang w:val="kk-KZ"/>
        </w:rPr>
        <w:t>генінің мРНҚ деңгейі</w:t>
      </w:r>
      <w:r w:rsidR="00C23C06">
        <w:rPr>
          <w:rFonts w:ascii="Times New Roman" w:hAnsi="Times New Roman"/>
          <w:sz w:val="28"/>
          <w:szCs w:val="28"/>
          <w:lang w:val="kk-KZ"/>
        </w:rPr>
        <w:t xml:space="preserve"> </w:t>
      </w:r>
      <w:r w:rsidR="00C23C06" w:rsidRPr="00C23C06">
        <w:rPr>
          <w:rFonts w:ascii="Times New Roman" w:hAnsi="Times New Roman"/>
          <w:sz w:val="28"/>
          <w:szCs w:val="28"/>
          <w:lang w:val="kk-KZ"/>
        </w:rPr>
        <w:t>(фмоль/фмоль βact)</w:t>
      </w:r>
    </w:p>
    <w:p w:rsidR="0015693F" w:rsidRDefault="0015693F" w:rsidP="002D3C0D">
      <w:pPr>
        <w:spacing w:after="0" w:line="240" w:lineRule="auto"/>
        <w:ind w:firstLine="720"/>
        <w:jc w:val="both"/>
        <w:rPr>
          <w:rFonts w:ascii="Times New Roman" w:hAnsi="Times New Roman"/>
          <w:sz w:val="28"/>
          <w:szCs w:val="28"/>
          <w:lang w:val="kk-KZ"/>
        </w:rPr>
      </w:pPr>
    </w:p>
    <w:p w:rsidR="002D3C0D" w:rsidRPr="00387272" w:rsidRDefault="00A86CD7" w:rsidP="002D3C0D">
      <w:pPr>
        <w:spacing w:after="0" w:line="240" w:lineRule="auto"/>
        <w:ind w:firstLine="720"/>
        <w:jc w:val="both"/>
        <w:rPr>
          <w:rFonts w:ascii="Times New Roman" w:hAnsi="Times New Roman"/>
          <w:sz w:val="28"/>
          <w:szCs w:val="28"/>
          <w:lang w:val="kk-KZ"/>
        </w:rPr>
      </w:pPr>
      <w:r w:rsidRPr="00387272">
        <w:rPr>
          <w:rFonts w:ascii="Times New Roman" w:hAnsi="Times New Roman"/>
          <w:sz w:val="28"/>
          <w:szCs w:val="28"/>
          <w:lang w:val="kk-KZ"/>
        </w:rPr>
        <w:t>Даннеттің статистикалық тестін қолданып</w:t>
      </w:r>
      <w:r w:rsidR="00E84B01">
        <w:rPr>
          <w:rFonts w:ascii="Times New Roman" w:hAnsi="Times New Roman"/>
          <w:sz w:val="28"/>
          <w:szCs w:val="28"/>
          <w:lang w:val="kk-KZ"/>
        </w:rPr>
        <w:t xml:space="preserve"> </w:t>
      </w:r>
      <w:r w:rsidRPr="00387272">
        <w:rPr>
          <w:rFonts w:ascii="Times New Roman" w:hAnsi="Times New Roman"/>
          <w:sz w:val="28"/>
          <w:szCs w:val="28"/>
          <w:lang w:val="kk-KZ"/>
        </w:rPr>
        <w:t xml:space="preserve">апостериорлы талдау </w:t>
      </w:r>
      <w:r w:rsidR="0015693F" w:rsidRPr="0015693F">
        <w:rPr>
          <w:rFonts w:ascii="Times New Roman" w:hAnsi="Times New Roman"/>
          <w:sz w:val="28"/>
          <w:szCs w:val="28"/>
          <w:vertAlign w:val="superscript"/>
          <w:lang w:val="kk-KZ"/>
        </w:rPr>
        <w:t>56</w:t>
      </w:r>
      <w:r w:rsidRPr="00387272">
        <w:rPr>
          <w:rFonts w:ascii="Times New Roman" w:hAnsi="Times New Roman"/>
          <w:sz w:val="28"/>
          <w:szCs w:val="28"/>
          <w:lang w:val="kk-KZ"/>
        </w:rPr>
        <w:t>Mn×3</w:t>
      </w:r>
      <w:r w:rsidR="00A57E02">
        <w:rPr>
          <w:rFonts w:ascii="Times New Roman" w:hAnsi="Times New Roman"/>
          <w:sz w:val="28"/>
          <w:szCs w:val="28"/>
          <w:lang w:val="kk-KZ"/>
        </w:rPr>
        <w:t xml:space="preserve"> (</w:t>
      </w:r>
      <w:r w:rsidR="003D1621">
        <w:rPr>
          <w:rFonts w:ascii="Times New Roman" w:hAnsi="Times New Roman"/>
          <w:sz w:val="28"/>
          <w:szCs w:val="28"/>
          <w:lang w:val="kk-KZ"/>
        </w:rPr>
        <w:t>р</w:t>
      </w:r>
      <w:r w:rsidR="003D1621" w:rsidRPr="003D1621">
        <w:rPr>
          <w:rFonts w:ascii="Times New Roman" w:hAnsi="Times New Roman"/>
          <w:sz w:val="28"/>
          <w:szCs w:val="28"/>
          <w:lang w:val="kk-KZ"/>
        </w:rPr>
        <w:t>=</w:t>
      </w:r>
      <w:r w:rsidR="00A57E02" w:rsidRPr="00A57E02">
        <w:rPr>
          <w:rFonts w:ascii="Times New Roman" w:hAnsi="Times New Roman"/>
          <w:sz w:val="28"/>
          <w:szCs w:val="28"/>
          <w:lang w:val="kk-KZ"/>
        </w:rPr>
        <w:t>0,014</w:t>
      </w:r>
      <w:r w:rsidR="00A57E02">
        <w:rPr>
          <w:rFonts w:ascii="Times New Roman" w:hAnsi="Times New Roman"/>
          <w:sz w:val="28"/>
          <w:szCs w:val="28"/>
          <w:lang w:val="kk-KZ"/>
        </w:rPr>
        <w:t>)</w:t>
      </w:r>
      <w:r w:rsidRPr="00387272">
        <w:rPr>
          <w:rFonts w:ascii="Times New Roman" w:hAnsi="Times New Roman"/>
          <w:sz w:val="28"/>
          <w:szCs w:val="28"/>
          <w:lang w:val="kk-KZ"/>
        </w:rPr>
        <w:t xml:space="preserve"> тобы мен бақылау тобы арасында, </w:t>
      </w:r>
      <w:r w:rsidR="0015693F" w:rsidRPr="0015693F">
        <w:rPr>
          <w:rFonts w:ascii="Times New Roman" w:hAnsi="Times New Roman"/>
          <w:sz w:val="28"/>
          <w:szCs w:val="28"/>
          <w:vertAlign w:val="superscript"/>
          <w:lang w:val="kk-KZ"/>
        </w:rPr>
        <w:t>56</w:t>
      </w:r>
      <w:r w:rsidRPr="00387272">
        <w:rPr>
          <w:rFonts w:ascii="Times New Roman" w:hAnsi="Times New Roman"/>
          <w:sz w:val="28"/>
          <w:szCs w:val="28"/>
          <w:lang w:val="kk-KZ"/>
        </w:rPr>
        <w:t>Mn×2</w:t>
      </w:r>
      <w:r w:rsidR="00A57E02">
        <w:rPr>
          <w:rFonts w:ascii="Times New Roman" w:hAnsi="Times New Roman"/>
          <w:sz w:val="28"/>
          <w:szCs w:val="28"/>
          <w:lang w:val="kk-KZ"/>
        </w:rPr>
        <w:t xml:space="preserve"> (</w:t>
      </w:r>
      <w:r w:rsidR="003D1621">
        <w:rPr>
          <w:rFonts w:ascii="Times New Roman" w:hAnsi="Times New Roman"/>
          <w:sz w:val="28"/>
          <w:szCs w:val="28"/>
          <w:lang w:val="kk-KZ"/>
        </w:rPr>
        <w:t>р</w:t>
      </w:r>
      <w:r w:rsidR="003D1621" w:rsidRPr="003D1621">
        <w:rPr>
          <w:rFonts w:ascii="Times New Roman" w:hAnsi="Times New Roman"/>
          <w:sz w:val="28"/>
          <w:szCs w:val="28"/>
          <w:lang w:val="kk-KZ"/>
        </w:rPr>
        <w:t>=</w:t>
      </w:r>
      <w:r w:rsidR="00A57E02" w:rsidRPr="00A57E02">
        <w:rPr>
          <w:rFonts w:ascii="Times New Roman" w:hAnsi="Times New Roman"/>
          <w:sz w:val="28"/>
          <w:szCs w:val="28"/>
          <w:lang w:val="kk-KZ"/>
        </w:rPr>
        <w:t>0,003</w:t>
      </w:r>
      <w:r w:rsidR="00A57E02">
        <w:rPr>
          <w:rFonts w:ascii="Times New Roman" w:hAnsi="Times New Roman"/>
          <w:sz w:val="28"/>
          <w:szCs w:val="28"/>
          <w:lang w:val="kk-KZ"/>
        </w:rPr>
        <w:t>)</w:t>
      </w:r>
      <w:r w:rsidRPr="00387272">
        <w:rPr>
          <w:rFonts w:ascii="Times New Roman" w:hAnsi="Times New Roman"/>
          <w:sz w:val="28"/>
          <w:szCs w:val="28"/>
          <w:lang w:val="kk-KZ"/>
        </w:rPr>
        <w:t xml:space="preserve"> мен бақылау тобы арасында және </w:t>
      </w:r>
      <w:r w:rsidR="0015693F" w:rsidRPr="0015693F">
        <w:rPr>
          <w:rFonts w:ascii="Times New Roman" w:hAnsi="Times New Roman"/>
          <w:sz w:val="28"/>
          <w:szCs w:val="28"/>
          <w:vertAlign w:val="superscript"/>
          <w:lang w:val="kk-KZ"/>
        </w:rPr>
        <w:t>60</w:t>
      </w:r>
      <w:r w:rsidRPr="00387272">
        <w:rPr>
          <w:rFonts w:ascii="Times New Roman" w:hAnsi="Times New Roman"/>
          <w:sz w:val="28"/>
          <w:szCs w:val="28"/>
          <w:lang w:val="kk-KZ"/>
        </w:rPr>
        <w:t>Co</w:t>
      </w:r>
      <w:r w:rsidR="00A57E02">
        <w:rPr>
          <w:rFonts w:ascii="Times New Roman" w:hAnsi="Times New Roman"/>
          <w:sz w:val="28"/>
          <w:szCs w:val="28"/>
          <w:lang w:val="kk-KZ"/>
        </w:rPr>
        <w:t xml:space="preserve"> (</w:t>
      </w:r>
      <w:r w:rsidR="003D1621">
        <w:rPr>
          <w:rFonts w:ascii="Times New Roman" w:hAnsi="Times New Roman"/>
          <w:sz w:val="28"/>
          <w:szCs w:val="28"/>
          <w:lang w:val="kk-KZ"/>
        </w:rPr>
        <w:t>р</w:t>
      </w:r>
      <w:r w:rsidR="003D1621" w:rsidRPr="00281B15">
        <w:rPr>
          <w:rFonts w:ascii="Times New Roman" w:hAnsi="Times New Roman"/>
          <w:sz w:val="28"/>
          <w:szCs w:val="28"/>
          <w:lang w:val="kk-KZ"/>
        </w:rPr>
        <w:t>=</w:t>
      </w:r>
      <w:r w:rsidR="00A57E02" w:rsidRPr="00A57E02">
        <w:rPr>
          <w:rFonts w:ascii="Times New Roman" w:hAnsi="Times New Roman"/>
          <w:sz w:val="28"/>
          <w:szCs w:val="28"/>
          <w:lang w:val="kk-KZ"/>
        </w:rPr>
        <w:t>0,041</w:t>
      </w:r>
      <w:r w:rsidR="00A57E02">
        <w:rPr>
          <w:rFonts w:ascii="Times New Roman" w:hAnsi="Times New Roman"/>
          <w:sz w:val="28"/>
          <w:szCs w:val="28"/>
          <w:lang w:val="kk-KZ"/>
        </w:rPr>
        <w:t>)</w:t>
      </w:r>
      <w:r w:rsidRPr="00387272">
        <w:rPr>
          <w:rFonts w:ascii="Times New Roman" w:hAnsi="Times New Roman"/>
          <w:sz w:val="28"/>
          <w:szCs w:val="28"/>
          <w:lang w:val="kk-KZ"/>
        </w:rPr>
        <w:t xml:space="preserve"> пен бақылау тобы арасында статистикалық маңызды айырмашылықтарды көрсетті. Нәтижелер 2</w:t>
      </w:r>
      <w:r w:rsidR="002C3BA6" w:rsidRPr="002C3BA6">
        <w:rPr>
          <w:rFonts w:ascii="Times New Roman" w:hAnsi="Times New Roman"/>
          <w:sz w:val="28"/>
          <w:szCs w:val="28"/>
          <w:lang w:val="kk-KZ"/>
        </w:rPr>
        <w:t>5</w:t>
      </w:r>
      <w:r w:rsidRPr="00387272">
        <w:rPr>
          <w:rFonts w:ascii="Times New Roman" w:hAnsi="Times New Roman"/>
          <w:sz w:val="28"/>
          <w:szCs w:val="28"/>
          <w:lang w:val="kk-KZ"/>
        </w:rPr>
        <w:t xml:space="preserve"> кестеде көрсетілген.</w:t>
      </w:r>
    </w:p>
    <w:p w:rsidR="00A86CD7" w:rsidRPr="00387272" w:rsidRDefault="00A86CD7" w:rsidP="002D3C0D">
      <w:pPr>
        <w:spacing w:after="0" w:line="240" w:lineRule="auto"/>
        <w:ind w:firstLine="720"/>
        <w:jc w:val="both"/>
        <w:rPr>
          <w:rFonts w:ascii="Times New Roman" w:hAnsi="Times New Roman"/>
          <w:sz w:val="28"/>
          <w:szCs w:val="28"/>
          <w:lang w:val="kk-KZ"/>
        </w:rPr>
      </w:pPr>
    </w:p>
    <w:p w:rsidR="00A86CD7" w:rsidRPr="00387272" w:rsidRDefault="00283D97" w:rsidP="002D3C0D">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Кесте </w:t>
      </w:r>
      <w:r w:rsidR="002D3C0D" w:rsidRPr="00387272">
        <w:rPr>
          <w:rFonts w:ascii="Times New Roman" w:hAnsi="Times New Roman"/>
          <w:sz w:val="28"/>
          <w:szCs w:val="28"/>
          <w:lang w:val="kk-KZ"/>
        </w:rPr>
        <w:t>2</w:t>
      </w:r>
      <w:r w:rsidR="002C3BA6" w:rsidRPr="002C3BA6">
        <w:rPr>
          <w:rFonts w:ascii="Times New Roman" w:hAnsi="Times New Roman"/>
          <w:sz w:val="28"/>
          <w:szCs w:val="28"/>
          <w:lang w:val="kk-KZ"/>
        </w:rPr>
        <w:t>5</w:t>
      </w:r>
      <w:r>
        <w:rPr>
          <w:rFonts w:ascii="Times New Roman" w:hAnsi="Times New Roman"/>
          <w:sz w:val="28"/>
          <w:szCs w:val="28"/>
          <w:lang w:val="kk-KZ"/>
        </w:rPr>
        <w:t xml:space="preserve"> – </w:t>
      </w:r>
      <w:r w:rsidR="00A86CD7" w:rsidRPr="00387272">
        <w:rPr>
          <w:rFonts w:ascii="Times New Roman" w:hAnsi="Times New Roman"/>
          <w:sz w:val="28"/>
          <w:szCs w:val="28"/>
          <w:lang w:val="kk-KZ"/>
        </w:rPr>
        <w:t>Зерттеу топтарындағы 60-шы тәуліктегі</w:t>
      </w:r>
      <w:r w:rsidR="00E84B01">
        <w:rPr>
          <w:rFonts w:ascii="Times New Roman" w:hAnsi="Times New Roman"/>
          <w:sz w:val="28"/>
          <w:szCs w:val="28"/>
          <w:lang w:val="kk-KZ"/>
        </w:rPr>
        <w:t xml:space="preserve"> </w:t>
      </w:r>
      <w:r w:rsidR="00A86CD7" w:rsidRPr="00387272">
        <w:rPr>
          <w:rFonts w:ascii="Times New Roman" w:hAnsi="Times New Roman"/>
          <w:sz w:val="28"/>
          <w:szCs w:val="28"/>
          <w:lang w:val="kk-KZ"/>
        </w:rPr>
        <w:t>KS3</w:t>
      </w:r>
      <w:r w:rsidR="00E84B01">
        <w:rPr>
          <w:rFonts w:ascii="Times New Roman" w:hAnsi="Times New Roman"/>
          <w:sz w:val="28"/>
          <w:szCs w:val="28"/>
          <w:lang w:val="kk-KZ"/>
        </w:rPr>
        <w:t xml:space="preserve"> </w:t>
      </w:r>
      <w:r w:rsidR="00A86CD7" w:rsidRPr="00387272">
        <w:rPr>
          <w:rFonts w:ascii="Times New Roman" w:hAnsi="Times New Roman"/>
          <w:sz w:val="28"/>
          <w:szCs w:val="28"/>
          <w:lang w:val="kk-KZ"/>
        </w:rPr>
        <w:t>арнайы генінің мРНҚ деңгейінің</w:t>
      </w:r>
      <w:r w:rsidR="00E84B01">
        <w:rPr>
          <w:rFonts w:ascii="Times New Roman" w:hAnsi="Times New Roman"/>
          <w:sz w:val="28"/>
          <w:szCs w:val="28"/>
          <w:lang w:val="kk-KZ"/>
        </w:rPr>
        <w:t xml:space="preserve"> </w:t>
      </w:r>
      <w:r w:rsidR="00A86CD7" w:rsidRPr="00387272">
        <w:rPr>
          <w:rFonts w:ascii="Times New Roman" w:hAnsi="Times New Roman"/>
          <w:sz w:val="28"/>
          <w:szCs w:val="28"/>
          <w:lang w:val="kk-KZ"/>
        </w:rPr>
        <w:t>бақылау тобына қатысты апостериорлы талдауы</w:t>
      </w:r>
    </w:p>
    <w:p w:rsidR="002D3C0D" w:rsidRPr="00387272" w:rsidRDefault="002D3C0D" w:rsidP="002D3C0D">
      <w:pPr>
        <w:spacing w:after="0" w:line="240" w:lineRule="auto"/>
        <w:jc w:val="both"/>
        <w:rPr>
          <w:rFonts w:ascii="Times New Roman" w:hAnsi="Times New Roman"/>
          <w:sz w:val="28"/>
          <w:szCs w:val="28"/>
          <w:lang w:val="kk-KZ"/>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134"/>
        <w:gridCol w:w="1984"/>
        <w:gridCol w:w="1985"/>
        <w:gridCol w:w="850"/>
        <w:gridCol w:w="851"/>
        <w:gridCol w:w="1276"/>
      </w:tblGrid>
      <w:tr w:rsidR="00A86CD7" w:rsidRPr="006D460A" w:rsidTr="009B5905">
        <w:trPr>
          <w:trHeight w:val="855"/>
        </w:trPr>
        <w:tc>
          <w:tcPr>
            <w:tcW w:w="1418" w:type="dxa"/>
            <w:shd w:val="clear" w:color="auto" w:fill="auto"/>
          </w:tcPr>
          <w:p w:rsidR="00A86CD7" w:rsidRPr="006D460A" w:rsidRDefault="00A86CD7" w:rsidP="007425A8">
            <w:pPr>
              <w:autoSpaceDE w:val="0"/>
              <w:autoSpaceDN w:val="0"/>
              <w:adjustRightInd w:val="0"/>
              <w:spacing w:after="0" w:line="240" w:lineRule="auto"/>
              <w:jc w:val="center"/>
              <w:rPr>
                <w:rFonts w:ascii="Times New Roman" w:hAnsi="Times New Roman"/>
                <w:sz w:val="24"/>
                <w:szCs w:val="28"/>
                <w:lang w:val="kk-KZ"/>
              </w:rPr>
            </w:pPr>
            <w:r w:rsidRPr="006D460A">
              <w:rPr>
                <w:rFonts w:ascii="Times New Roman" w:hAnsi="Times New Roman"/>
                <w:sz w:val="24"/>
                <w:szCs w:val="28"/>
                <w:lang w:val="kk-KZ"/>
              </w:rPr>
              <w:t>Критерий</w:t>
            </w:r>
          </w:p>
        </w:tc>
        <w:tc>
          <w:tcPr>
            <w:tcW w:w="1134" w:type="dxa"/>
            <w:shd w:val="clear" w:color="auto" w:fill="auto"/>
          </w:tcPr>
          <w:p w:rsidR="00283D97" w:rsidRPr="006D460A" w:rsidRDefault="00A86CD7" w:rsidP="007425A8">
            <w:pPr>
              <w:autoSpaceDE w:val="0"/>
              <w:autoSpaceDN w:val="0"/>
              <w:adjustRightInd w:val="0"/>
              <w:spacing w:after="0" w:line="240" w:lineRule="auto"/>
              <w:jc w:val="center"/>
              <w:rPr>
                <w:rFonts w:ascii="Times New Roman" w:hAnsi="Times New Roman"/>
                <w:sz w:val="24"/>
                <w:szCs w:val="28"/>
                <w:lang w:val="kk-KZ"/>
              </w:rPr>
            </w:pPr>
            <w:r w:rsidRPr="006D460A">
              <w:rPr>
                <w:rFonts w:ascii="Times New Roman" w:hAnsi="Times New Roman"/>
                <w:sz w:val="24"/>
                <w:szCs w:val="28"/>
                <w:lang w:val="kk-KZ"/>
              </w:rPr>
              <w:t>Топтар</w:t>
            </w:r>
          </w:p>
          <w:p w:rsidR="00A86CD7" w:rsidRPr="006D460A" w:rsidRDefault="00A86CD7" w:rsidP="007425A8">
            <w:pPr>
              <w:autoSpaceDE w:val="0"/>
              <w:autoSpaceDN w:val="0"/>
              <w:adjustRightInd w:val="0"/>
              <w:spacing w:after="0" w:line="240" w:lineRule="auto"/>
              <w:jc w:val="center"/>
              <w:rPr>
                <w:rFonts w:ascii="Times New Roman" w:hAnsi="Times New Roman"/>
                <w:sz w:val="24"/>
                <w:szCs w:val="28"/>
                <w:lang w:val="kk-KZ"/>
              </w:rPr>
            </w:pPr>
            <w:r w:rsidRPr="006D460A">
              <w:rPr>
                <w:rFonts w:ascii="Times New Roman" w:hAnsi="Times New Roman"/>
                <w:sz w:val="24"/>
                <w:szCs w:val="28"/>
              </w:rPr>
              <w:t>(I)</w:t>
            </w:r>
          </w:p>
        </w:tc>
        <w:tc>
          <w:tcPr>
            <w:tcW w:w="1984" w:type="dxa"/>
            <w:shd w:val="clear" w:color="auto" w:fill="auto"/>
          </w:tcPr>
          <w:p w:rsidR="00A86CD7" w:rsidRPr="006D460A" w:rsidRDefault="00A86CD7" w:rsidP="00423912">
            <w:pPr>
              <w:autoSpaceDE w:val="0"/>
              <w:autoSpaceDN w:val="0"/>
              <w:adjustRightInd w:val="0"/>
              <w:spacing w:after="0" w:line="240" w:lineRule="auto"/>
              <w:jc w:val="center"/>
              <w:rPr>
                <w:rFonts w:ascii="Times New Roman" w:hAnsi="Times New Roman"/>
                <w:sz w:val="24"/>
                <w:szCs w:val="28"/>
                <w:lang w:val="kk-KZ"/>
              </w:rPr>
            </w:pPr>
            <w:r w:rsidRPr="006D460A">
              <w:rPr>
                <w:rFonts w:ascii="Times New Roman" w:hAnsi="Times New Roman"/>
                <w:sz w:val="24"/>
                <w:szCs w:val="28"/>
                <w:lang w:val="kk-KZ"/>
              </w:rPr>
              <w:t>Салыстырылған топтар</w:t>
            </w:r>
          </w:p>
          <w:p w:rsidR="00A86CD7" w:rsidRPr="006D460A" w:rsidRDefault="00A86CD7" w:rsidP="00423912">
            <w:pPr>
              <w:autoSpaceDE w:val="0"/>
              <w:autoSpaceDN w:val="0"/>
              <w:adjustRightInd w:val="0"/>
              <w:spacing w:after="0" w:line="240" w:lineRule="auto"/>
              <w:jc w:val="center"/>
              <w:rPr>
                <w:rFonts w:ascii="Times New Roman" w:hAnsi="Times New Roman"/>
                <w:sz w:val="24"/>
                <w:szCs w:val="28"/>
              </w:rPr>
            </w:pPr>
            <w:r w:rsidRPr="006D460A">
              <w:rPr>
                <w:rFonts w:ascii="Times New Roman" w:hAnsi="Times New Roman"/>
                <w:sz w:val="24"/>
                <w:szCs w:val="28"/>
                <w:lang w:val="kk-KZ"/>
              </w:rPr>
              <w:t>(</w:t>
            </w:r>
            <w:r w:rsidRPr="006D460A">
              <w:rPr>
                <w:rFonts w:ascii="Times New Roman" w:hAnsi="Times New Roman"/>
                <w:sz w:val="24"/>
                <w:szCs w:val="28"/>
              </w:rPr>
              <w:t>J)</w:t>
            </w:r>
          </w:p>
        </w:tc>
        <w:tc>
          <w:tcPr>
            <w:tcW w:w="1985" w:type="dxa"/>
            <w:shd w:val="clear" w:color="auto" w:fill="auto"/>
          </w:tcPr>
          <w:p w:rsidR="00A86CD7" w:rsidRPr="006D460A" w:rsidRDefault="00A86CD7" w:rsidP="00423912">
            <w:pPr>
              <w:autoSpaceDE w:val="0"/>
              <w:autoSpaceDN w:val="0"/>
              <w:adjustRightInd w:val="0"/>
              <w:spacing w:after="0" w:line="240" w:lineRule="auto"/>
              <w:jc w:val="center"/>
              <w:rPr>
                <w:rFonts w:ascii="Times New Roman" w:hAnsi="Times New Roman"/>
                <w:sz w:val="24"/>
                <w:szCs w:val="28"/>
                <w:lang w:val="kk-KZ"/>
              </w:rPr>
            </w:pPr>
            <w:r w:rsidRPr="006D460A">
              <w:rPr>
                <w:rFonts w:ascii="Times New Roman" w:hAnsi="Times New Roman"/>
                <w:sz w:val="24"/>
                <w:szCs w:val="28"/>
                <w:lang w:val="kk-KZ"/>
              </w:rPr>
              <w:t>Орташалардың айырмашылығы</w:t>
            </w:r>
          </w:p>
          <w:p w:rsidR="00A86CD7" w:rsidRPr="006D460A" w:rsidRDefault="00A86CD7" w:rsidP="00423912">
            <w:pPr>
              <w:autoSpaceDE w:val="0"/>
              <w:autoSpaceDN w:val="0"/>
              <w:adjustRightInd w:val="0"/>
              <w:spacing w:after="0" w:line="240" w:lineRule="auto"/>
              <w:jc w:val="center"/>
              <w:rPr>
                <w:rFonts w:ascii="Times New Roman" w:hAnsi="Times New Roman"/>
                <w:sz w:val="24"/>
                <w:szCs w:val="28"/>
                <w:lang w:val="kk-KZ"/>
              </w:rPr>
            </w:pPr>
            <w:r w:rsidRPr="006D460A">
              <w:rPr>
                <w:rFonts w:ascii="Times New Roman" w:hAnsi="Times New Roman"/>
                <w:sz w:val="24"/>
                <w:szCs w:val="28"/>
              </w:rPr>
              <w:t>(I-J)</w:t>
            </w:r>
          </w:p>
        </w:tc>
        <w:tc>
          <w:tcPr>
            <w:tcW w:w="850" w:type="dxa"/>
            <w:shd w:val="clear" w:color="auto" w:fill="auto"/>
          </w:tcPr>
          <w:p w:rsidR="00A86CD7" w:rsidRPr="006D460A" w:rsidRDefault="00A86CD7" w:rsidP="00423912">
            <w:pPr>
              <w:autoSpaceDE w:val="0"/>
              <w:autoSpaceDN w:val="0"/>
              <w:adjustRightInd w:val="0"/>
              <w:spacing w:after="0" w:line="240" w:lineRule="auto"/>
              <w:jc w:val="center"/>
              <w:rPr>
                <w:rFonts w:ascii="Times New Roman" w:hAnsi="Times New Roman"/>
                <w:sz w:val="24"/>
                <w:szCs w:val="28"/>
              </w:rPr>
            </w:pPr>
            <w:r w:rsidRPr="006D460A">
              <w:rPr>
                <w:rFonts w:ascii="Times New Roman" w:hAnsi="Times New Roman"/>
                <w:sz w:val="24"/>
                <w:szCs w:val="28"/>
              </w:rPr>
              <w:t>Стд.</w:t>
            </w:r>
          </w:p>
          <w:p w:rsidR="00A86CD7" w:rsidRPr="006D460A" w:rsidRDefault="00A86CD7" w:rsidP="00423912">
            <w:pPr>
              <w:autoSpaceDE w:val="0"/>
              <w:autoSpaceDN w:val="0"/>
              <w:adjustRightInd w:val="0"/>
              <w:spacing w:after="0" w:line="240" w:lineRule="auto"/>
              <w:jc w:val="center"/>
              <w:rPr>
                <w:rFonts w:ascii="Times New Roman" w:hAnsi="Times New Roman"/>
                <w:sz w:val="24"/>
                <w:szCs w:val="28"/>
                <w:lang w:val="kk-KZ"/>
              </w:rPr>
            </w:pPr>
            <w:r w:rsidRPr="006D460A">
              <w:rPr>
                <w:rFonts w:ascii="Times New Roman" w:hAnsi="Times New Roman"/>
                <w:sz w:val="24"/>
                <w:szCs w:val="28"/>
                <w:lang w:val="kk-KZ"/>
              </w:rPr>
              <w:t>қате</w:t>
            </w:r>
          </w:p>
        </w:tc>
        <w:tc>
          <w:tcPr>
            <w:tcW w:w="851" w:type="dxa"/>
            <w:shd w:val="clear" w:color="auto" w:fill="auto"/>
          </w:tcPr>
          <w:p w:rsidR="00A86CD7" w:rsidRPr="006D460A" w:rsidRDefault="00A86CD7" w:rsidP="00423912">
            <w:pPr>
              <w:autoSpaceDE w:val="0"/>
              <w:autoSpaceDN w:val="0"/>
              <w:adjustRightInd w:val="0"/>
              <w:spacing w:after="0" w:line="240" w:lineRule="auto"/>
              <w:jc w:val="center"/>
              <w:rPr>
                <w:rFonts w:ascii="Times New Roman" w:hAnsi="Times New Roman"/>
                <w:sz w:val="24"/>
                <w:szCs w:val="28"/>
                <w:lang w:val="kk-KZ"/>
              </w:rPr>
            </w:pPr>
            <w:r w:rsidRPr="006D460A">
              <w:rPr>
                <w:rFonts w:ascii="Times New Roman" w:hAnsi="Times New Roman"/>
                <w:sz w:val="24"/>
                <w:szCs w:val="28"/>
                <w:lang w:val="en-US"/>
              </w:rPr>
              <w:t>p</w:t>
            </w:r>
            <w:r w:rsidRPr="006D460A">
              <w:rPr>
                <w:rFonts w:ascii="Times New Roman" w:hAnsi="Times New Roman"/>
                <w:sz w:val="24"/>
                <w:szCs w:val="28"/>
                <w:lang w:val="kk-KZ"/>
              </w:rPr>
              <w:t xml:space="preserve"> мәні</w:t>
            </w:r>
          </w:p>
        </w:tc>
        <w:tc>
          <w:tcPr>
            <w:tcW w:w="1276" w:type="dxa"/>
            <w:shd w:val="clear" w:color="auto" w:fill="auto"/>
          </w:tcPr>
          <w:p w:rsidR="00A86CD7" w:rsidRPr="006D460A" w:rsidRDefault="00A86CD7" w:rsidP="00423912">
            <w:pPr>
              <w:autoSpaceDE w:val="0"/>
              <w:autoSpaceDN w:val="0"/>
              <w:adjustRightInd w:val="0"/>
              <w:spacing w:after="0" w:line="240" w:lineRule="auto"/>
              <w:rPr>
                <w:rFonts w:ascii="Times New Roman" w:hAnsi="Times New Roman"/>
                <w:sz w:val="24"/>
                <w:szCs w:val="28"/>
                <w:lang w:val="kk-KZ"/>
              </w:rPr>
            </w:pPr>
            <w:r w:rsidRPr="006D460A">
              <w:rPr>
                <w:rFonts w:ascii="Times New Roman" w:hAnsi="Times New Roman"/>
                <w:sz w:val="24"/>
                <w:szCs w:val="28"/>
                <w:lang w:val="kk-KZ"/>
              </w:rPr>
              <w:t>Жоғарғы шегі</w:t>
            </w:r>
          </w:p>
        </w:tc>
      </w:tr>
      <w:tr w:rsidR="002D3C0D" w:rsidRPr="006D460A" w:rsidTr="009B5905">
        <w:trPr>
          <w:trHeight w:val="236"/>
        </w:trPr>
        <w:tc>
          <w:tcPr>
            <w:tcW w:w="1418" w:type="dxa"/>
            <w:vMerge w:val="restart"/>
            <w:shd w:val="clear" w:color="auto" w:fill="auto"/>
          </w:tcPr>
          <w:p w:rsidR="002D3C0D" w:rsidRPr="006D460A" w:rsidRDefault="002D3C0D" w:rsidP="00A86CD7">
            <w:pPr>
              <w:autoSpaceDE w:val="0"/>
              <w:autoSpaceDN w:val="0"/>
              <w:adjustRightInd w:val="0"/>
              <w:spacing w:after="0" w:line="240" w:lineRule="auto"/>
              <w:jc w:val="center"/>
              <w:rPr>
                <w:rFonts w:ascii="Times New Roman" w:hAnsi="Times New Roman"/>
                <w:sz w:val="24"/>
                <w:szCs w:val="28"/>
              </w:rPr>
            </w:pPr>
            <w:r w:rsidRPr="006D460A">
              <w:rPr>
                <w:rFonts w:ascii="Times New Roman" w:hAnsi="Times New Roman"/>
                <w:sz w:val="24"/>
                <w:szCs w:val="28"/>
              </w:rPr>
              <w:t>t Даннетт (2-</w:t>
            </w:r>
            <w:r w:rsidR="00A86CD7" w:rsidRPr="006D460A">
              <w:rPr>
                <w:rFonts w:ascii="Times New Roman" w:hAnsi="Times New Roman"/>
                <w:sz w:val="24"/>
                <w:szCs w:val="28"/>
                <w:lang w:val="kk-KZ"/>
              </w:rPr>
              <w:t>жақты</w:t>
            </w:r>
            <w:r w:rsidRPr="006D460A">
              <w:rPr>
                <w:rFonts w:ascii="Times New Roman" w:hAnsi="Times New Roman"/>
                <w:sz w:val="24"/>
                <w:szCs w:val="28"/>
              </w:rPr>
              <w:t>)</w:t>
            </w:r>
            <w:r w:rsidRPr="006D460A">
              <w:rPr>
                <w:rFonts w:ascii="Times New Roman" w:hAnsi="Times New Roman"/>
                <w:sz w:val="24"/>
                <w:szCs w:val="28"/>
                <w:vertAlign w:val="superscript"/>
              </w:rPr>
              <w:t>а</w:t>
            </w:r>
          </w:p>
        </w:tc>
        <w:tc>
          <w:tcPr>
            <w:tcW w:w="1134" w:type="dxa"/>
            <w:vMerge w:val="restart"/>
            <w:shd w:val="clear" w:color="auto" w:fill="auto"/>
            <w:vAlign w:val="center"/>
          </w:tcPr>
          <w:p w:rsidR="002D3C0D" w:rsidRPr="006D460A" w:rsidRDefault="00A86CD7" w:rsidP="007425A8">
            <w:pPr>
              <w:autoSpaceDE w:val="0"/>
              <w:autoSpaceDN w:val="0"/>
              <w:adjustRightInd w:val="0"/>
              <w:spacing w:after="0" w:line="240" w:lineRule="auto"/>
              <w:jc w:val="center"/>
              <w:rPr>
                <w:rFonts w:ascii="Times New Roman" w:hAnsi="Times New Roman"/>
                <w:sz w:val="24"/>
                <w:szCs w:val="28"/>
                <w:lang w:val="kk-KZ"/>
              </w:rPr>
            </w:pPr>
            <w:r w:rsidRPr="006D460A">
              <w:rPr>
                <w:rFonts w:ascii="Times New Roman" w:hAnsi="Times New Roman"/>
                <w:sz w:val="24"/>
                <w:szCs w:val="28"/>
                <w:lang w:val="kk-KZ"/>
              </w:rPr>
              <w:t>Бақылау</w:t>
            </w:r>
          </w:p>
        </w:tc>
        <w:tc>
          <w:tcPr>
            <w:tcW w:w="1984" w:type="dxa"/>
            <w:shd w:val="clear" w:color="auto" w:fill="auto"/>
          </w:tcPr>
          <w:p w:rsidR="002D3C0D" w:rsidRPr="006D460A" w:rsidRDefault="0015693F" w:rsidP="0015693F">
            <w:pPr>
              <w:autoSpaceDE w:val="0"/>
              <w:autoSpaceDN w:val="0"/>
              <w:adjustRightInd w:val="0"/>
              <w:spacing w:after="0" w:line="240" w:lineRule="auto"/>
              <w:jc w:val="center"/>
              <w:rPr>
                <w:rFonts w:ascii="Times New Roman" w:hAnsi="Times New Roman"/>
                <w:b/>
                <w:sz w:val="24"/>
                <w:szCs w:val="28"/>
                <w:lang w:val="kk-KZ"/>
              </w:rPr>
            </w:pPr>
            <w:r w:rsidRPr="0015693F">
              <w:rPr>
                <w:rFonts w:ascii="Times New Roman" w:hAnsi="Times New Roman"/>
                <w:b/>
                <w:sz w:val="24"/>
                <w:szCs w:val="28"/>
                <w:vertAlign w:val="superscript"/>
                <w:lang w:val="kk-KZ"/>
              </w:rPr>
              <w:t>56</w:t>
            </w:r>
            <w:r w:rsidR="002D3C0D" w:rsidRPr="006D460A">
              <w:rPr>
                <w:rFonts w:ascii="Times New Roman" w:hAnsi="Times New Roman"/>
                <w:b/>
                <w:sz w:val="24"/>
                <w:szCs w:val="28"/>
                <w:lang w:val="kk-KZ"/>
              </w:rPr>
              <w:t>Mnx3*</w:t>
            </w:r>
          </w:p>
        </w:tc>
        <w:tc>
          <w:tcPr>
            <w:tcW w:w="1985" w:type="dxa"/>
            <w:shd w:val="clear" w:color="auto" w:fill="auto"/>
          </w:tcPr>
          <w:p w:rsidR="002D3C0D" w:rsidRPr="006D460A" w:rsidRDefault="002D3C0D" w:rsidP="007425A8">
            <w:pPr>
              <w:autoSpaceDE w:val="0"/>
              <w:autoSpaceDN w:val="0"/>
              <w:adjustRightInd w:val="0"/>
              <w:spacing w:after="0" w:line="240" w:lineRule="auto"/>
              <w:jc w:val="center"/>
              <w:rPr>
                <w:rFonts w:ascii="Times New Roman" w:hAnsi="Times New Roman"/>
                <w:sz w:val="24"/>
                <w:szCs w:val="28"/>
                <w:lang w:val="kk-KZ"/>
              </w:rPr>
            </w:pPr>
            <w:r w:rsidRPr="006D460A">
              <w:rPr>
                <w:rFonts w:ascii="Times New Roman" w:hAnsi="Times New Roman"/>
                <w:sz w:val="24"/>
                <w:szCs w:val="28"/>
                <w:lang w:val="kk-KZ"/>
              </w:rPr>
              <w:t>-10,247</w:t>
            </w:r>
          </w:p>
        </w:tc>
        <w:tc>
          <w:tcPr>
            <w:tcW w:w="850" w:type="dxa"/>
            <w:shd w:val="clear" w:color="auto" w:fill="auto"/>
          </w:tcPr>
          <w:p w:rsidR="002D3C0D" w:rsidRPr="006D460A" w:rsidRDefault="002D3C0D" w:rsidP="007425A8">
            <w:pPr>
              <w:autoSpaceDE w:val="0"/>
              <w:autoSpaceDN w:val="0"/>
              <w:adjustRightInd w:val="0"/>
              <w:spacing w:after="0" w:line="240" w:lineRule="auto"/>
              <w:jc w:val="center"/>
              <w:rPr>
                <w:rFonts w:ascii="Times New Roman" w:hAnsi="Times New Roman"/>
                <w:sz w:val="24"/>
                <w:szCs w:val="28"/>
                <w:lang w:val="kk-KZ"/>
              </w:rPr>
            </w:pPr>
            <w:r w:rsidRPr="006D460A">
              <w:rPr>
                <w:rFonts w:ascii="Times New Roman" w:hAnsi="Times New Roman"/>
                <w:sz w:val="24"/>
                <w:szCs w:val="28"/>
                <w:lang w:val="kk-KZ"/>
              </w:rPr>
              <w:t>3,538</w:t>
            </w:r>
          </w:p>
        </w:tc>
        <w:tc>
          <w:tcPr>
            <w:tcW w:w="851" w:type="dxa"/>
            <w:shd w:val="clear" w:color="auto" w:fill="auto"/>
          </w:tcPr>
          <w:p w:rsidR="002D3C0D" w:rsidRPr="006D460A" w:rsidRDefault="002D3C0D" w:rsidP="007425A8">
            <w:pPr>
              <w:autoSpaceDE w:val="0"/>
              <w:autoSpaceDN w:val="0"/>
              <w:adjustRightInd w:val="0"/>
              <w:spacing w:after="0" w:line="240" w:lineRule="auto"/>
              <w:jc w:val="center"/>
              <w:rPr>
                <w:rFonts w:ascii="Times New Roman" w:hAnsi="Times New Roman"/>
                <w:sz w:val="24"/>
                <w:szCs w:val="28"/>
                <w:lang w:val="kk-KZ"/>
              </w:rPr>
            </w:pPr>
            <w:r w:rsidRPr="006D460A">
              <w:rPr>
                <w:rFonts w:ascii="Times New Roman" w:hAnsi="Times New Roman"/>
                <w:sz w:val="24"/>
                <w:szCs w:val="28"/>
                <w:lang w:val="kk-KZ"/>
              </w:rPr>
              <w:t>0,014</w:t>
            </w:r>
          </w:p>
        </w:tc>
        <w:tc>
          <w:tcPr>
            <w:tcW w:w="1276" w:type="dxa"/>
          </w:tcPr>
          <w:p w:rsidR="002D3C0D" w:rsidRPr="006D460A" w:rsidRDefault="002D3C0D" w:rsidP="007425A8">
            <w:pPr>
              <w:autoSpaceDE w:val="0"/>
              <w:autoSpaceDN w:val="0"/>
              <w:adjustRightInd w:val="0"/>
              <w:spacing w:after="0" w:line="240" w:lineRule="auto"/>
              <w:jc w:val="center"/>
              <w:rPr>
                <w:rFonts w:ascii="Times New Roman" w:hAnsi="Times New Roman"/>
                <w:sz w:val="24"/>
                <w:szCs w:val="28"/>
                <w:lang w:val="kk-KZ"/>
              </w:rPr>
            </w:pPr>
            <w:r w:rsidRPr="006D460A">
              <w:rPr>
                <w:rFonts w:ascii="Times New Roman" w:hAnsi="Times New Roman"/>
                <w:sz w:val="24"/>
                <w:szCs w:val="28"/>
                <w:lang w:val="kk-KZ"/>
              </w:rPr>
              <w:t>-2,007</w:t>
            </w:r>
          </w:p>
        </w:tc>
      </w:tr>
      <w:tr w:rsidR="002D3C0D" w:rsidRPr="006D460A" w:rsidTr="009B5905">
        <w:trPr>
          <w:trHeight w:val="127"/>
        </w:trPr>
        <w:tc>
          <w:tcPr>
            <w:tcW w:w="1418" w:type="dxa"/>
            <w:vMerge/>
            <w:shd w:val="clear" w:color="auto" w:fill="auto"/>
          </w:tcPr>
          <w:p w:rsidR="002D3C0D" w:rsidRPr="006D460A" w:rsidRDefault="002D3C0D" w:rsidP="007425A8">
            <w:pPr>
              <w:autoSpaceDE w:val="0"/>
              <w:autoSpaceDN w:val="0"/>
              <w:adjustRightInd w:val="0"/>
              <w:spacing w:after="0" w:line="240" w:lineRule="auto"/>
              <w:jc w:val="center"/>
              <w:rPr>
                <w:rFonts w:ascii="Times New Roman" w:hAnsi="Times New Roman"/>
                <w:sz w:val="24"/>
                <w:szCs w:val="28"/>
                <w:lang w:val="kk-KZ"/>
              </w:rPr>
            </w:pPr>
          </w:p>
        </w:tc>
        <w:tc>
          <w:tcPr>
            <w:tcW w:w="1134" w:type="dxa"/>
            <w:vMerge/>
            <w:shd w:val="clear" w:color="auto" w:fill="auto"/>
            <w:vAlign w:val="center"/>
          </w:tcPr>
          <w:p w:rsidR="002D3C0D" w:rsidRPr="006D460A" w:rsidRDefault="002D3C0D" w:rsidP="007425A8">
            <w:pPr>
              <w:autoSpaceDE w:val="0"/>
              <w:autoSpaceDN w:val="0"/>
              <w:adjustRightInd w:val="0"/>
              <w:spacing w:after="0" w:line="240" w:lineRule="auto"/>
              <w:jc w:val="center"/>
              <w:rPr>
                <w:rFonts w:ascii="Times New Roman" w:hAnsi="Times New Roman"/>
                <w:sz w:val="24"/>
                <w:szCs w:val="28"/>
                <w:lang w:val="kk-KZ"/>
              </w:rPr>
            </w:pPr>
          </w:p>
        </w:tc>
        <w:tc>
          <w:tcPr>
            <w:tcW w:w="1984" w:type="dxa"/>
            <w:shd w:val="clear" w:color="auto" w:fill="auto"/>
          </w:tcPr>
          <w:p w:rsidR="002D3C0D" w:rsidRPr="006D460A" w:rsidRDefault="0015693F" w:rsidP="0015693F">
            <w:pPr>
              <w:autoSpaceDE w:val="0"/>
              <w:autoSpaceDN w:val="0"/>
              <w:adjustRightInd w:val="0"/>
              <w:spacing w:after="0" w:line="240" w:lineRule="auto"/>
              <w:jc w:val="center"/>
              <w:rPr>
                <w:rFonts w:ascii="Times New Roman" w:hAnsi="Times New Roman"/>
                <w:b/>
                <w:sz w:val="24"/>
                <w:szCs w:val="28"/>
                <w:lang w:val="kk-KZ"/>
              </w:rPr>
            </w:pPr>
            <w:r w:rsidRPr="0015693F">
              <w:rPr>
                <w:rFonts w:ascii="Times New Roman" w:hAnsi="Times New Roman"/>
                <w:b/>
                <w:sz w:val="24"/>
                <w:szCs w:val="28"/>
                <w:vertAlign w:val="superscript"/>
                <w:lang w:val="kk-KZ"/>
              </w:rPr>
              <w:t>56</w:t>
            </w:r>
            <w:r w:rsidR="002D3C0D" w:rsidRPr="006D460A">
              <w:rPr>
                <w:rFonts w:ascii="Times New Roman" w:hAnsi="Times New Roman"/>
                <w:b/>
                <w:sz w:val="24"/>
                <w:szCs w:val="28"/>
                <w:lang w:val="kk-KZ"/>
              </w:rPr>
              <w:t>Mnx2*</w:t>
            </w:r>
          </w:p>
        </w:tc>
        <w:tc>
          <w:tcPr>
            <w:tcW w:w="1985" w:type="dxa"/>
            <w:shd w:val="clear" w:color="auto" w:fill="auto"/>
          </w:tcPr>
          <w:p w:rsidR="002D3C0D" w:rsidRPr="006D460A" w:rsidRDefault="002D3C0D" w:rsidP="007425A8">
            <w:pPr>
              <w:autoSpaceDE w:val="0"/>
              <w:autoSpaceDN w:val="0"/>
              <w:adjustRightInd w:val="0"/>
              <w:spacing w:after="0" w:line="240" w:lineRule="auto"/>
              <w:jc w:val="center"/>
              <w:rPr>
                <w:rFonts w:ascii="Times New Roman" w:hAnsi="Times New Roman"/>
                <w:sz w:val="24"/>
                <w:szCs w:val="28"/>
                <w:lang w:val="kk-KZ"/>
              </w:rPr>
            </w:pPr>
            <w:r w:rsidRPr="006D460A">
              <w:rPr>
                <w:rFonts w:ascii="Times New Roman" w:hAnsi="Times New Roman"/>
                <w:sz w:val="24"/>
                <w:szCs w:val="28"/>
                <w:lang w:val="kk-KZ"/>
              </w:rPr>
              <w:t>-11,701</w:t>
            </w:r>
          </w:p>
        </w:tc>
        <w:tc>
          <w:tcPr>
            <w:tcW w:w="850" w:type="dxa"/>
            <w:shd w:val="clear" w:color="auto" w:fill="auto"/>
          </w:tcPr>
          <w:p w:rsidR="002D3C0D" w:rsidRPr="006D460A" w:rsidRDefault="002D3C0D" w:rsidP="007425A8">
            <w:pPr>
              <w:autoSpaceDE w:val="0"/>
              <w:autoSpaceDN w:val="0"/>
              <w:adjustRightInd w:val="0"/>
              <w:spacing w:after="0" w:line="240" w:lineRule="auto"/>
              <w:jc w:val="center"/>
              <w:rPr>
                <w:rFonts w:ascii="Times New Roman" w:hAnsi="Times New Roman"/>
                <w:sz w:val="24"/>
                <w:szCs w:val="28"/>
                <w:lang w:val="kk-KZ"/>
              </w:rPr>
            </w:pPr>
            <w:r w:rsidRPr="006D460A">
              <w:rPr>
                <w:rFonts w:ascii="Times New Roman" w:hAnsi="Times New Roman"/>
                <w:sz w:val="24"/>
                <w:szCs w:val="28"/>
                <w:lang w:val="kk-KZ"/>
              </w:rPr>
              <w:t>3,400</w:t>
            </w:r>
          </w:p>
        </w:tc>
        <w:tc>
          <w:tcPr>
            <w:tcW w:w="851" w:type="dxa"/>
            <w:shd w:val="clear" w:color="auto" w:fill="auto"/>
          </w:tcPr>
          <w:p w:rsidR="002D3C0D" w:rsidRPr="006D460A" w:rsidRDefault="002D3C0D" w:rsidP="007425A8">
            <w:pPr>
              <w:autoSpaceDE w:val="0"/>
              <w:autoSpaceDN w:val="0"/>
              <w:adjustRightInd w:val="0"/>
              <w:spacing w:after="0" w:line="240" w:lineRule="auto"/>
              <w:jc w:val="center"/>
              <w:rPr>
                <w:rFonts w:ascii="Times New Roman" w:hAnsi="Times New Roman"/>
                <w:sz w:val="24"/>
                <w:szCs w:val="28"/>
                <w:lang w:val="kk-KZ"/>
              </w:rPr>
            </w:pPr>
            <w:r w:rsidRPr="006D460A">
              <w:rPr>
                <w:rFonts w:ascii="Times New Roman" w:hAnsi="Times New Roman"/>
                <w:sz w:val="24"/>
                <w:szCs w:val="28"/>
                <w:lang w:val="kk-KZ"/>
              </w:rPr>
              <w:t>0,003</w:t>
            </w:r>
          </w:p>
        </w:tc>
        <w:tc>
          <w:tcPr>
            <w:tcW w:w="1276" w:type="dxa"/>
          </w:tcPr>
          <w:p w:rsidR="002D3C0D" w:rsidRPr="006D460A" w:rsidRDefault="002D3C0D" w:rsidP="007425A8">
            <w:pPr>
              <w:autoSpaceDE w:val="0"/>
              <w:autoSpaceDN w:val="0"/>
              <w:adjustRightInd w:val="0"/>
              <w:spacing w:after="0" w:line="240" w:lineRule="auto"/>
              <w:jc w:val="center"/>
              <w:rPr>
                <w:rFonts w:ascii="Times New Roman" w:hAnsi="Times New Roman"/>
                <w:sz w:val="24"/>
                <w:szCs w:val="28"/>
                <w:lang w:val="kk-KZ"/>
              </w:rPr>
            </w:pPr>
            <w:r w:rsidRPr="006D460A">
              <w:rPr>
                <w:rFonts w:ascii="Times New Roman" w:hAnsi="Times New Roman"/>
                <w:sz w:val="24"/>
                <w:szCs w:val="28"/>
                <w:lang w:val="kk-KZ"/>
              </w:rPr>
              <w:t>-3,784</w:t>
            </w:r>
          </w:p>
        </w:tc>
      </w:tr>
      <w:tr w:rsidR="002D3C0D" w:rsidRPr="006D460A" w:rsidTr="009B5905">
        <w:trPr>
          <w:trHeight w:val="127"/>
        </w:trPr>
        <w:tc>
          <w:tcPr>
            <w:tcW w:w="1418" w:type="dxa"/>
            <w:vMerge/>
            <w:shd w:val="clear" w:color="auto" w:fill="auto"/>
          </w:tcPr>
          <w:p w:rsidR="002D3C0D" w:rsidRPr="006D460A" w:rsidRDefault="002D3C0D" w:rsidP="007425A8">
            <w:pPr>
              <w:autoSpaceDE w:val="0"/>
              <w:autoSpaceDN w:val="0"/>
              <w:adjustRightInd w:val="0"/>
              <w:spacing w:after="0" w:line="240" w:lineRule="auto"/>
              <w:jc w:val="center"/>
              <w:rPr>
                <w:rFonts w:ascii="Times New Roman" w:hAnsi="Times New Roman"/>
                <w:sz w:val="24"/>
                <w:szCs w:val="28"/>
                <w:lang w:val="kk-KZ"/>
              </w:rPr>
            </w:pPr>
          </w:p>
        </w:tc>
        <w:tc>
          <w:tcPr>
            <w:tcW w:w="1134" w:type="dxa"/>
            <w:vMerge/>
            <w:shd w:val="clear" w:color="auto" w:fill="auto"/>
            <w:vAlign w:val="center"/>
          </w:tcPr>
          <w:p w:rsidR="002D3C0D" w:rsidRPr="006D460A" w:rsidRDefault="002D3C0D" w:rsidP="007425A8">
            <w:pPr>
              <w:autoSpaceDE w:val="0"/>
              <w:autoSpaceDN w:val="0"/>
              <w:adjustRightInd w:val="0"/>
              <w:spacing w:after="0" w:line="240" w:lineRule="auto"/>
              <w:jc w:val="center"/>
              <w:rPr>
                <w:rFonts w:ascii="Times New Roman" w:hAnsi="Times New Roman"/>
                <w:sz w:val="24"/>
                <w:szCs w:val="28"/>
                <w:lang w:val="kk-KZ"/>
              </w:rPr>
            </w:pPr>
          </w:p>
        </w:tc>
        <w:tc>
          <w:tcPr>
            <w:tcW w:w="1984" w:type="dxa"/>
            <w:shd w:val="clear" w:color="auto" w:fill="auto"/>
          </w:tcPr>
          <w:p w:rsidR="002D3C0D" w:rsidRPr="006D460A" w:rsidRDefault="0015693F" w:rsidP="0015693F">
            <w:pPr>
              <w:autoSpaceDE w:val="0"/>
              <w:autoSpaceDN w:val="0"/>
              <w:adjustRightInd w:val="0"/>
              <w:spacing w:after="0" w:line="240" w:lineRule="auto"/>
              <w:jc w:val="center"/>
              <w:rPr>
                <w:rFonts w:ascii="Times New Roman" w:hAnsi="Times New Roman"/>
                <w:sz w:val="24"/>
                <w:szCs w:val="28"/>
                <w:lang w:val="kk-KZ"/>
              </w:rPr>
            </w:pPr>
            <w:r w:rsidRPr="0015693F">
              <w:rPr>
                <w:rFonts w:ascii="Times New Roman" w:hAnsi="Times New Roman"/>
                <w:sz w:val="24"/>
                <w:szCs w:val="28"/>
                <w:vertAlign w:val="superscript"/>
                <w:lang w:val="kk-KZ"/>
              </w:rPr>
              <w:t>56</w:t>
            </w:r>
            <w:r w:rsidR="002D3C0D" w:rsidRPr="006D460A">
              <w:rPr>
                <w:rFonts w:ascii="Times New Roman" w:hAnsi="Times New Roman"/>
                <w:sz w:val="24"/>
                <w:szCs w:val="28"/>
                <w:lang w:val="kk-KZ"/>
              </w:rPr>
              <w:t>Mnx1</w:t>
            </w:r>
          </w:p>
        </w:tc>
        <w:tc>
          <w:tcPr>
            <w:tcW w:w="1985" w:type="dxa"/>
            <w:shd w:val="clear" w:color="auto" w:fill="auto"/>
          </w:tcPr>
          <w:p w:rsidR="002D3C0D" w:rsidRPr="006D460A" w:rsidRDefault="002D3C0D" w:rsidP="007425A8">
            <w:pPr>
              <w:autoSpaceDE w:val="0"/>
              <w:autoSpaceDN w:val="0"/>
              <w:adjustRightInd w:val="0"/>
              <w:spacing w:after="0" w:line="240" w:lineRule="auto"/>
              <w:jc w:val="center"/>
              <w:rPr>
                <w:rFonts w:ascii="Times New Roman" w:hAnsi="Times New Roman"/>
                <w:sz w:val="24"/>
                <w:szCs w:val="28"/>
                <w:lang w:val="kk-KZ"/>
              </w:rPr>
            </w:pPr>
            <w:r w:rsidRPr="006D460A">
              <w:rPr>
                <w:rFonts w:ascii="Times New Roman" w:hAnsi="Times New Roman"/>
                <w:sz w:val="24"/>
                <w:szCs w:val="28"/>
                <w:lang w:val="kk-KZ"/>
              </w:rPr>
              <w:t>-1,652</w:t>
            </w:r>
          </w:p>
        </w:tc>
        <w:tc>
          <w:tcPr>
            <w:tcW w:w="850" w:type="dxa"/>
            <w:shd w:val="clear" w:color="auto" w:fill="auto"/>
          </w:tcPr>
          <w:p w:rsidR="002D3C0D" w:rsidRPr="006D460A" w:rsidRDefault="002D3C0D" w:rsidP="007425A8">
            <w:pPr>
              <w:autoSpaceDE w:val="0"/>
              <w:autoSpaceDN w:val="0"/>
              <w:adjustRightInd w:val="0"/>
              <w:spacing w:after="0" w:line="240" w:lineRule="auto"/>
              <w:jc w:val="center"/>
              <w:rPr>
                <w:rFonts w:ascii="Times New Roman" w:hAnsi="Times New Roman"/>
                <w:sz w:val="24"/>
                <w:szCs w:val="28"/>
                <w:lang w:val="kk-KZ"/>
              </w:rPr>
            </w:pPr>
            <w:r w:rsidRPr="006D460A">
              <w:rPr>
                <w:rFonts w:ascii="Times New Roman" w:hAnsi="Times New Roman"/>
                <w:sz w:val="24"/>
                <w:szCs w:val="28"/>
                <w:lang w:val="kk-KZ"/>
              </w:rPr>
              <w:t>3,538</w:t>
            </w:r>
          </w:p>
        </w:tc>
        <w:tc>
          <w:tcPr>
            <w:tcW w:w="851" w:type="dxa"/>
            <w:shd w:val="clear" w:color="auto" w:fill="auto"/>
          </w:tcPr>
          <w:p w:rsidR="002D3C0D" w:rsidRPr="006D460A" w:rsidRDefault="002D3C0D" w:rsidP="007425A8">
            <w:pPr>
              <w:autoSpaceDE w:val="0"/>
              <w:autoSpaceDN w:val="0"/>
              <w:adjustRightInd w:val="0"/>
              <w:spacing w:after="0" w:line="240" w:lineRule="auto"/>
              <w:jc w:val="center"/>
              <w:rPr>
                <w:rFonts w:ascii="Times New Roman" w:hAnsi="Times New Roman"/>
                <w:sz w:val="24"/>
                <w:szCs w:val="28"/>
                <w:lang w:val="kk-KZ"/>
              </w:rPr>
            </w:pPr>
            <w:r w:rsidRPr="006D460A">
              <w:rPr>
                <w:rFonts w:ascii="Times New Roman" w:hAnsi="Times New Roman"/>
                <w:sz w:val="24"/>
                <w:szCs w:val="28"/>
                <w:lang w:val="kk-KZ"/>
              </w:rPr>
              <w:t>0,667</w:t>
            </w:r>
          </w:p>
        </w:tc>
        <w:tc>
          <w:tcPr>
            <w:tcW w:w="1276" w:type="dxa"/>
          </w:tcPr>
          <w:p w:rsidR="002D3C0D" w:rsidRPr="006D460A" w:rsidRDefault="002D3C0D" w:rsidP="007425A8">
            <w:pPr>
              <w:autoSpaceDE w:val="0"/>
              <w:autoSpaceDN w:val="0"/>
              <w:adjustRightInd w:val="0"/>
              <w:spacing w:after="0" w:line="240" w:lineRule="auto"/>
              <w:jc w:val="center"/>
              <w:rPr>
                <w:rFonts w:ascii="Times New Roman" w:hAnsi="Times New Roman"/>
                <w:sz w:val="24"/>
                <w:szCs w:val="28"/>
                <w:lang w:val="kk-KZ"/>
              </w:rPr>
            </w:pPr>
            <w:r w:rsidRPr="006D460A">
              <w:rPr>
                <w:rFonts w:ascii="Times New Roman" w:hAnsi="Times New Roman"/>
                <w:sz w:val="24"/>
                <w:szCs w:val="28"/>
                <w:lang w:val="kk-KZ"/>
              </w:rPr>
              <w:t>6,587</w:t>
            </w:r>
          </w:p>
        </w:tc>
      </w:tr>
      <w:tr w:rsidR="002D3C0D" w:rsidRPr="006D460A" w:rsidTr="009B5905">
        <w:trPr>
          <w:trHeight w:val="127"/>
        </w:trPr>
        <w:tc>
          <w:tcPr>
            <w:tcW w:w="1418" w:type="dxa"/>
            <w:vMerge/>
            <w:shd w:val="clear" w:color="auto" w:fill="auto"/>
          </w:tcPr>
          <w:p w:rsidR="002D3C0D" w:rsidRPr="006D460A" w:rsidRDefault="002D3C0D" w:rsidP="007425A8">
            <w:pPr>
              <w:autoSpaceDE w:val="0"/>
              <w:autoSpaceDN w:val="0"/>
              <w:adjustRightInd w:val="0"/>
              <w:spacing w:after="0" w:line="240" w:lineRule="auto"/>
              <w:jc w:val="center"/>
              <w:rPr>
                <w:rFonts w:ascii="Times New Roman" w:hAnsi="Times New Roman"/>
                <w:sz w:val="24"/>
                <w:szCs w:val="28"/>
                <w:lang w:val="kk-KZ"/>
              </w:rPr>
            </w:pPr>
          </w:p>
        </w:tc>
        <w:tc>
          <w:tcPr>
            <w:tcW w:w="1134" w:type="dxa"/>
            <w:vMerge/>
            <w:shd w:val="clear" w:color="auto" w:fill="auto"/>
            <w:vAlign w:val="center"/>
          </w:tcPr>
          <w:p w:rsidR="002D3C0D" w:rsidRPr="006D460A" w:rsidRDefault="002D3C0D" w:rsidP="007425A8">
            <w:pPr>
              <w:autoSpaceDE w:val="0"/>
              <w:autoSpaceDN w:val="0"/>
              <w:adjustRightInd w:val="0"/>
              <w:spacing w:after="0" w:line="240" w:lineRule="auto"/>
              <w:jc w:val="center"/>
              <w:rPr>
                <w:rFonts w:ascii="Times New Roman" w:hAnsi="Times New Roman"/>
                <w:sz w:val="24"/>
                <w:szCs w:val="28"/>
                <w:lang w:val="kk-KZ"/>
              </w:rPr>
            </w:pPr>
          </w:p>
        </w:tc>
        <w:tc>
          <w:tcPr>
            <w:tcW w:w="1984" w:type="dxa"/>
            <w:shd w:val="clear" w:color="auto" w:fill="auto"/>
          </w:tcPr>
          <w:p w:rsidR="002D3C0D" w:rsidRPr="006D460A" w:rsidRDefault="0015693F" w:rsidP="0015693F">
            <w:pPr>
              <w:autoSpaceDE w:val="0"/>
              <w:autoSpaceDN w:val="0"/>
              <w:adjustRightInd w:val="0"/>
              <w:spacing w:after="0" w:line="240" w:lineRule="auto"/>
              <w:jc w:val="center"/>
              <w:rPr>
                <w:rFonts w:ascii="Times New Roman" w:hAnsi="Times New Roman"/>
                <w:b/>
                <w:sz w:val="24"/>
                <w:szCs w:val="28"/>
                <w:lang w:val="kk-KZ"/>
              </w:rPr>
            </w:pPr>
            <w:r w:rsidRPr="0015693F">
              <w:rPr>
                <w:rFonts w:ascii="Times New Roman" w:hAnsi="Times New Roman"/>
                <w:b/>
                <w:sz w:val="24"/>
                <w:szCs w:val="28"/>
                <w:vertAlign w:val="superscript"/>
                <w:lang w:val="kk-KZ"/>
              </w:rPr>
              <w:t>60</w:t>
            </w:r>
            <w:r>
              <w:rPr>
                <w:rFonts w:ascii="Times New Roman" w:hAnsi="Times New Roman"/>
                <w:b/>
                <w:sz w:val="24"/>
                <w:szCs w:val="28"/>
                <w:lang w:val="kk-KZ"/>
              </w:rPr>
              <w:t>Co</w:t>
            </w:r>
            <w:r w:rsidR="002D3C0D" w:rsidRPr="006D460A">
              <w:rPr>
                <w:rFonts w:ascii="Times New Roman" w:hAnsi="Times New Roman"/>
                <w:b/>
                <w:sz w:val="24"/>
                <w:szCs w:val="28"/>
                <w:lang w:val="kk-KZ"/>
              </w:rPr>
              <w:t>*</w:t>
            </w:r>
          </w:p>
        </w:tc>
        <w:tc>
          <w:tcPr>
            <w:tcW w:w="1985" w:type="dxa"/>
            <w:shd w:val="clear" w:color="auto" w:fill="auto"/>
          </w:tcPr>
          <w:p w:rsidR="002D3C0D" w:rsidRPr="006D460A" w:rsidRDefault="002D3C0D" w:rsidP="007425A8">
            <w:pPr>
              <w:autoSpaceDE w:val="0"/>
              <w:autoSpaceDN w:val="0"/>
              <w:adjustRightInd w:val="0"/>
              <w:spacing w:after="0" w:line="240" w:lineRule="auto"/>
              <w:jc w:val="center"/>
              <w:rPr>
                <w:rFonts w:ascii="Times New Roman" w:hAnsi="Times New Roman"/>
                <w:sz w:val="24"/>
                <w:szCs w:val="28"/>
                <w:lang w:val="kk-KZ"/>
              </w:rPr>
            </w:pPr>
            <w:r w:rsidRPr="006D460A">
              <w:rPr>
                <w:rFonts w:ascii="Times New Roman" w:hAnsi="Times New Roman"/>
                <w:sz w:val="24"/>
                <w:szCs w:val="28"/>
                <w:lang w:val="kk-KZ"/>
              </w:rPr>
              <w:t>-8,223</w:t>
            </w:r>
          </w:p>
        </w:tc>
        <w:tc>
          <w:tcPr>
            <w:tcW w:w="850" w:type="dxa"/>
            <w:shd w:val="clear" w:color="auto" w:fill="auto"/>
          </w:tcPr>
          <w:p w:rsidR="002D3C0D" w:rsidRPr="006D460A" w:rsidRDefault="002D3C0D" w:rsidP="007425A8">
            <w:pPr>
              <w:autoSpaceDE w:val="0"/>
              <w:autoSpaceDN w:val="0"/>
              <w:adjustRightInd w:val="0"/>
              <w:spacing w:after="0" w:line="240" w:lineRule="auto"/>
              <w:jc w:val="center"/>
              <w:rPr>
                <w:rFonts w:ascii="Times New Roman" w:hAnsi="Times New Roman"/>
                <w:sz w:val="24"/>
                <w:szCs w:val="28"/>
                <w:lang w:val="kk-KZ"/>
              </w:rPr>
            </w:pPr>
            <w:r w:rsidRPr="006D460A">
              <w:rPr>
                <w:rFonts w:ascii="Times New Roman" w:hAnsi="Times New Roman"/>
                <w:sz w:val="24"/>
                <w:szCs w:val="28"/>
                <w:lang w:val="kk-KZ"/>
              </w:rPr>
              <w:t>3,400</w:t>
            </w:r>
          </w:p>
        </w:tc>
        <w:tc>
          <w:tcPr>
            <w:tcW w:w="851" w:type="dxa"/>
            <w:shd w:val="clear" w:color="auto" w:fill="auto"/>
          </w:tcPr>
          <w:p w:rsidR="002D3C0D" w:rsidRPr="006D460A" w:rsidRDefault="002D3C0D" w:rsidP="007425A8">
            <w:pPr>
              <w:autoSpaceDE w:val="0"/>
              <w:autoSpaceDN w:val="0"/>
              <w:adjustRightInd w:val="0"/>
              <w:spacing w:after="0" w:line="240" w:lineRule="auto"/>
              <w:jc w:val="center"/>
              <w:rPr>
                <w:rFonts w:ascii="Times New Roman" w:hAnsi="Times New Roman"/>
                <w:sz w:val="24"/>
                <w:szCs w:val="28"/>
                <w:lang w:val="kk-KZ"/>
              </w:rPr>
            </w:pPr>
            <w:r w:rsidRPr="006D460A">
              <w:rPr>
                <w:rFonts w:ascii="Times New Roman" w:hAnsi="Times New Roman"/>
                <w:sz w:val="24"/>
                <w:szCs w:val="28"/>
                <w:lang w:val="kk-KZ"/>
              </w:rPr>
              <w:t>0,041</w:t>
            </w:r>
          </w:p>
        </w:tc>
        <w:tc>
          <w:tcPr>
            <w:tcW w:w="1276" w:type="dxa"/>
          </w:tcPr>
          <w:p w:rsidR="002D3C0D" w:rsidRPr="006D460A" w:rsidRDefault="002D3C0D" w:rsidP="007425A8">
            <w:pPr>
              <w:autoSpaceDE w:val="0"/>
              <w:autoSpaceDN w:val="0"/>
              <w:adjustRightInd w:val="0"/>
              <w:spacing w:after="0" w:line="240" w:lineRule="auto"/>
              <w:jc w:val="center"/>
              <w:rPr>
                <w:rFonts w:ascii="Times New Roman" w:hAnsi="Times New Roman"/>
                <w:sz w:val="24"/>
                <w:szCs w:val="28"/>
                <w:lang w:val="kk-KZ"/>
              </w:rPr>
            </w:pPr>
            <w:r w:rsidRPr="006D460A">
              <w:rPr>
                <w:rFonts w:ascii="Times New Roman" w:hAnsi="Times New Roman"/>
                <w:sz w:val="24"/>
                <w:szCs w:val="28"/>
                <w:lang w:val="kk-KZ"/>
              </w:rPr>
              <w:t>-0,306</w:t>
            </w:r>
          </w:p>
        </w:tc>
      </w:tr>
      <w:tr w:rsidR="002D3C0D" w:rsidRPr="006D460A" w:rsidTr="009B5905">
        <w:trPr>
          <w:trHeight w:val="127"/>
        </w:trPr>
        <w:tc>
          <w:tcPr>
            <w:tcW w:w="1418" w:type="dxa"/>
            <w:vMerge/>
            <w:shd w:val="clear" w:color="auto" w:fill="auto"/>
          </w:tcPr>
          <w:p w:rsidR="002D3C0D" w:rsidRPr="006D460A" w:rsidRDefault="002D3C0D" w:rsidP="007425A8">
            <w:pPr>
              <w:autoSpaceDE w:val="0"/>
              <w:autoSpaceDN w:val="0"/>
              <w:adjustRightInd w:val="0"/>
              <w:spacing w:after="0" w:line="240" w:lineRule="auto"/>
              <w:jc w:val="center"/>
              <w:rPr>
                <w:rFonts w:ascii="Times New Roman" w:hAnsi="Times New Roman"/>
                <w:sz w:val="24"/>
                <w:szCs w:val="28"/>
                <w:lang w:val="kk-KZ"/>
              </w:rPr>
            </w:pPr>
          </w:p>
        </w:tc>
        <w:tc>
          <w:tcPr>
            <w:tcW w:w="1134" w:type="dxa"/>
            <w:vMerge/>
            <w:shd w:val="clear" w:color="auto" w:fill="auto"/>
            <w:vAlign w:val="center"/>
          </w:tcPr>
          <w:p w:rsidR="002D3C0D" w:rsidRPr="006D460A" w:rsidRDefault="002D3C0D" w:rsidP="007425A8">
            <w:pPr>
              <w:autoSpaceDE w:val="0"/>
              <w:autoSpaceDN w:val="0"/>
              <w:adjustRightInd w:val="0"/>
              <w:spacing w:after="0" w:line="240" w:lineRule="auto"/>
              <w:jc w:val="center"/>
              <w:rPr>
                <w:rFonts w:ascii="Times New Roman" w:hAnsi="Times New Roman"/>
                <w:sz w:val="24"/>
                <w:szCs w:val="28"/>
                <w:lang w:val="kk-KZ"/>
              </w:rPr>
            </w:pPr>
          </w:p>
        </w:tc>
        <w:tc>
          <w:tcPr>
            <w:tcW w:w="1984" w:type="dxa"/>
            <w:shd w:val="clear" w:color="auto" w:fill="auto"/>
          </w:tcPr>
          <w:p w:rsidR="002D3C0D" w:rsidRPr="006D460A" w:rsidRDefault="00E91247" w:rsidP="007425A8">
            <w:pPr>
              <w:autoSpaceDE w:val="0"/>
              <w:autoSpaceDN w:val="0"/>
              <w:adjustRightInd w:val="0"/>
              <w:spacing w:after="0" w:line="240" w:lineRule="auto"/>
              <w:jc w:val="center"/>
              <w:rPr>
                <w:rFonts w:ascii="Times New Roman" w:hAnsi="Times New Roman"/>
                <w:sz w:val="24"/>
                <w:szCs w:val="28"/>
                <w:lang w:val="kk-KZ"/>
              </w:rPr>
            </w:pPr>
            <w:r w:rsidRPr="006D460A">
              <w:rPr>
                <w:rFonts w:ascii="Times New Roman" w:hAnsi="Times New Roman"/>
                <w:sz w:val="24"/>
                <w:szCs w:val="28"/>
                <w:lang w:val="kk-KZ"/>
              </w:rPr>
              <w:t>MnO</w:t>
            </w:r>
            <w:r w:rsidRPr="006D460A">
              <w:rPr>
                <w:rFonts w:ascii="Times New Roman" w:hAnsi="Times New Roman"/>
                <w:sz w:val="24"/>
                <w:szCs w:val="28"/>
                <w:vertAlign w:val="subscript"/>
                <w:lang w:val="kk-KZ"/>
              </w:rPr>
              <w:t>2</w:t>
            </w:r>
          </w:p>
        </w:tc>
        <w:tc>
          <w:tcPr>
            <w:tcW w:w="1985" w:type="dxa"/>
            <w:shd w:val="clear" w:color="auto" w:fill="auto"/>
          </w:tcPr>
          <w:p w:rsidR="002D3C0D" w:rsidRPr="006D460A" w:rsidRDefault="002D3C0D" w:rsidP="007425A8">
            <w:pPr>
              <w:autoSpaceDE w:val="0"/>
              <w:autoSpaceDN w:val="0"/>
              <w:adjustRightInd w:val="0"/>
              <w:spacing w:after="0" w:line="240" w:lineRule="auto"/>
              <w:jc w:val="center"/>
              <w:rPr>
                <w:rFonts w:ascii="Times New Roman" w:hAnsi="Times New Roman"/>
                <w:sz w:val="24"/>
                <w:szCs w:val="28"/>
                <w:lang w:val="kk-KZ"/>
              </w:rPr>
            </w:pPr>
            <w:r w:rsidRPr="006D460A">
              <w:rPr>
                <w:rFonts w:ascii="Times New Roman" w:hAnsi="Times New Roman"/>
                <w:sz w:val="24"/>
                <w:szCs w:val="28"/>
                <w:lang w:val="kk-KZ"/>
              </w:rPr>
              <w:t>-6,499</w:t>
            </w:r>
          </w:p>
        </w:tc>
        <w:tc>
          <w:tcPr>
            <w:tcW w:w="850" w:type="dxa"/>
            <w:shd w:val="clear" w:color="auto" w:fill="auto"/>
          </w:tcPr>
          <w:p w:rsidR="002D3C0D" w:rsidRPr="006D460A" w:rsidRDefault="002D3C0D" w:rsidP="007425A8">
            <w:pPr>
              <w:autoSpaceDE w:val="0"/>
              <w:autoSpaceDN w:val="0"/>
              <w:adjustRightInd w:val="0"/>
              <w:spacing w:after="0" w:line="240" w:lineRule="auto"/>
              <w:jc w:val="center"/>
              <w:rPr>
                <w:rFonts w:ascii="Times New Roman" w:hAnsi="Times New Roman"/>
                <w:sz w:val="24"/>
                <w:szCs w:val="28"/>
                <w:lang w:val="kk-KZ"/>
              </w:rPr>
            </w:pPr>
            <w:r w:rsidRPr="006D460A">
              <w:rPr>
                <w:rFonts w:ascii="Times New Roman" w:hAnsi="Times New Roman"/>
                <w:sz w:val="24"/>
                <w:szCs w:val="28"/>
                <w:lang w:val="kk-KZ"/>
              </w:rPr>
              <w:t>3,400</w:t>
            </w:r>
          </w:p>
        </w:tc>
        <w:tc>
          <w:tcPr>
            <w:tcW w:w="851" w:type="dxa"/>
            <w:shd w:val="clear" w:color="auto" w:fill="auto"/>
          </w:tcPr>
          <w:p w:rsidR="002D3C0D" w:rsidRPr="006D460A" w:rsidRDefault="002D3C0D" w:rsidP="007425A8">
            <w:pPr>
              <w:autoSpaceDE w:val="0"/>
              <w:autoSpaceDN w:val="0"/>
              <w:adjustRightInd w:val="0"/>
              <w:spacing w:after="0" w:line="240" w:lineRule="auto"/>
              <w:jc w:val="center"/>
              <w:rPr>
                <w:rFonts w:ascii="Times New Roman" w:hAnsi="Times New Roman"/>
                <w:sz w:val="24"/>
                <w:szCs w:val="28"/>
                <w:lang w:val="kk-KZ"/>
              </w:rPr>
            </w:pPr>
            <w:r w:rsidRPr="006D460A">
              <w:rPr>
                <w:rFonts w:ascii="Times New Roman" w:hAnsi="Times New Roman"/>
                <w:sz w:val="24"/>
                <w:szCs w:val="28"/>
                <w:lang w:val="kk-KZ"/>
              </w:rPr>
              <w:t>0,113</w:t>
            </w:r>
          </w:p>
        </w:tc>
        <w:tc>
          <w:tcPr>
            <w:tcW w:w="1276" w:type="dxa"/>
          </w:tcPr>
          <w:p w:rsidR="002D3C0D" w:rsidRPr="006D460A" w:rsidRDefault="002D3C0D" w:rsidP="007425A8">
            <w:pPr>
              <w:autoSpaceDE w:val="0"/>
              <w:autoSpaceDN w:val="0"/>
              <w:adjustRightInd w:val="0"/>
              <w:spacing w:after="0" w:line="240" w:lineRule="auto"/>
              <w:jc w:val="center"/>
              <w:rPr>
                <w:rFonts w:ascii="Times New Roman" w:hAnsi="Times New Roman"/>
                <w:sz w:val="24"/>
                <w:szCs w:val="28"/>
                <w:lang w:val="kk-KZ"/>
              </w:rPr>
            </w:pPr>
            <w:r w:rsidRPr="006D460A">
              <w:rPr>
                <w:rFonts w:ascii="Times New Roman" w:hAnsi="Times New Roman"/>
                <w:sz w:val="24"/>
                <w:szCs w:val="28"/>
                <w:lang w:val="kk-KZ"/>
              </w:rPr>
              <w:t>1,418</w:t>
            </w:r>
          </w:p>
        </w:tc>
      </w:tr>
      <w:tr w:rsidR="00B24059" w:rsidRPr="006D460A" w:rsidTr="009B5905">
        <w:trPr>
          <w:trHeight w:val="521"/>
        </w:trPr>
        <w:tc>
          <w:tcPr>
            <w:tcW w:w="9498" w:type="dxa"/>
            <w:gridSpan w:val="7"/>
            <w:shd w:val="clear" w:color="auto" w:fill="auto"/>
            <w:vAlign w:val="center"/>
          </w:tcPr>
          <w:p w:rsidR="00B24059" w:rsidRPr="006D460A" w:rsidRDefault="00B24059" w:rsidP="00423912">
            <w:pPr>
              <w:spacing w:after="0" w:line="240" w:lineRule="auto"/>
              <w:rPr>
                <w:rFonts w:ascii="Times New Roman" w:hAnsi="Times New Roman"/>
                <w:sz w:val="24"/>
                <w:szCs w:val="28"/>
              </w:rPr>
            </w:pPr>
            <w:r w:rsidRPr="006D460A">
              <w:rPr>
                <w:rFonts w:ascii="Times New Roman" w:hAnsi="Times New Roman"/>
                <w:sz w:val="24"/>
                <w:szCs w:val="28"/>
              </w:rPr>
              <w:t xml:space="preserve">*. </w:t>
            </w:r>
            <w:r w:rsidRPr="006D460A">
              <w:rPr>
                <w:rFonts w:ascii="Times New Roman" w:hAnsi="Times New Roman"/>
                <w:sz w:val="24"/>
                <w:szCs w:val="28"/>
                <w:lang w:val="kk-KZ"/>
              </w:rPr>
              <w:t>Орташалардың</w:t>
            </w:r>
            <w:r w:rsidRPr="006D460A">
              <w:rPr>
                <w:rFonts w:ascii="Times New Roman" w:hAnsi="Times New Roman"/>
                <w:sz w:val="24"/>
                <w:szCs w:val="28"/>
              </w:rPr>
              <w:t xml:space="preserve"> айырмашылығы 0,05 деңгейінде маңызды</w:t>
            </w:r>
          </w:p>
        </w:tc>
      </w:tr>
      <w:tr w:rsidR="00B24059" w:rsidRPr="006D460A" w:rsidTr="009B5905">
        <w:trPr>
          <w:trHeight w:val="521"/>
        </w:trPr>
        <w:tc>
          <w:tcPr>
            <w:tcW w:w="9498" w:type="dxa"/>
            <w:gridSpan w:val="7"/>
            <w:shd w:val="clear" w:color="auto" w:fill="auto"/>
            <w:vAlign w:val="center"/>
          </w:tcPr>
          <w:p w:rsidR="00B24059" w:rsidRPr="006D460A" w:rsidRDefault="00B24059" w:rsidP="00423912">
            <w:pPr>
              <w:spacing w:after="0" w:line="240" w:lineRule="auto"/>
              <w:rPr>
                <w:rFonts w:ascii="Times New Roman" w:hAnsi="Times New Roman"/>
                <w:sz w:val="24"/>
                <w:szCs w:val="28"/>
                <w:lang w:val="kk-KZ"/>
              </w:rPr>
            </w:pPr>
            <w:r w:rsidRPr="006D460A">
              <w:rPr>
                <w:rFonts w:ascii="Times New Roman" w:hAnsi="Times New Roman"/>
                <w:sz w:val="24"/>
                <w:szCs w:val="28"/>
              </w:rPr>
              <w:t>a. Д</w:t>
            </w:r>
            <w:r w:rsidRPr="006D460A">
              <w:rPr>
                <w:rFonts w:ascii="Times New Roman" w:hAnsi="Times New Roman"/>
                <w:sz w:val="24"/>
                <w:szCs w:val="28"/>
                <w:lang w:val="kk-KZ"/>
              </w:rPr>
              <w:t>а</w:t>
            </w:r>
            <w:r w:rsidRPr="006D460A">
              <w:rPr>
                <w:rFonts w:ascii="Times New Roman" w:hAnsi="Times New Roman"/>
                <w:sz w:val="24"/>
                <w:szCs w:val="28"/>
              </w:rPr>
              <w:t>ннеттің t-критери</w:t>
            </w:r>
            <w:r w:rsidRPr="006D460A">
              <w:rPr>
                <w:rFonts w:ascii="Times New Roman" w:hAnsi="Times New Roman"/>
                <w:sz w:val="24"/>
                <w:szCs w:val="28"/>
                <w:lang w:val="kk-KZ"/>
              </w:rPr>
              <w:t xml:space="preserve">і </w:t>
            </w:r>
            <w:r w:rsidRPr="006D460A">
              <w:rPr>
                <w:rFonts w:ascii="Times New Roman" w:hAnsi="Times New Roman"/>
                <w:sz w:val="24"/>
                <w:szCs w:val="28"/>
              </w:rPr>
              <w:t>бір топты бақылау тобы ретінде қарастырады және онымен басқаларын салыстырады</w:t>
            </w:r>
          </w:p>
        </w:tc>
      </w:tr>
    </w:tbl>
    <w:p w:rsidR="002D3C0D" w:rsidRPr="00387272" w:rsidRDefault="002D3C0D" w:rsidP="002D3C0D">
      <w:pPr>
        <w:spacing w:after="0" w:line="240" w:lineRule="auto"/>
        <w:ind w:firstLine="720"/>
        <w:jc w:val="both"/>
        <w:rPr>
          <w:rFonts w:ascii="Times New Roman" w:hAnsi="Times New Roman"/>
          <w:i/>
          <w:sz w:val="28"/>
          <w:szCs w:val="28"/>
          <w:lang w:val="kk-KZ"/>
        </w:rPr>
      </w:pPr>
    </w:p>
    <w:p w:rsidR="002D3C0D" w:rsidRPr="00387272" w:rsidRDefault="002D3C0D" w:rsidP="002D3C0D">
      <w:pPr>
        <w:spacing w:after="0" w:line="240" w:lineRule="auto"/>
        <w:ind w:firstLine="720"/>
        <w:jc w:val="both"/>
        <w:rPr>
          <w:rFonts w:ascii="Times New Roman" w:hAnsi="Times New Roman"/>
          <w:i/>
          <w:sz w:val="28"/>
          <w:szCs w:val="28"/>
          <w:lang w:val="kk-KZ"/>
        </w:rPr>
      </w:pPr>
      <w:r w:rsidRPr="00387272">
        <w:rPr>
          <w:rFonts w:ascii="Times New Roman" w:hAnsi="Times New Roman"/>
          <w:i/>
          <w:sz w:val="28"/>
          <w:szCs w:val="28"/>
          <w:lang w:val="kk-KZ"/>
        </w:rPr>
        <w:t>3.3.3.4</w:t>
      </w:r>
      <w:r w:rsidR="00B24059" w:rsidRPr="00387272">
        <w:rPr>
          <w:rFonts w:ascii="Times New Roman" w:hAnsi="Times New Roman"/>
          <w:i/>
          <w:sz w:val="28"/>
          <w:szCs w:val="28"/>
          <w:lang w:val="kk-KZ"/>
        </w:rPr>
        <w:t xml:space="preserve"> Секреторлық ақуыз PSP94 генінің мРНҚ деңгейін</w:t>
      </w:r>
      <w:r w:rsidR="00F11D5B">
        <w:rPr>
          <w:rFonts w:ascii="Times New Roman" w:hAnsi="Times New Roman"/>
          <w:i/>
          <w:sz w:val="28"/>
          <w:szCs w:val="28"/>
          <w:lang w:val="kk-KZ"/>
        </w:rPr>
        <w:t xml:space="preserve"> 3-ші және</w:t>
      </w:r>
      <w:r w:rsidR="00B24059" w:rsidRPr="00387272">
        <w:rPr>
          <w:rFonts w:ascii="Times New Roman" w:hAnsi="Times New Roman"/>
          <w:i/>
          <w:sz w:val="28"/>
          <w:szCs w:val="28"/>
          <w:lang w:val="kk-KZ"/>
        </w:rPr>
        <w:t xml:space="preserve"> 60-шы тәуліктегі салыстырмалы талдау.</w:t>
      </w:r>
    </w:p>
    <w:p w:rsidR="00F11D5B" w:rsidRDefault="00F11D5B" w:rsidP="002D3C0D">
      <w:pPr>
        <w:spacing w:after="0" w:line="240" w:lineRule="auto"/>
        <w:ind w:firstLine="720"/>
        <w:jc w:val="both"/>
        <w:rPr>
          <w:rFonts w:ascii="Times New Roman" w:hAnsi="Times New Roman"/>
          <w:sz w:val="28"/>
          <w:szCs w:val="28"/>
          <w:lang w:val="kk-KZ"/>
        </w:rPr>
      </w:pPr>
    </w:p>
    <w:p w:rsidR="00B24059" w:rsidRPr="00387272" w:rsidRDefault="00F11D5B" w:rsidP="002D3C0D">
      <w:pPr>
        <w:spacing w:after="0" w:line="240" w:lineRule="auto"/>
        <w:ind w:firstLine="720"/>
        <w:jc w:val="both"/>
        <w:rPr>
          <w:rFonts w:ascii="Times New Roman" w:hAnsi="Times New Roman"/>
          <w:sz w:val="28"/>
          <w:szCs w:val="28"/>
          <w:lang w:val="kk-KZ"/>
        </w:rPr>
      </w:pPr>
      <w:r w:rsidRPr="00387272">
        <w:rPr>
          <w:rFonts w:ascii="Times New Roman" w:hAnsi="Times New Roman"/>
          <w:sz w:val="28"/>
          <w:szCs w:val="28"/>
          <w:lang w:val="kk-KZ"/>
        </w:rPr>
        <w:lastRenderedPageBreak/>
        <w:t>PSP94 спецификалық</w:t>
      </w:r>
      <w:r>
        <w:rPr>
          <w:rFonts w:ascii="Times New Roman" w:hAnsi="Times New Roman"/>
          <w:sz w:val="28"/>
          <w:szCs w:val="28"/>
          <w:lang w:val="kk-KZ"/>
        </w:rPr>
        <w:t xml:space="preserve"> генінің мРНҚ деңгейіне қатысты</w:t>
      </w:r>
      <w:r w:rsidRPr="00387272">
        <w:rPr>
          <w:rFonts w:ascii="Times New Roman" w:hAnsi="Times New Roman"/>
          <w:sz w:val="28"/>
          <w:szCs w:val="28"/>
          <w:lang w:val="kk-KZ"/>
        </w:rPr>
        <w:t xml:space="preserve"> статистикалық талдау </w:t>
      </w:r>
      <w:r>
        <w:rPr>
          <w:rFonts w:ascii="Times New Roman" w:hAnsi="Times New Roman"/>
          <w:sz w:val="28"/>
          <w:szCs w:val="28"/>
          <w:lang w:val="kk-KZ"/>
        </w:rPr>
        <w:t>3-ші</w:t>
      </w:r>
      <w:r w:rsidRPr="00387272">
        <w:rPr>
          <w:rFonts w:ascii="Times New Roman" w:hAnsi="Times New Roman"/>
          <w:sz w:val="28"/>
          <w:szCs w:val="28"/>
          <w:lang w:val="kk-KZ"/>
        </w:rPr>
        <w:t xml:space="preserve"> тәулікте топтар арасында статистикалық маңызды айырмашылықта</w:t>
      </w:r>
      <w:r>
        <w:rPr>
          <w:rFonts w:ascii="Times New Roman" w:hAnsi="Times New Roman"/>
          <w:sz w:val="28"/>
          <w:szCs w:val="28"/>
          <w:lang w:val="kk-KZ"/>
        </w:rPr>
        <w:t xml:space="preserve">рды анықтамады. </w:t>
      </w:r>
      <w:r w:rsidR="00B24059" w:rsidRPr="00387272">
        <w:rPr>
          <w:rFonts w:ascii="Times New Roman" w:hAnsi="Times New Roman"/>
          <w:sz w:val="28"/>
          <w:szCs w:val="28"/>
          <w:lang w:val="kk-KZ"/>
        </w:rPr>
        <w:t xml:space="preserve">Секреторлық ақуыз PSP94 генінің </w:t>
      </w:r>
      <w:r w:rsidR="001A1F18" w:rsidRPr="00387272">
        <w:rPr>
          <w:rFonts w:ascii="Times New Roman" w:hAnsi="Times New Roman"/>
          <w:sz w:val="28"/>
          <w:szCs w:val="28"/>
          <w:lang w:val="kk-KZ"/>
        </w:rPr>
        <w:t>мРНҚ деңгейінің орташа мәндерін 60</w:t>
      </w:r>
      <w:r w:rsidR="00B24059" w:rsidRPr="00387272">
        <w:rPr>
          <w:rFonts w:ascii="Times New Roman" w:hAnsi="Times New Roman"/>
          <w:sz w:val="28"/>
          <w:szCs w:val="28"/>
          <w:lang w:val="kk-KZ"/>
        </w:rPr>
        <w:t xml:space="preserve">-шы күні дисперсиялық талдау көмегімен салыстыру статистикалық маңызды айырмашылықтардың </w:t>
      </w:r>
      <w:r w:rsidR="001A1F18" w:rsidRPr="00387272">
        <w:rPr>
          <w:rFonts w:ascii="Times New Roman" w:hAnsi="Times New Roman"/>
          <w:sz w:val="28"/>
          <w:szCs w:val="28"/>
          <w:lang w:val="kk-KZ"/>
        </w:rPr>
        <w:t>бар екенін көрсетті. Деректер 2</w:t>
      </w:r>
      <w:r w:rsidR="002C3BA6" w:rsidRPr="002C3BA6">
        <w:rPr>
          <w:rFonts w:ascii="Times New Roman" w:hAnsi="Times New Roman"/>
          <w:sz w:val="28"/>
          <w:szCs w:val="28"/>
          <w:lang w:val="kk-KZ"/>
        </w:rPr>
        <w:t>6</w:t>
      </w:r>
      <w:r w:rsidR="001A1F18" w:rsidRPr="00387272">
        <w:rPr>
          <w:rFonts w:ascii="Times New Roman" w:hAnsi="Times New Roman"/>
          <w:sz w:val="28"/>
          <w:szCs w:val="28"/>
          <w:lang w:val="kk-KZ"/>
        </w:rPr>
        <w:t xml:space="preserve"> </w:t>
      </w:r>
      <w:r w:rsidR="00B24059" w:rsidRPr="00387272">
        <w:rPr>
          <w:rFonts w:ascii="Times New Roman" w:hAnsi="Times New Roman"/>
          <w:sz w:val="28"/>
          <w:szCs w:val="28"/>
          <w:lang w:val="kk-KZ"/>
        </w:rPr>
        <w:t>кестеде көрсетілген.</w:t>
      </w:r>
    </w:p>
    <w:p w:rsidR="002D3C0D" w:rsidRPr="00387272" w:rsidRDefault="002D3C0D" w:rsidP="002D3C0D">
      <w:pPr>
        <w:spacing w:after="0" w:line="240" w:lineRule="auto"/>
        <w:ind w:firstLine="720"/>
        <w:jc w:val="both"/>
        <w:rPr>
          <w:rFonts w:ascii="Times New Roman" w:hAnsi="Times New Roman"/>
          <w:sz w:val="28"/>
          <w:szCs w:val="28"/>
          <w:lang w:val="kk-KZ"/>
        </w:rPr>
      </w:pPr>
    </w:p>
    <w:p w:rsidR="001A1F18" w:rsidRPr="00387272" w:rsidRDefault="00CE690C" w:rsidP="002D3C0D">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Кесте </w:t>
      </w:r>
      <w:r w:rsidR="002D3C0D" w:rsidRPr="00387272">
        <w:rPr>
          <w:rFonts w:ascii="Times New Roman" w:hAnsi="Times New Roman"/>
          <w:sz w:val="28"/>
          <w:szCs w:val="28"/>
          <w:lang w:val="kk-KZ"/>
        </w:rPr>
        <w:t>2</w:t>
      </w:r>
      <w:r w:rsidR="002C3BA6" w:rsidRPr="002C3BA6">
        <w:rPr>
          <w:rFonts w:ascii="Times New Roman" w:hAnsi="Times New Roman"/>
          <w:sz w:val="28"/>
          <w:szCs w:val="28"/>
          <w:lang w:val="kk-KZ"/>
        </w:rPr>
        <w:t>6</w:t>
      </w:r>
      <w:r>
        <w:rPr>
          <w:rFonts w:ascii="Times New Roman" w:hAnsi="Times New Roman"/>
          <w:sz w:val="28"/>
          <w:szCs w:val="28"/>
          <w:lang w:val="kk-KZ"/>
        </w:rPr>
        <w:t xml:space="preserve"> – </w:t>
      </w:r>
      <w:r w:rsidR="001A1F18" w:rsidRPr="00387272">
        <w:rPr>
          <w:rFonts w:ascii="Times New Roman" w:hAnsi="Times New Roman"/>
          <w:sz w:val="28"/>
          <w:szCs w:val="28"/>
          <w:vertAlign w:val="superscript"/>
          <w:lang w:val="kk-KZ"/>
        </w:rPr>
        <w:t>56</w:t>
      </w:r>
      <w:r w:rsidR="001A1F18" w:rsidRPr="00387272">
        <w:rPr>
          <w:rFonts w:ascii="Times New Roman" w:hAnsi="Times New Roman"/>
          <w:sz w:val="28"/>
          <w:szCs w:val="28"/>
          <w:lang w:val="kk-KZ"/>
        </w:rPr>
        <w:t>MnO</w:t>
      </w:r>
      <w:r w:rsidR="001A1F18" w:rsidRPr="00387272">
        <w:rPr>
          <w:rFonts w:ascii="Times New Roman" w:hAnsi="Times New Roman"/>
          <w:sz w:val="28"/>
          <w:szCs w:val="28"/>
          <w:vertAlign w:val="subscript"/>
          <w:lang w:val="kk-KZ"/>
        </w:rPr>
        <w:t>2</w:t>
      </w:r>
      <w:r w:rsidR="001A1F18" w:rsidRPr="00387272">
        <w:rPr>
          <w:rFonts w:ascii="Times New Roman" w:hAnsi="Times New Roman"/>
          <w:sz w:val="28"/>
          <w:szCs w:val="28"/>
          <w:lang w:val="kk-KZ"/>
        </w:rPr>
        <w:t>, белсенді емес MnO</w:t>
      </w:r>
      <w:r w:rsidR="001A1F18" w:rsidRPr="00387272">
        <w:rPr>
          <w:rFonts w:ascii="Times New Roman" w:hAnsi="Times New Roman"/>
          <w:sz w:val="28"/>
          <w:szCs w:val="28"/>
          <w:vertAlign w:val="subscript"/>
          <w:lang w:val="kk-KZ"/>
        </w:rPr>
        <w:t>2</w:t>
      </w:r>
      <w:r w:rsidR="001A1F18" w:rsidRPr="00387272">
        <w:rPr>
          <w:rFonts w:ascii="Times New Roman" w:hAnsi="Times New Roman"/>
          <w:sz w:val="28"/>
          <w:szCs w:val="28"/>
          <w:lang w:val="kk-KZ"/>
        </w:rPr>
        <w:t xml:space="preserve"> және</w:t>
      </w:r>
      <w:r w:rsidR="00E84B01">
        <w:rPr>
          <w:rFonts w:ascii="Times New Roman" w:hAnsi="Times New Roman"/>
          <w:sz w:val="28"/>
          <w:szCs w:val="28"/>
          <w:lang w:val="kk-KZ"/>
        </w:rPr>
        <w:t xml:space="preserve"> </w:t>
      </w:r>
      <w:r w:rsidR="001A1F18" w:rsidRPr="00387272">
        <w:rPr>
          <w:rFonts w:ascii="Times New Roman" w:hAnsi="Times New Roman"/>
          <w:sz w:val="28"/>
          <w:szCs w:val="28"/>
          <w:vertAlign w:val="superscript"/>
          <w:lang w:val="kk-KZ"/>
        </w:rPr>
        <w:t>60</w:t>
      </w:r>
      <w:r w:rsidR="001A1F18" w:rsidRPr="00387272">
        <w:rPr>
          <w:rFonts w:ascii="Times New Roman" w:hAnsi="Times New Roman"/>
          <w:sz w:val="28"/>
          <w:szCs w:val="28"/>
          <w:lang w:val="kk-KZ"/>
        </w:rPr>
        <w:t xml:space="preserve">Co әсеріне ұшыраған </w:t>
      </w:r>
      <w:r>
        <w:rPr>
          <w:rFonts w:ascii="Times New Roman" w:hAnsi="Times New Roman"/>
          <w:sz w:val="28"/>
          <w:szCs w:val="28"/>
          <w:lang w:val="kk-KZ"/>
        </w:rPr>
        <w:t xml:space="preserve">және бақылау тобы жануарларының </w:t>
      </w:r>
      <w:r w:rsidR="001A1F18" w:rsidRPr="00387272">
        <w:rPr>
          <w:rFonts w:ascii="Times New Roman" w:hAnsi="Times New Roman"/>
          <w:sz w:val="28"/>
          <w:szCs w:val="28"/>
          <w:lang w:val="kk-KZ"/>
        </w:rPr>
        <w:t>60-шы тәуліктегі секреторлық ақуыз PSP94</w:t>
      </w:r>
      <w:r w:rsidR="00E84B01">
        <w:rPr>
          <w:rFonts w:ascii="Times New Roman" w:hAnsi="Times New Roman"/>
          <w:sz w:val="28"/>
          <w:szCs w:val="28"/>
          <w:lang w:val="kk-KZ"/>
        </w:rPr>
        <w:t xml:space="preserve"> </w:t>
      </w:r>
      <w:r w:rsidR="001A1F18" w:rsidRPr="00387272">
        <w:rPr>
          <w:rFonts w:ascii="Times New Roman" w:hAnsi="Times New Roman"/>
          <w:sz w:val="28"/>
          <w:szCs w:val="28"/>
          <w:lang w:val="kk-KZ"/>
        </w:rPr>
        <w:t>генінің мРНҚ деңгейі</w:t>
      </w:r>
    </w:p>
    <w:p w:rsidR="002D3C0D" w:rsidRPr="00387272" w:rsidRDefault="002D3C0D" w:rsidP="002D3C0D">
      <w:pPr>
        <w:spacing w:after="0" w:line="240" w:lineRule="auto"/>
        <w:jc w:val="both"/>
        <w:rPr>
          <w:rFonts w:ascii="Times New Roman" w:hAnsi="Times New Roman"/>
          <w:sz w:val="28"/>
          <w:szCs w:val="28"/>
          <w:lang w:val="kk-KZ"/>
        </w:rPr>
      </w:pPr>
    </w:p>
    <w:tbl>
      <w:tblPr>
        <w:tblpPr w:leftFromText="180" w:rightFromText="180" w:vertAnchor="text" w:horzAnchor="margin" w:tblpX="148" w:tblpY="11"/>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567"/>
        <w:gridCol w:w="993"/>
        <w:gridCol w:w="1134"/>
        <w:gridCol w:w="2126"/>
        <w:gridCol w:w="1701"/>
        <w:gridCol w:w="850"/>
        <w:gridCol w:w="851"/>
      </w:tblGrid>
      <w:tr w:rsidR="001A1F18" w:rsidRPr="00EE5EC7" w:rsidTr="00C23C06">
        <w:trPr>
          <w:trHeight w:val="466"/>
        </w:trPr>
        <w:tc>
          <w:tcPr>
            <w:tcW w:w="1242" w:type="dxa"/>
            <w:vMerge w:val="restart"/>
            <w:vAlign w:val="center"/>
          </w:tcPr>
          <w:p w:rsidR="001A1F18" w:rsidRPr="00EE5EC7" w:rsidRDefault="001A1F18" w:rsidP="00EE5EC7">
            <w:pPr>
              <w:spacing w:after="0" w:line="240" w:lineRule="auto"/>
              <w:jc w:val="center"/>
              <w:rPr>
                <w:rFonts w:ascii="Times New Roman" w:hAnsi="Times New Roman"/>
                <w:sz w:val="24"/>
                <w:szCs w:val="28"/>
                <w:lang w:val="kk-KZ"/>
              </w:rPr>
            </w:pPr>
            <w:r w:rsidRPr="00EE5EC7">
              <w:rPr>
                <w:rFonts w:ascii="Times New Roman" w:hAnsi="Times New Roman"/>
                <w:sz w:val="24"/>
                <w:szCs w:val="28"/>
                <w:lang w:val="kk-KZ"/>
              </w:rPr>
              <w:t>Топтар</w:t>
            </w:r>
          </w:p>
        </w:tc>
        <w:tc>
          <w:tcPr>
            <w:tcW w:w="567" w:type="dxa"/>
            <w:vMerge w:val="restart"/>
            <w:vAlign w:val="center"/>
          </w:tcPr>
          <w:p w:rsidR="001A1F18" w:rsidRPr="00EE5EC7" w:rsidRDefault="001A1F18" w:rsidP="00EE5EC7">
            <w:pPr>
              <w:spacing w:after="0" w:line="240" w:lineRule="auto"/>
              <w:jc w:val="center"/>
              <w:rPr>
                <w:rFonts w:ascii="Times New Roman" w:hAnsi="Times New Roman"/>
                <w:sz w:val="24"/>
                <w:szCs w:val="28"/>
              </w:rPr>
            </w:pPr>
            <w:r w:rsidRPr="00EE5EC7">
              <w:rPr>
                <w:rFonts w:ascii="Times New Roman" w:hAnsi="Times New Roman"/>
                <w:sz w:val="24"/>
                <w:szCs w:val="28"/>
                <w:lang w:val="en-US"/>
              </w:rPr>
              <w:t>n</w:t>
            </w:r>
          </w:p>
        </w:tc>
        <w:tc>
          <w:tcPr>
            <w:tcW w:w="993" w:type="dxa"/>
            <w:vMerge w:val="restart"/>
            <w:vAlign w:val="center"/>
          </w:tcPr>
          <w:p w:rsidR="001A1F18" w:rsidRPr="00C23C06" w:rsidRDefault="001A1F18" w:rsidP="00EE5EC7">
            <w:pPr>
              <w:spacing w:after="0" w:line="240" w:lineRule="auto"/>
              <w:jc w:val="center"/>
              <w:rPr>
                <w:rFonts w:ascii="Times New Roman" w:hAnsi="Times New Roman"/>
                <w:sz w:val="24"/>
                <w:szCs w:val="28"/>
                <w:lang w:val="kk-KZ"/>
              </w:rPr>
            </w:pPr>
            <w:r w:rsidRPr="00EE5EC7">
              <w:rPr>
                <w:rFonts w:ascii="Times New Roman" w:hAnsi="Times New Roman"/>
                <w:sz w:val="24"/>
                <w:szCs w:val="28"/>
                <w:lang w:val="en-US"/>
              </w:rPr>
              <w:t>x</w:t>
            </w:r>
            <w:r w:rsidRPr="00EE5EC7">
              <w:rPr>
                <w:rFonts w:ascii="Times New Roman" w:hAnsi="Times New Roman"/>
                <w:sz w:val="24"/>
                <w:szCs w:val="28"/>
              </w:rPr>
              <w:t>̄</w:t>
            </w:r>
            <w:r w:rsidR="00C23C06">
              <w:rPr>
                <w:rFonts w:ascii="Times New Roman" w:hAnsi="Times New Roman"/>
                <w:sz w:val="24"/>
                <w:szCs w:val="28"/>
                <w:lang w:val="kk-KZ"/>
              </w:rPr>
              <w:t xml:space="preserve"> </w:t>
            </w:r>
            <w:r w:rsidR="00C23C06" w:rsidRPr="00C23C06">
              <w:rPr>
                <w:rFonts w:ascii="Times New Roman" w:hAnsi="Times New Roman"/>
                <w:sz w:val="24"/>
                <w:szCs w:val="28"/>
                <w:lang w:val="kk-KZ"/>
              </w:rPr>
              <w:t>(фмоль/фмоль βact)</w:t>
            </w:r>
          </w:p>
        </w:tc>
        <w:tc>
          <w:tcPr>
            <w:tcW w:w="1134" w:type="dxa"/>
            <w:vMerge w:val="restart"/>
            <w:vAlign w:val="center"/>
          </w:tcPr>
          <w:p w:rsidR="001A1F18" w:rsidRPr="00EE5EC7" w:rsidRDefault="001A1F18" w:rsidP="00EE5EC7">
            <w:pPr>
              <w:spacing w:after="0" w:line="240" w:lineRule="auto"/>
              <w:jc w:val="center"/>
              <w:rPr>
                <w:rFonts w:ascii="Times New Roman" w:hAnsi="Times New Roman"/>
                <w:sz w:val="24"/>
                <w:szCs w:val="28"/>
                <w:lang w:val="kk-KZ"/>
              </w:rPr>
            </w:pPr>
            <w:r w:rsidRPr="00EE5EC7">
              <w:rPr>
                <w:rFonts w:ascii="Times New Roman" w:hAnsi="Times New Roman"/>
                <w:sz w:val="24"/>
                <w:szCs w:val="28"/>
              </w:rPr>
              <w:t>Станд.</w:t>
            </w:r>
            <w:r w:rsidRPr="00EE5EC7">
              <w:rPr>
                <w:rFonts w:ascii="Times New Roman" w:hAnsi="Times New Roman"/>
                <w:sz w:val="24"/>
                <w:szCs w:val="28"/>
                <w:lang w:val="kk-KZ"/>
              </w:rPr>
              <w:t>ауытқу</w:t>
            </w:r>
          </w:p>
        </w:tc>
        <w:tc>
          <w:tcPr>
            <w:tcW w:w="2126" w:type="dxa"/>
            <w:vMerge w:val="restart"/>
          </w:tcPr>
          <w:p w:rsidR="001A1F18" w:rsidRPr="00EE5EC7" w:rsidRDefault="001A1F18" w:rsidP="00EE5EC7">
            <w:pPr>
              <w:spacing w:after="0" w:line="240" w:lineRule="auto"/>
              <w:jc w:val="center"/>
              <w:rPr>
                <w:rFonts w:ascii="Times New Roman" w:hAnsi="Times New Roman"/>
                <w:sz w:val="24"/>
                <w:szCs w:val="28"/>
              </w:rPr>
            </w:pPr>
            <w:r w:rsidRPr="00EE5EC7">
              <w:rPr>
                <w:rFonts w:ascii="Times New Roman" w:hAnsi="Times New Roman"/>
                <w:sz w:val="24"/>
                <w:szCs w:val="28"/>
                <w:lang w:val="kk-KZ"/>
              </w:rPr>
              <w:t>Орташа шаманың стандартты қателігі</w:t>
            </w:r>
          </w:p>
        </w:tc>
        <w:tc>
          <w:tcPr>
            <w:tcW w:w="3402" w:type="dxa"/>
            <w:gridSpan w:val="3"/>
            <w:vAlign w:val="center"/>
          </w:tcPr>
          <w:p w:rsidR="001A1F18" w:rsidRPr="00EE5EC7" w:rsidRDefault="001A1F18" w:rsidP="00EE5EC7">
            <w:pPr>
              <w:spacing w:after="0" w:line="240" w:lineRule="auto"/>
              <w:jc w:val="center"/>
              <w:rPr>
                <w:rFonts w:ascii="Times New Roman" w:hAnsi="Times New Roman"/>
                <w:sz w:val="24"/>
                <w:szCs w:val="28"/>
              </w:rPr>
            </w:pPr>
            <w:r w:rsidRPr="00EE5EC7">
              <w:rPr>
                <w:rFonts w:ascii="Times New Roman" w:hAnsi="Times New Roman"/>
                <w:sz w:val="24"/>
                <w:szCs w:val="28"/>
              </w:rPr>
              <w:t xml:space="preserve">95% </w:t>
            </w:r>
            <w:r w:rsidRPr="00EE5EC7">
              <w:rPr>
                <w:rFonts w:ascii="Times New Roman" w:hAnsi="Times New Roman"/>
                <w:sz w:val="24"/>
                <w:szCs w:val="28"/>
                <w:lang w:val="kk-KZ"/>
              </w:rPr>
              <w:t>С</w:t>
            </w:r>
            <w:r w:rsidRPr="00EE5EC7">
              <w:rPr>
                <w:rFonts w:ascii="Times New Roman" w:hAnsi="Times New Roman"/>
                <w:sz w:val="24"/>
                <w:szCs w:val="28"/>
              </w:rPr>
              <w:t>И</w:t>
            </w:r>
          </w:p>
        </w:tc>
      </w:tr>
      <w:tr w:rsidR="001A1F18" w:rsidRPr="00EE5EC7" w:rsidTr="009572CF">
        <w:tc>
          <w:tcPr>
            <w:tcW w:w="1242" w:type="dxa"/>
            <w:vMerge/>
            <w:vAlign w:val="center"/>
          </w:tcPr>
          <w:p w:rsidR="001A1F18" w:rsidRPr="00EE5EC7" w:rsidRDefault="001A1F18" w:rsidP="00EE5EC7">
            <w:pPr>
              <w:spacing w:after="0" w:line="240" w:lineRule="auto"/>
              <w:jc w:val="center"/>
              <w:rPr>
                <w:rFonts w:ascii="Times New Roman" w:hAnsi="Times New Roman"/>
                <w:sz w:val="24"/>
                <w:szCs w:val="28"/>
              </w:rPr>
            </w:pPr>
          </w:p>
        </w:tc>
        <w:tc>
          <w:tcPr>
            <w:tcW w:w="567" w:type="dxa"/>
            <w:vMerge/>
            <w:vAlign w:val="center"/>
          </w:tcPr>
          <w:p w:rsidR="001A1F18" w:rsidRPr="00EE5EC7" w:rsidRDefault="001A1F18" w:rsidP="00EE5EC7">
            <w:pPr>
              <w:spacing w:after="0" w:line="240" w:lineRule="auto"/>
              <w:jc w:val="center"/>
              <w:rPr>
                <w:rFonts w:ascii="Times New Roman" w:hAnsi="Times New Roman"/>
                <w:sz w:val="24"/>
                <w:szCs w:val="28"/>
              </w:rPr>
            </w:pPr>
          </w:p>
        </w:tc>
        <w:tc>
          <w:tcPr>
            <w:tcW w:w="993" w:type="dxa"/>
            <w:vMerge/>
            <w:vAlign w:val="center"/>
          </w:tcPr>
          <w:p w:rsidR="001A1F18" w:rsidRPr="00EE5EC7" w:rsidRDefault="001A1F18" w:rsidP="00EE5EC7">
            <w:pPr>
              <w:spacing w:after="0" w:line="240" w:lineRule="auto"/>
              <w:jc w:val="center"/>
              <w:rPr>
                <w:rFonts w:ascii="Times New Roman" w:hAnsi="Times New Roman"/>
                <w:sz w:val="24"/>
                <w:szCs w:val="28"/>
              </w:rPr>
            </w:pPr>
          </w:p>
        </w:tc>
        <w:tc>
          <w:tcPr>
            <w:tcW w:w="1134" w:type="dxa"/>
            <w:vMerge/>
            <w:vAlign w:val="center"/>
          </w:tcPr>
          <w:p w:rsidR="001A1F18" w:rsidRPr="00EE5EC7" w:rsidRDefault="001A1F18" w:rsidP="00EE5EC7">
            <w:pPr>
              <w:spacing w:after="0" w:line="240" w:lineRule="auto"/>
              <w:jc w:val="center"/>
              <w:rPr>
                <w:rFonts w:ascii="Times New Roman" w:hAnsi="Times New Roman"/>
                <w:sz w:val="24"/>
                <w:szCs w:val="28"/>
              </w:rPr>
            </w:pPr>
          </w:p>
        </w:tc>
        <w:tc>
          <w:tcPr>
            <w:tcW w:w="2126" w:type="dxa"/>
            <w:vMerge/>
            <w:vAlign w:val="center"/>
          </w:tcPr>
          <w:p w:rsidR="001A1F18" w:rsidRPr="00EE5EC7" w:rsidRDefault="001A1F18" w:rsidP="00EE5EC7">
            <w:pPr>
              <w:spacing w:after="0" w:line="240" w:lineRule="auto"/>
              <w:jc w:val="center"/>
              <w:rPr>
                <w:rFonts w:ascii="Times New Roman" w:hAnsi="Times New Roman"/>
                <w:sz w:val="24"/>
                <w:szCs w:val="28"/>
              </w:rPr>
            </w:pPr>
          </w:p>
        </w:tc>
        <w:tc>
          <w:tcPr>
            <w:tcW w:w="1701" w:type="dxa"/>
            <w:vAlign w:val="center"/>
          </w:tcPr>
          <w:p w:rsidR="001A1F18" w:rsidRPr="00EE5EC7" w:rsidRDefault="001A1F18" w:rsidP="00EE5EC7">
            <w:pPr>
              <w:spacing w:after="0" w:line="240" w:lineRule="auto"/>
              <w:jc w:val="center"/>
              <w:rPr>
                <w:rFonts w:ascii="Times New Roman" w:hAnsi="Times New Roman"/>
                <w:sz w:val="24"/>
                <w:szCs w:val="28"/>
              </w:rPr>
            </w:pPr>
            <w:r w:rsidRPr="00EE5EC7">
              <w:rPr>
                <w:rFonts w:ascii="Times New Roman" w:hAnsi="Times New Roman"/>
                <w:sz w:val="24"/>
                <w:szCs w:val="28"/>
                <w:lang w:val="kk-KZ"/>
              </w:rPr>
              <w:t>Төменгі шегі</w:t>
            </w:r>
          </w:p>
        </w:tc>
        <w:tc>
          <w:tcPr>
            <w:tcW w:w="1701" w:type="dxa"/>
            <w:gridSpan w:val="2"/>
            <w:vAlign w:val="center"/>
          </w:tcPr>
          <w:p w:rsidR="001A1F18" w:rsidRPr="00EE5EC7" w:rsidRDefault="001A1F18" w:rsidP="00EE5EC7">
            <w:pPr>
              <w:spacing w:after="0" w:line="240" w:lineRule="auto"/>
              <w:jc w:val="center"/>
              <w:rPr>
                <w:rFonts w:ascii="Times New Roman" w:hAnsi="Times New Roman"/>
                <w:sz w:val="24"/>
                <w:szCs w:val="28"/>
                <w:lang w:val="kk-KZ"/>
              </w:rPr>
            </w:pPr>
            <w:r w:rsidRPr="00EE5EC7">
              <w:rPr>
                <w:rFonts w:ascii="Times New Roman" w:hAnsi="Times New Roman"/>
                <w:sz w:val="24"/>
                <w:szCs w:val="28"/>
                <w:lang w:val="kk-KZ"/>
              </w:rPr>
              <w:t>Жоғарғы шегі</w:t>
            </w:r>
          </w:p>
        </w:tc>
      </w:tr>
      <w:tr w:rsidR="002D3C0D" w:rsidRPr="00EE5EC7" w:rsidTr="009572CF">
        <w:trPr>
          <w:trHeight w:val="355"/>
        </w:trPr>
        <w:tc>
          <w:tcPr>
            <w:tcW w:w="1242" w:type="dxa"/>
            <w:vAlign w:val="center"/>
          </w:tcPr>
          <w:p w:rsidR="002D3C0D" w:rsidRPr="00EE5EC7" w:rsidRDefault="005E2D31" w:rsidP="005E2D31">
            <w:pPr>
              <w:spacing w:after="0" w:line="240" w:lineRule="auto"/>
              <w:jc w:val="center"/>
              <w:rPr>
                <w:rFonts w:ascii="Times New Roman" w:hAnsi="Times New Roman"/>
                <w:sz w:val="24"/>
                <w:szCs w:val="28"/>
              </w:rPr>
            </w:pPr>
            <w:r w:rsidRPr="005E2D31">
              <w:rPr>
                <w:rFonts w:ascii="Times New Roman" w:hAnsi="Times New Roman"/>
                <w:sz w:val="24"/>
                <w:szCs w:val="28"/>
                <w:vertAlign w:val="superscript"/>
              </w:rPr>
              <w:t>56</w:t>
            </w:r>
            <w:r w:rsidR="002D3C0D" w:rsidRPr="00EE5EC7">
              <w:rPr>
                <w:rFonts w:ascii="Times New Roman" w:hAnsi="Times New Roman"/>
                <w:sz w:val="24"/>
                <w:szCs w:val="28"/>
              </w:rPr>
              <w:t>Mn×3</w:t>
            </w:r>
          </w:p>
        </w:tc>
        <w:tc>
          <w:tcPr>
            <w:tcW w:w="567" w:type="dxa"/>
            <w:vAlign w:val="center"/>
          </w:tcPr>
          <w:p w:rsidR="002D3C0D" w:rsidRPr="00EE5EC7" w:rsidRDefault="002D3C0D" w:rsidP="00EE5EC7">
            <w:pPr>
              <w:spacing w:after="0" w:line="240" w:lineRule="auto"/>
              <w:jc w:val="center"/>
              <w:rPr>
                <w:rFonts w:ascii="Times New Roman" w:hAnsi="Times New Roman"/>
                <w:sz w:val="24"/>
                <w:szCs w:val="28"/>
                <w:lang w:val="kk-KZ"/>
              </w:rPr>
            </w:pPr>
            <w:r w:rsidRPr="00EE5EC7">
              <w:rPr>
                <w:rFonts w:ascii="Times New Roman" w:hAnsi="Times New Roman"/>
                <w:sz w:val="24"/>
                <w:szCs w:val="28"/>
                <w:lang w:val="kk-KZ"/>
              </w:rPr>
              <w:t>18</w:t>
            </w:r>
          </w:p>
        </w:tc>
        <w:tc>
          <w:tcPr>
            <w:tcW w:w="993" w:type="dxa"/>
          </w:tcPr>
          <w:p w:rsidR="002D3C0D" w:rsidRPr="00EE5EC7" w:rsidRDefault="002D3C0D" w:rsidP="00EE5EC7">
            <w:pPr>
              <w:spacing w:after="0" w:line="240" w:lineRule="auto"/>
              <w:jc w:val="center"/>
              <w:rPr>
                <w:rFonts w:ascii="Times New Roman" w:hAnsi="Times New Roman"/>
                <w:sz w:val="24"/>
                <w:szCs w:val="28"/>
              </w:rPr>
            </w:pPr>
            <w:r w:rsidRPr="00EE5EC7">
              <w:rPr>
                <w:rFonts w:ascii="Times New Roman" w:hAnsi="Times New Roman"/>
                <w:sz w:val="24"/>
                <w:szCs w:val="28"/>
              </w:rPr>
              <w:t>49,10</w:t>
            </w:r>
          </w:p>
        </w:tc>
        <w:tc>
          <w:tcPr>
            <w:tcW w:w="1134" w:type="dxa"/>
          </w:tcPr>
          <w:p w:rsidR="002D3C0D" w:rsidRPr="00EE5EC7" w:rsidRDefault="002D3C0D" w:rsidP="00EE5EC7">
            <w:pPr>
              <w:spacing w:after="0" w:line="240" w:lineRule="auto"/>
              <w:jc w:val="center"/>
              <w:rPr>
                <w:rFonts w:ascii="Times New Roman" w:hAnsi="Times New Roman"/>
                <w:sz w:val="24"/>
                <w:szCs w:val="28"/>
              </w:rPr>
            </w:pPr>
            <w:r w:rsidRPr="00EE5EC7">
              <w:rPr>
                <w:rFonts w:ascii="Times New Roman" w:hAnsi="Times New Roman"/>
                <w:sz w:val="24"/>
                <w:szCs w:val="28"/>
              </w:rPr>
              <w:t>26,11</w:t>
            </w:r>
          </w:p>
        </w:tc>
        <w:tc>
          <w:tcPr>
            <w:tcW w:w="2126" w:type="dxa"/>
          </w:tcPr>
          <w:p w:rsidR="002D3C0D" w:rsidRPr="00EE5EC7" w:rsidRDefault="002D3C0D" w:rsidP="00EE5EC7">
            <w:pPr>
              <w:spacing w:after="0" w:line="240" w:lineRule="auto"/>
              <w:jc w:val="center"/>
              <w:rPr>
                <w:rFonts w:ascii="Times New Roman" w:hAnsi="Times New Roman"/>
                <w:sz w:val="24"/>
                <w:szCs w:val="28"/>
              </w:rPr>
            </w:pPr>
            <w:r w:rsidRPr="00EE5EC7">
              <w:rPr>
                <w:rFonts w:ascii="Times New Roman" w:hAnsi="Times New Roman"/>
                <w:sz w:val="24"/>
                <w:szCs w:val="28"/>
              </w:rPr>
              <w:t>10,66</w:t>
            </w:r>
          </w:p>
        </w:tc>
        <w:tc>
          <w:tcPr>
            <w:tcW w:w="1701" w:type="dxa"/>
          </w:tcPr>
          <w:p w:rsidR="002D3C0D" w:rsidRPr="00EE5EC7" w:rsidRDefault="002D3C0D" w:rsidP="00EE5EC7">
            <w:pPr>
              <w:spacing w:after="0" w:line="240" w:lineRule="auto"/>
              <w:jc w:val="center"/>
              <w:rPr>
                <w:rFonts w:ascii="Times New Roman" w:hAnsi="Times New Roman"/>
                <w:sz w:val="24"/>
                <w:szCs w:val="28"/>
              </w:rPr>
            </w:pPr>
            <w:r w:rsidRPr="00EE5EC7">
              <w:rPr>
                <w:rFonts w:ascii="Times New Roman" w:hAnsi="Times New Roman"/>
                <w:sz w:val="24"/>
                <w:szCs w:val="28"/>
              </w:rPr>
              <w:t>21,70</w:t>
            </w:r>
          </w:p>
        </w:tc>
        <w:tc>
          <w:tcPr>
            <w:tcW w:w="1701" w:type="dxa"/>
            <w:gridSpan w:val="2"/>
          </w:tcPr>
          <w:p w:rsidR="002D3C0D" w:rsidRPr="00EE5EC7" w:rsidRDefault="002D3C0D" w:rsidP="00EE5EC7">
            <w:pPr>
              <w:spacing w:after="0" w:line="240" w:lineRule="auto"/>
              <w:jc w:val="center"/>
              <w:rPr>
                <w:rFonts w:ascii="Times New Roman" w:hAnsi="Times New Roman"/>
                <w:sz w:val="24"/>
                <w:szCs w:val="28"/>
              </w:rPr>
            </w:pPr>
            <w:r w:rsidRPr="00EE5EC7">
              <w:rPr>
                <w:rFonts w:ascii="Times New Roman" w:hAnsi="Times New Roman"/>
                <w:sz w:val="24"/>
                <w:szCs w:val="28"/>
              </w:rPr>
              <w:t>76,49</w:t>
            </w:r>
          </w:p>
        </w:tc>
      </w:tr>
      <w:tr w:rsidR="002D3C0D" w:rsidRPr="00EE5EC7" w:rsidTr="009572CF">
        <w:trPr>
          <w:trHeight w:val="288"/>
        </w:trPr>
        <w:tc>
          <w:tcPr>
            <w:tcW w:w="1242" w:type="dxa"/>
            <w:vAlign w:val="center"/>
          </w:tcPr>
          <w:p w:rsidR="002D3C0D" w:rsidRPr="00EE5EC7" w:rsidRDefault="005E2D31" w:rsidP="005E2D31">
            <w:pPr>
              <w:spacing w:after="0" w:line="240" w:lineRule="auto"/>
              <w:jc w:val="center"/>
              <w:rPr>
                <w:rFonts w:ascii="Times New Roman" w:hAnsi="Times New Roman"/>
                <w:sz w:val="24"/>
                <w:szCs w:val="28"/>
              </w:rPr>
            </w:pPr>
            <w:r w:rsidRPr="005E2D31">
              <w:rPr>
                <w:rFonts w:ascii="Times New Roman" w:hAnsi="Times New Roman"/>
                <w:sz w:val="24"/>
                <w:szCs w:val="28"/>
                <w:vertAlign w:val="superscript"/>
                <w:lang w:val="en-US"/>
              </w:rPr>
              <w:t>56</w:t>
            </w:r>
            <w:r w:rsidR="002D3C0D" w:rsidRPr="00EE5EC7">
              <w:rPr>
                <w:rFonts w:ascii="Times New Roman" w:hAnsi="Times New Roman"/>
                <w:sz w:val="24"/>
                <w:szCs w:val="28"/>
                <w:lang w:val="en-US"/>
              </w:rPr>
              <w:t>Mn×</w:t>
            </w:r>
            <w:r w:rsidR="002D3C0D" w:rsidRPr="00EE5EC7">
              <w:rPr>
                <w:rFonts w:ascii="Times New Roman" w:hAnsi="Times New Roman"/>
                <w:sz w:val="24"/>
                <w:szCs w:val="28"/>
              </w:rPr>
              <w:t>2</w:t>
            </w:r>
          </w:p>
        </w:tc>
        <w:tc>
          <w:tcPr>
            <w:tcW w:w="567" w:type="dxa"/>
          </w:tcPr>
          <w:p w:rsidR="002D3C0D" w:rsidRPr="00EE5EC7" w:rsidRDefault="002D3C0D" w:rsidP="00EE5EC7">
            <w:pPr>
              <w:spacing w:after="0" w:line="240" w:lineRule="auto"/>
              <w:jc w:val="center"/>
              <w:rPr>
                <w:sz w:val="24"/>
              </w:rPr>
            </w:pPr>
            <w:r w:rsidRPr="00EE5EC7">
              <w:rPr>
                <w:rFonts w:ascii="Times New Roman" w:hAnsi="Times New Roman"/>
                <w:sz w:val="24"/>
                <w:szCs w:val="28"/>
                <w:lang w:val="kk-KZ"/>
              </w:rPr>
              <w:t>18</w:t>
            </w:r>
          </w:p>
        </w:tc>
        <w:tc>
          <w:tcPr>
            <w:tcW w:w="993" w:type="dxa"/>
          </w:tcPr>
          <w:p w:rsidR="002D3C0D" w:rsidRPr="00EE5EC7" w:rsidRDefault="002D3C0D" w:rsidP="00EE5EC7">
            <w:pPr>
              <w:spacing w:after="0" w:line="240" w:lineRule="auto"/>
              <w:jc w:val="center"/>
              <w:rPr>
                <w:rFonts w:ascii="Times New Roman" w:hAnsi="Times New Roman"/>
                <w:sz w:val="24"/>
                <w:szCs w:val="28"/>
              </w:rPr>
            </w:pPr>
            <w:r w:rsidRPr="00EE5EC7">
              <w:rPr>
                <w:rFonts w:ascii="Times New Roman" w:hAnsi="Times New Roman"/>
                <w:sz w:val="24"/>
                <w:szCs w:val="28"/>
              </w:rPr>
              <w:t>74,89</w:t>
            </w:r>
          </w:p>
        </w:tc>
        <w:tc>
          <w:tcPr>
            <w:tcW w:w="1134" w:type="dxa"/>
          </w:tcPr>
          <w:p w:rsidR="002D3C0D" w:rsidRPr="00EE5EC7" w:rsidRDefault="002D3C0D" w:rsidP="00EE5EC7">
            <w:pPr>
              <w:spacing w:after="0" w:line="240" w:lineRule="auto"/>
              <w:jc w:val="center"/>
              <w:rPr>
                <w:rFonts w:ascii="Times New Roman" w:hAnsi="Times New Roman"/>
                <w:sz w:val="24"/>
                <w:szCs w:val="28"/>
              </w:rPr>
            </w:pPr>
            <w:r w:rsidRPr="00EE5EC7">
              <w:rPr>
                <w:rFonts w:ascii="Times New Roman" w:hAnsi="Times New Roman"/>
                <w:sz w:val="24"/>
                <w:szCs w:val="28"/>
              </w:rPr>
              <w:t>23,85</w:t>
            </w:r>
          </w:p>
        </w:tc>
        <w:tc>
          <w:tcPr>
            <w:tcW w:w="2126" w:type="dxa"/>
          </w:tcPr>
          <w:p w:rsidR="002D3C0D" w:rsidRPr="00EE5EC7" w:rsidRDefault="002D3C0D" w:rsidP="00EE5EC7">
            <w:pPr>
              <w:spacing w:after="0" w:line="240" w:lineRule="auto"/>
              <w:jc w:val="center"/>
              <w:rPr>
                <w:rFonts w:ascii="Times New Roman" w:hAnsi="Times New Roman"/>
                <w:sz w:val="24"/>
                <w:szCs w:val="28"/>
              </w:rPr>
            </w:pPr>
            <w:r w:rsidRPr="00EE5EC7">
              <w:rPr>
                <w:rFonts w:ascii="Times New Roman" w:hAnsi="Times New Roman"/>
                <w:sz w:val="24"/>
                <w:szCs w:val="28"/>
              </w:rPr>
              <w:t>9,01</w:t>
            </w:r>
          </w:p>
        </w:tc>
        <w:tc>
          <w:tcPr>
            <w:tcW w:w="1701" w:type="dxa"/>
          </w:tcPr>
          <w:p w:rsidR="002D3C0D" w:rsidRPr="00EE5EC7" w:rsidRDefault="002D3C0D" w:rsidP="00EE5EC7">
            <w:pPr>
              <w:spacing w:after="0" w:line="240" w:lineRule="auto"/>
              <w:jc w:val="center"/>
              <w:rPr>
                <w:rFonts w:ascii="Times New Roman" w:hAnsi="Times New Roman"/>
                <w:sz w:val="24"/>
                <w:szCs w:val="28"/>
              </w:rPr>
            </w:pPr>
            <w:r w:rsidRPr="00EE5EC7">
              <w:rPr>
                <w:rFonts w:ascii="Times New Roman" w:hAnsi="Times New Roman"/>
                <w:sz w:val="24"/>
                <w:szCs w:val="28"/>
              </w:rPr>
              <w:t>52,83</w:t>
            </w:r>
          </w:p>
        </w:tc>
        <w:tc>
          <w:tcPr>
            <w:tcW w:w="1701" w:type="dxa"/>
            <w:gridSpan w:val="2"/>
          </w:tcPr>
          <w:p w:rsidR="002D3C0D" w:rsidRPr="00EE5EC7" w:rsidRDefault="002D3C0D" w:rsidP="00EE5EC7">
            <w:pPr>
              <w:spacing w:after="0" w:line="240" w:lineRule="auto"/>
              <w:jc w:val="center"/>
              <w:rPr>
                <w:rFonts w:ascii="Times New Roman" w:hAnsi="Times New Roman"/>
                <w:sz w:val="24"/>
                <w:szCs w:val="28"/>
              </w:rPr>
            </w:pPr>
            <w:r w:rsidRPr="00EE5EC7">
              <w:rPr>
                <w:rFonts w:ascii="Times New Roman" w:hAnsi="Times New Roman"/>
                <w:sz w:val="24"/>
                <w:szCs w:val="28"/>
              </w:rPr>
              <w:t>96,94</w:t>
            </w:r>
          </w:p>
        </w:tc>
      </w:tr>
      <w:tr w:rsidR="002D3C0D" w:rsidRPr="00EE5EC7" w:rsidTr="009572CF">
        <w:trPr>
          <w:trHeight w:val="265"/>
        </w:trPr>
        <w:tc>
          <w:tcPr>
            <w:tcW w:w="1242" w:type="dxa"/>
            <w:vAlign w:val="center"/>
          </w:tcPr>
          <w:p w:rsidR="002D3C0D" w:rsidRPr="00EE5EC7" w:rsidRDefault="005E2D31" w:rsidP="005E2D31">
            <w:pPr>
              <w:spacing w:after="0" w:line="240" w:lineRule="auto"/>
              <w:jc w:val="center"/>
              <w:rPr>
                <w:rFonts w:ascii="Times New Roman" w:hAnsi="Times New Roman"/>
                <w:sz w:val="24"/>
                <w:szCs w:val="28"/>
              </w:rPr>
            </w:pPr>
            <w:r w:rsidRPr="005E2D31">
              <w:rPr>
                <w:rFonts w:ascii="Times New Roman" w:hAnsi="Times New Roman"/>
                <w:sz w:val="24"/>
                <w:szCs w:val="28"/>
                <w:vertAlign w:val="superscript"/>
                <w:lang w:val="en-US"/>
              </w:rPr>
              <w:t>56</w:t>
            </w:r>
            <w:r w:rsidR="002D3C0D" w:rsidRPr="00EE5EC7">
              <w:rPr>
                <w:rFonts w:ascii="Times New Roman" w:hAnsi="Times New Roman"/>
                <w:sz w:val="24"/>
                <w:szCs w:val="28"/>
                <w:lang w:val="en-US"/>
              </w:rPr>
              <w:t>Mn×</w:t>
            </w:r>
            <w:r w:rsidR="002D3C0D" w:rsidRPr="00EE5EC7">
              <w:rPr>
                <w:rFonts w:ascii="Times New Roman" w:hAnsi="Times New Roman"/>
                <w:sz w:val="24"/>
                <w:szCs w:val="28"/>
              </w:rPr>
              <w:t>1</w:t>
            </w:r>
          </w:p>
        </w:tc>
        <w:tc>
          <w:tcPr>
            <w:tcW w:w="567" w:type="dxa"/>
          </w:tcPr>
          <w:p w:rsidR="002D3C0D" w:rsidRPr="00EE5EC7" w:rsidRDefault="002D3C0D" w:rsidP="00EE5EC7">
            <w:pPr>
              <w:spacing w:after="0" w:line="240" w:lineRule="auto"/>
              <w:jc w:val="center"/>
              <w:rPr>
                <w:sz w:val="24"/>
              </w:rPr>
            </w:pPr>
            <w:r w:rsidRPr="00EE5EC7">
              <w:rPr>
                <w:rFonts w:ascii="Times New Roman" w:hAnsi="Times New Roman"/>
                <w:sz w:val="24"/>
                <w:szCs w:val="28"/>
                <w:lang w:val="kk-KZ"/>
              </w:rPr>
              <w:t>18</w:t>
            </w:r>
          </w:p>
        </w:tc>
        <w:tc>
          <w:tcPr>
            <w:tcW w:w="993" w:type="dxa"/>
          </w:tcPr>
          <w:p w:rsidR="002D3C0D" w:rsidRPr="00EE5EC7" w:rsidRDefault="002D3C0D" w:rsidP="00EE5EC7">
            <w:pPr>
              <w:spacing w:after="0" w:line="240" w:lineRule="auto"/>
              <w:jc w:val="center"/>
              <w:rPr>
                <w:rFonts w:ascii="Times New Roman" w:hAnsi="Times New Roman"/>
                <w:sz w:val="24"/>
                <w:szCs w:val="28"/>
              </w:rPr>
            </w:pPr>
            <w:r w:rsidRPr="00EE5EC7">
              <w:rPr>
                <w:rFonts w:ascii="Times New Roman" w:hAnsi="Times New Roman"/>
                <w:sz w:val="24"/>
                <w:szCs w:val="28"/>
              </w:rPr>
              <w:t>85,96</w:t>
            </w:r>
          </w:p>
        </w:tc>
        <w:tc>
          <w:tcPr>
            <w:tcW w:w="1134" w:type="dxa"/>
          </w:tcPr>
          <w:p w:rsidR="002D3C0D" w:rsidRPr="00EE5EC7" w:rsidRDefault="002D3C0D" w:rsidP="00EE5EC7">
            <w:pPr>
              <w:spacing w:after="0" w:line="240" w:lineRule="auto"/>
              <w:jc w:val="center"/>
              <w:rPr>
                <w:rFonts w:ascii="Times New Roman" w:hAnsi="Times New Roman"/>
                <w:sz w:val="24"/>
                <w:szCs w:val="28"/>
              </w:rPr>
            </w:pPr>
            <w:r w:rsidRPr="00EE5EC7">
              <w:rPr>
                <w:rFonts w:ascii="Times New Roman" w:hAnsi="Times New Roman"/>
                <w:sz w:val="24"/>
                <w:szCs w:val="28"/>
              </w:rPr>
              <w:t>75,56</w:t>
            </w:r>
          </w:p>
        </w:tc>
        <w:tc>
          <w:tcPr>
            <w:tcW w:w="2126" w:type="dxa"/>
          </w:tcPr>
          <w:p w:rsidR="002D3C0D" w:rsidRPr="00EE5EC7" w:rsidRDefault="002D3C0D" w:rsidP="00EE5EC7">
            <w:pPr>
              <w:spacing w:after="0" w:line="240" w:lineRule="auto"/>
              <w:jc w:val="center"/>
              <w:rPr>
                <w:rFonts w:ascii="Times New Roman" w:hAnsi="Times New Roman"/>
                <w:sz w:val="24"/>
                <w:szCs w:val="28"/>
              </w:rPr>
            </w:pPr>
            <w:r w:rsidRPr="00EE5EC7">
              <w:rPr>
                <w:rFonts w:ascii="Times New Roman" w:hAnsi="Times New Roman"/>
                <w:sz w:val="24"/>
                <w:szCs w:val="28"/>
              </w:rPr>
              <w:t>33,79</w:t>
            </w:r>
          </w:p>
        </w:tc>
        <w:tc>
          <w:tcPr>
            <w:tcW w:w="1701" w:type="dxa"/>
          </w:tcPr>
          <w:p w:rsidR="002D3C0D" w:rsidRPr="00EE5EC7" w:rsidRDefault="002D3C0D" w:rsidP="00EE5EC7">
            <w:pPr>
              <w:spacing w:after="0" w:line="240" w:lineRule="auto"/>
              <w:jc w:val="center"/>
              <w:rPr>
                <w:rFonts w:ascii="Times New Roman" w:hAnsi="Times New Roman"/>
                <w:sz w:val="24"/>
                <w:szCs w:val="28"/>
              </w:rPr>
            </w:pPr>
            <w:r w:rsidRPr="00EE5EC7">
              <w:rPr>
                <w:rFonts w:ascii="Times New Roman" w:hAnsi="Times New Roman"/>
                <w:sz w:val="24"/>
                <w:szCs w:val="28"/>
              </w:rPr>
              <w:t>-7,86</w:t>
            </w:r>
          </w:p>
        </w:tc>
        <w:tc>
          <w:tcPr>
            <w:tcW w:w="1701" w:type="dxa"/>
            <w:gridSpan w:val="2"/>
          </w:tcPr>
          <w:p w:rsidR="002D3C0D" w:rsidRPr="00EE5EC7" w:rsidRDefault="002D3C0D" w:rsidP="00EE5EC7">
            <w:pPr>
              <w:spacing w:after="0" w:line="240" w:lineRule="auto"/>
              <w:jc w:val="center"/>
              <w:rPr>
                <w:rFonts w:ascii="Times New Roman" w:hAnsi="Times New Roman"/>
                <w:sz w:val="24"/>
                <w:szCs w:val="28"/>
              </w:rPr>
            </w:pPr>
            <w:r w:rsidRPr="00EE5EC7">
              <w:rPr>
                <w:rFonts w:ascii="Times New Roman" w:hAnsi="Times New Roman"/>
                <w:sz w:val="24"/>
                <w:szCs w:val="28"/>
              </w:rPr>
              <w:t>179,77</w:t>
            </w:r>
          </w:p>
        </w:tc>
      </w:tr>
      <w:tr w:rsidR="002D3C0D" w:rsidRPr="00EE5EC7" w:rsidTr="009572CF">
        <w:tc>
          <w:tcPr>
            <w:tcW w:w="1242" w:type="dxa"/>
            <w:vAlign w:val="center"/>
          </w:tcPr>
          <w:p w:rsidR="002D3C0D" w:rsidRPr="00EE5EC7" w:rsidRDefault="005E2D31" w:rsidP="005E2D31">
            <w:pPr>
              <w:spacing w:after="0" w:line="240" w:lineRule="auto"/>
              <w:jc w:val="center"/>
              <w:rPr>
                <w:rFonts w:ascii="Times New Roman" w:hAnsi="Times New Roman"/>
                <w:sz w:val="24"/>
                <w:szCs w:val="28"/>
              </w:rPr>
            </w:pPr>
            <w:r w:rsidRPr="005E2D31">
              <w:rPr>
                <w:rFonts w:ascii="Times New Roman" w:hAnsi="Times New Roman"/>
                <w:sz w:val="24"/>
                <w:szCs w:val="28"/>
                <w:vertAlign w:val="superscript"/>
              </w:rPr>
              <w:t>60</w:t>
            </w:r>
            <w:r w:rsidR="002D3C0D" w:rsidRPr="00EE5EC7">
              <w:rPr>
                <w:rFonts w:ascii="Times New Roman" w:hAnsi="Times New Roman"/>
                <w:sz w:val="24"/>
                <w:szCs w:val="28"/>
              </w:rPr>
              <w:t>Co</w:t>
            </w:r>
          </w:p>
        </w:tc>
        <w:tc>
          <w:tcPr>
            <w:tcW w:w="567" w:type="dxa"/>
          </w:tcPr>
          <w:p w:rsidR="002D3C0D" w:rsidRPr="00EE5EC7" w:rsidRDefault="002D3C0D" w:rsidP="00EE5EC7">
            <w:pPr>
              <w:spacing w:after="0" w:line="240" w:lineRule="auto"/>
              <w:jc w:val="center"/>
              <w:rPr>
                <w:sz w:val="24"/>
              </w:rPr>
            </w:pPr>
            <w:r w:rsidRPr="00EE5EC7">
              <w:rPr>
                <w:rFonts w:ascii="Times New Roman" w:hAnsi="Times New Roman"/>
                <w:sz w:val="24"/>
                <w:szCs w:val="28"/>
                <w:lang w:val="kk-KZ"/>
              </w:rPr>
              <w:t>18</w:t>
            </w:r>
          </w:p>
        </w:tc>
        <w:tc>
          <w:tcPr>
            <w:tcW w:w="993" w:type="dxa"/>
          </w:tcPr>
          <w:p w:rsidR="002D3C0D" w:rsidRPr="00EE5EC7" w:rsidRDefault="002D3C0D" w:rsidP="00EE5EC7">
            <w:pPr>
              <w:spacing w:after="0" w:line="240" w:lineRule="auto"/>
              <w:jc w:val="center"/>
              <w:rPr>
                <w:rFonts w:ascii="Times New Roman" w:hAnsi="Times New Roman"/>
                <w:sz w:val="24"/>
                <w:szCs w:val="28"/>
              </w:rPr>
            </w:pPr>
            <w:r w:rsidRPr="00EE5EC7">
              <w:rPr>
                <w:rFonts w:ascii="Times New Roman" w:hAnsi="Times New Roman"/>
                <w:sz w:val="24"/>
                <w:szCs w:val="28"/>
              </w:rPr>
              <w:t>71,04</w:t>
            </w:r>
          </w:p>
        </w:tc>
        <w:tc>
          <w:tcPr>
            <w:tcW w:w="1134" w:type="dxa"/>
          </w:tcPr>
          <w:p w:rsidR="002D3C0D" w:rsidRPr="00EE5EC7" w:rsidRDefault="002D3C0D" w:rsidP="00EE5EC7">
            <w:pPr>
              <w:spacing w:after="0" w:line="240" w:lineRule="auto"/>
              <w:jc w:val="center"/>
              <w:rPr>
                <w:rFonts w:ascii="Times New Roman" w:hAnsi="Times New Roman"/>
                <w:sz w:val="24"/>
                <w:szCs w:val="28"/>
              </w:rPr>
            </w:pPr>
            <w:r w:rsidRPr="00EE5EC7">
              <w:rPr>
                <w:rFonts w:ascii="Times New Roman" w:hAnsi="Times New Roman"/>
                <w:sz w:val="24"/>
                <w:szCs w:val="28"/>
              </w:rPr>
              <w:t>22,97</w:t>
            </w:r>
          </w:p>
        </w:tc>
        <w:tc>
          <w:tcPr>
            <w:tcW w:w="2126" w:type="dxa"/>
          </w:tcPr>
          <w:p w:rsidR="002D3C0D" w:rsidRPr="00EE5EC7" w:rsidRDefault="002D3C0D" w:rsidP="00EE5EC7">
            <w:pPr>
              <w:spacing w:after="0" w:line="240" w:lineRule="auto"/>
              <w:jc w:val="center"/>
              <w:rPr>
                <w:rFonts w:ascii="Times New Roman" w:hAnsi="Times New Roman"/>
                <w:sz w:val="24"/>
                <w:szCs w:val="28"/>
              </w:rPr>
            </w:pPr>
            <w:r w:rsidRPr="00EE5EC7">
              <w:rPr>
                <w:rFonts w:ascii="Times New Roman" w:hAnsi="Times New Roman"/>
                <w:sz w:val="24"/>
                <w:szCs w:val="28"/>
              </w:rPr>
              <w:t>9,38</w:t>
            </w:r>
          </w:p>
        </w:tc>
        <w:tc>
          <w:tcPr>
            <w:tcW w:w="1701" w:type="dxa"/>
          </w:tcPr>
          <w:p w:rsidR="002D3C0D" w:rsidRPr="00EE5EC7" w:rsidRDefault="002D3C0D" w:rsidP="00EE5EC7">
            <w:pPr>
              <w:spacing w:after="0" w:line="240" w:lineRule="auto"/>
              <w:jc w:val="center"/>
              <w:rPr>
                <w:rFonts w:ascii="Times New Roman" w:hAnsi="Times New Roman"/>
                <w:sz w:val="24"/>
                <w:szCs w:val="28"/>
              </w:rPr>
            </w:pPr>
            <w:r w:rsidRPr="00EE5EC7">
              <w:rPr>
                <w:rFonts w:ascii="Times New Roman" w:hAnsi="Times New Roman"/>
                <w:sz w:val="24"/>
                <w:szCs w:val="28"/>
              </w:rPr>
              <w:t>46,93</w:t>
            </w:r>
          </w:p>
        </w:tc>
        <w:tc>
          <w:tcPr>
            <w:tcW w:w="1701" w:type="dxa"/>
            <w:gridSpan w:val="2"/>
          </w:tcPr>
          <w:p w:rsidR="002D3C0D" w:rsidRPr="00EE5EC7" w:rsidRDefault="002D3C0D" w:rsidP="00EE5EC7">
            <w:pPr>
              <w:spacing w:after="0" w:line="240" w:lineRule="auto"/>
              <w:jc w:val="center"/>
              <w:rPr>
                <w:rFonts w:ascii="Times New Roman" w:hAnsi="Times New Roman"/>
                <w:sz w:val="24"/>
                <w:szCs w:val="28"/>
              </w:rPr>
            </w:pPr>
            <w:r w:rsidRPr="00EE5EC7">
              <w:rPr>
                <w:rFonts w:ascii="Times New Roman" w:hAnsi="Times New Roman"/>
                <w:sz w:val="24"/>
                <w:szCs w:val="28"/>
              </w:rPr>
              <w:t>95,15</w:t>
            </w:r>
          </w:p>
        </w:tc>
      </w:tr>
      <w:tr w:rsidR="002D3C0D" w:rsidRPr="00EE5EC7" w:rsidTr="009572CF">
        <w:trPr>
          <w:trHeight w:val="276"/>
        </w:trPr>
        <w:tc>
          <w:tcPr>
            <w:tcW w:w="1242" w:type="dxa"/>
            <w:vAlign w:val="center"/>
          </w:tcPr>
          <w:p w:rsidR="002D3C0D" w:rsidRPr="00EE5EC7" w:rsidRDefault="00CA5D85" w:rsidP="00EE5EC7">
            <w:pPr>
              <w:spacing w:after="0" w:line="240" w:lineRule="auto"/>
              <w:jc w:val="center"/>
              <w:rPr>
                <w:rFonts w:ascii="Times New Roman" w:hAnsi="Times New Roman"/>
                <w:sz w:val="24"/>
                <w:szCs w:val="28"/>
              </w:rPr>
            </w:pPr>
            <w:r w:rsidRPr="00EE5EC7">
              <w:rPr>
                <w:rFonts w:ascii="Times New Roman" w:hAnsi="Times New Roman"/>
                <w:sz w:val="24"/>
                <w:szCs w:val="28"/>
                <w:lang w:val="kk-KZ"/>
              </w:rPr>
              <w:t>MnO</w:t>
            </w:r>
            <w:r w:rsidRPr="00EE5EC7">
              <w:rPr>
                <w:rFonts w:ascii="Times New Roman" w:hAnsi="Times New Roman"/>
                <w:sz w:val="24"/>
                <w:szCs w:val="28"/>
                <w:vertAlign w:val="subscript"/>
                <w:lang w:val="kk-KZ"/>
              </w:rPr>
              <w:t>2</w:t>
            </w:r>
          </w:p>
        </w:tc>
        <w:tc>
          <w:tcPr>
            <w:tcW w:w="567" w:type="dxa"/>
          </w:tcPr>
          <w:p w:rsidR="002D3C0D" w:rsidRPr="00EE5EC7" w:rsidRDefault="002D3C0D" w:rsidP="00EE5EC7">
            <w:pPr>
              <w:spacing w:after="0" w:line="240" w:lineRule="auto"/>
              <w:jc w:val="center"/>
              <w:rPr>
                <w:sz w:val="24"/>
              </w:rPr>
            </w:pPr>
            <w:r w:rsidRPr="00EE5EC7">
              <w:rPr>
                <w:rFonts w:ascii="Times New Roman" w:hAnsi="Times New Roman"/>
                <w:sz w:val="24"/>
                <w:szCs w:val="28"/>
                <w:lang w:val="kk-KZ"/>
              </w:rPr>
              <w:t>18</w:t>
            </w:r>
          </w:p>
        </w:tc>
        <w:tc>
          <w:tcPr>
            <w:tcW w:w="993" w:type="dxa"/>
          </w:tcPr>
          <w:p w:rsidR="002D3C0D" w:rsidRPr="00EE5EC7" w:rsidRDefault="002D3C0D" w:rsidP="00EE5EC7">
            <w:pPr>
              <w:spacing w:after="0" w:line="240" w:lineRule="auto"/>
              <w:jc w:val="center"/>
              <w:rPr>
                <w:rFonts w:ascii="Times New Roman" w:hAnsi="Times New Roman"/>
                <w:sz w:val="24"/>
                <w:szCs w:val="28"/>
              </w:rPr>
            </w:pPr>
            <w:r w:rsidRPr="00EE5EC7">
              <w:rPr>
                <w:rFonts w:ascii="Times New Roman" w:hAnsi="Times New Roman"/>
                <w:sz w:val="24"/>
                <w:szCs w:val="28"/>
              </w:rPr>
              <w:t>83,34</w:t>
            </w:r>
          </w:p>
        </w:tc>
        <w:tc>
          <w:tcPr>
            <w:tcW w:w="1134" w:type="dxa"/>
          </w:tcPr>
          <w:p w:rsidR="002D3C0D" w:rsidRPr="00EE5EC7" w:rsidRDefault="002D3C0D" w:rsidP="00EE5EC7">
            <w:pPr>
              <w:spacing w:after="0" w:line="240" w:lineRule="auto"/>
              <w:jc w:val="center"/>
              <w:rPr>
                <w:rFonts w:ascii="Times New Roman" w:hAnsi="Times New Roman"/>
                <w:sz w:val="24"/>
                <w:szCs w:val="28"/>
              </w:rPr>
            </w:pPr>
            <w:r w:rsidRPr="00EE5EC7">
              <w:rPr>
                <w:rFonts w:ascii="Times New Roman" w:hAnsi="Times New Roman"/>
                <w:sz w:val="24"/>
                <w:szCs w:val="28"/>
              </w:rPr>
              <w:t>29,63</w:t>
            </w:r>
          </w:p>
        </w:tc>
        <w:tc>
          <w:tcPr>
            <w:tcW w:w="2126" w:type="dxa"/>
          </w:tcPr>
          <w:p w:rsidR="002D3C0D" w:rsidRPr="00EE5EC7" w:rsidRDefault="002D3C0D" w:rsidP="00EE5EC7">
            <w:pPr>
              <w:spacing w:after="0" w:line="240" w:lineRule="auto"/>
              <w:jc w:val="center"/>
              <w:rPr>
                <w:rFonts w:ascii="Times New Roman" w:hAnsi="Times New Roman"/>
                <w:sz w:val="24"/>
                <w:szCs w:val="28"/>
              </w:rPr>
            </w:pPr>
            <w:r w:rsidRPr="00EE5EC7">
              <w:rPr>
                <w:rFonts w:ascii="Times New Roman" w:hAnsi="Times New Roman"/>
                <w:sz w:val="24"/>
                <w:szCs w:val="28"/>
              </w:rPr>
              <w:t>11,20</w:t>
            </w:r>
          </w:p>
        </w:tc>
        <w:tc>
          <w:tcPr>
            <w:tcW w:w="1701" w:type="dxa"/>
          </w:tcPr>
          <w:p w:rsidR="002D3C0D" w:rsidRPr="00EE5EC7" w:rsidRDefault="002D3C0D" w:rsidP="00EE5EC7">
            <w:pPr>
              <w:spacing w:after="0" w:line="240" w:lineRule="auto"/>
              <w:jc w:val="center"/>
              <w:rPr>
                <w:rFonts w:ascii="Times New Roman" w:hAnsi="Times New Roman"/>
                <w:sz w:val="24"/>
                <w:szCs w:val="28"/>
              </w:rPr>
            </w:pPr>
            <w:r w:rsidRPr="00EE5EC7">
              <w:rPr>
                <w:rFonts w:ascii="Times New Roman" w:hAnsi="Times New Roman"/>
                <w:sz w:val="24"/>
                <w:szCs w:val="28"/>
              </w:rPr>
              <w:t>55,93</w:t>
            </w:r>
          </w:p>
        </w:tc>
        <w:tc>
          <w:tcPr>
            <w:tcW w:w="1701" w:type="dxa"/>
            <w:gridSpan w:val="2"/>
          </w:tcPr>
          <w:p w:rsidR="002D3C0D" w:rsidRPr="00EE5EC7" w:rsidRDefault="002D3C0D" w:rsidP="00EE5EC7">
            <w:pPr>
              <w:spacing w:after="0" w:line="240" w:lineRule="auto"/>
              <w:jc w:val="center"/>
              <w:rPr>
                <w:rFonts w:ascii="Times New Roman" w:hAnsi="Times New Roman"/>
                <w:sz w:val="24"/>
                <w:szCs w:val="28"/>
              </w:rPr>
            </w:pPr>
            <w:r w:rsidRPr="00EE5EC7">
              <w:rPr>
                <w:rFonts w:ascii="Times New Roman" w:hAnsi="Times New Roman"/>
                <w:sz w:val="24"/>
                <w:szCs w:val="28"/>
              </w:rPr>
              <w:t>110,74</w:t>
            </w:r>
          </w:p>
        </w:tc>
      </w:tr>
      <w:tr w:rsidR="002D3C0D" w:rsidRPr="00EE5EC7" w:rsidTr="009572CF">
        <w:tc>
          <w:tcPr>
            <w:tcW w:w="1242" w:type="dxa"/>
            <w:vAlign w:val="center"/>
          </w:tcPr>
          <w:p w:rsidR="002D3C0D" w:rsidRPr="00EE5EC7" w:rsidRDefault="001A1F18" w:rsidP="00EE5EC7">
            <w:pPr>
              <w:spacing w:after="0" w:line="240" w:lineRule="auto"/>
              <w:jc w:val="center"/>
              <w:rPr>
                <w:rFonts w:ascii="Times New Roman" w:hAnsi="Times New Roman"/>
                <w:sz w:val="24"/>
                <w:szCs w:val="28"/>
                <w:lang w:val="kk-KZ"/>
              </w:rPr>
            </w:pPr>
            <w:r w:rsidRPr="00EE5EC7">
              <w:rPr>
                <w:rFonts w:ascii="Times New Roman" w:hAnsi="Times New Roman"/>
                <w:sz w:val="24"/>
                <w:szCs w:val="28"/>
                <w:lang w:val="kk-KZ"/>
              </w:rPr>
              <w:t xml:space="preserve">Бақылау </w:t>
            </w:r>
          </w:p>
        </w:tc>
        <w:tc>
          <w:tcPr>
            <w:tcW w:w="567" w:type="dxa"/>
          </w:tcPr>
          <w:p w:rsidR="002D3C0D" w:rsidRPr="00EE5EC7" w:rsidRDefault="002D3C0D" w:rsidP="00EE5EC7">
            <w:pPr>
              <w:spacing w:after="0" w:line="240" w:lineRule="auto"/>
              <w:jc w:val="center"/>
              <w:rPr>
                <w:sz w:val="24"/>
              </w:rPr>
            </w:pPr>
            <w:r w:rsidRPr="00EE5EC7">
              <w:rPr>
                <w:rFonts w:ascii="Times New Roman" w:hAnsi="Times New Roman"/>
                <w:sz w:val="24"/>
                <w:szCs w:val="28"/>
                <w:lang w:val="kk-KZ"/>
              </w:rPr>
              <w:t>18</w:t>
            </w:r>
          </w:p>
        </w:tc>
        <w:tc>
          <w:tcPr>
            <w:tcW w:w="993" w:type="dxa"/>
          </w:tcPr>
          <w:p w:rsidR="002D3C0D" w:rsidRPr="00EE5EC7" w:rsidRDefault="002D3C0D" w:rsidP="00EE5EC7">
            <w:pPr>
              <w:spacing w:after="0" w:line="240" w:lineRule="auto"/>
              <w:jc w:val="center"/>
              <w:rPr>
                <w:rFonts w:ascii="Times New Roman" w:hAnsi="Times New Roman"/>
                <w:sz w:val="24"/>
                <w:szCs w:val="28"/>
              </w:rPr>
            </w:pPr>
            <w:r w:rsidRPr="00EE5EC7">
              <w:rPr>
                <w:rFonts w:ascii="Times New Roman" w:hAnsi="Times New Roman"/>
                <w:sz w:val="24"/>
                <w:szCs w:val="28"/>
              </w:rPr>
              <w:t>102,55</w:t>
            </w:r>
          </w:p>
        </w:tc>
        <w:tc>
          <w:tcPr>
            <w:tcW w:w="1134" w:type="dxa"/>
          </w:tcPr>
          <w:p w:rsidR="002D3C0D" w:rsidRPr="00EE5EC7" w:rsidRDefault="002D3C0D" w:rsidP="00EE5EC7">
            <w:pPr>
              <w:spacing w:after="0" w:line="240" w:lineRule="auto"/>
              <w:jc w:val="center"/>
              <w:rPr>
                <w:rFonts w:ascii="Times New Roman" w:hAnsi="Times New Roman"/>
                <w:sz w:val="24"/>
                <w:szCs w:val="28"/>
              </w:rPr>
            </w:pPr>
            <w:r w:rsidRPr="00EE5EC7">
              <w:rPr>
                <w:rFonts w:ascii="Times New Roman" w:hAnsi="Times New Roman"/>
                <w:sz w:val="24"/>
                <w:szCs w:val="28"/>
              </w:rPr>
              <w:t>16,27</w:t>
            </w:r>
          </w:p>
        </w:tc>
        <w:tc>
          <w:tcPr>
            <w:tcW w:w="2126" w:type="dxa"/>
          </w:tcPr>
          <w:p w:rsidR="002D3C0D" w:rsidRPr="00EE5EC7" w:rsidRDefault="002D3C0D" w:rsidP="00EE5EC7">
            <w:pPr>
              <w:spacing w:after="0" w:line="240" w:lineRule="auto"/>
              <w:jc w:val="center"/>
              <w:rPr>
                <w:rFonts w:ascii="Times New Roman" w:hAnsi="Times New Roman"/>
                <w:sz w:val="24"/>
                <w:szCs w:val="28"/>
              </w:rPr>
            </w:pPr>
            <w:r w:rsidRPr="00EE5EC7">
              <w:rPr>
                <w:rFonts w:ascii="Times New Roman" w:hAnsi="Times New Roman"/>
                <w:sz w:val="24"/>
                <w:szCs w:val="28"/>
              </w:rPr>
              <w:t>7,28</w:t>
            </w:r>
          </w:p>
        </w:tc>
        <w:tc>
          <w:tcPr>
            <w:tcW w:w="1701" w:type="dxa"/>
          </w:tcPr>
          <w:p w:rsidR="002D3C0D" w:rsidRPr="00EE5EC7" w:rsidRDefault="002D3C0D" w:rsidP="00EE5EC7">
            <w:pPr>
              <w:spacing w:after="0" w:line="240" w:lineRule="auto"/>
              <w:jc w:val="center"/>
              <w:rPr>
                <w:rFonts w:ascii="Times New Roman" w:hAnsi="Times New Roman"/>
                <w:sz w:val="24"/>
                <w:szCs w:val="28"/>
              </w:rPr>
            </w:pPr>
            <w:r w:rsidRPr="00EE5EC7">
              <w:rPr>
                <w:rFonts w:ascii="Times New Roman" w:hAnsi="Times New Roman"/>
                <w:sz w:val="24"/>
                <w:szCs w:val="28"/>
              </w:rPr>
              <w:t>82,35</w:t>
            </w:r>
          </w:p>
        </w:tc>
        <w:tc>
          <w:tcPr>
            <w:tcW w:w="1701" w:type="dxa"/>
            <w:gridSpan w:val="2"/>
          </w:tcPr>
          <w:p w:rsidR="002D3C0D" w:rsidRPr="00EE5EC7" w:rsidRDefault="002D3C0D" w:rsidP="00EE5EC7">
            <w:pPr>
              <w:spacing w:after="0" w:line="240" w:lineRule="auto"/>
              <w:jc w:val="center"/>
              <w:rPr>
                <w:rFonts w:ascii="Times New Roman" w:hAnsi="Times New Roman"/>
                <w:sz w:val="24"/>
                <w:szCs w:val="28"/>
              </w:rPr>
            </w:pPr>
            <w:r w:rsidRPr="00EE5EC7">
              <w:rPr>
                <w:rFonts w:ascii="Times New Roman" w:hAnsi="Times New Roman"/>
                <w:sz w:val="24"/>
                <w:szCs w:val="28"/>
              </w:rPr>
              <w:t>122,75</w:t>
            </w:r>
          </w:p>
        </w:tc>
      </w:tr>
      <w:tr w:rsidR="001A1F18" w:rsidRPr="00EE5EC7" w:rsidTr="00EE5EC7">
        <w:tc>
          <w:tcPr>
            <w:tcW w:w="1242" w:type="dxa"/>
            <w:tcBorders>
              <w:bottom w:val="single" w:sz="18" w:space="0" w:color="auto"/>
            </w:tcBorders>
          </w:tcPr>
          <w:p w:rsidR="001A1F18" w:rsidRPr="00EE5EC7" w:rsidRDefault="001A1F18" w:rsidP="00EE5EC7">
            <w:pPr>
              <w:spacing w:after="0" w:line="240" w:lineRule="auto"/>
              <w:jc w:val="center"/>
              <w:rPr>
                <w:rFonts w:ascii="Times New Roman" w:hAnsi="Times New Roman"/>
                <w:sz w:val="24"/>
                <w:szCs w:val="28"/>
                <w:lang w:val="en-US"/>
              </w:rPr>
            </w:pPr>
            <w:r w:rsidRPr="00EE5EC7">
              <w:rPr>
                <w:rFonts w:ascii="Times New Roman" w:hAnsi="Times New Roman"/>
                <w:sz w:val="24"/>
                <w:szCs w:val="28"/>
                <w:lang w:val="en-US"/>
              </w:rPr>
              <w:t>Тест</w:t>
            </w:r>
            <w:r w:rsidRPr="00EE5EC7">
              <w:rPr>
                <w:rFonts w:ascii="Times New Roman" w:hAnsi="Times New Roman"/>
                <w:sz w:val="24"/>
                <w:szCs w:val="28"/>
                <w:lang w:val="kk-KZ"/>
              </w:rPr>
              <w:t>тер</w:t>
            </w:r>
          </w:p>
        </w:tc>
        <w:tc>
          <w:tcPr>
            <w:tcW w:w="1560" w:type="dxa"/>
            <w:gridSpan w:val="2"/>
            <w:tcBorders>
              <w:bottom w:val="single" w:sz="18" w:space="0" w:color="auto"/>
            </w:tcBorders>
          </w:tcPr>
          <w:p w:rsidR="001A1F18" w:rsidRPr="00EE5EC7" w:rsidRDefault="001A1F18" w:rsidP="00EE5EC7">
            <w:pPr>
              <w:spacing w:after="0" w:line="240" w:lineRule="auto"/>
              <w:jc w:val="center"/>
              <w:rPr>
                <w:rFonts w:ascii="Times New Roman" w:hAnsi="Times New Roman"/>
                <w:sz w:val="24"/>
                <w:szCs w:val="28"/>
                <w:lang w:val="en-US"/>
              </w:rPr>
            </w:pPr>
            <w:r w:rsidRPr="00EE5EC7">
              <w:rPr>
                <w:rFonts w:ascii="Times New Roman" w:hAnsi="Times New Roman"/>
                <w:sz w:val="24"/>
                <w:szCs w:val="28"/>
                <w:lang w:val="en-US"/>
              </w:rPr>
              <w:t>Статистика</w:t>
            </w:r>
          </w:p>
        </w:tc>
        <w:tc>
          <w:tcPr>
            <w:tcW w:w="3260" w:type="dxa"/>
            <w:gridSpan w:val="2"/>
            <w:tcBorders>
              <w:bottom w:val="single" w:sz="18" w:space="0" w:color="auto"/>
            </w:tcBorders>
            <w:vAlign w:val="center"/>
          </w:tcPr>
          <w:p w:rsidR="001A1F18" w:rsidRPr="00EE5EC7" w:rsidRDefault="001A1F18" w:rsidP="00EE5EC7">
            <w:pPr>
              <w:spacing w:after="0" w:line="240" w:lineRule="auto"/>
              <w:jc w:val="center"/>
              <w:rPr>
                <w:rFonts w:ascii="Times New Roman" w:hAnsi="Times New Roman"/>
                <w:sz w:val="24"/>
                <w:szCs w:val="28"/>
              </w:rPr>
            </w:pPr>
            <w:r w:rsidRPr="00EE5EC7">
              <w:rPr>
                <w:rFonts w:ascii="Times New Roman" w:hAnsi="Times New Roman"/>
                <w:sz w:val="24"/>
                <w:szCs w:val="28"/>
                <w:lang w:val="kk-KZ"/>
              </w:rPr>
              <w:t>Еркіндік дәрежелері 1</w:t>
            </w:r>
          </w:p>
        </w:tc>
        <w:tc>
          <w:tcPr>
            <w:tcW w:w="2551" w:type="dxa"/>
            <w:gridSpan w:val="2"/>
            <w:tcBorders>
              <w:bottom w:val="single" w:sz="18" w:space="0" w:color="auto"/>
            </w:tcBorders>
            <w:vAlign w:val="center"/>
          </w:tcPr>
          <w:p w:rsidR="001A1F18" w:rsidRPr="00EE5EC7" w:rsidRDefault="001A1F18" w:rsidP="00EE5EC7">
            <w:pPr>
              <w:spacing w:after="0" w:line="240" w:lineRule="auto"/>
              <w:jc w:val="center"/>
              <w:rPr>
                <w:rFonts w:ascii="Times New Roman" w:hAnsi="Times New Roman"/>
                <w:sz w:val="24"/>
                <w:szCs w:val="28"/>
              </w:rPr>
            </w:pPr>
            <w:r w:rsidRPr="00EE5EC7">
              <w:rPr>
                <w:rFonts w:ascii="Times New Roman" w:hAnsi="Times New Roman"/>
                <w:sz w:val="24"/>
                <w:szCs w:val="28"/>
                <w:lang w:val="kk-KZ"/>
              </w:rPr>
              <w:t>Еркіндік дәрежелері 2</w:t>
            </w:r>
          </w:p>
        </w:tc>
        <w:tc>
          <w:tcPr>
            <w:tcW w:w="851" w:type="dxa"/>
            <w:tcBorders>
              <w:bottom w:val="single" w:sz="18" w:space="0" w:color="auto"/>
            </w:tcBorders>
            <w:vAlign w:val="center"/>
          </w:tcPr>
          <w:p w:rsidR="001A1F18" w:rsidRPr="00EE5EC7" w:rsidRDefault="001A1F18" w:rsidP="00EE5EC7">
            <w:pPr>
              <w:spacing w:after="0" w:line="240" w:lineRule="auto"/>
              <w:jc w:val="center"/>
              <w:rPr>
                <w:rFonts w:ascii="Times New Roman" w:hAnsi="Times New Roman"/>
                <w:sz w:val="24"/>
                <w:szCs w:val="28"/>
              </w:rPr>
            </w:pPr>
            <w:r w:rsidRPr="00EE5EC7">
              <w:rPr>
                <w:rFonts w:ascii="Times New Roman" w:hAnsi="Times New Roman"/>
                <w:sz w:val="24"/>
                <w:szCs w:val="28"/>
                <w:lang w:val="en-US"/>
              </w:rPr>
              <w:t>p</w:t>
            </w:r>
            <w:r w:rsidRPr="00EE5EC7">
              <w:rPr>
                <w:rFonts w:ascii="Times New Roman" w:hAnsi="Times New Roman"/>
                <w:sz w:val="24"/>
                <w:szCs w:val="28"/>
                <w:lang w:val="kk-KZ"/>
              </w:rPr>
              <w:t xml:space="preserve"> мәні</w:t>
            </w:r>
          </w:p>
        </w:tc>
      </w:tr>
      <w:tr w:rsidR="002D3C0D" w:rsidRPr="00EE5EC7" w:rsidTr="00EE5EC7">
        <w:tc>
          <w:tcPr>
            <w:tcW w:w="1242" w:type="dxa"/>
            <w:tcBorders>
              <w:top w:val="single" w:sz="18" w:space="0" w:color="auto"/>
            </w:tcBorders>
          </w:tcPr>
          <w:p w:rsidR="002D3C0D" w:rsidRPr="00EE5EC7" w:rsidRDefault="002D3C0D" w:rsidP="00EE5EC7">
            <w:pPr>
              <w:spacing w:after="0" w:line="240" w:lineRule="auto"/>
              <w:jc w:val="center"/>
              <w:rPr>
                <w:rFonts w:ascii="Times New Roman" w:hAnsi="Times New Roman"/>
                <w:sz w:val="24"/>
                <w:szCs w:val="28"/>
                <w:lang w:val="en-US"/>
              </w:rPr>
            </w:pPr>
            <w:r w:rsidRPr="00EE5EC7">
              <w:rPr>
                <w:rFonts w:ascii="Times New Roman" w:hAnsi="Times New Roman"/>
                <w:sz w:val="24"/>
                <w:szCs w:val="28"/>
                <w:lang w:val="en-US"/>
              </w:rPr>
              <w:t>Уэлч</w:t>
            </w:r>
          </w:p>
        </w:tc>
        <w:tc>
          <w:tcPr>
            <w:tcW w:w="1560" w:type="dxa"/>
            <w:gridSpan w:val="2"/>
            <w:tcBorders>
              <w:top w:val="single" w:sz="18" w:space="0" w:color="auto"/>
            </w:tcBorders>
          </w:tcPr>
          <w:p w:rsidR="002D3C0D" w:rsidRPr="00EE5EC7" w:rsidRDefault="002D3C0D" w:rsidP="00EE5EC7">
            <w:pPr>
              <w:spacing w:after="0" w:line="240" w:lineRule="auto"/>
              <w:jc w:val="center"/>
              <w:rPr>
                <w:rFonts w:ascii="Times New Roman" w:hAnsi="Times New Roman"/>
                <w:sz w:val="24"/>
                <w:szCs w:val="28"/>
                <w:lang w:val="en-US"/>
              </w:rPr>
            </w:pPr>
            <w:r w:rsidRPr="00EE5EC7">
              <w:rPr>
                <w:rFonts w:ascii="Times New Roman" w:hAnsi="Times New Roman"/>
                <w:sz w:val="24"/>
                <w:szCs w:val="28"/>
                <w:lang w:val="en-US"/>
              </w:rPr>
              <w:t>3</w:t>
            </w:r>
            <w:r w:rsidRPr="00EE5EC7">
              <w:rPr>
                <w:rFonts w:ascii="Times New Roman" w:hAnsi="Times New Roman"/>
                <w:sz w:val="24"/>
                <w:szCs w:val="28"/>
              </w:rPr>
              <w:t>,</w:t>
            </w:r>
            <w:r w:rsidRPr="00EE5EC7">
              <w:rPr>
                <w:rFonts w:ascii="Times New Roman" w:hAnsi="Times New Roman"/>
                <w:sz w:val="24"/>
                <w:szCs w:val="28"/>
                <w:lang w:val="en-US"/>
              </w:rPr>
              <w:t>231</w:t>
            </w:r>
          </w:p>
        </w:tc>
        <w:tc>
          <w:tcPr>
            <w:tcW w:w="3260" w:type="dxa"/>
            <w:gridSpan w:val="2"/>
            <w:tcBorders>
              <w:top w:val="single" w:sz="18" w:space="0" w:color="auto"/>
            </w:tcBorders>
          </w:tcPr>
          <w:p w:rsidR="002D3C0D" w:rsidRPr="00EE5EC7" w:rsidRDefault="002D3C0D" w:rsidP="00EE5EC7">
            <w:pPr>
              <w:spacing w:after="0" w:line="240" w:lineRule="auto"/>
              <w:jc w:val="center"/>
              <w:rPr>
                <w:rFonts w:ascii="Times New Roman" w:hAnsi="Times New Roman"/>
                <w:sz w:val="24"/>
                <w:szCs w:val="28"/>
                <w:lang w:val="en-US"/>
              </w:rPr>
            </w:pPr>
            <w:r w:rsidRPr="00EE5EC7">
              <w:rPr>
                <w:rFonts w:ascii="Times New Roman" w:hAnsi="Times New Roman"/>
                <w:sz w:val="24"/>
                <w:szCs w:val="28"/>
                <w:lang w:val="en-US"/>
              </w:rPr>
              <w:t>5</w:t>
            </w:r>
          </w:p>
        </w:tc>
        <w:tc>
          <w:tcPr>
            <w:tcW w:w="2551" w:type="dxa"/>
            <w:gridSpan w:val="2"/>
            <w:tcBorders>
              <w:top w:val="single" w:sz="18" w:space="0" w:color="auto"/>
            </w:tcBorders>
          </w:tcPr>
          <w:p w:rsidR="002D3C0D" w:rsidRPr="00EE5EC7" w:rsidRDefault="002D3C0D" w:rsidP="00EE5EC7">
            <w:pPr>
              <w:spacing w:after="0" w:line="240" w:lineRule="auto"/>
              <w:jc w:val="center"/>
              <w:rPr>
                <w:rFonts w:ascii="Times New Roman" w:hAnsi="Times New Roman"/>
                <w:sz w:val="24"/>
                <w:szCs w:val="28"/>
                <w:lang w:val="en-US"/>
              </w:rPr>
            </w:pPr>
            <w:r w:rsidRPr="00EE5EC7">
              <w:rPr>
                <w:rFonts w:ascii="Times New Roman" w:hAnsi="Times New Roman"/>
                <w:sz w:val="24"/>
                <w:szCs w:val="28"/>
                <w:lang w:val="en-US"/>
              </w:rPr>
              <w:t>13,427</w:t>
            </w:r>
          </w:p>
        </w:tc>
        <w:tc>
          <w:tcPr>
            <w:tcW w:w="851" w:type="dxa"/>
            <w:tcBorders>
              <w:top w:val="single" w:sz="18" w:space="0" w:color="auto"/>
            </w:tcBorders>
          </w:tcPr>
          <w:p w:rsidR="002D3C0D" w:rsidRPr="00EE5EC7" w:rsidRDefault="002D3C0D" w:rsidP="00EE5EC7">
            <w:pPr>
              <w:spacing w:after="0" w:line="240" w:lineRule="auto"/>
              <w:jc w:val="center"/>
              <w:rPr>
                <w:rFonts w:ascii="Times New Roman" w:hAnsi="Times New Roman"/>
                <w:sz w:val="24"/>
                <w:szCs w:val="28"/>
                <w:lang w:val="en-US"/>
              </w:rPr>
            </w:pPr>
            <w:r w:rsidRPr="00EE5EC7">
              <w:rPr>
                <w:rFonts w:ascii="Times New Roman" w:hAnsi="Times New Roman"/>
                <w:sz w:val="24"/>
                <w:szCs w:val="28"/>
              </w:rPr>
              <w:t>0,</w:t>
            </w:r>
            <w:r w:rsidRPr="00EE5EC7">
              <w:rPr>
                <w:rFonts w:ascii="Times New Roman" w:hAnsi="Times New Roman"/>
                <w:sz w:val="24"/>
                <w:szCs w:val="28"/>
                <w:lang w:val="en-US"/>
              </w:rPr>
              <w:t>040</w:t>
            </w:r>
          </w:p>
        </w:tc>
      </w:tr>
      <w:tr w:rsidR="002D3C0D" w:rsidRPr="00EE5EC7" w:rsidTr="00EE5EC7">
        <w:tc>
          <w:tcPr>
            <w:tcW w:w="1242" w:type="dxa"/>
            <w:tcBorders>
              <w:bottom w:val="single" w:sz="4" w:space="0" w:color="auto"/>
            </w:tcBorders>
          </w:tcPr>
          <w:p w:rsidR="002D3C0D" w:rsidRPr="00EE5EC7" w:rsidRDefault="002D3C0D" w:rsidP="00EE5EC7">
            <w:pPr>
              <w:spacing w:after="0" w:line="240" w:lineRule="auto"/>
              <w:jc w:val="center"/>
              <w:rPr>
                <w:rFonts w:ascii="Times New Roman" w:hAnsi="Times New Roman"/>
                <w:sz w:val="24"/>
                <w:szCs w:val="28"/>
                <w:lang w:val="en-US"/>
              </w:rPr>
            </w:pPr>
            <w:r w:rsidRPr="00EE5EC7">
              <w:rPr>
                <w:rFonts w:ascii="Times New Roman" w:hAnsi="Times New Roman"/>
                <w:sz w:val="24"/>
                <w:szCs w:val="28"/>
                <w:lang w:val="en-US"/>
              </w:rPr>
              <w:t>Браун-Форсайт</w:t>
            </w:r>
          </w:p>
        </w:tc>
        <w:tc>
          <w:tcPr>
            <w:tcW w:w="1560" w:type="dxa"/>
            <w:gridSpan w:val="2"/>
            <w:tcBorders>
              <w:bottom w:val="single" w:sz="4" w:space="0" w:color="auto"/>
            </w:tcBorders>
          </w:tcPr>
          <w:p w:rsidR="002D3C0D" w:rsidRPr="00EE5EC7" w:rsidRDefault="002D3C0D" w:rsidP="00EE5EC7">
            <w:pPr>
              <w:spacing w:after="0" w:line="240" w:lineRule="auto"/>
              <w:jc w:val="center"/>
              <w:rPr>
                <w:rFonts w:ascii="Times New Roman" w:hAnsi="Times New Roman"/>
                <w:sz w:val="24"/>
                <w:szCs w:val="28"/>
                <w:lang w:val="en-US"/>
              </w:rPr>
            </w:pPr>
            <w:r w:rsidRPr="00EE5EC7">
              <w:rPr>
                <w:rFonts w:ascii="Times New Roman" w:hAnsi="Times New Roman"/>
                <w:sz w:val="24"/>
                <w:szCs w:val="28"/>
                <w:lang w:val="en-US"/>
              </w:rPr>
              <w:t>1</w:t>
            </w:r>
            <w:r w:rsidRPr="00EE5EC7">
              <w:rPr>
                <w:rFonts w:ascii="Times New Roman" w:hAnsi="Times New Roman"/>
                <w:sz w:val="24"/>
                <w:szCs w:val="28"/>
              </w:rPr>
              <w:t>,</w:t>
            </w:r>
            <w:r w:rsidRPr="00EE5EC7">
              <w:rPr>
                <w:rFonts w:ascii="Times New Roman" w:hAnsi="Times New Roman"/>
                <w:sz w:val="24"/>
                <w:szCs w:val="28"/>
                <w:lang w:val="en-US"/>
              </w:rPr>
              <w:t>211</w:t>
            </w:r>
          </w:p>
        </w:tc>
        <w:tc>
          <w:tcPr>
            <w:tcW w:w="3260" w:type="dxa"/>
            <w:gridSpan w:val="2"/>
            <w:tcBorders>
              <w:bottom w:val="single" w:sz="4" w:space="0" w:color="auto"/>
            </w:tcBorders>
          </w:tcPr>
          <w:p w:rsidR="002D3C0D" w:rsidRPr="00EE5EC7" w:rsidRDefault="002D3C0D" w:rsidP="00EE5EC7">
            <w:pPr>
              <w:spacing w:after="0" w:line="240" w:lineRule="auto"/>
              <w:jc w:val="center"/>
              <w:rPr>
                <w:rFonts w:ascii="Times New Roman" w:hAnsi="Times New Roman"/>
                <w:sz w:val="24"/>
                <w:szCs w:val="28"/>
                <w:lang w:val="en-US"/>
              </w:rPr>
            </w:pPr>
            <w:r w:rsidRPr="00EE5EC7">
              <w:rPr>
                <w:rFonts w:ascii="Times New Roman" w:hAnsi="Times New Roman"/>
                <w:sz w:val="24"/>
                <w:szCs w:val="28"/>
                <w:lang w:val="en-US"/>
              </w:rPr>
              <w:t>5</w:t>
            </w:r>
          </w:p>
        </w:tc>
        <w:tc>
          <w:tcPr>
            <w:tcW w:w="2551" w:type="dxa"/>
            <w:gridSpan w:val="2"/>
            <w:tcBorders>
              <w:bottom w:val="single" w:sz="4" w:space="0" w:color="auto"/>
            </w:tcBorders>
          </w:tcPr>
          <w:p w:rsidR="002D3C0D" w:rsidRPr="00EE5EC7" w:rsidRDefault="002D3C0D" w:rsidP="00EE5EC7">
            <w:pPr>
              <w:spacing w:after="0" w:line="240" w:lineRule="auto"/>
              <w:jc w:val="center"/>
              <w:rPr>
                <w:rFonts w:ascii="Times New Roman" w:hAnsi="Times New Roman"/>
                <w:sz w:val="24"/>
                <w:szCs w:val="28"/>
                <w:lang w:val="en-US"/>
              </w:rPr>
            </w:pPr>
            <w:r w:rsidRPr="00EE5EC7">
              <w:rPr>
                <w:rFonts w:ascii="Times New Roman" w:hAnsi="Times New Roman"/>
                <w:sz w:val="24"/>
                <w:szCs w:val="28"/>
                <w:lang w:val="en-US"/>
              </w:rPr>
              <w:t>8</w:t>
            </w:r>
            <w:r w:rsidRPr="00EE5EC7">
              <w:rPr>
                <w:rFonts w:ascii="Times New Roman" w:hAnsi="Times New Roman"/>
                <w:sz w:val="24"/>
                <w:szCs w:val="28"/>
              </w:rPr>
              <w:t>,</w:t>
            </w:r>
            <w:r w:rsidRPr="00EE5EC7">
              <w:rPr>
                <w:rFonts w:ascii="Times New Roman" w:hAnsi="Times New Roman"/>
                <w:sz w:val="24"/>
                <w:szCs w:val="28"/>
                <w:lang w:val="en-US"/>
              </w:rPr>
              <w:t>531</w:t>
            </w:r>
          </w:p>
        </w:tc>
        <w:tc>
          <w:tcPr>
            <w:tcW w:w="851" w:type="dxa"/>
            <w:tcBorders>
              <w:bottom w:val="single" w:sz="4" w:space="0" w:color="auto"/>
            </w:tcBorders>
          </w:tcPr>
          <w:p w:rsidR="002D3C0D" w:rsidRPr="00EE5EC7" w:rsidRDefault="002D3C0D" w:rsidP="00EE5EC7">
            <w:pPr>
              <w:spacing w:after="0" w:line="240" w:lineRule="auto"/>
              <w:jc w:val="center"/>
              <w:rPr>
                <w:rFonts w:ascii="Times New Roman" w:hAnsi="Times New Roman"/>
                <w:sz w:val="24"/>
                <w:szCs w:val="28"/>
                <w:lang w:val="en-US"/>
              </w:rPr>
            </w:pPr>
            <w:r w:rsidRPr="00EE5EC7">
              <w:rPr>
                <w:rFonts w:ascii="Times New Roman" w:hAnsi="Times New Roman"/>
                <w:sz w:val="24"/>
                <w:szCs w:val="28"/>
              </w:rPr>
              <w:t>0,</w:t>
            </w:r>
            <w:r w:rsidRPr="00EE5EC7">
              <w:rPr>
                <w:rFonts w:ascii="Times New Roman" w:hAnsi="Times New Roman"/>
                <w:sz w:val="24"/>
                <w:szCs w:val="28"/>
                <w:lang w:val="en-US"/>
              </w:rPr>
              <w:t>381</w:t>
            </w:r>
          </w:p>
        </w:tc>
      </w:tr>
    </w:tbl>
    <w:p w:rsidR="002D3C0D" w:rsidRPr="00387272" w:rsidRDefault="002D3C0D" w:rsidP="002E709D">
      <w:pPr>
        <w:spacing w:after="0" w:line="240" w:lineRule="auto"/>
        <w:ind w:firstLine="720"/>
        <w:jc w:val="both"/>
        <w:rPr>
          <w:rFonts w:ascii="Times New Roman" w:hAnsi="Times New Roman"/>
          <w:sz w:val="28"/>
          <w:szCs w:val="28"/>
        </w:rPr>
      </w:pPr>
    </w:p>
    <w:p w:rsidR="00F007B8" w:rsidRPr="00387272" w:rsidRDefault="00F007B8" w:rsidP="002D3C0D">
      <w:pPr>
        <w:spacing w:after="0" w:line="240" w:lineRule="auto"/>
        <w:ind w:firstLine="720"/>
        <w:jc w:val="both"/>
        <w:rPr>
          <w:rFonts w:ascii="Times New Roman" w:hAnsi="Times New Roman"/>
          <w:sz w:val="28"/>
          <w:szCs w:val="28"/>
          <w:lang w:val="kk-KZ"/>
        </w:rPr>
      </w:pPr>
      <w:r w:rsidRPr="00387272">
        <w:rPr>
          <w:rFonts w:ascii="Times New Roman" w:hAnsi="Times New Roman"/>
          <w:sz w:val="28"/>
          <w:szCs w:val="28"/>
          <w:lang w:val="kk-KZ"/>
        </w:rPr>
        <w:t>Апостериорлы талдау</w:t>
      </w:r>
      <w:r w:rsidR="00CA5D85">
        <w:rPr>
          <w:rFonts w:ascii="Times New Roman" w:hAnsi="Times New Roman"/>
          <w:sz w:val="28"/>
          <w:szCs w:val="28"/>
          <w:lang w:val="kk-KZ"/>
        </w:rPr>
        <w:t>дан</w:t>
      </w:r>
      <w:r w:rsidRPr="00387272">
        <w:rPr>
          <w:rFonts w:ascii="Times New Roman" w:hAnsi="Times New Roman"/>
          <w:sz w:val="28"/>
          <w:szCs w:val="28"/>
          <w:lang w:val="kk-KZ"/>
        </w:rPr>
        <w:t xml:space="preserve"> кейін </w:t>
      </w:r>
      <w:r w:rsidR="005E2D31" w:rsidRPr="005E2D31">
        <w:rPr>
          <w:rFonts w:ascii="Times New Roman" w:hAnsi="Times New Roman"/>
          <w:sz w:val="28"/>
          <w:szCs w:val="28"/>
          <w:vertAlign w:val="superscript"/>
          <w:lang w:val="kk-KZ"/>
        </w:rPr>
        <w:t>56</w:t>
      </w:r>
      <w:r w:rsidRPr="00387272">
        <w:rPr>
          <w:rFonts w:ascii="Times New Roman" w:hAnsi="Times New Roman"/>
          <w:sz w:val="28"/>
          <w:szCs w:val="28"/>
          <w:lang w:val="kk-KZ"/>
        </w:rPr>
        <w:t>Mnx3</w:t>
      </w:r>
      <w:r w:rsidR="00F11D5B">
        <w:rPr>
          <w:rFonts w:ascii="Times New Roman" w:hAnsi="Times New Roman"/>
          <w:sz w:val="28"/>
          <w:szCs w:val="28"/>
          <w:lang w:val="kk-KZ"/>
        </w:rPr>
        <w:t xml:space="preserve"> (</w:t>
      </w:r>
      <w:r w:rsidR="00281B15">
        <w:rPr>
          <w:rFonts w:ascii="Times New Roman" w:hAnsi="Times New Roman"/>
          <w:sz w:val="28"/>
          <w:szCs w:val="28"/>
          <w:lang w:val="kk-KZ"/>
        </w:rPr>
        <w:t>р</w:t>
      </w:r>
      <w:r w:rsidR="00281B15">
        <w:rPr>
          <w:rFonts w:ascii="Times New Roman" w:hAnsi="Times New Roman"/>
          <w:sz w:val="28"/>
          <w:szCs w:val="28"/>
        </w:rPr>
        <w:t>=</w:t>
      </w:r>
      <w:r w:rsidR="00F11D5B" w:rsidRPr="00F11D5B">
        <w:rPr>
          <w:rFonts w:ascii="Times New Roman" w:hAnsi="Times New Roman"/>
          <w:sz w:val="28"/>
          <w:szCs w:val="28"/>
          <w:lang w:val="kk-KZ"/>
        </w:rPr>
        <w:t>0,04</w:t>
      </w:r>
      <w:r w:rsidR="00F11D5B">
        <w:rPr>
          <w:rFonts w:ascii="Times New Roman" w:hAnsi="Times New Roman"/>
          <w:sz w:val="28"/>
          <w:szCs w:val="28"/>
          <w:lang w:val="kk-KZ"/>
        </w:rPr>
        <w:t>) тобында</w:t>
      </w:r>
      <w:r w:rsidRPr="00387272">
        <w:rPr>
          <w:rFonts w:ascii="Times New Roman" w:hAnsi="Times New Roman"/>
          <w:sz w:val="28"/>
          <w:szCs w:val="28"/>
          <w:lang w:val="kk-KZ"/>
        </w:rPr>
        <w:t xml:space="preserve"> бақылау тобымен салыстырғанда секреторлық ақуыз </w:t>
      </w:r>
      <w:r w:rsidR="00F11D5B" w:rsidRPr="00387272">
        <w:rPr>
          <w:rFonts w:ascii="Times New Roman" w:hAnsi="Times New Roman"/>
          <w:sz w:val="28"/>
          <w:szCs w:val="28"/>
          <w:lang w:val="kk-KZ"/>
        </w:rPr>
        <w:t xml:space="preserve">PSP94 </w:t>
      </w:r>
      <w:r w:rsidRPr="00387272">
        <w:rPr>
          <w:rFonts w:ascii="Times New Roman" w:hAnsi="Times New Roman"/>
          <w:sz w:val="28"/>
          <w:szCs w:val="28"/>
          <w:lang w:val="kk-KZ"/>
        </w:rPr>
        <w:t>генінің мРНҚ деңгейінің статистикалық маңызды төмендеуі табылды (2</w:t>
      </w:r>
      <w:r w:rsidR="006C0F9C" w:rsidRPr="006C0F9C">
        <w:rPr>
          <w:rFonts w:ascii="Times New Roman" w:hAnsi="Times New Roman"/>
          <w:sz w:val="28"/>
          <w:szCs w:val="28"/>
        </w:rPr>
        <w:t>7</w:t>
      </w:r>
      <w:r w:rsidRPr="00387272">
        <w:rPr>
          <w:rFonts w:ascii="Times New Roman" w:hAnsi="Times New Roman"/>
          <w:sz w:val="28"/>
          <w:szCs w:val="28"/>
          <w:lang w:val="kk-KZ"/>
        </w:rPr>
        <w:t xml:space="preserve"> кесте).</w:t>
      </w:r>
    </w:p>
    <w:p w:rsidR="002D3C0D" w:rsidRPr="00387272" w:rsidRDefault="002D3C0D" w:rsidP="002D3C0D">
      <w:pPr>
        <w:spacing w:after="0" w:line="240" w:lineRule="auto"/>
        <w:ind w:firstLine="720"/>
        <w:jc w:val="both"/>
        <w:rPr>
          <w:rFonts w:ascii="Times New Roman" w:hAnsi="Times New Roman"/>
          <w:sz w:val="28"/>
          <w:szCs w:val="28"/>
          <w:lang w:val="kk-KZ"/>
        </w:rPr>
      </w:pPr>
    </w:p>
    <w:p w:rsidR="00F007B8" w:rsidRPr="00387272" w:rsidRDefault="00CA5D85" w:rsidP="002D3C0D">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Кесте </w:t>
      </w:r>
      <w:r w:rsidR="002D3C0D" w:rsidRPr="00387272">
        <w:rPr>
          <w:rFonts w:ascii="Times New Roman" w:hAnsi="Times New Roman"/>
          <w:sz w:val="28"/>
          <w:szCs w:val="28"/>
          <w:lang w:val="kk-KZ"/>
        </w:rPr>
        <w:t>2</w:t>
      </w:r>
      <w:r w:rsidR="006C0F9C" w:rsidRPr="006C0F9C">
        <w:rPr>
          <w:rFonts w:ascii="Times New Roman" w:hAnsi="Times New Roman"/>
          <w:sz w:val="28"/>
          <w:szCs w:val="28"/>
          <w:lang w:val="kk-KZ"/>
        </w:rPr>
        <w:t>7</w:t>
      </w:r>
      <w:r>
        <w:rPr>
          <w:rFonts w:ascii="Times New Roman" w:hAnsi="Times New Roman"/>
          <w:sz w:val="28"/>
          <w:szCs w:val="28"/>
          <w:lang w:val="kk-KZ"/>
        </w:rPr>
        <w:t xml:space="preserve"> – </w:t>
      </w:r>
      <w:r w:rsidR="00F007B8" w:rsidRPr="00387272">
        <w:rPr>
          <w:rFonts w:ascii="Times New Roman" w:hAnsi="Times New Roman"/>
          <w:sz w:val="28"/>
          <w:szCs w:val="28"/>
          <w:lang w:val="kk-KZ"/>
        </w:rPr>
        <w:t>Зерттеу топтарындағы 60-шы тәуліктегі</w:t>
      </w:r>
      <w:r w:rsidR="00E84B01">
        <w:rPr>
          <w:rFonts w:ascii="Times New Roman" w:hAnsi="Times New Roman"/>
          <w:sz w:val="28"/>
          <w:szCs w:val="28"/>
          <w:lang w:val="kk-KZ"/>
        </w:rPr>
        <w:t xml:space="preserve"> </w:t>
      </w:r>
      <w:r w:rsidR="00F007B8" w:rsidRPr="00387272">
        <w:rPr>
          <w:rFonts w:ascii="Times New Roman" w:hAnsi="Times New Roman"/>
          <w:sz w:val="28"/>
          <w:szCs w:val="28"/>
          <w:lang w:val="kk-KZ"/>
        </w:rPr>
        <w:t>PSP94</w:t>
      </w:r>
      <w:r w:rsidR="00E84B01">
        <w:rPr>
          <w:rFonts w:ascii="Times New Roman" w:hAnsi="Times New Roman"/>
          <w:sz w:val="28"/>
          <w:szCs w:val="28"/>
          <w:lang w:val="kk-KZ"/>
        </w:rPr>
        <w:t xml:space="preserve"> </w:t>
      </w:r>
      <w:r w:rsidR="00F007B8" w:rsidRPr="00387272">
        <w:rPr>
          <w:rFonts w:ascii="Times New Roman" w:hAnsi="Times New Roman"/>
          <w:sz w:val="28"/>
          <w:szCs w:val="28"/>
          <w:lang w:val="kk-KZ"/>
        </w:rPr>
        <w:t>арнайы генінің мРНҚ деңгейінің</w:t>
      </w:r>
      <w:r w:rsidR="00E84B01">
        <w:rPr>
          <w:rFonts w:ascii="Times New Roman" w:hAnsi="Times New Roman"/>
          <w:sz w:val="28"/>
          <w:szCs w:val="28"/>
          <w:lang w:val="kk-KZ"/>
        </w:rPr>
        <w:t xml:space="preserve"> </w:t>
      </w:r>
      <w:r w:rsidR="00F007B8" w:rsidRPr="00387272">
        <w:rPr>
          <w:rFonts w:ascii="Times New Roman" w:hAnsi="Times New Roman"/>
          <w:sz w:val="28"/>
          <w:szCs w:val="28"/>
          <w:lang w:val="kk-KZ"/>
        </w:rPr>
        <w:t>бақылау тобына қатысты апостериорлы талдауы</w:t>
      </w:r>
    </w:p>
    <w:p w:rsidR="002D3C0D" w:rsidRPr="00387272" w:rsidRDefault="002D3C0D" w:rsidP="002D3C0D">
      <w:pPr>
        <w:spacing w:after="0" w:line="240" w:lineRule="auto"/>
        <w:jc w:val="both"/>
        <w:rPr>
          <w:rFonts w:ascii="Times New Roman" w:hAnsi="Times New Roman"/>
          <w:sz w:val="28"/>
          <w:szCs w:val="28"/>
          <w:lang w:val="kk-KZ"/>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134"/>
        <w:gridCol w:w="1984"/>
        <w:gridCol w:w="1985"/>
        <w:gridCol w:w="850"/>
        <w:gridCol w:w="851"/>
        <w:gridCol w:w="1276"/>
      </w:tblGrid>
      <w:tr w:rsidR="00E86F56" w:rsidRPr="003201EC" w:rsidTr="009B5905">
        <w:trPr>
          <w:trHeight w:val="855"/>
        </w:trPr>
        <w:tc>
          <w:tcPr>
            <w:tcW w:w="1418" w:type="dxa"/>
            <w:shd w:val="clear" w:color="auto" w:fill="auto"/>
          </w:tcPr>
          <w:p w:rsidR="00E86F56" w:rsidRPr="003201EC" w:rsidRDefault="00E86F56" w:rsidP="003201EC">
            <w:pPr>
              <w:autoSpaceDE w:val="0"/>
              <w:autoSpaceDN w:val="0"/>
              <w:adjustRightInd w:val="0"/>
              <w:spacing w:after="0" w:line="240" w:lineRule="auto"/>
              <w:jc w:val="center"/>
              <w:rPr>
                <w:rFonts w:ascii="Times New Roman" w:hAnsi="Times New Roman"/>
                <w:sz w:val="24"/>
                <w:szCs w:val="28"/>
                <w:lang w:val="kk-KZ"/>
              </w:rPr>
            </w:pPr>
            <w:r w:rsidRPr="003201EC">
              <w:rPr>
                <w:rFonts w:ascii="Times New Roman" w:hAnsi="Times New Roman"/>
                <w:sz w:val="24"/>
                <w:szCs w:val="28"/>
                <w:lang w:val="kk-KZ"/>
              </w:rPr>
              <w:t>Критерий</w:t>
            </w:r>
          </w:p>
        </w:tc>
        <w:tc>
          <w:tcPr>
            <w:tcW w:w="1134" w:type="dxa"/>
            <w:shd w:val="clear" w:color="auto" w:fill="auto"/>
          </w:tcPr>
          <w:p w:rsidR="00E84B01" w:rsidRPr="003201EC" w:rsidRDefault="00E86F56" w:rsidP="003201EC">
            <w:pPr>
              <w:autoSpaceDE w:val="0"/>
              <w:autoSpaceDN w:val="0"/>
              <w:adjustRightInd w:val="0"/>
              <w:spacing w:after="0" w:line="240" w:lineRule="auto"/>
              <w:jc w:val="center"/>
              <w:rPr>
                <w:rFonts w:ascii="Times New Roman" w:hAnsi="Times New Roman"/>
                <w:sz w:val="24"/>
                <w:szCs w:val="28"/>
                <w:lang w:val="kk-KZ"/>
              </w:rPr>
            </w:pPr>
            <w:r w:rsidRPr="003201EC">
              <w:rPr>
                <w:rFonts w:ascii="Times New Roman" w:hAnsi="Times New Roman"/>
                <w:sz w:val="24"/>
                <w:szCs w:val="28"/>
                <w:lang w:val="kk-KZ"/>
              </w:rPr>
              <w:t>Топтар</w:t>
            </w:r>
          </w:p>
          <w:p w:rsidR="00E86F56" w:rsidRPr="003201EC" w:rsidRDefault="00E86F56" w:rsidP="003201EC">
            <w:pPr>
              <w:autoSpaceDE w:val="0"/>
              <w:autoSpaceDN w:val="0"/>
              <w:adjustRightInd w:val="0"/>
              <w:spacing w:after="0" w:line="240" w:lineRule="auto"/>
              <w:jc w:val="center"/>
              <w:rPr>
                <w:rFonts w:ascii="Times New Roman" w:hAnsi="Times New Roman"/>
                <w:sz w:val="24"/>
                <w:szCs w:val="28"/>
                <w:lang w:val="kk-KZ"/>
              </w:rPr>
            </w:pPr>
            <w:r w:rsidRPr="003201EC">
              <w:rPr>
                <w:rFonts w:ascii="Times New Roman" w:hAnsi="Times New Roman"/>
                <w:sz w:val="24"/>
                <w:szCs w:val="28"/>
              </w:rPr>
              <w:t>(I)</w:t>
            </w:r>
          </w:p>
        </w:tc>
        <w:tc>
          <w:tcPr>
            <w:tcW w:w="1984" w:type="dxa"/>
            <w:shd w:val="clear" w:color="auto" w:fill="auto"/>
          </w:tcPr>
          <w:p w:rsidR="00E86F56" w:rsidRPr="003201EC" w:rsidRDefault="00E86F56" w:rsidP="003201EC">
            <w:pPr>
              <w:autoSpaceDE w:val="0"/>
              <w:autoSpaceDN w:val="0"/>
              <w:adjustRightInd w:val="0"/>
              <w:spacing w:after="0" w:line="240" w:lineRule="auto"/>
              <w:jc w:val="center"/>
              <w:rPr>
                <w:rFonts w:ascii="Times New Roman" w:hAnsi="Times New Roman"/>
                <w:sz w:val="24"/>
                <w:szCs w:val="28"/>
                <w:lang w:val="kk-KZ"/>
              </w:rPr>
            </w:pPr>
            <w:r w:rsidRPr="003201EC">
              <w:rPr>
                <w:rFonts w:ascii="Times New Roman" w:hAnsi="Times New Roman"/>
                <w:sz w:val="24"/>
                <w:szCs w:val="28"/>
                <w:lang w:val="kk-KZ"/>
              </w:rPr>
              <w:t>Салыстырылған топтар</w:t>
            </w:r>
          </w:p>
          <w:p w:rsidR="00E86F56" w:rsidRPr="003201EC" w:rsidRDefault="00E86F56" w:rsidP="003201EC">
            <w:pPr>
              <w:autoSpaceDE w:val="0"/>
              <w:autoSpaceDN w:val="0"/>
              <w:adjustRightInd w:val="0"/>
              <w:spacing w:after="0" w:line="240" w:lineRule="auto"/>
              <w:jc w:val="center"/>
              <w:rPr>
                <w:rFonts w:ascii="Times New Roman" w:hAnsi="Times New Roman"/>
                <w:sz w:val="24"/>
                <w:szCs w:val="28"/>
              </w:rPr>
            </w:pPr>
            <w:r w:rsidRPr="003201EC">
              <w:rPr>
                <w:rFonts w:ascii="Times New Roman" w:hAnsi="Times New Roman"/>
                <w:sz w:val="24"/>
                <w:szCs w:val="28"/>
                <w:lang w:val="kk-KZ"/>
              </w:rPr>
              <w:t>(</w:t>
            </w:r>
            <w:r w:rsidRPr="003201EC">
              <w:rPr>
                <w:rFonts w:ascii="Times New Roman" w:hAnsi="Times New Roman"/>
                <w:sz w:val="24"/>
                <w:szCs w:val="28"/>
              </w:rPr>
              <w:t>J)</w:t>
            </w:r>
          </w:p>
        </w:tc>
        <w:tc>
          <w:tcPr>
            <w:tcW w:w="1985" w:type="dxa"/>
            <w:shd w:val="clear" w:color="auto" w:fill="auto"/>
          </w:tcPr>
          <w:p w:rsidR="00E86F56" w:rsidRPr="003201EC" w:rsidRDefault="00E86F56" w:rsidP="003201EC">
            <w:pPr>
              <w:autoSpaceDE w:val="0"/>
              <w:autoSpaceDN w:val="0"/>
              <w:adjustRightInd w:val="0"/>
              <w:spacing w:after="0" w:line="240" w:lineRule="auto"/>
              <w:jc w:val="center"/>
              <w:rPr>
                <w:rFonts w:ascii="Times New Roman" w:hAnsi="Times New Roman"/>
                <w:sz w:val="24"/>
                <w:szCs w:val="28"/>
                <w:lang w:val="kk-KZ"/>
              </w:rPr>
            </w:pPr>
            <w:r w:rsidRPr="003201EC">
              <w:rPr>
                <w:rFonts w:ascii="Times New Roman" w:hAnsi="Times New Roman"/>
                <w:sz w:val="24"/>
                <w:szCs w:val="28"/>
                <w:lang w:val="kk-KZ"/>
              </w:rPr>
              <w:t>Орташалардың айырмашылығы</w:t>
            </w:r>
          </w:p>
          <w:p w:rsidR="00E86F56" w:rsidRPr="003201EC" w:rsidRDefault="00E86F56" w:rsidP="003201EC">
            <w:pPr>
              <w:autoSpaceDE w:val="0"/>
              <w:autoSpaceDN w:val="0"/>
              <w:adjustRightInd w:val="0"/>
              <w:spacing w:after="0" w:line="240" w:lineRule="auto"/>
              <w:jc w:val="center"/>
              <w:rPr>
                <w:rFonts w:ascii="Times New Roman" w:hAnsi="Times New Roman"/>
                <w:sz w:val="24"/>
                <w:szCs w:val="28"/>
                <w:lang w:val="kk-KZ"/>
              </w:rPr>
            </w:pPr>
            <w:r w:rsidRPr="003201EC">
              <w:rPr>
                <w:rFonts w:ascii="Times New Roman" w:hAnsi="Times New Roman"/>
                <w:sz w:val="24"/>
                <w:szCs w:val="28"/>
              </w:rPr>
              <w:t>(I-J)</w:t>
            </w:r>
          </w:p>
        </w:tc>
        <w:tc>
          <w:tcPr>
            <w:tcW w:w="850" w:type="dxa"/>
            <w:shd w:val="clear" w:color="auto" w:fill="auto"/>
          </w:tcPr>
          <w:p w:rsidR="00E86F56" w:rsidRPr="003201EC" w:rsidRDefault="00E86F56" w:rsidP="003201EC">
            <w:pPr>
              <w:autoSpaceDE w:val="0"/>
              <w:autoSpaceDN w:val="0"/>
              <w:adjustRightInd w:val="0"/>
              <w:spacing w:after="0" w:line="240" w:lineRule="auto"/>
              <w:jc w:val="center"/>
              <w:rPr>
                <w:rFonts w:ascii="Times New Roman" w:hAnsi="Times New Roman"/>
                <w:sz w:val="24"/>
                <w:szCs w:val="28"/>
              </w:rPr>
            </w:pPr>
            <w:r w:rsidRPr="003201EC">
              <w:rPr>
                <w:rFonts w:ascii="Times New Roman" w:hAnsi="Times New Roman"/>
                <w:sz w:val="24"/>
                <w:szCs w:val="28"/>
              </w:rPr>
              <w:t>Стд.</w:t>
            </w:r>
          </w:p>
          <w:p w:rsidR="00E86F56" w:rsidRPr="003201EC" w:rsidRDefault="00E86F56" w:rsidP="003201EC">
            <w:pPr>
              <w:autoSpaceDE w:val="0"/>
              <w:autoSpaceDN w:val="0"/>
              <w:adjustRightInd w:val="0"/>
              <w:spacing w:after="0" w:line="240" w:lineRule="auto"/>
              <w:jc w:val="center"/>
              <w:rPr>
                <w:rFonts w:ascii="Times New Roman" w:hAnsi="Times New Roman"/>
                <w:sz w:val="24"/>
                <w:szCs w:val="28"/>
                <w:lang w:val="kk-KZ"/>
              </w:rPr>
            </w:pPr>
            <w:r w:rsidRPr="003201EC">
              <w:rPr>
                <w:rFonts w:ascii="Times New Roman" w:hAnsi="Times New Roman"/>
                <w:sz w:val="24"/>
                <w:szCs w:val="28"/>
                <w:lang w:val="kk-KZ"/>
              </w:rPr>
              <w:t>қате</w:t>
            </w:r>
          </w:p>
        </w:tc>
        <w:tc>
          <w:tcPr>
            <w:tcW w:w="851" w:type="dxa"/>
            <w:shd w:val="clear" w:color="auto" w:fill="auto"/>
          </w:tcPr>
          <w:p w:rsidR="00E86F56" w:rsidRPr="003201EC" w:rsidRDefault="00E86F56" w:rsidP="003201EC">
            <w:pPr>
              <w:autoSpaceDE w:val="0"/>
              <w:autoSpaceDN w:val="0"/>
              <w:adjustRightInd w:val="0"/>
              <w:spacing w:after="0" w:line="240" w:lineRule="auto"/>
              <w:jc w:val="center"/>
              <w:rPr>
                <w:rFonts w:ascii="Times New Roman" w:hAnsi="Times New Roman"/>
                <w:sz w:val="24"/>
                <w:szCs w:val="28"/>
                <w:lang w:val="kk-KZ"/>
              </w:rPr>
            </w:pPr>
            <w:r w:rsidRPr="003201EC">
              <w:rPr>
                <w:rFonts w:ascii="Times New Roman" w:hAnsi="Times New Roman"/>
                <w:sz w:val="24"/>
                <w:szCs w:val="28"/>
                <w:lang w:val="en-US"/>
              </w:rPr>
              <w:t>p</w:t>
            </w:r>
            <w:r w:rsidRPr="003201EC">
              <w:rPr>
                <w:rFonts w:ascii="Times New Roman" w:hAnsi="Times New Roman"/>
                <w:sz w:val="24"/>
                <w:szCs w:val="28"/>
                <w:lang w:val="kk-KZ"/>
              </w:rPr>
              <w:t xml:space="preserve"> мәні</w:t>
            </w:r>
          </w:p>
        </w:tc>
        <w:tc>
          <w:tcPr>
            <w:tcW w:w="1276" w:type="dxa"/>
            <w:shd w:val="clear" w:color="auto" w:fill="auto"/>
          </w:tcPr>
          <w:p w:rsidR="00E86F56" w:rsidRPr="003201EC" w:rsidRDefault="00E86F56" w:rsidP="003201EC">
            <w:pPr>
              <w:autoSpaceDE w:val="0"/>
              <w:autoSpaceDN w:val="0"/>
              <w:adjustRightInd w:val="0"/>
              <w:spacing w:after="0" w:line="240" w:lineRule="auto"/>
              <w:rPr>
                <w:rFonts w:ascii="Times New Roman" w:hAnsi="Times New Roman"/>
                <w:sz w:val="24"/>
                <w:szCs w:val="28"/>
                <w:lang w:val="kk-KZ"/>
              </w:rPr>
            </w:pPr>
            <w:r w:rsidRPr="003201EC">
              <w:rPr>
                <w:rFonts w:ascii="Times New Roman" w:hAnsi="Times New Roman"/>
                <w:sz w:val="24"/>
                <w:szCs w:val="28"/>
                <w:lang w:val="kk-KZ"/>
              </w:rPr>
              <w:t>Жоғарғы шегі</w:t>
            </w:r>
          </w:p>
        </w:tc>
      </w:tr>
      <w:tr w:rsidR="002D3C0D" w:rsidRPr="003201EC" w:rsidTr="009B5905">
        <w:trPr>
          <w:trHeight w:val="260"/>
        </w:trPr>
        <w:tc>
          <w:tcPr>
            <w:tcW w:w="1418" w:type="dxa"/>
            <w:vMerge w:val="restart"/>
            <w:shd w:val="clear" w:color="auto" w:fill="auto"/>
          </w:tcPr>
          <w:p w:rsidR="002D3C0D" w:rsidRPr="003201EC" w:rsidRDefault="00E86F56" w:rsidP="003201EC">
            <w:pPr>
              <w:autoSpaceDE w:val="0"/>
              <w:autoSpaceDN w:val="0"/>
              <w:adjustRightInd w:val="0"/>
              <w:spacing w:after="0" w:line="240" w:lineRule="auto"/>
              <w:jc w:val="center"/>
              <w:rPr>
                <w:rFonts w:ascii="Times New Roman" w:hAnsi="Times New Roman"/>
                <w:sz w:val="24"/>
                <w:szCs w:val="28"/>
              </w:rPr>
            </w:pPr>
            <w:r w:rsidRPr="003201EC">
              <w:rPr>
                <w:rFonts w:ascii="Times New Roman" w:hAnsi="Times New Roman"/>
                <w:sz w:val="24"/>
                <w:szCs w:val="28"/>
              </w:rPr>
              <w:t>t Даннетт</w:t>
            </w:r>
            <w:r w:rsidR="002D3C0D" w:rsidRPr="003201EC">
              <w:rPr>
                <w:rFonts w:ascii="Times New Roman" w:hAnsi="Times New Roman"/>
                <w:sz w:val="24"/>
                <w:szCs w:val="28"/>
              </w:rPr>
              <w:t xml:space="preserve"> (2-</w:t>
            </w:r>
            <w:r w:rsidRPr="003201EC">
              <w:rPr>
                <w:rFonts w:ascii="Times New Roman" w:hAnsi="Times New Roman"/>
                <w:sz w:val="24"/>
                <w:szCs w:val="28"/>
                <w:lang w:val="kk-KZ"/>
              </w:rPr>
              <w:t>жақты</w:t>
            </w:r>
            <w:r w:rsidR="002D3C0D" w:rsidRPr="003201EC">
              <w:rPr>
                <w:rFonts w:ascii="Times New Roman" w:hAnsi="Times New Roman"/>
                <w:sz w:val="24"/>
                <w:szCs w:val="28"/>
              </w:rPr>
              <w:t>)</w:t>
            </w:r>
            <w:r w:rsidR="002D3C0D" w:rsidRPr="003201EC">
              <w:rPr>
                <w:rFonts w:ascii="Times New Roman" w:hAnsi="Times New Roman"/>
                <w:sz w:val="24"/>
                <w:szCs w:val="28"/>
                <w:vertAlign w:val="superscript"/>
              </w:rPr>
              <w:t>а</w:t>
            </w:r>
          </w:p>
        </w:tc>
        <w:tc>
          <w:tcPr>
            <w:tcW w:w="1134" w:type="dxa"/>
            <w:vMerge w:val="restart"/>
            <w:shd w:val="clear" w:color="auto" w:fill="auto"/>
            <w:vAlign w:val="center"/>
          </w:tcPr>
          <w:p w:rsidR="002D3C0D" w:rsidRPr="003201EC" w:rsidRDefault="00E86F56" w:rsidP="003201EC">
            <w:pPr>
              <w:autoSpaceDE w:val="0"/>
              <w:autoSpaceDN w:val="0"/>
              <w:adjustRightInd w:val="0"/>
              <w:spacing w:after="0" w:line="240" w:lineRule="auto"/>
              <w:jc w:val="center"/>
              <w:rPr>
                <w:rFonts w:ascii="Times New Roman" w:hAnsi="Times New Roman"/>
                <w:sz w:val="24"/>
                <w:szCs w:val="28"/>
                <w:lang w:val="kk-KZ"/>
              </w:rPr>
            </w:pPr>
            <w:r w:rsidRPr="003201EC">
              <w:rPr>
                <w:rFonts w:ascii="Times New Roman" w:hAnsi="Times New Roman"/>
                <w:sz w:val="24"/>
                <w:szCs w:val="28"/>
                <w:lang w:val="kk-KZ"/>
              </w:rPr>
              <w:t xml:space="preserve">Бақылау </w:t>
            </w:r>
          </w:p>
        </w:tc>
        <w:tc>
          <w:tcPr>
            <w:tcW w:w="1984" w:type="dxa"/>
            <w:shd w:val="clear" w:color="auto" w:fill="auto"/>
          </w:tcPr>
          <w:p w:rsidR="002D3C0D" w:rsidRPr="003201EC" w:rsidRDefault="005E2D31" w:rsidP="005E2D31">
            <w:pPr>
              <w:autoSpaceDE w:val="0"/>
              <w:autoSpaceDN w:val="0"/>
              <w:adjustRightInd w:val="0"/>
              <w:spacing w:after="0" w:line="240" w:lineRule="auto"/>
              <w:jc w:val="center"/>
              <w:rPr>
                <w:rFonts w:ascii="Times New Roman" w:hAnsi="Times New Roman"/>
                <w:b/>
                <w:sz w:val="24"/>
                <w:szCs w:val="28"/>
                <w:lang w:val="kk-KZ"/>
              </w:rPr>
            </w:pPr>
            <w:r w:rsidRPr="005E2D31">
              <w:rPr>
                <w:rFonts w:ascii="Times New Roman" w:hAnsi="Times New Roman"/>
                <w:b/>
                <w:sz w:val="24"/>
                <w:szCs w:val="28"/>
                <w:vertAlign w:val="superscript"/>
                <w:lang w:val="kk-KZ"/>
              </w:rPr>
              <w:t>56</w:t>
            </w:r>
            <w:r w:rsidR="002D3C0D" w:rsidRPr="003201EC">
              <w:rPr>
                <w:rFonts w:ascii="Times New Roman" w:hAnsi="Times New Roman"/>
                <w:b/>
                <w:sz w:val="24"/>
                <w:szCs w:val="28"/>
                <w:lang w:val="kk-KZ"/>
              </w:rPr>
              <w:t>Mnx3*</w:t>
            </w:r>
          </w:p>
        </w:tc>
        <w:tc>
          <w:tcPr>
            <w:tcW w:w="1985" w:type="dxa"/>
            <w:shd w:val="clear" w:color="auto" w:fill="auto"/>
          </w:tcPr>
          <w:p w:rsidR="002D3C0D" w:rsidRPr="003201EC" w:rsidRDefault="002D3C0D" w:rsidP="003201EC">
            <w:pPr>
              <w:autoSpaceDE w:val="0"/>
              <w:autoSpaceDN w:val="0"/>
              <w:adjustRightInd w:val="0"/>
              <w:spacing w:after="0" w:line="240" w:lineRule="auto"/>
              <w:jc w:val="center"/>
              <w:rPr>
                <w:rFonts w:ascii="Times New Roman" w:hAnsi="Times New Roman"/>
                <w:sz w:val="24"/>
                <w:szCs w:val="28"/>
                <w:lang w:val="kk-KZ"/>
              </w:rPr>
            </w:pPr>
            <w:r w:rsidRPr="003201EC">
              <w:rPr>
                <w:rFonts w:ascii="Times New Roman" w:hAnsi="Times New Roman"/>
                <w:sz w:val="24"/>
                <w:szCs w:val="28"/>
                <w:lang w:val="kk-KZ"/>
              </w:rPr>
              <w:t>-53,45</w:t>
            </w:r>
          </w:p>
        </w:tc>
        <w:tc>
          <w:tcPr>
            <w:tcW w:w="850" w:type="dxa"/>
            <w:shd w:val="clear" w:color="auto" w:fill="auto"/>
          </w:tcPr>
          <w:p w:rsidR="002D3C0D" w:rsidRPr="003201EC" w:rsidRDefault="002D3C0D" w:rsidP="003201EC">
            <w:pPr>
              <w:autoSpaceDE w:val="0"/>
              <w:autoSpaceDN w:val="0"/>
              <w:adjustRightInd w:val="0"/>
              <w:spacing w:after="0" w:line="240" w:lineRule="auto"/>
              <w:jc w:val="center"/>
              <w:rPr>
                <w:rFonts w:ascii="Times New Roman" w:hAnsi="Times New Roman"/>
                <w:sz w:val="24"/>
                <w:szCs w:val="28"/>
                <w:lang w:val="kk-KZ"/>
              </w:rPr>
            </w:pPr>
            <w:r w:rsidRPr="003201EC">
              <w:rPr>
                <w:rFonts w:ascii="Times New Roman" w:hAnsi="Times New Roman"/>
                <w:sz w:val="24"/>
                <w:szCs w:val="28"/>
                <w:lang w:val="kk-KZ"/>
              </w:rPr>
              <w:t>21,73</w:t>
            </w:r>
          </w:p>
        </w:tc>
        <w:tc>
          <w:tcPr>
            <w:tcW w:w="851" w:type="dxa"/>
            <w:shd w:val="clear" w:color="auto" w:fill="auto"/>
          </w:tcPr>
          <w:p w:rsidR="002D3C0D" w:rsidRPr="003201EC" w:rsidRDefault="002D3C0D" w:rsidP="003201EC">
            <w:pPr>
              <w:autoSpaceDE w:val="0"/>
              <w:autoSpaceDN w:val="0"/>
              <w:adjustRightInd w:val="0"/>
              <w:spacing w:after="0" w:line="240" w:lineRule="auto"/>
              <w:jc w:val="center"/>
              <w:rPr>
                <w:rFonts w:ascii="Times New Roman" w:hAnsi="Times New Roman"/>
                <w:sz w:val="24"/>
                <w:szCs w:val="28"/>
                <w:lang w:val="kk-KZ"/>
              </w:rPr>
            </w:pPr>
            <w:r w:rsidRPr="003201EC">
              <w:rPr>
                <w:rFonts w:ascii="Times New Roman" w:hAnsi="Times New Roman"/>
                <w:sz w:val="24"/>
                <w:szCs w:val="28"/>
                <w:lang w:val="kk-KZ"/>
              </w:rPr>
              <w:t>0,04</w:t>
            </w:r>
          </w:p>
        </w:tc>
        <w:tc>
          <w:tcPr>
            <w:tcW w:w="1276" w:type="dxa"/>
          </w:tcPr>
          <w:p w:rsidR="002D3C0D" w:rsidRPr="003201EC" w:rsidRDefault="002D3C0D" w:rsidP="003201EC">
            <w:pPr>
              <w:autoSpaceDE w:val="0"/>
              <w:autoSpaceDN w:val="0"/>
              <w:adjustRightInd w:val="0"/>
              <w:spacing w:after="0" w:line="240" w:lineRule="auto"/>
              <w:jc w:val="center"/>
              <w:rPr>
                <w:rFonts w:ascii="Times New Roman" w:hAnsi="Times New Roman"/>
                <w:sz w:val="24"/>
                <w:szCs w:val="28"/>
                <w:lang w:val="kk-KZ"/>
              </w:rPr>
            </w:pPr>
            <w:r w:rsidRPr="003201EC">
              <w:rPr>
                <w:rFonts w:ascii="Times New Roman" w:hAnsi="Times New Roman"/>
                <w:sz w:val="24"/>
                <w:szCs w:val="28"/>
                <w:lang w:val="kk-KZ"/>
              </w:rPr>
              <w:t>-3,18</w:t>
            </w:r>
          </w:p>
        </w:tc>
      </w:tr>
      <w:tr w:rsidR="002D3C0D" w:rsidRPr="003201EC" w:rsidTr="009B5905">
        <w:trPr>
          <w:trHeight w:val="127"/>
        </w:trPr>
        <w:tc>
          <w:tcPr>
            <w:tcW w:w="1418" w:type="dxa"/>
            <w:vMerge/>
            <w:shd w:val="clear" w:color="auto" w:fill="auto"/>
          </w:tcPr>
          <w:p w:rsidR="002D3C0D" w:rsidRPr="003201EC" w:rsidRDefault="002D3C0D" w:rsidP="003201EC">
            <w:pPr>
              <w:autoSpaceDE w:val="0"/>
              <w:autoSpaceDN w:val="0"/>
              <w:adjustRightInd w:val="0"/>
              <w:spacing w:after="0" w:line="240" w:lineRule="auto"/>
              <w:jc w:val="center"/>
              <w:rPr>
                <w:rFonts w:ascii="Times New Roman" w:hAnsi="Times New Roman"/>
                <w:sz w:val="24"/>
                <w:szCs w:val="28"/>
                <w:lang w:val="kk-KZ"/>
              </w:rPr>
            </w:pPr>
          </w:p>
        </w:tc>
        <w:tc>
          <w:tcPr>
            <w:tcW w:w="1134" w:type="dxa"/>
            <w:vMerge/>
            <w:shd w:val="clear" w:color="auto" w:fill="auto"/>
            <w:vAlign w:val="center"/>
          </w:tcPr>
          <w:p w:rsidR="002D3C0D" w:rsidRPr="003201EC" w:rsidRDefault="002D3C0D" w:rsidP="003201EC">
            <w:pPr>
              <w:autoSpaceDE w:val="0"/>
              <w:autoSpaceDN w:val="0"/>
              <w:adjustRightInd w:val="0"/>
              <w:spacing w:after="0" w:line="240" w:lineRule="auto"/>
              <w:jc w:val="center"/>
              <w:rPr>
                <w:rFonts w:ascii="Times New Roman" w:hAnsi="Times New Roman"/>
                <w:sz w:val="24"/>
                <w:szCs w:val="28"/>
                <w:lang w:val="kk-KZ"/>
              </w:rPr>
            </w:pPr>
          </w:p>
        </w:tc>
        <w:tc>
          <w:tcPr>
            <w:tcW w:w="1984" w:type="dxa"/>
            <w:shd w:val="clear" w:color="auto" w:fill="auto"/>
          </w:tcPr>
          <w:p w:rsidR="002D3C0D" w:rsidRPr="003201EC" w:rsidRDefault="005E2D31" w:rsidP="005E2D31">
            <w:pPr>
              <w:autoSpaceDE w:val="0"/>
              <w:autoSpaceDN w:val="0"/>
              <w:adjustRightInd w:val="0"/>
              <w:spacing w:after="0" w:line="240" w:lineRule="auto"/>
              <w:jc w:val="center"/>
              <w:rPr>
                <w:rFonts w:ascii="Times New Roman" w:hAnsi="Times New Roman"/>
                <w:sz w:val="24"/>
                <w:szCs w:val="28"/>
                <w:lang w:val="kk-KZ"/>
              </w:rPr>
            </w:pPr>
            <w:r w:rsidRPr="005E2D31">
              <w:rPr>
                <w:rFonts w:ascii="Times New Roman" w:hAnsi="Times New Roman"/>
                <w:sz w:val="24"/>
                <w:szCs w:val="28"/>
                <w:vertAlign w:val="superscript"/>
                <w:lang w:val="kk-KZ"/>
              </w:rPr>
              <w:t>56</w:t>
            </w:r>
            <w:r w:rsidR="002D3C0D" w:rsidRPr="003201EC">
              <w:rPr>
                <w:rFonts w:ascii="Times New Roman" w:hAnsi="Times New Roman"/>
                <w:sz w:val="24"/>
                <w:szCs w:val="28"/>
                <w:lang w:val="kk-KZ"/>
              </w:rPr>
              <w:t>Mnx2</w:t>
            </w:r>
          </w:p>
        </w:tc>
        <w:tc>
          <w:tcPr>
            <w:tcW w:w="1985" w:type="dxa"/>
            <w:shd w:val="clear" w:color="auto" w:fill="auto"/>
          </w:tcPr>
          <w:p w:rsidR="002D3C0D" w:rsidRPr="003201EC" w:rsidRDefault="002D3C0D" w:rsidP="003201EC">
            <w:pPr>
              <w:autoSpaceDE w:val="0"/>
              <w:autoSpaceDN w:val="0"/>
              <w:adjustRightInd w:val="0"/>
              <w:spacing w:after="0" w:line="240" w:lineRule="auto"/>
              <w:jc w:val="center"/>
              <w:rPr>
                <w:rFonts w:ascii="Times New Roman" w:hAnsi="Times New Roman"/>
                <w:sz w:val="24"/>
                <w:szCs w:val="28"/>
                <w:lang w:val="kk-KZ"/>
              </w:rPr>
            </w:pPr>
            <w:r w:rsidRPr="003201EC">
              <w:rPr>
                <w:rFonts w:ascii="Times New Roman" w:hAnsi="Times New Roman"/>
                <w:sz w:val="24"/>
                <w:szCs w:val="28"/>
                <w:lang w:val="kk-KZ"/>
              </w:rPr>
              <w:t>-27,67</w:t>
            </w:r>
          </w:p>
        </w:tc>
        <w:tc>
          <w:tcPr>
            <w:tcW w:w="850" w:type="dxa"/>
            <w:shd w:val="clear" w:color="auto" w:fill="auto"/>
          </w:tcPr>
          <w:p w:rsidR="002D3C0D" w:rsidRPr="003201EC" w:rsidRDefault="002D3C0D" w:rsidP="003201EC">
            <w:pPr>
              <w:autoSpaceDE w:val="0"/>
              <w:autoSpaceDN w:val="0"/>
              <w:adjustRightInd w:val="0"/>
              <w:spacing w:after="0" w:line="240" w:lineRule="auto"/>
              <w:jc w:val="center"/>
              <w:rPr>
                <w:rFonts w:ascii="Times New Roman" w:hAnsi="Times New Roman"/>
                <w:sz w:val="24"/>
                <w:szCs w:val="28"/>
                <w:lang w:val="kk-KZ"/>
              </w:rPr>
            </w:pPr>
            <w:r w:rsidRPr="003201EC">
              <w:rPr>
                <w:rFonts w:ascii="Times New Roman" w:hAnsi="Times New Roman"/>
                <w:sz w:val="24"/>
                <w:szCs w:val="28"/>
                <w:lang w:val="kk-KZ"/>
              </w:rPr>
              <w:t>21,01</w:t>
            </w:r>
          </w:p>
        </w:tc>
        <w:tc>
          <w:tcPr>
            <w:tcW w:w="851" w:type="dxa"/>
            <w:shd w:val="clear" w:color="auto" w:fill="auto"/>
          </w:tcPr>
          <w:p w:rsidR="002D3C0D" w:rsidRPr="003201EC" w:rsidRDefault="002D3C0D" w:rsidP="003201EC">
            <w:pPr>
              <w:autoSpaceDE w:val="0"/>
              <w:autoSpaceDN w:val="0"/>
              <w:adjustRightInd w:val="0"/>
              <w:spacing w:after="0" w:line="240" w:lineRule="auto"/>
              <w:jc w:val="center"/>
              <w:rPr>
                <w:rFonts w:ascii="Times New Roman" w:hAnsi="Times New Roman"/>
                <w:sz w:val="24"/>
                <w:szCs w:val="28"/>
                <w:lang w:val="kk-KZ"/>
              </w:rPr>
            </w:pPr>
            <w:r w:rsidRPr="003201EC">
              <w:rPr>
                <w:rFonts w:ascii="Times New Roman" w:hAnsi="Times New Roman"/>
                <w:sz w:val="24"/>
                <w:szCs w:val="28"/>
                <w:lang w:val="kk-KZ"/>
              </w:rPr>
              <w:t>0,27</w:t>
            </w:r>
          </w:p>
        </w:tc>
        <w:tc>
          <w:tcPr>
            <w:tcW w:w="1276" w:type="dxa"/>
          </w:tcPr>
          <w:p w:rsidR="002D3C0D" w:rsidRPr="003201EC" w:rsidRDefault="002D3C0D" w:rsidP="003201EC">
            <w:pPr>
              <w:autoSpaceDE w:val="0"/>
              <w:autoSpaceDN w:val="0"/>
              <w:adjustRightInd w:val="0"/>
              <w:spacing w:after="0" w:line="240" w:lineRule="auto"/>
              <w:jc w:val="center"/>
              <w:rPr>
                <w:rFonts w:ascii="Times New Roman" w:hAnsi="Times New Roman"/>
                <w:sz w:val="24"/>
                <w:szCs w:val="28"/>
                <w:lang w:val="kk-KZ"/>
              </w:rPr>
            </w:pPr>
            <w:r w:rsidRPr="003201EC">
              <w:rPr>
                <w:rFonts w:ascii="Times New Roman" w:hAnsi="Times New Roman"/>
                <w:sz w:val="24"/>
                <w:szCs w:val="28"/>
                <w:lang w:val="kk-KZ"/>
              </w:rPr>
              <w:t>20,95</w:t>
            </w:r>
          </w:p>
        </w:tc>
      </w:tr>
      <w:tr w:rsidR="002D3C0D" w:rsidRPr="003201EC" w:rsidTr="009B5905">
        <w:trPr>
          <w:trHeight w:val="127"/>
        </w:trPr>
        <w:tc>
          <w:tcPr>
            <w:tcW w:w="1418" w:type="dxa"/>
            <w:vMerge/>
            <w:shd w:val="clear" w:color="auto" w:fill="auto"/>
          </w:tcPr>
          <w:p w:rsidR="002D3C0D" w:rsidRPr="003201EC" w:rsidRDefault="002D3C0D" w:rsidP="003201EC">
            <w:pPr>
              <w:autoSpaceDE w:val="0"/>
              <w:autoSpaceDN w:val="0"/>
              <w:adjustRightInd w:val="0"/>
              <w:spacing w:after="0" w:line="240" w:lineRule="auto"/>
              <w:jc w:val="center"/>
              <w:rPr>
                <w:rFonts w:ascii="Times New Roman" w:hAnsi="Times New Roman"/>
                <w:sz w:val="24"/>
                <w:szCs w:val="28"/>
                <w:lang w:val="kk-KZ"/>
              </w:rPr>
            </w:pPr>
          </w:p>
        </w:tc>
        <w:tc>
          <w:tcPr>
            <w:tcW w:w="1134" w:type="dxa"/>
            <w:vMerge/>
            <w:shd w:val="clear" w:color="auto" w:fill="auto"/>
            <w:vAlign w:val="center"/>
          </w:tcPr>
          <w:p w:rsidR="002D3C0D" w:rsidRPr="003201EC" w:rsidRDefault="002D3C0D" w:rsidP="003201EC">
            <w:pPr>
              <w:autoSpaceDE w:val="0"/>
              <w:autoSpaceDN w:val="0"/>
              <w:adjustRightInd w:val="0"/>
              <w:spacing w:after="0" w:line="240" w:lineRule="auto"/>
              <w:jc w:val="center"/>
              <w:rPr>
                <w:rFonts w:ascii="Times New Roman" w:hAnsi="Times New Roman"/>
                <w:sz w:val="24"/>
                <w:szCs w:val="28"/>
                <w:lang w:val="kk-KZ"/>
              </w:rPr>
            </w:pPr>
          </w:p>
        </w:tc>
        <w:tc>
          <w:tcPr>
            <w:tcW w:w="1984" w:type="dxa"/>
            <w:shd w:val="clear" w:color="auto" w:fill="auto"/>
          </w:tcPr>
          <w:p w:rsidR="002D3C0D" w:rsidRPr="003201EC" w:rsidRDefault="005E2D31" w:rsidP="005E2D31">
            <w:pPr>
              <w:autoSpaceDE w:val="0"/>
              <w:autoSpaceDN w:val="0"/>
              <w:adjustRightInd w:val="0"/>
              <w:spacing w:after="0" w:line="240" w:lineRule="auto"/>
              <w:jc w:val="center"/>
              <w:rPr>
                <w:rFonts w:ascii="Times New Roman" w:hAnsi="Times New Roman"/>
                <w:sz w:val="24"/>
                <w:szCs w:val="28"/>
                <w:lang w:val="kk-KZ"/>
              </w:rPr>
            </w:pPr>
            <w:r w:rsidRPr="005E2D31">
              <w:rPr>
                <w:rFonts w:ascii="Times New Roman" w:hAnsi="Times New Roman"/>
                <w:sz w:val="24"/>
                <w:szCs w:val="28"/>
                <w:vertAlign w:val="superscript"/>
                <w:lang w:val="kk-KZ"/>
              </w:rPr>
              <w:t>56</w:t>
            </w:r>
            <w:r w:rsidR="002D3C0D" w:rsidRPr="003201EC">
              <w:rPr>
                <w:rFonts w:ascii="Times New Roman" w:hAnsi="Times New Roman"/>
                <w:sz w:val="24"/>
                <w:szCs w:val="28"/>
                <w:lang w:val="kk-KZ"/>
              </w:rPr>
              <w:t>Mnx1</w:t>
            </w:r>
          </w:p>
        </w:tc>
        <w:tc>
          <w:tcPr>
            <w:tcW w:w="1985" w:type="dxa"/>
            <w:shd w:val="clear" w:color="auto" w:fill="auto"/>
          </w:tcPr>
          <w:p w:rsidR="002D3C0D" w:rsidRPr="003201EC" w:rsidRDefault="002D3C0D" w:rsidP="003201EC">
            <w:pPr>
              <w:autoSpaceDE w:val="0"/>
              <w:autoSpaceDN w:val="0"/>
              <w:adjustRightInd w:val="0"/>
              <w:spacing w:after="0" w:line="240" w:lineRule="auto"/>
              <w:jc w:val="center"/>
              <w:rPr>
                <w:rFonts w:ascii="Times New Roman" w:hAnsi="Times New Roman"/>
                <w:sz w:val="24"/>
                <w:szCs w:val="28"/>
                <w:lang w:val="kk-KZ"/>
              </w:rPr>
            </w:pPr>
            <w:r w:rsidRPr="003201EC">
              <w:rPr>
                <w:rFonts w:ascii="Times New Roman" w:hAnsi="Times New Roman"/>
                <w:sz w:val="24"/>
                <w:szCs w:val="28"/>
                <w:lang w:val="kk-KZ"/>
              </w:rPr>
              <w:t>-16,60</w:t>
            </w:r>
          </w:p>
        </w:tc>
        <w:tc>
          <w:tcPr>
            <w:tcW w:w="850" w:type="dxa"/>
            <w:shd w:val="clear" w:color="auto" w:fill="auto"/>
          </w:tcPr>
          <w:p w:rsidR="002D3C0D" w:rsidRPr="003201EC" w:rsidRDefault="002D3C0D" w:rsidP="003201EC">
            <w:pPr>
              <w:autoSpaceDE w:val="0"/>
              <w:autoSpaceDN w:val="0"/>
              <w:adjustRightInd w:val="0"/>
              <w:spacing w:after="0" w:line="240" w:lineRule="auto"/>
              <w:jc w:val="center"/>
              <w:rPr>
                <w:rFonts w:ascii="Times New Roman" w:hAnsi="Times New Roman"/>
                <w:sz w:val="24"/>
                <w:szCs w:val="28"/>
                <w:lang w:val="kk-KZ"/>
              </w:rPr>
            </w:pPr>
            <w:r w:rsidRPr="003201EC">
              <w:rPr>
                <w:rFonts w:ascii="Times New Roman" w:hAnsi="Times New Roman"/>
                <w:sz w:val="24"/>
                <w:szCs w:val="28"/>
                <w:lang w:val="kk-KZ"/>
              </w:rPr>
              <w:t>22,69</w:t>
            </w:r>
          </w:p>
        </w:tc>
        <w:tc>
          <w:tcPr>
            <w:tcW w:w="851" w:type="dxa"/>
            <w:shd w:val="clear" w:color="auto" w:fill="auto"/>
          </w:tcPr>
          <w:p w:rsidR="002D3C0D" w:rsidRPr="003201EC" w:rsidRDefault="002D3C0D" w:rsidP="003201EC">
            <w:pPr>
              <w:autoSpaceDE w:val="0"/>
              <w:autoSpaceDN w:val="0"/>
              <w:adjustRightInd w:val="0"/>
              <w:spacing w:after="0" w:line="240" w:lineRule="auto"/>
              <w:jc w:val="center"/>
              <w:rPr>
                <w:rFonts w:ascii="Times New Roman" w:hAnsi="Times New Roman"/>
                <w:sz w:val="24"/>
                <w:szCs w:val="28"/>
                <w:lang w:val="kk-KZ"/>
              </w:rPr>
            </w:pPr>
            <w:r w:rsidRPr="003201EC">
              <w:rPr>
                <w:rFonts w:ascii="Times New Roman" w:hAnsi="Times New Roman"/>
                <w:sz w:val="24"/>
                <w:szCs w:val="28"/>
                <w:lang w:val="kk-KZ"/>
              </w:rPr>
              <w:t>0,52</w:t>
            </w:r>
          </w:p>
        </w:tc>
        <w:tc>
          <w:tcPr>
            <w:tcW w:w="1276" w:type="dxa"/>
          </w:tcPr>
          <w:p w:rsidR="002D3C0D" w:rsidRPr="003201EC" w:rsidRDefault="002D3C0D" w:rsidP="003201EC">
            <w:pPr>
              <w:autoSpaceDE w:val="0"/>
              <w:autoSpaceDN w:val="0"/>
              <w:adjustRightInd w:val="0"/>
              <w:spacing w:after="0" w:line="240" w:lineRule="auto"/>
              <w:jc w:val="center"/>
              <w:rPr>
                <w:rFonts w:ascii="Times New Roman" w:hAnsi="Times New Roman"/>
                <w:sz w:val="24"/>
                <w:szCs w:val="28"/>
                <w:lang w:val="kk-KZ"/>
              </w:rPr>
            </w:pPr>
            <w:r w:rsidRPr="003201EC">
              <w:rPr>
                <w:rFonts w:ascii="Times New Roman" w:hAnsi="Times New Roman"/>
                <w:sz w:val="24"/>
                <w:szCs w:val="28"/>
                <w:lang w:val="kk-KZ"/>
              </w:rPr>
              <w:t>35,91</w:t>
            </w:r>
          </w:p>
        </w:tc>
      </w:tr>
      <w:tr w:rsidR="002D3C0D" w:rsidRPr="003201EC" w:rsidTr="009B5905">
        <w:trPr>
          <w:trHeight w:val="127"/>
        </w:trPr>
        <w:tc>
          <w:tcPr>
            <w:tcW w:w="1418" w:type="dxa"/>
            <w:vMerge/>
            <w:shd w:val="clear" w:color="auto" w:fill="auto"/>
          </w:tcPr>
          <w:p w:rsidR="002D3C0D" w:rsidRPr="003201EC" w:rsidRDefault="002D3C0D" w:rsidP="003201EC">
            <w:pPr>
              <w:autoSpaceDE w:val="0"/>
              <w:autoSpaceDN w:val="0"/>
              <w:adjustRightInd w:val="0"/>
              <w:spacing w:after="0" w:line="240" w:lineRule="auto"/>
              <w:jc w:val="center"/>
              <w:rPr>
                <w:rFonts w:ascii="Times New Roman" w:hAnsi="Times New Roman"/>
                <w:sz w:val="24"/>
                <w:szCs w:val="28"/>
                <w:lang w:val="kk-KZ"/>
              </w:rPr>
            </w:pPr>
          </w:p>
        </w:tc>
        <w:tc>
          <w:tcPr>
            <w:tcW w:w="1134" w:type="dxa"/>
            <w:vMerge/>
            <w:shd w:val="clear" w:color="auto" w:fill="auto"/>
            <w:vAlign w:val="center"/>
          </w:tcPr>
          <w:p w:rsidR="002D3C0D" w:rsidRPr="003201EC" w:rsidRDefault="002D3C0D" w:rsidP="003201EC">
            <w:pPr>
              <w:autoSpaceDE w:val="0"/>
              <w:autoSpaceDN w:val="0"/>
              <w:adjustRightInd w:val="0"/>
              <w:spacing w:after="0" w:line="240" w:lineRule="auto"/>
              <w:jc w:val="center"/>
              <w:rPr>
                <w:rFonts w:ascii="Times New Roman" w:hAnsi="Times New Roman"/>
                <w:sz w:val="24"/>
                <w:szCs w:val="28"/>
                <w:lang w:val="kk-KZ"/>
              </w:rPr>
            </w:pPr>
          </w:p>
        </w:tc>
        <w:tc>
          <w:tcPr>
            <w:tcW w:w="1984" w:type="dxa"/>
            <w:shd w:val="clear" w:color="auto" w:fill="auto"/>
          </w:tcPr>
          <w:p w:rsidR="002D3C0D" w:rsidRPr="003201EC" w:rsidRDefault="005E2D31" w:rsidP="005E2D31">
            <w:pPr>
              <w:autoSpaceDE w:val="0"/>
              <w:autoSpaceDN w:val="0"/>
              <w:adjustRightInd w:val="0"/>
              <w:spacing w:after="0" w:line="240" w:lineRule="auto"/>
              <w:jc w:val="center"/>
              <w:rPr>
                <w:rFonts w:ascii="Times New Roman" w:hAnsi="Times New Roman"/>
                <w:sz w:val="24"/>
                <w:szCs w:val="28"/>
                <w:lang w:val="kk-KZ"/>
              </w:rPr>
            </w:pPr>
            <w:r w:rsidRPr="005E2D31">
              <w:rPr>
                <w:rFonts w:ascii="Times New Roman" w:hAnsi="Times New Roman"/>
                <w:sz w:val="24"/>
                <w:szCs w:val="28"/>
                <w:vertAlign w:val="superscript"/>
                <w:lang w:val="kk-KZ"/>
              </w:rPr>
              <w:t>60</w:t>
            </w:r>
            <w:r>
              <w:rPr>
                <w:rFonts w:ascii="Times New Roman" w:hAnsi="Times New Roman"/>
                <w:sz w:val="24"/>
                <w:szCs w:val="28"/>
                <w:lang w:val="kk-KZ"/>
              </w:rPr>
              <w:t>Co</w:t>
            </w:r>
          </w:p>
        </w:tc>
        <w:tc>
          <w:tcPr>
            <w:tcW w:w="1985" w:type="dxa"/>
            <w:shd w:val="clear" w:color="auto" w:fill="auto"/>
          </w:tcPr>
          <w:p w:rsidR="002D3C0D" w:rsidRPr="003201EC" w:rsidRDefault="002D3C0D" w:rsidP="003201EC">
            <w:pPr>
              <w:autoSpaceDE w:val="0"/>
              <w:autoSpaceDN w:val="0"/>
              <w:adjustRightInd w:val="0"/>
              <w:spacing w:after="0" w:line="240" w:lineRule="auto"/>
              <w:jc w:val="center"/>
              <w:rPr>
                <w:rFonts w:ascii="Times New Roman" w:hAnsi="Times New Roman"/>
                <w:sz w:val="24"/>
                <w:szCs w:val="28"/>
                <w:lang w:val="kk-KZ"/>
              </w:rPr>
            </w:pPr>
            <w:r w:rsidRPr="003201EC">
              <w:rPr>
                <w:rFonts w:ascii="Times New Roman" w:hAnsi="Times New Roman"/>
                <w:sz w:val="24"/>
                <w:szCs w:val="28"/>
                <w:lang w:val="kk-KZ"/>
              </w:rPr>
              <w:t>-31,51</w:t>
            </w:r>
          </w:p>
        </w:tc>
        <w:tc>
          <w:tcPr>
            <w:tcW w:w="850" w:type="dxa"/>
            <w:shd w:val="clear" w:color="auto" w:fill="auto"/>
          </w:tcPr>
          <w:p w:rsidR="002D3C0D" w:rsidRPr="003201EC" w:rsidRDefault="002D3C0D" w:rsidP="003201EC">
            <w:pPr>
              <w:autoSpaceDE w:val="0"/>
              <w:autoSpaceDN w:val="0"/>
              <w:adjustRightInd w:val="0"/>
              <w:spacing w:after="0" w:line="240" w:lineRule="auto"/>
              <w:jc w:val="center"/>
              <w:rPr>
                <w:rFonts w:ascii="Times New Roman" w:hAnsi="Times New Roman"/>
                <w:sz w:val="24"/>
                <w:szCs w:val="28"/>
                <w:lang w:val="kk-KZ"/>
              </w:rPr>
            </w:pPr>
            <w:r w:rsidRPr="003201EC">
              <w:rPr>
                <w:rFonts w:ascii="Times New Roman" w:hAnsi="Times New Roman"/>
                <w:sz w:val="24"/>
                <w:szCs w:val="28"/>
                <w:lang w:val="kk-KZ"/>
              </w:rPr>
              <w:t>21,73</w:t>
            </w:r>
          </w:p>
        </w:tc>
        <w:tc>
          <w:tcPr>
            <w:tcW w:w="851" w:type="dxa"/>
            <w:shd w:val="clear" w:color="auto" w:fill="auto"/>
          </w:tcPr>
          <w:p w:rsidR="002D3C0D" w:rsidRPr="003201EC" w:rsidRDefault="002D3C0D" w:rsidP="003201EC">
            <w:pPr>
              <w:autoSpaceDE w:val="0"/>
              <w:autoSpaceDN w:val="0"/>
              <w:adjustRightInd w:val="0"/>
              <w:spacing w:after="0" w:line="240" w:lineRule="auto"/>
              <w:jc w:val="center"/>
              <w:rPr>
                <w:rFonts w:ascii="Times New Roman" w:hAnsi="Times New Roman"/>
                <w:sz w:val="24"/>
                <w:szCs w:val="28"/>
                <w:lang w:val="kk-KZ"/>
              </w:rPr>
            </w:pPr>
            <w:r w:rsidRPr="003201EC">
              <w:rPr>
                <w:rFonts w:ascii="Times New Roman" w:hAnsi="Times New Roman"/>
                <w:sz w:val="24"/>
                <w:szCs w:val="28"/>
                <w:lang w:val="kk-KZ"/>
              </w:rPr>
              <w:t>0,23</w:t>
            </w:r>
          </w:p>
        </w:tc>
        <w:tc>
          <w:tcPr>
            <w:tcW w:w="1276" w:type="dxa"/>
          </w:tcPr>
          <w:p w:rsidR="002D3C0D" w:rsidRPr="003201EC" w:rsidRDefault="002D3C0D" w:rsidP="003201EC">
            <w:pPr>
              <w:autoSpaceDE w:val="0"/>
              <w:autoSpaceDN w:val="0"/>
              <w:adjustRightInd w:val="0"/>
              <w:spacing w:after="0" w:line="240" w:lineRule="auto"/>
              <w:jc w:val="center"/>
              <w:rPr>
                <w:rFonts w:ascii="Times New Roman" w:hAnsi="Times New Roman"/>
                <w:sz w:val="24"/>
                <w:szCs w:val="28"/>
                <w:lang w:val="kk-KZ"/>
              </w:rPr>
            </w:pPr>
            <w:r w:rsidRPr="003201EC">
              <w:rPr>
                <w:rFonts w:ascii="Times New Roman" w:hAnsi="Times New Roman"/>
                <w:sz w:val="24"/>
                <w:szCs w:val="28"/>
                <w:lang w:val="kk-KZ"/>
              </w:rPr>
              <w:t>18,76</w:t>
            </w:r>
          </w:p>
        </w:tc>
      </w:tr>
      <w:tr w:rsidR="002D3C0D" w:rsidRPr="003201EC" w:rsidTr="009B5905">
        <w:trPr>
          <w:trHeight w:val="127"/>
        </w:trPr>
        <w:tc>
          <w:tcPr>
            <w:tcW w:w="1418" w:type="dxa"/>
            <w:vMerge/>
            <w:shd w:val="clear" w:color="auto" w:fill="auto"/>
          </w:tcPr>
          <w:p w:rsidR="002D3C0D" w:rsidRPr="003201EC" w:rsidRDefault="002D3C0D" w:rsidP="003201EC">
            <w:pPr>
              <w:autoSpaceDE w:val="0"/>
              <w:autoSpaceDN w:val="0"/>
              <w:adjustRightInd w:val="0"/>
              <w:spacing w:after="0" w:line="240" w:lineRule="auto"/>
              <w:jc w:val="center"/>
              <w:rPr>
                <w:rFonts w:ascii="Times New Roman" w:hAnsi="Times New Roman"/>
                <w:sz w:val="24"/>
                <w:szCs w:val="28"/>
                <w:lang w:val="kk-KZ"/>
              </w:rPr>
            </w:pPr>
          </w:p>
        </w:tc>
        <w:tc>
          <w:tcPr>
            <w:tcW w:w="1134" w:type="dxa"/>
            <w:vMerge/>
            <w:shd w:val="clear" w:color="auto" w:fill="auto"/>
            <w:vAlign w:val="center"/>
          </w:tcPr>
          <w:p w:rsidR="002D3C0D" w:rsidRPr="003201EC" w:rsidRDefault="002D3C0D" w:rsidP="003201EC">
            <w:pPr>
              <w:autoSpaceDE w:val="0"/>
              <w:autoSpaceDN w:val="0"/>
              <w:adjustRightInd w:val="0"/>
              <w:spacing w:after="0" w:line="240" w:lineRule="auto"/>
              <w:jc w:val="center"/>
              <w:rPr>
                <w:rFonts w:ascii="Times New Roman" w:hAnsi="Times New Roman"/>
                <w:sz w:val="24"/>
                <w:szCs w:val="28"/>
                <w:lang w:val="kk-KZ"/>
              </w:rPr>
            </w:pPr>
          </w:p>
        </w:tc>
        <w:tc>
          <w:tcPr>
            <w:tcW w:w="1984" w:type="dxa"/>
            <w:shd w:val="clear" w:color="auto" w:fill="auto"/>
          </w:tcPr>
          <w:p w:rsidR="002D3C0D" w:rsidRPr="003201EC" w:rsidRDefault="00CA5D85" w:rsidP="003201EC">
            <w:pPr>
              <w:autoSpaceDE w:val="0"/>
              <w:autoSpaceDN w:val="0"/>
              <w:adjustRightInd w:val="0"/>
              <w:spacing w:after="0" w:line="240" w:lineRule="auto"/>
              <w:jc w:val="center"/>
              <w:rPr>
                <w:rFonts w:ascii="Times New Roman" w:hAnsi="Times New Roman"/>
                <w:sz w:val="24"/>
                <w:szCs w:val="28"/>
                <w:lang w:val="kk-KZ"/>
              </w:rPr>
            </w:pPr>
            <w:r w:rsidRPr="003201EC">
              <w:rPr>
                <w:rFonts w:ascii="Times New Roman" w:hAnsi="Times New Roman"/>
                <w:sz w:val="24"/>
                <w:szCs w:val="28"/>
                <w:lang w:val="kk-KZ"/>
              </w:rPr>
              <w:t>MnO</w:t>
            </w:r>
            <w:r w:rsidRPr="003201EC">
              <w:rPr>
                <w:rFonts w:ascii="Times New Roman" w:hAnsi="Times New Roman"/>
                <w:sz w:val="24"/>
                <w:szCs w:val="28"/>
                <w:vertAlign w:val="subscript"/>
                <w:lang w:val="kk-KZ"/>
              </w:rPr>
              <w:t>2</w:t>
            </w:r>
          </w:p>
        </w:tc>
        <w:tc>
          <w:tcPr>
            <w:tcW w:w="1985" w:type="dxa"/>
            <w:shd w:val="clear" w:color="auto" w:fill="auto"/>
          </w:tcPr>
          <w:p w:rsidR="002D3C0D" w:rsidRPr="003201EC" w:rsidRDefault="002D3C0D" w:rsidP="003201EC">
            <w:pPr>
              <w:autoSpaceDE w:val="0"/>
              <w:autoSpaceDN w:val="0"/>
              <w:adjustRightInd w:val="0"/>
              <w:spacing w:after="0" w:line="240" w:lineRule="auto"/>
              <w:jc w:val="center"/>
              <w:rPr>
                <w:rFonts w:ascii="Times New Roman" w:hAnsi="Times New Roman"/>
                <w:sz w:val="24"/>
                <w:szCs w:val="28"/>
                <w:lang w:val="kk-KZ"/>
              </w:rPr>
            </w:pPr>
            <w:r w:rsidRPr="003201EC">
              <w:rPr>
                <w:rFonts w:ascii="Times New Roman" w:hAnsi="Times New Roman"/>
                <w:sz w:val="24"/>
                <w:szCs w:val="28"/>
                <w:lang w:val="kk-KZ"/>
              </w:rPr>
              <w:t>-19,22</w:t>
            </w:r>
          </w:p>
        </w:tc>
        <w:tc>
          <w:tcPr>
            <w:tcW w:w="850" w:type="dxa"/>
            <w:shd w:val="clear" w:color="auto" w:fill="auto"/>
          </w:tcPr>
          <w:p w:rsidR="002D3C0D" w:rsidRPr="003201EC" w:rsidRDefault="002D3C0D" w:rsidP="003201EC">
            <w:pPr>
              <w:autoSpaceDE w:val="0"/>
              <w:autoSpaceDN w:val="0"/>
              <w:adjustRightInd w:val="0"/>
              <w:spacing w:after="0" w:line="240" w:lineRule="auto"/>
              <w:jc w:val="center"/>
              <w:rPr>
                <w:rFonts w:ascii="Times New Roman" w:hAnsi="Times New Roman"/>
                <w:sz w:val="24"/>
                <w:szCs w:val="28"/>
                <w:lang w:val="kk-KZ"/>
              </w:rPr>
            </w:pPr>
            <w:r w:rsidRPr="003201EC">
              <w:rPr>
                <w:rFonts w:ascii="Times New Roman" w:hAnsi="Times New Roman"/>
                <w:sz w:val="24"/>
                <w:szCs w:val="28"/>
                <w:lang w:val="kk-KZ"/>
              </w:rPr>
              <w:t>21,01</w:t>
            </w:r>
          </w:p>
        </w:tc>
        <w:tc>
          <w:tcPr>
            <w:tcW w:w="851" w:type="dxa"/>
            <w:shd w:val="clear" w:color="auto" w:fill="auto"/>
          </w:tcPr>
          <w:p w:rsidR="002D3C0D" w:rsidRPr="003201EC" w:rsidRDefault="002D3C0D" w:rsidP="003201EC">
            <w:pPr>
              <w:autoSpaceDE w:val="0"/>
              <w:autoSpaceDN w:val="0"/>
              <w:adjustRightInd w:val="0"/>
              <w:spacing w:after="0" w:line="240" w:lineRule="auto"/>
              <w:jc w:val="center"/>
              <w:rPr>
                <w:rFonts w:ascii="Times New Roman" w:hAnsi="Times New Roman"/>
                <w:sz w:val="24"/>
                <w:szCs w:val="28"/>
                <w:lang w:val="kk-KZ"/>
              </w:rPr>
            </w:pPr>
            <w:r w:rsidRPr="003201EC">
              <w:rPr>
                <w:rFonts w:ascii="Times New Roman" w:hAnsi="Times New Roman"/>
                <w:sz w:val="24"/>
                <w:szCs w:val="28"/>
                <w:lang w:val="kk-KZ"/>
              </w:rPr>
              <w:t>0,44</w:t>
            </w:r>
          </w:p>
        </w:tc>
        <w:tc>
          <w:tcPr>
            <w:tcW w:w="1276" w:type="dxa"/>
          </w:tcPr>
          <w:p w:rsidR="002D3C0D" w:rsidRPr="003201EC" w:rsidRDefault="002D3C0D" w:rsidP="003201EC">
            <w:pPr>
              <w:autoSpaceDE w:val="0"/>
              <w:autoSpaceDN w:val="0"/>
              <w:adjustRightInd w:val="0"/>
              <w:spacing w:after="0" w:line="240" w:lineRule="auto"/>
              <w:jc w:val="center"/>
              <w:rPr>
                <w:rFonts w:ascii="Times New Roman" w:hAnsi="Times New Roman"/>
                <w:sz w:val="24"/>
                <w:szCs w:val="28"/>
                <w:lang w:val="kk-KZ"/>
              </w:rPr>
            </w:pPr>
            <w:r w:rsidRPr="003201EC">
              <w:rPr>
                <w:rFonts w:ascii="Times New Roman" w:hAnsi="Times New Roman"/>
                <w:sz w:val="24"/>
                <w:szCs w:val="28"/>
                <w:lang w:val="kk-KZ"/>
              </w:rPr>
              <w:t>29,40</w:t>
            </w:r>
          </w:p>
        </w:tc>
      </w:tr>
      <w:tr w:rsidR="00E86F56" w:rsidRPr="003201EC" w:rsidTr="009B5905">
        <w:trPr>
          <w:trHeight w:val="430"/>
        </w:trPr>
        <w:tc>
          <w:tcPr>
            <w:tcW w:w="9498" w:type="dxa"/>
            <w:gridSpan w:val="7"/>
            <w:shd w:val="clear" w:color="auto" w:fill="auto"/>
            <w:vAlign w:val="center"/>
          </w:tcPr>
          <w:p w:rsidR="00E86F56" w:rsidRPr="003201EC" w:rsidRDefault="00E86F56" w:rsidP="003201EC">
            <w:pPr>
              <w:spacing w:after="0" w:line="240" w:lineRule="auto"/>
              <w:rPr>
                <w:rFonts w:ascii="Times New Roman" w:hAnsi="Times New Roman"/>
                <w:sz w:val="24"/>
                <w:szCs w:val="28"/>
              </w:rPr>
            </w:pPr>
            <w:r w:rsidRPr="003201EC">
              <w:rPr>
                <w:rFonts w:ascii="Times New Roman" w:hAnsi="Times New Roman"/>
                <w:sz w:val="24"/>
                <w:szCs w:val="28"/>
              </w:rPr>
              <w:t xml:space="preserve">*. </w:t>
            </w:r>
            <w:r w:rsidRPr="003201EC">
              <w:rPr>
                <w:rFonts w:ascii="Times New Roman" w:hAnsi="Times New Roman"/>
                <w:sz w:val="24"/>
                <w:szCs w:val="28"/>
                <w:lang w:val="kk-KZ"/>
              </w:rPr>
              <w:t>Орташалардың</w:t>
            </w:r>
            <w:r w:rsidRPr="003201EC">
              <w:rPr>
                <w:rFonts w:ascii="Times New Roman" w:hAnsi="Times New Roman"/>
                <w:sz w:val="24"/>
                <w:szCs w:val="28"/>
              </w:rPr>
              <w:t xml:space="preserve"> айырмашылығы 0,05 деңгейінде маңызды</w:t>
            </w:r>
          </w:p>
        </w:tc>
      </w:tr>
      <w:tr w:rsidR="00E86F56" w:rsidRPr="003201EC" w:rsidTr="009B5905">
        <w:trPr>
          <w:trHeight w:val="521"/>
        </w:trPr>
        <w:tc>
          <w:tcPr>
            <w:tcW w:w="9498" w:type="dxa"/>
            <w:gridSpan w:val="7"/>
            <w:shd w:val="clear" w:color="auto" w:fill="auto"/>
            <w:vAlign w:val="center"/>
          </w:tcPr>
          <w:p w:rsidR="00E86F56" w:rsidRPr="003201EC" w:rsidRDefault="00E86F56" w:rsidP="003201EC">
            <w:pPr>
              <w:spacing w:after="0" w:line="240" w:lineRule="auto"/>
              <w:rPr>
                <w:rFonts w:ascii="Times New Roman" w:hAnsi="Times New Roman"/>
                <w:sz w:val="24"/>
                <w:szCs w:val="28"/>
                <w:lang w:val="kk-KZ"/>
              </w:rPr>
            </w:pPr>
            <w:r w:rsidRPr="003201EC">
              <w:rPr>
                <w:rFonts w:ascii="Times New Roman" w:hAnsi="Times New Roman"/>
                <w:sz w:val="24"/>
                <w:szCs w:val="28"/>
              </w:rPr>
              <w:t>a. Д</w:t>
            </w:r>
            <w:r w:rsidRPr="003201EC">
              <w:rPr>
                <w:rFonts w:ascii="Times New Roman" w:hAnsi="Times New Roman"/>
                <w:sz w:val="24"/>
                <w:szCs w:val="28"/>
                <w:lang w:val="kk-KZ"/>
              </w:rPr>
              <w:t>а</w:t>
            </w:r>
            <w:r w:rsidRPr="003201EC">
              <w:rPr>
                <w:rFonts w:ascii="Times New Roman" w:hAnsi="Times New Roman"/>
                <w:sz w:val="24"/>
                <w:szCs w:val="28"/>
              </w:rPr>
              <w:t>ннеттің t-критери</w:t>
            </w:r>
            <w:r w:rsidRPr="003201EC">
              <w:rPr>
                <w:rFonts w:ascii="Times New Roman" w:hAnsi="Times New Roman"/>
                <w:sz w:val="24"/>
                <w:szCs w:val="28"/>
                <w:lang w:val="kk-KZ"/>
              </w:rPr>
              <w:t xml:space="preserve">і </w:t>
            </w:r>
            <w:r w:rsidRPr="003201EC">
              <w:rPr>
                <w:rFonts w:ascii="Times New Roman" w:hAnsi="Times New Roman"/>
                <w:sz w:val="24"/>
                <w:szCs w:val="28"/>
              </w:rPr>
              <w:t>бір топты бақылау тобы ретінде қарастырады және онымен басқаларын салыстырады</w:t>
            </w:r>
          </w:p>
        </w:tc>
      </w:tr>
    </w:tbl>
    <w:p w:rsidR="002D3C0D" w:rsidRDefault="002D3C0D" w:rsidP="002D3C0D">
      <w:pPr>
        <w:spacing w:after="0" w:line="240" w:lineRule="auto"/>
        <w:ind w:firstLine="720"/>
        <w:jc w:val="both"/>
        <w:rPr>
          <w:rFonts w:ascii="Times New Roman" w:hAnsi="Times New Roman"/>
          <w:sz w:val="28"/>
          <w:szCs w:val="28"/>
        </w:rPr>
      </w:pPr>
    </w:p>
    <w:p w:rsidR="000F6C7D" w:rsidRDefault="000F6C7D" w:rsidP="000F6C7D">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lastRenderedPageBreak/>
        <w:t>Сонымен, қуық асты безі тініндегі</w:t>
      </w:r>
      <w:r w:rsidRPr="000F6C7D">
        <w:rPr>
          <w:rFonts w:ascii="Times New Roman" w:hAnsi="Times New Roman"/>
          <w:sz w:val="28"/>
          <w:szCs w:val="28"/>
        </w:rPr>
        <w:t xml:space="preserve"> </w:t>
      </w:r>
      <w:r>
        <w:rPr>
          <w:rFonts w:ascii="Times New Roman" w:hAnsi="Times New Roman"/>
          <w:sz w:val="28"/>
          <w:szCs w:val="28"/>
          <w:lang w:val="kk-KZ"/>
        </w:rPr>
        <w:t>секреторлық ақуыздағы</w:t>
      </w:r>
      <w:r w:rsidR="00510B7B">
        <w:rPr>
          <w:rFonts w:ascii="Times New Roman" w:hAnsi="Times New Roman"/>
          <w:sz w:val="28"/>
          <w:szCs w:val="28"/>
          <w:lang w:val="kk-KZ"/>
        </w:rPr>
        <w:t xml:space="preserve"> негізгі гендердің бірі</w:t>
      </w:r>
      <w:r>
        <w:rPr>
          <w:rFonts w:ascii="Times New Roman" w:hAnsi="Times New Roman"/>
          <w:sz w:val="28"/>
          <w:szCs w:val="28"/>
          <w:lang w:val="kk-KZ"/>
        </w:rPr>
        <w:t xml:space="preserve"> </w:t>
      </w:r>
      <w:r w:rsidRPr="000F34B8">
        <w:rPr>
          <w:rFonts w:ascii="Times New Roman" w:hAnsi="Times New Roman"/>
          <w:sz w:val="28"/>
          <w:szCs w:val="28"/>
          <w:lang w:val="kk-KZ"/>
        </w:rPr>
        <w:t xml:space="preserve">PrstC3 </w:t>
      </w:r>
      <w:r w:rsidRPr="001B78E9">
        <w:rPr>
          <w:rFonts w:ascii="Times New Roman" w:hAnsi="Times New Roman"/>
          <w:sz w:val="28"/>
          <w:szCs w:val="28"/>
          <w:lang w:val="kk-KZ"/>
        </w:rPr>
        <w:t>мРНҚ деңгейін салыстырмалы талдау</w:t>
      </w:r>
      <w:r>
        <w:rPr>
          <w:rFonts w:ascii="Times New Roman" w:hAnsi="Times New Roman"/>
          <w:sz w:val="28"/>
          <w:szCs w:val="28"/>
          <w:lang w:val="kk-KZ"/>
        </w:rPr>
        <w:t xml:space="preserve"> </w:t>
      </w:r>
      <w:r w:rsidRPr="00387272">
        <w:rPr>
          <w:rFonts w:ascii="Times New Roman" w:hAnsi="Times New Roman"/>
          <w:sz w:val="28"/>
          <w:szCs w:val="28"/>
          <w:lang w:val="kk-KZ"/>
        </w:rPr>
        <w:t>зертттеу тобы жануарларынан</w:t>
      </w:r>
      <w:r>
        <w:rPr>
          <w:rFonts w:ascii="Times New Roman" w:hAnsi="Times New Roman"/>
          <w:sz w:val="28"/>
          <w:szCs w:val="28"/>
          <w:lang w:val="kk-KZ"/>
        </w:rPr>
        <w:t xml:space="preserve"> (</w:t>
      </w:r>
      <w:r w:rsidRPr="00923E23">
        <w:rPr>
          <w:rFonts w:ascii="Times New Roman" w:hAnsi="Times New Roman"/>
          <w:sz w:val="28"/>
          <w:szCs w:val="28"/>
          <w:vertAlign w:val="superscript"/>
          <w:lang w:val="kk-KZ"/>
        </w:rPr>
        <w:t>56</w:t>
      </w:r>
      <w:r>
        <w:rPr>
          <w:rFonts w:ascii="Times New Roman" w:hAnsi="Times New Roman"/>
          <w:sz w:val="28"/>
          <w:szCs w:val="28"/>
          <w:lang w:val="kk-KZ"/>
        </w:rPr>
        <w:t xml:space="preserve">Mn×1, </w:t>
      </w:r>
      <w:r w:rsidRPr="00923E23">
        <w:rPr>
          <w:rFonts w:ascii="Times New Roman" w:hAnsi="Times New Roman"/>
          <w:sz w:val="28"/>
          <w:szCs w:val="28"/>
          <w:vertAlign w:val="superscript"/>
          <w:lang w:val="kk-KZ"/>
        </w:rPr>
        <w:t>56</w:t>
      </w:r>
      <w:r>
        <w:rPr>
          <w:rFonts w:ascii="Times New Roman" w:hAnsi="Times New Roman"/>
          <w:sz w:val="28"/>
          <w:szCs w:val="28"/>
          <w:lang w:val="kk-KZ"/>
        </w:rPr>
        <w:t xml:space="preserve">Mn×2, </w:t>
      </w:r>
      <w:r w:rsidRPr="00923E23">
        <w:rPr>
          <w:rFonts w:ascii="Times New Roman" w:hAnsi="Times New Roman"/>
          <w:sz w:val="28"/>
          <w:szCs w:val="28"/>
          <w:vertAlign w:val="superscript"/>
          <w:lang w:val="kk-KZ"/>
        </w:rPr>
        <w:t>56</w:t>
      </w:r>
      <w:r>
        <w:rPr>
          <w:rFonts w:ascii="Times New Roman" w:hAnsi="Times New Roman"/>
          <w:sz w:val="28"/>
          <w:szCs w:val="28"/>
          <w:lang w:val="kk-KZ"/>
        </w:rPr>
        <w:t xml:space="preserve">Mn×3, </w:t>
      </w:r>
      <w:r w:rsidRPr="00923E23">
        <w:rPr>
          <w:rFonts w:ascii="Times New Roman" w:hAnsi="Times New Roman"/>
          <w:sz w:val="28"/>
          <w:szCs w:val="28"/>
          <w:vertAlign w:val="superscript"/>
          <w:lang w:val="kk-KZ"/>
        </w:rPr>
        <w:t>60</w:t>
      </w:r>
      <w:r w:rsidRPr="00923E23">
        <w:rPr>
          <w:rFonts w:ascii="Times New Roman" w:hAnsi="Times New Roman"/>
          <w:sz w:val="28"/>
          <w:szCs w:val="28"/>
          <w:lang w:val="kk-KZ"/>
        </w:rPr>
        <w:t>Co</w:t>
      </w:r>
      <w:r>
        <w:rPr>
          <w:rFonts w:ascii="Times New Roman" w:hAnsi="Times New Roman"/>
          <w:sz w:val="28"/>
          <w:szCs w:val="28"/>
          <w:lang w:val="kk-KZ"/>
        </w:rPr>
        <w:t xml:space="preserve">, </w:t>
      </w:r>
      <w:r w:rsidRPr="00923E23">
        <w:rPr>
          <w:rFonts w:ascii="Times New Roman" w:hAnsi="Times New Roman"/>
          <w:sz w:val="28"/>
          <w:szCs w:val="28"/>
          <w:lang w:val="kk-KZ"/>
        </w:rPr>
        <w:t>MnO</w:t>
      </w:r>
      <w:r w:rsidRPr="00923E23">
        <w:rPr>
          <w:rFonts w:ascii="Times New Roman" w:hAnsi="Times New Roman"/>
          <w:sz w:val="28"/>
          <w:szCs w:val="28"/>
          <w:vertAlign w:val="subscript"/>
          <w:lang w:val="kk-KZ"/>
        </w:rPr>
        <w:t>2</w:t>
      </w:r>
      <w:r>
        <w:rPr>
          <w:rFonts w:ascii="Times New Roman" w:hAnsi="Times New Roman"/>
          <w:sz w:val="28"/>
          <w:szCs w:val="28"/>
          <w:lang w:val="kk-KZ"/>
        </w:rPr>
        <w:t xml:space="preserve">) </w:t>
      </w:r>
      <w:r w:rsidRPr="00387272">
        <w:rPr>
          <w:rFonts w:ascii="Times New Roman" w:hAnsi="Times New Roman"/>
          <w:sz w:val="28"/>
          <w:szCs w:val="28"/>
          <w:lang w:val="kk-KZ"/>
        </w:rPr>
        <w:t xml:space="preserve"> бақылау тобында қатысты </w:t>
      </w:r>
      <w:r w:rsidRPr="001B78E9">
        <w:rPr>
          <w:rFonts w:ascii="Times New Roman" w:hAnsi="Times New Roman"/>
          <w:sz w:val="28"/>
          <w:szCs w:val="28"/>
          <w:lang w:val="kk-KZ"/>
        </w:rPr>
        <w:t>3-ші және 60-шы тәулікте</w:t>
      </w:r>
      <w:r>
        <w:rPr>
          <w:rFonts w:ascii="Times New Roman" w:hAnsi="Times New Roman"/>
          <w:sz w:val="28"/>
          <w:szCs w:val="28"/>
          <w:lang w:val="kk-KZ"/>
        </w:rPr>
        <w:t xml:space="preserve"> де</w:t>
      </w:r>
      <w:r w:rsidRPr="001B78E9">
        <w:rPr>
          <w:rFonts w:ascii="Times New Roman" w:hAnsi="Times New Roman"/>
          <w:sz w:val="28"/>
          <w:szCs w:val="28"/>
          <w:lang w:val="kk-KZ"/>
        </w:rPr>
        <w:t xml:space="preserve"> </w:t>
      </w:r>
      <w:r w:rsidRPr="00387272">
        <w:rPr>
          <w:rFonts w:ascii="Times New Roman" w:hAnsi="Times New Roman"/>
          <w:sz w:val="28"/>
          <w:szCs w:val="28"/>
          <w:lang w:val="kk-KZ"/>
        </w:rPr>
        <w:t xml:space="preserve">статистикалық маңызды айырмашылықтарды анықтамады. </w:t>
      </w:r>
    </w:p>
    <w:p w:rsidR="007D6F37" w:rsidRDefault="007D6F37" w:rsidP="007D6F37">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 xml:space="preserve">Қуық асты безіндегі секреторлық </w:t>
      </w:r>
      <w:r w:rsidRPr="00387272">
        <w:rPr>
          <w:rFonts w:ascii="Times New Roman" w:hAnsi="Times New Roman"/>
          <w:sz w:val="28"/>
          <w:szCs w:val="28"/>
          <w:lang w:val="kk-KZ"/>
        </w:rPr>
        <w:t>ақуыз</w:t>
      </w:r>
      <w:r>
        <w:rPr>
          <w:rFonts w:ascii="Times New Roman" w:hAnsi="Times New Roman"/>
          <w:sz w:val="28"/>
          <w:szCs w:val="28"/>
          <w:lang w:val="kk-KZ"/>
        </w:rPr>
        <w:t>дағы</w:t>
      </w:r>
      <w:r w:rsidRPr="00387272">
        <w:rPr>
          <w:rFonts w:ascii="Times New Roman" w:hAnsi="Times New Roman"/>
          <w:sz w:val="28"/>
          <w:szCs w:val="28"/>
          <w:lang w:val="kk-KZ"/>
        </w:rPr>
        <w:t xml:space="preserve"> CRP1</w:t>
      </w:r>
      <w:r>
        <w:rPr>
          <w:rFonts w:ascii="Times New Roman" w:hAnsi="Times New Roman"/>
          <w:sz w:val="28"/>
          <w:szCs w:val="28"/>
          <w:lang w:val="kk-KZ"/>
        </w:rPr>
        <w:t xml:space="preserve"> </w:t>
      </w:r>
      <w:r w:rsidRPr="00387272">
        <w:rPr>
          <w:rFonts w:ascii="Times New Roman" w:hAnsi="Times New Roman"/>
          <w:sz w:val="28"/>
          <w:szCs w:val="28"/>
          <w:lang w:val="kk-KZ"/>
        </w:rPr>
        <w:t>генінің мРНҚ деңгейінің</w:t>
      </w:r>
      <w:r>
        <w:rPr>
          <w:rFonts w:ascii="Times New Roman" w:hAnsi="Times New Roman"/>
          <w:sz w:val="28"/>
          <w:szCs w:val="28"/>
          <w:lang w:val="kk-KZ"/>
        </w:rPr>
        <w:t xml:space="preserve"> статистикалық</w:t>
      </w:r>
      <w:r w:rsidRPr="001B78E9">
        <w:rPr>
          <w:rFonts w:ascii="Times New Roman" w:hAnsi="Times New Roman"/>
          <w:sz w:val="28"/>
          <w:szCs w:val="28"/>
          <w:lang w:val="kk-KZ"/>
        </w:rPr>
        <w:t xml:space="preserve"> талдау</w:t>
      </w:r>
      <w:r>
        <w:rPr>
          <w:rFonts w:ascii="Times New Roman" w:hAnsi="Times New Roman"/>
          <w:sz w:val="28"/>
          <w:szCs w:val="28"/>
          <w:lang w:val="kk-KZ"/>
        </w:rPr>
        <w:t xml:space="preserve"> </w:t>
      </w:r>
      <w:r w:rsidRPr="00387272">
        <w:rPr>
          <w:rFonts w:ascii="Times New Roman" w:hAnsi="Times New Roman"/>
          <w:sz w:val="28"/>
          <w:szCs w:val="28"/>
          <w:lang w:val="kk-KZ"/>
        </w:rPr>
        <w:t>зертттеу тобы жануарларынан</w:t>
      </w:r>
      <w:r>
        <w:rPr>
          <w:rFonts w:ascii="Times New Roman" w:hAnsi="Times New Roman"/>
          <w:sz w:val="28"/>
          <w:szCs w:val="28"/>
          <w:lang w:val="kk-KZ"/>
        </w:rPr>
        <w:t xml:space="preserve"> (</w:t>
      </w:r>
      <w:r w:rsidRPr="00923E23">
        <w:rPr>
          <w:rFonts w:ascii="Times New Roman" w:hAnsi="Times New Roman"/>
          <w:sz w:val="28"/>
          <w:szCs w:val="28"/>
          <w:vertAlign w:val="superscript"/>
          <w:lang w:val="kk-KZ"/>
        </w:rPr>
        <w:t>56</w:t>
      </w:r>
      <w:r>
        <w:rPr>
          <w:rFonts w:ascii="Times New Roman" w:hAnsi="Times New Roman"/>
          <w:sz w:val="28"/>
          <w:szCs w:val="28"/>
          <w:lang w:val="kk-KZ"/>
        </w:rPr>
        <w:t xml:space="preserve">Mn×1, </w:t>
      </w:r>
      <w:r w:rsidRPr="00923E23">
        <w:rPr>
          <w:rFonts w:ascii="Times New Roman" w:hAnsi="Times New Roman"/>
          <w:sz w:val="28"/>
          <w:szCs w:val="28"/>
          <w:vertAlign w:val="superscript"/>
          <w:lang w:val="kk-KZ"/>
        </w:rPr>
        <w:t>56</w:t>
      </w:r>
      <w:r>
        <w:rPr>
          <w:rFonts w:ascii="Times New Roman" w:hAnsi="Times New Roman"/>
          <w:sz w:val="28"/>
          <w:szCs w:val="28"/>
          <w:lang w:val="kk-KZ"/>
        </w:rPr>
        <w:t xml:space="preserve">Mn×2, </w:t>
      </w:r>
      <w:r w:rsidRPr="00923E23">
        <w:rPr>
          <w:rFonts w:ascii="Times New Roman" w:hAnsi="Times New Roman"/>
          <w:sz w:val="28"/>
          <w:szCs w:val="28"/>
          <w:vertAlign w:val="superscript"/>
          <w:lang w:val="kk-KZ"/>
        </w:rPr>
        <w:t>56</w:t>
      </w:r>
      <w:r>
        <w:rPr>
          <w:rFonts w:ascii="Times New Roman" w:hAnsi="Times New Roman"/>
          <w:sz w:val="28"/>
          <w:szCs w:val="28"/>
          <w:lang w:val="kk-KZ"/>
        </w:rPr>
        <w:t xml:space="preserve">Mn×3, </w:t>
      </w:r>
      <w:r w:rsidRPr="00923E23">
        <w:rPr>
          <w:rFonts w:ascii="Times New Roman" w:hAnsi="Times New Roman"/>
          <w:sz w:val="28"/>
          <w:szCs w:val="28"/>
          <w:vertAlign w:val="superscript"/>
          <w:lang w:val="kk-KZ"/>
        </w:rPr>
        <w:t>60</w:t>
      </w:r>
      <w:r w:rsidRPr="00923E23">
        <w:rPr>
          <w:rFonts w:ascii="Times New Roman" w:hAnsi="Times New Roman"/>
          <w:sz w:val="28"/>
          <w:szCs w:val="28"/>
          <w:lang w:val="kk-KZ"/>
        </w:rPr>
        <w:t>Co</w:t>
      </w:r>
      <w:r>
        <w:rPr>
          <w:rFonts w:ascii="Times New Roman" w:hAnsi="Times New Roman"/>
          <w:sz w:val="28"/>
          <w:szCs w:val="28"/>
          <w:lang w:val="kk-KZ"/>
        </w:rPr>
        <w:t xml:space="preserve">, </w:t>
      </w:r>
      <w:r w:rsidRPr="00923E23">
        <w:rPr>
          <w:rFonts w:ascii="Times New Roman" w:hAnsi="Times New Roman"/>
          <w:sz w:val="28"/>
          <w:szCs w:val="28"/>
          <w:lang w:val="kk-KZ"/>
        </w:rPr>
        <w:t>MnO</w:t>
      </w:r>
      <w:r w:rsidRPr="00923E23">
        <w:rPr>
          <w:rFonts w:ascii="Times New Roman" w:hAnsi="Times New Roman"/>
          <w:sz w:val="28"/>
          <w:szCs w:val="28"/>
          <w:vertAlign w:val="subscript"/>
          <w:lang w:val="kk-KZ"/>
        </w:rPr>
        <w:t>2</w:t>
      </w:r>
      <w:r>
        <w:rPr>
          <w:rFonts w:ascii="Times New Roman" w:hAnsi="Times New Roman"/>
          <w:sz w:val="28"/>
          <w:szCs w:val="28"/>
          <w:lang w:val="kk-KZ"/>
        </w:rPr>
        <w:t xml:space="preserve">) </w:t>
      </w:r>
      <w:r w:rsidRPr="00387272">
        <w:rPr>
          <w:rFonts w:ascii="Times New Roman" w:hAnsi="Times New Roman"/>
          <w:sz w:val="28"/>
          <w:szCs w:val="28"/>
          <w:lang w:val="kk-KZ"/>
        </w:rPr>
        <w:t xml:space="preserve"> бақылау тобында қатысты </w:t>
      </w:r>
      <w:r w:rsidRPr="001B78E9">
        <w:rPr>
          <w:rFonts w:ascii="Times New Roman" w:hAnsi="Times New Roman"/>
          <w:sz w:val="28"/>
          <w:szCs w:val="28"/>
          <w:lang w:val="kk-KZ"/>
        </w:rPr>
        <w:t>3-ші</w:t>
      </w:r>
      <w:r>
        <w:rPr>
          <w:rFonts w:ascii="Times New Roman" w:hAnsi="Times New Roman"/>
          <w:sz w:val="28"/>
          <w:szCs w:val="28"/>
          <w:lang w:val="kk-KZ"/>
        </w:rPr>
        <w:t xml:space="preserve"> тәулікте</w:t>
      </w:r>
      <w:r w:rsidRPr="001B78E9">
        <w:rPr>
          <w:rFonts w:ascii="Times New Roman" w:hAnsi="Times New Roman"/>
          <w:sz w:val="28"/>
          <w:szCs w:val="28"/>
          <w:lang w:val="kk-KZ"/>
        </w:rPr>
        <w:t xml:space="preserve"> </w:t>
      </w:r>
      <w:r w:rsidRPr="00387272">
        <w:rPr>
          <w:rFonts w:ascii="Times New Roman" w:hAnsi="Times New Roman"/>
          <w:sz w:val="28"/>
          <w:szCs w:val="28"/>
          <w:lang w:val="kk-KZ"/>
        </w:rPr>
        <w:t>статистикалық</w:t>
      </w:r>
      <w:r w:rsidRPr="001B78E9">
        <w:rPr>
          <w:rFonts w:ascii="Times New Roman" w:hAnsi="Times New Roman"/>
          <w:sz w:val="28"/>
          <w:szCs w:val="28"/>
          <w:lang w:val="kk-KZ"/>
        </w:rPr>
        <w:t xml:space="preserve"> </w:t>
      </w:r>
      <w:r w:rsidRPr="00387272">
        <w:rPr>
          <w:rFonts w:ascii="Times New Roman" w:hAnsi="Times New Roman"/>
          <w:sz w:val="28"/>
          <w:szCs w:val="28"/>
          <w:lang w:val="kk-KZ"/>
        </w:rPr>
        <w:t>маңызды айырмашылықтарды анықтамады</w:t>
      </w:r>
      <w:r>
        <w:rPr>
          <w:rFonts w:ascii="Times New Roman" w:hAnsi="Times New Roman"/>
          <w:sz w:val="28"/>
          <w:szCs w:val="28"/>
          <w:lang w:val="kk-KZ"/>
        </w:rPr>
        <w:t xml:space="preserve">. </w:t>
      </w:r>
      <w:r w:rsidRPr="007D6F37">
        <w:rPr>
          <w:rFonts w:ascii="Times New Roman" w:hAnsi="Times New Roman"/>
          <w:sz w:val="28"/>
          <w:szCs w:val="28"/>
          <w:lang w:val="kk-KZ"/>
        </w:rPr>
        <w:t>Post</w:t>
      </w:r>
      <w:r>
        <w:rPr>
          <w:rFonts w:ascii="Times New Roman" w:hAnsi="Times New Roman"/>
          <w:sz w:val="28"/>
          <w:szCs w:val="28"/>
          <w:lang w:val="kk-KZ"/>
        </w:rPr>
        <w:t xml:space="preserve"> </w:t>
      </w:r>
      <w:r w:rsidRPr="007D6F37">
        <w:rPr>
          <w:rFonts w:ascii="Times New Roman" w:hAnsi="Times New Roman"/>
          <w:sz w:val="28"/>
          <w:szCs w:val="28"/>
          <w:lang w:val="kk-KZ"/>
        </w:rPr>
        <w:t>hoc</w:t>
      </w:r>
      <w:r w:rsidRPr="00387272">
        <w:rPr>
          <w:rFonts w:ascii="Times New Roman" w:hAnsi="Times New Roman"/>
          <w:sz w:val="28"/>
          <w:szCs w:val="28"/>
          <w:lang w:val="kk-KZ"/>
        </w:rPr>
        <w:t xml:space="preserve"> бағалау бақылау тобымен салыстырғанда </w:t>
      </w:r>
      <w:r w:rsidRPr="00506A6F">
        <w:rPr>
          <w:rFonts w:ascii="Times New Roman" w:hAnsi="Times New Roman"/>
          <w:sz w:val="28"/>
          <w:szCs w:val="28"/>
          <w:vertAlign w:val="superscript"/>
          <w:lang w:val="kk-KZ"/>
        </w:rPr>
        <w:t>56</w:t>
      </w:r>
      <w:r w:rsidRPr="00387272">
        <w:rPr>
          <w:rFonts w:ascii="Times New Roman" w:hAnsi="Times New Roman"/>
          <w:sz w:val="28"/>
          <w:szCs w:val="28"/>
          <w:lang w:val="kk-KZ"/>
        </w:rPr>
        <w:t>Mnx2</w:t>
      </w:r>
      <w:r>
        <w:rPr>
          <w:rFonts w:ascii="Times New Roman" w:hAnsi="Times New Roman"/>
          <w:sz w:val="28"/>
          <w:szCs w:val="28"/>
          <w:lang w:val="kk-KZ"/>
        </w:rPr>
        <w:t xml:space="preserve"> </w:t>
      </w:r>
      <w:r w:rsidRPr="00387272">
        <w:rPr>
          <w:rFonts w:ascii="Times New Roman" w:hAnsi="Times New Roman"/>
          <w:sz w:val="28"/>
          <w:szCs w:val="28"/>
          <w:lang w:val="kk-KZ"/>
        </w:rPr>
        <w:t xml:space="preserve">және </w:t>
      </w:r>
      <w:r w:rsidRPr="00506A6F">
        <w:rPr>
          <w:rFonts w:ascii="Times New Roman" w:hAnsi="Times New Roman"/>
          <w:sz w:val="28"/>
          <w:szCs w:val="28"/>
          <w:vertAlign w:val="superscript"/>
          <w:lang w:val="kk-KZ"/>
        </w:rPr>
        <w:t>60</w:t>
      </w:r>
      <w:r w:rsidRPr="00387272">
        <w:rPr>
          <w:rFonts w:ascii="Times New Roman" w:hAnsi="Times New Roman"/>
          <w:sz w:val="28"/>
          <w:szCs w:val="28"/>
          <w:lang w:val="kk-KZ"/>
        </w:rPr>
        <w:t>Co</w:t>
      </w:r>
      <w:r>
        <w:rPr>
          <w:rFonts w:ascii="Times New Roman" w:hAnsi="Times New Roman"/>
          <w:sz w:val="28"/>
          <w:szCs w:val="28"/>
          <w:lang w:val="kk-KZ"/>
        </w:rPr>
        <w:t xml:space="preserve"> </w:t>
      </w:r>
      <w:r w:rsidRPr="00387272">
        <w:rPr>
          <w:rFonts w:ascii="Times New Roman" w:hAnsi="Times New Roman"/>
          <w:sz w:val="28"/>
          <w:szCs w:val="28"/>
          <w:lang w:val="kk-KZ"/>
        </w:rPr>
        <w:t xml:space="preserve">топтарында маңызды төмендеуін анықтады. </w:t>
      </w:r>
    </w:p>
    <w:p w:rsidR="000F6C7D" w:rsidRPr="000F6C7D" w:rsidRDefault="000F6C7D" w:rsidP="002D3C0D">
      <w:pPr>
        <w:spacing w:after="0" w:line="240" w:lineRule="auto"/>
        <w:ind w:firstLine="720"/>
        <w:jc w:val="both"/>
        <w:rPr>
          <w:rFonts w:ascii="Times New Roman" w:hAnsi="Times New Roman"/>
          <w:sz w:val="28"/>
          <w:szCs w:val="28"/>
          <w:lang w:val="kk-KZ"/>
        </w:rPr>
      </w:pPr>
    </w:p>
    <w:p w:rsidR="002D3C0D" w:rsidRPr="00387272" w:rsidRDefault="002D3C0D" w:rsidP="009777D8">
      <w:pPr>
        <w:spacing w:after="0" w:line="240" w:lineRule="auto"/>
        <w:ind w:firstLine="567"/>
        <w:jc w:val="both"/>
        <w:rPr>
          <w:rFonts w:ascii="Times New Roman" w:hAnsi="Times New Roman"/>
          <w:b/>
          <w:sz w:val="28"/>
          <w:szCs w:val="28"/>
          <w:lang w:val="kk-KZ"/>
        </w:rPr>
      </w:pPr>
      <w:r w:rsidRPr="000F6C7D">
        <w:rPr>
          <w:rFonts w:ascii="Times New Roman" w:hAnsi="Times New Roman"/>
          <w:b/>
          <w:sz w:val="28"/>
          <w:szCs w:val="28"/>
          <w:lang w:val="kk-KZ"/>
        </w:rPr>
        <w:t xml:space="preserve">3.5 </w:t>
      </w:r>
      <w:r w:rsidR="00E914BD" w:rsidRPr="00387272">
        <w:rPr>
          <w:rFonts w:ascii="Times New Roman" w:hAnsi="Times New Roman"/>
          <w:b/>
          <w:sz w:val="28"/>
          <w:szCs w:val="28"/>
          <w:lang w:val="kk-KZ"/>
        </w:rPr>
        <w:t xml:space="preserve">Иондаушы сәулелену дозасына </w:t>
      </w:r>
      <w:r w:rsidR="00A212A0">
        <w:rPr>
          <w:rFonts w:ascii="Times New Roman" w:hAnsi="Times New Roman"/>
          <w:b/>
          <w:sz w:val="28"/>
          <w:szCs w:val="28"/>
          <w:lang w:val="kk-KZ"/>
        </w:rPr>
        <w:t>байланысты аталық безі мен қуық</w:t>
      </w:r>
      <w:r w:rsidR="00E914BD" w:rsidRPr="00387272">
        <w:rPr>
          <w:rFonts w:ascii="Times New Roman" w:hAnsi="Times New Roman"/>
          <w:b/>
          <w:sz w:val="28"/>
          <w:szCs w:val="28"/>
          <w:lang w:val="kk-KZ"/>
        </w:rPr>
        <w:t xml:space="preserve">асты безі тіндерінің гендерінің мРНҚ </w:t>
      </w:r>
      <w:r w:rsidR="000F0888" w:rsidRPr="000F0888">
        <w:rPr>
          <w:rFonts w:ascii="Times New Roman" w:hAnsi="Times New Roman"/>
          <w:b/>
          <w:sz w:val="28"/>
          <w:szCs w:val="28"/>
          <w:lang w:val="kk-KZ"/>
        </w:rPr>
        <w:t xml:space="preserve">экспрессиясы </w:t>
      </w:r>
      <w:r w:rsidR="00E914BD" w:rsidRPr="00387272">
        <w:rPr>
          <w:rFonts w:ascii="Times New Roman" w:hAnsi="Times New Roman"/>
          <w:b/>
          <w:sz w:val="28"/>
          <w:szCs w:val="28"/>
          <w:lang w:val="kk-KZ"/>
        </w:rPr>
        <w:t>деңгейінің корреляциясын талдау</w:t>
      </w:r>
    </w:p>
    <w:p w:rsidR="008333E3" w:rsidRPr="00682E77" w:rsidRDefault="008333E3" w:rsidP="008333E3">
      <w:pPr>
        <w:spacing w:after="0" w:line="240" w:lineRule="auto"/>
        <w:ind w:firstLine="567"/>
        <w:jc w:val="both"/>
        <w:rPr>
          <w:rFonts w:ascii="Times New Roman" w:hAnsi="Times New Roman"/>
          <w:sz w:val="28"/>
          <w:szCs w:val="28"/>
          <w:lang w:val="kk-KZ"/>
        </w:rPr>
      </w:pPr>
      <w:r w:rsidRPr="00682E77">
        <w:rPr>
          <w:rFonts w:ascii="Times New Roman" w:hAnsi="Times New Roman"/>
          <w:sz w:val="28"/>
          <w:szCs w:val="28"/>
          <w:lang w:val="kk-KZ"/>
        </w:rPr>
        <w:t xml:space="preserve">Корреляциялық талдау тек ішкі сәулелену дозасына (41, 91, және 100 мГр) жүргізілді, себебі сыртқы сәуле дозасы бір ғана көрсеткішке (2 Гр) ие. </w:t>
      </w:r>
    </w:p>
    <w:p w:rsidR="008333E3" w:rsidRPr="00682E77" w:rsidRDefault="005C60D0" w:rsidP="008333E3">
      <w:pPr>
        <w:spacing w:after="0" w:line="240" w:lineRule="auto"/>
        <w:ind w:firstLine="567"/>
        <w:jc w:val="both"/>
        <w:rPr>
          <w:rFonts w:ascii="Times New Roman" w:hAnsi="Times New Roman"/>
          <w:sz w:val="28"/>
          <w:szCs w:val="28"/>
          <w:lang w:val="kk-KZ"/>
        </w:rPr>
      </w:pPr>
      <w:r w:rsidRPr="00387272">
        <w:rPr>
          <w:rFonts w:ascii="Times New Roman" w:hAnsi="Times New Roman"/>
          <w:sz w:val="28"/>
          <w:szCs w:val="28"/>
          <w:lang w:val="kk-KZ"/>
        </w:rPr>
        <w:t>Айнымалылар арасындағы байланысты бағалау үшін Кендаллдың дәрежелік корреляция коэффициенті қолданылды</w:t>
      </w:r>
      <w:r w:rsidR="008333E3" w:rsidRPr="00682E77">
        <w:rPr>
          <w:rFonts w:ascii="Times New Roman" w:hAnsi="Times New Roman"/>
          <w:sz w:val="28"/>
          <w:szCs w:val="28"/>
          <w:lang w:val="kk-KZ"/>
        </w:rPr>
        <w:t>.</w:t>
      </w:r>
    </w:p>
    <w:p w:rsidR="00E914BD" w:rsidRPr="00387272" w:rsidRDefault="00335106" w:rsidP="007A3CA4">
      <w:pPr>
        <w:spacing w:after="0" w:line="240" w:lineRule="auto"/>
        <w:ind w:firstLine="567"/>
        <w:jc w:val="both"/>
        <w:rPr>
          <w:rFonts w:ascii="Times New Roman" w:hAnsi="Times New Roman"/>
          <w:sz w:val="28"/>
          <w:szCs w:val="28"/>
          <w:lang w:val="kk-KZ"/>
        </w:rPr>
      </w:pPr>
      <w:r w:rsidRPr="00BB0A3B">
        <w:rPr>
          <w:rFonts w:ascii="Times New Roman" w:hAnsi="Times New Roman"/>
          <w:sz w:val="28"/>
          <w:szCs w:val="28"/>
          <w:lang w:val="kk-KZ"/>
        </w:rPr>
        <w:t xml:space="preserve">Ішкі сәулелену дозасы мен зерттеліп отырған көрсеткіштер  арасындағы «доза-әсер» тұжырымдамасы тестостерон деңгейі, аталық және қуықасты бездері тіндеріндегі гендердің мРНҚ деңгейі бойынша анықталды. </w:t>
      </w:r>
      <w:r w:rsidR="00E914BD" w:rsidRPr="00387272">
        <w:rPr>
          <w:rFonts w:ascii="Times New Roman" w:hAnsi="Times New Roman"/>
          <w:sz w:val="28"/>
          <w:szCs w:val="28"/>
          <w:lang w:val="kk-KZ"/>
        </w:rPr>
        <w:t>3-ші тәуліктегі</w:t>
      </w:r>
      <w:r w:rsidR="00E84B01">
        <w:rPr>
          <w:rFonts w:ascii="Times New Roman" w:hAnsi="Times New Roman"/>
          <w:sz w:val="28"/>
          <w:szCs w:val="28"/>
          <w:lang w:val="kk-KZ"/>
        </w:rPr>
        <w:t xml:space="preserve"> </w:t>
      </w:r>
      <w:r w:rsidR="0035122D">
        <w:rPr>
          <w:rFonts w:ascii="Times New Roman" w:hAnsi="Times New Roman"/>
          <w:sz w:val="28"/>
          <w:szCs w:val="28"/>
          <w:lang w:val="kk-KZ"/>
        </w:rPr>
        <w:t xml:space="preserve">тестостерон, </w:t>
      </w:r>
      <w:r w:rsidR="00E914BD" w:rsidRPr="00387272">
        <w:rPr>
          <w:rFonts w:ascii="Times New Roman" w:hAnsi="Times New Roman"/>
          <w:sz w:val="28"/>
          <w:szCs w:val="28"/>
          <w:lang w:val="kk-KZ"/>
        </w:rPr>
        <w:t>аталық без</w:t>
      </w:r>
      <w:r w:rsidR="002F0063">
        <w:rPr>
          <w:rFonts w:ascii="Times New Roman" w:hAnsi="Times New Roman"/>
          <w:sz w:val="28"/>
          <w:szCs w:val="28"/>
          <w:lang w:val="kk-KZ"/>
        </w:rPr>
        <w:t>, қуық асты безі</w:t>
      </w:r>
      <w:r w:rsidR="00E914BD" w:rsidRPr="00387272">
        <w:rPr>
          <w:rFonts w:ascii="Times New Roman" w:hAnsi="Times New Roman"/>
          <w:sz w:val="28"/>
          <w:szCs w:val="28"/>
          <w:lang w:val="kk-KZ"/>
        </w:rPr>
        <w:t xml:space="preserve"> тіндері гендерінің мРНҚ деңгейі</w:t>
      </w:r>
      <w:r w:rsidR="0035122D">
        <w:rPr>
          <w:rFonts w:ascii="Times New Roman" w:hAnsi="Times New Roman"/>
          <w:sz w:val="28"/>
          <w:szCs w:val="28"/>
          <w:lang w:val="kk-KZ"/>
        </w:rPr>
        <w:t xml:space="preserve"> </w:t>
      </w:r>
      <w:r w:rsidR="00E914BD" w:rsidRPr="00387272">
        <w:rPr>
          <w:rFonts w:ascii="Times New Roman" w:hAnsi="Times New Roman"/>
          <w:sz w:val="28"/>
          <w:szCs w:val="28"/>
          <w:lang w:val="kk-KZ"/>
        </w:rPr>
        <w:t>мен</w:t>
      </w:r>
      <w:r w:rsidR="0035122D">
        <w:rPr>
          <w:rFonts w:ascii="Times New Roman" w:hAnsi="Times New Roman"/>
          <w:sz w:val="28"/>
          <w:szCs w:val="28"/>
          <w:lang w:val="kk-KZ"/>
        </w:rPr>
        <w:t xml:space="preserve"> ішкі</w:t>
      </w:r>
      <w:r w:rsidR="00E914BD" w:rsidRPr="00387272">
        <w:rPr>
          <w:rFonts w:ascii="Times New Roman" w:hAnsi="Times New Roman"/>
          <w:sz w:val="28"/>
          <w:szCs w:val="28"/>
          <w:lang w:val="kk-KZ"/>
        </w:rPr>
        <w:t xml:space="preserve"> иондаушы сәулелену дозасы арасында статистикалық маңызды</w:t>
      </w:r>
      <w:r w:rsidR="00E84B01">
        <w:rPr>
          <w:rFonts w:ascii="Times New Roman" w:hAnsi="Times New Roman"/>
          <w:sz w:val="28"/>
          <w:szCs w:val="28"/>
          <w:lang w:val="kk-KZ"/>
        </w:rPr>
        <w:t xml:space="preserve"> </w:t>
      </w:r>
      <w:r w:rsidR="00E914BD" w:rsidRPr="00387272">
        <w:rPr>
          <w:rFonts w:ascii="Times New Roman" w:hAnsi="Times New Roman"/>
          <w:sz w:val="28"/>
          <w:szCs w:val="28"/>
          <w:lang w:val="kk-KZ"/>
        </w:rPr>
        <w:t>корреляция табылған жоқ. Нәтижелер 2</w:t>
      </w:r>
      <w:r w:rsidR="006C0F9C" w:rsidRPr="00EB4736">
        <w:rPr>
          <w:rFonts w:ascii="Times New Roman" w:hAnsi="Times New Roman"/>
          <w:sz w:val="28"/>
          <w:szCs w:val="28"/>
          <w:lang w:val="kk-KZ"/>
        </w:rPr>
        <w:t>8</w:t>
      </w:r>
      <w:r w:rsidR="00E914BD" w:rsidRPr="00387272">
        <w:rPr>
          <w:rFonts w:ascii="Times New Roman" w:hAnsi="Times New Roman"/>
          <w:sz w:val="28"/>
          <w:szCs w:val="28"/>
          <w:lang w:val="kk-KZ"/>
        </w:rPr>
        <w:t xml:space="preserve"> кестеде көрсетілген.</w:t>
      </w:r>
    </w:p>
    <w:p w:rsidR="00F85DD9" w:rsidRDefault="00F85DD9" w:rsidP="00F85DD9">
      <w:pPr>
        <w:spacing w:after="0" w:line="240" w:lineRule="auto"/>
        <w:jc w:val="both"/>
        <w:rPr>
          <w:rFonts w:ascii="Times New Roman" w:hAnsi="Times New Roman"/>
          <w:sz w:val="28"/>
          <w:szCs w:val="28"/>
          <w:lang w:val="kk-KZ"/>
        </w:rPr>
      </w:pPr>
    </w:p>
    <w:p w:rsidR="00F85DD9" w:rsidRPr="00387272" w:rsidRDefault="00F85DD9" w:rsidP="00F85DD9">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Кесте </w:t>
      </w:r>
      <w:r w:rsidRPr="00387272">
        <w:rPr>
          <w:rFonts w:ascii="Times New Roman" w:hAnsi="Times New Roman"/>
          <w:sz w:val="28"/>
          <w:szCs w:val="28"/>
          <w:lang w:val="kk-KZ"/>
        </w:rPr>
        <w:t>2</w:t>
      </w:r>
      <w:r w:rsidR="006C0F9C" w:rsidRPr="006C0F9C">
        <w:rPr>
          <w:rFonts w:ascii="Times New Roman" w:hAnsi="Times New Roman"/>
          <w:sz w:val="28"/>
          <w:szCs w:val="28"/>
          <w:lang w:val="kk-KZ"/>
        </w:rPr>
        <w:t>8</w:t>
      </w:r>
      <w:r>
        <w:rPr>
          <w:rFonts w:ascii="Times New Roman" w:hAnsi="Times New Roman"/>
          <w:sz w:val="28"/>
          <w:szCs w:val="28"/>
          <w:lang w:val="kk-KZ"/>
        </w:rPr>
        <w:t xml:space="preserve"> – Ішкі и</w:t>
      </w:r>
      <w:r w:rsidRPr="00387272">
        <w:rPr>
          <w:rFonts w:ascii="Times New Roman" w:hAnsi="Times New Roman"/>
          <w:sz w:val="28"/>
          <w:szCs w:val="28"/>
          <w:lang w:val="kk-KZ"/>
        </w:rPr>
        <w:t>ондаушы сәулелену дозасы мен гендер экспрессиясының деңгейлері арасындағы 3-ші тәуліктегі</w:t>
      </w:r>
      <w:r>
        <w:rPr>
          <w:rFonts w:ascii="Times New Roman" w:hAnsi="Times New Roman"/>
          <w:sz w:val="28"/>
          <w:szCs w:val="28"/>
          <w:lang w:val="kk-KZ"/>
        </w:rPr>
        <w:t xml:space="preserve"> </w:t>
      </w:r>
      <w:r w:rsidRPr="00387272">
        <w:rPr>
          <w:rFonts w:ascii="Times New Roman" w:hAnsi="Times New Roman"/>
          <w:sz w:val="28"/>
          <w:szCs w:val="28"/>
          <w:lang w:val="kk-KZ"/>
        </w:rPr>
        <w:t>корреляция</w:t>
      </w:r>
      <w:r>
        <w:rPr>
          <w:rFonts w:ascii="Times New Roman" w:hAnsi="Times New Roman"/>
          <w:sz w:val="28"/>
          <w:szCs w:val="28"/>
          <w:lang w:val="kk-KZ"/>
        </w:rPr>
        <w:t>лық байланыс</w:t>
      </w:r>
    </w:p>
    <w:p w:rsidR="00F85DD9" w:rsidRDefault="00F85DD9" w:rsidP="00F85DD9">
      <w:pPr>
        <w:spacing w:after="0" w:line="240" w:lineRule="auto"/>
        <w:ind w:firstLine="720"/>
        <w:jc w:val="both"/>
        <w:rPr>
          <w:rFonts w:ascii="Times New Roman" w:hAnsi="Times New Roman"/>
          <w:sz w:val="28"/>
          <w:szCs w:val="28"/>
          <w:lang w:val="kk-KZ"/>
        </w:rPr>
      </w:pPr>
    </w:p>
    <w:tbl>
      <w:tblPr>
        <w:tblStyle w:val="afd"/>
        <w:tblW w:w="0" w:type="auto"/>
        <w:tblInd w:w="250" w:type="dxa"/>
        <w:tblLook w:val="04A0" w:firstRow="1" w:lastRow="0" w:firstColumn="1" w:lastColumn="0" w:noHBand="0" w:noVBand="1"/>
      </w:tblPr>
      <w:tblGrid>
        <w:gridCol w:w="2552"/>
        <w:gridCol w:w="3981"/>
        <w:gridCol w:w="2787"/>
      </w:tblGrid>
      <w:tr w:rsidR="00F85DD9" w:rsidTr="00B118EE">
        <w:trPr>
          <w:trHeight w:val="608"/>
        </w:trPr>
        <w:tc>
          <w:tcPr>
            <w:tcW w:w="2552" w:type="dxa"/>
          </w:tcPr>
          <w:p w:rsidR="00F85DD9" w:rsidRDefault="00F85DD9" w:rsidP="00B118EE">
            <w:pPr>
              <w:jc w:val="both"/>
              <w:rPr>
                <w:rFonts w:ascii="Times New Roman" w:hAnsi="Times New Roman"/>
                <w:sz w:val="28"/>
                <w:szCs w:val="28"/>
                <w:lang w:val="kk-KZ"/>
              </w:rPr>
            </w:pPr>
            <w:r w:rsidRPr="00524809">
              <w:rPr>
                <w:rFonts w:ascii="Times New Roman" w:hAnsi="Times New Roman"/>
                <w:sz w:val="24"/>
                <w:szCs w:val="28"/>
                <w:lang w:val="kk-KZ"/>
              </w:rPr>
              <w:t>Айнымалылар</w:t>
            </w:r>
          </w:p>
        </w:tc>
        <w:tc>
          <w:tcPr>
            <w:tcW w:w="3981" w:type="dxa"/>
          </w:tcPr>
          <w:p w:rsidR="00F85DD9" w:rsidRDefault="00F85DD9" w:rsidP="00B118EE">
            <w:pPr>
              <w:jc w:val="both"/>
              <w:rPr>
                <w:rFonts w:ascii="Times New Roman" w:hAnsi="Times New Roman"/>
                <w:sz w:val="28"/>
                <w:szCs w:val="28"/>
                <w:lang w:val="kk-KZ"/>
              </w:rPr>
            </w:pPr>
            <w:r w:rsidRPr="00524809">
              <w:rPr>
                <w:rFonts w:ascii="Times New Roman" w:hAnsi="Times New Roman"/>
                <w:sz w:val="24"/>
                <w:szCs w:val="28"/>
              </w:rPr>
              <w:t>Доза – корреляци</w:t>
            </w:r>
            <w:r w:rsidRPr="00524809">
              <w:rPr>
                <w:rFonts w:ascii="Times New Roman" w:hAnsi="Times New Roman"/>
                <w:sz w:val="24"/>
                <w:szCs w:val="28"/>
                <w:lang w:val="kk-KZ"/>
              </w:rPr>
              <w:t xml:space="preserve">я </w:t>
            </w:r>
            <w:r w:rsidRPr="00524809">
              <w:rPr>
                <w:rFonts w:ascii="Times New Roman" w:hAnsi="Times New Roman"/>
                <w:sz w:val="24"/>
                <w:szCs w:val="28"/>
              </w:rPr>
              <w:t>коэффициент</w:t>
            </w:r>
            <w:r w:rsidRPr="00524809">
              <w:rPr>
                <w:rFonts w:ascii="Times New Roman" w:hAnsi="Times New Roman"/>
                <w:sz w:val="24"/>
                <w:szCs w:val="28"/>
                <w:lang w:val="kk-KZ"/>
              </w:rPr>
              <w:t>і</w:t>
            </w:r>
          </w:p>
        </w:tc>
        <w:tc>
          <w:tcPr>
            <w:tcW w:w="2787" w:type="dxa"/>
          </w:tcPr>
          <w:p w:rsidR="00F85DD9" w:rsidRDefault="00F85DD9" w:rsidP="00B118EE">
            <w:pPr>
              <w:jc w:val="both"/>
              <w:rPr>
                <w:rFonts w:ascii="Times New Roman" w:hAnsi="Times New Roman"/>
                <w:sz w:val="28"/>
                <w:szCs w:val="28"/>
                <w:lang w:val="kk-KZ"/>
              </w:rPr>
            </w:pPr>
            <w:r w:rsidRPr="00524809">
              <w:rPr>
                <w:rFonts w:ascii="Times New Roman" w:hAnsi="Times New Roman"/>
                <w:sz w:val="24"/>
                <w:szCs w:val="28"/>
                <w:lang w:val="kk-KZ"/>
              </w:rPr>
              <w:t>р мәні</w:t>
            </w:r>
          </w:p>
        </w:tc>
      </w:tr>
      <w:tr w:rsidR="00F85DD9" w:rsidTr="00B118EE">
        <w:tc>
          <w:tcPr>
            <w:tcW w:w="2552" w:type="dxa"/>
          </w:tcPr>
          <w:p w:rsidR="00F85DD9" w:rsidRDefault="00F85DD9" w:rsidP="00B118EE">
            <w:pPr>
              <w:rPr>
                <w:rFonts w:ascii="Times New Roman" w:hAnsi="Times New Roman"/>
                <w:sz w:val="28"/>
                <w:szCs w:val="28"/>
                <w:lang w:val="kk-KZ"/>
              </w:rPr>
            </w:pPr>
            <w:r w:rsidRPr="00524809">
              <w:rPr>
                <w:rFonts w:ascii="Times New Roman" w:hAnsi="Times New Roman"/>
                <w:sz w:val="24"/>
                <w:szCs w:val="28"/>
                <w:lang w:val="kk-KZ"/>
              </w:rPr>
              <w:t>Те</w:t>
            </w:r>
            <w:r w:rsidRPr="00524809">
              <w:rPr>
                <w:rFonts w:ascii="Times New Roman" w:hAnsi="Times New Roman"/>
                <w:sz w:val="24"/>
                <w:szCs w:val="28"/>
              </w:rPr>
              <w:t>стостерон</w:t>
            </w:r>
            <w:r>
              <w:rPr>
                <w:rFonts w:ascii="Times New Roman" w:hAnsi="Times New Roman"/>
                <w:sz w:val="24"/>
                <w:szCs w:val="28"/>
                <w:lang w:val="kk-KZ"/>
              </w:rPr>
              <w:t xml:space="preserve"> </w:t>
            </w:r>
          </w:p>
        </w:tc>
        <w:tc>
          <w:tcPr>
            <w:tcW w:w="3981" w:type="dxa"/>
          </w:tcPr>
          <w:p w:rsidR="00F85DD9" w:rsidRPr="00524809" w:rsidRDefault="00F85DD9" w:rsidP="00B118EE">
            <w:pPr>
              <w:jc w:val="both"/>
              <w:rPr>
                <w:rFonts w:ascii="Times New Roman" w:hAnsi="Times New Roman"/>
                <w:sz w:val="24"/>
                <w:szCs w:val="28"/>
              </w:rPr>
            </w:pPr>
            <w:r w:rsidRPr="00524809">
              <w:rPr>
                <w:rFonts w:ascii="Times New Roman" w:hAnsi="Times New Roman"/>
                <w:sz w:val="24"/>
                <w:szCs w:val="28"/>
              </w:rPr>
              <w:t>0,42</w:t>
            </w:r>
          </w:p>
        </w:tc>
        <w:tc>
          <w:tcPr>
            <w:tcW w:w="2787" w:type="dxa"/>
          </w:tcPr>
          <w:p w:rsidR="00F85DD9" w:rsidRDefault="00F85DD9" w:rsidP="00B118EE">
            <w:pPr>
              <w:jc w:val="both"/>
              <w:rPr>
                <w:rFonts w:ascii="Times New Roman" w:hAnsi="Times New Roman"/>
                <w:sz w:val="28"/>
                <w:szCs w:val="28"/>
                <w:lang w:val="kk-KZ"/>
              </w:rPr>
            </w:pPr>
            <w:r w:rsidRPr="00524809">
              <w:rPr>
                <w:rFonts w:ascii="Times New Roman" w:hAnsi="Times New Roman"/>
                <w:sz w:val="24"/>
                <w:szCs w:val="28"/>
              </w:rPr>
              <w:t>0,93</w:t>
            </w:r>
          </w:p>
        </w:tc>
      </w:tr>
      <w:tr w:rsidR="00F85DD9" w:rsidTr="00B118EE">
        <w:tc>
          <w:tcPr>
            <w:tcW w:w="2552" w:type="dxa"/>
          </w:tcPr>
          <w:p w:rsidR="00F85DD9" w:rsidRDefault="00F85DD9" w:rsidP="00B118EE">
            <w:pPr>
              <w:jc w:val="both"/>
              <w:rPr>
                <w:rFonts w:ascii="Times New Roman" w:hAnsi="Times New Roman"/>
                <w:sz w:val="28"/>
                <w:szCs w:val="28"/>
                <w:lang w:val="kk-KZ"/>
              </w:rPr>
            </w:pPr>
            <w:r w:rsidRPr="00524809">
              <w:rPr>
                <w:rFonts w:ascii="Times New Roman" w:hAnsi="Times New Roman"/>
                <w:sz w:val="24"/>
                <w:szCs w:val="28"/>
              </w:rPr>
              <w:t>Cyp11a1</w:t>
            </w:r>
          </w:p>
        </w:tc>
        <w:tc>
          <w:tcPr>
            <w:tcW w:w="3981" w:type="dxa"/>
          </w:tcPr>
          <w:p w:rsidR="00F85DD9" w:rsidRDefault="00F85DD9" w:rsidP="00B118EE">
            <w:pPr>
              <w:jc w:val="both"/>
              <w:rPr>
                <w:rFonts w:ascii="Times New Roman" w:hAnsi="Times New Roman"/>
                <w:sz w:val="28"/>
                <w:szCs w:val="28"/>
                <w:lang w:val="kk-KZ"/>
              </w:rPr>
            </w:pPr>
            <w:r w:rsidRPr="00524809">
              <w:rPr>
                <w:rFonts w:ascii="Times New Roman" w:hAnsi="Times New Roman"/>
                <w:sz w:val="24"/>
                <w:szCs w:val="28"/>
              </w:rPr>
              <w:t>0,02</w:t>
            </w:r>
          </w:p>
        </w:tc>
        <w:tc>
          <w:tcPr>
            <w:tcW w:w="2787" w:type="dxa"/>
          </w:tcPr>
          <w:p w:rsidR="00F85DD9" w:rsidRDefault="00F85DD9" w:rsidP="00B118EE">
            <w:pPr>
              <w:jc w:val="both"/>
              <w:rPr>
                <w:rFonts w:ascii="Times New Roman" w:hAnsi="Times New Roman"/>
                <w:sz w:val="28"/>
                <w:szCs w:val="28"/>
                <w:lang w:val="kk-KZ"/>
              </w:rPr>
            </w:pPr>
            <w:r w:rsidRPr="00524809">
              <w:rPr>
                <w:rFonts w:ascii="Times New Roman" w:hAnsi="Times New Roman"/>
                <w:sz w:val="24"/>
                <w:szCs w:val="28"/>
              </w:rPr>
              <w:t>0,54</w:t>
            </w:r>
          </w:p>
        </w:tc>
      </w:tr>
      <w:tr w:rsidR="00F85DD9" w:rsidTr="00B118EE">
        <w:tc>
          <w:tcPr>
            <w:tcW w:w="2552" w:type="dxa"/>
          </w:tcPr>
          <w:p w:rsidR="00F85DD9" w:rsidRDefault="00F85DD9" w:rsidP="00B118EE">
            <w:pPr>
              <w:jc w:val="both"/>
              <w:rPr>
                <w:rFonts w:ascii="Times New Roman" w:hAnsi="Times New Roman"/>
                <w:sz w:val="28"/>
                <w:szCs w:val="28"/>
                <w:lang w:val="kk-KZ"/>
              </w:rPr>
            </w:pPr>
            <w:r w:rsidRPr="00524809">
              <w:rPr>
                <w:rFonts w:ascii="Times New Roman" w:hAnsi="Times New Roman"/>
                <w:sz w:val="24"/>
                <w:szCs w:val="28"/>
              </w:rPr>
              <w:t>Cyp17a1</w:t>
            </w:r>
          </w:p>
        </w:tc>
        <w:tc>
          <w:tcPr>
            <w:tcW w:w="3981" w:type="dxa"/>
          </w:tcPr>
          <w:p w:rsidR="00F85DD9" w:rsidRDefault="00F85DD9" w:rsidP="00B118EE">
            <w:pPr>
              <w:jc w:val="both"/>
              <w:rPr>
                <w:rFonts w:ascii="Times New Roman" w:hAnsi="Times New Roman"/>
                <w:sz w:val="28"/>
                <w:szCs w:val="28"/>
                <w:lang w:val="kk-KZ"/>
              </w:rPr>
            </w:pPr>
            <w:r w:rsidRPr="00524809">
              <w:rPr>
                <w:rFonts w:ascii="Times New Roman" w:hAnsi="Times New Roman"/>
                <w:sz w:val="24"/>
                <w:szCs w:val="28"/>
              </w:rPr>
              <w:t>0,01</w:t>
            </w:r>
          </w:p>
        </w:tc>
        <w:tc>
          <w:tcPr>
            <w:tcW w:w="2787" w:type="dxa"/>
          </w:tcPr>
          <w:p w:rsidR="00F85DD9" w:rsidRDefault="00F85DD9" w:rsidP="00B118EE">
            <w:pPr>
              <w:jc w:val="both"/>
              <w:rPr>
                <w:rFonts w:ascii="Times New Roman" w:hAnsi="Times New Roman"/>
                <w:sz w:val="28"/>
                <w:szCs w:val="28"/>
                <w:lang w:val="kk-KZ"/>
              </w:rPr>
            </w:pPr>
            <w:r w:rsidRPr="00524809">
              <w:rPr>
                <w:rFonts w:ascii="Times New Roman" w:hAnsi="Times New Roman"/>
                <w:sz w:val="24"/>
                <w:szCs w:val="28"/>
              </w:rPr>
              <w:t>0,51</w:t>
            </w:r>
          </w:p>
        </w:tc>
      </w:tr>
      <w:tr w:rsidR="00F85DD9" w:rsidTr="00B118EE">
        <w:tc>
          <w:tcPr>
            <w:tcW w:w="2552" w:type="dxa"/>
          </w:tcPr>
          <w:p w:rsidR="00F85DD9" w:rsidRDefault="00F85DD9" w:rsidP="00B118EE">
            <w:pPr>
              <w:jc w:val="both"/>
              <w:rPr>
                <w:rFonts w:ascii="Times New Roman" w:hAnsi="Times New Roman"/>
                <w:sz w:val="28"/>
                <w:szCs w:val="28"/>
                <w:lang w:val="kk-KZ"/>
              </w:rPr>
            </w:pPr>
            <w:r w:rsidRPr="00524809">
              <w:rPr>
                <w:rFonts w:ascii="Times New Roman" w:hAnsi="Times New Roman"/>
                <w:sz w:val="24"/>
                <w:szCs w:val="28"/>
              </w:rPr>
              <w:t>Hsd3b</w:t>
            </w:r>
            <w:r w:rsidRPr="00524809">
              <w:rPr>
                <w:rFonts w:ascii="Times New Roman" w:hAnsi="Times New Roman"/>
                <w:sz w:val="24"/>
                <w:szCs w:val="28"/>
                <w:lang w:val="kk-KZ"/>
              </w:rPr>
              <w:t>1</w:t>
            </w:r>
          </w:p>
        </w:tc>
        <w:tc>
          <w:tcPr>
            <w:tcW w:w="3981" w:type="dxa"/>
          </w:tcPr>
          <w:p w:rsidR="00F85DD9" w:rsidRDefault="00F85DD9" w:rsidP="00B118EE">
            <w:pPr>
              <w:jc w:val="both"/>
              <w:rPr>
                <w:rFonts w:ascii="Times New Roman" w:hAnsi="Times New Roman"/>
                <w:sz w:val="28"/>
                <w:szCs w:val="28"/>
                <w:lang w:val="kk-KZ"/>
              </w:rPr>
            </w:pPr>
            <w:r w:rsidRPr="00524809">
              <w:rPr>
                <w:rFonts w:ascii="Times New Roman" w:hAnsi="Times New Roman"/>
                <w:sz w:val="24"/>
                <w:szCs w:val="28"/>
              </w:rPr>
              <w:t>0,17</w:t>
            </w:r>
          </w:p>
        </w:tc>
        <w:tc>
          <w:tcPr>
            <w:tcW w:w="2787" w:type="dxa"/>
          </w:tcPr>
          <w:p w:rsidR="00F85DD9" w:rsidRDefault="00F85DD9" w:rsidP="00B118EE">
            <w:pPr>
              <w:jc w:val="both"/>
              <w:rPr>
                <w:rFonts w:ascii="Times New Roman" w:hAnsi="Times New Roman"/>
                <w:sz w:val="28"/>
                <w:szCs w:val="28"/>
                <w:lang w:val="kk-KZ"/>
              </w:rPr>
            </w:pPr>
            <w:r w:rsidRPr="00524809">
              <w:rPr>
                <w:rFonts w:ascii="Times New Roman" w:hAnsi="Times New Roman"/>
                <w:sz w:val="24"/>
                <w:szCs w:val="28"/>
              </w:rPr>
              <w:t>0,82</w:t>
            </w:r>
          </w:p>
        </w:tc>
      </w:tr>
      <w:tr w:rsidR="00F85DD9" w:rsidTr="00B118EE">
        <w:tc>
          <w:tcPr>
            <w:tcW w:w="2552" w:type="dxa"/>
          </w:tcPr>
          <w:p w:rsidR="00F85DD9" w:rsidRDefault="00F85DD9" w:rsidP="00B118EE">
            <w:pPr>
              <w:jc w:val="both"/>
              <w:rPr>
                <w:rFonts w:ascii="Times New Roman" w:hAnsi="Times New Roman"/>
                <w:sz w:val="28"/>
                <w:szCs w:val="28"/>
                <w:lang w:val="kk-KZ"/>
              </w:rPr>
            </w:pPr>
            <w:r w:rsidRPr="00524809">
              <w:rPr>
                <w:rFonts w:ascii="Times New Roman" w:hAnsi="Times New Roman"/>
                <w:sz w:val="24"/>
                <w:szCs w:val="28"/>
              </w:rPr>
              <w:t>Spag4</w:t>
            </w:r>
          </w:p>
        </w:tc>
        <w:tc>
          <w:tcPr>
            <w:tcW w:w="3981" w:type="dxa"/>
          </w:tcPr>
          <w:p w:rsidR="00F85DD9" w:rsidRPr="002545A3" w:rsidRDefault="00F85DD9" w:rsidP="00B118EE">
            <w:pPr>
              <w:jc w:val="both"/>
              <w:rPr>
                <w:rFonts w:ascii="Times New Roman" w:hAnsi="Times New Roman"/>
                <w:sz w:val="28"/>
                <w:szCs w:val="28"/>
                <w:lang w:val="kk-KZ"/>
              </w:rPr>
            </w:pPr>
            <w:r w:rsidRPr="00524809">
              <w:rPr>
                <w:rFonts w:ascii="Times New Roman" w:hAnsi="Times New Roman"/>
                <w:sz w:val="24"/>
                <w:szCs w:val="28"/>
              </w:rPr>
              <w:t>0,18</w:t>
            </w:r>
          </w:p>
        </w:tc>
        <w:tc>
          <w:tcPr>
            <w:tcW w:w="2787" w:type="dxa"/>
          </w:tcPr>
          <w:p w:rsidR="00F85DD9" w:rsidRDefault="00F85DD9" w:rsidP="00B118EE">
            <w:pPr>
              <w:jc w:val="both"/>
              <w:rPr>
                <w:rFonts w:ascii="Times New Roman" w:hAnsi="Times New Roman"/>
                <w:sz w:val="28"/>
                <w:szCs w:val="28"/>
                <w:lang w:val="kk-KZ"/>
              </w:rPr>
            </w:pPr>
            <w:r w:rsidRPr="00524809">
              <w:rPr>
                <w:rFonts w:ascii="Times New Roman" w:hAnsi="Times New Roman"/>
                <w:sz w:val="24"/>
                <w:szCs w:val="28"/>
              </w:rPr>
              <w:t>0,18</w:t>
            </w:r>
          </w:p>
        </w:tc>
      </w:tr>
      <w:tr w:rsidR="00F85DD9" w:rsidTr="00B118EE">
        <w:tc>
          <w:tcPr>
            <w:tcW w:w="2552" w:type="dxa"/>
          </w:tcPr>
          <w:p w:rsidR="00F85DD9" w:rsidRPr="00524809" w:rsidRDefault="00F85DD9" w:rsidP="00B118EE">
            <w:pPr>
              <w:jc w:val="both"/>
              <w:rPr>
                <w:rFonts w:ascii="Times New Roman" w:hAnsi="Times New Roman"/>
                <w:sz w:val="24"/>
                <w:szCs w:val="28"/>
              </w:rPr>
            </w:pPr>
            <w:r w:rsidRPr="00524809">
              <w:rPr>
                <w:rFonts w:ascii="Times New Roman" w:hAnsi="Times New Roman"/>
                <w:sz w:val="24"/>
                <w:szCs w:val="28"/>
                <w:lang w:val="en-US"/>
              </w:rPr>
              <w:t>Zpbp</w:t>
            </w:r>
          </w:p>
        </w:tc>
        <w:tc>
          <w:tcPr>
            <w:tcW w:w="3981" w:type="dxa"/>
          </w:tcPr>
          <w:p w:rsidR="00F85DD9" w:rsidRDefault="00F85DD9" w:rsidP="00B118EE">
            <w:pPr>
              <w:jc w:val="both"/>
              <w:rPr>
                <w:rFonts w:ascii="Times New Roman" w:hAnsi="Times New Roman"/>
                <w:sz w:val="28"/>
                <w:szCs w:val="28"/>
                <w:lang w:val="kk-KZ"/>
              </w:rPr>
            </w:pPr>
            <w:r w:rsidRPr="00524809">
              <w:rPr>
                <w:rFonts w:ascii="Times New Roman" w:hAnsi="Times New Roman"/>
                <w:sz w:val="24"/>
                <w:szCs w:val="28"/>
              </w:rPr>
              <w:t>-0,19</w:t>
            </w:r>
          </w:p>
        </w:tc>
        <w:tc>
          <w:tcPr>
            <w:tcW w:w="2787" w:type="dxa"/>
          </w:tcPr>
          <w:p w:rsidR="00F85DD9" w:rsidRDefault="00F85DD9" w:rsidP="00B118EE">
            <w:pPr>
              <w:jc w:val="both"/>
              <w:rPr>
                <w:rFonts w:ascii="Times New Roman" w:hAnsi="Times New Roman"/>
                <w:sz w:val="28"/>
                <w:szCs w:val="28"/>
                <w:lang w:val="kk-KZ"/>
              </w:rPr>
            </w:pPr>
            <w:r w:rsidRPr="00524809">
              <w:rPr>
                <w:rFonts w:ascii="Times New Roman" w:hAnsi="Times New Roman"/>
                <w:sz w:val="24"/>
                <w:szCs w:val="28"/>
              </w:rPr>
              <w:t>0,14</w:t>
            </w:r>
          </w:p>
        </w:tc>
      </w:tr>
    </w:tbl>
    <w:p w:rsidR="00F85DD9" w:rsidRPr="00387272" w:rsidRDefault="00F85DD9" w:rsidP="00F85DD9">
      <w:pPr>
        <w:spacing w:after="0" w:line="240" w:lineRule="auto"/>
        <w:jc w:val="both"/>
        <w:rPr>
          <w:rFonts w:ascii="Times New Roman" w:hAnsi="Times New Roman"/>
          <w:sz w:val="28"/>
          <w:szCs w:val="28"/>
          <w:lang w:val="kk-KZ"/>
        </w:rPr>
      </w:pPr>
    </w:p>
    <w:p w:rsidR="00D67DD6" w:rsidRDefault="00D67DD6" w:rsidP="00D67DD6">
      <w:pPr>
        <w:spacing w:after="0" w:line="240" w:lineRule="auto"/>
        <w:ind w:firstLine="567"/>
        <w:jc w:val="both"/>
        <w:rPr>
          <w:rFonts w:ascii="Times New Roman" w:hAnsi="Times New Roman"/>
          <w:sz w:val="28"/>
          <w:szCs w:val="28"/>
          <w:lang w:val="kk-KZ"/>
        </w:rPr>
      </w:pPr>
      <w:r w:rsidRPr="001D1659">
        <w:rPr>
          <w:rFonts w:ascii="Times New Roman" w:hAnsi="Times New Roman"/>
          <w:sz w:val="28"/>
          <w:szCs w:val="28"/>
          <w:lang w:val="kk-KZ"/>
        </w:rPr>
        <w:t>Зерттеудің 60-шы тәуліктегі зертханалық нәтижелеріне келер болсақ Лейдигтің стероидогенез – ассоциирленген арнайы гендерінің, атап айтқанда  Cyp11a1 (</w:t>
      </w:r>
      <w:r w:rsidRPr="00D67DD6">
        <w:rPr>
          <w:rFonts w:ascii="Times New Roman" w:hAnsi="Times New Roman"/>
          <w:sz w:val="28"/>
          <w:szCs w:val="28"/>
          <w:lang w:val="kk-KZ"/>
        </w:rPr>
        <w:t>τ</w:t>
      </w:r>
      <w:r w:rsidRPr="001D1659">
        <w:rPr>
          <w:rFonts w:ascii="Times New Roman" w:hAnsi="Times New Roman"/>
          <w:sz w:val="28"/>
          <w:szCs w:val="28"/>
          <w:lang w:val="kk-KZ"/>
        </w:rPr>
        <w:t>=-0,475, р=0,006), Cyp17a1 (</w:t>
      </w:r>
      <w:r w:rsidRPr="00347D49">
        <w:rPr>
          <w:rFonts w:ascii="Times New Roman" w:hAnsi="Times New Roman"/>
          <w:sz w:val="28"/>
          <w:szCs w:val="28"/>
          <w:lang w:val="kk-KZ"/>
        </w:rPr>
        <w:t>τ</w:t>
      </w:r>
      <w:r w:rsidRPr="001D1659">
        <w:rPr>
          <w:rFonts w:ascii="Times New Roman" w:hAnsi="Times New Roman"/>
          <w:sz w:val="28"/>
          <w:szCs w:val="28"/>
          <w:lang w:val="kk-KZ"/>
        </w:rPr>
        <w:t xml:space="preserve">=-0,321, р=0,039) мРНК экспрессиясының деңгейі, қуықасты безінің секреторлық ақуыздары </w:t>
      </w:r>
      <w:r w:rsidR="000D6EB3">
        <w:rPr>
          <w:rFonts w:ascii="Times New Roman" w:hAnsi="Times New Roman"/>
          <w:sz w:val="28"/>
          <w:szCs w:val="28"/>
          <w:lang w:val="kk-KZ"/>
        </w:rPr>
        <w:t xml:space="preserve">гені </w:t>
      </w:r>
      <w:r w:rsidRPr="001D1659">
        <w:rPr>
          <w:rFonts w:ascii="Times New Roman" w:hAnsi="Times New Roman"/>
          <w:sz w:val="28"/>
          <w:szCs w:val="28"/>
          <w:lang w:val="kk-KZ"/>
        </w:rPr>
        <w:t>CRP1 (</w:t>
      </w:r>
      <w:r w:rsidRPr="00347D49">
        <w:rPr>
          <w:rFonts w:ascii="Times New Roman" w:hAnsi="Times New Roman"/>
          <w:sz w:val="28"/>
          <w:szCs w:val="28"/>
          <w:lang w:val="kk-KZ"/>
        </w:rPr>
        <w:t>τ</w:t>
      </w:r>
      <w:r w:rsidRPr="001D1659">
        <w:rPr>
          <w:rFonts w:ascii="Times New Roman" w:hAnsi="Times New Roman"/>
          <w:sz w:val="28"/>
          <w:szCs w:val="28"/>
          <w:lang w:val="kk-KZ"/>
        </w:rPr>
        <w:t>=-0,489, р=0,004), KS3 (</w:t>
      </w:r>
      <w:r w:rsidRPr="00347D49">
        <w:rPr>
          <w:rFonts w:ascii="Times New Roman" w:hAnsi="Times New Roman"/>
          <w:sz w:val="28"/>
          <w:szCs w:val="28"/>
          <w:lang w:val="kk-KZ"/>
        </w:rPr>
        <w:t>τ</w:t>
      </w:r>
      <w:r w:rsidRPr="001D1659">
        <w:rPr>
          <w:rFonts w:ascii="Times New Roman" w:hAnsi="Times New Roman"/>
          <w:sz w:val="28"/>
          <w:szCs w:val="28"/>
          <w:lang w:val="kk-KZ"/>
        </w:rPr>
        <w:t xml:space="preserve"> =-0,377, р=0,022) мРНК экспрессиясының деңгейі және тестостерон деңгейі бойынша (</w:t>
      </w:r>
      <w:r w:rsidRPr="00347D49">
        <w:rPr>
          <w:rFonts w:ascii="Times New Roman" w:hAnsi="Times New Roman"/>
          <w:sz w:val="28"/>
          <w:szCs w:val="28"/>
          <w:lang w:val="kk-KZ"/>
        </w:rPr>
        <w:t>τ</w:t>
      </w:r>
      <w:r w:rsidRPr="001D1659">
        <w:rPr>
          <w:rFonts w:ascii="Times New Roman" w:hAnsi="Times New Roman"/>
          <w:sz w:val="28"/>
          <w:szCs w:val="28"/>
          <w:lang w:val="kk-KZ"/>
        </w:rPr>
        <w:t xml:space="preserve">=-0,386, р=0,020) көрсеткіштер </w:t>
      </w:r>
      <w:r w:rsidRPr="001D1659">
        <w:rPr>
          <w:rFonts w:ascii="Times New Roman" w:hAnsi="Times New Roman"/>
          <w:sz w:val="28"/>
          <w:szCs w:val="28"/>
          <w:lang w:val="kk-KZ"/>
        </w:rPr>
        <w:lastRenderedPageBreak/>
        <w:t>мен  ішкі сәуле  дозасы  арасында корреляциялық байланыс орташа күшті және теріс болды. Мәндері 2</w:t>
      </w:r>
      <w:r w:rsidRPr="006C0F9C">
        <w:rPr>
          <w:rFonts w:ascii="Times New Roman" w:hAnsi="Times New Roman"/>
          <w:sz w:val="28"/>
          <w:szCs w:val="28"/>
          <w:lang w:val="kk-KZ"/>
        </w:rPr>
        <w:t>9</w:t>
      </w:r>
      <w:r w:rsidRPr="001D1659">
        <w:rPr>
          <w:rFonts w:ascii="Times New Roman" w:hAnsi="Times New Roman"/>
          <w:sz w:val="28"/>
          <w:szCs w:val="28"/>
          <w:lang w:val="kk-KZ"/>
        </w:rPr>
        <w:t>-ші кестеде келтірілген.</w:t>
      </w:r>
    </w:p>
    <w:p w:rsidR="00D67DD6" w:rsidRDefault="00D67DD6" w:rsidP="00F85DD9">
      <w:pPr>
        <w:spacing w:after="0" w:line="240" w:lineRule="auto"/>
        <w:jc w:val="both"/>
        <w:rPr>
          <w:rFonts w:ascii="Times New Roman" w:hAnsi="Times New Roman"/>
          <w:sz w:val="28"/>
          <w:szCs w:val="28"/>
          <w:lang w:val="kk-KZ"/>
        </w:rPr>
      </w:pPr>
    </w:p>
    <w:p w:rsidR="00F85DD9" w:rsidRPr="00387272" w:rsidRDefault="00F85DD9" w:rsidP="00F85DD9">
      <w:pPr>
        <w:spacing w:after="0" w:line="240" w:lineRule="auto"/>
        <w:jc w:val="both"/>
        <w:rPr>
          <w:rFonts w:ascii="Times New Roman" w:hAnsi="Times New Roman"/>
          <w:sz w:val="28"/>
          <w:szCs w:val="28"/>
          <w:lang w:val="kk-KZ"/>
        </w:rPr>
      </w:pPr>
      <w:r>
        <w:rPr>
          <w:rFonts w:ascii="Times New Roman" w:hAnsi="Times New Roman"/>
          <w:sz w:val="28"/>
          <w:szCs w:val="28"/>
          <w:lang w:val="kk-KZ"/>
        </w:rPr>
        <w:t>Кесте 2</w:t>
      </w:r>
      <w:r w:rsidR="006C0F9C" w:rsidRPr="00B22A61">
        <w:rPr>
          <w:rFonts w:ascii="Times New Roman" w:hAnsi="Times New Roman"/>
          <w:sz w:val="28"/>
          <w:szCs w:val="28"/>
          <w:lang w:val="kk-KZ"/>
        </w:rPr>
        <w:t>9</w:t>
      </w:r>
      <w:r>
        <w:rPr>
          <w:rFonts w:ascii="Times New Roman" w:hAnsi="Times New Roman"/>
          <w:sz w:val="28"/>
          <w:szCs w:val="28"/>
          <w:lang w:val="kk-KZ"/>
        </w:rPr>
        <w:t xml:space="preserve"> – Ішкі и</w:t>
      </w:r>
      <w:r w:rsidRPr="00387272">
        <w:rPr>
          <w:rFonts w:ascii="Times New Roman" w:hAnsi="Times New Roman"/>
          <w:sz w:val="28"/>
          <w:szCs w:val="28"/>
          <w:lang w:val="kk-KZ"/>
        </w:rPr>
        <w:t>ондаушы сәулелену дозасы мен гендер экспрессиясының деңгейлері арасындағы 60-шы</w:t>
      </w:r>
      <w:r>
        <w:rPr>
          <w:rFonts w:ascii="Times New Roman" w:hAnsi="Times New Roman"/>
          <w:sz w:val="28"/>
          <w:szCs w:val="28"/>
          <w:lang w:val="kk-KZ"/>
        </w:rPr>
        <w:t xml:space="preserve"> </w:t>
      </w:r>
      <w:r w:rsidRPr="00387272">
        <w:rPr>
          <w:rFonts w:ascii="Times New Roman" w:hAnsi="Times New Roman"/>
          <w:sz w:val="28"/>
          <w:szCs w:val="28"/>
          <w:lang w:val="kk-KZ"/>
        </w:rPr>
        <w:t>тәуліктегі</w:t>
      </w:r>
      <w:r>
        <w:rPr>
          <w:rFonts w:ascii="Times New Roman" w:hAnsi="Times New Roman"/>
          <w:sz w:val="28"/>
          <w:szCs w:val="28"/>
          <w:lang w:val="kk-KZ"/>
        </w:rPr>
        <w:t xml:space="preserve"> </w:t>
      </w:r>
      <w:r w:rsidRPr="00387272">
        <w:rPr>
          <w:rFonts w:ascii="Times New Roman" w:hAnsi="Times New Roman"/>
          <w:sz w:val="28"/>
          <w:szCs w:val="28"/>
          <w:lang w:val="kk-KZ"/>
        </w:rPr>
        <w:t>корреляция</w:t>
      </w:r>
      <w:r>
        <w:rPr>
          <w:rFonts w:ascii="Times New Roman" w:hAnsi="Times New Roman"/>
          <w:sz w:val="28"/>
          <w:szCs w:val="28"/>
          <w:lang w:val="kk-KZ"/>
        </w:rPr>
        <w:t>лық байланыс</w:t>
      </w:r>
    </w:p>
    <w:p w:rsidR="00F85DD9" w:rsidRPr="00387272" w:rsidRDefault="00F85DD9" w:rsidP="00F85DD9">
      <w:pPr>
        <w:spacing w:after="0" w:line="240" w:lineRule="auto"/>
        <w:ind w:firstLine="720"/>
        <w:jc w:val="both"/>
        <w:rPr>
          <w:rFonts w:ascii="Times New Roman" w:hAnsi="Times New Roman"/>
          <w:sz w:val="28"/>
          <w:szCs w:val="28"/>
          <w:lang w:val="kk-KZ"/>
        </w:rPr>
      </w:pPr>
    </w:p>
    <w:tbl>
      <w:tblPr>
        <w:tblStyle w:val="afd"/>
        <w:tblW w:w="0" w:type="auto"/>
        <w:tblInd w:w="250" w:type="dxa"/>
        <w:tblLook w:val="04A0" w:firstRow="1" w:lastRow="0" w:firstColumn="1" w:lastColumn="0" w:noHBand="0" w:noVBand="1"/>
      </w:tblPr>
      <w:tblGrid>
        <w:gridCol w:w="2552"/>
        <w:gridCol w:w="3969"/>
        <w:gridCol w:w="2799"/>
      </w:tblGrid>
      <w:tr w:rsidR="00F85DD9" w:rsidTr="00B251BD">
        <w:tc>
          <w:tcPr>
            <w:tcW w:w="2552" w:type="dxa"/>
          </w:tcPr>
          <w:p w:rsidR="00F85DD9" w:rsidRDefault="00F85DD9" w:rsidP="00B118EE">
            <w:pPr>
              <w:jc w:val="both"/>
              <w:rPr>
                <w:rFonts w:ascii="Times New Roman" w:hAnsi="Times New Roman"/>
                <w:sz w:val="28"/>
                <w:szCs w:val="28"/>
                <w:lang w:val="kk-KZ"/>
              </w:rPr>
            </w:pPr>
            <w:r w:rsidRPr="00524809">
              <w:rPr>
                <w:rFonts w:ascii="Times New Roman" w:hAnsi="Times New Roman"/>
                <w:sz w:val="24"/>
                <w:szCs w:val="28"/>
                <w:lang w:val="kk-KZ"/>
              </w:rPr>
              <w:t>Айнымалылар</w:t>
            </w:r>
          </w:p>
        </w:tc>
        <w:tc>
          <w:tcPr>
            <w:tcW w:w="3969" w:type="dxa"/>
          </w:tcPr>
          <w:p w:rsidR="00F85DD9" w:rsidRDefault="00F85DD9" w:rsidP="00B118EE">
            <w:pPr>
              <w:jc w:val="both"/>
              <w:rPr>
                <w:rFonts w:ascii="Times New Roman" w:hAnsi="Times New Roman"/>
                <w:sz w:val="28"/>
                <w:szCs w:val="28"/>
                <w:lang w:val="kk-KZ"/>
              </w:rPr>
            </w:pPr>
            <w:r w:rsidRPr="00524809">
              <w:rPr>
                <w:rFonts w:ascii="Times New Roman" w:hAnsi="Times New Roman"/>
                <w:sz w:val="24"/>
                <w:szCs w:val="28"/>
              </w:rPr>
              <w:t>Доза – корреляци</w:t>
            </w:r>
            <w:r w:rsidRPr="00524809">
              <w:rPr>
                <w:rFonts w:ascii="Times New Roman" w:hAnsi="Times New Roman"/>
                <w:sz w:val="24"/>
                <w:szCs w:val="28"/>
                <w:lang w:val="kk-KZ"/>
              </w:rPr>
              <w:t xml:space="preserve">я </w:t>
            </w:r>
            <w:r w:rsidRPr="00524809">
              <w:rPr>
                <w:rFonts w:ascii="Times New Roman" w:hAnsi="Times New Roman"/>
                <w:sz w:val="24"/>
                <w:szCs w:val="28"/>
              </w:rPr>
              <w:t>коэффициент</w:t>
            </w:r>
            <w:r w:rsidRPr="00524809">
              <w:rPr>
                <w:rFonts w:ascii="Times New Roman" w:hAnsi="Times New Roman"/>
                <w:sz w:val="24"/>
                <w:szCs w:val="28"/>
                <w:lang w:val="kk-KZ"/>
              </w:rPr>
              <w:t>і</w:t>
            </w:r>
          </w:p>
        </w:tc>
        <w:tc>
          <w:tcPr>
            <w:tcW w:w="2799" w:type="dxa"/>
          </w:tcPr>
          <w:p w:rsidR="00F85DD9" w:rsidRDefault="00F85DD9" w:rsidP="00B118EE">
            <w:pPr>
              <w:jc w:val="both"/>
              <w:rPr>
                <w:rFonts w:ascii="Times New Roman" w:hAnsi="Times New Roman"/>
                <w:sz w:val="24"/>
                <w:szCs w:val="28"/>
                <w:lang w:val="kk-KZ"/>
              </w:rPr>
            </w:pPr>
            <w:r w:rsidRPr="00524809">
              <w:rPr>
                <w:rFonts w:ascii="Times New Roman" w:hAnsi="Times New Roman"/>
                <w:sz w:val="24"/>
                <w:szCs w:val="28"/>
                <w:lang w:val="kk-KZ"/>
              </w:rPr>
              <w:t>р мәні</w:t>
            </w:r>
          </w:p>
          <w:p w:rsidR="00F85DD9" w:rsidRDefault="00F85DD9" w:rsidP="00B118EE">
            <w:pPr>
              <w:jc w:val="both"/>
              <w:rPr>
                <w:rFonts w:ascii="Times New Roman" w:hAnsi="Times New Roman"/>
                <w:sz w:val="28"/>
                <w:szCs w:val="28"/>
                <w:lang w:val="kk-KZ"/>
              </w:rPr>
            </w:pPr>
          </w:p>
        </w:tc>
      </w:tr>
      <w:tr w:rsidR="00F85DD9" w:rsidTr="00B251BD">
        <w:tc>
          <w:tcPr>
            <w:tcW w:w="2552" w:type="dxa"/>
          </w:tcPr>
          <w:p w:rsidR="00F85DD9" w:rsidRPr="006E3E46" w:rsidRDefault="00F85DD9" w:rsidP="00B118EE">
            <w:pPr>
              <w:ind w:right="113"/>
              <w:rPr>
                <w:rFonts w:ascii="Times New Roman" w:hAnsi="Times New Roman"/>
                <w:sz w:val="24"/>
                <w:szCs w:val="28"/>
                <w:lang w:val="kk-KZ"/>
              </w:rPr>
            </w:pPr>
            <w:r w:rsidRPr="0087664C">
              <w:rPr>
                <w:rFonts w:ascii="Times New Roman" w:hAnsi="Times New Roman"/>
                <w:sz w:val="24"/>
                <w:szCs w:val="28"/>
                <w:lang w:val="kk-KZ"/>
              </w:rPr>
              <w:t>Те</w:t>
            </w:r>
            <w:r w:rsidRPr="0087664C">
              <w:rPr>
                <w:rFonts w:ascii="Times New Roman" w:hAnsi="Times New Roman"/>
                <w:sz w:val="24"/>
                <w:szCs w:val="28"/>
              </w:rPr>
              <w:t>стостерон*</w:t>
            </w:r>
          </w:p>
        </w:tc>
        <w:tc>
          <w:tcPr>
            <w:tcW w:w="3969" w:type="dxa"/>
          </w:tcPr>
          <w:p w:rsidR="00F85DD9" w:rsidRDefault="00F85DD9" w:rsidP="00B118EE">
            <w:pPr>
              <w:jc w:val="both"/>
              <w:rPr>
                <w:rFonts w:ascii="Times New Roman" w:hAnsi="Times New Roman"/>
                <w:sz w:val="28"/>
                <w:szCs w:val="28"/>
                <w:lang w:val="kk-KZ"/>
              </w:rPr>
            </w:pPr>
            <w:r w:rsidRPr="0087664C">
              <w:rPr>
                <w:rFonts w:ascii="Times New Roman" w:hAnsi="Times New Roman"/>
                <w:sz w:val="24"/>
                <w:szCs w:val="28"/>
              </w:rPr>
              <w:t>-0,386</w:t>
            </w:r>
          </w:p>
        </w:tc>
        <w:tc>
          <w:tcPr>
            <w:tcW w:w="2799" w:type="dxa"/>
          </w:tcPr>
          <w:p w:rsidR="00F85DD9" w:rsidRDefault="00F85DD9" w:rsidP="00B118EE">
            <w:pPr>
              <w:jc w:val="both"/>
              <w:rPr>
                <w:rFonts w:ascii="Times New Roman" w:hAnsi="Times New Roman"/>
                <w:sz w:val="28"/>
                <w:szCs w:val="28"/>
                <w:lang w:val="kk-KZ"/>
              </w:rPr>
            </w:pPr>
            <w:r w:rsidRPr="0087664C">
              <w:rPr>
                <w:rFonts w:ascii="Times New Roman" w:hAnsi="Times New Roman"/>
                <w:sz w:val="24"/>
                <w:szCs w:val="28"/>
              </w:rPr>
              <w:t>0,020</w:t>
            </w:r>
          </w:p>
        </w:tc>
      </w:tr>
      <w:tr w:rsidR="00F85DD9" w:rsidTr="00B251BD">
        <w:tc>
          <w:tcPr>
            <w:tcW w:w="2552" w:type="dxa"/>
          </w:tcPr>
          <w:p w:rsidR="00F85DD9" w:rsidRDefault="00F85DD9" w:rsidP="00B118EE">
            <w:pPr>
              <w:jc w:val="both"/>
              <w:rPr>
                <w:rFonts w:ascii="Times New Roman" w:hAnsi="Times New Roman"/>
                <w:sz w:val="28"/>
                <w:szCs w:val="28"/>
                <w:lang w:val="kk-KZ"/>
              </w:rPr>
            </w:pPr>
            <w:r w:rsidRPr="0087664C">
              <w:rPr>
                <w:rFonts w:ascii="Times New Roman" w:hAnsi="Times New Roman"/>
                <w:sz w:val="24"/>
                <w:szCs w:val="28"/>
              </w:rPr>
              <w:t>Cyp11a1**</w:t>
            </w:r>
          </w:p>
        </w:tc>
        <w:tc>
          <w:tcPr>
            <w:tcW w:w="3969" w:type="dxa"/>
          </w:tcPr>
          <w:p w:rsidR="00F85DD9" w:rsidRDefault="00F85DD9" w:rsidP="00B118EE">
            <w:pPr>
              <w:jc w:val="both"/>
              <w:rPr>
                <w:rFonts w:ascii="Times New Roman" w:hAnsi="Times New Roman"/>
                <w:sz w:val="28"/>
                <w:szCs w:val="28"/>
                <w:lang w:val="kk-KZ"/>
              </w:rPr>
            </w:pPr>
            <w:r w:rsidRPr="0087664C">
              <w:rPr>
                <w:rFonts w:ascii="Times New Roman" w:hAnsi="Times New Roman"/>
                <w:sz w:val="24"/>
                <w:szCs w:val="28"/>
              </w:rPr>
              <w:t>-0,475</w:t>
            </w:r>
          </w:p>
        </w:tc>
        <w:tc>
          <w:tcPr>
            <w:tcW w:w="2799" w:type="dxa"/>
          </w:tcPr>
          <w:p w:rsidR="00F85DD9" w:rsidRDefault="00F85DD9" w:rsidP="00B118EE">
            <w:pPr>
              <w:jc w:val="both"/>
              <w:rPr>
                <w:rFonts w:ascii="Times New Roman" w:hAnsi="Times New Roman"/>
                <w:sz w:val="28"/>
                <w:szCs w:val="28"/>
                <w:lang w:val="kk-KZ"/>
              </w:rPr>
            </w:pPr>
            <w:r w:rsidRPr="0087664C">
              <w:rPr>
                <w:rFonts w:ascii="Times New Roman" w:hAnsi="Times New Roman"/>
                <w:sz w:val="24"/>
                <w:szCs w:val="28"/>
              </w:rPr>
              <w:t>0,006</w:t>
            </w:r>
          </w:p>
        </w:tc>
      </w:tr>
      <w:tr w:rsidR="00F85DD9" w:rsidTr="00B251BD">
        <w:tc>
          <w:tcPr>
            <w:tcW w:w="2552" w:type="dxa"/>
          </w:tcPr>
          <w:p w:rsidR="00F85DD9" w:rsidRDefault="00F85DD9" w:rsidP="00B118EE">
            <w:pPr>
              <w:jc w:val="both"/>
              <w:rPr>
                <w:rFonts w:ascii="Times New Roman" w:hAnsi="Times New Roman"/>
                <w:sz w:val="28"/>
                <w:szCs w:val="28"/>
                <w:lang w:val="kk-KZ"/>
              </w:rPr>
            </w:pPr>
            <w:r w:rsidRPr="0087664C">
              <w:rPr>
                <w:rFonts w:ascii="Times New Roman" w:hAnsi="Times New Roman"/>
                <w:sz w:val="24"/>
                <w:szCs w:val="28"/>
              </w:rPr>
              <w:t>Cyp17a1*</w:t>
            </w:r>
          </w:p>
        </w:tc>
        <w:tc>
          <w:tcPr>
            <w:tcW w:w="3969" w:type="dxa"/>
          </w:tcPr>
          <w:p w:rsidR="00F85DD9" w:rsidRDefault="00F85DD9" w:rsidP="00B118EE">
            <w:pPr>
              <w:jc w:val="both"/>
              <w:rPr>
                <w:rFonts w:ascii="Times New Roman" w:hAnsi="Times New Roman"/>
                <w:sz w:val="28"/>
                <w:szCs w:val="28"/>
                <w:lang w:val="kk-KZ"/>
              </w:rPr>
            </w:pPr>
            <w:r w:rsidRPr="0087664C">
              <w:rPr>
                <w:rFonts w:ascii="Times New Roman" w:hAnsi="Times New Roman"/>
                <w:sz w:val="24"/>
                <w:szCs w:val="28"/>
              </w:rPr>
              <w:t>-0,321</w:t>
            </w:r>
          </w:p>
        </w:tc>
        <w:tc>
          <w:tcPr>
            <w:tcW w:w="2799" w:type="dxa"/>
          </w:tcPr>
          <w:p w:rsidR="00F85DD9" w:rsidRDefault="00F85DD9" w:rsidP="00B118EE">
            <w:pPr>
              <w:jc w:val="both"/>
              <w:rPr>
                <w:rFonts w:ascii="Times New Roman" w:hAnsi="Times New Roman"/>
                <w:sz w:val="28"/>
                <w:szCs w:val="28"/>
                <w:lang w:val="kk-KZ"/>
              </w:rPr>
            </w:pPr>
            <w:r w:rsidRPr="0087664C">
              <w:rPr>
                <w:rFonts w:ascii="Times New Roman" w:hAnsi="Times New Roman"/>
                <w:sz w:val="24"/>
                <w:szCs w:val="28"/>
              </w:rPr>
              <w:t>0,039</w:t>
            </w:r>
          </w:p>
        </w:tc>
      </w:tr>
      <w:tr w:rsidR="00F85DD9" w:rsidTr="00B251BD">
        <w:tc>
          <w:tcPr>
            <w:tcW w:w="2552" w:type="dxa"/>
          </w:tcPr>
          <w:p w:rsidR="00F85DD9" w:rsidRDefault="00F85DD9" w:rsidP="00B118EE">
            <w:pPr>
              <w:jc w:val="both"/>
              <w:rPr>
                <w:rFonts w:ascii="Times New Roman" w:hAnsi="Times New Roman"/>
                <w:sz w:val="28"/>
                <w:szCs w:val="28"/>
                <w:lang w:val="kk-KZ"/>
              </w:rPr>
            </w:pPr>
            <w:r w:rsidRPr="0087664C">
              <w:rPr>
                <w:rFonts w:ascii="Times New Roman" w:hAnsi="Times New Roman"/>
                <w:sz w:val="24"/>
                <w:szCs w:val="28"/>
              </w:rPr>
              <w:t>Hsd3b</w:t>
            </w:r>
            <w:r w:rsidRPr="0087664C">
              <w:rPr>
                <w:rFonts w:ascii="Times New Roman" w:hAnsi="Times New Roman"/>
                <w:sz w:val="24"/>
                <w:szCs w:val="28"/>
                <w:lang w:val="kk-KZ"/>
              </w:rPr>
              <w:t>1</w:t>
            </w:r>
          </w:p>
        </w:tc>
        <w:tc>
          <w:tcPr>
            <w:tcW w:w="3969" w:type="dxa"/>
          </w:tcPr>
          <w:p w:rsidR="00F85DD9" w:rsidRDefault="00F85DD9" w:rsidP="00B118EE">
            <w:pPr>
              <w:jc w:val="both"/>
              <w:rPr>
                <w:rFonts w:ascii="Times New Roman" w:hAnsi="Times New Roman"/>
                <w:sz w:val="28"/>
                <w:szCs w:val="28"/>
                <w:lang w:val="kk-KZ"/>
              </w:rPr>
            </w:pPr>
            <w:r w:rsidRPr="0087664C">
              <w:rPr>
                <w:rFonts w:ascii="Times New Roman" w:hAnsi="Times New Roman"/>
                <w:sz w:val="24"/>
                <w:szCs w:val="28"/>
              </w:rPr>
              <w:t>-0,195</w:t>
            </w:r>
          </w:p>
        </w:tc>
        <w:tc>
          <w:tcPr>
            <w:tcW w:w="2799" w:type="dxa"/>
          </w:tcPr>
          <w:p w:rsidR="00F85DD9" w:rsidRDefault="00F85DD9" w:rsidP="00B118EE">
            <w:pPr>
              <w:jc w:val="both"/>
              <w:rPr>
                <w:rFonts w:ascii="Times New Roman" w:hAnsi="Times New Roman"/>
                <w:sz w:val="28"/>
                <w:szCs w:val="28"/>
                <w:lang w:val="kk-KZ"/>
              </w:rPr>
            </w:pPr>
            <w:r w:rsidRPr="0087664C">
              <w:rPr>
                <w:rFonts w:ascii="Times New Roman" w:hAnsi="Times New Roman"/>
                <w:sz w:val="24"/>
                <w:szCs w:val="28"/>
              </w:rPr>
              <w:t>0,141</w:t>
            </w:r>
          </w:p>
        </w:tc>
      </w:tr>
      <w:tr w:rsidR="00F85DD9" w:rsidTr="00B251BD">
        <w:tc>
          <w:tcPr>
            <w:tcW w:w="2552" w:type="dxa"/>
          </w:tcPr>
          <w:p w:rsidR="00F85DD9" w:rsidRDefault="00F85DD9" w:rsidP="00B118EE">
            <w:pPr>
              <w:jc w:val="both"/>
              <w:rPr>
                <w:rFonts w:ascii="Times New Roman" w:hAnsi="Times New Roman"/>
                <w:sz w:val="28"/>
                <w:szCs w:val="28"/>
                <w:lang w:val="kk-KZ"/>
              </w:rPr>
            </w:pPr>
            <w:r w:rsidRPr="0087664C">
              <w:rPr>
                <w:rFonts w:ascii="Times New Roman" w:hAnsi="Times New Roman"/>
                <w:sz w:val="24"/>
                <w:szCs w:val="28"/>
              </w:rPr>
              <w:t>Spag4</w:t>
            </w:r>
          </w:p>
        </w:tc>
        <w:tc>
          <w:tcPr>
            <w:tcW w:w="3969" w:type="dxa"/>
          </w:tcPr>
          <w:p w:rsidR="00F85DD9" w:rsidRDefault="00F85DD9" w:rsidP="00B118EE">
            <w:pPr>
              <w:jc w:val="both"/>
              <w:rPr>
                <w:rFonts w:ascii="Times New Roman" w:hAnsi="Times New Roman"/>
                <w:sz w:val="28"/>
                <w:szCs w:val="28"/>
                <w:lang w:val="kk-KZ"/>
              </w:rPr>
            </w:pPr>
            <w:r w:rsidRPr="0087664C">
              <w:rPr>
                <w:rFonts w:ascii="Times New Roman" w:hAnsi="Times New Roman"/>
                <w:sz w:val="24"/>
                <w:szCs w:val="28"/>
              </w:rPr>
              <w:t>-0,157</w:t>
            </w:r>
          </w:p>
        </w:tc>
        <w:tc>
          <w:tcPr>
            <w:tcW w:w="2799" w:type="dxa"/>
          </w:tcPr>
          <w:p w:rsidR="00F85DD9" w:rsidRDefault="00F85DD9" w:rsidP="00B118EE">
            <w:pPr>
              <w:jc w:val="both"/>
              <w:rPr>
                <w:rFonts w:ascii="Times New Roman" w:hAnsi="Times New Roman"/>
                <w:sz w:val="28"/>
                <w:szCs w:val="28"/>
                <w:lang w:val="kk-KZ"/>
              </w:rPr>
            </w:pPr>
            <w:r w:rsidRPr="0087664C">
              <w:rPr>
                <w:rFonts w:ascii="Times New Roman" w:hAnsi="Times New Roman"/>
                <w:sz w:val="24"/>
                <w:szCs w:val="28"/>
              </w:rPr>
              <w:t>0,193</w:t>
            </w:r>
          </w:p>
        </w:tc>
      </w:tr>
      <w:tr w:rsidR="00F85DD9" w:rsidTr="00B251BD">
        <w:tc>
          <w:tcPr>
            <w:tcW w:w="2552" w:type="dxa"/>
          </w:tcPr>
          <w:p w:rsidR="00F85DD9" w:rsidRDefault="00F85DD9" w:rsidP="00B118EE">
            <w:pPr>
              <w:jc w:val="both"/>
              <w:rPr>
                <w:rFonts w:ascii="Times New Roman" w:hAnsi="Times New Roman"/>
                <w:sz w:val="28"/>
                <w:szCs w:val="28"/>
                <w:lang w:val="kk-KZ"/>
              </w:rPr>
            </w:pPr>
            <w:r w:rsidRPr="0087664C">
              <w:rPr>
                <w:rFonts w:ascii="Times New Roman" w:hAnsi="Times New Roman"/>
                <w:sz w:val="24"/>
                <w:szCs w:val="28"/>
              </w:rPr>
              <w:t>Zpbp</w:t>
            </w:r>
          </w:p>
        </w:tc>
        <w:tc>
          <w:tcPr>
            <w:tcW w:w="3969" w:type="dxa"/>
          </w:tcPr>
          <w:p w:rsidR="00F85DD9" w:rsidRDefault="00F85DD9" w:rsidP="00B118EE">
            <w:pPr>
              <w:jc w:val="both"/>
              <w:rPr>
                <w:rFonts w:ascii="Times New Roman" w:hAnsi="Times New Roman"/>
                <w:sz w:val="28"/>
                <w:szCs w:val="28"/>
                <w:lang w:val="kk-KZ"/>
              </w:rPr>
            </w:pPr>
            <w:r w:rsidRPr="0087664C">
              <w:rPr>
                <w:rFonts w:ascii="Times New Roman" w:hAnsi="Times New Roman"/>
                <w:sz w:val="24"/>
                <w:szCs w:val="28"/>
                <w:lang w:val="kk-KZ"/>
              </w:rPr>
              <w:t>0</w:t>
            </w:r>
            <w:r w:rsidRPr="0087664C">
              <w:rPr>
                <w:rFonts w:ascii="Times New Roman" w:hAnsi="Times New Roman"/>
                <w:sz w:val="24"/>
                <w:szCs w:val="28"/>
              </w:rPr>
              <w:t>,237</w:t>
            </w:r>
          </w:p>
        </w:tc>
        <w:tc>
          <w:tcPr>
            <w:tcW w:w="2799" w:type="dxa"/>
          </w:tcPr>
          <w:p w:rsidR="00F85DD9" w:rsidRDefault="00F85DD9" w:rsidP="00B118EE">
            <w:pPr>
              <w:jc w:val="both"/>
              <w:rPr>
                <w:rFonts w:ascii="Times New Roman" w:hAnsi="Times New Roman"/>
                <w:sz w:val="28"/>
                <w:szCs w:val="28"/>
                <w:lang w:val="kk-KZ"/>
              </w:rPr>
            </w:pPr>
            <w:r w:rsidRPr="0087664C">
              <w:rPr>
                <w:rFonts w:ascii="Times New Roman" w:hAnsi="Times New Roman"/>
                <w:sz w:val="24"/>
                <w:szCs w:val="28"/>
              </w:rPr>
              <w:t>0,102</w:t>
            </w:r>
          </w:p>
        </w:tc>
      </w:tr>
      <w:tr w:rsidR="00F85DD9" w:rsidTr="00B251BD">
        <w:tc>
          <w:tcPr>
            <w:tcW w:w="2552" w:type="dxa"/>
          </w:tcPr>
          <w:p w:rsidR="00F85DD9" w:rsidRDefault="00F85DD9" w:rsidP="00B118EE">
            <w:pPr>
              <w:jc w:val="both"/>
              <w:rPr>
                <w:rFonts w:ascii="Times New Roman" w:hAnsi="Times New Roman"/>
                <w:sz w:val="28"/>
                <w:szCs w:val="28"/>
                <w:lang w:val="kk-KZ"/>
              </w:rPr>
            </w:pPr>
            <w:r w:rsidRPr="0087664C">
              <w:rPr>
                <w:rFonts w:ascii="Times New Roman" w:hAnsi="Times New Roman"/>
                <w:sz w:val="24"/>
                <w:szCs w:val="28"/>
              </w:rPr>
              <w:t>CRP1**</w:t>
            </w:r>
          </w:p>
        </w:tc>
        <w:tc>
          <w:tcPr>
            <w:tcW w:w="3969" w:type="dxa"/>
          </w:tcPr>
          <w:p w:rsidR="00F85DD9" w:rsidRDefault="00F85DD9" w:rsidP="00B118EE">
            <w:pPr>
              <w:jc w:val="both"/>
              <w:rPr>
                <w:rFonts w:ascii="Times New Roman" w:hAnsi="Times New Roman"/>
                <w:sz w:val="28"/>
                <w:szCs w:val="28"/>
                <w:lang w:val="kk-KZ"/>
              </w:rPr>
            </w:pPr>
            <w:r w:rsidRPr="0087664C">
              <w:rPr>
                <w:rFonts w:ascii="Times New Roman" w:hAnsi="Times New Roman"/>
                <w:sz w:val="24"/>
                <w:szCs w:val="28"/>
              </w:rPr>
              <w:t>-0,489</w:t>
            </w:r>
          </w:p>
        </w:tc>
        <w:tc>
          <w:tcPr>
            <w:tcW w:w="2799" w:type="dxa"/>
          </w:tcPr>
          <w:p w:rsidR="00F85DD9" w:rsidRDefault="00F85DD9" w:rsidP="00B118EE">
            <w:pPr>
              <w:jc w:val="both"/>
              <w:rPr>
                <w:rFonts w:ascii="Times New Roman" w:hAnsi="Times New Roman"/>
                <w:sz w:val="28"/>
                <w:szCs w:val="28"/>
                <w:lang w:val="kk-KZ"/>
              </w:rPr>
            </w:pPr>
            <w:r w:rsidRPr="0087664C">
              <w:rPr>
                <w:rFonts w:ascii="Times New Roman" w:hAnsi="Times New Roman"/>
                <w:sz w:val="24"/>
                <w:szCs w:val="28"/>
              </w:rPr>
              <w:t>0,004</w:t>
            </w:r>
          </w:p>
        </w:tc>
      </w:tr>
      <w:tr w:rsidR="00F85DD9" w:rsidTr="00B251BD">
        <w:tc>
          <w:tcPr>
            <w:tcW w:w="2552" w:type="dxa"/>
          </w:tcPr>
          <w:p w:rsidR="00F85DD9" w:rsidRDefault="00F85DD9" w:rsidP="00B118EE">
            <w:pPr>
              <w:jc w:val="both"/>
              <w:rPr>
                <w:rFonts w:ascii="Times New Roman" w:hAnsi="Times New Roman"/>
                <w:sz w:val="28"/>
                <w:szCs w:val="28"/>
                <w:lang w:val="kk-KZ"/>
              </w:rPr>
            </w:pPr>
            <w:r w:rsidRPr="0087664C">
              <w:rPr>
                <w:rFonts w:ascii="Times New Roman" w:hAnsi="Times New Roman"/>
                <w:sz w:val="24"/>
                <w:szCs w:val="28"/>
              </w:rPr>
              <w:t>KS3*</w:t>
            </w:r>
          </w:p>
        </w:tc>
        <w:tc>
          <w:tcPr>
            <w:tcW w:w="3969" w:type="dxa"/>
          </w:tcPr>
          <w:p w:rsidR="00F85DD9" w:rsidRDefault="00F85DD9" w:rsidP="00B118EE">
            <w:pPr>
              <w:jc w:val="both"/>
              <w:rPr>
                <w:rFonts w:ascii="Times New Roman" w:hAnsi="Times New Roman"/>
                <w:sz w:val="28"/>
                <w:szCs w:val="28"/>
                <w:lang w:val="kk-KZ"/>
              </w:rPr>
            </w:pPr>
            <w:r w:rsidRPr="0087664C">
              <w:rPr>
                <w:rFonts w:ascii="Times New Roman" w:hAnsi="Times New Roman"/>
                <w:sz w:val="24"/>
                <w:szCs w:val="28"/>
              </w:rPr>
              <w:t>-0,377</w:t>
            </w:r>
          </w:p>
        </w:tc>
        <w:tc>
          <w:tcPr>
            <w:tcW w:w="2799" w:type="dxa"/>
          </w:tcPr>
          <w:p w:rsidR="00F85DD9" w:rsidRDefault="00F85DD9" w:rsidP="00B118EE">
            <w:pPr>
              <w:jc w:val="both"/>
              <w:rPr>
                <w:rFonts w:ascii="Times New Roman" w:hAnsi="Times New Roman"/>
                <w:sz w:val="28"/>
                <w:szCs w:val="28"/>
                <w:lang w:val="kk-KZ"/>
              </w:rPr>
            </w:pPr>
            <w:r w:rsidRPr="0087664C">
              <w:rPr>
                <w:rFonts w:ascii="Times New Roman" w:hAnsi="Times New Roman"/>
                <w:sz w:val="24"/>
                <w:szCs w:val="28"/>
              </w:rPr>
              <w:t>0,022</w:t>
            </w:r>
          </w:p>
        </w:tc>
      </w:tr>
      <w:tr w:rsidR="00F85DD9" w:rsidTr="00B251BD">
        <w:tc>
          <w:tcPr>
            <w:tcW w:w="2552" w:type="dxa"/>
          </w:tcPr>
          <w:p w:rsidR="00F85DD9" w:rsidRDefault="00F85DD9" w:rsidP="00B118EE">
            <w:pPr>
              <w:jc w:val="both"/>
              <w:rPr>
                <w:rFonts w:ascii="Times New Roman" w:hAnsi="Times New Roman"/>
                <w:sz w:val="28"/>
                <w:szCs w:val="28"/>
                <w:lang w:val="kk-KZ"/>
              </w:rPr>
            </w:pPr>
            <w:r w:rsidRPr="0087664C">
              <w:rPr>
                <w:rFonts w:ascii="Times New Roman" w:hAnsi="Times New Roman"/>
                <w:sz w:val="24"/>
                <w:szCs w:val="28"/>
              </w:rPr>
              <w:t>PSP94</w:t>
            </w:r>
          </w:p>
        </w:tc>
        <w:tc>
          <w:tcPr>
            <w:tcW w:w="3969" w:type="dxa"/>
          </w:tcPr>
          <w:p w:rsidR="00F85DD9" w:rsidRDefault="00F85DD9" w:rsidP="00B118EE">
            <w:pPr>
              <w:jc w:val="both"/>
              <w:rPr>
                <w:rFonts w:ascii="Times New Roman" w:hAnsi="Times New Roman"/>
                <w:sz w:val="28"/>
                <w:szCs w:val="28"/>
                <w:lang w:val="kk-KZ"/>
              </w:rPr>
            </w:pPr>
            <w:r w:rsidRPr="0087664C">
              <w:rPr>
                <w:rFonts w:ascii="Times New Roman" w:hAnsi="Times New Roman"/>
                <w:sz w:val="24"/>
                <w:szCs w:val="28"/>
              </w:rPr>
              <w:t>-0,148</w:t>
            </w:r>
          </w:p>
        </w:tc>
        <w:tc>
          <w:tcPr>
            <w:tcW w:w="2799" w:type="dxa"/>
          </w:tcPr>
          <w:p w:rsidR="00F85DD9" w:rsidRDefault="00F85DD9" w:rsidP="00B118EE">
            <w:pPr>
              <w:jc w:val="both"/>
              <w:rPr>
                <w:rFonts w:ascii="Times New Roman" w:hAnsi="Times New Roman"/>
                <w:sz w:val="28"/>
                <w:szCs w:val="28"/>
                <w:lang w:val="kk-KZ"/>
              </w:rPr>
            </w:pPr>
            <w:r w:rsidRPr="0087664C">
              <w:rPr>
                <w:rFonts w:ascii="Times New Roman" w:hAnsi="Times New Roman"/>
                <w:sz w:val="24"/>
                <w:szCs w:val="28"/>
              </w:rPr>
              <w:t>0,220</w:t>
            </w:r>
          </w:p>
        </w:tc>
      </w:tr>
    </w:tbl>
    <w:p w:rsidR="00F85DD9" w:rsidRDefault="00F85DD9" w:rsidP="00F85DD9">
      <w:pPr>
        <w:spacing w:after="0" w:line="240" w:lineRule="auto"/>
        <w:ind w:firstLine="720"/>
        <w:jc w:val="both"/>
        <w:rPr>
          <w:rFonts w:ascii="Times New Roman" w:hAnsi="Times New Roman"/>
          <w:sz w:val="28"/>
          <w:szCs w:val="28"/>
          <w:lang w:val="kk-KZ"/>
        </w:rPr>
      </w:pPr>
    </w:p>
    <w:p w:rsidR="00F85DD9" w:rsidRPr="0087664C" w:rsidRDefault="00F85DD9" w:rsidP="00F85DD9">
      <w:pPr>
        <w:spacing w:after="0" w:line="240" w:lineRule="auto"/>
        <w:ind w:firstLine="720"/>
        <w:jc w:val="both"/>
        <w:rPr>
          <w:rFonts w:ascii="Times New Roman" w:hAnsi="Times New Roman"/>
          <w:sz w:val="24"/>
          <w:szCs w:val="28"/>
          <w:lang w:val="kk-KZ"/>
        </w:rPr>
      </w:pPr>
      <w:r w:rsidRPr="0087664C">
        <w:rPr>
          <w:rFonts w:ascii="Times New Roman" w:hAnsi="Times New Roman"/>
          <w:sz w:val="24"/>
          <w:szCs w:val="28"/>
          <w:lang w:val="kk-KZ"/>
        </w:rPr>
        <w:t>*Корреляция 0.05 деңгейінде маңызды (1–жақты).</w:t>
      </w:r>
      <w:r w:rsidRPr="0087664C">
        <w:rPr>
          <w:rFonts w:ascii="Times New Roman" w:hAnsi="Times New Roman"/>
          <w:sz w:val="24"/>
          <w:szCs w:val="28"/>
          <w:lang w:val="kk-KZ"/>
        </w:rPr>
        <w:tab/>
      </w:r>
      <w:r w:rsidRPr="0087664C">
        <w:rPr>
          <w:rFonts w:ascii="Times New Roman" w:hAnsi="Times New Roman"/>
          <w:sz w:val="24"/>
          <w:szCs w:val="28"/>
          <w:lang w:val="kk-KZ"/>
        </w:rPr>
        <w:tab/>
      </w:r>
      <w:r w:rsidRPr="0087664C">
        <w:rPr>
          <w:rFonts w:ascii="Times New Roman" w:hAnsi="Times New Roman"/>
          <w:sz w:val="24"/>
          <w:szCs w:val="28"/>
          <w:lang w:val="kk-KZ"/>
        </w:rPr>
        <w:tab/>
      </w:r>
      <w:r w:rsidRPr="0087664C">
        <w:rPr>
          <w:rFonts w:ascii="Times New Roman" w:hAnsi="Times New Roman"/>
          <w:sz w:val="24"/>
          <w:szCs w:val="28"/>
          <w:lang w:val="kk-KZ"/>
        </w:rPr>
        <w:tab/>
      </w:r>
    </w:p>
    <w:p w:rsidR="00F85DD9" w:rsidRDefault="00F85DD9" w:rsidP="00F85DD9">
      <w:pPr>
        <w:spacing w:after="0" w:line="240" w:lineRule="auto"/>
        <w:ind w:firstLine="567"/>
        <w:jc w:val="both"/>
        <w:rPr>
          <w:rFonts w:ascii="Times New Roman" w:hAnsi="Times New Roman"/>
          <w:sz w:val="24"/>
          <w:szCs w:val="28"/>
          <w:lang w:val="kk-KZ"/>
        </w:rPr>
      </w:pPr>
      <w:r w:rsidRPr="0087664C">
        <w:rPr>
          <w:rFonts w:ascii="Times New Roman" w:hAnsi="Times New Roman"/>
          <w:sz w:val="24"/>
          <w:szCs w:val="28"/>
          <w:lang w:val="kk-KZ"/>
        </w:rPr>
        <w:t>**Корреляция 0.01 деңгейінде маңызды (1–жақты).</w:t>
      </w:r>
      <w:r w:rsidRPr="0087664C">
        <w:rPr>
          <w:rFonts w:ascii="Times New Roman" w:hAnsi="Times New Roman"/>
          <w:sz w:val="24"/>
          <w:szCs w:val="28"/>
          <w:lang w:val="kk-KZ"/>
        </w:rPr>
        <w:tab/>
      </w:r>
    </w:p>
    <w:p w:rsidR="00947D1C" w:rsidRDefault="00947D1C" w:rsidP="00DE77F1">
      <w:pPr>
        <w:spacing w:after="0" w:line="240" w:lineRule="auto"/>
        <w:ind w:firstLine="567"/>
        <w:jc w:val="both"/>
        <w:rPr>
          <w:rFonts w:ascii="Times New Roman" w:hAnsi="Times New Roman"/>
          <w:sz w:val="28"/>
          <w:szCs w:val="28"/>
          <w:highlight w:val="yellow"/>
          <w:lang w:val="kk-KZ"/>
        </w:rPr>
      </w:pPr>
    </w:p>
    <w:p w:rsidR="00DE77F1" w:rsidRPr="00BB0A3B" w:rsidRDefault="005A0DEE" w:rsidP="00DE77F1">
      <w:pPr>
        <w:spacing w:after="0" w:line="240" w:lineRule="auto"/>
        <w:ind w:firstLine="567"/>
        <w:jc w:val="both"/>
        <w:rPr>
          <w:rFonts w:ascii="Times New Roman" w:hAnsi="Times New Roman"/>
          <w:sz w:val="28"/>
          <w:szCs w:val="24"/>
          <w:lang w:val="kk-KZ"/>
        </w:rPr>
      </w:pPr>
      <w:r w:rsidRPr="00BB0A3B">
        <w:rPr>
          <w:rFonts w:ascii="Times New Roman" w:hAnsi="Times New Roman"/>
          <w:sz w:val="28"/>
          <w:szCs w:val="28"/>
          <w:lang w:val="kk-KZ"/>
        </w:rPr>
        <w:t>Алдыңғы ғылыми зерттеулер көрсеткендей Сертоли жасушалары Лейдиг жасушаларымен салыстырғанда иондаушы сәуле әсеріне біршама тұрақты болып келеді</w:t>
      </w:r>
      <w:r w:rsidR="00DE77F1" w:rsidRPr="00BB0A3B">
        <w:rPr>
          <w:rFonts w:ascii="Times New Roman" w:hAnsi="Times New Roman"/>
          <w:sz w:val="28"/>
          <w:szCs w:val="24"/>
          <w:lang w:val="kk-KZ"/>
        </w:rPr>
        <w:t xml:space="preserve"> [</w:t>
      </w:r>
      <w:r w:rsidR="00DE77F1" w:rsidRPr="00C40264">
        <w:rPr>
          <w:rFonts w:ascii="Times New Roman" w:hAnsi="Times New Roman"/>
          <w:sz w:val="28"/>
          <w:szCs w:val="24"/>
          <w:lang w:val="kk-KZ"/>
        </w:rPr>
        <w:t>1</w:t>
      </w:r>
      <w:r w:rsidR="00B22A61" w:rsidRPr="00C40264">
        <w:rPr>
          <w:rFonts w:ascii="Times New Roman" w:hAnsi="Times New Roman"/>
          <w:sz w:val="28"/>
          <w:szCs w:val="24"/>
          <w:lang w:val="kk-KZ"/>
        </w:rPr>
        <w:t>9</w:t>
      </w:r>
      <w:r w:rsidR="00C40264" w:rsidRPr="00C40264">
        <w:rPr>
          <w:rFonts w:ascii="Times New Roman" w:hAnsi="Times New Roman"/>
          <w:sz w:val="28"/>
          <w:szCs w:val="24"/>
          <w:lang w:val="kk-KZ"/>
        </w:rPr>
        <w:t>0</w:t>
      </w:r>
      <w:r w:rsidR="00DE77F1" w:rsidRPr="00C40264">
        <w:rPr>
          <w:rFonts w:ascii="Times New Roman" w:hAnsi="Times New Roman"/>
          <w:sz w:val="28"/>
          <w:szCs w:val="24"/>
          <w:lang w:val="kk-KZ"/>
        </w:rPr>
        <w:t>,19</w:t>
      </w:r>
      <w:r w:rsidR="00C40264" w:rsidRPr="00C40264">
        <w:rPr>
          <w:rFonts w:ascii="Times New Roman" w:hAnsi="Times New Roman"/>
          <w:sz w:val="28"/>
          <w:szCs w:val="24"/>
          <w:lang w:val="kk-KZ"/>
        </w:rPr>
        <w:t>1</w:t>
      </w:r>
      <w:r w:rsidR="00DE77F1" w:rsidRPr="00BB0A3B">
        <w:rPr>
          <w:rFonts w:ascii="Times New Roman" w:hAnsi="Times New Roman"/>
          <w:sz w:val="28"/>
          <w:szCs w:val="24"/>
          <w:lang w:val="kk-KZ"/>
        </w:rPr>
        <w:t xml:space="preserve">], </w:t>
      </w:r>
      <w:r w:rsidRPr="00BB0A3B">
        <w:rPr>
          <w:rFonts w:ascii="Times New Roman" w:hAnsi="Times New Roman"/>
          <w:sz w:val="28"/>
          <w:szCs w:val="24"/>
          <w:lang w:val="kk-KZ"/>
        </w:rPr>
        <w:t>бұл жағдай біздің зерттеуіміздің нәтижесінде де дәлелденді</w:t>
      </w:r>
      <w:r w:rsidR="00DE77F1" w:rsidRPr="00BB0A3B">
        <w:rPr>
          <w:rFonts w:ascii="Times New Roman" w:hAnsi="Times New Roman"/>
          <w:sz w:val="28"/>
          <w:szCs w:val="24"/>
          <w:lang w:val="kk-KZ"/>
        </w:rPr>
        <w:t>.</w:t>
      </w:r>
      <w:r w:rsidR="007B2579" w:rsidRPr="00BB0A3B">
        <w:rPr>
          <w:rFonts w:ascii="Times New Roman" w:hAnsi="Times New Roman"/>
          <w:sz w:val="28"/>
          <w:szCs w:val="24"/>
          <w:lang w:val="kk-KZ"/>
        </w:rPr>
        <w:t xml:space="preserve"> Зерттеу нәтижелері тестостеронның негізгі көзі болып табылатын Лейдиг жасушаларындағы стероидогенез</w:t>
      </w:r>
      <w:r w:rsidR="00BE232B" w:rsidRPr="00BB0A3B">
        <w:rPr>
          <w:rFonts w:ascii="Times New Roman" w:hAnsi="Times New Roman"/>
          <w:sz w:val="28"/>
          <w:szCs w:val="24"/>
          <w:lang w:val="kk-KZ"/>
        </w:rPr>
        <w:t xml:space="preserve"> үрдісіне иондаушы </w:t>
      </w:r>
      <w:r w:rsidR="007B2579" w:rsidRPr="00BB0A3B">
        <w:rPr>
          <w:rFonts w:ascii="Times New Roman" w:hAnsi="Times New Roman"/>
          <w:sz w:val="28"/>
          <w:szCs w:val="24"/>
          <w:lang w:val="kk-KZ"/>
        </w:rPr>
        <w:t xml:space="preserve"> сәуле әсерінің </w:t>
      </w:r>
      <w:r w:rsidR="00BE232B" w:rsidRPr="00BB0A3B">
        <w:rPr>
          <w:rFonts w:ascii="Times New Roman" w:hAnsi="Times New Roman"/>
          <w:sz w:val="28"/>
          <w:szCs w:val="24"/>
          <w:lang w:val="kk-KZ"/>
        </w:rPr>
        <w:t xml:space="preserve">болатынын </w:t>
      </w:r>
      <w:r w:rsidR="007B2579" w:rsidRPr="00BB0A3B">
        <w:rPr>
          <w:rFonts w:ascii="Times New Roman" w:hAnsi="Times New Roman"/>
          <w:sz w:val="28"/>
          <w:szCs w:val="24"/>
          <w:lang w:val="kk-KZ"/>
        </w:rPr>
        <w:t>растайды</w:t>
      </w:r>
      <w:r w:rsidR="00DE77F1" w:rsidRPr="00BB0A3B">
        <w:rPr>
          <w:rFonts w:ascii="Times New Roman" w:hAnsi="Times New Roman"/>
          <w:sz w:val="28"/>
          <w:szCs w:val="24"/>
          <w:lang w:val="kk-KZ"/>
        </w:rPr>
        <w:t xml:space="preserve">. </w:t>
      </w:r>
    </w:p>
    <w:p w:rsidR="00FA2541" w:rsidRDefault="00FA2541" w:rsidP="00FA2541">
      <w:pPr>
        <w:spacing w:after="0" w:line="240" w:lineRule="auto"/>
        <w:ind w:firstLine="567"/>
        <w:jc w:val="both"/>
        <w:rPr>
          <w:rFonts w:ascii="Times New Roman" w:eastAsia="Calibri" w:hAnsi="Times New Roman"/>
          <w:sz w:val="28"/>
          <w:szCs w:val="28"/>
          <w:lang w:val="kk-KZ"/>
        </w:rPr>
      </w:pPr>
    </w:p>
    <w:p w:rsidR="00984281" w:rsidRPr="00387272" w:rsidRDefault="002D3C0D" w:rsidP="002D3C0D">
      <w:pPr>
        <w:spacing w:after="0" w:line="240" w:lineRule="auto"/>
        <w:ind w:firstLine="720"/>
        <w:jc w:val="both"/>
        <w:rPr>
          <w:rFonts w:ascii="Times New Roman" w:hAnsi="Times New Roman"/>
          <w:sz w:val="28"/>
          <w:szCs w:val="28"/>
          <w:lang w:val="kk-KZ"/>
        </w:rPr>
      </w:pPr>
      <w:r w:rsidRPr="00387272">
        <w:rPr>
          <w:rFonts w:ascii="Times New Roman" w:hAnsi="Times New Roman"/>
          <w:sz w:val="28"/>
          <w:szCs w:val="28"/>
          <w:lang w:val="kk-KZ"/>
        </w:rPr>
        <w:tab/>
      </w:r>
    </w:p>
    <w:p w:rsidR="00F01724" w:rsidRDefault="00F071DB" w:rsidP="00B429AE">
      <w:pPr>
        <w:spacing w:after="0" w:line="240" w:lineRule="auto"/>
        <w:ind w:firstLine="567"/>
        <w:jc w:val="both"/>
        <w:rPr>
          <w:rFonts w:ascii="Times New Roman" w:eastAsia="Calibri" w:hAnsi="Times New Roman"/>
          <w:sz w:val="28"/>
          <w:szCs w:val="28"/>
          <w:lang w:val="kk-KZ"/>
        </w:rPr>
      </w:pPr>
      <w:r w:rsidRPr="00387272">
        <w:rPr>
          <w:rFonts w:ascii="Times New Roman" w:hAnsi="Times New Roman"/>
          <w:sz w:val="28"/>
          <w:szCs w:val="28"/>
          <w:lang w:val="kk-KZ"/>
        </w:rPr>
        <w:br w:type="page"/>
      </w:r>
    </w:p>
    <w:p w:rsidR="00F01724" w:rsidRDefault="00F01724" w:rsidP="00ED312B">
      <w:pPr>
        <w:spacing w:after="0" w:line="240" w:lineRule="auto"/>
        <w:ind w:firstLine="709"/>
        <w:jc w:val="both"/>
        <w:rPr>
          <w:rFonts w:ascii="Times New Roman" w:hAnsi="Times New Roman"/>
          <w:b/>
          <w:sz w:val="28"/>
          <w:szCs w:val="28"/>
          <w:lang w:val="kk-KZ"/>
        </w:rPr>
        <w:sectPr w:rsidR="00F01724" w:rsidSect="002545A3">
          <w:pgSz w:w="11906" w:h="16838"/>
          <w:pgMar w:top="1134" w:right="851" w:bottom="1134" w:left="1701" w:header="709" w:footer="709" w:gutter="0"/>
          <w:cols w:space="708"/>
          <w:titlePg/>
          <w:docGrid w:linePitch="360"/>
        </w:sectPr>
      </w:pPr>
    </w:p>
    <w:p w:rsidR="00ED312B" w:rsidRPr="00387272" w:rsidRDefault="00ED312B" w:rsidP="00ED312B">
      <w:pPr>
        <w:spacing w:after="0" w:line="240" w:lineRule="auto"/>
        <w:ind w:firstLine="709"/>
        <w:jc w:val="both"/>
        <w:rPr>
          <w:rFonts w:ascii="Times New Roman" w:hAnsi="Times New Roman"/>
          <w:b/>
          <w:sz w:val="28"/>
          <w:szCs w:val="28"/>
          <w:lang w:val="kk-KZ"/>
        </w:rPr>
      </w:pPr>
      <w:r w:rsidRPr="00387272">
        <w:rPr>
          <w:rFonts w:ascii="Times New Roman" w:hAnsi="Times New Roman"/>
          <w:b/>
          <w:sz w:val="28"/>
          <w:szCs w:val="28"/>
          <w:lang w:val="kk-KZ"/>
        </w:rPr>
        <w:lastRenderedPageBreak/>
        <w:t xml:space="preserve">4   </w:t>
      </w:r>
      <w:r w:rsidR="000705AF" w:rsidRPr="00387272">
        <w:rPr>
          <w:rFonts w:ascii="Times New Roman" w:hAnsi="Times New Roman"/>
          <w:b/>
          <w:sz w:val="28"/>
          <w:szCs w:val="28"/>
          <w:lang w:val="kk-KZ"/>
        </w:rPr>
        <w:t>ҚОРЫТЫНДЫ</w:t>
      </w:r>
    </w:p>
    <w:p w:rsidR="00ED312B" w:rsidRPr="00387272" w:rsidRDefault="00ED312B" w:rsidP="00ED312B">
      <w:pPr>
        <w:spacing w:after="0" w:line="240" w:lineRule="auto"/>
        <w:ind w:firstLine="709"/>
        <w:jc w:val="both"/>
        <w:rPr>
          <w:rFonts w:ascii="Times New Roman" w:hAnsi="Times New Roman"/>
          <w:b/>
          <w:sz w:val="28"/>
          <w:szCs w:val="28"/>
          <w:lang w:val="kk-KZ"/>
        </w:rPr>
      </w:pPr>
    </w:p>
    <w:p w:rsidR="00ED312B" w:rsidRPr="00387272" w:rsidRDefault="000705AF" w:rsidP="00ED312B">
      <w:pPr>
        <w:spacing w:after="0" w:line="240" w:lineRule="auto"/>
        <w:ind w:firstLine="709"/>
        <w:jc w:val="both"/>
        <w:rPr>
          <w:rFonts w:ascii="Times New Roman" w:hAnsi="Times New Roman"/>
          <w:sz w:val="28"/>
          <w:szCs w:val="28"/>
          <w:lang w:val="kk-KZ"/>
        </w:rPr>
      </w:pPr>
      <w:r w:rsidRPr="00387272">
        <w:rPr>
          <w:rFonts w:ascii="Times New Roman" w:hAnsi="Times New Roman"/>
          <w:sz w:val="28"/>
          <w:szCs w:val="28"/>
          <w:lang w:val="kk-KZ"/>
        </w:rPr>
        <w:t>Ядролық қарудың алғашқы сынақтары мен олардың қолданылуынан бері 75 жылдан астам уақыт ішінде иондаушы сәулелердің адам ағзасына әсері туралы көптеген ғылыми зерттеулер жүргізілді.</w:t>
      </w:r>
      <w:r w:rsidR="00925F8C">
        <w:rPr>
          <w:rFonts w:ascii="Times New Roman" w:hAnsi="Times New Roman"/>
          <w:sz w:val="28"/>
          <w:szCs w:val="28"/>
          <w:lang w:val="kk-KZ"/>
        </w:rPr>
        <w:t xml:space="preserve"> </w:t>
      </w:r>
      <w:r w:rsidRPr="00387272">
        <w:rPr>
          <w:rFonts w:ascii="Times New Roman" w:hAnsi="Times New Roman"/>
          <w:sz w:val="28"/>
          <w:szCs w:val="28"/>
          <w:lang w:val="kk-KZ"/>
        </w:rPr>
        <w:t>Радиобиология мен радиациялық медицинаның дамуымен қатар ғылыми әлем алдында біршама күрделі мәселелер пайда болды.</w:t>
      </w:r>
      <w:r w:rsidR="00925F8C">
        <w:rPr>
          <w:rFonts w:ascii="Times New Roman" w:hAnsi="Times New Roman"/>
          <w:sz w:val="28"/>
          <w:szCs w:val="28"/>
          <w:lang w:val="kk-KZ"/>
        </w:rPr>
        <w:t xml:space="preserve"> </w:t>
      </w:r>
      <w:r w:rsidRPr="00387272">
        <w:rPr>
          <w:rFonts w:ascii="Times New Roman" w:hAnsi="Times New Roman"/>
          <w:sz w:val="28"/>
          <w:szCs w:val="28"/>
          <w:lang w:val="kk-KZ"/>
        </w:rPr>
        <w:t>Шынында да,</w:t>
      </w:r>
      <w:r w:rsidR="008F126F">
        <w:rPr>
          <w:rFonts w:ascii="Times New Roman" w:hAnsi="Times New Roman"/>
          <w:sz w:val="28"/>
          <w:szCs w:val="28"/>
          <w:lang w:val="kk-KZ"/>
        </w:rPr>
        <w:t xml:space="preserve"> </w:t>
      </w:r>
      <w:r w:rsidRPr="00387272">
        <w:rPr>
          <w:rFonts w:ascii="Times New Roman" w:hAnsi="Times New Roman"/>
          <w:sz w:val="28"/>
          <w:szCs w:val="28"/>
          <w:lang w:val="kk-KZ"/>
        </w:rPr>
        <w:t>жоғары ену қабілеті бар толқындық сәулелену арқылы бүкіл организмді сыртқы сәулелендірудің қарапайым модельдері алғашында</w:t>
      </w:r>
      <w:r w:rsidR="00925F8C">
        <w:rPr>
          <w:rFonts w:ascii="Times New Roman" w:hAnsi="Times New Roman"/>
          <w:sz w:val="28"/>
          <w:szCs w:val="28"/>
          <w:lang w:val="kk-KZ"/>
        </w:rPr>
        <w:t xml:space="preserve"> </w:t>
      </w:r>
      <w:r w:rsidRPr="00387272">
        <w:rPr>
          <w:rFonts w:ascii="Times New Roman" w:hAnsi="Times New Roman"/>
          <w:sz w:val="28"/>
          <w:szCs w:val="28"/>
          <w:lang w:val="kk-KZ"/>
        </w:rPr>
        <w:t>басым корпускулярлық сәулеленетін біркелкі таралатын инкорпорирленген радионуклидтердің әсері туралы мәліметтермен және нақты мүшелер мен тіндерде жинақталатын біркелкі емес таралу моделімен толықтырылды.</w:t>
      </w:r>
      <w:r w:rsidR="00925F8C">
        <w:rPr>
          <w:rFonts w:ascii="Times New Roman" w:hAnsi="Times New Roman"/>
          <w:sz w:val="28"/>
          <w:szCs w:val="28"/>
          <w:lang w:val="kk-KZ"/>
        </w:rPr>
        <w:t xml:space="preserve"> </w:t>
      </w:r>
      <w:r w:rsidRPr="00387272">
        <w:rPr>
          <w:rFonts w:ascii="Times New Roman" w:hAnsi="Times New Roman"/>
          <w:sz w:val="28"/>
          <w:szCs w:val="28"/>
          <w:lang w:val="kk-KZ"/>
        </w:rPr>
        <w:t xml:space="preserve">Иондаушы сәулеленудің </w:t>
      </w:r>
      <w:r w:rsidR="000F5B58" w:rsidRPr="00387272">
        <w:rPr>
          <w:rFonts w:ascii="Times New Roman" w:hAnsi="Times New Roman"/>
          <w:sz w:val="28"/>
          <w:szCs w:val="28"/>
          <w:lang w:val="kk-KZ"/>
        </w:rPr>
        <w:t>шағын</w:t>
      </w:r>
      <w:r w:rsidRPr="00387272">
        <w:rPr>
          <w:rFonts w:ascii="Times New Roman" w:hAnsi="Times New Roman"/>
          <w:sz w:val="28"/>
          <w:szCs w:val="28"/>
          <w:lang w:val="kk-KZ"/>
        </w:rPr>
        <w:t xml:space="preserve"> дозалары</w:t>
      </w:r>
      <w:r w:rsidR="000F5B58" w:rsidRPr="00387272">
        <w:rPr>
          <w:rFonts w:ascii="Times New Roman" w:hAnsi="Times New Roman"/>
          <w:sz w:val="28"/>
          <w:szCs w:val="28"/>
          <w:lang w:val="kk-KZ"/>
        </w:rPr>
        <w:t>ның</w:t>
      </w:r>
      <w:r w:rsidRPr="00387272">
        <w:rPr>
          <w:rFonts w:ascii="Times New Roman" w:hAnsi="Times New Roman"/>
          <w:sz w:val="28"/>
          <w:szCs w:val="28"/>
          <w:lang w:val="kk-KZ"/>
        </w:rPr>
        <w:t xml:space="preserve"> әсеріне қатысты тұжырымдамалық даулар орын алды.</w:t>
      </w:r>
      <w:r w:rsidR="00925F8C">
        <w:rPr>
          <w:rFonts w:ascii="Times New Roman" w:hAnsi="Times New Roman"/>
          <w:sz w:val="28"/>
          <w:szCs w:val="28"/>
          <w:lang w:val="kk-KZ"/>
        </w:rPr>
        <w:t xml:space="preserve"> </w:t>
      </w:r>
      <w:r w:rsidR="00F71E14" w:rsidRPr="00387272">
        <w:rPr>
          <w:rFonts w:ascii="Times New Roman" w:hAnsi="Times New Roman"/>
          <w:sz w:val="28"/>
          <w:szCs w:val="28"/>
          <w:lang w:val="kk-KZ"/>
        </w:rPr>
        <w:t>Жеке организмдерге қатысты шағын дозалар мен сәулелену интенсивтілігінің оң биологиялық рөлін растайтын гормезис теориясының жақтастары әлі де бар</w:t>
      </w:r>
      <w:r w:rsidR="00ED312B" w:rsidRPr="00387272">
        <w:rPr>
          <w:rFonts w:ascii="Times New Roman" w:hAnsi="Times New Roman"/>
          <w:sz w:val="28"/>
          <w:szCs w:val="28"/>
          <w:lang w:val="kk-KZ"/>
        </w:rPr>
        <w:t xml:space="preserve">. </w:t>
      </w:r>
    </w:p>
    <w:p w:rsidR="00ED312B" w:rsidRPr="00387272" w:rsidRDefault="00F71E14" w:rsidP="00ED312B">
      <w:pPr>
        <w:spacing w:after="0" w:line="240" w:lineRule="auto"/>
        <w:ind w:firstLine="709"/>
        <w:jc w:val="both"/>
        <w:rPr>
          <w:rFonts w:ascii="Times New Roman" w:hAnsi="Times New Roman"/>
          <w:sz w:val="28"/>
          <w:szCs w:val="28"/>
          <w:lang w:val="kk-KZ"/>
        </w:rPr>
      </w:pPr>
      <w:r w:rsidRPr="00387272">
        <w:rPr>
          <w:rFonts w:ascii="Times New Roman" w:hAnsi="Times New Roman"/>
          <w:sz w:val="28"/>
          <w:szCs w:val="28"/>
          <w:lang w:val="kk-KZ"/>
        </w:rPr>
        <w:t>Алайда, сәулеленудің кез-келген түрі күрделі организмдер үшін теріс әсерлер көрсететіні жөнінде, яғни иондаушы сәуле әсерінің шегі жоқ тұжырымдамасын растай</w:t>
      </w:r>
      <w:r w:rsidR="00BA18B4">
        <w:rPr>
          <w:rFonts w:ascii="Times New Roman" w:hAnsi="Times New Roman"/>
          <w:sz w:val="28"/>
          <w:szCs w:val="28"/>
          <w:lang w:val="kk-KZ"/>
        </w:rPr>
        <w:t>тын мәліметтер көбірек жиналуда</w:t>
      </w:r>
      <w:r w:rsidR="00ED312B" w:rsidRPr="00387272">
        <w:rPr>
          <w:rFonts w:ascii="Times New Roman" w:hAnsi="Times New Roman"/>
          <w:sz w:val="28"/>
          <w:szCs w:val="28"/>
          <w:lang w:val="kk-KZ"/>
        </w:rPr>
        <w:t xml:space="preserve">. </w:t>
      </w:r>
    </w:p>
    <w:p w:rsidR="00ED312B" w:rsidRPr="00387272" w:rsidRDefault="00F71E14" w:rsidP="00ED312B">
      <w:pPr>
        <w:spacing w:after="0" w:line="240" w:lineRule="auto"/>
        <w:ind w:firstLine="709"/>
        <w:jc w:val="both"/>
        <w:rPr>
          <w:rFonts w:ascii="Times New Roman" w:hAnsi="Times New Roman"/>
          <w:sz w:val="28"/>
          <w:szCs w:val="28"/>
          <w:lang w:val="kk-KZ"/>
        </w:rPr>
      </w:pPr>
      <w:r w:rsidRPr="00387272">
        <w:rPr>
          <w:rFonts w:ascii="Times New Roman" w:hAnsi="Times New Roman"/>
          <w:sz w:val="28"/>
          <w:szCs w:val="28"/>
          <w:lang w:val="kk-KZ"/>
        </w:rPr>
        <w:t>Сәулеленудің ағзаға әсерін талдағанда, тіндік, жүйелік және организмдік әсерлерді нақтылау</w:t>
      </w:r>
      <w:r w:rsidR="00C64E68">
        <w:rPr>
          <w:rFonts w:ascii="Times New Roman" w:hAnsi="Times New Roman"/>
          <w:sz w:val="28"/>
          <w:szCs w:val="28"/>
          <w:lang w:val="kk-KZ"/>
        </w:rPr>
        <w:t xml:space="preserve"> </w:t>
      </w:r>
      <w:r w:rsidRPr="00387272">
        <w:rPr>
          <w:rFonts w:ascii="Times New Roman" w:hAnsi="Times New Roman"/>
          <w:sz w:val="28"/>
          <w:szCs w:val="28"/>
          <w:lang w:val="kk-KZ"/>
        </w:rPr>
        <w:t xml:space="preserve">негізгі қағида болып табылады. Олар сәулелену түріне, </w:t>
      </w:r>
      <w:r w:rsidR="00A96A97" w:rsidRPr="00387272">
        <w:rPr>
          <w:rFonts w:ascii="Times New Roman" w:hAnsi="Times New Roman"/>
          <w:sz w:val="28"/>
          <w:szCs w:val="28"/>
          <w:lang w:val="kk-KZ"/>
        </w:rPr>
        <w:t xml:space="preserve">оның </w:t>
      </w:r>
      <w:r w:rsidRPr="00387272">
        <w:rPr>
          <w:rFonts w:ascii="Times New Roman" w:hAnsi="Times New Roman"/>
          <w:sz w:val="28"/>
          <w:szCs w:val="28"/>
          <w:lang w:val="kk-KZ"/>
        </w:rPr>
        <w:t>доза</w:t>
      </w:r>
      <w:r w:rsidR="00A96A97" w:rsidRPr="00387272">
        <w:rPr>
          <w:rFonts w:ascii="Times New Roman" w:hAnsi="Times New Roman"/>
          <w:sz w:val="28"/>
          <w:szCs w:val="28"/>
          <w:lang w:val="kk-KZ"/>
        </w:rPr>
        <w:t>сы</w:t>
      </w:r>
      <w:r w:rsidRPr="00387272">
        <w:rPr>
          <w:rFonts w:ascii="Times New Roman" w:hAnsi="Times New Roman"/>
          <w:sz w:val="28"/>
          <w:szCs w:val="28"/>
          <w:lang w:val="kk-KZ"/>
        </w:rPr>
        <w:t xml:space="preserve"> мен дозалық жүктемеге және радионуклидтің организмде таралуына байланысты айтарлықтай ерекшеленуі мүмкін.</w:t>
      </w:r>
      <w:r w:rsidR="00925F8C">
        <w:rPr>
          <w:rFonts w:ascii="Times New Roman" w:hAnsi="Times New Roman"/>
          <w:sz w:val="28"/>
          <w:szCs w:val="28"/>
          <w:lang w:val="kk-KZ"/>
        </w:rPr>
        <w:t xml:space="preserve"> </w:t>
      </w:r>
      <w:r w:rsidR="00A96A97" w:rsidRPr="00387272">
        <w:rPr>
          <w:rFonts w:ascii="Times New Roman" w:hAnsi="Times New Roman"/>
          <w:sz w:val="28"/>
          <w:szCs w:val="28"/>
          <w:lang w:val="kk-KZ"/>
        </w:rPr>
        <w:t>Дәл осы саладағы аспектілер әлі күнге дейін аз зерттелген болып отыр.</w:t>
      </w:r>
    </w:p>
    <w:p w:rsidR="00ED312B" w:rsidRPr="00387272" w:rsidRDefault="00A96A97" w:rsidP="00ED312B">
      <w:pPr>
        <w:spacing w:after="0" w:line="240" w:lineRule="auto"/>
        <w:ind w:firstLine="709"/>
        <w:jc w:val="both"/>
        <w:rPr>
          <w:rFonts w:ascii="Times New Roman" w:hAnsi="Times New Roman"/>
          <w:sz w:val="28"/>
          <w:szCs w:val="28"/>
          <w:lang w:val="kk-KZ"/>
        </w:rPr>
      </w:pPr>
      <w:r w:rsidRPr="00387272">
        <w:rPr>
          <w:rFonts w:ascii="Times New Roman" w:hAnsi="Times New Roman"/>
          <w:sz w:val="28"/>
          <w:szCs w:val="28"/>
          <w:lang w:val="kk-KZ"/>
        </w:rPr>
        <w:t>Жоғары ену қабілеті бар сыртқы сәулеленудің әсерін бағалау біршама оңай.</w:t>
      </w:r>
      <w:r w:rsidR="00925F8C">
        <w:rPr>
          <w:rFonts w:ascii="Times New Roman" w:hAnsi="Times New Roman"/>
          <w:sz w:val="28"/>
          <w:szCs w:val="28"/>
          <w:lang w:val="kk-KZ"/>
        </w:rPr>
        <w:t xml:space="preserve"> </w:t>
      </w:r>
      <w:r w:rsidR="00324D78" w:rsidRPr="00387272">
        <w:rPr>
          <w:rFonts w:ascii="Times New Roman" w:hAnsi="Times New Roman"/>
          <w:sz w:val="28"/>
          <w:szCs w:val="28"/>
          <w:lang w:val="kk-KZ"/>
        </w:rPr>
        <w:t>Себебі б</w:t>
      </w:r>
      <w:r w:rsidRPr="00387272">
        <w:rPr>
          <w:rFonts w:ascii="Times New Roman" w:hAnsi="Times New Roman"/>
          <w:sz w:val="28"/>
          <w:szCs w:val="28"/>
          <w:lang w:val="kk-KZ"/>
        </w:rPr>
        <w:t>арлық тіндердің сәулелену тығыздығы бірдей және γ-кванттың немесе жылдам нейтронның затпен соқтығысу энергиясының бөлінуінің тікелей әсерінің даму ықтималдығы бірдей.</w:t>
      </w:r>
      <w:r w:rsidR="00925F8C">
        <w:rPr>
          <w:rFonts w:ascii="Times New Roman" w:hAnsi="Times New Roman"/>
          <w:sz w:val="28"/>
          <w:szCs w:val="28"/>
          <w:lang w:val="kk-KZ"/>
        </w:rPr>
        <w:t xml:space="preserve"> </w:t>
      </w:r>
      <w:r w:rsidR="00324D78" w:rsidRPr="00387272">
        <w:rPr>
          <w:rFonts w:ascii="Times New Roman" w:hAnsi="Times New Roman"/>
          <w:sz w:val="28"/>
          <w:szCs w:val="28"/>
          <w:lang w:val="kk-KZ"/>
        </w:rPr>
        <w:t xml:space="preserve">Бұл жағдайда бүкіл организм физикалық тұрғыдан біртекті деп есептеледі, ал биологиялық тұрғыдан сәулеленудің әсері әсер ететін </w:t>
      </w:r>
      <w:r w:rsidR="008E6F09" w:rsidRPr="00387272">
        <w:rPr>
          <w:rFonts w:ascii="Times New Roman" w:hAnsi="Times New Roman"/>
          <w:sz w:val="28"/>
          <w:szCs w:val="28"/>
          <w:lang w:val="kk-KZ"/>
        </w:rPr>
        <w:t>тін</w:t>
      </w:r>
      <w:r w:rsidR="00324D78" w:rsidRPr="00387272">
        <w:rPr>
          <w:rFonts w:ascii="Times New Roman" w:hAnsi="Times New Roman"/>
          <w:sz w:val="28"/>
          <w:szCs w:val="28"/>
          <w:lang w:val="kk-KZ"/>
        </w:rPr>
        <w:t xml:space="preserve"> мен жасушаларды</w:t>
      </w:r>
      <w:r w:rsidR="008E6F09" w:rsidRPr="00387272">
        <w:rPr>
          <w:rFonts w:ascii="Times New Roman" w:hAnsi="Times New Roman"/>
          <w:sz w:val="28"/>
          <w:szCs w:val="28"/>
          <w:lang w:val="kk-KZ"/>
        </w:rPr>
        <w:t>ң ерекшеліктеріне байланысты болады</w:t>
      </w:r>
      <w:r w:rsidR="00ED312B" w:rsidRPr="00387272">
        <w:rPr>
          <w:rFonts w:ascii="Times New Roman" w:hAnsi="Times New Roman"/>
          <w:sz w:val="28"/>
          <w:szCs w:val="28"/>
          <w:lang w:val="kk-KZ"/>
        </w:rPr>
        <w:t>.</w:t>
      </w:r>
    </w:p>
    <w:p w:rsidR="00ED312B" w:rsidRPr="00387272" w:rsidRDefault="00B271A7" w:rsidP="006A3707">
      <w:pPr>
        <w:spacing w:after="0" w:line="240" w:lineRule="auto"/>
        <w:ind w:firstLine="709"/>
        <w:jc w:val="both"/>
        <w:rPr>
          <w:rFonts w:ascii="Times New Roman" w:hAnsi="Times New Roman"/>
          <w:sz w:val="28"/>
          <w:szCs w:val="28"/>
          <w:lang w:val="kk-KZ"/>
        </w:rPr>
      </w:pPr>
      <w:r w:rsidRPr="00387272">
        <w:rPr>
          <w:rFonts w:ascii="Times New Roman" w:hAnsi="Times New Roman"/>
          <w:sz w:val="28"/>
          <w:szCs w:val="28"/>
          <w:lang w:val="kk-KZ"/>
        </w:rPr>
        <w:t>Қоршаған ортада радиобелсенді нуклидтердің әсерінен болатын зақымдалу радиациялық биология тұрғысынан әлдеқайда күрделі жағдай болып табылады.</w:t>
      </w:r>
      <w:r w:rsidR="00925F8C">
        <w:rPr>
          <w:rFonts w:ascii="Times New Roman" w:hAnsi="Times New Roman"/>
          <w:sz w:val="28"/>
          <w:szCs w:val="28"/>
          <w:lang w:val="kk-KZ"/>
        </w:rPr>
        <w:t xml:space="preserve"> </w:t>
      </w:r>
      <w:r w:rsidR="006A3707" w:rsidRPr="00387272">
        <w:rPr>
          <w:rFonts w:ascii="Times New Roman" w:hAnsi="Times New Roman"/>
          <w:sz w:val="28"/>
          <w:szCs w:val="28"/>
          <w:lang w:val="kk-KZ"/>
        </w:rPr>
        <w:t>Нуклидтердің ағзаға ену жолдары, олардың шырышты қабықтан өту қабілеті, соның ішінде белсенді сіңіру, дененің белгілі бір ұлпаларында шөгу, жартылай шығарылу кезеңі мен белсенділік ерекшеліктері қосымша факторлар ретінде орын алады. Осындай факторлардың көптігі сәулеленудің әсерін нақты жағдайда дәл талдауды қиындатады</w:t>
      </w:r>
      <w:r w:rsidR="00ED312B" w:rsidRPr="00387272">
        <w:rPr>
          <w:rFonts w:ascii="Times New Roman" w:hAnsi="Times New Roman"/>
          <w:sz w:val="28"/>
          <w:szCs w:val="28"/>
          <w:lang w:val="kk-KZ"/>
        </w:rPr>
        <w:t xml:space="preserve">. </w:t>
      </w:r>
    </w:p>
    <w:p w:rsidR="00ED312B" w:rsidRPr="00387272" w:rsidRDefault="00B42BE8" w:rsidP="00ED312B">
      <w:pPr>
        <w:spacing w:after="0" w:line="240" w:lineRule="auto"/>
        <w:ind w:firstLine="709"/>
        <w:jc w:val="both"/>
        <w:rPr>
          <w:rFonts w:ascii="Times New Roman" w:hAnsi="Times New Roman"/>
          <w:sz w:val="28"/>
          <w:szCs w:val="28"/>
          <w:lang w:val="kk-KZ"/>
        </w:rPr>
      </w:pPr>
      <w:r w:rsidRPr="00387272">
        <w:rPr>
          <w:rFonts w:ascii="Times New Roman" w:hAnsi="Times New Roman"/>
          <w:sz w:val="28"/>
          <w:szCs w:val="28"/>
          <w:lang w:val="kk-KZ"/>
        </w:rPr>
        <w:t>Сіңірілген және тиімді дозаның көрсеткіштері нақты элементке, оның ағзаға ену факторларына және ары қарай тіндерде таралуына байланысты күрт өзгеруі мүмкін.</w:t>
      </w:r>
    </w:p>
    <w:p w:rsidR="00ED312B" w:rsidRPr="00387272" w:rsidRDefault="00B42BE8" w:rsidP="00ED312B">
      <w:pPr>
        <w:spacing w:after="0" w:line="240" w:lineRule="auto"/>
        <w:ind w:firstLine="709"/>
        <w:jc w:val="both"/>
        <w:rPr>
          <w:rFonts w:ascii="Times New Roman" w:hAnsi="Times New Roman"/>
          <w:sz w:val="28"/>
          <w:szCs w:val="28"/>
          <w:lang w:val="kk-KZ"/>
        </w:rPr>
      </w:pPr>
      <w:r w:rsidRPr="00387272">
        <w:rPr>
          <w:rFonts w:ascii="Times New Roman" w:hAnsi="Times New Roman"/>
          <w:sz w:val="28"/>
          <w:szCs w:val="28"/>
          <w:lang w:val="kk-KZ"/>
        </w:rPr>
        <w:t>Mn радиобелсенді изотоптары ядролық реакторлармен байланысты апаттарда жиі кездесетіндер қатарына жатады</w:t>
      </w:r>
      <w:r w:rsidR="00925F8C">
        <w:rPr>
          <w:rFonts w:ascii="Times New Roman" w:hAnsi="Times New Roman"/>
          <w:sz w:val="28"/>
          <w:szCs w:val="28"/>
          <w:lang w:val="kk-KZ"/>
        </w:rPr>
        <w:t xml:space="preserve"> </w:t>
      </w:r>
      <w:r w:rsidR="00747F66" w:rsidRPr="00387272">
        <w:rPr>
          <w:rFonts w:ascii="Times New Roman" w:hAnsi="Times New Roman"/>
          <w:sz w:val="28"/>
          <w:szCs w:val="28"/>
          <w:lang w:val="kk-KZ"/>
        </w:rPr>
        <w:t>[</w:t>
      </w:r>
      <w:r w:rsidR="00747F66">
        <w:rPr>
          <w:rFonts w:ascii="Times New Roman" w:hAnsi="Times New Roman"/>
          <w:sz w:val="28"/>
          <w:szCs w:val="28"/>
          <w:lang w:val="kk-KZ"/>
        </w:rPr>
        <w:t>9</w:t>
      </w:r>
      <w:r w:rsidR="007C5CF3">
        <w:rPr>
          <w:rFonts w:ascii="Times New Roman" w:hAnsi="Times New Roman"/>
          <w:sz w:val="28"/>
          <w:szCs w:val="28"/>
          <w:lang w:val="kk-KZ"/>
        </w:rPr>
        <w:t>6</w:t>
      </w:r>
      <w:r w:rsidR="00747F66">
        <w:rPr>
          <w:rFonts w:ascii="Times New Roman" w:hAnsi="Times New Roman"/>
          <w:sz w:val="28"/>
          <w:szCs w:val="28"/>
          <w:lang w:val="kk-KZ"/>
        </w:rPr>
        <w:t xml:space="preserve">, </w:t>
      </w:r>
      <w:r w:rsidR="00747F66" w:rsidRPr="00387272">
        <w:rPr>
          <w:rFonts w:ascii="Times New Roman" w:hAnsi="Times New Roman"/>
          <w:sz w:val="28"/>
          <w:szCs w:val="28"/>
          <w:lang w:val="kk-KZ"/>
        </w:rPr>
        <w:t>1</w:t>
      </w:r>
      <w:r w:rsidR="00747F66">
        <w:rPr>
          <w:rFonts w:ascii="Times New Roman" w:hAnsi="Times New Roman"/>
          <w:sz w:val="28"/>
          <w:szCs w:val="28"/>
          <w:lang w:val="kk-KZ"/>
        </w:rPr>
        <w:t>8</w:t>
      </w:r>
      <w:r w:rsidR="004F1A3D">
        <w:rPr>
          <w:rFonts w:ascii="Times New Roman" w:hAnsi="Times New Roman"/>
          <w:sz w:val="28"/>
          <w:szCs w:val="28"/>
          <w:lang w:val="kk-KZ"/>
        </w:rPr>
        <w:t>5</w:t>
      </w:r>
      <w:r w:rsidR="00747F66" w:rsidRPr="00387272">
        <w:rPr>
          <w:rFonts w:ascii="Times New Roman" w:hAnsi="Times New Roman"/>
          <w:sz w:val="28"/>
          <w:szCs w:val="28"/>
          <w:lang w:val="kk-KZ"/>
        </w:rPr>
        <w:t>].</w:t>
      </w:r>
      <w:r w:rsidR="00925F8C">
        <w:rPr>
          <w:rFonts w:ascii="Times New Roman" w:hAnsi="Times New Roman"/>
          <w:sz w:val="28"/>
          <w:szCs w:val="28"/>
          <w:lang w:val="kk-KZ"/>
        </w:rPr>
        <w:t xml:space="preserve"> </w:t>
      </w:r>
      <w:r w:rsidR="00394534" w:rsidRPr="00387272">
        <w:rPr>
          <w:rFonts w:ascii="Times New Roman" w:hAnsi="Times New Roman"/>
          <w:sz w:val="28"/>
          <w:szCs w:val="28"/>
          <w:lang w:val="kk-KZ"/>
        </w:rPr>
        <w:t>Осы уақытқа дейін олардың ағзаға әсері әлі толық зерттелмеген болып отыр.</w:t>
      </w:r>
      <w:r w:rsidR="00925F8C">
        <w:rPr>
          <w:rFonts w:ascii="Times New Roman" w:hAnsi="Times New Roman"/>
          <w:sz w:val="28"/>
          <w:szCs w:val="28"/>
          <w:lang w:val="kk-KZ"/>
        </w:rPr>
        <w:t xml:space="preserve"> </w:t>
      </w:r>
      <w:r w:rsidR="00394534" w:rsidRPr="00387272">
        <w:rPr>
          <w:rFonts w:ascii="Times New Roman" w:hAnsi="Times New Roman"/>
          <w:sz w:val="28"/>
          <w:szCs w:val="28"/>
          <w:lang w:val="kk-KZ"/>
        </w:rPr>
        <w:t xml:space="preserve">Бұрын айтылғандай, ядролық ыдырауға сезімтал изотоптармен тіндердің сәулеленуі </w:t>
      </w:r>
      <w:r w:rsidR="00394534" w:rsidRPr="00387272">
        <w:rPr>
          <w:rFonts w:ascii="Times New Roman" w:hAnsi="Times New Roman"/>
          <w:sz w:val="28"/>
          <w:szCs w:val="28"/>
          <w:lang w:val="kk-KZ"/>
        </w:rPr>
        <w:lastRenderedPageBreak/>
        <w:t>олардың радиобелсенділік түрімен анықталады.</w:t>
      </w:r>
      <w:r w:rsidR="00925F8C">
        <w:rPr>
          <w:rFonts w:ascii="Times New Roman" w:hAnsi="Times New Roman"/>
          <w:sz w:val="28"/>
          <w:szCs w:val="28"/>
          <w:lang w:val="kk-KZ"/>
        </w:rPr>
        <w:t xml:space="preserve"> </w:t>
      </w:r>
      <w:r w:rsidR="00DF35EE" w:rsidRPr="00387272">
        <w:rPr>
          <w:rFonts w:ascii="Times New Roman" w:hAnsi="Times New Roman"/>
          <w:sz w:val="28"/>
          <w:szCs w:val="28"/>
          <w:lang w:val="kk-KZ"/>
        </w:rPr>
        <w:t xml:space="preserve">Тұрақты </w:t>
      </w:r>
      <w:r w:rsidR="00DF35EE" w:rsidRPr="00387272">
        <w:rPr>
          <w:rFonts w:ascii="Times New Roman" w:hAnsi="Times New Roman"/>
          <w:sz w:val="28"/>
          <w:szCs w:val="28"/>
          <w:vertAlign w:val="superscript"/>
          <w:lang w:val="kk-KZ"/>
        </w:rPr>
        <w:t>55</w:t>
      </w:r>
      <w:r w:rsidR="00DF35EE" w:rsidRPr="00387272">
        <w:rPr>
          <w:rFonts w:ascii="Times New Roman" w:hAnsi="Times New Roman"/>
          <w:sz w:val="28"/>
          <w:szCs w:val="28"/>
          <w:lang w:val="kk-KZ"/>
        </w:rPr>
        <w:t xml:space="preserve">Mn изотобының бір нейтронды сіңіруі нәтижесінде пайда болған </w:t>
      </w:r>
      <w:r w:rsidR="00DF35EE" w:rsidRPr="00387272">
        <w:rPr>
          <w:rFonts w:ascii="Times New Roman" w:hAnsi="Times New Roman"/>
          <w:sz w:val="28"/>
          <w:szCs w:val="28"/>
          <w:vertAlign w:val="superscript"/>
          <w:lang w:val="kk-KZ"/>
        </w:rPr>
        <w:t>56</w:t>
      </w:r>
      <w:r w:rsidR="00DF35EE" w:rsidRPr="00387272">
        <w:rPr>
          <w:rFonts w:ascii="Times New Roman" w:hAnsi="Times New Roman"/>
          <w:sz w:val="28"/>
          <w:szCs w:val="28"/>
          <w:lang w:val="kk-KZ"/>
        </w:rPr>
        <w:t>Mn үшін</w:t>
      </w:r>
      <w:r w:rsidR="00925F8C">
        <w:rPr>
          <w:rFonts w:ascii="Times New Roman" w:hAnsi="Times New Roman"/>
          <w:sz w:val="28"/>
          <w:szCs w:val="28"/>
          <w:lang w:val="kk-KZ"/>
        </w:rPr>
        <w:t xml:space="preserve"> </w:t>
      </w:r>
      <w:r w:rsidR="00DF35EE" w:rsidRPr="00387272">
        <w:rPr>
          <w:rFonts w:ascii="Times New Roman" w:hAnsi="Times New Roman"/>
          <w:sz w:val="28"/>
          <w:szCs w:val="28"/>
          <w:lang w:val="kk-KZ"/>
        </w:rPr>
        <w:t xml:space="preserve">орташа энергияның </w:t>
      </w:r>
      <w:r w:rsidR="00DF35EE" w:rsidRPr="00387272">
        <w:rPr>
          <w:rFonts w:ascii="Times New Roman" w:hAnsi="Times New Roman"/>
          <w:sz w:val="28"/>
          <w:szCs w:val="28"/>
        </w:rPr>
        <w:t>β</w:t>
      </w:r>
      <w:r w:rsidR="00DF35EE" w:rsidRPr="00387272">
        <w:rPr>
          <w:rFonts w:ascii="Times New Roman" w:hAnsi="Times New Roman"/>
          <w:sz w:val="28"/>
          <w:szCs w:val="28"/>
          <w:lang w:val="kk-KZ"/>
        </w:rPr>
        <w:t xml:space="preserve">- және </w:t>
      </w:r>
      <w:r w:rsidR="00DF35EE" w:rsidRPr="00387272">
        <w:rPr>
          <w:rFonts w:ascii="Times New Roman" w:hAnsi="Times New Roman"/>
          <w:sz w:val="28"/>
          <w:szCs w:val="28"/>
        </w:rPr>
        <w:t>γ</w:t>
      </w:r>
      <w:r w:rsidR="00DF35EE" w:rsidRPr="00387272">
        <w:rPr>
          <w:rFonts w:ascii="Times New Roman" w:hAnsi="Times New Roman"/>
          <w:sz w:val="28"/>
          <w:szCs w:val="28"/>
          <w:lang w:val="kk-KZ"/>
        </w:rPr>
        <w:t>-белсенділігі</w:t>
      </w:r>
      <w:r w:rsidR="00925F8C">
        <w:rPr>
          <w:rFonts w:ascii="Times New Roman" w:hAnsi="Times New Roman"/>
          <w:sz w:val="28"/>
          <w:szCs w:val="28"/>
          <w:lang w:val="kk-KZ"/>
        </w:rPr>
        <w:t xml:space="preserve"> </w:t>
      </w:r>
      <w:r w:rsidR="00DF35EE" w:rsidRPr="00387272">
        <w:rPr>
          <w:rFonts w:ascii="Times New Roman" w:hAnsi="Times New Roman"/>
          <w:sz w:val="28"/>
          <w:szCs w:val="28"/>
          <w:lang w:val="kk-KZ"/>
        </w:rPr>
        <w:t>тән (энергияның барлығы дерлік энергиясы 0,8 МэВ болатын</w:t>
      </w:r>
      <w:r w:rsidR="00925F8C">
        <w:rPr>
          <w:rFonts w:ascii="Times New Roman" w:hAnsi="Times New Roman"/>
          <w:sz w:val="28"/>
          <w:szCs w:val="28"/>
          <w:lang w:val="kk-KZ"/>
        </w:rPr>
        <w:t xml:space="preserve"> </w:t>
      </w:r>
      <w:r w:rsidR="00DF35EE" w:rsidRPr="00387272">
        <w:rPr>
          <w:rFonts w:ascii="Times New Roman" w:hAnsi="Times New Roman"/>
          <w:sz w:val="28"/>
          <w:szCs w:val="28"/>
        </w:rPr>
        <w:t>β</w:t>
      </w:r>
      <w:r w:rsidR="00DF35EE" w:rsidRPr="00387272">
        <w:rPr>
          <w:rFonts w:ascii="Times New Roman" w:hAnsi="Times New Roman"/>
          <w:sz w:val="28"/>
          <w:szCs w:val="28"/>
          <w:lang w:val="kk-KZ"/>
        </w:rPr>
        <w:t>-бөлшектермен есептеледі), оның жартылай ыдырау кезеңі 2,58 сағат және реактивтілігі жоғары химиялық элемент болып табылады.</w:t>
      </w:r>
      <w:r w:rsidR="00925F8C">
        <w:rPr>
          <w:rFonts w:ascii="Times New Roman" w:hAnsi="Times New Roman"/>
          <w:sz w:val="28"/>
          <w:szCs w:val="28"/>
          <w:lang w:val="kk-KZ"/>
        </w:rPr>
        <w:t xml:space="preserve"> </w:t>
      </w:r>
      <w:r w:rsidR="00DF35EE" w:rsidRPr="00387272">
        <w:rPr>
          <w:rFonts w:ascii="Times New Roman" w:hAnsi="Times New Roman"/>
          <w:sz w:val="28"/>
          <w:szCs w:val="28"/>
          <w:lang w:val="kk-KZ"/>
        </w:rPr>
        <w:t>Көп жағдайда атмосфералық оттегімен реакцияға түсу арқылы</w:t>
      </w:r>
      <w:r w:rsidR="00925F8C">
        <w:rPr>
          <w:rFonts w:ascii="Times New Roman" w:hAnsi="Times New Roman"/>
          <w:sz w:val="28"/>
          <w:szCs w:val="28"/>
          <w:lang w:val="kk-KZ"/>
        </w:rPr>
        <w:t xml:space="preserve"> </w:t>
      </w:r>
      <w:r w:rsidR="00DF35EE" w:rsidRPr="00387272">
        <w:rPr>
          <w:rFonts w:ascii="Times New Roman" w:hAnsi="Times New Roman"/>
          <w:sz w:val="28"/>
          <w:szCs w:val="28"/>
          <w:lang w:val="kk-KZ"/>
        </w:rPr>
        <w:t>(MnO</w:t>
      </w:r>
      <w:r w:rsidR="00DF35EE" w:rsidRPr="00387272">
        <w:rPr>
          <w:rFonts w:ascii="Times New Roman" w:hAnsi="Times New Roman"/>
          <w:sz w:val="28"/>
          <w:szCs w:val="28"/>
          <w:vertAlign w:val="subscript"/>
          <w:lang w:val="kk-KZ"/>
        </w:rPr>
        <w:t>2</w:t>
      </w:r>
      <w:r w:rsidR="00DF35EE" w:rsidRPr="00387272">
        <w:rPr>
          <w:rFonts w:ascii="Times New Roman" w:hAnsi="Times New Roman"/>
          <w:sz w:val="28"/>
          <w:szCs w:val="28"/>
          <w:lang w:val="kk-KZ"/>
        </w:rPr>
        <w:t>) марганец диоксиді түзіледі.</w:t>
      </w:r>
      <w:r w:rsidR="00925F8C">
        <w:rPr>
          <w:rFonts w:ascii="Times New Roman" w:hAnsi="Times New Roman"/>
          <w:sz w:val="28"/>
          <w:szCs w:val="28"/>
          <w:lang w:val="kk-KZ"/>
        </w:rPr>
        <w:t xml:space="preserve"> </w:t>
      </w:r>
      <w:r w:rsidR="00DF35EE" w:rsidRPr="00387272">
        <w:rPr>
          <w:rFonts w:ascii="Times New Roman" w:hAnsi="Times New Roman"/>
          <w:sz w:val="28"/>
          <w:szCs w:val="28"/>
          <w:lang w:val="kk-KZ"/>
        </w:rPr>
        <w:t>Оның дисперсия дәрежесі жану кезінде және ыдырау өнімдеріне және нейтронды сәулеленуге жылулық әсер етудің басқа нұсқаларында өте жоғары болуы мүмкін</w:t>
      </w:r>
      <w:r w:rsidR="00ED312B" w:rsidRPr="00387272">
        <w:rPr>
          <w:rFonts w:ascii="Times New Roman" w:hAnsi="Times New Roman"/>
          <w:sz w:val="28"/>
          <w:szCs w:val="28"/>
          <w:lang w:val="kk-KZ"/>
        </w:rPr>
        <w:t xml:space="preserve">. </w:t>
      </w:r>
    </w:p>
    <w:p w:rsidR="00ED312B" w:rsidRPr="00387272" w:rsidRDefault="006256F8" w:rsidP="00ED312B">
      <w:pPr>
        <w:spacing w:after="0" w:line="240" w:lineRule="auto"/>
        <w:ind w:firstLine="709"/>
        <w:jc w:val="both"/>
        <w:rPr>
          <w:rFonts w:ascii="Times New Roman" w:hAnsi="Times New Roman"/>
          <w:sz w:val="28"/>
          <w:szCs w:val="28"/>
          <w:lang w:val="kk-KZ"/>
        </w:rPr>
      </w:pPr>
      <w:r w:rsidRPr="00387272">
        <w:rPr>
          <w:rFonts w:ascii="Times New Roman" w:hAnsi="Times New Roman"/>
          <w:sz w:val="28"/>
          <w:szCs w:val="28"/>
          <w:lang w:val="kk-KZ"/>
        </w:rPr>
        <w:t>Сондықтан біз радиоэкологиялық апаттар кезінде MnO</w:t>
      </w:r>
      <w:r w:rsidRPr="00387272">
        <w:rPr>
          <w:rFonts w:ascii="Times New Roman" w:hAnsi="Times New Roman"/>
          <w:sz w:val="28"/>
          <w:szCs w:val="28"/>
          <w:vertAlign w:val="subscript"/>
          <w:lang w:val="kk-KZ"/>
        </w:rPr>
        <w:t>2</w:t>
      </w:r>
      <w:r w:rsidRPr="00387272">
        <w:rPr>
          <w:rFonts w:ascii="Times New Roman" w:hAnsi="Times New Roman"/>
          <w:sz w:val="28"/>
          <w:szCs w:val="28"/>
          <w:lang w:val="kk-KZ"/>
        </w:rPr>
        <w:t>-нің организмді радиациялық зақымдануына қатысты келесі сценарийлерін ұсына аламыз.</w:t>
      </w:r>
      <w:r w:rsidR="00925F8C">
        <w:rPr>
          <w:rFonts w:ascii="Times New Roman" w:hAnsi="Times New Roman"/>
          <w:sz w:val="28"/>
          <w:szCs w:val="28"/>
          <w:lang w:val="kk-KZ"/>
        </w:rPr>
        <w:t xml:space="preserve"> </w:t>
      </w:r>
      <w:r w:rsidRPr="00387272">
        <w:rPr>
          <w:rFonts w:ascii="Times New Roman" w:hAnsi="Times New Roman"/>
          <w:sz w:val="28"/>
          <w:szCs w:val="28"/>
          <w:lang w:val="kk-KZ"/>
        </w:rPr>
        <w:t>Субмикродисперстің (нанобөлшектердің) қоршаған ортаға көп түсуі және оларды ингаляциялық жолмен және сумен немесе та</w:t>
      </w:r>
      <w:r w:rsidR="00C64E68">
        <w:rPr>
          <w:rFonts w:ascii="Times New Roman" w:hAnsi="Times New Roman"/>
          <w:sz w:val="28"/>
          <w:szCs w:val="28"/>
          <w:lang w:val="kk-KZ"/>
        </w:rPr>
        <w:t>ғамм</w:t>
      </w:r>
      <w:r w:rsidRPr="00387272">
        <w:rPr>
          <w:rFonts w:ascii="Times New Roman" w:hAnsi="Times New Roman"/>
          <w:sz w:val="28"/>
          <w:szCs w:val="28"/>
          <w:lang w:val="kk-KZ"/>
        </w:rPr>
        <w:t xml:space="preserve">ен оргнизмге түсуі, тері жабынының, өкпенің, ішек түтігінің мүшелерінің зақымдалуына әкелуі мүмкін, сонымен қатар пассивті және белсенді биологиялық тасымалдау мен жалпы </w:t>
      </w:r>
      <w:r w:rsidRPr="00387272">
        <w:rPr>
          <w:rFonts w:ascii="Times New Roman" w:hAnsi="Times New Roman"/>
          <w:sz w:val="28"/>
          <w:szCs w:val="28"/>
        </w:rPr>
        <w:t>β</w:t>
      </w:r>
      <w:r w:rsidR="00C64E68">
        <w:rPr>
          <w:rFonts w:ascii="Times New Roman" w:hAnsi="Times New Roman"/>
          <w:sz w:val="28"/>
          <w:szCs w:val="28"/>
          <w:lang w:val="kk-KZ"/>
        </w:rPr>
        <w:t xml:space="preserve">-сәулелену </w:t>
      </w:r>
      <w:r w:rsidRPr="00387272">
        <w:rPr>
          <w:rFonts w:ascii="Times New Roman" w:hAnsi="Times New Roman"/>
          <w:sz w:val="28"/>
          <w:szCs w:val="28"/>
          <w:lang w:val="kk-KZ"/>
        </w:rPr>
        <w:t>ес</w:t>
      </w:r>
      <w:r w:rsidR="00C64E68">
        <w:rPr>
          <w:rFonts w:ascii="Times New Roman" w:hAnsi="Times New Roman"/>
          <w:sz w:val="28"/>
          <w:szCs w:val="28"/>
          <w:lang w:val="kk-KZ"/>
        </w:rPr>
        <w:t>е</w:t>
      </w:r>
      <w:r w:rsidRPr="00387272">
        <w:rPr>
          <w:rFonts w:ascii="Times New Roman" w:hAnsi="Times New Roman"/>
          <w:sz w:val="28"/>
          <w:szCs w:val="28"/>
          <w:lang w:val="kk-KZ"/>
        </w:rPr>
        <w:t xml:space="preserve">бінен организмнің барлық тіндеріне енуіне әкелуі мүмкін. </w:t>
      </w:r>
    </w:p>
    <w:p w:rsidR="00ED312B" w:rsidRPr="00387272" w:rsidRDefault="009F4A3B" w:rsidP="00ED312B">
      <w:pPr>
        <w:spacing w:after="0" w:line="240" w:lineRule="auto"/>
        <w:ind w:firstLine="709"/>
        <w:jc w:val="both"/>
        <w:rPr>
          <w:rFonts w:ascii="Times New Roman" w:hAnsi="Times New Roman"/>
          <w:sz w:val="28"/>
          <w:szCs w:val="28"/>
          <w:lang w:val="kk-KZ"/>
        </w:rPr>
      </w:pPr>
      <w:r w:rsidRPr="00387272">
        <w:rPr>
          <w:rFonts w:ascii="Times New Roman" w:hAnsi="Times New Roman"/>
          <w:sz w:val="28"/>
          <w:szCs w:val="28"/>
          <w:lang w:val="kk-KZ"/>
        </w:rPr>
        <w:t>Жұтылған және жинақталмаған радионуклидтердің әсерінен болатын радиациялық зақымдану радиоэкологиялық апаттарда өте кең таралған нұсқа болып табылады, сондықтан біз зерттеуге алған тәсілді адекватты және қажет деп санаймыз.</w:t>
      </w:r>
    </w:p>
    <w:p w:rsidR="00240216" w:rsidRPr="00387272" w:rsidRDefault="00240216" w:rsidP="00ED312B">
      <w:pPr>
        <w:spacing w:after="0" w:line="240" w:lineRule="auto"/>
        <w:ind w:firstLine="709"/>
        <w:jc w:val="both"/>
        <w:rPr>
          <w:rFonts w:ascii="Times New Roman" w:hAnsi="Times New Roman"/>
          <w:sz w:val="28"/>
          <w:szCs w:val="28"/>
          <w:lang w:val="kk-KZ"/>
        </w:rPr>
      </w:pPr>
      <w:r w:rsidRPr="00387272">
        <w:rPr>
          <w:rFonts w:ascii="Times New Roman" w:hAnsi="Times New Roman"/>
          <w:sz w:val="28"/>
          <w:szCs w:val="28"/>
          <w:lang w:val="kk-KZ"/>
        </w:rPr>
        <w:t>Алынған мәліметтер кейбір радионуклидтердің, соның ішінде</w:t>
      </w:r>
      <w:r w:rsidR="00925F8C">
        <w:rPr>
          <w:rFonts w:ascii="Times New Roman" w:hAnsi="Times New Roman"/>
          <w:sz w:val="28"/>
          <w:szCs w:val="28"/>
          <w:lang w:val="kk-KZ"/>
        </w:rPr>
        <w:t xml:space="preserve"> </w:t>
      </w:r>
      <w:r w:rsidRPr="00387272">
        <w:rPr>
          <w:rFonts w:ascii="Times New Roman" w:hAnsi="Times New Roman"/>
          <w:sz w:val="28"/>
          <w:szCs w:val="28"/>
          <w:vertAlign w:val="superscript"/>
          <w:lang w:val="kk-KZ"/>
        </w:rPr>
        <w:t>56</w:t>
      </w:r>
      <w:r w:rsidRPr="00387272">
        <w:rPr>
          <w:rFonts w:ascii="Times New Roman" w:hAnsi="Times New Roman"/>
          <w:sz w:val="28"/>
          <w:szCs w:val="28"/>
          <w:lang w:val="kk-KZ"/>
        </w:rPr>
        <w:t>Mn радиобиологияда организмге түсу жағдайы ескерілмеген немесе белгісіз ерекшеліктерінің болуын анық көрсетеді.</w:t>
      </w:r>
    </w:p>
    <w:p w:rsidR="00ED312B" w:rsidRPr="00387272" w:rsidRDefault="00240216" w:rsidP="00ED312B">
      <w:pPr>
        <w:spacing w:after="0" w:line="240" w:lineRule="auto"/>
        <w:ind w:firstLine="709"/>
        <w:jc w:val="both"/>
        <w:rPr>
          <w:rFonts w:ascii="Times New Roman" w:hAnsi="Times New Roman"/>
          <w:sz w:val="28"/>
          <w:szCs w:val="28"/>
          <w:lang w:val="kk-KZ"/>
        </w:rPr>
      </w:pPr>
      <w:r w:rsidRPr="00387272">
        <w:rPr>
          <w:rFonts w:ascii="Times New Roman" w:hAnsi="Times New Roman"/>
          <w:sz w:val="28"/>
          <w:szCs w:val="28"/>
          <w:lang w:val="kk-KZ"/>
        </w:rPr>
        <w:t>Зертханалық жануарларға жасалған эксперименттер - иондаушы сәулелердің биологиялық ағзаға әсері туралы ақпарат көздерінің бірі болып табылады. Егеуқұйрықтардың мүшелері мен тіндерінің химиялық құрамы, олардың тығыздығы адам ағзасына ұқсас, бұл оларды эксперименттік модель ретінде қолдануға болатынына дәлел</w:t>
      </w:r>
      <w:r w:rsidR="00ED312B" w:rsidRPr="00387272">
        <w:rPr>
          <w:rFonts w:ascii="Times New Roman" w:hAnsi="Times New Roman"/>
          <w:sz w:val="28"/>
          <w:szCs w:val="28"/>
          <w:lang w:val="kk-KZ"/>
        </w:rPr>
        <w:t xml:space="preserve"> [1</w:t>
      </w:r>
      <w:r w:rsidR="00360C43">
        <w:rPr>
          <w:rFonts w:ascii="Times New Roman" w:hAnsi="Times New Roman"/>
          <w:sz w:val="28"/>
          <w:szCs w:val="28"/>
          <w:lang w:val="kk-KZ"/>
        </w:rPr>
        <w:t>70</w:t>
      </w:r>
      <w:r w:rsidR="00ED312B" w:rsidRPr="00387272">
        <w:rPr>
          <w:rFonts w:ascii="Times New Roman" w:hAnsi="Times New Roman"/>
          <w:sz w:val="28"/>
          <w:szCs w:val="28"/>
          <w:lang w:val="kk-KZ"/>
        </w:rPr>
        <w:t xml:space="preserve">]. </w:t>
      </w:r>
    </w:p>
    <w:p w:rsidR="00ED312B" w:rsidRPr="00387272" w:rsidRDefault="00240216" w:rsidP="00775534">
      <w:pPr>
        <w:pStyle w:val="a6"/>
        <w:spacing w:after="0" w:line="240" w:lineRule="auto"/>
        <w:ind w:left="0" w:firstLine="709"/>
        <w:jc w:val="both"/>
        <w:rPr>
          <w:rFonts w:ascii="Times New Roman" w:hAnsi="Times New Roman"/>
          <w:sz w:val="28"/>
          <w:szCs w:val="28"/>
          <w:lang w:val="kk-KZ"/>
        </w:rPr>
      </w:pPr>
      <w:r w:rsidRPr="00387272">
        <w:rPr>
          <w:rFonts w:ascii="Times New Roman" w:hAnsi="Times New Roman"/>
          <w:sz w:val="28"/>
          <w:szCs w:val="28"/>
          <w:lang w:val="kk-KZ"/>
        </w:rPr>
        <w:t>Жоғарыда айтылғандардың барлығын ескере отырып, марганец диоксидінің нейтрон</w:t>
      </w:r>
      <w:r w:rsidR="00857E00" w:rsidRPr="00387272">
        <w:rPr>
          <w:rFonts w:ascii="Times New Roman" w:hAnsi="Times New Roman"/>
          <w:sz w:val="28"/>
          <w:szCs w:val="28"/>
          <w:lang w:val="kk-KZ"/>
        </w:rPr>
        <w:t>ды-белсендірілген</w:t>
      </w:r>
      <w:r w:rsidRPr="00387272">
        <w:rPr>
          <w:rFonts w:ascii="Times New Roman" w:hAnsi="Times New Roman"/>
          <w:sz w:val="28"/>
          <w:szCs w:val="28"/>
          <w:lang w:val="kk-KZ"/>
        </w:rPr>
        <w:t xml:space="preserve"> ұнтағы</w:t>
      </w:r>
      <w:r w:rsidR="00857E00" w:rsidRPr="00387272">
        <w:rPr>
          <w:rFonts w:ascii="Times New Roman" w:hAnsi="Times New Roman"/>
          <w:sz w:val="28"/>
          <w:szCs w:val="28"/>
          <w:lang w:val="kk-KZ"/>
        </w:rPr>
        <w:t>мен</w:t>
      </w:r>
      <w:r w:rsidRPr="00387272">
        <w:rPr>
          <w:rFonts w:ascii="Times New Roman" w:hAnsi="Times New Roman"/>
          <w:sz w:val="28"/>
          <w:szCs w:val="28"/>
          <w:lang w:val="kk-KZ"/>
        </w:rPr>
        <w:t xml:space="preserve"> (</w:t>
      </w:r>
      <w:r w:rsidR="00857E00" w:rsidRPr="00387272">
        <w:rPr>
          <w:rFonts w:ascii="Times New Roman" w:hAnsi="Times New Roman"/>
          <w:sz w:val="28"/>
          <w:szCs w:val="28"/>
          <w:vertAlign w:val="superscript"/>
          <w:lang w:val="kk-KZ"/>
        </w:rPr>
        <w:t>56</w:t>
      </w:r>
      <w:r w:rsidR="00857E00" w:rsidRPr="00387272">
        <w:rPr>
          <w:rFonts w:ascii="Times New Roman" w:hAnsi="Times New Roman"/>
          <w:sz w:val="28"/>
          <w:szCs w:val="28"/>
          <w:lang w:val="kk-KZ"/>
        </w:rPr>
        <w:t>Мn</w:t>
      </w:r>
      <w:r w:rsidRPr="00387272">
        <w:rPr>
          <w:rFonts w:ascii="Times New Roman" w:hAnsi="Times New Roman"/>
          <w:sz w:val="28"/>
          <w:szCs w:val="28"/>
          <w:lang w:val="kk-KZ"/>
        </w:rPr>
        <w:t xml:space="preserve">) ингаляциялау арқылы ішкі сәулеленудің әсерін зерттеу </w:t>
      </w:r>
      <w:r w:rsidR="00857E00" w:rsidRPr="00387272">
        <w:rPr>
          <w:rFonts w:ascii="Times New Roman" w:hAnsi="Times New Roman"/>
          <w:sz w:val="28"/>
          <w:szCs w:val="28"/>
          <w:lang w:val="kk-KZ"/>
        </w:rPr>
        <w:t>мақсатында</w:t>
      </w:r>
      <w:r w:rsidRPr="00387272">
        <w:rPr>
          <w:rFonts w:ascii="Times New Roman" w:hAnsi="Times New Roman"/>
          <w:sz w:val="28"/>
          <w:szCs w:val="28"/>
          <w:lang w:val="kk-KZ"/>
        </w:rPr>
        <w:t xml:space="preserve"> зертханалық жануарларға </w:t>
      </w:r>
      <w:r w:rsidR="00857E00" w:rsidRPr="00387272">
        <w:rPr>
          <w:rFonts w:ascii="Times New Roman" w:hAnsi="Times New Roman"/>
          <w:sz w:val="28"/>
          <w:szCs w:val="28"/>
          <w:lang w:val="kk-KZ"/>
        </w:rPr>
        <w:t>эксперименттік</w:t>
      </w:r>
      <w:r w:rsidRPr="00387272">
        <w:rPr>
          <w:rFonts w:ascii="Times New Roman" w:hAnsi="Times New Roman"/>
          <w:sz w:val="28"/>
          <w:szCs w:val="28"/>
          <w:lang w:val="kk-KZ"/>
        </w:rPr>
        <w:t xml:space="preserve"> зерттеу жүргізілді.</w:t>
      </w:r>
      <w:r w:rsidR="00925F8C">
        <w:rPr>
          <w:rFonts w:ascii="Times New Roman" w:hAnsi="Times New Roman"/>
          <w:sz w:val="28"/>
          <w:szCs w:val="28"/>
          <w:lang w:val="kk-KZ"/>
        </w:rPr>
        <w:t xml:space="preserve"> </w:t>
      </w:r>
      <w:r w:rsidR="00D319CC">
        <w:rPr>
          <w:rFonts w:ascii="Times New Roman" w:hAnsi="Times New Roman"/>
          <w:sz w:val="28"/>
          <w:szCs w:val="28"/>
          <w:lang w:val="kk-KZ"/>
        </w:rPr>
        <w:t>Эксперименттік жұмыс</w:t>
      </w:r>
      <w:r w:rsidR="00857E00" w:rsidRPr="00387272">
        <w:rPr>
          <w:rFonts w:ascii="Times New Roman" w:hAnsi="Times New Roman"/>
          <w:sz w:val="28"/>
          <w:szCs w:val="28"/>
          <w:lang w:val="kk-KZ"/>
        </w:rPr>
        <w:t xml:space="preserve"> «Семей медицина университеті» КеАҚ-ның </w:t>
      </w:r>
      <w:r w:rsidR="00857E00" w:rsidRPr="00786E8F">
        <w:rPr>
          <w:rFonts w:ascii="Times New Roman" w:hAnsi="Times New Roman"/>
          <w:sz w:val="28"/>
          <w:szCs w:val="28"/>
          <w:lang w:val="kk-KZ"/>
        </w:rPr>
        <w:t>«</w:t>
      </w:r>
      <w:r w:rsidR="00786E8F" w:rsidRPr="00786E8F">
        <w:rPr>
          <w:rFonts w:ascii="Times New Roman" w:hAnsi="Times New Roman"/>
          <w:sz w:val="28"/>
          <w:szCs w:val="28"/>
          <w:lang w:val="kk-KZ"/>
        </w:rPr>
        <w:t>Нейтрондық белсендендіруден кейінгі қалдық радиоактивтіліктен организмнің әр түрлі деңгейіндегі ішкі сәул</w:t>
      </w:r>
      <w:r w:rsidR="00786E8F">
        <w:rPr>
          <w:rFonts w:ascii="Times New Roman" w:hAnsi="Times New Roman"/>
          <w:sz w:val="28"/>
          <w:szCs w:val="28"/>
          <w:lang w:val="kk-KZ"/>
        </w:rPr>
        <w:t xml:space="preserve">еленудің әсері: ядролық реактор </w:t>
      </w:r>
      <w:r w:rsidR="00786E8F" w:rsidRPr="00786E8F">
        <w:rPr>
          <w:rFonts w:ascii="Times New Roman" w:hAnsi="Times New Roman"/>
          <w:sz w:val="28"/>
          <w:szCs w:val="28"/>
          <w:lang w:val="kk-KZ"/>
        </w:rPr>
        <w:t>нейтрондарын пайдаланып мультиорталықты эксперименттік зерттеу</w:t>
      </w:r>
      <w:r w:rsidR="00857E00" w:rsidRPr="00786E8F">
        <w:rPr>
          <w:rFonts w:ascii="Times New Roman" w:hAnsi="Times New Roman"/>
          <w:sz w:val="28"/>
          <w:szCs w:val="28"/>
          <w:lang w:val="kk-KZ"/>
        </w:rPr>
        <w:t>»</w:t>
      </w:r>
      <w:r w:rsidR="00925F8C">
        <w:rPr>
          <w:rFonts w:ascii="Times New Roman" w:hAnsi="Times New Roman"/>
          <w:sz w:val="28"/>
          <w:szCs w:val="28"/>
          <w:lang w:val="kk-KZ"/>
        </w:rPr>
        <w:t xml:space="preserve"> </w:t>
      </w:r>
      <w:r w:rsidR="00857E00" w:rsidRPr="00387272">
        <w:rPr>
          <w:rFonts w:ascii="Times New Roman" w:hAnsi="Times New Roman"/>
          <w:sz w:val="28"/>
          <w:szCs w:val="28"/>
          <w:lang w:val="kk-KZ"/>
        </w:rPr>
        <w:t>ғылыми жобасы шеңберінде орындалды, мемлекеттік тіркеу номері 0118РКИ0544</w:t>
      </w:r>
      <w:r w:rsidR="00ED312B" w:rsidRPr="00387272">
        <w:rPr>
          <w:rFonts w:ascii="Times New Roman" w:hAnsi="Times New Roman"/>
          <w:sz w:val="28"/>
          <w:szCs w:val="28"/>
          <w:lang w:val="kk-KZ"/>
        </w:rPr>
        <w:t xml:space="preserve">.  </w:t>
      </w:r>
    </w:p>
    <w:p w:rsidR="00ED312B" w:rsidRPr="00387272" w:rsidRDefault="00CD5865" w:rsidP="00ED312B">
      <w:pPr>
        <w:spacing w:after="0" w:line="240" w:lineRule="auto"/>
        <w:ind w:firstLine="709"/>
        <w:jc w:val="both"/>
        <w:rPr>
          <w:rFonts w:ascii="Times New Roman" w:hAnsi="Times New Roman"/>
          <w:sz w:val="28"/>
          <w:szCs w:val="28"/>
          <w:lang w:val="kk-KZ"/>
        </w:rPr>
      </w:pPr>
      <w:r w:rsidRPr="00387272">
        <w:rPr>
          <w:rFonts w:ascii="Times New Roman" w:hAnsi="Times New Roman"/>
          <w:sz w:val="28"/>
          <w:szCs w:val="28"/>
          <w:lang w:val="kk-KZ"/>
        </w:rPr>
        <w:t>Марганец ұнтағын н</w:t>
      </w:r>
      <w:r w:rsidR="00ED312B" w:rsidRPr="00387272">
        <w:rPr>
          <w:rFonts w:ascii="Times New Roman" w:hAnsi="Times New Roman"/>
          <w:sz w:val="28"/>
          <w:szCs w:val="28"/>
          <w:lang w:val="kk-KZ"/>
        </w:rPr>
        <w:t>ейтрон</w:t>
      </w:r>
      <w:r w:rsidRPr="00387272">
        <w:rPr>
          <w:rFonts w:ascii="Times New Roman" w:hAnsi="Times New Roman"/>
          <w:sz w:val="28"/>
          <w:szCs w:val="28"/>
          <w:lang w:val="kk-KZ"/>
        </w:rPr>
        <w:t>ды белсендендіру</w:t>
      </w:r>
      <w:r w:rsidR="00ED312B" w:rsidRPr="00387272">
        <w:rPr>
          <w:rFonts w:ascii="Times New Roman" w:hAnsi="Times New Roman"/>
          <w:sz w:val="28"/>
          <w:szCs w:val="28"/>
          <w:lang w:val="kk-KZ"/>
        </w:rPr>
        <w:t xml:space="preserve"> (</w:t>
      </w:r>
      <w:r w:rsidR="00ED312B" w:rsidRPr="00387272">
        <w:rPr>
          <w:rFonts w:ascii="Times New Roman" w:hAnsi="Times New Roman"/>
          <w:sz w:val="28"/>
          <w:szCs w:val="28"/>
          <w:vertAlign w:val="superscript"/>
          <w:lang w:val="kk-KZ"/>
        </w:rPr>
        <w:t>56</w:t>
      </w:r>
      <w:r w:rsidR="00ED312B" w:rsidRPr="00387272">
        <w:rPr>
          <w:rFonts w:ascii="Times New Roman" w:hAnsi="Times New Roman"/>
          <w:sz w:val="28"/>
          <w:szCs w:val="28"/>
          <w:lang w:val="kk-KZ"/>
        </w:rPr>
        <w:t xml:space="preserve">Mn) </w:t>
      </w:r>
      <w:r w:rsidRPr="00387272">
        <w:rPr>
          <w:rFonts w:ascii="Times New Roman" w:hAnsi="Times New Roman"/>
          <w:sz w:val="28"/>
          <w:szCs w:val="28"/>
          <w:lang w:val="kk-KZ"/>
        </w:rPr>
        <w:t>Курчатов қаласындағы</w:t>
      </w:r>
      <w:r w:rsidR="00925F8C">
        <w:rPr>
          <w:rFonts w:ascii="Times New Roman" w:hAnsi="Times New Roman"/>
          <w:sz w:val="28"/>
          <w:szCs w:val="28"/>
          <w:lang w:val="kk-KZ"/>
        </w:rPr>
        <w:t xml:space="preserve"> </w:t>
      </w:r>
      <w:r w:rsidR="00ED312B" w:rsidRPr="00387272">
        <w:rPr>
          <w:rFonts w:ascii="Times New Roman" w:hAnsi="Times New Roman"/>
          <w:sz w:val="28"/>
          <w:szCs w:val="28"/>
          <w:lang w:val="kk-KZ"/>
        </w:rPr>
        <w:t>«Байкал-1»</w:t>
      </w:r>
      <w:r w:rsidRPr="00387272">
        <w:rPr>
          <w:rFonts w:ascii="Times New Roman" w:hAnsi="Times New Roman"/>
          <w:sz w:val="28"/>
          <w:szCs w:val="28"/>
          <w:lang w:val="kk-KZ"/>
        </w:rPr>
        <w:t xml:space="preserve"> ядролық реактор</w:t>
      </w:r>
      <w:r w:rsidR="00925F8C">
        <w:rPr>
          <w:rFonts w:ascii="Times New Roman" w:hAnsi="Times New Roman"/>
          <w:sz w:val="28"/>
          <w:szCs w:val="28"/>
          <w:lang w:val="kk-KZ"/>
        </w:rPr>
        <w:t xml:space="preserve"> кешенінде </w:t>
      </w:r>
      <w:r w:rsidRPr="00387272">
        <w:rPr>
          <w:rFonts w:ascii="Times New Roman" w:hAnsi="Times New Roman"/>
          <w:sz w:val="28"/>
          <w:szCs w:val="28"/>
          <w:lang w:val="kk-KZ"/>
        </w:rPr>
        <w:t>орындалды</w:t>
      </w:r>
      <w:r w:rsidR="00ED312B" w:rsidRPr="00387272">
        <w:rPr>
          <w:rFonts w:ascii="Times New Roman" w:hAnsi="Times New Roman"/>
          <w:sz w:val="28"/>
          <w:szCs w:val="28"/>
          <w:lang w:val="kk-KZ"/>
        </w:rPr>
        <w:t>.</w:t>
      </w:r>
      <w:r w:rsidRPr="00387272">
        <w:rPr>
          <w:rFonts w:ascii="Times New Roman" w:hAnsi="Times New Roman"/>
          <w:sz w:val="28"/>
          <w:szCs w:val="28"/>
          <w:lang w:val="kk-KZ"/>
        </w:rPr>
        <w:t xml:space="preserve"> Жылулық нейтрондардың ф</w:t>
      </w:r>
      <w:r w:rsidR="00ED312B" w:rsidRPr="00387272">
        <w:rPr>
          <w:rFonts w:ascii="Times New Roman" w:hAnsi="Times New Roman"/>
          <w:sz w:val="28"/>
          <w:szCs w:val="28"/>
          <w:lang w:val="kk-KZ"/>
        </w:rPr>
        <w:t>люенс</w:t>
      </w:r>
      <w:r w:rsidRPr="00387272">
        <w:rPr>
          <w:rFonts w:ascii="Times New Roman" w:hAnsi="Times New Roman"/>
          <w:sz w:val="28"/>
          <w:szCs w:val="28"/>
          <w:lang w:val="kk-KZ"/>
        </w:rPr>
        <w:t>і</w:t>
      </w:r>
      <w:r w:rsidR="00925F8C">
        <w:rPr>
          <w:rFonts w:ascii="Times New Roman" w:hAnsi="Times New Roman"/>
          <w:sz w:val="28"/>
          <w:szCs w:val="28"/>
          <w:lang w:val="kk-KZ"/>
        </w:rPr>
        <w:t xml:space="preserve"> </w:t>
      </w:r>
      <w:r w:rsidR="00ED312B" w:rsidRPr="00387272">
        <w:rPr>
          <w:rFonts w:ascii="Times New Roman" w:hAnsi="Times New Roman"/>
          <w:sz w:val="28"/>
          <w:szCs w:val="28"/>
          <w:lang w:val="kk-KZ"/>
        </w:rPr>
        <w:t>4×10</w:t>
      </w:r>
      <w:r w:rsidR="00ED312B" w:rsidRPr="00387272">
        <w:rPr>
          <w:rFonts w:ascii="Times New Roman" w:hAnsi="Times New Roman"/>
          <w:sz w:val="28"/>
          <w:szCs w:val="28"/>
          <w:vertAlign w:val="superscript"/>
          <w:lang w:val="kk-KZ"/>
        </w:rPr>
        <w:t>14</w:t>
      </w:r>
      <w:r w:rsidR="00ED312B" w:rsidRPr="00387272">
        <w:rPr>
          <w:rFonts w:ascii="Times New Roman" w:hAnsi="Times New Roman"/>
          <w:sz w:val="28"/>
          <w:szCs w:val="28"/>
          <w:lang w:val="kk-KZ"/>
        </w:rPr>
        <w:t xml:space="preserve"> н/см</w:t>
      </w:r>
      <w:r w:rsidR="00ED312B" w:rsidRPr="00387272">
        <w:rPr>
          <w:rFonts w:ascii="Times New Roman" w:hAnsi="Times New Roman"/>
          <w:sz w:val="28"/>
          <w:szCs w:val="28"/>
          <w:vertAlign w:val="superscript"/>
          <w:lang w:val="kk-KZ"/>
        </w:rPr>
        <w:t>2</w:t>
      </w:r>
      <w:r w:rsidR="00ED312B" w:rsidRPr="00387272">
        <w:rPr>
          <w:rFonts w:ascii="Times New Roman" w:hAnsi="Times New Roman"/>
          <w:sz w:val="28"/>
          <w:szCs w:val="28"/>
          <w:lang w:val="kk-KZ"/>
        </w:rPr>
        <w:t>, 8×10</w:t>
      </w:r>
      <w:r w:rsidR="00ED312B" w:rsidRPr="00387272">
        <w:rPr>
          <w:rFonts w:ascii="Times New Roman" w:hAnsi="Times New Roman"/>
          <w:sz w:val="28"/>
          <w:szCs w:val="28"/>
          <w:vertAlign w:val="superscript"/>
          <w:lang w:val="kk-KZ"/>
        </w:rPr>
        <w:t>15</w:t>
      </w:r>
      <w:r w:rsidR="00ED312B" w:rsidRPr="00387272">
        <w:rPr>
          <w:rFonts w:ascii="Times New Roman" w:hAnsi="Times New Roman"/>
          <w:sz w:val="28"/>
          <w:szCs w:val="28"/>
          <w:lang w:val="kk-KZ"/>
        </w:rPr>
        <w:t xml:space="preserve"> н/см</w:t>
      </w:r>
      <w:r w:rsidR="00ED312B" w:rsidRPr="00387272">
        <w:rPr>
          <w:rFonts w:ascii="Times New Roman" w:hAnsi="Times New Roman"/>
          <w:sz w:val="28"/>
          <w:szCs w:val="28"/>
          <w:vertAlign w:val="superscript"/>
          <w:lang w:val="kk-KZ"/>
        </w:rPr>
        <w:t>2</w:t>
      </w:r>
      <w:r w:rsidR="00925F8C">
        <w:rPr>
          <w:rFonts w:ascii="Times New Roman" w:hAnsi="Times New Roman"/>
          <w:sz w:val="28"/>
          <w:szCs w:val="28"/>
          <w:vertAlign w:val="superscript"/>
          <w:lang w:val="kk-KZ"/>
        </w:rPr>
        <w:t xml:space="preserve"> </w:t>
      </w:r>
      <w:r w:rsidRPr="00387272">
        <w:rPr>
          <w:rFonts w:ascii="Times New Roman" w:hAnsi="Times New Roman"/>
          <w:sz w:val="28"/>
          <w:szCs w:val="28"/>
          <w:lang w:val="kk-KZ"/>
        </w:rPr>
        <w:t>және</w:t>
      </w:r>
      <w:r w:rsidR="00ED312B" w:rsidRPr="00387272">
        <w:rPr>
          <w:rFonts w:ascii="Times New Roman" w:hAnsi="Times New Roman"/>
          <w:sz w:val="28"/>
          <w:szCs w:val="28"/>
          <w:lang w:val="kk-KZ"/>
        </w:rPr>
        <w:t xml:space="preserve"> 1,2×10</w:t>
      </w:r>
      <w:r w:rsidR="00ED312B" w:rsidRPr="00387272">
        <w:rPr>
          <w:rFonts w:ascii="Times New Roman" w:hAnsi="Times New Roman"/>
          <w:sz w:val="28"/>
          <w:szCs w:val="28"/>
          <w:vertAlign w:val="superscript"/>
          <w:lang w:val="kk-KZ"/>
        </w:rPr>
        <w:t>15</w:t>
      </w:r>
      <w:r w:rsidR="00ED312B" w:rsidRPr="00387272">
        <w:rPr>
          <w:rFonts w:ascii="Times New Roman" w:hAnsi="Times New Roman"/>
          <w:sz w:val="28"/>
          <w:szCs w:val="28"/>
          <w:lang w:val="kk-KZ"/>
        </w:rPr>
        <w:t xml:space="preserve"> н/см</w:t>
      </w:r>
      <w:r w:rsidR="00ED312B" w:rsidRPr="00387272">
        <w:rPr>
          <w:rFonts w:ascii="Times New Roman" w:hAnsi="Times New Roman"/>
          <w:sz w:val="28"/>
          <w:szCs w:val="28"/>
          <w:vertAlign w:val="superscript"/>
          <w:lang w:val="kk-KZ"/>
        </w:rPr>
        <w:t>2</w:t>
      </w:r>
      <w:r w:rsidR="00ED312B" w:rsidRPr="00387272">
        <w:rPr>
          <w:rFonts w:ascii="Times New Roman" w:hAnsi="Times New Roman"/>
          <w:sz w:val="28"/>
          <w:szCs w:val="28"/>
          <w:lang w:val="kk-KZ"/>
        </w:rPr>
        <w:t xml:space="preserve"> (</w:t>
      </w:r>
      <w:r w:rsidR="00CC6DF1">
        <w:rPr>
          <w:rFonts w:ascii="Times New Roman" w:hAnsi="Times New Roman"/>
          <w:sz w:val="28"/>
          <w:szCs w:val="28"/>
          <w:lang w:val="kk-KZ"/>
        </w:rPr>
        <w:t>шағын дозадағы иондаушы сәулеленудің ингаляциялық әсеріне ұшыраған бірінші, екінші және үшінші тобы</w:t>
      </w:r>
      <w:r w:rsidRPr="00387272">
        <w:rPr>
          <w:rFonts w:ascii="Times New Roman" w:hAnsi="Times New Roman"/>
          <w:sz w:val="28"/>
          <w:szCs w:val="28"/>
          <w:lang w:val="kk-KZ"/>
        </w:rPr>
        <w:t xml:space="preserve"> үшін</w:t>
      </w:r>
      <w:r w:rsidR="00ED312B" w:rsidRPr="00387272">
        <w:rPr>
          <w:rFonts w:ascii="Times New Roman" w:hAnsi="Times New Roman"/>
          <w:sz w:val="28"/>
          <w:szCs w:val="28"/>
          <w:lang w:val="kk-KZ"/>
        </w:rPr>
        <w:t>)</w:t>
      </w:r>
      <w:r w:rsidRPr="00387272">
        <w:rPr>
          <w:rFonts w:ascii="Times New Roman" w:hAnsi="Times New Roman"/>
          <w:sz w:val="28"/>
          <w:szCs w:val="28"/>
          <w:lang w:val="kk-KZ"/>
        </w:rPr>
        <w:t xml:space="preserve"> құрады</w:t>
      </w:r>
      <w:r w:rsidR="00ED312B" w:rsidRPr="00387272">
        <w:rPr>
          <w:rFonts w:ascii="Times New Roman" w:hAnsi="Times New Roman"/>
          <w:sz w:val="28"/>
          <w:szCs w:val="28"/>
          <w:lang w:val="kk-KZ"/>
        </w:rPr>
        <w:t>.</w:t>
      </w:r>
      <w:r w:rsidR="00925F8C">
        <w:rPr>
          <w:rFonts w:ascii="Times New Roman" w:hAnsi="Times New Roman"/>
          <w:sz w:val="28"/>
          <w:szCs w:val="28"/>
          <w:lang w:val="kk-KZ"/>
        </w:rPr>
        <w:t xml:space="preserve"> </w:t>
      </w:r>
      <w:r w:rsidRPr="00387272">
        <w:rPr>
          <w:rFonts w:ascii="Times New Roman" w:hAnsi="Times New Roman"/>
          <w:sz w:val="28"/>
          <w:szCs w:val="28"/>
          <w:lang w:val="kk-KZ"/>
        </w:rPr>
        <w:t xml:space="preserve">Сәулелену соңында </w:t>
      </w:r>
      <w:r w:rsidR="00ED312B" w:rsidRPr="00387272">
        <w:rPr>
          <w:rFonts w:ascii="Times New Roman" w:hAnsi="Times New Roman"/>
          <w:sz w:val="28"/>
          <w:szCs w:val="28"/>
          <w:vertAlign w:val="superscript"/>
          <w:lang w:val="kk-KZ"/>
        </w:rPr>
        <w:t>56</w:t>
      </w:r>
      <w:r w:rsidR="00ED312B" w:rsidRPr="00387272">
        <w:rPr>
          <w:rFonts w:ascii="Times New Roman" w:hAnsi="Times New Roman"/>
          <w:sz w:val="28"/>
          <w:szCs w:val="28"/>
          <w:lang w:val="kk-KZ"/>
        </w:rPr>
        <w:t>Mn</w:t>
      </w:r>
      <w:r w:rsidRPr="00387272">
        <w:rPr>
          <w:rFonts w:ascii="Times New Roman" w:hAnsi="Times New Roman"/>
          <w:sz w:val="28"/>
          <w:szCs w:val="28"/>
          <w:lang w:val="kk-KZ"/>
        </w:rPr>
        <w:t xml:space="preserve"> үлгісінің белсенділігі</w:t>
      </w:r>
      <w:r w:rsidR="00ED312B" w:rsidRPr="00387272">
        <w:rPr>
          <w:rFonts w:ascii="Times New Roman" w:hAnsi="Times New Roman"/>
          <w:sz w:val="28"/>
          <w:szCs w:val="28"/>
          <w:lang w:val="kk-KZ"/>
        </w:rPr>
        <w:t xml:space="preserve"> 2,75×10</w:t>
      </w:r>
      <w:r w:rsidR="00ED312B" w:rsidRPr="00387272">
        <w:rPr>
          <w:rFonts w:ascii="Times New Roman" w:hAnsi="Times New Roman"/>
          <w:sz w:val="28"/>
          <w:szCs w:val="28"/>
          <w:vertAlign w:val="superscript"/>
          <w:lang w:val="kk-KZ"/>
        </w:rPr>
        <w:t>8</w:t>
      </w:r>
      <w:r w:rsidR="00ED312B" w:rsidRPr="00387272">
        <w:rPr>
          <w:rFonts w:ascii="Times New Roman" w:hAnsi="Times New Roman"/>
          <w:sz w:val="28"/>
          <w:szCs w:val="28"/>
          <w:lang w:val="kk-KZ"/>
        </w:rPr>
        <w:t xml:space="preserve"> Бк (7,43 мКи)</w:t>
      </w:r>
      <w:r w:rsidRPr="00387272">
        <w:rPr>
          <w:rFonts w:ascii="Times New Roman" w:hAnsi="Times New Roman"/>
          <w:sz w:val="28"/>
          <w:szCs w:val="28"/>
          <w:lang w:val="kk-KZ"/>
        </w:rPr>
        <w:t xml:space="preserve"> болды</w:t>
      </w:r>
      <w:r w:rsidR="00ED312B" w:rsidRPr="00387272">
        <w:rPr>
          <w:rFonts w:ascii="Times New Roman" w:hAnsi="Times New Roman"/>
          <w:sz w:val="28"/>
          <w:szCs w:val="28"/>
          <w:lang w:val="kk-KZ"/>
        </w:rPr>
        <w:t xml:space="preserve">. </w:t>
      </w:r>
      <w:r w:rsidR="00CC6DF1">
        <w:rPr>
          <w:rFonts w:ascii="Times New Roman" w:hAnsi="Times New Roman"/>
          <w:sz w:val="28"/>
          <w:szCs w:val="28"/>
          <w:lang w:val="kk-KZ"/>
        </w:rPr>
        <w:t>Бұл ф</w:t>
      </w:r>
      <w:r w:rsidRPr="00387272">
        <w:rPr>
          <w:rFonts w:ascii="Times New Roman" w:hAnsi="Times New Roman"/>
          <w:sz w:val="28"/>
          <w:szCs w:val="28"/>
          <w:lang w:val="kk-KZ"/>
        </w:rPr>
        <w:t xml:space="preserve">изикалық интеграл </w:t>
      </w:r>
      <w:r w:rsidRPr="00387272">
        <w:rPr>
          <w:rFonts w:ascii="Times New Roman" w:hAnsi="Times New Roman"/>
          <w:sz w:val="28"/>
          <w:szCs w:val="28"/>
          <w:lang w:val="kk-KZ"/>
        </w:rPr>
        <w:lastRenderedPageBreak/>
        <w:t>1949 жылғы Хиросимадағы атом бомбасы кезінде нейтрондық өлшеміне сәйкес келеді</w:t>
      </w:r>
      <w:r w:rsidR="00ED312B" w:rsidRPr="00387272">
        <w:rPr>
          <w:rFonts w:ascii="Times New Roman" w:hAnsi="Times New Roman"/>
          <w:sz w:val="28"/>
          <w:szCs w:val="28"/>
          <w:lang w:val="kk-KZ"/>
        </w:rPr>
        <w:t xml:space="preserve"> [</w:t>
      </w:r>
      <w:r w:rsidR="00BC027D">
        <w:rPr>
          <w:rFonts w:ascii="Times New Roman" w:hAnsi="Times New Roman"/>
          <w:sz w:val="28"/>
          <w:szCs w:val="28"/>
          <w:lang w:val="kk-KZ"/>
        </w:rPr>
        <w:t>17</w:t>
      </w:r>
      <w:r w:rsidR="00FE795E">
        <w:rPr>
          <w:rFonts w:ascii="Times New Roman" w:hAnsi="Times New Roman"/>
          <w:sz w:val="28"/>
          <w:szCs w:val="28"/>
          <w:lang w:val="kk-KZ"/>
        </w:rPr>
        <w:t>6</w:t>
      </w:r>
      <w:r w:rsidR="00BC027D">
        <w:rPr>
          <w:rFonts w:ascii="Times New Roman" w:hAnsi="Times New Roman"/>
          <w:sz w:val="28"/>
          <w:szCs w:val="28"/>
          <w:lang w:val="kk-KZ"/>
        </w:rPr>
        <w:t>, 185</w:t>
      </w:r>
      <w:r w:rsidR="00ED312B" w:rsidRPr="00387272">
        <w:rPr>
          <w:rFonts w:ascii="Times New Roman" w:hAnsi="Times New Roman"/>
          <w:sz w:val="28"/>
          <w:szCs w:val="28"/>
          <w:lang w:val="kk-KZ"/>
        </w:rPr>
        <w:t>].</w:t>
      </w:r>
    </w:p>
    <w:p w:rsidR="00ED312B" w:rsidRPr="00387272" w:rsidRDefault="00ED312B" w:rsidP="00ED312B">
      <w:pPr>
        <w:spacing w:after="0" w:line="240" w:lineRule="auto"/>
        <w:ind w:firstLine="709"/>
        <w:jc w:val="both"/>
        <w:rPr>
          <w:rFonts w:ascii="Times New Roman" w:hAnsi="Times New Roman"/>
          <w:sz w:val="28"/>
          <w:szCs w:val="28"/>
          <w:lang w:val="kk-KZ"/>
        </w:rPr>
      </w:pPr>
      <w:r w:rsidRPr="00387272">
        <w:rPr>
          <w:rFonts w:ascii="Times New Roman" w:hAnsi="Times New Roman"/>
          <w:sz w:val="28"/>
          <w:szCs w:val="28"/>
          <w:lang w:val="kk-KZ"/>
        </w:rPr>
        <w:t>Эксперимент</w:t>
      </w:r>
      <w:r w:rsidR="00A76788" w:rsidRPr="00387272">
        <w:rPr>
          <w:rFonts w:ascii="Times New Roman" w:hAnsi="Times New Roman"/>
          <w:sz w:val="28"/>
          <w:szCs w:val="28"/>
          <w:lang w:val="kk-KZ"/>
        </w:rPr>
        <w:t>тік жануарлар</w:t>
      </w:r>
      <w:r w:rsidR="00925F8C">
        <w:rPr>
          <w:rFonts w:ascii="Times New Roman" w:hAnsi="Times New Roman"/>
          <w:sz w:val="28"/>
          <w:szCs w:val="28"/>
          <w:lang w:val="kk-KZ"/>
        </w:rPr>
        <w:t xml:space="preserve"> </w:t>
      </w:r>
      <w:r w:rsidRPr="00387272">
        <w:rPr>
          <w:rFonts w:ascii="Times New Roman" w:hAnsi="Times New Roman"/>
          <w:sz w:val="28"/>
          <w:szCs w:val="28"/>
          <w:lang w:val="kk-KZ"/>
        </w:rPr>
        <w:t>6</w:t>
      </w:r>
      <w:r w:rsidR="00925F8C">
        <w:rPr>
          <w:rFonts w:ascii="Times New Roman" w:hAnsi="Times New Roman"/>
          <w:sz w:val="28"/>
          <w:szCs w:val="28"/>
          <w:lang w:val="kk-KZ"/>
        </w:rPr>
        <w:t xml:space="preserve"> </w:t>
      </w:r>
      <w:r w:rsidR="00A76788" w:rsidRPr="00387272">
        <w:rPr>
          <w:rFonts w:ascii="Times New Roman" w:hAnsi="Times New Roman"/>
          <w:sz w:val="28"/>
          <w:szCs w:val="28"/>
          <w:lang w:val="kk-KZ"/>
        </w:rPr>
        <w:t>топқа бөлінді</w:t>
      </w:r>
      <w:r w:rsidRPr="00387272">
        <w:rPr>
          <w:rFonts w:ascii="Times New Roman" w:hAnsi="Times New Roman"/>
          <w:sz w:val="28"/>
          <w:szCs w:val="28"/>
          <w:lang w:val="kk-KZ"/>
        </w:rPr>
        <w:t xml:space="preserve">: І </w:t>
      </w:r>
      <w:r w:rsidR="00A76788" w:rsidRPr="00387272">
        <w:rPr>
          <w:rFonts w:ascii="Times New Roman" w:hAnsi="Times New Roman"/>
          <w:sz w:val="28"/>
          <w:szCs w:val="28"/>
          <w:lang w:val="kk-KZ"/>
        </w:rPr>
        <w:t>топ</w:t>
      </w:r>
      <w:r w:rsidRPr="00387272">
        <w:rPr>
          <w:rFonts w:ascii="Times New Roman" w:hAnsi="Times New Roman"/>
          <w:sz w:val="28"/>
          <w:szCs w:val="28"/>
          <w:lang w:val="kk-KZ"/>
        </w:rPr>
        <w:t xml:space="preserve"> – </w:t>
      </w:r>
      <w:r w:rsidRPr="00387272">
        <w:rPr>
          <w:rFonts w:ascii="Times New Roman" w:hAnsi="Times New Roman"/>
          <w:sz w:val="28"/>
          <w:szCs w:val="28"/>
          <w:vertAlign w:val="superscript"/>
          <w:lang w:val="kk-KZ"/>
        </w:rPr>
        <w:t>56</w:t>
      </w:r>
      <w:r w:rsidRPr="00387272">
        <w:rPr>
          <w:rFonts w:ascii="Times New Roman" w:hAnsi="Times New Roman"/>
          <w:sz w:val="28"/>
          <w:szCs w:val="28"/>
          <w:lang w:val="kk-KZ"/>
        </w:rPr>
        <w:t>Mn (</w:t>
      </w:r>
      <w:r w:rsidR="00AE0053" w:rsidRPr="00387272">
        <w:rPr>
          <w:rFonts w:ascii="Times New Roman" w:hAnsi="Times New Roman"/>
          <w:sz w:val="28"/>
          <w:szCs w:val="28"/>
          <w:lang w:val="kk-KZ"/>
        </w:rPr>
        <w:t>41±8 мГр</w:t>
      </w:r>
      <w:r w:rsidRPr="00387272">
        <w:rPr>
          <w:rFonts w:ascii="Times New Roman" w:hAnsi="Times New Roman"/>
          <w:sz w:val="28"/>
          <w:szCs w:val="28"/>
          <w:lang w:val="kk-KZ"/>
        </w:rPr>
        <w:t xml:space="preserve">), ІІ </w:t>
      </w:r>
      <w:r w:rsidR="00A76788" w:rsidRPr="00387272">
        <w:rPr>
          <w:rFonts w:ascii="Times New Roman" w:hAnsi="Times New Roman"/>
          <w:sz w:val="28"/>
          <w:szCs w:val="28"/>
          <w:lang w:val="kk-KZ"/>
        </w:rPr>
        <w:t>топ</w:t>
      </w:r>
      <w:r w:rsidRPr="00387272">
        <w:rPr>
          <w:rFonts w:ascii="Times New Roman" w:hAnsi="Times New Roman"/>
          <w:sz w:val="28"/>
          <w:szCs w:val="28"/>
          <w:lang w:val="kk-KZ"/>
        </w:rPr>
        <w:t xml:space="preserve"> - </w:t>
      </w:r>
      <w:r w:rsidRPr="00387272">
        <w:rPr>
          <w:rFonts w:ascii="Times New Roman" w:hAnsi="Times New Roman"/>
          <w:sz w:val="28"/>
          <w:szCs w:val="28"/>
          <w:vertAlign w:val="superscript"/>
          <w:lang w:val="kk-KZ"/>
        </w:rPr>
        <w:t>56</w:t>
      </w:r>
      <w:r w:rsidRPr="00387272">
        <w:rPr>
          <w:rFonts w:ascii="Times New Roman" w:hAnsi="Times New Roman"/>
          <w:sz w:val="28"/>
          <w:szCs w:val="28"/>
          <w:lang w:val="kk-KZ"/>
        </w:rPr>
        <w:t>Mn (</w:t>
      </w:r>
      <w:r w:rsidR="00AE0053" w:rsidRPr="00387272">
        <w:rPr>
          <w:rFonts w:ascii="Times New Roman" w:hAnsi="Times New Roman"/>
          <w:sz w:val="28"/>
          <w:szCs w:val="28"/>
          <w:lang w:val="kk-KZ"/>
        </w:rPr>
        <w:t>91±3 мГр</w:t>
      </w:r>
      <w:r w:rsidRPr="00387272">
        <w:rPr>
          <w:rFonts w:ascii="Times New Roman" w:hAnsi="Times New Roman"/>
          <w:sz w:val="28"/>
          <w:szCs w:val="28"/>
          <w:lang w:val="kk-KZ"/>
        </w:rPr>
        <w:t>);</w:t>
      </w:r>
      <w:r w:rsidR="00925F8C">
        <w:rPr>
          <w:rFonts w:ascii="Times New Roman" w:hAnsi="Times New Roman"/>
          <w:sz w:val="28"/>
          <w:szCs w:val="28"/>
          <w:lang w:val="kk-KZ"/>
        </w:rPr>
        <w:t xml:space="preserve"> </w:t>
      </w:r>
      <w:r w:rsidRPr="00387272">
        <w:rPr>
          <w:rFonts w:ascii="Times New Roman" w:hAnsi="Times New Roman"/>
          <w:sz w:val="28"/>
          <w:szCs w:val="28"/>
          <w:lang w:val="kk-KZ"/>
        </w:rPr>
        <w:t xml:space="preserve">ІІІ </w:t>
      </w:r>
      <w:r w:rsidR="00A76788" w:rsidRPr="00387272">
        <w:rPr>
          <w:rFonts w:ascii="Times New Roman" w:hAnsi="Times New Roman"/>
          <w:sz w:val="28"/>
          <w:szCs w:val="28"/>
          <w:lang w:val="kk-KZ"/>
        </w:rPr>
        <w:t>топ</w:t>
      </w:r>
      <w:r w:rsidRPr="00387272">
        <w:rPr>
          <w:rFonts w:ascii="Times New Roman" w:hAnsi="Times New Roman"/>
          <w:sz w:val="28"/>
          <w:szCs w:val="28"/>
          <w:lang w:val="kk-KZ"/>
        </w:rPr>
        <w:t xml:space="preserve"> - </w:t>
      </w:r>
      <w:r w:rsidRPr="00387272">
        <w:rPr>
          <w:rFonts w:ascii="Times New Roman" w:hAnsi="Times New Roman"/>
          <w:sz w:val="28"/>
          <w:szCs w:val="28"/>
          <w:vertAlign w:val="superscript"/>
          <w:lang w:val="kk-KZ"/>
        </w:rPr>
        <w:t>56</w:t>
      </w:r>
      <w:r w:rsidRPr="00387272">
        <w:rPr>
          <w:rFonts w:ascii="Times New Roman" w:hAnsi="Times New Roman"/>
          <w:sz w:val="28"/>
          <w:szCs w:val="28"/>
          <w:lang w:val="kk-KZ"/>
        </w:rPr>
        <w:t>Mn (</w:t>
      </w:r>
      <w:r w:rsidR="00AE0053" w:rsidRPr="00387272">
        <w:rPr>
          <w:rFonts w:ascii="Times New Roman" w:hAnsi="Times New Roman"/>
          <w:sz w:val="28"/>
          <w:szCs w:val="28"/>
          <w:lang w:val="kk-KZ"/>
        </w:rPr>
        <w:t>100±10 мГр</w:t>
      </w:r>
      <w:r w:rsidRPr="00387272">
        <w:rPr>
          <w:rFonts w:ascii="Times New Roman" w:hAnsi="Times New Roman"/>
          <w:sz w:val="28"/>
          <w:szCs w:val="28"/>
          <w:lang w:val="kk-KZ"/>
        </w:rPr>
        <w:t>)</w:t>
      </w:r>
      <w:r w:rsidR="00A76788" w:rsidRPr="00387272">
        <w:rPr>
          <w:rFonts w:ascii="Times New Roman" w:hAnsi="Times New Roman"/>
          <w:sz w:val="28"/>
          <w:szCs w:val="28"/>
          <w:lang w:val="kk-KZ"/>
        </w:rPr>
        <w:t xml:space="preserve"> ішкі сәулелеу</w:t>
      </w:r>
      <w:r w:rsidRPr="00387272">
        <w:rPr>
          <w:rFonts w:ascii="Times New Roman" w:hAnsi="Times New Roman"/>
          <w:sz w:val="28"/>
          <w:szCs w:val="28"/>
          <w:lang w:val="kk-KZ"/>
        </w:rPr>
        <w:t>;</w:t>
      </w:r>
      <w:r w:rsidR="00925F8C">
        <w:rPr>
          <w:rFonts w:ascii="Times New Roman" w:hAnsi="Times New Roman"/>
          <w:sz w:val="28"/>
          <w:szCs w:val="28"/>
          <w:lang w:val="kk-KZ"/>
        </w:rPr>
        <w:t xml:space="preserve"> </w:t>
      </w:r>
      <w:r w:rsidRPr="00387272">
        <w:rPr>
          <w:rFonts w:ascii="Times New Roman" w:hAnsi="Times New Roman"/>
          <w:sz w:val="28"/>
          <w:szCs w:val="28"/>
          <w:lang w:val="kk-KZ"/>
        </w:rPr>
        <w:t>ІV</w:t>
      </w:r>
      <w:r w:rsidR="00D319CC">
        <w:rPr>
          <w:rFonts w:ascii="Times New Roman" w:hAnsi="Times New Roman"/>
          <w:sz w:val="28"/>
          <w:szCs w:val="28"/>
          <w:lang w:val="kk-KZ"/>
        </w:rPr>
        <w:t xml:space="preserve"> </w:t>
      </w:r>
      <w:r w:rsidR="00A76788" w:rsidRPr="00387272">
        <w:rPr>
          <w:rFonts w:ascii="Times New Roman" w:hAnsi="Times New Roman"/>
          <w:sz w:val="28"/>
          <w:szCs w:val="28"/>
          <w:lang w:val="kk-KZ"/>
        </w:rPr>
        <w:t>топ</w:t>
      </w:r>
      <w:r w:rsidRPr="00387272">
        <w:rPr>
          <w:rFonts w:ascii="Times New Roman" w:hAnsi="Times New Roman"/>
          <w:sz w:val="28"/>
          <w:szCs w:val="28"/>
          <w:lang w:val="kk-KZ"/>
        </w:rPr>
        <w:t xml:space="preserve"> – </w:t>
      </w:r>
      <w:r w:rsidR="00A76788" w:rsidRPr="00387272">
        <w:rPr>
          <w:rFonts w:ascii="Times New Roman" w:hAnsi="Times New Roman"/>
          <w:sz w:val="28"/>
          <w:szCs w:val="28"/>
          <w:lang w:val="kk-KZ"/>
        </w:rPr>
        <w:t>сыртқы</w:t>
      </w:r>
      <w:r w:rsidR="00925F8C">
        <w:rPr>
          <w:rFonts w:ascii="Times New Roman" w:hAnsi="Times New Roman"/>
          <w:sz w:val="28"/>
          <w:szCs w:val="28"/>
          <w:lang w:val="kk-KZ"/>
        </w:rPr>
        <w:t xml:space="preserve"> </w:t>
      </w:r>
      <w:r w:rsidR="00A76788" w:rsidRPr="00387272">
        <w:rPr>
          <w:rFonts w:ascii="Times New Roman" w:hAnsi="Times New Roman"/>
          <w:sz w:val="28"/>
          <w:szCs w:val="28"/>
          <w:vertAlign w:val="superscript"/>
          <w:lang w:val="kk-KZ"/>
        </w:rPr>
        <w:t>60</w:t>
      </w:r>
      <w:r w:rsidR="00A76788" w:rsidRPr="00387272">
        <w:rPr>
          <w:rFonts w:ascii="Times New Roman" w:hAnsi="Times New Roman"/>
          <w:sz w:val="28"/>
          <w:szCs w:val="28"/>
          <w:lang w:val="kk-KZ"/>
        </w:rPr>
        <w:t>Co (2 Гр)</w:t>
      </w:r>
      <w:r w:rsidR="00925F8C">
        <w:rPr>
          <w:rFonts w:ascii="Times New Roman" w:hAnsi="Times New Roman"/>
          <w:sz w:val="28"/>
          <w:szCs w:val="28"/>
          <w:lang w:val="kk-KZ"/>
        </w:rPr>
        <w:t xml:space="preserve"> </w:t>
      </w:r>
      <w:r w:rsidRPr="00387272">
        <w:rPr>
          <w:rFonts w:ascii="Times New Roman" w:hAnsi="Times New Roman"/>
          <w:sz w:val="28"/>
          <w:szCs w:val="28"/>
          <w:lang w:val="kk-KZ"/>
        </w:rPr>
        <w:t>γ-</w:t>
      </w:r>
      <w:r w:rsidR="00A76788" w:rsidRPr="00387272">
        <w:rPr>
          <w:rFonts w:ascii="Times New Roman" w:hAnsi="Times New Roman"/>
          <w:sz w:val="28"/>
          <w:szCs w:val="28"/>
          <w:lang w:val="kk-KZ"/>
        </w:rPr>
        <w:t>сәулелеу</w:t>
      </w:r>
      <w:r w:rsidRPr="00387272">
        <w:rPr>
          <w:rFonts w:ascii="Times New Roman" w:hAnsi="Times New Roman"/>
          <w:sz w:val="28"/>
          <w:szCs w:val="28"/>
          <w:lang w:val="kk-KZ"/>
        </w:rPr>
        <w:t xml:space="preserve">; V– </w:t>
      </w:r>
      <w:r w:rsidR="004C4F2E">
        <w:rPr>
          <w:rFonts w:ascii="Times New Roman" w:hAnsi="Times New Roman"/>
          <w:sz w:val="28"/>
          <w:szCs w:val="28"/>
          <w:lang w:val="kk-KZ"/>
        </w:rPr>
        <w:t>радио</w:t>
      </w:r>
      <w:r w:rsidR="00AE0053" w:rsidRPr="00387272">
        <w:rPr>
          <w:rFonts w:ascii="Times New Roman" w:hAnsi="Times New Roman"/>
          <w:sz w:val="28"/>
          <w:szCs w:val="28"/>
          <w:lang w:val="kk-KZ"/>
        </w:rPr>
        <w:t>белсенді емес</w:t>
      </w:r>
      <w:r w:rsidR="00925F8C">
        <w:rPr>
          <w:rFonts w:ascii="Times New Roman" w:hAnsi="Times New Roman"/>
          <w:sz w:val="28"/>
          <w:szCs w:val="28"/>
          <w:lang w:val="kk-KZ"/>
        </w:rPr>
        <w:t xml:space="preserve"> </w:t>
      </w:r>
      <w:r w:rsidR="00AE0053" w:rsidRPr="00387272">
        <w:rPr>
          <w:rFonts w:ascii="Times New Roman" w:hAnsi="Times New Roman"/>
          <w:sz w:val="28"/>
          <w:szCs w:val="28"/>
          <w:lang w:val="kk-KZ"/>
        </w:rPr>
        <w:t xml:space="preserve">марганец </w:t>
      </w:r>
      <w:r w:rsidRPr="00387272">
        <w:rPr>
          <w:rFonts w:ascii="Times New Roman" w:hAnsi="Times New Roman"/>
          <w:sz w:val="28"/>
          <w:szCs w:val="28"/>
          <w:lang w:val="kk-KZ"/>
        </w:rPr>
        <w:t>диоксид</w:t>
      </w:r>
      <w:r w:rsidR="00AE0053" w:rsidRPr="00387272">
        <w:rPr>
          <w:rFonts w:ascii="Times New Roman" w:hAnsi="Times New Roman"/>
          <w:sz w:val="28"/>
          <w:szCs w:val="28"/>
          <w:lang w:val="kk-KZ"/>
        </w:rPr>
        <w:t>і</w:t>
      </w:r>
      <w:r w:rsidRPr="00387272">
        <w:rPr>
          <w:rFonts w:ascii="Times New Roman" w:hAnsi="Times New Roman"/>
          <w:sz w:val="28"/>
          <w:szCs w:val="28"/>
          <w:lang w:val="kk-KZ"/>
        </w:rPr>
        <w:t xml:space="preserve"> (MnO</w:t>
      </w:r>
      <w:r w:rsidRPr="00387272">
        <w:rPr>
          <w:rFonts w:ascii="Times New Roman" w:hAnsi="Times New Roman"/>
          <w:sz w:val="28"/>
          <w:szCs w:val="28"/>
          <w:vertAlign w:val="subscript"/>
          <w:lang w:val="kk-KZ"/>
        </w:rPr>
        <w:t>2</w:t>
      </w:r>
      <w:r w:rsidRPr="00387272">
        <w:rPr>
          <w:rFonts w:ascii="Times New Roman" w:hAnsi="Times New Roman"/>
          <w:sz w:val="28"/>
          <w:szCs w:val="28"/>
          <w:lang w:val="kk-KZ"/>
        </w:rPr>
        <w:t>)</w:t>
      </w:r>
      <w:r w:rsidR="00AE0053" w:rsidRPr="00387272">
        <w:rPr>
          <w:rFonts w:ascii="Times New Roman" w:hAnsi="Times New Roman"/>
          <w:sz w:val="28"/>
          <w:szCs w:val="28"/>
          <w:lang w:val="kk-KZ"/>
        </w:rPr>
        <w:t xml:space="preserve"> әсер еткен топ және</w:t>
      </w:r>
      <w:r w:rsidR="00925F8C">
        <w:rPr>
          <w:rFonts w:ascii="Times New Roman" w:hAnsi="Times New Roman"/>
          <w:sz w:val="28"/>
          <w:szCs w:val="28"/>
          <w:lang w:val="kk-KZ"/>
        </w:rPr>
        <w:t xml:space="preserve"> </w:t>
      </w:r>
      <w:r w:rsidRPr="00387272">
        <w:rPr>
          <w:rFonts w:ascii="Times New Roman" w:hAnsi="Times New Roman"/>
          <w:sz w:val="28"/>
          <w:szCs w:val="28"/>
          <w:lang w:val="kk-KZ"/>
        </w:rPr>
        <w:t xml:space="preserve">VІ </w:t>
      </w:r>
      <w:r w:rsidR="00AE0053" w:rsidRPr="00387272">
        <w:rPr>
          <w:rFonts w:ascii="Times New Roman" w:hAnsi="Times New Roman"/>
          <w:sz w:val="28"/>
          <w:szCs w:val="28"/>
          <w:lang w:val="kk-KZ"/>
        </w:rPr>
        <w:t>–бақылау тобы</w:t>
      </w:r>
      <w:r w:rsidRPr="00387272">
        <w:rPr>
          <w:rFonts w:ascii="Times New Roman" w:hAnsi="Times New Roman"/>
          <w:sz w:val="28"/>
          <w:szCs w:val="28"/>
          <w:lang w:val="kk-KZ"/>
        </w:rPr>
        <w:t>.</w:t>
      </w:r>
      <w:r w:rsidR="00925F8C">
        <w:rPr>
          <w:rFonts w:ascii="Times New Roman" w:hAnsi="Times New Roman"/>
          <w:sz w:val="28"/>
          <w:szCs w:val="28"/>
          <w:lang w:val="kk-KZ"/>
        </w:rPr>
        <w:t xml:space="preserve"> </w:t>
      </w:r>
      <w:r w:rsidR="00056935">
        <w:rPr>
          <w:rFonts w:ascii="Times New Roman" w:hAnsi="Times New Roman"/>
          <w:sz w:val="28"/>
          <w:szCs w:val="28"/>
          <w:lang w:val="kk-KZ"/>
        </w:rPr>
        <w:t>Диссертациялық жұмыс тақырыбына сәйкес алға қойылған мақсат пен міндеттерге қол жеткізу үшін</w:t>
      </w:r>
      <w:r w:rsidR="002A5C8D" w:rsidRPr="00387272">
        <w:rPr>
          <w:rFonts w:ascii="Times New Roman" w:hAnsi="Times New Roman"/>
          <w:sz w:val="28"/>
          <w:szCs w:val="28"/>
          <w:lang w:val="kk-KZ"/>
        </w:rPr>
        <w:t xml:space="preserve"> барлық зерттелген топ жануарлары 3-ші және 60-шы күндері изофлуран</w:t>
      </w:r>
      <w:r w:rsidR="00D319CC">
        <w:rPr>
          <w:rFonts w:ascii="Times New Roman" w:hAnsi="Times New Roman"/>
          <w:sz w:val="28"/>
          <w:szCs w:val="28"/>
          <w:lang w:val="kk-KZ"/>
        </w:rPr>
        <w:t xml:space="preserve"> пайдаланылып</w:t>
      </w:r>
      <w:r w:rsidR="002A5C8D" w:rsidRPr="00387272">
        <w:rPr>
          <w:rFonts w:ascii="Times New Roman" w:hAnsi="Times New Roman"/>
          <w:sz w:val="28"/>
          <w:szCs w:val="28"/>
          <w:lang w:val="kk-KZ"/>
        </w:rPr>
        <w:t xml:space="preserve"> эвтанизацияланды.</w:t>
      </w:r>
    </w:p>
    <w:p w:rsidR="00ED312B" w:rsidRPr="00387272" w:rsidRDefault="00AD2C6C" w:rsidP="00ED312B">
      <w:pPr>
        <w:spacing w:after="0" w:line="240" w:lineRule="auto"/>
        <w:ind w:firstLine="709"/>
        <w:jc w:val="both"/>
        <w:rPr>
          <w:rFonts w:ascii="Times New Roman" w:hAnsi="Times New Roman"/>
          <w:sz w:val="28"/>
          <w:szCs w:val="28"/>
          <w:shd w:val="clear" w:color="auto" w:fill="FFFFFF"/>
          <w:lang w:val="kk-KZ"/>
        </w:rPr>
      </w:pPr>
      <w:r w:rsidRPr="00387272">
        <w:rPr>
          <w:rFonts w:ascii="Times New Roman" w:hAnsi="Times New Roman"/>
          <w:sz w:val="28"/>
          <w:szCs w:val="28"/>
          <w:shd w:val="clear" w:color="auto" w:fill="FFFFFF"/>
          <w:lang w:val="kk-KZ"/>
        </w:rPr>
        <w:t xml:space="preserve">Аталық бездер мен қуық асты безінің сәуле әсерінен зақымдануын ерте диагностикалау бұл мүшелердің ауруларының алдын алу мен емдеуде өте маңызды. </w:t>
      </w:r>
      <w:r w:rsidR="00FD1938" w:rsidRPr="00387272">
        <w:rPr>
          <w:rFonts w:ascii="Times New Roman" w:hAnsi="Times New Roman"/>
          <w:sz w:val="28"/>
          <w:szCs w:val="28"/>
          <w:shd w:val="clear" w:color="auto" w:fill="FFFFFF"/>
          <w:lang w:val="kk-KZ"/>
        </w:rPr>
        <w:t>Сондықтан, аталық безі мен қуық асты безінің радиациялық индуцирленген зақымдалуын болжау, диагностикалау үшін молекулярлық-генетикалық әдістерді қолдану анағұрлым маңызды (асқынуларды ерте ескерту, қосымша радиациялық әсер жоқ), сонымен қатар экономикалық жағын да ескеру қажет</w:t>
      </w:r>
      <w:r w:rsidR="00ED312B" w:rsidRPr="00387272">
        <w:rPr>
          <w:rFonts w:ascii="Times New Roman" w:hAnsi="Times New Roman"/>
          <w:sz w:val="28"/>
          <w:szCs w:val="28"/>
          <w:shd w:val="clear" w:color="auto" w:fill="FFFFFF"/>
          <w:lang w:val="kk-KZ"/>
        </w:rPr>
        <w:t>.</w:t>
      </w:r>
    </w:p>
    <w:p w:rsidR="00ED312B" w:rsidRPr="00387272" w:rsidRDefault="00FD1938" w:rsidP="00ED312B">
      <w:pPr>
        <w:spacing w:after="0" w:line="240" w:lineRule="auto"/>
        <w:ind w:firstLine="709"/>
        <w:jc w:val="both"/>
        <w:rPr>
          <w:rFonts w:ascii="Times New Roman" w:hAnsi="Times New Roman"/>
          <w:sz w:val="28"/>
          <w:szCs w:val="28"/>
          <w:lang w:val="kk-KZ"/>
        </w:rPr>
      </w:pPr>
      <w:r w:rsidRPr="00387272">
        <w:rPr>
          <w:rFonts w:ascii="Times New Roman" w:hAnsi="Times New Roman"/>
          <w:sz w:val="28"/>
          <w:szCs w:val="28"/>
          <w:lang w:val="kk-KZ"/>
        </w:rPr>
        <w:t>Айта кету керек, бұл экспериментте ішкі</w:t>
      </w:r>
      <w:r w:rsidR="001F1BFD">
        <w:rPr>
          <w:rFonts w:ascii="Times New Roman" w:hAnsi="Times New Roman"/>
          <w:sz w:val="28"/>
          <w:szCs w:val="28"/>
          <w:lang w:val="kk-KZ"/>
        </w:rPr>
        <w:t xml:space="preserve"> және сыртқы</w:t>
      </w:r>
      <w:r w:rsidRPr="00387272">
        <w:rPr>
          <w:rFonts w:ascii="Times New Roman" w:hAnsi="Times New Roman"/>
          <w:sz w:val="28"/>
          <w:szCs w:val="28"/>
          <w:lang w:val="kk-KZ"/>
        </w:rPr>
        <w:t xml:space="preserve"> сәулеленудің ерлердің репродуктивті функциясына әсері аталық безі мен қуық асты безі тіндеріндегі гендер экспрессиясының</w:t>
      </w:r>
      <w:r w:rsidR="001F1BFD">
        <w:rPr>
          <w:rFonts w:ascii="Times New Roman" w:hAnsi="Times New Roman"/>
          <w:sz w:val="28"/>
          <w:szCs w:val="28"/>
          <w:lang w:val="kk-KZ"/>
        </w:rPr>
        <w:t xml:space="preserve"> және тестостерон деңгейінің</w:t>
      </w:r>
      <w:r w:rsidRPr="00387272">
        <w:rPr>
          <w:rFonts w:ascii="Times New Roman" w:hAnsi="Times New Roman"/>
          <w:sz w:val="28"/>
          <w:szCs w:val="28"/>
          <w:lang w:val="kk-KZ"/>
        </w:rPr>
        <w:t xml:space="preserve"> өзгеруін анықтау арқылы зерттелген.</w:t>
      </w:r>
      <w:r w:rsidR="00925F8C">
        <w:rPr>
          <w:rFonts w:ascii="Times New Roman" w:hAnsi="Times New Roman"/>
          <w:sz w:val="28"/>
          <w:szCs w:val="28"/>
          <w:lang w:val="kk-KZ"/>
        </w:rPr>
        <w:t xml:space="preserve"> </w:t>
      </w:r>
      <w:r w:rsidR="00174993" w:rsidRPr="00387272">
        <w:rPr>
          <w:rFonts w:ascii="Times New Roman" w:hAnsi="Times New Roman"/>
          <w:sz w:val="28"/>
          <w:szCs w:val="28"/>
          <w:lang w:val="kk-KZ"/>
        </w:rPr>
        <w:t>Сәулелену дозасы 110 мГр-ден төмен болса да, 3 және 60-шы күндері стероидогенезге байланысты гендердің мРНҚ деңгейінің өзгеруі, сондай-ақ қуық асты безі ақуыздарының гендерінің экспрессиясының өзгеруі де болды.</w:t>
      </w:r>
    </w:p>
    <w:p w:rsidR="00ED312B" w:rsidRPr="00387272" w:rsidRDefault="00174993" w:rsidP="00ED312B">
      <w:pPr>
        <w:spacing w:after="0" w:line="240" w:lineRule="auto"/>
        <w:ind w:firstLine="709"/>
        <w:jc w:val="both"/>
        <w:rPr>
          <w:rFonts w:ascii="Times New Roman" w:hAnsi="Times New Roman"/>
          <w:sz w:val="28"/>
          <w:szCs w:val="28"/>
          <w:lang w:val="kk-KZ"/>
        </w:rPr>
      </w:pPr>
      <w:r w:rsidRPr="00387272">
        <w:rPr>
          <w:rFonts w:ascii="Times New Roman" w:hAnsi="Times New Roman"/>
          <w:sz w:val="28"/>
          <w:szCs w:val="28"/>
          <w:lang w:val="kk-KZ"/>
        </w:rPr>
        <w:t xml:space="preserve">Эндокриндік жүйеге ди (н-бирил) фталаттың әсерін талдайтын зерттеу ұрық гендерінің экспрессиясының өзгеруін көрсетті, олар SD егеуқұйрықтарында сезімтал маркер болып шықты </w:t>
      </w:r>
      <w:r w:rsidR="00ED312B" w:rsidRPr="00387272">
        <w:rPr>
          <w:rFonts w:ascii="Times New Roman" w:hAnsi="Times New Roman"/>
          <w:sz w:val="28"/>
          <w:szCs w:val="28"/>
          <w:lang w:val="kk-KZ"/>
        </w:rPr>
        <w:t>[1</w:t>
      </w:r>
      <w:r w:rsidR="005977C3">
        <w:rPr>
          <w:rFonts w:ascii="Times New Roman" w:hAnsi="Times New Roman"/>
          <w:sz w:val="28"/>
          <w:szCs w:val="28"/>
          <w:lang w:val="kk-KZ"/>
        </w:rPr>
        <w:t>8</w:t>
      </w:r>
      <w:r w:rsidR="008C2AFD">
        <w:rPr>
          <w:rFonts w:ascii="Times New Roman" w:hAnsi="Times New Roman"/>
          <w:sz w:val="28"/>
          <w:szCs w:val="28"/>
          <w:lang w:val="kk-KZ"/>
        </w:rPr>
        <w:t>6</w:t>
      </w:r>
      <w:r w:rsidR="00ED312B" w:rsidRPr="00387272">
        <w:rPr>
          <w:rFonts w:ascii="Times New Roman" w:hAnsi="Times New Roman"/>
          <w:sz w:val="28"/>
          <w:szCs w:val="28"/>
          <w:lang w:val="kk-KZ"/>
        </w:rPr>
        <w:t xml:space="preserve">]. </w:t>
      </w:r>
      <w:r w:rsidRPr="00387272">
        <w:rPr>
          <w:rFonts w:ascii="Times New Roman" w:hAnsi="Times New Roman"/>
          <w:sz w:val="28"/>
          <w:szCs w:val="28"/>
          <w:lang w:val="kk-KZ"/>
        </w:rPr>
        <w:t>Зерттеу нәтижелері стероидогенезге байланысты гендер мен жыныс жасушаларының маркерлік гендері химиялық агенттердің уыттылығын бағалауға мүмкіндік беретінін көрсетеді.</w:t>
      </w:r>
      <w:r w:rsidR="00925F8C">
        <w:rPr>
          <w:rFonts w:ascii="Times New Roman" w:hAnsi="Times New Roman"/>
          <w:sz w:val="28"/>
          <w:szCs w:val="28"/>
          <w:lang w:val="kk-KZ"/>
        </w:rPr>
        <w:t xml:space="preserve"> </w:t>
      </w:r>
      <w:r w:rsidR="00A10DA0" w:rsidRPr="00387272">
        <w:rPr>
          <w:rFonts w:ascii="Times New Roman" w:hAnsi="Times New Roman"/>
          <w:sz w:val="28"/>
          <w:szCs w:val="28"/>
          <w:lang w:val="kk-KZ"/>
        </w:rPr>
        <w:t xml:space="preserve">SD егеуқұйрықтарын қолдану арқылы жүргізілген зерттеулерде авторлар уыттылықты және аталық безге қатысты бағалау </w:t>
      </w:r>
      <w:r w:rsidR="00574966">
        <w:rPr>
          <w:rFonts w:ascii="Times New Roman" w:hAnsi="Times New Roman"/>
          <w:sz w:val="28"/>
          <w:szCs w:val="28"/>
          <w:lang w:val="kk-KZ"/>
        </w:rPr>
        <w:t>кезінде</w:t>
      </w:r>
      <w:r w:rsidR="00A10DA0" w:rsidRPr="00387272">
        <w:rPr>
          <w:rFonts w:ascii="Times New Roman" w:hAnsi="Times New Roman"/>
          <w:sz w:val="28"/>
          <w:szCs w:val="28"/>
          <w:lang w:val="kk-KZ"/>
        </w:rPr>
        <w:t xml:space="preserve"> стероидогенезге байланысты гендерді, сондай-ақ патологиялық өзгерістер табылмаған арнайы </w:t>
      </w:r>
      <w:r w:rsidR="00574966" w:rsidRPr="00387272">
        <w:rPr>
          <w:rFonts w:ascii="Times New Roman" w:hAnsi="Times New Roman"/>
          <w:sz w:val="28"/>
          <w:szCs w:val="28"/>
          <w:lang w:val="kk-KZ"/>
        </w:rPr>
        <w:t xml:space="preserve">Сертоли </w:t>
      </w:r>
      <w:r w:rsidR="00A10DA0" w:rsidRPr="00387272">
        <w:rPr>
          <w:rFonts w:ascii="Times New Roman" w:hAnsi="Times New Roman"/>
          <w:sz w:val="28"/>
          <w:szCs w:val="28"/>
          <w:lang w:val="kk-KZ"/>
        </w:rPr>
        <w:t>жасушаларының гендерін қосқанда, мРНК экспрессиясының ерекше өзгерістері анықталды</w:t>
      </w:r>
      <w:r w:rsidR="00925F8C">
        <w:rPr>
          <w:rFonts w:ascii="Times New Roman" w:hAnsi="Times New Roman"/>
          <w:sz w:val="28"/>
          <w:szCs w:val="28"/>
          <w:lang w:val="kk-KZ"/>
        </w:rPr>
        <w:t xml:space="preserve"> </w:t>
      </w:r>
      <w:r w:rsidR="00ED312B" w:rsidRPr="00387272">
        <w:rPr>
          <w:rFonts w:ascii="Times New Roman" w:hAnsi="Times New Roman"/>
          <w:sz w:val="28"/>
          <w:szCs w:val="28"/>
          <w:lang w:val="kk-KZ"/>
        </w:rPr>
        <w:t>[1</w:t>
      </w:r>
      <w:r w:rsidR="00574966">
        <w:rPr>
          <w:rFonts w:ascii="Times New Roman" w:hAnsi="Times New Roman"/>
          <w:sz w:val="28"/>
          <w:szCs w:val="28"/>
          <w:lang w:val="kk-KZ"/>
        </w:rPr>
        <w:t>8</w:t>
      </w:r>
      <w:r w:rsidR="008C2AFD">
        <w:rPr>
          <w:rFonts w:ascii="Times New Roman" w:hAnsi="Times New Roman"/>
          <w:sz w:val="28"/>
          <w:szCs w:val="28"/>
          <w:lang w:val="kk-KZ"/>
        </w:rPr>
        <w:t>7</w:t>
      </w:r>
      <w:r w:rsidR="00ED312B" w:rsidRPr="00387272">
        <w:rPr>
          <w:rFonts w:ascii="Times New Roman" w:hAnsi="Times New Roman"/>
          <w:sz w:val="28"/>
          <w:szCs w:val="28"/>
          <w:lang w:val="kk-KZ"/>
        </w:rPr>
        <w:t xml:space="preserve">]. </w:t>
      </w:r>
      <w:r w:rsidR="00A10DA0" w:rsidRPr="00387272">
        <w:rPr>
          <w:rFonts w:ascii="Times New Roman" w:hAnsi="Times New Roman"/>
          <w:sz w:val="28"/>
          <w:szCs w:val="28"/>
          <w:lang w:val="kk-KZ"/>
        </w:rPr>
        <w:t>Радиобиологтардың еңбектерінде 1 Гр</w:t>
      </w:r>
      <w:r w:rsidR="00413F29" w:rsidRPr="00387272">
        <w:rPr>
          <w:rFonts w:ascii="Times New Roman" w:hAnsi="Times New Roman"/>
          <w:sz w:val="28"/>
          <w:szCs w:val="28"/>
          <w:lang w:val="kk-KZ"/>
        </w:rPr>
        <w:t xml:space="preserve"> рентген</w:t>
      </w:r>
      <w:r w:rsidR="00A10DA0" w:rsidRPr="00387272">
        <w:rPr>
          <w:rFonts w:ascii="Times New Roman" w:hAnsi="Times New Roman"/>
          <w:sz w:val="28"/>
          <w:szCs w:val="28"/>
          <w:lang w:val="kk-KZ"/>
        </w:rPr>
        <w:t xml:space="preserve"> сәуле</w:t>
      </w:r>
      <w:r w:rsidR="00413F29" w:rsidRPr="00387272">
        <w:rPr>
          <w:rFonts w:ascii="Times New Roman" w:hAnsi="Times New Roman"/>
          <w:sz w:val="28"/>
          <w:szCs w:val="28"/>
          <w:lang w:val="kk-KZ"/>
        </w:rPr>
        <w:t>сінің</w:t>
      </w:r>
      <w:r w:rsidR="00A10DA0" w:rsidRPr="00387272">
        <w:rPr>
          <w:rFonts w:ascii="Times New Roman" w:hAnsi="Times New Roman"/>
          <w:sz w:val="28"/>
          <w:szCs w:val="28"/>
          <w:lang w:val="kk-KZ"/>
        </w:rPr>
        <w:t xml:space="preserve"> жергілікті әсеріне ұшыраған тышқандардың аталық безінде жүйелі транскриптомды профильдеу туралы бұрын</w:t>
      </w:r>
      <w:r w:rsidR="00413F29" w:rsidRPr="00387272">
        <w:rPr>
          <w:rFonts w:ascii="Times New Roman" w:hAnsi="Times New Roman"/>
          <w:sz w:val="28"/>
          <w:szCs w:val="28"/>
          <w:lang w:val="kk-KZ"/>
        </w:rPr>
        <w:t>ырақта</w:t>
      </w:r>
      <w:r w:rsidR="00A10DA0" w:rsidRPr="00387272">
        <w:rPr>
          <w:rFonts w:ascii="Times New Roman" w:hAnsi="Times New Roman"/>
          <w:sz w:val="28"/>
          <w:szCs w:val="28"/>
          <w:lang w:val="kk-KZ"/>
        </w:rPr>
        <w:t xml:space="preserve"> хабарланған</w:t>
      </w:r>
      <w:r w:rsidR="00ED312B" w:rsidRPr="00387272">
        <w:rPr>
          <w:rFonts w:ascii="Times New Roman" w:hAnsi="Times New Roman"/>
          <w:sz w:val="28"/>
          <w:szCs w:val="28"/>
          <w:lang w:val="kk-KZ"/>
        </w:rPr>
        <w:t xml:space="preserve"> [1</w:t>
      </w:r>
      <w:r w:rsidR="002E4A57">
        <w:rPr>
          <w:rFonts w:ascii="Times New Roman" w:hAnsi="Times New Roman"/>
          <w:sz w:val="28"/>
          <w:szCs w:val="28"/>
          <w:lang w:val="kk-KZ"/>
        </w:rPr>
        <w:t>88</w:t>
      </w:r>
      <w:r w:rsidR="00ED312B" w:rsidRPr="00387272">
        <w:rPr>
          <w:rFonts w:ascii="Times New Roman" w:hAnsi="Times New Roman"/>
          <w:sz w:val="28"/>
          <w:szCs w:val="28"/>
          <w:lang w:val="kk-KZ"/>
        </w:rPr>
        <w:t xml:space="preserve">]. </w:t>
      </w:r>
      <w:r w:rsidR="00413F29" w:rsidRPr="00387272">
        <w:rPr>
          <w:rFonts w:ascii="Times New Roman" w:hAnsi="Times New Roman"/>
          <w:sz w:val="28"/>
          <w:szCs w:val="28"/>
          <w:vertAlign w:val="superscript"/>
          <w:lang w:val="kk-KZ"/>
        </w:rPr>
        <w:t>56</w:t>
      </w:r>
      <w:r w:rsidR="00413F29" w:rsidRPr="00387272">
        <w:rPr>
          <w:rFonts w:ascii="Times New Roman" w:hAnsi="Times New Roman"/>
          <w:sz w:val="28"/>
          <w:szCs w:val="28"/>
          <w:lang w:val="kk-KZ"/>
        </w:rPr>
        <w:t>Mn әсер ету нәтижесінен кейін</w:t>
      </w:r>
      <w:r w:rsidR="00AC7ABB">
        <w:rPr>
          <w:rFonts w:ascii="Times New Roman" w:hAnsi="Times New Roman"/>
          <w:sz w:val="28"/>
          <w:szCs w:val="28"/>
          <w:lang w:val="kk-KZ"/>
        </w:rPr>
        <w:t xml:space="preserve"> </w:t>
      </w:r>
      <w:r w:rsidR="00413F29" w:rsidRPr="00387272">
        <w:rPr>
          <w:rFonts w:ascii="Times New Roman" w:hAnsi="Times New Roman"/>
          <w:sz w:val="28"/>
          <w:szCs w:val="28"/>
          <w:lang w:val="kk-KZ"/>
        </w:rPr>
        <w:t>аталық бездердің гендерінің экспрессиясы туралы зерттеулердің жоғарыда келтірілген мәліметтеріне сүйене отырып, біз стероидогенезге байланысты гендердің, Лейдиг пен Сертоли жасушаларының спецификалық гендерінің, сондай-ақ Spag4 пен Zpbp қоса алғанда, жыныс жасушаларының гендерінің экспрессиясын анықтауды шештік.</w:t>
      </w:r>
      <w:r w:rsidR="00925F8C">
        <w:rPr>
          <w:rFonts w:ascii="Times New Roman" w:hAnsi="Times New Roman"/>
          <w:sz w:val="28"/>
          <w:szCs w:val="28"/>
          <w:lang w:val="kk-KZ"/>
        </w:rPr>
        <w:t xml:space="preserve"> </w:t>
      </w:r>
      <w:r w:rsidR="00413F29" w:rsidRPr="00387272">
        <w:rPr>
          <w:rFonts w:ascii="Times New Roman" w:hAnsi="Times New Roman"/>
          <w:sz w:val="28"/>
          <w:szCs w:val="28"/>
          <w:lang w:val="kk-KZ"/>
        </w:rPr>
        <w:t>Экспозициядан кейін 3-ші күні жыныс және соматикалық жасушалар қызметінің бұзылуын көрсететін гендер экспрессияның төмендеуі байқалады</w:t>
      </w:r>
      <w:r w:rsidR="00ED312B" w:rsidRPr="00387272">
        <w:rPr>
          <w:rFonts w:ascii="Times New Roman" w:hAnsi="Times New Roman"/>
          <w:sz w:val="28"/>
          <w:szCs w:val="28"/>
          <w:lang w:val="kk-KZ"/>
        </w:rPr>
        <w:t xml:space="preserve">. </w:t>
      </w:r>
      <w:r w:rsidR="00423912" w:rsidRPr="00387272">
        <w:rPr>
          <w:rFonts w:ascii="Times New Roman" w:hAnsi="Times New Roman"/>
          <w:sz w:val="28"/>
          <w:szCs w:val="28"/>
          <w:lang w:val="kk-KZ"/>
        </w:rPr>
        <w:t>Бір қызығы, сыртқы сәулелендіру (</w:t>
      </w:r>
      <w:r w:rsidR="00AC7ABB" w:rsidRPr="00AC7ABB">
        <w:rPr>
          <w:rFonts w:ascii="Times New Roman" w:hAnsi="Times New Roman"/>
          <w:sz w:val="28"/>
          <w:szCs w:val="28"/>
          <w:vertAlign w:val="superscript"/>
          <w:lang w:val="kk-KZ"/>
        </w:rPr>
        <w:t>60</w:t>
      </w:r>
      <w:r w:rsidR="00423912" w:rsidRPr="00387272">
        <w:rPr>
          <w:rFonts w:ascii="Times New Roman" w:hAnsi="Times New Roman"/>
          <w:sz w:val="28"/>
          <w:szCs w:val="28"/>
          <w:lang w:val="kk-KZ"/>
        </w:rPr>
        <w:t xml:space="preserve">Co) Spag4 және Zpbp гендерінің экспрессиясын аз дәрежеде төмендетеді, </w:t>
      </w:r>
      <w:r w:rsidR="00423912" w:rsidRPr="00387272">
        <w:rPr>
          <w:rFonts w:ascii="Times New Roman" w:hAnsi="Times New Roman"/>
          <w:sz w:val="28"/>
          <w:szCs w:val="28"/>
          <w:lang w:val="kk-KZ"/>
        </w:rPr>
        <w:lastRenderedPageBreak/>
        <w:t>ал ішкі сәулелену (</w:t>
      </w:r>
      <w:r w:rsidR="001C720E" w:rsidRPr="00387272">
        <w:rPr>
          <w:rFonts w:ascii="Times New Roman" w:hAnsi="Times New Roman"/>
          <w:sz w:val="28"/>
          <w:szCs w:val="28"/>
          <w:vertAlign w:val="superscript"/>
          <w:lang w:val="kk-KZ"/>
        </w:rPr>
        <w:t>56</w:t>
      </w:r>
      <w:r w:rsidR="001C720E" w:rsidRPr="00387272">
        <w:rPr>
          <w:rFonts w:ascii="Times New Roman" w:hAnsi="Times New Roman"/>
          <w:sz w:val="28"/>
          <w:szCs w:val="28"/>
          <w:lang w:val="kk-KZ"/>
        </w:rPr>
        <w:t>Mn</w:t>
      </w:r>
      <w:r w:rsidR="00423912" w:rsidRPr="00387272">
        <w:rPr>
          <w:rFonts w:ascii="Times New Roman" w:hAnsi="Times New Roman"/>
          <w:sz w:val="28"/>
          <w:szCs w:val="28"/>
          <w:lang w:val="kk-KZ"/>
        </w:rPr>
        <w:t>) айтарлықтай айқын төмендеу әсерімен сипатталды.</w:t>
      </w:r>
      <w:r w:rsidR="00925F8C">
        <w:rPr>
          <w:rFonts w:ascii="Times New Roman" w:hAnsi="Times New Roman"/>
          <w:sz w:val="28"/>
          <w:szCs w:val="28"/>
          <w:lang w:val="kk-KZ"/>
        </w:rPr>
        <w:t xml:space="preserve"> </w:t>
      </w:r>
      <w:r w:rsidR="001C720E" w:rsidRPr="00387272">
        <w:rPr>
          <w:rFonts w:ascii="Times New Roman" w:hAnsi="Times New Roman"/>
          <w:sz w:val="28"/>
          <w:szCs w:val="28"/>
          <w:lang w:val="kk-KZ"/>
        </w:rPr>
        <w:t xml:space="preserve">Айта кету керек, </w:t>
      </w:r>
      <w:r w:rsidR="001C720E" w:rsidRPr="00387272">
        <w:rPr>
          <w:rFonts w:ascii="Times New Roman" w:hAnsi="Times New Roman"/>
          <w:sz w:val="28"/>
          <w:szCs w:val="28"/>
          <w:vertAlign w:val="superscript"/>
          <w:lang w:val="kk-KZ"/>
        </w:rPr>
        <w:t>56</w:t>
      </w:r>
      <w:r w:rsidR="001C720E" w:rsidRPr="00387272">
        <w:rPr>
          <w:rFonts w:ascii="Times New Roman" w:hAnsi="Times New Roman"/>
          <w:sz w:val="28"/>
          <w:szCs w:val="28"/>
          <w:lang w:val="kk-KZ"/>
        </w:rPr>
        <w:t>Mn және</w:t>
      </w:r>
      <w:r w:rsidR="00925F8C">
        <w:rPr>
          <w:rFonts w:ascii="Times New Roman" w:hAnsi="Times New Roman"/>
          <w:sz w:val="28"/>
          <w:szCs w:val="28"/>
          <w:lang w:val="kk-KZ"/>
        </w:rPr>
        <w:t xml:space="preserve"> </w:t>
      </w:r>
      <w:r w:rsidR="001C720E" w:rsidRPr="00387272">
        <w:rPr>
          <w:rFonts w:ascii="Times New Roman" w:hAnsi="Times New Roman"/>
          <w:sz w:val="28"/>
          <w:szCs w:val="28"/>
          <w:vertAlign w:val="superscript"/>
          <w:lang w:val="kk-KZ"/>
        </w:rPr>
        <w:t>60</w:t>
      </w:r>
      <w:r w:rsidR="001C720E" w:rsidRPr="00387272">
        <w:rPr>
          <w:rFonts w:ascii="Times New Roman" w:hAnsi="Times New Roman"/>
          <w:sz w:val="28"/>
          <w:szCs w:val="28"/>
          <w:lang w:val="kk-KZ"/>
        </w:rPr>
        <w:t>Co аталық бездердің гендеріне әр түрлі әсер етеді.</w:t>
      </w:r>
      <w:r w:rsidR="00925F8C">
        <w:rPr>
          <w:rFonts w:ascii="Times New Roman" w:hAnsi="Times New Roman"/>
          <w:sz w:val="28"/>
          <w:szCs w:val="28"/>
          <w:lang w:val="kk-KZ"/>
        </w:rPr>
        <w:t xml:space="preserve"> </w:t>
      </w:r>
      <w:r w:rsidR="001C720E" w:rsidRPr="00387272">
        <w:rPr>
          <w:rFonts w:ascii="Times New Roman" w:hAnsi="Times New Roman"/>
          <w:sz w:val="28"/>
          <w:szCs w:val="28"/>
          <w:lang w:val="kk-KZ"/>
        </w:rPr>
        <w:t xml:space="preserve">Экспозициядан кейінгі 60-шы күні </w:t>
      </w:r>
      <w:r w:rsidR="00AC7ABB" w:rsidRPr="00AC7ABB">
        <w:rPr>
          <w:rFonts w:ascii="Times New Roman" w:hAnsi="Times New Roman"/>
          <w:sz w:val="28"/>
          <w:szCs w:val="28"/>
          <w:vertAlign w:val="superscript"/>
          <w:lang w:val="kk-KZ"/>
        </w:rPr>
        <w:t>56</w:t>
      </w:r>
      <w:r w:rsidR="001C720E" w:rsidRPr="00387272">
        <w:rPr>
          <w:rFonts w:ascii="Times New Roman" w:hAnsi="Times New Roman"/>
          <w:sz w:val="28"/>
          <w:szCs w:val="28"/>
          <w:lang w:val="kk-KZ"/>
        </w:rPr>
        <w:t xml:space="preserve">Mn×3 тобында Cyp11a1 мРНҚ деңгейі айтарлықтай төмен болды, ал </w:t>
      </w:r>
      <w:r w:rsidR="00AC7ABB" w:rsidRPr="00AC7ABB">
        <w:rPr>
          <w:rFonts w:ascii="Times New Roman" w:hAnsi="Times New Roman"/>
          <w:sz w:val="28"/>
          <w:szCs w:val="28"/>
          <w:vertAlign w:val="superscript"/>
          <w:lang w:val="kk-KZ"/>
        </w:rPr>
        <w:t>60</w:t>
      </w:r>
      <w:r w:rsidR="001C720E" w:rsidRPr="00387272">
        <w:rPr>
          <w:rFonts w:ascii="Times New Roman" w:hAnsi="Times New Roman"/>
          <w:sz w:val="28"/>
          <w:szCs w:val="28"/>
          <w:lang w:val="kk-KZ"/>
        </w:rPr>
        <w:t>Co тобында StAR генінің экспрессиясы төмендеді.</w:t>
      </w:r>
      <w:r w:rsidR="00925F8C">
        <w:rPr>
          <w:rFonts w:ascii="Times New Roman" w:hAnsi="Times New Roman"/>
          <w:sz w:val="28"/>
          <w:szCs w:val="28"/>
          <w:lang w:val="kk-KZ"/>
        </w:rPr>
        <w:t xml:space="preserve"> Сондай</w:t>
      </w:r>
      <w:r w:rsidR="001C720E" w:rsidRPr="00387272">
        <w:rPr>
          <w:rFonts w:ascii="Times New Roman" w:hAnsi="Times New Roman"/>
          <w:sz w:val="28"/>
          <w:szCs w:val="28"/>
          <w:lang w:val="kk-KZ"/>
        </w:rPr>
        <w:t>-ақ, авторлар жүргізген Wistar егеуқұйрықтарының аталық бездерінің гендерінің экспрессиясын зерттеу</w:t>
      </w:r>
      <w:r w:rsidR="00112334" w:rsidRPr="00387272">
        <w:rPr>
          <w:rFonts w:ascii="Times New Roman" w:hAnsi="Times New Roman"/>
          <w:sz w:val="28"/>
          <w:szCs w:val="28"/>
          <w:lang w:val="kk-KZ"/>
        </w:rPr>
        <w:t xml:space="preserve">де гамма </w:t>
      </w:r>
      <w:r w:rsidR="001C720E" w:rsidRPr="00387272">
        <w:rPr>
          <w:rFonts w:ascii="Times New Roman" w:hAnsi="Times New Roman"/>
          <w:sz w:val="28"/>
          <w:szCs w:val="28"/>
          <w:lang w:val="kk-KZ"/>
        </w:rPr>
        <w:t xml:space="preserve">сәулеленуден кейін StAR генінің экспрессиясының айтарлықтай төмендеуіне негізделген ұқсас әсерді тапты </w:t>
      </w:r>
      <w:r w:rsidR="00ED312B" w:rsidRPr="00387272">
        <w:rPr>
          <w:rFonts w:ascii="Times New Roman" w:hAnsi="Times New Roman"/>
          <w:sz w:val="28"/>
          <w:szCs w:val="28"/>
          <w:lang w:val="kk-KZ"/>
        </w:rPr>
        <w:t>[1</w:t>
      </w:r>
      <w:r w:rsidR="002E4A57">
        <w:rPr>
          <w:rFonts w:ascii="Times New Roman" w:hAnsi="Times New Roman"/>
          <w:sz w:val="28"/>
          <w:szCs w:val="28"/>
          <w:lang w:val="kk-KZ"/>
        </w:rPr>
        <w:t>89</w:t>
      </w:r>
      <w:r w:rsidR="00ED312B" w:rsidRPr="00387272">
        <w:rPr>
          <w:rFonts w:ascii="Times New Roman" w:hAnsi="Times New Roman"/>
          <w:sz w:val="28"/>
          <w:szCs w:val="28"/>
          <w:lang w:val="kk-KZ"/>
        </w:rPr>
        <w:t xml:space="preserve">]. </w:t>
      </w:r>
      <w:r w:rsidR="00112334" w:rsidRPr="00387272">
        <w:rPr>
          <w:rFonts w:ascii="Times New Roman" w:hAnsi="Times New Roman"/>
          <w:sz w:val="28"/>
          <w:szCs w:val="28"/>
          <w:lang w:val="kk-KZ"/>
        </w:rPr>
        <w:t>Осылайша, зерттеу нәтижелері бойынша ішкі және сыртқы сәуле стероидогенез гендерінің экспрессиясына әсер етеді, бұл тестостерон өндірілуінің төмендеуіне әкел</w:t>
      </w:r>
      <w:r w:rsidR="001671FF">
        <w:rPr>
          <w:rFonts w:ascii="Times New Roman" w:hAnsi="Times New Roman"/>
          <w:sz w:val="28"/>
          <w:szCs w:val="28"/>
          <w:lang w:val="kk-KZ"/>
        </w:rPr>
        <w:t>уі мүмкін</w:t>
      </w:r>
      <w:r w:rsidR="00112334" w:rsidRPr="00387272">
        <w:rPr>
          <w:rFonts w:ascii="Times New Roman" w:hAnsi="Times New Roman"/>
          <w:sz w:val="28"/>
          <w:szCs w:val="28"/>
          <w:lang w:val="kk-KZ"/>
        </w:rPr>
        <w:t>.</w:t>
      </w:r>
      <w:r w:rsidR="00925F8C">
        <w:rPr>
          <w:rFonts w:ascii="Times New Roman" w:hAnsi="Times New Roman"/>
          <w:sz w:val="28"/>
          <w:szCs w:val="28"/>
          <w:lang w:val="kk-KZ"/>
        </w:rPr>
        <w:t xml:space="preserve"> </w:t>
      </w:r>
      <w:r w:rsidR="00112334" w:rsidRPr="00387272">
        <w:rPr>
          <w:rFonts w:ascii="Times New Roman" w:hAnsi="Times New Roman"/>
          <w:sz w:val="28"/>
          <w:szCs w:val="28"/>
          <w:lang w:val="kk-KZ"/>
        </w:rPr>
        <w:t>Иондаушы сәулелену нәтижесінде Лейдиг жасушаларының функционалдық бұзылыстары, мүмкін, аталық безінің гистологиялық өзгерістерімен байланысты емес</w:t>
      </w:r>
      <w:r w:rsidR="00925F8C">
        <w:rPr>
          <w:rFonts w:ascii="Times New Roman" w:hAnsi="Times New Roman"/>
          <w:sz w:val="28"/>
          <w:szCs w:val="28"/>
          <w:lang w:val="kk-KZ"/>
        </w:rPr>
        <w:t xml:space="preserve"> </w:t>
      </w:r>
      <w:r w:rsidR="00ED312B" w:rsidRPr="00387272">
        <w:rPr>
          <w:rFonts w:ascii="Times New Roman" w:hAnsi="Times New Roman"/>
          <w:sz w:val="28"/>
          <w:szCs w:val="28"/>
          <w:lang w:val="kk-KZ"/>
        </w:rPr>
        <w:t>[1</w:t>
      </w:r>
      <w:r w:rsidR="00574966">
        <w:rPr>
          <w:rFonts w:ascii="Times New Roman" w:hAnsi="Times New Roman"/>
          <w:sz w:val="28"/>
          <w:szCs w:val="28"/>
          <w:lang w:val="kk-KZ"/>
        </w:rPr>
        <w:t>9</w:t>
      </w:r>
      <w:r w:rsidR="00CB23F4">
        <w:rPr>
          <w:rFonts w:ascii="Times New Roman" w:hAnsi="Times New Roman"/>
          <w:sz w:val="28"/>
          <w:szCs w:val="28"/>
          <w:lang w:val="kk-KZ"/>
        </w:rPr>
        <w:t>0</w:t>
      </w:r>
      <w:r w:rsidR="00ED312B" w:rsidRPr="00387272">
        <w:rPr>
          <w:rFonts w:ascii="Times New Roman" w:hAnsi="Times New Roman"/>
          <w:sz w:val="28"/>
          <w:szCs w:val="28"/>
          <w:lang w:val="kk-KZ"/>
        </w:rPr>
        <w:t>,19</w:t>
      </w:r>
      <w:r w:rsidR="00CB23F4">
        <w:rPr>
          <w:rFonts w:ascii="Times New Roman" w:hAnsi="Times New Roman"/>
          <w:sz w:val="28"/>
          <w:szCs w:val="28"/>
          <w:lang w:val="kk-KZ"/>
        </w:rPr>
        <w:t>1</w:t>
      </w:r>
      <w:r w:rsidR="00ED312B" w:rsidRPr="00387272">
        <w:rPr>
          <w:rFonts w:ascii="Times New Roman" w:hAnsi="Times New Roman"/>
          <w:sz w:val="28"/>
          <w:szCs w:val="28"/>
          <w:lang w:val="kk-KZ"/>
        </w:rPr>
        <w:t xml:space="preserve">]. </w:t>
      </w:r>
      <w:r w:rsidR="00112334" w:rsidRPr="00387272">
        <w:rPr>
          <w:rFonts w:ascii="Times New Roman" w:hAnsi="Times New Roman"/>
          <w:sz w:val="28"/>
          <w:szCs w:val="28"/>
          <w:lang w:val="kk-KZ"/>
        </w:rPr>
        <w:t>Лейдиг жасушаларының қызметін реттейтін стероидогенезге байланысты гендердің экспрессиясының өзгеруі бұл жұмыста көрсетілгендей қандай да бір морфологиялық өзгерістерге әкелмеуі мүмкін.</w:t>
      </w:r>
      <w:r w:rsidR="00925F8C">
        <w:rPr>
          <w:rFonts w:ascii="Times New Roman" w:hAnsi="Times New Roman"/>
          <w:sz w:val="28"/>
          <w:szCs w:val="28"/>
          <w:lang w:val="kk-KZ"/>
        </w:rPr>
        <w:t xml:space="preserve"> </w:t>
      </w:r>
      <w:r w:rsidR="00112334" w:rsidRPr="00387272">
        <w:rPr>
          <w:rFonts w:ascii="Times New Roman" w:hAnsi="Times New Roman"/>
          <w:sz w:val="28"/>
          <w:szCs w:val="28"/>
          <w:lang w:val="kk-KZ"/>
        </w:rPr>
        <w:t>Алдыңғы эксперименттік зерттеулер көрсеткендей Сертоли жасушалары Лейдиг жасушаларымен салыстырғанда иондаушы сәулеге төзімді болып келеді</w:t>
      </w:r>
      <w:r w:rsidR="00ED312B" w:rsidRPr="00387272">
        <w:rPr>
          <w:rFonts w:ascii="Times New Roman" w:hAnsi="Times New Roman"/>
          <w:sz w:val="28"/>
          <w:szCs w:val="28"/>
          <w:lang w:val="kk-KZ"/>
        </w:rPr>
        <w:t xml:space="preserve"> [</w:t>
      </w:r>
      <w:r w:rsidR="00624329" w:rsidRPr="000F2093">
        <w:rPr>
          <w:rFonts w:ascii="Times New Roman" w:hAnsi="Times New Roman"/>
          <w:sz w:val="28"/>
          <w:szCs w:val="28"/>
          <w:lang w:val="kk-KZ"/>
        </w:rPr>
        <w:t>19</w:t>
      </w:r>
      <w:r w:rsidR="00C246EF" w:rsidRPr="000F2093">
        <w:rPr>
          <w:rFonts w:ascii="Times New Roman" w:hAnsi="Times New Roman"/>
          <w:sz w:val="28"/>
          <w:szCs w:val="28"/>
          <w:lang w:val="kk-KZ"/>
        </w:rPr>
        <w:t>0</w:t>
      </w:r>
      <w:r w:rsidR="00624329" w:rsidRPr="000F2093">
        <w:rPr>
          <w:rFonts w:ascii="Times New Roman" w:hAnsi="Times New Roman"/>
          <w:sz w:val="28"/>
          <w:szCs w:val="28"/>
          <w:lang w:val="kk-KZ"/>
        </w:rPr>
        <w:t>,19</w:t>
      </w:r>
      <w:r w:rsidR="00C246EF" w:rsidRPr="000F2093">
        <w:rPr>
          <w:rFonts w:ascii="Times New Roman" w:hAnsi="Times New Roman"/>
          <w:sz w:val="28"/>
          <w:szCs w:val="28"/>
          <w:lang w:val="kk-KZ"/>
        </w:rPr>
        <w:t>1</w:t>
      </w:r>
      <w:r w:rsidR="00ED312B" w:rsidRPr="00387272">
        <w:rPr>
          <w:rFonts w:ascii="Times New Roman" w:hAnsi="Times New Roman"/>
          <w:sz w:val="28"/>
          <w:szCs w:val="28"/>
          <w:lang w:val="kk-KZ"/>
        </w:rPr>
        <w:t>],</w:t>
      </w:r>
      <w:r w:rsidR="003A5FD6" w:rsidRPr="00387272">
        <w:rPr>
          <w:rFonts w:ascii="Times New Roman" w:hAnsi="Times New Roman"/>
          <w:sz w:val="28"/>
          <w:szCs w:val="28"/>
          <w:lang w:val="kk-KZ"/>
        </w:rPr>
        <w:t xml:space="preserve"> біздің зерттеген гендеріміздің экспрессиясы да осыны көрсетті</w:t>
      </w:r>
      <w:r w:rsidR="00ED312B" w:rsidRPr="00387272">
        <w:rPr>
          <w:rFonts w:ascii="Times New Roman" w:hAnsi="Times New Roman"/>
          <w:sz w:val="28"/>
          <w:szCs w:val="28"/>
          <w:lang w:val="kk-KZ"/>
        </w:rPr>
        <w:t xml:space="preserve">. </w:t>
      </w:r>
      <w:r w:rsidR="00925F8C">
        <w:rPr>
          <w:rFonts w:ascii="Times New Roman" w:hAnsi="Times New Roman"/>
          <w:sz w:val="28"/>
          <w:szCs w:val="28"/>
          <w:lang w:val="kk-KZ"/>
        </w:rPr>
        <w:t>3</w:t>
      </w:r>
      <w:r w:rsidR="003A5FD6" w:rsidRPr="00387272">
        <w:rPr>
          <w:rFonts w:ascii="Times New Roman" w:hAnsi="Times New Roman"/>
          <w:sz w:val="28"/>
          <w:szCs w:val="28"/>
          <w:lang w:val="kk-KZ"/>
        </w:rPr>
        <w:t xml:space="preserve">-ші күні </w:t>
      </w:r>
      <w:r w:rsidR="007C0D61" w:rsidRPr="007C0D61">
        <w:rPr>
          <w:rFonts w:ascii="Times New Roman" w:hAnsi="Times New Roman"/>
          <w:sz w:val="28"/>
          <w:szCs w:val="28"/>
          <w:vertAlign w:val="superscript"/>
          <w:lang w:val="kk-KZ"/>
        </w:rPr>
        <w:t>56</w:t>
      </w:r>
      <w:r w:rsidR="003A5FD6" w:rsidRPr="00387272">
        <w:rPr>
          <w:rFonts w:ascii="Times New Roman" w:hAnsi="Times New Roman"/>
          <w:sz w:val="28"/>
          <w:szCs w:val="28"/>
          <w:lang w:val="kk-KZ"/>
        </w:rPr>
        <w:t>Mn×3 тобындағы Clu генінің</w:t>
      </w:r>
      <w:r w:rsidR="00925F8C">
        <w:rPr>
          <w:rFonts w:ascii="Times New Roman" w:hAnsi="Times New Roman"/>
          <w:sz w:val="28"/>
          <w:szCs w:val="28"/>
          <w:lang w:val="kk-KZ"/>
        </w:rPr>
        <w:t xml:space="preserve"> </w:t>
      </w:r>
      <w:r w:rsidR="003A5FD6" w:rsidRPr="00387272">
        <w:rPr>
          <w:rFonts w:ascii="Times New Roman" w:hAnsi="Times New Roman"/>
          <w:sz w:val="28"/>
          <w:szCs w:val="28"/>
          <w:lang w:val="kk-KZ"/>
        </w:rPr>
        <w:t>мРНҚ деңгейінің статистикалық мәнді емес төмендеуін қоспағанда, экспозициядан кейін Cld11 және Clu гендерінің мРНҚ деңгейлерінде өзгерістер болмағанын атап өткен жөн.</w:t>
      </w:r>
    </w:p>
    <w:p w:rsidR="00ED312B" w:rsidRPr="00387272" w:rsidRDefault="00ED6EFF" w:rsidP="00ED312B">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 xml:space="preserve">Зерттеу жұмысының екінші міндетіне сәйкес </w:t>
      </w:r>
      <w:r w:rsidR="00FE5E4F" w:rsidRPr="00387272">
        <w:rPr>
          <w:rFonts w:ascii="Times New Roman" w:hAnsi="Times New Roman"/>
          <w:sz w:val="28"/>
          <w:szCs w:val="28"/>
          <w:vertAlign w:val="superscript"/>
          <w:lang w:val="kk-KZ"/>
        </w:rPr>
        <w:t>56</w:t>
      </w:r>
      <w:r w:rsidR="00FE5E4F" w:rsidRPr="00387272">
        <w:rPr>
          <w:rFonts w:ascii="Times New Roman" w:hAnsi="Times New Roman"/>
          <w:sz w:val="28"/>
          <w:szCs w:val="28"/>
          <w:lang w:val="kk-KZ"/>
        </w:rPr>
        <w:t>Mn</w:t>
      </w:r>
      <w:r w:rsidR="00925F8C">
        <w:rPr>
          <w:rFonts w:ascii="Times New Roman" w:hAnsi="Times New Roman"/>
          <w:sz w:val="28"/>
          <w:szCs w:val="28"/>
          <w:vertAlign w:val="subscript"/>
          <w:lang w:val="kk-KZ"/>
        </w:rPr>
        <w:t xml:space="preserve"> </w:t>
      </w:r>
      <w:r w:rsidR="00FE5E4F" w:rsidRPr="00387272">
        <w:rPr>
          <w:rFonts w:ascii="Times New Roman" w:hAnsi="Times New Roman"/>
          <w:sz w:val="28"/>
          <w:szCs w:val="28"/>
          <w:lang w:val="kk-KZ"/>
        </w:rPr>
        <w:t>ерлердің репродуктивті функциясына әсерін толығырақ бағалау үшін біз қуық асты безінің қызметін де зерттедік.</w:t>
      </w:r>
      <w:r w:rsidR="00925F8C">
        <w:rPr>
          <w:rFonts w:ascii="Times New Roman" w:hAnsi="Times New Roman"/>
          <w:sz w:val="28"/>
          <w:szCs w:val="28"/>
          <w:lang w:val="kk-KZ"/>
        </w:rPr>
        <w:t xml:space="preserve"> </w:t>
      </w:r>
      <w:r w:rsidR="008B632B" w:rsidRPr="00387272">
        <w:rPr>
          <w:rFonts w:ascii="Times New Roman" w:hAnsi="Times New Roman"/>
          <w:sz w:val="28"/>
          <w:szCs w:val="28"/>
          <w:lang w:val="kk-KZ"/>
        </w:rPr>
        <w:t>Кеміргіштердің</w:t>
      </w:r>
      <w:r w:rsidR="00925F8C">
        <w:rPr>
          <w:rFonts w:ascii="Times New Roman" w:hAnsi="Times New Roman"/>
          <w:sz w:val="28"/>
          <w:szCs w:val="28"/>
          <w:lang w:val="kk-KZ"/>
        </w:rPr>
        <w:t xml:space="preserve"> </w:t>
      </w:r>
      <w:r w:rsidR="008B632B" w:rsidRPr="00387272">
        <w:rPr>
          <w:rFonts w:ascii="Times New Roman" w:hAnsi="Times New Roman"/>
          <w:sz w:val="28"/>
          <w:szCs w:val="28"/>
          <w:lang w:val="kk-KZ"/>
        </w:rPr>
        <w:t>қуық асты бездері вентральды, дорсола</w:t>
      </w:r>
      <w:r w:rsidR="00270335" w:rsidRPr="00387272">
        <w:rPr>
          <w:rFonts w:ascii="Times New Roman" w:hAnsi="Times New Roman"/>
          <w:sz w:val="28"/>
          <w:szCs w:val="28"/>
          <w:lang w:val="kk-KZ"/>
        </w:rPr>
        <w:t>те</w:t>
      </w:r>
      <w:r w:rsidR="008B632B" w:rsidRPr="00387272">
        <w:rPr>
          <w:rFonts w:ascii="Times New Roman" w:hAnsi="Times New Roman"/>
          <w:sz w:val="28"/>
          <w:szCs w:val="28"/>
          <w:lang w:val="kk-KZ"/>
        </w:rPr>
        <w:t>ральды және алдыңғы (ұю бездері) бөліктер</w:t>
      </w:r>
      <w:r w:rsidR="00270335" w:rsidRPr="00387272">
        <w:rPr>
          <w:rFonts w:ascii="Times New Roman" w:hAnsi="Times New Roman"/>
          <w:sz w:val="28"/>
          <w:szCs w:val="28"/>
          <w:lang w:val="kk-KZ"/>
        </w:rPr>
        <w:t>д</w:t>
      </w:r>
      <w:r w:rsidR="008B632B" w:rsidRPr="00387272">
        <w:rPr>
          <w:rFonts w:ascii="Times New Roman" w:hAnsi="Times New Roman"/>
          <w:sz w:val="28"/>
          <w:szCs w:val="28"/>
          <w:lang w:val="kk-KZ"/>
        </w:rPr>
        <w:t xml:space="preserve">ен тұрады, олардың әрқайсысы әр түрлі </w:t>
      </w:r>
      <w:r w:rsidR="00270335" w:rsidRPr="00387272">
        <w:rPr>
          <w:rFonts w:ascii="Times New Roman" w:hAnsi="Times New Roman"/>
          <w:sz w:val="28"/>
          <w:szCs w:val="28"/>
          <w:lang w:val="kk-KZ"/>
        </w:rPr>
        <w:t>ақуыз</w:t>
      </w:r>
      <w:r w:rsidR="008B632B" w:rsidRPr="00387272">
        <w:rPr>
          <w:rFonts w:ascii="Times New Roman" w:hAnsi="Times New Roman"/>
          <w:sz w:val="28"/>
          <w:szCs w:val="28"/>
          <w:lang w:val="kk-KZ"/>
        </w:rPr>
        <w:t xml:space="preserve"> бөледі</w:t>
      </w:r>
      <w:r w:rsidR="00ED312B" w:rsidRPr="00387272">
        <w:rPr>
          <w:rFonts w:ascii="Times New Roman" w:hAnsi="Times New Roman"/>
          <w:sz w:val="28"/>
          <w:szCs w:val="28"/>
          <w:lang w:val="kk-KZ"/>
        </w:rPr>
        <w:t xml:space="preserve"> [</w:t>
      </w:r>
      <w:r w:rsidR="007F1030">
        <w:rPr>
          <w:rFonts w:ascii="Times New Roman" w:hAnsi="Times New Roman"/>
          <w:sz w:val="28"/>
          <w:szCs w:val="28"/>
          <w:lang w:val="kk-KZ"/>
        </w:rPr>
        <w:t>19</w:t>
      </w:r>
      <w:r w:rsidR="000F2093">
        <w:rPr>
          <w:rFonts w:ascii="Times New Roman" w:hAnsi="Times New Roman"/>
          <w:sz w:val="28"/>
          <w:szCs w:val="28"/>
          <w:lang w:val="kk-KZ"/>
        </w:rPr>
        <w:t>2</w:t>
      </w:r>
      <w:r w:rsidR="00ED312B" w:rsidRPr="00387272">
        <w:rPr>
          <w:rFonts w:ascii="Times New Roman" w:hAnsi="Times New Roman"/>
          <w:sz w:val="28"/>
          <w:szCs w:val="28"/>
          <w:lang w:val="kk-KZ"/>
        </w:rPr>
        <w:t>].</w:t>
      </w:r>
      <w:r w:rsidR="00925F8C">
        <w:rPr>
          <w:rFonts w:ascii="Times New Roman" w:hAnsi="Times New Roman"/>
          <w:sz w:val="28"/>
          <w:szCs w:val="28"/>
          <w:lang w:val="kk-KZ"/>
        </w:rPr>
        <w:t xml:space="preserve"> </w:t>
      </w:r>
      <w:r w:rsidR="00270335" w:rsidRPr="00387272">
        <w:rPr>
          <w:rFonts w:ascii="Times New Roman" w:hAnsi="Times New Roman"/>
          <w:sz w:val="28"/>
          <w:szCs w:val="28"/>
          <w:lang w:val="kk-KZ"/>
        </w:rPr>
        <w:t>Біз қуық асты безінің вентральды бөлігінен бөлінетін ақуыздар prstC3, CRP1 және KS3, сонымен қатар</w:t>
      </w:r>
      <w:r w:rsidR="009D2399">
        <w:rPr>
          <w:rFonts w:ascii="Times New Roman" w:hAnsi="Times New Roman"/>
          <w:sz w:val="28"/>
          <w:szCs w:val="28"/>
          <w:lang w:val="kk-KZ"/>
        </w:rPr>
        <w:t xml:space="preserve"> </w:t>
      </w:r>
      <w:r w:rsidR="00270335" w:rsidRPr="00387272">
        <w:rPr>
          <w:rFonts w:ascii="Times New Roman" w:hAnsi="Times New Roman"/>
          <w:sz w:val="28"/>
          <w:szCs w:val="28"/>
          <w:lang w:val="kk-KZ"/>
        </w:rPr>
        <w:t>дорсолатеральды бөлігі секреттейтін PSP94 ақуызының</w:t>
      </w:r>
      <w:r w:rsidR="009D2399">
        <w:rPr>
          <w:rFonts w:ascii="Times New Roman" w:hAnsi="Times New Roman"/>
          <w:sz w:val="28"/>
          <w:szCs w:val="28"/>
          <w:lang w:val="kk-KZ"/>
        </w:rPr>
        <w:t xml:space="preserve"> </w:t>
      </w:r>
      <w:r w:rsidR="00270335" w:rsidRPr="00387272">
        <w:rPr>
          <w:rFonts w:ascii="Times New Roman" w:hAnsi="Times New Roman"/>
          <w:sz w:val="28"/>
          <w:szCs w:val="28"/>
          <w:lang w:val="kk-KZ"/>
        </w:rPr>
        <w:t>мРНҚ</w:t>
      </w:r>
      <w:r w:rsidR="00380048">
        <w:rPr>
          <w:rFonts w:ascii="Times New Roman" w:hAnsi="Times New Roman"/>
          <w:sz w:val="28"/>
          <w:szCs w:val="28"/>
          <w:lang w:val="kk-KZ"/>
        </w:rPr>
        <w:t xml:space="preserve"> экспрессиясы</w:t>
      </w:r>
      <w:r w:rsidR="00270335" w:rsidRPr="00387272">
        <w:rPr>
          <w:rFonts w:ascii="Times New Roman" w:hAnsi="Times New Roman"/>
          <w:sz w:val="28"/>
          <w:szCs w:val="28"/>
          <w:lang w:val="kk-KZ"/>
        </w:rPr>
        <w:t xml:space="preserve"> деңгейін анықтадық.</w:t>
      </w:r>
      <w:r w:rsidR="009D2399">
        <w:rPr>
          <w:rFonts w:ascii="Times New Roman" w:hAnsi="Times New Roman"/>
          <w:sz w:val="28"/>
          <w:szCs w:val="28"/>
          <w:lang w:val="kk-KZ"/>
        </w:rPr>
        <w:t xml:space="preserve"> </w:t>
      </w:r>
      <w:r w:rsidR="00B144D8" w:rsidRPr="00387272">
        <w:rPr>
          <w:rFonts w:ascii="Times New Roman" w:hAnsi="Times New Roman"/>
          <w:sz w:val="28"/>
          <w:szCs w:val="28"/>
          <w:lang w:val="kk-KZ"/>
        </w:rPr>
        <w:t>Экспозициядан кейін 60-шы күні</w:t>
      </w:r>
      <w:r w:rsidR="00B956FA">
        <w:rPr>
          <w:rFonts w:ascii="Times New Roman" w:hAnsi="Times New Roman"/>
          <w:sz w:val="28"/>
          <w:szCs w:val="28"/>
          <w:lang w:val="kk-KZ"/>
        </w:rPr>
        <w:t xml:space="preserve"> ингаляциялық жолмен енген шағын дозадағы </w:t>
      </w:r>
      <w:r w:rsidR="00B956FA" w:rsidRPr="00387272">
        <w:rPr>
          <w:rFonts w:ascii="Times New Roman" w:hAnsi="Times New Roman"/>
          <w:sz w:val="28"/>
          <w:szCs w:val="28"/>
          <w:vertAlign w:val="superscript"/>
          <w:lang w:val="kk-KZ"/>
        </w:rPr>
        <w:t>56</w:t>
      </w:r>
      <w:r w:rsidR="00B956FA" w:rsidRPr="00387272">
        <w:rPr>
          <w:rFonts w:ascii="Times New Roman" w:hAnsi="Times New Roman"/>
          <w:sz w:val="28"/>
          <w:szCs w:val="28"/>
          <w:lang w:val="kk-KZ"/>
        </w:rPr>
        <w:t>Mn</w:t>
      </w:r>
      <w:r w:rsidR="00B956FA">
        <w:rPr>
          <w:rFonts w:ascii="Times New Roman" w:hAnsi="Times New Roman"/>
          <w:sz w:val="28"/>
          <w:szCs w:val="28"/>
          <w:lang w:val="kk-KZ"/>
        </w:rPr>
        <w:t xml:space="preserve"> және сыртқы </w:t>
      </w:r>
      <w:r w:rsidR="00B956FA" w:rsidRPr="00AC7ABB">
        <w:rPr>
          <w:rFonts w:ascii="Times New Roman" w:hAnsi="Times New Roman"/>
          <w:sz w:val="28"/>
          <w:szCs w:val="28"/>
          <w:vertAlign w:val="superscript"/>
          <w:lang w:val="kk-KZ"/>
        </w:rPr>
        <w:t>60</w:t>
      </w:r>
      <w:r w:rsidR="00B956FA" w:rsidRPr="00387272">
        <w:rPr>
          <w:rFonts w:ascii="Times New Roman" w:hAnsi="Times New Roman"/>
          <w:sz w:val="28"/>
          <w:szCs w:val="28"/>
          <w:lang w:val="kk-KZ"/>
        </w:rPr>
        <w:t>Co</w:t>
      </w:r>
      <w:r w:rsidR="00B956FA">
        <w:rPr>
          <w:rFonts w:ascii="Times New Roman" w:hAnsi="Times New Roman"/>
          <w:sz w:val="28"/>
          <w:szCs w:val="28"/>
          <w:lang w:val="kk-KZ"/>
        </w:rPr>
        <w:t xml:space="preserve"> </w:t>
      </w:r>
      <w:r w:rsidR="00B956FA" w:rsidRPr="00B956FA">
        <w:rPr>
          <w:rFonts w:ascii="Times New Roman" w:hAnsi="Times New Roman"/>
          <w:sz w:val="28"/>
          <w:szCs w:val="28"/>
          <w:lang w:val="kk-KZ"/>
        </w:rPr>
        <w:t>иондаушы</w:t>
      </w:r>
      <w:r w:rsidR="00B956FA">
        <w:rPr>
          <w:rFonts w:ascii="Times New Roman" w:hAnsi="Times New Roman"/>
          <w:sz w:val="28"/>
          <w:szCs w:val="28"/>
          <w:lang w:val="kk-KZ"/>
        </w:rPr>
        <w:t xml:space="preserve"> сәуле әсер еткен</w:t>
      </w:r>
      <w:r w:rsidR="00B956FA">
        <w:rPr>
          <w:rFonts w:ascii="Times New Roman" w:hAnsi="Times New Roman"/>
          <w:sz w:val="28"/>
          <w:szCs w:val="28"/>
          <w:vertAlign w:val="superscript"/>
          <w:lang w:val="kk-KZ"/>
        </w:rPr>
        <w:t xml:space="preserve"> </w:t>
      </w:r>
      <w:r w:rsidR="00B956FA">
        <w:rPr>
          <w:rFonts w:ascii="Times New Roman" w:hAnsi="Times New Roman"/>
          <w:sz w:val="28"/>
          <w:szCs w:val="28"/>
          <w:lang w:val="kk-KZ"/>
        </w:rPr>
        <w:t xml:space="preserve"> топтарда </w:t>
      </w:r>
      <w:r w:rsidR="00B956FA" w:rsidRPr="00387272">
        <w:rPr>
          <w:rFonts w:ascii="Times New Roman" w:hAnsi="Times New Roman"/>
          <w:sz w:val="28"/>
          <w:szCs w:val="28"/>
          <w:lang w:val="kk-KZ"/>
        </w:rPr>
        <w:t>CRP1</w:t>
      </w:r>
      <w:r w:rsidR="00B956FA">
        <w:rPr>
          <w:rFonts w:ascii="Times New Roman" w:hAnsi="Times New Roman"/>
          <w:sz w:val="28"/>
          <w:szCs w:val="28"/>
          <w:lang w:val="kk-KZ"/>
        </w:rPr>
        <w:t>,</w:t>
      </w:r>
      <w:r w:rsidR="00521815" w:rsidRPr="00521815">
        <w:rPr>
          <w:rFonts w:ascii="Times New Roman" w:hAnsi="Times New Roman"/>
          <w:sz w:val="28"/>
          <w:szCs w:val="28"/>
          <w:lang w:val="kk-KZ"/>
        </w:rPr>
        <w:t xml:space="preserve"> </w:t>
      </w:r>
      <w:r w:rsidR="00B956FA" w:rsidRPr="00387272">
        <w:rPr>
          <w:rFonts w:ascii="Times New Roman" w:hAnsi="Times New Roman"/>
          <w:sz w:val="28"/>
          <w:szCs w:val="28"/>
          <w:lang w:val="kk-KZ"/>
        </w:rPr>
        <w:t>KS3</w:t>
      </w:r>
      <w:r w:rsidR="00B956FA">
        <w:rPr>
          <w:rFonts w:ascii="Times New Roman" w:hAnsi="Times New Roman"/>
          <w:sz w:val="28"/>
          <w:szCs w:val="28"/>
          <w:lang w:val="kk-KZ"/>
        </w:rPr>
        <w:t xml:space="preserve">, </w:t>
      </w:r>
      <w:r w:rsidR="00521815" w:rsidRPr="00387272">
        <w:rPr>
          <w:rFonts w:ascii="Times New Roman" w:hAnsi="Times New Roman"/>
          <w:sz w:val="28"/>
          <w:szCs w:val="28"/>
          <w:lang w:val="kk-KZ"/>
        </w:rPr>
        <w:t>PSP94 ақуыз</w:t>
      </w:r>
      <w:r w:rsidR="00B956FA">
        <w:rPr>
          <w:rFonts w:ascii="Times New Roman" w:hAnsi="Times New Roman"/>
          <w:sz w:val="28"/>
          <w:szCs w:val="28"/>
          <w:lang w:val="kk-KZ"/>
        </w:rPr>
        <w:t>дар</w:t>
      </w:r>
      <w:r w:rsidR="00521815" w:rsidRPr="00387272">
        <w:rPr>
          <w:rFonts w:ascii="Times New Roman" w:hAnsi="Times New Roman"/>
          <w:sz w:val="28"/>
          <w:szCs w:val="28"/>
          <w:lang w:val="kk-KZ"/>
        </w:rPr>
        <w:t>ының</w:t>
      </w:r>
      <w:r w:rsidR="00B144D8" w:rsidRPr="00387272">
        <w:rPr>
          <w:rFonts w:ascii="Times New Roman" w:hAnsi="Times New Roman"/>
          <w:sz w:val="28"/>
          <w:szCs w:val="28"/>
          <w:lang w:val="kk-KZ"/>
        </w:rPr>
        <w:t xml:space="preserve"> мРНҚ деңгейінің айтарлықтай төмендеуі байқалды, бұл </w:t>
      </w:r>
      <w:r w:rsidR="00B956FA" w:rsidRPr="00B956FA">
        <w:rPr>
          <w:rFonts w:ascii="Times New Roman" w:hAnsi="Times New Roman"/>
          <w:sz w:val="28"/>
          <w:szCs w:val="28"/>
          <w:lang w:val="kk-KZ"/>
        </w:rPr>
        <w:t>иондаушы</w:t>
      </w:r>
      <w:r w:rsidR="00B956FA">
        <w:rPr>
          <w:rFonts w:ascii="Times New Roman" w:hAnsi="Times New Roman"/>
          <w:sz w:val="28"/>
          <w:szCs w:val="28"/>
          <w:lang w:val="kk-KZ"/>
        </w:rPr>
        <w:t xml:space="preserve"> сәуле</w:t>
      </w:r>
      <w:r w:rsidR="00B956FA" w:rsidRPr="00B956FA">
        <w:rPr>
          <w:rFonts w:ascii="Times New Roman" w:hAnsi="Times New Roman"/>
          <w:sz w:val="28"/>
          <w:szCs w:val="28"/>
          <w:lang w:val="kk-KZ"/>
        </w:rPr>
        <w:t xml:space="preserve"> </w:t>
      </w:r>
      <w:r w:rsidR="009D2399" w:rsidRPr="00B956FA">
        <w:rPr>
          <w:rFonts w:ascii="Times New Roman" w:hAnsi="Times New Roman"/>
          <w:sz w:val="28"/>
          <w:szCs w:val="28"/>
          <w:lang w:val="kk-KZ"/>
        </w:rPr>
        <w:t xml:space="preserve"> </w:t>
      </w:r>
      <w:r w:rsidR="00B144D8" w:rsidRPr="00387272">
        <w:rPr>
          <w:rFonts w:ascii="Times New Roman" w:hAnsi="Times New Roman"/>
          <w:sz w:val="28"/>
          <w:szCs w:val="28"/>
          <w:lang w:val="kk-KZ"/>
        </w:rPr>
        <w:t>әсерінен қан сарысуындағы тестостерон деңгейін</w:t>
      </w:r>
      <w:r w:rsidR="008E7405">
        <w:rPr>
          <w:rFonts w:ascii="Times New Roman" w:hAnsi="Times New Roman"/>
          <w:sz w:val="28"/>
          <w:szCs w:val="28"/>
          <w:lang w:val="kk-KZ"/>
        </w:rPr>
        <w:t>ің</w:t>
      </w:r>
      <w:r w:rsidR="00B144D8" w:rsidRPr="00387272">
        <w:rPr>
          <w:rFonts w:ascii="Times New Roman" w:hAnsi="Times New Roman"/>
          <w:sz w:val="28"/>
          <w:szCs w:val="28"/>
          <w:lang w:val="kk-KZ"/>
        </w:rPr>
        <w:t xml:space="preserve"> төмендеу</w:t>
      </w:r>
      <w:r w:rsidR="008E7405">
        <w:rPr>
          <w:rFonts w:ascii="Times New Roman" w:hAnsi="Times New Roman"/>
          <w:sz w:val="28"/>
          <w:szCs w:val="28"/>
          <w:lang w:val="kk-KZ"/>
        </w:rPr>
        <w:t>і</w:t>
      </w:r>
      <w:r w:rsidR="00B144D8" w:rsidRPr="00387272">
        <w:rPr>
          <w:rFonts w:ascii="Times New Roman" w:hAnsi="Times New Roman"/>
          <w:sz w:val="28"/>
          <w:szCs w:val="28"/>
          <w:lang w:val="kk-KZ"/>
        </w:rPr>
        <w:t xml:space="preserve"> </w:t>
      </w:r>
      <w:r w:rsidR="008E7405">
        <w:rPr>
          <w:rFonts w:ascii="Times New Roman" w:hAnsi="Times New Roman"/>
          <w:sz w:val="28"/>
          <w:szCs w:val="28"/>
          <w:lang w:val="kk-KZ"/>
        </w:rPr>
        <w:t>салдарынан</w:t>
      </w:r>
      <w:r w:rsidR="00B144D8" w:rsidRPr="00387272">
        <w:rPr>
          <w:rFonts w:ascii="Times New Roman" w:hAnsi="Times New Roman"/>
          <w:sz w:val="28"/>
          <w:szCs w:val="28"/>
          <w:lang w:val="kk-KZ"/>
        </w:rPr>
        <w:t xml:space="preserve"> қуық асты безінің дисфункциясын тудырады деп болжа</w:t>
      </w:r>
      <w:r w:rsidR="008E7405">
        <w:rPr>
          <w:rFonts w:ascii="Times New Roman" w:hAnsi="Times New Roman"/>
          <w:sz w:val="28"/>
          <w:szCs w:val="28"/>
          <w:lang w:val="kk-KZ"/>
        </w:rPr>
        <w:t>уға болады</w:t>
      </w:r>
      <w:r w:rsidR="00B144D8" w:rsidRPr="00387272">
        <w:rPr>
          <w:rFonts w:ascii="Times New Roman" w:hAnsi="Times New Roman"/>
          <w:sz w:val="28"/>
          <w:szCs w:val="28"/>
          <w:lang w:val="kk-KZ"/>
        </w:rPr>
        <w:t>.</w:t>
      </w:r>
    </w:p>
    <w:p w:rsidR="00E12813" w:rsidRPr="00682E77" w:rsidRDefault="003219A4" w:rsidP="00E12813">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Негізінен</w:t>
      </w:r>
      <w:r w:rsidRPr="008333E3">
        <w:rPr>
          <w:rFonts w:ascii="Times New Roman" w:hAnsi="Times New Roman"/>
          <w:sz w:val="28"/>
          <w:szCs w:val="28"/>
          <w:lang w:val="kk-KZ"/>
        </w:rPr>
        <w:t xml:space="preserve">  екі  айнымалы  арасында  қандай  да  бір тәуелділіктің бар</w:t>
      </w:r>
      <w:r>
        <w:rPr>
          <w:rFonts w:ascii="Times New Roman" w:hAnsi="Times New Roman"/>
          <w:sz w:val="28"/>
          <w:szCs w:val="28"/>
          <w:lang w:val="kk-KZ"/>
        </w:rPr>
        <w:t xml:space="preserve"> немесе</w:t>
      </w:r>
      <w:r w:rsidRPr="008333E3">
        <w:rPr>
          <w:rFonts w:ascii="Times New Roman" w:hAnsi="Times New Roman"/>
          <w:sz w:val="28"/>
          <w:szCs w:val="28"/>
          <w:lang w:val="kk-KZ"/>
        </w:rPr>
        <w:t xml:space="preserve"> жо</w:t>
      </w:r>
      <w:r>
        <w:rPr>
          <w:rFonts w:ascii="Times New Roman" w:hAnsi="Times New Roman"/>
          <w:sz w:val="28"/>
          <w:szCs w:val="28"/>
          <w:lang w:val="kk-KZ"/>
        </w:rPr>
        <w:t>қ екенін</w:t>
      </w:r>
      <w:r w:rsidRPr="008333E3">
        <w:rPr>
          <w:rFonts w:ascii="Times New Roman" w:hAnsi="Times New Roman"/>
          <w:sz w:val="28"/>
          <w:szCs w:val="28"/>
          <w:lang w:val="kk-KZ"/>
        </w:rPr>
        <w:t xml:space="preserve"> корреляциялық талдаулар  </w:t>
      </w:r>
      <w:r>
        <w:rPr>
          <w:rFonts w:ascii="Times New Roman" w:hAnsi="Times New Roman"/>
          <w:sz w:val="28"/>
          <w:szCs w:val="28"/>
          <w:lang w:val="kk-KZ"/>
        </w:rPr>
        <w:t>арқылы анықтауға болады</w:t>
      </w:r>
      <w:r w:rsidRPr="008333E3">
        <w:rPr>
          <w:rFonts w:ascii="Times New Roman" w:hAnsi="Times New Roman"/>
          <w:sz w:val="28"/>
          <w:szCs w:val="28"/>
          <w:lang w:val="kk-KZ"/>
        </w:rPr>
        <w:t xml:space="preserve">. </w:t>
      </w:r>
      <w:r>
        <w:rPr>
          <w:rFonts w:ascii="Times New Roman" w:hAnsi="Times New Roman"/>
          <w:sz w:val="28"/>
          <w:szCs w:val="28"/>
          <w:lang w:val="kk-KZ"/>
        </w:rPr>
        <w:t xml:space="preserve">Сондықтан зерттеуіміздің тағы бір міндеті </w:t>
      </w:r>
      <w:r w:rsidR="00E12813">
        <w:rPr>
          <w:rFonts w:ascii="Times New Roman" w:hAnsi="Times New Roman"/>
          <w:sz w:val="28"/>
          <w:szCs w:val="28"/>
          <w:lang w:val="kk-KZ"/>
        </w:rPr>
        <w:t>алынған  нәтижелерге сәйкес аталық бездегі</w:t>
      </w:r>
      <w:r w:rsidR="00E12813" w:rsidRPr="008333E3">
        <w:rPr>
          <w:rFonts w:ascii="Times New Roman" w:hAnsi="Times New Roman"/>
          <w:sz w:val="28"/>
          <w:szCs w:val="28"/>
          <w:lang w:val="kk-KZ"/>
        </w:rPr>
        <w:t xml:space="preserve"> </w:t>
      </w:r>
      <w:r w:rsidR="00E12813" w:rsidRPr="00682E77">
        <w:rPr>
          <w:rFonts w:ascii="Times New Roman" w:hAnsi="Times New Roman"/>
          <w:sz w:val="28"/>
          <w:szCs w:val="28"/>
          <w:lang w:val="kk-KZ"/>
        </w:rPr>
        <w:t>стероидогенез – ассоциир</w:t>
      </w:r>
      <w:r w:rsidR="00E12813">
        <w:rPr>
          <w:rFonts w:ascii="Times New Roman" w:hAnsi="Times New Roman"/>
          <w:sz w:val="28"/>
          <w:szCs w:val="28"/>
          <w:lang w:val="kk-KZ"/>
        </w:rPr>
        <w:t>ленген</w:t>
      </w:r>
      <w:r w:rsidR="00E12813" w:rsidRPr="00682E77">
        <w:rPr>
          <w:rFonts w:ascii="Times New Roman" w:hAnsi="Times New Roman"/>
          <w:sz w:val="28"/>
          <w:szCs w:val="28"/>
          <w:lang w:val="kk-KZ"/>
        </w:rPr>
        <w:t xml:space="preserve"> Лейдиг</w:t>
      </w:r>
      <w:r w:rsidR="00E12813">
        <w:rPr>
          <w:rFonts w:ascii="Times New Roman" w:hAnsi="Times New Roman"/>
          <w:sz w:val="28"/>
          <w:szCs w:val="28"/>
          <w:lang w:val="kk-KZ"/>
        </w:rPr>
        <w:t xml:space="preserve"> жасушалары гендерінің </w:t>
      </w:r>
      <w:r w:rsidR="00E12813" w:rsidRPr="00B50DC0">
        <w:rPr>
          <w:rFonts w:ascii="Times New Roman" w:hAnsi="Times New Roman"/>
          <w:sz w:val="28"/>
          <w:szCs w:val="28"/>
          <w:lang w:val="kk-KZ"/>
        </w:rPr>
        <w:t>(Cyp11a1, Cyp17a1,</w:t>
      </w:r>
      <w:r w:rsidR="00E12813" w:rsidRPr="00B50DC0">
        <w:rPr>
          <w:lang w:val="kk-KZ"/>
        </w:rPr>
        <w:t xml:space="preserve"> </w:t>
      </w:r>
      <w:r w:rsidR="00E12813" w:rsidRPr="00B50DC0">
        <w:rPr>
          <w:rFonts w:ascii="Times New Roman" w:hAnsi="Times New Roman"/>
          <w:sz w:val="28"/>
          <w:szCs w:val="28"/>
          <w:lang w:val="kk-KZ"/>
        </w:rPr>
        <w:t>Hsd3b1),</w:t>
      </w:r>
      <w:r w:rsidR="00E12813" w:rsidRPr="00B50DC0">
        <w:rPr>
          <w:lang w:val="kk-KZ"/>
        </w:rPr>
        <w:t xml:space="preserve"> </w:t>
      </w:r>
      <w:r w:rsidR="00E12813" w:rsidRPr="00B50DC0">
        <w:rPr>
          <w:rFonts w:ascii="Times New Roman" w:hAnsi="Times New Roman"/>
          <w:sz w:val="28"/>
          <w:szCs w:val="28"/>
          <w:lang w:val="kk-KZ"/>
        </w:rPr>
        <w:t>арнайы ұрықтық жасушалар</w:t>
      </w:r>
      <w:r w:rsidR="00E12813">
        <w:rPr>
          <w:rFonts w:ascii="Times New Roman" w:hAnsi="Times New Roman"/>
          <w:sz w:val="28"/>
          <w:szCs w:val="28"/>
          <w:lang w:val="kk-KZ"/>
        </w:rPr>
        <w:t>ы гендерінің</w:t>
      </w:r>
      <w:r w:rsidR="00E12813" w:rsidRPr="00B50DC0">
        <w:rPr>
          <w:rFonts w:ascii="Times New Roman" w:hAnsi="Times New Roman"/>
          <w:sz w:val="28"/>
          <w:szCs w:val="28"/>
          <w:lang w:val="kk-KZ"/>
        </w:rPr>
        <w:t xml:space="preserve"> (Spag4 және Zpbp), қуықасты безі ақуыздарының (CRP1, KS3, PSP94) гендер</w:t>
      </w:r>
      <w:r w:rsidR="00E12813">
        <w:rPr>
          <w:rFonts w:ascii="Times New Roman" w:hAnsi="Times New Roman"/>
          <w:sz w:val="28"/>
          <w:szCs w:val="28"/>
          <w:lang w:val="kk-KZ"/>
        </w:rPr>
        <w:t>інің</w:t>
      </w:r>
      <w:r w:rsidR="00E12813" w:rsidRPr="00B50DC0">
        <w:rPr>
          <w:rFonts w:ascii="Times New Roman" w:hAnsi="Times New Roman"/>
          <w:sz w:val="28"/>
          <w:szCs w:val="28"/>
          <w:lang w:val="kk-KZ"/>
        </w:rPr>
        <w:t xml:space="preserve"> мРНК экспрессиясы өзгеру деңгейінің көрсеткіштері</w:t>
      </w:r>
      <w:r w:rsidR="00E12813">
        <w:rPr>
          <w:rFonts w:ascii="Times New Roman" w:hAnsi="Times New Roman"/>
          <w:sz w:val="28"/>
          <w:szCs w:val="28"/>
          <w:lang w:val="kk-KZ"/>
        </w:rPr>
        <w:t>, тестостерон</w:t>
      </w:r>
      <w:r w:rsidR="00E12813" w:rsidRPr="00B50DC0">
        <w:rPr>
          <w:rFonts w:ascii="Times New Roman" w:hAnsi="Times New Roman"/>
          <w:sz w:val="28"/>
          <w:szCs w:val="28"/>
          <w:lang w:val="kk-KZ"/>
        </w:rPr>
        <w:t xml:space="preserve"> </w:t>
      </w:r>
      <w:r w:rsidR="00E12813">
        <w:rPr>
          <w:rFonts w:ascii="Times New Roman" w:hAnsi="Times New Roman"/>
          <w:sz w:val="28"/>
          <w:szCs w:val="28"/>
          <w:lang w:val="kk-KZ"/>
        </w:rPr>
        <w:t xml:space="preserve">көрсеткіштері мен ішкі сәулелену </w:t>
      </w:r>
      <w:r w:rsidR="00E12813" w:rsidRPr="008333E3">
        <w:rPr>
          <w:rFonts w:ascii="Times New Roman" w:hAnsi="Times New Roman"/>
          <w:sz w:val="28"/>
          <w:szCs w:val="28"/>
          <w:lang w:val="kk-KZ"/>
        </w:rPr>
        <w:t>дозасы арасында</w:t>
      </w:r>
      <w:r w:rsidR="00E12813">
        <w:rPr>
          <w:rFonts w:ascii="Times New Roman" w:hAnsi="Times New Roman"/>
          <w:sz w:val="28"/>
          <w:szCs w:val="28"/>
          <w:lang w:val="kk-KZ"/>
        </w:rPr>
        <w:t xml:space="preserve"> </w:t>
      </w:r>
      <w:r w:rsidR="00E12813" w:rsidRPr="008333E3">
        <w:rPr>
          <w:rFonts w:ascii="Times New Roman" w:hAnsi="Times New Roman"/>
          <w:sz w:val="28"/>
          <w:szCs w:val="28"/>
          <w:lang w:val="kk-KZ"/>
        </w:rPr>
        <w:t>доз</w:t>
      </w:r>
      <w:r w:rsidR="00E12813">
        <w:rPr>
          <w:rFonts w:ascii="Times New Roman" w:hAnsi="Times New Roman"/>
          <w:sz w:val="28"/>
          <w:szCs w:val="28"/>
          <w:lang w:val="kk-KZ"/>
        </w:rPr>
        <w:t>аға тәуелділікті  анықтау</w:t>
      </w:r>
      <w:r w:rsidR="008D056E">
        <w:rPr>
          <w:rFonts w:ascii="Times New Roman" w:hAnsi="Times New Roman"/>
          <w:sz w:val="28"/>
          <w:szCs w:val="28"/>
          <w:lang w:val="kk-KZ"/>
        </w:rPr>
        <w:t xml:space="preserve"> </w:t>
      </w:r>
      <w:r w:rsidR="00E12813" w:rsidRPr="008333E3">
        <w:rPr>
          <w:rFonts w:ascii="Times New Roman" w:hAnsi="Times New Roman"/>
          <w:sz w:val="28"/>
          <w:szCs w:val="28"/>
          <w:lang w:val="kk-KZ"/>
        </w:rPr>
        <w:t xml:space="preserve">мақсатында корреляциялық талдау жүргізілді. </w:t>
      </w:r>
      <w:r w:rsidR="00E12813" w:rsidRPr="008333E3">
        <w:rPr>
          <w:rFonts w:ascii="Times New Roman" w:hAnsi="Times New Roman"/>
          <w:sz w:val="28"/>
          <w:szCs w:val="28"/>
          <w:lang w:val="kk-KZ"/>
        </w:rPr>
        <w:lastRenderedPageBreak/>
        <w:t>Зерттелген  басқа  да  көрсеткіштер  мен  ішкі  сәуле  дозасы  арасында  корреляциялық  талдаудың жүргізілмеу  себебі  бұл  көрсеткіштер  ішкі  сәулелену  жағдайында  радиация дозасына тұрақты болды. Яғн</w:t>
      </w:r>
      <w:r w:rsidR="00E12813">
        <w:rPr>
          <w:rFonts w:ascii="Times New Roman" w:hAnsi="Times New Roman"/>
          <w:sz w:val="28"/>
          <w:szCs w:val="28"/>
          <w:lang w:val="kk-KZ"/>
        </w:rPr>
        <w:t>и</w:t>
      </w:r>
      <w:r w:rsidR="00E12813" w:rsidRPr="008333E3">
        <w:rPr>
          <w:rFonts w:ascii="Times New Roman" w:hAnsi="Times New Roman"/>
          <w:sz w:val="28"/>
          <w:szCs w:val="28"/>
          <w:lang w:val="kk-KZ"/>
        </w:rPr>
        <w:t xml:space="preserve"> зерттеу нәтижесі бойынша </w:t>
      </w:r>
      <w:r w:rsidR="00E12813">
        <w:rPr>
          <w:rFonts w:ascii="Times New Roman" w:hAnsi="Times New Roman"/>
          <w:sz w:val="28"/>
          <w:szCs w:val="28"/>
          <w:lang w:val="kk-KZ"/>
        </w:rPr>
        <w:t xml:space="preserve">аталық бездегі Лейдиг жасушасындағы </w:t>
      </w:r>
      <w:r w:rsidR="00E12813" w:rsidRPr="00287144">
        <w:rPr>
          <w:rFonts w:ascii="Times New Roman" w:hAnsi="Times New Roman"/>
          <w:sz w:val="28"/>
          <w:szCs w:val="28"/>
          <w:lang w:val="kk-KZ"/>
        </w:rPr>
        <w:t>StAR</w:t>
      </w:r>
      <w:r w:rsidR="00E12813">
        <w:rPr>
          <w:rFonts w:ascii="Times New Roman" w:hAnsi="Times New Roman"/>
          <w:sz w:val="28"/>
          <w:szCs w:val="28"/>
          <w:lang w:val="kk-KZ"/>
        </w:rPr>
        <w:t>, Сертоли жасушасындағы</w:t>
      </w:r>
      <w:r w:rsidR="00E12813" w:rsidRPr="00B50DC0">
        <w:rPr>
          <w:lang w:val="kk-KZ"/>
        </w:rPr>
        <w:t xml:space="preserve"> </w:t>
      </w:r>
      <w:r w:rsidR="00E12813" w:rsidRPr="00B50DC0">
        <w:rPr>
          <w:rFonts w:ascii="Times New Roman" w:hAnsi="Times New Roman"/>
          <w:sz w:val="28"/>
          <w:szCs w:val="28"/>
          <w:lang w:val="kk-KZ"/>
        </w:rPr>
        <w:t>Cldn11</w:t>
      </w:r>
      <w:r w:rsidR="00E12813">
        <w:rPr>
          <w:rFonts w:ascii="Times New Roman" w:hAnsi="Times New Roman"/>
          <w:sz w:val="28"/>
          <w:szCs w:val="28"/>
          <w:lang w:val="kk-KZ"/>
        </w:rPr>
        <w:t xml:space="preserve">, </w:t>
      </w:r>
      <w:r w:rsidR="00E12813" w:rsidRPr="00E74CCA">
        <w:rPr>
          <w:rFonts w:ascii="Times New Roman" w:hAnsi="Times New Roman"/>
          <w:sz w:val="28"/>
          <w:szCs w:val="28"/>
          <w:lang w:val="kk-KZ"/>
        </w:rPr>
        <w:t>Clu</w:t>
      </w:r>
      <w:r w:rsidR="00E12813">
        <w:rPr>
          <w:rFonts w:ascii="Times New Roman" w:hAnsi="Times New Roman"/>
          <w:sz w:val="28"/>
          <w:szCs w:val="28"/>
          <w:lang w:val="kk-KZ"/>
        </w:rPr>
        <w:t xml:space="preserve">,  аталық бездегі </w:t>
      </w:r>
      <w:r w:rsidR="00E12813" w:rsidRPr="00E74CCA">
        <w:rPr>
          <w:rFonts w:ascii="Times New Roman" w:hAnsi="Times New Roman"/>
          <w:sz w:val="28"/>
          <w:szCs w:val="28"/>
          <w:lang w:val="kk-KZ"/>
        </w:rPr>
        <w:t>PrstC3</w:t>
      </w:r>
      <w:r w:rsidR="00E12813">
        <w:rPr>
          <w:rFonts w:ascii="Times New Roman" w:hAnsi="Times New Roman"/>
          <w:sz w:val="28"/>
          <w:szCs w:val="28"/>
          <w:lang w:val="kk-KZ"/>
        </w:rPr>
        <w:t xml:space="preserve"> гендерінің мРНК экспрессиясы </w:t>
      </w:r>
      <w:r w:rsidR="00E12813" w:rsidRPr="008333E3">
        <w:rPr>
          <w:rFonts w:ascii="Times New Roman" w:hAnsi="Times New Roman"/>
          <w:sz w:val="28"/>
          <w:szCs w:val="28"/>
          <w:lang w:val="kk-KZ"/>
        </w:rPr>
        <w:t xml:space="preserve">деңгейінде  әсер етуден  кейін  бақылау  тобымен  салыстырғанда  статистикалық  мәнді айырмашылықтар анықталған  жоқ.  </w:t>
      </w:r>
      <w:r w:rsidR="00E12813" w:rsidRPr="00682E77">
        <w:rPr>
          <w:rFonts w:ascii="Times New Roman" w:hAnsi="Times New Roman"/>
          <w:sz w:val="28"/>
          <w:szCs w:val="28"/>
          <w:lang w:val="kk-KZ"/>
        </w:rPr>
        <w:t xml:space="preserve">Сондықтан  бұл  көрсеткіштер  мен  ішкі сәулелену дозалары арасында корреляциялық талдауды жүргізудің маңызы </w:t>
      </w:r>
      <w:r w:rsidR="00E12813">
        <w:rPr>
          <w:rFonts w:ascii="Times New Roman" w:hAnsi="Times New Roman"/>
          <w:sz w:val="28"/>
          <w:szCs w:val="28"/>
          <w:lang w:val="kk-KZ"/>
        </w:rPr>
        <w:t>болмады</w:t>
      </w:r>
      <w:r w:rsidR="00E12813" w:rsidRPr="00682E77">
        <w:rPr>
          <w:rFonts w:ascii="Times New Roman" w:hAnsi="Times New Roman"/>
          <w:sz w:val="28"/>
          <w:szCs w:val="28"/>
          <w:lang w:val="kk-KZ"/>
        </w:rPr>
        <w:t>.</w:t>
      </w:r>
      <w:r w:rsidR="00C175E9">
        <w:rPr>
          <w:rFonts w:ascii="Times New Roman" w:hAnsi="Times New Roman"/>
          <w:sz w:val="28"/>
          <w:szCs w:val="28"/>
          <w:lang w:val="kk-KZ"/>
        </w:rPr>
        <w:t xml:space="preserve"> Зерртеу нәтижесіне сәйкес </w:t>
      </w:r>
      <w:r w:rsidR="00C175E9" w:rsidRPr="001D1659">
        <w:rPr>
          <w:rFonts w:ascii="Times New Roman" w:hAnsi="Times New Roman"/>
          <w:sz w:val="28"/>
          <w:szCs w:val="28"/>
          <w:lang w:val="kk-KZ"/>
        </w:rPr>
        <w:t xml:space="preserve">Лейдигтің стероидогенез – ассоциирленген арнайы гендерінің, атап айтқанда  Cyp11a1, Cyp17a1 мРНК экспрессиясының деңгейі, қуықасты безінің секреторлық ақуыздары </w:t>
      </w:r>
      <w:r w:rsidR="00C175E9">
        <w:rPr>
          <w:rFonts w:ascii="Times New Roman" w:hAnsi="Times New Roman"/>
          <w:sz w:val="28"/>
          <w:szCs w:val="28"/>
          <w:lang w:val="kk-KZ"/>
        </w:rPr>
        <w:t xml:space="preserve">гені </w:t>
      </w:r>
      <w:r w:rsidR="00C175E9" w:rsidRPr="001D1659">
        <w:rPr>
          <w:rFonts w:ascii="Times New Roman" w:hAnsi="Times New Roman"/>
          <w:sz w:val="28"/>
          <w:szCs w:val="28"/>
          <w:lang w:val="kk-KZ"/>
        </w:rPr>
        <w:t>CRP1, KS3 мРНК экспрессиясының деңгейі және тестостерон деңгейі бойынша көрсеткіштер мен  ішкі сәуле  дозасы  арасында корреляциялық байланыс орташа күшті және теріс болды.</w:t>
      </w:r>
    </w:p>
    <w:p w:rsidR="00ED312B" w:rsidRPr="00387272" w:rsidRDefault="00FA00C1" w:rsidP="00ED312B">
      <w:pPr>
        <w:spacing w:after="0" w:line="240" w:lineRule="auto"/>
        <w:ind w:firstLine="708"/>
        <w:jc w:val="both"/>
        <w:rPr>
          <w:rFonts w:ascii="Times New Roman" w:hAnsi="Times New Roman"/>
          <w:sz w:val="28"/>
          <w:szCs w:val="28"/>
          <w:lang w:val="kk-KZ"/>
        </w:rPr>
      </w:pPr>
      <w:r w:rsidRPr="00387272">
        <w:rPr>
          <w:rFonts w:ascii="Times New Roman" w:hAnsi="Times New Roman"/>
          <w:sz w:val="28"/>
          <w:szCs w:val="28"/>
          <w:lang w:val="kk-KZ"/>
        </w:rPr>
        <w:t>Ішкі сәулеленуден кейін белгілі бір радионуклидтердің организмде таралуы олардың химиялық сипатына байланысты болады</w:t>
      </w:r>
      <w:r w:rsidR="00ED312B" w:rsidRPr="00387272">
        <w:rPr>
          <w:rFonts w:ascii="Times New Roman" w:hAnsi="Times New Roman"/>
          <w:sz w:val="28"/>
          <w:szCs w:val="28"/>
          <w:lang w:val="kk-KZ"/>
        </w:rPr>
        <w:t xml:space="preserve"> [</w:t>
      </w:r>
      <w:r w:rsidR="00FE6252">
        <w:rPr>
          <w:rFonts w:ascii="Times New Roman" w:hAnsi="Times New Roman"/>
          <w:sz w:val="28"/>
          <w:szCs w:val="28"/>
          <w:lang w:val="kk-KZ"/>
        </w:rPr>
        <w:t>19</w:t>
      </w:r>
      <w:r w:rsidR="0027452B">
        <w:rPr>
          <w:rFonts w:ascii="Times New Roman" w:hAnsi="Times New Roman"/>
          <w:sz w:val="28"/>
          <w:szCs w:val="28"/>
          <w:lang w:val="kk-KZ"/>
        </w:rPr>
        <w:t>3</w:t>
      </w:r>
      <w:r w:rsidR="00ED312B" w:rsidRPr="00387272">
        <w:rPr>
          <w:rFonts w:ascii="Times New Roman" w:hAnsi="Times New Roman"/>
          <w:sz w:val="28"/>
          <w:szCs w:val="28"/>
          <w:lang w:val="kk-KZ"/>
        </w:rPr>
        <w:t>,</w:t>
      </w:r>
      <w:r w:rsidR="00FE6252">
        <w:rPr>
          <w:rFonts w:ascii="Times New Roman" w:hAnsi="Times New Roman"/>
          <w:sz w:val="28"/>
          <w:szCs w:val="28"/>
          <w:lang w:val="kk-KZ"/>
        </w:rPr>
        <w:t xml:space="preserve"> 19</w:t>
      </w:r>
      <w:r w:rsidR="0027452B">
        <w:rPr>
          <w:rFonts w:ascii="Times New Roman" w:hAnsi="Times New Roman"/>
          <w:sz w:val="28"/>
          <w:szCs w:val="28"/>
          <w:lang w:val="kk-KZ"/>
        </w:rPr>
        <w:t>4</w:t>
      </w:r>
      <w:r w:rsidR="00ED312B" w:rsidRPr="00387272">
        <w:rPr>
          <w:rFonts w:ascii="Times New Roman" w:hAnsi="Times New Roman"/>
          <w:sz w:val="28"/>
          <w:szCs w:val="28"/>
          <w:lang w:val="kk-KZ"/>
        </w:rPr>
        <w:t xml:space="preserve">]. </w:t>
      </w:r>
      <w:r w:rsidRPr="00387272">
        <w:rPr>
          <w:rFonts w:ascii="Times New Roman" w:hAnsi="Times New Roman"/>
          <w:sz w:val="28"/>
          <w:szCs w:val="28"/>
          <w:lang w:val="kk-KZ"/>
        </w:rPr>
        <w:t>Егеуқұйрықтар тұрақты және ерімейтін MnO</w:t>
      </w:r>
      <w:r w:rsidRPr="00387272">
        <w:rPr>
          <w:rFonts w:ascii="Times New Roman" w:hAnsi="Times New Roman"/>
          <w:sz w:val="28"/>
          <w:szCs w:val="28"/>
          <w:vertAlign w:val="subscript"/>
          <w:lang w:val="kk-KZ"/>
        </w:rPr>
        <w:t>2</w:t>
      </w:r>
      <w:r w:rsidRPr="00387272">
        <w:rPr>
          <w:rFonts w:ascii="Times New Roman" w:hAnsi="Times New Roman"/>
          <w:sz w:val="28"/>
          <w:szCs w:val="28"/>
          <w:lang w:val="kk-KZ"/>
        </w:rPr>
        <w:t xml:space="preserve"> молекулаларына ұшыраған кезде олар асқазан-ішек жолдарына, теріге және өкпеге жеткізіледі. </w:t>
      </w:r>
      <w:r w:rsidR="00A25E00" w:rsidRPr="00387272">
        <w:rPr>
          <w:rFonts w:ascii="Times New Roman" w:hAnsi="Times New Roman"/>
          <w:sz w:val="28"/>
          <w:szCs w:val="28"/>
          <w:lang w:val="kk-KZ"/>
        </w:rPr>
        <w:t>Радиобелсенді бөлшектерден болатын сәулелену канцерогенез тұрғысынан о</w:t>
      </w:r>
      <w:r w:rsidR="00FE6252">
        <w:rPr>
          <w:rFonts w:ascii="Times New Roman" w:hAnsi="Times New Roman"/>
          <w:sz w:val="28"/>
          <w:szCs w:val="28"/>
          <w:lang w:val="kk-KZ"/>
        </w:rPr>
        <w:t>нша қауіпті емес деп есептеледі</w:t>
      </w:r>
      <w:r w:rsidR="00ED312B" w:rsidRPr="00387272">
        <w:rPr>
          <w:rFonts w:ascii="Times New Roman" w:hAnsi="Times New Roman"/>
          <w:sz w:val="28"/>
          <w:szCs w:val="28"/>
          <w:lang w:val="kk-KZ"/>
        </w:rPr>
        <w:t xml:space="preserve">. </w:t>
      </w:r>
      <w:r w:rsidR="00A25E00" w:rsidRPr="00387272">
        <w:rPr>
          <w:rFonts w:ascii="Times New Roman" w:hAnsi="Times New Roman"/>
          <w:sz w:val="28"/>
          <w:szCs w:val="28"/>
          <w:lang w:val="kk-KZ"/>
        </w:rPr>
        <w:t xml:space="preserve">Алайда, радиобелсенді бөлшектер «нысана мүшеде» біршама айқын биологиялық әсер көрсетуі мүмкін, себебі </w:t>
      </w:r>
      <w:r w:rsidR="00CA35F4" w:rsidRPr="00387272">
        <w:rPr>
          <w:rFonts w:ascii="Times New Roman" w:hAnsi="Times New Roman"/>
          <w:sz w:val="28"/>
          <w:szCs w:val="28"/>
          <w:lang w:val="kk-KZ"/>
        </w:rPr>
        <w:t>ғалымдар</w:t>
      </w:r>
      <w:r w:rsidR="00A25E00" w:rsidRPr="00387272">
        <w:rPr>
          <w:rFonts w:ascii="Times New Roman" w:hAnsi="Times New Roman"/>
          <w:sz w:val="28"/>
          <w:szCs w:val="28"/>
          <w:lang w:val="kk-KZ"/>
        </w:rPr>
        <w:t xml:space="preserve"> бұрын </w:t>
      </w:r>
      <w:r w:rsidR="00CA2DBA" w:rsidRPr="00387272">
        <w:rPr>
          <w:rFonts w:ascii="Times New Roman" w:hAnsi="Times New Roman"/>
          <w:sz w:val="28"/>
          <w:szCs w:val="28"/>
          <w:vertAlign w:val="superscript"/>
          <w:lang w:val="kk-KZ"/>
        </w:rPr>
        <w:t>56</w:t>
      </w:r>
      <w:r w:rsidR="00CA2DBA" w:rsidRPr="00387272">
        <w:rPr>
          <w:rFonts w:ascii="Times New Roman" w:hAnsi="Times New Roman"/>
          <w:sz w:val="28"/>
          <w:szCs w:val="28"/>
          <w:lang w:val="kk-KZ"/>
        </w:rPr>
        <w:t>Mn</w:t>
      </w:r>
      <w:r w:rsidR="009D2399">
        <w:rPr>
          <w:rFonts w:ascii="Times New Roman" w:hAnsi="Times New Roman"/>
          <w:sz w:val="28"/>
          <w:szCs w:val="28"/>
          <w:vertAlign w:val="subscript"/>
          <w:lang w:val="kk-KZ"/>
        </w:rPr>
        <w:t xml:space="preserve"> </w:t>
      </w:r>
      <w:r w:rsidR="00CA2DBA" w:rsidRPr="00387272">
        <w:rPr>
          <w:rFonts w:ascii="Times New Roman" w:hAnsi="Times New Roman"/>
          <w:sz w:val="28"/>
          <w:szCs w:val="28"/>
          <w:lang w:val="kk-KZ"/>
        </w:rPr>
        <w:t>әсер еткеннен кейін</w:t>
      </w:r>
      <w:r w:rsidR="009D2399">
        <w:rPr>
          <w:rFonts w:ascii="Times New Roman" w:hAnsi="Times New Roman"/>
          <w:sz w:val="28"/>
          <w:szCs w:val="28"/>
          <w:lang w:val="kk-KZ"/>
        </w:rPr>
        <w:t xml:space="preserve"> </w:t>
      </w:r>
      <w:r w:rsidR="00A25E00" w:rsidRPr="00387272">
        <w:rPr>
          <w:rFonts w:ascii="Times New Roman" w:hAnsi="Times New Roman"/>
          <w:sz w:val="28"/>
          <w:szCs w:val="28"/>
          <w:lang w:val="kk-KZ"/>
        </w:rPr>
        <w:t>егеуқұйрықтардың өкпесінде және аш ішегінде гистологиялық өзгерістерді анықта</w:t>
      </w:r>
      <w:r w:rsidR="00CA35F4" w:rsidRPr="00387272">
        <w:rPr>
          <w:rFonts w:ascii="Times New Roman" w:hAnsi="Times New Roman"/>
          <w:sz w:val="28"/>
          <w:szCs w:val="28"/>
          <w:lang w:val="kk-KZ"/>
        </w:rPr>
        <w:t>ған</w:t>
      </w:r>
      <w:r w:rsidR="00ED312B" w:rsidRPr="00387272">
        <w:rPr>
          <w:rFonts w:ascii="Times New Roman" w:hAnsi="Times New Roman"/>
          <w:sz w:val="28"/>
          <w:szCs w:val="28"/>
          <w:lang w:val="kk-KZ"/>
        </w:rPr>
        <w:t xml:space="preserve"> [</w:t>
      </w:r>
      <w:r w:rsidR="00FE6252">
        <w:rPr>
          <w:rFonts w:ascii="Times New Roman" w:hAnsi="Times New Roman"/>
          <w:sz w:val="28"/>
          <w:szCs w:val="28"/>
          <w:lang w:val="kk-KZ"/>
        </w:rPr>
        <w:t>19</w:t>
      </w:r>
      <w:r w:rsidR="00BE5936">
        <w:rPr>
          <w:rFonts w:ascii="Times New Roman" w:hAnsi="Times New Roman"/>
          <w:sz w:val="28"/>
          <w:szCs w:val="28"/>
          <w:lang w:val="kk-KZ"/>
        </w:rPr>
        <w:t>5</w:t>
      </w:r>
      <w:r w:rsidR="00ED312B" w:rsidRPr="00387272">
        <w:rPr>
          <w:rFonts w:ascii="Times New Roman" w:hAnsi="Times New Roman"/>
          <w:sz w:val="28"/>
          <w:szCs w:val="28"/>
          <w:lang w:val="kk-KZ"/>
        </w:rPr>
        <w:t xml:space="preserve">]. </w:t>
      </w:r>
      <w:r w:rsidR="00CA2DBA" w:rsidRPr="00387272">
        <w:rPr>
          <w:rFonts w:ascii="Times New Roman" w:hAnsi="Times New Roman"/>
          <w:sz w:val="28"/>
          <w:szCs w:val="28"/>
          <w:lang w:val="kk-KZ"/>
        </w:rPr>
        <w:t>Бұл зерттеуде де</w:t>
      </w:r>
      <w:r w:rsidR="009368D3">
        <w:rPr>
          <w:rFonts w:ascii="Times New Roman" w:hAnsi="Times New Roman"/>
          <w:sz w:val="28"/>
          <w:szCs w:val="28"/>
          <w:lang w:val="kk-KZ"/>
        </w:rPr>
        <w:t xml:space="preserve"> </w:t>
      </w:r>
      <w:r w:rsidR="00CA2DBA" w:rsidRPr="00387272">
        <w:rPr>
          <w:rFonts w:ascii="Times New Roman" w:hAnsi="Times New Roman"/>
          <w:sz w:val="28"/>
          <w:szCs w:val="28"/>
          <w:lang w:val="kk-KZ"/>
        </w:rPr>
        <w:t>шағын</w:t>
      </w:r>
      <w:r w:rsidR="009368D3">
        <w:rPr>
          <w:rFonts w:ascii="Times New Roman" w:hAnsi="Times New Roman"/>
          <w:sz w:val="28"/>
          <w:szCs w:val="28"/>
          <w:lang w:val="kk-KZ"/>
        </w:rPr>
        <w:t xml:space="preserve"> </w:t>
      </w:r>
      <w:r w:rsidR="00CA2DBA" w:rsidRPr="00387272">
        <w:rPr>
          <w:rFonts w:ascii="Times New Roman" w:hAnsi="Times New Roman"/>
          <w:sz w:val="28"/>
          <w:szCs w:val="28"/>
          <w:lang w:val="kk-KZ"/>
        </w:rPr>
        <w:t>дозадағы радиобелсенді бөлшектердің белгілі бір нысана мүшелерге биологиялық әсерін көрсеткені байқалды.</w:t>
      </w:r>
      <w:r w:rsidR="00D57ED3">
        <w:rPr>
          <w:rFonts w:ascii="Times New Roman" w:hAnsi="Times New Roman"/>
          <w:sz w:val="28"/>
          <w:szCs w:val="28"/>
          <w:lang w:val="kk-KZ"/>
        </w:rPr>
        <w:t xml:space="preserve"> </w:t>
      </w:r>
      <w:r w:rsidR="00CA2DBA" w:rsidRPr="00387272">
        <w:rPr>
          <w:rFonts w:ascii="Times New Roman" w:hAnsi="Times New Roman"/>
          <w:sz w:val="28"/>
          <w:szCs w:val="28"/>
          <w:vertAlign w:val="superscript"/>
          <w:lang w:val="kk-KZ"/>
        </w:rPr>
        <w:t>56</w:t>
      </w:r>
      <w:r w:rsidR="00CA2DBA" w:rsidRPr="00387272">
        <w:rPr>
          <w:rFonts w:ascii="Times New Roman" w:hAnsi="Times New Roman"/>
          <w:sz w:val="28"/>
          <w:szCs w:val="28"/>
          <w:lang w:val="kk-KZ"/>
        </w:rPr>
        <w:t>Mn</w:t>
      </w:r>
      <w:r w:rsidR="00D57ED3">
        <w:rPr>
          <w:rFonts w:ascii="Times New Roman" w:hAnsi="Times New Roman"/>
          <w:sz w:val="28"/>
          <w:szCs w:val="28"/>
          <w:vertAlign w:val="subscript"/>
          <w:lang w:val="kk-KZ"/>
        </w:rPr>
        <w:t xml:space="preserve"> </w:t>
      </w:r>
      <w:r w:rsidR="00CA2DBA" w:rsidRPr="00387272">
        <w:rPr>
          <w:rFonts w:ascii="Times New Roman" w:hAnsi="Times New Roman"/>
          <w:sz w:val="28"/>
          <w:szCs w:val="28"/>
          <w:lang w:val="kk-KZ"/>
        </w:rPr>
        <w:t>әсері аталық без генінің экспрессиясына 2 Гр</w:t>
      </w:r>
      <w:r w:rsidR="00D57ED3">
        <w:rPr>
          <w:rFonts w:ascii="Times New Roman" w:hAnsi="Times New Roman"/>
          <w:sz w:val="28"/>
          <w:szCs w:val="28"/>
          <w:lang w:val="kk-KZ"/>
        </w:rPr>
        <w:t xml:space="preserve"> </w:t>
      </w:r>
      <w:r w:rsidR="00CA2DBA" w:rsidRPr="00387272">
        <w:rPr>
          <w:rFonts w:ascii="Times New Roman" w:hAnsi="Times New Roman"/>
          <w:sz w:val="28"/>
          <w:szCs w:val="28"/>
          <w:lang w:val="kk-KZ"/>
        </w:rPr>
        <w:t>дозадағы сыртқы сәулелендіру әсеріне қарағанда әлдеқайда айқын</w:t>
      </w:r>
      <w:r w:rsidR="00D8602A" w:rsidRPr="00387272">
        <w:rPr>
          <w:rFonts w:ascii="Times New Roman" w:hAnsi="Times New Roman"/>
          <w:sz w:val="28"/>
          <w:szCs w:val="28"/>
          <w:lang w:val="kk-KZ"/>
        </w:rPr>
        <w:t xml:space="preserve"> болды</w:t>
      </w:r>
      <w:r w:rsidR="00AE4E1D">
        <w:rPr>
          <w:rFonts w:ascii="Times New Roman" w:hAnsi="Times New Roman"/>
          <w:sz w:val="28"/>
          <w:szCs w:val="28"/>
          <w:lang w:val="kk-KZ"/>
        </w:rPr>
        <w:t>.</w:t>
      </w:r>
    </w:p>
    <w:p w:rsidR="00541111" w:rsidRDefault="00541111" w:rsidP="00ED312B">
      <w:pPr>
        <w:spacing w:after="0" w:line="240" w:lineRule="auto"/>
        <w:ind w:firstLine="709"/>
        <w:jc w:val="both"/>
        <w:rPr>
          <w:rFonts w:ascii="Times New Roman" w:hAnsi="Times New Roman"/>
          <w:sz w:val="28"/>
          <w:szCs w:val="28"/>
          <w:lang w:val="kk-KZ"/>
        </w:rPr>
      </w:pPr>
      <w:r w:rsidRPr="00387272">
        <w:rPr>
          <w:rFonts w:ascii="Times New Roman" w:hAnsi="Times New Roman"/>
          <w:sz w:val="28"/>
          <w:szCs w:val="28"/>
          <w:lang w:val="kk-KZ"/>
        </w:rPr>
        <w:t>Бұл эксперименттік зерттеуде біз ней</w:t>
      </w:r>
      <w:r w:rsidR="00FD34FE">
        <w:rPr>
          <w:rFonts w:ascii="Times New Roman" w:hAnsi="Times New Roman"/>
          <w:sz w:val="28"/>
          <w:szCs w:val="28"/>
          <w:lang w:val="kk-KZ"/>
        </w:rPr>
        <w:t>тронмен белсендірілген марганец</w:t>
      </w:r>
      <w:r w:rsidRPr="00387272">
        <w:rPr>
          <w:rFonts w:ascii="Times New Roman" w:hAnsi="Times New Roman"/>
          <w:sz w:val="28"/>
          <w:szCs w:val="28"/>
          <w:lang w:val="kk-KZ"/>
        </w:rPr>
        <w:t xml:space="preserve"> (</w:t>
      </w:r>
      <w:r w:rsidR="00F20E73" w:rsidRPr="00387272">
        <w:rPr>
          <w:rFonts w:ascii="Times New Roman" w:hAnsi="Times New Roman"/>
          <w:sz w:val="28"/>
          <w:szCs w:val="28"/>
          <w:vertAlign w:val="superscript"/>
          <w:lang w:val="kk-KZ"/>
        </w:rPr>
        <w:t>56</w:t>
      </w:r>
      <w:r w:rsidR="00F20E73" w:rsidRPr="00387272">
        <w:rPr>
          <w:rFonts w:ascii="Times New Roman" w:hAnsi="Times New Roman"/>
          <w:sz w:val="28"/>
          <w:szCs w:val="28"/>
          <w:lang w:val="kk-KZ"/>
        </w:rPr>
        <w:t>MnO</w:t>
      </w:r>
      <w:r w:rsidR="00F20E73" w:rsidRPr="00387272">
        <w:rPr>
          <w:rFonts w:ascii="Times New Roman" w:hAnsi="Times New Roman"/>
          <w:sz w:val="28"/>
          <w:szCs w:val="28"/>
          <w:vertAlign w:val="subscript"/>
          <w:lang w:val="kk-KZ"/>
        </w:rPr>
        <w:t>2</w:t>
      </w:r>
      <w:r w:rsidRPr="00387272">
        <w:rPr>
          <w:rFonts w:ascii="Times New Roman" w:hAnsi="Times New Roman"/>
          <w:sz w:val="28"/>
          <w:szCs w:val="28"/>
          <w:lang w:val="kk-KZ"/>
        </w:rPr>
        <w:t>)</w:t>
      </w:r>
      <w:r w:rsidR="00FD34FE">
        <w:rPr>
          <w:rFonts w:ascii="Times New Roman" w:hAnsi="Times New Roman"/>
          <w:sz w:val="28"/>
          <w:szCs w:val="28"/>
          <w:lang w:val="kk-KZ"/>
        </w:rPr>
        <w:t xml:space="preserve"> әсеріне</w:t>
      </w:r>
      <w:r w:rsidRPr="00387272">
        <w:rPr>
          <w:rFonts w:ascii="Times New Roman" w:hAnsi="Times New Roman"/>
          <w:sz w:val="28"/>
          <w:szCs w:val="28"/>
          <w:lang w:val="kk-KZ"/>
        </w:rPr>
        <w:t xml:space="preserve"> ұшыраған егеуқұйрықтар</w:t>
      </w:r>
      <w:r w:rsidR="00A23853" w:rsidRPr="00387272">
        <w:rPr>
          <w:rFonts w:ascii="Times New Roman" w:hAnsi="Times New Roman"/>
          <w:sz w:val="28"/>
          <w:szCs w:val="28"/>
          <w:lang w:val="kk-KZ"/>
        </w:rPr>
        <w:t>да</w:t>
      </w:r>
      <w:r w:rsidRPr="00387272">
        <w:rPr>
          <w:rFonts w:ascii="Times New Roman" w:hAnsi="Times New Roman"/>
          <w:sz w:val="28"/>
          <w:szCs w:val="28"/>
          <w:lang w:val="kk-KZ"/>
        </w:rPr>
        <w:t xml:space="preserve"> стероидогенезге байланысты</w:t>
      </w:r>
      <w:r w:rsidR="00A23853" w:rsidRPr="00387272">
        <w:rPr>
          <w:rFonts w:ascii="Times New Roman" w:hAnsi="Times New Roman"/>
          <w:sz w:val="28"/>
          <w:szCs w:val="28"/>
          <w:lang w:val="kk-KZ"/>
        </w:rPr>
        <w:t>,</w:t>
      </w:r>
      <w:r w:rsidR="00D6541A">
        <w:rPr>
          <w:rFonts w:ascii="Times New Roman" w:hAnsi="Times New Roman"/>
          <w:sz w:val="28"/>
          <w:szCs w:val="28"/>
          <w:lang w:val="kk-KZ"/>
        </w:rPr>
        <w:t xml:space="preserve"> </w:t>
      </w:r>
      <w:r w:rsidR="00A23853" w:rsidRPr="00387272">
        <w:rPr>
          <w:rFonts w:ascii="Times New Roman" w:hAnsi="Times New Roman"/>
          <w:sz w:val="28"/>
          <w:szCs w:val="28"/>
          <w:lang w:val="kk-KZ"/>
        </w:rPr>
        <w:t>сонымен қатар Лейдиг жасушаларының гендері мен ерлердің репродуктивті қызметінің реттелуіне жауап беретін қуық асты бездері</w:t>
      </w:r>
      <w:r w:rsidR="00FD34FE">
        <w:rPr>
          <w:rFonts w:ascii="Times New Roman" w:hAnsi="Times New Roman"/>
          <w:sz w:val="28"/>
          <w:szCs w:val="28"/>
          <w:lang w:val="kk-KZ"/>
        </w:rPr>
        <w:t>нен</w:t>
      </w:r>
      <w:r w:rsidR="00A23853" w:rsidRPr="00387272">
        <w:rPr>
          <w:rFonts w:ascii="Times New Roman" w:hAnsi="Times New Roman"/>
          <w:sz w:val="28"/>
          <w:szCs w:val="28"/>
          <w:lang w:val="kk-KZ"/>
        </w:rPr>
        <w:t xml:space="preserve"> </w:t>
      </w:r>
      <w:r w:rsidR="00FD34FE" w:rsidRPr="00387272">
        <w:rPr>
          <w:rFonts w:ascii="Times New Roman" w:hAnsi="Times New Roman"/>
          <w:sz w:val="28"/>
          <w:szCs w:val="28"/>
          <w:lang w:val="kk-KZ"/>
        </w:rPr>
        <w:t>синтезделетін</w:t>
      </w:r>
      <w:r w:rsidR="00FD34FE">
        <w:rPr>
          <w:rFonts w:ascii="Times New Roman" w:hAnsi="Times New Roman"/>
          <w:sz w:val="28"/>
          <w:szCs w:val="28"/>
          <w:lang w:val="kk-KZ"/>
        </w:rPr>
        <w:t xml:space="preserve"> </w:t>
      </w:r>
      <w:r w:rsidR="00A23853" w:rsidRPr="00387272">
        <w:rPr>
          <w:rFonts w:ascii="Times New Roman" w:hAnsi="Times New Roman"/>
          <w:sz w:val="28"/>
          <w:szCs w:val="28"/>
          <w:lang w:val="kk-KZ"/>
        </w:rPr>
        <w:t>ақуыздар</w:t>
      </w:r>
      <w:r w:rsidR="00FD34FE">
        <w:rPr>
          <w:rFonts w:ascii="Times New Roman" w:hAnsi="Times New Roman"/>
          <w:sz w:val="28"/>
          <w:szCs w:val="28"/>
          <w:lang w:val="kk-KZ"/>
        </w:rPr>
        <w:t xml:space="preserve">дың </w:t>
      </w:r>
      <w:r w:rsidRPr="00387272">
        <w:rPr>
          <w:rFonts w:ascii="Times New Roman" w:hAnsi="Times New Roman"/>
          <w:sz w:val="28"/>
          <w:szCs w:val="28"/>
          <w:lang w:val="kk-KZ"/>
        </w:rPr>
        <w:t xml:space="preserve">экспрессиясының төмендеуі </w:t>
      </w:r>
      <w:r w:rsidR="00A23853" w:rsidRPr="00387272">
        <w:rPr>
          <w:rFonts w:ascii="Times New Roman" w:hAnsi="Times New Roman"/>
          <w:sz w:val="28"/>
          <w:szCs w:val="28"/>
          <w:lang w:val="kk-KZ"/>
        </w:rPr>
        <w:t>болатынын</w:t>
      </w:r>
      <w:r w:rsidRPr="00387272">
        <w:rPr>
          <w:rFonts w:ascii="Times New Roman" w:hAnsi="Times New Roman"/>
          <w:sz w:val="28"/>
          <w:szCs w:val="28"/>
          <w:lang w:val="kk-KZ"/>
        </w:rPr>
        <w:t xml:space="preserve"> анықтадық</w:t>
      </w:r>
      <w:r w:rsidR="00D6541A">
        <w:rPr>
          <w:rFonts w:ascii="Times New Roman" w:hAnsi="Times New Roman"/>
          <w:sz w:val="28"/>
          <w:szCs w:val="28"/>
          <w:lang w:val="kk-KZ"/>
        </w:rPr>
        <w:t xml:space="preserve"> </w:t>
      </w:r>
      <w:r w:rsidR="00AE4E1D" w:rsidRPr="00387272">
        <w:rPr>
          <w:rFonts w:ascii="Times New Roman" w:hAnsi="Times New Roman"/>
          <w:sz w:val="28"/>
          <w:szCs w:val="28"/>
          <w:lang w:val="kk-KZ"/>
        </w:rPr>
        <w:t>[</w:t>
      </w:r>
      <w:r w:rsidR="00AE4E1D">
        <w:rPr>
          <w:rFonts w:ascii="Times New Roman" w:hAnsi="Times New Roman"/>
          <w:sz w:val="28"/>
          <w:szCs w:val="28"/>
          <w:lang w:val="kk-KZ"/>
        </w:rPr>
        <w:t>203</w:t>
      </w:r>
      <w:r w:rsidR="00AE4E1D" w:rsidRPr="00387272">
        <w:rPr>
          <w:rFonts w:ascii="Times New Roman" w:hAnsi="Times New Roman"/>
          <w:sz w:val="28"/>
          <w:szCs w:val="28"/>
          <w:lang w:val="kk-KZ"/>
        </w:rPr>
        <w:t>]</w:t>
      </w:r>
      <w:r w:rsidR="00F20E73" w:rsidRPr="00387272">
        <w:rPr>
          <w:rFonts w:ascii="Times New Roman" w:hAnsi="Times New Roman"/>
          <w:sz w:val="28"/>
          <w:szCs w:val="28"/>
          <w:lang w:val="kk-KZ"/>
        </w:rPr>
        <w:t>.</w:t>
      </w:r>
    </w:p>
    <w:p w:rsidR="00BF29AD" w:rsidRPr="00BB0A3B" w:rsidRDefault="00BF29AD" w:rsidP="00BF29AD">
      <w:pPr>
        <w:shd w:val="clear" w:color="auto" w:fill="FFFFFF"/>
        <w:spacing w:after="0" w:line="240" w:lineRule="auto"/>
        <w:ind w:firstLine="567"/>
        <w:jc w:val="both"/>
        <w:rPr>
          <w:rFonts w:ascii="Times New Roman" w:hAnsi="Times New Roman"/>
          <w:sz w:val="28"/>
          <w:szCs w:val="28"/>
          <w:lang w:val="kk-KZ"/>
        </w:rPr>
      </w:pPr>
      <w:r w:rsidRPr="00BB0A3B">
        <w:rPr>
          <w:rFonts w:ascii="Times New Roman" w:hAnsi="Times New Roman"/>
          <w:sz w:val="28"/>
          <w:szCs w:val="28"/>
          <w:lang w:val="kk-KZ"/>
        </w:rPr>
        <w:t>Әдеби дереккөздерден белгілі болғандай, аталық бездегі гендер экспрессиясының өзгеруі иондаушы сәулелену немесе химиялық заттардың әсерінен болған аталған мүшенің функционалдық бұзылыстарын анықтау үшін пайдалы маркер болып табылады [158-160].</w:t>
      </w:r>
    </w:p>
    <w:p w:rsidR="00ED312B" w:rsidRPr="00387272" w:rsidRDefault="00356CAC" w:rsidP="00ED312B">
      <w:pPr>
        <w:spacing w:after="0" w:line="240" w:lineRule="auto"/>
        <w:ind w:firstLine="709"/>
        <w:jc w:val="both"/>
        <w:rPr>
          <w:rFonts w:ascii="Times New Roman" w:hAnsi="Times New Roman"/>
          <w:sz w:val="28"/>
          <w:szCs w:val="28"/>
          <w:shd w:val="clear" w:color="auto" w:fill="FFFFFF"/>
          <w:lang w:val="kk-KZ"/>
        </w:rPr>
      </w:pPr>
      <w:r w:rsidRPr="00387272">
        <w:rPr>
          <w:rFonts w:ascii="Times New Roman" w:hAnsi="Times New Roman"/>
          <w:sz w:val="28"/>
          <w:szCs w:val="28"/>
          <w:lang w:val="kk-KZ"/>
        </w:rPr>
        <w:t xml:space="preserve">Осылайша, алынған нәтижелер бірқатар мРНҚ гендерінің экспрессия деңгейінің сезімталдығы клиникалық симптомдар мен патоморфологиялық белгілер пайда болғанға дейін, аталық безі мен қуық асты безінің </w:t>
      </w:r>
      <w:r w:rsidR="00B72167" w:rsidRPr="00387272">
        <w:rPr>
          <w:rFonts w:ascii="Times New Roman" w:hAnsi="Times New Roman"/>
          <w:sz w:val="28"/>
          <w:szCs w:val="28"/>
          <w:lang w:val="kk-KZ"/>
        </w:rPr>
        <w:t xml:space="preserve">зақымдалуын </w:t>
      </w:r>
      <w:r w:rsidRPr="00387272">
        <w:rPr>
          <w:rFonts w:ascii="Times New Roman" w:hAnsi="Times New Roman"/>
          <w:sz w:val="28"/>
          <w:szCs w:val="28"/>
          <w:lang w:val="kk-KZ"/>
        </w:rPr>
        <w:t>молекулалық деңгейде анықтайтын маркер бола алатынын көрсетеді.</w:t>
      </w:r>
    </w:p>
    <w:p w:rsidR="00B429AE" w:rsidRDefault="00B429AE" w:rsidP="00B429AE">
      <w:pPr>
        <w:spacing w:after="0" w:line="240" w:lineRule="auto"/>
        <w:ind w:firstLine="567"/>
        <w:jc w:val="both"/>
        <w:rPr>
          <w:rFonts w:ascii="Times New Roman" w:eastAsia="Calibri" w:hAnsi="Times New Roman"/>
          <w:sz w:val="28"/>
          <w:szCs w:val="28"/>
          <w:lang w:val="kk-KZ"/>
        </w:rPr>
      </w:pPr>
      <w:r w:rsidRPr="00BB0A3B">
        <w:rPr>
          <w:rFonts w:ascii="Times New Roman" w:eastAsia="Calibri" w:hAnsi="Times New Roman"/>
          <w:sz w:val="28"/>
          <w:szCs w:val="28"/>
          <w:lang w:val="kk-KZ"/>
        </w:rPr>
        <w:t xml:space="preserve">Олай болса, иондаушы сәуле әсерінен болатын аталық және қуықасты безі тіндеріндегі деструкциялық, дистрофиялық, қабынулық және некроздық үдерістерді, сонымен қатар </w:t>
      </w:r>
      <w:r w:rsidRPr="00BB0A3B">
        <w:rPr>
          <w:rFonts w:ascii="Times New Roman" w:hAnsi="Times New Roman"/>
          <w:sz w:val="28"/>
          <w:szCs w:val="28"/>
          <w:lang w:val="kk-KZ"/>
        </w:rPr>
        <w:t xml:space="preserve">аталған мүшенің функционалдық бұзылыстарын </w:t>
      </w:r>
      <w:r w:rsidRPr="00BB0A3B">
        <w:rPr>
          <w:rFonts w:ascii="Times New Roman" w:hAnsi="Times New Roman"/>
          <w:sz w:val="28"/>
          <w:szCs w:val="28"/>
          <w:lang w:val="kk-KZ"/>
        </w:rPr>
        <w:lastRenderedPageBreak/>
        <w:t xml:space="preserve">молекулярлы – </w:t>
      </w:r>
      <w:r w:rsidRPr="00BB0A3B">
        <w:rPr>
          <w:rFonts w:ascii="Times New Roman" w:eastAsia="Calibri" w:hAnsi="Times New Roman"/>
          <w:sz w:val="28"/>
          <w:szCs w:val="28"/>
          <w:lang w:val="kk-KZ"/>
        </w:rPr>
        <w:t>генетикалық деңгейде ерте болжау маңызды болып табылады, ал оларды ерте анықтау үшін аталық без және қуықасты безі тіндеріндегі кейбір гендердің экспрессиясын зерттеудің маңызы зор. Осы уақытқа дейінгі жүргізілген эксперименттік зерттеулер сыртқы сәулелену жағдайында және жоғары дозада зерттелген, ал шағын дозадағы ингаляциялық жолмен ішкі сәулелену жағдайында аталық және қуықасты безі тіндеріндегі гендердің эспрессиясы туралы мәліметтер жоқ. Сондықтан жоғарыда аталған гендердің ішкі сәулелену жағдайында иондаушы сәуле әсерінен кейінгі экспрессиясы деңгейін зерттеу аталық және қуықасты безіндегі радиация әсерінен болатын зақымдануларды,</w:t>
      </w:r>
      <w:r w:rsidRPr="00BB0A3B">
        <w:rPr>
          <w:rFonts w:ascii="Times New Roman" w:hAnsi="Times New Roman"/>
          <w:sz w:val="28"/>
          <w:szCs w:val="28"/>
          <w:lang w:val="kk-KZ"/>
        </w:rPr>
        <w:t xml:space="preserve"> олардағы функционалдық бұзылыстарды</w:t>
      </w:r>
      <w:r w:rsidRPr="00BB0A3B">
        <w:rPr>
          <w:rFonts w:ascii="Times New Roman" w:eastAsia="Calibri" w:hAnsi="Times New Roman"/>
          <w:sz w:val="28"/>
          <w:szCs w:val="28"/>
          <w:lang w:val="kk-KZ"/>
        </w:rPr>
        <w:t xml:space="preserve">  ерте болжауға мүмкіндік беруі мүмкін.</w:t>
      </w:r>
    </w:p>
    <w:p w:rsidR="00ED312B" w:rsidRPr="00387272" w:rsidRDefault="00ED312B">
      <w:pPr>
        <w:rPr>
          <w:sz w:val="28"/>
          <w:szCs w:val="28"/>
          <w:lang w:val="kk-KZ"/>
        </w:rPr>
      </w:pPr>
      <w:r w:rsidRPr="00387272">
        <w:rPr>
          <w:sz w:val="28"/>
          <w:szCs w:val="28"/>
          <w:lang w:val="kk-KZ"/>
        </w:rPr>
        <w:br w:type="page"/>
      </w:r>
    </w:p>
    <w:p w:rsidR="00ED312B" w:rsidRDefault="00356CAC" w:rsidP="00ED312B">
      <w:pPr>
        <w:spacing w:after="0" w:line="240" w:lineRule="auto"/>
        <w:ind w:firstLine="709"/>
        <w:jc w:val="both"/>
        <w:rPr>
          <w:rFonts w:ascii="Times New Roman" w:hAnsi="Times New Roman"/>
          <w:b/>
          <w:sz w:val="28"/>
          <w:szCs w:val="28"/>
          <w:lang w:val="kk-KZ"/>
        </w:rPr>
      </w:pPr>
      <w:r w:rsidRPr="00387272">
        <w:rPr>
          <w:rFonts w:ascii="Times New Roman" w:hAnsi="Times New Roman"/>
          <w:b/>
          <w:sz w:val="28"/>
          <w:szCs w:val="28"/>
          <w:lang w:val="kk-KZ"/>
        </w:rPr>
        <w:lastRenderedPageBreak/>
        <w:t>ТҰЖЫРЫМ</w:t>
      </w:r>
    </w:p>
    <w:p w:rsidR="00EE199A" w:rsidRPr="00AE76E0" w:rsidRDefault="00EE199A" w:rsidP="00EE199A">
      <w:pPr>
        <w:spacing w:after="0" w:line="240" w:lineRule="auto"/>
        <w:ind w:firstLine="709"/>
        <w:jc w:val="both"/>
        <w:outlineLvl w:val="0"/>
        <w:rPr>
          <w:rFonts w:ascii="Times New Roman" w:hAnsi="Times New Roman"/>
          <w:b/>
          <w:sz w:val="28"/>
          <w:szCs w:val="28"/>
          <w:lang w:val="kk-KZ"/>
        </w:rPr>
      </w:pPr>
      <w:r w:rsidRPr="00AE76E0">
        <w:rPr>
          <w:rFonts w:ascii="Times New Roman" w:hAnsi="Times New Roman"/>
          <w:sz w:val="28"/>
          <w:szCs w:val="28"/>
          <w:lang w:val="kk-KZ"/>
        </w:rPr>
        <w:t>Ингаляциялық жолмен шағын дозадағы нейтронды-белсендендірілген марганец (</w:t>
      </w:r>
      <w:r w:rsidRPr="00AE76E0">
        <w:rPr>
          <w:rFonts w:ascii="Times New Roman" w:hAnsi="Times New Roman"/>
          <w:sz w:val="28"/>
          <w:szCs w:val="28"/>
          <w:vertAlign w:val="superscript"/>
          <w:lang w:val="kk-KZ"/>
        </w:rPr>
        <w:t>56</w:t>
      </w:r>
      <w:r w:rsidRPr="00AE76E0">
        <w:rPr>
          <w:rFonts w:ascii="Times New Roman" w:hAnsi="Times New Roman"/>
          <w:sz w:val="28"/>
          <w:szCs w:val="28"/>
          <w:lang w:val="kk-KZ"/>
        </w:rPr>
        <w:t>Mn) ұнтағымен, белсендендірілмеген марганец диоксидімен (MnО</w:t>
      </w:r>
      <w:r w:rsidRPr="00AE76E0">
        <w:rPr>
          <w:rFonts w:ascii="Times New Roman" w:hAnsi="Times New Roman"/>
          <w:sz w:val="28"/>
          <w:szCs w:val="28"/>
          <w:vertAlign w:val="subscript"/>
          <w:lang w:val="kk-KZ"/>
        </w:rPr>
        <w:t>2</w:t>
      </w:r>
      <w:r w:rsidRPr="00AE76E0">
        <w:rPr>
          <w:rFonts w:ascii="Times New Roman" w:hAnsi="Times New Roman"/>
          <w:sz w:val="28"/>
          <w:szCs w:val="28"/>
          <w:lang w:val="kk-KZ"/>
        </w:rPr>
        <w:t>) және 2 Гр дозадағы сыртқы γ-сәулемен (</w:t>
      </w:r>
      <w:r w:rsidRPr="00AE76E0">
        <w:rPr>
          <w:rFonts w:ascii="Times New Roman" w:hAnsi="Times New Roman"/>
          <w:sz w:val="28"/>
          <w:szCs w:val="28"/>
          <w:vertAlign w:val="superscript"/>
          <w:lang w:val="kk-KZ"/>
        </w:rPr>
        <w:t>60</w:t>
      </w:r>
      <w:r w:rsidRPr="00AE76E0">
        <w:rPr>
          <w:rFonts w:ascii="Times New Roman" w:hAnsi="Times New Roman"/>
          <w:sz w:val="28"/>
          <w:szCs w:val="28"/>
          <w:lang w:val="kk-KZ"/>
        </w:rPr>
        <w:t>Со) әсер еткеннен кейінгі егеуқұйрықтардың аталық без тіндеріндегі (Cyp11a1, Cyp17a1, Hsd3b1, StAR, Cld11, Clu, Spag4 және Zpbp), қуық асты безі тіндеріндегі (PrstC3, CRP1, KS3 және PSP94) мРНК гендерінің экспрессиясын және тестостерон деңгейін бағалау бойынша зерттеу нәтижесі негізінде келесі тұжырымға келдік:</w:t>
      </w:r>
    </w:p>
    <w:p w:rsidR="00EE199A" w:rsidRPr="00AE76E0" w:rsidRDefault="00EE199A" w:rsidP="00EE199A">
      <w:pPr>
        <w:pStyle w:val="a6"/>
        <w:tabs>
          <w:tab w:val="left" w:pos="1134"/>
        </w:tabs>
        <w:spacing w:after="0" w:line="240" w:lineRule="auto"/>
        <w:ind w:left="0" w:firstLine="709"/>
        <w:jc w:val="both"/>
        <w:rPr>
          <w:rFonts w:ascii="Times New Roman" w:hAnsi="Times New Roman"/>
          <w:sz w:val="28"/>
          <w:szCs w:val="28"/>
          <w:lang w:val="kk-KZ"/>
        </w:rPr>
      </w:pPr>
      <w:r w:rsidRPr="00AE76E0">
        <w:rPr>
          <w:rFonts w:ascii="Times New Roman" w:hAnsi="Times New Roman"/>
          <w:sz w:val="28"/>
          <w:szCs w:val="28"/>
          <w:lang w:val="kk-KZ"/>
        </w:rPr>
        <w:t xml:space="preserve">1. А) Аталық безі тініндегі стероидогенез – ассоциирленген Лейдиг жасушаларындағы гендердің мРНҚ экспрессиясының деңгейін бағалау нәтижелері бойынша ішкі сәулелену </w:t>
      </w:r>
      <w:r w:rsidRPr="00AE76E0">
        <w:rPr>
          <w:rFonts w:ascii="Times New Roman" w:hAnsi="Times New Roman"/>
          <w:sz w:val="28"/>
          <w:szCs w:val="28"/>
          <w:vertAlign w:val="superscript"/>
          <w:lang w:val="kk-KZ"/>
        </w:rPr>
        <w:t>56</w:t>
      </w:r>
      <w:r w:rsidRPr="00AE76E0">
        <w:rPr>
          <w:rFonts w:ascii="Times New Roman" w:hAnsi="Times New Roman"/>
          <w:sz w:val="28"/>
          <w:szCs w:val="28"/>
          <w:lang w:val="kk-KZ"/>
        </w:rPr>
        <w:t>Mn*3 тобында (p=0,046) 60-шы тәулікте  Cyp11a1 генінің экспрессиясы бақылау тобымен салыстырғанда төмендеді.</w:t>
      </w:r>
      <w:r w:rsidRPr="00AE76E0">
        <w:rPr>
          <w:rFonts w:ascii="Times New Roman" w:hAnsi="Times New Roman"/>
          <w:sz w:val="28"/>
          <w:lang w:val="kk-KZ"/>
        </w:rPr>
        <w:t xml:space="preserve"> Cyp11a1 ақуызының мРНК экспрессиясының төмендеуі тестостерон синтезі үшін қажет прегненолонның мөлшерін азайтуы мүмкін, соның салдарынан тестостерон синтезі де тежеледі.</w:t>
      </w:r>
      <w:r w:rsidRPr="00AE76E0">
        <w:rPr>
          <w:rFonts w:ascii="Times New Roman" w:hAnsi="Times New Roman"/>
          <w:sz w:val="28"/>
          <w:szCs w:val="28"/>
          <w:lang w:val="kk-KZ"/>
        </w:rPr>
        <w:t xml:space="preserve"> </w:t>
      </w:r>
    </w:p>
    <w:p w:rsidR="00EE199A" w:rsidRPr="00AE76E0" w:rsidRDefault="00EE199A" w:rsidP="00EE199A">
      <w:pPr>
        <w:pStyle w:val="a6"/>
        <w:tabs>
          <w:tab w:val="left" w:pos="1134"/>
        </w:tabs>
        <w:spacing w:after="0" w:line="240" w:lineRule="auto"/>
        <w:ind w:left="0" w:firstLine="709"/>
        <w:jc w:val="both"/>
        <w:rPr>
          <w:rFonts w:ascii="Times New Roman" w:eastAsia="Calibri" w:hAnsi="Times New Roman"/>
          <w:sz w:val="28"/>
          <w:szCs w:val="28"/>
          <w:lang w:val="kk-KZ"/>
        </w:rPr>
      </w:pPr>
      <w:r w:rsidRPr="00AE76E0">
        <w:rPr>
          <w:rFonts w:ascii="Times New Roman" w:hAnsi="Times New Roman"/>
          <w:sz w:val="28"/>
          <w:szCs w:val="28"/>
          <w:lang w:val="kk-KZ"/>
        </w:rPr>
        <w:t xml:space="preserve">Cyp17a1 генінің мРНК экспрессиясы </w:t>
      </w:r>
      <w:r w:rsidRPr="00AE76E0">
        <w:rPr>
          <w:rFonts w:ascii="Times New Roman" w:hAnsi="Times New Roman"/>
          <w:sz w:val="28"/>
          <w:szCs w:val="28"/>
          <w:vertAlign w:val="superscript"/>
          <w:lang w:val="kk-KZ"/>
        </w:rPr>
        <w:t>56</w:t>
      </w:r>
      <w:r w:rsidRPr="00AE76E0">
        <w:rPr>
          <w:rFonts w:ascii="Times New Roman" w:hAnsi="Times New Roman"/>
          <w:sz w:val="28"/>
          <w:szCs w:val="28"/>
          <w:lang w:val="kk-KZ"/>
        </w:rPr>
        <w:t xml:space="preserve">Mn*1, </w:t>
      </w:r>
      <w:r w:rsidRPr="00AE76E0">
        <w:rPr>
          <w:rFonts w:ascii="Times New Roman" w:hAnsi="Times New Roman"/>
          <w:sz w:val="28"/>
          <w:szCs w:val="28"/>
          <w:vertAlign w:val="superscript"/>
          <w:lang w:val="kk-KZ"/>
        </w:rPr>
        <w:t>56</w:t>
      </w:r>
      <w:r w:rsidRPr="00AE76E0">
        <w:rPr>
          <w:rFonts w:ascii="Times New Roman" w:hAnsi="Times New Roman"/>
          <w:sz w:val="28"/>
          <w:szCs w:val="28"/>
          <w:lang w:val="kk-KZ"/>
        </w:rPr>
        <w:t xml:space="preserve">Mn*2, </w:t>
      </w:r>
      <w:r w:rsidRPr="00AE76E0">
        <w:rPr>
          <w:rFonts w:ascii="Times New Roman" w:hAnsi="Times New Roman"/>
          <w:sz w:val="28"/>
          <w:szCs w:val="28"/>
          <w:vertAlign w:val="superscript"/>
          <w:lang w:val="kk-KZ"/>
        </w:rPr>
        <w:t>56</w:t>
      </w:r>
      <w:r w:rsidRPr="00AE76E0">
        <w:rPr>
          <w:rFonts w:ascii="Times New Roman" w:hAnsi="Times New Roman"/>
          <w:sz w:val="28"/>
          <w:szCs w:val="28"/>
          <w:lang w:val="kk-KZ"/>
        </w:rPr>
        <w:t xml:space="preserve">Mn*3 топтарда (сәйкесінше p=-0,16, p=0,01, p=-0,12) төмендеді. Cyp17a1 гені </w:t>
      </w:r>
      <w:r w:rsidRPr="00AE76E0">
        <w:rPr>
          <w:rFonts w:ascii="Times New Roman" w:eastAsia="Calibri" w:hAnsi="Times New Roman"/>
          <w:sz w:val="28"/>
          <w:szCs w:val="28"/>
          <w:lang w:val="kk-KZ"/>
        </w:rPr>
        <w:t>17</w:t>
      </w:r>
      <w:r w:rsidRPr="00AE76E0">
        <w:rPr>
          <w:rFonts w:ascii="Times New Roman" w:eastAsia="Calibri" w:hAnsi="Times New Roman"/>
          <w:sz w:val="28"/>
          <w:szCs w:val="28"/>
        </w:rPr>
        <w:t>α</w:t>
      </w:r>
      <w:r w:rsidRPr="00AE76E0">
        <w:rPr>
          <w:rFonts w:ascii="Times New Roman" w:eastAsia="Calibri" w:hAnsi="Times New Roman"/>
          <w:sz w:val="28"/>
          <w:szCs w:val="28"/>
          <w:lang w:val="kk-KZ"/>
        </w:rPr>
        <w:t xml:space="preserve">-гидроксилазды және де 17,20-лиазды белсенділікке ие, ал бұл андрогендердің синтезін белсендендіреді, сондықтан бұл геннің мРНК экспрессиясының төмендеуі салдарынан андрогендер синтезі бұзылады. </w:t>
      </w:r>
    </w:p>
    <w:p w:rsidR="00EE199A" w:rsidRPr="00AE76E0" w:rsidRDefault="00EE199A" w:rsidP="00EE199A">
      <w:pPr>
        <w:pStyle w:val="a6"/>
        <w:tabs>
          <w:tab w:val="left" w:pos="1134"/>
        </w:tabs>
        <w:spacing w:after="0" w:line="240" w:lineRule="auto"/>
        <w:ind w:left="0" w:firstLine="709"/>
        <w:jc w:val="both"/>
        <w:rPr>
          <w:rFonts w:ascii="Times New Roman" w:hAnsi="Times New Roman"/>
          <w:sz w:val="28"/>
          <w:szCs w:val="28"/>
          <w:lang w:val="kk-KZ"/>
        </w:rPr>
      </w:pPr>
      <w:r w:rsidRPr="00AE76E0">
        <w:rPr>
          <w:rFonts w:ascii="Times New Roman" w:hAnsi="Times New Roman"/>
          <w:sz w:val="28"/>
          <w:szCs w:val="28"/>
          <w:lang w:val="kk-KZ"/>
        </w:rPr>
        <w:t>Hsd3b1 генінің экспрессиясы жедел кезеңде (3-ші тәулікте) ішкі сәуле әсер еткен топтарда (</w:t>
      </w:r>
      <w:r w:rsidRPr="00AE76E0">
        <w:rPr>
          <w:rFonts w:ascii="Times New Roman" w:hAnsi="Times New Roman"/>
          <w:sz w:val="28"/>
          <w:szCs w:val="28"/>
          <w:vertAlign w:val="superscript"/>
          <w:lang w:val="kk-KZ"/>
        </w:rPr>
        <w:t>56</w:t>
      </w:r>
      <w:r w:rsidRPr="00AE76E0">
        <w:rPr>
          <w:rFonts w:ascii="Times New Roman" w:hAnsi="Times New Roman"/>
          <w:sz w:val="28"/>
          <w:szCs w:val="28"/>
          <w:lang w:val="kk-KZ"/>
        </w:rPr>
        <w:t xml:space="preserve">Mn*1, p=0,009; </w:t>
      </w:r>
      <w:r w:rsidRPr="00AE76E0">
        <w:rPr>
          <w:rFonts w:ascii="Times New Roman" w:hAnsi="Times New Roman"/>
          <w:sz w:val="28"/>
          <w:szCs w:val="28"/>
          <w:vertAlign w:val="superscript"/>
          <w:lang w:val="kk-KZ"/>
        </w:rPr>
        <w:t>56</w:t>
      </w:r>
      <w:r w:rsidRPr="00AE76E0">
        <w:rPr>
          <w:rFonts w:ascii="Times New Roman" w:hAnsi="Times New Roman"/>
          <w:sz w:val="28"/>
          <w:szCs w:val="28"/>
          <w:lang w:val="kk-KZ"/>
        </w:rPr>
        <w:t xml:space="preserve">Mn*3, p=0,001; </w:t>
      </w:r>
      <w:r w:rsidRPr="00AE76E0">
        <w:rPr>
          <w:rFonts w:ascii="Times New Roman" w:hAnsi="Times New Roman"/>
          <w:sz w:val="28"/>
          <w:szCs w:val="28"/>
          <w:vertAlign w:val="superscript"/>
          <w:lang w:val="kk-KZ"/>
        </w:rPr>
        <w:t>56</w:t>
      </w:r>
      <w:r w:rsidRPr="00AE76E0">
        <w:rPr>
          <w:rFonts w:ascii="Times New Roman" w:hAnsi="Times New Roman"/>
          <w:sz w:val="28"/>
          <w:szCs w:val="28"/>
          <w:lang w:val="kk-KZ"/>
        </w:rPr>
        <w:t>MnО</w:t>
      </w:r>
      <w:r w:rsidRPr="00AE76E0">
        <w:rPr>
          <w:rFonts w:ascii="Times New Roman" w:hAnsi="Times New Roman"/>
          <w:sz w:val="28"/>
          <w:szCs w:val="28"/>
          <w:vertAlign w:val="subscript"/>
          <w:lang w:val="kk-KZ"/>
        </w:rPr>
        <w:t>2</w:t>
      </w:r>
      <w:r w:rsidRPr="00AE76E0">
        <w:rPr>
          <w:rFonts w:ascii="Times New Roman" w:hAnsi="Times New Roman"/>
          <w:sz w:val="28"/>
          <w:szCs w:val="28"/>
          <w:lang w:val="kk-KZ"/>
        </w:rPr>
        <w:t xml:space="preserve">, p=0,024) төмендеді, 2 Гр дозадағы сыртқы </w:t>
      </w:r>
      <w:r w:rsidRPr="00AE76E0">
        <w:rPr>
          <w:rFonts w:ascii="Times New Roman" w:hAnsi="Times New Roman"/>
          <w:sz w:val="28"/>
          <w:szCs w:val="28"/>
        </w:rPr>
        <w:t>γ</w:t>
      </w:r>
      <w:r w:rsidRPr="00AE76E0">
        <w:rPr>
          <w:rFonts w:ascii="Times New Roman" w:hAnsi="Times New Roman"/>
          <w:sz w:val="28"/>
          <w:szCs w:val="28"/>
          <w:lang w:val="kk-KZ"/>
        </w:rPr>
        <w:t>-сәуле (</w:t>
      </w:r>
      <w:r w:rsidRPr="00AE76E0">
        <w:rPr>
          <w:rFonts w:ascii="Times New Roman" w:hAnsi="Times New Roman"/>
          <w:sz w:val="28"/>
          <w:szCs w:val="28"/>
          <w:vertAlign w:val="superscript"/>
          <w:lang w:val="kk-KZ"/>
        </w:rPr>
        <w:t>60</w:t>
      </w:r>
      <w:r w:rsidRPr="00AE76E0">
        <w:rPr>
          <w:rFonts w:ascii="Times New Roman" w:hAnsi="Times New Roman"/>
          <w:sz w:val="28"/>
          <w:szCs w:val="28"/>
          <w:lang w:val="kk-KZ"/>
        </w:rPr>
        <w:t>Co, p=0,046) алшақ кезеңде (60-шы тәулікте) StAR генінің экспрессиясын өзгерт</w:t>
      </w:r>
      <w:r w:rsidR="00EE2DD3">
        <w:rPr>
          <w:rFonts w:ascii="Times New Roman" w:hAnsi="Times New Roman"/>
          <w:sz w:val="28"/>
          <w:szCs w:val="28"/>
          <w:lang w:val="kk-KZ"/>
        </w:rPr>
        <w:t>ед</w:t>
      </w:r>
      <w:r w:rsidRPr="00AE76E0">
        <w:rPr>
          <w:rFonts w:ascii="Times New Roman" w:hAnsi="Times New Roman"/>
          <w:sz w:val="28"/>
          <w:szCs w:val="28"/>
          <w:lang w:val="kk-KZ"/>
        </w:rPr>
        <w:t xml:space="preserve">і. </w:t>
      </w:r>
    </w:p>
    <w:p w:rsidR="00EE199A" w:rsidRPr="00AE76E0" w:rsidRDefault="00EE199A" w:rsidP="00EE199A">
      <w:pPr>
        <w:pStyle w:val="a6"/>
        <w:tabs>
          <w:tab w:val="left" w:pos="1134"/>
        </w:tabs>
        <w:spacing w:after="0" w:line="240" w:lineRule="auto"/>
        <w:ind w:left="0" w:firstLine="709"/>
        <w:jc w:val="both"/>
        <w:rPr>
          <w:rFonts w:ascii="Times New Roman" w:hAnsi="Times New Roman"/>
          <w:sz w:val="28"/>
          <w:szCs w:val="28"/>
          <w:lang w:val="kk-KZ"/>
        </w:rPr>
      </w:pPr>
      <w:r w:rsidRPr="00AE76E0">
        <w:rPr>
          <w:rFonts w:ascii="Times New Roman" w:eastAsia="Calibri" w:hAnsi="Times New Roman"/>
          <w:sz w:val="28"/>
          <w:szCs w:val="28"/>
          <w:lang w:val="kk-KZ"/>
        </w:rPr>
        <w:t xml:space="preserve">Б) Ұрық жасушаларындағы </w:t>
      </w:r>
      <w:r w:rsidRPr="00AE76E0">
        <w:rPr>
          <w:rFonts w:ascii="Times New Roman" w:hAnsi="Times New Roman"/>
          <w:sz w:val="28"/>
          <w:szCs w:val="28"/>
          <w:lang w:val="kk-KZ"/>
        </w:rPr>
        <w:t>Spag4 (</w:t>
      </w:r>
      <w:r w:rsidRPr="00AE76E0">
        <w:rPr>
          <w:rFonts w:ascii="Times New Roman" w:hAnsi="Times New Roman"/>
          <w:sz w:val="28"/>
          <w:szCs w:val="28"/>
          <w:vertAlign w:val="superscript"/>
          <w:lang w:val="kk-KZ"/>
        </w:rPr>
        <w:t>56</w:t>
      </w:r>
      <w:r w:rsidRPr="00AE76E0">
        <w:rPr>
          <w:rFonts w:ascii="Times New Roman" w:hAnsi="Times New Roman"/>
          <w:sz w:val="28"/>
          <w:szCs w:val="28"/>
          <w:lang w:val="kk-KZ"/>
        </w:rPr>
        <w:t xml:space="preserve">Mn*1, p=0,001; </w:t>
      </w:r>
      <w:r w:rsidRPr="00AE76E0">
        <w:rPr>
          <w:rFonts w:ascii="Times New Roman" w:hAnsi="Times New Roman"/>
          <w:sz w:val="28"/>
          <w:szCs w:val="28"/>
          <w:vertAlign w:val="superscript"/>
          <w:lang w:val="kk-KZ"/>
        </w:rPr>
        <w:t>56</w:t>
      </w:r>
      <w:r w:rsidRPr="00AE76E0">
        <w:rPr>
          <w:rFonts w:ascii="Times New Roman" w:hAnsi="Times New Roman"/>
          <w:sz w:val="28"/>
          <w:szCs w:val="28"/>
          <w:lang w:val="kk-KZ"/>
        </w:rPr>
        <w:t xml:space="preserve">Mn*2, p=0,000; </w:t>
      </w:r>
      <w:r w:rsidRPr="00AE76E0">
        <w:rPr>
          <w:rFonts w:ascii="Times New Roman" w:hAnsi="Times New Roman"/>
          <w:sz w:val="28"/>
          <w:szCs w:val="28"/>
          <w:vertAlign w:val="superscript"/>
          <w:lang w:val="kk-KZ"/>
        </w:rPr>
        <w:t>56</w:t>
      </w:r>
      <w:r w:rsidRPr="00AE76E0">
        <w:rPr>
          <w:rFonts w:ascii="Times New Roman" w:hAnsi="Times New Roman"/>
          <w:sz w:val="28"/>
          <w:szCs w:val="28"/>
          <w:lang w:val="kk-KZ"/>
        </w:rPr>
        <w:t>Mn*3, p=0,001), Zpbp (</w:t>
      </w:r>
      <w:r w:rsidRPr="00AE76E0">
        <w:rPr>
          <w:rFonts w:ascii="Times New Roman" w:hAnsi="Times New Roman"/>
          <w:sz w:val="28"/>
          <w:szCs w:val="28"/>
          <w:vertAlign w:val="superscript"/>
          <w:lang w:val="kk-KZ"/>
        </w:rPr>
        <w:t>56</w:t>
      </w:r>
      <w:r w:rsidRPr="00AE76E0">
        <w:rPr>
          <w:rFonts w:ascii="Times New Roman" w:hAnsi="Times New Roman"/>
          <w:sz w:val="28"/>
          <w:szCs w:val="28"/>
          <w:lang w:val="kk-KZ"/>
        </w:rPr>
        <w:t xml:space="preserve">Mn*1, p=0,000;  </w:t>
      </w:r>
      <w:r w:rsidRPr="00AE76E0">
        <w:rPr>
          <w:rFonts w:ascii="Times New Roman" w:hAnsi="Times New Roman"/>
          <w:sz w:val="28"/>
          <w:szCs w:val="28"/>
          <w:vertAlign w:val="superscript"/>
          <w:lang w:val="kk-KZ"/>
        </w:rPr>
        <w:t>56</w:t>
      </w:r>
      <w:r w:rsidRPr="00AE76E0">
        <w:rPr>
          <w:rFonts w:ascii="Times New Roman" w:hAnsi="Times New Roman"/>
          <w:sz w:val="28"/>
          <w:szCs w:val="28"/>
          <w:lang w:val="kk-KZ"/>
        </w:rPr>
        <w:t xml:space="preserve">Mn*2, p=0,000;  </w:t>
      </w:r>
      <w:r w:rsidRPr="00AE76E0">
        <w:rPr>
          <w:rFonts w:ascii="Times New Roman" w:hAnsi="Times New Roman"/>
          <w:sz w:val="28"/>
          <w:szCs w:val="28"/>
          <w:vertAlign w:val="superscript"/>
          <w:lang w:val="kk-KZ"/>
        </w:rPr>
        <w:t>56</w:t>
      </w:r>
      <w:r w:rsidRPr="00AE76E0">
        <w:rPr>
          <w:rFonts w:ascii="Times New Roman" w:hAnsi="Times New Roman"/>
          <w:sz w:val="28"/>
          <w:szCs w:val="28"/>
          <w:lang w:val="kk-KZ"/>
        </w:rPr>
        <w:t xml:space="preserve">Mn*3, p=0,002) гендерінің мРНК экспрессиясы да ішкі сәуле топтарында төмендеді. Spag4 ақуызы сперматогенезге қатысады, сперматозоидтың бас бөлігінің қалыптасуына қажет. Акросомалді матриксте Zpbp ақуызының азаюы акросоманың биогенезін және сперматозоидтардың морфогенезін бұзады. </w:t>
      </w:r>
    </w:p>
    <w:p w:rsidR="00EE199A" w:rsidRPr="00AE76E0" w:rsidRDefault="00EE199A" w:rsidP="00EE199A">
      <w:pPr>
        <w:pStyle w:val="a6"/>
        <w:tabs>
          <w:tab w:val="left" w:pos="1134"/>
        </w:tabs>
        <w:spacing w:after="0" w:line="240" w:lineRule="auto"/>
        <w:ind w:left="0" w:firstLine="709"/>
        <w:jc w:val="both"/>
        <w:rPr>
          <w:rFonts w:ascii="Times New Roman" w:hAnsi="Times New Roman"/>
          <w:sz w:val="28"/>
          <w:szCs w:val="28"/>
          <w:lang w:val="kk-KZ"/>
        </w:rPr>
      </w:pPr>
      <w:r w:rsidRPr="00AE76E0">
        <w:rPr>
          <w:rFonts w:ascii="Times New Roman" w:hAnsi="Times New Roman"/>
          <w:sz w:val="28"/>
          <w:szCs w:val="28"/>
          <w:lang w:val="kk-KZ"/>
        </w:rPr>
        <w:t>2) Қуық асты безінің тіндерінде гендердің мРНҚ экспрессиясының деңгейін бағалау нәтижелері бойынша анықталды: CRP1 (</w:t>
      </w:r>
      <w:r w:rsidRPr="00AE76E0">
        <w:rPr>
          <w:rFonts w:ascii="Times New Roman" w:hAnsi="Times New Roman"/>
          <w:sz w:val="28"/>
          <w:szCs w:val="28"/>
          <w:vertAlign w:val="superscript"/>
          <w:lang w:val="kk-KZ"/>
        </w:rPr>
        <w:t>56</w:t>
      </w:r>
      <w:r w:rsidRPr="00AE76E0">
        <w:rPr>
          <w:rFonts w:ascii="Times New Roman" w:hAnsi="Times New Roman"/>
          <w:sz w:val="28"/>
          <w:szCs w:val="28"/>
          <w:lang w:val="kk-KZ"/>
        </w:rPr>
        <w:t>Mn*2, р=0,023), KS3 (</w:t>
      </w:r>
      <w:r w:rsidRPr="00AE76E0">
        <w:rPr>
          <w:rFonts w:ascii="Times New Roman" w:hAnsi="Times New Roman"/>
          <w:sz w:val="28"/>
          <w:szCs w:val="28"/>
          <w:vertAlign w:val="superscript"/>
          <w:lang w:val="kk-KZ"/>
        </w:rPr>
        <w:t>56</w:t>
      </w:r>
      <w:r w:rsidRPr="00AE76E0">
        <w:rPr>
          <w:rFonts w:ascii="Times New Roman" w:hAnsi="Times New Roman"/>
          <w:sz w:val="28"/>
          <w:szCs w:val="28"/>
          <w:lang w:val="kk-KZ"/>
        </w:rPr>
        <w:t xml:space="preserve">Mn*2, р=0,003; </w:t>
      </w:r>
      <w:r w:rsidRPr="00AE76E0">
        <w:rPr>
          <w:rFonts w:ascii="Times New Roman" w:hAnsi="Times New Roman"/>
          <w:sz w:val="28"/>
          <w:szCs w:val="28"/>
          <w:vertAlign w:val="superscript"/>
          <w:lang w:val="kk-KZ"/>
        </w:rPr>
        <w:t>56</w:t>
      </w:r>
      <w:r w:rsidRPr="00AE76E0">
        <w:rPr>
          <w:rFonts w:ascii="Times New Roman" w:hAnsi="Times New Roman"/>
          <w:sz w:val="28"/>
          <w:szCs w:val="28"/>
          <w:lang w:val="kk-KZ"/>
        </w:rPr>
        <w:t>Mn*3, р=0,014) және PSP94 (</w:t>
      </w:r>
      <w:r w:rsidRPr="00AE76E0">
        <w:rPr>
          <w:rFonts w:ascii="Times New Roman" w:hAnsi="Times New Roman"/>
          <w:sz w:val="28"/>
          <w:szCs w:val="28"/>
          <w:vertAlign w:val="superscript"/>
          <w:lang w:val="kk-KZ"/>
        </w:rPr>
        <w:t>56</w:t>
      </w:r>
      <w:r w:rsidRPr="00AE76E0">
        <w:rPr>
          <w:rFonts w:ascii="Times New Roman" w:hAnsi="Times New Roman"/>
          <w:sz w:val="28"/>
          <w:szCs w:val="28"/>
          <w:lang w:val="kk-KZ"/>
        </w:rPr>
        <w:t xml:space="preserve">Mn*3, р=0,04) гендерінің экспрессиясы бақылау тобымен салыстырғанда 60-шы тәулікте төмендеді, 2 Гр дозадағы сыртқы </w:t>
      </w:r>
      <w:r w:rsidRPr="00AE76E0">
        <w:rPr>
          <w:rFonts w:ascii="Times New Roman" w:hAnsi="Times New Roman"/>
          <w:sz w:val="28"/>
          <w:szCs w:val="28"/>
        </w:rPr>
        <w:t>γ</w:t>
      </w:r>
      <w:r w:rsidRPr="00AE76E0">
        <w:rPr>
          <w:rFonts w:ascii="Times New Roman" w:hAnsi="Times New Roman"/>
          <w:sz w:val="28"/>
          <w:szCs w:val="28"/>
          <w:lang w:val="kk-KZ"/>
        </w:rPr>
        <w:t>-сәуле (</w:t>
      </w:r>
      <w:r w:rsidRPr="00AE76E0">
        <w:rPr>
          <w:rFonts w:ascii="Times New Roman" w:hAnsi="Times New Roman"/>
          <w:sz w:val="28"/>
          <w:szCs w:val="28"/>
          <w:vertAlign w:val="superscript"/>
          <w:lang w:val="kk-KZ"/>
        </w:rPr>
        <w:t>60</w:t>
      </w:r>
      <w:r w:rsidRPr="00AE76E0">
        <w:rPr>
          <w:rFonts w:ascii="Times New Roman" w:hAnsi="Times New Roman"/>
          <w:sz w:val="28"/>
          <w:szCs w:val="28"/>
          <w:lang w:val="kk-KZ"/>
        </w:rPr>
        <w:t xml:space="preserve">Co) CRP1 (р=0,028), KS3 (р=0,041) гендерінің мРНҚ экспрессиясын өзгертеді. </w:t>
      </w:r>
    </w:p>
    <w:p w:rsidR="00EE199A" w:rsidRPr="00AE76E0" w:rsidRDefault="00EE199A" w:rsidP="00EE199A">
      <w:pPr>
        <w:pStyle w:val="a6"/>
        <w:tabs>
          <w:tab w:val="left" w:pos="1134"/>
        </w:tabs>
        <w:spacing w:after="0" w:line="240" w:lineRule="auto"/>
        <w:ind w:left="0" w:firstLine="709"/>
        <w:jc w:val="both"/>
        <w:rPr>
          <w:rFonts w:ascii="Times New Roman" w:hAnsi="Times New Roman"/>
          <w:sz w:val="28"/>
          <w:szCs w:val="28"/>
          <w:lang w:val="kk-KZ"/>
        </w:rPr>
      </w:pPr>
      <w:r w:rsidRPr="00AE76E0">
        <w:rPr>
          <w:rFonts w:ascii="Times New Roman" w:hAnsi="Times New Roman"/>
          <w:sz w:val="28"/>
          <w:szCs w:val="28"/>
          <w:lang w:val="kk-KZ"/>
        </w:rPr>
        <w:t>3) Нейтронды-белсенді марганец ұнтағы әсер еткен эксперименттік топта (</w:t>
      </w:r>
      <w:r w:rsidRPr="00AE76E0">
        <w:rPr>
          <w:rFonts w:ascii="Times New Roman" w:hAnsi="Times New Roman"/>
          <w:sz w:val="28"/>
          <w:szCs w:val="28"/>
          <w:vertAlign w:val="superscript"/>
          <w:lang w:val="kk-KZ"/>
        </w:rPr>
        <w:t>56</w:t>
      </w:r>
      <w:r w:rsidRPr="00AE76E0">
        <w:rPr>
          <w:rFonts w:ascii="Times New Roman" w:hAnsi="Times New Roman"/>
          <w:sz w:val="28"/>
          <w:szCs w:val="28"/>
          <w:lang w:val="kk-KZ"/>
        </w:rPr>
        <w:t>Mn*2, p=0,037) тестостерон деңгейі (60-шы тәулікте) статистикалық мәнді өзгерді. Аталық бездегі Лейдиг жасушаларындағы тестостерон синтезіне қатысатын гендердің мРНК экспрессиясының өзгеруі тестостерон деңгейінің өзгеруіне әкелуі мүмкін. Сыртқы γ-сәулеленуге ұш</w:t>
      </w:r>
      <w:r w:rsidR="006742AA">
        <w:rPr>
          <w:rFonts w:ascii="Times New Roman" w:hAnsi="Times New Roman"/>
          <w:sz w:val="28"/>
          <w:szCs w:val="28"/>
          <w:lang w:val="kk-KZ"/>
        </w:rPr>
        <w:t xml:space="preserve">ыраған  топтың көрсеткіштері </w:t>
      </w:r>
      <w:r w:rsidRPr="00AE76E0">
        <w:rPr>
          <w:rFonts w:ascii="Times New Roman" w:hAnsi="Times New Roman"/>
          <w:sz w:val="28"/>
          <w:szCs w:val="28"/>
          <w:lang w:val="kk-KZ"/>
        </w:rPr>
        <w:t xml:space="preserve">тұрақты болып шықты. </w:t>
      </w:r>
    </w:p>
    <w:p w:rsidR="00EE199A" w:rsidRPr="00EB4736" w:rsidRDefault="00EE199A" w:rsidP="00EE199A">
      <w:pPr>
        <w:spacing w:after="0" w:line="240" w:lineRule="auto"/>
        <w:ind w:firstLine="567"/>
        <w:jc w:val="both"/>
        <w:rPr>
          <w:rFonts w:ascii="Times New Roman" w:hAnsi="Times New Roman"/>
          <w:sz w:val="28"/>
          <w:szCs w:val="28"/>
          <w:lang w:val="kk-KZ"/>
        </w:rPr>
      </w:pPr>
      <w:r w:rsidRPr="00AE76E0">
        <w:rPr>
          <w:rFonts w:ascii="Times New Roman" w:hAnsi="Times New Roman"/>
          <w:sz w:val="28"/>
          <w:szCs w:val="28"/>
          <w:lang w:val="kk-KZ"/>
        </w:rPr>
        <w:t xml:space="preserve">4) 3-ші тәуліктегі тестостерон, аталық без, қуық асты безі тіндері гендерінің мРНҚ деңгейі мен ішкі иондаушы сәулелену дозасы арасында </w:t>
      </w:r>
      <w:r w:rsidRPr="00AE76E0">
        <w:rPr>
          <w:rFonts w:ascii="Times New Roman" w:hAnsi="Times New Roman"/>
          <w:sz w:val="28"/>
          <w:szCs w:val="28"/>
          <w:lang w:val="kk-KZ"/>
        </w:rPr>
        <w:lastRenderedPageBreak/>
        <w:t>статистикалық маңызды корреляция табылған жоқ. Зерттеудің 60-шы тәуліктегі зертханалық нәтижелеріне келер болсақ Лейдигтің стероидогенез – ассоциирленген арнайы гендерінің, атап айтқанда  Cyp11a1 (τ=-0,475, р=0,006), Cyp17a1 (τ=-0,321, р=0,039) мРНК экспрессиясының деңгейі, қуықасты безінің секреторлық ақуыздары CRP1 (τ=-0,489, р=0,004), KS3 (τ=-0,377, р=0,022) мРНК экспрессиясының деңгейі және тестостерон деңгейі бойынша (τ=-0,386, р=0,020) көрсеткіштер мен  ішкі сәуле  дозасы  арасында корреляциялық байланыс орташа күшті және теріс болды. Бұл ішкі сәуле дозасына тәуелді аталық және қуықасты безі мРНК гендерінің экспрессия деңгейін және тестостерон деңгейін зерттеу кезеңіне байланысты репродуктивті жүйенің зақымдануының әртүрлі кезеңдерінің дамуымен және оның ауырлық дәрежесімен байланысты болуы мүмкін.</w:t>
      </w:r>
    </w:p>
    <w:p w:rsidR="00550C94" w:rsidRDefault="00550C94">
      <w:pPr>
        <w:rPr>
          <w:rFonts w:ascii="Times New Roman" w:hAnsi="Times New Roman"/>
          <w:sz w:val="28"/>
          <w:szCs w:val="28"/>
          <w:lang w:val="kk-KZ"/>
        </w:rPr>
      </w:pPr>
    </w:p>
    <w:p w:rsidR="008D2885" w:rsidRDefault="008D2885">
      <w:pPr>
        <w:rPr>
          <w:rFonts w:ascii="Times New Roman" w:hAnsi="Times New Roman"/>
          <w:sz w:val="28"/>
          <w:szCs w:val="28"/>
          <w:lang w:val="kk-KZ"/>
        </w:rPr>
      </w:pPr>
      <w:r>
        <w:rPr>
          <w:rFonts w:ascii="Times New Roman" w:hAnsi="Times New Roman"/>
          <w:sz w:val="28"/>
          <w:szCs w:val="28"/>
          <w:lang w:val="kk-KZ"/>
        </w:rPr>
        <w:br w:type="page"/>
      </w:r>
    </w:p>
    <w:p w:rsidR="00FE25B2" w:rsidRPr="00326B9F" w:rsidRDefault="006E12BA" w:rsidP="00364274">
      <w:pPr>
        <w:jc w:val="center"/>
        <w:rPr>
          <w:rFonts w:ascii="Times New Roman" w:hAnsi="Times New Roman"/>
          <w:b/>
          <w:sz w:val="28"/>
          <w:szCs w:val="28"/>
          <w:lang w:val="kk-KZ"/>
        </w:rPr>
      </w:pPr>
      <w:r>
        <w:rPr>
          <w:rFonts w:ascii="Times New Roman" w:hAnsi="Times New Roman"/>
          <w:b/>
          <w:sz w:val="28"/>
          <w:szCs w:val="28"/>
          <w:lang w:val="kk-KZ"/>
        </w:rPr>
        <w:lastRenderedPageBreak/>
        <w:t>ҚОЛДАНЫЛҒАН ӘДЕБИЕТТЕР ТІЗІМІ</w:t>
      </w:r>
    </w:p>
    <w:p w:rsidR="00FE25B2" w:rsidRPr="00326B9F" w:rsidRDefault="00FE25B2" w:rsidP="00FE25B2">
      <w:pPr>
        <w:tabs>
          <w:tab w:val="left" w:pos="851"/>
        </w:tabs>
        <w:spacing w:after="0" w:line="240" w:lineRule="auto"/>
        <w:ind w:firstLine="567"/>
        <w:jc w:val="both"/>
        <w:rPr>
          <w:rFonts w:ascii="Times New Roman" w:hAnsi="Times New Roman"/>
          <w:sz w:val="28"/>
          <w:szCs w:val="28"/>
          <w:lang w:val="en-US"/>
        </w:rPr>
      </w:pPr>
      <w:r w:rsidRPr="00326B9F">
        <w:rPr>
          <w:rFonts w:ascii="Times New Roman" w:hAnsi="Times New Roman"/>
          <w:sz w:val="28"/>
          <w:szCs w:val="28"/>
          <w:lang w:val="kk-KZ"/>
        </w:rPr>
        <w:t>1. Douple E.B., Mabuchi K., Cullings H.M., Preston D.L.,</w:t>
      </w:r>
      <w:r w:rsidR="00422DAA">
        <w:rPr>
          <w:rFonts w:ascii="Times New Roman" w:hAnsi="Times New Roman"/>
          <w:sz w:val="28"/>
          <w:szCs w:val="28"/>
          <w:lang w:val="kk-KZ"/>
        </w:rPr>
        <w:t xml:space="preserve"> </w:t>
      </w:r>
      <w:r w:rsidRPr="00326B9F">
        <w:rPr>
          <w:rFonts w:ascii="Times New Roman" w:hAnsi="Times New Roman"/>
          <w:sz w:val="28"/>
          <w:szCs w:val="28"/>
          <w:lang w:val="kk-KZ"/>
        </w:rPr>
        <w:t xml:space="preserve">Kodama K. et al. </w:t>
      </w:r>
      <w:r w:rsidRPr="00326B9F">
        <w:rPr>
          <w:rFonts w:ascii="Times New Roman" w:hAnsi="Times New Roman"/>
          <w:sz w:val="28"/>
          <w:szCs w:val="28"/>
          <w:lang w:val="en-US"/>
        </w:rPr>
        <w:t xml:space="preserve">Long–term radiation–related health effects in aunique human population: lessons learned from the atomic bombsurvivors of Hiroshima and Nagasaki // Disaster </w:t>
      </w:r>
      <w:r w:rsidR="00422DAA" w:rsidRPr="00422DAA">
        <w:rPr>
          <w:rFonts w:ascii="Times New Roman" w:hAnsi="Times New Roman"/>
          <w:sz w:val="28"/>
          <w:szCs w:val="28"/>
          <w:lang w:val="en-US"/>
        </w:rPr>
        <w:t>Medicine and Public Health Preparedness</w:t>
      </w:r>
      <w:r w:rsidRPr="00326B9F">
        <w:rPr>
          <w:rFonts w:ascii="Times New Roman" w:hAnsi="Times New Roman"/>
          <w:sz w:val="28"/>
          <w:szCs w:val="28"/>
          <w:lang w:val="en-US"/>
        </w:rPr>
        <w:t>. </w:t>
      </w:r>
      <w:r w:rsidRPr="00326B9F">
        <w:rPr>
          <w:rFonts w:ascii="Times New Roman" w:eastAsia="MS Mincho" w:hAnsi="Times New Roman"/>
          <w:sz w:val="28"/>
          <w:szCs w:val="28"/>
          <w:lang w:val="en-US"/>
        </w:rPr>
        <w:t>–</w:t>
      </w:r>
      <w:r w:rsidRPr="00326B9F">
        <w:rPr>
          <w:rFonts w:ascii="Times New Roman" w:hAnsi="Times New Roman"/>
          <w:sz w:val="28"/>
          <w:szCs w:val="28"/>
          <w:lang w:val="en-US"/>
        </w:rPr>
        <w:t xml:space="preserve"> 2011. </w:t>
      </w:r>
      <w:r w:rsidRPr="00326B9F">
        <w:rPr>
          <w:rFonts w:ascii="Times New Roman" w:eastAsia="MS Mincho" w:hAnsi="Times New Roman"/>
          <w:sz w:val="28"/>
          <w:szCs w:val="28"/>
          <w:lang w:val="en-US"/>
        </w:rPr>
        <w:t>–</w:t>
      </w:r>
      <w:r w:rsidRPr="00326B9F">
        <w:rPr>
          <w:rFonts w:ascii="Times New Roman" w:hAnsi="Times New Roman"/>
          <w:sz w:val="28"/>
          <w:szCs w:val="28"/>
          <w:lang w:val="en-US"/>
        </w:rPr>
        <w:t>Vol. 5, №1. </w:t>
      </w:r>
      <w:r w:rsidRPr="00326B9F">
        <w:rPr>
          <w:rFonts w:ascii="Times New Roman" w:eastAsia="MS Mincho" w:hAnsi="Times New Roman"/>
          <w:sz w:val="28"/>
          <w:szCs w:val="28"/>
          <w:lang w:val="en-US"/>
        </w:rPr>
        <w:t>–</w:t>
      </w:r>
      <w:r w:rsidRPr="00326B9F">
        <w:rPr>
          <w:rFonts w:ascii="Times New Roman" w:hAnsi="Times New Roman"/>
          <w:sz w:val="28"/>
          <w:szCs w:val="28"/>
          <w:lang w:val="en-US"/>
        </w:rPr>
        <w:t>P. 122–133.</w:t>
      </w:r>
    </w:p>
    <w:p w:rsidR="00FE25B2" w:rsidRPr="00326B9F" w:rsidRDefault="00FE25B2" w:rsidP="00FE25B2">
      <w:pPr>
        <w:tabs>
          <w:tab w:val="left" w:pos="851"/>
        </w:tabs>
        <w:spacing w:after="0" w:line="240" w:lineRule="auto"/>
        <w:ind w:firstLine="567"/>
        <w:jc w:val="both"/>
        <w:rPr>
          <w:rFonts w:ascii="Times New Roman" w:hAnsi="Times New Roman"/>
          <w:sz w:val="28"/>
          <w:szCs w:val="28"/>
          <w:lang w:val="en-US"/>
        </w:rPr>
      </w:pPr>
      <w:r w:rsidRPr="00326B9F">
        <w:rPr>
          <w:rFonts w:ascii="Times New Roman" w:hAnsi="Times New Roman"/>
          <w:sz w:val="28"/>
          <w:szCs w:val="28"/>
          <w:lang w:val="en-US"/>
        </w:rPr>
        <w:t>2. Ogawa M.M</w:t>
      </w:r>
      <w:r>
        <w:rPr>
          <w:rFonts w:ascii="Times New Roman" w:hAnsi="Times New Roman"/>
          <w:sz w:val="28"/>
          <w:szCs w:val="28"/>
          <w:lang w:val="kk-KZ"/>
        </w:rPr>
        <w:t>.,</w:t>
      </w:r>
      <w:r w:rsidRPr="00326B9F">
        <w:rPr>
          <w:rFonts w:ascii="Times New Roman" w:hAnsi="Times New Roman"/>
          <w:sz w:val="28"/>
          <w:szCs w:val="28"/>
          <w:lang w:val="en-US"/>
        </w:rPr>
        <w:t xml:space="preserve"> Sasaki H. Hiroshima, an experience that can never be forgotten: long term follow up of Hiroshima survivors // International Journal of Dermatology. – 2011. – Vol. 50, №7. P. 890 – 892.</w:t>
      </w:r>
    </w:p>
    <w:p w:rsidR="00FE25B2" w:rsidRPr="00326B9F" w:rsidRDefault="00FE25B2" w:rsidP="00FE25B2">
      <w:pPr>
        <w:tabs>
          <w:tab w:val="left" w:pos="851"/>
        </w:tabs>
        <w:spacing w:after="0" w:line="240" w:lineRule="auto"/>
        <w:ind w:firstLine="567"/>
        <w:jc w:val="both"/>
        <w:rPr>
          <w:rFonts w:ascii="Times New Roman" w:hAnsi="Times New Roman"/>
          <w:sz w:val="28"/>
          <w:szCs w:val="28"/>
          <w:lang w:val="kk-KZ"/>
        </w:rPr>
      </w:pPr>
      <w:r w:rsidRPr="00326B9F">
        <w:rPr>
          <w:rFonts w:ascii="Times New Roman" w:hAnsi="Times New Roman"/>
          <w:sz w:val="28"/>
          <w:szCs w:val="28"/>
          <w:lang w:val="en-US"/>
        </w:rPr>
        <w:t>3</w:t>
      </w:r>
      <w:r w:rsidRPr="00326B9F">
        <w:rPr>
          <w:rFonts w:ascii="Times New Roman" w:hAnsi="Times New Roman"/>
          <w:sz w:val="28"/>
          <w:szCs w:val="28"/>
          <w:lang w:val="kk-KZ"/>
        </w:rPr>
        <w:t xml:space="preserve">. </w:t>
      </w:r>
      <w:r w:rsidRPr="00326B9F">
        <w:rPr>
          <w:rFonts w:ascii="Times New Roman" w:hAnsi="Times New Roman"/>
          <w:sz w:val="28"/>
          <w:szCs w:val="28"/>
          <w:lang w:val="en-US"/>
        </w:rPr>
        <w:t>Sushko</w:t>
      </w:r>
      <w:r w:rsidR="00343A22">
        <w:rPr>
          <w:rFonts w:ascii="Times New Roman" w:hAnsi="Times New Roman"/>
          <w:sz w:val="28"/>
          <w:szCs w:val="28"/>
          <w:lang w:val="kk-KZ"/>
        </w:rPr>
        <w:t xml:space="preserve"> </w:t>
      </w:r>
      <w:r w:rsidRPr="00326B9F">
        <w:rPr>
          <w:rFonts w:ascii="Times New Roman" w:hAnsi="Times New Roman"/>
          <w:sz w:val="28"/>
          <w:szCs w:val="28"/>
          <w:lang w:val="en-US"/>
        </w:rPr>
        <w:t>V.O</w:t>
      </w:r>
      <w:r>
        <w:rPr>
          <w:rFonts w:ascii="Times New Roman" w:hAnsi="Times New Roman"/>
          <w:sz w:val="28"/>
          <w:szCs w:val="28"/>
          <w:lang w:val="kk-KZ"/>
        </w:rPr>
        <w:t>.</w:t>
      </w:r>
      <w:r w:rsidRPr="00326B9F">
        <w:rPr>
          <w:rFonts w:ascii="Times New Roman" w:hAnsi="Times New Roman"/>
          <w:sz w:val="28"/>
          <w:szCs w:val="28"/>
          <w:lang w:val="en-US"/>
        </w:rPr>
        <w:t>, Kolosynska</w:t>
      </w:r>
      <w:r w:rsidR="00343A22">
        <w:rPr>
          <w:rFonts w:ascii="Times New Roman" w:hAnsi="Times New Roman"/>
          <w:sz w:val="28"/>
          <w:szCs w:val="28"/>
          <w:lang w:val="kk-KZ"/>
        </w:rPr>
        <w:t xml:space="preserve"> </w:t>
      </w:r>
      <w:r w:rsidRPr="00326B9F">
        <w:rPr>
          <w:rFonts w:ascii="Times New Roman" w:hAnsi="Times New Roman"/>
          <w:sz w:val="28"/>
          <w:szCs w:val="28"/>
          <w:lang w:val="en-US"/>
        </w:rPr>
        <w:t>O.O</w:t>
      </w:r>
      <w:r>
        <w:rPr>
          <w:rFonts w:ascii="Times New Roman" w:hAnsi="Times New Roman"/>
          <w:sz w:val="28"/>
          <w:szCs w:val="28"/>
          <w:lang w:val="kk-KZ"/>
        </w:rPr>
        <w:t>.</w:t>
      </w:r>
      <w:r w:rsidRPr="00326B9F">
        <w:rPr>
          <w:rFonts w:ascii="Times New Roman" w:hAnsi="Times New Roman"/>
          <w:sz w:val="28"/>
          <w:szCs w:val="28"/>
          <w:lang w:val="en-US"/>
        </w:rPr>
        <w:t>, Tatarenko</w:t>
      </w:r>
      <w:r w:rsidR="00343A22">
        <w:rPr>
          <w:rFonts w:ascii="Times New Roman" w:hAnsi="Times New Roman"/>
          <w:sz w:val="28"/>
          <w:szCs w:val="28"/>
          <w:lang w:val="kk-KZ"/>
        </w:rPr>
        <w:t xml:space="preserve"> </w:t>
      </w:r>
      <w:r w:rsidRPr="00326B9F">
        <w:rPr>
          <w:rFonts w:ascii="Times New Roman" w:hAnsi="Times New Roman"/>
          <w:sz w:val="28"/>
          <w:szCs w:val="28"/>
          <w:lang w:val="en-US"/>
        </w:rPr>
        <w:t>O.M</w:t>
      </w:r>
      <w:r>
        <w:rPr>
          <w:rFonts w:ascii="Times New Roman" w:hAnsi="Times New Roman"/>
          <w:sz w:val="28"/>
          <w:szCs w:val="28"/>
          <w:lang w:val="kk-KZ"/>
        </w:rPr>
        <w:t>.</w:t>
      </w:r>
      <w:r w:rsidRPr="00326B9F">
        <w:rPr>
          <w:rFonts w:ascii="Times New Roman" w:hAnsi="Times New Roman"/>
          <w:sz w:val="28"/>
          <w:szCs w:val="28"/>
          <w:lang w:val="en-US"/>
        </w:rPr>
        <w:t>, Nezgovorova</w:t>
      </w:r>
      <w:r w:rsidR="00343A22">
        <w:rPr>
          <w:rFonts w:ascii="Times New Roman" w:hAnsi="Times New Roman"/>
          <w:sz w:val="28"/>
          <w:szCs w:val="28"/>
          <w:lang w:val="kk-KZ"/>
        </w:rPr>
        <w:t xml:space="preserve"> </w:t>
      </w:r>
      <w:r w:rsidRPr="00326B9F">
        <w:rPr>
          <w:rFonts w:ascii="Times New Roman" w:hAnsi="Times New Roman"/>
          <w:sz w:val="28"/>
          <w:szCs w:val="28"/>
          <w:lang w:val="en-US"/>
        </w:rPr>
        <w:t>G.A</w:t>
      </w:r>
      <w:r>
        <w:rPr>
          <w:rFonts w:ascii="Times New Roman" w:hAnsi="Times New Roman"/>
          <w:sz w:val="28"/>
          <w:szCs w:val="28"/>
          <w:lang w:val="kk-KZ"/>
        </w:rPr>
        <w:t>.</w:t>
      </w:r>
      <w:r w:rsidRPr="00326B9F">
        <w:rPr>
          <w:rFonts w:ascii="Times New Roman" w:hAnsi="Times New Roman"/>
          <w:sz w:val="28"/>
          <w:szCs w:val="28"/>
          <w:lang w:val="en-US"/>
        </w:rPr>
        <w:t>, Berestjana</w:t>
      </w:r>
      <w:r w:rsidR="00343A22">
        <w:rPr>
          <w:rFonts w:ascii="Times New Roman" w:hAnsi="Times New Roman"/>
          <w:sz w:val="28"/>
          <w:szCs w:val="28"/>
          <w:lang w:val="kk-KZ"/>
        </w:rPr>
        <w:t xml:space="preserve"> </w:t>
      </w:r>
      <w:r w:rsidRPr="00326B9F">
        <w:rPr>
          <w:rFonts w:ascii="Times New Roman" w:hAnsi="Times New Roman"/>
          <w:sz w:val="28"/>
          <w:szCs w:val="28"/>
          <w:lang w:val="en-US"/>
        </w:rPr>
        <w:t>Z.M</w:t>
      </w:r>
      <w:r>
        <w:rPr>
          <w:rFonts w:ascii="Times New Roman" w:hAnsi="Times New Roman"/>
          <w:sz w:val="28"/>
          <w:szCs w:val="28"/>
          <w:lang w:val="kk-KZ"/>
        </w:rPr>
        <w:t>.</w:t>
      </w:r>
      <w:r w:rsidRPr="00326B9F">
        <w:rPr>
          <w:rFonts w:ascii="Times New Roman" w:hAnsi="Times New Roman"/>
          <w:sz w:val="28"/>
          <w:szCs w:val="28"/>
          <w:lang w:val="en-US"/>
        </w:rPr>
        <w:t>, Ustinov</w:t>
      </w:r>
      <w:r w:rsidR="005F2D27" w:rsidRPr="005F2D27">
        <w:rPr>
          <w:rFonts w:ascii="Times New Roman" w:hAnsi="Times New Roman"/>
          <w:sz w:val="28"/>
          <w:szCs w:val="28"/>
          <w:lang w:val="en-US"/>
        </w:rPr>
        <w:t xml:space="preserve"> </w:t>
      </w:r>
      <w:r w:rsidRPr="00326B9F">
        <w:rPr>
          <w:rFonts w:ascii="Times New Roman" w:hAnsi="Times New Roman"/>
          <w:sz w:val="28"/>
          <w:szCs w:val="28"/>
          <w:lang w:val="en-US"/>
        </w:rPr>
        <w:t>S.I</w:t>
      </w:r>
      <w:r>
        <w:rPr>
          <w:rFonts w:ascii="Times New Roman" w:hAnsi="Times New Roman"/>
          <w:sz w:val="28"/>
          <w:szCs w:val="28"/>
          <w:lang w:val="kk-KZ"/>
        </w:rPr>
        <w:t>.</w:t>
      </w:r>
      <w:r w:rsidRPr="00326B9F">
        <w:rPr>
          <w:rFonts w:ascii="Times New Roman" w:hAnsi="Times New Roman"/>
          <w:sz w:val="28"/>
          <w:szCs w:val="28"/>
          <w:lang w:val="en-US"/>
        </w:rPr>
        <w:t>, Hapeyenko</w:t>
      </w:r>
      <w:r w:rsidR="005F2D27" w:rsidRPr="005F2D27">
        <w:rPr>
          <w:rFonts w:ascii="Times New Roman" w:hAnsi="Times New Roman"/>
          <w:sz w:val="28"/>
          <w:szCs w:val="28"/>
          <w:lang w:val="en-US"/>
        </w:rPr>
        <w:t xml:space="preserve"> </w:t>
      </w:r>
      <w:r w:rsidRPr="00326B9F">
        <w:rPr>
          <w:rFonts w:ascii="Times New Roman" w:hAnsi="Times New Roman"/>
          <w:sz w:val="28"/>
          <w:szCs w:val="28"/>
          <w:lang w:val="en-US"/>
        </w:rPr>
        <w:t>D.D. Problems of medical expertise for diseases that b</w:t>
      </w:r>
      <w:r w:rsidR="0008388E">
        <w:rPr>
          <w:rFonts w:ascii="Times New Roman" w:hAnsi="Times New Roman"/>
          <w:sz w:val="28"/>
          <w:szCs w:val="28"/>
          <w:lang w:val="en-US"/>
        </w:rPr>
        <w:t>ring to disability and death</w:t>
      </w:r>
      <w:r w:rsidR="00343A22">
        <w:rPr>
          <w:rFonts w:ascii="Times New Roman" w:hAnsi="Times New Roman"/>
          <w:sz w:val="28"/>
          <w:szCs w:val="28"/>
          <w:lang w:val="en-US"/>
        </w:rPr>
        <w:t xml:space="preserve">as </w:t>
      </w:r>
      <w:r w:rsidRPr="00326B9F">
        <w:rPr>
          <w:rFonts w:ascii="Times New Roman" w:hAnsi="Times New Roman"/>
          <w:sz w:val="28"/>
          <w:szCs w:val="28"/>
          <w:lang w:val="en-US"/>
        </w:rPr>
        <w:t xml:space="preserve">a result of radiation exposure influence in conditions of the chernobyl catastrophe </w:t>
      </w:r>
      <w:r>
        <w:rPr>
          <w:rFonts w:ascii="Times New Roman" w:hAnsi="Times New Roman"/>
          <w:sz w:val="28"/>
          <w:szCs w:val="28"/>
          <w:lang w:val="en-US"/>
        </w:rPr>
        <w:t>in remote postaccidental period</w:t>
      </w:r>
      <w:r>
        <w:rPr>
          <w:rFonts w:ascii="Times New Roman" w:hAnsi="Times New Roman"/>
          <w:sz w:val="28"/>
          <w:szCs w:val="28"/>
          <w:lang w:val="kk-KZ"/>
        </w:rPr>
        <w:t xml:space="preserve"> //</w:t>
      </w:r>
      <w:r w:rsidRPr="00326B9F">
        <w:rPr>
          <w:rFonts w:ascii="Times New Roman" w:hAnsi="Times New Roman"/>
          <w:sz w:val="28"/>
          <w:szCs w:val="28"/>
          <w:lang w:val="en-US"/>
        </w:rPr>
        <w:t xml:space="preserve"> </w:t>
      </w:r>
      <w:r w:rsidR="005F2D27">
        <w:rPr>
          <w:rFonts w:ascii="Times New Roman" w:hAnsi="Times New Roman"/>
          <w:sz w:val="28"/>
          <w:szCs w:val="28"/>
          <w:lang w:val="en-US"/>
        </w:rPr>
        <w:t>P</w:t>
      </w:r>
      <w:r w:rsidR="005F2D27" w:rsidRPr="005F2D27">
        <w:rPr>
          <w:rFonts w:ascii="Times New Roman" w:hAnsi="Times New Roman"/>
          <w:sz w:val="28"/>
          <w:szCs w:val="28"/>
          <w:lang w:val="en-US"/>
        </w:rPr>
        <w:t>roblems of radiation medicine and radiobiology</w:t>
      </w:r>
      <w:r w:rsidR="00A724F5">
        <w:rPr>
          <w:rFonts w:ascii="Times New Roman" w:hAnsi="Times New Roman"/>
          <w:sz w:val="28"/>
          <w:szCs w:val="28"/>
          <w:lang w:val="kk-KZ"/>
        </w:rPr>
        <w:t>. –</w:t>
      </w:r>
      <w:r w:rsidRPr="00326B9F">
        <w:rPr>
          <w:rFonts w:ascii="Times New Roman" w:hAnsi="Times New Roman"/>
          <w:sz w:val="28"/>
          <w:szCs w:val="28"/>
          <w:lang w:val="en-US"/>
        </w:rPr>
        <w:t xml:space="preserve"> 2018</w:t>
      </w:r>
      <w:r w:rsidR="00A724F5">
        <w:rPr>
          <w:rFonts w:ascii="Times New Roman" w:hAnsi="Times New Roman"/>
          <w:sz w:val="28"/>
          <w:szCs w:val="28"/>
          <w:lang w:val="kk-KZ"/>
        </w:rPr>
        <w:t xml:space="preserve">. </w:t>
      </w:r>
      <w:r w:rsidR="00A724F5" w:rsidRPr="00326B9F">
        <w:rPr>
          <w:rFonts w:ascii="Times New Roman" w:eastAsia="MS Mincho" w:hAnsi="Times New Roman"/>
          <w:sz w:val="28"/>
          <w:szCs w:val="28"/>
          <w:lang w:val="en-US"/>
        </w:rPr>
        <w:t>–</w:t>
      </w:r>
      <w:r w:rsidR="00A724F5">
        <w:rPr>
          <w:rFonts w:ascii="Times New Roman" w:eastAsia="MS Mincho" w:hAnsi="Times New Roman"/>
          <w:sz w:val="28"/>
          <w:szCs w:val="28"/>
          <w:lang w:val="kk-KZ"/>
        </w:rPr>
        <w:t xml:space="preserve"> </w:t>
      </w:r>
      <w:r w:rsidR="00A724F5" w:rsidRPr="00326B9F">
        <w:rPr>
          <w:rFonts w:ascii="Times New Roman" w:hAnsi="Times New Roman"/>
          <w:sz w:val="28"/>
          <w:szCs w:val="28"/>
          <w:lang w:val="en-US"/>
        </w:rPr>
        <w:t>№23</w:t>
      </w:r>
      <w:r w:rsidR="00A724F5">
        <w:rPr>
          <w:rFonts w:ascii="Times New Roman" w:hAnsi="Times New Roman"/>
          <w:sz w:val="28"/>
          <w:szCs w:val="28"/>
          <w:lang w:val="en-US"/>
        </w:rPr>
        <w:t>.</w:t>
      </w:r>
      <w:r w:rsidR="00A724F5">
        <w:rPr>
          <w:rFonts w:ascii="Times New Roman" w:hAnsi="Times New Roman"/>
          <w:sz w:val="28"/>
          <w:szCs w:val="28"/>
          <w:lang w:val="kk-KZ"/>
        </w:rPr>
        <w:t xml:space="preserve"> </w:t>
      </w:r>
      <w:r w:rsidR="00A724F5" w:rsidRPr="00326B9F">
        <w:rPr>
          <w:rFonts w:ascii="Times New Roman" w:eastAsia="MS Mincho" w:hAnsi="Times New Roman"/>
          <w:sz w:val="28"/>
          <w:szCs w:val="28"/>
          <w:lang w:val="en-US"/>
        </w:rPr>
        <w:t>–</w:t>
      </w:r>
      <w:r w:rsidR="00A724F5">
        <w:rPr>
          <w:rFonts w:ascii="Times New Roman" w:hAnsi="Times New Roman"/>
          <w:sz w:val="28"/>
          <w:szCs w:val="28"/>
          <w:lang w:val="en-US"/>
        </w:rPr>
        <w:t xml:space="preserve">P. </w:t>
      </w:r>
      <w:r w:rsidRPr="00326B9F">
        <w:rPr>
          <w:rFonts w:ascii="Times New Roman" w:hAnsi="Times New Roman"/>
          <w:sz w:val="28"/>
          <w:szCs w:val="28"/>
          <w:lang w:val="en-US"/>
        </w:rPr>
        <w:t>471-480.</w:t>
      </w:r>
    </w:p>
    <w:p w:rsidR="00FE25B2" w:rsidRPr="00326B9F" w:rsidRDefault="00FE25B2" w:rsidP="00FE25B2">
      <w:pPr>
        <w:tabs>
          <w:tab w:val="left" w:pos="851"/>
        </w:tabs>
        <w:spacing w:after="0" w:line="240" w:lineRule="auto"/>
        <w:ind w:firstLine="567"/>
        <w:jc w:val="both"/>
        <w:rPr>
          <w:rFonts w:ascii="Times New Roman" w:hAnsi="Times New Roman"/>
          <w:sz w:val="28"/>
          <w:szCs w:val="28"/>
          <w:lang w:val="kk-KZ"/>
        </w:rPr>
      </w:pPr>
      <w:r w:rsidRPr="00326B9F">
        <w:rPr>
          <w:rFonts w:ascii="Times New Roman" w:hAnsi="Times New Roman"/>
          <w:sz w:val="28"/>
          <w:szCs w:val="28"/>
          <w:lang w:val="en-US"/>
        </w:rPr>
        <w:t>4</w:t>
      </w:r>
      <w:r w:rsidRPr="00326B9F">
        <w:rPr>
          <w:rFonts w:ascii="Times New Roman" w:hAnsi="Times New Roman"/>
          <w:sz w:val="28"/>
          <w:szCs w:val="28"/>
          <w:lang w:val="kk-KZ"/>
        </w:rPr>
        <w:t xml:space="preserve">. </w:t>
      </w:r>
      <w:r w:rsidRPr="00326B9F">
        <w:rPr>
          <w:rFonts w:ascii="Times New Roman" w:hAnsi="Times New Roman"/>
          <w:sz w:val="28"/>
          <w:szCs w:val="28"/>
          <w:lang w:val="en-US"/>
        </w:rPr>
        <w:t>Chen B</w:t>
      </w:r>
      <w:r>
        <w:rPr>
          <w:rFonts w:ascii="Times New Roman" w:hAnsi="Times New Roman"/>
          <w:sz w:val="28"/>
          <w:szCs w:val="28"/>
          <w:lang w:val="kk-KZ"/>
        </w:rPr>
        <w:t>.</w:t>
      </w:r>
      <w:r w:rsidRPr="00326B9F">
        <w:rPr>
          <w:rFonts w:ascii="Times New Roman" w:hAnsi="Times New Roman"/>
          <w:sz w:val="28"/>
          <w:szCs w:val="28"/>
          <w:lang w:val="en-US"/>
        </w:rPr>
        <w:t>, Dai Q</w:t>
      </w:r>
      <w:r>
        <w:rPr>
          <w:rFonts w:ascii="Times New Roman" w:hAnsi="Times New Roman"/>
          <w:sz w:val="28"/>
          <w:szCs w:val="28"/>
          <w:lang w:val="kk-KZ"/>
        </w:rPr>
        <w:t>.</w:t>
      </w:r>
      <w:r w:rsidRPr="00326B9F">
        <w:rPr>
          <w:rFonts w:ascii="Times New Roman" w:hAnsi="Times New Roman"/>
          <w:sz w:val="28"/>
          <w:szCs w:val="28"/>
          <w:lang w:val="en-US"/>
        </w:rPr>
        <w:t>, Zhang Q</w:t>
      </w:r>
      <w:r>
        <w:rPr>
          <w:rFonts w:ascii="Times New Roman" w:hAnsi="Times New Roman"/>
          <w:sz w:val="28"/>
          <w:szCs w:val="28"/>
          <w:lang w:val="kk-KZ"/>
        </w:rPr>
        <w:t>.</w:t>
      </w:r>
      <w:r w:rsidRPr="00326B9F">
        <w:rPr>
          <w:rFonts w:ascii="Times New Roman" w:hAnsi="Times New Roman"/>
          <w:sz w:val="28"/>
          <w:szCs w:val="28"/>
          <w:lang w:val="en-US"/>
        </w:rPr>
        <w:t>, Yan P</w:t>
      </w:r>
      <w:r>
        <w:rPr>
          <w:rFonts w:ascii="Times New Roman" w:hAnsi="Times New Roman"/>
          <w:sz w:val="28"/>
          <w:szCs w:val="28"/>
          <w:lang w:val="kk-KZ"/>
        </w:rPr>
        <w:t>.</w:t>
      </w:r>
      <w:r w:rsidRPr="00326B9F">
        <w:rPr>
          <w:rFonts w:ascii="Times New Roman" w:hAnsi="Times New Roman"/>
          <w:sz w:val="28"/>
          <w:szCs w:val="28"/>
          <w:lang w:val="en-US"/>
        </w:rPr>
        <w:t>, Wang A</w:t>
      </w:r>
      <w:r>
        <w:rPr>
          <w:rFonts w:ascii="Times New Roman" w:hAnsi="Times New Roman"/>
          <w:sz w:val="28"/>
          <w:szCs w:val="28"/>
          <w:lang w:val="kk-KZ"/>
        </w:rPr>
        <w:t>.</w:t>
      </w:r>
      <w:r w:rsidRPr="00326B9F">
        <w:rPr>
          <w:rFonts w:ascii="Times New Roman" w:hAnsi="Times New Roman"/>
          <w:sz w:val="28"/>
          <w:szCs w:val="28"/>
          <w:lang w:val="en-US"/>
        </w:rPr>
        <w:t>, Qu L</w:t>
      </w:r>
      <w:r>
        <w:rPr>
          <w:rFonts w:ascii="Times New Roman" w:hAnsi="Times New Roman"/>
          <w:sz w:val="28"/>
          <w:szCs w:val="28"/>
          <w:lang w:val="kk-KZ"/>
        </w:rPr>
        <w:t>.</w:t>
      </w:r>
      <w:r w:rsidRPr="00326B9F">
        <w:rPr>
          <w:rFonts w:ascii="Times New Roman" w:hAnsi="Times New Roman"/>
          <w:sz w:val="28"/>
          <w:szCs w:val="28"/>
          <w:lang w:val="en-US"/>
        </w:rPr>
        <w:t>, Jin Y</w:t>
      </w:r>
      <w:r>
        <w:rPr>
          <w:rFonts w:ascii="Times New Roman" w:hAnsi="Times New Roman"/>
          <w:sz w:val="28"/>
          <w:szCs w:val="28"/>
          <w:lang w:val="kk-KZ"/>
        </w:rPr>
        <w:t>.</w:t>
      </w:r>
      <w:r w:rsidRPr="00326B9F">
        <w:rPr>
          <w:rFonts w:ascii="Times New Roman" w:hAnsi="Times New Roman"/>
          <w:sz w:val="28"/>
          <w:szCs w:val="28"/>
          <w:lang w:val="en-US"/>
        </w:rPr>
        <w:t xml:space="preserve">, Zhang D. The relationship among occupational irradiation, DNA </w:t>
      </w:r>
      <w:r>
        <w:rPr>
          <w:rFonts w:ascii="Times New Roman" w:hAnsi="Times New Roman"/>
          <w:sz w:val="28"/>
          <w:szCs w:val="28"/>
          <w:lang w:val="en-US"/>
        </w:rPr>
        <w:t>methylation status</w:t>
      </w:r>
      <w:r w:rsidRPr="00326B9F">
        <w:rPr>
          <w:rFonts w:ascii="Times New Roman" w:hAnsi="Times New Roman"/>
          <w:sz w:val="28"/>
          <w:szCs w:val="28"/>
          <w:lang w:val="en-US"/>
        </w:rPr>
        <w:t xml:space="preserve"> and oxidative damage in interve</w:t>
      </w:r>
      <w:r w:rsidR="00A724F5">
        <w:rPr>
          <w:rFonts w:ascii="Times New Roman" w:hAnsi="Times New Roman"/>
          <w:sz w:val="28"/>
          <w:szCs w:val="28"/>
          <w:lang w:val="en-US"/>
        </w:rPr>
        <w:t>ntional physicians</w:t>
      </w:r>
      <w:r w:rsidR="00A724F5">
        <w:rPr>
          <w:rFonts w:ascii="Times New Roman" w:hAnsi="Times New Roman"/>
          <w:sz w:val="28"/>
          <w:szCs w:val="28"/>
          <w:lang w:val="kk-KZ"/>
        </w:rPr>
        <w:t xml:space="preserve"> // </w:t>
      </w:r>
      <w:r w:rsidRPr="00326B9F">
        <w:rPr>
          <w:rFonts w:ascii="Times New Roman" w:hAnsi="Times New Roman"/>
          <w:sz w:val="28"/>
          <w:szCs w:val="28"/>
          <w:lang w:val="en-US"/>
        </w:rPr>
        <w:t xml:space="preserve">Medicine (Baltimore). </w:t>
      </w:r>
      <w:r w:rsidR="00A724F5">
        <w:rPr>
          <w:rFonts w:ascii="Times New Roman" w:hAnsi="Times New Roman"/>
          <w:sz w:val="28"/>
          <w:szCs w:val="28"/>
          <w:lang w:val="kk-KZ"/>
        </w:rPr>
        <w:t xml:space="preserve">– </w:t>
      </w:r>
      <w:r w:rsidRPr="00326B9F">
        <w:rPr>
          <w:rFonts w:ascii="Times New Roman" w:hAnsi="Times New Roman"/>
          <w:sz w:val="28"/>
          <w:szCs w:val="28"/>
          <w:lang w:val="en-US"/>
        </w:rPr>
        <w:t>2019</w:t>
      </w:r>
      <w:r w:rsidRPr="00326B9F">
        <w:rPr>
          <w:rFonts w:ascii="Times New Roman" w:hAnsi="Times New Roman"/>
          <w:sz w:val="28"/>
          <w:szCs w:val="28"/>
          <w:lang w:val="kk-KZ"/>
        </w:rPr>
        <w:t xml:space="preserve">. – </w:t>
      </w:r>
      <w:r w:rsidR="004D15AB" w:rsidRPr="00326B9F">
        <w:rPr>
          <w:rFonts w:ascii="Times New Roman" w:hAnsi="Times New Roman"/>
          <w:sz w:val="28"/>
          <w:szCs w:val="28"/>
          <w:lang w:val="en-US"/>
        </w:rPr>
        <w:t>Vol.</w:t>
      </w:r>
      <w:r w:rsidRPr="00326B9F">
        <w:rPr>
          <w:rFonts w:ascii="Times New Roman" w:hAnsi="Times New Roman"/>
          <w:sz w:val="28"/>
          <w:szCs w:val="28"/>
          <w:lang w:val="en-US"/>
        </w:rPr>
        <w:t>98</w:t>
      </w:r>
      <w:r w:rsidR="004D15AB">
        <w:rPr>
          <w:rFonts w:ascii="Times New Roman" w:hAnsi="Times New Roman"/>
          <w:sz w:val="28"/>
          <w:szCs w:val="28"/>
          <w:lang w:val="kk-KZ"/>
        </w:rPr>
        <w:t>, №</w:t>
      </w:r>
      <w:r w:rsidRPr="00326B9F">
        <w:rPr>
          <w:rFonts w:ascii="Times New Roman" w:hAnsi="Times New Roman"/>
          <w:sz w:val="28"/>
          <w:szCs w:val="28"/>
          <w:lang w:val="en-US"/>
        </w:rPr>
        <w:t xml:space="preserve">39. </w:t>
      </w:r>
    </w:p>
    <w:p w:rsidR="00FE25B2" w:rsidRPr="00326B9F" w:rsidRDefault="00FE25B2" w:rsidP="00FE25B2">
      <w:pPr>
        <w:tabs>
          <w:tab w:val="left" w:pos="851"/>
        </w:tabs>
        <w:spacing w:after="0" w:line="240" w:lineRule="auto"/>
        <w:ind w:firstLine="567"/>
        <w:jc w:val="both"/>
        <w:rPr>
          <w:rFonts w:ascii="Times New Roman" w:hAnsi="Times New Roman"/>
          <w:sz w:val="28"/>
          <w:szCs w:val="28"/>
          <w:lang w:val="kk-KZ"/>
        </w:rPr>
      </w:pPr>
      <w:r w:rsidRPr="00326B9F">
        <w:rPr>
          <w:rFonts w:ascii="Times New Roman" w:hAnsi="Times New Roman"/>
          <w:sz w:val="28"/>
          <w:szCs w:val="28"/>
          <w:lang w:val="en-US"/>
        </w:rPr>
        <w:t>5</w:t>
      </w:r>
      <w:r w:rsidRPr="00326B9F">
        <w:rPr>
          <w:rFonts w:ascii="Times New Roman" w:hAnsi="Times New Roman"/>
          <w:sz w:val="28"/>
          <w:szCs w:val="28"/>
          <w:lang w:val="kk-KZ"/>
        </w:rPr>
        <w:t xml:space="preserve">. </w:t>
      </w:r>
      <w:r w:rsidRPr="00326B9F">
        <w:rPr>
          <w:rFonts w:ascii="Times New Roman" w:hAnsi="Times New Roman"/>
          <w:sz w:val="28"/>
          <w:szCs w:val="28"/>
          <w:lang w:val="en-US"/>
        </w:rPr>
        <w:t>Prylypko V.A</w:t>
      </w:r>
      <w:r>
        <w:rPr>
          <w:rFonts w:ascii="Times New Roman" w:hAnsi="Times New Roman"/>
          <w:sz w:val="28"/>
          <w:szCs w:val="28"/>
          <w:lang w:val="kk-KZ"/>
        </w:rPr>
        <w:t>.</w:t>
      </w:r>
      <w:r w:rsidRPr="00326B9F">
        <w:rPr>
          <w:rFonts w:ascii="Times New Roman" w:hAnsi="Times New Roman"/>
          <w:sz w:val="28"/>
          <w:szCs w:val="28"/>
          <w:lang w:val="en-US"/>
        </w:rPr>
        <w:t>, Morozova M.M</w:t>
      </w:r>
      <w:r>
        <w:rPr>
          <w:rFonts w:ascii="Times New Roman" w:hAnsi="Times New Roman"/>
          <w:sz w:val="28"/>
          <w:szCs w:val="28"/>
          <w:lang w:val="kk-KZ"/>
        </w:rPr>
        <w:t>.</w:t>
      </w:r>
      <w:r w:rsidRPr="00326B9F">
        <w:rPr>
          <w:rFonts w:ascii="Times New Roman" w:hAnsi="Times New Roman"/>
          <w:sz w:val="28"/>
          <w:szCs w:val="28"/>
          <w:lang w:val="en-US"/>
        </w:rPr>
        <w:t>, Bondarenko I.V</w:t>
      </w:r>
      <w:r>
        <w:rPr>
          <w:rFonts w:ascii="Times New Roman" w:hAnsi="Times New Roman"/>
          <w:sz w:val="28"/>
          <w:szCs w:val="28"/>
          <w:lang w:val="kk-KZ"/>
        </w:rPr>
        <w:t>.</w:t>
      </w:r>
      <w:r w:rsidRPr="00326B9F">
        <w:rPr>
          <w:rFonts w:ascii="Times New Roman" w:hAnsi="Times New Roman"/>
          <w:sz w:val="28"/>
          <w:szCs w:val="28"/>
          <w:lang w:val="en-US"/>
        </w:rPr>
        <w:t>, Pelukh O.O</w:t>
      </w:r>
      <w:r>
        <w:rPr>
          <w:rFonts w:ascii="Times New Roman" w:hAnsi="Times New Roman"/>
          <w:sz w:val="28"/>
          <w:szCs w:val="28"/>
          <w:lang w:val="kk-KZ"/>
        </w:rPr>
        <w:t>.</w:t>
      </w:r>
      <w:r w:rsidRPr="00326B9F">
        <w:rPr>
          <w:rFonts w:ascii="Times New Roman" w:hAnsi="Times New Roman"/>
          <w:sz w:val="28"/>
          <w:szCs w:val="28"/>
          <w:lang w:val="en-US"/>
        </w:rPr>
        <w:t>, Ozerova Y.Y. Ecological determinants in the formation of the population's attitude to th</w:t>
      </w:r>
      <w:r w:rsidR="006C2931">
        <w:rPr>
          <w:rFonts w:ascii="Times New Roman" w:hAnsi="Times New Roman"/>
          <w:sz w:val="28"/>
          <w:szCs w:val="28"/>
          <w:lang w:val="en-US"/>
        </w:rPr>
        <w:t>e development of nuclear energy // P</w:t>
      </w:r>
      <w:r w:rsidR="006C2931" w:rsidRPr="005F2D27">
        <w:rPr>
          <w:rFonts w:ascii="Times New Roman" w:hAnsi="Times New Roman"/>
          <w:sz w:val="28"/>
          <w:szCs w:val="28"/>
          <w:lang w:val="en-US"/>
        </w:rPr>
        <w:t>roblems of radiation medicine and radiobiology</w:t>
      </w:r>
      <w:r w:rsidRPr="00870596">
        <w:rPr>
          <w:rFonts w:ascii="Times New Roman" w:hAnsi="Times New Roman"/>
          <w:sz w:val="28"/>
          <w:szCs w:val="28"/>
          <w:lang w:val="kk-KZ"/>
        </w:rPr>
        <w:t>.</w:t>
      </w:r>
      <w:r w:rsidR="006C2931">
        <w:rPr>
          <w:rFonts w:ascii="Times New Roman" w:hAnsi="Times New Roman"/>
          <w:sz w:val="28"/>
          <w:szCs w:val="28"/>
          <w:lang w:val="kk-KZ"/>
        </w:rPr>
        <w:t xml:space="preserve"> – </w:t>
      </w:r>
      <w:r w:rsidRPr="00870596">
        <w:rPr>
          <w:rFonts w:ascii="Times New Roman" w:hAnsi="Times New Roman"/>
          <w:sz w:val="28"/>
          <w:szCs w:val="28"/>
          <w:lang w:val="kk-KZ"/>
        </w:rPr>
        <w:t>2020</w:t>
      </w:r>
      <w:r w:rsidR="006C2931">
        <w:rPr>
          <w:rFonts w:ascii="Times New Roman" w:hAnsi="Times New Roman"/>
          <w:sz w:val="28"/>
          <w:szCs w:val="28"/>
          <w:lang w:val="kk-KZ"/>
        </w:rPr>
        <w:t xml:space="preserve">. </w:t>
      </w:r>
      <w:r w:rsidR="006C2931" w:rsidRPr="00326B9F">
        <w:rPr>
          <w:rFonts w:ascii="Times New Roman" w:eastAsia="MS Mincho" w:hAnsi="Times New Roman"/>
          <w:sz w:val="28"/>
          <w:szCs w:val="28"/>
          <w:lang w:val="en-US"/>
        </w:rPr>
        <w:t>–</w:t>
      </w:r>
      <w:r w:rsidR="006C2931">
        <w:rPr>
          <w:rFonts w:ascii="Times New Roman" w:eastAsia="MS Mincho" w:hAnsi="Times New Roman"/>
          <w:sz w:val="28"/>
          <w:szCs w:val="28"/>
          <w:lang w:val="kk-KZ"/>
        </w:rPr>
        <w:t xml:space="preserve"> </w:t>
      </w:r>
      <w:r w:rsidR="006C2931" w:rsidRPr="00326B9F">
        <w:rPr>
          <w:rFonts w:ascii="Times New Roman" w:hAnsi="Times New Roman"/>
          <w:sz w:val="28"/>
          <w:szCs w:val="28"/>
          <w:lang w:val="en-US"/>
        </w:rPr>
        <w:t>№2</w:t>
      </w:r>
      <w:r w:rsidR="006C2931">
        <w:rPr>
          <w:rFonts w:ascii="Times New Roman" w:hAnsi="Times New Roman"/>
          <w:sz w:val="28"/>
          <w:szCs w:val="28"/>
          <w:lang w:val="kk-KZ"/>
        </w:rPr>
        <w:t>5</w:t>
      </w:r>
      <w:r w:rsidR="006C2931">
        <w:rPr>
          <w:rFonts w:ascii="Times New Roman" w:hAnsi="Times New Roman"/>
          <w:sz w:val="28"/>
          <w:szCs w:val="28"/>
          <w:lang w:val="en-US"/>
        </w:rPr>
        <w:t>.</w:t>
      </w:r>
      <w:r w:rsidR="006C2931">
        <w:rPr>
          <w:rFonts w:ascii="Times New Roman" w:hAnsi="Times New Roman"/>
          <w:sz w:val="28"/>
          <w:szCs w:val="28"/>
          <w:lang w:val="kk-KZ"/>
        </w:rPr>
        <w:t xml:space="preserve"> </w:t>
      </w:r>
      <w:r w:rsidR="006C2931" w:rsidRPr="00326B9F">
        <w:rPr>
          <w:rFonts w:ascii="Times New Roman" w:eastAsia="MS Mincho" w:hAnsi="Times New Roman"/>
          <w:sz w:val="28"/>
          <w:szCs w:val="28"/>
          <w:lang w:val="en-US"/>
        </w:rPr>
        <w:t>–</w:t>
      </w:r>
      <w:r w:rsidR="006C2931">
        <w:rPr>
          <w:rFonts w:ascii="Times New Roman" w:hAnsi="Times New Roman"/>
          <w:sz w:val="28"/>
          <w:szCs w:val="28"/>
          <w:lang w:val="en-US"/>
        </w:rPr>
        <w:t xml:space="preserve">P. </w:t>
      </w:r>
      <w:r w:rsidR="006C2931">
        <w:rPr>
          <w:rFonts w:ascii="Times New Roman" w:hAnsi="Times New Roman"/>
          <w:sz w:val="28"/>
          <w:szCs w:val="28"/>
          <w:lang w:val="kk-KZ"/>
        </w:rPr>
        <w:t>249</w:t>
      </w:r>
      <w:r w:rsidR="006C2931">
        <w:rPr>
          <w:rFonts w:ascii="Times New Roman" w:hAnsi="Times New Roman"/>
          <w:sz w:val="28"/>
          <w:szCs w:val="28"/>
          <w:lang w:val="en-US"/>
        </w:rPr>
        <w:t>-</w:t>
      </w:r>
      <w:r w:rsidR="006C2931">
        <w:rPr>
          <w:rFonts w:ascii="Times New Roman" w:hAnsi="Times New Roman"/>
          <w:sz w:val="28"/>
          <w:szCs w:val="28"/>
          <w:lang w:val="kk-KZ"/>
        </w:rPr>
        <w:t>264</w:t>
      </w:r>
      <w:r w:rsidR="006C2931" w:rsidRPr="00326B9F">
        <w:rPr>
          <w:rFonts w:ascii="Times New Roman" w:hAnsi="Times New Roman"/>
          <w:sz w:val="28"/>
          <w:szCs w:val="28"/>
          <w:lang w:val="en-US"/>
        </w:rPr>
        <w:t>.</w:t>
      </w:r>
    </w:p>
    <w:p w:rsidR="00FE25B2" w:rsidRPr="00326B9F" w:rsidRDefault="00FE25B2" w:rsidP="00FE25B2">
      <w:pPr>
        <w:tabs>
          <w:tab w:val="left" w:pos="851"/>
        </w:tabs>
        <w:spacing w:after="0" w:line="240" w:lineRule="auto"/>
        <w:ind w:firstLine="567"/>
        <w:jc w:val="both"/>
        <w:rPr>
          <w:rFonts w:ascii="Times New Roman" w:hAnsi="Times New Roman"/>
          <w:sz w:val="28"/>
          <w:szCs w:val="28"/>
          <w:lang w:val="kk-KZ"/>
        </w:rPr>
      </w:pPr>
      <w:r w:rsidRPr="00870596">
        <w:rPr>
          <w:rFonts w:ascii="Times New Roman" w:hAnsi="Times New Roman"/>
          <w:sz w:val="28"/>
          <w:szCs w:val="28"/>
          <w:lang w:val="kk-KZ"/>
        </w:rPr>
        <w:t>6</w:t>
      </w:r>
      <w:r w:rsidRPr="00326B9F">
        <w:rPr>
          <w:rFonts w:ascii="Times New Roman" w:hAnsi="Times New Roman"/>
          <w:sz w:val="28"/>
          <w:szCs w:val="28"/>
          <w:lang w:val="kk-KZ"/>
        </w:rPr>
        <w:t xml:space="preserve">. </w:t>
      </w:r>
      <w:r w:rsidRPr="00870596">
        <w:rPr>
          <w:rFonts w:ascii="Times New Roman" w:hAnsi="Times New Roman"/>
          <w:sz w:val="28"/>
          <w:szCs w:val="28"/>
          <w:lang w:val="kk-KZ"/>
        </w:rPr>
        <w:t>Julie A.</w:t>
      </w:r>
      <w:r>
        <w:rPr>
          <w:rFonts w:ascii="Times New Roman" w:hAnsi="Times New Roman"/>
          <w:sz w:val="28"/>
          <w:szCs w:val="28"/>
          <w:lang w:val="kk-KZ"/>
        </w:rPr>
        <w:t>,</w:t>
      </w:r>
      <w:r w:rsidRPr="00870596">
        <w:rPr>
          <w:rFonts w:ascii="Times New Roman" w:hAnsi="Times New Roman"/>
          <w:sz w:val="28"/>
          <w:szCs w:val="28"/>
          <w:lang w:val="kk-KZ"/>
        </w:rPr>
        <w:t xml:space="preserve"> Reisz</w:t>
      </w:r>
      <w:r>
        <w:rPr>
          <w:rFonts w:ascii="Times New Roman" w:hAnsi="Times New Roman"/>
          <w:sz w:val="28"/>
          <w:szCs w:val="28"/>
          <w:lang w:val="kk-KZ"/>
        </w:rPr>
        <w:t>.</w:t>
      </w:r>
      <w:r w:rsidRPr="00870596">
        <w:rPr>
          <w:rFonts w:ascii="Times New Roman" w:hAnsi="Times New Roman"/>
          <w:sz w:val="28"/>
          <w:szCs w:val="28"/>
          <w:lang w:val="kk-KZ"/>
        </w:rPr>
        <w:t>, Nidhi Bansal</w:t>
      </w:r>
      <w:r>
        <w:rPr>
          <w:rFonts w:ascii="Times New Roman" w:hAnsi="Times New Roman"/>
          <w:sz w:val="28"/>
          <w:szCs w:val="28"/>
          <w:lang w:val="kk-KZ"/>
        </w:rPr>
        <w:t>.</w:t>
      </w:r>
      <w:r w:rsidRPr="00870596">
        <w:rPr>
          <w:rFonts w:ascii="Times New Roman" w:hAnsi="Times New Roman"/>
          <w:sz w:val="28"/>
          <w:szCs w:val="28"/>
          <w:lang w:val="kk-KZ"/>
        </w:rPr>
        <w:t>, Jiang Qian</w:t>
      </w:r>
      <w:r>
        <w:rPr>
          <w:rFonts w:ascii="Times New Roman" w:hAnsi="Times New Roman"/>
          <w:sz w:val="28"/>
          <w:szCs w:val="28"/>
          <w:lang w:val="kk-KZ"/>
        </w:rPr>
        <w:t>.</w:t>
      </w:r>
      <w:r w:rsidRPr="00870596">
        <w:rPr>
          <w:rFonts w:ascii="Times New Roman" w:hAnsi="Times New Roman"/>
          <w:sz w:val="28"/>
          <w:szCs w:val="28"/>
          <w:lang w:val="kk-KZ"/>
        </w:rPr>
        <w:t>, Weiling Zhao and Cristina M. Furdui</w:t>
      </w:r>
      <w:r w:rsidR="004D15AB">
        <w:rPr>
          <w:rFonts w:ascii="Times New Roman" w:hAnsi="Times New Roman"/>
          <w:sz w:val="28"/>
          <w:szCs w:val="28"/>
          <w:lang w:val="kk-KZ"/>
        </w:rPr>
        <w:t>.</w:t>
      </w:r>
      <w:r w:rsidR="006C2931">
        <w:rPr>
          <w:rFonts w:ascii="Times New Roman" w:hAnsi="Times New Roman"/>
          <w:sz w:val="28"/>
          <w:szCs w:val="28"/>
          <w:lang w:val="kk-KZ"/>
        </w:rPr>
        <w:t xml:space="preserve"> </w:t>
      </w:r>
      <w:r w:rsidRPr="00870596">
        <w:rPr>
          <w:rFonts w:ascii="Times New Roman" w:hAnsi="Times New Roman"/>
          <w:sz w:val="28"/>
          <w:szCs w:val="28"/>
          <w:lang w:val="kk-KZ"/>
        </w:rPr>
        <w:t>Effects of Ionizing Radiation on Biological Molecules – Mechanisms</w:t>
      </w:r>
      <w:r w:rsidR="006C2931">
        <w:rPr>
          <w:rFonts w:ascii="Times New Roman" w:hAnsi="Times New Roman"/>
          <w:sz w:val="28"/>
          <w:szCs w:val="28"/>
          <w:lang w:val="kk-KZ"/>
        </w:rPr>
        <w:t xml:space="preserve"> </w:t>
      </w:r>
      <w:r w:rsidRPr="00870596">
        <w:rPr>
          <w:rFonts w:ascii="Times New Roman" w:hAnsi="Times New Roman"/>
          <w:sz w:val="28"/>
          <w:szCs w:val="28"/>
          <w:lang w:val="kk-KZ"/>
        </w:rPr>
        <w:t>of Damage and Emerging Methods of Detection</w:t>
      </w:r>
      <w:r w:rsidR="004D15AB">
        <w:rPr>
          <w:rFonts w:ascii="Times New Roman" w:hAnsi="Times New Roman"/>
          <w:sz w:val="28"/>
          <w:szCs w:val="28"/>
          <w:lang w:val="kk-KZ"/>
        </w:rPr>
        <w:t xml:space="preserve"> </w:t>
      </w:r>
      <w:r w:rsidRPr="00870596">
        <w:rPr>
          <w:rFonts w:ascii="Times New Roman" w:hAnsi="Times New Roman"/>
          <w:sz w:val="28"/>
          <w:szCs w:val="28"/>
          <w:lang w:val="kk-KZ"/>
        </w:rPr>
        <w:t>//</w:t>
      </w:r>
      <w:r w:rsidR="004D15AB">
        <w:rPr>
          <w:rFonts w:ascii="Times New Roman" w:hAnsi="Times New Roman"/>
          <w:sz w:val="28"/>
          <w:szCs w:val="28"/>
          <w:lang w:val="kk-KZ"/>
        </w:rPr>
        <w:t xml:space="preserve"> </w:t>
      </w:r>
      <w:r w:rsidRPr="00870596">
        <w:rPr>
          <w:rFonts w:ascii="Times New Roman" w:hAnsi="Times New Roman"/>
          <w:sz w:val="28"/>
          <w:szCs w:val="28"/>
          <w:lang w:val="kk-KZ"/>
        </w:rPr>
        <w:t>ANTIOXIDANTS &amp; REDOX SIGNALING</w:t>
      </w:r>
      <w:r w:rsidR="004D15AB">
        <w:rPr>
          <w:rFonts w:ascii="Times New Roman" w:hAnsi="Times New Roman"/>
          <w:sz w:val="28"/>
          <w:szCs w:val="28"/>
          <w:lang w:val="kk-KZ"/>
        </w:rPr>
        <w:t>. – 2014. –</w:t>
      </w:r>
      <w:r w:rsidRPr="00870596">
        <w:rPr>
          <w:rFonts w:ascii="Times New Roman" w:hAnsi="Times New Roman"/>
          <w:sz w:val="28"/>
          <w:szCs w:val="28"/>
          <w:lang w:val="kk-KZ"/>
        </w:rPr>
        <w:t xml:space="preserve"> Vol</w:t>
      </w:r>
      <w:r w:rsidR="004D15AB">
        <w:rPr>
          <w:rFonts w:ascii="Times New Roman" w:hAnsi="Times New Roman"/>
          <w:sz w:val="28"/>
          <w:szCs w:val="28"/>
          <w:lang w:val="kk-KZ"/>
        </w:rPr>
        <w:t>.</w:t>
      </w:r>
      <w:r w:rsidRPr="00870596">
        <w:rPr>
          <w:rFonts w:ascii="Times New Roman" w:hAnsi="Times New Roman"/>
          <w:sz w:val="28"/>
          <w:szCs w:val="28"/>
          <w:lang w:val="kk-KZ"/>
        </w:rPr>
        <w:t xml:space="preserve"> 21</w:t>
      </w:r>
      <w:r w:rsidR="004D15AB">
        <w:rPr>
          <w:rFonts w:ascii="Times New Roman" w:hAnsi="Times New Roman"/>
          <w:sz w:val="28"/>
          <w:szCs w:val="28"/>
          <w:lang w:val="kk-KZ"/>
        </w:rPr>
        <w:t>,</w:t>
      </w:r>
      <w:r w:rsidRPr="00870596">
        <w:rPr>
          <w:rFonts w:ascii="Times New Roman" w:hAnsi="Times New Roman"/>
          <w:sz w:val="28"/>
          <w:szCs w:val="28"/>
          <w:lang w:val="kk-KZ"/>
        </w:rPr>
        <w:t xml:space="preserve"> </w:t>
      </w:r>
      <w:r w:rsidR="004D15AB" w:rsidRPr="00326B9F">
        <w:rPr>
          <w:rFonts w:ascii="Times New Roman" w:hAnsi="Times New Roman"/>
          <w:sz w:val="28"/>
          <w:szCs w:val="28"/>
          <w:lang w:val="en-US"/>
        </w:rPr>
        <w:t>№</w:t>
      </w:r>
      <w:r w:rsidR="004D15AB">
        <w:rPr>
          <w:rFonts w:ascii="Times New Roman" w:hAnsi="Times New Roman"/>
          <w:sz w:val="28"/>
          <w:szCs w:val="28"/>
          <w:lang w:val="kk-KZ"/>
        </w:rPr>
        <w:t>2</w:t>
      </w:r>
      <w:r w:rsidR="004D15AB">
        <w:rPr>
          <w:rFonts w:ascii="Times New Roman" w:hAnsi="Times New Roman"/>
          <w:sz w:val="28"/>
          <w:szCs w:val="28"/>
          <w:lang w:val="en-US"/>
        </w:rPr>
        <w:t xml:space="preserve">. </w:t>
      </w:r>
    </w:p>
    <w:p w:rsidR="00FE25B2" w:rsidRPr="00326B9F" w:rsidRDefault="00FE25B2" w:rsidP="00FE25B2">
      <w:pPr>
        <w:tabs>
          <w:tab w:val="left" w:pos="851"/>
        </w:tabs>
        <w:spacing w:after="0" w:line="240" w:lineRule="auto"/>
        <w:ind w:firstLine="567"/>
        <w:jc w:val="both"/>
        <w:rPr>
          <w:rFonts w:ascii="Times New Roman" w:hAnsi="Times New Roman"/>
          <w:sz w:val="28"/>
          <w:szCs w:val="28"/>
          <w:lang w:val="kk-KZ"/>
        </w:rPr>
      </w:pPr>
      <w:r w:rsidRPr="00870596">
        <w:rPr>
          <w:rFonts w:ascii="Times New Roman" w:hAnsi="Times New Roman"/>
          <w:sz w:val="28"/>
          <w:szCs w:val="28"/>
          <w:lang w:val="kk-KZ"/>
        </w:rPr>
        <w:t>7</w:t>
      </w:r>
      <w:r w:rsidRPr="00326B9F">
        <w:rPr>
          <w:rFonts w:ascii="Times New Roman" w:hAnsi="Times New Roman"/>
          <w:sz w:val="28"/>
          <w:szCs w:val="28"/>
          <w:lang w:val="kk-KZ"/>
        </w:rPr>
        <w:t xml:space="preserve">. </w:t>
      </w:r>
      <w:r w:rsidRPr="00870596">
        <w:rPr>
          <w:rFonts w:ascii="Times New Roman" w:hAnsi="Times New Roman"/>
          <w:sz w:val="28"/>
          <w:szCs w:val="28"/>
          <w:lang w:val="kk-KZ"/>
        </w:rPr>
        <w:t xml:space="preserve">Алексахин Р.М. Дозы облучения человека и биоты в современным мире: состояние и некоторые актуальные проблемы // Медицинская </w:t>
      </w:r>
      <w:r w:rsidRPr="00326B9F">
        <w:rPr>
          <w:rFonts w:ascii="Times New Roman" w:hAnsi="Times New Roman"/>
          <w:sz w:val="28"/>
          <w:szCs w:val="28"/>
        </w:rPr>
        <w:t>радиология и радиационная безопасность. – 2009. - №4. – С. 25-31.</w:t>
      </w:r>
    </w:p>
    <w:p w:rsidR="00FE25B2" w:rsidRPr="00326B9F" w:rsidRDefault="00FE25B2" w:rsidP="00FE25B2">
      <w:pPr>
        <w:pStyle w:val="a3"/>
        <w:tabs>
          <w:tab w:val="left" w:pos="1134"/>
        </w:tabs>
        <w:spacing w:before="0" w:beforeAutospacing="0" w:after="0" w:afterAutospacing="0"/>
        <w:ind w:firstLine="567"/>
        <w:jc w:val="both"/>
        <w:rPr>
          <w:sz w:val="28"/>
          <w:szCs w:val="28"/>
          <w:lang w:val="kk-KZ"/>
        </w:rPr>
      </w:pPr>
      <w:r w:rsidRPr="00326B9F">
        <w:rPr>
          <w:sz w:val="28"/>
          <w:szCs w:val="28"/>
        </w:rPr>
        <w:t>8</w:t>
      </w:r>
      <w:r w:rsidRPr="00326B9F">
        <w:rPr>
          <w:sz w:val="28"/>
          <w:szCs w:val="28"/>
          <w:lang w:val="kk-KZ"/>
        </w:rPr>
        <w:t>. Казымбет П. Қ., Токбергенов Е.Т., Кашкинбаев Е.Т., Бахтин М.М., Джанабаев Д.Д. Проблема «малых доз» ионизирующей ради</w:t>
      </w:r>
      <w:r w:rsidR="00587C15">
        <w:rPr>
          <w:sz w:val="28"/>
          <w:szCs w:val="28"/>
          <w:lang w:val="kk-KZ"/>
        </w:rPr>
        <w:t xml:space="preserve">ации в радиобиологии // Астана </w:t>
      </w:r>
      <w:r w:rsidRPr="00326B9F">
        <w:rPr>
          <w:sz w:val="28"/>
          <w:szCs w:val="28"/>
          <w:lang w:val="kk-KZ"/>
        </w:rPr>
        <w:t xml:space="preserve">медициналық журналы. – 2017. </w:t>
      </w:r>
      <w:r w:rsidRPr="00326B9F">
        <w:rPr>
          <w:sz w:val="28"/>
          <w:szCs w:val="28"/>
        </w:rPr>
        <w:t>–</w:t>
      </w:r>
      <w:r w:rsidRPr="00326B9F">
        <w:rPr>
          <w:sz w:val="28"/>
          <w:szCs w:val="28"/>
          <w:lang w:val="kk-KZ"/>
        </w:rPr>
        <w:t xml:space="preserve"> №4 (94). – С. 71-81.</w:t>
      </w:r>
    </w:p>
    <w:p w:rsidR="00FE25B2" w:rsidRPr="00326B9F" w:rsidRDefault="00FE25B2" w:rsidP="00FE25B2">
      <w:pPr>
        <w:pStyle w:val="a3"/>
        <w:tabs>
          <w:tab w:val="left" w:pos="1134"/>
        </w:tabs>
        <w:spacing w:before="0" w:beforeAutospacing="0" w:after="0" w:afterAutospacing="0"/>
        <w:ind w:firstLine="567"/>
        <w:jc w:val="both"/>
        <w:rPr>
          <w:sz w:val="28"/>
          <w:szCs w:val="28"/>
          <w:lang w:val="kk-KZ"/>
        </w:rPr>
      </w:pPr>
      <w:r w:rsidRPr="00587C15">
        <w:rPr>
          <w:sz w:val="28"/>
          <w:szCs w:val="28"/>
        </w:rPr>
        <w:t>9</w:t>
      </w:r>
      <w:r w:rsidRPr="00326B9F">
        <w:rPr>
          <w:sz w:val="28"/>
          <w:szCs w:val="28"/>
          <w:lang w:val="kk-KZ"/>
        </w:rPr>
        <w:t xml:space="preserve">. </w:t>
      </w:r>
      <w:r w:rsidR="00587C15">
        <w:rPr>
          <w:sz w:val="28"/>
          <w:szCs w:val="28"/>
          <w:lang w:val="kk-KZ"/>
        </w:rPr>
        <w:t>Манатова А.М. 6</w:t>
      </w:r>
      <w:r w:rsidR="00587C15">
        <w:rPr>
          <w:sz w:val="28"/>
          <w:szCs w:val="28"/>
          <w:lang w:val="en-US"/>
        </w:rPr>
        <w:t>D</w:t>
      </w:r>
      <w:r w:rsidR="00587C15" w:rsidRPr="00587C15">
        <w:rPr>
          <w:sz w:val="28"/>
          <w:szCs w:val="28"/>
        </w:rPr>
        <w:t>110100</w:t>
      </w:r>
      <w:r w:rsidR="00BF4669">
        <w:rPr>
          <w:sz w:val="28"/>
          <w:szCs w:val="28"/>
          <w:lang w:val="kk-KZ"/>
        </w:rPr>
        <w:t xml:space="preserve"> </w:t>
      </w:r>
      <w:r w:rsidR="00587C15">
        <w:rPr>
          <w:sz w:val="28"/>
          <w:szCs w:val="28"/>
          <w:lang w:val="kk-KZ"/>
        </w:rPr>
        <w:t xml:space="preserve">«Оценка нарушений неспецической резистентности и психологического статуса у потомков лиц, подгершихся радиационному воздействию» // Диссертация на соискание степени доктора </w:t>
      </w:r>
      <w:r w:rsidR="00587C15">
        <w:rPr>
          <w:sz w:val="28"/>
          <w:szCs w:val="28"/>
          <w:lang w:val="en-US"/>
        </w:rPr>
        <w:t>PhD</w:t>
      </w:r>
      <w:r w:rsidR="00587C15">
        <w:rPr>
          <w:sz w:val="28"/>
          <w:szCs w:val="28"/>
          <w:lang w:val="kk-KZ"/>
        </w:rPr>
        <w:t>, РК, Семей 2020.</w:t>
      </w:r>
    </w:p>
    <w:p w:rsidR="00FE25B2" w:rsidRPr="00A53B86" w:rsidRDefault="00FE25B2" w:rsidP="00FE25B2">
      <w:pPr>
        <w:pStyle w:val="a3"/>
        <w:tabs>
          <w:tab w:val="left" w:pos="1134"/>
        </w:tabs>
        <w:spacing w:before="0" w:beforeAutospacing="0" w:after="0" w:afterAutospacing="0"/>
        <w:ind w:firstLine="567"/>
        <w:jc w:val="both"/>
        <w:rPr>
          <w:sz w:val="28"/>
          <w:szCs w:val="28"/>
          <w:highlight w:val="yellow"/>
          <w:lang w:val="kk-KZ"/>
        </w:rPr>
      </w:pPr>
      <w:r w:rsidRPr="00BF4669">
        <w:rPr>
          <w:sz w:val="28"/>
          <w:szCs w:val="28"/>
        </w:rPr>
        <w:t>10</w:t>
      </w:r>
      <w:r w:rsidRPr="00BF4669">
        <w:rPr>
          <w:sz w:val="28"/>
          <w:szCs w:val="28"/>
          <w:lang w:val="kk-KZ"/>
        </w:rPr>
        <w:t>.</w:t>
      </w:r>
      <w:r w:rsidR="00C1785D" w:rsidRPr="00BF4669">
        <w:rPr>
          <w:sz w:val="28"/>
          <w:szCs w:val="28"/>
          <w:lang w:val="kk-KZ"/>
        </w:rPr>
        <w:t xml:space="preserve"> </w:t>
      </w:r>
      <w:r w:rsidR="00BF4669" w:rsidRPr="00BF4669">
        <w:rPr>
          <w:sz w:val="28"/>
          <w:szCs w:val="28"/>
          <w:lang w:val="kk-KZ"/>
        </w:rPr>
        <w:t xml:space="preserve">Кулабухова Н.С 14.00.07 – гигиена </w:t>
      </w:r>
      <w:r w:rsidR="00BF4669">
        <w:rPr>
          <w:sz w:val="28"/>
          <w:szCs w:val="28"/>
          <w:lang w:val="kk-KZ"/>
        </w:rPr>
        <w:t>«Гигиенические проблемы формирования гомеостат</w:t>
      </w:r>
      <w:r w:rsidR="00EF2616">
        <w:rPr>
          <w:sz w:val="28"/>
          <w:szCs w:val="28"/>
          <w:lang w:val="kk-KZ"/>
        </w:rPr>
        <w:t>ических нарушений у населения Во</w:t>
      </w:r>
      <w:r w:rsidR="00BF4669">
        <w:rPr>
          <w:sz w:val="28"/>
          <w:szCs w:val="28"/>
          <w:lang w:val="kk-KZ"/>
        </w:rPr>
        <w:t>сточно – Казахстанской области при радиационном воздействи, и их коррекция»</w:t>
      </w:r>
      <w:r w:rsidR="009A45E0">
        <w:rPr>
          <w:sz w:val="28"/>
          <w:szCs w:val="28"/>
          <w:lang w:val="kk-KZ"/>
        </w:rPr>
        <w:t xml:space="preserve"> // Диссертация на соискание ученой степени кандидата медицинских наук, РК, Алматы 2008.</w:t>
      </w:r>
    </w:p>
    <w:p w:rsidR="000D2E79" w:rsidRPr="00326B9F" w:rsidRDefault="000D2E79" w:rsidP="000D2E79">
      <w:pPr>
        <w:pStyle w:val="a3"/>
        <w:tabs>
          <w:tab w:val="left" w:pos="1134"/>
        </w:tabs>
        <w:spacing w:before="0" w:beforeAutospacing="0" w:after="0" w:afterAutospacing="0"/>
        <w:ind w:firstLine="567"/>
        <w:jc w:val="both"/>
        <w:rPr>
          <w:sz w:val="28"/>
          <w:szCs w:val="28"/>
          <w:lang w:val="en-US"/>
        </w:rPr>
      </w:pPr>
      <w:r w:rsidRPr="00326B9F">
        <w:rPr>
          <w:sz w:val="28"/>
          <w:szCs w:val="28"/>
          <w:lang w:val="kk-KZ"/>
        </w:rPr>
        <w:lastRenderedPageBreak/>
        <w:t>1</w:t>
      </w:r>
      <w:r>
        <w:rPr>
          <w:sz w:val="28"/>
          <w:szCs w:val="28"/>
          <w:lang w:val="kk-KZ"/>
        </w:rPr>
        <w:t>1</w:t>
      </w:r>
      <w:r w:rsidRPr="00326B9F">
        <w:rPr>
          <w:sz w:val="28"/>
          <w:szCs w:val="28"/>
          <w:lang w:val="kk-KZ"/>
        </w:rPr>
        <w:t>. Imanaka T., Endo S., Kawano N., Tanaka K. Radiation exposure and disease questionnaires of early entrants after the Hiroshi</w:t>
      </w:r>
      <w:r w:rsidRPr="00326B9F">
        <w:rPr>
          <w:sz w:val="28"/>
          <w:szCs w:val="28"/>
          <w:lang w:val="en-US"/>
        </w:rPr>
        <w:t xml:space="preserve">ma bombing // </w:t>
      </w:r>
      <w:r w:rsidRPr="00AE553A">
        <w:rPr>
          <w:sz w:val="28"/>
          <w:szCs w:val="28"/>
          <w:lang w:val="en-US"/>
        </w:rPr>
        <w:t>Radiation Protection Dosimetry</w:t>
      </w:r>
      <w:r w:rsidRPr="00326B9F">
        <w:rPr>
          <w:sz w:val="28"/>
          <w:szCs w:val="28"/>
          <w:lang w:val="en-US"/>
        </w:rPr>
        <w:t>. – 2012. – Vol. 149, № 1. – P. 91–96.</w:t>
      </w:r>
    </w:p>
    <w:p w:rsidR="00FE25B2" w:rsidRPr="00326B9F" w:rsidRDefault="00FE25B2" w:rsidP="00F442F1">
      <w:pPr>
        <w:pStyle w:val="a3"/>
        <w:tabs>
          <w:tab w:val="left" w:pos="1134"/>
        </w:tabs>
        <w:spacing w:before="0" w:beforeAutospacing="0" w:after="0" w:afterAutospacing="0"/>
        <w:ind w:firstLine="567"/>
        <w:jc w:val="both"/>
        <w:rPr>
          <w:sz w:val="28"/>
          <w:szCs w:val="28"/>
          <w:lang w:val="kk-KZ"/>
        </w:rPr>
      </w:pPr>
      <w:r w:rsidRPr="00326B9F">
        <w:rPr>
          <w:rStyle w:val="hl"/>
          <w:sz w:val="28"/>
          <w:szCs w:val="28"/>
          <w:lang w:val="kk-KZ"/>
        </w:rPr>
        <w:t>1</w:t>
      </w:r>
      <w:r w:rsidR="009572C4">
        <w:rPr>
          <w:rStyle w:val="hl"/>
          <w:sz w:val="28"/>
          <w:szCs w:val="28"/>
          <w:lang w:val="kk-KZ"/>
        </w:rPr>
        <w:t>2</w:t>
      </w:r>
      <w:r w:rsidRPr="00326B9F">
        <w:rPr>
          <w:rStyle w:val="hl"/>
          <w:sz w:val="28"/>
          <w:szCs w:val="28"/>
          <w:lang w:val="kk-KZ"/>
        </w:rPr>
        <w:t xml:space="preserve">. </w:t>
      </w:r>
      <w:r w:rsidRPr="00326B9F">
        <w:rPr>
          <w:sz w:val="28"/>
          <w:szCs w:val="28"/>
          <w:lang w:val="en-US"/>
        </w:rPr>
        <w:t xml:space="preserve">Kanter M., Topcu–Tarladacalisir Y., Parlar S. Antiapoptotic effect of L–carnitine on testicular irradiation in rats // </w:t>
      </w:r>
      <w:r w:rsidR="00F442F1" w:rsidRPr="00F442F1">
        <w:rPr>
          <w:sz w:val="28"/>
          <w:szCs w:val="28"/>
          <w:lang w:val="en-US"/>
        </w:rPr>
        <w:t>Journal of Molecular Histology</w:t>
      </w:r>
      <w:r w:rsidRPr="00326B9F">
        <w:rPr>
          <w:sz w:val="28"/>
          <w:szCs w:val="28"/>
          <w:lang w:val="en-US"/>
        </w:rPr>
        <w:t>. – 2010. – Vol. 41, № 2/3. – P. 121–128. </w:t>
      </w:r>
    </w:p>
    <w:p w:rsidR="00057F5C" w:rsidRPr="00326B9F" w:rsidRDefault="00057F5C" w:rsidP="00057F5C">
      <w:pPr>
        <w:pStyle w:val="a3"/>
        <w:tabs>
          <w:tab w:val="left" w:pos="1134"/>
        </w:tabs>
        <w:spacing w:before="0" w:beforeAutospacing="0" w:after="0" w:afterAutospacing="0"/>
        <w:ind w:firstLine="567"/>
        <w:jc w:val="both"/>
        <w:rPr>
          <w:sz w:val="28"/>
          <w:szCs w:val="28"/>
          <w:lang w:val="en-US"/>
        </w:rPr>
      </w:pPr>
      <w:r w:rsidRPr="00326B9F">
        <w:rPr>
          <w:sz w:val="28"/>
          <w:szCs w:val="28"/>
          <w:lang w:val="kk-KZ"/>
        </w:rPr>
        <w:t>1</w:t>
      </w:r>
      <w:r>
        <w:rPr>
          <w:sz w:val="28"/>
          <w:szCs w:val="28"/>
          <w:lang w:val="kk-KZ"/>
        </w:rPr>
        <w:t>3</w:t>
      </w:r>
      <w:r w:rsidRPr="00326B9F">
        <w:rPr>
          <w:sz w:val="28"/>
          <w:szCs w:val="28"/>
          <w:lang w:val="kk-KZ"/>
        </w:rPr>
        <w:t>.</w:t>
      </w:r>
      <w:r>
        <w:rPr>
          <w:sz w:val="28"/>
          <w:szCs w:val="28"/>
          <w:lang w:val="kk-KZ"/>
        </w:rPr>
        <w:t xml:space="preserve"> </w:t>
      </w:r>
      <w:r w:rsidRPr="00326B9F">
        <w:rPr>
          <w:sz w:val="28"/>
          <w:szCs w:val="28"/>
          <w:lang w:val="en-US"/>
        </w:rPr>
        <w:t xml:space="preserve">Grewenig A., Schuler N., Rube C.E. Persistent DNA damage in spermatogonial stem cells after fractionated low–dose irradiation of testicular tissue // </w:t>
      </w:r>
      <w:r w:rsidRPr="00FD7B9F">
        <w:rPr>
          <w:sz w:val="28"/>
          <w:szCs w:val="28"/>
          <w:lang w:val="en-US"/>
        </w:rPr>
        <w:t>International Journal of Radiation Oncology, Biology, Physics</w:t>
      </w:r>
      <w:r>
        <w:rPr>
          <w:sz w:val="28"/>
          <w:szCs w:val="28"/>
          <w:lang w:val="en-US"/>
        </w:rPr>
        <w:t>. – 2015. – Vol. 92, №</w:t>
      </w:r>
      <w:r w:rsidRPr="00326B9F">
        <w:rPr>
          <w:sz w:val="28"/>
          <w:szCs w:val="28"/>
          <w:lang w:val="en-US"/>
        </w:rPr>
        <w:t>5. – P. 1123–1131.</w:t>
      </w:r>
    </w:p>
    <w:p w:rsidR="00FE25B2" w:rsidRPr="00326B9F" w:rsidRDefault="00FE25B2" w:rsidP="00F442F1">
      <w:pPr>
        <w:pStyle w:val="a3"/>
        <w:tabs>
          <w:tab w:val="left" w:pos="1134"/>
        </w:tabs>
        <w:spacing w:before="0" w:beforeAutospacing="0" w:after="0" w:afterAutospacing="0"/>
        <w:ind w:firstLine="567"/>
        <w:jc w:val="both"/>
        <w:rPr>
          <w:sz w:val="28"/>
          <w:szCs w:val="28"/>
          <w:lang w:val="en-US"/>
        </w:rPr>
      </w:pPr>
      <w:r w:rsidRPr="00326B9F">
        <w:rPr>
          <w:sz w:val="28"/>
          <w:szCs w:val="28"/>
          <w:lang w:val="en-US"/>
        </w:rPr>
        <w:t>14</w:t>
      </w:r>
      <w:r w:rsidRPr="00326B9F">
        <w:rPr>
          <w:sz w:val="28"/>
          <w:szCs w:val="28"/>
          <w:lang w:val="kk-KZ"/>
        </w:rPr>
        <w:t xml:space="preserve">. </w:t>
      </w:r>
      <w:r w:rsidRPr="00326B9F">
        <w:rPr>
          <w:sz w:val="28"/>
          <w:szCs w:val="28"/>
          <w:lang w:val="en-US"/>
        </w:rPr>
        <w:t>Mazonakis M., Varveris C., Lyraraki E., Damilakis J. Radiotherapy for stage I seminoma of the testis: Organ equivalent dose to partially in–fild structures and second cancer risk estimates on the basis of a mechanistic, bell–shaped,</w:t>
      </w:r>
      <w:r w:rsidRPr="00326B9F">
        <w:rPr>
          <w:sz w:val="28"/>
          <w:szCs w:val="28"/>
          <w:lang w:val="en-US"/>
        </w:rPr>
        <w:br/>
        <w:t>and plateau model // Med</w:t>
      </w:r>
      <w:r w:rsidR="00F442F1">
        <w:rPr>
          <w:sz w:val="28"/>
          <w:szCs w:val="28"/>
          <w:lang w:val="en-US"/>
        </w:rPr>
        <w:t>ical</w:t>
      </w:r>
      <w:r w:rsidRPr="00326B9F">
        <w:rPr>
          <w:sz w:val="28"/>
          <w:szCs w:val="28"/>
          <w:lang w:val="en-US"/>
        </w:rPr>
        <w:t xml:space="preserve"> Phys</w:t>
      </w:r>
      <w:r w:rsidR="00F442F1">
        <w:rPr>
          <w:sz w:val="28"/>
          <w:szCs w:val="28"/>
          <w:lang w:val="en-US"/>
        </w:rPr>
        <w:t>ics</w:t>
      </w:r>
      <w:r w:rsidRPr="00326B9F">
        <w:rPr>
          <w:sz w:val="28"/>
          <w:szCs w:val="28"/>
          <w:lang w:val="en-US"/>
        </w:rPr>
        <w:t>. – 2015. – Vol. 42, №11. – P. 6309–6316.</w:t>
      </w:r>
    </w:p>
    <w:p w:rsidR="00FE25B2" w:rsidRPr="00326B9F" w:rsidRDefault="00FE25B2" w:rsidP="00FE25B2">
      <w:pPr>
        <w:pStyle w:val="a3"/>
        <w:tabs>
          <w:tab w:val="left" w:pos="1134"/>
        </w:tabs>
        <w:spacing w:before="0" w:beforeAutospacing="0" w:after="0" w:afterAutospacing="0"/>
        <w:ind w:firstLine="567"/>
        <w:jc w:val="both"/>
        <w:rPr>
          <w:sz w:val="28"/>
          <w:szCs w:val="28"/>
          <w:lang w:val="en-US"/>
        </w:rPr>
      </w:pPr>
      <w:r w:rsidRPr="00326B9F">
        <w:rPr>
          <w:sz w:val="28"/>
          <w:szCs w:val="28"/>
          <w:lang w:val="en-US"/>
        </w:rPr>
        <w:t>15. Ji H.J., Wang D.M., Wu Y.P., Niu Y.Y., Jia L.L. Wuzi</w:t>
      </w:r>
      <w:r w:rsidR="00F442F1">
        <w:rPr>
          <w:sz w:val="28"/>
          <w:szCs w:val="28"/>
          <w:lang w:val="en-US"/>
        </w:rPr>
        <w:t xml:space="preserve"> </w:t>
      </w:r>
      <w:r w:rsidRPr="00326B9F">
        <w:rPr>
          <w:sz w:val="28"/>
          <w:szCs w:val="28"/>
          <w:lang w:val="en-US"/>
        </w:rPr>
        <w:t xml:space="preserve">Yanzong pill, a Chinese polyherbal formula, alleviates testicular damage in mice induced by ionizing radiation // </w:t>
      </w:r>
      <w:r w:rsidR="00F442F1" w:rsidRPr="00F442F1">
        <w:rPr>
          <w:sz w:val="28"/>
          <w:szCs w:val="28"/>
          <w:lang w:val="en-US"/>
        </w:rPr>
        <w:t>BMC Complementary Medicine and Therapies</w:t>
      </w:r>
      <w:r w:rsidRPr="00326B9F">
        <w:rPr>
          <w:sz w:val="28"/>
          <w:szCs w:val="28"/>
          <w:lang w:val="en-US"/>
        </w:rPr>
        <w:t>. – 2016. – Vol. 16, №1. – 509 p.</w:t>
      </w:r>
    </w:p>
    <w:p w:rsidR="00FE25B2" w:rsidRPr="00326B9F" w:rsidRDefault="00FE25B2" w:rsidP="00FE25B2">
      <w:pPr>
        <w:pStyle w:val="a3"/>
        <w:tabs>
          <w:tab w:val="left" w:pos="1134"/>
        </w:tabs>
        <w:spacing w:before="0" w:beforeAutospacing="0" w:after="0" w:afterAutospacing="0"/>
        <w:ind w:firstLine="567"/>
        <w:jc w:val="both"/>
        <w:rPr>
          <w:rStyle w:val="hl"/>
          <w:sz w:val="28"/>
          <w:szCs w:val="28"/>
          <w:lang w:val="en-US"/>
        </w:rPr>
      </w:pPr>
      <w:r w:rsidRPr="00326B9F">
        <w:rPr>
          <w:sz w:val="28"/>
          <w:szCs w:val="28"/>
          <w:lang w:val="en-US"/>
        </w:rPr>
        <w:t>16</w:t>
      </w:r>
      <w:r w:rsidRPr="00326B9F">
        <w:rPr>
          <w:sz w:val="28"/>
          <w:szCs w:val="28"/>
          <w:lang w:val="kk-KZ"/>
        </w:rPr>
        <w:t xml:space="preserve">. </w:t>
      </w:r>
      <w:r w:rsidRPr="00326B9F">
        <w:rPr>
          <w:sz w:val="28"/>
          <w:szCs w:val="28"/>
          <w:lang w:val="en-US"/>
        </w:rPr>
        <w:t xml:space="preserve">Lee W., Son Y., Jang H. et al. Protective Effect of administered rolipram against radiation – induced testicular injury in mice // The World Journal of Men’s Health. – 2015. – Vol. 33, №1. – P. 20 – 29. </w:t>
      </w:r>
    </w:p>
    <w:p w:rsidR="00FE25B2" w:rsidRPr="00326B9F" w:rsidRDefault="00FE25B2" w:rsidP="00FE25B2">
      <w:pPr>
        <w:pStyle w:val="a3"/>
        <w:tabs>
          <w:tab w:val="left" w:pos="1134"/>
        </w:tabs>
        <w:spacing w:before="0" w:beforeAutospacing="0" w:after="0" w:afterAutospacing="0"/>
        <w:ind w:firstLine="567"/>
        <w:jc w:val="both"/>
        <w:rPr>
          <w:sz w:val="28"/>
          <w:szCs w:val="28"/>
          <w:lang w:val="en-US"/>
        </w:rPr>
      </w:pPr>
      <w:r w:rsidRPr="00326B9F">
        <w:rPr>
          <w:sz w:val="28"/>
          <w:szCs w:val="28"/>
          <w:lang w:val="en-US"/>
        </w:rPr>
        <w:t>1</w:t>
      </w:r>
      <w:r w:rsidR="00332AAD">
        <w:rPr>
          <w:sz w:val="28"/>
          <w:szCs w:val="28"/>
          <w:lang w:val="kk-KZ"/>
        </w:rPr>
        <w:t>7</w:t>
      </w:r>
      <w:r w:rsidRPr="00326B9F">
        <w:rPr>
          <w:sz w:val="28"/>
          <w:szCs w:val="28"/>
          <w:lang w:val="en-US"/>
        </w:rPr>
        <w:t xml:space="preserve">. Esquerre–Lamare C., Isus F., Moinard N., Bujan L. Sperm DNA fragmentation after radioiodine treatment for differentiated thyroid cancer // </w:t>
      </w:r>
      <w:r w:rsidR="003C49F3" w:rsidRPr="003C49F3">
        <w:rPr>
          <w:sz w:val="28"/>
          <w:szCs w:val="28"/>
          <w:lang w:val="en-US"/>
        </w:rPr>
        <w:t>Basic and Clinical Andrology</w:t>
      </w:r>
      <w:r w:rsidRPr="00326B9F">
        <w:rPr>
          <w:sz w:val="28"/>
          <w:szCs w:val="28"/>
          <w:lang w:val="en-US"/>
        </w:rPr>
        <w:t>. – 2015. – Vol. 25. – 8 p.</w:t>
      </w:r>
    </w:p>
    <w:p w:rsidR="00FE25B2" w:rsidRPr="00326B9F" w:rsidRDefault="00FE25B2" w:rsidP="00FE25B2">
      <w:pPr>
        <w:pStyle w:val="a3"/>
        <w:tabs>
          <w:tab w:val="left" w:pos="1134"/>
        </w:tabs>
        <w:spacing w:before="0" w:beforeAutospacing="0" w:after="0" w:afterAutospacing="0"/>
        <w:ind w:firstLine="567"/>
        <w:jc w:val="both"/>
        <w:rPr>
          <w:sz w:val="28"/>
          <w:szCs w:val="28"/>
          <w:lang w:val="kk-KZ"/>
        </w:rPr>
      </w:pPr>
      <w:r w:rsidRPr="00326B9F">
        <w:rPr>
          <w:sz w:val="28"/>
          <w:szCs w:val="28"/>
          <w:lang w:val="en-US"/>
        </w:rPr>
        <w:t>1</w:t>
      </w:r>
      <w:r w:rsidR="00332AAD">
        <w:rPr>
          <w:sz w:val="28"/>
          <w:szCs w:val="28"/>
          <w:lang w:val="kk-KZ"/>
        </w:rPr>
        <w:t>8</w:t>
      </w:r>
      <w:r w:rsidRPr="00326B9F">
        <w:rPr>
          <w:sz w:val="28"/>
          <w:szCs w:val="28"/>
          <w:lang w:val="en-US"/>
        </w:rPr>
        <w:t xml:space="preserve">. Gavriliouk D., Aitken R.J. Damage to sperm DNA mediated by reactive oxygen species: its impact on human reproduction and the health trajectory of offspring // </w:t>
      </w:r>
      <w:r w:rsidR="00C17F4A" w:rsidRPr="00C17F4A">
        <w:rPr>
          <w:sz w:val="28"/>
          <w:szCs w:val="28"/>
          <w:lang w:val="en-US"/>
        </w:rPr>
        <w:t>Advances in Experimental Medicine and Biology</w:t>
      </w:r>
      <w:r w:rsidRPr="00326B9F">
        <w:rPr>
          <w:sz w:val="28"/>
          <w:szCs w:val="28"/>
          <w:lang w:val="en-US"/>
        </w:rPr>
        <w:t xml:space="preserve">. – </w:t>
      </w:r>
      <w:r w:rsidRPr="007261B7">
        <w:rPr>
          <w:sz w:val="28"/>
          <w:szCs w:val="28"/>
          <w:lang w:val="de-LI"/>
        </w:rPr>
        <w:t>2015. – Vol. 868. – P. 23–47. </w:t>
      </w:r>
    </w:p>
    <w:p w:rsidR="00FE25B2" w:rsidRPr="00326B9F" w:rsidRDefault="003462E0" w:rsidP="00FE25B2">
      <w:pPr>
        <w:pStyle w:val="a3"/>
        <w:tabs>
          <w:tab w:val="left" w:pos="1134"/>
        </w:tabs>
        <w:spacing w:before="0" w:beforeAutospacing="0" w:after="0" w:afterAutospacing="0"/>
        <w:ind w:firstLine="567"/>
        <w:jc w:val="both"/>
        <w:rPr>
          <w:sz w:val="28"/>
          <w:szCs w:val="28"/>
          <w:lang w:val="en-US"/>
        </w:rPr>
      </w:pPr>
      <w:r>
        <w:rPr>
          <w:sz w:val="28"/>
          <w:szCs w:val="28"/>
          <w:lang w:val="kk-KZ"/>
        </w:rPr>
        <w:t>19</w:t>
      </w:r>
      <w:r w:rsidR="00FE25B2" w:rsidRPr="00326B9F">
        <w:rPr>
          <w:sz w:val="28"/>
          <w:szCs w:val="28"/>
          <w:lang w:val="kk-KZ"/>
        </w:rPr>
        <w:t xml:space="preserve">. </w:t>
      </w:r>
      <w:r w:rsidR="00FE25B2" w:rsidRPr="007261B7">
        <w:rPr>
          <w:sz w:val="28"/>
          <w:szCs w:val="28"/>
          <w:lang w:val="de-LI"/>
        </w:rPr>
        <w:t xml:space="preserve">Belvedere C., Siegler S., Ensini A. et al. </w:t>
      </w:r>
      <w:r w:rsidR="00FE25B2" w:rsidRPr="00326B9F">
        <w:rPr>
          <w:sz w:val="28"/>
          <w:szCs w:val="28"/>
          <w:lang w:val="en-US"/>
        </w:rPr>
        <w:t xml:space="preserve">Experimental evaluation of a new morphological approximation of the articular surfaces of the ankle joint // Journal of Biomechanics. – 2017. – Vol. 53. – P. 97–104. </w:t>
      </w:r>
    </w:p>
    <w:p w:rsidR="00FE25B2" w:rsidRPr="00326B9F" w:rsidRDefault="003462E0" w:rsidP="00FE25B2">
      <w:pPr>
        <w:pStyle w:val="a3"/>
        <w:tabs>
          <w:tab w:val="left" w:pos="1134"/>
        </w:tabs>
        <w:spacing w:before="0" w:beforeAutospacing="0" w:after="0" w:afterAutospacing="0"/>
        <w:ind w:firstLine="567"/>
        <w:jc w:val="both"/>
        <w:rPr>
          <w:sz w:val="28"/>
          <w:szCs w:val="28"/>
          <w:lang w:val="en-US"/>
        </w:rPr>
      </w:pPr>
      <w:r>
        <w:rPr>
          <w:sz w:val="28"/>
          <w:szCs w:val="28"/>
          <w:lang w:val="kk-KZ"/>
        </w:rPr>
        <w:t>20</w:t>
      </w:r>
      <w:r w:rsidR="00FE25B2" w:rsidRPr="00326B9F">
        <w:rPr>
          <w:sz w:val="28"/>
          <w:szCs w:val="28"/>
          <w:lang w:val="kk-KZ"/>
        </w:rPr>
        <w:t xml:space="preserve">. </w:t>
      </w:r>
      <w:r w:rsidR="00FE25B2" w:rsidRPr="007261B7">
        <w:rPr>
          <w:sz w:val="28"/>
          <w:szCs w:val="28"/>
          <w:lang w:val="de-LI"/>
        </w:rPr>
        <w:t xml:space="preserve">Hoshi M., Stepanenko V., Rakhypbekov T. et al. </w:t>
      </w:r>
      <w:r w:rsidR="00FE25B2" w:rsidRPr="00326B9F">
        <w:rPr>
          <w:sz w:val="28"/>
          <w:szCs w:val="28"/>
          <w:lang w:val="en-US"/>
        </w:rPr>
        <w:t xml:space="preserve">Internal exposure experiments of </w:t>
      </w:r>
      <w:r w:rsidR="00FE25B2" w:rsidRPr="00326B9F">
        <w:rPr>
          <w:sz w:val="28"/>
          <w:szCs w:val="28"/>
          <w:vertAlign w:val="superscript"/>
          <w:lang w:val="en-US"/>
        </w:rPr>
        <w:t>56</w:t>
      </w:r>
      <w:r w:rsidR="00FE25B2" w:rsidRPr="00326B9F">
        <w:rPr>
          <w:sz w:val="28"/>
          <w:szCs w:val="28"/>
          <w:lang w:val="en-US"/>
        </w:rPr>
        <w:t>Mn using rats simulating radioactive soil dust exposure in Hiroshima and Nagasaki // ACRR 2017 4</w:t>
      </w:r>
      <w:r w:rsidR="00FE25B2" w:rsidRPr="00326B9F">
        <w:rPr>
          <w:sz w:val="28"/>
          <w:szCs w:val="28"/>
          <w:vertAlign w:val="superscript"/>
          <w:lang w:val="en-US"/>
        </w:rPr>
        <w:t>th</w:t>
      </w:r>
      <w:r w:rsidR="00FE25B2" w:rsidRPr="00326B9F">
        <w:rPr>
          <w:sz w:val="28"/>
          <w:szCs w:val="28"/>
          <w:lang w:val="en-US"/>
        </w:rPr>
        <w:t xml:space="preserve"> Asian Congress Of Radiation Research (16-18 August 2017). – Astana, 2017. – P. 27 – 28.</w:t>
      </w:r>
    </w:p>
    <w:p w:rsidR="00FE25B2" w:rsidRPr="00326B9F" w:rsidRDefault="00FE25B2" w:rsidP="00FE25B2">
      <w:pPr>
        <w:pStyle w:val="a3"/>
        <w:tabs>
          <w:tab w:val="left" w:pos="1134"/>
        </w:tabs>
        <w:spacing w:before="0" w:beforeAutospacing="0" w:after="0" w:afterAutospacing="0"/>
        <w:ind w:firstLine="567"/>
        <w:jc w:val="both"/>
        <w:rPr>
          <w:sz w:val="28"/>
          <w:szCs w:val="28"/>
        </w:rPr>
      </w:pPr>
      <w:r w:rsidRPr="00326B9F">
        <w:rPr>
          <w:sz w:val="28"/>
          <w:szCs w:val="28"/>
        </w:rPr>
        <w:t>2</w:t>
      </w:r>
      <w:r w:rsidR="00025AE5">
        <w:rPr>
          <w:sz w:val="28"/>
          <w:szCs w:val="28"/>
          <w:lang w:val="kk-KZ"/>
        </w:rPr>
        <w:t>1</w:t>
      </w:r>
      <w:r w:rsidRPr="00326B9F">
        <w:rPr>
          <w:sz w:val="28"/>
          <w:szCs w:val="28"/>
        </w:rPr>
        <w:t>.</w:t>
      </w:r>
      <w:r w:rsidR="003246DB">
        <w:rPr>
          <w:sz w:val="28"/>
          <w:szCs w:val="28"/>
          <w:lang w:val="kk-KZ"/>
        </w:rPr>
        <w:t xml:space="preserve"> </w:t>
      </w:r>
      <w:r w:rsidRPr="00326B9F">
        <w:rPr>
          <w:sz w:val="28"/>
          <w:szCs w:val="28"/>
        </w:rPr>
        <w:t>Холл, Э.Дж. Радиация и жизнь / Э.Дж. Холл. – М., 1989. – 256 с.</w:t>
      </w:r>
    </w:p>
    <w:p w:rsidR="00FE25B2" w:rsidRPr="00326B9F" w:rsidRDefault="00FE25B2" w:rsidP="00FE25B2">
      <w:pPr>
        <w:pStyle w:val="a3"/>
        <w:tabs>
          <w:tab w:val="left" w:pos="1134"/>
        </w:tabs>
        <w:spacing w:before="0" w:beforeAutospacing="0" w:after="0" w:afterAutospacing="0"/>
        <w:ind w:firstLine="567"/>
        <w:jc w:val="both"/>
        <w:rPr>
          <w:sz w:val="28"/>
          <w:szCs w:val="28"/>
        </w:rPr>
      </w:pPr>
      <w:r w:rsidRPr="00326B9F">
        <w:rPr>
          <w:sz w:val="28"/>
          <w:szCs w:val="28"/>
        </w:rPr>
        <w:t>2</w:t>
      </w:r>
      <w:r w:rsidR="00025AE5">
        <w:rPr>
          <w:sz w:val="28"/>
          <w:szCs w:val="28"/>
          <w:lang w:val="kk-KZ"/>
        </w:rPr>
        <w:t>2</w:t>
      </w:r>
      <w:r w:rsidRPr="00326B9F">
        <w:rPr>
          <w:sz w:val="28"/>
          <w:szCs w:val="28"/>
        </w:rPr>
        <w:t>.</w:t>
      </w:r>
      <w:r w:rsidR="003246DB">
        <w:rPr>
          <w:sz w:val="28"/>
          <w:szCs w:val="28"/>
          <w:lang w:val="kk-KZ"/>
        </w:rPr>
        <w:t xml:space="preserve"> </w:t>
      </w:r>
      <w:r w:rsidRPr="00326B9F">
        <w:rPr>
          <w:rFonts w:hint="eastAsia"/>
          <w:sz w:val="28"/>
          <w:szCs w:val="28"/>
        </w:rPr>
        <w:t>Кеирим</w:t>
      </w:r>
      <w:r w:rsidRPr="00326B9F">
        <w:rPr>
          <w:sz w:val="28"/>
          <w:szCs w:val="28"/>
        </w:rPr>
        <w:t>-</w:t>
      </w:r>
      <w:r w:rsidRPr="00326B9F">
        <w:rPr>
          <w:rFonts w:hint="eastAsia"/>
          <w:sz w:val="28"/>
          <w:szCs w:val="28"/>
        </w:rPr>
        <w:t>Маркус</w:t>
      </w:r>
      <w:r w:rsidRPr="00326B9F">
        <w:rPr>
          <w:sz w:val="28"/>
          <w:szCs w:val="28"/>
        </w:rPr>
        <w:t xml:space="preserve">, </w:t>
      </w:r>
      <w:r w:rsidRPr="00326B9F">
        <w:rPr>
          <w:rFonts w:hint="eastAsia"/>
          <w:sz w:val="28"/>
          <w:szCs w:val="28"/>
        </w:rPr>
        <w:t>И</w:t>
      </w:r>
      <w:r w:rsidRPr="00326B9F">
        <w:rPr>
          <w:sz w:val="28"/>
          <w:szCs w:val="28"/>
        </w:rPr>
        <w:t>.</w:t>
      </w:r>
      <w:r w:rsidRPr="00326B9F">
        <w:rPr>
          <w:rFonts w:hint="eastAsia"/>
          <w:sz w:val="28"/>
          <w:szCs w:val="28"/>
        </w:rPr>
        <w:t>Б</w:t>
      </w:r>
      <w:r w:rsidRPr="00326B9F">
        <w:rPr>
          <w:sz w:val="28"/>
          <w:szCs w:val="28"/>
        </w:rPr>
        <w:t xml:space="preserve">. </w:t>
      </w:r>
      <w:r w:rsidRPr="00326B9F">
        <w:rPr>
          <w:rFonts w:hint="eastAsia"/>
          <w:sz w:val="28"/>
          <w:szCs w:val="28"/>
        </w:rPr>
        <w:t>Поиски</w:t>
      </w:r>
      <w:r w:rsidR="003246DB">
        <w:rPr>
          <w:sz w:val="28"/>
          <w:szCs w:val="28"/>
          <w:lang w:val="kk-KZ"/>
        </w:rPr>
        <w:t xml:space="preserve"> </w:t>
      </w:r>
      <w:r w:rsidRPr="00326B9F">
        <w:rPr>
          <w:rFonts w:hint="eastAsia"/>
          <w:sz w:val="28"/>
          <w:szCs w:val="28"/>
        </w:rPr>
        <w:t>усовершенствование</w:t>
      </w:r>
      <w:r w:rsidR="003246DB">
        <w:rPr>
          <w:sz w:val="28"/>
          <w:szCs w:val="28"/>
          <w:lang w:val="kk-KZ"/>
        </w:rPr>
        <w:t xml:space="preserve"> </w:t>
      </w:r>
      <w:r w:rsidRPr="00326B9F">
        <w:rPr>
          <w:rFonts w:hint="eastAsia"/>
          <w:sz w:val="28"/>
          <w:szCs w:val="28"/>
        </w:rPr>
        <w:t>дозиметрических</w:t>
      </w:r>
      <w:r w:rsidR="003246DB">
        <w:rPr>
          <w:sz w:val="28"/>
          <w:szCs w:val="28"/>
          <w:lang w:val="kk-KZ"/>
        </w:rPr>
        <w:t xml:space="preserve"> </w:t>
      </w:r>
      <w:r w:rsidRPr="00326B9F">
        <w:rPr>
          <w:rFonts w:hint="eastAsia"/>
          <w:sz w:val="28"/>
          <w:szCs w:val="28"/>
        </w:rPr>
        <w:t>параметров</w:t>
      </w:r>
      <w:r w:rsidRPr="00326B9F">
        <w:rPr>
          <w:sz w:val="28"/>
          <w:szCs w:val="28"/>
        </w:rPr>
        <w:t xml:space="preserve">, </w:t>
      </w:r>
      <w:r w:rsidRPr="00326B9F">
        <w:rPr>
          <w:rFonts w:hint="eastAsia"/>
          <w:sz w:val="28"/>
          <w:szCs w:val="28"/>
        </w:rPr>
        <w:t>адекватных</w:t>
      </w:r>
      <w:r w:rsidR="003246DB">
        <w:rPr>
          <w:sz w:val="28"/>
          <w:szCs w:val="28"/>
          <w:lang w:val="kk-KZ"/>
        </w:rPr>
        <w:t xml:space="preserve"> </w:t>
      </w:r>
      <w:r w:rsidRPr="00326B9F">
        <w:rPr>
          <w:rFonts w:hint="eastAsia"/>
          <w:sz w:val="28"/>
          <w:szCs w:val="28"/>
        </w:rPr>
        <w:t>биологическому</w:t>
      </w:r>
      <w:r w:rsidR="003246DB">
        <w:rPr>
          <w:sz w:val="28"/>
          <w:szCs w:val="28"/>
          <w:lang w:val="kk-KZ"/>
        </w:rPr>
        <w:t xml:space="preserve"> </w:t>
      </w:r>
      <w:r w:rsidRPr="00326B9F">
        <w:rPr>
          <w:rFonts w:hint="eastAsia"/>
          <w:sz w:val="28"/>
          <w:szCs w:val="28"/>
        </w:rPr>
        <w:t>эффекту</w:t>
      </w:r>
      <w:r w:rsidRPr="00326B9F">
        <w:rPr>
          <w:sz w:val="28"/>
          <w:szCs w:val="28"/>
        </w:rPr>
        <w:t xml:space="preserve"> / </w:t>
      </w:r>
      <w:r w:rsidRPr="00326B9F">
        <w:rPr>
          <w:rFonts w:hint="eastAsia"/>
          <w:sz w:val="28"/>
          <w:szCs w:val="28"/>
        </w:rPr>
        <w:t>И</w:t>
      </w:r>
      <w:r w:rsidRPr="00326B9F">
        <w:rPr>
          <w:sz w:val="28"/>
          <w:szCs w:val="28"/>
        </w:rPr>
        <w:t>.</w:t>
      </w:r>
      <w:r w:rsidRPr="00326B9F">
        <w:rPr>
          <w:rFonts w:hint="eastAsia"/>
          <w:sz w:val="28"/>
          <w:szCs w:val="28"/>
        </w:rPr>
        <w:t>Б</w:t>
      </w:r>
      <w:r w:rsidRPr="00326B9F">
        <w:rPr>
          <w:sz w:val="28"/>
          <w:szCs w:val="28"/>
        </w:rPr>
        <w:t xml:space="preserve">. </w:t>
      </w:r>
      <w:r w:rsidRPr="00326B9F">
        <w:rPr>
          <w:rFonts w:hint="eastAsia"/>
          <w:sz w:val="28"/>
          <w:szCs w:val="28"/>
        </w:rPr>
        <w:t>Кеирим</w:t>
      </w:r>
      <w:r w:rsidRPr="00326B9F">
        <w:rPr>
          <w:sz w:val="28"/>
          <w:szCs w:val="28"/>
        </w:rPr>
        <w:t>-</w:t>
      </w:r>
      <w:r w:rsidRPr="00326B9F">
        <w:rPr>
          <w:rFonts w:hint="eastAsia"/>
          <w:sz w:val="28"/>
          <w:szCs w:val="28"/>
        </w:rPr>
        <w:t>Маркус</w:t>
      </w:r>
      <w:r w:rsidRPr="00326B9F">
        <w:rPr>
          <w:sz w:val="28"/>
          <w:szCs w:val="28"/>
        </w:rPr>
        <w:t xml:space="preserve">, </w:t>
      </w:r>
      <w:r w:rsidRPr="00326B9F">
        <w:rPr>
          <w:rFonts w:hint="eastAsia"/>
          <w:sz w:val="28"/>
          <w:szCs w:val="28"/>
        </w:rPr>
        <w:t>Т</w:t>
      </w:r>
      <w:r w:rsidRPr="00326B9F">
        <w:rPr>
          <w:sz w:val="28"/>
          <w:szCs w:val="28"/>
        </w:rPr>
        <w:t>.</w:t>
      </w:r>
      <w:r w:rsidRPr="00326B9F">
        <w:rPr>
          <w:rFonts w:hint="eastAsia"/>
          <w:sz w:val="28"/>
          <w:szCs w:val="28"/>
        </w:rPr>
        <w:t>И</w:t>
      </w:r>
      <w:r w:rsidRPr="00326B9F">
        <w:rPr>
          <w:sz w:val="28"/>
          <w:szCs w:val="28"/>
        </w:rPr>
        <w:t xml:space="preserve">. </w:t>
      </w:r>
      <w:r w:rsidRPr="00326B9F">
        <w:rPr>
          <w:rFonts w:hint="eastAsia"/>
          <w:sz w:val="28"/>
          <w:szCs w:val="28"/>
        </w:rPr>
        <w:t>Юганова</w:t>
      </w:r>
      <w:r w:rsidRPr="00326B9F">
        <w:rPr>
          <w:sz w:val="28"/>
          <w:szCs w:val="28"/>
        </w:rPr>
        <w:t xml:space="preserve"> // </w:t>
      </w:r>
      <w:r w:rsidRPr="00326B9F">
        <w:rPr>
          <w:rFonts w:hint="eastAsia"/>
          <w:sz w:val="28"/>
          <w:szCs w:val="28"/>
        </w:rPr>
        <w:t>Медицинская</w:t>
      </w:r>
      <w:r w:rsidR="003246DB">
        <w:rPr>
          <w:sz w:val="28"/>
          <w:szCs w:val="28"/>
          <w:lang w:val="kk-KZ"/>
        </w:rPr>
        <w:t xml:space="preserve"> </w:t>
      </w:r>
      <w:r w:rsidRPr="00326B9F">
        <w:rPr>
          <w:rFonts w:hint="eastAsia"/>
          <w:sz w:val="28"/>
          <w:szCs w:val="28"/>
        </w:rPr>
        <w:t>радиология</w:t>
      </w:r>
      <w:r w:rsidR="003246DB">
        <w:rPr>
          <w:sz w:val="28"/>
          <w:szCs w:val="28"/>
          <w:lang w:val="kk-KZ"/>
        </w:rPr>
        <w:t xml:space="preserve"> </w:t>
      </w:r>
      <w:r w:rsidRPr="00326B9F">
        <w:rPr>
          <w:rFonts w:hint="eastAsia"/>
          <w:sz w:val="28"/>
          <w:szCs w:val="28"/>
        </w:rPr>
        <w:t>и</w:t>
      </w:r>
      <w:r w:rsidR="003246DB">
        <w:rPr>
          <w:sz w:val="28"/>
          <w:szCs w:val="28"/>
          <w:lang w:val="kk-KZ"/>
        </w:rPr>
        <w:t xml:space="preserve"> </w:t>
      </w:r>
      <w:r w:rsidRPr="00326B9F">
        <w:rPr>
          <w:rFonts w:hint="eastAsia"/>
          <w:sz w:val="28"/>
          <w:szCs w:val="28"/>
        </w:rPr>
        <w:t>радиационная</w:t>
      </w:r>
      <w:r w:rsidR="003246DB">
        <w:rPr>
          <w:sz w:val="28"/>
          <w:szCs w:val="28"/>
          <w:lang w:val="kk-KZ"/>
        </w:rPr>
        <w:t xml:space="preserve"> </w:t>
      </w:r>
      <w:r w:rsidRPr="00326B9F">
        <w:rPr>
          <w:rFonts w:hint="eastAsia"/>
          <w:sz w:val="28"/>
          <w:szCs w:val="28"/>
        </w:rPr>
        <w:t>безопасность</w:t>
      </w:r>
      <w:r w:rsidRPr="00326B9F">
        <w:rPr>
          <w:sz w:val="28"/>
          <w:szCs w:val="28"/>
        </w:rPr>
        <w:t xml:space="preserve">. </w:t>
      </w:r>
      <w:r w:rsidRPr="00326B9F">
        <w:rPr>
          <w:rFonts w:hint="eastAsia"/>
          <w:sz w:val="28"/>
          <w:szCs w:val="28"/>
        </w:rPr>
        <w:t>–</w:t>
      </w:r>
      <w:r w:rsidRPr="00326B9F">
        <w:rPr>
          <w:sz w:val="28"/>
          <w:szCs w:val="28"/>
        </w:rPr>
        <w:t xml:space="preserve"> 2006. </w:t>
      </w:r>
      <w:r w:rsidRPr="00326B9F">
        <w:rPr>
          <w:rFonts w:hint="eastAsia"/>
          <w:sz w:val="28"/>
          <w:szCs w:val="28"/>
        </w:rPr>
        <w:t>–Т</w:t>
      </w:r>
      <w:r w:rsidRPr="00326B9F">
        <w:rPr>
          <w:sz w:val="28"/>
          <w:szCs w:val="28"/>
        </w:rPr>
        <w:t>. 51</w:t>
      </w:r>
      <w:r w:rsidR="001C19A8">
        <w:rPr>
          <w:sz w:val="28"/>
          <w:szCs w:val="28"/>
        </w:rPr>
        <w:t>,</w:t>
      </w:r>
      <w:r w:rsidRPr="00326B9F">
        <w:rPr>
          <w:sz w:val="28"/>
          <w:szCs w:val="28"/>
        </w:rPr>
        <w:t xml:space="preserve"> </w:t>
      </w:r>
      <w:r w:rsidR="001C19A8" w:rsidRPr="001C19A8">
        <w:rPr>
          <w:sz w:val="28"/>
          <w:szCs w:val="28"/>
        </w:rPr>
        <w:t>№</w:t>
      </w:r>
      <w:r w:rsidRPr="00326B9F">
        <w:rPr>
          <w:sz w:val="28"/>
          <w:szCs w:val="28"/>
        </w:rPr>
        <w:t xml:space="preserve">1. </w:t>
      </w:r>
      <w:r w:rsidRPr="00326B9F">
        <w:rPr>
          <w:rFonts w:hint="eastAsia"/>
          <w:sz w:val="28"/>
          <w:szCs w:val="28"/>
        </w:rPr>
        <w:t>–</w:t>
      </w:r>
      <w:r w:rsidR="001C19A8">
        <w:rPr>
          <w:sz w:val="28"/>
          <w:szCs w:val="28"/>
        </w:rPr>
        <w:t xml:space="preserve"> </w:t>
      </w:r>
      <w:r w:rsidRPr="00326B9F">
        <w:rPr>
          <w:rFonts w:hint="eastAsia"/>
          <w:sz w:val="28"/>
          <w:szCs w:val="28"/>
        </w:rPr>
        <w:t>С</w:t>
      </w:r>
      <w:r w:rsidRPr="00326B9F">
        <w:rPr>
          <w:sz w:val="28"/>
          <w:szCs w:val="28"/>
        </w:rPr>
        <w:t xml:space="preserve">. 54 </w:t>
      </w:r>
      <w:r w:rsidRPr="00326B9F">
        <w:rPr>
          <w:rFonts w:hint="eastAsia"/>
          <w:sz w:val="28"/>
          <w:szCs w:val="28"/>
        </w:rPr>
        <w:t>–</w:t>
      </w:r>
      <w:r w:rsidRPr="00326B9F">
        <w:rPr>
          <w:sz w:val="28"/>
          <w:szCs w:val="28"/>
        </w:rPr>
        <w:t xml:space="preserve"> 66</w:t>
      </w:r>
    </w:p>
    <w:p w:rsidR="00FE25B2" w:rsidRPr="00326B9F" w:rsidRDefault="00FE25B2" w:rsidP="00FE25B2">
      <w:pPr>
        <w:pStyle w:val="a3"/>
        <w:tabs>
          <w:tab w:val="left" w:pos="1134"/>
        </w:tabs>
        <w:spacing w:before="0" w:beforeAutospacing="0" w:after="0" w:afterAutospacing="0"/>
        <w:ind w:firstLine="567"/>
        <w:jc w:val="both"/>
        <w:rPr>
          <w:sz w:val="28"/>
          <w:szCs w:val="28"/>
        </w:rPr>
      </w:pPr>
      <w:r w:rsidRPr="00326B9F">
        <w:rPr>
          <w:sz w:val="28"/>
          <w:szCs w:val="28"/>
        </w:rPr>
        <w:t>2</w:t>
      </w:r>
      <w:r w:rsidR="00025AE5">
        <w:rPr>
          <w:sz w:val="28"/>
          <w:szCs w:val="28"/>
          <w:lang w:val="kk-KZ"/>
        </w:rPr>
        <w:t>3</w:t>
      </w:r>
      <w:r w:rsidRPr="00326B9F">
        <w:rPr>
          <w:sz w:val="28"/>
          <w:szCs w:val="28"/>
        </w:rPr>
        <w:t>.</w:t>
      </w:r>
      <w:r w:rsidR="003246DB">
        <w:rPr>
          <w:sz w:val="28"/>
          <w:szCs w:val="28"/>
          <w:lang w:val="kk-KZ"/>
        </w:rPr>
        <w:t xml:space="preserve"> </w:t>
      </w:r>
      <w:r w:rsidRPr="00326B9F">
        <w:rPr>
          <w:sz w:val="28"/>
          <w:szCs w:val="28"/>
        </w:rPr>
        <w:t>Куцый М.П. Влияние γ-радиации и митохондриальных апоптогенных факторов на активность ядерных протеаз / М.П. Куцый, Е.А. Кузнецова, Н.А. Гуляева, А.И. Газиев // Радиационная биология. Радиоэкология. – 2002. – Т. 42</w:t>
      </w:r>
      <w:r w:rsidR="000014F8">
        <w:rPr>
          <w:sz w:val="28"/>
          <w:szCs w:val="28"/>
        </w:rPr>
        <w:t>,</w:t>
      </w:r>
      <w:r w:rsidRPr="00326B9F">
        <w:rPr>
          <w:sz w:val="28"/>
          <w:szCs w:val="28"/>
        </w:rPr>
        <w:t xml:space="preserve"> – </w:t>
      </w:r>
      <w:r w:rsidR="00A22D67" w:rsidRPr="003A4BA4">
        <w:rPr>
          <w:sz w:val="28"/>
          <w:szCs w:val="28"/>
        </w:rPr>
        <w:t>№</w:t>
      </w:r>
      <w:r w:rsidRPr="00326B9F">
        <w:rPr>
          <w:sz w:val="28"/>
          <w:szCs w:val="28"/>
        </w:rPr>
        <w:t>4. – С. 357-363.</w:t>
      </w:r>
    </w:p>
    <w:p w:rsidR="00FE25B2" w:rsidRPr="00326B9F" w:rsidRDefault="00FE25B2" w:rsidP="00FE25B2">
      <w:pPr>
        <w:pStyle w:val="a3"/>
        <w:tabs>
          <w:tab w:val="left" w:pos="1134"/>
        </w:tabs>
        <w:spacing w:before="0" w:beforeAutospacing="0" w:after="0" w:afterAutospacing="0"/>
        <w:ind w:firstLine="567"/>
        <w:jc w:val="both"/>
        <w:rPr>
          <w:sz w:val="28"/>
          <w:szCs w:val="28"/>
        </w:rPr>
      </w:pPr>
      <w:r w:rsidRPr="00326B9F">
        <w:rPr>
          <w:sz w:val="28"/>
          <w:szCs w:val="28"/>
        </w:rPr>
        <w:lastRenderedPageBreak/>
        <w:t>2</w:t>
      </w:r>
      <w:r w:rsidR="00025AE5">
        <w:rPr>
          <w:sz w:val="28"/>
          <w:szCs w:val="28"/>
          <w:lang w:val="kk-KZ"/>
        </w:rPr>
        <w:t>4</w:t>
      </w:r>
      <w:r w:rsidRPr="00326B9F">
        <w:rPr>
          <w:sz w:val="28"/>
          <w:szCs w:val="28"/>
        </w:rPr>
        <w:t>. Публикация 103 Международной Комиссии по радиационной защите (МКРЗ).</w:t>
      </w:r>
      <w:r w:rsidR="003246DB">
        <w:rPr>
          <w:sz w:val="28"/>
          <w:szCs w:val="28"/>
          <w:lang w:val="kk-KZ"/>
        </w:rPr>
        <w:t xml:space="preserve"> </w:t>
      </w:r>
      <w:r w:rsidRPr="00326B9F">
        <w:rPr>
          <w:sz w:val="28"/>
          <w:szCs w:val="28"/>
        </w:rPr>
        <w:t>Пер. с англ. / Под общей ред. М.Ф. Киселева и Н.К. Шандалы. - М.: Изд. ООО ПКФ «Алана», 2009. – 312 с.</w:t>
      </w:r>
    </w:p>
    <w:p w:rsidR="00FE25B2" w:rsidRPr="00326B9F" w:rsidRDefault="00FE25B2" w:rsidP="00FE25B2">
      <w:pPr>
        <w:pStyle w:val="a3"/>
        <w:tabs>
          <w:tab w:val="left" w:pos="1134"/>
        </w:tabs>
        <w:spacing w:before="0" w:beforeAutospacing="0" w:after="0" w:afterAutospacing="0"/>
        <w:ind w:firstLine="567"/>
        <w:jc w:val="both"/>
        <w:rPr>
          <w:sz w:val="28"/>
          <w:szCs w:val="28"/>
        </w:rPr>
      </w:pPr>
      <w:r w:rsidRPr="00326B9F">
        <w:rPr>
          <w:sz w:val="28"/>
          <w:szCs w:val="28"/>
        </w:rPr>
        <w:t>2</w:t>
      </w:r>
      <w:r w:rsidR="00147C45">
        <w:rPr>
          <w:sz w:val="28"/>
          <w:szCs w:val="28"/>
          <w:lang w:val="kk-KZ"/>
        </w:rPr>
        <w:t>5</w:t>
      </w:r>
      <w:r w:rsidRPr="00326B9F">
        <w:rPr>
          <w:sz w:val="28"/>
          <w:szCs w:val="28"/>
        </w:rPr>
        <w:t>.</w:t>
      </w:r>
      <w:r w:rsidR="003246DB">
        <w:rPr>
          <w:sz w:val="28"/>
          <w:szCs w:val="28"/>
          <w:lang w:val="kk-KZ"/>
        </w:rPr>
        <w:t xml:space="preserve"> </w:t>
      </w:r>
      <w:r w:rsidRPr="00326B9F">
        <w:rPr>
          <w:sz w:val="28"/>
          <w:szCs w:val="28"/>
        </w:rPr>
        <w:t xml:space="preserve">Аклеев, А.В. Основные заключения по радиобиологическим эффектам для целейрадиационной защиты / А.В. Аклеев // Радиационная биология. Радиоэкология. – 2011. </w:t>
      </w:r>
      <w:r w:rsidR="00054349">
        <w:rPr>
          <w:sz w:val="28"/>
          <w:szCs w:val="28"/>
        </w:rPr>
        <w:t xml:space="preserve">– </w:t>
      </w:r>
      <w:r w:rsidRPr="00326B9F">
        <w:rPr>
          <w:sz w:val="28"/>
          <w:szCs w:val="28"/>
        </w:rPr>
        <w:t xml:space="preserve">Т. 51. – </w:t>
      </w:r>
      <w:r w:rsidR="00054349" w:rsidRPr="00054349">
        <w:rPr>
          <w:sz w:val="28"/>
          <w:szCs w:val="28"/>
        </w:rPr>
        <w:t>№</w:t>
      </w:r>
      <w:r w:rsidRPr="00326B9F">
        <w:rPr>
          <w:sz w:val="28"/>
          <w:szCs w:val="28"/>
        </w:rPr>
        <w:t>5. – С. 501 – 511.</w:t>
      </w:r>
    </w:p>
    <w:p w:rsidR="00FE25B2" w:rsidRPr="00326B9F" w:rsidRDefault="00FE25B2" w:rsidP="00FE25B2">
      <w:pPr>
        <w:pStyle w:val="a3"/>
        <w:tabs>
          <w:tab w:val="left" w:pos="1134"/>
        </w:tabs>
        <w:spacing w:before="0" w:beforeAutospacing="0" w:after="0" w:afterAutospacing="0"/>
        <w:ind w:firstLine="567"/>
        <w:jc w:val="both"/>
        <w:rPr>
          <w:sz w:val="28"/>
          <w:szCs w:val="28"/>
        </w:rPr>
      </w:pPr>
      <w:r w:rsidRPr="00326B9F">
        <w:rPr>
          <w:sz w:val="28"/>
          <w:szCs w:val="28"/>
        </w:rPr>
        <w:t>2</w:t>
      </w:r>
      <w:r w:rsidR="00147C45">
        <w:rPr>
          <w:sz w:val="28"/>
          <w:szCs w:val="28"/>
          <w:lang w:val="kk-KZ"/>
        </w:rPr>
        <w:t>6</w:t>
      </w:r>
      <w:r w:rsidRPr="00326B9F">
        <w:rPr>
          <w:sz w:val="28"/>
          <w:szCs w:val="28"/>
        </w:rPr>
        <w:t>.</w:t>
      </w:r>
      <w:r w:rsidR="003246DB">
        <w:rPr>
          <w:sz w:val="28"/>
          <w:szCs w:val="28"/>
          <w:lang w:val="kk-KZ"/>
        </w:rPr>
        <w:t xml:space="preserve"> </w:t>
      </w:r>
      <w:r>
        <w:rPr>
          <w:sz w:val="28"/>
          <w:szCs w:val="28"/>
        </w:rPr>
        <w:t>Гуськова</w:t>
      </w:r>
      <w:r w:rsidRPr="00326B9F">
        <w:rPr>
          <w:sz w:val="28"/>
          <w:szCs w:val="28"/>
        </w:rPr>
        <w:t xml:space="preserve"> А.К. Основные источники ошибок в оценке пожизненного риска дляздоровья у лиц, подвергающихся воздействию ионизирующего излучения / А.К. Гуськова</w:t>
      </w:r>
      <w:r w:rsidR="00054349">
        <w:rPr>
          <w:sz w:val="28"/>
          <w:szCs w:val="28"/>
        </w:rPr>
        <w:t xml:space="preserve"> </w:t>
      </w:r>
      <w:r w:rsidRPr="00326B9F">
        <w:rPr>
          <w:sz w:val="28"/>
          <w:szCs w:val="28"/>
        </w:rPr>
        <w:t xml:space="preserve">// Медицинская радиология и радиационная безопасность. – 2014. – Т. 59. – </w:t>
      </w:r>
      <w:r w:rsidR="00054349" w:rsidRPr="00054349">
        <w:rPr>
          <w:sz w:val="28"/>
          <w:szCs w:val="28"/>
        </w:rPr>
        <w:t>№</w:t>
      </w:r>
      <w:r w:rsidRPr="00326B9F">
        <w:rPr>
          <w:sz w:val="28"/>
          <w:szCs w:val="28"/>
        </w:rPr>
        <w:t>3. – С. 26 –31.</w:t>
      </w:r>
    </w:p>
    <w:p w:rsidR="00FE25B2" w:rsidRPr="00326B9F" w:rsidRDefault="00FE25B2" w:rsidP="00FE25B2">
      <w:pPr>
        <w:pStyle w:val="a3"/>
        <w:tabs>
          <w:tab w:val="left" w:pos="1134"/>
        </w:tabs>
        <w:spacing w:before="0" w:beforeAutospacing="0" w:after="0" w:afterAutospacing="0"/>
        <w:ind w:firstLine="567"/>
        <w:jc w:val="both"/>
        <w:rPr>
          <w:sz w:val="28"/>
          <w:szCs w:val="28"/>
        </w:rPr>
      </w:pPr>
      <w:r w:rsidRPr="00326B9F">
        <w:rPr>
          <w:sz w:val="28"/>
          <w:szCs w:val="28"/>
        </w:rPr>
        <w:t>2</w:t>
      </w:r>
      <w:r w:rsidR="00147C45">
        <w:rPr>
          <w:sz w:val="28"/>
          <w:szCs w:val="28"/>
          <w:lang w:val="kk-KZ"/>
        </w:rPr>
        <w:t>7</w:t>
      </w:r>
      <w:r w:rsidRPr="00326B9F">
        <w:rPr>
          <w:sz w:val="28"/>
          <w:szCs w:val="28"/>
        </w:rPr>
        <w:t>.</w:t>
      </w:r>
      <w:r w:rsidR="003246DB">
        <w:rPr>
          <w:sz w:val="28"/>
          <w:szCs w:val="28"/>
          <w:lang w:val="kk-KZ"/>
        </w:rPr>
        <w:t xml:space="preserve"> </w:t>
      </w:r>
      <w:r w:rsidR="00054349">
        <w:rPr>
          <w:sz w:val="28"/>
          <w:szCs w:val="28"/>
        </w:rPr>
        <w:t>Осипов</w:t>
      </w:r>
      <w:r w:rsidRPr="00326B9F">
        <w:rPr>
          <w:sz w:val="28"/>
          <w:szCs w:val="28"/>
        </w:rPr>
        <w:t xml:space="preserve"> В.А. Врожденные пороки развития у детей персонала Смоленской</w:t>
      </w:r>
      <w:r w:rsidR="00054349">
        <w:rPr>
          <w:sz w:val="28"/>
          <w:szCs w:val="28"/>
        </w:rPr>
        <w:t xml:space="preserve"> </w:t>
      </w:r>
      <w:r w:rsidRPr="00326B9F">
        <w:rPr>
          <w:sz w:val="28"/>
          <w:szCs w:val="28"/>
        </w:rPr>
        <w:t>АЭС и их связь с профессиональным облучением отцов / В.А. Осипов, А.М. Лягинская, И.М. Петоян, А.П. Ермалицкий // Медицинская радиология и радиационная безопасность.</w:t>
      </w:r>
      <w:r w:rsidR="003246DB">
        <w:rPr>
          <w:sz w:val="28"/>
          <w:szCs w:val="28"/>
          <w:lang w:val="kk-KZ"/>
        </w:rPr>
        <w:t xml:space="preserve"> </w:t>
      </w:r>
      <w:r w:rsidRPr="00326B9F">
        <w:rPr>
          <w:sz w:val="28"/>
          <w:szCs w:val="28"/>
        </w:rPr>
        <w:t>– 2014. – Т. 59. –</w:t>
      </w:r>
      <w:r w:rsidR="00054349" w:rsidRPr="00054349">
        <w:rPr>
          <w:sz w:val="28"/>
          <w:szCs w:val="28"/>
        </w:rPr>
        <w:t>№</w:t>
      </w:r>
      <w:r w:rsidRPr="00326B9F">
        <w:rPr>
          <w:sz w:val="28"/>
          <w:szCs w:val="28"/>
        </w:rPr>
        <w:t>4. – С. 18 – 24.</w:t>
      </w:r>
    </w:p>
    <w:p w:rsidR="00FE25B2" w:rsidRPr="00326B9F" w:rsidRDefault="00FE25B2" w:rsidP="00FE25B2">
      <w:pPr>
        <w:pStyle w:val="a3"/>
        <w:tabs>
          <w:tab w:val="left" w:pos="1134"/>
        </w:tabs>
        <w:spacing w:before="0" w:beforeAutospacing="0" w:after="0" w:afterAutospacing="0"/>
        <w:ind w:firstLine="567"/>
        <w:jc w:val="both"/>
        <w:rPr>
          <w:sz w:val="28"/>
          <w:szCs w:val="28"/>
        </w:rPr>
      </w:pPr>
      <w:r w:rsidRPr="00326B9F">
        <w:rPr>
          <w:sz w:val="28"/>
          <w:szCs w:val="28"/>
        </w:rPr>
        <w:t>2</w:t>
      </w:r>
      <w:r w:rsidR="00496DD2">
        <w:rPr>
          <w:sz w:val="28"/>
          <w:szCs w:val="28"/>
          <w:lang w:val="kk-KZ"/>
        </w:rPr>
        <w:t>8</w:t>
      </w:r>
      <w:r w:rsidRPr="00326B9F">
        <w:rPr>
          <w:sz w:val="28"/>
          <w:szCs w:val="28"/>
        </w:rPr>
        <w:t>.</w:t>
      </w:r>
      <w:r w:rsidR="003246DB">
        <w:rPr>
          <w:sz w:val="28"/>
          <w:szCs w:val="28"/>
          <w:lang w:val="kk-KZ"/>
        </w:rPr>
        <w:t xml:space="preserve"> </w:t>
      </w:r>
      <w:r w:rsidRPr="00326B9F">
        <w:rPr>
          <w:sz w:val="28"/>
          <w:szCs w:val="28"/>
        </w:rPr>
        <w:t xml:space="preserve">Осовец, С.В. Методы оценки дозовых порогов для детерминированных эффектов / С.В. Осовец, Т.В. Азизова, С.Н. Гергенрейдер // Медицинская радиология и радиационная безопасность. – 2009. – Т. 54. – </w:t>
      </w:r>
      <w:r w:rsidR="00054349" w:rsidRPr="00054349">
        <w:rPr>
          <w:sz w:val="28"/>
          <w:szCs w:val="28"/>
        </w:rPr>
        <w:t>№</w:t>
      </w:r>
      <w:r w:rsidRPr="00326B9F">
        <w:rPr>
          <w:sz w:val="28"/>
          <w:szCs w:val="28"/>
        </w:rPr>
        <w:t>2. – С. 25 – 31.</w:t>
      </w:r>
    </w:p>
    <w:p w:rsidR="00FE25B2" w:rsidRPr="00326B9F" w:rsidRDefault="00496DD2" w:rsidP="00FE25B2">
      <w:pPr>
        <w:pStyle w:val="a3"/>
        <w:tabs>
          <w:tab w:val="left" w:pos="1134"/>
        </w:tabs>
        <w:spacing w:before="0" w:beforeAutospacing="0" w:after="0" w:afterAutospacing="0"/>
        <w:ind w:firstLine="567"/>
        <w:jc w:val="both"/>
        <w:rPr>
          <w:sz w:val="28"/>
          <w:szCs w:val="28"/>
        </w:rPr>
      </w:pPr>
      <w:r>
        <w:rPr>
          <w:sz w:val="28"/>
          <w:szCs w:val="28"/>
          <w:lang w:val="kk-KZ"/>
        </w:rPr>
        <w:t>29</w:t>
      </w:r>
      <w:r w:rsidR="00FE25B2" w:rsidRPr="00326B9F">
        <w:rPr>
          <w:sz w:val="28"/>
          <w:szCs w:val="28"/>
        </w:rPr>
        <w:t>.</w:t>
      </w:r>
      <w:r w:rsidR="003246DB">
        <w:rPr>
          <w:sz w:val="28"/>
          <w:szCs w:val="28"/>
          <w:lang w:val="kk-KZ"/>
        </w:rPr>
        <w:t xml:space="preserve"> </w:t>
      </w:r>
      <w:r w:rsidR="00FE25B2" w:rsidRPr="00326B9F">
        <w:rPr>
          <w:sz w:val="28"/>
          <w:szCs w:val="28"/>
        </w:rPr>
        <w:t>Легеза, В.И. Радиобиология, радиационная физиология и медицина: Словарь-справочник / В.И. Легеза, И.Б. Ушаков, А.Н. Гребенюк, А.Е. Антушевич. – 3-е изд., испр.и доп. – СПб: Фолиант, 2017. – 176 с.</w:t>
      </w:r>
    </w:p>
    <w:p w:rsidR="00FE25B2" w:rsidRPr="00326B9F" w:rsidRDefault="00FE25B2" w:rsidP="00FE25B2">
      <w:pPr>
        <w:pStyle w:val="a3"/>
        <w:tabs>
          <w:tab w:val="left" w:pos="1134"/>
        </w:tabs>
        <w:spacing w:before="0" w:beforeAutospacing="0" w:after="0" w:afterAutospacing="0"/>
        <w:ind w:firstLine="567"/>
        <w:jc w:val="both"/>
        <w:rPr>
          <w:sz w:val="28"/>
          <w:szCs w:val="28"/>
        </w:rPr>
      </w:pPr>
      <w:r w:rsidRPr="00326B9F">
        <w:rPr>
          <w:sz w:val="28"/>
          <w:szCs w:val="28"/>
        </w:rPr>
        <w:t>3</w:t>
      </w:r>
      <w:r w:rsidR="00496DD2">
        <w:rPr>
          <w:sz w:val="28"/>
          <w:szCs w:val="28"/>
          <w:lang w:val="kk-KZ"/>
        </w:rPr>
        <w:t>0</w:t>
      </w:r>
      <w:r w:rsidRPr="00326B9F">
        <w:rPr>
          <w:sz w:val="28"/>
          <w:szCs w:val="28"/>
        </w:rPr>
        <w:t>.</w:t>
      </w:r>
      <w:r w:rsidR="003246DB">
        <w:rPr>
          <w:sz w:val="28"/>
          <w:szCs w:val="28"/>
          <w:lang w:val="kk-KZ"/>
        </w:rPr>
        <w:t xml:space="preserve"> </w:t>
      </w:r>
      <w:r w:rsidRPr="00326B9F">
        <w:rPr>
          <w:sz w:val="28"/>
          <w:szCs w:val="28"/>
        </w:rPr>
        <w:t>Осовец, С.В. Фактор мощности дозы в оценке и моделировании детерминированных эффектов при внешнем облучении / С.В. Осовец // Медицинская радиология и радиационная безопасность. – 2005. – Т. 50. –</w:t>
      </w:r>
      <w:r w:rsidR="00054349" w:rsidRPr="00D80FFB">
        <w:rPr>
          <w:sz w:val="28"/>
          <w:szCs w:val="28"/>
        </w:rPr>
        <w:t>№</w:t>
      </w:r>
      <w:r w:rsidRPr="00326B9F">
        <w:rPr>
          <w:sz w:val="28"/>
          <w:szCs w:val="28"/>
        </w:rPr>
        <w:t>3. – С. 12 – 17.</w:t>
      </w:r>
    </w:p>
    <w:p w:rsidR="00E97B67" w:rsidRPr="00326B9F" w:rsidRDefault="009375F1" w:rsidP="00E97B67">
      <w:pPr>
        <w:spacing w:after="0" w:line="240" w:lineRule="auto"/>
        <w:ind w:firstLine="567"/>
        <w:jc w:val="both"/>
        <w:rPr>
          <w:rFonts w:ascii="Times New Roman" w:eastAsia="Calibri" w:hAnsi="Times New Roman"/>
          <w:sz w:val="28"/>
          <w:szCs w:val="28"/>
          <w:lang w:val="en-US"/>
        </w:rPr>
      </w:pPr>
      <w:r w:rsidRPr="009375F1">
        <w:rPr>
          <w:rFonts w:ascii="Times New Roman" w:eastAsia="Calibri" w:hAnsi="Times New Roman"/>
          <w:sz w:val="28"/>
          <w:szCs w:val="28"/>
          <w:lang w:val="kk-KZ"/>
        </w:rPr>
        <w:t>31</w:t>
      </w:r>
      <w:r w:rsidR="00E97B67" w:rsidRPr="009375F1">
        <w:rPr>
          <w:rFonts w:ascii="Times New Roman" w:eastAsia="Calibri" w:hAnsi="Times New Roman"/>
          <w:sz w:val="28"/>
          <w:szCs w:val="28"/>
          <w:lang w:val="en-US"/>
        </w:rPr>
        <w:t>. M. Madiyeva, K. Tanaka, H. Masaharu, et al.Cytogenetic abnormalities of the descendants of permanent residents of heavily contaminated East Kazakhstan // Radiation and environmental biophysics, 2017, pp. 337-343.</w:t>
      </w:r>
    </w:p>
    <w:p w:rsidR="00FE25B2" w:rsidRPr="00326B9F" w:rsidRDefault="00FE25B2" w:rsidP="00FE25B2">
      <w:pPr>
        <w:pStyle w:val="a3"/>
        <w:tabs>
          <w:tab w:val="left" w:pos="1134"/>
        </w:tabs>
        <w:spacing w:before="0" w:beforeAutospacing="0" w:after="0" w:afterAutospacing="0"/>
        <w:ind w:firstLine="567"/>
        <w:jc w:val="both"/>
        <w:rPr>
          <w:sz w:val="28"/>
          <w:szCs w:val="28"/>
        </w:rPr>
      </w:pPr>
      <w:r w:rsidRPr="00326B9F">
        <w:rPr>
          <w:sz w:val="28"/>
          <w:szCs w:val="28"/>
        </w:rPr>
        <w:t>32.</w:t>
      </w:r>
      <w:r w:rsidR="003246DB">
        <w:rPr>
          <w:sz w:val="28"/>
          <w:szCs w:val="28"/>
          <w:lang w:val="kk-KZ"/>
        </w:rPr>
        <w:t xml:space="preserve"> </w:t>
      </w:r>
      <w:r w:rsidRPr="00326B9F">
        <w:rPr>
          <w:sz w:val="28"/>
          <w:szCs w:val="28"/>
        </w:rPr>
        <w:t>Губин, А.Т. Квазибиологическая модель радиогенной заболеваемости раком /</w:t>
      </w:r>
      <w:r w:rsidR="00D80FFB">
        <w:rPr>
          <w:sz w:val="28"/>
          <w:szCs w:val="28"/>
        </w:rPr>
        <w:t xml:space="preserve"> </w:t>
      </w:r>
      <w:r w:rsidRPr="00326B9F">
        <w:rPr>
          <w:sz w:val="28"/>
          <w:szCs w:val="28"/>
        </w:rPr>
        <w:t xml:space="preserve">А.Т. Губин, В.И. Редько, В.А. Сакович // Радиационная гигиена. – 2015. – Т. 8. – </w:t>
      </w:r>
      <w:r w:rsidR="00D80FFB" w:rsidRPr="00D80FFB">
        <w:rPr>
          <w:sz w:val="28"/>
          <w:szCs w:val="28"/>
        </w:rPr>
        <w:t>№</w:t>
      </w:r>
      <w:r w:rsidRPr="00326B9F">
        <w:rPr>
          <w:sz w:val="28"/>
          <w:szCs w:val="28"/>
        </w:rPr>
        <w:t>4. – С.23 - 31.</w:t>
      </w:r>
    </w:p>
    <w:p w:rsidR="00FE25B2" w:rsidRPr="00326B9F" w:rsidRDefault="00FE25B2" w:rsidP="00FE25B2">
      <w:pPr>
        <w:pStyle w:val="a3"/>
        <w:tabs>
          <w:tab w:val="left" w:pos="1134"/>
        </w:tabs>
        <w:spacing w:before="0" w:beforeAutospacing="0" w:after="0" w:afterAutospacing="0"/>
        <w:ind w:firstLine="567"/>
        <w:jc w:val="both"/>
        <w:rPr>
          <w:sz w:val="28"/>
          <w:szCs w:val="28"/>
          <w:lang w:val="en-US"/>
        </w:rPr>
      </w:pPr>
      <w:r w:rsidRPr="00326B9F">
        <w:rPr>
          <w:sz w:val="28"/>
          <w:szCs w:val="28"/>
          <w:lang w:val="en-US"/>
        </w:rPr>
        <w:t>33.</w:t>
      </w:r>
      <w:r w:rsidR="003246DB">
        <w:rPr>
          <w:sz w:val="28"/>
          <w:szCs w:val="28"/>
          <w:lang w:val="kk-KZ"/>
        </w:rPr>
        <w:t xml:space="preserve"> </w:t>
      </w:r>
      <w:r w:rsidR="00D80FFB">
        <w:rPr>
          <w:sz w:val="28"/>
          <w:szCs w:val="28"/>
          <w:lang w:val="en-US"/>
        </w:rPr>
        <w:t>Thompson</w:t>
      </w:r>
      <w:r w:rsidRPr="00326B9F">
        <w:rPr>
          <w:sz w:val="28"/>
          <w:szCs w:val="28"/>
          <w:lang w:val="en-US"/>
        </w:rPr>
        <w:t xml:space="preserve"> L.H. Origin, recognition, signaling and repair of DNA double-strandbreaks in mammalian cells / L.H. Thompson, C.L. Limoli // In: Caldecott K.W., edit. Eucaryotic</w:t>
      </w:r>
      <w:r w:rsidR="00D80FFB" w:rsidRPr="003A4BA4">
        <w:rPr>
          <w:sz w:val="28"/>
          <w:szCs w:val="28"/>
          <w:lang w:val="en-US"/>
        </w:rPr>
        <w:t xml:space="preserve"> </w:t>
      </w:r>
      <w:r w:rsidRPr="00326B9F">
        <w:rPr>
          <w:sz w:val="28"/>
          <w:szCs w:val="28"/>
          <w:lang w:val="en-US"/>
        </w:rPr>
        <w:t>DNA Damage Surveillance and Repair. - Kluwer Academic. Plenum Published. – 2004. – P.107-145.</w:t>
      </w:r>
    </w:p>
    <w:p w:rsidR="00FE25B2" w:rsidRPr="00D80FFB" w:rsidRDefault="00FE25B2" w:rsidP="00FE25B2">
      <w:pPr>
        <w:pStyle w:val="a3"/>
        <w:tabs>
          <w:tab w:val="left" w:pos="1134"/>
        </w:tabs>
        <w:spacing w:before="0" w:beforeAutospacing="0" w:after="0" w:afterAutospacing="0"/>
        <w:ind w:firstLine="567"/>
        <w:jc w:val="both"/>
        <w:rPr>
          <w:sz w:val="28"/>
          <w:szCs w:val="28"/>
          <w:lang w:val="en-US"/>
        </w:rPr>
      </w:pPr>
      <w:r w:rsidRPr="00326B9F">
        <w:rPr>
          <w:sz w:val="28"/>
          <w:szCs w:val="28"/>
          <w:lang w:val="en-US"/>
        </w:rPr>
        <w:t>34.</w:t>
      </w:r>
      <w:r w:rsidR="003246DB">
        <w:rPr>
          <w:sz w:val="28"/>
          <w:szCs w:val="28"/>
          <w:lang w:val="kk-KZ"/>
        </w:rPr>
        <w:t xml:space="preserve"> </w:t>
      </w:r>
      <w:r w:rsidRPr="00326B9F">
        <w:rPr>
          <w:sz w:val="28"/>
          <w:szCs w:val="28"/>
          <w:lang w:val="en-US"/>
        </w:rPr>
        <w:t>ICRP Publication 99. 2005d. Low-dose Extrapolation of Radiation-related Cancer</w:t>
      </w:r>
      <w:r w:rsidR="00D80FFB" w:rsidRPr="00D80FFB">
        <w:rPr>
          <w:sz w:val="28"/>
          <w:szCs w:val="28"/>
          <w:lang w:val="en-US"/>
        </w:rPr>
        <w:t xml:space="preserve"> </w:t>
      </w:r>
      <w:r w:rsidRPr="00326B9F">
        <w:rPr>
          <w:sz w:val="28"/>
          <w:szCs w:val="28"/>
          <w:lang w:val="en-US"/>
        </w:rPr>
        <w:t>Risk / Ann. ICRP</w:t>
      </w:r>
      <w:r w:rsidRPr="00D80FFB">
        <w:rPr>
          <w:sz w:val="28"/>
          <w:szCs w:val="28"/>
          <w:lang w:val="en-US"/>
        </w:rPr>
        <w:t xml:space="preserve"> 35 (4). – 2005</w:t>
      </w:r>
      <w:r w:rsidR="00D80FFB" w:rsidRPr="00D80FFB">
        <w:rPr>
          <w:sz w:val="28"/>
          <w:szCs w:val="28"/>
          <w:lang w:val="en-US"/>
        </w:rPr>
        <w:t xml:space="preserve">. </w:t>
      </w:r>
      <w:r w:rsidRPr="00D80FFB">
        <w:rPr>
          <w:sz w:val="28"/>
          <w:szCs w:val="28"/>
          <w:lang w:val="en-US"/>
        </w:rPr>
        <w:t xml:space="preserve">– 141 </w:t>
      </w:r>
      <w:r w:rsidRPr="00326B9F">
        <w:rPr>
          <w:sz w:val="28"/>
          <w:szCs w:val="28"/>
          <w:lang w:val="en-US"/>
        </w:rPr>
        <w:t>p</w:t>
      </w:r>
      <w:r w:rsidRPr="00D80FFB">
        <w:rPr>
          <w:sz w:val="28"/>
          <w:szCs w:val="28"/>
          <w:lang w:val="en-US"/>
        </w:rPr>
        <w:t xml:space="preserve">. </w:t>
      </w:r>
      <w:r w:rsidRPr="00326B9F">
        <w:rPr>
          <w:sz w:val="28"/>
          <w:szCs w:val="28"/>
          <w:lang w:val="en-US"/>
        </w:rPr>
        <w:t>URL</w:t>
      </w:r>
      <w:r w:rsidRPr="00D80FFB">
        <w:rPr>
          <w:sz w:val="28"/>
          <w:szCs w:val="28"/>
          <w:lang w:val="en-US"/>
        </w:rPr>
        <w:t>:</w:t>
      </w:r>
      <w:r w:rsidR="00D80FFB" w:rsidRPr="00D80FFB">
        <w:rPr>
          <w:sz w:val="28"/>
          <w:szCs w:val="28"/>
          <w:lang w:val="en-US"/>
        </w:rPr>
        <w:t xml:space="preserve"> </w:t>
      </w:r>
      <w:r w:rsidR="005E2BC6" w:rsidRPr="005E2BC6">
        <w:rPr>
          <w:lang w:val="en-US"/>
        </w:rPr>
        <w:t>http</w:t>
      </w:r>
      <w:r w:rsidR="005E2BC6" w:rsidRPr="00D80FFB">
        <w:rPr>
          <w:lang w:val="en-US"/>
        </w:rPr>
        <w:t>:</w:t>
      </w:r>
      <w:r w:rsidR="00D80FFB" w:rsidRPr="00D80FFB">
        <w:rPr>
          <w:lang w:val="en-US"/>
        </w:rPr>
        <w:t xml:space="preserve"> </w:t>
      </w:r>
      <w:r w:rsidR="005E2BC6" w:rsidRPr="00D80FFB">
        <w:rPr>
          <w:lang w:val="en-US"/>
        </w:rPr>
        <w:t>//</w:t>
      </w:r>
      <w:r w:rsidR="00D80FFB" w:rsidRPr="00D80FFB">
        <w:rPr>
          <w:lang w:val="en-US"/>
        </w:rPr>
        <w:t xml:space="preserve"> </w:t>
      </w:r>
      <w:hyperlink r:id="rId22" w:history="1">
        <w:r w:rsidR="00D80FFB" w:rsidRPr="00D0370E">
          <w:rPr>
            <w:rStyle w:val="a4"/>
            <w:lang w:val="en-US"/>
          </w:rPr>
          <w:t>www</w:t>
        </w:r>
        <w:r w:rsidR="00D80FFB" w:rsidRPr="00D80FFB">
          <w:rPr>
            <w:rStyle w:val="a4"/>
            <w:lang w:val="en-US"/>
          </w:rPr>
          <w:t>.</w:t>
        </w:r>
        <w:r w:rsidR="00D80FFB" w:rsidRPr="00D0370E">
          <w:rPr>
            <w:rStyle w:val="a4"/>
            <w:lang w:val="en-US"/>
          </w:rPr>
          <w:t>icrp</w:t>
        </w:r>
      </w:hyperlink>
      <w:r w:rsidR="005E2BC6" w:rsidRPr="00D80FFB">
        <w:rPr>
          <w:lang w:val="en-US"/>
        </w:rPr>
        <w:t>.</w:t>
      </w:r>
      <w:r w:rsidR="00D80FFB" w:rsidRPr="005E2BC6">
        <w:rPr>
          <w:lang w:val="en-US"/>
        </w:rPr>
        <w:t>O</w:t>
      </w:r>
      <w:r w:rsidR="005E2BC6" w:rsidRPr="005E2BC6">
        <w:rPr>
          <w:lang w:val="en-US"/>
        </w:rPr>
        <w:t>rg</w:t>
      </w:r>
      <w:r w:rsidR="00D80FFB" w:rsidRPr="00D80FFB">
        <w:rPr>
          <w:lang w:val="en-US"/>
        </w:rPr>
        <w:t xml:space="preserve"> </w:t>
      </w:r>
      <w:r w:rsidR="005E2BC6" w:rsidRPr="00D80FFB">
        <w:rPr>
          <w:lang w:val="en-US"/>
        </w:rPr>
        <w:t>/</w:t>
      </w:r>
      <w:r w:rsidR="00D80FFB" w:rsidRPr="00D80FFB">
        <w:rPr>
          <w:lang w:val="en-US"/>
        </w:rPr>
        <w:t xml:space="preserve"> </w:t>
      </w:r>
      <w:r w:rsidR="005E2BC6" w:rsidRPr="005E2BC6">
        <w:rPr>
          <w:lang w:val="en-US"/>
        </w:rPr>
        <w:t>publication</w:t>
      </w:r>
      <w:r w:rsidR="005E2BC6" w:rsidRPr="00D80FFB">
        <w:rPr>
          <w:lang w:val="en-US"/>
        </w:rPr>
        <w:t>.</w:t>
      </w:r>
      <w:r w:rsidR="00D80FFB" w:rsidRPr="00D80FFB">
        <w:rPr>
          <w:lang w:val="en-US"/>
        </w:rPr>
        <w:t xml:space="preserve"> </w:t>
      </w:r>
      <w:r w:rsidR="00D80FFB" w:rsidRPr="005E2BC6">
        <w:rPr>
          <w:lang w:val="en-US"/>
        </w:rPr>
        <w:t>A</w:t>
      </w:r>
      <w:r w:rsidR="005E2BC6" w:rsidRPr="005E2BC6">
        <w:rPr>
          <w:lang w:val="en-US"/>
        </w:rPr>
        <w:t>sp</w:t>
      </w:r>
      <w:r w:rsidR="005E2BC6" w:rsidRPr="00D80FFB">
        <w:rPr>
          <w:lang w:val="en-US"/>
        </w:rPr>
        <w:t>?</w:t>
      </w:r>
      <w:r w:rsidR="005E2BC6" w:rsidRPr="005E2BC6">
        <w:rPr>
          <w:lang w:val="en-US"/>
        </w:rPr>
        <w:t>id</w:t>
      </w:r>
      <w:r w:rsidR="00D80FFB" w:rsidRPr="00D80FFB">
        <w:rPr>
          <w:lang w:val="en-US"/>
        </w:rPr>
        <w:t xml:space="preserve"> </w:t>
      </w:r>
      <w:r w:rsidR="005E2BC6" w:rsidRPr="00D80FFB">
        <w:rPr>
          <w:lang w:val="en-US"/>
        </w:rPr>
        <w:t>=</w:t>
      </w:r>
      <w:r w:rsidR="00D80FFB" w:rsidRPr="00D80FFB">
        <w:rPr>
          <w:lang w:val="en-US"/>
        </w:rPr>
        <w:t xml:space="preserve"> </w:t>
      </w:r>
      <w:r w:rsidR="005E2BC6" w:rsidRPr="005E2BC6">
        <w:rPr>
          <w:lang w:val="en-US"/>
        </w:rPr>
        <w:t>ICRP</w:t>
      </w:r>
      <w:r w:rsidR="005E2BC6" w:rsidRPr="00D80FFB">
        <w:rPr>
          <w:lang w:val="en-US"/>
        </w:rPr>
        <w:t>%20</w:t>
      </w:r>
      <w:r w:rsidR="00D80FFB" w:rsidRPr="00D80FFB">
        <w:rPr>
          <w:lang w:val="en-US"/>
        </w:rPr>
        <w:t xml:space="preserve"> </w:t>
      </w:r>
      <w:r w:rsidR="005E2BC6" w:rsidRPr="005E2BC6">
        <w:rPr>
          <w:lang w:val="en-US"/>
        </w:rPr>
        <w:t>Publication</w:t>
      </w:r>
      <w:r w:rsidR="00D80FFB" w:rsidRPr="00D80FFB">
        <w:rPr>
          <w:lang w:val="en-US"/>
        </w:rPr>
        <w:t xml:space="preserve"> </w:t>
      </w:r>
      <w:r w:rsidR="005E2BC6" w:rsidRPr="00D80FFB">
        <w:rPr>
          <w:lang w:val="en-US"/>
        </w:rPr>
        <w:t>%</w:t>
      </w:r>
      <w:r w:rsidR="00D80FFB" w:rsidRPr="00D80FFB">
        <w:rPr>
          <w:lang w:val="en-US"/>
        </w:rPr>
        <w:t xml:space="preserve"> </w:t>
      </w:r>
      <w:r w:rsidR="005E2BC6" w:rsidRPr="00D80FFB">
        <w:rPr>
          <w:lang w:val="en-US"/>
        </w:rPr>
        <w:t>2099</w:t>
      </w:r>
      <w:r w:rsidR="005E2BC6" w:rsidRPr="005E2BC6">
        <w:rPr>
          <w:lang w:val="kk-KZ"/>
        </w:rPr>
        <w:t xml:space="preserve"> </w:t>
      </w:r>
      <w:r w:rsidR="005E2BC6" w:rsidRPr="00D80FFB">
        <w:rPr>
          <w:sz w:val="28"/>
          <w:lang w:val="en-US"/>
        </w:rPr>
        <w:t>(</w:t>
      </w:r>
      <w:r w:rsidR="005E2BC6" w:rsidRPr="005E2BC6">
        <w:rPr>
          <w:rStyle w:val="a4"/>
          <w:color w:val="auto"/>
          <w:sz w:val="28"/>
          <w:u w:val="none"/>
          <w:lang w:val="kk-KZ"/>
        </w:rPr>
        <w:t xml:space="preserve">дата </w:t>
      </w:r>
      <w:r w:rsidRPr="00326B9F">
        <w:rPr>
          <w:sz w:val="28"/>
          <w:szCs w:val="28"/>
        </w:rPr>
        <w:t>обращения</w:t>
      </w:r>
      <w:r w:rsidRPr="00D80FFB">
        <w:rPr>
          <w:sz w:val="28"/>
          <w:szCs w:val="28"/>
          <w:lang w:val="en-US"/>
        </w:rPr>
        <w:t xml:space="preserve"> 04.03.2019).</w:t>
      </w:r>
    </w:p>
    <w:p w:rsidR="00FE25B2" w:rsidRPr="00326B9F" w:rsidRDefault="00FE25B2" w:rsidP="00FE25B2">
      <w:pPr>
        <w:pStyle w:val="a3"/>
        <w:tabs>
          <w:tab w:val="left" w:pos="1134"/>
        </w:tabs>
        <w:spacing w:before="0" w:beforeAutospacing="0" w:after="0" w:afterAutospacing="0"/>
        <w:ind w:firstLine="567"/>
        <w:jc w:val="both"/>
        <w:rPr>
          <w:sz w:val="28"/>
          <w:szCs w:val="28"/>
          <w:lang w:val="en-US"/>
        </w:rPr>
      </w:pPr>
      <w:r w:rsidRPr="00326B9F">
        <w:rPr>
          <w:sz w:val="28"/>
          <w:szCs w:val="28"/>
          <w:lang w:val="en-US"/>
        </w:rPr>
        <w:t>35.</w:t>
      </w:r>
      <w:r w:rsidR="003246DB">
        <w:rPr>
          <w:sz w:val="28"/>
          <w:szCs w:val="28"/>
          <w:lang w:val="kk-KZ"/>
        </w:rPr>
        <w:t xml:space="preserve"> </w:t>
      </w:r>
      <w:r w:rsidRPr="00326B9F">
        <w:rPr>
          <w:sz w:val="28"/>
          <w:szCs w:val="28"/>
          <w:lang w:val="en-US"/>
        </w:rPr>
        <w:t>Natarajan A.T. DNA repair and chromosomal alterations / A.T. Natarajan, F. Palitti</w:t>
      </w:r>
      <w:r w:rsidR="00D80FFB" w:rsidRPr="00D80FFB">
        <w:rPr>
          <w:sz w:val="28"/>
          <w:szCs w:val="28"/>
          <w:lang w:val="en-US"/>
        </w:rPr>
        <w:t xml:space="preserve"> </w:t>
      </w:r>
      <w:r w:rsidRPr="00326B9F">
        <w:rPr>
          <w:sz w:val="28"/>
          <w:szCs w:val="28"/>
          <w:lang w:val="en-US"/>
        </w:rPr>
        <w:t xml:space="preserve">// </w:t>
      </w:r>
      <w:r w:rsidR="00D80FFB" w:rsidRPr="00D80FFB">
        <w:rPr>
          <w:sz w:val="28"/>
          <w:szCs w:val="28"/>
          <w:lang w:val="en-US"/>
        </w:rPr>
        <w:t>Mutation Research</w:t>
      </w:r>
      <w:r w:rsidRPr="00326B9F">
        <w:rPr>
          <w:sz w:val="28"/>
          <w:szCs w:val="28"/>
          <w:lang w:val="en-US"/>
        </w:rPr>
        <w:t xml:space="preserve">. – 2008. – </w:t>
      </w:r>
      <w:r w:rsidR="00D80FFB" w:rsidRPr="00D80FFB">
        <w:rPr>
          <w:sz w:val="28"/>
          <w:szCs w:val="28"/>
          <w:lang w:val="en-US"/>
        </w:rPr>
        <w:t>№</w:t>
      </w:r>
      <w:r w:rsidRPr="00326B9F">
        <w:rPr>
          <w:sz w:val="28"/>
          <w:szCs w:val="28"/>
          <w:lang w:val="en-US"/>
        </w:rPr>
        <w:t>1</w:t>
      </w:r>
      <w:r w:rsidR="00D80FFB" w:rsidRPr="00D80FFB">
        <w:rPr>
          <w:sz w:val="28"/>
          <w:szCs w:val="28"/>
          <w:lang w:val="en-US"/>
        </w:rPr>
        <w:t xml:space="preserve"> </w:t>
      </w:r>
      <w:r w:rsidRPr="00326B9F">
        <w:rPr>
          <w:sz w:val="28"/>
          <w:szCs w:val="28"/>
          <w:lang w:val="en-US"/>
        </w:rPr>
        <w:t>(657). – P. 3-7.</w:t>
      </w:r>
    </w:p>
    <w:p w:rsidR="00FE25B2" w:rsidRPr="00326B9F" w:rsidRDefault="00FE25B2" w:rsidP="00FE25B2">
      <w:pPr>
        <w:pStyle w:val="a3"/>
        <w:tabs>
          <w:tab w:val="left" w:pos="1134"/>
        </w:tabs>
        <w:spacing w:before="0" w:beforeAutospacing="0" w:after="0" w:afterAutospacing="0"/>
        <w:ind w:firstLine="567"/>
        <w:jc w:val="both"/>
        <w:rPr>
          <w:sz w:val="28"/>
          <w:szCs w:val="28"/>
          <w:lang w:val="en-US"/>
        </w:rPr>
      </w:pPr>
      <w:r w:rsidRPr="00326B9F">
        <w:rPr>
          <w:sz w:val="28"/>
          <w:szCs w:val="28"/>
          <w:lang w:val="en-US"/>
        </w:rPr>
        <w:t>36.</w:t>
      </w:r>
      <w:r w:rsidR="003246DB">
        <w:rPr>
          <w:sz w:val="28"/>
          <w:szCs w:val="28"/>
          <w:lang w:val="kk-KZ"/>
        </w:rPr>
        <w:t xml:space="preserve"> </w:t>
      </w:r>
      <w:r w:rsidR="00D80FFB">
        <w:rPr>
          <w:sz w:val="28"/>
          <w:szCs w:val="28"/>
          <w:lang w:val="en-US"/>
        </w:rPr>
        <w:t>Jackson, S.P.</w:t>
      </w:r>
      <w:r w:rsidR="00FF3820">
        <w:rPr>
          <w:sz w:val="28"/>
          <w:szCs w:val="28"/>
          <w:lang w:val="en-US"/>
        </w:rPr>
        <w:t xml:space="preserve"> </w:t>
      </w:r>
      <w:r w:rsidRPr="00326B9F">
        <w:rPr>
          <w:sz w:val="28"/>
          <w:szCs w:val="28"/>
          <w:lang w:val="en-US"/>
        </w:rPr>
        <w:t>The DNA-damage response in human biology and diseases / S.P.</w:t>
      </w:r>
      <w:r w:rsidR="00D80FFB" w:rsidRPr="00D80FFB">
        <w:rPr>
          <w:sz w:val="28"/>
          <w:szCs w:val="28"/>
          <w:lang w:val="en-US"/>
        </w:rPr>
        <w:t xml:space="preserve"> </w:t>
      </w:r>
      <w:r w:rsidRPr="00326B9F">
        <w:rPr>
          <w:sz w:val="28"/>
          <w:szCs w:val="28"/>
          <w:lang w:val="en-US"/>
        </w:rPr>
        <w:t xml:space="preserve">Jackson, J. Bartek // Nature. – 2009. - </w:t>
      </w:r>
      <w:r w:rsidR="00D80FFB" w:rsidRPr="00D80FFB">
        <w:rPr>
          <w:sz w:val="28"/>
          <w:szCs w:val="28"/>
          <w:lang w:val="en-US"/>
        </w:rPr>
        <w:t>№</w:t>
      </w:r>
      <w:r w:rsidRPr="00326B9F">
        <w:rPr>
          <w:sz w:val="28"/>
          <w:szCs w:val="28"/>
          <w:lang w:val="en-US"/>
        </w:rPr>
        <w:t>461</w:t>
      </w:r>
      <w:r w:rsidR="00D80FFB" w:rsidRPr="00D80FFB">
        <w:rPr>
          <w:sz w:val="28"/>
          <w:szCs w:val="28"/>
          <w:lang w:val="en-US"/>
        </w:rPr>
        <w:t xml:space="preserve"> </w:t>
      </w:r>
      <w:r w:rsidRPr="00326B9F">
        <w:rPr>
          <w:sz w:val="28"/>
          <w:szCs w:val="28"/>
          <w:lang w:val="en-US"/>
        </w:rPr>
        <w:t>(7267). – P. 1071-1078.</w:t>
      </w:r>
    </w:p>
    <w:p w:rsidR="00FE25B2" w:rsidRPr="00326B9F" w:rsidRDefault="00FE25B2" w:rsidP="00FE25B2">
      <w:pPr>
        <w:pStyle w:val="a3"/>
        <w:tabs>
          <w:tab w:val="left" w:pos="1134"/>
        </w:tabs>
        <w:spacing w:before="0" w:beforeAutospacing="0" w:after="0" w:afterAutospacing="0"/>
        <w:ind w:firstLine="567"/>
        <w:jc w:val="both"/>
        <w:rPr>
          <w:sz w:val="28"/>
          <w:szCs w:val="28"/>
          <w:lang w:val="en-US"/>
        </w:rPr>
      </w:pPr>
      <w:r w:rsidRPr="00326B9F">
        <w:rPr>
          <w:sz w:val="28"/>
          <w:szCs w:val="28"/>
          <w:lang w:val="en-US"/>
        </w:rPr>
        <w:lastRenderedPageBreak/>
        <w:t>37.</w:t>
      </w:r>
      <w:r w:rsidR="003246DB">
        <w:rPr>
          <w:sz w:val="28"/>
          <w:szCs w:val="28"/>
          <w:lang w:val="kk-KZ"/>
        </w:rPr>
        <w:t xml:space="preserve"> </w:t>
      </w:r>
      <w:r w:rsidR="00D80FFB">
        <w:rPr>
          <w:sz w:val="28"/>
          <w:szCs w:val="28"/>
          <w:lang w:val="en-US"/>
        </w:rPr>
        <w:t>Asaithamby</w:t>
      </w:r>
      <w:r w:rsidRPr="00326B9F">
        <w:rPr>
          <w:sz w:val="28"/>
          <w:szCs w:val="28"/>
          <w:lang w:val="en-US"/>
        </w:rPr>
        <w:t xml:space="preserve"> A. Unrepaired clustered DNA lesions in-duce chromosome breakagein human cells / A.</w:t>
      </w:r>
      <w:r w:rsidR="00D80FFB" w:rsidRPr="00D80FFB">
        <w:rPr>
          <w:sz w:val="28"/>
          <w:szCs w:val="28"/>
          <w:lang w:val="en-US"/>
        </w:rPr>
        <w:t xml:space="preserve"> </w:t>
      </w:r>
      <w:r w:rsidRPr="00326B9F">
        <w:rPr>
          <w:sz w:val="28"/>
          <w:szCs w:val="28"/>
          <w:lang w:val="en-US"/>
        </w:rPr>
        <w:t>Asaithamby, B.</w:t>
      </w:r>
      <w:r w:rsidR="00D80FFB" w:rsidRPr="00D80FFB">
        <w:rPr>
          <w:sz w:val="28"/>
          <w:szCs w:val="28"/>
          <w:lang w:val="en-US"/>
        </w:rPr>
        <w:t xml:space="preserve"> </w:t>
      </w:r>
      <w:r w:rsidRPr="00326B9F">
        <w:rPr>
          <w:sz w:val="28"/>
          <w:szCs w:val="28"/>
          <w:lang w:val="en-US"/>
        </w:rPr>
        <w:t xml:space="preserve">Hu, D.J. Chen // Proc. Natl. Acad. Sci. USA. – 2011. – </w:t>
      </w:r>
      <w:r w:rsidR="00D80FFB" w:rsidRPr="00D80FFB">
        <w:rPr>
          <w:sz w:val="28"/>
          <w:szCs w:val="28"/>
          <w:lang w:val="en-US"/>
        </w:rPr>
        <w:t>№</w:t>
      </w:r>
      <w:r w:rsidRPr="00326B9F">
        <w:rPr>
          <w:sz w:val="28"/>
          <w:szCs w:val="28"/>
          <w:lang w:val="en-US"/>
        </w:rPr>
        <w:t>20</w:t>
      </w:r>
      <w:r w:rsidR="00D80FFB" w:rsidRPr="00D80FFB">
        <w:rPr>
          <w:sz w:val="28"/>
          <w:szCs w:val="28"/>
          <w:lang w:val="en-US"/>
        </w:rPr>
        <w:t xml:space="preserve"> </w:t>
      </w:r>
      <w:r w:rsidRPr="00326B9F">
        <w:rPr>
          <w:sz w:val="28"/>
          <w:szCs w:val="28"/>
          <w:lang w:val="en-US"/>
        </w:rPr>
        <w:t>(108). – P. 8293-8298.</w:t>
      </w:r>
    </w:p>
    <w:p w:rsidR="00FE25B2" w:rsidRPr="00326B9F" w:rsidRDefault="00FE25B2" w:rsidP="00FE25B2">
      <w:pPr>
        <w:pStyle w:val="a3"/>
        <w:tabs>
          <w:tab w:val="left" w:pos="1134"/>
        </w:tabs>
        <w:spacing w:before="0" w:beforeAutospacing="0" w:after="0" w:afterAutospacing="0"/>
        <w:ind w:firstLine="567"/>
        <w:jc w:val="both"/>
        <w:rPr>
          <w:sz w:val="28"/>
          <w:szCs w:val="28"/>
        </w:rPr>
      </w:pPr>
      <w:r w:rsidRPr="00326B9F">
        <w:rPr>
          <w:sz w:val="28"/>
          <w:szCs w:val="28"/>
          <w:lang w:val="en-US"/>
        </w:rPr>
        <w:t>38.</w:t>
      </w:r>
      <w:r w:rsidR="003246DB">
        <w:rPr>
          <w:sz w:val="28"/>
          <w:szCs w:val="28"/>
          <w:lang w:val="kk-KZ"/>
        </w:rPr>
        <w:t xml:space="preserve"> </w:t>
      </w:r>
      <w:r w:rsidR="00D80FFB">
        <w:rPr>
          <w:sz w:val="28"/>
          <w:szCs w:val="28"/>
          <w:lang w:val="en-US"/>
        </w:rPr>
        <w:t>Cadet</w:t>
      </w:r>
      <w:r w:rsidRPr="00326B9F">
        <w:rPr>
          <w:sz w:val="28"/>
          <w:szCs w:val="28"/>
          <w:lang w:val="en-US"/>
        </w:rPr>
        <w:t xml:space="preserve"> J. DNA base damage by reactive oxygen species, oxidizing agents, and UV</w:t>
      </w:r>
      <w:r w:rsidR="00D80FFB" w:rsidRPr="00D80FFB">
        <w:rPr>
          <w:sz w:val="28"/>
          <w:szCs w:val="28"/>
          <w:lang w:val="en-US"/>
        </w:rPr>
        <w:t xml:space="preserve"> </w:t>
      </w:r>
      <w:r w:rsidRPr="00326B9F">
        <w:rPr>
          <w:sz w:val="28"/>
          <w:szCs w:val="28"/>
          <w:lang w:val="en-US"/>
        </w:rPr>
        <w:t>radiation / J.</w:t>
      </w:r>
      <w:r w:rsidR="00D80FFB" w:rsidRPr="00D80FFB">
        <w:rPr>
          <w:sz w:val="28"/>
          <w:szCs w:val="28"/>
          <w:lang w:val="en-US"/>
        </w:rPr>
        <w:t xml:space="preserve"> </w:t>
      </w:r>
      <w:r w:rsidRPr="00326B9F">
        <w:rPr>
          <w:sz w:val="28"/>
          <w:szCs w:val="28"/>
          <w:lang w:val="en-US"/>
        </w:rPr>
        <w:t>Cadet, J.R. Wagner // Cold Spring Harb</w:t>
      </w:r>
      <w:r w:rsidR="00D80FFB" w:rsidRPr="00D80FFB">
        <w:rPr>
          <w:sz w:val="28"/>
          <w:szCs w:val="28"/>
          <w:lang w:val="en-US"/>
        </w:rPr>
        <w:t xml:space="preserve"> </w:t>
      </w:r>
      <w:r w:rsidRPr="00326B9F">
        <w:rPr>
          <w:sz w:val="28"/>
          <w:szCs w:val="28"/>
          <w:lang w:val="en-US"/>
        </w:rPr>
        <w:t xml:space="preserve">Perspect Biol. – 2013. - </w:t>
      </w:r>
      <w:r w:rsidR="00D80FFB" w:rsidRPr="00D80FFB">
        <w:rPr>
          <w:sz w:val="28"/>
          <w:szCs w:val="28"/>
          <w:lang w:val="en-US"/>
        </w:rPr>
        <w:t>№</w:t>
      </w:r>
      <w:r w:rsidRPr="00326B9F">
        <w:rPr>
          <w:sz w:val="28"/>
          <w:szCs w:val="28"/>
          <w:lang w:val="en-US"/>
        </w:rPr>
        <w:t>5(2).</w:t>
      </w:r>
      <w:r w:rsidR="00F8454E">
        <w:rPr>
          <w:sz w:val="28"/>
          <w:szCs w:val="28"/>
          <w:lang w:val="kk-KZ"/>
        </w:rPr>
        <w:t xml:space="preserve"> </w:t>
      </w:r>
      <w:hyperlink r:id="rId23" w:history="1">
        <w:r w:rsidR="00D80FFB" w:rsidRPr="00D0370E">
          <w:rPr>
            <w:rStyle w:val="a4"/>
          </w:rPr>
          <w:t>URL:</w:t>
        </w:r>
        <w:r w:rsidR="00D80FFB" w:rsidRPr="00D0370E">
          <w:rPr>
            <w:rStyle w:val="a4"/>
            <w:lang w:val="kk-KZ"/>
          </w:rPr>
          <w:t xml:space="preserve"> </w:t>
        </w:r>
        <w:r w:rsidR="00D80FFB" w:rsidRPr="00D0370E">
          <w:rPr>
            <w:rStyle w:val="a4"/>
          </w:rPr>
          <w:t>https:</w:t>
        </w:r>
        <w:r w:rsidR="00D80FFB" w:rsidRPr="00D0370E">
          <w:rPr>
            <w:rStyle w:val="a4"/>
            <w:lang w:val="kk-KZ"/>
          </w:rPr>
          <w:t xml:space="preserve"> </w:t>
        </w:r>
        <w:r w:rsidR="00D80FFB" w:rsidRPr="00D0370E">
          <w:rPr>
            <w:rStyle w:val="a4"/>
          </w:rPr>
          <w:t>//</w:t>
        </w:r>
        <w:r w:rsidR="00D80FFB" w:rsidRPr="00D0370E">
          <w:rPr>
            <w:rStyle w:val="a4"/>
            <w:lang w:val="kk-KZ"/>
          </w:rPr>
          <w:t xml:space="preserve"> </w:t>
        </w:r>
        <w:r w:rsidR="00D80FFB" w:rsidRPr="00D0370E">
          <w:rPr>
            <w:rStyle w:val="a4"/>
          </w:rPr>
          <w:t>www.ncbi.</w:t>
        </w:r>
        <w:r w:rsidR="00D80FFB" w:rsidRPr="00D0370E">
          <w:rPr>
            <w:rStyle w:val="a4"/>
            <w:lang w:val="kk-KZ"/>
          </w:rPr>
          <w:t xml:space="preserve"> </w:t>
        </w:r>
        <w:r w:rsidR="00D80FFB" w:rsidRPr="00D0370E">
          <w:rPr>
            <w:rStyle w:val="a4"/>
          </w:rPr>
          <w:t>nlm.</w:t>
        </w:r>
        <w:r w:rsidR="00D80FFB" w:rsidRPr="00D0370E">
          <w:rPr>
            <w:rStyle w:val="a4"/>
            <w:lang w:val="kk-KZ"/>
          </w:rPr>
          <w:t xml:space="preserve"> </w:t>
        </w:r>
        <w:r w:rsidR="00D80FFB" w:rsidRPr="00D0370E">
          <w:rPr>
            <w:rStyle w:val="a4"/>
          </w:rPr>
          <w:t>nih.</w:t>
        </w:r>
        <w:r w:rsidR="00D80FFB" w:rsidRPr="00D0370E">
          <w:rPr>
            <w:rStyle w:val="a4"/>
            <w:lang w:val="kk-KZ"/>
          </w:rPr>
          <w:t xml:space="preserve"> </w:t>
        </w:r>
        <w:r w:rsidR="00D80FFB" w:rsidRPr="00D0370E">
          <w:rPr>
            <w:rStyle w:val="a4"/>
          </w:rPr>
          <w:t>Gov</w:t>
        </w:r>
        <w:r w:rsidR="00D80FFB" w:rsidRPr="00D0370E">
          <w:rPr>
            <w:rStyle w:val="a4"/>
            <w:lang w:val="kk-KZ"/>
          </w:rPr>
          <w:t xml:space="preserve"> </w:t>
        </w:r>
        <w:r w:rsidR="00D80FFB" w:rsidRPr="00D0370E">
          <w:rPr>
            <w:rStyle w:val="a4"/>
          </w:rPr>
          <w:t>/</w:t>
        </w:r>
        <w:r w:rsidR="00D80FFB" w:rsidRPr="00D0370E">
          <w:rPr>
            <w:rStyle w:val="a4"/>
            <w:lang w:val="kk-KZ"/>
          </w:rPr>
          <w:t xml:space="preserve"> </w:t>
        </w:r>
        <w:r w:rsidR="00D80FFB" w:rsidRPr="00D0370E">
          <w:rPr>
            <w:rStyle w:val="a4"/>
          </w:rPr>
          <w:t>pmc</w:t>
        </w:r>
        <w:r w:rsidR="00D80FFB" w:rsidRPr="00D0370E">
          <w:rPr>
            <w:rStyle w:val="a4"/>
            <w:lang w:val="kk-KZ"/>
          </w:rPr>
          <w:t xml:space="preserve"> </w:t>
        </w:r>
        <w:r w:rsidR="00D80FFB" w:rsidRPr="00D0370E">
          <w:rPr>
            <w:rStyle w:val="a4"/>
          </w:rPr>
          <w:t>/articles</w:t>
        </w:r>
        <w:r w:rsidR="00D80FFB" w:rsidRPr="00D0370E">
          <w:rPr>
            <w:rStyle w:val="a4"/>
            <w:lang w:val="kk-KZ"/>
          </w:rPr>
          <w:t xml:space="preserve"> </w:t>
        </w:r>
        <w:r w:rsidR="00D80FFB" w:rsidRPr="00D0370E">
          <w:rPr>
            <w:rStyle w:val="a4"/>
          </w:rPr>
          <w:t>/</w:t>
        </w:r>
        <w:r w:rsidR="00D80FFB" w:rsidRPr="00D0370E">
          <w:rPr>
            <w:rStyle w:val="a4"/>
            <w:lang w:val="kk-KZ"/>
          </w:rPr>
          <w:t xml:space="preserve"> </w:t>
        </w:r>
        <w:r w:rsidR="00D80FFB" w:rsidRPr="00D0370E">
          <w:rPr>
            <w:rStyle w:val="a4"/>
          </w:rPr>
          <w:t>PMC</w:t>
        </w:r>
        <w:r w:rsidR="00D80FFB" w:rsidRPr="00D0370E">
          <w:rPr>
            <w:rStyle w:val="a4"/>
            <w:lang w:val="kk-KZ"/>
          </w:rPr>
          <w:t xml:space="preserve"> </w:t>
        </w:r>
        <w:r w:rsidR="00D80FFB" w:rsidRPr="00D0370E">
          <w:rPr>
            <w:rStyle w:val="a4"/>
          </w:rPr>
          <w:t>3552502</w:t>
        </w:r>
        <w:r w:rsidR="00D80FFB" w:rsidRPr="00D0370E">
          <w:rPr>
            <w:rStyle w:val="a4"/>
            <w:lang w:val="kk-KZ"/>
          </w:rPr>
          <w:t xml:space="preserve"> </w:t>
        </w:r>
        <w:r w:rsidR="00D80FFB" w:rsidRPr="00D0370E">
          <w:rPr>
            <w:rStyle w:val="a4"/>
          </w:rPr>
          <w:t>/</w:t>
        </w:r>
      </w:hyperlink>
      <w:r w:rsidR="00F8454E">
        <w:rPr>
          <w:rStyle w:val="a4"/>
          <w:color w:val="auto"/>
          <w:lang w:val="kk-KZ"/>
        </w:rPr>
        <w:t xml:space="preserve"> </w:t>
      </w:r>
      <w:r w:rsidRPr="00326B9F">
        <w:rPr>
          <w:sz w:val="28"/>
          <w:szCs w:val="28"/>
        </w:rPr>
        <w:t>(дата обращения: 04.03.2019).</w:t>
      </w:r>
    </w:p>
    <w:p w:rsidR="00FE25B2" w:rsidRPr="003060D0" w:rsidRDefault="00FE25B2" w:rsidP="00FE25B2">
      <w:pPr>
        <w:pStyle w:val="a3"/>
        <w:tabs>
          <w:tab w:val="left" w:pos="1134"/>
        </w:tabs>
        <w:spacing w:before="0" w:beforeAutospacing="0" w:after="0" w:afterAutospacing="0"/>
        <w:ind w:firstLine="567"/>
        <w:jc w:val="both"/>
        <w:rPr>
          <w:sz w:val="28"/>
          <w:szCs w:val="28"/>
          <w:lang w:val="en-US"/>
        </w:rPr>
      </w:pPr>
      <w:r w:rsidRPr="00326B9F">
        <w:rPr>
          <w:sz w:val="28"/>
          <w:szCs w:val="28"/>
          <w:lang w:val="en-US"/>
        </w:rPr>
        <w:t>39.</w:t>
      </w:r>
      <w:r w:rsidR="003246DB">
        <w:rPr>
          <w:sz w:val="28"/>
          <w:szCs w:val="28"/>
          <w:lang w:val="kk-KZ"/>
        </w:rPr>
        <w:t xml:space="preserve"> </w:t>
      </w:r>
      <w:r w:rsidRPr="00326B9F">
        <w:rPr>
          <w:sz w:val="28"/>
          <w:szCs w:val="28"/>
          <w:lang w:val="en-US"/>
        </w:rPr>
        <w:t>UNSCEAR 2000. Sources and Effects of Ionising Radiation / United Nations Scientific</w:t>
      </w:r>
      <w:r w:rsidR="00724A30" w:rsidRPr="00724A30">
        <w:rPr>
          <w:sz w:val="28"/>
          <w:szCs w:val="28"/>
          <w:lang w:val="en-US"/>
        </w:rPr>
        <w:t xml:space="preserve"> </w:t>
      </w:r>
      <w:r w:rsidRPr="00326B9F">
        <w:rPr>
          <w:sz w:val="28"/>
          <w:szCs w:val="28"/>
          <w:lang w:val="en-US"/>
        </w:rPr>
        <w:t>Committee on the Effects of Atomic Radiation.UN., New York, 2000. - Vol. ISources</w:t>
      </w:r>
      <w:r w:rsidRPr="003060D0">
        <w:rPr>
          <w:sz w:val="28"/>
          <w:szCs w:val="28"/>
          <w:lang w:val="en-US"/>
        </w:rPr>
        <w:t xml:space="preserve">-654 </w:t>
      </w:r>
      <w:r w:rsidRPr="00326B9F">
        <w:rPr>
          <w:sz w:val="28"/>
          <w:szCs w:val="28"/>
        </w:rPr>
        <w:t>р</w:t>
      </w:r>
      <w:r w:rsidRPr="003060D0">
        <w:rPr>
          <w:sz w:val="28"/>
          <w:szCs w:val="28"/>
          <w:lang w:val="en-US"/>
        </w:rPr>
        <w:t>.</w:t>
      </w:r>
      <w:r w:rsidR="00F8454E">
        <w:rPr>
          <w:sz w:val="28"/>
          <w:szCs w:val="28"/>
          <w:lang w:val="kk-KZ"/>
        </w:rPr>
        <w:t xml:space="preserve"> </w:t>
      </w:r>
      <w:r w:rsidRPr="00326B9F">
        <w:rPr>
          <w:sz w:val="28"/>
          <w:szCs w:val="28"/>
          <w:lang w:val="en-US"/>
        </w:rPr>
        <w:t>URL</w:t>
      </w:r>
      <w:r w:rsidRPr="003060D0">
        <w:rPr>
          <w:sz w:val="28"/>
          <w:szCs w:val="28"/>
          <w:lang w:val="en-US"/>
        </w:rPr>
        <w:t>:</w:t>
      </w:r>
      <w:r w:rsidR="00F8454E">
        <w:rPr>
          <w:sz w:val="28"/>
          <w:szCs w:val="28"/>
          <w:lang w:val="kk-KZ"/>
        </w:rPr>
        <w:t xml:space="preserve"> </w:t>
      </w:r>
      <w:hyperlink r:id="rId24" w:history="1">
        <w:r w:rsidR="00D80FFB" w:rsidRPr="00D0370E">
          <w:rPr>
            <w:rStyle w:val="a4"/>
            <w:lang w:val="en-US"/>
          </w:rPr>
          <w:t>http:</w:t>
        </w:r>
        <w:r w:rsidR="00D80FFB" w:rsidRPr="00D0370E">
          <w:rPr>
            <w:rStyle w:val="a4"/>
            <w:lang w:val="kk-KZ"/>
          </w:rPr>
          <w:t xml:space="preserve"> </w:t>
        </w:r>
        <w:r w:rsidR="00D80FFB" w:rsidRPr="00D0370E">
          <w:rPr>
            <w:rStyle w:val="a4"/>
            <w:lang w:val="en-US"/>
          </w:rPr>
          <w:t>//</w:t>
        </w:r>
        <w:r w:rsidR="00D80FFB" w:rsidRPr="00D0370E">
          <w:rPr>
            <w:rStyle w:val="a4"/>
            <w:lang w:val="kk-KZ"/>
          </w:rPr>
          <w:t xml:space="preserve"> </w:t>
        </w:r>
        <w:r w:rsidR="00D80FFB" w:rsidRPr="00D0370E">
          <w:rPr>
            <w:rStyle w:val="a4"/>
            <w:lang w:val="en-US"/>
          </w:rPr>
          <w:t>www.unscear.</w:t>
        </w:r>
        <w:r w:rsidR="00D80FFB" w:rsidRPr="00D0370E">
          <w:rPr>
            <w:rStyle w:val="a4"/>
            <w:lang w:val="kk-KZ"/>
          </w:rPr>
          <w:t xml:space="preserve"> </w:t>
        </w:r>
        <w:r w:rsidR="00D80FFB" w:rsidRPr="00D0370E">
          <w:rPr>
            <w:rStyle w:val="a4"/>
            <w:lang w:val="en-US"/>
          </w:rPr>
          <w:t>Org</w:t>
        </w:r>
        <w:r w:rsidR="00D80FFB" w:rsidRPr="00D0370E">
          <w:rPr>
            <w:rStyle w:val="a4"/>
            <w:lang w:val="kk-KZ"/>
          </w:rPr>
          <w:t xml:space="preserve"> </w:t>
        </w:r>
        <w:r w:rsidR="00D80FFB" w:rsidRPr="00D0370E">
          <w:rPr>
            <w:rStyle w:val="a4"/>
            <w:lang w:val="en-US"/>
          </w:rPr>
          <w:t>/</w:t>
        </w:r>
        <w:r w:rsidR="00D80FFB" w:rsidRPr="00D0370E">
          <w:rPr>
            <w:rStyle w:val="a4"/>
            <w:lang w:val="kk-KZ"/>
          </w:rPr>
          <w:t xml:space="preserve"> </w:t>
        </w:r>
        <w:r w:rsidR="00D80FFB" w:rsidRPr="00D0370E">
          <w:rPr>
            <w:rStyle w:val="a4"/>
            <w:lang w:val="en-US"/>
          </w:rPr>
          <w:t>docs</w:t>
        </w:r>
        <w:r w:rsidR="00D80FFB" w:rsidRPr="00D0370E">
          <w:rPr>
            <w:rStyle w:val="a4"/>
            <w:lang w:val="kk-KZ"/>
          </w:rPr>
          <w:t xml:space="preserve"> </w:t>
        </w:r>
        <w:r w:rsidR="00D80FFB" w:rsidRPr="00D0370E">
          <w:rPr>
            <w:rStyle w:val="a4"/>
            <w:lang w:val="en-US"/>
          </w:rPr>
          <w:t>/</w:t>
        </w:r>
        <w:r w:rsidR="00D80FFB" w:rsidRPr="00D0370E">
          <w:rPr>
            <w:rStyle w:val="a4"/>
            <w:lang w:val="kk-KZ"/>
          </w:rPr>
          <w:t xml:space="preserve"> </w:t>
        </w:r>
        <w:r w:rsidR="00D80FFB" w:rsidRPr="00D0370E">
          <w:rPr>
            <w:rStyle w:val="a4"/>
            <w:lang w:val="en-US"/>
          </w:rPr>
          <w:t>publications</w:t>
        </w:r>
        <w:r w:rsidR="00D80FFB" w:rsidRPr="00D0370E">
          <w:rPr>
            <w:rStyle w:val="a4"/>
            <w:lang w:val="kk-KZ"/>
          </w:rPr>
          <w:t xml:space="preserve"> </w:t>
        </w:r>
        <w:r w:rsidR="00D80FFB" w:rsidRPr="00D0370E">
          <w:rPr>
            <w:rStyle w:val="a4"/>
            <w:lang w:val="en-US"/>
          </w:rPr>
          <w:t>/</w:t>
        </w:r>
        <w:r w:rsidR="00D80FFB" w:rsidRPr="00D0370E">
          <w:rPr>
            <w:rStyle w:val="a4"/>
            <w:lang w:val="kk-KZ"/>
          </w:rPr>
          <w:t xml:space="preserve"> </w:t>
        </w:r>
        <w:r w:rsidR="00D80FFB" w:rsidRPr="00D0370E">
          <w:rPr>
            <w:rStyle w:val="a4"/>
            <w:lang w:val="en-US"/>
          </w:rPr>
          <w:t>2000</w:t>
        </w:r>
        <w:r w:rsidR="00D80FFB" w:rsidRPr="00D0370E">
          <w:rPr>
            <w:rStyle w:val="a4"/>
            <w:lang w:val="kk-KZ"/>
          </w:rPr>
          <w:t xml:space="preserve"> </w:t>
        </w:r>
        <w:r w:rsidR="00D80FFB" w:rsidRPr="00D0370E">
          <w:rPr>
            <w:rStyle w:val="a4"/>
            <w:lang w:val="en-US"/>
          </w:rPr>
          <w:t>/</w:t>
        </w:r>
        <w:r w:rsidR="00D80FFB" w:rsidRPr="00D0370E">
          <w:rPr>
            <w:rStyle w:val="a4"/>
            <w:lang w:val="kk-KZ"/>
          </w:rPr>
          <w:t xml:space="preserve"> </w:t>
        </w:r>
        <w:r w:rsidR="00D80FFB" w:rsidRPr="00D0370E">
          <w:rPr>
            <w:rStyle w:val="a4"/>
            <w:lang w:val="en-US"/>
          </w:rPr>
          <w:t>UNSCEAR_2000_Report_Vol.</w:t>
        </w:r>
        <w:r w:rsidR="00D80FFB" w:rsidRPr="00D0370E">
          <w:rPr>
            <w:rStyle w:val="a4"/>
            <w:lang w:val="kk-KZ"/>
          </w:rPr>
          <w:t xml:space="preserve"> </w:t>
        </w:r>
        <w:r w:rsidR="00D80FFB" w:rsidRPr="00D0370E">
          <w:rPr>
            <w:rStyle w:val="a4"/>
            <w:lang w:val="en-US"/>
          </w:rPr>
          <w:t>I.pdf</w:t>
        </w:r>
      </w:hyperlink>
      <w:r w:rsidR="00F8454E" w:rsidRPr="00724A30">
        <w:rPr>
          <w:rStyle w:val="a4"/>
          <w:color w:val="auto"/>
          <w:u w:val="none"/>
          <w:lang w:val="kk-KZ"/>
        </w:rPr>
        <w:t xml:space="preserve"> </w:t>
      </w:r>
      <w:r w:rsidR="00724A30" w:rsidRPr="00724A30">
        <w:rPr>
          <w:rStyle w:val="a4"/>
          <w:color w:val="auto"/>
          <w:u w:val="none"/>
          <w:lang w:val="kk-KZ"/>
        </w:rPr>
        <w:t xml:space="preserve"> </w:t>
      </w:r>
      <w:r w:rsidRPr="003060D0">
        <w:rPr>
          <w:sz w:val="28"/>
          <w:szCs w:val="28"/>
          <w:lang w:val="en-US"/>
        </w:rPr>
        <w:t>(</w:t>
      </w:r>
      <w:r w:rsidRPr="00326B9F">
        <w:rPr>
          <w:sz w:val="28"/>
          <w:szCs w:val="28"/>
        </w:rPr>
        <w:t>дата</w:t>
      </w:r>
      <w:r w:rsidR="00F8454E">
        <w:rPr>
          <w:sz w:val="28"/>
          <w:szCs w:val="28"/>
          <w:lang w:val="kk-KZ"/>
        </w:rPr>
        <w:t xml:space="preserve"> </w:t>
      </w:r>
      <w:r w:rsidRPr="00326B9F">
        <w:rPr>
          <w:sz w:val="28"/>
          <w:szCs w:val="28"/>
        </w:rPr>
        <w:t>обращения</w:t>
      </w:r>
      <w:r w:rsidRPr="003060D0">
        <w:rPr>
          <w:sz w:val="28"/>
          <w:szCs w:val="28"/>
          <w:lang w:val="en-US"/>
        </w:rPr>
        <w:t>: 04.03.2019).</w:t>
      </w:r>
    </w:p>
    <w:p w:rsidR="00FE25B2" w:rsidRPr="00635495" w:rsidRDefault="00FE25B2" w:rsidP="00FE25B2">
      <w:pPr>
        <w:pStyle w:val="a3"/>
        <w:tabs>
          <w:tab w:val="left" w:pos="1134"/>
        </w:tabs>
        <w:spacing w:before="0" w:beforeAutospacing="0" w:after="0" w:afterAutospacing="0"/>
        <w:ind w:firstLine="567"/>
        <w:jc w:val="both"/>
        <w:rPr>
          <w:lang w:val="en-US"/>
        </w:rPr>
      </w:pPr>
      <w:r w:rsidRPr="00326B9F">
        <w:rPr>
          <w:sz w:val="28"/>
          <w:szCs w:val="28"/>
          <w:lang w:val="en-US"/>
        </w:rPr>
        <w:t>40.</w:t>
      </w:r>
      <w:r w:rsidR="003246DB">
        <w:rPr>
          <w:sz w:val="28"/>
          <w:szCs w:val="28"/>
          <w:lang w:val="kk-KZ"/>
        </w:rPr>
        <w:t xml:space="preserve"> </w:t>
      </w:r>
      <w:r w:rsidRPr="00326B9F">
        <w:rPr>
          <w:sz w:val="28"/>
          <w:szCs w:val="28"/>
          <w:lang w:val="en-US"/>
        </w:rPr>
        <w:t>NCRP 2001. Evaluation of the Linear-Nonthreshesold Dose-Response Model for Ionizing</w:t>
      </w:r>
      <w:r w:rsidR="00724A30" w:rsidRPr="00724A30">
        <w:rPr>
          <w:sz w:val="28"/>
          <w:szCs w:val="28"/>
          <w:lang w:val="en-US"/>
        </w:rPr>
        <w:t xml:space="preserve"> </w:t>
      </w:r>
      <w:r w:rsidRPr="00326B9F">
        <w:rPr>
          <w:sz w:val="28"/>
          <w:szCs w:val="28"/>
          <w:lang w:val="en-US"/>
        </w:rPr>
        <w:t>Radiation. NCRP Report No.136. / U.S. National Council on Radiation Protection andMeasurements. Bethesda, Maryland – 2001. - 296 p. URL:</w:t>
      </w:r>
      <w:r w:rsidR="009A6495" w:rsidRPr="009A6495">
        <w:rPr>
          <w:sz w:val="28"/>
          <w:szCs w:val="28"/>
          <w:lang w:val="en-US"/>
        </w:rPr>
        <w:t xml:space="preserve"> </w:t>
      </w:r>
      <w:hyperlink r:id="rId25" w:history="1">
        <w:r w:rsidRPr="00326B9F">
          <w:rPr>
            <w:rStyle w:val="a4"/>
            <w:color w:val="auto"/>
            <w:lang w:val="en-US"/>
          </w:rPr>
          <w:t>https:</w:t>
        </w:r>
        <w:r w:rsidR="009A6495" w:rsidRPr="009A6495">
          <w:rPr>
            <w:rStyle w:val="a4"/>
            <w:color w:val="auto"/>
            <w:lang w:val="en-US"/>
          </w:rPr>
          <w:t xml:space="preserve"> </w:t>
        </w:r>
        <w:r w:rsidRPr="00326B9F">
          <w:rPr>
            <w:rStyle w:val="a4"/>
            <w:color w:val="auto"/>
            <w:lang w:val="en-US"/>
          </w:rPr>
          <w:t>//</w:t>
        </w:r>
        <w:r w:rsidR="009A6495" w:rsidRPr="009A6495">
          <w:rPr>
            <w:rStyle w:val="a4"/>
            <w:color w:val="auto"/>
            <w:lang w:val="en-US"/>
          </w:rPr>
          <w:t xml:space="preserve"> </w:t>
        </w:r>
        <w:r w:rsidRPr="00326B9F">
          <w:rPr>
            <w:rStyle w:val="a4"/>
            <w:color w:val="auto"/>
            <w:lang w:val="en-US"/>
          </w:rPr>
          <w:t>www.</w:t>
        </w:r>
        <w:r w:rsidR="009A6495" w:rsidRPr="009A6495">
          <w:rPr>
            <w:rStyle w:val="a4"/>
            <w:color w:val="auto"/>
            <w:lang w:val="en-US"/>
          </w:rPr>
          <w:t xml:space="preserve"> </w:t>
        </w:r>
        <w:r w:rsidR="009A6495" w:rsidRPr="00326B9F">
          <w:rPr>
            <w:rStyle w:val="a4"/>
            <w:color w:val="auto"/>
            <w:lang w:val="en-US"/>
          </w:rPr>
          <w:t>N</w:t>
        </w:r>
        <w:r w:rsidRPr="00326B9F">
          <w:rPr>
            <w:rStyle w:val="a4"/>
            <w:color w:val="auto"/>
            <w:lang w:val="en-US"/>
          </w:rPr>
          <w:t>crp</w:t>
        </w:r>
        <w:r w:rsidR="009A6495" w:rsidRPr="003A4BA4">
          <w:rPr>
            <w:rStyle w:val="a4"/>
            <w:color w:val="auto"/>
            <w:lang w:val="en-US"/>
          </w:rPr>
          <w:t xml:space="preserve"> </w:t>
        </w:r>
        <w:r w:rsidRPr="00326B9F">
          <w:rPr>
            <w:rStyle w:val="a4"/>
            <w:color w:val="auto"/>
            <w:lang w:val="en-US"/>
          </w:rPr>
          <w:t>publications.</w:t>
        </w:r>
        <w:r w:rsidR="009A6495" w:rsidRPr="003A4BA4">
          <w:rPr>
            <w:rStyle w:val="a4"/>
            <w:color w:val="auto"/>
            <w:lang w:val="en-US"/>
          </w:rPr>
          <w:t xml:space="preserve"> </w:t>
        </w:r>
        <w:r w:rsidR="009A6495" w:rsidRPr="00326B9F">
          <w:rPr>
            <w:rStyle w:val="a4"/>
            <w:color w:val="auto"/>
            <w:lang w:val="en-US"/>
          </w:rPr>
          <w:t>O</w:t>
        </w:r>
        <w:r w:rsidRPr="00326B9F">
          <w:rPr>
            <w:rStyle w:val="a4"/>
            <w:color w:val="auto"/>
            <w:lang w:val="en-US"/>
          </w:rPr>
          <w:t>rg</w:t>
        </w:r>
        <w:r w:rsidR="009A6495" w:rsidRPr="003A4BA4">
          <w:rPr>
            <w:rStyle w:val="a4"/>
            <w:color w:val="auto"/>
            <w:lang w:val="en-US"/>
          </w:rPr>
          <w:t xml:space="preserve"> </w:t>
        </w:r>
        <w:r w:rsidRPr="00326B9F">
          <w:rPr>
            <w:rStyle w:val="a4"/>
            <w:color w:val="auto"/>
            <w:lang w:val="en-US"/>
          </w:rPr>
          <w:t>/</w:t>
        </w:r>
        <w:r w:rsidR="009A6495" w:rsidRPr="003A4BA4">
          <w:rPr>
            <w:rStyle w:val="a4"/>
            <w:color w:val="auto"/>
            <w:lang w:val="en-US"/>
          </w:rPr>
          <w:t xml:space="preserve"> </w:t>
        </w:r>
        <w:r w:rsidRPr="00326B9F">
          <w:rPr>
            <w:rStyle w:val="a4"/>
            <w:color w:val="auto"/>
            <w:lang w:val="en-US"/>
          </w:rPr>
          <w:t>Reports/136</w:t>
        </w:r>
      </w:hyperlink>
      <w:r w:rsidR="009A6495" w:rsidRPr="003A4BA4">
        <w:rPr>
          <w:rStyle w:val="a4"/>
          <w:color w:val="auto"/>
          <w:u w:val="none"/>
          <w:lang w:val="en-US"/>
        </w:rPr>
        <w:t xml:space="preserve"> </w:t>
      </w:r>
      <w:r w:rsidRPr="00326B9F">
        <w:rPr>
          <w:sz w:val="28"/>
          <w:szCs w:val="28"/>
          <w:lang w:val="en-US"/>
        </w:rPr>
        <w:t>(</w:t>
      </w:r>
      <w:r w:rsidRPr="00326B9F">
        <w:rPr>
          <w:sz w:val="28"/>
          <w:szCs w:val="28"/>
        </w:rPr>
        <w:t>дата</w:t>
      </w:r>
      <w:r w:rsidR="00724A30" w:rsidRPr="003A4BA4">
        <w:rPr>
          <w:sz w:val="28"/>
          <w:szCs w:val="28"/>
          <w:lang w:val="en-US"/>
        </w:rPr>
        <w:t xml:space="preserve"> </w:t>
      </w:r>
      <w:r w:rsidRPr="00326B9F">
        <w:rPr>
          <w:sz w:val="28"/>
          <w:szCs w:val="28"/>
        </w:rPr>
        <w:t>обращения</w:t>
      </w:r>
      <w:r w:rsidRPr="00326B9F">
        <w:rPr>
          <w:sz w:val="28"/>
          <w:szCs w:val="28"/>
          <w:lang w:val="en-US"/>
        </w:rPr>
        <w:t>: 04.03.2019).</w:t>
      </w:r>
    </w:p>
    <w:p w:rsidR="00FE25B2" w:rsidRPr="00326B9F" w:rsidRDefault="00FE25B2" w:rsidP="00FE25B2">
      <w:pPr>
        <w:pStyle w:val="a3"/>
        <w:tabs>
          <w:tab w:val="left" w:pos="1134"/>
        </w:tabs>
        <w:spacing w:before="0" w:beforeAutospacing="0" w:after="0" w:afterAutospacing="0"/>
        <w:ind w:firstLine="567"/>
        <w:jc w:val="both"/>
        <w:rPr>
          <w:sz w:val="28"/>
          <w:szCs w:val="28"/>
          <w:lang w:val="en-US"/>
        </w:rPr>
      </w:pPr>
      <w:r w:rsidRPr="00326B9F">
        <w:rPr>
          <w:sz w:val="28"/>
          <w:szCs w:val="28"/>
          <w:lang w:val="en-US"/>
        </w:rPr>
        <w:t>41.</w:t>
      </w:r>
      <w:r w:rsidR="003246DB">
        <w:rPr>
          <w:sz w:val="28"/>
          <w:szCs w:val="28"/>
          <w:lang w:val="kk-KZ"/>
        </w:rPr>
        <w:t xml:space="preserve"> </w:t>
      </w:r>
      <w:r w:rsidRPr="00326B9F">
        <w:rPr>
          <w:sz w:val="28"/>
          <w:szCs w:val="28"/>
          <w:lang w:val="en-US"/>
        </w:rPr>
        <w:t>National Research Council. Health Risks from Exposure to Low Levels of Ionizing</w:t>
      </w:r>
      <w:r w:rsidR="00724A30" w:rsidRPr="00724A30">
        <w:rPr>
          <w:sz w:val="28"/>
          <w:szCs w:val="28"/>
          <w:lang w:val="en-US"/>
        </w:rPr>
        <w:t xml:space="preserve"> </w:t>
      </w:r>
      <w:r w:rsidRPr="00326B9F">
        <w:rPr>
          <w:sz w:val="28"/>
          <w:szCs w:val="28"/>
          <w:lang w:val="en-US"/>
        </w:rPr>
        <w:t>Radiation: BEIR VII Phase 2. / National Research Council; Division on Earth and Life Studies;</w:t>
      </w:r>
      <w:r w:rsidR="003246DB">
        <w:rPr>
          <w:sz w:val="28"/>
          <w:szCs w:val="28"/>
          <w:lang w:val="kk-KZ"/>
        </w:rPr>
        <w:t xml:space="preserve"> </w:t>
      </w:r>
      <w:r w:rsidRPr="00326B9F">
        <w:rPr>
          <w:sz w:val="28"/>
          <w:szCs w:val="28"/>
          <w:lang w:val="en-US"/>
        </w:rPr>
        <w:t>Board on Radiation Effects Research; Committee to Assess Health Risks from Exposure to Low</w:t>
      </w:r>
      <w:r w:rsidR="00724A30" w:rsidRPr="00724A30">
        <w:rPr>
          <w:sz w:val="28"/>
          <w:szCs w:val="28"/>
          <w:lang w:val="en-US"/>
        </w:rPr>
        <w:t xml:space="preserve"> </w:t>
      </w:r>
      <w:r w:rsidRPr="00326B9F">
        <w:rPr>
          <w:sz w:val="28"/>
          <w:szCs w:val="28"/>
          <w:lang w:val="en-US"/>
        </w:rPr>
        <w:t>Levels of Ionizing Radiation. - Washington: National Academies Press. – 2006. – 733 p. URL:</w:t>
      </w:r>
      <w:r w:rsidR="003246DB">
        <w:rPr>
          <w:sz w:val="28"/>
          <w:szCs w:val="28"/>
          <w:lang w:val="kk-KZ"/>
        </w:rPr>
        <w:t xml:space="preserve"> </w:t>
      </w:r>
      <w:r w:rsidRPr="00326B9F">
        <w:rPr>
          <w:sz w:val="28"/>
          <w:szCs w:val="28"/>
          <w:lang w:val="en-US"/>
        </w:rPr>
        <w:t xml:space="preserve">https:// </w:t>
      </w:r>
      <w:hyperlink r:id="rId26" w:history="1">
        <w:r w:rsidR="003246DB" w:rsidRPr="00CA1013">
          <w:rPr>
            <w:rStyle w:val="a4"/>
            <w:sz w:val="28"/>
            <w:szCs w:val="28"/>
            <w:lang w:val="en-US"/>
          </w:rPr>
          <w:t>www.nap.edu/catalog</w:t>
        </w:r>
        <w:r w:rsidR="003246DB" w:rsidRPr="00CA1013">
          <w:rPr>
            <w:rStyle w:val="a4"/>
            <w:sz w:val="28"/>
            <w:szCs w:val="28"/>
            <w:lang w:val="kk-KZ"/>
          </w:rPr>
          <w:t xml:space="preserve"> </w:t>
        </w:r>
        <w:r w:rsidR="003246DB" w:rsidRPr="00CA1013">
          <w:rPr>
            <w:rStyle w:val="a4"/>
            <w:sz w:val="28"/>
            <w:szCs w:val="28"/>
            <w:lang w:val="en-US"/>
          </w:rPr>
          <w:t>/</w:t>
        </w:r>
      </w:hyperlink>
      <w:r w:rsidR="003246DB">
        <w:rPr>
          <w:sz w:val="28"/>
          <w:szCs w:val="28"/>
          <w:lang w:val="kk-KZ"/>
        </w:rPr>
        <w:t xml:space="preserve"> </w:t>
      </w:r>
      <w:r w:rsidRPr="00326B9F">
        <w:rPr>
          <w:sz w:val="28"/>
          <w:szCs w:val="28"/>
          <w:lang w:val="en-US"/>
        </w:rPr>
        <w:t>11340</w:t>
      </w:r>
      <w:r w:rsidR="003246DB">
        <w:rPr>
          <w:sz w:val="28"/>
          <w:szCs w:val="28"/>
          <w:lang w:val="kk-KZ"/>
        </w:rPr>
        <w:t xml:space="preserve"> </w:t>
      </w:r>
      <w:r w:rsidRPr="00326B9F">
        <w:rPr>
          <w:sz w:val="28"/>
          <w:szCs w:val="28"/>
          <w:lang w:val="en-US"/>
        </w:rPr>
        <w:t>/ health</w:t>
      </w:r>
      <w:r w:rsidR="003246DB">
        <w:rPr>
          <w:sz w:val="28"/>
          <w:szCs w:val="28"/>
          <w:lang w:val="kk-KZ"/>
        </w:rPr>
        <w:t xml:space="preserve"> </w:t>
      </w:r>
      <w:r w:rsidRPr="00326B9F">
        <w:rPr>
          <w:sz w:val="28"/>
          <w:szCs w:val="28"/>
          <w:lang w:val="en-US"/>
        </w:rPr>
        <w:t>risks</w:t>
      </w:r>
      <w:r w:rsidR="003246DB">
        <w:rPr>
          <w:sz w:val="28"/>
          <w:szCs w:val="28"/>
          <w:lang w:val="kk-KZ"/>
        </w:rPr>
        <w:t xml:space="preserve"> </w:t>
      </w:r>
      <w:r w:rsidRPr="00326B9F">
        <w:rPr>
          <w:sz w:val="28"/>
          <w:szCs w:val="28"/>
          <w:lang w:val="en-US"/>
        </w:rPr>
        <w:t>from</w:t>
      </w:r>
      <w:r w:rsidR="003246DB">
        <w:rPr>
          <w:sz w:val="28"/>
          <w:szCs w:val="28"/>
          <w:lang w:val="kk-KZ"/>
        </w:rPr>
        <w:t xml:space="preserve"> </w:t>
      </w:r>
      <w:r w:rsidRPr="00326B9F">
        <w:rPr>
          <w:sz w:val="28"/>
          <w:szCs w:val="28"/>
          <w:lang w:val="en-US"/>
        </w:rPr>
        <w:t>exposure</w:t>
      </w:r>
      <w:r w:rsidR="003246DB">
        <w:rPr>
          <w:sz w:val="28"/>
          <w:szCs w:val="28"/>
          <w:lang w:val="kk-KZ"/>
        </w:rPr>
        <w:t xml:space="preserve"> </w:t>
      </w:r>
      <w:r w:rsidRPr="00326B9F">
        <w:rPr>
          <w:sz w:val="28"/>
          <w:szCs w:val="28"/>
          <w:lang w:val="en-US"/>
        </w:rPr>
        <w:t>to</w:t>
      </w:r>
      <w:r w:rsidR="003246DB">
        <w:rPr>
          <w:sz w:val="28"/>
          <w:szCs w:val="28"/>
          <w:lang w:val="kk-KZ"/>
        </w:rPr>
        <w:t xml:space="preserve"> </w:t>
      </w:r>
      <w:r w:rsidRPr="00326B9F">
        <w:rPr>
          <w:sz w:val="28"/>
          <w:szCs w:val="28"/>
          <w:lang w:val="en-US"/>
        </w:rPr>
        <w:t>lowlevel</w:t>
      </w:r>
      <w:r w:rsidR="003246DB">
        <w:rPr>
          <w:sz w:val="28"/>
          <w:szCs w:val="28"/>
          <w:lang w:val="kk-KZ"/>
        </w:rPr>
        <w:t xml:space="preserve"> </w:t>
      </w:r>
      <w:r w:rsidRPr="00326B9F">
        <w:rPr>
          <w:sz w:val="28"/>
          <w:szCs w:val="28"/>
          <w:lang w:val="en-US"/>
        </w:rPr>
        <w:t>sofioniz</w:t>
      </w:r>
      <w:r w:rsidR="003246DB">
        <w:rPr>
          <w:sz w:val="28"/>
          <w:szCs w:val="28"/>
          <w:lang w:val="kk-KZ"/>
        </w:rPr>
        <w:t xml:space="preserve"> </w:t>
      </w:r>
      <w:r w:rsidRPr="00326B9F">
        <w:rPr>
          <w:sz w:val="28"/>
          <w:szCs w:val="28"/>
          <w:lang w:val="en-US"/>
        </w:rPr>
        <w:t>in</w:t>
      </w:r>
      <w:r w:rsidR="00724A30" w:rsidRPr="00724A30">
        <w:rPr>
          <w:sz w:val="28"/>
          <w:szCs w:val="28"/>
          <w:lang w:val="en-US"/>
        </w:rPr>
        <w:t xml:space="preserve"> </w:t>
      </w:r>
      <w:r w:rsidRPr="00326B9F">
        <w:rPr>
          <w:sz w:val="28"/>
          <w:szCs w:val="28"/>
          <w:lang w:val="en-US"/>
        </w:rPr>
        <w:t>gradiation</w:t>
      </w:r>
      <w:r w:rsidR="003246DB">
        <w:rPr>
          <w:sz w:val="28"/>
          <w:szCs w:val="28"/>
          <w:lang w:val="kk-KZ"/>
        </w:rPr>
        <w:t xml:space="preserve"> </w:t>
      </w:r>
      <w:r w:rsidRPr="00326B9F">
        <w:rPr>
          <w:sz w:val="28"/>
          <w:szCs w:val="28"/>
          <w:lang w:val="en-US"/>
        </w:rPr>
        <w:t>(</w:t>
      </w:r>
      <w:r w:rsidRPr="00326B9F">
        <w:rPr>
          <w:sz w:val="28"/>
          <w:szCs w:val="28"/>
        </w:rPr>
        <w:t>дата</w:t>
      </w:r>
      <w:r w:rsidR="003246DB">
        <w:rPr>
          <w:sz w:val="28"/>
          <w:szCs w:val="28"/>
          <w:lang w:val="kk-KZ"/>
        </w:rPr>
        <w:t xml:space="preserve"> </w:t>
      </w:r>
      <w:r w:rsidRPr="00326B9F">
        <w:rPr>
          <w:sz w:val="28"/>
          <w:szCs w:val="28"/>
        </w:rPr>
        <w:t>обращения</w:t>
      </w:r>
      <w:r w:rsidRPr="00326B9F">
        <w:rPr>
          <w:sz w:val="28"/>
          <w:szCs w:val="28"/>
          <w:lang w:val="en-US"/>
        </w:rPr>
        <w:t>: 04.03.2019).</w:t>
      </w:r>
    </w:p>
    <w:p w:rsidR="00FE25B2" w:rsidRPr="00F8454E" w:rsidRDefault="00FE25B2" w:rsidP="00FE25B2">
      <w:pPr>
        <w:pStyle w:val="a3"/>
        <w:tabs>
          <w:tab w:val="left" w:pos="1134"/>
        </w:tabs>
        <w:spacing w:before="0" w:beforeAutospacing="0" w:after="0" w:afterAutospacing="0"/>
        <w:ind w:firstLine="567"/>
        <w:jc w:val="both"/>
        <w:rPr>
          <w:sz w:val="28"/>
          <w:szCs w:val="28"/>
          <w:lang w:val="en-US"/>
        </w:rPr>
      </w:pPr>
      <w:r w:rsidRPr="00326B9F">
        <w:rPr>
          <w:sz w:val="28"/>
          <w:szCs w:val="28"/>
          <w:lang w:val="en-US"/>
        </w:rPr>
        <w:t>42.</w:t>
      </w:r>
      <w:r w:rsidR="00F8454E">
        <w:rPr>
          <w:sz w:val="28"/>
          <w:szCs w:val="28"/>
          <w:lang w:val="kk-KZ"/>
        </w:rPr>
        <w:t xml:space="preserve"> </w:t>
      </w:r>
      <w:r w:rsidRPr="00326B9F">
        <w:rPr>
          <w:sz w:val="28"/>
          <w:szCs w:val="28"/>
          <w:lang w:val="en-US"/>
        </w:rPr>
        <w:t>ICRP Publication 99. 2005d. Low</w:t>
      </w:r>
      <w:r w:rsidR="00F8454E">
        <w:rPr>
          <w:sz w:val="28"/>
          <w:szCs w:val="28"/>
          <w:lang w:val="kk-KZ"/>
        </w:rPr>
        <w:t xml:space="preserve"> </w:t>
      </w:r>
      <w:r w:rsidRPr="00326B9F">
        <w:rPr>
          <w:sz w:val="28"/>
          <w:szCs w:val="28"/>
          <w:lang w:val="en-US"/>
        </w:rPr>
        <w:t>dose Extra</w:t>
      </w:r>
      <w:r w:rsidR="00F8454E">
        <w:rPr>
          <w:sz w:val="28"/>
          <w:szCs w:val="28"/>
          <w:lang w:val="kk-KZ"/>
        </w:rPr>
        <w:t xml:space="preserve"> </w:t>
      </w:r>
      <w:r w:rsidRPr="00326B9F">
        <w:rPr>
          <w:sz w:val="28"/>
          <w:szCs w:val="28"/>
          <w:lang w:val="en-US"/>
        </w:rPr>
        <w:t>polation of Radiation-related Cancer</w:t>
      </w:r>
      <w:r w:rsidR="00F8454E">
        <w:rPr>
          <w:sz w:val="28"/>
          <w:szCs w:val="28"/>
          <w:lang w:val="kk-KZ"/>
        </w:rPr>
        <w:t xml:space="preserve"> </w:t>
      </w:r>
      <w:r w:rsidRPr="00326B9F">
        <w:rPr>
          <w:sz w:val="28"/>
          <w:szCs w:val="28"/>
          <w:lang w:val="en-US"/>
        </w:rPr>
        <w:t xml:space="preserve">Risk / Ann. </w:t>
      </w:r>
      <w:r w:rsidRPr="00F8454E">
        <w:rPr>
          <w:sz w:val="28"/>
          <w:szCs w:val="28"/>
          <w:lang w:val="en-US"/>
        </w:rPr>
        <w:t xml:space="preserve">ICRP 35 (4). – 2005– 141 p. URL: </w:t>
      </w:r>
      <w:hyperlink r:id="rId27" w:history="1">
        <w:r w:rsidR="00724A30" w:rsidRPr="00D0370E">
          <w:rPr>
            <w:rStyle w:val="a4"/>
            <w:lang w:val="en-US"/>
          </w:rPr>
          <w:t>http:</w:t>
        </w:r>
        <w:r w:rsidR="00724A30" w:rsidRPr="00D0370E">
          <w:rPr>
            <w:rStyle w:val="a4"/>
            <w:lang w:val="kk-KZ"/>
          </w:rPr>
          <w:t xml:space="preserve"> </w:t>
        </w:r>
        <w:r w:rsidR="00724A30" w:rsidRPr="00D0370E">
          <w:rPr>
            <w:rStyle w:val="a4"/>
            <w:lang w:val="en-US"/>
          </w:rPr>
          <w:t>//</w:t>
        </w:r>
        <w:r w:rsidR="00724A30" w:rsidRPr="00D0370E">
          <w:rPr>
            <w:rStyle w:val="a4"/>
            <w:lang w:val="kk-KZ"/>
          </w:rPr>
          <w:t xml:space="preserve"> </w:t>
        </w:r>
        <w:r w:rsidR="00724A30" w:rsidRPr="00D0370E">
          <w:rPr>
            <w:rStyle w:val="a4"/>
            <w:lang w:val="en-US"/>
          </w:rPr>
          <w:t>www.icrp.</w:t>
        </w:r>
        <w:r w:rsidR="00724A30" w:rsidRPr="00D0370E">
          <w:rPr>
            <w:rStyle w:val="a4"/>
            <w:lang w:val="kk-KZ"/>
          </w:rPr>
          <w:t xml:space="preserve"> </w:t>
        </w:r>
        <w:r w:rsidR="00724A30" w:rsidRPr="00D0370E">
          <w:rPr>
            <w:rStyle w:val="a4"/>
            <w:lang w:val="en-US"/>
          </w:rPr>
          <w:t>Org</w:t>
        </w:r>
        <w:r w:rsidR="00724A30" w:rsidRPr="00D0370E">
          <w:rPr>
            <w:rStyle w:val="a4"/>
            <w:lang w:val="kk-KZ"/>
          </w:rPr>
          <w:t xml:space="preserve"> </w:t>
        </w:r>
        <w:r w:rsidR="00724A30" w:rsidRPr="00D0370E">
          <w:rPr>
            <w:rStyle w:val="a4"/>
            <w:lang w:val="en-US"/>
          </w:rPr>
          <w:t>/</w:t>
        </w:r>
        <w:r w:rsidR="00724A30" w:rsidRPr="00D0370E">
          <w:rPr>
            <w:rStyle w:val="a4"/>
            <w:lang w:val="kk-KZ"/>
          </w:rPr>
          <w:t xml:space="preserve"> </w:t>
        </w:r>
        <w:r w:rsidR="00724A30" w:rsidRPr="00D0370E">
          <w:rPr>
            <w:rStyle w:val="a4"/>
            <w:lang w:val="en-US"/>
          </w:rPr>
          <w:t>publication.asp?</w:t>
        </w:r>
        <w:r w:rsidR="00724A30" w:rsidRPr="00D0370E">
          <w:rPr>
            <w:rStyle w:val="a4"/>
            <w:lang w:val="kk-KZ"/>
          </w:rPr>
          <w:t xml:space="preserve"> </w:t>
        </w:r>
        <w:r w:rsidR="00724A30" w:rsidRPr="00D0370E">
          <w:rPr>
            <w:rStyle w:val="a4"/>
            <w:lang w:val="en-US"/>
          </w:rPr>
          <w:t>id</w:t>
        </w:r>
        <w:r w:rsidR="00724A30" w:rsidRPr="00D0370E">
          <w:rPr>
            <w:rStyle w:val="a4"/>
            <w:lang w:val="kk-KZ"/>
          </w:rPr>
          <w:t xml:space="preserve"> </w:t>
        </w:r>
        <w:r w:rsidR="00724A30" w:rsidRPr="00D0370E">
          <w:rPr>
            <w:rStyle w:val="a4"/>
            <w:lang w:val="en-US"/>
          </w:rPr>
          <w:t>=</w:t>
        </w:r>
        <w:r w:rsidR="00724A30" w:rsidRPr="00D0370E">
          <w:rPr>
            <w:rStyle w:val="a4"/>
            <w:lang w:val="kk-KZ"/>
          </w:rPr>
          <w:t xml:space="preserve"> </w:t>
        </w:r>
        <w:r w:rsidR="00724A30" w:rsidRPr="00D0370E">
          <w:rPr>
            <w:rStyle w:val="a4"/>
            <w:lang w:val="en-US"/>
          </w:rPr>
          <w:t>ICRP</w:t>
        </w:r>
        <w:r w:rsidR="00724A30" w:rsidRPr="00D0370E">
          <w:rPr>
            <w:rStyle w:val="a4"/>
            <w:lang w:val="kk-KZ"/>
          </w:rPr>
          <w:t xml:space="preserve"> </w:t>
        </w:r>
        <w:r w:rsidR="00724A30" w:rsidRPr="00D0370E">
          <w:rPr>
            <w:rStyle w:val="a4"/>
            <w:lang w:val="en-US"/>
          </w:rPr>
          <w:t>%</w:t>
        </w:r>
        <w:r w:rsidR="00724A30" w:rsidRPr="00D0370E">
          <w:rPr>
            <w:rStyle w:val="a4"/>
            <w:lang w:val="kk-KZ"/>
          </w:rPr>
          <w:t xml:space="preserve"> </w:t>
        </w:r>
        <w:r w:rsidR="00724A30" w:rsidRPr="00D0370E">
          <w:rPr>
            <w:rStyle w:val="a4"/>
            <w:lang w:val="en-US"/>
          </w:rPr>
          <w:t>20</w:t>
        </w:r>
        <w:r w:rsidR="00724A30" w:rsidRPr="00D0370E">
          <w:rPr>
            <w:rStyle w:val="a4"/>
            <w:lang w:val="kk-KZ"/>
          </w:rPr>
          <w:t xml:space="preserve"> </w:t>
        </w:r>
        <w:r w:rsidR="00724A30" w:rsidRPr="00D0370E">
          <w:rPr>
            <w:rStyle w:val="a4"/>
            <w:lang w:val="en-US"/>
          </w:rPr>
          <w:t>Publication</w:t>
        </w:r>
        <w:r w:rsidR="00724A30" w:rsidRPr="00D0370E">
          <w:rPr>
            <w:rStyle w:val="a4"/>
            <w:lang w:val="kk-KZ"/>
          </w:rPr>
          <w:t xml:space="preserve"> </w:t>
        </w:r>
        <w:r w:rsidR="00724A30" w:rsidRPr="00D0370E">
          <w:rPr>
            <w:rStyle w:val="a4"/>
            <w:lang w:val="en-US"/>
          </w:rPr>
          <w:t>%</w:t>
        </w:r>
        <w:r w:rsidR="00724A30" w:rsidRPr="00D0370E">
          <w:rPr>
            <w:rStyle w:val="a4"/>
            <w:lang w:val="kk-KZ"/>
          </w:rPr>
          <w:t xml:space="preserve"> </w:t>
        </w:r>
        <w:r w:rsidR="00724A30" w:rsidRPr="00D0370E">
          <w:rPr>
            <w:rStyle w:val="a4"/>
            <w:lang w:val="en-US"/>
          </w:rPr>
          <w:t>2099</w:t>
        </w:r>
      </w:hyperlink>
      <w:r w:rsidR="00F8454E">
        <w:rPr>
          <w:rStyle w:val="a4"/>
          <w:color w:val="auto"/>
          <w:lang w:val="kk-KZ"/>
        </w:rPr>
        <w:t xml:space="preserve"> </w:t>
      </w:r>
      <w:r w:rsidRPr="00F8454E">
        <w:rPr>
          <w:sz w:val="28"/>
          <w:szCs w:val="28"/>
          <w:lang w:val="en-US"/>
        </w:rPr>
        <w:t>(</w:t>
      </w:r>
      <w:r w:rsidRPr="00326B9F">
        <w:rPr>
          <w:sz w:val="28"/>
          <w:szCs w:val="28"/>
        </w:rPr>
        <w:t>дата</w:t>
      </w:r>
      <w:r w:rsidRPr="00F8454E">
        <w:rPr>
          <w:sz w:val="28"/>
          <w:szCs w:val="28"/>
          <w:lang w:val="en-US"/>
        </w:rPr>
        <w:t xml:space="preserve"> </w:t>
      </w:r>
      <w:r w:rsidRPr="00326B9F">
        <w:rPr>
          <w:sz w:val="28"/>
          <w:szCs w:val="28"/>
        </w:rPr>
        <w:t>обращения</w:t>
      </w:r>
      <w:r w:rsidRPr="00F8454E">
        <w:rPr>
          <w:sz w:val="28"/>
          <w:szCs w:val="28"/>
          <w:lang w:val="en-US"/>
        </w:rPr>
        <w:t xml:space="preserve"> 04.03.2019).</w:t>
      </w:r>
    </w:p>
    <w:p w:rsidR="00FE25B2" w:rsidRPr="00326B9F" w:rsidRDefault="00FE25B2" w:rsidP="00FE25B2">
      <w:pPr>
        <w:pStyle w:val="a3"/>
        <w:tabs>
          <w:tab w:val="left" w:pos="1134"/>
        </w:tabs>
        <w:spacing w:before="0" w:beforeAutospacing="0" w:after="0" w:afterAutospacing="0"/>
        <w:ind w:firstLine="567"/>
        <w:jc w:val="both"/>
        <w:rPr>
          <w:sz w:val="28"/>
          <w:szCs w:val="28"/>
          <w:lang w:val="en-US"/>
        </w:rPr>
      </w:pPr>
      <w:r w:rsidRPr="00326B9F">
        <w:rPr>
          <w:sz w:val="28"/>
          <w:szCs w:val="28"/>
          <w:lang w:val="kk-KZ"/>
        </w:rPr>
        <w:t>43.</w:t>
      </w:r>
      <w:r w:rsidR="00724A30">
        <w:rPr>
          <w:sz w:val="28"/>
          <w:szCs w:val="28"/>
          <w:lang w:val="kk-KZ"/>
        </w:rPr>
        <w:t xml:space="preserve"> </w:t>
      </w:r>
      <w:r w:rsidRPr="00326B9F">
        <w:rPr>
          <w:sz w:val="28"/>
          <w:szCs w:val="28"/>
          <w:lang w:val="en-US"/>
        </w:rPr>
        <w:t>Hall E.J</w:t>
      </w:r>
      <w:r w:rsidR="00724A30" w:rsidRPr="00724A30">
        <w:rPr>
          <w:sz w:val="28"/>
          <w:szCs w:val="28"/>
          <w:lang w:val="en-US"/>
        </w:rPr>
        <w:t>.</w:t>
      </w:r>
      <w:r w:rsidRPr="00326B9F">
        <w:rPr>
          <w:sz w:val="28"/>
          <w:szCs w:val="28"/>
          <w:lang w:val="en-US"/>
        </w:rPr>
        <w:t>, Giaccia A.J. </w:t>
      </w:r>
      <w:r w:rsidRPr="00326B9F">
        <w:rPr>
          <w:iCs/>
          <w:sz w:val="28"/>
          <w:szCs w:val="28"/>
          <w:lang w:val="en-US"/>
        </w:rPr>
        <w:t>Radiobiology for the Radiologist</w:t>
      </w:r>
      <w:r w:rsidRPr="00326B9F">
        <w:rPr>
          <w:sz w:val="28"/>
          <w:szCs w:val="28"/>
          <w:lang w:val="en-US"/>
        </w:rPr>
        <w:t>. Philadelphia, PA: Lippincottt Williams &amp; Wilkins, 2012</w:t>
      </w:r>
    </w:p>
    <w:p w:rsidR="00E81853" w:rsidRPr="006C3CA4" w:rsidRDefault="00FE25B2" w:rsidP="00E81853">
      <w:pPr>
        <w:pStyle w:val="a3"/>
        <w:tabs>
          <w:tab w:val="left" w:pos="567"/>
        </w:tabs>
        <w:spacing w:before="0" w:beforeAutospacing="0" w:after="0" w:afterAutospacing="0"/>
        <w:ind w:firstLine="567"/>
        <w:jc w:val="both"/>
        <w:rPr>
          <w:sz w:val="28"/>
          <w:szCs w:val="28"/>
          <w:lang w:val="kk-KZ"/>
        </w:rPr>
      </w:pPr>
      <w:r w:rsidRPr="006C3CA4">
        <w:rPr>
          <w:sz w:val="28"/>
          <w:szCs w:val="28"/>
        </w:rPr>
        <w:t xml:space="preserve">44. </w:t>
      </w:r>
      <w:r w:rsidR="00E81853" w:rsidRPr="006C3CA4">
        <w:rPr>
          <w:sz w:val="28"/>
          <w:szCs w:val="28"/>
          <w:lang w:val="kk-KZ"/>
        </w:rPr>
        <w:t>Ильина Л.А.</w:t>
      </w:r>
      <w:r w:rsidR="00724A30" w:rsidRPr="006C3CA4">
        <w:rPr>
          <w:sz w:val="28"/>
          <w:szCs w:val="28"/>
          <w:lang w:val="kk-KZ"/>
        </w:rPr>
        <w:t xml:space="preserve"> </w:t>
      </w:r>
      <w:r w:rsidR="00E81853" w:rsidRPr="006C3CA4">
        <w:rPr>
          <w:sz w:val="28"/>
          <w:szCs w:val="28"/>
          <w:lang w:val="kk-KZ"/>
        </w:rPr>
        <w:t xml:space="preserve">Радиационная медицина. Радиационные поражения человека / под ред. акад. – М.: ИздАТ, 2001. </w:t>
      </w:r>
      <w:r w:rsidR="00E81853" w:rsidRPr="006C3CA4">
        <w:rPr>
          <w:rStyle w:val="a5"/>
          <w:i w:val="0"/>
          <w:sz w:val="28"/>
          <w:szCs w:val="28"/>
          <w:shd w:val="clear" w:color="auto" w:fill="FFFFFF"/>
        </w:rPr>
        <w:t>–</w:t>
      </w:r>
      <w:r w:rsidR="00E81853" w:rsidRPr="006C3CA4">
        <w:rPr>
          <w:sz w:val="28"/>
          <w:szCs w:val="28"/>
          <w:lang w:val="kk-KZ"/>
        </w:rPr>
        <w:t>Т.2.</w:t>
      </w:r>
      <w:r w:rsidR="00E81853" w:rsidRPr="006C3CA4">
        <w:rPr>
          <w:rStyle w:val="a5"/>
          <w:i w:val="0"/>
          <w:sz w:val="28"/>
          <w:szCs w:val="28"/>
          <w:shd w:val="clear" w:color="auto" w:fill="FFFFFF"/>
        </w:rPr>
        <w:t xml:space="preserve"> – </w:t>
      </w:r>
      <w:r w:rsidR="00E81853" w:rsidRPr="006C3CA4">
        <w:rPr>
          <w:sz w:val="28"/>
          <w:szCs w:val="28"/>
          <w:lang w:val="kk-KZ"/>
        </w:rPr>
        <w:t>432 с.</w:t>
      </w:r>
    </w:p>
    <w:p w:rsidR="00E81853" w:rsidRPr="0063320E" w:rsidRDefault="00FE25B2" w:rsidP="00E81853">
      <w:pPr>
        <w:pStyle w:val="a3"/>
        <w:tabs>
          <w:tab w:val="left" w:pos="567"/>
        </w:tabs>
        <w:spacing w:before="0" w:beforeAutospacing="0" w:after="0" w:afterAutospacing="0"/>
        <w:ind w:firstLine="567"/>
        <w:jc w:val="both"/>
        <w:rPr>
          <w:sz w:val="28"/>
          <w:szCs w:val="28"/>
          <w:lang w:val="kk-KZ"/>
        </w:rPr>
      </w:pPr>
      <w:r w:rsidRPr="006C3CA4">
        <w:rPr>
          <w:sz w:val="28"/>
          <w:szCs w:val="28"/>
        </w:rPr>
        <w:t>45.</w:t>
      </w:r>
      <w:r w:rsidR="00E81853" w:rsidRPr="006C3CA4">
        <w:rPr>
          <w:sz w:val="28"/>
          <w:szCs w:val="28"/>
          <w:lang w:val="kk-KZ"/>
        </w:rPr>
        <w:t xml:space="preserve"> Алексанина С.С., Гребенюка А.Н. Радиационная медицина.  Oсновы биологического действия радиации. – Спб.,  2013. – Ч. 1. – C.5.</w:t>
      </w:r>
    </w:p>
    <w:p w:rsidR="00FE25B2" w:rsidRPr="00326B9F" w:rsidRDefault="00FE25B2" w:rsidP="00FE25B2">
      <w:pPr>
        <w:pStyle w:val="a3"/>
        <w:tabs>
          <w:tab w:val="left" w:pos="1134"/>
        </w:tabs>
        <w:spacing w:before="0" w:beforeAutospacing="0" w:after="0" w:afterAutospacing="0"/>
        <w:ind w:firstLine="567"/>
        <w:jc w:val="both"/>
        <w:rPr>
          <w:rFonts w:eastAsia="Calibri"/>
          <w:sz w:val="28"/>
          <w:szCs w:val="28"/>
          <w:lang w:val="en-US"/>
        </w:rPr>
      </w:pPr>
      <w:r w:rsidRPr="00326B9F">
        <w:rPr>
          <w:sz w:val="28"/>
          <w:szCs w:val="28"/>
          <w:lang w:val="en-US"/>
        </w:rPr>
        <w:t xml:space="preserve">46. </w:t>
      </w:r>
      <w:r w:rsidRPr="00326B9F">
        <w:rPr>
          <w:rFonts w:eastAsia="Calibri"/>
          <w:sz w:val="28"/>
          <w:szCs w:val="28"/>
          <w:lang w:val="en-US"/>
        </w:rPr>
        <w:t xml:space="preserve">Gilbert E.S., Land C.E., Simon S.L., Health effects from fallout // Health Physics. – 2002. – V. 82. – P. 726-735. </w:t>
      </w:r>
    </w:p>
    <w:p w:rsidR="00FE25B2" w:rsidRPr="00FD7B9F" w:rsidRDefault="00FE25B2" w:rsidP="00FE25B2">
      <w:pPr>
        <w:pStyle w:val="a3"/>
        <w:tabs>
          <w:tab w:val="left" w:pos="1134"/>
        </w:tabs>
        <w:spacing w:before="0" w:beforeAutospacing="0" w:after="0" w:afterAutospacing="0"/>
        <w:ind w:firstLine="567"/>
        <w:jc w:val="both"/>
        <w:rPr>
          <w:rFonts w:eastAsia="Calibri"/>
          <w:sz w:val="28"/>
          <w:szCs w:val="28"/>
        </w:rPr>
      </w:pPr>
      <w:r w:rsidRPr="00326B9F">
        <w:rPr>
          <w:rFonts w:eastAsia="Calibri"/>
          <w:sz w:val="28"/>
          <w:szCs w:val="28"/>
          <w:lang w:val="en-US"/>
        </w:rPr>
        <w:t>47. Pivina L., Semenova Y., Belikhina T., Manatova A., Bulegenov T., et al. Assesment of awareness of  Kazakhstan population about influence of on the health status // European Journal of</w:t>
      </w:r>
      <w:r w:rsidR="006641EB" w:rsidRPr="006641EB">
        <w:rPr>
          <w:rFonts w:eastAsia="Calibri"/>
          <w:sz w:val="28"/>
          <w:szCs w:val="28"/>
          <w:lang w:val="en-US"/>
        </w:rPr>
        <w:t xml:space="preserve"> </w:t>
      </w:r>
      <w:r w:rsidRPr="00326B9F">
        <w:rPr>
          <w:rFonts w:eastAsia="Calibri"/>
          <w:sz w:val="28"/>
          <w:szCs w:val="28"/>
          <w:lang w:val="en-US"/>
        </w:rPr>
        <w:t xml:space="preserve"> Public Health.  </w:t>
      </w:r>
      <w:r w:rsidRPr="00FD7B9F">
        <w:rPr>
          <w:rFonts w:eastAsia="Calibri"/>
          <w:sz w:val="28"/>
          <w:szCs w:val="28"/>
        </w:rPr>
        <w:t xml:space="preserve">– 2018. – </w:t>
      </w:r>
      <w:r w:rsidRPr="00326B9F">
        <w:rPr>
          <w:rFonts w:eastAsia="Calibri"/>
          <w:sz w:val="28"/>
          <w:szCs w:val="28"/>
          <w:lang w:val="en-US"/>
        </w:rPr>
        <w:t>V</w:t>
      </w:r>
      <w:r w:rsidRPr="00FD7B9F">
        <w:rPr>
          <w:rFonts w:eastAsia="Calibri"/>
          <w:sz w:val="28"/>
          <w:szCs w:val="28"/>
        </w:rPr>
        <w:t>.28.</w:t>
      </w:r>
      <w:r w:rsidRPr="00326B9F">
        <w:rPr>
          <w:rFonts w:eastAsia="Calibri"/>
          <w:sz w:val="28"/>
          <w:szCs w:val="28"/>
          <w:lang w:val="en-US"/>
        </w:rPr>
        <w:t>Suppl</w:t>
      </w:r>
      <w:r w:rsidRPr="00FD7B9F">
        <w:rPr>
          <w:rFonts w:eastAsia="Calibri"/>
          <w:sz w:val="28"/>
          <w:szCs w:val="28"/>
        </w:rPr>
        <w:t xml:space="preserve">. 4. – </w:t>
      </w:r>
      <w:r w:rsidRPr="00326B9F">
        <w:rPr>
          <w:rFonts w:eastAsia="Calibri"/>
          <w:sz w:val="28"/>
          <w:szCs w:val="28"/>
          <w:lang w:val="en-US"/>
        </w:rPr>
        <w:t>P</w:t>
      </w:r>
      <w:r w:rsidRPr="00FD7B9F">
        <w:rPr>
          <w:rFonts w:eastAsia="Calibri"/>
          <w:sz w:val="28"/>
          <w:szCs w:val="28"/>
        </w:rPr>
        <w:t>. 432</w:t>
      </w:r>
    </w:p>
    <w:p w:rsidR="00FE25B2" w:rsidRPr="00326B9F" w:rsidRDefault="00FE25B2" w:rsidP="00FE25B2">
      <w:pPr>
        <w:pStyle w:val="a3"/>
        <w:tabs>
          <w:tab w:val="left" w:pos="1134"/>
        </w:tabs>
        <w:spacing w:before="0" w:beforeAutospacing="0" w:after="0" w:afterAutospacing="0"/>
        <w:ind w:firstLine="567"/>
        <w:jc w:val="both"/>
        <w:rPr>
          <w:rFonts w:eastAsia="Calibri"/>
          <w:sz w:val="28"/>
          <w:szCs w:val="28"/>
        </w:rPr>
      </w:pPr>
      <w:r w:rsidRPr="00326B9F">
        <w:rPr>
          <w:rFonts w:eastAsia="Calibri"/>
          <w:sz w:val="28"/>
          <w:szCs w:val="28"/>
        </w:rPr>
        <w:t xml:space="preserve">48. </w:t>
      </w:r>
      <w:r w:rsidRPr="00326B9F">
        <w:rPr>
          <w:rFonts w:eastAsia="Calibri"/>
          <w:iCs/>
          <w:sz w:val="28"/>
          <w:szCs w:val="28"/>
        </w:rPr>
        <w:t xml:space="preserve">Алексахин Р.М., Булдаков Л.А., Губанов В.А. и др. </w:t>
      </w:r>
      <w:r w:rsidRPr="00326B9F">
        <w:rPr>
          <w:rFonts w:eastAsia="Calibri"/>
          <w:sz w:val="28"/>
          <w:szCs w:val="28"/>
        </w:rPr>
        <w:t>Под общей ред. Л.А. Ильина и В.А. Губанова Крупные радиационные аварии: последствия и защитные меры. – М.:</w:t>
      </w:r>
      <w:r w:rsidR="00F8454E">
        <w:rPr>
          <w:rFonts w:eastAsia="Calibri"/>
          <w:sz w:val="28"/>
          <w:szCs w:val="28"/>
          <w:lang w:val="kk-KZ"/>
        </w:rPr>
        <w:t xml:space="preserve"> </w:t>
      </w:r>
      <w:r w:rsidRPr="00326B9F">
        <w:rPr>
          <w:rFonts w:eastAsia="Calibri"/>
          <w:sz w:val="28"/>
          <w:szCs w:val="28"/>
        </w:rPr>
        <w:t>ИздАТ, 2001. – 752 с.</w:t>
      </w:r>
    </w:p>
    <w:p w:rsidR="00FE25B2" w:rsidRPr="00326B9F" w:rsidRDefault="00FE25B2" w:rsidP="00FE25B2">
      <w:pPr>
        <w:pStyle w:val="a3"/>
        <w:tabs>
          <w:tab w:val="left" w:pos="1134"/>
        </w:tabs>
        <w:spacing w:before="0" w:beforeAutospacing="0" w:after="0" w:afterAutospacing="0"/>
        <w:ind w:firstLine="567"/>
        <w:jc w:val="both"/>
        <w:rPr>
          <w:rFonts w:eastAsia="Calibri"/>
          <w:sz w:val="28"/>
          <w:szCs w:val="28"/>
          <w:lang w:val="en-US"/>
        </w:rPr>
      </w:pPr>
      <w:r w:rsidRPr="00326B9F">
        <w:rPr>
          <w:rFonts w:eastAsia="Calibri"/>
          <w:sz w:val="28"/>
          <w:szCs w:val="28"/>
          <w:lang w:val="en-US"/>
        </w:rPr>
        <w:t xml:space="preserve">49. </w:t>
      </w:r>
      <w:r w:rsidRPr="00326B9F">
        <w:rPr>
          <w:rFonts w:eastAsia="Calibri"/>
          <w:i/>
          <w:iCs/>
          <w:sz w:val="28"/>
          <w:szCs w:val="28"/>
          <w:lang w:val="en-US"/>
        </w:rPr>
        <w:t xml:space="preserve">IARC </w:t>
      </w:r>
      <w:r w:rsidRPr="00326B9F">
        <w:rPr>
          <w:rFonts w:eastAsia="Calibri"/>
          <w:sz w:val="28"/>
          <w:szCs w:val="28"/>
          <w:lang w:val="en-US"/>
        </w:rPr>
        <w:t>Monographs on the Evaluation of Carcinogenic Risk to Humans. Ionizing Radiation, Part 1: X- and Gamma (</w:t>
      </w:r>
      <w:r w:rsidRPr="00326B9F">
        <w:rPr>
          <w:rFonts w:eastAsia="Calibri"/>
          <w:sz w:val="28"/>
          <w:szCs w:val="28"/>
        </w:rPr>
        <w:t>γ</w:t>
      </w:r>
      <w:r w:rsidRPr="00326B9F">
        <w:rPr>
          <w:rFonts w:eastAsia="Calibri"/>
          <w:sz w:val="28"/>
          <w:szCs w:val="28"/>
          <w:lang w:val="en-US"/>
        </w:rPr>
        <w:t>)-Radiation, and Neutrons. – Lyon: IARC Press, 2000. –Vol. 75. – 491 p.</w:t>
      </w:r>
    </w:p>
    <w:p w:rsidR="00FE25B2" w:rsidRPr="00326B9F" w:rsidRDefault="00FE25B2" w:rsidP="00FE25B2">
      <w:pPr>
        <w:pStyle w:val="a3"/>
        <w:tabs>
          <w:tab w:val="left" w:pos="1134"/>
        </w:tabs>
        <w:spacing w:before="0" w:beforeAutospacing="0" w:after="0" w:afterAutospacing="0"/>
        <w:ind w:firstLine="567"/>
        <w:jc w:val="both"/>
        <w:rPr>
          <w:rFonts w:eastAsia="Calibri"/>
          <w:sz w:val="28"/>
          <w:szCs w:val="28"/>
          <w:lang w:val="en-US"/>
        </w:rPr>
      </w:pPr>
      <w:r w:rsidRPr="00326B9F">
        <w:rPr>
          <w:rFonts w:eastAsia="Calibri"/>
          <w:sz w:val="28"/>
          <w:szCs w:val="28"/>
        </w:rPr>
        <w:lastRenderedPageBreak/>
        <w:t xml:space="preserve">50. </w:t>
      </w:r>
      <w:r w:rsidRPr="00326B9F">
        <w:rPr>
          <w:rFonts w:eastAsia="Calibri"/>
          <w:sz w:val="28"/>
          <w:szCs w:val="28"/>
          <w:lang w:val="kk-KZ"/>
        </w:rPr>
        <w:t xml:space="preserve">Василенко И.Я. Радиация. Источники. Нормирование облучения // Природа. – 2001. - №4. – С. 10–16. </w:t>
      </w:r>
    </w:p>
    <w:p w:rsidR="00FE25B2" w:rsidRPr="00326B9F" w:rsidRDefault="00FE25B2" w:rsidP="00FE25B2">
      <w:pPr>
        <w:pStyle w:val="a3"/>
        <w:tabs>
          <w:tab w:val="left" w:pos="1134"/>
        </w:tabs>
        <w:spacing w:before="0" w:beforeAutospacing="0" w:after="0" w:afterAutospacing="0"/>
        <w:ind w:firstLine="567"/>
        <w:jc w:val="both"/>
        <w:rPr>
          <w:rFonts w:eastAsia="Calibri"/>
          <w:sz w:val="28"/>
          <w:szCs w:val="28"/>
          <w:lang w:val="en-US"/>
        </w:rPr>
      </w:pPr>
      <w:r w:rsidRPr="00326B9F">
        <w:rPr>
          <w:rFonts w:eastAsia="Calibri"/>
          <w:sz w:val="28"/>
          <w:szCs w:val="28"/>
          <w:lang w:val="kk-KZ"/>
        </w:rPr>
        <w:t xml:space="preserve">51. </w:t>
      </w:r>
      <w:r w:rsidRPr="00326B9F">
        <w:rPr>
          <w:rFonts w:eastAsia="Calibri"/>
          <w:sz w:val="28"/>
          <w:szCs w:val="28"/>
          <w:lang w:val="en-US"/>
        </w:rPr>
        <w:t xml:space="preserve">International Commission on Radiological Protection. ICRP Publication 99. Low – dose Extrapolation of Radiation – related Cancer Risk. Annals of the ICRP / ed. J. Valentin. – Amsterdam; New York: Elsevier, 2006. – 147 p.  </w:t>
      </w:r>
    </w:p>
    <w:p w:rsidR="00FE25B2" w:rsidRPr="00724A30" w:rsidRDefault="00FE25B2" w:rsidP="00FE25B2">
      <w:pPr>
        <w:pStyle w:val="a3"/>
        <w:tabs>
          <w:tab w:val="left" w:pos="1134"/>
        </w:tabs>
        <w:spacing w:before="0" w:beforeAutospacing="0" w:after="0" w:afterAutospacing="0"/>
        <w:ind w:firstLine="567"/>
        <w:jc w:val="both"/>
        <w:rPr>
          <w:rFonts w:eastAsia="Calibri"/>
          <w:sz w:val="28"/>
          <w:szCs w:val="28"/>
          <w:lang w:val="en-US"/>
        </w:rPr>
      </w:pPr>
      <w:r w:rsidRPr="00326B9F">
        <w:rPr>
          <w:rFonts w:eastAsia="Calibri"/>
          <w:sz w:val="28"/>
          <w:szCs w:val="28"/>
          <w:lang w:val="en-US"/>
        </w:rPr>
        <w:t xml:space="preserve">52. Tubiana M., Aurengo A., Averbeck D. et al. Recent reports on the effect of low doses of ionizing radiation and its dose – effect relationship // </w:t>
      </w:r>
      <w:r w:rsidR="00724A30" w:rsidRPr="00724A30">
        <w:rPr>
          <w:rFonts w:eastAsia="Calibri"/>
          <w:sz w:val="28"/>
          <w:szCs w:val="28"/>
          <w:lang w:val="en-US"/>
        </w:rPr>
        <w:t>Radiation and Environmental Biophysics.</w:t>
      </w:r>
      <w:r w:rsidRPr="00724A30">
        <w:rPr>
          <w:rFonts w:eastAsia="Calibri"/>
          <w:sz w:val="28"/>
          <w:szCs w:val="28"/>
          <w:lang w:val="en-US"/>
        </w:rPr>
        <w:t xml:space="preserve"> – 2006. – </w:t>
      </w:r>
      <w:r w:rsidRPr="00326B9F">
        <w:rPr>
          <w:rFonts w:eastAsia="Calibri"/>
          <w:sz w:val="28"/>
          <w:szCs w:val="28"/>
          <w:lang w:val="en-US"/>
        </w:rPr>
        <w:t>Vol</w:t>
      </w:r>
      <w:r w:rsidRPr="00724A30">
        <w:rPr>
          <w:rFonts w:eastAsia="Calibri"/>
          <w:sz w:val="28"/>
          <w:szCs w:val="28"/>
          <w:lang w:val="en-US"/>
        </w:rPr>
        <w:t xml:space="preserve">. 44. – </w:t>
      </w:r>
      <w:r w:rsidRPr="00326B9F">
        <w:rPr>
          <w:rFonts w:eastAsia="Calibri"/>
          <w:sz w:val="28"/>
          <w:szCs w:val="28"/>
          <w:lang w:val="en-US"/>
        </w:rPr>
        <w:t>P</w:t>
      </w:r>
      <w:r w:rsidRPr="00724A30">
        <w:rPr>
          <w:rFonts w:eastAsia="Calibri"/>
          <w:sz w:val="28"/>
          <w:szCs w:val="28"/>
          <w:lang w:val="en-US"/>
        </w:rPr>
        <w:t xml:space="preserve">. 245-251. </w:t>
      </w:r>
    </w:p>
    <w:p w:rsidR="00FE25B2" w:rsidRPr="00326B9F" w:rsidRDefault="00FE25B2" w:rsidP="00FE25B2">
      <w:pPr>
        <w:pStyle w:val="a3"/>
        <w:tabs>
          <w:tab w:val="left" w:pos="1134"/>
        </w:tabs>
        <w:spacing w:before="0" w:beforeAutospacing="0" w:after="0" w:afterAutospacing="0"/>
        <w:ind w:firstLine="567"/>
        <w:jc w:val="both"/>
        <w:rPr>
          <w:rFonts w:eastAsia="Calibri"/>
          <w:sz w:val="28"/>
          <w:szCs w:val="28"/>
        </w:rPr>
      </w:pPr>
      <w:r w:rsidRPr="00326B9F">
        <w:rPr>
          <w:rFonts w:eastAsia="Calibri"/>
          <w:sz w:val="28"/>
          <w:szCs w:val="28"/>
        </w:rPr>
        <w:t xml:space="preserve">53. Котеров А.Н. От очень малых доз до очень больших доз радиации: данные по установлению диапазонов и их экспериментально – эпидемиологическое обоснования // Мед.радиология и радиац.безопасность. – 2013. – Т.58, №2. – С. 5-21. </w:t>
      </w:r>
    </w:p>
    <w:p w:rsidR="00FE25B2" w:rsidRPr="00326B9F" w:rsidRDefault="00FE25B2" w:rsidP="00FE25B2">
      <w:pPr>
        <w:pStyle w:val="a3"/>
        <w:tabs>
          <w:tab w:val="left" w:pos="1134"/>
        </w:tabs>
        <w:spacing w:before="0" w:beforeAutospacing="0" w:after="0" w:afterAutospacing="0"/>
        <w:ind w:firstLine="567"/>
        <w:jc w:val="both"/>
        <w:rPr>
          <w:rFonts w:eastAsia="Calibri"/>
          <w:sz w:val="28"/>
          <w:szCs w:val="28"/>
          <w:lang w:val="en-US"/>
        </w:rPr>
      </w:pPr>
      <w:r w:rsidRPr="00326B9F">
        <w:rPr>
          <w:rFonts w:eastAsia="Calibri"/>
          <w:sz w:val="28"/>
          <w:szCs w:val="28"/>
          <w:lang w:val="en-US"/>
        </w:rPr>
        <w:t>54. Hayes D.P. Non – problematic risks from low – dose radiation – in</w:t>
      </w:r>
      <w:r w:rsidR="00E14C41" w:rsidRPr="00E14C41">
        <w:rPr>
          <w:rFonts w:eastAsia="Calibri"/>
          <w:sz w:val="28"/>
          <w:szCs w:val="28"/>
          <w:lang w:val="en-US"/>
        </w:rPr>
        <w:t xml:space="preserve"> </w:t>
      </w:r>
      <w:r w:rsidRPr="00326B9F">
        <w:rPr>
          <w:rFonts w:eastAsia="Calibri"/>
          <w:sz w:val="28"/>
          <w:szCs w:val="28"/>
          <w:lang w:val="en-US"/>
        </w:rPr>
        <w:t>dDNA damage clusters // Dose Response. – 2008. – Vol. 6. – P. 30-52.</w:t>
      </w:r>
    </w:p>
    <w:p w:rsidR="00FE25B2" w:rsidRPr="00326B9F" w:rsidRDefault="00FE25B2" w:rsidP="00FE25B2">
      <w:pPr>
        <w:pStyle w:val="a3"/>
        <w:tabs>
          <w:tab w:val="left" w:pos="1134"/>
        </w:tabs>
        <w:spacing w:before="0" w:beforeAutospacing="0" w:after="0" w:afterAutospacing="0"/>
        <w:ind w:firstLine="567"/>
        <w:jc w:val="both"/>
        <w:rPr>
          <w:rFonts w:eastAsia="Calibri"/>
          <w:sz w:val="28"/>
          <w:szCs w:val="28"/>
        </w:rPr>
      </w:pPr>
      <w:r w:rsidRPr="00326B9F">
        <w:rPr>
          <w:rFonts w:eastAsia="Calibri"/>
          <w:sz w:val="28"/>
          <w:szCs w:val="28"/>
        </w:rPr>
        <w:t>55. Ярмоненко С.П. Низкие уровни излучения и здоровье: радибиологические аспек</w:t>
      </w:r>
      <w:r w:rsidR="00E81853">
        <w:rPr>
          <w:rFonts w:eastAsia="Calibri"/>
          <w:sz w:val="28"/>
          <w:szCs w:val="28"/>
        </w:rPr>
        <w:t>ты // Мед. Радиология и радиац.</w:t>
      </w:r>
      <w:r w:rsidRPr="00326B9F">
        <w:rPr>
          <w:rFonts w:eastAsia="Calibri"/>
          <w:sz w:val="28"/>
          <w:szCs w:val="28"/>
        </w:rPr>
        <w:t xml:space="preserve">безопасность. – 2000. – Т. 45, №3. – С. 5-32. </w:t>
      </w:r>
    </w:p>
    <w:p w:rsidR="00FE25B2" w:rsidRPr="00326B9F" w:rsidRDefault="00FE25B2" w:rsidP="00FE25B2">
      <w:pPr>
        <w:pStyle w:val="a3"/>
        <w:tabs>
          <w:tab w:val="left" w:pos="1134"/>
        </w:tabs>
        <w:spacing w:before="0" w:beforeAutospacing="0" w:after="0" w:afterAutospacing="0"/>
        <w:ind w:firstLine="567"/>
        <w:jc w:val="both"/>
        <w:rPr>
          <w:rFonts w:eastAsia="Calibri"/>
          <w:sz w:val="28"/>
          <w:szCs w:val="28"/>
        </w:rPr>
      </w:pPr>
      <w:r w:rsidRPr="00326B9F">
        <w:rPr>
          <w:rFonts w:eastAsia="Calibri"/>
          <w:sz w:val="28"/>
          <w:szCs w:val="28"/>
        </w:rPr>
        <w:t>56. Бриллиант Д.М., Воробьев А.И., Гогин Е.Е. Отдаленные последствия действия малых доз ионизирующей</w:t>
      </w:r>
      <w:r w:rsidR="00F8454E">
        <w:rPr>
          <w:rFonts w:eastAsia="Calibri"/>
          <w:sz w:val="28"/>
          <w:szCs w:val="28"/>
        </w:rPr>
        <w:t xml:space="preserve"> радиации на человека // Терап.</w:t>
      </w:r>
      <w:r w:rsidRPr="00326B9F">
        <w:rPr>
          <w:rFonts w:eastAsia="Calibri"/>
          <w:sz w:val="28"/>
          <w:szCs w:val="28"/>
        </w:rPr>
        <w:t>архив. – 1987. – Т. 59, №6. – С. 3-8.</w:t>
      </w:r>
    </w:p>
    <w:p w:rsidR="00FE25B2" w:rsidRPr="00326B9F" w:rsidRDefault="00FE25B2" w:rsidP="00FE25B2">
      <w:pPr>
        <w:pStyle w:val="a3"/>
        <w:tabs>
          <w:tab w:val="left" w:pos="1134"/>
        </w:tabs>
        <w:spacing w:before="0" w:beforeAutospacing="0" w:after="0" w:afterAutospacing="0"/>
        <w:ind w:firstLine="567"/>
        <w:jc w:val="both"/>
        <w:rPr>
          <w:rFonts w:eastAsia="Calibri"/>
          <w:sz w:val="28"/>
          <w:szCs w:val="28"/>
        </w:rPr>
      </w:pPr>
      <w:r w:rsidRPr="00326B9F">
        <w:rPr>
          <w:rFonts w:eastAsia="Calibri"/>
          <w:sz w:val="28"/>
          <w:szCs w:val="28"/>
          <w:lang w:val="en-US"/>
        </w:rPr>
        <w:t>57. Mo</w:t>
      </w:r>
      <w:r w:rsidR="00E14C41">
        <w:rPr>
          <w:rFonts w:eastAsia="Calibri"/>
          <w:sz w:val="28"/>
          <w:szCs w:val="28"/>
          <w:lang w:val="en-US"/>
        </w:rPr>
        <w:t xml:space="preserve">thersill C, Rusin A, Seymour C. </w:t>
      </w:r>
      <w:r w:rsidR="00E14C41" w:rsidRPr="00326B9F">
        <w:rPr>
          <w:rFonts w:eastAsia="Calibri"/>
          <w:sz w:val="28"/>
          <w:szCs w:val="28"/>
          <w:lang w:val="en-US"/>
        </w:rPr>
        <w:t>towards</w:t>
      </w:r>
      <w:r w:rsidRPr="00326B9F">
        <w:rPr>
          <w:rFonts w:eastAsia="Calibri"/>
          <w:sz w:val="28"/>
          <w:szCs w:val="28"/>
          <w:lang w:val="en-US"/>
        </w:rPr>
        <w:t xml:space="preserve"> a New Concept of </w:t>
      </w:r>
      <w:r w:rsidR="00C37F14">
        <w:rPr>
          <w:rFonts w:eastAsia="Calibri"/>
          <w:sz w:val="28"/>
          <w:szCs w:val="28"/>
          <w:lang w:val="kk-KZ"/>
        </w:rPr>
        <w:t xml:space="preserve"> </w:t>
      </w:r>
      <w:r w:rsidRPr="00326B9F">
        <w:rPr>
          <w:rFonts w:eastAsia="Calibri"/>
          <w:sz w:val="28"/>
          <w:szCs w:val="28"/>
          <w:lang w:val="en-US"/>
        </w:rPr>
        <w:t>Low Dose. Health</w:t>
      </w:r>
      <w:r w:rsidR="005D173A">
        <w:rPr>
          <w:rFonts w:eastAsia="Calibri"/>
          <w:sz w:val="28"/>
          <w:szCs w:val="28"/>
          <w:lang w:val="kk-KZ"/>
        </w:rPr>
        <w:t>.</w:t>
      </w:r>
      <w:r w:rsidRPr="00326B9F">
        <w:rPr>
          <w:rFonts w:eastAsia="Calibri"/>
          <w:sz w:val="28"/>
          <w:szCs w:val="28"/>
          <w:lang w:val="en-US"/>
        </w:rPr>
        <w:t>Phys</w:t>
      </w:r>
      <w:r w:rsidRPr="00326B9F">
        <w:rPr>
          <w:rFonts w:eastAsia="Calibri"/>
          <w:sz w:val="28"/>
          <w:szCs w:val="28"/>
        </w:rPr>
        <w:t xml:space="preserve">. 2019 </w:t>
      </w:r>
      <w:r w:rsidRPr="00326B9F">
        <w:rPr>
          <w:rFonts w:eastAsia="Calibri"/>
          <w:sz w:val="28"/>
          <w:szCs w:val="28"/>
          <w:lang w:val="en-US"/>
        </w:rPr>
        <w:t>Sep</w:t>
      </w:r>
      <w:r w:rsidRPr="00326B9F">
        <w:rPr>
          <w:rFonts w:eastAsia="Calibri"/>
          <w:sz w:val="28"/>
          <w:szCs w:val="28"/>
        </w:rPr>
        <w:t>;</w:t>
      </w:r>
      <w:r w:rsidR="00F8454E">
        <w:rPr>
          <w:rFonts w:eastAsia="Calibri"/>
          <w:sz w:val="28"/>
          <w:szCs w:val="28"/>
          <w:lang w:val="kk-KZ"/>
        </w:rPr>
        <w:t xml:space="preserve"> </w:t>
      </w:r>
      <w:r w:rsidRPr="00326B9F">
        <w:rPr>
          <w:rFonts w:eastAsia="Calibri"/>
          <w:sz w:val="28"/>
          <w:szCs w:val="28"/>
        </w:rPr>
        <w:t xml:space="preserve">117(3):330-336. </w:t>
      </w:r>
    </w:p>
    <w:p w:rsidR="00FE25B2" w:rsidRPr="00326B9F" w:rsidRDefault="00FE25B2" w:rsidP="00FE25B2">
      <w:pPr>
        <w:spacing w:after="0" w:line="240" w:lineRule="auto"/>
        <w:ind w:firstLine="567"/>
        <w:jc w:val="both"/>
        <w:rPr>
          <w:rFonts w:ascii="Times New Roman" w:eastAsia="Calibri" w:hAnsi="Times New Roman"/>
          <w:sz w:val="28"/>
          <w:szCs w:val="28"/>
        </w:rPr>
      </w:pPr>
      <w:r w:rsidRPr="00326B9F">
        <w:rPr>
          <w:rFonts w:ascii="Times New Roman" w:eastAsia="Calibri" w:hAnsi="Times New Roman"/>
          <w:sz w:val="28"/>
          <w:szCs w:val="28"/>
        </w:rPr>
        <w:t>58. Кутьков В.А. Основные положения рекомендаций МАГАТЭ по критериям защиты населения и работников в случае радиационной аварии // Радиация и риск (бюллетень Национального Радиационно-Эпидемиологического Регистра). – М., 2006.</w:t>
      </w:r>
    </w:p>
    <w:p w:rsidR="00FE25B2" w:rsidRPr="00326B9F" w:rsidRDefault="00FE25B2" w:rsidP="00FE25B2">
      <w:pPr>
        <w:spacing w:after="0" w:line="240" w:lineRule="auto"/>
        <w:ind w:firstLine="567"/>
        <w:jc w:val="both"/>
        <w:rPr>
          <w:rFonts w:ascii="Times New Roman" w:hAnsi="Times New Roman"/>
          <w:sz w:val="28"/>
          <w:szCs w:val="28"/>
          <w:lang w:val="en-US"/>
        </w:rPr>
      </w:pPr>
      <w:r w:rsidRPr="00326B9F">
        <w:rPr>
          <w:rFonts w:ascii="Times New Roman" w:eastAsia="Calibri" w:hAnsi="Times New Roman"/>
          <w:sz w:val="28"/>
          <w:szCs w:val="28"/>
          <w:lang w:val="en-US"/>
        </w:rPr>
        <w:t>59. Smathers J.B. Uses of ionizing radiation and medical-care-rela</w:t>
      </w:r>
      <w:r w:rsidR="00F8454E">
        <w:rPr>
          <w:rFonts w:ascii="Times New Roman" w:eastAsia="Calibri" w:hAnsi="Times New Roman"/>
          <w:sz w:val="28"/>
          <w:szCs w:val="28"/>
          <w:lang w:val="en-US"/>
        </w:rPr>
        <w:t>ted problems // Health Physics,</w:t>
      </w:r>
      <w:r w:rsidR="005D173A">
        <w:rPr>
          <w:rFonts w:ascii="Times New Roman" w:eastAsia="Calibri" w:hAnsi="Times New Roman"/>
          <w:sz w:val="28"/>
          <w:szCs w:val="28"/>
          <w:lang w:val="en-US"/>
        </w:rPr>
        <w:t xml:space="preserve"> </w:t>
      </w:r>
      <w:r w:rsidRPr="00326B9F">
        <w:rPr>
          <w:rFonts w:ascii="Times New Roman" w:eastAsia="Calibri" w:hAnsi="Times New Roman"/>
          <w:sz w:val="28"/>
          <w:szCs w:val="28"/>
          <w:lang w:val="en-US"/>
        </w:rPr>
        <w:t>1988 Aug;</w:t>
      </w:r>
      <w:r w:rsidR="00F8454E">
        <w:rPr>
          <w:rFonts w:ascii="Times New Roman" w:eastAsia="Calibri" w:hAnsi="Times New Roman"/>
          <w:sz w:val="28"/>
          <w:szCs w:val="28"/>
          <w:lang w:val="kk-KZ"/>
        </w:rPr>
        <w:t xml:space="preserve"> </w:t>
      </w:r>
      <w:r w:rsidRPr="00326B9F">
        <w:rPr>
          <w:rFonts w:ascii="Times New Roman" w:eastAsia="Calibri" w:hAnsi="Times New Roman"/>
          <w:sz w:val="28"/>
          <w:szCs w:val="28"/>
          <w:lang w:val="en-US"/>
        </w:rPr>
        <w:t>55(2):165-7.</w:t>
      </w:r>
    </w:p>
    <w:p w:rsidR="00FE25B2" w:rsidRPr="00326B9F" w:rsidRDefault="00FE25B2" w:rsidP="00FE25B2">
      <w:pPr>
        <w:spacing w:after="0" w:line="240" w:lineRule="auto"/>
        <w:ind w:firstLine="567"/>
        <w:jc w:val="both"/>
        <w:rPr>
          <w:rFonts w:ascii="Times New Roman" w:hAnsi="Times New Roman"/>
          <w:sz w:val="28"/>
          <w:szCs w:val="28"/>
          <w:lang w:val="en-US"/>
        </w:rPr>
      </w:pPr>
      <w:r w:rsidRPr="007261B7">
        <w:rPr>
          <w:rFonts w:ascii="Times New Roman" w:eastAsia="Calibri" w:hAnsi="Times New Roman"/>
          <w:sz w:val="28"/>
          <w:szCs w:val="28"/>
          <w:lang w:val="de-LI"/>
        </w:rPr>
        <w:t xml:space="preserve">60. Ung M.C., Garrett L., Dalke C., Leitner V., Dragosa D., Hladik D., Neff F., Wagner F., Zitzelsberger H., Miller G., de Angelis M.H., et al. </w:t>
      </w:r>
      <w:r w:rsidRPr="00326B9F">
        <w:rPr>
          <w:rFonts w:ascii="Times New Roman" w:eastAsia="Calibri" w:hAnsi="Times New Roman"/>
          <w:sz w:val="28"/>
          <w:szCs w:val="28"/>
          <w:lang w:val="en-US"/>
        </w:rPr>
        <w:t>Dose-dependent long-term effects of a single radiation event on behaviour and glial cells // International Journal Radiation Biology. – 2021. – Vol. 97(2). – P. 156-169.</w:t>
      </w:r>
    </w:p>
    <w:p w:rsidR="00FE25B2" w:rsidRPr="00326B9F" w:rsidRDefault="00FE25B2" w:rsidP="00FE25B2">
      <w:pPr>
        <w:spacing w:after="0" w:line="240" w:lineRule="auto"/>
        <w:ind w:firstLine="567"/>
        <w:jc w:val="both"/>
        <w:rPr>
          <w:rFonts w:ascii="Times New Roman" w:eastAsia="Calibri" w:hAnsi="Times New Roman"/>
          <w:sz w:val="28"/>
          <w:szCs w:val="28"/>
          <w:lang w:val="en-US"/>
        </w:rPr>
      </w:pPr>
      <w:r w:rsidRPr="007261B7">
        <w:rPr>
          <w:rFonts w:ascii="Times New Roman" w:eastAsia="Calibri" w:hAnsi="Times New Roman"/>
          <w:sz w:val="28"/>
          <w:szCs w:val="28"/>
          <w:lang w:val="de-LI"/>
        </w:rPr>
        <w:t xml:space="preserve">61. Kron T, Lehmann J, Greer PB. </w:t>
      </w:r>
      <w:r w:rsidRPr="00326B9F">
        <w:rPr>
          <w:rFonts w:ascii="Times New Roman" w:eastAsia="Calibri" w:hAnsi="Times New Roman"/>
          <w:sz w:val="28"/>
          <w:szCs w:val="28"/>
          <w:lang w:val="en-US"/>
        </w:rPr>
        <w:t>Dosimetry of ionising radiation in modern radiation oncology.Phys Med Biol. 2016 Jul 21;</w:t>
      </w:r>
      <w:r w:rsidR="00F8454E">
        <w:rPr>
          <w:rFonts w:ascii="Times New Roman" w:eastAsia="Calibri" w:hAnsi="Times New Roman"/>
          <w:sz w:val="28"/>
          <w:szCs w:val="28"/>
          <w:lang w:val="kk-KZ"/>
        </w:rPr>
        <w:t xml:space="preserve"> </w:t>
      </w:r>
      <w:r w:rsidRPr="00326B9F">
        <w:rPr>
          <w:rFonts w:ascii="Times New Roman" w:eastAsia="Calibri" w:hAnsi="Times New Roman"/>
          <w:sz w:val="28"/>
          <w:szCs w:val="28"/>
          <w:lang w:val="en-US"/>
        </w:rPr>
        <w:t>61(14):R167-205.</w:t>
      </w:r>
    </w:p>
    <w:p w:rsidR="00FE25B2" w:rsidRPr="00326B9F" w:rsidRDefault="00FE25B2" w:rsidP="00FE25B2">
      <w:pPr>
        <w:pStyle w:val="a3"/>
        <w:tabs>
          <w:tab w:val="left" w:pos="1134"/>
        </w:tabs>
        <w:spacing w:before="0" w:beforeAutospacing="0" w:after="0" w:afterAutospacing="0"/>
        <w:ind w:firstLine="567"/>
        <w:jc w:val="both"/>
        <w:rPr>
          <w:sz w:val="28"/>
          <w:szCs w:val="28"/>
        </w:rPr>
      </w:pPr>
      <w:r w:rsidRPr="00326B9F">
        <w:rPr>
          <w:rFonts w:eastAsia="Calibri"/>
          <w:sz w:val="28"/>
          <w:szCs w:val="28"/>
        </w:rPr>
        <w:t>6</w:t>
      </w:r>
      <w:r w:rsidR="009165DF">
        <w:rPr>
          <w:rFonts w:eastAsia="Calibri"/>
          <w:sz w:val="28"/>
          <w:szCs w:val="28"/>
        </w:rPr>
        <w:t>2</w:t>
      </w:r>
      <w:r w:rsidRPr="00326B9F">
        <w:rPr>
          <w:rFonts w:eastAsia="Calibri"/>
          <w:sz w:val="28"/>
          <w:szCs w:val="28"/>
        </w:rPr>
        <w:t xml:space="preserve">. </w:t>
      </w:r>
      <w:r w:rsidRPr="00326B9F">
        <w:rPr>
          <w:sz w:val="28"/>
          <w:szCs w:val="28"/>
        </w:rPr>
        <w:t xml:space="preserve">Голивец Т.П., Коваленко Б.С., Волков Д.В. </w:t>
      </w:r>
      <w:r w:rsidRPr="00326B9F">
        <w:rPr>
          <w:sz w:val="28"/>
          <w:szCs w:val="28"/>
          <w:lang w:val="kk-KZ"/>
        </w:rPr>
        <w:t>«</w:t>
      </w:r>
      <w:r w:rsidRPr="00326B9F">
        <w:rPr>
          <w:sz w:val="28"/>
          <w:szCs w:val="28"/>
        </w:rPr>
        <w:t>Актуальные аспекты радиационного канцерогенеза: проблема оценки эффектов воздействия «</w:t>
      </w:r>
      <w:r w:rsidRPr="00326B9F">
        <w:rPr>
          <w:sz w:val="28"/>
          <w:szCs w:val="28"/>
          <w:lang w:val="kk-KZ"/>
        </w:rPr>
        <w:t>м</w:t>
      </w:r>
      <w:r w:rsidRPr="00326B9F">
        <w:rPr>
          <w:sz w:val="28"/>
          <w:szCs w:val="28"/>
        </w:rPr>
        <w:t>алых» доз ионизирующего излучения. Аналитический обзор</w:t>
      </w:r>
      <w:r w:rsidRPr="00326B9F">
        <w:rPr>
          <w:sz w:val="28"/>
          <w:szCs w:val="28"/>
          <w:lang w:val="kk-KZ"/>
        </w:rPr>
        <w:t>»</w:t>
      </w:r>
      <w:r w:rsidRPr="00326B9F">
        <w:rPr>
          <w:sz w:val="28"/>
          <w:szCs w:val="28"/>
        </w:rPr>
        <w:t xml:space="preserve"> Научные ведомости Белгородского государственного университета. Серия: Медицина. Фармация, vol. 19, no. 16 (135), 2012, pp. 5-13. </w:t>
      </w:r>
    </w:p>
    <w:p w:rsidR="00FE25B2" w:rsidRPr="00326B9F" w:rsidRDefault="00FE25B2" w:rsidP="00FE25B2">
      <w:pPr>
        <w:pStyle w:val="a3"/>
        <w:tabs>
          <w:tab w:val="left" w:pos="1134"/>
        </w:tabs>
        <w:spacing w:before="0" w:beforeAutospacing="0" w:after="0" w:afterAutospacing="0"/>
        <w:ind w:firstLine="567"/>
        <w:jc w:val="both"/>
        <w:rPr>
          <w:sz w:val="28"/>
          <w:szCs w:val="28"/>
          <w:lang w:val="kk-KZ"/>
        </w:rPr>
      </w:pPr>
      <w:r w:rsidRPr="00326B9F">
        <w:rPr>
          <w:sz w:val="28"/>
          <w:szCs w:val="28"/>
          <w:lang w:val="en-US"/>
        </w:rPr>
        <w:t>6</w:t>
      </w:r>
      <w:r w:rsidR="009165DF" w:rsidRPr="00387995">
        <w:rPr>
          <w:sz w:val="28"/>
          <w:szCs w:val="28"/>
          <w:lang w:val="en-US"/>
        </w:rPr>
        <w:t>3</w:t>
      </w:r>
      <w:r w:rsidRPr="00326B9F">
        <w:rPr>
          <w:sz w:val="28"/>
          <w:szCs w:val="28"/>
          <w:lang w:val="en-US"/>
        </w:rPr>
        <w:t>.</w:t>
      </w:r>
      <w:r w:rsidRPr="00326B9F">
        <w:rPr>
          <w:rStyle w:val="comma"/>
          <w:sz w:val="28"/>
          <w:szCs w:val="28"/>
          <w:lang w:val="en-US"/>
        </w:rPr>
        <w:t> Angela R McLean,</w:t>
      </w:r>
      <w:r w:rsidR="00F8454E">
        <w:rPr>
          <w:rStyle w:val="comma"/>
          <w:sz w:val="28"/>
          <w:szCs w:val="28"/>
          <w:lang w:val="kk-KZ"/>
        </w:rPr>
        <w:t xml:space="preserve"> </w:t>
      </w:r>
      <w:r w:rsidRPr="00326B9F">
        <w:rPr>
          <w:rStyle w:val="comma"/>
          <w:sz w:val="28"/>
          <w:szCs w:val="28"/>
          <w:lang w:val="en-US"/>
        </w:rPr>
        <w:t>Ella K Adlen, Elisabeth Cardis, </w:t>
      </w:r>
      <w:r w:rsidRPr="00326B9F">
        <w:rPr>
          <w:rStyle w:val="authors-list-item"/>
          <w:sz w:val="28"/>
          <w:szCs w:val="28"/>
          <w:lang w:val="en-US"/>
        </w:rPr>
        <w:t xml:space="preserve">et al. </w:t>
      </w:r>
      <w:r w:rsidRPr="00326B9F">
        <w:rPr>
          <w:rStyle w:val="author-sup-separator"/>
          <w:sz w:val="28"/>
          <w:szCs w:val="28"/>
          <w:vertAlign w:val="superscript"/>
          <w:lang w:val="en-US"/>
        </w:rPr>
        <w:t> </w:t>
      </w:r>
      <w:r w:rsidRPr="00326B9F">
        <w:rPr>
          <w:rStyle w:val="author-sup-separator"/>
          <w:sz w:val="28"/>
          <w:szCs w:val="28"/>
          <w:lang w:val="en-US"/>
        </w:rPr>
        <w:t xml:space="preserve">A restatement of the natural science evidence base concerning the health effects of low-level ionizing radiation </w:t>
      </w:r>
      <w:r w:rsidRPr="00326B9F">
        <w:rPr>
          <w:sz w:val="28"/>
          <w:szCs w:val="28"/>
          <w:lang w:val="en-US"/>
        </w:rPr>
        <w:t>// ProcBiol Sci. – 2017. – V. 13(284). – P. 1862). doi: 10.1098/rspb.2017.1070.</w:t>
      </w:r>
    </w:p>
    <w:p w:rsidR="00FE25B2" w:rsidRPr="00326B9F" w:rsidRDefault="00FE25B2" w:rsidP="00FE25B2">
      <w:pPr>
        <w:spacing w:after="0" w:line="240" w:lineRule="auto"/>
        <w:ind w:firstLine="567"/>
        <w:jc w:val="both"/>
        <w:rPr>
          <w:rFonts w:ascii="Times New Roman" w:eastAsia="Calibri" w:hAnsi="Times New Roman"/>
          <w:sz w:val="28"/>
          <w:szCs w:val="28"/>
          <w:lang w:val="kk-KZ"/>
        </w:rPr>
      </w:pPr>
      <w:r w:rsidRPr="00326B9F">
        <w:rPr>
          <w:rFonts w:ascii="Times New Roman" w:eastAsia="Calibri" w:hAnsi="Times New Roman"/>
          <w:sz w:val="28"/>
          <w:szCs w:val="28"/>
          <w:lang w:val="en-US"/>
        </w:rPr>
        <w:lastRenderedPageBreak/>
        <w:t>6</w:t>
      </w:r>
      <w:r w:rsidR="008A70AD" w:rsidRPr="001E6574">
        <w:rPr>
          <w:rFonts w:ascii="Times New Roman" w:eastAsia="Calibri" w:hAnsi="Times New Roman"/>
          <w:sz w:val="28"/>
          <w:szCs w:val="28"/>
          <w:lang w:val="en-US"/>
        </w:rPr>
        <w:t>4</w:t>
      </w:r>
      <w:r w:rsidRPr="00326B9F">
        <w:rPr>
          <w:rFonts w:ascii="Times New Roman" w:eastAsia="Calibri" w:hAnsi="Times New Roman"/>
          <w:sz w:val="28"/>
          <w:szCs w:val="28"/>
          <w:lang w:val="en-US"/>
        </w:rPr>
        <w:t xml:space="preserve">. Khan S., Adhikari J.S., Rizvi M.A., Chaudhury N.K. Radioprotective potential of melatonin against </w:t>
      </w:r>
      <w:r w:rsidRPr="00326B9F">
        <w:rPr>
          <w:rFonts w:ascii="Cambria Math" w:eastAsia="Calibri" w:hAnsi="Cambria Math" w:cs="Cambria Math"/>
          <w:sz w:val="28"/>
          <w:szCs w:val="28"/>
          <w:lang w:val="en-US"/>
        </w:rPr>
        <w:t>⁶⁰</w:t>
      </w:r>
      <w:r w:rsidRPr="00326B9F">
        <w:rPr>
          <w:rFonts w:ascii="Times New Roman" w:eastAsia="Calibri" w:hAnsi="Times New Roman"/>
          <w:sz w:val="28"/>
          <w:szCs w:val="28"/>
          <w:lang w:val="en-US"/>
        </w:rPr>
        <w:t xml:space="preserve">Co </w:t>
      </w:r>
      <w:r w:rsidRPr="00326B9F">
        <w:rPr>
          <w:rFonts w:ascii="Times New Roman" w:eastAsia="Calibri" w:hAnsi="Times New Roman"/>
          <w:sz w:val="28"/>
          <w:szCs w:val="28"/>
        </w:rPr>
        <w:t>γ</w:t>
      </w:r>
      <w:r w:rsidRPr="00326B9F">
        <w:rPr>
          <w:rFonts w:ascii="Times New Roman" w:eastAsia="Calibri" w:hAnsi="Times New Roman"/>
          <w:sz w:val="28"/>
          <w:szCs w:val="28"/>
          <w:lang w:val="en-US"/>
        </w:rPr>
        <w:t>-ray-induced testicular injury in male C57BL/6 mice // Journal of Biomedecal Science. – 2015. – Vol. 22(1). – P. 61.</w:t>
      </w:r>
    </w:p>
    <w:p w:rsidR="00FE25B2" w:rsidRPr="00326B9F" w:rsidRDefault="00FE25B2" w:rsidP="00FE25B2">
      <w:pPr>
        <w:spacing w:after="0" w:line="240" w:lineRule="auto"/>
        <w:ind w:firstLine="567"/>
        <w:jc w:val="both"/>
        <w:rPr>
          <w:rFonts w:ascii="Times New Roman" w:eastAsia="Calibri" w:hAnsi="Times New Roman"/>
          <w:sz w:val="28"/>
          <w:szCs w:val="28"/>
          <w:lang w:val="en-US"/>
        </w:rPr>
      </w:pPr>
      <w:r w:rsidRPr="00326B9F">
        <w:rPr>
          <w:rFonts w:ascii="Times New Roman" w:eastAsia="Calibri" w:hAnsi="Times New Roman"/>
          <w:sz w:val="28"/>
          <w:szCs w:val="28"/>
          <w:lang w:val="en-US"/>
        </w:rPr>
        <w:t>6</w:t>
      </w:r>
      <w:r w:rsidR="00121481">
        <w:rPr>
          <w:rFonts w:ascii="Times New Roman" w:eastAsia="Calibri" w:hAnsi="Times New Roman"/>
          <w:sz w:val="28"/>
          <w:szCs w:val="28"/>
          <w:lang w:val="kk-KZ"/>
        </w:rPr>
        <w:t>5</w:t>
      </w:r>
      <w:r w:rsidRPr="00326B9F">
        <w:rPr>
          <w:rFonts w:ascii="Times New Roman" w:eastAsia="Calibri" w:hAnsi="Times New Roman"/>
          <w:sz w:val="28"/>
          <w:szCs w:val="28"/>
          <w:lang w:val="en-US"/>
        </w:rPr>
        <w:t>. Mothersill C., Rusin A., Seymour C. Towards a New Concept of Low Dose // Health Physics. – 2019. – Vol. 117(3).</w:t>
      </w:r>
      <w:r w:rsidR="00F8454E">
        <w:rPr>
          <w:rFonts w:ascii="Times New Roman" w:eastAsia="Calibri" w:hAnsi="Times New Roman"/>
          <w:sz w:val="28"/>
          <w:szCs w:val="28"/>
          <w:lang w:val="kk-KZ"/>
        </w:rPr>
        <w:t xml:space="preserve"> </w:t>
      </w:r>
      <w:r w:rsidRPr="00326B9F">
        <w:rPr>
          <w:rFonts w:ascii="Times New Roman" w:eastAsia="Calibri" w:hAnsi="Times New Roman"/>
          <w:sz w:val="28"/>
          <w:szCs w:val="28"/>
          <w:lang w:val="en-US"/>
        </w:rPr>
        <w:t>– P. 330-336.</w:t>
      </w:r>
    </w:p>
    <w:p w:rsidR="00FE25B2" w:rsidRPr="00326B9F" w:rsidRDefault="00FE25B2" w:rsidP="00FE25B2">
      <w:pPr>
        <w:pStyle w:val="a3"/>
        <w:tabs>
          <w:tab w:val="left" w:pos="1134"/>
        </w:tabs>
        <w:spacing w:before="0" w:beforeAutospacing="0" w:after="0" w:afterAutospacing="0"/>
        <w:ind w:firstLine="567"/>
        <w:jc w:val="both"/>
        <w:rPr>
          <w:sz w:val="28"/>
          <w:szCs w:val="28"/>
          <w:lang w:val="kk-KZ"/>
        </w:rPr>
      </w:pPr>
      <w:r w:rsidRPr="00326B9F">
        <w:rPr>
          <w:rFonts w:eastAsia="Calibri"/>
          <w:sz w:val="28"/>
          <w:szCs w:val="28"/>
          <w:lang w:val="en-US"/>
        </w:rPr>
        <w:t>6</w:t>
      </w:r>
      <w:r w:rsidR="00121481">
        <w:rPr>
          <w:rFonts w:eastAsia="Calibri"/>
          <w:sz w:val="28"/>
          <w:szCs w:val="28"/>
          <w:lang w:val="kk-KZ"/>
        </w:rPr>
        <w:t>6</w:t>
      </w:r>
      <w:r w:rsidRPr="00326B9F">
        <w:rPr>
          <w:rFonts w:eastAsia="Calibri"/>
          <w:sz w:val="28"/>
          <w:szCs w:val="28"/>
          <w:lang w:val="en-US"/>
        </w:rPr>
        <w:t xml:space="preserve">. </w:t>
      </w:r>
      <w:r w:rsidRPr="00326B9F">
        <w:rPr>
          <w:sz w:val="28"/>
          <w:szCs w:val="28"/>
          <w:lang w:val="kk-KZ"/>
        </w:rPr>
        <w:t>Yamashita S., Tenth Warren K. Sinclair keynote address</w:t>
      </w:r>
      <w:r w:rsidR="00F8454E">
        <w:rPr>
          <w:sz w:val="28"/>
          <w:szCs w:val="28"/>
          <w:lang w:val="kk-KZ"/>
        </w:rPr>
        <w:t xml:space="preserve"> </w:t>
      </w:r>
      <w:r w:rsidRPr="00326B9F">
        <w:rPr>
          <w:sz w:val="28"/>
          <w:szCs w:val="28"/>
          <w:lang w:val="kk-KZ"/>
        </w:rPr>
        <w:t>-</w:t>
      </w:r>
      <w:r w:rsidR="00F8454E">
        <w:rPr>
          <w:sz w:val="28"/>
          <w:szCs w:val="28"/>
          <w:lang w:val="kk-KZ"/>
        </w:rPr>
        <w:t xml:space="preserve"> </w:t>
      </w:r>
      <w:r w:rsidRPr="00326B9F">
        <w:rPr>
          <w:sz w:val="28"/>
          <w:szCs w:val="28"/>
          <w:lang w:val="kk-KZ"/>
        </w:rPr>
        <w:t xml:space="preserve">The Fukushima Nuclear Power Plant accident and comprehensive health risk management // Health Physics. – 2014. – Vol. 106, №2. </w:t>
      </w:r>
      <w:r w:rsidRPr="00326B9F">
        <w:rPr>
          <w:sz w:val="28"/>
          <w:szCs w:val="28"/>
          <w:lang w:val="en-US"/>
        </w:rPr>
        <w:t xml:space="preserve">– </w:t>
      </w:r>
      <w:r w:rsidRPr="00326B9F">
        <w:rPr>
          <w:sz w:val="28"/>
          <w:szCs w:val="28"/>
          <w:lang w:val="kk-KZ"/>
        </w:rPr>
        <w:t>P. 166-180.</w:t>
      </w:r>
    </w:p>
    <w:p w:rsidR="00FE25B2" w:rsidRPr="00326B9F" w:rsidRDefault="00FE25B2" w:rsidP="00FE25B2">
      <w:pPr>
        <w:pStyle w:val="a3"/>
        <w:tabs>
          <w:tab w:val="left" w:pos="1134"/>
        </w:tabs>
        <w:spacing w:before="0" w:beforeAutospacing="0" w:after="0" w:afterAutospacing="0"/>
        <w:ind w:firstLine="567"/>
        <w:jc w:val="both"/>
        <w:rPr>
          <w:sz w:val="28"/>
          <w:szCs w:val="28"/>
          <w:lang w:val="kk-KZ"/>
        </w:rPr>
      </w:pPr>
      <w:r w:rsidRPr="00326B9F">
        <w:rPr>
          <w:sz w:val="28"/>
          <w:szCs w:val="28"/>
        </w:rPr>
        <w:t>6</w:t>
      </w:r>
      <w:r w:rsidR="00121481">
        <w:rPr>
          <w:sz w:val="28"/>
          <w:szCs w:val="28"/>
          <w:lang w:val="kk-KZ"/>
        </w:rPr>
        <w:t>7</w:t>
      </w:r>
      <w:r w:rsidRPr="00326B9F">
        <w:rPr>
          <w:sz w:val="28"/>
          <w:szCs w:val="28"/>
          <w:lang w:val="kk-KZ"/>
        </w:rPr>
        <w:t>. Яськова Н.С., Грицук А.И. Показатели тканевого дыхания тонкого кишечника на десятые сутки после γ-облучения в малых дозах // Материалы Международной Научно-практической конференций. «Отдаленные последствия воздействия ионизирующего излучения». – Киев, 2007. – С. 73-74.</w:t>
      </w:r>
    </w:p>
    <w:p w:rsidR="00FE25B2" w:rsidRPr="00326B9F" w:rsidRDefault="00FE25B2" w:rsidP="00FE25B2">
      <w:pPr>
        <w:pStyle w:val="a3"/>
        <w:tabs>
          <w:tab w:val="left" w:pos="1134"/>
        </w:tabs>
        <w:spacing w:before="0" w:beforeAutospacing="0" w:after="0" w:afterAutospacing="0"/>
        <w:ind w:firstLine="567"/>
        <w:jc w:val="both"/>
        <w:rPr>
          <w:sz w:val="28"/>
          <w:szCs w:val="28"/>
          <w:lang w:val="kk-KZ"/>
        </w:rPr>
      </w:pPr>
      <w:r w:rsidRPr="00326B9F">
        <w:rPr>
          <w:sz w:val="28"/>
          <w:szCs w:val="28"/>
          <w:lang w:val="kk-KZ"/>
        </w:rPr>
        <w:t>6</w:t>
      </w:r>
      <w:r w:rsidR="00121481">
        <w:rPr>
          <w:sz w:val="28"/>
          <w:szCs w:val="28"/>
          <w:lang w:val="kk-KZ"/>
        </w:rPr>
        <w:t>8</w:t>
      </w:r>
      <w:r w:rsidRPr="00326B9F">
        <w:rPr>
          <w:sz w:val="28"/>
          <w:szCs w:val="28"/>
          <w:lang w:val="kk-KZ"/>
        </w:rPr>
        <w:t>. Seed T.M., Inal C.E., Singh V.K. Radioprotection of hematopoietic progenitors by low dose amifostine prophylaxis // International Journal Radiation Biology. – 2014. – Vol.90,  №7. – P. 594-604.</w:t>
      </w:r>
    </w:p>
    <w:p w:rsidR="00FE25B2" w:rsidRPr="00326B9F" w:rsidRDefault="00121481" w:rsidP="00FE25B2">
      <w:pPr>
        <w:pStyle w:val="a3"/>
        <w:tabs>
          <w:tab w:val="left" w:pos="1134"/>
        </w:tabs>
        <w:spacing w:before="0" w:beforeAutospacing="0" w:after="0" w:afterAutospacing="0"/>
        <w:ind w:firstLine="567"/>
        <w:jc w:val="both"/>
        <w:rPr>
          <w:sz w:val="28"/>
          <w:szCs w:val="28"/>
          <w:lang w:val="kk-KZ"/>
        </w:rPr>
      </w:pPr>
      <w:r>
        <w:rPr>
          <w:sz w:val="28"/>
          <w:szCs w:val="28"/>
          <w:lang w:val="kk-KZ"/>
        </w:rPr>
        <w:t>69</w:t>
      </w:r>
      <w:r w:rsidR="00FE25B2" w:rsidRPr="00326B9F">
        <w:rPr>
          <w:sz w:val="28"/>
          <w:szCs w:val="28"/>
          <w:lang w:val="kk-KZ"/>
        </w:rPr>
        <w:t xml:space="preserve">. Azzam E.I., Colangelo N.W., Domogauer J.D. et. al. </w:t>
      </w:r>
      <w:r w:rsidR="00FE25B2" w:rsidRPr="00326B9F">
        <w:rPr>
          <w:sz w:val="28"/>
          <w:szCs w:val="28"/>
          <w:lang w:val="en-US"/>
        </w:rPr>
        <w:t xml:space="preserve">Is Ionizing Radiation Harmful at any Exposure, an Echo That Continues to Vibrate // Health Physics. – 2016. – Vol. 110, </w:t>
      </w:r>
      <w:r w:rsidR="00FE25B2" w:rsidRPr="00326B9F">
        <w:rPr>
          <w:sz w:val="28"/>
          <w:szCs w:val="28"/>
          <w:lang w:val="kk-KZ"/>
        </w:rPr>
        <w:t>№</w:t>
      </w:r>
      <w:r w:rsidR="00FE25B2" w:rsidRPr="00326B9F">
        <w:rPr>
          <w:sz w:val="28"/>
          <w:szCs w:val="28"/>
          <w:lang w:val="en-US"/>
        </w:rPr>
        <w:t>3. – P. 249-251.</w:t>
      </w:r>
    </w:p>
    <w:p w:rsidR="00FE25B2" w:rsidRPr="00326B9F" w:rsidRDefault="00FE25B2" w:rsidP="00FE25B2">
      <w:pPr>
        <w:pStyle w:val="a3"/>
        <w:tabs>
          <w:tab w:val="left" w:pos="1134"/>
        </w:tabs>
        <w:spacing w:before="0" w:beforeAutospacing="0" w:after="0" w:afterAutospacing="0"/>
        <w:ind w:firstLine="567"/>
        <w:jc w:val="both"/>
        <w:rPr>
          <w:sz w:val="28"/>
          <w:szCs w:val="28"/>
          <w:lang w:val="kk-KZ"/>
        </w:rPr>
      </w:pPr>
      <w:r w:rsidRPr="00326B9F">
        <w:rPr>
          <w:sz w:val="28"/>
          <w:szCs w:val="28"/>
          <w:lang w:val="kk-KZ"/>
        </w:rPr>
        <w:t>7</w:t>
      </w:r>
      <w:r w:rsidR="00121481">
        <w:rPr>
          <w:sz w:val="28"/>
          <w:szCs w:val="28"/>
          <w:lang w:val="kk-KZ"/>
        </w:rPr>
        <w:t>0</w:t>
      </w:r>
      <w:r w:rsidRPr="00326B9F">
        <w:rPr>
          <w:sz w:val="28"/>
          <w:szCs w:val="28"/>
          <w:lang w:val="kk-KZ"/>
        </w:rPr>
        <w:t>. Кравец А. П. Динамические эффекты хронического облучения и проблема их прогнозирования // Материалы Международной Научно-практической конференций. «Отдаленные последствия воздействия ионизирующего излучения». – Киев, 2007. – С. 42-43.</w:t>
      </w:r>
    </w:p>
    <w:p w:rsidR="00FE25B2" w:rsidRPr="00326B9F" w:rsidRDefault="00FE25B2" w:rsidP="00FE25B2">
      <w:pPr>
        <w:pStyle w:val="a3"/>
        <w:tabs>
          <w:tab w:val="left" w:pos="567"/>
        </w:tabs>
        <w:spacing w:before="0" w:beforeAutospacing="0" w:after="0" w:afterAutospacing="0"/>
        <w:ind w:firstLine="567"/>
        <w:jc w:val="both"/>
        <w:rPr>
          <w:sz w:val="28"/>
          <w:szCs w:val="28"/>
        </w:rPr>
      </w:pPr>
      <w:r w:rsidRPr="00326B9F">
        <w:rPr>
          <w:rFonts w:eastAsia="Calibri"/>
          <w:sz w:val="28"/>
          <w:szCs w:val="28"/>
          <w:lang w:val="kk-KZ"/>
        </w:rPr>
        <w:t>7</w:t>
      </w:r>
      <w:r w:rsidR="00121481">
        <w:rPr>
          <w:rFonts w:eastAsia="Calibri"/>
          <w:sz w:val="28"/>
          <w:szCs w:val="28"/>
          <w:lang w:val="kk-KZ"/>
        </w:rPr>
        <w:t>1</w:t>
      </w:r>
      <w:r w:rsidRPr="00326B9F">
        <w:rPr>
          <w:rFonts w:eastAsia="Calibri"/>
          <w:sz w:val="28"/>
          <w:szCs w:val="28"/>
        </w:rPr>
        <w:t xml:space="preserve">. </w:t>
      </w:r>
      <w:r w:rsidR="00F8454E">
        <w:rPr>
          <w:sz w:val="28"/>
          <w:szCs w:val="28"/>
        </w:rPr>
        <w:t xml:space="preserve">Кострюкова Н.К., Карпин В.А </w:t>
      </w:r>
      <w:r w:rsidRPr="00326B9F">
        <w:rPr>
          <w:sz w:val="28"/>
          <w:szCs w:val="28"/>
          <w:lang w:val="kk-KZ"/>
        </w:rPr>
        <w:t>«</w:t>
      </w:r>
      <w:r w:rsidRPr="00326B9F">
        <w:rPr>
          <w:sz w:val="28"/>
          <w:szCs w:val="28"/>
        </w:rPr>
        <w:t>Биологические эффекты малых доз ионизирующего излучения</w:t>
      </w:r>
      <w:r w:rsidRPr="00326B9F">
        <w:rPr>
          <w:sz w:val="28"/>
          <w:szCs w:val="28"/>
          <w:lang w:val="kk-KZ"/>
        </w:rPr>
        <w:t>»</w:t>
      </w:r>
      <w:r w:rsidRPr="00326B9F">
        <w:rPr>
          <w:sz w:val="28"/>
          <w:szCs w:val="28"/>
        </w:rPr>
        <w:t xml:space="preserve"> Сибирский медицинский журнал (Иркутск), vol. 50, no. 1, 2005, pp. 17-22.</w:t>
      </w:r>
    </w:p>
    <w:p w:rsidR="00FE25B2" w:rsidRPr="00326B9F" w:rsidRDefault="00FE25B2" w:rsidP="00FE25B2">
      <w:pPr>
        <w:pStyle w:val="a3"/>
        <w:tabs>
          <w:tab w:val="left" w:pos="567"/>
        </w:tabs>
        <w:spacing w:before="0" w:beforeAutospacing="0" w:after="0" w:afterAutospacing="0"/>
        <w:ind w:firstLine="567"/>
        <w:jc w:val="both"/>
        <w:rPr>
          <w:sz w:val="28"/>
          <w:szCs w:val="28"/>
          <w:lang w:val="en-US"/>
        </w:rPr>
      </w:pPr>
      <w:r w:rsidRPr="00326B9F">
        <w:rPr>
          <w:sz w:val="28"/>
          <w:szCs w:val="28"/>
          <w:lang w:val="kk-KZ"/>
        </w:rPr>
        <w:t>7</w:t>
      </w:r>
      <w:r w:rsidR="0089754C">
        <w:rPr>
          <w:sz w:val="28"/>
          <w:szCs w:val="28"/>
          <w:lang w:val="kk-KZ"/>
        </w:rPr>
        <w:t>2</w:t>
      </w:r>
      <w:r w:rsidRPr="00326B9F">
        <w:rPr>
          <w:sz w:val="28"/>
          <w:szCs w:val="28"/>
        </w:rPr>
        <w:t>. Кузин A.M. Идеи радиационного гормезиса в атомном веке. М</w:t>
      </w:r>
      <w:r w:rsidRPr="00326B9F">
        <w:rPr>
          <w:sz w:val="28"/>
          <w:szCs w:val="28"/>
          <w:lang w:val="en-US"/>
        </w:rPr>
        <w:t xml:space="preserve">.: </w:t>
      </w:r>
      <w:r w:rsidRPr="00326B9F">
        <w:rPr>
          <w:sz w:val="28"/>
          <w:szCs w:val="28"/>
        </w:rPr>
        <w:t>Наука</w:t>
      </w:r>
      <w:r w:rsidRPr="00326B9F">
        <w:rPr>
          <w:sz w:val="28"/>
          <w:szCs w:val="28"/>
          <w:lang w:val="en-US"/>
        </w:rPr>
        <w:t>, 1995. 158</w:t>
      </w:r>
      <w:r w:rsidRPr="00326B9F">
        <w:rPr>
          <w:sz w:val="28"/>
          <w:szCs w:val="28"/>
        </w:rPr>
        <w:t>с</w:t>
      </w:r>
    </w:p>
    <w:p w:rsidR="00FE25B2" w:rsidRPr="00326B9F" w:rsidRDefault="00FE25B2" w:rsidP="00FE25B2">
      <w:pPr>
        <w:pStyle w:val="a3"/>
        <w:tabs>
          <w:tab w:val="left" w:pos="567"/>
        </w:tabs>
        <w:spacing w:before="0" w:beforeAutospacing="0" w:after="0" w:afterAutospacing="0"/>
        <w:ind w:firstLine="567"/>
        <w:jc w:val="both"/>
        <w:rPr>
          <w:sz w:val="28"/>
          <w:szCs w:val="28"/>
          <w:lang w:val="kk-KZ"/>
        </w:rPr>
      </w:pPr>
      <w:r w:rsidRPr="00326B9F">
        <w:rPr>
          <w:sz w:val="28"/>
          <w:szCs w:val="28"/>
          <w:lang w:val="en-US"/>
        </w:rPr>
        <w:t>7</w:t>
      </w:r>
      <w:r w:rsidR="0089754C">
        <w:rPr>
          <w:sz w:val="28"/>
          <w:szCs w:val="28"/>
          <w:lang w:val="kk-KZ"/>
        </w:rPr>
        <w:t>3</w:t>
      </w:r>
      <w:r w:rsidRPr="00326B9F">
        <w:rPr>
          <w:sz w:val="28"/>
          <w:szCs w:val="28"/>
          <w:lang w:val="en-US"/>
        </w:rPr>
        <w:t>. Kauffman J.M. Radiation hormesis: demonstrated, deconstructed, denied, dismissed, and some implications for public policy // J. of Scient. Exploration</w:t>
      </w:r>
      <w:r w:rsidRPr="00326B9F">
        <w:rPr>
          <w:sz w:val="28"/>
          <w:szCs w:val="28"/>
        </w:rPr>
        <w:t xml:space="preserve">. 2003 </w:t>
      </w:r>
      <w:r w:rsidRPr="00326B9F">
        <w:rPr>
          <w:sz w:val="28"/>
          <w:szCs w:val="28"/>
          <w:lang w:val="en-US"/>
        </w:rPr>
        <w:t>Vol</w:t>
      </w:r>
      <w:r w:rsidRPr="00326B9F">
        <w:rPr>
          <w:sz w:val="28"/>
          <w:szCs w:val="28"/>
        </w:rPr>
        <w:t xml:space="preserve">. 17, </w:t>
      </w:r>
      <w:r w:rsidRPr="00326B9F">
        <w:rPr>
          <w:sz w:val="28"/>
          <w:szCs w:val="28"/>
          <w:lang w:val="en-US"/>
        </w:rPr>
        <w:t>N</w:t>
      </w:r>
      <w:r w:rsidRPr="00326B9F">
        <w:rPr>
          <w:sz w:val="28"/>
          <w:szCs w:val="28"/>
        </w:rPr>
        <w:t xml:space="preserve"> 3. </w:t>
      </w:r>
      <w:r w:rsidRPr="00326B9F">
        <w:rPr>
          <w:sz w:val="28"/>
          <w:szCs w:val="28"/>
          <w:lang w:val="en-US"/>
        </w:rPr>
        <w:t>P</w:t>
      </w:r>
      <w:r w:rsidRPr="00326B9F">
        <w:rPr>
          <w:sz w:val="28"/>
          <w:szCs w:val="28"/>
        </w:rPr>
        <w:t>. 389-407.</w:t>
      </w:r>
    </w:p>
    <w:p w:rsidR="00FE25B2" w:rsidRPr="00326B9F" w:rsidRDefault="0089754C" w:rsidP="00FE25B2">
      <w:pPr>
        <w:spacing w:after="0" w:line="240" w:lineRule="auto"/>
        <w:ind w:firstLine="567"/>
        <w:jc w:val="both"/>
        <w:rPr>
          <w:rFonts w:ascii="Times New Roman" w:eastAsia="Calibri" w:hAnsi="Times New Roman"/>
          <w:sz w:val="28"/>
          <w:szCs w:val="28"/>
          <w:lang w:val="kk-KZ"/>
        </w:rPr>
      </w:pPr>
      <w:r>
        <w:rPr>
          <w:rFonts w:ascii="Times New Roman" w:eastAsia="Calibri" w:hAnsi="Times New Roman"/>
          <w:sz w:val="28"/>
          <w:szCs w:val="28"/>
          <w:lang w:val="kk-KZ"/>
        </w:rPr>
        <w:t>74.</w:t>
      </w:r>
      <w:r w:rsidR="00FE25B2" w:rsidRPr="00326B9F">
        <w:rPr>
          <w:rFonts w:ascii="Times New Roman" w:eastAsia="Calibri" w:hAnsi="Times New Roman"/>
          <w:sz w:val="28"/>
          <w:szCs w:val="28"/>
          <w:lang w:val="kk-KZ"/>
        </w:rPr>
        <w:t xml:space="preserve"> Ильин, Л. А. Биологическое действие инкорпорированных радионуклидов и основы защиты организма / Л. А. Ильин, В. С. Калистратова // Радиационная медицина: руководство для врачей-исследователей, организаторов здравоохранения и специалистов по радиационной безопасности: в 4 т. / Гос. науч. центр Рос. Федерации, Ин-т биофизики; под общ.ред. Л. А. Ильина. - М., 1999-2004. - Т. 1: Теоретические основы радиационной медицины / [подгот.: М. В. Васин и др.]. - М., 2004. - С. 604-653.</w:t>
      </w:r>
    </w:p>
    <w:p w:rsidR="00FE25B2" w:rsidRPr="00326B9F" w:rsidRDefault="00FE25B2" w:rsidP="00FE25B2">
      <w:pPr>
        <w:pStyle w:val="a3"/>
        <w:tabs>
          <w:tab w:val="left" w:pos="1134"/>
        </w:tabs>
        <w:spacing w:before="0" w:beforeAutospacing="0" w:after="0" w:afterAutospacing="0"/>
        <w:ind w:firstLine="567"/>
        <w:jc w:val="both"/>
        <w:rPr>
          <w:rFonts w:eastAsia="Calibri"/>
          <w:sz w:val="28"/>
          <w:szCs w:val="28"/>
          <w:lang w:val="en-US"/>
        </w:rPr>
      </w:pPr>
      <w:r w:rsidRPr="00326B9F">
        <w:rPr>
          <w:rFonts w:eastAsia="Calibri"/>
          <w:sz w:val="28"/>
          <w:szCs w:val="28"/>
          <w:lang w:val="en-US"/>
        </w:rPr>
        <w:t>7</w:t>
      </w:r>
      <w:r w:rsidR="00BC1BAB">
        <w:rPr>
          <w:rFonts w:eastAsia="Calibri"/>
          <w:sz w:val="28"/>
          <w:szCs w:val="28"/>
          <w:lang w:val="kk-KZ"/>
        </w:rPr>
        <w:t>5</w:t>
      </w:r>
      <w:r w:rsidRPr="00326B9F">
        <w:rPr>
          <w:rFonts w:eastAsia="Calibri"/>
          <w:sz w:val="28"/>
          <w:szCs w:val="28"/>
          <w:lang w:val="en-US"/>
        </w:rPr>
        <w:t>. Feinendegen L</w:t>
      </w:r>
      <w:r w:rsidR="00F9151C">
        <w:rPr>
          <w:rFonts w:eastAsia="Calibri"/>
          <w:sz w:val="28"/>
          <w:szCs w:val="28"/>
          <w:lang w:val="en-US"/>
        </w:rPr>
        <w:t xml:space="preserve">.E. Evidence for beneficial low </w:t>
      </w:r>
      <w:r w:rsidRPr="00326B9F">
        <w:rPr>
          <w:rFonts w:eastAsia="Calibri"/>
          <w:sz w:val="28"/>
          <w:szCs w:val="28"/>
          <w:lang w:val="en-US"/>
        </w:rPr>
        <w:t>level radiation effects and radiation hormesis // Br J Radiol. 2005. 78(925):3–7;</w:t>
      </w:r>
    </w:p>
    <w:p w:rsidR="00FE25B2" w:rsidRPr="00326B9F" w:rsidRDefault="00FE25B2" w:rsidP="00FE25B2">
      <w:pPr>
        <w:pStyle w:val="a3"/>
        <w:tabs>
          <w:tab w:val="left" w:pos="1134"/>
        </w:tabs>
        <w:spacing w:before="0" w:beforeAutospacing="0" w:after="0" w:afterAutospacing="0"/>
        <w:ind w:firstLine="567"/>
        <w:jc w:val="both"/>
        <w:rPr>
          <w:rFonts w:eastAsia="Calibri"/>
          <w:sz w:val="28"/>
          <w:szCs w:val="28"/>
          <w:lang w:val="en-US"/>
        </w:rPr>
      </w:pPr>
      <w:r w:rsidRPr="00326B9F">
        <w:rPr>
          <w:rFonts w:eastAsia="Calibri"/>
          <w:sz w:val="28"/>
          <w:szCs w:val="28"/>
          <w:lang w:val="en-US"/>
        </w:rPr>
        <w:t>7</w:t>
      </w:r>
      <w:r w:rsidR="00BC1BAB">
        <w:rPr>
          <w:rFonts w:eastAsia="Calibri"/>
          <w:sz w:val="28"/>
          <w:szCs w:val="28"/>
          <w:lang w:val="kk-KZ"/>
        </w:rPr>
        <w:t>6</w:t>
      </w:r>
      <w:r w:rsidRPr="00326B9F">
        <w:rPr>
          <w:rFonts w:eastAsia="Calibri"/>
          <w:sz w:val="28"/>
          <w:szCs w:val="28"/>
          <w:lang w:val="en-US"/>
        </w:rPr>
        <w:t xml:space="preserve">. Fang F., Gong P.S., Zhao H.G., Bi Y.J., Zhao G., Gong S.L., Wang Z.C. Mitochondrial modulation of apoptosis induced by low-dose radiation in mouse </w:t>
      </w:r>
      <w:r w:rsidRPr="00326B9F">
        <w:rPr>
          <w:rFonts w:eastAsia="Calibri"/>
          <w:sz w:val="28"/>
          <w:szCs w:val="28"/>
          <w:lang w:val="en-US"/>
        </w:rPr>
        <w:lastRenderedPageBreak/>
        <w:t>testicular cells //</w:t>
      </w:r>
      <w:r w:rsidRPr="00326B9F">
        <w:rPr>
          <w:sz w:val="28"/>
          <w:szCs w:val="28"/>
          <w:lang w:val="en-US"/>
        </w:rPr>
        <w:t xml:space="preserve">  Biomedical and Environmental Sciences. –</w:t>
      </w:r>
      <w:r w:rsidRPr="00326B9F">
        <w:rPr>
          <w:rFonts w:eastAsia="Calibri"/>
          <w:sz w:val="28"/>
          <w:szCs w:val="28"/>
          <w:lang w:val="en-US"/>
        </w:rPr>
        <w:t xml:space="preserve"> 2013. – Vol. 26(10). – P. 820–830</w:t>
      </w:r>
    </w:p>
    <w:p w:rsidR="00FE25B2" w:rsidRPr="00326B9F" w:rsidRDefault="00FE25B2" w:rsidP="00FE25B2">
      <w:pPr>
        <w:pStyle w:val="a3"/>
        <w:tabs>
          <w:tab w:val="left" w:pos="1134"/>
        </w:tabs>
        <w:spacing w:before="0" w:beforeAutospacing="0" w:after="0" w:afterAutospacing="0"/>
        <w:ind w:firstLine="567"/>
        <w:jc w:val="both"/>
        <w:rPr>
          <w:sz w:val="28"/>
          <w:szCs w:val="28"/>
          <w:lang w:val="en-US"/>
        </w:rPr>
      </w:pPr>
      <w:r w:rsidRPr="00326B9F">
        <w:rPr>
          <w:sz w:val="28"/>
          <w:szCs w:val="28"/>
          <w:lang w:val="en-US"/>
        </w:rPr>
        <w:t>7</w:t>
      </w:r>
      <w:r w:rsidR="00BC1BAB">
        <w:rPr>
          <w:sz w:val="28"/>
          <w:szCs w:val="28"/>
          <w:lang w:val="kk-KZ"/>
        </w:rPr>
        <w:t>7</w:t>
      </w:r>
      <w:r w:rsidRPr="00326B9F">
        <w:rPr>
          <w:sz w:val="28"/>
          <w:szCs w:val="28"/>
          <w:lang w:val="en-US"/>
        </w:rPr>
        <w:t>. Fatehi D., Mohammadi M., Shekarchi B., Shabani A., Seify M., Rostamzadeh A. Radioprotective effects of Silymarin on the sperm parameters of NMRI mice irradiated with gamma-rays // Journal PhotochemPhotobiol B. 2018.178:489–495</w:t>
      </w:r>
    </w:p>
    <w:p w:rsidR="00FE25B2" w:rsidRPr="0008388E" w:rsidRDefault="00FE25B2" w:rsidP="00FE25B2">
      <w:pPr>
        <w:pStyle w:val="a3"/>
        <w:tabs>
          <w:tab w:val="left" w:pos="1134"/>
        </w:tabs>
        <w:spacing w:before="0" w:beforeAutospacing="0" w:after="0" w:afterAutospacing="0"/>
        <w:ind w:firstLine="567"/>
        <w:jc w:val="both"/>
        <w:rPr>
          <w:rFonts w:eastAsia="Calibri"/>
          <w:sz w:val="28"/>
          <w:szCs w:val="28"/>
        </w:rPr>
      </w:pPr>
      <w:r w:rsidRPr="00326B9F">
        <w:rPr>
          <w:sz w:val="28"/>
          <w:szCs w:val="28"/>
          <w:lang w:val="en-US"/>
        </w:rPr>
        <w:t>7</w:t>
      </w:r>
      <w:r w:rsidR="000663E3">
        <w:rPr>
          <w:sz w:val="28"/>
          <w:szCs w:val="28"/>
          <w:lang w:val="kk-KZ"/>
        </w:rPr>
        <w:t>8</w:t>
      </w:r>
      <w:r w:rsidRPr="00326B9F">
        <w:rPr>
          <w:sz w:val="28"/>
          <w:szCs w:val="28"/>
          <w:lang w:val="en-US"/>
        </w:rPr>
        <w:t xml:space="preserve">. </w:t>
      </w:r>
      <w:r w:rsidRPr="00326B9F">
        <w:rPr>
          <w:rFonts w:eastAsia="Calibri"/>
          <w:sz w:val="28"/>
          <w:szCs w:val="28"/>
          <w:lang w:val="en-US"/>
        </w:rPr>
        <w:t>Seong J, Kim SH, Pyo HR, Chung EJ, Suh CO. 2001. Effect of low-dose irradiation on induction of an</w:t>
      </w:r>
      <w:r w:rsidR="00F8454E">
        <w:rPr>
          <w:rFonts w:eastAsia="Calibri"/>
          <w:sz w:val="28"/>
          <w:szCs w:val="28"/>
          <w:lang w:val="kk-KZ"/>
        </w:rPr>
        <w:t xml:space="preserve"> </w:t>
      </w:r>
      <w:r w:rsidRPr="00326B9F">
        <w:rPr>
          <w:rFonts w:eastAsia="Calibri"/>
          <w:sz w:val="28"/>
          <w:szCs w:val="28"/>
          <w:lang w:val="en-US"/>
        </w:rPr>
        <w:t>apoptotic</w:t>
      </w:r>
      <w:r w:rsidR="00F8454E">
        <w:rPr>
          <w:rFonts w:eastAsia="Calibri"/>
          <w:sz w:val="28"/>
          <w:szCs w:val="28"/>
          <w:lang w:val="kk-KZ"/>
        </w:rPr>
        <w:t xml:space="preserve"> </w:t>
      </w:r>
      <w:r w:rsidRPr="00326B9F">
        <w:rPr>
          <w:rFonts w:eastAsia="Calibri"/>
          <w:sz w:val="28"/>
          <w:szCs w:val="28"/>
          <w:lang w:val="en-US"/>
        </w:rPr>
        <w:t>adaptiver</w:t>
      </w:r>
      <w:r w:rsidR="00F8454E">
        <w:rPr>
          <w:rFonts w:eastAsia="Calibri"/>
          <w:sz w:val="28"/>
          <w:szCs w:val="28"/>
          <w:lang w:val="kk-KZ"/>
        </w:rPr>
        <w:t xml:space="preserve"> </w:t>
      </w:r>
      <w:r w:rsidRPr="00326B9F">
        <w:rPr>
          <w:rFonts w:eastAsia="Calibri"/>
          <w:sz w:val="28"/>
          <w:szCs w:val="28"/>
          <w:lang w:val="en-US"/>
        </w:rPr>
        <w:t>esponse</w:t>
      </w:r>
      <w:r w:rsidR="00F8454E">
        <w:rPr>
          <w:rFonts w:eastAsia="Calibri"/>
          <w:sz w:val="28"/>
          <w:szCs w:val="28"/>
          <w:lang w:val="kk-KZ"/>
        </w:rPr>
        <w:t xml:space="preserve"> </w:t>
      </w:r>
      <w:r w:rsidRPr="00326B9F">
        <w:rPr>
          <w:rFonts w:eastAsia="Calibri"/>
          <w:sz w:val="28"/>
          <w:szCs w:val="28"/>
          <w:lang w:val="en-US"/>
        </w:rPr>
        <w:t>in</w:t>
      </w:r>
      <w:r w:rsidR="00F8454E">
        <w:rPr>
          <w:rFonts w:eastAsia="Calibri"/>
          <w:sz w:val="28"/>
          <w:szCs w:val="28"/>
          <w:lang w:val="kk-KZ"/>
        </w:rPr>
        <w:t xml:space="preserve"> </w:t>
      </w:r>
      <w:r w:rsidRPr="00326B9F">
        <w:rPr>
          <w:rFonts w:eastAsia="Calibri"/>
          <w:sz w:val="28"/>
          <w:szCs w:val="28"/>
          <w:lang w:val="en-US"/>
        </w:rPr>
        <w:t>the</w:t>
      </w:r>
      <w:r w:rsidR="00F8454E">
        <w:rPr>
          <w:rFonts w:eastAsia="Calibri"/>
          <w:sz w:val="28"/>
          <w:szCs w:val="28"/>
          <w:lang w:val="kk-KZ"/>
        </w:rPr>
        <w:t xml:space="preserve"> </w:t>
      </w:r>
      <w:r w:rsidRPr="00326B9F">
        <w:rPr>
          <w:rFonts w:eastAsia="Calibri"/>
          <w:sz w:val="28"/>
          <w:szCs w:val="28"/>
          <w:lang w:val="en-US"/>
        </w:rPr>
        <w:t>murine</w:t>
      </w:r>
      <w:r w:rsidR="00F8454E">
        <w:rPr>
          <w:rFonts w:eastAsia="Calibri"/>
          <w:sz w:val="28"/>
          <w:szCs w:val="28"/>
          <w:lang w:val="kk-KZ"/>
        </w:rPr>
        <w:t xml:space="preserve"> </w:t>
      </w:r>
      <w:r w:rsidRPr="00326B9F">
        <w:rPr>
          <w:rFonts w:eastAsia="Calibri"/>
          <w:sz w:val="28"/>
          <w:szCs w:val="28"/>
          <w:lang w:val="en-US"/>
        </w:rPr>
        <w:t>system.</w:t>
      </w:r>
      <w:r w:rsidR="00F8454E">
        <w:rPr>
          <w:rFonts w:eastAsia="Calibri"/>
          <w:sz w:val="28"/>
          <w:szCs w:val="28"/>
          <w:lang w:val="kk-KZ"/>
        </w:rPr>
        <w:t xml:space="preserve"> </w:t>
      </w:r>
      <w:r w:rsidRPr="00326B9F">
        <w:rPr>
          <w:rFonts w:eastAsia="Calibri"/>
          <w:sz w:val="28"/>
          <w:szCs w:val="28"/>
          <w:lang w:val="en-US"/>
        </w:rPr>
        <w:t>Radiat</w:t>
      </w:r>
      <w:r w:rsidR="00F8454E">
        <w:rPr>
          <w:rFonts w:eastAsia="Calibri"/>
          <w:sz w:val="28"/>
          <w:szCs w:val="28"/>
          <w:lang w:val="kk-KZ"/>
        </w:rPr>
        <w:t xml:space="preserve"> </w:t>
      </w:r>
      <w:r w:rsidRPr="00326B9F">
        <w:rPr>
          <w:rFonts w:eastAsia="Calibri"/>
          <w:sz w:val="28"/>
          <w:szCs w:val="28"/>
          <w:lang w:val="en-US"/>
        </w:rPr>
        <w:t>Environ</w:t>
      </w:r>
      <w:r w:rsidR="00F8454E">
        <w:rPr>
          <w:rFonts w:eastAsia="Calibri"/>
          <w:sz w:val="28"/>
          <w:szCs w:val="28"/>
          <w:lang w:val="kk-KZ"/>
        </w:rPr>
        <w:t xml:space="preserve"> </w:t>
      </w:r>
      <w:r w:rsidRPr="00326B9F">
        <w:rPr>
          <w:rFonts w:eastAsia="Calibri"/>
          <w:sz w:val="28"/>
          <w:szCs w:val="28"/>
          <w:lang w:val="en-US"/>
        </w:rPr>
        <w:t>Biophys</w:t>
      </w:r>
      <w:r w:rsidRPr="0008388E">
        <w:rPr>
          <w:rFonts w:eastAsia="Calibri"/>
          <w:sz w:val="28"/>
          <w:szCs w:val="28"/>
        </w:rPr>
        <w:t>. 40(4):335–339).</w:t>
      </w:r>
    </w:p>
    <w:p w:rsidR="00FE25B2" w:rsidRPr="00326B9F" w:rsidRDefault="000663E3" w:rsidP="00FE25B2">
      <w:pPr>
        <w:pStyle w:val="a3"/>
        <w:tabs>
          <w:tab w:val="left" w:pos="1134"/>
        </w:tabs>
        <w:spacing w:before="0" w:beforeAutospacing="0" w:after="0" w:afterAutospacing="0"/>
        <w:ind w:firstLine="567"/>
        <w:jc w:val="both"/>
        <w:rPr>
          <w:rFonts w:eastAsia="Calibri"/>
          <w:sz w:val="28"/>
          <w:szCs w:val="28"/>
        </w:rPr>
      </w:pPr>
      <w:r>
        <w:rPr>
          <w:rFonts w:eastAsia="Calibri"/>
          <w:sz w:val="28"/>
          <w:szCs w:val="28"/>
          <w:lang w:val="kk-KZ"/>
        </w:rPr>
        <w:t>79</w:t>
      </w:r>
      <w:r w:rsidR="00FE25B2" w:rsidRPr="00326B9F">
        <w:rPr>
          <w:rFonts w:eastAsia="Calibri"/>
          <w:sz w:val="28"/>
          <w:szCs w:val="28"/>
        </w:rPr>
        <w:t>. Зарицкая, Л.П. Клинико-морфологическиеизменения органов и</w:t>
      </w:r>
      <w:r w:rsidR="00A56456">
        <w:rPr>
          <w:rFonts w:eastAsia="Calibri"/>
          <w:sz w:val="28"/>
          <w:szCs w:val="28"/>
          <w:lang w:val="kk-KZ"/>
        </w:rPr>
        <w:t xml:space="preserve"> </w:t>
      </w:r>
      <w:r w:rsidR="00FE25B2" w:rsidRPr="00326B9F">
        <w:rPr>
          <w:rFonts w:eastAsia="Calibri"/>
          <w:sz w:val="28"/>
          <w:szCs w:val="28"/>
        </w:rPr>
        <w:t>систем при радиационном поражении// Актуальные проблемы транспортной медицины. – 2007. –№ 4. – С.75-80.</w:t>
      </w:r>
    </w:p>
    <w:p w:rsidR="00FE25B2" w:rsidRPr="00326B9F" w:rsidRDefault="00FE25B2" w:rsidP="00FE25B2">
      <w:pPr>
        <w:pStyle w:val="a3"/>
        <w:tabs>
          <w:tab w:val="left" w:pos="1134"/>
        </w:tabs>
        <w:spacing w:before="0" w:beforeAutospacing="0" w:after="0" w:afterAutospacing="0"/>
        <w:ind w:firstLine="567"/>
        <w:jc w:val="both"/>
        <w:rPr>
          <w:rFonts w:eastAsia="Calibri"/>
          <w:sz w:val="28"/>
          <w:szCs w:val="28"/>
          <w:lang w:val="en-US"/>
        </w:rPr>
      </w:pPr>
      <w:r w:rsidRPr="00326B9F">
        <w:rPr>
          <w:rFonts w:eastAsia="Calibri"/>
          <w:sz w:val="28"/>
          <w:szCs w:val="28"/>
          <w:lang w:val="kk-KZ"/>
        </w:rPr>
        <w:t>8</w:t>
      </w:r>
      <w:r w:rsidR="00A56456">
        <w:rPr>
          <w:rFonts w:eastAsia="Calibri"/>
          <w:sz w:val="28"/>
          <w:szCs w:val="28"/>
          <w:lang w:val="kk-KZ"/>
        </w:rPr>
        <w:t>0</w:t>
      </w:r>
      <w:r w:rsidRPr="00326B9F">
        <w:rPr>
          <w:rFonts w:eastAsia="Calibri"/>
          <w:sz w:val="28"/>
          <w:szCs w:val="28"/>
          <w:lang w:val="en-US"/>
        </w:rPr>
        <w:t>. Britta Langen, Khalil Helou, Eva Forssell-Aronsson //The IRI-DICE hypothesis: ionizing radiation-induced DSBs may have a functional role for non-deterministic responses at lo</w:t>
      </w:r>
      <w:r w:rsidR="00F8454E">
        <w:rPr>
          <w:rFonts w:eastAsia="Calibri"/>
          <w:sz w:val="28"/>
          <w:szCs w:val="28"/>
          <w:lang w:val="en-US"/>
        </w:rPr>
        <w:t>w doses//Radiat Environ Biophys,</w:t>
      </w:r>
      <w:r w:rsidRPr="00326B9F">
        <w:rPr>
          <w:rFonts w:eastAsia="Calibri"/>
          <w:sz w:val="28"/>
          <w:szCs w:val="28"/>
          <w:lang w:val="en-US"/>
        </w:rPr>
        <w:t xml:space="preserve"> 2020 Aug;</w:t>
      </w:r>
      <w:r w:rsidR="00F8454E">
        <w:rPr>
          <w:rFonts w:eastAsia="Calibri"/>
          <w:sz w:val="28"/>
          <w:szCs w:val="28"/>
          <w:lang w:val="kk-KZ"/>
        </w:rPr>
        <w:t xml:space="preserve"> </w:t>
      </w:r>
      <w:r w:rsidRPr="00326B9F">
        <w:rPr>
          <w:rFonts w:eastAsia="Calibri"/>
          <w:sz w:val="28"/>
          <w:szCs w:val="28"/>
          <w:lang w:val="en-US"/>
        </w:rPr>
        <w:t>59(3):349-355. doi: 10.1007/s00411-020-00854-x.</w:t>
      </w:r>
    </w:p>
    <w:p w:rsidR="00FE25B2" w:rsidRPr="00326B9F" w:rsidRDefault="00FE25B2" w:rsidP="00FE25B2">
      <w:pPr>
        <w:pStyle w:val="a3"/>
        <w:tabs>
          <w:tab w:val="left" w:pos="1134"/>
        </w:tabs>
        <w:spacing w:before="0" w:beforeAutospacing="0" w:after="0" w:afterAutospacing="0"/>
        <w:ind w:firstLine="567"/>
        <w:jc w:val="both"/>
        <w:rPr>
          <w:rFonts w:eastAsia="Calibri"/>
          <w:sz w:val="28"/>
          <w:szCs w:val="28"/>
          <w:lang w:val="kk-KZ"/>
        </w:rPr>
      </w:pPr>
      <w:r w:rsidRPr="00326B9F">
        <w:rPr>
          <w:rFonts w:eastAsia="Calibri"/>
          <w:sz w:val="28"/>
          <w:szCs w:val="28"/>
          <w:lang w:val="en-US"/>
        </w:rPr>
        <w:t>8</w:t>
      </w:r>
      <w:r w:rsidR="004E2704">
        <w:rPr>
          <w:rFonts w:eastAsia="Calibri"/>
          <w:sz w:val="28"/>
          <w:szCs w:val="28"/>
          <w:lang w:val="kk-KZ"/>
        </w:rPr>
        <w:t>1</w:t>
      </w:r>
      <w:r w:rsidRPr="00326B9F">
        <w:rPr>
          <w:rFonts w:eastAsia="Calibri"/>
          <w:sz w:val="28"/>
          <w:szCs w:val="28"/>
          <w:lang w:val="en-US"/>
        </w:rPr>
        <w:t>. Munteanu AC, Uivarosi V, Andries A. Recent progress in understanding the molecular mechanisms of radioresistance in Deinococcus</w:t>
      </w:r>
      <w:r w:rsidR="00F8454E">
        <w:rPr>
          <w:rFonts w:eastAsia="Calibri"/>
          <w:sz w:val="28"/>
          <w:szCs w:val="28"/>
          <w:lang w:val="kk-KZ"/>
        </w:rPr>
        <w:t xml:space="preserve"> </w:t>
      </w:r>
      <w:r w:rsidRPr="00326B9F">
        <w:rPr>
          <w:rFonts w:eastAsia="Calibri"/>
          <w:sz w:val="28"/>
          <w:szCs w:val="28"/>
          <w:lang w:val="en-US"/>
        </w:rPr>
        <w:t>bacteria.</w:t>
      </w:r>
      <w:r w:rsidR="00F8454E">
        <w:rPr>
          <w:rFonts w:eastAsia="Calibri"/>
          <w:sz w:val="28"/>
          <w:szCs w:val="28"/>
          <w:lang w:val="kk-KZ"/>
        </w:rPr>
        <w:t xml:space="preserve"> </w:t>
      </w:r>
      <w:r w:rsidRPr="00326B9F">
        <w:rPr>
          <w:rFonts w:eastAsia="Calibri"/>
          <w:sz w:val="28"/>
          <w:szCs w:val="28"/>
          <w:lang w:val="en-US"/>
        </w:rPr>
        <w:t>Extremophiles</w:t>
      </w:r>
      <w:r w:rsidR="00F8454E" w:rsidRPr="0008388E">
        <w:rPr>
          <w:rFonts w:eastAsia="Calibri"/>
          <w:sz w:val="28"/>
          <w:szCs w:val="28"/>
        </w:rPr>
        <w:t xml:space="preserve">, </w:t>
      </w:r>
      <w:r w:rsidRPr="0008388E">
        <w:rPr>
          <w:rFonts w:eastAsia="Calibri"/>
          <w:sz w:val="28"/>
          <w:szCs w:val="28"/>
        </w:rPr>
        <w:t>2015;</w:t>
      </w:r>
      <w:r w:rsidR="00F8454E">
        <w:rPr>
          <w:rFonts w:eastAsia="Calibri"/>
          <w:sz w:val="28"/>
          <w:szCs w:val="28"/>
          <w:lang w:val="kk-KZ"/>
        </w:rPr>
        <w:t xml:space="preserve"> </w:t>
      </w:r>
      <w:r w:rsidRPr="0008388E">
        <w:rPr>
          <w:rFonts w:eastAsia="Calibri"/>
          <w:sz w:val="28"/>
          <w:szCs w:val="28"/>
        </w:rPr>
        <w:t>19(4):707–719.</w:t>
      </w:r>
    </w:p>
    <w:p w:rsidR="00FE25B2" w:rsidRPr="00326B9F" w:rsidRDefault="00FE25B2" w:rsidP="00FE25B2">
      <w:pPr>
        <w:pStyle w:val="a3"/>
        <w:tabs>
          <w:tab w:val="left" w:pos="1134"/>
        </w:tabs>
        <w:spacing w:before="0" w:beforeAutospacing="0" w:after="0" w:afterAutospacing="0"/>
        <w:ind w:firstLine="567"/>
        <w:jc w:val="both"/>
        <w:rPr>
          <w:sz w:val="28"/>
          <w:szCs w:val="28"/>
          <w:lang w:val="kk-KZ"/>
        </w:rPr>
      </w:pPr>
      <w:r w:rsidRPr="00326B9F">
        <w:rPr>
          <w:sz w:val="28"/>
          <w:szCs w:val="28"/>
          <w:lang w:val="kk-KZ"/>
        </w:rPr>
        <w:t>8</w:t>
      </w:r>
      <w:r w:rsidR="004E2704">
        <w:rPr>
          <w:sz w:val="28"/>
          <w:szCs w:val="28"/>
          <w:lang w:val="kk-KZ"/>
        </w:rPr>
        <w:t>2</w:t>
      </w:r>
      <w:r w:rsidRPr="00326B9F">
        <w:rPr>
          <w:sz w:val="28"/>
          <w:szCs w:val="28"/>
          <w:lang w:val="kk-KZ"/>
        </w:rPr>
        <w:t xml:space="preserve">. </w:t>
      </w:r>
      <w:r w:rsidRPr="00326B9F">
        <w:rPr>
          <w:sz w:val="28"/>
          <w:szCs w:val="28"/>
        </w:rPr>
        <w:t>Ильин, Л. А. Биологическое действие инкорпорированных радионуклидов и основы защиты организма / Л. А. Ильин, В. С. Калистратова // Радиационная медицина: руководство для врачей-исследователей, организаторов здравоохранения и специалистов по радиационной безопасности: в 4 т. / Гос. науч. центр Рос. Федерации, Ин-т биофизики; под общ.ред. Л. А. Ильина. - М., 1999-2004. - Т. 1: Теоретические основы радиационной медицины / [под.: М. В. Васин и др.]. - М., 2004. - С. 604-653.</w:t>
      </w:r>
    </w:p>
    <w:p w:rsidR="00FE25B2" w:rsidRPr="00326B9F" w:rsidRDefault="00FE25B2" w:rsidP="00FE25B2">
      <w:pPr>
        <w:pStyle w:val="a3"/>
        <w:tabs>
          <w:tab w:val="left" w:pos="1134"/>
        </w:tabs>
        <w:spacing w:before="0" w:beforeAutospacing="0" w:after="0" w:afterAutospacing="0"/>
        <w:ind w:firstLine="567"/>
        <w:jc w:val="both"/>
        <w:rPr>
          <w:sz w:val="28"/>
          <w:szCs w:val="28"/>
          <w:lang w:val="kk-KZ"/>
        </w:rPr>
      </w:pPr>
      <w:r w:rsidRPr="00326B9F">
        <w:rPr>
          <w:sz w:val="28"/>
          <w:szCs w:val="28"/>
          <w:lang w:val="kk-KZ"/>
        </w:rPr>
        <w:t>8</w:t>
      </w:r>
      <w:r w:rsidR="004E2704">
        <w:rPr>
          <w:sz w:val="28"/>
          <w:szCs w:val="28"/>
          <w:lang w:val="kk-KZ"/>
        </w:rPr>
        <w:t>3</w:t>
      </w:r>
      <w:r w:rsidRPr="00326B9F">
        <w:rPr>
          <w:sz w:val="28"/>
          <w:szCs w:val="28"/>
          <w:lang w:val="kk-KZ"/>
        </w:rPr>
        <w:t>. Казымбет П. Қ., Токбергенов Е.Т., Кашкинбаев Е.Т., Бахтин М.М., Джанабаев Д.Д. Проблема «малых доз» ионизирующей радиации в радиобиологии // Астана  медициналық  журналы. - 2017. - № 4 (94). – С. 71-81.</w:t>
      </w:r>
    </w:p>
    <w:p w:rsidR="00FE25B2" w:rsidRPr="00326B9F" w:rsidRDefault="00FE25B2" w:rsidP="00FE25B2">
      <w:pPr>
        <w:pStyle w:val="a3"/>
        <w:tabs>
          <w:tab w:val="left" w:pos="1134"/>
        </w:tabs>
        <w:spacing w:before="0" w:beforeAutospacing="0" w:after="0" w:afterAutospacing="0"/>
        <w:ind w:firstLine="567"/>
        <w:jc w:val="both"/>
        <w:rPr>
          <w:rFonts w:eastAsia="Calibri"/>
          <w:sz w:val="28"/>
          <w:szCs w:val="28"/>
          <w:lang w:val="en-US"/>
        </w:rPr>
      </w:pPr>
      <w:r w:rsidRPr="00326B9F">
        <w:rPr>
          <w:rFonts w:eastAsia="Calibri"/>
          <w:sz w:val="28"/>
          <w:szCs w:val="28"/>
          <w:lang w:val="kk-KZ"/>
        </w:rPr>
        <w:t>8</w:t>
      </w:r>
      <w:r w:rsidR="004E2704">
        <w:rPr>
          <w:rFonts w:eastAsia="Calibri"/>
          <w:sz w:val="28"/>
          <w:szCs w:val="28"/>
          <w:lang w:val="kk-KZ"/>
        </w:rPr>
        <w:t>4</w:t>
      </w:r>
      <w:r w:rsidRPr="007261B7">
        <w:rPr>
          <w:rFonts w:eastAsia="Calibri"/>
          <w:sz w:val="28"/>
          <w:szCs w:val="28"/>
          <w:lang w:val="de-LI"/>
        </w:rPr>
        <w:t xml:space="preserve">. Ostrau C, Hülsenbeck J, Herzog M, et al. </w:t>
      </w:r>
      <w:r w:rsidRPr="00326B9F">
        <w:rPr>
          <w:rFonts w:eastAsia="Calibri"/>
          <w:sz w:val="28"/>
          <w:szCs w:val="28"/>
          <w:lang w:val="en-US"/>
        </w:rPr>
        <w:t>Lovastatin attenuates ionizing radiation-induced normal tissue damage in vivo. Radiother</w:t>
      </w:r>
      <w:r w:rsidR="00EC34F0">
        <w:rPr>
          <w:rFonts w:eastAsia="Calibri"/>
          <w:sz w:val="28"/>
          <w:szCs w:val="28"/>
          <w:lang w:val="kk-KZ"/>
        </w:rPr>
        <w:t xml:space="preserve"> </w:t>
      </w:r>
      <w:r w:rsidR="00F8454E">
        <w:rPr>
          <w:rFonts w:eastAsia="Calibri"/>
          <w:sz w:val="28"/>
          <w:szCs w:val="28"/>
          <w:lang w:val="en-US"/>
        </w:rPr>
        <w:t xml:space="preserve">Oncol, </w:t>
      </w:r>
      <w:r w:rsidRPr="00326B9F">
        <w:rPr>
          <w:rFonts w:eastAsia="Calibri"/>
          <w:sz w:val="28"/>
          <w:szCs w:val="28"/>
          <w:lang w:val="en-US"/>
        </w:rPr>
        <w:t>2009;</w:t>
      </w:r>
      <w:r w:rsidR="00F8454E">
        <w:rPr>
          <w:rFonts w:eastAsia="Calibri"/>
          <w:sz w:val="28"/>
          <w:szCs w:val="28"/>
          <w:lang w:val="kk-KZ"/>
        </w:rPr>
        <w:t xml:space="preserve"> </w:t>
      </w:r>
      <w:r w:rsidRPr="00326B9F">
        <w:rPr>
          <w:rFonts w:eastAsia="Calibri"/>
          <w:sz w:val="28"/>
          <w:szCs w:val="28"/>
          <w:lang w:val="en-US"/>
        </w:rPr>
        <w:t>92(3):492.</w:t>
      </w:r>
    </w:p>
    <w:p w:rsidR="00FE25B2" w:rsidRPr="00326B9F" w:rsidRDefault="00FE25B2" w:rsidP="00FE25B2">
      <w:pPr>
        <w:pStyle w:val="a3"/>
        <w:tabs>
          <w:tab w:val="left" w:pos="1134"/>
        </w:tabs>
        <w:spacing w:before="0" w:beforeAutospacing="0" w:after="0" w:afterAutospacing="0"/>
        <w:ind w:firstLine="567"/>
        <w:jc w:val="both"/>
        <w:rPr>
          <w:sz w:val="28"/>
          <w:szCs w:val="28"/>
          <w:lang w:val="en-US"/>
        </w:rPr>
      </w:pPr>
      <w:r w:rsidRPr="00387995">
        <w:rPr>
          <w:sz w:val="28"/>
          <w:szCs w:val="28"/>
          <w:lang w:val="en-US"/>
        </w:rPr>
        <w:t>8</w:t>
      </w:r>
      <w:r w:rsidR="00170B11">
        <w:rPr>
          <w:sz w:val="28"/>
          <w:szCs w:val="28"/>
          <w:lang w:val="kk-KZ"/>
        </w:rPr>
        <w:t>5</w:t>
      </w:r>
      <w:r w:rsidRPr="00387995">
        <w:rPr>
          <w:sz w:val="28"/>
          <w:szCs w:val="28"/>
          <w:lang w:val="en-US"/>
        </w:rPr>
        <w:t xml:space="preserve">. Barber C, Hickenbotham L, Hatch T, etal. </w:t>
      </w:r>
      <w:r w:rsidRPr="00326B9F">
        <w:rPr>
          <w:sz w:val="28"/>
          <w:szCs w:val="28"/>
          <w:lang w:val="en-US"/>
        </w:rPr>
        <w:t>Radiation-induced trans</w:t>
      </w:r>
      <w:r w:rsidR="004E2704">
        <w:rPr>
          <w:sz w:val="28"/>
          <w:szCs w:val="28"/>
          <w:lang w:val="kk-KZ"/>
        </w:rPr>
        <w:t xml:space="preserve"> </w:t>
      </w:r>
      <w:r w:rsidRPr="00326B9F">
        <w:rPr>
          <w:sz w:val="28"/>
          <w:szCs w:val="28"/>
          <w:lang w:val="en-US"/>
        </w:rPr>
        <w:t>generational alteration</w:t>
      </w:r>
      <w:r w:rsidR="004E2704">
        <w:rPr>
          <w:sz w:val="28"/>
          <w:szCs w:val="28"/>
          <w:lang w:val="kk-KZ"/>
        </w:rPr>
        <w:t xml:space="preserve"> </w:t>
      </w:r>
      <w:r w:rsidRPr="00326B9F">
        <w:rPr>
          <w:sz w:val="28"/>
          <w:szCs w:val="28"/>
          <w:lang w:val="en-US"/>
        </w:rPr>
        <w:t>singenome</w:t>
      </w:r>
      <w:r w:rsidR="004E2704">
        <w:rPr>
          <w:sz w:val="28"/>
          <w:szCs w:val="28"/>
          <w:lang w:val="kk-KZ"/>
        </w:rPr>
        <w:t xml:space="preserve"> </w:t>
      </w:r>
      <w:r w:rsidRPr="00326B9F">
        <w:rPr>
          <w:sz w:val="28"/>
          <w:szCs w:val="28"/>
          <w:lang w:val="en-US"/>
        </w:rPr>
        <w:t>stability and DNA damage. Oncogene 2006; 25: 7336–42.</w:t>
      </w:r>
    </w:p>
    <w:p w:rsidR="00FE25B2" w:rsidRPr="00326B9F" w:rsidRDefault="00FE25B2" w:rsidP="00FE25B2">
      <w:pPr>
        <w:pStyle w:val="a3"/>
        <w:tabs>
          <w:tab w:val="left" w:pos="1134"/>
        </w:tabs>
        <w:spacing w:before="0" w:beforeAutospacing="0" w:after="0" w:afterAutospacing="0"/>
        <w:ind w:firstLine="567"/>
        <w:jc w:val="both"/>
        <w:rPr>
          <w:sz w:val="28"/>
          <w:szCs w:val="28"/>
          <w:lang w:val="en-US"/>
        </w:rPr>
      </w:pPr>
      <w:r w:rsidRPr="00326B9F">
        <w:rPr>
          <w:sz w:val="28"/>
          <w:szCs w:val="28"/>
          <w:lang w:val="en-US"/>
        </w:rPr>
        <w:t>8</w:t>
      </w:r>
      <w:r w:rsidR="00170B11">
        <w:rPr>
          <w:sz w:val="28"/>
          <w:szCs w:val="28"/>
          <w:lang w:val="kk-KZ"/>
        </w:rPr>
        <w:t>6</w:t>
      </w:r>
      <w:r w:rsidRPr="00326B9F">
        <w:rPr>
          <w:sz w:val="28"/>
          <w:szCs w:val="28"/>
          <w:lang w:val="en-US"/>
        </w:rPr>
        <w:t>.</w:t>
      </w:r>
      <w:r w:rsidR="00F8454E">
        <w:rPr>
          <w:sz w:val="28"/>
          <w:szCs w:val="28"/>
          <w:lang w:val="kk-KZ"/>
        </w:rPr>
        <w:t xml:space="preserve"> </w:t>
      </w:r>
      <w:r w:rsidRPr="00326B9F">
        <w:rPr>
          <w:sz w:val="28"/>
          <w:szCs w:val="28"/>
          <w:lang w:val="en-US"/>
        </w:rPr>
        <w:t>Morgan WF. Non-targeted and delayed effects of exposure to ionizing radiation: II. Radiation-induced genomic instability and bystander effects invivo, clastogenic factors and trans</w:t>
      </w:r>
      <w:r w:rsidR="000B66DE">
        <w:rPr>
          <w:sz w:val="28"/>
          <w:szCs w:val="28"/>
          <w:lang w:val="kk-KZ"/>
        </w:rPr>
        <w:t xml:space="preserve"> </w:t>
      </w:r>
      <w:r w:rsidRPr="00326B9F">
        <w:rPr>
          <w:sz w:val="28"/>
          <w:szCs w:val="28"/>
          <w:lang w:val="en-US"/>
        </w:rPr>
        <w:t>generational effects. Radiat Res 2003; 159: 581–96.</w:t>
      </w:r>
    </w:p>
    <w:p w:rsidR="00FE25B2" w:rsidRPr="00326B9F" w:rsidRDefault="00FE25B2" w:rsidP="00FE25B2">
      <w:pPr>
        <w:pStyle w:val="a3"/>
        <w:tabs>
          <w:tab w:val="left" w:pos="1134"/>
        </w:tabs>
        <w:spacing w:before="0" w:beforeAutospacing="0" w:after="0" w:afterAutospacing="0"/>
        <w:ind w:firstLine="567"/>
        <w:jc w:val="both"/>
        <w:rPr>
          <w:sz w:val="28"/>
          <w:szCs w:val="28"/>
          <w:lang w:val="en-US"/>
        </w:rPr>
      </w:pPr>
      <w:r w:rsidRPr="00326B9F">
        <w:rPr>
          <w:sz w:val="28"/>
          <w:szCs w:val="28"/>
          <w:lang w:val="en-US"/>
        </w:rPr>
        <w:t>8</w:t>
      </w:r>
      <w:r w:rsidR="00170B11">
        <w:rPr>
          <w:sz w:val="28"/>
          <w:szCs w:val="28"/>
          <w:lang w:val="kk-KZ"/>
        </w:rPr>
        <w:t>7</w:t>
      </w:r>
      <w:r w:rsidRPr="00326B9F">
        <w:rPr>
          <w:sz w:val="28"/>
          <w:szCs w:val="28"/>
          <w:lang w:val="en-US"/>
        </w:rPr>
        <w:t>. Morozik P</w:t>
      </w:r>
      <w:r w:rsidRPr="00326B9F">
        <w:rPr>
          <w:sz w:val="28"/>
          <w:szCs w:val="28"/>
          <w:lang w:val="kk-KZ"/>
        </w:rPr>
        <w:t>.</w:t>
      </w:r>
      <w:r w:rsidRPr="00326B9F">
        <w:rPr>
          <w:sz w:val="28"/>
          <w:szCs w:val="28"/>
          <w:lang w:val="en-US"/>
        </w:rPr>
        <w:t>M</w:t>
      </w:r>
      <w:r w:rsidR="00170B11">
        <w:rPr>
          <w:sz w:val="28"/>
          <w:szCs w:val="28"/>
          <w:lang w:val="kk-KZ"/>
        </w:rPr>
        <w:t>.</w:t>
      </w:r>
      <w:r w:rsidRPr="00326B9F">
        <w:rPr>
          <w:sz w:val="28"/>
          <w:szCs w:val="28"/>
          <w:lang w:val="en-US"/>
        </w:rPr>
        <w:t>, Mosse I</w:t>
      </w:r>
      <w:r w:rsidRPr="00326B9F">
        <w:rPr>
          <w:sz w:val="28"/>
          <w:szCs w:val="28"/>
          <w:lang w:val="kk-KZ"/>
        </w:rPr>
        <w:t>.</w:t>
      </w:r>
      <w:r w:rsidRPr="00326B9F">
        <w:rPr>
          <w:sz w:val="28"/>
          <w:szCs w:val="28"/>
          <w:lang w:val="en-US"/>
        </w:rPr>
        <w:t>B</w:t>
      </w:r>
      <w:r w:rsidR="00170B11">
        <w:rPr>
          <w:sz w:val="28"/>
          <w:szCs w:val="28"/>
          <w:lang w:val="kk-KZ"/>
        </w:rPr>
        <w:t>.</w:t>
      </w:r>
      <w:r w:rsidRPr="00326B9F">
        <w:rPr>
          <w:sz w:val="28"/>
          <w:szCs w:val="28"/>
          <w:lang w:val="en-US"/>
        </w:rPr>
        <w:t>, Melnov S</w:t>
      </w:r>
      <w:r w:rsidRPr="00326B9F">
        <w:rPr>
          <w:sz w:val="28"/>
          <w:szCs w:val="28"/>
          <w:lang w:val="kk-KZ"/>
        </w:rPr>
        <w:t>.</w:t>
      </w:r>
      <w:r w:rsidRPr="00326B9F">
        <w:rPr>
          <w:sz w:val="28"/>
          <w:szCs w:val="28"/>
          <w:lang w:val="en-US"/>
        </w:rPr>
        <w:t>B</w:t>
      </w:r>
      <w:r w:rsidR="00170B11">
        <w:rPr>
          <w:sz w:val="28"/>
          <w:szCs w:val="28"/>
          <w:lang w:val="kk-KZ"/>
        </w:rPr>
        <w:t>.</w:t>
      </w:r>
      <w:r w:rsidRPr="00326B9F">
        <w:rPr>
          <w:sz w:val="28"/>
          <w:szCs w:val="28"/>
          <w:lang w:val="en-US"/>
        </w:rPr>
        <w:t>, et.al. A study of the n</w:t>
      </w:r>
      <w:r w:rsidR="00170B11">
        <w:rPr>
          <w:sz w:val="28"/>
          <w:szCs w:val="28"/>
          <w:lang w:val="en-US"/>
        </w:rPr>
        <w:t>ature of “bystander” factors invitro and in</w:t>
      </w:r>
      <w:r w:rsidRPr="00326B9F">
        <w:rPr>
          <w:sz w:val="28"/>
          <w:szCs w:val="28"/>
          <w:lang w:val="en-US"/>
        </w:rPr>
        <w:t>vivo.</w:t>
      </w:r>
      <w:r w:rsidR="00170B11">
        <w:rPr>
          <w:sz w:val="28"/>
          <w:szCs w:val="28"/>
          <w:lang w:val="kk-KZ"/>
        </w:rPr>
        <w:t xml:space="preserve"> </w:t>
      </w:r>
      <w:r w:rsidRPr="00326B9F">
        <w:rPr>
          <w:sz w:val="28"/>
          <w:szCs w:val="28"/>
          <w:lang w:val="en-US"/>
        </w:rPr>
        <w:t>Materials of VI Congresson Radiation Research.</w:t>
      </w:r>
      <w:r w:rsidR="000B66DE">
        <w:rPr>
          <w:sz w:val="28"/>
          <w:szCs w:val="28"/>
          <w:lang w:val="kk-KZ"/>
        </w:rPr>
        <w:t xml:space="preserve"> </w:t>
      </w:r>
      <w:r w:rsidRPr="00326B9F">
        <w:rPr>
          <w:sz w:val="28"/>
          <w:szCs w:val="28"/>
          <w:lang w:val="en-US"/>
        </w:rPr>
        <w:t>Vol. 2. M: RUDN, 2010: 72 (inRussian).</w:t>
      </w:r>
    </w:p>
    <w:p w:rsidR="00FE25B2" w:rsidRPr="00326B9F" w:rsidRDefault="00FE25B2" w:rsidP="00FE25B2">
      <w:pPr>
        <w:pStyle w:val="a3"/>
        <w:tabs>
          <w:tab w:val="left" w:pos="1134"/>
        </w:tabs>
        <w:spacing w:before="0" w:beforeAutospacing="0" w:after="0" w:afterAutospacing="0"/>
        <w:ind w:firstLine="567"/>
        <w:jc w:val="both"/>
        <w:rPr>
          <w:sz w:val="28"/>
          <w:szCs w:val="28"/>
          <w:lang w:val="kk-KZ"/>
        </w:rPr>
      </w:pPr>
      <w:r w:rsidRPr="00415B4C">
        <w:rPr>
          <w:rFonts w:eastAsia="Calibri"/>
          <w:sz w:val="28"/>
          <w:szCs w:val="28"/>
        </w:rPr>
        <w:lastRenderedPageBreak/>
        <w:t>8</w:t>
      </w:r>
      <w:r w:rsidR="00D57D39">
        <w:rPr>
          <w:rFonts w:eastAsia="Calibri"/>
          <w:sz w:val="28"/>
          <w:szCs w:val="28"/>
          <w:lang w:val="kk-KZ"/>
        </w:rPr>
        <w:t>8</w:t>
      </w:r>
      <w:r w:rsidR="00415B4C">
        <w:rPr>
          <w:rFonts w:eastAsia="Calibri"/>
          <w:sz w:val="28"/>
          <w:szCs w:val="28"/>
        </w:rPr>
        <w:t>.</w:t>
      </w:r>
      <w:r w:rsidR="00415B4C">
        <w:rPr>
          <w:rFonts w:eastAsia="Calibri"/>
          <w:sz w:val="28"/>
          <w:szCs w:val="28"/>
          <w:lang w:val="kk-KZ"/>
        </w:rPr>
        <w:t xml:space="preserve"> </w:t>
      </w:r>
      <w:r w:rsidR="00415B4C" w:rsidRPr="00415B4C">
        <w:rPr>
          <w:sz w:val="28"/>
          <w:szCs w:val="28"/>
          <w:lang w:val="kk-KZ"/>
        </w:rPr>
        <w:t>Рябченко Н.Н., Демин Е.А. . Радиационно-индуцированная нестабильность генома человека. Пробл Рад Мед Радиобиол 2014; 19 : 48–58</w:t>
      </w:r>
      <w:r w:rsidRPr="00326B9F">
        <w:rPr>
          <w:sz w:val="28"/>
          <w:szCs w:val="28"/>
          <w:lang w:val="kk-KZ"/>
        </w:rPr>
        <w:t>.</w:t>
      </w:r>
    </w:p>
    <w:p w:rsidR="00E719EC" w:rsidRPr="0063320E" w:rsidRDefault="00D57D39" w:rsidP="00E719EC">
      <w:pPr>
        <w:pStyle w:val="a3"/>
        <w:tabs>
          <w:tab w:val="left" w:pos="567"/>
        </w:tabs>
        <w:spacing w:before="0" w:beforeAutospacing="0" w:after="0" w:afterAutospacing="0"/>
        <w:ind w:firstLine="567"/>
        <w:jc w:val="both"/>
        <w:rPr>
          <w:sz w:val="28"/>
          <w:szCs w:val="28"/>
          <w:lang w:val="kk-KZ"/>
        </w:rPr>
      </w:pPr>
      <w:r>
        <w:rPr>
          <w:sz w:val="28"/>
          <w:szCs w:val="28"/>
          <w:lang w:val="kk-KZ"/>
        </w:rPr>
        <w:t>89</w:t>
      </w:r>
      <w:r w:rsidR="00FE25B2" w:rsidRPr="00326B9F">
        <w:rPr>
          <w:sz w:val="28"/>
          <w:szCs w:val="28"/>
          <w:lang w:val="kk-KZ"/>
        </w:rPr>
        <w:t xml:space="preserve">. </w:t>
      </w:r>
      <w:bookmarkStart w:id="1" w:name="_Ref530410840"/>
      <w:r w:rsidR="00CE7A9F" w:rsidRPr="00CE7A9F">
        <w:rPr>
          <w:sz w:val="28"/>
          <w:szCs w:val="28"/>
        </w:rPr>
        <w:t>60.</w:t>
      </w:r>
      <w:r w:rsidR="00CE7A9F" w:rsidRPr="00CE7A9F">
        <w:rPr>
          <w:sz w:val="28"/>
          <w:szCs w:val="28"/>
        </w:rPr>
        <w:tab/>
      </w:r>
      <w:r w:rsidR="00CE7A9F" w:rsidRPr="00CE7A9F">
        <w:rPr>
          <w:sz w:val="28"/>
          <w:szCs w:val="28"/>
          <w:lang w:val="en-US"/>
        </w:rPr>
        <w:t>Limoli</w:t>
      </w:r>
      <w:r w:rsidR="00CE7A9F" w:rsidRPr="00CE7A9F">
        <w:rPr>
          <w:sz w:val="28"/>
          <w:szCs w:val="28"/>
        </w:rPr>
        <w:t xml:space="preserve"> </w:t>
      </w:r>
      <w:r w:rsidR="00CE7A9F" w:rsidRPr="00CE7A9F">
        <w:rPr>
          <w:sz w:val="28"/>
          <w:szCs w:val="28"/>
          <w:lang w:val="en-US"/>
        </w:rPr>
        <w:t>CL</w:t>
      </w:r>
      <w:r w:rsidR="00CE7A9F" w:rsidRPr="00CE7A9F">
        <w:rPr>
          <w:sz w:val="28"/>
          <w:szCs w:val="28"/>
        </w:rPr>
        <w:t xml:space="preserve">, </w:t>
      </w:r>
      <w:r w:rsidR="00CE7A9F" w:rsidRPr="00CE7A9F">
        <w:rPr>
          <w:sz w:val="28"/>
          <w:szCs w:val="28"/>
          <w:lang w:val="en-US"/>
        </w:rPr>
        <w:t>Giedzinski</w:t>
      </w:r>
      <w:r w:rsidR="00CE7A9F" w:rsidRPr="00CE7A9F">
        <w:rPr>
          <w:sz w:val="28"/>
          <w:szCs w:val="28"/>
        </w:rPr>
        <w:t xml:space="preserve"> </w:t>
      </w:r>
      <w:r w:rsidR="00CE7A9F" w:rsidRPr="00CE7A9F">
        <w:rPr>
          <w:sz w:val="28"/>
          <w:szCs w:val="28"/>
          <w:lang w:val="en-US"/>
        </w:rPr>
        <w:t>E</w:t>
      </w:r>
      <w:r w:rsidR="00CE7A9F" w:rsidRPr="00CE7A9F">
        <w:rPr>
          <w:sz w:val="28"/>
          <w:szCs w:val="28"/>
        </w:rPr>
        <w:t xml:space="preserve"> . Индукция хромосомной нестабильности при хроническом окислительном стрессе. </w:t>
      </w:r>
      <w:r w:rsidR="00CE7A9F" w:rsidRPr="00CE7A9F">
        <w:rPr>
          <w:sz w:val="28"/>
          <w:szCs w:val="28"/>
          <w:lang w:val="en-US"/>
        </w:rPr>
        <w:t>Neoplasia</w:t>
      </w:r>
      <w:r w:rsidR="00CE7A9F" w:rsidRPr="00970A5C">
        <w:rPr>
          <w:sz w:val="28"/>
          <w:szCs w:val="28"/>
        </w:rPr>
        <w:t xml:space="preserve"> 2003; 5 : 339–46.</w:t>
      </w:r>
      <w:bookmarkEnd w:id="1"/>
    </w:p>
    <w:p w:rsidR="00FE25B2" w:rsidRPr="00326B9F" w:rsidRDefault="00FE25B2" w:rsidP="00FE25B2">
      <w:pPr>
        <w:pStyle w:val="a3"/>
        <w:tabs>
          <w:tab w:val="left" w:pos="1134"/>
        </w:tabs>
        <w:spacing w:before="0" w:beforeAutospacing="0" w:after="0" w:afterAutospacing="0"/>
        <w:ind w:firstLine="567"/>
        <w:jc w:val="both"/>
        <w:rPr>
          <w:sz w:val="28"/>
          <w:szCs w:val="28"/>
          <w:lang w:val="kk-KZ"/>
        </w:rPr>
      </w:pPr>
      <w:r w:rsidRPr="00326B9F">
        <w:rPr>
          <w:sz w:val="28"/>
          <w:szCs w:val="28"/>
          <w:lang w:val="kk-KZ"/>
        </w:rPr>
        <w:t>9</w:t>
      </w:r>
      <w:r w:rsidR="00D57D39">
        <w:rPr>
          <w:sz w:val="28"/>
          <w:szCs w:val="28"/>
          <w:lang w:val="kk-KZ"/>
        </w:rPr>
        <w:t>0</w:t>
      </w:r>
      <w:r w:rsidRPr="00326B9F">
        <w:rPr>
          <w:sz w:val="28"/>
          <w:szCs w:val="28"/>
          <w:lang w:val="kk-KZ"/>
        </w:rPr>
        <w:t xml:space="preserve">. Узбеков Д.Е., Шабдарбаева Д.М. Радиация әсерінен туындаған жасуша құрылымы мен генетикалық аппараттың зақымдалуы (әдебиетке шолу) // Медицина және экология. – 2017. – №1. – б. 15 – 27. </w:t>
      </w:r>
    </w:p>
    <w:p w:rsidR="00FE25B2" w:rsidRPr="00326B9F" w:rsidRDefault="00FE25B2" w:rsidP="00FE25B2">
      <w:pPr>
        <w:pStyle w:val="a3"/>
        <w:tabs>
          <w:tab w:val="left" w:pos="1134"/>
        </w:tabs>
        <w:spacing w:before="0" w:beforeAutospacing="0" w:after="0" w:afterAutospacing="0"/>
        <w:ind w:firstLine="567"/>
        <w:jc w:val="both"/>
        <w:rPr>
          <w:sz w:val="28"/>
          <w:szCs w:val="28"/>
          <w:lang w:val="kk-KZ"/>
        </w:rPr>
      </w:pPr>
      <w:r w:rsidRPr="00326B9F">
        <w:rPr>
          <w:sz w:val="28"/>
          <w:szCs w:val="28"/>
          <w:lang w:val="kk-KZ"/>
        </w:rPr>
        <w:t>9</w:t>
      </w:r>
      <w:r w:rsidR="002241BE">
        <w:rPr>
          <w:sz w:val="28"/>
          <w:szCs w:val="28"/>
          <w:lang w:val="kk-KZ"/>
        </w:rPr>
        <w:t>1</w:t>
      </w:r>
      <w:r w:rsidRPr="00326B9F">
        <w:rPr>
          <w:sz w:val="28"/>
          <w:szCs w:val="28"/>
          <w:lang w:val="kk-KZ"/>
        </w:rPr>
        <w:t>. Sasaki M.S., Еndо S., Hоshi M., NоmuraT. Nеutrоn rеlativе biоlоgical еffеctivеnеss in Hirоshima and Nagasaki atоmic bоmb survivоrs: acritical rеviеw // Journal of Radiation Research. – 2016. – Vol. 57, №6. –Р.583–595.</w:t>
      </w:r>
    </w:p>
    <w:p w:rsidR="00FE25B2" w:rsidRPr="00326B9F" w:rsidRDefault="00FE25B2" w:rsidP="00FE25B2">
      <w:pPr>
        <w:pStyle w:val="a3"/>
        <w:tabs>
          <w:tab w:val="left" w:pos="1134"/>
        </w:tabs>
        <w:spacing w:before="0" w:beforeAutospacing="0" w:after="0" w:afterAutospacing="0"/>
        <w:ind w:firstLine="567"/>
        <w:jc w:val="both"/>
        <w:rPr>
          <w:sz w:val="28"/>
          <w:szCs w:val="28"/>
          <w:lang w:val="kk-KZ"/>
        </w:rPr>
      </w:pPr>
      <w:r w:rsidRPr="00326B9F">
        <w:rPr>
          <w:sz w:val="28"/>
          <w:szCs w:val="28"/>
          <w:lang w:val="kk-KZ"/>
        </w:rPr>
        <w:t>9</w:t>
      </w:r>
      <w:r w:rsidR="002241BE">
        <w:rPr>
          <w:sz w:val="28"/>
          <w:szCs w:val="28"/>
          <w:lang w:val="kk-KZ"/>
        </w:rPr>
        <w:t>2</w:t>
      </w:r>
      <w:r w:rsidRPr="00326B9F">
        <w:rPr>
          <w:sz w:val="28"/>
          <w:szCs w:val="28"/>
          <w:lang w:val="kk-KZ"/>
        </w:rPr>
        <w:t>. Василенко И.Я., Булдакова Л.А. Радионуклидное загрязнение окружающей среды и здоровье населения. - М.: ОАО «Издательство «Медицина», 2004. – 400с.</w:t>
      </w:r>
    </w:p>
    <w:p w:rsidR="00FE25B2" w:rsidRPr="00326B9F" w:rsidRDefault="00FE25B2" w:rsidP="00FE25B2">
      <w:pPr>
        <w:pStyle w:val="a3"/>
        <w:tabs>
          <w:tab w:val="left" w:pos="1134"/>
        </w:tabs>
        <w:spacing w:before="0" w:beforeAutospacing="0" w:after="0" w:afterAutospacing="0"/>
        <w:ind w:firstLine="567"/>
        <w:jc w:val="both"/>
        <w:rPr>
          <w:rFonts w:eastAsia="Calibri"/>
          <w:sz w:val="28"/>
          <w:szCs w:val="28"/>
          <w:lang w:val="en-US"/>
        </w:rPr>
      </w:pPr>
      <w:r w:rsidRPr="00326B9F">
        <w:rPr>
          <w:sz w:val="28"/>
          <w:szCs w:val="28"/>
          <w:lang w:val="kk-KZ"/>
        </w:rPr>
        <w:t>9</w:t>
      </w:r>
      <w:r w:rsidR="002241BE">
        <w:rPr>
          <w:sz w:val="28"/>
          <w:szCs w:val="28"/>
          <w:lang w:val="kk-KZ"/>
        </w:rPr>
        <w:t>3</w:t>
      </w:r>
      <w:r w:rsidRPr="00326B9F">
        <w:rPr>
          <w:sz w:val="28"/>
          <w:szCs w:val="28"/>
          <w:lang w:val="kk-KZ"/>
        </w:rPr>
        <w:t xml:space="preserve">. </w:t>
      </w:r>
      <w:r w:rsidRPr="00326B9F">
        <w:rPr>
          <w:sz w:val="28"/>
          <w:szCs w:val="28"/>
          <w:lang w:val="en-US"/>
        </w:rPr>
        <w:t>Tsukasa Okano, Hiroko Ishiniwa, Manabu Onuma, JunjiShindo, Yasushi Yokohata, Masanori Tamaoki // Effects of environmental radiation on testes and spermatogenesis in wild large Japanese field mice (Apodemus speciosus) from Fukushima // Sci Rep 2016 Mar 23;</w:t>
      </w:r>
      <w:r w:rsidR="009D0989">
        <w:rPr>
          <w:sz w:val="28"/>
          <w:szCs w:val="28"/>
          <w:lang w:val="kk-KZ"/>
        </w:rPr>
        <w:t xml:space="preserve"> </w:t>
      </w:r>
      <w:r w:rsidRPr="00326B9F">
        <w:rPr>
          <w:sz w:val="28"/>
          <w:szCs w:val="28"/>
          <w:lang w:val="en-US"/>
        </w:rPr>
        <w:t>6:23601. doi: 10.1038/srep23601.</w:t>
      </w:r>
    </w:p>
    <w:p w:rsidR="00FE25B2" w:rsidRPr="00326B9F" w:rsidRDefault="00FE25B2" w:rsidP="00FE25B2">
      <w:pPr>
        <w:autoSpaceDE w:val="0"/>
        <w:autoSpaceDN w:val="0"/>
        <w:adjustRightInd w:val="0"/>
        <w:spacing w:after="0" w:line="240" w:lineRule="auto"/>
        <w:ind w:firstLine="567"/>
        <w:jc w:val="both"/>
        <w:rPr>
          <w:rFonts w:ascii="Times New Roman" w:hAnsi="Times New Roman"/>
          <w:sz w:val="28"/>
          <w:szCs w:val="28"/>
          <w:lang w:val="en-US"/>
        </w:rPr>
      </w:pPr>
      <w:r w:rsidRPr="00326B9F">
        <w:rPr>
          <w:rFonts w:ascii="Times New Roman" w:hAnsi="Times New Roman"/>
          <w:sz w:val="28"/>
          <w:szCs w:val="28"/>
          <w:lang w:val="en-US"/>
        </w:rPr>
        <w:t>9</w:t>
      </w:r>
      <w:r w:rsidR="002241BE">
        <w:rPr>
          <w:rFonts w:ascii="Times New Roman" w:hAnsi="Times New Roman"/>
          <w:sz w:val="28"/>
          <w:szCs w:val="28"/>
          <w:lang w:val="kk-KZ"/>
        </w:rPr>
        <w:t>4</w:t>
      </w:r>
      <w:r w:rsidRPr="00326B9F">
        <w:rPr>
          <w:rFonts w:ascii="Times New Roman" w:hAnsi="Times New Roman"/>
          <w:sz w:val="28"/>
          <w:szCs w:val="28"/>
          <w:lang w:val="en-US"/>
        </w:rPr>
        <w:t>. Katsu</w:t>
      </w:r>
      <w:r w:rsidR="00023FED">
        <w:rPr>
          <w:rFonts w:ascii="Times New Roman" w:hAnsi="Times New Roman"/>
          <w:sz w:val="28"/>
          <w:szCs w:val="28"/>
          <w:lang w:val="en-US"/>
        </w:rPr>
        <w:t>mi Hirose // 2011 Fukushima Dai</w:t>
      </w:r>
      <w:r w:rsidRPr="00326B9F">
        <w:rPr>
          <w:rFonts w:ascii="Times New Roman" w:hAnsi="Times New Roman"/>
          <w:sz w:val="28"/>
          <w:szCs w:val="28"/>
          <w:lang w:val="en-US"/>
        </w:rPr>
        <w:t>ichi nuclear power plant accident: summary of regional radioactive deposition monitoring results // Journal of Environmental Radioactivity, Volume 111, September 2012, Pages 13-17.</w:t>
      </w:r>
    </w:p>
    <w:p w:rsidR="00FE25B2" w:rsidRPr="00326B9F" w:rsidRDefault="00FE25B2" w:rsidP="00FE25B2">
      <w:pPr>
        <w:autoSpaceDE w:val="0"/>
        <w:autoSpaceDN w:val="0"/>
        <w:adjustRightInd w:val="0"/>
        <w:spacing w:after="0" w:line="240" w:lineRule="auto"/>
        <w:ind w:firstLine="567"/>
        <w:jc w:val="both"/>
        <w:rPr>
          <w:rFonts w:ascii="Times New Roman" w:hAnsi="Times New Roman"/>
          <w:sz w:val="28"/>
          <w:szCs w:val="28"/>
          <w:lang w:val="en-US"/>
        </w:rPr>
      </w:pPr>
      <w:r w:rsidRPr="00326B9F">
        <w:rPr>
          <w:rFonts w:ascii="Times New Roman" w:hAnsi="Times New Roman"/>
          <w:sz w:val="28"/>
          <w:szCs w:val="28"/>
          <w:lang w:val="en-US"/>
        </w:rPr>
        <w:t>9</w:t>
      </w:r>
      <w:r w:rsidR="002241BE">
        <w:rPr>
          <w:rFonts w:ascii="Times New Roman" w:hAnsi="Times New Roman"/>
          <w:sz w:val="28"/>
          <w:szCs w:val="28"/>
          <w:lang w:val="kk-KZ"/>
        </w:rPr>
        <w:t>5</w:t>
      </w:r>
      <w:r w:rsidRPr="00326B9F">
        <w:rPr>
          <w:rFonts w:ascii="Times New Roman" w:hAnsi="Times New Roman"/>
          <w:sz w:val="28"/>
          <w:szCs w:val="28"/>
          <w:lang w:val="en-US"/>
        </w:rPr>
        <w:t>. N.Momoshima, S.Sugihara, R.Ichikawa, H.Yokoyama //Atmospheric radionuclides transported to Fukuoka, Japan remote from the Fukushima Dai-ichi nuclear power complex following the nuclear accident//Journal of Environmental Radioactivity, Volume 111, September 2012, Pages 28-32</w:t>
      </w:r>
    </w:p>
    <w:p w:rsidR="00FE25B2" w:rsidRPr="003060D0" w:rsidRDefault="00FE25B2" w:rsidP="00FE25B2">
      <w:pPr>
        <w:autoSpaceDE w:val="0"/>
        <w:autoSpaceDN w:val="0"/>
        <w:adjustRightInd w:val="0"/>
        <w:spacing w:after="0" w:line="240" w:lineRule="auto"/>
        <w:ind w:firstLine="567"/>
        <w:jc w:val="both"/>
        <w:rPr>
          <w:rFonts w:ascii="Times New Roman" w:hAnsi="Times New Roman"/>
          <w:sz w:val="28"/>
          <w:szCs w:val="28"/>
        </w:rPr>
      </w:pPr>
      <w:r w:rsidRPr="00326B9F">
        <w:rPr>
          <w:rFonts w:ascii="Times New Roman" w:hAnsi="Times New Roman"/>
          <w:sz w:val="28"/>
          <w:szCs w:val="28"/>
          <w:lang w:val="en-US"/>
        </w:rPr>
        <w:t>9</w:t>
      </w:r>
      <w:r w:rsidR="00941FA4">
        <w:rPr>
          <w:rFonts w:ascii="Times New Roman" w:hAnsi="Times New Roman"/>
          <w:sz w:val="28"/>
          <w:szCs w:val="28"/>
          <w:lang w:val="kk-KZ"/>
        </w:rPr>
        <w:t>6</w:t>
      </w:r>
      <w:r w:rsidRPr="00326B9F">
        <w:rPr>
          <w:rFonts w:ascii="Times New Roman" w:hAnsi="Times New Roman"/>
          <w:sz w:val="28"/>
          <w:szCs w:val="28"/>
          <w:lang w:val="en-US"/>
        </w:rPr>
        <w:t xml:space="preserve">. </w:t>
      </w:r>
      <w:r>
        <w:rPr>
          <w:rFonts w:ascii="Times New Roman" w:hAnsi="Times New Roman"/>
          <w:sz w:val="28"/>
          <w:szCs w:val="28"/>
          <w:lang w:val="en-US"/>
        </w:rPr>
        <w:t>Weitz</w:t>
      </w:r>
      <w:r w:rsidR="009D0989">
        <w:rPr>
          <w:rFonts w:ascii="Times New Roman" w:hAnsi="Times New Roman"/>
          <w:sz w:val="28"/>
          <w:szCs w:val="28"/>
          <w:lang w:val="kk-KZ"/>
        </w:rPr>
        <w:t xml:space="preserve"> </w:t>
      </w:r>
      <w:r w:rsidRPr="00AD1D8E">
        <w:rPr>
          <w:rFonts w:ascii="Times New Roman" w:hAnsi="Times New Roman"/>
          <w:sz w:val="28"/>
          <w:szCs w:val="28"/>
          <w:lang w:val="en-US"/>
        </w:rPr>
        <w:t>R</w:t>
      </w:r>
      <w:r>
        <w:rPr>
          <w:rFonts w:ascii="Times New Roman" w:hAnsi="Times New Roman"/>
          <w:sz w:val="28"/>
          <w:szCs w:val="28"/>
          <w:lang w:val="kk-KZ"/>
        </w:rPr>
        <w:t xml:space="preserve">., </w:t>
      </w:r>
      <w:r w:rsidRPr="00AD1D8E">
        <w:rPr>
          <w:rFonts w:ascii="Times New Roman" w:hAnsi="Times New Roman"/>
          <w:sz w:val="28"/>
          <w:szCs w:val="28"/>
          <w:lang w:val="en-US"/>
        </w:rPr>
        <w:t>Reconstruction of beta-particle and gamma-ray doses</w:t>
      </w:r>
      <w:r w:rsidR="00142026">
        <w:rPr>
          <w:rFonts w:ascii="Times New Roman" w:hAnsi="Times New Roman"/>
          <w:sz w:val="28"/>
          <w:szCs w:val="28"/>
          <w:lang w:val="kk-KZ"/>
        </w:rPr>
        <w:t xml:space="preserve"> </w:t>
      </w:r>
      <w:r w:rsidRPr="00AD1D8E">
        <w:rPr>
          <w:rFonts w:ascii="Times New Roman" w:hAnsi="Times New Roman"/>
          <w:sz w:val="28"/>
          <w:szCs w:val="28"/>
          <w:lang w:val="en-US"/>
        </w:rPr>
        <w:t>from neutron activated</w:t>
      </w:r>
      <w:r>
        <w:rPr>
          <w:rFonts w:ascii="Times New Roman" w:hAnsi="Times New Roman"/>
          <w:sz w:val="28"/>
          <w:szCs w:val="28"/>
          <w:lang w:val="en-US"/>
        </w:rPr>
        <w:t xml:space="preserve"> soil at Hiroshima and Nagasaki</w:t>
      </w:r>
      <w:r>
        <w:rPr>
          <w:rFonts w:ascii="Times New Roman" w:hAnsi="Times New Roman"/>
          <w:sz w:val="28"/>
          <w:szCs w:val="28"/>
          <w:lang w:val="kk-KZ"/>
        </w:rPr>
        <w:t xml:space="preserve"> //</w:t>
      </w:r>
      <w:r w:rsidRPr="00AD1D8E">
        <w:rPr>
          <w:rFonts w:ascii="Times New Roman" w:hAnsi="Times New Roman"/>
          <w:sz w:val="28"/>
          <w:szCs w:val="28"/>
          <w:lang w:val="en-US"/>
        </w:rPr>
        <w:t xml:space="preserve"> Health</w:t>
      </w:r>
      <w:r>
        <w:rPr>
          <w:rFonts w:ascii="Times New Roman" w:hAnsi="Times New Roman"/>
          <w:sz w:val="28"/>
          <w:szCs w:val="28"/>
          <w:lang w:val="kk-KZ"/>
        </w:rPr>
        <w:t>.</w:t>
      </w:r>
      <w:r w:rsidRPr="00AD1D8E">
        <w:rPr>
          <w:rFonts w:ascii="Times New Roman" w:hAnsi="Times New Roman"/>
          <w:sz w:val="28"/>
          <w:szCs w:val="28"/>
          <w:lang w:val="en-US"/>
        </w:rPr>
        <w:t>Phys</w:t>
      </w:r>
      <w:r>
        <w:rPr>
          <w:rFonts w:ascii="Times New Roman" w:hAnsi="Times New Roman"/>
          <w:sz w:val="28"/>
          <w:szCs w:val="28"/>
          <w:lang w:val="kk-KZ"/>
        </w:rPr>
        <w:t>. –</w:t>
      </w:r>
      <w:r w:rsidRPr="00AD1D8E">
        <w:rPr>
          <w:rFonts w:ascii="Times New Roman" w:hAnsi="Times New Roman"/>
          <w:sz w:val="28"/>
          <w:szCs w:val="28"/>
          <w:lang w:val="en-US"/>
        </w:rPr>
        <w:t xml:space="preserve"> 2014</w:t>
      </w:r>
      <w:r>
        <w:rPr>
          <w:rFonts w:ascii="Times New Roman" w:hAnsi="Times New Roman"/>
          <w:sz w:val="28"/>
          <w:szCs w:val="28"/>
          <w:lang w:val="kk-KZ"/>
        </w:rPr>
        <w:t xml:space="preserve">. </w:t>
      </w:r>
      <w:r w:rsidRPr="003060D0">
        <w:rPr>
          <w:rFonts w:ascii="Times New Roman" w:hAnsi="Times New Roman"/>
          <w:sz w:val="28"/>
          <w:szCs w:val="28"/>
        </w:rPr>
        <w:t>107(1):</w:t>
      </w:r>
      <w:r w:rsidR="009D0989">
        <w:rPr>
          <w:rFonts w:ascii="Times New Roman" w:hAnsi="Times New Roman"/>
          <w:sz w:val="28"/>
          <w:szCs w:val="28"/>
          <w:lang w:val="kk-KZ"/>
        </w:rPr>
        <w:t xml:space="preserve"> </w:t>
      </w:r>
      <w:r w:rsidRPr="00AD1D8E">
        <w:rPr>
          <w:rFonts w:ascii="Times New Roman" w:hAnsi="Times New Roman"/>
          <w:sz w:val="28"/>
          <w:szCs w:val="28"/>
          <w:lang w:val="en-US"/>
        </w:rPr>
        <w:t>S</w:t>
      </w:r>
      <w:r w:rsidR="009D0989">
        <w:rPr>
          <w:rFonts w:ascii="Times New Roman" w:hAnsi="Times New Roman"/>
          <w:sz w:val="28"/>
          <w:szCs w:val="28"/>
          <w:lang w:val="kk-KZ"/>
        </w:rPr>
        <w:t>-</w:t>
      </w:r>
      <w:r w:rsidRPr="003060D0">
        <w:rPr>
          <w:rFonts w:ascii="Times New Roman" w:hAnsi="Times New Roman"/>
          <w:sz w:val="28"/>
          <w:szCs w:val="28"/>
        </w:rPr>
        <w:t>43</w:t>
      </w:r>
    </w:p>
    <w:p w:rsidR="006427BE" w:rsidRPr="006972B4" w:rsidRDefault="00FE25B2" w:rsidP="006427BE">
      <w:pPr>
        <w:pStyle w:val="a3"/>
        <w:tabs>
          <w:tab w:val="left" w:pos="567"/>
        </w:tabs>
        <w:spacing w:before="0" w:beforeAutospacing="0" w:after="0" w:afterAutospacing="0"/>
        <w:ind w:firstLine="567"/>
        <w:jc w:val="both"/>
        <w:rPr>
          <w:sz w:val="28"/>
          <w:szCs w:val="28"/>
          <w:lang w:val="kk-KZ"/>
        </w:rPr>
      </w:pPr>
      <w:r w:rsidRPr="000D7B8A">
        <w:rPr>
          <w:rFonts w:eastAsia="Calibri"/>
          <w:sz w:val="28"/>
          <w:szCs w:val="28"/>
        </w:rPr>
        <w:t>9</w:t>
      </w:r>
      <w:bookmarkStart w:id="2" w:name="_Ref2543466"/>
      <w:r w:rsidR="000D7B8A" w:rsidRPr="000D7B8A">
        <w:rPr>
          <w:rFonts w:eastAsia="Calibri"/>
          <w:sz w:val="28"/>
          <w:szCs w:val="28"/>
          <w:lang w:val="kk-KZ"/>
        </w:rPr>
        <w:t>7.</w:t>
      </w:r>
      <w:r w:rsidR="009D0989" w:rsidRPr="000D7B8A">
        <w:rPr>
          <w:rFonts w:eastAsia="Calibri"/>
          <w:sz w:val="28"/>
          <w:szCs w:val="28"/>
          <w:lang w:val="kk-KZ"/>
        </w:rPr>
        <w:t xml:space="preserve"> </w:t>
      </w:r>
      <w:r w:rsidR="006427BE" w:rsidRPr="000D7B8A">
        <w:rPr>
          <w:sz w:val="28"/>
          <w:szCs w:val="28"/>
          <w:lang w:val="kk-KZ"/>
        </w:rPr>
        <w:t xml:space="preserve">Василенко Е.К., Сокольников М.Э., Востротин В.В., Ефимов А.В., Аладова Е.Е., Романов С.А. Ограничение профессионального облучения при ингаляционном поступлении плутония // Радиация и риск (Бюллетень НРЭР). -2015. </w:t>
      </w:r>
      <w:r w:rsidR="006427BE" w:rsidRPr="000D7B8A">
        <w:rPr>
          <w:sz w:val="28"/>
          <w:szCs w:val="28"/>
          <w:shd w:val="clear" w:color="auto" w:fill="FFFFFF"/>
          <w:lang w:val="kk-KZ"/>
        </w:rPr>
        <w:t xml:space="preserve">– </w:t>
      </w:r>
      <w:r w:rsidR="006427BE" w:rsidRPr="000D7B8A">
        <w:rPr>
          <w:sz w:val="28"/>
          <w:szCs w:val="28"/>
          <w:lang w:val="kk-KZ"/>
        </w:rPr>
        <w:t xml:space="preserve">№3. </w:t>
      </w:r>
      <w:r w:rsidR="006427BE" w:rsidRPr="000D7B8A">
        <w:rPr>
          <w:sz w:val="28"/>
          <w:szCs w:val="28"/>
          <w:shd w:val="clear" w:color="auto" w:fill="FFFFFF"/>
          <w:lang w:val="kk-KZ"/>
        </w:rPr>
        <w:t>–</w:t>
      </w:r>
      <w:r w:rsidR="006427BE" w:rsidRPr="000D7B8A">
        <w:rPr>
          <w:sz w:val="28"/>
          <w:szCs w:val="28"/>
          <w:lang w:val="kk-KZ"/>
        </w:rPr>
        <w:t xml:space="preserve"> С.51-58.</w:t>
      </w:r>
      <w:bookmarkEnd w:id="2"/>
    </w:p>
    <w:p w:rsidR="00FE25B2" w:rsidRPr="00326B9F" w:rsidRDefault="00FE25B2" w:rsidP="00FE25B2">
      <w:pPr>
        <w:pStyle w:val="a3"/>
        <w:tabs>
          <w:tab w:val="left" w:pos="1134"/>
        </w:tabs>
        <w:spacing w:before="0" w:beforeAutospacing="0" w:after="0" w:afterAutospacing="0"/>
        <w:ind w:firstLine="567"/>
        <w:jc w:val="both"/>
        <w:rPr>
          <w:rFonts w:eastAsia="Calibri"/>
          <w:sz w:val="28"/>
          <w:szCs w:val="28"/>
          <w:lang w:val="en-US"/>
        </w:rPr>
      </w:pPr>
      <w:r w:rsidRPr="00326B9F">
        <w:rPr>
          <w:rFonts w:eastAsia="Calibri"/>
          <w:sz w:val="28"/>
          <w:szCs w:val="28"/>
          <w:lang w:val="en-US"/>
        </w:rPr>
        <w:t>9</w:t>
      </w:r>
      <w:r w:rsidR="00BB4B87">
        <w:rPr>
          <w:rFonts w:eastAsia="Calibri"/>
          <w:sz w:val="28"/>
          <w:szCs w:val="28"/>
          <w:lang w:val="kk-KZ"/>
        </w:rPr>
        <w:t>8</w:t>
      </w:r>
      <w:r w:rsidRPr="00326B9F">
        <w:rPr>
          <w:rFonts w:eastAsia="Calibri"/>
          <w:sz w:val="28"/>
          <w:szCs w:val="28"/>
          <w:lang w:val="en-US"/>
        </w:rPr>
        <w:t>. Gaut</w:t>
      </w:r>
      <w:r w:rsidR="009D0989">
        <w:rPr>
          <w:rFonts w:eastAsia="Calibri"/>
          <w:sz w:val="28"/>
          <w:szCs w:val="28"/>
          <w:lang w:val="kk-KZ"/>
        </w:rPr>
        <w:t xml:space="preserve"> </w:t>
      </w:r>
      <w:r w:rsidRPr="00326B9F">
        <w:rPr>
          <w:rFonts w:eastAsia="Calibri"/>
          <w:sz w:val="28"/>
          <w:szCs w:val="28"/>
          <w:lang w:val="en-US"/>
        </w:rPr>
        <w:t>B</w:t>
      </w:r>
      <w:r w:rsidRPr="00326B9F">
        <w:rPr>
          <w:rFonts w:eastAsia="Calibri"/>
          <w:sz w:val="28"/>
          <w:szCs w:val="28"/>
          <w:lang w:val="kk-KZ"/>
        </w:rPr>
        <w:t>.</w:t>
      </w:r>
      <w:r w:rsidRPr="00326B9F">
        <w:rPr>
          <w:rFonts w:eastAsia="Calibri"/>
          <w:sz w:val="28"/>
          <w:szCs w:val="28"/>
          <w:lang w:val="en-US"/>
        </w:rPr>
        <w:t>, Yang</w:t>
      </w:r>
      <w:r w:rsidR="009D0989">
        <w:rPr>
          <w:rFonts w:eastAsia="Calibri"/>
          <w:sz w:val="28"/>
          <w:szCs w:val="28"/>
          <w:lang w:val="kk-KZ"/>
        </w:rPr>
        <w:t xml:space="preserve"> </w:t>
      </w:r>
      <w:r w:rsidRPr="00326B9F">
        <w:rPr>
          <w:rFonts w:eastAsia="Calibri"/>
          <w:sz w:val="28"/>
          <w:szCs w:val="28"/>
          <w:lang w:val="en-US"/>
        </w:rPr>
        <w:t>L</w:t>
      </w:r>
      <w:r w:rsidRPr="00326B9F">
        <w:rPr>
          <w:rFonts w:eastAsia="Calibri"/>
          <w:sz w:val="28"/>
          <w:szCs w:val="28"/>
          <w:lang w:val="kk-KZ"/>
        </w:rPr>
        <w:t>.</w:t>
      </w:r>
      <w:r w:rsidRPr="00326B9F">
        <w:rPr>
          <w:rFonts w:eastAsia="Calibri"/>
          <w:sz w:val="28"/>
          <w:szCs w:val="28"/>
          <w:lang w:val="en-US"/>
        </w:rPr>
        <w:t>, Takuno</w:t>
      </w:r>
      <w:r w:rsidR="009D0989">
        <w:rPr>
          <w:rFonts w:eastAsia="Calibri"/>
          <w:sz w:val="28"/>
          <w:szCs w:val="28"/>
          <w:lang w:val="kk-KZ"/>
        </w:rPr>
        <w:t xml:space="preserve"> </w:t>
      </w:r>
      <w:r w:rsidRPr="00326B9F">
        <w:rPr>
          <w:rFonts w:eastAsia="Calibri"/>
          <w:sz w:val="28"/>
          <w:szCs w:val="28"/>
          <w:lang w:val="en-US"/>
        </w:rPr>
        <w:t>S</w:t>
      </w:r>
      <w:r w:rsidRPr="00326B9F">
        <w:rPr>
          <w:rFonts w:eastAsia="Calibri"/>
          <w:sz w:val="28"/>
          <w:szCs w:val="28"/>
          <w:lang w:val="kk-KZ"/>
        </w:rPr>
        <w:t>.</w:t>
      </w:r>
      <w:r w:rsidRPr="00326B9F">
        <w:rPr>
          <w:rFonts w:eastAsia="Calibri"/>
          <w:sz w:val="28"/>
          <w:szCs w:val="28"/>
          <w:lang w:val="en-US"/>
        </w:rPr>
        <w:t>, Eguiarte</w:t>
      </w:r>
      <w:r w:rsidR="009D0989">
        <w:rPr>
          <w:rFonts w:eastAsia="Calibri"/>
          <w:sz w:val="28"/>
          <w:szCs w:val="28"/>
          <w:lang w:val="kk-KZ"/>
        </w:rPr>
        <w:t xml:space="preserve"> </w:t>
      </w:r>
      <w:r w:rsidRPr="00326B9F">
        <w:rPr>
          <w:rFonts w:eastAsia="Calibri"/>
          <w:sz w:val="28"/>
          <w:szCs w:val="28"/>
          <w:lang w:val="en-US"/>
        </w:rPr>
        <w:t>L.E. The patterns</w:t>
      </w:r>
      <w:r w:rsidR="009D0989">
        <w:rPr>
          <w:rFonts w:eastAsia="Calibri"/>
          <w:sz w:val="28"/>
          <w:szCs w:val="28"/>
          <w:lang w:val="kk-KZ"/>
        </w:rPr>
        <w:t xml:space="preserve"> </w:t>
      </w:r>
      <w:r w:rsidRPr="00326B9F">
        <w:rPr>
          <w:rFonts w:eastAsia="Calibri"/>
          <w:sz w:val="28"/>
          <w:szCs w:val="28"/>
          <w:lang w:val="en-US"/>
        </w:rPr>
        <w:t>and</w:t>
      </w:r>
      <w:r w:rsidR="009D0989">
        <w:rPr>
          <w:rFonts w:eastAsia="Calibri"/>
          <w:sz w:val="28"/>
          <w:szCs w:val="28"/>
          <w:lang w:val="kk-KZ"/>
        </w:rPr>
        <w:t xml:space="preserve"> </w:t>
      </w:r>
      <w:r w:rsidRPr="00326B9F">
        <w:rPr>
          <w:rFonts w:eastAsia="Calibri"/>
          <w:sz w:val="28"/>
          <w:szCs w:val="28"/>
          <w:lang w:val="en-US"/>
        </w:rPr>
        <w:t>causes</w:t>
      </w:r>
      <w:r w:rsidR="009D0989">
        <w:rPr>
          <w:rFonts w:eastAsia="Calibri"/>
          <w:sz w:val="28"/>
          <w:szCs w:val="28"/>
          <w:lang w:val="kk-KZ"/>
        </w:rPr>
        <w:t xml:space="preserve"> </w:t>
      </w:r>
      <w:r w:rsidRPr="00326B9F">
        <w:rPr>
          <w:rFonts w:eastAsia="Calibri"/>
          <w:sz w:val="28"/>
          <w:szCs w:val="28"/>
          <w:lang w:val="en-US"/>
        </w:rPr>
        <w:t>of</w:t>
      </w:r>
      <w:r w:rsidR="009D0989">
        <w:rPr>
          <w:rFonts w:eastAsia="Calibri"/>
          <w:sz w:val="28"/>
          <w:szCs w:val="28"/>
          <w:lang w:val="kk-KZ"/>
        </w:rPr>
        <w:t xml:space="preserve"> </w:t>
      </w:r>
      <w:r w:rsidRPr="00326B9F">
        <w:rPr>
          <w:rFonts w:eastAsia="Calibri"/>
          <w:sz w:val="28"/>
          <w:szCs w:val="28"/>
          <w:lang w:val="en-US"/>
        </w:rPr>
        <w:t>variation</w:t>
      </w:r>
      <w:r w:rsidR="009D0989">
        <w:rPr>
          <w:rFonts w:eastAsia="Calibri"/>
          <w:sz w:val="28"/>
          <w:szCs w:val="28"/>
          <w:lang w:val="kk-KZ"/>
        </w:rPr>
        <w:t xml:space="preserve"> </w:t>
      </w:r>
      <w:r w:rsidRPr="00326B9F">
        <w:rPr>
          <w:rFonts w:eastAsia="Calibri"/>
          <w:sz w:val="28"/>
          <w:szCs w:val="28"/>
          <w:lang w:val="en-US"/>
        </w:rPr>
        <w:t>in</w:t>
      </w:r>
      <w:r w:rsidR="009D0989">
        <w:rPr>
          <w:rFonts w:eastAsia="Calibri"/>
          <w:sz w:val="28"/>
          <w:szCs w:val="28"/>
          <w:lang w:val="kk-KZ"/>
        </w:rPr>
        <w:t xml:space="preserve"> </w:t>
      </w:r>
      <w:r w:rsidRPr="00326B9F">
        <w:rPr>
          <w:rFonts w:eastAsia="Calibri"/>
          <w:sz w:val="28"/>
          <w:szCs w:val="28"/>
          <w:lang w:val="en-US"/>
        </w:rPr>
        <w:t>plant</w:t>
      </w:r>
      <w:r w:rsidR="009D0989">
        <w:rPr>
          <w:rFonts w:eastAsia="Calibri"/>
          <w:sz w:val="28"/>
          <w:szCs w:val="28"/>
          <w:lang w:val="kk-KZ"/>
        </w:rPr>
        <w:t xml:space="preserve"> </w:t>
      </w:r>
      <w:r w:rsidRPr="00326B9F">
        <w:rPr>
          <w:rFonts w:eastAsia="Calibri"/>
          <w:sz w:val="28"/>
          <w:szCs w:val="28"/>
          <w:lang w:val="en-US"/>
        </w:rPr>
        <w:t>nucleotide</w:t>
      </w:r>
      <w:r w:rsidR="009D0989">
        <w:rPr>
          <w:rFonts w:eastAsia="Calibri"/>
          <w:sz w:val="28"/>
          <w:szCs w:val="28"/>
          <w:lang w:val="kk-KZ"/>
        </w:rPr>
        <w:t xml:space="preserve"> </w:t>
      </w:r>
      <w:r w:rsidRPr="00326B9F">
        <w:rPr>
          <w:rFonts w:eastAsia="Calibri"/>
          <w:sz w:val="28"/>
          <w:szCs w:val="28"/>
          <w:lang w:val="en-US"/>
        </w:rPr>
        <w:t>substitution</w:t>
      </w:r>
      <w:r w:rsidR="009D0989">
        <w:rPr>
          <w:rFonts w:eastAsia="Calibri"/>
          <w:sz w:val="28"/>
          <w:szCs w:val="28"/>
          <w:lang w:val="kk-KZ"/>
        </w:rPr>
        <w:t xml:space="preserve"> </w:t>
      </w:r>
      <w:r w:rsidRPr="00326B9F">
        <w:rPr>
          <w:rFonts w:eastAsia="Calibri"/>
          <w:sz w:val="28"/>
          <w:szCs w:val="28"/>
          <w:lang w:val="en-US"/>
        </w:rPr>
        <w:t>rates.</w:t>
      </w:r>
      <w:r w:rsidR="009D0989">
        <w:rPr>
          <w:rFonts w:eastAsia="Calibri"/>
          <w:sz w:val="28"/>
          <w:szCs w:val="28"/>
          <w:lang w:val="kk-KZ"/>
        </w:rPr>
        <w:t xml:space="preserve"> </w:t>
      </w:r>
      <w:r w:rsidRPr="00326B9F">
        <w:rPr>
          <w:rFonts w:eastAsia="Calibri"/>
          <w:sz w:val="28"/>
          <w:szCs w:val="28"/>
          <w:lang w:val="en-US"/>
        </w:rPr>
        <w:t>Annu</w:t>
      </w:r>
      <w:r w:rsidR="009D0989">
        <w:rPr>
          <w:rFonts w:eastAsia="Calibri"/>
          <w:sz w:val="28"/>
          <w:szCs w:val="28"/>
          <w:lang w:val="kk-KZ"/>
        </w:rPr>
        <w:t xml:space="preserve"> </w:t>
      </w:r>
      <w:r w:rsidRPr="00326B9F">
        <w:rPr>
          <w:rFonts w:eastAsia="Calibri"/>
          <w:sz w:val="28"/>
          <w:szCs w:val="28"/>
          <w:lang w:val="en-US"/>
        </w:rPr>
        <w:t>Rev</w:t>
      </w:r>
      <w:r w:rsidR="009D0989">
        <w:rPr>
          <w:rFonts w:eastAsia="Calibri"/>
          <w:sz w:val="28"/>
          <w:szCs w:val="28"/>
          <w:lang w:val="kk-KZ"/>
        </w:rPr>
        <w:t xml:space="preserve"> </w:t>
      </w:r>
      <w:r w:rsidRPr="00326B9F">
        <w:rPr>
          <w:rFonts w:eastAsia="Calibri"/>
          <w:sz w:val="28"/>
          <w:szCs w:val="28"/>
          <w:lang w:val="en-US"/>
        </w:rPr>
        <w:t>Ecol</w:t>
      </w:r>
      <w:r w:rsidR="009D0989">
        <w:rPr>
          <w:rFonts w:eastAsia="Calibri"/>
          <w:sz w:val="28"/>
          <w:szCs w:val="28"/>
          <w:lang w:val="kk-KZ"/>
        </w:rPr>
        <w:t xml:space="preserve"> </w:t>
      </w:r>
      <w:r w:rsidRPr="00326B9F">
        <w:rPr>
          <w:rFonts w:eastAsia="Calibri"/>
          <w:sz w:val="28"/>
          <w:szCs w:val="28"/>
          <w:lang w:val="en-US"/>
        </w:rPr>
        <w:t>Evol</w:t>
      </w:r>
      <w:r w:rsidR="009D0989">
        <w:rPr>
          <w:rFonts w:eastAsia="Calibri"/>
          <w:sz w:val="28"/>
          <w:szCs w:val="28"/>
          <w:lang w:val="kk-KZ"/>
        </w:rPr>
        <w:t xml:space="preserve"> </w:t>
      </w:r>
      <w:r w:rsidRPr="00326B9F">
        <w:rPr>
          <w:rFonts w:eastAsia="Calibri"/>
          <w:sz w:val="28"/>
          <w:szCs w:val="28"/>
          <w:lang w:val="en-US"/>
        </w:rPr>
        <w:t>Syst.2011; 42: 245–266.</w:t>
      </w:r>
      <w:r w:rsidR="009D0989">
        <w:rPr>
          <w:rFonts w:eastAsia="Calibri"/>
          <w:sz w:val="28"/>
          <w:szCs w:val="28"/>
          <w:lang w:val="kk-KZ"/>
        </w:rPr>
        <w:t xml:space="preserve"> </w:t>
      </w:r>
      <w:hyperlink r:id="rId28" w:history="1">
        <w:r w:rsidRPr="00326B9F">
          <w:rPr>
            <w:rStyle w:val="a4"/>
            <w:rFonts w:eastAsia="Calibri"/>
            <w:color w:val="auto"/>
            <w:lang w:val="en-US"/>
          </w:rPr>
          <w:t>https://doi.org/10.1146/annurevecolsys-102710-145119</w:t>
        </w:r>
      </w:hyperlink>
      <w:r w:rsidRPr="00326B9F">
        <w:rPr>
          <w:rFonts w:eastAsia="Calibri"/>
          <w:sz w:val="28"/>
          <w:szCs w:val="28"/>
          <w:lang w:val="en-US"/>
        </w:rPr>
        <w:t xml:space="preserve">. </w:t>
      </w:r>
    </w:p>
    <w:p w:rsidR="00FE25B2" w:rsidRPr="00326B9F" w:rsidRDefault="00BB4B87" w:rsidP="00FE25B2">
      <w:pPr>
        <w:pStyle w:val="a3"/>
        <w:tabs>
          <w:tab w:val="left" w:pos="1134"/>
        </w:tabs>
        <w:spacing w:before="0" w:beforeAutospacing="0" w:after="0" w:afterAutospacing="0"/>
        <w:ind w:firstLine="567"/>
        <w:jc w:val="both"/>
        <w:rPr>
          <w:rFonts w:eastAsia="Calibri"/>
          <w:sz w:val="28"/>
          <w:szCs w:val="28"/>
          <w:lang w:val="en-US"/>
        </w:rPr>
      </w:pPr>
      <w:r>
        <w:rPr>
          <w:rFonts w:eastAsia="Calibri"/>
          <w:sz w:val="28"/>
          <w:szCs w:val="28"/>
          <w:lang w:val="kk-KZ"/>
        </w:rPr>
        <w:t>99</w:t>
      </w:r>
      <w:r w:rsidR="00FE25B2" w:rsidRPr="00326B9F">
        <w:rPr>
          <w:rFonts w:eastAsia="Calibri"/>
          <w:sz w:val="28"/>
          <w:szCs w:val="28"/>
          <w:lang w:val="en-US"/>
        </w:rPr>
        <w:t>. Gryz K, Karpowicz J, Leszko W, Zradziński P. Evaluation of exposure</w:t>
      </w:r>
      <w:r w:rsidR="008929E4">
        <w:rPr>
          <w:rFonts w:eastAsia="Calibri"/>
          <w:sz w:val="28"/>
          <w:szCs w:val="28"/>
          <w:lang w:val="kk-KZ"/>
        </w:rPr>
        <w:t xml:space="preserve"> </w:t>
      </w:r>
      <w:r w:rsidR="00FE25B2" w:rsidRPr="00326B9F">
        <w:rPr>
          <w:rFonts w:eastAsia="Calibri"/>
          <w:sz w:val="28"/>
          <w:szCs w:val="28"/>
          <w:lang w:val="en-US"/>
        </w:rPr>
        <w:t>to electromagnetic radiofrequency</w:t>
      </w:r>
      <w:r w:rsidR="008929E4">
        <w:rPr>
          <w:rFonts w:eastAsia="Calibri"/>
          <w:sz w:val="28"/>
          <w:szCs w:val="28"/>
          <w:lang w:val="kk-KZ"/>
        </w:rPr>
        <w:t xml:space="preserve"> </w:t>
      </w:r>
      <w:r w:rsidR="00FE25B2" w:rsidRPr="00326B9F">
        <w:rPr>
          <w:rFonts w:eastAsia="Calibri"/>
          <w:sz w:val="28"/>
          <w:szCs w:val="28"/>
          <w:lang w:val="en-US"/>
        </w:rPr>
        <w:t>radiation in the indoor work</w:t>
      </w:r>
      <w:r w:rsidR="008929E4">
        <w:rPr>
          <w:rFonts w:eastAsia="Calibri"/>
          <w:sz w:val="28"/>
          <w:szCs w:val="28"/>
          <w:lang w:val="kk-KZ"/>
        </w:rPr>
        <w:t xml:space="preserve"> </w:t>
      </w:r>
      <w:r w:rsidR="00FE25B2" w:rsidRPr="00326B9F">
        <w:rPr>
          <w:rFonts w:eastAsia="Calibri"/>
          <w:sz w:val="28"/>
          <w:szCs w:val="28"/>
          <w:lang w:val="en-US"/>
        </w:rPr>
        <w:t>place</w:t>
      </w:r>
      <w:r w:rsidR="008929E4">
        <w:rPr>
          <w:rFonts w:eastAsia="Calibri"/>
          <w:sz w:val="28"/>
          <w:szCs w:val="28"/>
          <w:lang w:val="kk-KZ"/>
        </w:rPr>
        <w:t xml:space="preserve"> </w:t>
      </w:r>
      <w:r w:rsidR="00FE25B2" w:rsidRPr="00326B9F">
        <w:rPr>
          <w:rFonts w:eastAsia="Calibri"/>
          <w:sz w:val="28"/>
          <w:szCs w:val="28"/>
          <w:lang w:val="en-US"/>
        </w:rPr>
        <w:t>accessible to the public by the use of frequency-selective exposimeters.</w:t>
      </w:r>
      <w:r w:rsidR="006427BE">
        <w:rPr>
          <w:rFonts w:eastAsia="Calibri"/>
          <w:sz w:val="28"/>
          <w:szCs w:val="28"/>
          <w:lang w:val="en-US"/>
        </w:rPr>
        <w:t>Int J Occup Med Environ Health,</w:t>
      </w:r>
      <w:r w:rsidR="00FE25B2" w:rsidRPr="00326B9F">
        <w:rPr>
          <w:rFonts w:eastAsia="Calibri"/>
          <w:sz w:val="28"/>
          <w:szCs w:val="28"/>
          <w:lang w:val="en-US"/>
        </w:rPr>
        <w:t xml:space="preserve"> 2014; 27(6): 1043–54. </w:t>
      </w:r>
      <w:hyperlink r:id="rId29" w:history="1">
        <w:r w:rsidR="00FE25B2" w:rsidRPr="00326B9F">
          <w:rPr>
            <w:rStyle w:val="a4"/>
            <w:rFonts w:eastAsia="Calibri"/>
            <w:color w:val="auto"/>
            <w:lang w:val="en-US"/>
          </w:rPr>
          <w:t>https://doi.org/10.2478/s13382-014-0334-0</w:t>
        </w:r>
      </w:hyperlink>
      <w:r w:rsidR="00FE25B2" w:rsidRPr="00326B9F">
        <w:rPr>
          <w:rFonts w:eastAsia="Calibri"/>
          <w:sz w:val="28"/>
          <w:szCs w:val="28"/>
          <w:lang w:val="en-US"/>
        </w:rPr>
        <w:t>.</w:t>
      </w:r>
    </w:p>
    <w:p w:rsidR="00FE25B2" w:rsidRPr="00326B9F" w:rsidRDefault="00FE25B2" w:rsidP="00FE25B2">
      <w:pPr>
        <w:pStyle w:val="a3"/>
        <w:tabs>
          <w:tab w:val="left" w:pos="1134"/>
        </w:tabs>
        <w:spacing w:before="0" w:beforeAutospacing="0" w:after="0" w:afterAutospacing="0"/>
        <w:ind w:firstLine="567"/>
        <w:jc w:val="both"/>
        <w:rPr>
          <w:rFonts w:eastAsia="Calibri"/>
          <w:sz w:val="28"/>
          <w:szCs w:val="28"/>
          <w:lang w:val="en-US"/>
        </w:rPr>
      </w:pPr>
      <w:r w:rsidRPr="00326B9F">
        <w:rPr>
          <w:rFonts w:eastAsia="Calibri"/>
          <w:sz w:val="28"/>
          <w:szCs w:val="28"/>
          <w:lang w:val="kk-KZ"/>
        </w:rPr>
        <w:t>10</w:t>
      </w:r>
      <w:r w:rsidR="00BB4B87">
        <w:rPr>
          <w:rFonts w:eastAsia="Calibri"/>
          <w:sz w:val="28"/>
          <w:szCs w:val="28"/>
          <w:lang w:val="kk-KZ"/>
        </w:rPr>
        <w:t>0</w:t>
      </w:r>
      <w:r w:rsidRPr="00326B9F">
        <w:rPr>
          <w:rFonts w:eastAsia="Calibri"/>
          <w:sz w:val="28"/>
          <w:szCs w:val="28"/>
          <w:lang w:val="en-US"/>
        </w:rPr>
        <w:t>. Burgio E, Piscitelli P, MiglioreL.Ionizing radiation and human health:</w:t>
      </w:r>
      <w:r w:rsidR="009D0989">
        <w:rPr>
          <w:rFonts w:eastAsia="Calibri"/>
          <w:sz w:val="28"/>
          <w:szCs w:val="28"/>
          <w:lang w:val="kk-KZ"/>
        </w:rPr>
        <w:t xml:space="preserve"> </w:t>
      </w:r>
      <w:r w:rsidRPr="00326B9F">
        <w:rPr>
          <w:rFonts w:eastAsia="Calibri"/>
          <w:sz w:val="28"/>
          <w:szCs w:val="28"/>
          <w:lang w:val="en-US"/>
        </w:rPr>
        <w:t>reviewing models of exposure and mechanisms of cellular damage. Anepigenetic perspective.</w:t>
      </w:r>
      <w:r w:rsidR="009D0989">
        <w:rPr>
          <w:rFonts w:eastAsia="Calibri"/>
          <w:sz w:val="28"/>
          <w:szCs w:val="28"/>
          <w:lang w:val="en-US"/>
        </w:rPr>
        <w:t xml:space="preserve"> Int J Environ ResPublic Health,</w:t>
      </w:r>
      <w:r w:rsidRPr="00326B9F">
        <w:rPr>
          <w:rFonts w:eastAsia="Calibri"/>
          <w:sz w:val="28"/>
          <w:szCs w:val="28"/>
          <w:lang w:val="en-US"/>
        </w:rPr>
        <w:t xml:space="preserve"> 2018; 15(9): pii:</w:t>
      </w:r>
      <w:r w:rsidR="009D0989">
        <w:rPr>
          <w:rFonts w:eastAsia="Calibri"/>
          <w:sz w:val="28"/>
          <w:szCs w:val="28"/>
          <w:lang w:val="kk-KZ"/>
        </w:rPr>
        <w:t xml:space="preserve"> </w:t>
      </w:r>
      <w:r w:rsidRPr="00326B9F">
        <w:rPr>
          <w:rFonts w:eastAsia="Calibri"/>
          <w:sz w:val="28"/>
          <w:szCs w:val="28"/>
          <w:lang w:val="en-US"/>
        </w:rPr>
        <w:t xml:space="preserve">E1971. </w:t>
      </w:r>
      <w:hyperlink r:id="rId30" w:history="1">
        <w:r w:rsidRPr="00326B9F">
          <w:rPr>
            <w:rStyle w:val="a4"/>
            <w:rFonts w:eastAsia="Calibri"/>
            <w:color w:val="auto"/>
            <w:lang w:val="en-US"/>
          </w:rPr>
          <w:t>https://doi.org/10.3390/ijerph15091971</w:t>
        </w:r>
      </w:hyperlink>
      <w:r w:rsidRPr="00326B9F">
        <w:rPr>
          <w:rFonts w:eastAsia="Calibri"/>
          <w:sz w:val="28"/>
          <w:szCs w:val="28"/>
          <w:lang w:val="en-US"/>
        </w:rPr>
        <w:t xml:space="preserve">. </w:t>
      </w:r>
    </w:p>
    <w:p w:rsidR="00FE25B2" w:rsidRPr="00326B9F" w:rsidRDefault="00FE25B2" w:rsidP="00FE25B2">
      <w:pPr>
        <w:pStyle w:val="a3"/>
        <w:tabs>
          <w:tab w:val="left" w:pos="1134"/>
        </w:tabs>
        <w:spacing w:before="0" w:beforeAutospacing="0" w:after="0" w:afterAutospacing="0"/>
        <w:ind w:firstLine="567"/>
        <w:jc w:val="both"/>
        <w:rPr>
          <w:rFonts w:eastAsia="Calibri"/>
          <w:sz w:val="28"/>
          <w:szCs w:val="28"/>
          <w:lang w:val="en-US"/>
        </w:rPr>
      </w:pPr>
      <w:r w:rsidRPr="00326B9F">
        <w:rPr>
          <w:rFonts w:eastAsia="Calibri"/>
          <w:sz w:val="28"/>
          <w:szCs w:val="28"/>
          <w:lang w:val="kk-KZ"/>
        </w:rPr>
        <w:t>10</w:t>
      </w:r>
      <w:r w:rsidR="00BB4B87">
        <w:rPr>
          <w:rFonts w:eastAsia="Calibri"/>
          <w:sz w:val="28"/>
          <w:szCs w:val="28"/>
          <w:lang w:val="kk-KZ"/>
        </w:rPr>
        <w:t>1</w:t>
      </w:r>
      <w:r w:rsidRPr="00326B9F">
        <w:rPr>
          <w:rFonts w:eastAsia="Calibri"/>
          <w:sz w:val="28"/>
          <w:szCs w:val="28"/>
          <w:lang w:val="en-US"/>
        </w:rPr>
        <w:t xml:space="preserve">. Wdowiak A, Mazurek PA, Wdowiak A, Bojar I. Low frequencyelectromagnetic waves increase human sperm motility – A pilot </w:t>
      </w:r>
      <w:r w:rsidRPr="00326B9F">
        <w:rPr>
          <w:rFonts w:eastAsia="Calibri"/>
          <w:sz w:val="28"/>
          <w:szCs w:val="28"/>
          <w:lang w:val="en-US"/>
        </w:rPr>
        <w:lastRenderedPageBreak/>
        <w:t xml:space="preserve">studyrevealing the potent effect of 43 kHz radiation. Int J Occup Med Environ Health 2018; 31(6): 723–39. </w:t>
      </w:r>
      <w:hyperlink r:id="rId31" w:history="1">
        <w:r w:rsidRPr="00326B9F">
          <w:rPr>
            <w:rStyle w:val="a4"/>
            <w:rFonts w:eastAsia="Calibri"/>
            <w:color w:val="auto"/>
            <w:lang w:val="en-US"/>
          </w:rPr>
          <w:t>https://doi.org/10.13075/ijomeh.1896.01262</w:t>
        </w:r>
      </w:hyperlink>
      <w:r w:rsidRPr="00326B9F">
        <w:rPr>
          <w:rFonts w:eastAsia="Calibri"/>
          <w:sz w:val="28"/>
          <w:szCs w:val="28"/>
          <w:lang w:val="en-US"/>
        </w:rPr>
        <w:t>)</w:t>
      </w:r>
    </w:p>
    <w:p w:rsidR="00FE25B2" w:rsidRPr="00326B9F" w:rsidRDefault="00FE25B2" w:rsidP="00FE25B2">
      <w:pPr>
        <w:pStyle w:val="a3"/>
        <w:tabs>
          <w:tab w:val="left" w:pos="1134"/>
        </w:tabs>
        <w:spacing w:before="0" w:beforeAutospacing="0" w:after="0" w:afterAutospacing="0"/>
        <w:ind w:firstLine="567"/>
        <w:jc w:val="both"/>
        <w:rPr>
          <w:rFonts w:eastAsia="Calibri"/>
          <w:sz w:val="28"/>
          <w:szCs w:val="28"/>
          <w:lang w:val="en-US"/>
        </w:rPr>
      </w:pPr>
      <w:r w:rsidRPr="00326B9F">
        <w:rPr>
          <w:rFonts w:eastAsia="Calibri"/>
          <w:sz w:val="28"/>
          <w:szCs w:val="28"/>
          <w:lang w:val="en-US"/>
        </w:rPr>
        <w:t>10</w:t>
      </w:r>
      <w:r w:rsidR="00BB4B87">
        <w:rPr>
          <w:rFonts w:eastAsia="Calibri"/>
          <w:sz w:val="28"/>
          <w:szCs w:val="28"/>
          <w:lang w:val="kk-KZ"/>
        </w:rPr>
        <w:t>2</w:t>
      </w:r>
      <w:r w:rsidRPr="00326B9F">
        <w:rPr>
          <w:rFonts w:eastAsia="Calibri"/>
          <w:sz w:val="28"/>
          <w:szCs w:val="28"/>
          <w:lang w:val="en-US"/>
        </w:rPr>
        <w:t>. Artur</w:t>
      </w:r>
      <w:r w:rsidR="009D0989">
        <w:rPr>
          <w:rFonts w:eastAsia="Calibri"/>
          <w:sz w:val="28"/>
          <w:szCs w:val="28"/>
          <w:lang w:val="kk-KZ"/>
        </w:rPr>
        <w:t xml:space="preserve"> </w:t>
      </w:r>
      <w:r w:rsidRPr="00326B9F">
        <w:rPr>
          <w:rFonts w:eastAsia="Calibri"/>
          <w:sz w:val="28"/>
          <w:szCs w:val="28"/>
          <w:lang w:val="en-US"/>
        </w:rPr>
        <w:t>Wdowiak, Michal Skrzypek, Magdalena Stec, Lech Panasiuk//Effect of ionizing radiation on the male reproductive system//Annals of Agri</w:t>
      </w:r>
      <w:r w:rsidR="008713F2">
        <w:rPr>
          <w:rFonts w:eastAsia="Calibri"/>
          <w:sz w:val="28"/>
          <w:szCs w:val="28"/>
          <w:lang w:val="en-US"/>
        </w:rPr>
        <w:t>cultural Environmental Medicinr,</w:t>
      </w:r>
      <w:r w:rsidRPr="00326B9F">
        <w:rPr>
          <w:rFonts w:eastAsia="Calibri"/>
          <w:sz w:val="28"/>
          <w:szCs w:val="28"/>
          <w:lang w:val="en-US"/>
        </w:rPr>
        <w:t xml:space="preserve"> 2019,</w:t>
      </w:r>
      <w:r w:rsidR="009D0989">
        <w:rPr>
          <w:rFonts w:eastAsia="Calibri"/>
          <w:sz w:val="28"/>
          <w:szCs w:val="28"/>
          <w:lang w:val="kk-KZ"/>
        </w:rPr>
        <w:t xml:space="preserve"> </w:t>
      </w:r>
      <w:r w:rsidRPr="00326B9F">
        <w:rPr>
          <w:rFonts w:eastAsia="Calibri"/>
          <w:sz w:val="28"/>
          <w:szCs w:val="28"/>
          <w:lang w:val="en-US"/>
        </w:rPr>
        <w:t>26(2):210-216. doi: 10.26444/aaem/106085.</w:t>
      </w:r>
    </w:p>
    <w:p w:rsidR="00FE25B2" w:rsidRPr="00326B9F" w:rsidRDefault="00FE25B2" w:rsidP="00FE25B2">
      <w:pPr>
        <w:pStyle w:val="a3"/>
        <w:tabs>
          <w:tab w:val="left" w:pos="1134"/>
        </w:tabs>
        <w:spacing w:before="0" w:beforeAutospacing="0" w:after="0" w:afterAutospacing="0"/>
        <w:ind w:firstLine="567"/>
        <w:jc w:val="both"/>
        <w:rPr>
          <w:rFonts w:eastAsia="Calibri"/>
          <w:sz w:val="28"/>
          <w:szCs w:val="28"/>
          <w:lang w:val="en-US"/>
        </w:rPr>
      </w:pPr>
      <w:r w:rsidRPr="00326B9F">
        <w:rPr>
          <w:rFonts w:eastAsia="Calibri"/>
          <w:sz w:val="28"/>
          <w:szCs w:val="28"/>
          <w:lang w:val="kk-KZ"/>
        </w:rPr>
        <w:t>10</w:t>
      </w:r>
      <w:r w:rsidR="00BB4B87">
        <w:rPr>
          <w:rFonts w:eastAsia="Calibri"/>
          <w:sz w:val="28"/>
          <w:szCs w:val="28"/>
          <w:lang w:val="kk-KZ"/>
        </w:rPr>
        <w:t>3</w:t>
      </w:r>
      <w:r w:rsidRPr="00326B9F">
        <w:rPr>
          <w:rFonts w:eastAsia="Calibri"/>
          <w:sz w:val="28"/>
          <w:szCs w:val="28"/>
          <w:lang w:val="en-US"/>
        </w:rPr>
        <w:t>. G. Ahmad, A. Agarwal // Ionizing radiation and male fertility // Male Infertility// Springer India, New Delhi (2017), pp. 185-196</w:t>
      </w:r>
    </w:p>
    <w:p w:rsidR="00FE25B2" w:rsidRPr="00326B9F" w:rsidRDefault="00FE25B2" w:rsidP="00FE25B2">
      <w:pPr>
        <w:pStyle w:val="a3"/>
        <w:tabs>
          <w:tab w:val="left" w:pos="1134"/>
        </w:tabs>
        <w:spacing w:before="0" w:beforeAutospacing="0" w:after="0" w:afterAutospacing="0"/>
        <w:ind w:firstLine="567"/>
        <w:jc w:val="both"/>
        <w:rPr>
          <w:rFonts w:eastAsia="Calibri"/>
          <w:sz w:val="28"/>
          <w:szCs w:val="28"/>
          <w:lang w:val="en-US"/>
        </w:rPr>
      </w:pPr>
      <w:r w:rsidRPr="00326B9F">
        <w:rPr>
          <w:rFonts w:eastAsia="Calibri"/>
          <w:sz w:val="28"/>
          <w:szCs w:val="28"/>
          <w:lang w:val="en-US"/>
        </w:rPr>
        <w:t>10</w:t>
      </w:r>
      <w:r w:rsidR="00BB4B87">
        <w:rPr>
          <w:rFonts w:eastAsia="Calibri"/>
          <w:sz w:val="28"/>
          <w:szCs w:val="28"/>
          <w:lang w:val="kk-KZ"/>
        </w:rPr>
        <w:t>4</w:t>
      </w:r>
      <w:r w:rsidRPr="00326B9F">
        <w:rPr>
          <w:rFonts w:eastAsia="Calibri"/>
          <w:sz w:val="28"/>
          <w:szCs w:val="28"/>
          <w:lang w:val="en-US"/>
        </w:rPr>
        <w:t>. Silva A.M., Correia S., Casalta-Lopes J.E., Mamede A.C., Cavaco J.E., Botelho M.F., Socorro S., Maia C.J. 2016. The protective effect of regucalc in against radiation-induced damage in testicular cells.LifeSci. 164:31–41</w:t>
      </w:r>
    </w:p>
    <w:p w:rsidR="00FE25B2" w:rsidRPr="00326B9F" w:rsidRDefault="00FE25B2" w:rsidP="00FE25B2">
      <w:pPr>
        <w:pStyle w:val="a3"/>
        <w:tabs>
          <w:tab w:val="left" w:pos="1134"/>
        </w:tabs>
        <w:spacing w:before="0" w:beforeAutospacing="0" w:after="0" w:afterAutospacing="0"/>
        <w:ind w:firstLine="567"/>
        <w:jc w:val="both"/>
        <w:rPr>
          <w:rFonts w:eastAsia="Calibri"/>
          <w:sz w:val="28"/>
          <w:szCs w:val="28"/>
          <w:lang w:val="en-US"/>
        </w:rPr>
      </w:pPr>
      <w:r w:rsidRPr="007261B7">
        <w:rPr>
          <w:rFonts w:eastAsia="Calibri"/>
          <w:sz w:val="28"/>
          <w:szCs w:val="28"/>
          <w:lang w:val="de-LI"/>
        </w:rPr>
        <w:t>10</w:t>
      </w:r>
      <w:r w:rsidR="00BB4B87">
        <w:rPr>
          <w:rFonts w:eastAsia="Calibri"/>
          <w:sz w:val="28"/>
          <w:szCs w:val="28"/>
          <w:lang w:val="kk-KZ"/>
        </w:rPr>
        <w:t>5</w:t>
      </w:r>
      <w:r w:rsidRPr="007261B7">
        <w:rPr>
          <w:rFonts w:eastAsia="Calibri"/>
          <w:sz w:val="28"/>
          <w:szCs w:val="28"/>
          <w:lang w:val="de-LI"/>
        </w:rPr>
        <w:t xml:space="preserve">. Cordelli E, Eleuteri P, Grollino MG, Benassi B, Blandino G, BartoleschiC, et al. </w:t>
      </w:r>
      <w:r w:rsidRPr="00326B9F">
        <w:rPr>
          <w:rFonts w:eastAsia="Calibri"/>
          <w:sz w:val="28"/>
          <w:szCs w:val="28"/>
          <w:lang w:val="en-US"/>
        </w:rPr>
        <w:t>Direct and delayed X-ray-induced DNA damage in male mouse</w:t>
      </w:r>
      <w:r w:rsidR="008713F2">
        <w:rPr>
          <w:rFonts w:eastAsia="Calibri"/>
          <w:sz w:val="28"/>
          <w:szCs w:val="28"/>
          <w:lang w:val="en-US"/>
        </w:rPr>
        <w:t>germ cells. Environ Mol Mutagen,</w:t>
      </w:r>
      <w:r w:rsidRPr="00326B9F">
        <w:rPr>
          <w:rFonts w:eastAsia="Calibri"/>
          <w:sz w:val="28"/>
          <w:szCs w:val="28"/>
          <w:lang w:val="en-US"/>
        </w:rPr>
        <w:t>2012; 53(6): 429–439. https://doi.org/10.1002/em.21703</w:t>
      </w:r>
    </w:p>
    <w:p w:rsidR="00FE25B2" w:rsidRPr="00326B9F" w:rsidRDefault="00FE25B2" w:rsidP="00FE25B2">
      <w:pPr>
        <w:pStyle w:val="a3"/>
        <w:tabs>
          <w:tab w:val="left" w:pos="1134"/>
        </w:tabs>
        <w:spacing w:before="0" w:beforeAutospacing="0" w:after="0" w:afterAutospacing="0"/>
        <w:ind w:firstLine="567"/>
        <w:jc w:val="both"/>
        <w:rPr>
          <w:rFonts w:eastAsia="Calibri"/>
          <w:sz w:val="28"/>
          <w:szCs w:val="28"/>
          <w:lang w:val="en-US"/>
        </w:rPr>
      </w:pPr>
      <w:r w:rsidRPr="00326B9F">
        <w:rPr>
          <w:rFonts w:eastAsia="Calibri"/>
          <w:sz w:val="28"/>
          <w:szCs w:val="28"/>
          <w:lang w:val="en-US"/>
        </w:rPr>
        <w:t>10</w:t>
      </w:r>
      <w:r w:rsidR="00BB4B87">
        <w:rPr>
          <w:rFonts w:eastAsia="Calibri"/>
          <w:sz w:val="28"/>
          <w:szCs w:val="28"/>
          <w:lang w:val="kk-KZ"/>
        </w:rPr>
        <w:t>6</w:t>
      </w:r>
      <w:r w:rsidRPr="00326B9F">
        <w:rPr>
          <w:rFonts w:eastAsia="Calibri"/>
          <w:sz w:val="28"/>
          <w:szCs w:val="28"/>
          <w:lang w:val="en-US"/>
        </w:rPr>
        <w:t>. Haines GA, Hendry JH, Daniel CP, Morris ID. Germ cell and dosedependentDNA damage measured by the comet assay in murinespermatozoa after testicular X-irradiation.Biol</w:t>
      </w:r>
      <w:r w:rsidR="008713F2">
        <w:rPr>
          <w:rFonts w:eastAsia="Calibri"/>
          <w:sz w:val="28"/>
          <w:szCs w:val="28"/>
          <w:lang w:val="en-US"/>
        </w:rPr>
        <w:t>Reprod,</w:t>
      </w:r>
      <w:r w:rsidRPr="00326B9F">
        <w:rPr>
          <w:rFonts w:eastAsia="Calibri"/>
          <w:sz w:val="28"/>
          <w:szCs w:val="28"/>
          <w:lang w:val="en-US"/>
        </w:rPr>
        <w:t xml:space="preserve"> 2002; 67(3):854–861.</w:t>
      </w:r>
    </w:p>
    <w:p w:rsidR="00FE25B2" w:rsidRPr="00326B9F" w:rsidRDefault="00FE25B2" w:rsidP="00FE25B2">
      <w:pPr>
        <w:pStyle w:val="a3"/>
        <w:tabs>
          <w:tab w:val="left" w:pos="1134"/>
        </w:tabs>
        <w:spacing w:before="0" w:beforeAutospacing="0" w:after="0" w:afterAutospacing="0"/>
        <w:ind w:firstLine="567"/>
        <w:jc w:val="both"/>
        <w:rPr>
          <w:rFonts w:eastAsia="Calibri"/>
          <w:sz w:val="28"/>
          <w:szCs w:val="28"/>
          <w:lang w:val="en-US"/>
        </w:rPr>
      </w:pPr>
      <w:r w:rsidRPr="00326B9F">
        <w:rPr>
          <w:rFonts w:eastAsia="Calibri"/>
          <w:sz w:val="28"/>
          <w:szCs w:val="28"/>
          <w:lang w:val="en-US"/>
        </w:rPr>
        <w:t>10</w:t>
      </w:r>
      <w:r w:rsidR="00BB4B87">
        <w:rPr>
          <w:rFonts w:eastAsia="Calibri"/>
          <w:sz w:val="28"/>
          <w:szCs w:val="28"/>
          <w:lang w:val="kk-KZ"/>
        </w:rPr>
        <w:t>7</w:t>
      </w:r>
      <w:r w:rsidRPr="00326B9F">
        <w:rPr>
          <w:rFonts w:eastAsia="Calibri"/>
          <w:sz w:val="28"/>
          <w:szCs w:val="28"/>
          <w:lang w:val="en-US"/>
        </w:rPr>
        <w:t>. Haines GA, Hendry JH, Daniel CP, Morris ID. Increased levels ofcomet-detected spermatozoa DNA damage following in vivo isotopicorX-irradiation of spermatogonia.Mutat Res. 2001; 495(1–2): 21–32.</w:t>
      </w:r>
    </w:p>
    <w:p w:rsidR="00FE25B2" w:rsidRPr="007261B7" w:rsidRDefault="00FE25B2" w:rsidP="00FE25B2">
      <w:pPr>
        <w:pStyle w:val="a3"/>
        <w:tabs>
          <w:tab w:val="left" w:pos="1134"/>
        </w:tabs>
        <w:spacing w:before="0" w:beforeAutospacing="0" w:after="0" w:afterAutospacing="0"/>
        <w:ind w:firstLine="567"/>
        <w:jc w:val="both"/>
        <w:rPr>
          <w:rFonts w:eastAsia="Calibri"/>
          <w:sz w:val="28"/>
          <w:szCs w:val="28"/>
          <w:lang w:val="de-LI"/>
        </w:rPr>
      </w:pPr>
      <w:r w:rsidRPr="00326B9F">
        <w:rPr>
          <w:rFonts w:eastAsia="Calibri"/>
          <w:sz w:val="28"/>
          <w:szCs w:val="28"/>
          <w:lang w:val="en-US"/>
        </w:rPr>
        <w:t>10</w:t>
      </w:r>
      <w:r w:rsidR="00BB4B87">
        <w:rPr>
          <w:rFonts w:eastAsia="Calibri"/>
          <w:sz w:val="28"/>
          <w:szCs w:val="28"/>
          <w:lang w:val="kk-KZ"/>
        </w:rPr>
        <w:t>8</w:t>
      </w:r>
      <w:r w:rsidRPr="00326B9F">
        <w:rPr>
          <w:rFonts w:eastAsia="Calibri"/>
          <w:sz w:val="28"/>
          <w:szCs w:val="28"/>
          <w:lang w:val="en-US"/>
        </w:rPr>
        <w:t xml:space="preserve">. Van der Meer Y, Huiskamp R, Davids JA, van der Tweel I, de RooijDG.The sensitivity to X rays of mouse spermatogonia that are committedto differentiate and of differentiating spermatogonia. </w:t>
      </w:r>
      <w:r w:rsidRPr="007261B7">
        <w:rPr>
          <w:rFonts w:eastAsia="Calibri"/>
          <w:sz w:val="28"/>
          <w:szCs w:val="28"/>
          <w:lang w:val="de-LI"/>
        </w:rPr>
        <w:t>Radiat Res. 1992;130(3): 296–302.</w:t>
      </w:r>
    </w:p>
    <w:p w:rsidR="00FE25B2" w:rsidRPr="00326B9F" w:rsidRDefault="00914445" w:rsidP="00FE25B2">
      <w:pPr>
        <w:spacing w:after="0" w:line="240" w:lineRule="auto"/>
        <w:ind w:firstLine="567"/>
        <w:jc w:val="both"/>
        <w:rPr>
          <w:rFonts w:ascii="Times New Roman" w:eastAsia="Calibri" w:hAnsi="Times New Roman"/>
          <w:sz w:val="28"/>
          <w:szCs w:val="28"/>
          <w:lang w:val="en-US"/>
        </w:rPr>
      </w:pPr>
      <w:r>
        <w:rPr>
          <w:rFonts w:ascii="Times New Roman" w:eastAsia="Calibri" w:hAnsi="Times New Roman"/>
          <w:sz w:val="28"/>
          <w:szCs w:val="28"/>
          <w:lang w:val="de-LI"/>
        </w:rPr>
        <w:t>1</w:t>
      </w:r>
      <w:r w:rsidR="00FE25B2" w:rsidRPr="007261B7">
        <w:rPr>
          <w:rFonts w:ascii="Times New Roman" w:eastAsia="Calibri" w:hAnsi="Times New Roman"/>
          <w:sz w:val="28"/>
          <w:szCs w:val="28"/>
          <w:lang w:val="de-LI"/>
        </w:rPr>
        <w:t>0</w:t>
      </w:r>
      <w:r>
        <w:rPr>
          <w:rFonts w:ascii="Times New Roman" w:eastAsia="Calibri" w:hAnsi="Times New Roman"/>
          <w:sz w:val="28"/>
          <w:szCs w:val="28"/>
          <w:lang w:val="kk-KZ"/>
        </w:rPr>
        <w:t>9</w:t>
      </w:r>
      <w:r w:rsidR="00FE25B2" w:rsidRPr="007261B7">
        <w:rPr>
          <w:rFonts w:ascii="Times New Roman" w:eastAsia="Calibri" w:hAnsi="Times New Roman"/>
          <w:sz w:val="28"/>
          <w:szCs w:val="28"/>
          <w:lang w:val="de-LI"/>
        </w:rPr>
        <w:t xml:space="preserve">. Schulte RT, Ohl DA, Sigman M, Smith GD. </w:t>
      </w:r>
      <w:r w:rsidR="00FE25B2" w:rsidRPr="00326B9F">
        <w:rPr>
          <w:rFonts w:ascii="Times New Roman" w:eastAsia="Calibri" w:hAnsi="Times New Roman"/>
          <w:sz w:val="28"/>
          <w:szCs w:val="28"/>
          <w:lang w:val="en-US"/>
        </w:rPr>
        <w:t xml:space="preserve">Sperm DNA damage in male infertility: etiologies, assays, and outcomes. JAssistReprodGenet.2010; 27(1): 3–12. https://doi.org/10.1007/s10815-009-9359-x </w:t>
      </w:r>
    </w:p>
    <w:p w:rsidR="00FE25B2" w:rsidRPr="00326B9F" w:rsidRDefault="00FE25B2" w:rsidP="00FE25B2">
      <w:pPr>
        <w:spacing w:after="0" w:line="240" w:lineRule="auto"/>
        <w:ind w:firstLine="567"/>
        <w:jc w:val="both"/>
        <w:rPr>
          <w:rFonts w:ascii="Times New Roman" w:hAnsi="Times New Roman"/>
          <w:sz w:val="28"/>
          <w:szCs w:val="28"/>
          <w:lang w:val="en-US"/>
        </w:rPr>
      </w:pPr>
      <w:r w:rsidRPr="00326B9F">
        <w:rPr>
          <w:rFonts w:ascii="Times New Roman" w:eastAsia="Calibri" w:hAnsi="Times New Roman"/>
          <w:sz w:val="28"/>
          <w:szCs w:val="28"/>
          <w:lang w:val="en-US"/>
        </w:rPr>
        <w:t>11</w:t>
      </w:r>
      <w:r w:rsidR="00914445">
        <w:rPr>
          <w:rFonts w:ascii="Times New Roman" w:eastAsia="Calibri" w:hAnsi="Times New Roman"/>
          <w:sz w:val="28"/>
          <w:szCs w:val="28"/>
          <w:lang w:val="kk-KZ"/>
        </w:rPr>
        <w:t>0</w:t>
      </w:r>
      <w:r w:rsidRPr="00326B9F">
        <w:rPr>
          <w:rFonts w:ascii="Times New Roman" w:eastAsia="Calibri" w:hAnsi="Times New Roman"/>
          <w:sz w:val="28"/>
          <w:szCs w:val="28"/>
          <w:lang w:val="en-US"/>
        </w:rPr>
        <w:t xml:space="preserve">. </w:t>
      </w:r>
      <w:r w:rsidRPr="00326B9F">
        <w:rPr>
          <w:rFonts w:ascii="Times New Roman" w:hAnsi="Times New Roman"/>
          <w:sz w:val="28"/>
          <w:szCs w:val="28"/>
          <w:lang w:val="en-US"/>
        </w:rPr>
        <w:t xml:space="preserve">Blanco-Rodriguez J. gamma H2A X marks the main events of the spermatogenic process </w:t>
      </w:r>
      <w:r w:rsidRPr="00326B9F">
        <w:rPr>
          <w:rFonts w:ascii="Times New Roman" w:hAnsi="Times New Roman"/>
          <w:i/>
          <w:iCs/>
          <w:sz w:val="28"/>
          <w:szCs w:val="28"/>
          <w:lang w:val="en-US"/>
        </w:rPr>
        <w:t>Microsc. Res. Tech.</w:t>
      </w:r>
      <w:r w:rsidRPr="00326B9F">
        <w:rPr>
          <w:rFonts w:ascii="Times New Roman" w:hAnsi="Times New Roman"/>
          <w:sz w:val="28"/>
          <w:szCs w:val="28"/>
          <w:lang w:val="en-US"/>
        </w:rPr>
        <w:t>, 2009, vol 72 pg.823-832</w:t>
      </w:r>
    </w:p>
    <w:p w:rsidR="00FE25B2" w:rsidRPr="00326B9F" w:rsidRDefault="00FE25B2" w:rsidP="00FE25B2">
      <w:pPr>
        <w:autoSpaceDE w:val="0"/>
        <w:autoSpaceDN w:val="0"/>
        <w:adjustRightInd w:val="0"/>
        <w:spacing w:after="0" w:line="240" w:lineRule="auto"/>
        <w:ind w:firstLine="567"/>
        <w:jc w:val="both"/>
        <w:rPr>
          <w:rFonts w:ascii="Times New Roman" w:hAnsi="Times New Roman"/>
          <w:sz w:val="28"/>
          <w:szCs w:val="28"/>
          <w:lang w:val="en-US"/>
        </w:rPr>
      </w:pPr>
      <w:r w:rsidRPr="00326B9F">
        <w:rPr>
          <w:rFonts w:ascii="Times New Roman" w:hAnsi="Times New Roman"/>
          <w:sz w:val="28"/>
          <w:szCs w:val="28"/>
          <w:lang w:val="en-US"/>
        </w:rPr>
        <w:t>11</w:t>
      </w:r>
      <w:r w:rsidR="00D62AC1">
        <w:rPr>
          <w:rFonts w:ascii="Times New Roman" w:hAnsi="Times New Roman"/>
          <w:sz w:val="28"/>
          <w:szCs w:val="28"/>
          <w:lang w:val="kk-KZ"/>
        </w:rPr>
        <w:t>1</w:t>
      </w:r>
      <w:r w:rsidRPr="00326B9F">
        <w:rPr>
          <w:rFonts w:ascii="Times New Roman" w:hAnsi="Times New Roman"/>
          <w:sz w:val="28"/>
          <w:szCs w:val="28"/>
          <w:lang w:val="en-US"/>
        </w:rPr>
        <w:t>. Elham Tajabadi., Abdolreza Javadi, Nasim Ahmadi Azar, Masoud Najafi, Alireza Shirazi., Dheyauldeen Shabeeb., Ahmed Eleojo Musa, // Radioprotective effect of a combination of melatonin and metformin on mice spermatogenesis: A histological study // International Journal of Reproductive Biomedicine. 2020 Dec; 18(12): 1073–1080. doi: 10.18502/ijrm.v18i12.8029.</w:t>
      </w:r>
    </w:p>
    <w:p w:rsidR="00FE25B2" w:rsidRPr="00326B9F" w:rsidRDefault="00FE25B2" w:rsidP="00FE25B2">
      <w:pPr>
        <w:autoSpaceDE w:val="0"/>
        <w:autoSpaceDN w:val="0"/>
        <w:adjustRightInd w:val="0"/>
        <w:spacing w:after="0" w:line="240" w:lineRule="auto"/>
        <w:ind w:firstLine="567"/>
        <w:jc w:val="both"/>
        <w:rPr>
          <w:rFonts w:ascii="Times New Roman" w:hAnsi="Times New Roman"/>
          <w:sz w:val="28"/>
          <w:szCs w:val="28"/>
          <w:lang w:val="kk-KZ"/>
        </w:rPr>
      </w:pPr>
      <w:r w:rsidRPr="00326B9F">
        <w:rPr>
          <w:rFonts w:ascii="Times New Roman" w:hAnsi="Times New Roman"/>
          <w:sz w:val="28"/>
          <w:szCs w:val="28"/>
          <w:lang w:val="en-US"/>
        </w:rPr>
        <w:t>11</w:t>
      </w:r>
      <w:r w:rsidR="004859AB">
        <w:rPr>
          <w:rFonts w:ascii="Times New Roman" w:hAnsi="Times New Roman"/>
          <w:sz w:val="28"/>
          <w:szCs w:val="28"/>
          <w:lang w:val="kk-KZ"/>
        </w:rPr>
        <w:t>2</w:t>
      </w:r>
      <w:r w:rsidRPr="00326B9F">
        <w:rPr>
          <w:rFonts w:ascii="Times New Roman" w:hAnsi="Times New Roman"/>
          <w:sz w:val="28"/>
          <w:szCs w:val="28"/>
          <w:lang w:val="en-US"/>
        </w:rPr>
        <w:t>. Bagheri H., Salajegheh A., Javadi A., Amini P., Shekarchi B., Shabeeb D., Eleojo Musa A., Najafi M // Radioprotective Effects of Zinc and Selenium on Mice Spermatogenesis// Journal of Biomedical Physics and Engineering. 2020 Dec; 10(6): 707–712. doi: 10.31661/jbpe.v0i0.957</w:t>
      </w:r>
    </w:p>
    <w:p w:rsidR="00FE25B2" w:rsidRPr="00326B9F" w:rsidRDefault="00FE25B2" w:rsidP="00FE25B2">
      <w:pPr>
        <w:autoSpaceDE w:val="0"/>
        <w:autoSpaceDN w:val="0"/>
        <w:adjustRightInd w:val="0"/>
        <w:spacing w:after="0" w:line="240" w:lineRule="auto"/>
        <w:ind w:firstLine="567"/>
        <w:jc w:val="both"/>
        <w:rPr>
          <w:rFonts w:ascii="Times New Roman" w:eastAsia="Calibri" w:hAnsi="Times New Roman"/>
          <w:sz w:val="28"/>
          <w:szCs w:val="28"/>
          <w:lang w:val="en-US"/>
        </w:rPr>
      </w:pPr>
      <w:r w:rsidRPr="00326B9F">
        <w:rPr>
          <w:rFonts w:ascii="Times New Roman" w:hAnsi="Times New Roman"/>
          <w:sz w:val="28"/>
          <w:szCs w:val="28"/>
          <w:lang w:val="kk-KZ"/>
        </w:rPr>
        <w:t>11</w:t>
      </w:r>
      <w:r w:rsidR="004859AB">
        <w:rPr>
          <w:rFonts w:ascii="Times New Roman" w:hAnsi="Times New Roman"/>
          <w:sz w:val="28"/>
          <w:szCs w:val="28"/>
          <w:lang w:val="kk-KZ"/>
        </w:rPr>
        <w:t>3</w:t>
      </w:r>
      <w:r w:rsidRPr="00326B9F">
        <w:rPr>
          <w:rFonts w:ascii="Times New Roman" w:hAnsi="Times New Roman"/>
          <w:sz w:val="28"/>
          <w:szCs w:val="28"/>
          <w:lang w:val="kk-KZ"/>
        </w:rPr>
        <w:t xml:space="preserve">. </w:t>
      </w:r>
      <w:r w:rsidRPr="00326B9F">
        <w:rPr>
          <w:rFonts w:ascii="Times New Roman" w:eastAsia="Calibri" w:hAnsi="Times New Roman"/>
          <w:sz w:val="28"/>
          <w:szCs w:val="28"/>
          <w:lang w:val="en-US"/>
        </w:rPr>
        <w:t>R. Micu, B. Petrut, C. Zlatescu-Marton, A. Traila, R. Harsa, Achimas-Cadariu P. // Current strategies and future perspec</w:t>
      </w:r>
      <w:r w:rsidR="00AF18E0">
        <w:rPr>
          <w:rFonts w:ascii="Times New Roman" w:eastAsia="Calibri" w:hAnsi="Times New Roman"/>
          <w:sz w:val="28"/>
          <w:szCs w:val="28"/>
          <w:lang w:val="en-US"/>
        </w:rPr>
        <w:t>tives in fertility pres</w:t>
      </w:r>
      <w:r w:rsidRPr="00326B9F">
        <w:rPr>
          <w:rFonts w:ascii="Times New Roman" w:eastAsia="Calibri" w:hAnsi="Times New Roman"/>
          <w:sz w:val="28"/>
          <w:szCs w:val="28"/>
          <w:lang w:val="en-US"/>
        </w:rPr>
        <w:t>ervation for cancer patients// J BUON, 22 (2017), pp. 844-852</w:t>
      </w:r>
    </w:p>
    <w:p w:rsidR="00FE25B2" w:rsidRPr="00326B9F" w:rsidRDefault="00FE25B2" w:rsidP="00FE25B2">
      <w:pPr>
        <w:autoSpaceDE w:val="0"/>
        <w:autoSpaceDN w:val="0"/>
        <w:adjustRightInd w:val="0"/>
        <w:spacing w:after="0" w:line="240" w:lineRule="auto"/>
        <w:ind w:firstLine="567"/>
        <w:jc w:val="both"/>
        <w:rPr>
          <w:rFonts w:ascii="Times New Roman" w:hAnsi="Times New Roman"/>
          <w:sz w:val="28"/>
          <w:szCs w:val="28"/>
          <w:lang w:val="kk-KZ"/>
        </w:rPr>
      </w:pPr>
      <w:r w:rsidRPr="00326B9F">
        <w:rPr>
          <w:rFonts w:ascii="Times New Roman" w:hAnsi="Times New Roman"/>
          <w:sz w:val="28"/>
          <w:szCs w:val="28"/>
          <w:lang w:val="kk-KZ"/>
        </w:rPr>
        <w:t>11</w:t>
      </w:r>
      <w:r w:rsidR="00476EC0">
        <w:rPr>
          <w:rFonts w:ascii="Times New Roman" w:hAnsi="Times New Roman"/>
          <w:sz w:val="28"/>
          <w:szCs w:val="28"/>
          <w:lang w:val="kk-KZ"/>
        </w:rPr>
        <w:t>4</w:t>
      </w:r>
      <w:r w:rsidRPr="00326B9F">
        <w:rPr>
          <w:rFonts w:ascii="Times New Roman" w:hAnsi="Times New Roman"/>
          <w:sz w:val="28"/>
          <w:szCs w:val="28"/>
          <w:lang w:val="kk-KZ"/>
        </w:rPr>
        <w:t xml:space="preserve">. </w:t>
      </w:r>
      <w:r w:rsidRPr="00733D73">
        <w:rPr>
          <w:rFonts w:ascii="Times New Roman" w:hAnsi="Times New Roman"/>
          <w:sz w:val="28"/>
          <w:szCs w:val="28"/>
          <w:lang w:val="de-LI"/>
        </w:rPr>
        <w:t xml:space="preserve">Paris L, Cordelli E, Eleuteri P, Grollino MG, Pasquali E, Ranaldi R, et al. </w:t>
      </w:r>
      <w:r w:rsidRPr="00326B9F">
        <w:rPr>
          <w:rFonts w:ascii="Times New Roman" w:hAnsi="Times New Roman"/>
          <w:sz w:val="28"/>
          <w:szCs w:val="28"/>
          <w:lang w:val="en-US"/>
        </w:rPr>
        <w:t xml:space="preserve">Kinetics of gamma-H2AX induction and removal in bone marrow and testicular </w:t>
      </w:r>
      <w:r w:rsidRPr="00326B9F">
        <w:rPr>
          <w:rFonts w:ascii="Times New Roman" w:hAnsi="Times New Roman"/>
          <w:sz w:val="28"/>
          <w:szCs w:val="28"/>
          <w:lang w:val="en-US"/>
        </w:rPr>
        <w:lastRenderedPageBreak/>
        <w:t xml:space="preserve">cells of mice after X-ray irradiation. Mutagenesis. 2011; 26(4): 563–572. https://doi.org/10.1093/mutage/ger017 </w:t>
      </w:r>
    </w:p>
    <w:p w:rsidR="00FE25B2" w:rsidRPr="005E2BC6" w:rsidRDefault="00FE25B2" w:rsidP="00FE25B2">
      <w:pPr>
        <w:tabs>
          <w:tab w:val="left" w:pos="4065"/>
        </w:tabs>
        <w:spacing w:after="0" w:line="240" w:lineRule="auto"/>
        <w:ind w:firstLine="567"/>
        <w:jc w:val="both"/>
        <w:rPr>
          <w:rFonts w:ascii="Times New Roman" w:hAnsi="Times New Roman"/>
          <w:sz w:val="28"/>
          <w:szCs w:val="28"/>
          <w:lang w:val="kk-KZ"/>
        </w:rPr>
      </w:pPr>
      <w:r w:rsidRPr="00326B9F">
        <w:rPr>
          <w:rFonts w:ascii="Times New Roman" w:hAnsi="Times New Roman"/>
          <w:sz w:val="28"/>
          <w:szCs w:val="28"/>
          <w:lang w:val="kk-KZ"/>
        </w:rPr>
        <w:t>1</w:t>
      </w:r>
      <w:r w:rsidRPr="00326B9F">
        <w:rPr>
          <w:rFonts w:ascii="Times New Roman" w:hAnsi="Times New Roman"/>
          <w:sz w:val="28"/>
          <w:szCs w:val="28"/>
          <w:lang w:val="en-US"/>
        </w:rPr>
        <w:t>1</w:t>
      </w:r>
      <w:r w:rsidR="00476EC0">
        <w:rPr>
          <w:rFonts w:ascii="Times New Roman" w:hAnsi="Times New Roman"/>
          <w:sz w:val="28"/>
          <w:szCs w:val="28"/>
          <w:lang w:val="kk-KZ"/>
        </w:rPr>
        <w:t>5</w:t>
      </w:r>
      <w:r w:rsidRPr="00326B9F">
        <w:rPr>
          <w:rFonts w:ascii="Times New Roman" w:hAnsi="Times New Roman"/>
          <w:sz w:val="28"/>
          <w:szCs w:val="28"/>
          <w:lang w:val="en-US"/>
        </w:rPr>
        <w:t>. Rube CE, Zhang S, Miebach N, Fricke A, Rűbe C. Protecting the heritable genome: DNA damage response mechanisms in spermatogonial stem cells. DNA Repair</w:t>
      </w:r>
      <w:r w:rsidR="005E2BC6">
        <w:rPr>
          <w:rFonts w:ascii="Times New Roman" w:hAnsi="Times New Roman"/>
          <w:sz w:val="28"/>
          <w:szCs w:val="28"/>
          <w:lang w:val="kk-KZ"/>
        </w:rPr>
        <w:t>,</w:t>
      </w:r>
      <w:r w:rsidRPr="00326B9F">
        <w:rPr>
          <w:rFonts w:ascii="Times New Roman" w:hAnsi="Times New Roman"/>
          <w:sz w:val="28"/>
          <w:szCs w:val="28"/>
          <w:lang w:val="en-US"/>
        </w:rPr>
        <w:t xml:space="preserve"> 2011; 10(2): 159–168. </w:t>
      </w:r>
      <w:r w:rsidR="00E26862" w:rsidRPr="005E2BC6">
        <w:rPr>
          <w:rFonts w:ascii="Times New Roman" w:hAnsi="Times New Roman"/>
          <w:sz w:val="28"/>
          <w:szCs w:val="28"/>
          <w:lang w:val="en-US"/>
        </w:rPr>
        <w:fldChar w:fldCharType="begin"/>
      </w:r>
      <w:r w:rsidRPr="005E2BC6">
        <w:rPr>
          <w:rFonts w:ascii="Times New Roman" w:hAnsi="Times New Roman"/>
          <w:sz w:val="28"/>
          <w:szCs w:val="28"/>
          <w:lang w:val="en-US"/>
        </w:rPr>
        <w:instrText xml:space="preserve"> HYPERLINK "https://doi.org/10.1016/j. dnarep.2010.10.007 </w:instrText>
      </w:r>
    </w:p>
    <w:p w:rsidR="00FE25B2" w:rsidRPr="005E2BC6" w:rsidRDefault="00FE25B2" w:rsidP="00FE25B2">
      <w:pPr>
        <w:tabs>
          <w:tab w:val="left" w:pos="4065"/>
        </w:tabs>
        <w:spacing w:after="0" w:line="240" w:lineRule="auto"/>
        <w:ind w:firstLine="567"/>
        <w:jc w:val="both"/>
        <w:rPr>
          <w:rStyle w:val="a4"/>
          <w:rFonts w:ascii="Times New Roman" w:hAnsi="Times New Roman"/>
          <w:color w:val="auto"/>
          <w:sz w:val="28"/>
          <w:szCs w:val="28"/>
          <w:lang w:val="kk-KZ"/>
        </w:rPr>
      </w:pPr>
      <w:r w:rsidRPr="005E2BC6">
        <w:rPr>
          <w:rFonts w:ascii="Times New Roman" w:hAnsi="Times New Roman"/>
          <w:sz w:val="28"/>
          <w:szCs w:val="28"/>
          <w:lang w:val="en-US"/>
        </w:rPr>
        <w:instrText xml:space="preserve">" </w:instrText>
      </w:r>
      <w:r w:rsidR="00E26862" w:rsidRPr="005E2BC6">
        <w:rPr>
          <w:rFonts w:ascii="Times New Roman" w:hAnsi="Times New Roman"/>
          <w:sz w:val="28"/>
          <w:szCs w:val="28"/>
          <w:lang w:val="en-US"/>
        </w:rPr>
        <w:fldChar w:fldCharType="separate"/>
      </w:r>
      <w:r w:rsidRPr="005E2BC6">
        <w:rPr>
          <w:rStyle w:val="a4"/>
          <w:rFonts w:ascii="Times New Roman" w:hAnsi="Times New Roman"/>
          <w:color w:val="auto"/>
          <w:sz w:val="28"/>
          <w:szCs w:val="28"/>
          <w:lang w:val="en-US"/>
        </w:rPr>
        <w:t xml:space="preserve">https://doi.org/10.1016/j. dnarep.2010.10.007 </w:t>
      </w:r>
    </w:p>
    <w:p w:rsidR="00FE25B2" w:rsidRPr="00326B9F" w:rsidRDefault="00E26862" w:rsidP="00FE25B2">
      <w:pPr>
        <w:tabs>
          <w:tab w:val="left" w:pos="4065"/>
        </w:tabs>
        <w:spacing w:after="0" w:line="240" w:lineRule="auto"/>
        <w:ind w:firstLine="567"/>
        <w:jc w:val="both"/>
        <w:rPr>
          <w:rFonts w:ascii="Times New Roman" w:hAnsi="Times New Roman"/>
          <w:sz w:val="28"/>
          <w:szCs w:val="28"/>
          <w:lang w:val="kk-KZ"/>
        </w:rPr>
      </w:pPr>
      <w:r w:rsidRPr="005E2BC6">
        <w:rPr>
          <w:rFonts w:ascii="Times New Roman" w:hAnsi="Times New Roman"/>
          <w:sz w:val="28"/>
          <w:szCs w:val="28"/>
          <w:lang w:val="en-US"/>
        </w:rPr>
        <w:fldChar w:fldCharType="end"/>
      </w:r>
      <w:r w:rsidR="00FE25B2" w:rsidRPr="00326B9F">
        <w:rPr>
          <w:rFonts w:ascii="Times New Roman" w:hAnsi="Times New Roman"/>
          <w:sz w:val="28"/>
          <w:szCs w:val="28"/>
          <w:lang w:val="kk-KZ"/>
        </w:rPr>
        <w:t>11</w:t>
      </w:r>
      <w:r w:rsidR="00476EC0">
        <w:rPr>
          <w:rFonts w:ascii="Times New Roman" w:hAnsi="Times New Roman"/>
          <w:sz w:val="28"/>
          <w:szCs w:val="28"/>
          <w:lang w:val="kk-KZ"/>
        </w:rPr>
        <w:t>6</w:t>
      </w:r>
      <w:r w:rsidR="00FE25B2" w:rsidRPr="00326B9F">
        <w:rPr>
          <w:rFonts w:ascii="Times New Roman" w:hAnsi="Times New Roman"/>
          <w:sz w:val="28"/>
          <w:szCs w:val="28"/>
          <w:lang w:val="kk-KZ"/>
        </w:rPr>
        <w:t xml:space="preserve">. </w:t>
      </w:r>
      <w:hyperlink r:id="rId32" w:history="1">
        <w:r w:rsidR="00FE25B2" w:rsidRPr="005E2BC6">
          <w:rPr>
            <w:rStyle w:val="a4"/>
            <w:rFonts w:ascii="Times New Roman" w:hAnsi="Times New Roman"/>
            <w:color w:val="auto"/>
            <w:sz w:val="28"/>
            <w:szCs w:val="28"/>
            <w:u w:val="none"/>
            <w:lang w:val="en-US"/>
          </w:rPr>
          <w:t>Eugenia</w:t>
        </w:r>
        <w:r w:rsidR="005E2BC6" w:rsidRPr="005E2BC6">
          <w:rPr>
            <w:rStyle w:val="a4"/>
            <w:rFonts w:ascii="Times New Roman" w:hAnsi="Times New Roman"/>
            <w:color w:val="auto"/>
            <w:sz w:val="28"/>
            <w:szCs w:val="28"/>
            <w:u w:val="none"/>
            <w:lang w:val="kk-KZ"/>
          </w:rPr>
          <w:t xml:space="preserve"> </w:t>
        </w:r>
        <w:r w:rsidR="00FE25B2" w:rsidRPr="005E2BC6">
          <w:rPr>
            <w:rStyle w:val="a4"/>
            <w:rFonts w:ascii="Times New Roman" w:hAnsi="Times New Roman"/>
            <w:color w:val="auto"/>
            <w:sz w:val="28"/>
            <w:szCs w:val="28"/>
            <w:u w:val="none"/>
            <w:lang w:val="en-US"/>
          </w:rPr>
          <w:t>C</w:t>
        </w:r>
      </w:hyperlink>
      <w:r w:rsidR="00FE25B2" w:rsidRPr="005E2BC6">
        <w:rPr>
          <w:rFonts w:ascii="Times New Roman" w:hAnsi="Times New Roman"/>
          <w:sz w:val="28"/>
          <w:szCs w:val="28"/>
          <w:lang w:val="kk-KZ"/>
        </w:rPr>
        <w:t>.</w:t>
      </w:r>
      <w:r w:rsidR="00FE25B2" w:rsidRPr="005E2BC6">
        <w:rPr>
          <w:rFonts w:ascii="Times New Roman" w:hAnsi="Times New Roman"/>
          <w:sz w:val="28"/>
          <w:szCs w:val="28"/>
          <w:lang w:val="en-US"/>
        </w:rPr>
        <w:t xml:space="preserve">, </w:t>
      </w:r>
      <w:hyperlink r:id="rId33" w:history="1">
        <w:r w:rsidR="00FE25B2" w:rsidRPr="005E2BC6">
          <w:rPr>
            <w:rStyle w:val="a4"/>
            <w:rFonts w:ascii="Times New Roman" w:hAnsi="Times New Roman"/>
            <w:color w:val="auto"/>
            <w:sz w:val="28"/>
            <w:szCs w:val="28"/>
            <w:u w:val="none"/>
            <w:lang w:val="en-US"/>
          </w:rPr>
          <w:t>Patrizia</w:t>
        </w:r>
        <w:r w:rsidR="005E2BC6" w:rsidRPr="005E2BC6">
          <w:rPr>
            <w:rStyle w:val="a4"/>
            <w:rFonts w:ascii="Times New Roman" w:hAnsi="Times New Roman"/>
            <w:color w:val="auto"/>
            <w:sz w:val="28"/>
            <w:szCs w:val="28"/>
            <w:u w:val="none"/>
            <w:lang w:val="kk-KZ"/>
          </w:rPr>
          <w:t xml:space="preserve"> </w:t>
        </w:r>
        <w:r w:rsidR="00FE25B2" w:rsidRPr="005E2BC6">
          <w:rPr>
            <w:rStyle w:val="a4"/>
            <w:rFonts w:ascii="Times New Roman" w:hAnsi="Times New Roman"/>
            <w:color w:val="auto"/>
            <w:sz w:val="28"/>
            <w:szCs w:val="28"/>
            <w:u w:val="none"/>
            <w:lang w:val="en-US"/>
          </w:rPr>
          <w:t>E</w:t>
        </w:r>
      </w:hyperlink>
      <w:r w:rsidR="00FE25B2" w:rsidRPr="005E2BC6">
        <w:rPr>
          <w:rFonts w:ascii="Times New Roman" w:hAnsi="Times New Roman"/>
          <w:sz w:val="28"/>
          <w:szCs w:val="28"/>
          <w:lang w:val="kk-KZ"/>
        </w:rPr>
        <w:t>.</w:t>
      </w:r>
      <w:r w:rsidR="00FE25B2" w:rsidRPr="005E2BC6">
        <w:rPr>
          <w:rFonts w:ascii="Times New Roman" w:hAnsi="Times New Roman"/>
          <w:sz w:val="28"/>
          <w:szCs w:val="28"/>
          <w:lang w:val="en-US"/>
        </w:rPr>
        <w:t xml:space="preserve">, </w:t>
      </w:r>
      <w:hyperlink r:id="rId34" w:history="1">
        <w:r w:rsidR="00FE25B2" w:rsidRPr="005E2BC6">
          <w:rPr>
            <w:rStyle w:val="a4"/>
            <w:rFonts w:ascii="Times New Roman" w:hAnsi="Times New Roman"/>
            <w:color w:val="auto"/>
            <w:sz w:val="28"/>
            <w:szCs w:val="28"/>
            <w:u w:val="none"/>
            <w:lang w:val="en-US"/>
          </w:rPr>
          <w:t>Maria</w:t>
        </w:r>
        <w:r w:rsidR="005E2BC6" w:rsidRPr="005E2BC6">
          <w:rPr>
            <w:rStyle w:val="a4"/>
            <w:rFonts w:ascii="Times New Roman" w:hAnsi="Times New Roman"/>
            <w:color w:val="auto"/>
            <w:sz w:val="28"/>
            <w:szCs w:val="28"/>
            <w:u w:val="none"/>
            <w:lang w:val="kk-KZ"/>
          </w:rPr>
          <w:t xml:space="preserve"> </w:t>
        </w:r>
        <w:r w:rsidR="00FE25B2" w:rsidRPr="005E2BC6">
          <w:rPr>
            <w:rStyle w:val="a4"/>
            <w:rFonts w:ascii="Times New Roman" w:hAnsi="Times New Roman"/>
            <w:color w:val="auto"/>
            <w:sz w:val="28"/>
            <w:szCs w:val="28"/>
            <w:u w:val="none"/>
            <w:lang w:val="en-US"/>
          </w:rPr>
          <w:t>G</w:t>
        </w:r>
        <w:r w:rsidR="00FE25B2" w:rsidRPr="005E2BC6">
          <w:rPr>
            <w:rStyle w:val="a4"/>
            <w:rFonts w:ascii="Times New Roman" w:hAnsi="Times New Roman"/>
            <w:color w:val="auto"/>
            <w:sz w:val="28"/>
            <w:szCs w:val="28"/>
            <w:u w:val="none"/>
            <w:lang w:val="kk-KZ"/>
          </w:rPr>
          <w:t xml:space="preserve">. </w:t>
        </w:r>
        <w:r w:rsidR="00FE25B2" w:rsidRPr="005E2BC6">
          <w:rPr>
            <w:rStyle w:val="a4"/>
            <w:rFonts w:ascii="Times New Roman" w:hAnsi="Times New Roman"/>
            <w:color w:val="auto"/>
            <w:sz w:val="28"/>
            <w:szCs w:val="28"/>
            <w:u w:val="none"/>
            <w:lang w:val="en-US"/>
          </w:rPr>
          <w:t>G</w:t>
        </w:r>
      </w:hyperlink>
      <w:r w:rsidR="00FE25B2" w:rsidRPr="005E2BC6">
        <w:rPr>
          <w:rFonts w:ascii="Times New Roman" w:hAnsi="Times New Roman"/>
          <w:sz w:val="28"/>
          <w:szCs w:val="28"/>
          <w:lang w:val="kk-KZ"/>
        </w:rPr>
        <w:t>.</w:t>
      </w:r>
      <w:r w:rsidR="00FE25B2" w:rsidRPr="005E2BC6">
        <w:rPr>
          <w:rFonts w:ascii="Times New Roman" w:hAnsi="Times New Roman"/>
          <w:sz w:val="28"/>
          <w:szCs w:val="28"/>
          <w:lang w:val="en-US"/>
        </w:rPr>
        <w:t xml:space="preserve">, </w:t>
      </w:r>
      <w:hyperlink r:id="rId35" w:history="1">
        <w:r w:rsidR="00FE25B2" w:rsidRPr="005E2BC6">
          <w:rPr>
            <w:rStyle w:val="a4"/>
            <w:rFonts w:ascii="Times New Roman" w:hAnsi="Times New Roman"/>
            <w:color w:val="auto"/>
            <w:sz w:val="28"/>
            <w:szCs w:val="28"/>
            <w:u w:val="none"/>
            <w:lang w:val="en-US"/>
          </w:rPr>
          <w:t>Barbara</w:t>
        </w:r>
        <w:r w:rsidR="005E2BC6" w:rsidRPr="005E2BC6">
          <w:rPr>
            <w:rStyle w:val="a4"/>
            <w:rFonts w:ascii="Times New Roman" w:hAnsi="Times New Roman"/>
            <w:color w:val="auto"/>
            <w:sz w:val="28"/>
            <w:szCs w:val="28"/>
            <w:u w:val="none"/>
            <w:lang w:val="kk-KZ"/>
          </w:rPr>
          <w:t xml:space="preserve"> </w:t>
        </w:r>
        <w:r w:rsidR="00FE25B2" w:rsidRPr="005E2BC6">
          <w:rPr>
            <w:rStyle w:val="a4"/>
            <w:rFonts w:ascii="Times New Roman" w:hAnsi="Times New Roman"/>
            <w:color w:val="auto"/>
            <w:sz w:val="28"/>
            <w:szCs w:val="28"/>
            <w:u w:val="none"/>
            <w:lang w:val="en-US"/>
          </w:rPr>
          <w:t>B</w:t>
        </w:r>
        <w:r w:rsidR="00FE25B2" w:rsidRPr="005E2BC6">
          <w:rPr>
            <w:rStyle w:val="a4"/>
            <w:rFonts w:ascii="Times New Roman" w:hAnsi="Times New Roman"/>
            <w:color w:val="auto"/>
            <w:sz w:val="28"/>
            <w:szCs w:val="28"/>
            <w:u w:val="none"/>
            <w:lang w:val="kk-KZ"/>
          </w:rPr>
          <w:t>.</w:t>
        </w:r>
      </w:hyperlink>
      <w:r w:rsidR="00FE25B2" w:rsidRPr="005E2BC6">
        <w:rPr>
          <w:rFonts w:ascii="Times New Roman" w:hAnsi="Times New Roman"/>
          <w:sz w:val="28"/>
          <w:szCs w:val="28"/>
          <w:lang w:val="en-US"/>
        </w:rPr>
        <w:t xml:space="preserve">, </w:t>
      </w:r>
      <w:hyperlink r:id="rId36" w:history="1">
        <w:r w:rsidR="00FE25B2" w:rsidRPr="005E2BC6">
          <w:rPr>
            <w:rStyle w:val="a4"/>
            <w:rFonts w:ascii="Times New Roman" w:hAnsi="Times New Roman"/>
            <w:color w:val="auto"/>
            <w:sz w:val="28"/>
            <w:szCs w:val="28"/>
            <w:u w:val="none"/>
            <w:lang w:val="en-US"/>
          </w:rPr>
          <w:t>Giovanni</w:t>
        </w:r>
        <w:r w:rsidR="005E2BC6" w:rsidRPr="005E2BC6">
          <w:rPr>
            <w:rStyle w:val="a4"/>
            <w:rFonts w:ascii="Times New Roman" w:hAnsi="Times New Roman"/>
            <w:color w:val="auto"/>
            <w:sz w:val="28"/>
            <w:szCs w:val="28"/>
            <w:u w:val="none"/>
            <w:lang w:val="kk-KZ"/>
          </w:rPr>
          <w:t xml:space="preserve"> </w:t>
        </w:r>
        <w:r w:rsidR="00FE25B2" w:rsidRPr="005E2BC6">
          <w:rPr>
            <w:rStyle w:val="a4"/>
            <w:rFonts w:ascii="Times New Roman" w:hAnsi="Times New Roman"/>
            <w:color w:val="auto"/>
            <w:sz w:val="28"/>
            <w:szCs w:val="28"/>
            <w:u w:val="none"/>
            <w:lang w:val="en-US"/>
          </w:rPr>
          <w:t>B</w:t>
        </w:r>
      </w:hyperlink>
      <w:r w:rsidR="00FE25B2" w:rsidRPr="005E2BC6">
        <w:rPr>
          <w:rFonts w:ascii="Times New Roman" w:hAnsi="Times New Roman"/>
          <w:sz w:val="28"/>
          <w:szCs w:val="28"/>
          <w:lang w:val="kk-KZ"/>
        </w:rPr>
        <w:t>.</w:t>
      </w:r>
      <w:r w:rsidR="00FE25B2" w:rsidRPr="005E2BC6">
        <w:rPr>
          <w:rFonts w:ascii="Times New Roman" w:hAnsi="Times New Roman"/>
          <w:sz w:val="28"/>
          <w:szCs w:val="28"/>
          <w:lang w:val="en-US"/>
        </w:rPr>
        <w:t xml:space="preserve">, </w:t>
      </w:r>
      <w:hyperlink r:id="rId37" w:history="1">
        <w:r w:rsidR="00FE25B2" w:rsidRPr="005E2BC6">
          <w:rPr>
            <w:rStyle w:val="a4"/>
            <w:rFonts w:ascii="Times New Roman" w:hAnsi="Times New Roman"/>
            <w:color w:val="auto"/>
            <w:sz w:val="28"/>
            <w:szCs w:val="28"/>
            <w:u w:val="none"/>
            <w:lang w:val="en-US"/>
          </w:rPr>
          <w:t>Cecilia</w:t>
        </w:r>
        <w:r w:rsidR="005E2BC6" w:rsidRPr="005E2BC6">
          <w:rPr>
            <w:rStyle w:val="a4"/>
            <w:rFonts w:ascii="Times New Roman" w:hAnsi="Times New Roman"/>
            <w:color w:val="auto"/>
            <w:sz w:val="28"/>
            <w:szCs w:val="28"/>
            <w:u w:val="none"/>
            <w:lang w:val="kk-KZ"/>
          </w:rPr>
          <w:t xml:space="preserve"> </w:t>
        </w:r>
        <w:r w:rsidR="00FE25B2" w:rsidRPr="005E2BC6">
          <w:rPr>
            <w:rStyle w:val="a4"/>
            <w:rFonts w:ascii="Times New Roman" w:hAnsi="Times New Roman"/>
            <w:color w:val="auto"/>
            <w:sz w:val="28"/>
            <w:szCs w:val="28"/>
            <w:u w:val="none"/>
            <w:lang w:val="en-US"/>
          </w:rPr>
          <w:t>B</w:t>
        </w:r>
      </w:hyperlink>
      <w:r w:rsidR="00FE25B2" w:rsidRPr="005E2BC6">
        <w:rPr>
          <w:rFonts w:ascii="Times New Roman" w:hAnsi="Times New Roman"/>
          <w:sz w:val="28"/>
          <w:szCs w:val="28"/>
          <w:lang w:val="kk-KZ"/>
        </w:rPr>
        <w:t>.</w:t>
      </w:r>
      <w:r w:rsidR="00FE25B2" w:rsidRPr="00326B9F">
        <w:rPr>
          <w:lang w:val="kk-KZ"/>
        </w:rPr>
        <w:t xml:space="preserve"> // </w:t>
      </w:r>
      <w:r w:rsidR="00FE25B2" w:rsidRPr="00326B9F">
        <w:rPr>
          <w:rFonts w:ascii="Times New Roman" w:hAnsi="Times New Roman"/>
          <w:bCs/>
          <w:sz w:val="28"/>
          <w:szCs w:val="28"/>
          <w:lang w:val="en-US"/>
        </w:rPr>
        <w:t>Directandde</w:t>
      </w:r>
      <w:r w:rsidR="005E2BC6">
        <w:rPr>
          <w:rFonts w:ascii="Times New Roman" w:hAnsi="Times New Roman"/>
          <w:bCs/>
          <w:sz w:val="28"/>
          <w:szCs w:val="28"/>
          <w:lang w:val="kk-KZ"/>
        </w:rPr>
        <w:t xml:space="preserve"> </w:t>
      </w:r>
      <w:r w:rsidR="00FE25B2" w:rsidRPr="00326B9F">
        <w:rPr>
          <w:rFonts w:ascii="Times New Roman" w:hAnsi="Times New Roman"/>
          <w:bCs/>
          <w:sz w:val="28"/>
          <w:szCs w:val="28"/>
          <w:lang w:val="en-US"/>
        </w:rPr>
        <w:t>layed</w:t>
      </w:r>
      <w:r w:rsidR="005E2BC6">
        <w:rPr>
          <w:rFonts w:ascii="Times New Roman" w:hAnsi="Times New Roman"/>
          <w:bCs/>
          <w:sz w:val="28"/>
          <w:szCs w:val="28"/>
          <w:lang w:val="kk-KZ"/>
        </w:rPr>
        <w:t xml:space="preserve"> </w:t>
      </w:r>
      <w:r w:rsidR="00FE25B2" w:rsidRPr="00326B9F">
        <w:rPr>
          <w:rFonts w:ascii="Times New Roman" w:hAnsi="Times New Roman"/>
          <w:bCs/>
          <w:sz w:val="28"/>
          <w:szCs w:val="28"/>
          <w:lang w:val="en-US"/>
        </w:rPr>
        <w:t>X</w:t>
      </w:r>
      <w:r w:rsidR="00FE25B2" w:rsidRPr="00326B9F">
        <w:rPr>
          <w:rFonts w:ascii="Cambria Math" w:hAnsi="Cambria Math"/>
          <w:bCs/>
          <w:sz w:val="28"/>
          <w:szCs w:val="28"/>
          <w:lang w:val="en-US"/>
        </w:rPr>
        <w:t>‐</w:t>
      </w:r>
      <w:r w:rsidR="00FE25B2" w:rsidRPr="00326B9F">
        <w:rPr>
          <w:rFonts w:ascii="Times New Roman" w:hAnsi="Times New Roman"/>
          <w:bCs/>
          <w:sz w:val="28"/>
          <w:szCs w:val="28"/>
          <w:lang w:val="en-US"/>
        </w:rPr>
        <w:t>ray</w:t>
      </w:r>
      <w:r w:rsidR="00FE25B2" w:rsidRPr="00326B9F">
        <w:rPr>
          <w:rFonts w:ascii="Cambria Math" w:hAnsi="Cambria Math"/>
          <w:bCs/>
          <w:sz w:val="28"/>
          <w:szCs w:val="28"/>
          <w:lang w:val="en-US"/>
        </w:rPr>
        <w:t>‐</w:t>
      </w:r>
      <w:r w:rsidR="00FE25B2" w:rsidRPr="00326B9F">
        <w:rPr>
          <w:rFonts w:ascii="Times New Roman" w:hAnsi="Times New Roman"/>
          <w:bCs/>
          <w:sz w:val="28"/>
          <w:szCs w:val="28"/>
          <w:lang w:val="en-US"/>
        </w:rPr>
        <w:t>induced</w:t>
      </w:r>
      <w:r w:rsidR="005E2BC6">
        <w:rPr>
          <w:rFonts w:ascii="Times New Roman" w:hAnsi="Times New Roman"/>
          <w:bCs/>
          <w:sz w:val="28"/>
          <w:szCs w:val="28"/>
          <w:lang w:val="kk-KZ"/>
        </w:rPr>
        <w:t xml:space="preserve"> </w:t>
      </w:r>
      <w:r w:rsidR="00FE25B2" w:rsidRPr="00326B9F">
        <w:rPr>
          <w:rFonts w:ascii="Times New Roman" w:hAnsi="Times New Roman"/>
          <w:bCs/>
          <w:sz w:val="28"/>
          <w:szCs w:val="28"/>
          <w:lang w:val="en-US"/>
        </w:rPr>
        <w:t>DNA</w:t>
      </w:r>
      <w:r w:rsidR="005E2BC6">
        <w:rPr>
          <w:rFonts w:ascii="Times New Roman" w:hAnsi="Times New Roman"/>
          <w:bCs/>
          <w:sz w:val="28"/>
          <w:szCs w:val="28"/>
          <w:lang w:val="kk-KZ"/>
        </w:rPr>
        <w:t xml:space="preserve"> </w:t>
      </w:r>
      <w:r w:rsidR="00FE25B2" w:rsidRPr="00326B9F">
        <w:rPr>
          <w:rFonts w:ascii="Times New Roman" w:hAnsi="Times New Roman"/>
          <w:bCs/>
          <w:sz w:val="28"/>
          <w:szCs w:val="28"/>
          <w:lang w:val="en-US"/>
        </w:rPr>
        <w:t>damage</w:t>
      </w:r>
      <w:r w:rsidR="005E2BC6">
        <w:rPr>
          <w:rFonts w:ascii="Times New Roman" w:hAnsi="Times New Roman"/>
          <w:bCs/>
          <w:sz w:val="28"/>
          <w:szCs w:val="28"/>
          <w:lang w:val="kk-KZ"/>
        </w:rPr>
        <w:t xml:space="preserve"> </w:t>
      </w:r>
      <w:r w:rsidR="00FE25B2" w:rsidRPr="00326B9F">
        <w:rPr>
          <w:rFonts w:ascii="Times New Roman" w:hAnsi="Times New Roman"/>
          <w:bCs/>
          <w:sz w:val="28"/>
          <w:szCs w:val="28"/>
          <w:lang w:val="en-US"/>
        </w:rPr>
        <w:t>in</w:t>
      </w:r>
      <w:r w:rsidR="005E2BC6">
        <w:rPr>
          <w:rFonts w:ascii="Times New Roman" w:hAnsi="Times New Roman"/>
          <w:bCs/>
          <w:sz w:val="28"/>
          <w:szCs w:val="28"/>
          <w:lang w:val="kk-KZ"/>
        </w:rPr>
        <w:t xml:space="preserve"> </w:t>
      </w:r>
      <w:r w:rsidR="00FE25B2" w:rsidRPr="00326B9F">
        <w:rPr>
          <w:rFonts w:ascii="Times New Roman" w:hAnsi="Times New Roman"/>
          <w:bCs/>
          <w:sz w:val="28"/>
          <w:szCs w:val="28"/>
          <w:lang w:val="en-US"/>
        </w:rPr>
        <w:t>male</w:t>
      </w:r>
      <w:r w:rsidR="005E2BC6">
        <w:rPr>
          <w:rFonts w:ascii="Times New Roman" w:hAnsi="Times New Roman"/>
          <w:bCs/>
          <w:sz w:val="28"/>
          <w:szCs w:val="28"/>
          <w:lang w:val="kk-KZ"/>
        </w:rPr>
        <w:t xml:space="preserve"> </w:t>
      </w:r>
      <w:r w:rsidR="00FE25B2" w:rsidRPr="00326B9F">
        <w:rPr>
          <w:rFonts w:ascii="Times New Roman" w:hAnsi="Times New Roman"/>
          <w:bCs/>
          <w:sz w:val="28"/>
          <w:szCs w:val="28"/>
          <w:lang w:val="en-US"/>
        </w:rPr>
        <w:t>mouse</w:t>
      </w:r>
      <w:r w:rsidR="005E2BC6">
        <w:rPr>
          <w:rFonts w:ascii="Times New Roman" w:hAnsi="Times New Roman"/>
          <w:bCs/>
          <w:sz w:val="28"/>
          <w:szCs w:val="28"/>
          <w:lang w:val="kk-KZ"/>
        </w:rPr>
        <w:t xml:space="preserve"> </w:t>
      </w:r>
      <w:r w:rsidR="00FE25B2" w:rsidRPr="00326B9F">
        <w:rPr>
          <w:rFonts w:ascii="Times New Roman" w:hAnsi="Times New Roman"/>
          <w:bCs/>
          <w:sz w:val="28"/>
          <w:szCs w:val="28"/>
          <w:lang w:val="en-US"/>
        </w:rPr>
        <w:t>germ</w:t>
      </w:r>
      <w:r w:rsidR="005E2BC6">
        <w:rPr>
          <w:rFonts w:ascii="Times New Roman" w:hAnsi="Times New Roman"/>
          <w:bCs/>
          <w:sz w:val="28"/>
          <w:szCs w:val="28"/>
          <w:lang w:val="kk-KZ"/>
        </w:rPr>
        <w:t xml:space="preserve"> </w:t>
      </w:r>
      <w:r w:rsidR="00FE25B2" w:rsidRPr="00326B9F">
        <w:rPr>
          <w:rFonts w:ascii="Times New Roman" w:hAnsi="Times New Roman"/>
          <w:bCs/>
          <w:sz w:val="28"/>
          <w:szCs w:val="28"/>
          <w:lang w:val="en-US"/>
        </w:rPr>
        <w:t>cells</w:t>
      </w:r>
      <w:r w:rsidR="00FE25B2" w:rsidRPr="00326B9F">
        <w:rPr>
          <w:rFonts w:ascii="Times New Roman" w:hAnsi="Times New Roman"/>
          <w:bCs/>
          <w:sz w:val="28"/>
          <w:szCs w:val="28"/>
          <w:lang w:val="kk-KZ"/>
        </w:rPr>
        <w:t xml:space="preserve"> // </w:t>
      </w:r>
      <w:hyperlink r:id="rId38" w:tooltip="View Volume 53, Issue 6" w:history="1">
        <w:r w:rsidR="00FE25B2" w:rsidRPr="005E2BC6">
          <w:rPr>
            <w:rStyle w:val="a4"/>
            <w:rFonts w:ascii="Times New Roman" w:hAnsi="Times New Roman"/>
            <w:color w:val="auto"/>
            <w:sz w:val="28"/>
            <w:szCs w:val="28"/>
            <w:lang w:val="en-US"/>
          </w:rPr>
          <w:t>V</w:t>
        </w:r>
        <w:r w:rsidR="00FE25B2" w:rsidRPr="005E2BC6">
          <w:rPr>
            <w:rStyle w:val="a4"/>
            <w:rFonts w:ascii="Times New Roman" w:hAnsi="Times New Roman"/>
            <w:color w:val="auto"/>
            <w:sz w:val="28"/>
            <w:szCs w:val="28"/>
            <w:lang w:val="kk-KZ"/>
          </w:rPr>
          <w:t>.</w:t>
        </w:r>
        <w:r w:rsidR="00FE25B2" w:rsidRPr="005E2BC6">
          <w:rPr>
            <w:rStyle w:val="a4"/>
            <w:rFonts w:ascii="Times New Roman" w:hAnsi="Times New Roman"/>
            <w:color w:val="auto"/>
            <w:sz w:val="28"/>
            <w:szCs w:val="28"/>
            <w:lang w:val="en-US"/>
          </w:rPr>
          <w:t>53, 6</w:t>
        </w:r>
      </w:hyperlink>
      <w:r w:rsidR="00FE25B2" w:rsidRPr="005E2BC6">
        <w:rPr>
          <w:rFonts w:ascii="Times New Roman" w:hAnsi="Times New Roman"/>
          <w:sz w:val="28"/>
          <w:szCs w:val="28"/>
          <w:lang w:val="en-US"/>
        </w:rPr>
        <w:t>,</w:t>
      </w:r>
      <w:r w:rsidR="00FE25B2" w:rsidRPr="005E2BC6">
        <w:rPr>
          <w:rFonts w:ascii="Times New Roman" w:hAnsi="Times New Roman"/>
          <w:sz w:val="32"/>
          <w:szCs w:val="28"/>
          <w:lang w:val="en-US"/>
        </w:rPr>
        <w:t xml:space="preserve"> </w:t>
      </w:r>
      <w:r w:rsidR="00FE25B2" w:rsidRPr="00326B9F">
        <w:rPr>
          <w:rFonts w:ascii="Times New Roman" w:hAnsi="Times New Roman"/>
          <w:sz w:val="28"/>
          <w:szCs w:val="28"/>
          <w:lang w:val="en-US"/>
        </w:rPr>
        <w:t>2012, Pages 429-439</w:t>
      </w:r>
    </w:p>
    <w:p w:rsidR="00FE25B2" w:rsidRPr="00326B9F" w:rsidRDefault="00FE25B2" w:rsidP="00FE25B2">
      <w:pPr>
        <w:tabs>
          <w:tab w:val="left" w:pos="4065"/>
        </w:tabs>
        <w:spacing w:after="0" w:line="240" w:lineRule="auto"/>
        <w:ind w:firstLine="567"/>
        <w:jc w:val="both"/>
        <w:rPr>
          <w:rFonts w:ascii="Times New Roman" w:hAnsi="Times New Roman"/>
          <w:sz w:val="28"/>
          <w:szCs w:val="28"/>
          <w:lang w:val="kk-KZ"/>
        </w:rPr>
      </w:pPr>
      <w:r w:rsidRPr="00326B9F">
        <w:rPr>
          <w:rFonts w:ascii="Times New Roman" w:hAnsi="Times New Roman"/>
          <w:sz w:val="28"/>
          <w:szCs w:val="28"/>
          <w:lang w:val="kk-KZ"/>
        </w:rPr>
        <w:t>11</w:t>
      </w:r>
      <w:r w:rsidR="00476EC0">
        <w:rPr>
          <w:rFonts w:ascii="Times New Roman" w:hAnsi="Times New Roman"/>
          <w:sz w:val="28"/>
          <w:szCs w:val="28"/>
          <w:lang w:val="kk-KZ"/>
        </w:rPr>
        <w:t>7</w:t>
      </w:r>
      <w:r w:rsidRPr="00326B9F">
        <w:rPr>
          <w:rFonts w:ascii="Times New Roman" w:hAnsi="Times New Roman"/>
          <w:sz w:val="28"/>
          <w:szCs w:val="28"/>
          <w:lang w:val="kk-KZ"/>
        </w:rPr>
        <w:t xml:space="preserve">. Erickson BH. 1976. Effect of </w:t>
      </w:r>
      <w:r w:rsidRPr="00326B9F">
        <w:rPr>
          <w:rFonts w:ascii="Times New Roman" w:hAnsi="Times New Roman"/>
          <w:sz w:val="28"/>
          <w:szCs w:val="28"/>
          <w:vertAlign w:val="superscript"/>
          <w:lang w:val="kk-KZ"/>
        </w:rPr>
        <w:t>60</w:t>
      </w:r>
      <w:r w:rsidRPr="00326B9F">
        <w:rPr>
          <w:rFonts w:ascii="Times New Roman" w:hAnsi="Times New Roman"/>
          <w:sz w:val="28"/>
          <w:szCs w:val="28"/>
          <w:lang w:val="kk-KZ"/>
        </w:rPr>
        <w:t xml:space="preserve">Co gamma radiation on the stemand differentiating spermatogonia of the postpuberalrat. Radiat Res. 68(3):433–448 </w:t>
      </w:r>
    </w:p>
    <w:p w:rsidR="00FE25B2" w:rsidRPr="00326B9F" w:rsidRDefault="00FE25B2" w:rsidP="00FE25B2">
      <w:pPr>
        <w:autoSpaceDE w:val="0"/>
        <w:autoSpaceDN w:val="0"/>
        <w:adjustRightInd w:val="0"/>
        <w:spacing w:after="0" w:line="240" w:lineRule="auto"/>
        <w:ind w:firstLine="567"/>
        <w:jc w:val="both"/>
        <w:rPr>
          <w:rFonts w:ascii="Times New Roman" w:hAnsi="Times New Roman"/>
          <w:sz w:val="28"/>
          <w:szCs w:val="28"/>
          <w:lang w:val="en-US"/>
        </w:rPr>
      </w:pPr>
      <w:r w:rsidRPr="00326B9F">
        <w:rPr>
          <w:rFonts w:ascii="Times New Roman" w:hAnsi="Times New Roman"/>
          <w:sz w:val="28"/>
          <w:szCs w:val="28"/>
          <w:lang w:val="kk-KZ"/>
        </w:rPr>
        <w:t>1</w:t>
      </w:r>
      <w:r w:rsidR="00EE381B">
        <w:rPr>
          <w:rFonts w:ascii="Times New Roman" w:hAnsi="Times New Roman"/>
          <w:sz w:val="28"/>
          <w:szCs w:val="28"/>
          <w:lang w:val="kk-KZ"/>
        </w:rPr>
        <w:t>18</w:t>
      </w:r>
      <w:r w:rsidRPr="00326B9F">
        <w:rPr>
          <w:rFonts w:ascii="Times New Roman" w:hAnsi="Times New Roman"/>
          <w:sz w:val="28"/>
          <w:szCs w:val="28"/>
          <w:lang w:val="kk-KZ"/>
        </w:rPr>
        <w:t xml:space="preserve">. </w:t>
      </w:r>
      <w:r w:rsidRPr="00326B9F">
        <w:rPr>
          <w:rFonts w:ascii="Times New Roman" w:hAnsi="Times New Roman"/>
          <w:sz w:val="28"/>
          <w:szCs w:val="28"/>
          <w:lang w:val="en-US"/>
        </w:rPr>
        <w:t xml:space="preserve">Zhi-cheng Wang, Jian-feng Wang, Yan-bo Li, Cai-xia Guo, Yang Liu, Fang </w:t>
      </w:r>
      <w:r w:rsidRPr="00326B9F">
        <w:rPr>
          <w:rFonts w:ascii="Times New Roman" w:hAnsi="Times New Roman"/>
          <w:sz w:val="28"/>
          <w:szCs w:val="24"/>
          <w:lang w:val="en-US"/>
        </w:rPr>
        <w:t>F., et al//</w:t>
      </w:r>
      <w:r w:rsidRPr="00326B9F">
        <w:rPr>
          <w:rFonts w:ascii="Times New Roman" w:hAnsi="Times New Roman"/>
          <w:sz w:val="28"/>
          <w:szCs w:val="28"/>
          <w:lang w:val="en-US"/>
        </w:rPr>
        <w:t>Journal of Huazhong University of Science and Technology [Medical Sciences], 2013, volume 33, pages 551–558.</w:t>
      </w:r>
    </w:p>
    <w:p w:rsidR="00FE25B2" w:rsidRPr="00326B9F" w:rsidRDefault="00FE25B2" w:rsidP="00FE25B2">
      <w:pPr>
        <w:autoSpaceDE w:val="0"/>
        <w:autoSpaceDN w:val="0"/>
        <w:adjustRightInd w:val="0"/>
        <w:spacing w:after="0" w:line="240" w:lineRule="auto"/>
        <w:ind w:firstLine="567"/>
        <w:jc w:val="both"/>
        <w:rPr>
          <w:rFonts w:ascii="Times New Roman" w:eastAsia="Calibri" w:hAnsi="Times New Roman"/>
          <w:sz w:val="28"/>
          <w:szCs w:val="28"/>
          <w:lang w:val="kk-KZ"/>
        </w:rPr>
      </w:pPr>
      <w:r w:rsidRPr="00326B9F">
        <w:rPr>
          <w:rFonts w:ascii="Times New Roman" w:eastAsia="Calibri" w:hAnsi="Times New Roman"/>
          <w:sz w:val="28"/>
          <w:szCs w:val="28"/>
          <w:lang w:val="kk-KZ"/>
        </w:rPr>
        <w:t>1</w:t>
      </w:r>
      <w:r w:rsidR="00EE381B">
        <w:rPr>
          <w:rFonts w:ascii="Times New Roman" w:eastAsia="Calibri" w:hAnsi="Times New Roman"/>
          <w:sz w:val="28"/>
          <w:szCs w:val="28"/>
          <w:lang w:val="kk-KZ"/>
        </w:rPr>
        <w:t>19</w:t>
      </w:r>
      <w:r w:rsidRPr="00326B9F">
        <w:rPr>
          <w:rFonts w:ascii="Times New Roman" w:eastAsia="Calibri" w:hAnsi="Times New Roman"/>
          <w:sz w:val="28"/>
          <w:szCs w:val="28"/>
          <w:lang w:val="en-US"/>
        </w:rPr>
        <w:t>. M.L. Meistrich// Effects of chemotherapy and radiotherapy on spermatogenesis in humans // Fertility and Sterility, 100 (2013), pp. 1180-1186</w:t>
      </w:r>
    </w:p>
    <w:p w:rsidR="00FE25B2" w:rsidRPr="00326B9F" w:rsidRDefault="00FE25B2" w:rsidP="00FE25B2">
      <w:pPr>
        <w:autoSpaceDE w:val="0"/>
        <w:autoSpaceDN w:val="0"/>
        <w:adjustRightInd w:val="0"/>
        <w:spacing w:after="0" w:line="240" w:lineRule="auto"/>
        <w:ind w:firstLine="567"/>
        <w:jc w:val="both"/>
        <w:rPr>
          <w:rFonts w:ascii="Times New Roman" w:eastAsia="Calibri" w:hAnsi="Times New Roman"/>
          <w:sz w:val="28"/>
          <w:szCs w:val="28"/>
          <w:lang w:val="kk-KZ"/>
        </w:rPr>
      </w:pPr>
      <w:r w:rsidRPr="00326B9F">
        <w:rPr>
          <w:rFonts w:ascii="Times New Roman" w:eastAsia="Calibri" w:hAnsi="Times New Roman"/>
          <w:sz w:val="28"/>
          <w:szCs w:val="28"/>
          <w:lang w:val="kk-KZ"/>
        </w:rPr>
        <w:t>12</w:t>
      </w:r>
      <w:r w:rsidR="00EE381B">
        <w:rPr>
          <w:rFonts w:ascii="Times New Roman" w:eastAsia="Calibri" w:hAnsi="Times New Roman"/>
          <w:sz w:val="28"/>
          <w:szCs w:val="28"/>
          <w:lang w:val="kk-KZ"/>
        </w:rPr>
        <w:t>0</w:t>
      </w:r>
      <w:r w:rsidRPr="00326B9F">
        <w:rPr>
          <w:rFonts w:ascii="Times New Roman" w:eastAsia="Calibri" w:hAnsi="Times New Roman"/>
          <w:sz w:val="28"/>
          <w:szCs w:val="28"/>
          <w:lang w:val="kk-KZ"/>
        </w:rPr>
        <w:t xml:space="preserve">. </w:t>
      </w:r>
      <w:r w:rsidRPr="00326B9F">
        <w:rPr>
          <w:rFonts w:ascii="Times New Roman" w:eastAsia="Calibri" w:hAnsi="Times New Roman"/>
          <w:sz w:val="28"/>
          <w:szCs w:val="28"/>
          <w:lang w:val="en-US"/>
        </w:rPr>
        <w:t>R.J. Aitken, K.T. Jones, S.A. Robertson // Reactive oxygen species and sperm function—in sickness and in health // Journal of Andrology, 33 (2012), pp. 1096-1106</w:t>
      </w:r>
    </w:p>
    <w:p w:rsidR="00FE25B2" w:rsidRPr="00326B9F" w:rsidRDefault="00FE25B2" w:rsidP="00FE25B2">
      <w:pPr>
        <w:autoSpaceDE w:val="0"/>
        <w:autoSpaceDN w:val="0"/>
        <w:adjustRightInd w:val="0"/>
        <w:spacing w:after="0" w:line="240" w:lineRule="auto"/>
        <w:ind w:firstLine="567"/>
        <w:jc w:val="both"/>
        <w:rPr>
          <w:rFonts w:ascii="Times New Roman" w:eastAsia="Calibri" w:hAnsi="Times New Roman"/>
          <w:sz w:val="28"/>
          <w:szCs w:val="28"/>
          <w:lang w:val="en-US"/>
        </w:rPr>
      </w:pPr>
      <w:r w:rsidRPr="00326B9F">
        <w:rPr>
          <w:rFonts w:ascii="Times New Roman" w:eastAsia="Calibri" w:hAnsi="Times New Roman"/>
          <w:sz w:val="28"/>
          <w:szCs w:val="28"/>
          <w:lang w:val="kk-KZ"/>
        </w:rPr>
        <w:t>12</w:t>
      </w:r>
      <w:r w:rsidR="00EE381B">
        <w:rPr>
          <w:rFonts w:ascii="Times New Roman" w:eastAsia="Calibri" w:hAnsi="Times New Roman"/>
          <w:sz w:val="28"/>
          <w:szCs w:val="28"/>
          <w:lang w:val="kk-KZ"/>
        </w:rPr>
        <w:t>1</w:t>
      </w:r>
      <w:r w:rsidRPr="00326B9F">
        <w:rPr>
          <w:rFonts w:ascii="Times New Roman" w:eastAsia="Calibri" w:hAnsi="Times New Roman"/>
          <w:sz w:val="28"/>
          <w:szCs w:val="28"/>
          <w:lang w:val="kk-KZ"/>
        </w:rPr>
        <w:t xml:space="preserve">. </w:t>
      </w:r>
      <w:r w:rsidRPr="00326B9F">
        <w:rPr>
          <w:rFonts w:ascii="Times New Roman" w:eastAsia="Calibri" w:hAnsi="Times New Roman"/>
          <w:sz w:val="28"/>
          <w:szCs w:val="28"/>
          <w:lang w:val="en-US"/>
        </w:rPr>
        <w:t>J. Ramalho-Santos, S. Varum, S. Amaral, P.C. Mota, A.P. Sousa, A. Amaral // Mitochondrial functionality in reproduction: from gonads and gametes to embryos and embryonic stem cells // Human Reproduction Update, Volume 15, Issue 5, 2009, Pages 553–572.</w:t>
      </w:r>
    </w:p>
    <w:p w:rsidR="00FE25B2" w:rsidRPr="00326B9F" w:rsidRDefault="00FE25B2" w:rsidP="00FE25B2">
      <w:pPr>
        <w:autoSpaceDE w:val="0"/>
        <w:autoSpaceDN w:val="0"/>
        <w:adjustRightInd w:val="0"/>
        <w:spacing w:after="0" w:line="240" w:lineRule="auto"/>
        <w:ind w:firstLine="567"/>
        <w:jc w:val="both"/>
        <w:rPr>
          <w:rFonts w:ascii="Times New Roman" w:hAnsi="Times New Roman"/>
          <w:sz w:val="28"/>
          <w:szCs w:val="24"/>
          <w:lang w:val="kk-KZ"/>
        </w:rPr>
      </w:pPr>
      <w:r w:rsidRPr="00326B9F">
        <w:rPr>
          <w:rFonts w:ascii="Times New Roman" w:eastAsia="Calibri" w:hAnsi="Times New Roman"/>
          <w:sz w:val="28"/>
          <w:szCs w:val="28"/>
          <w:lang w:val="kk-KZ"/>
        </w:rPr>
        <w:t>12</w:t>
      </w:r>
      <w:r w:rsidR="009A6406">
        <w:rPr>
          <w:rFonts w:ascii="Times New Roman" w:eastAsia="Calibri" w:hAnsi="Times New Roman"/>
          <w:sz w:val="28"/>
          <w:szCs w:val="28"/>
          <w:lang w:val="kk-KZ"/>
        </w:rPr>
        <w:t>2</w:t>
      </w:r>
      <w:r w:rsidRPr="00326B9F">
        <w:rPr>
          <w:rFonts w:ascii="Times New Roman" w:eastAsia="Calibri" w:hAnsi="Times New Roman"/>
          <w:sz w:val="28"/>
          <w:szCs w:val="28"/>
          <w:lang w:val="kk-KZ"/>
        </w:rPr>
        <w:t xml:space="preserve">. </w:t>
      </w:r>
      <w:r w:rsidRPr="007261B7">
        <w:rPr>
          <w:rFonts w:ascii="Times New Roman" w:hAnsi="Times New Roman"/>
          <w:sz w:val="28"/>
          <w:szCs w:val="24"/>
          <w:lang w:val="de-LI"/>
        </w:rPr>
        <w:t xml:space="preserve">Liu G, Gong P, Bernstein LR, et al. </w:t>
      </w:r>
      <w:r w:rsidRPr="00326B9F">
        <w:rPr>
          <w:rFonts w:ascii="Times New Roman" w:hAnsi="Times New Roman"/>
          <w:sz w:val="28"/>
          <w:szCs w:val="24"/>
          <w:lang w:val="en-US"/>
        </w:rPr>
        <w:t>Apoptotic cell death induced by low-dose radiation in male germ cells: hormesis and adaptation. Crit Rev Toxicol. 2007;</w:t>
      </w:r>
      <w:r w:rsidR="005145DA">
        <w:rPr>
          <w:rFonts w:ascii="Times New Roman" w:hAnsi="Times New Roman"/>
          <w:sz w:val="28"/>
          <w:szCs w:val="24"/>
          <w:lang w:val="kk-KZ"/>
        </w:rPr>
        <w:t xml:space="preserve"> </w:t>
      </w:r>
      <w:r w:rsidRPr="00326B9F">
        <w:rPr>
          <w:rFonts w:ascii="Times New Roman" w:hAnsi="Times New Roman"/>
          <w:sz w:val="28"/>
          <w:szCs w:val="24"/>
          <w:lang w:val="en-US"/>
        </w:rPr>
        <w:t>37(7):587–605.</w:t>
      </w:r>
    </w:p>
    <w:p w:rsidR="00FE25B2" w:rsidRDefault="00FE25B2" w:rsidP="00FE25B2">
      <w:pPr>
        <w:autoSpaceDE w:val="0"/>
        <w:autoSpaceDN w:val="0"/>
        <w:adjustRightInd w:val="0"/>
        <w:spacing w:after="0" w:line="240" w:lineRule="auto"/>
        <w:ind w:firstLine="567"/>
        <w:jc w:val="both"/>
        <w:rPr>
          <w:rFonts w:ascii="Times New Roman" w:hAnsi="Times New Roman"/>
          <w:sz w:val="28"/>
          <w:szCs w:val="24"/>
          <w:lang w:val="kk-KZ"/>
        </w:rPr>
      </w:pPr>
      <w:r w:rsidRPr="00326B9F">
        <w:rPr>
          <w:rFonts w:ascii="Times New Roman" w:hAnsi="Times New Roman"/>
          <w:sz w:val="28"/>
          <w:szCs w:val="24"/>
          <w:lang w:val="kk-KZ"/>
        </w:rPr>
        <w:t>12</w:t>
      </w:r>
      <w:r w:rsidR="009A6406">
        <w:rPr>
          <w:rFonts w:ascii="Times New Roman" w:hAnsi="Times New Roman"/>
          <w:sz w:val="28"/>
          <w:szCs w:val="24"/>
          <w:lang w:val="kk-KZ"/>
        </w:rPr>
        <w:t>3</w:t>
      </w:r>
      <w:r w:rsidRPr="00326B9F">
        <w:rPr>
          <w:rFonts w:ascii="Times New Roman" w:hAnsi="Times New Roman"/>
          <w:sz w:val="28"/>
          <w:szCs w:val="24"/>
          <w:lang w:val="kk-KZ"/>
        </w:rPr>
        <w:t>. Liang X., Zheng S., Cui J., Yu D., Yang G., Zhou L., et al. Alterations of microRNA expression in the liver, heart, and testis of mice upon exposure to repeated low-dose radiation // Dose-Response  - 2018. 16:1559325818799561. 10.1177/1559325818799561</w:t>
      </w:r>
    </w:p>
    <w:p w:rsidR="004F2047" w:rsidRDefault="004F2047" w:rsidP="004F2047">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 xml:space="preserve">124. </w:t>
      </w:r>
      <w:r w:rsidRPr="00881B1A">
        <w:rPr>
          <w:rFonts w:ascii="Times New Roman" w:hAnsi="Times New Roman"/>
          <w:sz w:val="28"/>
          <w:szCs w:val="28"/>
          <w:lang w:val="kk-KZ"/>
        </w:rPr>
        <w:t>Г.К. Амантаева,</w:t>
      </w:r>
      <w:r>
        <w:rPr>
          <w:rFonts w:ascii="Times New Roman" w:hAnsi="Times New Roman"/>
          <w:sz w:val="28"/>
          <w:szCs w:val="28"/>
          <w:lang w:val="kk-KZ"/>
        </w:rPr>
        <w:t xml:space="preserve"> </w:t>
      </w:r>
      <w:r w:rsidRPr="00881B1A">
        <w:rPr>
          <w:rFonts w:ascii="Times New Roman" w:hAnsi="Times New Roman"/>
          <w:sz w:val="28"/>
          <w:szCs w:val="28"/>
          <w:lang w:val="kk-KZ"/>
        </w:rPr>
        <w:t xml:space="preserve">Д.Е. Узбеков, Н.Ж. </w:t>
      </w:r>
      <w:r>
        <w:rPr>
          <w:rFonts w:ascii="Times New Roman" w:hAnsi="Times New Roman"/>
          <w:sz w:val="28"/>
          <w:szCs w:val="28"/>
          <w:lang w:val="kk-KZ"/>
        </w:rPr>
        <w:t>Чайжунусова, Д.</w:t>
      </w:r>
      <w:r w:rsidRPr="00881B1A">
        <w:rPr>
          <w:rFonts w:ascii="Times New Roman" w:hAnsi="Times New Roman"/>
          <w:sz w:val="28"/>
          <w:szCs w:val="28"/>
          <w:lang w:val="kk-KZ"/>
        </w:rPr>
        <w:t xml:space="preserve">M. Шабдарбаева, Ы.O. </w:t>
      </w:r>
      <w:r>
        <w:rPr>
          <w:rFonts w:ascii="Times New Roman" w:hAnsi="Times New Roman"/>
          <w:sz w:val="28"/>
          <w:szCs w:val="28"/>
          <w:lang w:val="kk-KZ"/>
        </w:rPr>
        <w:t>Ка</w:t>
      </w:r>
      <w:r w:rsidRPr="00881B1A">
        <w:rPr>
          <w:rFonts w:ascii="Times New Roman" w:hAnsi="Times New Roman"/>
          <w:sz w:val="28"/>
          <w:szCs w:val="28"/>
          <w:lang w:val="kk-KZ"/>
        </w:rPr>
        <w:t>йрханова, А.А. Жакипова, С.A. Aпбасова, С.Е. Узбекова, Ж.</w:t>
      </w:r>
      <w:r>
        <w:rPr>
          <w:rFonts w:ascii="Times New Roman" w:hAnsi="Times New Roman"/>
          <w:sz w:val="28"/>
          <w:szCs w:val="28"/>
          <w:lang w:val="kk-KZ"/>
        </w:rPr>
        <w:t xml:space="preserve">Ж. Абишев, </w:t>
      </w:r>
      <w:r w:rsidRPr="00881B1A">
        <w:rPr>
          <w:rFonts w:ascii="Times New Roman" w:hAnsi="Times New Roman"/>
          <w:sz w:val="28"/>
          <w:szCs w:val="28"/>
          <w:lang w:val="kk-KZ"/>
        </w:rPr>
        <w:t>Б. Русланова, А.А. Дюсупова, Ж.Б. Касымбай</w:t>
      </w:r>
      <w:r>
        <w:rPr>
          <w:rFonts w:ascii="Times New Roman" w:hAnsi="Times New Roman"/>
          <w:sz w:val="28"/>
          <w:szCs w:val="28"/>
          <w:lang w:val="kk-KZ"/>
        </w:rPr>
        <w:t xml:space="preserve"> // Ішкі мен сырткы сә</w:t>
      </w:r>
      <w:r w:rsidRPr="00881B1A">
        <w:rPr>
          <w:rFonts w:ascii="Times New Roman" w:hAnsi="Times New Roman"/>
          <w:sz w:val="28"/>
          <w:szCs w:val="28"/>
          <w:lang w:val="kk-KZ"/>
        </w:rPr>
        <w:t>улелеу эсер</w:t>
      </w:r>
      <w:r>
        <w:rPr>
          <w:rFonts w:ascii="Times New Roman" w:hAnsi="Times New Roman"/>
          <w:sz w:val="28"/>
          <w:szCs w:val="28"/>
          <w:lang w:val="kk-KZ"/>
        </w:rPr>
        <w:t>і</w:t>
      </w:r>
      <w:r w:rsidRPr="00881B1A">
        <w:rPr>
          <w:rFonts w:ascii="Times New Roman" w:hAnsi="Times New Roman"/>
          <w:sz w:val="28"/>
          <w:szCs w:val="28"/>
          <w:lang w:val="kk-KZ"/>
        </w:rPr>
        <w:t xml:space="preserve">не </w:t>
      </w:r>
      <w:r>
        <w:rPr>
          <w:rFonts w:ascii="Times New Roman" w:hAnsi="Times New Roman"/>
          <w:sz w:val="28"/>
          <w:szCs w:val="28"/>
          <w:lang w:val="kk-KZ"/>
        </w:rPr>
        <w:t>ұ</w:t>
      </w:r>
      <w:r w:rsidRPr="00881B1A">
        <w:rPr>
          <w:rFonts w:ascii="Times New Roman" w:hAnsi="Times New Roman"/>
          <w:sz w:val="28"/>
          <w:szCs w:val="28"/>
          <w:lang w:val="kk-KZ"/>
        </w:rPr>
        <w:t>шыра</w:t>
      </w:r>
      <w:r>
        <w:rPr>
          <w:rFonts w:ascii="Times New Roman" w:hAnsi="Times New Roman"/>
          <w:sz w:val="28"/>
          <w:szCs w:val="28"/>
          <w:lang w:val="kk-KZ"/>
        </w:rPr>
        <w:t>ғ</w:t>
      </w:r>
      <w:r w:rsidRPr="00881B1A">
        <w:rPr>
          <w:rFonts w:ascii="Times New Roman" w:hAnsi="Times New Roman"/>
          <w:sz w:val="28"/>
          <w:szCs w:val="28"/>
          <w:lang w:val="kk-KZ"/>
        </w:rPr>
        <w:t>ан егеу</w:t>
      </w:r>
      <w:r>
        <w:rPr>
          <w:rFonts w:ascii="Times New Roman" w:hAnsi="Times New Roman"/>
          <w:sz w:val="28"/>
          <w:szCs w:val="28"/>
          <w:lang w:val="kk-KZ"/>
        </w:rPr>
        <w:t>құйрыттардың</w:t>
      </w:r>
      <w:r w:rsidRPr="00881B1A">
        <w:rPr>
          <w:rFonts w:ascii="Times New Roman" w:hAnsi="Times New Roman"/>
          <w:sz w:val="28"/>
          <w:szCs w:val="28"/>
          <w:lang w:val="kk-KZ"/>
        </w:rPr>
        <w:t xml:space="preserve"> аталы</w:t>
      </w:r>
      <w:r>
        <w:rPr>
          <w:rFonts w:ascii="Times New Roman" w:hAnsi="Times New Roman"/>
          <w:sz w:val="28"/>
          <w:szCs w:val="28"/>
          <w:lang w:val="kk-KZ"/>
        </w:rPr>
        <w:t xml:space="preserve">қ </w:t>
      </w:r>
      <w:r w:rsidRPr="00881B1A">
        <w:rPr>
          <w:rFonts w:ascii="Times New Roman" w:hAnsi="Times New Roman"/>
          <w:sz w:val="28"/>
          <w:szCs w:val="28"/>
          <w:lang w:val="kk-KZ"/>
        </w:rPr>
        <w:t>бездер</w:t>
      </w:r>
      <w:r>
        <w:rPr>
          <w:rFonts w:ascii="Times New Roman" w:hAnsi="Times New Roman"/>
          <w:sz w:val="28"/>
          <w:szCs w:val="28"/>
          <w:lang w:val="kk-KZ"/>
        </w:rPr>
        <w:t>і</w:t>
      </w:r>
      <w:r w:rsidRPr="00881B1A">
        <w:rPr>
          <w:rFonts w:ascii="Times New Roman" w:hAnsi="Times New Roman"/>
          <w:sz w:val="28"/>
          <w:szCs w:val="28"/>
          <w:lang w:val="kk-KZ"/>
        </w:rPr>
        <w:t>ндег</w:t>
      </w:r>
      <w:r>
        <w:rPr>
          <w:rFonts w:ascii="Times New Roman" w:hAnsi="Times New Roman"/>
          <w:sz w:val="28"/>
          <w:szCs w:val="28"/>
          <w:lang w:val="kk-KZ"/>
        </w:rPr>
        <w:t>і</w:t>
      </w:r>
      <w:r w:rsidRPr="00881B1A">
        <w:rPr>
          <w:rFonts w:ascii="Times New Roman" w:hAnsi="Times New Roman"/>
          <w:sz w:val="28"/>
          <w:szCs w:val="28"/>
          <w:lang w:val="kk-KZ"/>
        </w:rPr>
        <w:t xml:space="preserve"> гистоморфологиялык </w:t>
      </w:r>
      <w:r>
        <w:rPr>
          <w:rFonts w:ascii="Times New Roman" w:hAnsi="Times New Roman"/>
          <w:sz w:val="28"/>
          <w:szCs w:val="28"/>
          <w:lang w:val="kk-KZ"/>
        </w:rPr>
        <w:t>ө</w:t>
      </w:r>
      <w:r w:rsidRPr="00881B1A">
        <w:rPr>
          <w:rFonts w:ascii="Times New Roman" w:hAnsi="Times New Roman"/>
          <w:sz w:val="28"/>
          <w:szCs w:val="28"/>
          <w:lang w:val="kk-KZ"/>
        </w:rPr>
        <w:t>згер</w:t>
      </w:r>
      <w:r>
        <w:rPr>
          <w:rFonts w:ascii="Times New Roman" w:hAnsi="Times New Roman"/>
          <w:sz w:val="28"/>
          <w:szCs w:val="28"/>
          <w:lang w:val="kk-KZ"/>
        </w:rPr>
        <w:t>і</w:t>
      </w:r>
      <w:r w:rsidRPr="00881B1A">
        <w:rPr>
          <w:rFonts w:ascii="Times New Roman" w:hAnsi="Times New Roman"/>
          <w:sz w:val="28"/>
          <w:szCs w:val="28"/>
          <w:lang w:val="kk-KZ"/>
        </w:rPr>
        <w:t>стерд</w:t>
      </w:r>
      <w:r>
        <w:rPr>
          <w:rFonts w:ascii="Times New Roman" w:hAnsi="Times New Roman"/>
          <w:sz w:val="28"/>
          <w:szCs w:val="28"/>
          <w:lang w:val="kk-KZ"/>
        </w:rPr>
        <w:t>ің</w:t>
      </w:r>
      <w:r w:rsidRPr="00881B1A">
        <w:rPr>
          <w:rFonts w:ascii="Times New Roman" w:hAnsi="Times New Roman"/>
          <w:sz w:val="28"/>
          <w:szCs w:val="28"/>
          <w:lang w:val="kk-KZ"/>
        </w:rPr>
        <w:t xml:space="preserve"> салыстырмалы</w:t>
      </w:r>
      <w:r>
        <w:rPr>
          <w:rFonts w:ascii="Times New Roman" w:hAnsi="Times New Roman"/>
          <w:sz w:val="28"/>
          <w:szCs w:val="28"/>
          <w:lang w:val="kk-KZ"/>
        </w:rPr>
        <w:t xml:space="preserve"> </w:t>
      </w:r>
      <w:r w:rsidRPr="00881B1A">
        <w:rPr>
          <w:rFonts w:ascii="Times New Roman" w:hAnsi="Times New Roman"/>
          <w:sz w:val="28"/>
          <w:szCs w:val="28"/>
          <w:lang w:val="kk-KZ"/>
        </w:rPr>
        <w:t>сипаттамасы</w:t>
      </w:r>
      <w:r>
        <w:rPr>
          <w:rFonts w:ascii="Times New Roman" w:hAnsi="Times New Roman"/>
          <w:sz w:val="28"/>
          <w:szCs w:val="28"/>
          <w:lang w:val="kk-KZ"/>
        </w:rPr>
        <w:t xml:space="preserve"> // </w:t>
      </w:r>
      <w:r w:rsidRPr="008E2D57">
        <w:rPr>
          <w:rFonts w:ascii="Times New Roman" w:hAnsi="Times New Roman"/>
          <w:sz w:val="28"/>
          <w:szCs w:val="28"/>
          <w:lang w:val="kk-KZ"/>
        </w:rPr>
        <w:t>Медицина и экология. 2020. №1. стр. 88-96.</w:t>
      </w:r>
    </w:p>
    <w:p w:rsidR="004F2047" w:rsidRPr="002F5348" w:rsidRDefault="004F2047" w:rsidP="004F2047">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 xml:space="preserve">125. </w:t>
      </w:r>
      <w:r w:rsidRPr="00595EE9">
        <w:rPr>
          <w:rFonts w:ascii="Times New Roman" w:hAnsi="Times New Roman"/>
          <w:sz w:val="28"/>
          <w:szCs w:val="28"/>
          <w:lang w:val="kk-KZ"/>
        </w:rPr>
        <w:t>Узбеков  Д.Е. Әр  түрлі  иондаушы  сәулелену  әсеріне  ұыраған</w:t>
      </w:r>
      <w:r>
        <w:rPr>
          <w:rFonts w:ascii="Times New Roman" w:hAnsi="Times New Roman"/>
          <w:sz w:val="28"/>
          <w:szCs w:val="28"/>
          <w:lang w:val="kk-KZ"/>
        </w:rPr>
        <w:t xml:space="preserve"> </w:t>
      </w:r>
      <w:r w:rsidRPr="00595EE9">
        <w:rPr>
          <w:rFonts w:ascii="Times New Roman" w:hAnsi="Times New Roman"/>
          <w:sz w:val="28"/>
          <w:szCs w:val="28"/>
          <w:lang w:val="kk-KZ"/>
        </w:rPr>
        <w:t>зертханалық  егеуқұйрықтардың  ішкі  ағзаларындағы  морфофункционалды</w:t>
      </w:r>
      <w:r>
        <w:rPr>
          <w:rFonts w:ascii="Times New Roman" w:hAnsi="Times New Roman"/>
          <w:sz w:val="28"/>
          <w:szCs w:val="28"/>
          <w:lang w:val="kk-KZ"/>
        </w:rPr>
        <w:t xml:space="preserve"> </w:t>
      </w:r>
      <w:r w:rsidRPr="00595EE9">
        <w:rPr>
          <w:rFonts w:ascii="Times New Roman" w:hAnsi="Times New Roman"/>
          <w:sz w:val="28"/>
          <w:szCs w:val="28"/>
          <w:lang w:val="kk-KZ"/>
        </w:rPr>
        <w:t>өзгерістер / диссертация на соис. степени доктора PhD — Семей: 2018 . —157.</w:t>
      </w:r>
    </w:p>
    <w:p w:rsidR="004F2047" w:rsidRDefault="004F2047" w:rsidP="004F2047">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 xml:space="preserve">126. </w:t>
      </w:r>
      <w:r w:rsidRPr="009170DA">
        <w:rPr>
          <w:rFonts w:ascii="Times New Roman" w:hAnsi="Times New Roman"/>
          <w:sz w:val="28"/>
          <w:szCs w:val="28"/>
          <w:lang w:val="kk-KZ"/>
        </w:rPr>
        <w:t xml:space="preserve">Г.К. Амантаева, Н.Ж. Чайжунусова, Д.M. Шабдарбаева, М.М. Aпбасова, С.Е. Узбекова, Ж. Ж. Абишев, А. Бауржан, Ф.С. Рахимжанова, </w:t>
      </w:r>
      <w:r>
        <w:rPr>
          <w:rFonts w:ascii="Times New Roman" w:hAnsi="Times New Roman"/>
          <w:sz w:val="28"/>
          <w:szCs w:val="28"/>
          <w:lang w:val="kk-KZ"/>
        </w:rPr>
        <w:t>А.</w:t>
      </w:r>
      <w:r w:rsidRPr="009170DA">
        <w:rPr>
          <w:rFonts w:ascii="Times New Roman" w:hAnsi="Times New Roman"/>
          <w:sz w:val="28"/>
          <w:szCs w:val="28"/>
          <w:lang w:val="kk-KZ"/>
        </w:rPr>
        <w:t>А. Дюсупова, Б. Русланова, Д.Е. Узбеков, Ы.О. Кайрханова</w:t>
      </w:r>
      <w:r>
        <w:rPr>
          <w:rFonts w:ascii="Times New Roman" w:hAnsi="Times New Roman"/>
          <w:sz w:val="28"/>
          <w:szCs w:val="28"/>
          <w:lang w:val="kk-KZ"/>
        </w:rPr>
        <w:t xml:space="preserve"> // </w:t>
      </w:r>
      <w:r w:rsidRPr="00DF431C">
        <w:rPr>
          <w:rFonts w:ascii="Times New Roman" w:hAnsi="Times New Roman"/>
          <w:sz w:val="28"/>
          <w:szCs w:val="28"/>
          <w:lang w:val="kk-KZ"/>
        </w:rPr>
        <w:t>Ш</w:t>
      </w:r>
      <w:r>
        <w:rPr>
          <w:rFonts w:ascii="Times New Roman" w:hAnsi="Times New Roman"/>
          <w:sz w:val="28"/>
          <w:szCs w:val="28"/>
          <w:lang w:val="kk-KZ"/>
        </w:rPr>
        <w:t>ағын дозалы β-</w:t>
      </w:r>
      <w:r w:rsidRPr="00DF431C">
        <w:rPr>
          <w:rFonts w:ascii="Times New Roman" w:hAnsi="Times New Roman"/>
          <w:sz w:val="28"/>
          <w:szCs w:val="28"/>
          <w:lang w:val="kk-KZ"/>
        </w:rPr>
        <w:t xml:space="preserve"> мен γ-сәулелеу әсеріне ұшыраған егеуқұйрықтар атабезі </w:t>
      </w:r>
      <w:r w:rsidRPr="00DF431C">
        <w:rPr>
          <w:rFonts w:ascii="Times New Roman" w:hAnsi="Times New Roman"/>
          <w:sz w:val="28"/>
          <w:szCs w:val="28"/>
          <w:lang w:val="kk-KZ"/>
        </w:rPr>
        <w:lastRenderedPageBreak/>
        <w:t>жасушаларының морфометриялық көрсеткіштері</w:t>
      </w:r>
      <w:r>
        <w:rPr>
          <w:rFonts w:ascii="Times New Roman" w:hAnsi="Times New Roman"/>
          <w:sz w:val="28"/>
          <w:szCs w:val="28"/>
          <w:lang w:val="kk-KZ"/>
        </w:rPr>
        <w:t xml:space="preserve"> // </w:t>
      </w:r>
      <w:r w:rsidRPr="00DF431C">
        <w:rPr>
          <w:rFonts w:ascii="Times New Roman" w:hAnsi="Times New Roman"/>
          <w:sz w:val="28"/>
          <w:szCs w:val="28"/>
          <w:lang w:val="kk-KZ"/>
        </w:rPr>
        <w:t>Астана медициналық журналы №1(103), 2020</w:t>
      </w:r>
      <w:r>
        <w:rPr>
          <w:rFonts w:ascii="Times New Roman" w:hAnsi="Times New Roman"/>
          <w:sz w:val="28"/>
          <w:szCs w:val="28"/>
          <w:lang w:val="kk-KZ"/>
        </w:rPr>
        <w:t>, стр 279-288</w:t>
      </w:r>
    </w:p>
    <w:p w:rsidR="00FE25B2" w:rsidRPr="00326B9F" w:rsidRDefault="00FE25B2" w:rsidP="00FE25B2">
      <w:pPr>
        <w:autoSpaceDE w:val="0"/>
        <w:autoSpaceDN w:val="0"/>
        <w:adjustRightInd w:val="0"/>
        <w:spacing w:after="0" w:line="240" w:lineRule="auto"/>
        <w:ind w:firstLine="567"/>
        <w:jc w:val="both"/>
        <w:rPr>
          <w:rFonts w:ascii="Times New Roman" w:eastAsia="Calibri" w:hAnsi="Times New Roman"/>
          <w:sz w:val="28"/>
          <w:szCs w:val="28"/>
          <w:lang w:val="kk-KZ"/>
        </w:rPr>
      </w:pPr>
      <w:r w:rsidRPr="00326B9F">
        <w:rPr>
          <w:rFonts w:ascii="Times New Roman" w:eastAsia="Calibri" w:hAnsi="Times New Roman"/>
          <w:sz w:val="28"/>
          <w:szCs w:val="28"/>
          <w:lang w:val="kk-KZ"/>
        </w:rPr>
        <w:t>12</w:t>
      </w:r>
      <w:r w:rsidR="006953D2">
        <w:rPr>
          <w:rFonts w:ascii="Times New Roman" w:eastAsia="Calibri" w:hAnsi="Times New Roman"/>
          <w:sz w:val="28"/>
          <w:szCs w:val="28"/>
          <w:lang w:val="kk-KZ"/>
        </w:rPr>
        <w:t>7</w:t>
      </w:r>
      <w:r w:rsidRPr="00326B9F">
        <w:rPr>
          <w:rFonts w:ascii="Times New Roman" w:eastAsia="Calibri" w:hAnsi="Times New Roman"/>
          <w:sz w:val="28"/>
          <w:szCs w:val="28"/>
          <w:lang w:val="kk-KZ"/>
        </w:rPr>
        <w:t>. Kim J, Lee S, Jeon B, et al. Protection of spermatogenesis against gamma ray-induced damage by granulocyte colony-stimulating factor in mice. Andrologia. 2011;43:87–93.</w:t>
      </w:r>
    </w:p>
    <w:p w:rsidR="00FE25B2" w:rsidRPr="00326B9F" w:rsidRDefault="00FE25B2" w:rsidP="00FE25B2">
      <w:pPr>
        <w:autoSpaceDE w:val="0"/>
        <w:autoSpaceDN w:val="0"/>
        <w:adjustRightInd w:val="0"/>
        <w:spacing w:after="0" w:line="240" w:lineRule="auto"/>
        <w:ind w:firstLine="567"/>
        <w:jc w:val="both"/>
        <w:rPr>
          <w:rFonts w:ascii="Times New Roman" w:eastAsia="Calibri" w:hAnsi="Times New Roman"/>
          <w:sz w:val="28"/>
          <w:szCs w:val="28"/>
          <w:lang w:val="kk-KZ"/>
        </w:rPr>
      </w:pPr>
      <w:r w:rsidRPr="00326B9F">
        <w:rPr>
          <w:rFonts w:ascii="Times New Roman" w:eastAsia="Calibri" w:hAnsi="Times New Roman"/>
          <w:sz w:val="28"/>
          <w:szCs w:val="28"/>
          <w:lang w:val="kk-KZ"/>
        </w:rPr>
        <w:t>12</w:t>
      </w:r>
      <w:r w:rsidR="006953D2">
        <w:rPr>
          <w:rFonts w:ascii="Times New Roman" w:eastAsia="Calibri" w:hAnsi="Times New Roman"/>
          <w:sz w:val="28"/>
          <w:szCs w:val="28"/>
          <w:lang w:val="kk-KZ"/>
        </w:rPr>
        <w:t>8</w:t>
      </w:r>
      <w:r w:rsidRPr="00326B9F">
        <w:rPr>
          <w:rFonts w:ascii="Times New Roman" w:eastAsia="Calibri" w:hAnsi="Times New Roman"/>
          <w:sz w:val="28"/>
          <w:szCs w:val="28"/>
          <w:lang w:val="kk-KZ"/>
        </w:rPr>
        <w:t>. Meistrich ML. 2013. Effects of chemotherapy and radiotherapy on spermatogenesis in humans. Fertil Steril. 100(5):1180–1186</w:t>
      </w:r>
    </w:p>
    <w:p w:rsidR="00FE25B2" w:rsidRPr="00326B9F" w:rsidRDefault="00FE25B2" w:rsidP="00FE25B2">
      <w:pPr>
        <w:autoSpaceDE w:val="0"/>
        <w:autoSpaceDN w:val="0"/>
        <w:adjustRightInd w:val="0"/>
        <w:spacing w:after="0" w:line="240" w:lineRule="auto"/>
        <w:ind w:firstLine="567"/>
        <w:jc w:val="both"/>
        <w:rPr>
          <w:rFonts w:ascii="Times New Roman" w:eastAsia="Calibri" w:hAnsi="Times New Roman"/>
          <w:sz w:val="28"/>
          <w:szCs w:val="28"/>
          <w:lang w:val="kk-KZ"/>
        </w:rPr>
      </w:pPr>
      <w:r w:rsidRPr="00326B9F">
        <w:rPr>
          <w:rFonts w:ascii="Times New Roman" w:eastAsia="Calibri" w:hAnsi="Times New Roman"/>
          <w:sz w:val="28"/>
          <w:szCs w:val="28"/>
          <w:lang w:val="kk-KZ"/>
        </w:rPr>
        <w:t>12</w:t>
      </w:r>
      <w:r w:rsidR="006953D2">
        <w:rPr>
          <w:rFonts w:ascii="Times New Roman" w:eastAsia="Calibri" w:hAnsi="Times New Roman"/>
          <w:sz w:val="28"/>
          <w:szCs w:val="28"/>
          <w:lang w:val="kk-KZ"/>
        </w:rPr>
        <w:t>9</w:t>
      </w:r>
      <w:r w:rsidRPr="00326B9F">
        <w:rPr>
          <w:rFonts w:ascii="Times New Roman" w:eastAsia="Calibri" w:hAnsi="Times New Roman"/>
          <w:sz w:val="28"/>
          <w:szCs w:val="28"/>
          <w:lang w:val="kk-KZ"/>
        </w:rPr>
        <w:t xml:space="preserve">. Khan S., Adhikari J.S., Rizvi M.A., Chaudhury N.K. Radioprotective potential of melatonin against </w:t>
      </w:r>
      <w:r w:rsidRPr="00326B9F">
        <w:rPr>
          <w:rFonts w:ascii="Times New Roman" w:eastAsia="Calibri" w:hAnsi="Cambria Math"/>
          <w:sz w:val="28"/>
          <w:szCs w:val="28"/>
          <w:vertAlign w:val="superscript"/>
          <w:lang w:val="kk-KZ"/>
        </w:rPr>
        <w:t>60</w:t>
      </w:r>
      <w:r w:rsidRPr="00326B9F">
        <w:rPr>
          <w:rFonts w:ascii="Times New Roman" w:eastAsia="Calibri" w:hAnsi="Times New Roman"/>
          <w:sz w:val="28"/>
          <w:szCs w:val="28"/>
          <w:lang w:val="kk-KZ"/>
        </w:rPr>
        <w:t>Co γ-ray-induced testicular injury in male C57BL/6 mice. J Biomed Sci. – 2015. 22(1):61</w:t>
      </w:r>
    </w:p>
    <w:p w:rsidR="00FE25B2" w:rsidRPr="00326B9F" w:rsidRDefault="006953D2" w:rsidP="00FE25B2">
      <w:pPr>
        <w:autoSpaceDE w:val="0"/>
        <w:autoSpaceDN w:val="0"/>
        <w:adjustRightInd w:val="0"/>
        <w:spacing w:after="0" w:line="240" w:lineRule="auto"/>
        <w:ind w:firstLine="567"/>
        <w:jc w:val="both"/>
        <w:rPr>
          <w:rFonts w:ascii="Times New Roman" w:eastAsia="Calibri" w:hAnsi="Times New Roman"/>
          <w:sz w:val="28"/>
          <w:szCs w:val="28"/>
          <w:lang w:val="kk-KZ"/>
        </w:rPr>
      </w:pPr>
      <w:r>
        <w:rPr>
          <w:rFonts w:ascii="Times New Roman" w:eastAsia="Calibri" w:hAnsi="Times New Roman"/>
          <w:sz w:val="28"/>
          <w:szCs w:val="28"/>
          <w:lang w:val="kk-KZ"/>
        </w:rPr>
        <w:t>130</w:t>
      </w:r>
      <w:r w:rsidR="00FE25B2" w:rsidRPr="00326B9F">
        <w:rPr>
          <w:rFonts w:ascii="Times New Roman" w:eastAsia="Calibri" w:hAnsi="Times New Roman"/>
          <w:sz w:val="28"/>
          <w:szCs w:val="28"/>
          <w:lang w:val="kk-KZ"/>
        </w:rPr>
        <w:t>. Zhang X, Yamamoto N, Soramoto S, Takenaka I. 2001. Cisplatin-induced germ</w:t>
      </w:r>
      <w:r w:rsidR="0072128F">
        <w:rPr>
          <w:rFonts w:ascii="Times New Roman" w:eastAsia="Calibri" w:hAnsi="Times New Roman"/>
          <w:sz w:val="28"/>
          <w:szCs w:val="28"/>
          <w:lang w:val="kk-KZ"/>
        </w:rPr>
        <w:t xml:space="preserve"> </w:t>
      </w:r>
      <w:r w:rsidR="00FE25B2" w:rsidRPr="00326B9F">
        <w:rPr>
          <w:rFonts w:ascii="Times New Roman" w:eastAsia="Calibri" w:hAnsi="Times New Roman"/>
          <w:sz w:val="28"/>
          <w:szCs w:val="28"/>
          <w:lang w:val="kk-KZ"/>
        </w:rPr>
        <w:t>cell</w:t>
      </w:r>
      <w:r w:rsidR="0072128F">
        <w:rPr>
          <w:rFonts w:ascii="Times New Roman" w:eastAsia="Calibri" w:hAnsi="Times New Roman"/>
          <w:sz w:val="28"/>
          <w:szCs w:val="28"/>
          <w:lang w:val="kk-KZ"/>
        </w:rPr>
        <w:t xml:space="preserve"> </w:t>
      </w:r>
      <w:r w:rsidR="00FE25B2" w:rsidRPr="00326B9F">
        <w:rPr>
          <w:rFonts w:ascii="Times New Roman" w:eastAsia="Calibri" w:hAnsi="Times New Roman"/>
          <w:sz w:val="28"/>
          <w:szCs w:val="28"/>
          <w:lang w:val="kk-KZ"/>
        </w:rPr>
        <w:t>apoptosis</w:t>
      </w:r>
      <w:r w:rsidR="0072128F">
        <w:rPr>
          <w:rFonts w:ascii="Times New Roman" w:eastAsia="Calibri" w:hAnsi="Times New Roman"/>
          <w:sz w:val="28"/>
          <w:szCs w:val="28"/>
          <w:lang w:val="kk-KZ"/>
        </w:rPr>
        <w:t xml:space="preserve"> </w:t>
      </w:r>
      <w:r w:rsidR="00FE25B2" w:rsidRPr="00326B9F">
        <w:rPr>
          <w:rFonts w:ascii="Times New Roman" w:eastAsia="Calibri" w:hAnsi="Times New Roman"/>
          <w:sz w:val="28"/>
          <w:szCs w:val="28"/>
          <w:lang w:val="kk-KZ"/>
        </w:rPr>
        <w:t>in</w:t>
      </w:r>
      <w:r w:rsidR="0072128F">
        <w:rPr>
          <w:rFonts w:ascii="Times New Roman" w:eastAsia="Calibri" w:hAnsi="Times New Roman"/>
          <w:sz w:val="28"/>
          <w:szCs w:val="28"/>
          <w:lang w:val="kk-KZ"/>
        </w:rPr>
        <w:t xml:space="preserve"> </w:t>
      </w:r>
      <w:r w:rsidR="00FE25B2" w:rsidRPr="00326B9F">
        <w:rPr>
          <w:rFonts w:ascii="Times New Roman" w:eastAsia="Calibri" w:hAnsi="Times New Roman"/>
          <w:sz w:val="28"/>
          <w:szCs w:val="28"/>
          <w:lang w:val="kk-KZ"/>
        </w:rPr>
        <w:t>mouse</w:t>
      </w:r>
      <w:r w:rsidR="0072128F">
        <w:rPr>
          <w:rFonts w:ascii="Times New Roman" w:eastAsia="Calibri" w:hAnsi="Times New Roman"/>
          <w:sz w:val="28"/>
          <w:szCs w:val="28"/>
          <w:lang w:val="kk-KZ"/>
        </w:rPr>
        <w:t xml:space="preserve"> </w:t>
      </w:r>
      <w:r w:rsidR="00FE25B2" w:rsidRPr="00326B9F">
        <w:rPr>
          <w:rFonts w:ascii="Times New Roman" w:eastAsia="Calibri" w:hAnsi="Times New Roman"/>
          <w:sz w:val="28"/>
          <w:szCs w:val="28"/>
          <w:lang w:val="kk-KZ"/>
        </w:rPr>
        <w:t>testes.</w:t>
      </w:r>
      <w:r w:rsidR="0072128F">
        <w:rPr>
          <w:rFonts w:ascii="Times New Roman" w:eastAsia="Calibri" w:hAnsi="Times New Roman"/>
          <w:sz w:val="28"/>
          <w:szCs w:val="28"/>
          <w:lang w:val="kk-KZ"/>
        </w:rPr>
        <w:t xml:space="preserve"> </w:t>
      </w:r>
      <w:r w:rsidR="00FE25B2" w:rsidRPr="00326B9F">
        <w:rPr>
          <w:rFonts w:ascii="Times New Roman" w:eastAsia="Calibri" w:hAnsi="Times New Roman"/>
          <w:sz w:val="28"/>
          <w:szCs w:val="28"/>
          <w:lang w:val="kk-KZ"/>
        </w:rPr>
        <w:t>Arch</w:t>
      </w:r>
      <w:r w:rsidR="0072128F">
        <w:rPr>
          <w:rFonts w:ascii="Times New Roman" w:eastAsia="Calibri" w:hAnsi="Times New Roman"/>
          <w:sz w:val="28"/>
          <w:szCs w:val="28"/>
          <w:lang w:val="kk-KZ"/>
        </w:rPr>
        <w:t xml:space="preserve"> </w:t>
      </w:r>
      <w:r w:rsidR="00FE25B2" w:rsidRPr="00326B9F">
        <w:rPr>
          <w:rFonts w:ascii="Times New Roman" w:eastAsia="Calibri" w:hAnsi="Times New Roman"/>
          <w:sz w:val="28"/>
          <w:szCs w:val="28"/>
          <w:lang w:val="kk-KZ"/>
        </w:rPr>
        <w:t>Androl. 46(1):43–49.</w:t>
      </w:r>
    </w:p>
    <w:p w:rsidR="00FE25B2" w:rsidRPr="00326B9F" w:rsidRDefault="00FE25B2" w:rsidP="00FE25B2">
      <w:pPr>
        <w:autoSpaceDE w:val="0"/>
        <w:autoSpaceDN w:val="0"/>
        <w:adjustRightInd w:val="0"/>
        <w:spacing w:after="0" w:line="240" w:lineRule="auto"/>
        <w:ind w:firstLine="567"/>
        <w:jc w:val="both"/>
        <w:rPr>
          <w:rFonts w:ascii="Times New Roman" w:eastAsia="Calibri" w:hAnsi="Times New Roman"/>
          <w:sz w:val="28"/>
          <w:szCs w:val="28"/>
          <w:lang w:val="kk-KZ"/>
        </w:rPr>
      </w:pPr>
      <w:r w:rsidRPr="00326B9F">
        <w:rPr>
          <w:rFonts w:ascii="Times New Roman" w:eastAsia="Calibri" w:hAnsi="Times New Roman"/>
          <w:sz w:val="28"/>
          <w:szCs w:val="28"/>
          <w:lang w:val="kk-KZ"/>
        </w:rPr>
        <w:t>13</w:t>
      </w:r>
      <w:r w:rsidR="006953D2">
        <w:rPr>
          <w:rFonts w:ascii="Times New Roman" w:eastAsia="Calibri" w:hAnsi="Times New Roman"/>
          <w:sz w:val="28"/>
          <w:szCs w:val="28"/>
          <w:lang w:val="kk-KZ"/>
        </w:rPr>
        <w:t>1</w:t>
      </w:r>
      <w:r w:rsidRPr="00326B9F">
        <w:rPr>
          <w:rFonts w:ascii="Times New Roman" w:eastAsia="Calibri" w:hAnsi="Times New Roman"/>
          <w:sz w:val="28"/>
          <w:szCs w:val="28"/>
          <w:lang w:val="kk-KZ"/>
        </w:rPr>
        <w:t>. Silva AM, Correia S, Casalta-Lopes JE, Mamede AC, Cavaco JE, Botelho MF, Socorro S, Maia CJ. 2016. The protective effect of regucalcin against radiation-induced damage in testicular cells. Life Sci. 164:31–41</w:t>
      </w:r>
    </w:p>
    <w:p w:rsidR="00FE25B2" w:rsidRPr="00326B9F" w:rsidRDefault="00FE25B2" w:rsidP="00FE25B2">
      <w:pPr>
        <w:autoSpaceDE w:val="0"/>
        <w:autoSpaceDN w:val="0"/>
        <w:adjustRightInd w:val="0"/>
        <w:spacing w:after="0" w:line="240" w:lineRule="auto"/>
        <w:ind w:firstLine="567"/>
        <w:jc w:val="both"/>
        <w:rPr>
          <w:rFonts w:ascii="Times New Roman" w:eastAsia="Calibri" w:hAnsi="Times New Roman"/>
          <w:sz w:val="28"/>
          <w:szCs w:val="28"/>
          <w:lang w:val="kk-KZ"/>
        </w:rPr>
      </w:pPr>
      <w:r w:rsidRPr="007261B7">
        <w:rPr>
          <w:rFonts w:ascii="Times New Roman" w:eastAsia="Calibri" w:hAnsi="Times New Roman"/>
          <w:sz w:val="28"/>
          <w:szCs w:val="28"/>
          <w:lang w:val="kk-KZ"/>
        </w:rPr>
        <w:t>13</w:t>
      </w:r>
      <w:r w:rsidR="00E1535A">
        <w:rPr>
          <w:rFonts w:ascii="Times New Roman" w:eastAsia="Calibri" w:hAnsi="Times New Roman"/>
          <w:sz w:val="28"/>
          <w:szCs w:val="28"/>
          <w:lang w:val="kk-KZ"/>
        </w:rPr>
        <w:t>2</w:t>
      </w:r>
      <w:r w:rsidRPr="00326B9F">
        <w:rPr>
          <w:rFonts w:ascii="Times New Roman" w:eastAsia="Calibri" w:hAnsi="Times New Roman"/>
          <w:sz w:val="28"/>
          <w:szCs w:val="28"/>
          <w:lang w:val="kk-KZ"/>
        </w:rPr>
        <w:t>. Demir A, Tanidir Y, Karadag MA, Atasoy BM, Bozkurt S, Cecen K, Türkeri L. 2015. Effects of testosterone treatment on recovery of rat spermatogenesis after irradiation.J Pak Med Assoc. 65(3):300–305</w:t>
      </w:r>
    </w:p>
    <w:p w:rsidR="00FE25B2" w:rsidRDefault="00FE25B2" w:rsidP="00FE25B2">
      <w:pPr>
        <w:autoSpaceDE w:val="0"/>
        <w:autoSpaceDN w:val="0"/>
        <w:adjustRightInd w:val="0"/>
        <w:spacing w:after="0" w:line="240" w:lineRule="auto"/>
        <w:ind w:firstLine="567"/>
        <w:jc w:val="both"/>
        <w:rPr>
          <w:rStyle w:val="hlfld-contribauthor"/>
          <w:rFonts w:ascii="Times New Roman" w:hAnsi="Times New Roman"/>
          <w:sz w:val="28"/>
          <w:shd w:val="clear" w:color="auto" w:fill="FFFFFF"/>
          <w:lang w:val="kk-KZ"/>
        </w:rPr>
      </w:pPr>
      <w:r w:rsidRPr="00326B9F">
        <w:rPr>
          <w:rFonts w:ascii="Times New Roman" w:eastAsia="Calibri" w:hAnsi="Times New Roman"/>
          <w:sz w:val="28"/>
          <w:szCs w:val="28"/>
          <w:lang w:val="kk-KZ"/>
        </w:rPr>
        <w:t>13</w:t>
      </w:r>
      <w:r w:rsidR="00E1535A">
        <w:rPr>
          <w:rFonts w:ascii="Times New Roman" w:eastAsia="Calibri" w:hAnsi="Times New Roman"/>
          <w:sz w:val="28"/>
          <w:szCs w:val="28"/>
          <w:lang w:val="kk-KZ"/>
        </w:rPr>
        <w:t>3</w:t>
      </w:r>
      <w:r w:rsidRPr="00326B9F">
        <w:rPr>
          <w:rFonts w:ascii="Times New Roman" w:eastAsia="Calibri" w:hAnsi="Times New Roman"/>
          <w:sz w:val="28"/>
          <w:szCs w:val="28"/>
          <w:lang w:val="kk-KZ"/>
        </w:rPr>
        <w:t xml:space="preserve">. </w:t>
      </w:r>
      <w:r w:rsidRPr="00326B9F">
        <w:rPr>
          <w:rStyle w:val="hlfld-contribauthor"/>
          <w:rFonts w:ascii="Times New Roman" w:hAnsi="Times New Roman"/>
          <w:sz w:val="28"/>
          <w:shd w:val="clear" w:color="auto" w:fill="FFFFFF"/>
          <w:lang w:val="kk-KZ"/>
        </w:rPr>
        <w:t>Mamina VP, Sheiko LD. Influence of ionizing radiation and xenobiotics on spermatogenesis of the epithelium of laboratory animals. Gigiyena Sanitariya 2001; 6: 24–7 (in Russian).</w:t>
      </w:r>
    </w:p>
    <w:p w:rsidR="00FE25B2" w:rsidRPr="00326B9F" w:rsidRDefault="00FE25B2" w:rsidP="00FE25B2">
      <w:pPr>
        <w:autoSpaceDE w:val="0"/>
        <w:autoSpaceDN w:val="0"/>
        <w:adjustRightInd w:val="0"/>
        <w:spacing w:after="0" w:line="240" w:lineRule="auto"/>
        <w:ind w:firstLine="567"/>
        <w:jc w:val="both"/>
        <w:rPr>
          <w:rFonts w:ascii="Times New Roman" w:eastAsia="Calibri" w:hAnsi="Times New Roman"/>
          <w:sz w:val="28"/>
          <w:szCs w:val="28"/>
          <w:lang w:val="en-US"/>
        </w:rPr>
      </w:pPr>
      <w:r>
        <w:rPr>
          <w:rFonts w:ascii="Times New Roman" w:eastAsia="Calibri" w:hAnsi="Times New Roman"/>
          <w:sz w:val="28"/>
          <w:szCs w:val="28"/>
          <w:lang w:val="kk-KZ"/>
        </w:rPr>
        <w:t>13</w:t>
      </w:r>
      <w:r w:rsidR="00E1535A">
        <w:rPr>
          <w:rFonts w:ascii="Times New Roman" w:eastAsia="Calibri" w:hAnsi="Times New Roman"/>
          <w:sz w:val="28"/>
          <w:szCs w:val="28"/>
          <w:lang w:val="kk-KZ"/>
        </w:rPr>
        <w:t>4</w:t>
      </w:r>
      <w:r w:rsidRPr="00326B9F">
        <w:rPr>
          <w:rFonts w:ascii="Times New Roman" w:eastAsia="Calibri" w:hAnsi="Times New Roman"/>
          <w:sz w:val="28"/>
          <w:szCs w:val="28"/>
          <w:lang w:val="en-US"/>
        </w:rPr>
        <w:t>. Meistrich M</w:t>
      </w:r>
      <w:r>
        <w:rPr>
          <w:rFonts w:ascii="Times New Roman" w:eastAsia="Calibri" w:hAnsi="Times New Roman"/>
          <w:sz w:val="28"/>
          <w:szCs w:val="28"/>
          <w:lang w:val="kk-KZ"/>
        </w:rPr>
        <w:t>.</w:t>
      </w:r>
      <w:r w:rsidRPr="00326B9F">
        <w:rPr>
          <w:rFonts w:ascii="Times New Roman" w:eastAsia="Calibri" w:hAnsi="Times New Roman"/>
          <w:sz w:val="28"/>
          <w:szCs w:val="28"/>
          <w:lang w:val="en-US"/>
        </w:rPr>
        <w:t>L</w:t>
      </w:r>
      <w:r>
        <w:rPr>
          <w:rFonts w:ascii="Times New Roman" w:eastAsia="Calibri" w:hAnsi="Times New Roman"/>
          <w:sz w:val="28"/>
          <w:szCs w:val="28"/>
          <w:lang w:val="kk-KZ"/>
        </w:rPr>
        <w:t>.</w:t>
      </w:r>
      <w:r w:rsidRPr="00326B9F">
        <w:rPr>
          <w:rFonts w:ascii="Times New Roman" w:eastAsia="Calibri" w:hAnsi="Times New Roman"/>
          <w:sz w:val="28"/>
          <w:szCs w:val="28"/>
          <w:lang w:val="en-US"/>
        </w:rPr>
        <w:t>, Brown C</w:t>
      </w:r>
      <w:r>
        <w:rPr>
          <w:rFonts w:ascii="Times New Roman" w:eastAsia="Calibri" w:hAnsi="Times New Roman"/>
          <w:sz w:val="28"/>
          <w:szCs w:val="28"/>
          <w:lang w:val="kk-KZ"/>
        </w:rPr>
        <w:t>.</w:t>
      </w:r>
      <w:r w:rsidRPr="00326B9F">
        <w:rPr>
          <w:rFonts w:ascii="Times New Roman" w:eastAsia="Calibri" w:hAnsi="Times New Roman"/>
          <w:sz w:val="28"/>
          <w:szCs w:val="28"/>
          <w:lang w:val="en-US"/>
        </w:rPr>
        <w:t>C.</w:t>
      </w:r>
      <w:r>
        <w:rPr>
          <w:rFonts w:ascii="Times New Roman" w:eastAsia="Calibri" w:hAnsi="Times New Roman"/>
          <w:sz w:val="28"/>
          <w:szCs w:val="28"/>
          <w:lang w:val="kk-KZ"/>
        </w:rPr>
        <w:t>,</w:t>
      </w:r>
      <w:r w:rsidRPr="00326B9F">
        <w:rPr>
          <w:rFonts w:ascii="Times New Roman" w:eastAsia="Calibri" w:hAnsi="Times New Roman"/>
          <w:sz w:val="28"/>
          <w:szCs w:val="28"/>
          <w:lang w:val="en-US"/>
        </w:rPr>
        <w:t xml:space="preserve"> 1983. Estimation</w:t>
      </w:r>
      <w:r w:rsidR="005145DA">
        <w:rPr>
          <w:rFonts w:ascii="Times New Roman" w:eastAsia="Calibri" w:hAnsi="Times New Roman"/>
          <w:sz w:val="28"/>
          <w:szCs w:val="28"/>
          <w:lang w:val="kk-KZ"/>
        </w:rPr>
        <w:t xml:space="preserve"> </w:t>
      </w:r>
      <w:r w:rsidRPr="00326B9F">
        <w:rPr>
          <w:rFonts w:ascii="Times New Roman" w:eastAsia="Calibri" w:hAnsi="Times New Roman"/>
          <w:sz w:val="28"/>
          <w:szCs w:val="28"/>
          <w:lang w:val="en-US"/>
        </w:rPr>
        <w:t>of</w:t>
      </w:r>
      <w:r w:rsidR="005145DA">
        <w:rPr>
          <w:rFonts w:ascii="Times New Roman" w:eastAsia="Calibri" w:hAnsi="Times New Roman"/>
          <w:sz w:val="28"/>
          <w:szCs w:val="28"/>
          <w:lang w:val="kk-KZ"/>
        </w:rPr>
        <w:t xml:space="preserve"> </w:t>
      </w:r>
      <w:r w:rsidRPr="00326B9F">
        <w:rPr>
          <w:rFonts w:ascii="Times New Roman" w:eastAsia="Calibri" w:hAnsi="Times New Roman"/>
          <w:sz w:val="28"/>
          <w:szCs w:val="28"/>
          <w:lang w:val="en-US"/>
        </w:rPr>
        <w:t>the</w:t>
      </w:r>
      <w:r w:rsidR="005145DA">
        <w:rPr>
          <w:rFonts w:ascii="Times New Roman" w:eastAsia="Calibri" w:hAnsi="Times New Roman"/>
          <w:sz w:val="28"/>
          <w:szCs w:val="28"/>
          <w:lang w:val="kk-KZ"/>
        </w:rPr>
        <w:t xml:space="preserve"> </w:t>
      </w:r>
      <w:r w:rsidRPr="00326B9F">
        <w:rPr>
          <w:rFonts w:ascii="Times New Roman" w:eastAsia="Calibri" w:hAnsi="Times New Roman"/>
          <w:sz w:val="28"/>
          <w:szCs w:val="28"/>
          <w:lang w:val="en-US"/>
        </w:rPr>
        <w:t>in</w:t>
      </w:r>
      <w:r w:rsidR="005145DA">
        <w:rPr>
          <w:rFonts w:ascii="Times New Roman" w:eastAsia="Calibri" w:hAnsi="Times New Roman"/>
          <w:sz w:val="28"/>
          <w:szCs w:val="28"/>
          <w:lang w:val="kk-KZ"/>
        </w:rPr>
        <w:t xml:space="preserve"> </w:t>
      </w:r>
      <w:r w:rsidRPr="00326B9F">
        <w:rPr>
          <w:rFonts w:ascii="Times New Roman" w:eastAsia="Calibri" w:hAnsi="Times New Roman"/>
          <w:sz w:val="28"/>
          <w:szCs w:val="28"/>
          <w:lang w:val="en-US"/>
        </w:rPr>
        <w:t>creased</w:t>
      </w:r>
      <w:r w:rsidR="005145DA">
        <w:rPr>
          <w:rFonts w:ascii="Times New Roman" w:eastAsia="Calibri" w:hAnsi="Times New Roman"/>
          <w:sz w:val="28"/>
          <w:szCs w:val="28"/>
          <w:lang w:val="kk-KZ"/>
        </w:rPr>
        <w:t xml:space="preserve"> </w:t>
      </w:r>
      <w:r w:rsidRPr="00326B9F">
        <w:rPr>
          <w:rFonts w:ascii="Times New Roman" w:eastAsia="Calibri" w:hAnsi="Times New Roman"/>
          <w:sz w:val="28"/>
          <w:szCs w:val="28"/>
          <w:lang w:val="en-US"/>
        </w:rPr>
        <w:t>risk</w:t>
      </w:r>
      <w:r w:rsidR="005145DA">
        <w:rPr>
          <w:rFonts w:ascii="Times New Roman" w:eastAsia="Calibri" w:hAnsi="Times New Roman"/>
          <w:sz w:val="28"/>
          <w:szCs w:val="28"/>
          <w:lang w:val="kk-KZ"/>
        </w:rPr>
        <w:t xml:space="preserve"> </w:t>
      </w:r>
      <w:r w:rsidRPr="00326B9F">
        <w:rPr>
          <w:rFonts w:ascii="Times New Roman" w:eastAsia="Calibri" w:hAnsi="Times New Roman"/>
          <w:sz w:val="28"/>
          <w:szCs w:val="28"/>
          <w:lang w:val="en-US"/>
        </w:rPr>
        <w:t>of</w:t>
      </w:r>
      <w:r w:rsidR="005145DA">
        <w:rPr>
          <w:rFonts w:ascii="Times New Roman" w:eastAsia="Calibri" w:hAnsi="Times New Roman"/>
          <w:sz w:val="28"/>
          <w:szCs w:val="28"/>
          <w:lang w:val="kk-KZ"/>
        </w:rPr>
        <w:t xml:space="preserve"> </w:t>
      </w:r>
      <w:r w:rsidRPr="00326B9F">
        <w:rPr>
          <w:rFonts w:ascii="Times New Roman" w:eastAsia="Calibri" w:hAnsi="Times New Roman"/>
          <w:sz w:val="28"/>
          <w:szCs w:val="28"/>
          <w:lang w:val="en-US"/>
        </w:rPr>
        <w:t>human</w:t>
      </w:r>
      <w:r w:rsidR="005145DA">
        <w:rPr>
          <w:rFonts w:ascii="Times New Roman" w:eastAsia="Calibri" w:hAnsi="Times New Roman"/>
          <w:sz w:val="28"/>
          <w:szCs w:val="28"/>
          <w:lang w:val="kk-KZ"/>
        </w:rPr>
        <w:t xml:space="preserve"> </w:t>
      </w:r>
      <w:r w:rsidRPr="00326B9F">
        <w:rPr>
          <w:rFonts w:ascii="Times New Roman" w:eastAsia="Calibri" w:hAnsi="Times New Roman"/>
          <w:sz w:val="28"/>
          <w:szCs w:val="28"/>
          <w:lang w:val="en-US"/>
        </w:rPr>
        <w:t>in</w:t>
      </w:r>
      <w:r w:rsidR="005145DA">
        <w:rPr>
          <w:rFonts w:ascii="Times New Roman" w:eastAsia="Calibri" w:hAnsi="Times New Roman"/>
          <w:sz w:val="28"/>
          <w:szCs w:val="28"/>
          <w:lang w:val="kk-KZ"/>
        </w:rPr>
        <w:t xml:space="preserve"> </w:t>
      </w:r>
      <w:r w:rsidRPr="00326B9F">
        <w:rPr>
          <w:rFonts w:ascii="Times New Roman" w:eastAsia="Calibri" w:hAnsi="Times New Roman"/>
          <w:sz w:val="28"/>
          <w:szCs w:val="28"/>
          <w:lang w:val="en-US"/>
        </w:rPr>
        <w:t>fertility</w:t>
      </w:r>
      <w:r w:rsidR="005145DA">
        <w:rPr>
          <w:rFonts w:ascii="Times New Roman" w:eastAsia="Calibri" w:hAnsi="Times New Roman"/>
          <w:sz w:val="28"/>
          <w:szCs w:val="28"/>
          <w:lang w:val="kk-KZ"/>
        </w:rPr>
        <w:t xml:space="preserve"> </w:t>
      </w:r>
      <w:r w:rsidRPr="00326B9F">
        <w:rPr>
          <w:rFonts w:ascii="Times New Roman" w:eastAsia="Calibri" w:hAnsi="Times New Roman"/>
          <w:sz w:val="28"/>
          <w:szCs w:val="28"/>
          <w:lang w:val="en-US"/>
        </w:rPr>
        <w:t>from</w:t>
      </w:r>
      <w:r w:rsidR="005145DA">
        <w:rPr>
          <w:rFonts w:ascii="Times New Roman" w:eastAsia="Calibri" w:hAnsi="Times New Roman"/>
          <w:sz w:val="28"/>
          <w:szCs w:val="28"/>
          <w:lang w:val="kk-KZ"/>
        </w:rPr>
        <w:t xml:space="preserve"> </w:t>
      </w:r>
      <w:r w:rsidRPr="00326B9F">
        <w:rPr>
          <w:rFonts w:ascii="Times New Roman" w:eastAsia="Calibri" w:hAnsi="Times New Roman"/>
          <w:sz w:val="28"/>
          <w:szCs w:val="28"/>
          <w:lang w:val="en-US"/>
        </w:rPr>
        <w:t>alterations</w:t>
      </w:r>
      <w:r w:rsidR="005145DA">
        <w:rPr>
          <w:rFonts w:ascii="Times New Roman" w:eastAsia="Calibri" w:hAnsi="Times New Roman"/>
          <w:sz w:val="28"/>
          <w:szCs w:val="28"/>
          <w:lang w:val="kk-KZ"/>
        </w:rPr>
        <w:t xml:space="preserve"> </w:t>
      </w:r>
      <w:r w:rsidRPr="00326B9F">
        <w:rPr>
          <w:rFonts w:ascii="Times New Roman" w:eastAsia="Calibri" w:hAnsi="Times New Roman"/>
          <w:sz w:val="28"/>
          <w:szCs w:val="28"/>
          <w:lang w:val="en-US"/>
        </w:rPr>
        <w:t>in</w:t>
      </w:r>
      <w:r w:rsidR="005145DA">
        <w:rPr>
          <w:rFonts w:ascii="Times New Roman" w:eastAsia="Calibri" w:hAnsi="Times New Roman"/>
          <w:sz w:val="28"/>
          <w:szCs w:val="28"/>
          <w:lang w:val="kk-KZ"/>
        </w:rPr>
        <w:t xml:space="preserve"> </w:t>
      </w:r>
      <w:r w:rsidRPr="00326B9F">
        <w:rPr>
          <w:rFonts w:ascii="Times New Roman" w:eastAsia="Calibri" w:hAnsi="Times New Roman"/>
          <w:sz w:val="28"/>
          <w:szCs w:val="28"/>
          <w:lang w:val="en-US"/>
        </w:rPr>
        <w:t>semen</w:t>
      </w:r>
      <w:r w:rsidR="005145DA">
        <w:rPr>
          <w:rFonts w:ascii="Times New Roman" w:eastAsia="Calibri" w:hAnsi="Times New Roman"/>
          <w:sz w:val="28"/>
          <w:szCs w:val="28"/>
          <w:lang w:val="kk-KZ"/>
        </w:rPr>
        <w:t xml:space="preserve"> </w:t>
      </w:r>
      <w:r w:rsidRPr="00326B9F">
        <w:rPr>
          <w:rFonts w:ascii="Times New Roman" w:eastAsia="Calibri" w:hAnsi="Times New Roman"/>
          <w:sz w:val="28"/>
          <w:szCs w:val="28"/>
          <w:lang w:val="en-US"/>
        </w:rPr>
        <w:t>characteristics.</w:t>
      </w:r>
      <w:r w:rsidR="005145DA">
        <w:rPr>
          <w:rFonts w:ascii="Times New Roman" w:eastAsia="Calibri" w:hAnsi="Times New Roman"/>
          <w:sz w:val="28"/>
          <w:szCs w:val="28"/>
          <w:lang w:val="kk-KZ"/>
        </w:rPr>
        <w:t xml:space="preserve"> </w:t>
      </w:r>
      <w:r w:rsidRPr="00326B9F">
        <w:rPr>
          <w:rFonts w:ascii="Times New Roman" w:eastAsia="Calibri" w:hAnsi="Times New Roman"/>
          <w:sz w:val="28"/>
          <w:szCs w:val="28"/>
          <w:lang w:val="en-US"/>
        </w:rPr>
        <w:t>Fertil</w:t>
      </w:r>
      <w:r w:rsidR="005145DA">
        <w:rPr>
          <w:rFonts w:ascii="Times New Roman" w:eastAsia="Calibri" w:hAnsi="Times New Roman"/>
          <w:sz w:val="28"/>
          <w:szCs w:val="28"/>
          <w:lang w:val="kk-KZ"/>
        </w:rPr>
        <w:t xml:space="preserve"> </w:t>
      </w:r>
      <w:r w:rsidRPr="00326B9F">
        <w:rPr>
          <w:rFonts w:ascii="Times New Roman" w:eastAsia="Calibri" w:hAnsi="Times New Roman"/>
          <w:sz w:val="28"/>
          <w:szCs w:val="28"/>
          <w:lang w:val="en-US"/>
        </w:rPr>
        <w:t>Steril. 40(2):</w:t>
      </w:r>
      <w:r w:rsidR="005145DA">
        <w:rPr>
          <w:rFonts w:ascii="Times New Roman" w:eastAsia="Calibri" w:hAnsi="Times New Roman"/>
          <w:sz w:val="28"/>
          <w:szCs w:val="28"/>
          <w:lang w:val="kk-KZ"/>
        </w:rPr>
        <w:t xml:space="preserve"> </w:t>
      </w:r>
      <w:r w:rsidRPr="00326B9F">
        <w:rPr>
          <w:rFonts w:ascii="Times New Roman" w:eastAsia="Calibri" w:hAnsi="Times New Roman"/>
          <w:sz w:val="28"/>
          <w:szCs w:val="28"/>
          <w:lang w:val="en-US"/>
        </w:rPr>
        <w:t>220–230.</w:t>
      </w:r>
    </w:p>
    <w:p w:rsidR="00FE25B2" w:rsidRPr="005078F2" w:rsidRDefault="00FE25B2" w:rsidP="00994885">
      <w:pPr>
        <w:autoSpaceDE w:val="0"/>
        <w:autoSpaceDN w:val="0"/>
        <w:adjustRightInd w:val="0"/>
        <w:spacing w:after="0" w:line="240" w:lineRule="auto"/>
        <w:ind w:firstLine="567"/>
        <w:jc w:val="both"/>
        <w:rPr>
          <w:rFonts w:ascii="Times New Roman" w:eastAsia="Calibri" w:hAnsi="Times New Roman"/>
          <w:sz w:val="28"/>
          <w:szCs w:val="28"/>
          <w:lang w:val="kk-KZ"/>
        </w:rPr>
      </w:pPr>
      <w:r>
        <w:rPr>
          <w:rFonts w:ascii="Times New Roman" w:eastAsia="Calibri" w:hAnsi="Times New Roman"/>
          <w:sz w:val="28"/>
          <w:szCs w:val="28"/>
          <w:lang w:val="kk-KZ"/>
        </w:rPr>
        <w:t>13</w:t>
      </w:r>
      <w:r w:rsidR="00E1535A">
        <w:rPr>
          <w:rFonts w:ascii="Times New Roman" w:eastAsia="Calibri" w:hAnsi="Times New Roman"/>
          <w:sz w:val="28"/>
          <w:szCs w:val="28"/>
          <w:lang w:val="kk-KZ"/>
        </w:rPr>
        <w:t>5</w:t>
      </w:r>
      <w:r w:rsidRPr="00326B9F">
        <w:rPr>
          <w:rFonts w:ascii="Times New Roman" w:eastAsia="Calibri" w:hAnsi="Times New Roman"/>
          <w:sz w:val="28"/>
          <w:szCs w:val="28"/>
          <w:lang w:val="en-US"/>
        </w:rPr>
        <w:t>.</w:t>
      </w:r>
      <w:r w:rsidR="00195F92">
        <w:rPr>
          <w:rFonts w:ascii="Times New Roman" w:eastAsia="Calibri" w:hAnsi="Times New Roman"/>
          <w:sz w:val="28"/>
          <w:szCs w:val="28"/>
          <w:lang w:val="kk-KZ"/>
        </w:rPr>
        <w:t xml:space="preserve"> </w:t>
      </w:r>
      <w:r w:rsidR="00994885" w:rsidRPr="00994885">
        <w:rPr>
          <w:rFonts w:ascii="Times New Roman" w:eastAsia="Calibri" w:hAnsi="Times New Roman"/>
          <w:sz w:val="28"/>
          <w:szCs w:val="28"/>
          <w:lang w:val="kk-KZ"/>
        </w:rPr>
        <w:t>Sema Y</w:t>
      </w:r>
      <w:r w:rsidR="00994885">
        <w:rPr>
          <w:rFonts w:ascii="Times New Roman" w:eastAsia="Calibri" w:hAnsi="Times New Roman"/>
          <w:sz w:val="28"/>
          <w:szCs w:val="28"/>
          <w:lang w:val="kk-KZ"/>
        </w:rPr>
        <w:t>.</w:t>
      </w:r>
      <w:r w:rsidR="00994885" w:rsidRPr="00994885">
        <w:rPr>
          <w:rFonts w:ascii="Times New Roman" w:eastAsia="Calibri" w:hAnsi="Times New Roman"/>
          <w:sz w:val="28"/>
          <w:szCs w:val="28"/>
          <w:lang w:val="kk-KZ"/>
        </w:rPr>
        <w:t>R</w:t>
      </w:r>
      <w:r w:rsidR="00994885">
        <w:rPr>
          <w:rFonts w:ascii="Times New Roman" w:eastAsia="Calibri" w:hAnsi="Times New Roman"/>
          <w:sz w:val="28"/>
          <w:szCs w:val="28"/>
          <w:lang w:val="kk-KZ"/>
        </w:rPr>
        <w:t>.,</w:t>
      </w:r>
      <w:r w:rsidR="00994885" w:rsidRPr="00994885">
        <w:rPr>
          <w:rFonts w:ascii="Times New Roman" w:eastAsia="Calibri" w:hAnsi="Times New Roman"/>
          <w:sz w:val="28"/>
          <w:szCs w:val="28"/>
          <w:lang w:val="kk-KZ"/>
        </w:rPr>
        <w:t xml:space="preserve"> Ali I</w:t>
      </w:r>
      <w:r w:rsidR="00994885">
        <w:rPr>
          <w:rFonts w:ascii="Times New Roman" w:eastAsia="Calibri" w:hAnsi="Times New Roman"/>
          <w:sz w:val="28"/>
          <w:szCs w:val="28"/>
          <w:lang w:val="kk-KZ"/>
        </w:rPr>
        <w:t>.</w:t>
      </w:r>
      <w:r w:rsidR="00994885" w:rsidRPr="00994885">
        <w:rPr>
          <w:rFonts w:ascii="Times New Roman" w:eastAsia="Calibri" w:hAnsi="Times New Roman"/>
          <w:sz w:val="28"/>
          <w:szCs w:val="28"/>
          <w:lang w:val="kk-KZ"/>
        </w:rPr>
        <w:t>G</w:t>
      </w:r>
      <w:r w:rsidR="00994885">
        <w:rPr>
          <w:rFonts w:ascii="Times New Roman" w:eastAsia="Calibri" w:hAnsi="Times New Roman"/>
          <w:sz w:val="28"/>
          <w:szCs w:val="28"/>
          <w:lang w:val="kk-KZ"/>
        </w:rPr>
        <w:t>.,</w:t>
      </w:r>
      <w:r w:rsidR="00994885" w:rsidRPr="00994885">
        <w:rPr>
          <w:rFonts w:ascii="Times New Roman" w:eastAsia="Calibri" w:hAnsi="Times New Roman"/>
          <w:sz w:val="28"/>
          <w:szCs w:val="28"/>
          <w:lang w:val="kk-KZ"/>
        </w:rPr>
        <w:t xml:space="preserve"> Levent T</w:t>
      </w:r>
      <w:r w:rsidR="00994885">
        <w:rPr>
          <w:rFonts w:ascii="Times New Roman" w:eastAsia="Calibri" w:hAnsi="Times New Roman"/>
          <w:sz w:val="28"/>
          <w:szCs w:val="28"/>
          <w:lang w:val="kk-KZ"/>
        </w:rPr>
        <w:t>.,</w:t>
      </w:r>
      <w:r w:rsidR="00994885" w:rsidRPr="00994885">
        <w:rPr>
          <w:rFonts w:ascii="Times New Roman" w:eastAsia="Calibri" w:hAnsi="Times New Roman"/>
          <w:sz w:val="28"/>
          <w:szCs w:val="28"/>
          <w:lang w:val="kk-KZ"/>
        </w:rPr>
        <w:t xml:space="preserve"> Hatice S</w:t>
      </w:r>
      <w:r w:rsidR="00994885">
        <w:rPr>
          <w:rFonts w:ascii="Times New Roman" w:eastAsia="Calibri" w:hAnsi="Times New Roman"/>
          <w:sz w:val="28"/>
          <w:szCs w:val="28"/>
          <w:lang w:val="kk-KZ"/>
        </w:rPr>
        <w:t>.</w:t>
      </w:r>
      <w:r w:rsidR="00994885" w:rsidRPr="00994885">
        <w:rPr>
          <w:rFonts w:ascii="Times New Roman" w:eastAsia="Calibri" w:hAnsi="Times New Roman"/>
          <w:sz w:val="28"/>
          <w:szCs w:val="28"/>
          <w:lang w:val="kk-KZ"/>
        </w:rPr>
        <w:t>N</w:t>
      </w:r>
      <w:r w:rsidR="00994885">
        <w:rPr>
          <w:rFonts w:ascii="Times New Roman" w:eastAsia="Calibri" w:hAnsi="Times New Roman"/>
          <w:sz w:val="28"/>
          <w:szCs w:val="28"/>
          <w:lang w:val="kk-KZ"/>
        </w:rPr>
        <w:t xml:space="preserve">., </w:t>
      </w:r>
      <w:r w:rsidR="00994885" w:rsidRPr="00994885">
        <w:rPr>
          <w:rFonts w:ascii="Times New Roman" w:eastAsia="Calibri" w:hAnsi="Times New Roman"/>
          <w:sz w:val="28"/>
          <w:szCs w:val="28"/>
          <w:lang w:val="kk-KZ"/>
        </w:rPr>
        <w:t>Tolga M</w:t>
      </w:r>
      <w:r w:rsidR="00994885">
        <w:rPr>
          <w:rFonts w:ascii="Times New Roman" w:eastAsia="Calibri" w:hAnsi="Times New Roman"/>
          <w:sz w:val="28"/>
          <w:szCs w:val="28"/>
          <w:lang w:val="kk-KZ"/>
        </w:rPr>
        <w:t>.</w:t>
      </w:r>
      <w:r w:rsidRPr="00326B9F">
        <w:rPr>
          <w:rFonts w:ascii="Times New Roman" w:eastAsia="Calibri" w:hAnsi="Times New Roman"/>
          <w:sz w:val="28"/>
          <w:szCs w:val="28"/>
          <w:lang w:val="en-US"/>
        </w:rPr>
        <w:t xml:space="preserve"> Pelvic Radiation-Induced Testicular Damage: An Experimental Study at 1 Gray</w:t>
      </w:r>
      <w:r w:rsidR="00195F92" w:rsidRPr="00195F92">
        <w:rPr>
          <w:rFonts w:ascii="Times New Roman" w:eastAsia="Calibri" w:hAnsi="Times New Roman"/>
          <w:sz w:val="28"/>
          <w:szCs w:val="28"/>
          <w:lang w:val="en-US"/>
        </w:rPr>
        <w:t xml:space="preserve"> </w:t>
      </w:r>
      <w:r w:rsidR="00195F92">
        <w:rPr>
          <w:rFonts w:ascii="Times New Roman" w:eastAsia="Calibri" w:hAnsi="Times New Roman"/>
          <w:sz w:val="28"/>
          <w:szCs w:val="28"/>
          <w:lang w:val="kk-KZ"/>
        </w:rPr>
        <w:t xml:space="preserve">// </w:t>
      </w:r>
      <w:r w:rsidR="00195F92" w:rsidRPr="00195F92">
        <w:rPr>
          <w:rFonts w:ascii="Times New Roman" w:eastAsia="Calibri" w:hAnsi="Times New Roman"/>
          <w:sz w:val="28"/>
          <w:szCs w:val="28"/>
          <w:lang w:val="en-US"/>
        </w:rPr>
        <w:t>Systems</w:t>
      </w:r>
      <w:r w:rsidR="00195F92" w:rsidRPr="00326B9F">
        <w:rPr>
          <w:rFonts w:ascii="Times New Roman" w:eastAsia="Calibri" w:hAnsi="Times New Roman"/>
          <w:sz w:val="28"/>
          <w:szCs w:val="28"/>
          <w:lang w:val="en-US"/>
        </w:rPr>
        <w:t xml:space="preserve"> Biology</w:t>
      </w:r>
      <w:r w:rsidR="00195F92">
        <w:rPr>
          <w:rFonts w:ascii="Times New Roman" w:eastAsia="Calibri" w:hAnsi="Times New Roman"/>
          <w:sz w:val="28"/>
          <w:szCs w:val="28"/>
          <w:lang w:val="kk-KZ"/>
        </w:rPr>
        <w:t xml:space="preserve"> </w:t>
      </w:r>
      <w:r w:rsidR="00195F92" w:rsidRPr="00326B9F">
        <w:rPr>
          <w:rFonts w:ascii="Times New Roman" w:eastAsia="Calibri" w:hAnsi="Times New Roman"/>
          <w:sz w:val="28"/>
          <w:szCs w:val="28"/>
          <w:lang w:val="en-US"/>
        </w:rPr>
        <w:t>in Reproductive Medicine Volume 66, 2020</w:t>
      </w:r>
      <w:r w:rsidR="005078F2">
        <w:rPr>
          <w:rFonts w:ascii="Times New Roman" w:eastAsia="Calibri" w:hAnsi="Times New Roman"/>
          <w:sz w:val="28"/>
          <w:szCs w:val="28"/>
          <w:lang w:val="kk-KZ"/>
        </w:rPr>
        <w:t>.</w:t>
      </w:r>
    </w:p>
    <w:p w:rsidR="00FE25B2" w:rsidRDefault="00FE25B2" w:rsidP="00FE25B2">
      <w:pPr>
        <w:autoSpaceDE w:val="0"/>
        <w:autoSpaceDN w:val="0"/>
        <w:adjustRightInd w:val="0"/>
        <w:spacing w:after="0" w:line="240" w:lineRule="auto"/>
        <w:ind w:firstLine="567"/>
        <w:jc w:val="both"/>
        <w:rPr>
          <w:rStyle w:val="hlfld-contribauthor"/>
          <w:rFonts w:ascii="Times New Roman" w:hAnsi="Times New Roman"/>
          <w:sz w:val="28"/>
          <w:shd w:val="clear" w:color="auto" w:fill="FFFFFF"/>
          <w:lang w:val="kk-KZ"/>
        </w:rPr>
      </w:pPr>
      <w:r>
        <w:rPr>
          <w:rFonts w:ascii="Times New Roman" w:eastAsia="Calibri" w:hAnsi="Times New Roman"/>
          <w:sz w:val="28"/>
          <w:szCs w:val="28"/>
          <w:lang w:val="kk-KZ"/>
        </w:rPr>
        <w:t>13</w:t>
      </w:r>
      <w:r w:rsidR="00E54468">
        <w:rPr>
          <w:rFonts w:ascii="Times New Roman" w:eastAsia="Calibri" w:hAnsi="Times New Roman"/>
          <w:sz w:val="28"/>
          <w:szCs w:val="28"/>
          <w:lang w:val="kk-KZ"/>
        </w:rPr>
        <w:t>6</w:t>
      </w:r>
      <w:r>
        <w:rPr>
          <w:rFonts w:ascii="Times New Roman" w:eastAsia="Calibri" w:hAnsi="Times New Roman"/>
          <w:sz w:val="28"/>
          <w:szCs w:val="28"/>
          <w:lang w:val="kk-KZ"/>
        </w:rPr>
        <w:t xml:space="preserve">. </w:t>
      </w:r>
      <w:r w:rsidRPr="00326B9F">
        <w:rPr>
          <w:rStyle w:val="hlfld-contribauthor"/>
          <w:rFonts w:ascii="Times New Roman" w:hAnsi="Times New Roman"/>
          <w:sz w:val="28"/>
          <w:shd w:val="clear" w:color="auto" w:fill="FFFFFF"/>
          <w:lang w:val="kk-KZ"/>
        </w:rPr>
        <w:t>Cheburakov B</w:t>
      </w:r>
      <w:r>
        <w:rPr>
          <w:rStyle w:val="hlfld-contribauthor"/>
          <w:rFonts w:ascii="Times New Roman" w:hAnsi="Times New Roman"/>
          <w:sz w:val="28"/>
          <w:shd w:val="clear" w:color="auto" w:fill="FFFFFF"/>
          <w:lang w:val="kk-KZ"/>
        </w:rPr>
        <w:t>.</w:t>
      </w:r>
      <w:r w:rsidRPr="00326B9F">
        <w:rPr>
          <w:rStyle w:val="hlfld-contribauthor"/>
          <w:rFonts w:ascii="Times New Roman" w:hAnsi="Times New Roman"/>
          <w:sz w:val="28"/>
          <w:shd w:val="clear" w:color="auto" w:fill="FFFFFF"/>
          <w:lang w:val="kk-KZ"/>
        </w:rPr>
        <w:t>Yu</w:t>
      </w:r>
      <w:r>
        <w:rPr>
          <w:rStyle w:val="hlfld-contribauthor"/>
          <w:rFonts w:ascii="Times New Roman" w:hAnsi="Times New Roman"/>
          <w:sz w:val="28"/>
          <w:shd w:val="clear" w:color="auto" w:fill="FFFFFF"/>
          <w:lang w:val="kk-KZ"/>
        </w:rPr>
        <w:t>.</w:t>
      </w:r>
      <w:r w:rsidRPr="00326B9F">
        <w:rPr>
          <w:rStyle w:val="hlfld-contribauthor"/>
          <w:rFonts w:ascii="Times New Roman" w:hAnsi="Times New Roman"/>
          <w:sz w:val="28"/>
          <w:shd w:val="clear" w:color="auto" w:fill="FFFFFF"/>
          <w:lang w:val="kk-KZ"/>
        </w:rPr>
        <w:t>, Cheburakov S</w:t>
      </w:r>
      <w:r>
        <w:rPr>
          <w:rStyle w:val="hlfld-contribauthor"/>
          <w:rFonts w:ascii="Times New Roman" w:hAnsi="Times New Roman"/>
          <w:sz w:val="28"/>
          <w:shd w:val="clear" w:color="auto" w:fill="FFFFFF"/>
          <w:lang w:val="kk-KZ"/>
        </w:rPr>
        <w:t>.</w:t>
      </w:r>
      <w:r w:rsidRPr="00326B9F">
        <w:rPr>
          <w:rStyle w:val="hlfld-contribauthor"/>
          <w:rFonts w:ascii="Times New Roman" w:hAnsi="Times New Roman"/>
          <w:sz w:val="28"/>
          <w:shd w:val="clear" w:color="auto" w:fill="FFFFFF"/>
          <w:lang w:val="kk-KZ"/>
        </w:rPr>
        <w:t>Yu</w:t>
      </w:r>
      <w:r>
        <w:rPr>
          <w:rStyle w:val="hlfld-contribauthor"/>
          <w:rFonts w:ascii="Times New Roman" w:hAnsi="Times New Roman"/>
          <w:sz w:val="28"/>
          <w:shd w:val="clear" w:color="auto" w:fill="FFFFFF"/>
          <w:lang w:val="kk-KZ"/>
        </w:rPr>
        <w:t>.</w:t>
      </w:r>
      <w:r w:rsidRPr="00326B9F">
        <w:rPr>
          <w:rStyle w:val="hlfld-contribauthor"/>
          <w:rFonts w:ascii="Times New Roman" w:hAnsi="Times New Roman"/>
          <w:sz w:val="28"/>
          <w:shd w:val="clear" w:color="auto" w:fill="FFFFFF"/>
          <w:lang w:val="kk-KZ"/>
        </w:rPr>
        <w:t>, Belozerov N</w:t>
      </w:r>
      <w:r>
        <w:rPr>
          <w:rStyle w:val="hlfld-contribauthor"/>
          <w:rFonts w:ascii="Times New Roman" w:hAnsi="Times New Roman"/>
          <w:sz w:val="28"/>
          <w:shd w:val="clear" w:color="auto" w:fill="FFFFFF"/>
          <w:lang w:val="kk-KZ"/>
        </w:rPr>
        <w:t>.</w:t>
      </w:r>
      <w:r w:rsidRPr="00326B9F">
        <w:rPr>
          <w:rStyle w:val="hlfld-contribauthor"/>
          <w:rFonts w:ascii="Times New Roman" w:hAnsi="Times New Roman"/>
          <w:sz w:val="28"/>
          <w:shd w:val="clear" w:color="auto" w:fill="FFFFFF"/>
          <w:lang w:val="kk-KZ"/>
        </w:rPr>
        <w:t>Yu. Morphological changes in testicular tissue in liquidators after the Chernobyl accident. Arkh Pathol 2004; 6: 19–21 (in Russian).</w:t>
      </w:r>
    </w:p>
    <w:p w:rsidR="00FE25B2" w:rsidRDefault="00FE25B2" w:rsidP="00FE25B2">
      <w:pPr>
        <w:tabs>
          <w:tab w:val="left" w:pos="993"/>
        </w:tabs>
        <w:autoSpaceDE w:val="0"/>
        <w:autoSpaceDN w:val="0"/>
        <w:adjustRightInd w:val="0"/>
        <w:spacing w:after="0" w:line="240" w:lineRule="auto"/>
        <w:ind w:firstLine="567"/>
        <w:jc w:val="both"/>
        <w:rPr>
          <w:rStyle w:val="hlfld-contribauthor"/>
          <w:rFonts w:ascii="Times New Roman" w:hAnsi="Times New Roman"/>
          <w:sz w:val="28"/>
          <w:shd w:val="clear" w:color="auto" w:fill="FFFFFF"/>
          <w:lang w:val="kk-KZ"/>
        </w:rPr>
      </w:pPr>
      <w:r>
        <w:rPr>
          <w:rStyle w:val="hlfld-contribauthor"/>
          <w:rFonts w:ascii="Times New Roman" w:hAnsi="Times New Roman"/>
          <w:sz w:val="28"/>
          <w:shd w:val="clear" w:color="auto" w:fill="FFFFFF"/>
          <w:lang w:val="kk-KZ"/>
        </w:rPr>
        <w:t>13</w:t>
      </w:r>
      <w:r w:rsidR="00E54468">
        <w:rPr>
          <w:rStyle w:val="hlfld-contribauthor"/>
          <w:rFonts w:ascii="Times New Roman" w:hAnsi="Times New Roman"/>
          <w:sz w:val="28"/>
          <w:shd w:val="clear" w:color="auto" w:fill="FFFFFF"/>
          <w:lang w:val="kk-KZ"/>
        </w:rPr>
        <w:t>7</w:t>
      </w:r>
      <w:r>
        <w:rPr>
          <w:rStyle w:val="hlfld-contribauthor"/>
          <w:rFonts w:ascii="Times New Roman" w:hAnsi="Times New Roman"/>
          <w:sz w:val="28"/>
          <w:shd w:val="clear" w:color="auto" w:fill="FFFFFF"/>
          <w:lang w:val="kk-KZ"/>
        </w:rPr>
        <w:t xml:space="preserve">. </w:t>
      </w:r>
      <w:r w:rsidRPr="00326B9F">
        <w:rPr>
          <w:rStyle w:val="hlfld-contribauthor"/>
          <w:rFonts w:ascii="Times New Roman" w:hAnsi="Times New Roman"/>
          <w:sz w:val="28"/>
          <w:shd w:val="clear" w:color="auto" w:fill="FFFFFF"/>
          <w:lang w:val="kk-KZ"/>
        </w:rPr>
        <w:t>Garcia C</w:t>
      </w:r>
      <w:r>
        <w:rPr>
          <w:rStyle w:val="hlfld-contribauthor"/>
          <w:rFonts w:ascii="Times New Roman" w:hAnsi="Times New Roman"/>
          <w:sz w:val="28"/>
          <w:shd w:val="clear" w:color="auto" w:fill="FFFFFF"/>
          <w:lang w:val="kk-KZ"/>
        </w:rPr>
        <w:t>.</w:t>
      </w:r>
      <w:r w:rsidRPr="00326B9F">
        <w:rPr>
          <w:rStyle w:val="hlfld-contribauthor"/>
          <w:rFonts w:ascii="Times New Roman" w:hAnsi="Times New Roman"/>
          <w:sz w:val="28"/>
          <w:shd w:val="clear" w:color="auto" w:fill="FFFFFF"/>
          <w:lang w:val="kk-KZ"/>
        </w:rPr>
        <w:t>R</w:t>
      </w:r>
      <w:r>
        <w:rPr>
          <w:rStyle w:val="hlfld-contribauthor"/>
          <w:rFonts w:ascii="Times New Roman" w:hAnsi="Times New Roman"/>
          <w:sz w:val="28"/>
          <w:shd w:val="clear" w:color="auto" w:fill="FFFFFF"/>
          <w:lang w:val="kk-KZ"/>
        </w:rPr>
        <w:t>.</w:t>
      </w:r>
      <w:r w:rsidRPr="00326B9F">
        <w:rPr>
          <w:rStyle w:val="hlfld-contribauthor"/>
          <w:rFonts w:ascii="Times New Roman" w:hAnsi="Times New Roman"/>
          <w:sz w:val="28"/>
          <w:shd w:val="clear" w:color="auto" w:fill="FFFFFF"/>
          <w:lang w:val="kk-KZ"/>
        </w:rPr>
        <w:t>, Sammel M</w:t>
      </w:r>
      <w:r>
        <w:rPr>
          <w:rStyle w:val="hlfld-contribauthor"/>
          <w:rFonts w:ascii="Times New Roman" w:hAnsi="Times New Roman"/>
          <w:sz w:val="28"/>
          <w:shd w:val="clear" w:color="auto" w:fill="FFFFFF"/>
          <w:lang w:val="kk-KZ"/>
        </w:rPr>
        <w:t>.</w:t>
      </w:r>
      <w:r w:rsidRPr="00326B9F">
        <w:rPr>
          <w:rStyle w:val="hlfld-contribauthor"/>
          <w:rFonts w:ascii="Times New Roman" w:hAnsi="Times New Roman"/>
          <w:sz w:val="28"/>
          <w:shd w:val="clear" w:color="auto" w:fill="FFFFFF"/>
          <w:lang w:val="kk-KZ"/>
        </w:rPr>
        <w:t>D</w:t>
      </w:r>
      <w:r>
        <w:rPr>
          <w:rStyle w:val="hlfld-contribauthor"/>
          <w:rFonts w:ascii="Times New Roman" w:hAnsi="Times New Roman"/>
          <w:sz w:val="28"/>
          <w:shd w:val="clear" w:color="auto" w:fill="FFFFFF"/>
          <w:lang w:val="kk-KZ"/>
        </w:rPr>
        <w:t>.</w:t>
      </w:r>
      <w:r w:rsidRPr="00326B9F">
        <w:rPr>
          <w:rStyle w:val="hlfld-contribauthor"/>
          <w:rFonts w:ascii="Times New Roman" w:hAnsi="Times New Roman"/>
          <w:sz w:val="28"/>
          <w:shd w:val="clear" w:color="auto" w:fill="FFFFFF"/>
          <w:lang w:val="kk-KZ"/>
        </w:rPr>
        <w:t>, Coutifaris Ch</w:t>
      </w:r>
      <w:r>
        <w:rPr>
          <w:rStyle w:val="hlfld-contribauthor"/>
          <w:rFonts w:ascii="Times New Roman" w:hAnsi="Times New Roman"/>
          <w:sz w:val="28"/>
          <w:shd w:val="clear" w:color="auto" w:fill="FFFFFF"/>
          <w:lang w:val="kk-KZ"/>
        </w:rPr>
        <w:t>.</w:t>
      </w:r>
      <w:r w:rsidRPr="00326B9F">
        <w:rPr>
          <w:rStyle w:val="hlfld-contribauthor"/>
          <w:rFonts w:ascii="Times New Roman" w:hAnsi="Times New Roman"/>
          <w:sz w:val="28"/>
          <w:shd w:val="clear" w:color="auto" w:fill="FFFFFF"/>
          <w:lang w:val="kk-KZ"/>
        </w:rPr>
        <w:t>, et al. Occupational exposures and male infertility. Am J Epidemiol 2005; 162: 729–33.</w:t>
      </w:r>
    </w:p>
    <w:p w:rsidR="00FE25B2" w:rsidRDefault="00FE25B2" w:rsidP="00FE25B2">
      <w:pPr>
        <w:autoSpaceDE w:val="0"/>
        <w:autoSpaceDN w:val="0"/>
        <w:adjustRightInd w:val="0"/>
        <w:spacing w:after="0" w:line="240" w:lineRule="auto"/>
        <w:ind w:firstLine="567"/>
        <w:jc w:val="both"/>
        <w:rPr>
          <w:rStyle w:val="hlfld-contribauthor"/>
          <w:rFonts w:ascii="Times New Roman" w:hAnsi="Times New Roman"/>
          <w:sz w:val="28"/>
          <w:shd w:val="clear" w:color="auto" w:fill="FFFFFF"/>
          <w:lang w:val="kk-KZ"/>
        </w:rPr>
      </w:pPr>
      <w:r>
        <w:rPr>
          <w:rStyle w:val="hlfld-contribauthor"/>
          <w:rFonts w:ascii="Times New Roman" w:hAnsi="Times New Roman"/>
          <w:sz w:val="28"/>
          <w:shd w:val="clear" w:color="auto" w:fill="FFFFFF"/>
          <w:lang w:val="kk-KZ"/>
        </w:rPr>
        <w:t>13</w:t>
      </w:r>
      <w:r w:rsidR="00E54468">
        <w:rPr>
          <w:rStyle w:val="hlfld-contribauthor"/>
          <w:rFonts w:ascii="Times New Roman" w:hAnsi="Times New Roman"/>
          <w:sz w:val="28"/>
          <w:shd w:val="clear" w:color="auto" w:fill="FFFFFF"/>
          <w:lang w:val="kk-KZ"/>
        </w:rPr>
        <w:t>8</w:t>
      </w:r>
      <w:r>
        <w:rPr>
          <w:rStyle w:val="hlfld-contribauthor"/>
          <w:rFonts w:ascii="Times New Roman" w:hAnsi="Times New Roman"/>
          <w:sz w:val="28"/>
          <w:shd w:val="clear" w:color="auto" w:fill="FFFFFF"/>
          <w:lang w:val="kk-KZ"/>
        </w:rPr>
        <w:t xml:space="preserve">. </w:t>
      </w:r>
      <w:r w:rsidRPr="00326B9F">
        <w:rPr>
          <w:rStyle w:val="hlfld-contribauthor"/>
          <w:rFonts w:ascii="Times New Roman" w:hAnsi="Times New Roman"/>
          <w:sz w:val="28"/>
          <w:shd w:val="clear" w:color="auto" w:fill="FFFFFF"/>
          <w:lang w:val="kk-KZ"/>
        </w:rPr>
        <w:t>Muratori M</w:t>
      </w:r>
      <w:r>
        <w:rPr>
          <w:rStyle w:val="hlfld-contribauthor"/>
          <w:rFonts w:ascii="Times New Roman" w:hAnsi="Times New Roman"/>
          <w:sz w:val="28"/>
          <w:shd w:val="clear" w:color="auto" w:fill="FFFFFF"/>
          <w:lang w:val="kk-KZ"/>
        </w:rPr>
        <w:t>.</w:t>
      </w:r>
      <w:r w:rsidRPr="00326B9F">
        <w:rPr>
          <w:rStyle w:val="hlfld-contribauthor"/>
          <w:rFonts w:ascii="Times New Roman" w:hAnsi="Times New Roman"/>
          <w:sz w:val="28"/>
          <w:shd w:val="clear" w:color="auto" w:fill="FFFFFF"/>
          <w:lang w:val="kk-KZ"/>
        </w:rPr>
        <w:t>, Luconi M</w:t>
      </w:r>
      <w:r>
        <w:rPr>
          <w:rStyle w:val="hlfld-contribauthor"/>
          <w:rFonts w:ascii="Times New Roman" w:hAnsi="Times New Roman"/>
          <w:sz w:val="28"/>
          <w:shd w:val="clear" w:color="auto" w:fill="FFFFFF"/>
          <w:lang w:val="kk-KZ"/>
        </w:rPr>
        <w:t>.</w:t>
      </w:r>
      <w:r w:rsidRPr="00326B9F">
        <w:rPr>
          <w:rStyle w:val="hlfld-contribauthor"/>
          <w:rFonts w:ascii="Times New Roman" w:hAnsi="Times New Roman"/>
          <w:sz w:val="28"/>
          <w:shd w:val="clear" w:color="auto" w:fill="FFFFFF"/>
          <w:lang w:val="kk-KZ"/>
        </w:rPr>
        <w:t>, Marchiani S</w:t>
      </w:r>
      <w:r>
        <w:rPr>
          <w:rStyle w:val="hlfld-contribauthor"/>
          <w:rFonts w:ascii="Times New Roman" w:hAnsi="Times New Roman"/>
          <w:sz w:val="28"/>
          <w:shd w:val="clear" w:color="auto" w:fill="FFFFFF"/>
          <w:lang w:val="kk-KZ"/>
        </w:rPr>
        <w:t>.</w:t>
      </w:r>
      <w:r w:rsidRPr="00326B9F">
        <w:rPr>
          <w:rStyle w:val="hlfld-contribauthor"/>
          <w:rFonts w:ascii="Times New Roman" w:hAnsi="Times New Roman"/>
          <w:sz w:val="28"/>
          <w:shd w:val="clear" w:color="auto" w:fill="FFFFFF"/>
          <w:lang w:val="kk-KZ"/>
        </w:rPr>
        <w:t>, et al. Molecular markers of human sperm functions. Int J Androl 2009; 32: 25–45.</w:t>
      </w:r>
    </w:p>
    <w:p w:rsidR="00FE25B2" w:rsidRDefault="00152AF2" w:rsidP="00FE25B2">
      <w:pPr>
        <w:autoSpaceDE w:val="0"/>
        <w:autoSpaceDN w:val="0"/>
        <w:adjustRightInd w:val="0"/>
        <w:spacing w:after="0" w:line="240" w:lineRule="auto"/>
        <w:ind w:firstLine="567"/>
        <w:jc w:val="both"/>
        <w:rPr>
          <w:rStyle w:val="hlfld-contribauthor"/>
          <w:rFonts w:ascii="Times New Roman" w:hAnsi="Times New Roman"/>
          <w:sz w:val="28"/>
          <w:shd w:val="clear" w:color="auto" w:fill="FFFFFF"/>
          <w:lang w:val="en-US"/>
        </w:rPr>
      </w:pPr>
      <w:r>
        <w:rPr>
          <w:rStyle w:val="hlfld-contribauthor"/>
          <w:rFonts w:ascii="Times New Roman" w:hAnsi="Times New Roman"/>
          <w:sz w:val="28"/>
          <w:shd w:val="clear" w:color="auto" w:fill="FFFFFF"/>
          <w:lang w:val="kk-KZ"/>
        </w:rPr>
        <w:t>139</w:t>
      </w:r>
      <w:r w:rsidR="00FE25B2">
        <w:rPr>
          <w:rStyle w:val="hlfld-contribauthor"/>
          <w:rFonts w:ascii="Times New Roman" w:hAnsi="Times New Roman"/>
          <w:sz w:val="28"/>
          <w:shd w:val="clear" w:color="auto" w:fill="FFFFFF"/>
          <w:lang w:val="kk-KZ"/>
        </w:rPr>
        <w:t xml:space="preserve">. </w:t>
      </w:r>
      <w:r w:rsidR="00FE25B2" w:rsidRPr="00326B9F">
        <w:rPr>
          <w:rStyle w:val="hlfld-contribauthor"/>
          <w:rFonts w:ascii="Times New Roman" w:hAnsi="Times New Roman"/>
          <w:sz w:val="28"/>
          <w:shd w:val="clear" w:color="auto" w:fill="FFFFFF"/>
          <w:lang w:val="kk-KZ"/>
        </w:rPr>
        <w:t>Gob</w:t>
      </w:r>
      <w:r w:rsidR="00FE25B2">
        <w:rPr>
          <w:rStyle w:val="hlfld-contribauthor"/>
          <w:rFonts w:ascii="Times New Roman" w:hAnsi="Times New Roman"/>
          <w:sz w:val="28"/>
          <w:shd w:val="clear" w:color="auto" w:fill="FFFFFF"/>
          <w:lang w:val="en-US"/>
        </w:rPr>
        <w:t>e</w:t>
      </w:r>
      <w:r w:rsidR="00FE25B2" w:rsidRPr="00326B9F">
        <w:rPr>
          <w:rStyle w:val="hlfld-contribauthor"/>
          <w:rFonts w:ascii="Times New Roman" w:hAnsi="Times New Roman"/>
          <w:sz w:val="28"/>
          <w:shd w:val="clear" w:color="auto" w:fill="FFFFFF"/>
          <w:lang w:val="kk-KZ"/>
        </w:rPr>
        <w:t xml:space="preserve"> GC, Harmon B, Leighton J, et al.</w:t>
      </w:r>
      <w:r>
        <w:rPr>
          <w:rStyle w:val="hlfld-contribauthor"/>
          <w:rFonts w:ascii="Times New Roman" w:hAnsi="Times New Roman"/>
          <w:sz w:val="28"/>
          <w:shd w:val="clear" w:color="auto" w:fill="FFFFFF"/>
          <w:lang w:val="kk-KZ"/>
        </w:rPr>
        <w:t xml:space="preserve"> </w:t>
      </w:r>
      <w:r w:rsidR="00FE25B2" w:rsidRPr="00326B9F">
        <w:rPr>
          <w:rStyle w:val="hlfld-contribauthor"/>
          <w:rFonts w:ascii="Times New Roman" w:hAnsi="Times New Roman"/>
          <w:sz w:val="28"/>
          <w:shd w:val="clear" w:color="auto" w:fill="FFFFFF"/>
          <w:lang w:val="kk-KZ"/>
        </w:rPr>
        <w:t>Radiation-induced apoptosis and gene expression in neonatal kidney and testis with and without protein synthesis inhibition. Int J Radiat Biol 1999; 75: 973–83.</w:t>
      </w:r>
    </w:p>
    <w:p w:rsidR="00FE25B2" w:rsidRDefault="00FE25B2" w:rsidP="00FE25B2">
      <w:pPr>
        <w:autoSpaceDE w:val="0"/>
        <w:autoSpaceDN w:val="0"/>
        <w:adjustRightInd w:val="0"/>
        <w:spacing w:after="0" w:line="240" w:lineRule="auto"/>
        <w:ind w:firstLine="567"/>
        <w:jc w:val="both"/>
        <w:rPr>
          <w:rStyle w:val="hlfld-contribauthor"/>
          <w:rFonts w:ascii="Times New Roman" w:hAnsi="Times New Roman"/>
          <w:sz w:val="28"/>
          <w:shd w:val="clear" w:color="auto" w:fill="FFFFFF"/>
          <w:lang w:val="kk-KZ"/>
        </w:rPr>
      </w:pPr>
      <w:r>
        <w:rPr>
          <w:rStyle w:val="hlfld-contribauthor"/>
          <w:rFonts w:ascii="Times New Roman" w:hAnsi="Times New Roman"/>
          <w:sz w:val="28"/>
          <w:shd w:val="clear" w:color="auto" w:fill="FFFFFF"/>
          <w:lang w:val="en-US"/>
        </w:rPr>
        <w:t>14</w:t>
      </w:r>
      <w:r w:rsidR="00152AF2">
        <w:rPr>
          <w:rStyle w:val="hlfld-contribauthor"/>
          <w:rFonts w:ascii="Times New Roman" w:hAnsi="Times New Roman"/>
          <w:sz w:val="28"/>
          <w:shd w:val="clear" w:color="auto" w:fill="FFFFFF"/>
          <w:lang w:val="kk-KZ"/>
        </w:rPr>
        <w:t>0</w:t>
      </w:r>
      <w:r>
        <w:rPr>
          <w:rStyle w:val="hlfld-contribauthor"/>
          <w:rFonts w:ascii="Times New Roman" w:hAnsi="Times New Roman"/>
          <w:sz w:val="28"/>
          <w:shd w:val="clear" w:color="auto" w:fill="FFFFFF"/>
          <w:lang w:val="kk-KZ"/>
        </w:rPr>
        <w:t xml:space="preserve">. </w:t>
      </w:r>
      <w:r w:rsidRPr="00326B9F">
        <w:rPr>
          <w:rStyle w:val="hlfld-contribauthor"/>
          <w:rFonts w:ascii="Times New Roman" w:hAnsi="Times New Roman"/>
          <w:sz w:val="28"/>
          <w:shd w:val="clear" w:color="auto" w:fill="FFFFFF"/>
          <w:lang w:val="kk-KZ"/>
        </w:rPr>
        <w:t>Guitton N</w:t>
      </w:r>
      <w:r>
        <w:rPr>
          <w:rStyle w:val="hlfld-contribauthor"/>
          <w:rFonts w:ascii="Times New Roman" w:hAnsi="Times New Roman"/>
          <w:sz w:val="28"/>
          <w:shd w:val="clear" w:color="auto" w:fill="FFFFFF"/>
          <w:lang w:val="kk-KZ"/>
        </w:rPr>
        <w:t>.</w:t>
      </w:r>
      <w:r w:rsidRPr="00326B9F">
        <w:rPr>
          <w:rStyle w:val="hlfld-contribauthor"/>
          <w:rFonts w:ascii="Times New Roman" w:hAnsi="Times New Roman"/>
          <w:sz w:val="28"/>
          <w:shd w:val="clear" w:color="auto" w:fill="FFFFFF"/>
          <w:lang w:val="kk-KZ"/>
        </w:rPr>
        <w:t>, Touzalin A</w:t>
      </w:r>
      <w:r>
        <w:rPr>
          <w:rStyle w:val="hlfld-contribauthor"/>
          <w:rFonts w:ascii="Times New Roman" w:hAnsi="Times New Roman"/>
          <w:sz w:val="28"/>
          <w:shd w:val="clear" w:color="auto" w:fill="FFFFFF"/>
          <w:lang w:val="kk-KZ"/>
        </w:rPr>
        <w:t>.</w:t>
      </w:r>
      <w:r w:rsidRPr="00326B9F">
        <w:rPr>
          <w:rStyle w:val="hlfld-contribauthor"/>
          <w:rFonts w:ascii="Times New Roman" w:hAnsi="Times New Roman"/>
          <w:sz w:val="28"/>
          <w:shd w:val="clear" w:color="auto" w:fill="FFFFFF"/>
          <w:lang w:val="kk-KZ"/>
        </w:rPr>
        <w:t>M</w:t>
      </w:r>
      <w:r>
        <w:rPr>
          <w:rStyle w:val="hlfld-contribauthor"/>
          <w:rFonts w:ascii="Times New Roman" w:hAnsi="Times New Roman"/>
          <w:sz w:val="28"/>
          <w:shd w:val="clear" w:color="auto" w:fill="FFFFFF"/>
          <w:lang w:val="kk-KZ"/>
        </w:rPr>
        <w:t>.</w:t>
      </w:r>
      <w:r w:rsidRPr="00326B9F">
        <w:rPr>
          <w:rStyle w:val="hlfld-contribauthor"/>
          <w:rFonts w:ascii="Times New Roman" w:hAnsi="Times New Roman"/>
          <w:sz w:val="28"/>
          <w:shd w:val="clear" w:color="auto" w:fill="FFFFFF"/>
          <w:lang w:val="kk-KZ"/>
        </w:rPr>
        <w:t>, Sharpe R</w:t>
      </w:r>
      <w:r>
        <w:rPr>
          <w:rStyle w:val="hlfld-contribauthor"/>
          <w:rFonts w:ascii="Times New Roman" w:hAnsi="Times New Roman"/>
          <w:sz w:val="28"/>
          <w:shd w:val="clear" w:color="auto" w:fill="FFFFFF"/>
          <w:lang w:val="kk-KZ"/>
        </w:rPr>
        <w:t>.</w:t>
      </w:r>
      <w:r w:rsidRPr="00326B9F">
        <w:rPr>
          <w:rStyle w:val="hlfld-contribauthor"/>
          <w:rFonts w:ascii="Times New Roman" w:hAnsi="Times New Roman"/>
          <w:sz w:val="28"/>
          <w:shd w:val="clear" w:color="auto" w:fill="FFFFFF"/>
          <w:lang w:val="kk-KZ"/>
        </w:rPr>
        <w:t>M</w:t>
      </w:r>
      <w:r>
        <w:rPr>
          <w:rStyle w:val="hlfld-contribauthor"/>
          <w:rFonts w:ascii="Times New Roman" w:hAnsi="Times New Roman"/>
          <w:sz w:val="28"/>
          <w:shd w:val="clear" w:color="auto" w:fill="FFFFFF"/>
          <w:lang w:val="kk-KZ"/>
        </w:rPr>
        <w:t>.</w:t>
      </w:r>
      <w:r w:rsidRPr="00326B9F">
        <w:rPr>
          <w:rStyle w:val="hlfld-contribauthor"/>
          <w:rFonts w:ascii="Times New Roman" w:hAnsi="Times New Roman"/>
          <w:sz w:val="28"/>
          <w:shd w:val="clear" w:color="auto" w:fill="FFFFFF"/>
          <w:lang w:val="kk-KZ"/>
        </w:rPr>
        <w:t>, et al. Regulatory influence of germ cells on sertoli cell function in the pre-pubertal rat after acute irradiation of the testis. Int J Androl 2000; 23: 332–9.</w:t>
      </w:r>
    </w:p>
    <w:p w:rsidR="00FE25B2" w:rsidRDefault="00FE25B2" w:rsidP="00FE25B2">
      <w:pPr>
        <w:autoSpaceDE w:val="0"/>
        <w:autoSpaceDN w:val="0"/>
        <w:adjustRightInd w:val="0"/>
        <w:spacing w:after="0" w:line="240" w:lineRule="auto"/>
        <w:ind w:firstLine="567"/>
        <w:jc w:val="both"/>
        <w:rPr>
          <w:rStyle w:val="hlfld-contribauthor"/>
          <w:rFonts w:ascii="Times New Roman" w:hAnsi="Times New Roman"/>
          <w:sz w:val="28"/>
          <w:shd w:val="clear" w:color="auto" w:fill="FFFFFF"/>
          <w:lang w:val="kk-KZ"/>
        </w:rPr>
      </w:pPr>
      <w:r>
        <w:rPr>
          <w:rStyle w:val="hlfld-contribauthor"/>
          <w:rFonts w:ascii="Times New Roman" w:hAnsi="Times New Roman"/>
          <w:sz w:val="28"/>
          <w:shd w:val="clear" w:color="auto" w:fill="FFFFFF"/>
          <w:lang w:val="kk-KZ"/>
        </w:rPr>
        <w:t>14</w:t>
      </w:r>
      <w:r w:rsidR="00A455E8">
        <w:rPr>
          <w:rStyle w:val="hlfld-contribauthor"/>
          <w:rFonts w:ascii="Times New Roman" w:hAnsi="Times New Roman"/>
          <w:sz w:val="28"/>
          <w:shd w:val="clear" w:color="auto" w:fill="FFFFFF"/>
          <w:lang w:val="kk-KZ"/>
        </w:rPr>
        <w:t>1</w:t>
      </w:r>
      <w:r>
        <w:rPr>
          <w:rStyle w:val="hlfld-contribauthor"/>
          <w:rFonts w:ascii="Times New Roman" w:hAnsi="Times New Roman"/>
          <w:sz w:val="28"/>
          <w:shd w:val="clear" w:color="auto" w:fill="FFFFFF"/>
          <w:lang w:val="kk-KZ"/>
        </w:rPr>
        <w:t>.</w:t>
      </w:r>
      <w:r w:rsidR="00907EB6">
        <w:rPr>
          <w:rStyle w:val="hlfld-contribauthor"/>
          <w:rFonts w:ascii="Times New Roman" w:hAnsi="Times New Roman"/>
          <w:sz w:val="28"/>
          <w:shd w:val="clear" w:color="auto" w:fill="FFFFFF"/>
          <w:lang w:val="kk-KZ"/>
        </w:rPr>
        <w:t xml:space="preserve"> </w:t>
      </w:r>
      <w:r w:rsidRPr="00D866B4">
        <w:rPr>
          <w:rStyle w:val="hlfld-contribauthor"/>
          <w:rFonts w:ascii="Times New Roman" w:hAnsi="Times New Roman"/>
          <w:sz w:val="28"/>
          <w:shd w:val="clear" w:color="auto" w:fill="FFFFFF"/>
          <w:lang w:val="kk-KZ"/>
        </w:rPr>
        <w:t>Nima Almassi, Chad Reichard, Jianbo Li, Carly Russell, Jaselle Perry, Charles J. Ryan, Terence Friedlander and Nima Sharifi // HSD3B1 and Response to a Nonsteroidal CYP17A1 Inhibitor in Castration-Resistant Prostate Cancer // JAMA Oncology, 2018 Apr; 4(4): 554–557;</w:t>
      </w:r>
    </w:p>
    <w:p w:rsidR="00FE25B2" w:rsidRPr="007D5A07" w:rsidRDefault="00FE25B2" w:rsidP="00FE25B2">
      <w:pPr>
        <w:pStyle w:val="a3"/>
        <w:tabs>
          <w:tab w:val="left" w:pos="1134"/>
        </w:tabs>
        <w:spacing w:before="0" w:beforeAutospacing="0" w:after="0" w:afterAutospacing="0"/>
        <w:ind w:firstLine="567"/>
        <w:jc w:val="both"/>
        <w:rPr>
          <w:sz w:val="28"/>
          <w:szCs w:val="28"/>
          <w:lang w:val="kk-KZ"/>
        </w:rPr>
      </w:pPr>
      <w:r>
        <w:rPr>
          <w:rStyle w:val="hlfld-contribauthor"/>
          <w:sz w:val="28"/>
          <w:shd w:val="clear" w:color="auto" w:fill="FFFFFF"/>
          <w:lang w:val="kk-KZ"/>
        </w:rPr>
        <w:lastRenderedPageBreak/>
        <w:t>14</w:t>
      </w:r>
      <w:r w:rsidR="00A455E8">
        <w:rPr>
          <w:rStyle w:val="hlfld-contribauthor"/>
          <w:sz w:val="28"/>
          <w:shd w:val="clear" w:color="auto" w:fill="FFFFFF"/>
          <w:lang w:val="kk-KZ"/>
        </w:rPr>
        <w:t>2</w:t>
      </w:r>
      <w:r>
        <w:rPr>
          <w:rStyle w:val="hlfld-contribauthor"/>
          <w:sz w:val="28"/>
          <w:shd w:val="clear" w:color="auto" w:fill="FFFFFF"/>
          <w:lang w:val="kk-KZ"/>
        </w:rPr>
        <w:t xml:space="preserve">. </w:t>
      </w:r>
      <w:r w:rsidRPr="007D5A07">
        <w:rPr>
          <w:sz w:val="28"/>
          <w:szCs w:val="28"/>
          <w:lang w:val="kk-KZ"/>
        </w:rPr>
        <w:t>Neeraj Agarwal, Andrew W Hahn, David M Gill, James M Farnham, Austin I Poole, Lisa Cannon-Albright // Independent Validation of Effect of HSD3B1 Genotype on Response to Androgen-Deprivation Therapy in Prostate Cancer // JAMA Oncology, 2017; 1;3(6):856-857. doi: 10.1001/jamaoncol.2017.0147.</w:t>
      </w:r>
    </w:p>
    <w:p w:rsidR="00FE25B2" w:rsidRPr="00D866B4" w:rsidRDefault="00FE25B2" w:rsidP="00FE25B2">
      <w:pPr>
        <w:pStyle w:val="a3"/>
        <w:tabs>
          <w:tab w:val="left" w:pos="1134"/>
        </w:tabs>
        <w:spacing w:before="0" w:beforeAutospacing="0" w:after="0" w:afterAutospacing="0"/>
        <w:ind w:firstLine="567"/>
        <w:jc w:val="both"/>
        <w:rPr>
          <w:rStyle w:val="hlfld-contribauthor"/>
          <w:sz w:val="28"/>
          <w:shd w:val="clear" w:color="auto" w:fill="FFFFFF"/>
          <w:lang w:val="en-US"/>
        </w:rPr>
      </w:pPr>
      <w:r>
        <w:rPr>
          <w:rStyle w:val="hlfld-contribauthor"/>
          <w:sz w:val="28"/>
          <w:shd w:val="clear" w:color="auto" w:fill="FFFFFF"/>
          <w:lang w:val="kk-KZ"/>
        </w:rPr>
        <w:t>14</w:t>
      </w:r>
      <w:r w:rsidR="00A455E8">
        <w:rPr>
          <w:rStyle w:val="hlfld-contribauthor"/>
          <w:sz w:val="28"/>
          <w:shd w:val="clear" w:color="auto" w:fill="FFFFFF"/>
          <w:lang w:val="kk-KZ"/>
        </w:rPr>
        <w:t>3</w:t>
      </w:r>
      <w:r>
        <w:rPr>
          <w:rStyle w:val="hlfld-contribauthor"/>
          <w:sz w:val="28"/>
          <w:shd w:val="clear" w:color="auto" w:fill="FFFFFF"/>
          <w:lang w:val="kk-KZ"/>
        </w:rPr>
        <w:t xml:space="preserve">. </w:t>
      </w:r>
      <w:r w:rsidRPr="007D5A07">
        <w:rPr>
          <w:sz w:val="28"/>
          <w:szCs w:val="28"/>
          <w:lang w:val="kk-KZ"/>
        </w:rPr>
        <w:t xml:space="preserve">Daniel Hettel, Nima Sharifi // Nature Reviews Urology, </w:t>
      </w:r>
      <w:r w:rsidRPr="007D5A07">
        <w:rPr>
          <w:sz w:val="28"/>
          <w:szCs w:val="28"/>
          <w:lang w:val="en-US"/>
        </w:rPr>
        <w:t>V.</w:t>
      </w:r>
      <w:r w:rsidRPr="007D5A07">
        <w:rPr>
          <w:sz w:val="28"/>
          <w:szCs w:val="28"/>
          <w:lang w:val="kk-KZ"/>
        </w:rPr>
        <w:t>15, p</w:t>
      </w:r>
      <w:r w:rsidRPr="007D5A07">
        <w:rPr>
          <w:sz w:val="28"/>
          <w:szCs w:val="28"/>
          <w:lang w:val="en-US"/>
        </w:rPr>
        <w:t xml:space="preserve">. </w:t>
      </w:r>
      <w:r w:rsidRPr="007D5A07">
        <w:rPr>
          <w:sz w:val="28"/>
          <w:szCs w:val="28"/>
          <w:lang w:val="kk-KZ"/>
        </w:rPr>
        <w:t>191–196</w:t>
      </w:r>
      <w:r w:rsidRPr="007D5A07">
        <w:rPr>
          <w:sz w:val="28"/>
          <w:szCs w:val="28"/>
          <w:lang w:val="en-US"/>
        </w:rPr>
        <w:t xml:space="preserve">, </w:t>
      </w:r>
      <w:r w:rsidRPr="007D5A07">
        <w:rPr>
          <w:sz w:val="28"/>
          <w:szCs w:val="28"/>
          <w:lang w:val="kk-KZ"/>
        </w:rPr>
        <w:t>2018</w:t>
      </w:r>
      <w:r w:rsidRPr="007D5A07">
        <w:rPr>
          <w:sz w:val="28"/>
          <w:szCs w:val="28"/>
          <w:lang w:val="en-US"/>
        </w:rPr>
        <w:t>.</w:t>
      </w:r>
    </w:p>
    <w:p w:rsidR="00FE25B2" w:rsidRDefault="00FE25B2" w:rsidP="00FE25B2">
      <w:pPr>
        <w:pStyle w:val="a3"/>
        <w:tabs>
          <w:tab w:val="left" w:pos="1134"/>
        </w:tabs>
        <w:spacing w:before="0" w:beforeAutospacing="0" w:after="0" w:afterAutospacing="0"/>
        <w:ind w:firstLine="567"/>
        <w:jc w:val="both"/>
        <w:rPr>
          <w:sz w:val="28"/>
          <w:szCs w:val="28"/>
          <w:lang w:val="kk-KZ"/>
        </w:rPr>
      </w:pPr>
      <w:r>
        <w:rPr>
          <w:rStyle w:val="hlfld-contribauthor"/>
          <w:sz w:val="28"/>
          <w:shd w:val="clear" w:color="auto" w:fill="FFFFFF"/>
          <w:lang w:val="kk-KZ"/>
        </w:rPr>
        <w:t>14</w:t>
      </w:r>
      <w:r w:rsidR="00A455E8">
        <w:rPr>
          <w:rStyle w:val="hlfld-contribauthor"/>
          <w:sz w:val="28"/>
          <w:shd w:val="clear" w:color="auto" w:fill="FFFFFF"/>
          <w:lang w:val="kk-KZ"/>
        </w:rPr>
        <w:t>4</w:t>
      </w:r>
      <w:r>
        <w:rPr>
          <w:rStyle w:val="hlfld-contribauthor"/>
          <w:sz w:val="28"/>
          <w:shd w:val="clear" w:color="auto" w:fill="FFFFFF"/>
          <w:lang w:val="kk-KZ"/>
        </w:rPr>
        <w:t xml:space="preserve">. </w:t>
      </w:r>
      <w:r w:rsidRPr="007D5A07">
        <w:rPr>
          <w:sz w:val="28"/>
          <w:szCs w:val="28"/>
          <w:lang w:val="en-US"/>
        </w:rPr>
        <w:t>Navin Sabharwal, Nima Sharifi // HSD3B1 Genotypes Conferring Adrenal-Restrictive and Adrenal-Permissive Phenotypes in Prostate Cancer and Beyond // Endocrinology, 2019, 1;</w:t>
      </w:r>
      <w:r w:rsidR="00907EB6">
        <w:rPr>
          <w:sz w:val="28"/>
          <w:szCs w:val="28"/>
          <w:lang w:val="kk-KZ"/>
        </w:rPr>
        <w:t xml:space="preserve"> </w:t>
      </w:r>
      <w:r w:rsidRPr="007D5A07">
        <w:rPr>
          <w:sz w:val="28"/>
          <w:szCs w:val="28"/>
          <w:lang w:val="en-US"/>
        </w:rPr>
        <w:t>160(9):2180-2188. doi: 10.1210/en.2019-00366.</w:t>
      </w:r>
    </w:p>
    <w:p w:rsidR="00FE25B2" w:rsidRPr="00D866B4" w:rsidRDefault="00FE25B2" w:rsidP="00FE25B2">
      <w:pPr>
        <w:pStyle w:val="a3"/>
        <w:tabs>
          <w:tab w:val="left" w:pos="1134"/>
        </w:tabs>
        <w:spacing w:before="0" w:beforeAutospacing="0" w:after="0" w:afterAutospacing="0"/>
        <w:ind w:firstLine="567"/>
        <w:jc w:val="both"/>
        <w:rPr>
          <w:sz w:val="28"/>
          <w:szCs w:val="28"/>
          <w:lang w:val="en-US"/>
        </w:rPr>
      </w:pPr>
      <w:r>
        <w:rPr>
          <w:rStyle w:val="hlfld-contribauthor"/>
          <w:sz w:val="28"/>
          <w:shd w:val="clear" w:color="auto" w:fill="FFFFFF"/>
          <w:lang w:val="kk-KZ"/>
        </w:rPr>
        <w:t>14</w:t>
      </w:r>
      <w:r w:rsidR="00A455E8">
        <w:rPr>
          <w:rStyle w:val="hlfld-contribauthor"/>
          <w:sz w:val="28"/>
          <w:shd w:val="clear" w:color="auto" w:fill="FFFFFF"/>
          <w:lang w:val="kk-KZ"/>
        </w:rPr>
        <w:t>5</w:t>
      </w:r>
      <w:r>
        <w:rPr>
          <w:rStyle w:val="hlfld-contribauthor"/>
          <w:sz w:val="28"/>
          <w:shd w:val="clear" w:color="auto" w:fill="FFFFFF"/>
          <w:lang w:val="kk-KZ"/>
        </w:rPr>
        <w:t xml:space="preserve">. </w:t>
      </w:r>
      <w:r w:rsidRPr="007D5A07">
        <w:rPr>
          <w:sz w:val="28"/>
          <w:szCs w:val="28"/>
          <w:lang w:val="en-US"/>
        </w:rPr>
        <w:t>Eric Johnson, Roberto Nussenzveig, Neeraj Agarwal, Umang Swami // Germline variants and response to systemic therapy in advanced prostate cancer // Pharmacogenomics, 2020; 21(1):75-81. doi: 10.2217/pgs-2019-0125.</w:t>
      </w:r>
    </w:p>
    <w:p w:rsidR="00FE25B2" w:rsidRDefault="00FE25B2" w:rsidP="00FE25B2">
      <w:pPr>
        <w:autoSpaceDE w:val="0"/>
        <w:autoSpaceDN w:val="0"/>
        <w:adjustRightInd w:val="0"/>
        <w:spacing w:after="0" w:line="240" w:lineRule="auto"/>
        <w:ind w:firstLine="567"/>
        <w:jc w:val="both"/>
        <w:rPr>
          <w:rStyle w:val="hlfld-contribauthor"/>
          <w:rFonts w:ascii="Times New Roman" w:hAnsi="Times New Roman"/>
          <w:sz w:val="28"/>
          <w:shd w:val="clear" w:color="auto" w:fill="FFFFFF"/>
          <w:lang w:val="en-US"/>
        </w:rPr>
      </w:pPr>
      <w:r>
        <w:rPr>
          <w:rStyle w:val="hlfld-contribauthor"/>
          <w:rFonts w:ascii="Times New Roman" w:hAnsi="Times New Roman"/>
          <w:sz w:val="28"/>
          <w:shd w:val="clear" w:color="auto" w:fill="FFFFFF"/>
          <w:lang w:val="kk-KZ"/>
        </w:rPr>
        <w:t>14</w:t>
      </w:r>
      <w:r w:rsidR="00A455E8">
        <w:rPr>
          <w:rStyle w:val="hlfld-contribauthor"/>
          <w:rFonts w:ascii="Times New Roman" w:hAnsi="Times New Roman"/>
          <w:sz w:val="28"/>
          <w:shd w:val="clear" w:color="auto" w:fill="FFFFFF"/>
          <w:lang w:val="kk-KZ"/>
        </w:rPr>
        <w:t>6</w:t>
      </w:r>
      <w:r>
        <w:rPr>
          <w:rStyle w:val="hlfld-contribauthor"/>
          <w:rFonts w:ascii="Times New Roman" w:hAnsi="Times New Roman"/>
          <w:sz w:val="28"/>
          <w:shd w:val="clear" w:color="auto" w:fill="FFFFFF"/>
          <w:lang w:val="kk-KZ"/>
        </w:rPr>
        <w:t xml:space="preserve">. </w:t>
      </w:r>
      <w:r w:rsidRPr="003F1DE1">
        <w:rPr>
          <w:rFonts w:ascii="Times New Roman" w:hAnsi="Times New Roman"/>
          <w:sz w:val="28"/>
          <w:szCs w:val="28"/>
          <w:lang w:val="en-US"/>
        </w:rPr>
        <w:t>Phan J., Swanson D.A., Levy L.B., KudchadkerR.J., Bruno T.L. et al. Late rectal complications after prostatebrachytherapy for localized prostate cancer: incidence andmanagement // Cancer. – 2009. – Vol. 115, № 9. – P. 1827–1839.</w:t>
      </w:r>
    </w:p>
    <w:p w:rsidR="00FE25B2" w:rsidRDefault="00FE25B2" w:rsidP="00FE25B2">
      <w:pPr>
        <w:shd w:val="clear" w:color="auto" w:fill="FFFFFF"/>
        <w:spacing w:after="0" w:line="240" w:lineRule="auto"/>
        <w:ind w:firstLine="567"/>
        <w:jc w:val="both"/>
        <w:rPr>
          <w:rStyle w:val="nlmarticle-title"/>
          <w:rFonts w:ascii="Times New Roman" w:hAnsi="Times New Roman"/>
          <w:sz w:val="28"/>
          <w:szCs w:val="28"/>
          <w:lang w:val="kk-KZ"/>
        </w:rPr>
      </w:pPr>
      <w:r>
        <w:rPr>
          <w:rStyle w:val="hlfld-contribauthor"/>
          <w:rFonts w:ascii="Times New Roman" w:hAnsi="Times New Roman"/>
          <w:sz w:val="28"/>
          <w:shd w:val="clear" w:color="auto" w:fill="FFFFFF"/>
          <w:lang w:val="en-US"/>
        </w:rPr>
        <w:t>14</w:t>
      </w:r>
      <w:r w:rsidR="00A455E8">
        <w:rPr>
          <w:rStyle w:val="hlfld-contribauthor"/>
          <w:rFonts w:ascii="Times New Roman" w:hAnsi="Times New Roman"/>
          <w:sz w:val="28"/>
          <w:shd w:val="clear" w:color="auto" w:fill="FFFFFF"/>
          <w:lang w:val="kk-KZ"/>
        </w:rPr>
        <w:t>7</w:t>
      </w:r>
      <w:r>
        <w:rPr>
          <w:rStyle w:val="hlfld-contribauthor"/>
          <w:rFonts w:ascii="Times New Roman" w:hAnsi="Times New Roman"/>
          <w:sz w:val="28"/>
          <w:shd w:val="clear" w:color="auto" w:fill="FFFFFF"/>
          <w:lang w:val="kk-KZ"/>
        </w:rPr>
        <w:t xml:space="preserve">. </w:t>
      </w:r>
      <w:hyperlink r:id="rId39" w:history="1">
        <w:r w:rsidRPr="00907EB6">
          <w:rPr>
            <w:rStyle w:val="a4"/>
            <w:rFonts w:ascii="Times New Roman" w:hAnsi="Times New Roman"/>
            <w:color w:val="auto"/>
            <w:sz w:val="28"/>
            <w:szCs w:val="28"/>
            <w:u w:val="none"/>
            <w:lang w:val="en-US"/>
          </w:rPr>
          <w:t>Hisanori F</w:t>
        </w:r>
      </w:hyperlink>
      <w:r w:rsidRPr="00907EB6">
        <w:rPr>
          <w:rFonts w:ascii="Times New Roman" w:hAnsi="Times New Roman"/>
          <w:sz w:val="28"/>
          <w:szCs w:val="28"/>
          <w:lang w:val="kk-KZ"/>
        </w:rPr>
        <w:t>.</w:t>
      </w:r>
      <w:r w:rsidRPr="00907EB6">
        <w:rPr>
          <w:rStyle w:val="contribdegrees"/>
          <w:rFonts w:ascii="Times New Roman" w:hAnsi="Times New Roman"/>
          <w:sz w:val="28"/>
          <w:szCs w:val="28"/>
          <w:lang w:val="en-US"/>
        </w:rPr>
        <w:t xml:space="preserve">, </w:t>
      </w:r>
      <w:hyperlink r:id="rId40" w:history="1">
        <w:r w:rsidRPr="00907EB6">
          <w:rPr>
            <w:rStyle w:val="a4"/>
            <w:rFonts w:ascii="Times New Roman" w:hAnsi="Times New Roman"/>
            <w:color w:val="auto"/>
            <w:sz w:val="28"/>
            <w:szCs w:val="28"/>
            <w:u w:val="none"/>
            <w:lang w:val="en-US"/>
          </w:rPr>
          <w:t xml:space="preserve">Hisanori </w:t>
        </w:r>
      </w:hyperlink>
      <w:hyperlink r:id="rId41" w:history="1">
        <w:r w:rsidRPr="00907EB6">
          <w:rPr>
            <w:rStyle w:val="a4"/>
            <w:rFonts w:ascii="Times New Roman" w:hAnsi="Times New Roman"/>
            <w:color w:val="auto"/>
            <w:sz w:val="28"/>
            <w:szCs w:val="28"/>
            <w:u w:val="none"/>
            <w:lang w:val="en-US"/>
          </w:rPr>
          <w:t>K</w:t>
        </w:r>
        <w:r w:rsidRPr="00907EB6">
          <w:rPr>
            <w:rStyle w:val="a4"/>
            <w:rFonts w:ascii="Times New Roman" w:hAnsi="Times New Roman"/>
            <w:color w:val="auto"/>
            <w:sz w:val="28"/>
            <w:szCs w:val="28"/>
            <w:u w:val="none"/>
            <w:lang w:val="kk-KZ"/>
          </w:rPr>
          <w:t>.</w:t>
        </w:r>
        <w:r w:rsidRPr="00907EB6">
          <w:rPr>
            <w:rStyle w:val="a4"/>
            <w:rFonts w:ascii="Times New Roman" w:hAnsi="Times New Roman"/>
            <w:color w:val="auto"/>
            <w:sz w:val="28"/>
            <w:szCs w:val="28"/>
            <w:u w:val="none"/>
            <w:lang w:val="en-US"/>
          </w:rPr>
          <w:t>T. Butterworth</w:t>
        </w:r>
      </w:hyperlink>
      <w:r w:rsidRPr="00907EB6">
        <w:rPr>
          <w:rStyle w:val="contribdegrees"/>
          <w:rFonts w:ascii="Times New Roman" w:hAnsi="Times New Roman"/>
          <w:sz w:val="28"/>
          <w:szCs w:val="28"/>
          <w:lang w:val="en-US"/>
        </w:rPr>
        <w:t>,</w:t>
      </w:r>
      <w:r w:rsidR="00907EB6">
        <w:rPr>
          <w:rStyle w:val="contribdegrees"/>
          <w:rFonts w:ascii="Times New Roman" w:hAnsi="Times New Roman"/>
          <w:sz w:val="28"/>
          <w:szCs w:val="28"/>
          <w:lang w:val="kk-KZ"/>
        </w:rPr>
        <w:t xml:space="preserve"> </w:t>
      </w:r>
      <w:hyperlink r:id="rId42" w:history="1">
        <w:r w:rsidRPr="00907EB6">
          <w:rPr>
            <w:rStyle w:val="a4"/>
            <w:rFonts w:ascii="Times New Roman" w:hAnsi="Times New Roman"/>
            <w:color w:val="auto"/>
            <w:sz w:val="28"/>
            <w:szCs w:val="28"/>
            <w:u w:val="none"/>
            <w:lang w:val="en-US"/>
          </w:rPr>
          <w:t>Akinari Y</w:t>
        </w:r>
        <w:r w:rsidRPr="00907EB6">
          <w:rPr>
            <w:rStyle w:val="a4"/>
            <w:rFonts w:ascii="Times New Roman" w:hAnsi="Times New Roman"/>
            <w:color w:val="auto"/>
            <w:sz w:val="28"/>
            <w:szCs w:val="28"/>
            <w:u w:val="none"/>
            <w:lang w:val="kk-KZ"/>
          </w:rPr>
          <w:t>.</w:t>
        </w:r>
      </w:hyperlink>
      <w:r w:rsidRPr="00907EB6">
        <w:rPr>
          <w:rStyle w:val="contribdegrees"/>
          <w:rFonts w:ascii="Times New Roman" w:hAnsi="Times New Roman"/>
          <w:sz w:val="28"/>
          <w:szCs w:val="28"/>
          <w:lang w:val="en-US"/>
        </w:rPr>
        <w:t>,</w:t>
      </w:r>
      <w:r w:rsidR="00907EB6">
        <w:rPr>
          <w:rStyle w:val="contribdegrees"/>
          <w:rFonts w:ascii="Times New Roman" w:hAnsi="Times New Roman"/>
          <w:sz w:val="28"/>
          <w:szCs w:val="28"/>
          <w:lang w:val="kk-KZ"/>
        </w:rPr>
        <w:t xml:space="preserve"> </w:t>
      </w:r>
      <w:hyperlink r:id="rId43" w:history="1">
        <w:r w:rsidRPr="00907EB6">
          <w:rPr>
            <w:rStyle w:val="a4"/>
            <w:rFonts w:ascii="Times New Roman" w:hAnsi="Times New Roman"/>
            <w:color w:val="auto"/>
            <w:sz w:val="28"/>
            <w:szCs w:val="28"/>
            <w:u w:val="none"/>
            <w:lang w:val="en-US"/>
          </w:rPr>
          <w:t>Takehiko O</w:t>
        </w:r>
      </w:hyperlink>
      <w:r w:rsidRPr="00907EB6">
        <w:rPr>
          <w:rFonts w:ascii="Times New Roman" w:hAnsi="Times New Roman"/>
          <w:sz w:val="28"/>
          <w:szCs w:val="28"/>
          <w:lang w:val="kk-KZ"/>
        </w:rPr>
        <w:t>.</w:t>
      </w:r>
      <w:r w:rsidRPr="00907EB6">
        <w:rPr>
          <w:rStyle w:val="contribdegrees"/>
          <w:rFonts w:ascii="Times New Roman" w:hAnsi="Times New Roman"/>
          <w:sz w:val="28"/>
          <w:szCs w:val="28"/>
          <w:lang w:val="en-US"/>
        </w:rPr>
        <w:t xml:space="preserve">, </w:t>
      </w:r>
      <w:hyperlink r:id="rId44" w:history="1">
        <w:r w:rsidRPr="00907EB6">
          <w:rPr>
            <w:rStyle w:val="a4"/>
            <w:rFonts w:ascii="Times New Roman" w:hAnsi="Times New Roman"/>
            <w:color w:val="auto"/>
            <w:sz w:val="28"/>
            <w:szCs w:val="28"/>
            <w:u w:val="none"/>
            <w:lang w:val="en-US"/>
          </w:rPr>
          <w:t>Kevin M. Prise</w:t>
        </w:r>
      </w:hyperlink>
      <w:r w:rsidRPr="003F1DE1">
        <w:rPr>
          <w:rStyle w:val="contribdegrees"/>
          <w:rFonts w:ascii="Times New Roman" w:hAnsi="Times New Roman"/>
          <w:sz w:val="28"/>
          <w:szCs w:val="28"/>
          <w:lang w:val="en-US"/>
        </w:rPr>
        <w:t xml:space="preserve"> // </w:t>
      </w:r>
      <w:r w:rsidRPr="003F1DE1">
        <w:rPr>
          <w:rStyle w:val="nlmarticle-title"/>
          <w:rFonts w:ascii="Times New Roman" w:hAnsi="Times New Roman"/>
          <w:sz w:val="28"/>
          <w:szCs w:val="28"/>
          <w:lang w:val="en-US"/>
        </w:rPr>
        <w:t>Low-dose radiation-induced risk in spermatogenesis //  International Journal of</w:t>
      </w:r>
      <w:r w:rsidR="00907EB6">
        <w:rPr>
          <w:rStyle w:val="nlmarticle-title"/>
          <w:rFonts w:ascii="Times New Roman" w:hAnsi="Times New Roman"/>
          <w:sz w:val="28"/>
          <w:szCs w:val="28"/>
          <w:lang w:val="kk-KZ"/>
        </w:rPr>
        <w:t xml:space="preserve"> </w:t>
      </w:r>
      <w:r w:rsidRPr="003F1DE1">
        <w:rPr>
          <w:rStyle w:val="nlmarticle-title"/>
          <w:rFonts w:ascii="Times New Roman" w:hAnsi="Times New Roman"/>
          <w:sz w:val="28"/>
          <w:szCs w:val="28"/>
          <w:lang w:val="en-US"/>
        </w:rPr>
        <w:t>Radiation Biology</w:t>
      </w:r>
      <w:r>
        <w:rPr>
          <w:rStyle w:val="nlmarticle-title"/>
          <w:rFonts w:ascii="Times New Roman" w:hAnsi="Times New Roman"/>
          <w:sz w:val="28"/>
          <w:szCs w:val="28"/>
          <w:lang w:val="kk-KZ"/>
        </w:rPr>
        <w:t>. -</w:t>
      </w:r>
      <w:r w:rsidRPr="003F1DE1">
        <w:rPr>
          <w:rStyle w:val="nlmarticle-title"/>
          <w:rFonts w:ascii="Times New Roman" w:hAnsi="Times New Roman"/>
          <w:sz w:val="28"/>
          <w:szCs w:val="28"/>
          <w:lang w:val="en-US"/>
        </w:rPr>
        <w:t xml:space="preserve"> V 93, 2017, - </w:t>
      </w:r>
      <w:r>
        <w:rPr>
          <w:rStyle w:val="nlmarticle-title"/>
          <w:rFonts w:ascii="Times New Roman" w:hAnsi="Times New Roman"/>
          <w:sz w:val="28"/>
          <w:szCs w:val="28"/>
        </w:rPr>
        <w:t>Р</w:t>
      </w:r>
      <w:r w:rsidRPr="003F1DE1">
        <w:rPr>
          <w:rStyle w:val="nlmarticle-title"/>
          <w:rFonts w:ascii="Times New Roman" w:hAnsi="Times New Roman"/>
          <w:sz w:val="28"/>
          <w:szCs w:val="28"/>
          <w:lang w:val="en-US"/>
        </w:rPr>
        <w:t>. 1291-1298</w:t>
      </w:r>
    </w:p>
    <w:p w:rsidR="00FE25B2" w:rsidRPr="004347EE" w:rsidRDefault="00FE25B2" w:rsidP="00FE25B2">
      <w:pPr>
        <w:spacing w:after="0" w:line="240" w:lineRule="auto"/>
        <w:ind w:firstLine="567"/>
        <w:jc w:val="both"/>
        <w:rPr>
          <w:rFonts w:ascii="Times New Roman" w:hAnsi="Times New Roman"/>
          <w:color w:val="000000"/>
          <w:sz w:val="28"/>
          <w:lang w:val="kk-KZ"/>
        </w:rPr>
      </w:pPr>
      <w:r>
        <w:rPr>
          <w:rStyle w:val="nlmarticle-title"/>
          <w:rFonts w:ascii="Times New Roman" w:hAnsi="Times New Roman"/>
          <w:sz w:val="28"/>
          <w:szCs w:val="28"/>
          <w:lang w:val="kk-KZ"/>
        </w:rPr>
        <w:t>14</w:t>
      </w:r>
      <w:r w:rsidR="00A455E8">
        <w:rPr>
          <w:rStyle w:val="nlmarticle-title"/>
          <w:rFonts w:ascii="Times New Roman" w:hAnsi="Times New Roman"/>
          <w:sz w:val="28"/>
          <w:szCs w:val="28"/>
          <w:lang w:val="kk-KZ"/>
        </w:rPr>
        <w:t>8</w:t>
      </w:r>
      <w:r>
        <w:rPr>
          <w:rStyle w:val="nlmarticle-title"/>
          <w:rFonts w:ascii="Times New Roman" w:hAnsi="Times New Roman"/>
          <w:sz w:val="28"/>
          <w:szCs w:val="28"/>
          <w:lang w:val="kk-KZ"/>
        </w:rPr>
        <w:t xml:space="preserve">. </w:t>
      </w:r>
      <w:r w:rsidRPr="003F1DE1">
        <w:rPr>
          <w:rFonts w:ascii="Times New Roman" w:hAnsi="Times New Roman"/>
          <w:color w:val="000000"/>
          <w:sz w:val="28"/>
          <w:lang w:val="en-US"/>
        </w:rPr>
        <w:t>Desouky O., Ding N., Zhou G. Targeted and non-targeted effects of ionizing radiation. J Radiat Re</w:t>
      </w:r>
      <w:r>
        <w:rPr>
          <w:rFonts w:ascii="Times New Roman" w:hAnsi="Times New Roman"/>
          <w:color w:val="000000"/>
          <w:sz w:val="28"/>
          <w:lang w:val="en-US"/>
        </w:rPr>
        <w:t>s Appl Sci. 2015;</w:t>
      </w:r>
      <w:r w:rsidR="00362E5A">
        <w:rPr>
          <w:rFonts w:ascii="Times New Roman" w:hAnsi="Times New Roman"/>
          <w:color w:val="000000"/>
          <w:sz w:val="28"/>
          <w:lang w:val="kk-KZ"/>
        </w:rPr>
        <w:t xml:space="preserve"> </w:t>
      </w:r>
      <w:r>
        <w:rPr>
          <w:rFonts w:ascii="Times New Roman" w:hAnsi="Times New Roman"/>
          <w:color w:val="000000"/>
          <w:sz w:val="28"/>
          <w:lang w:val="en-US"/>
        </w:rPr>
        <w:t xml:space="preserve">8(2):247–254. </w:t>
      </w:r>
    </w:p>
    <w:p w:rsidR="00FE25B2" w:rsidRDefault="00FE25B2" w:rsidP="00FE25B2">
      <w:pPr>
        <w:spacing w:after="0" w:line="240" w:lineRule="auto"/>
        <w:ind w:firstLine="567"/>
        <w:jc w:val="both"/>
        <w:rPr>
          <w:rFonts w:ascii="Times New Roman" w:hAnsi="Times New Roman"/>
          <w:color w:val="000000"/>
          <w:sz w:val="28"/>
          <w:lang w:val="kk-KZ"/>
        </w:rPr>
      </w:pPr>
      <w:r>
        <w:rPr>
          <w:rFonts w:ascii="Times New Roman" w:hAnsi="Times New Roman"/>
          <w:color w:val="000000"/>
          <w:sz w:val="28"/>
          <w:lang w:val="kk-KZ"/>
        </w:rPr>
        <w:t>1</w:t>
      </w:r>
      <w:r w:rsidR="00A455E8">
        <w:rPr>
          <w:rFonts w:ascii="Times New Roman" w:hAnsi="Times New Roman"/>
          <w:color w:val="000000"/>
          <w:sz w:val="28"/>
          <w:lang w:val="kk-KZ"/>
        </w:rPr>
        <w:t>49</w:t>
      </w:r>
      <w:r w:rsidRPr="003F1DE1">
        <w:rPr>
          <w:rFonts w:ascii="Times New Roman" w:hAnsi="Times New Roman"/>
          <w:color w:val="000000"/>
          <w:sz w:val="28"/>
          <w:lang w:val="en-US"/>
        </w:rPr>
        <w:t>. Bernal A.J., Dolinoy D.C., Huang D., Skaar D.A., Weinhouse C., Jirtle R.L. Adaptive radiation-induced epigenetic alterations mitigated by antioxidants. FASEB J. 2013;</w:t>
      </w:r>
      <w:r w:rsidR="00362E5A">
        <w:rPr>
          <w:rFonts w:ascii="Times New Roman" w:hAnsi="Times New Roman"/>
          <w:color w:val="000000"/>
          <w:sz w:val="28"/>
          <w:lang w:val="kk-KZ"/>
        </w:rPr>
        <w:t xml:space="preserve"> </w:t>
      </w:r>
      <w:r w:rsidRPr="003F1DE1">
        <w:rPr>
          <w:rFonts w:ascii="Times New Roman" w:hAnsi="Times New Roman"/>
          <w:color w:val="000000"/>
          <w:sz w:val="28"/>
          <w:lang w:val="en-US"/>
        </w:rPr>
        <w:t xml:space="preserve">27(2):665–671. </w:t>
      </w:r>
    </w:p>
    <w:p w:rsidR="00FE25B2" w:rsidRDefault="00FE25B2" w:rsidP="00FE25B2">
      <w:pPr>
        <w:spacing w:after="0" w:line="240" w:lineRule="auto"/>
        <w:ind w:firstLine="567"/>
        <w:jc w:val="both"/>
        <w:rPr>
          <w:rFonts w:ascii="Times New Roman" w:hAnsi="Times New Roman"/>
          <w:color w:val="000000"/>
          <w:sz w:val="28"/>
          <w:lang w:val="kk-KZ"/>
        </w:rPr>
      </w:pPr>
      <w:r>
        <w:rPr>
          <w:rFonts w:ascii="Times New Roman" w:hAnsi="Times New Roman"/>
          <w:color w:val="000000"/>
          <w:sz w:val="28"/>
          <w:lang w:val="kk-KZ"/>
        </w:rPr>
        <w:t>15</w:t>
      </w:r>
      <w:r w:rsidR="00BE3976">
        <w:rPr>
          <w:rFonts w:ascii="Times New Roman" w:hAnsi="Times New Roman"/>
          <w:color w:val="000000"/>
          <w:sz w:val="28"/>
          <w:lang w:val="kk-KZ"/>
        </w:rPr>
        <w:t>0</w:t>
      </w:r>
      <w:r>
        <w:rPr>
          <w:rFonts w:ascii="Times New Roman" w:hAnsi="Times New Roman"/>
          <w:color w:val="000000"/>
          <w:sz w:val="28"/>
          <w:lang w:val="kk-KZ"/>
        </w:rPr>
        <w:t xml:space="preserve">. </w:t>
      </w:r>
      <w:r w:rsidRPr="003F1DE1">
        <w:rPr>
          <w:rFonts w:ascii="Times New Roman" w:hAnsi="Times New Roman"/>
          <w:color w:val="000000"/>
          <w:sz w:val="28"/>
          <w:lang w:val="en-US"/>
        </w:rPr>
        <w:t>Suetens A</w:t>
      </w:r>
      <w:r>
        <w:rPr>
          <w:rFonts w:ascii="Times New Roman" w:hAnsi="Times New Roman"/>
          <w:color w:val="000000"/>
          <w:sz w:val="28"/>
          <w:lang w:val="kk-KZ"/>
        </w:rPr>
        <w:t>.</w:t>
      </w:r>
      <w:r w:rsidRPr="003F1DE1">
        <w:rPr>
          <w:rFonts w:ascii="Times New Roman" w:hAnsi="Times New Roman"/>
          <w:color w:val="000000"/>
          <w:sz w:val="28"/>
          <w:lang w:val="en-US"/>
        </w:rPr>
        <w:t>, Moreels M</w:t>
      </w:r>
      <w:r>
        <w:rPr>
          <w:rFonts w:ascii="Times New Roman" w:hAnsi="Times New Roman"/>
          <w:color w:val="000000"/>
          <w:sz w:val="28"/>
          <w:lang w:val="kk-KZ"/>
        </w:rPr>
        <w:t>.</w:t>
      </w:r>
      <w:r w:rsidRPr="003F1DE1">
        <w:rPr>
          <w:rFonts w:ascii="Times New Roman" w:hAnsi="Times New Roman"/>
          <w:color w:val="000000"/>
          <w:sz w:val="28"/>
          <w:lang w:val="en-US"/>
        </w:rPr>
        <w:t>, Quintens R</w:t>
      </w:r>
      <w:r>
        <w:rPr>
          <w:rFonts w:ascii="Times New Roman" w:hAnsi="Times New Roman"/>
          <w:color w:val="000000"/>
          <w:sz w:val="28"/>
          <w:lang w:val="kk-KZ"/>
        </w:rPr>
        <w:t>.</w:t>
      </w:r>
      <w:r w:rsidRPr="003F1DE1">
        <w:rPr>
          <w:rFonts w:ascii="Times New Roman" w:hAnsi="Times New Roman"/>
          <w:color w:val="000000"/>
          <w:sz w:val="28"/>
          <w:lang w:val="en-US"/>
        </w:rPr>
        <w:t>, et al. Carbon ion irradiation of the human prostate cancer cell line PC3: a whole genome microarray study. </w:t>
      </w:r>
      <w:r w:rsidRPr="003F1DE1">
        <w:rPr>
          <w:rFonts w:ascii="Times New Roman" w:hAnsi="Times New Roman"/>
          <w:i/>
          <w:iCs/>
          <w:color w:val="000000"/>
          <w:sz w:val="28"/>
          <w:lang w:val="en-US"/>
        </w:rPr>
        <w:t>Int J Oncol. </w:t>
      </w:r>
      <w:r w:rsidRPr="003F1DE1">
        <w:rPr>
          <w:rFonts w:ascii="Times New Roman" w:hAnsi="Times New Roman"/>
          <w:color w:val="000000"/>
          <w:sz w:val="28"/>
          <w:lang w:val="en-US"/>
        </w:rPr>
        <w:t>2014;</w:t>
      </w:r>
      <w:r w:rsidR="00362E5A">
        <w:rPr>
          <w:rFonts w:ascii="Times New Roman" w:hAnsi="Times New Roman"/>
          <w:color w:val="000000"/>
          <w:sz w:val="28"/>
          <w:lang w:val="kk-KZ"/>
        </w:rPr>
        <w:t xml:space="preserve"> </w:t>
      </w:r>
      <w:r w:rsidRPr="003F1DE1">
        <w:rPr>
          <w:rFonts w:ascii="Times New Roman" w:hAnsi="Times New Roman"/>
          <w:color w:val="000000"/>
          <w:sz w:val="28"/>
          <w:lang w:val="en-US"/>
        </w:rPr>
        <w:t>44:1056–72.</w:t>
      </w:r>
    </w:p>
    <w:p w:rsidR="00FE25B2" w:rsidRDefault="00FE25B2" w:rsidP="00FE25B2">
      <w:pPr>
        <w:spacing w:after="0" w:line="240" w:lineRule="auto"/>
        <w:ind w:firstLine="567"/>
        <w:jc w:val="both"/>
        <w:rPr>
          <w:rFonts w:ascii="Times New Roman" w:hAnsi="Times New Roman"/>
          <w:color w:val="000000"/>
          <w:sz w:val="28"/>
          <w:lang w:val="kk-KZ"/>
        </w:rPr>
      </w:pPr>
      <w:r>
        <w:rPr>
          <w:rFonts w:ascii="Times New Roman" w:hAnsi="Times New Roman"/>
          <w:color w:val="000000"/>
          <w:sz w:val="28"/>
          <w:lang w:val="kk-KZ"/>
        </w:rPr>
        <w:t>15</w:t>
      </w:r>
      <w:r w:rsidR="00BE3976">
        <w:rPr>
          <w:rFonts w:ascii="Times New Roman" w:hAnsi="Times New Roman"/>
          <w:color w:val="000000"/>
          <w:sz w:val="28"/>
          <w:lang w:val="kk-KZ"/>
        </w:rPr>
        <w:t>1</w:t>
      </w:r>
      <w:r>
        <w:rPr>
          <w:rFonts w:ascii="Times New Roman" w:hAnsi="Times New Roman"/>
          <w:color w:val="000000"/>
          <w:sz w:val="28"/>
          <w:lang w:val="kk-KZ"/>
        </w:rPr>
        <w:t xml:space="preserve">. </w:t>
      </w:r>
      <w:r w:rsidRPr="003F1DE1">
        <w:rPr>
          <w:rFonts w:ascii="Times New Roman" w:hAnsi="Times New Roman"/>
          <w:color w:val="000000"/>
          <w:sz w:val="28"/>
          <w:lang w:val="en-US"/>
        </w:rPr>
        <w:t xml:space="preserve">M. Ahmad Chaudhry. Analysis of Gene Expression in Normal and Cancer Cells Exposed to </w:t>
      </w:r>
      <w:r w:rsidRPr="008D09E0">
        <w:rPr>
          <w:rFonts w:ascii="Times New Roman" w:hAnsi="Times New Roman"/>
          <w:color w:val="000000"/>
          <w:sz w:val="28"/>
        </w:rPr>
        <w:t>γ</w:t>
      </w:r>
      <w:r w:rsidRPr="003F1DE1">
        <w:rPr>
          <w:rFonts w:ascii="Times New Roman" w:hAnsi="Times New Roman"/>
          <w:color w:val="000000"/>
          <w:sz w:val="28"/>
          <w:lang w:val="en-US"/>
        </w:rPr>
        <w:t xml:space="preserve">-Radiation // Journal of Biomedicine and Biotechnology Volume 2008, Article ID 541678, </w:t>
      </w:r>
      <w:r>
        <w:rPr>
          <w:rFonts w:ascii="Times New Roman" w:hAnsi="Times New Roman"/>
          <w:color w:val="000000"/>
          <w:sz w:val="28"/>
          <w:lang w:val="kk-KZ"/>
        </w:rPr>
        <w:t xml:space="preserve">Р. </w:t>
      </w:r>
      <w:r w:rsidRPr="003F1DE1">
        <w:rPr>
          <w:rFonts w:ascii="Times New Roman" w:hAnsi="Times New Roman"/>
          <w:color w:val="000000"/>
          <w:sz w:val="28"/>
          <w:lang w:val="en-US"/>
        </w:rPr>
        <w:t>7</w:t>
      </w:r>
    </w:p>
    <w:p w:rsidR="00FE25B2" w:rsidRDefault="00FE25B2" w:rsidP="00FE25B2">
      <w:pPr>
        <w:spacing w:after="0" w:line="240" w:lineRule="auto"/>
        <w:ind w:firstLine="567"/>
        <w:jc w:val="both"/>
        <w:rPr>
          <w:rFonts w:ascii="Times New Roman" w:hAnsi="Times New Roman"/>
          <w:color w:val="000000"/>
          <w:sz w:val="28"/>
          <w:lang w:val="kk-KZ"/>
        </w:rPr>
      </w:pPr>
      <w:r>
        <w:rPr>
          <w:rFonts w:ascii="Times New Roman" w:hAnsi="Times New Roman"/>
          <w:color w:val="000000"/>
          <w:sz w:val="28"/>
          <w:lang w:val="kk-KZ"/>
        </w:rPr>
        <w:t>15</w:t>
      </w:r>
      <w:r w:rsidR="00BE3976">
        <w:rPr>
          <w:rFonts w:ascii="Times New Roman" w:hAnsi="Times New Roman"/>
          <w:color w:val="000000"/>
          <w:sz w:val="28"/>
          <w:lang w:val="kk-KZ"/>
        </w:rPr>
        <w:t>2</w:t>
      </w:r>
      <w:r>
        <w:rPr>
          <w:rFonts w:ascii="Times New Roman" w:hAnsi="Times New Roman"/>
          <w:color w:val="000000"/>
          <w:sz w:val="28"/>
          <w:lang w:val="kk-KZ"/>
        </w:rPr>
        <w:t xml:space="preserve">. </w:t>
      </w:r>
      <w:r w:rsidRPr="00DB1F1E">
        <w:rPr>
          <w:rFonts w:ascii="Times New Roman" w:hAnsi="Times New Roman"/>
          <w:color w:val="000000"/>
          <w:sz w:val="28"/>
          <w:lang w:val="kk-KZ"/>
        </w:rPr>
        <w:t>Goodhead D</w:t>
      </w:r>
      <w:r>
        <w:rPr>
          <w:rFonts w:ascii="Times New Roman" w:hAnsi="Times New Roman"/>
          <w:color w:val="000000"/>
          <w:sz w:val="28"/>
          <w:lang w:val="kk-KZ"/>
        </w:rPr>
        <w:t>.</w:t>
      </w:r>
      <w:r w:rsidRPr="00DB1F1E">
        <w:rPr>
          <w:rFonts w:ascii="Times New Roman" w:hAnsi="Times New Roman"/>
          <w:color w:val="000000"/>
          <w:sz w:val="28"/>
          <w:lang w:val="kk-KZ"/>
        </w:rPr>
        <w:t>T. New radiobiological, radiation risk and radiation protection paradigms. Mutat Res. 2010; 687:13–16. doi: 10.1016/j.mrfmmm.2010.01.006.</w:t>
      </w:r>
    </w:p>
    <w:p w:rsidR="00FE25B2" w:rsidRPr="0080342D" w:rsidRDefault="00FE25B2" w:rsidP="00FE25B2">
      <w:pPr>
        <w:pStyle w:val="a3"/>
        <w:tabs>
          <w:tab w:val="left" w:pos="1134"/>
        </w:tabs>
        <w:spacing w:before="0" w:beforeAutospacing="0" w:after="0" w:afterAutospacing="0"/>
        <w:ind w:firstLine="567"/>
        <w:jc w:val="both"/>
        <w:rPr>
          <w:rFonts w:eastAsia="Calibri"/>
          <w:sz w:val="28"/>
          <w:szCs w:val="28"/>
          <w:lang w:val="en-US"/>
        </w:rPr>
      </w:pPr>
      <w:r>
        <w:rPr>
          <w:color w:val="000000"/>
          <w:sz w:val="28"/>
          <w:lang w:val="kk-KZ"/>
        </w:rPr>
        <w:t>15</w:t>
      </w:r>
      <w:r w:rsidR="00BE3976">
        <w:rPr>
          <w:color w:val="000000"/>
          <w:sz w:val="28"/>
          <w:lang w:val="kk-KZ"/>
        </w:rPr>
        <w:t>3</w:t>
      </w:r>
      <w:r>
        <w:rPr>
          <w:color w:val="000000"/>
          <w:sz w:val="28"/>
          <w:lang w:val="kk-KZ"/>
        </w:rPr>
        <w:t xml:space="preserve">. </w:t>
      </w:r>
      <w:r w:rsidRPr="0080342D">
        <w:rPr>
          <w:rFonts w:eastAsia="Calibri"/>
          <w:sz w:val="28"/>
          <w:szCs w:val="28"/>
          <w:lang w:val="en-US"/>
        </w:rPr>
        <w:t>Mothersill C</w:t>
      </w:r>
      <w:r>
        <w:rPr>
          <w:rFonts w:eastAsia="Calibri"/>
          <w:sz w:val="28"/>
          <w:szCs w:val="28"/>
          <w:lang w:val="kk-KZ"/>
        </w:rPr>
        <w:t>.</w:t>
      </w:r>
      <w:r w:rsidRPr="0080342D">
        <w:rPr>
          <w:rFonts w:eastAsia="Calibri"/>
          <w:sz w:val="28"/>
          <w:szCs w:val="28"/>
          <w:lang w:val="en-US"/>
        </w:rPr>
        <w:t>, Seymour C</w:t>
      </w:r>
      <w:r>
        <w:rPr>
          <w:rFonts w:eastAsia="Calibri"/>
          <w:sz w:val="28"/>
          <w:szCs w:val="28"/>
          <w:lang w:val="kk-KZ"/>
        </w:rPr>
        <w:t>.</w:t>
      </w:r>
      <w:r w:rsidRPr="0080342D">
        <w:rPr>
          <w:rFonts w:eastAsia="Calibri"/>
          <w:sz w:val="28"/>
          <w:szCs w:val="28"/>
          <w:lang w:val="en-US"/>
        </w:rPr>
        <w:t>B</w:t>
      </w:r>
      <w:r>
        <w:rPr>
          <w:rFonts w:eastAsia="Calibri"/>
          <w:sz w:val="28"/>
          <w:szCs w:val="28"/>
          <w:lang w:val="kk-KZ"/>
        </w:rPr>
        <w:t>.</w:t>
      </w:r>
      <w:r w:rsidRPr="0080342D">
        <w:rPr>
          <w:rFonts w:eastAsia="Calibri"/>
          <w:sz w:val="28"/>
          <w:szCs w:val="28"/>
          <w:lang w:val="en-US"/>
        </w:rPr>
        <w:t>, Joiner M</w:t>
      </w:r>
      <w:r>
        <w:rPr>
          <w:rFonts w:eastAsia="Calibri"/>
          <w:sz w:val="28"/>
          <w:szCs w:val="28"/>
          <w:lang w:val="kk-KZ"/>
        </w:rPr>
        <w:t>.</w:t>
      </w:r>
      <w:r w:rsidRPr="0080342D">
        <w:rPr>
          <w:rFonts w:eastAsia="Calibri"/>
          <w:sz w:val="28"/>
          <w:szCs w:val="28"/>
          <w:lang w:val="en-US"/>
        </w:rPr>
        <w:t>C. Relationship between radiation-induced low-dose hypersensitivity and the bystander effect. Radiat Res. 2002;</w:t>
      </w:r>
      <w:r w:rsidR="00362E5A">
        <w:rPr>
          <w:rFonts w:eastAsia="Calibri"/>
          <w:sz w:val="28"/>
          <w:szCs w:val="28"/>
          <w:lang w:val="kk-KZ"/>
        </w:rPr>
        <w:t xml:space="preserve"> </w:t>
      </w:r>
      <w:r w:rsidRPr="0080342D">
        <w:rPr>
          <w:rFonts w:eastAsia="Calibri"/>
          <w:sz w:val="28"/>
          <w:szCs w:val="28"/>
          <w:lang w:val="en-US"/>
        </w:rPr>
        <w:t>157:</w:t>
      </w:r>
      <w:r w:rsidR="00362E5A">
        <w:rPr>
          <w:rFonts w:eastAsia="Calibri"/>
          <w:sz w:val="28"/>
          <w:szCs w:val="28"/>
          <w:lang w:val="kk-KZ"/>
        </w:rPr>
        <w:t xml:space="preserve"> </w:t>
      </w:r>
      <w:r w:rsidRPr="0080342D">
        <w:rPr>
          <w:rFonts w:eastAsia="Calibri"/>
          <w:sz w:val="28"/>
          <w:szCs w:val="28"/>
          <w:lang w:val="en-US"/>
        </w:rPr>
        <w:t xml:space="preserve">526–532. doi: 10.1667/0033-7587(2002)157[0526:RBRILD]2.0.CO;2. </w:t>
      </w:r>
    </w:p>
    <w:p w:rsidR="00FE25B2" w:rsidRPr="0080342D" w:rsidRDefault="00FE25B2" w:rsidP="00FE25B2">
      <w:pPr>
        <w:pStyle w:val="a3"/>
        <w:tabs>
          <w:tab w:val="left" w:pos="1134"/>
        </w:tabs>
        <w:spacing w:before="0" w:beforeAutospacing="0" w:after="0" w:afterAutospacing="0"/>
        <w:ind w:firstLine="567"/>
        <w:jc w:val="both"/>
        <w:rPr>
          <w:rFonts w:eastAsia="Calibri"/>
          <w:sz w:val="28"/>
          <w:szCs w:val="28"/>
          <w:lang w:val="en-US"/>
        </w:rPr>
      </w:pPr>
      <w:r w:rsidRPr="0080342D">
        <w:rPr>
          <w:rFonts w:eastAsia="Calibri"/>
          <w:sz w:val="28"/>
          <w:szCs w:val="28"/>
          <w:lang w:val="kk-KZ"/>
        </w:rPr>
        <w:t>15</w:t>
      </w:r>
      <w:r w:rsidR="00BE3976">
        <w:rPr>
          <w:rFonts w:eastAsia="Calibri"/>
          <w:sz w:val="28"/>
          <w:szCs w:val="28"/>
          <w:lang w:val="kk-KZ"/>
        </w:rPr>
        <w:t>4</w:t>
      </w:r>
      <w:r w:rsidRPr="0080342D">
        <w:rPr>
          <w:rFonts w:eastAsia="Calibri"/>
          <w:sz w:val="28"/>
          <w:szCs w:val="28"/>
          <w:lang w:val="kk-KZ"/>
        </w:rPr>
        <w:t xml:space="preserve">. </w:t>
      </w:r>
      <w:r w:rsidRPr="0080342D">
        <w:rPr>
          <w:rFonts w:eastAsia="Calibri"/>
          <w:sz w:val="28"/>
          <w:szCs w:val="28"/>
          <w:lang w:val="en-US"/>
        </w:rPr>
        <w:t>Mitchell S</w:t>
      </w:r>
      <w:r>
        <w:rPr>
          <w:rFonts w:eastAsia="Calibri"/>
          <w:sz w:val="28"/>
          <w:szCs w:val="28"/>
          <w:lang w:val="kk-KZ"/>
        </w:rPr>
        <w:t>.</w:t>
      </w:r>
      <w:r w:rsidRPr="0080342D">
        <w:rPr>
          <w:rFonts w:eastAsia="Calibri"/>
          <w:sz w:val="28"/>
          <w:szCs w:val="28"/>
          <w:lang w:val="en-US"/>
        </w:rPr>
        <w:t>A</w:t>
      </w:r>
      <w:r>
        <w:rPr>
          <w:rFonts w:eastAsia="Calibri"/>
          <w:sz w:val="28"/>
          <w:szCs w:val="28"/>
          <w:lang w:val="kk-KZ"/>
        </w:rPr>
        <w:t>.</w:t>
      </w:r>
      <w:r w:rsidRPr="0080342D">
        <w:rPr>
          <w:rFonts w:eastAsia="Calibri"/>
          <w:sz w:val="28"/>
          <w:szCs w:val="28"/>
          <w:lang w:val="en-US"/>
        </w:rPr>
        <w:t>, Marino S</w:t>
      </w:r>
      <w:r>
        <w:rPr>
          <w:rFonts w:eastAsia="Calibri"/>
          <w:sz w:val="28"/>
          <w:szCs w:val="28"/>
          <w:lang w:val="kk-KZ"/>
        </w:rPr>
        <w:t>.</w:t>
      </w:r>
      <w:r w:rsidRPr="0080342D">
        <w:rPr>
          <w:rFonts w:eastAsia="Calibri"/>
          <w:sz w:val="28"/>
          <w:szCs w:val="28"/>
          <w:lang w:val="en-US"/>
        </w:rPr>
        <w:t>A</w:t>
      </w:r>
      <w:r>
        <w:rPr>
          <w:rFonts w:eastAsia="Calibri"/>
          <w:sz w:val="28"/>
          <w:szCs w:val="28"/>
          <w:lang w:val="kk-KZ"/>
        </w:rPr>
        <w:t>.</w:t>
      </w:r>
      <w:r w:rsidRPr="0080342D">
        <w:rPr>
          <w:rFonts w:eastAsia="Calibri"/>
          <w:sz w:val="28"/>
          <w:szCs w:val="28"/>
          <w:lang w:val="en-US"/>
        </w:rPr>
        <w:t>, Brenner D</w:t>
      </w:r>
      <w:r>
        <w:rPr>
          <w:rFonts w:eastAsia="Calibri"/>
          <w:sz w:val="28"/>
          <w:szCs w:val="28"/>
          <w:lang w:val="kk-KZ"/>
        </w:rPr>
        <w:t>.</w:t>
      </w:r>
      <w:r w:rsidRPr="0080342D">
        <w:rPr>
          <w:rFonts w:eastAsia="Calibri"/>
          <w:sz w:val="28"/>
          <w:szCs w:val="28"/>
          <w:lang w:val="en-US"/>
        </w:rPr>
        <w:t>J</w:t>
      </w:r>
      <w:r>
        <w:rPr>
          <w:rFonts w:eastAsia="Calibri"/>
          <w:sz w:val="28"/>
          <w:szCs w:val="28"/>
          <w:lang w:val="kk-KZ"/>
        </w:rPr>
        <w:t>.</w:t>
      </w:r>
      <w:r w:rsidRPr="0080342D">
        <w:rPr>
          <w:rFonts w:eastAsia="Calibri"/>
          <w:sz w:val="28"/>
          <w:szCs w:val="28"/>
          <w:lang w:val="en-US"/>
        </w:rPr>
        <w:t>, Hall E</w:t>
      </w:r>
      <w:r>
        <w:rPr>
          <w:rFonts w:eastAsia="Calibri"/>
          <w:sz w:val="28"/>
          <w:szCs w:val="28"/>
          <w:lang w:val="kk-KZ"/>
        </w:rPr>
        <w:t>.</w:t>
      </w:r>
      <w:r w:rsidRPr="0080342D">
        <w:rPr>
          <w:rFonts w:eastAsia="Calibri"/>
          <w:sz w:val="28"/>
          <w:szCs w:val="28"/>
          <w:lang w:val="en-US"/>
        </w:rPr>
        <w:t>J. Bystander effect and adaptive response in C3H 10T</w:t>
      </w:r>
      <w:r w:rsidR="00362E5A">
        <w:rPr>
          <w:rFonts w:eastAsia="Calibri"/>
          <w:sz w:val="28"/>
          <w:szCs w:val="28"/>
          <w:lang w:val="kk-KZ"/>
        </w:rPr>
        <w:t xml:space="preserve"> </w:t>
      </w:r>
      <w:r w:rsidRPr="0080342D">
        <w:rPr>
          <w:rFonts w:eastAsia="Calibri"/>
          <w:sz w:val="28"/>
          <w:szCs w:val="28"/>
          <w:lang w:val="en-US"/>
        </w:rPr>
        <w:t>(1/2) cells. Int J Radiat Biol. 2004;</w:t>
      </w:r>
      <w:r w:rsidR="00362E5A">
        <w:rPr>
          <w:rFonts w:eastAsia="Calibri"/>
          <w:sz w:val="28"/>
          <w:szCs w:val="28"/>
          <w:lang w:val="kk-KZ"/>
        </w:rPr>
        <w:t xml:space="preserve"> </w:t>
      </w:r>
      <w:r w:rsidRPr="0080342D">
        <w:rPr>
          <w:rFonts w:eastAsia="Calibri"/>
          <w:sz w:val="28"/>
          <w:szCs w:val="28"/>
          <w:lang w:val="en-US"/>
        </w:rPr>
        <w:t>80:465–472. doi: 10.1080/09553000410001725116.</w:t>
      </w:r>
    </w:p>
    <w:p w:rsidR="00FE25B2" w:rsidRPr="0080342D" w:rsidRDefault="00FE25B2" w:rsidP="00FE25B2">
      <w:pPr>
        <w:pStyle w:val="a3"/>
        <w:tabs>
          <w:tab w:val="left" w:pos="1134"/>
        </w:tabs>
        <w:spacing w:before="0" w:beforeAutospacing="0" w:after="0" w:afterAutospacing="0"/>
        <w:ind w:firstLine="567"/>
        <w:jc w:val="both"/>
        <w:rPr>
          <w:rFonts w:eastAsia="Calibri"/>
          <w:sz w:val="28"/>
          <w:szCs w:val="28"/>
          <w:lang w:val="en-US"/>
        </w:rPr>
      </w:pPr>
      <w:r w:rsidRPr="0080342D">
        <w:rPr>
          <w:rFonts w:eastAsia="Calibri"/>
          <w:sz w:val="28"/>
          <w:szCs w:val="28"/>
          <w:lang w:val="kk-KZ"/>
        </w:rPr>
        <w:t>15</w:t>
      </w:r>
      <w:r w:rsidR="00BE3976">
        <w:rPr>
          <w:rFonts w:eastAsia="Calibri"/>
          <w:sz w:val="28"/>
          <w:szCs w:val="28"/>
          <w:lang w:val="kk-KZ"/>
        </w:rPr>
        <w:t>5</w:t>
      </w:r>
      <w:r w:rsidRPr="0080342D">
        <w:rPr>
          <w:rFonts w:eastAsia="Calibri"/>
          <w:sz w:val="28"/>
          <w:szCs w:val="28"/>
          <w:lang w:val="kk-KZ"/>
        </w:rPr>
        <w:t>.</w:t>
      </w:r>
      <w:r w:rsidRPr="0080342D">
        <w:rPr>
          <w:rFonts w:eastAsia="Calibri"/>
          <w:sz w:val="28"/>
          <w:szCs w:val="28"/>
          <w:lang w:val="en-US"/>
        </w:rPr>
        <w:t xml:space="preserve"> Ponnaiya B</w:t>
      </w:r>
      <w:r>
        <w:rPr>
          <w:rFonts w:eastAsia="Calibri"/>
          <w:sz w:val="28"/>
          <w:szCs w:val="28"/>
          <w:lang w:val="kk-KZ"/>
        </w:rPr>
        <w:t>.</w:t>
      </w:r>
      <w:r w:rsidRPr="0080342D">
        <w:rPr>
          <w:rFonts w:eastAsia="Calibri"/>
          <w:sz w:val="28"/>
          <w:szCs w:val="28"/>
          <w:lang w:val="en-US"/>
        </w:rPr>
        <w:t>, Jenkins-Baker G</w:t>
      </w:r>
      <w:r>
        <w:rPr>
          <w:rFonts w:eastAsia="Calibri"/>
          <w:sz w:val="28"/>
          <w:szCs w:val="28"/>
          <w:lang w:val="kk-KZ"/>
        </w:rPr>
        <w:t>.</w:t>
      </w:r>
      <w:r w:rsidRPr="0080342D">
        <w:rPr>
          <w:rFonts w:eastAsia="Calibri"/>
          <w:sz w:val="28"/>
          <w:szCs w:val="28"/>
          <w:lang w:val="en-US"/>
        </w:rPr>
        <w:t>, Brenner D</w:t>
      </w:r>
      <w:r>
        <w:rPr>
          <w:rFonts w:eastAsia="Calibri"/>
          <w:sz w:val="28"/>
          <w:szCs w:val="28"/>
          <w:lang w:val="kk-KZ"/>
        </w:rPr>
        <w:t>.</w:t>
      </w:r>
      <w:r w:rsidRPr="0080342D">
        <w:rPr>
          <w:rFonts w:eastAsia="Calibri"/>
          <w:sz w:val="28"/>
          <w:szCs w:val="28"/>
          <w:lang w:val="en-US"/>
        </w:rPr>
        <w:t>J</w:t>
      </w:r>
      <w:r>
        <w:rPr>
          <w:rFonts w:eastAsia="Calibri"/>
          <w:sz w:val="28"/>
          <w:szCs w:val="28"/>
          <w:lang w:val="kk-KZ"/>
        </w:rPr>
        <w:t>.</w:t>
      </w:r>
      <w:r w:rsidRPr="0080342D">
        <w:rPr>
          <w:rFonts w:eastAsia="Calibri"/>
          <w:sz w:val="28"/>
          <w:szCs w:val="28"/>
          <w:lang w:val="en-US"/>
        </w:rPr>
        <w:t>, Hall E</w:t>
      </w:r>
      <w:r>
        <w:rPr>
          <w:rFonts w:eastAsia="Calibri"/>
          <w:sz w:val="28"/>
          <w:szCs w:val="28"/>
          <w:lang w:val="kk-KZ"/>
        </w:rPr>
        <w:t>.</w:t>
      </w:r>
      <w:r w:rsidRPr="0080342D">
        <w:rPr>
          <w:rFonts w:eastAsia="Calibri"/>
          <w:sz w:val="28"/>
          <w:szCs w:val="28"/>
          <w:lang w:val="en-US"/>
        </w:rPr>
        <w:t>J</w:t>
      </w:r>
      <w:r>
        <w:rPr>
          <w:rFonts w:eastAsia="Calibri"/>
          <w:sz w:val="28"/>
          <w:szCs w:val="28"/>
          <w:lang w:val="kk-KZ"/>
        </w:rPr>
        <w:t>.</w:t>
      </w:r>
      <w:r w:rsidRPr="0080342D">
        <w:rPr>
          <w:rFonts w:eastAsia="Calibri"/>
          <w:sz w:val="28"/>
          <w:szCs w:val="28"/>
          <w:lang w:val="en-US"/>
        </w:rPr>
        <w:t>, Randers-Pehrson G</w:t>
      </w:r>
      <w:r>
        <w:rPr>
          <w:rFonts w:eastAsia="Calibri"/>
          <w:sz w:val="28"/>
          <w:szCs w:val="28"/>
          <w:lang w:val="kk-KZ"/>
        </w:rPr>
        <w:t>.</w:t>
      </w:r>
      <w:r w:rsidRPr="0080342D">
        <w:rPr>
          <w:rFonts w:eastAsia="Calibri"/>
          <w:sz w:val="28"/>
          <w:szCs w:val="28"/>
          <w:lang w:val="en-US"/>
        </w:rPr>
        <w:t>, Geard C</w:t>
      </w:r>
      <w:r>
        <w:rPr>
          <w:rFonts w:eastAsia="Calibri"/>
          <w:sz w:val="28"/>
          <w:szCs w:val="28"/>
          <w:lang w:val="kk-KZ"/>
        </w:rPr>
        <w:t>.</w:t>
      </w:r>
      <w:r w:rsidRPr="0080342D">
        <w:rPr>
          <w:rFonts w:eastAsia="Calibri"/>
          <w:sz w:val="28"/>
          <w:szCs w:val="28"/>
          <w:lang w:val="en-US"/>
        </w:rPr>
        <w:t>R. Biological responses in known bystander cells relative to known microbeam-irradiated cells. Radiat Res. 2004;</w:t>
      </w:r>
      <w:r w:rsidR="00362E5A">
        <w:rPr>
          <w:rFonts w:eastAsia="Calibri"/>
          <w:sz w:val="28"/>
          <w:szCs w:val="28"/>
          <w:lang w:val="kk-KZ"/>
        </w:rPr>
        <w:t xml:space="preserve"> </w:t>
      </w:r>
      <w:r w:rsidRPr="0080342D">
        <w:rPr>
          <w:rFonts w:eastAsia="Calibri"/>
          <w:sz w:val="28"/>
          <w:szCs w:val="28"/>
          <w:lang w:val="en-US"/>
        </w:rPr>
        <w:t xml:space="preserve">162:426–432. doi: 10.1667/RR3236. </w:t>
      </w:r>
    </w:p>
    <w:p w:rsidR="00FE25B2" w:rsidRDefault="00FE25B2" w:rsidP="00FE25B2">
      <w:pPr>
        <w:pStyle w:val="a3"/>
        <w:tabs>
          <w:tab w:val="left" w:pos="1134"/>
        </w:tabs>
        <w:spacing w:before="0" w:beforeAutospacing="0" w:after="0" w:afterAutospacing="0"/>
        <w:ind w:firstLine="567"/>
        <w:jc w:val="both"/>
        <w:rPr>
          <w:rFonts w:eastAsia="Calibri"/>
          <w:sz w:val="28"/>
          <w:szCs w:val="28"/>
          <w:lang w:val="kk-KZ"/>
        </w:rPr>
      </w:pPr>
      <w:r w:rsidRPr="0080342D">
        <w:rPr>
          <w:rFonts w:eastAsia="Calibri"/>
          <w:sz w:val="28"/>
          <w:szCs w:val="28"/>
          <w:lang w:val="kk-KZ"/>
        </w:rPr>
        <w:lastRenderedPageBreak/>
        <w:t>15</w:t>
      </w:r>
      <w:r w:rsidR="00BE3976">
        <w:rPr>
          <w:rFonts w:eastAsia="Calibri"/>
          <w:sz w:val="28"/>
          <w:szCs w:val="28"/>
          <w:lang w:val="kk-KZ"/>
        </w:rPr>
        <w:t>6</w:t>
      </w:r>
      <w:r w:rsidRPr="0080342D">
        <w:rPr>
          <w:rFonts w:eastAsia="Calibri"/>
          <w:sz w:val="28"/>
          <w:szCs w:val="28"/>
          <w:lang w:val="en-US"/>
        </w:rPr>
        <w:t>. Sokolov M</w:t>
      </w:r>
      <w:r>
        <w:rPr>
          <w:rFonts w:eastAsia="Calibri"/>
          <w:sz w:val="28"/>
          <w:szCs w:val="28"/>
          <w:lang w:val="kk-KZ"/>
        </w:rPr>
        <w:t>.</w:t>
      </w:r>
      <w:r w:rsidRPr="0080342D">
        <w:rPr>
          <w:rFonts w:eastAsia="Calibri"/>
          <w:sz w:val="28"/>
          <w:szCs w:val="28"/>
          <w:lang w:val="en-US"/>
        </w:rPr>
        <w:t>V</w:t>
      </w:r>
      <w:r>
        <w:rPr>
          <w:rFonts w:eastAsia="Calibri"/>
          <w:sz w:val="28"/>
          <w:szCs w:val="28"/>
          <w:lang w:val="kk-KZ"/>
        </w:rPr>
        <w:t>.</w:t>
      </w:r>
      <w:r w:rsidRPr="0080342D">
        <w:rPr>
          <w:rFonts w:eastAsia="Calibri"/>
          <w:sz w:val="28"/>
          <w:szCs w:val="28"/>
          <w:lang w:val="en-US"/>
        </w:rPr>
        <w:t>, Smilenov L</w:t>
      </w:r>
      <w:r>
        <w:rPr>
          <w:rFonts w:eastAsia="Calibri"/>
          <w:sz w:val="28"/>
          <w:szCs w:val="28"/>
          <w:lang w:val="kk-KZ"/>
        </w:rPr>
        <w:t>.</w:t>
      </w:r>
      <w:r w:rsidRPr="0080342D">
        <w:rPr>
          <w:rFonts w:eastAsia="Calibri"/>
          <w:sz w:val="28"/>
          <w:szCs w:val="28"/>
          <w:lang w:val="en-US"/>
        </w:rPr>
        <w:t>B</w:t>
      </w:r>
      <w:r>
        <w:rPr>
          <w:rFonts w:eastAsia="Calibri"/>
          <w:sz w:val="28"/>
          <w:szCs w:val="28"/>
          <w:lang w:val="kk-KZ"/>
        </w:rPr>
        <w:t>.</w:t>
      </w:r>
      <w:r w:rsidRPr="0080342D">
        <w:rPr>
          <w:rFonts w:eastAsia="Calibri"/>
          <w:sz w:val="28"/>
          <w:szCs w:val="28"/>
          <w:lang w:val="en-US"/>
        </w:rPr>
        <w:t>, Hall E</w:t>
      </w:r>
      <w:r>
        <w:rPr>
          <w:rFonts w:eastAsia="Calibri"/>
          <w:sz w:val="28"/>
          <w:szCs w:val="28"/>
          <w:lang w:val="kk-KZ"/>
        </w:rPr>
        <w:t>.</w:t>
      </w:r>
      <w:r w:rsidRPr="0080342D">
        <w:rPr>
          <w:rFonts w:eastAsia="Calibri"/>
          <w:sz w:val="28"/>
          <w:szCs w:val="28"/>
          <w:lang w:val="en-US"/>
        </w:rPr>
        <w:t>J</w:t>
      </w:r>
      <w:r>
        <w:rPr>
          <w:rFonts w:eastAsia="Calibri"/>
          <w:sz w:val="28"/>
          <w:szCs w:val="28"/>
          <w:lang w:val="kk-KZ"/>
        </w:rPr>
        <w:t>.</w:t>
      </w:r>
      <w:r w:rsidRPr="0080342D">
        <w:rPr>
          <w:rFonts w:eastAsia="Calibri"/>
          <w:sz w:val="28"/>
          <w:szCs w:val="28"/>
          <w:lang w:val="en-US"/>
        </w:rPr>
        <w:t>, Panyutin I</w:t>
      </w:r>
      <w:r>
        <w:rPr>
          <w:rFonts w:eastAsia="Calibri"/>
          <w:sz w:val="28"/>
          <w:szCs w:val="28"/>
          <w:lang w:val="kk-KZ"/>
        </w:rPr>
        <w:t>.</w:t>
      </w:r>
      <w:r w:rsidRPr="0080342D">
        <w:rPr>
          <w:rFonts w:eastAsia="Calibri"/>
          <w:sz w:val="28"/>
          <w:szCs w:val="28"/>
          <w:lang w:val="en-US"/>
        </w:rPr>
        <w:t>G</w:t>
      </w:r>
      <w:r>
        <w:rPr>
          <w:rFonts w:eastAsia="Calibri"/>
          <w:sz w:val="28"/>
          <w:szCs w:val="28"/>
          <w:lang w:val="kk-KZ"/>
        </w:rPr>
        <w:t>.</w:t>
      </w:r>
      <w:r w:rsidRPr="0080342D">
        <w:rPr>
          <w:rFonts w:eastAsia="Calibri"/>
          <w:sz w:val="28"/>
          <w:szCs w:val="28"/>
          <w:lang w:val="en-US"/>
        </w:rPr>
        <w:t>, Bonner M</w:t>
      </w:r>
      <w:r>
        <w:rPr>
          <w:rFonts w:eastAsia="Calibri"/>
          <w:sz w:val="28"/>
          <w:szCs w:val="28"/>
          <w:lang w:val="kk-KZ"/>
        </w:rPr>
        <w:t>.</w:t>
      </w:r>
      <w:r w:rsidRPr="0080342D">
        <w:rPr>
          <w:rFonts w:eastAsia="Calibri"/>
          <w:sz w:val="28"/>
          <w:szCs w:val="28"/>
          <w:lang w:val="en-US"/>
        </w:rPr>
        <w:t>, Sedelnikova O</w:t>
      </w:r>
      <w:r>
        <w:rPr>
          <w:rFonts w:eastAsia="Calibri"/>
          <w:sz w:val="28"/>
          <w:szCs w:val="28"/>
          <w:lang w:val="kk-KZ"/>
        </w:rPr>
        <w:t>.</w:t>
      </w:r>
      <w:r w:rsidRPr="0080342D">
        <w:rPr>
          <w:rFonts w:eastAsia="Calibri"/>
          <w:sz w:val="28"/>
          <w:szCs w:val="28"/>
          <w:lang w:val="en-US"/>
        </w:rPr>
        <w:t xml:space="preserve">A. Ionizing radiation induces DNA double-strand breaks in bystander primary human fibroblasts. </w:t>
      </w:r>
      <w:r w:rsidRPr="008443AC">
        <w:rPr>
          <w:rFonts w:eastAsia="Calibri"/>
          <w:sz w:val="28"/>
          <w:szCs w:val="28"/>
          <w:lang w:val="en-US"/>
        </w:rPr>
        <w:t>Oncogene. 2005;</w:t>
      </w:r>
      <w:r w:rsidR="00362E5A">
        <w:rPr>
          <w:rFonts w:eastAsia="Calibri"/>
          <w:sz w:val="28"/>
          <w:szCs w:val="28"/>
          <w:lang w:val="kk-KZ"/>
        </w:rPr>
        <w:t xml:space="preserve"> </w:t>
      </w:r>
      <w:r w:rsidRPr="008443AC">
        <w:rPr>
          <w:rFonts w:eastAsia="Calibri"/>
          <w:sz w:val="28"/>
          <w:szCs w:val="28"/>
          <w:lang w:val="en-US"/>
        </w:rPr>
        <w:t xml:space="preserve">24:7257–7265. doi: 10.1038/sj.onc.1208886. </w:t>
      </w:r>
    </w:p>
    <w:p w:rsidR="00FE25B2" w:rsidRDefault="00FE25B2" w:rsidP="00FE25B2">
      <w:pPr>
        <w:pStyle w:val="a3"/>
        <w:tabs>
          <w:tab w:val="left" w:pos="1134"/>
        </w:tabs>
        <w:spacing w:before="0" w:beforeAutospacing="0" w:after="0" w:afterAutospacing="0"/>
        <w:ind w:firstLine="567"/>
        <w:jc w:val="both"/>
        <w:rPr>
          <w:color w:val="000000"/>
          <w:sz w:val="28"/>
          <w:lang w:val="kk-KZ"/>
        </w:rPr>
      </w:pPr>
      <w:r>
        <w:rPr>
          <w:rFonts w:eastAsia="Calibri"/>
          <w:sz w:val="28"/>
          <w:szCs w:val="28"/>
          <w:lang w:val="kk-KZ"/>
        </w:rPr>
        <w:t>15</w:t>
      </w:r>
      <w:r w:rsidR="001D28BE">
        <w:rPr>
          <w:rFonts w:eastAsia="Calibri"/>
          <w:sz w:val="28"/>
          <w:szCs w:val="28"/>
          <w:lang w:val="kk-KZ"/>
        </w:rPr>
        <w:t>7</w:t>
      </w:r>
      <w:r>
        <w:rPr>
          <w:rFonts w:eastAsia="Calibri"/>
          <w:sz w:val="28"/>
          <w:szCs w:val="28"/>
          <w:lang w:val="kk-KZ"/>
        </w:rPr>
        <w:t xml:space="preserve">. </w:t>
      </w:r>
      <w:r w:rsidRPr="00C424C7">
        <w:rPr>
          <w:color w:val="000000"/>
          <w:sz w:val="28"/>
          <w:lang w:val="en-US"/>
        </w:rPr>
        <w:t xml:space="preserve">Chen, M.; Hao, J.; Yang, Q.; Li, G. Effects of icariin on reproductive functions in male rats. </w:t>
      </w:r>
      <w:r w:rsidRPr="00C424C7">
        <w:rPr>
          <w:i/>
          <w:iCs/>
          <w:color w:val="000000"/>
          <w:sz w:val="28"/>
          <w:lang w:val="en-US"/>
        </w:rPr>
        <w:t xml:space="preserve">Molecules </w:t>
      </w:r>
      <w:r w:rsidRPr="00832E6B">
        <w:rPr>
          <w:bCs/>
          <w:color w:val="000000"/>
          <w:sz w:val="28"/>
          <w:lang w:val="en-US"/>
        </w:rPr>
        <w:t>2014</w:t>
      </w:r>
      <w:r w:rsidRPr="00C424C7">
        <w:rPr>
          <w:color w:val="000000"/>
          <w:sz w:val="28"/>
          <w:lang w:val="en-US"/>
        </w:rPr>
        <w:t xml:space="preserve">, </w:t>
      </w:r>
      <w:r w:rsidRPr="00C424C7">
        <w:rPr>
          <w:i/>
          <w:iCs/>
          <w:color w:val="000000"/>
          <w:sz w:val="28"/>
          <w:lang w:val="en-US"/>
        </w:rPr>
        <w:t>19</w:t>
      </w:r>
      <w:r w:rsidRPr="00C424C7">
        <w:rPr>
          <w:color w:val="000000"/>
          <w:sz w:val="28"/>
          <w:lang w:val="en-US"/>
        </w:rPr>
        <w:t>,</w:t>
      </w:r>
      <w:r w:rsidR="00362E5A">
        <w:rPr>
          <w:color w:val="000000"/>
          <w:sz w:val="28"/>
          <w:lang w:val="kk-KZ"/>
        </w:rPr>
        <w:t xml:space="preserve"> </w:t>
      </w:r>
      <w:r w:rsidRPr="00C424C7">
        <w:rPr>
          <w:color w:val="000000"/>
          <w:sz w:val="28"/>
          <w:lang w:val="en-US"/>
        </w:rPr>
        <w:t>9502–9514.</w:t>
      </w:r>
    </w:p>
    <w:p w:rsidR="00FE25B2" w:rsidRDefault="00FE25B2" w:rsidP="00FE25B2">
      <w:pPr>
        <w:pStyle w:val="a3"/>
        <w:tabs>
          <w:tab w:val="left" w:pos="1134"/>
        </w:tabs>
        <w:spacing w:before="0" w:beforeAutospacing="0" w:after="0" w:afterAutospacing="0"/>
        <w:ind w:firstLine="567"/>
        <w:jc w:val="both"/>
        <w:rPr>
          <w:color w:val="000000"/>
          <w:sz w:val="28"/>
          <w:lang w:val="kk-KZ"/>
        </w:rPr>
      </w:pPr>
      <w:r>
        <w:rPr>
          <w:color w:val="000000"/>
          <w:sz w:val="28"/>
          <w:lang w:val="kk-KZ"/>
        </w:rPr>
        <w:t>15</w:t>
      </w:r>
      <w:r w:rsidR="001D28BE">
        <w:rPr>
          <w:color w:val="000000"/>
          <w:sz w:val="28"/>
          <w:lang w:val="kk-KZ"/>
        </w:rPr>
        <w:t>8</w:t>
      </w:r>
      <w:r>
        <w:rPr>
          <w:color w:val="000000"/>
          <w:sz w:val="28"/>
          <w:lang w:val="kk-KZ"/>
        </w:rPr>
        <w:t xml:space="preserve">. </w:t>
      </w:r>
      <w:r w:rsidRPr="00C424C7">
        <w:rPr>
          <w:color w:val="000000"/>
          <w:sz w:val="28"/>
          <w:lang w:val="en-US"/>
        </w:rPr>
        <w:t xml:space="preserve">Ibrahim, A.A.; Karam, H.M.; Shaaban, E.A.; Safar, M.M.; El-Yamany, M.F. MitoQ ameliorates testicular damage induced by gamma irradiation in rats: Modulation of mitochondrial apoptosis and steroidogenesis. </w:t>
      </w:r>
      <w:r w:rsidRPr="00C424C7">
        <w:rPr>
          <w:i/>
          <w:iCs/>
          <w:color w:val="000000"/>
          <w:sz w:val="28"/>
          <w:lang w:val="en-US"/>
        </w:rPr>
        <w:t xml:space="preserve">Life Sci. </w:t>
      </w:r>
      <w:r w:rsidRPr="00832E6B">
        <w:rPr>
          <w:bCs/>
          <w:color w:val="000000"/>
          <w:sz w:val="28"/>
          <w:lang w:val="en-US"/>
        </w:rPr>
        <w:t>2019</w:t>
      </w:r>
      <w:r w:rsidRPr="00C424C7">
        <w:rPr>
          <w:color w:val="000000"/>
          <w:sz w:val="28"/>
          <w:lang w:val="en-US"/>
        </w:rPr>
        <w:t xml:space="preserve">, </w:t>
      </w:r>
      <w:r w:rsidRPr="00C424C7">
        <w:rPr>
          <w:i/>
          <w:iCs/>
          <w:color w:val="000000"/>
          <w:sz w:val="28"/>
          <w:lang w:val="en-US"/>
        </w:rPr>
        <w:t>232</w:t>
      </w:r>
      <w:r w:rsidRPr="00C424C7">
        <w:rPr>
          <w:color w:val="000000"/>
          <w:sz w:val="28"/>
          <w:lang w:val="en-US"/>
        </w:rPr>
        <w:t>, 116655.</w:t>
      </w:r>
    </w:p>
    <w:p w:rsidR="00FE25B2" w:rsidRPr="00832E6B" w:rsidRDefault="001D28BE" w:rsidP="00FE25B2">
      <w:pPr>
        <w:pStyle w:val="a3"/>
        <w:tabs>
          <w:tab w:val="left" w:pos="1134"/>
        </w:tabs>
        <w:spacing w:before="0" w:beforeAutospacing="0" w:after="0" w:afterAutospacing="0"/>
        <w:ind w:firstLine="567"/>
        <w:jc w:val="both"/>
        <w:rPr>
          <w:rFonts w:eastAsia="Calibri"/>
          <w:sz w:val="28"/>
          <w:szCs w:val="28"/>
          <w:lang w:val="kk-KZ"/>
        </w:rPr>
      </w:pPr>
      <w:r>
        <w:rPr>
          <w:color w:val="000000"/>
          <w:sz w:val="28"/>
          <w:lang w:val="kk-KZ"/>
        </w:rPr>
        <w:t>159</w:t>
      </w:r>
      <w:r w:rsidR="00FE25B2">
        <w:rPr>
          <w:color w:val="000000"/>
          <w:sz w:val="28"/>
          <w:lang w:val="kk-KZ"/>
        </w:rPr>
        <w:t xml:space="preserve">. </w:t>
      </w:r>
      <w:r w:rsidR="00FE25B2" w:rsidRPr="00C424C7">
        <w:rPr>
          <w:color w:val="000000"/>
          <w:sz w:val="28"/>
          <w:lang w:val="en-US"/>
        </w:rPr>
        <w:t>Ryu, J.Y.; Lee, B.M.; Kacew, S.; Kim, H.S. Identification of differentially expressed genes in the testis of Sprague-Dawley rats treated with di</w:t>
      </w:r>
      <w:r w:rsidR="00362E5A">
        <w:rPr>
          <w:color w:val="000000"/>
          <w:sz w:val="28"/>
          <w:lang w:val="kk-KZ"/>
        </w:rPr>
        <w:t xml:space="preserve"> </w:t>
      </w:r>
      <w:r w:rsidR="00FE25B2" w:rsidRPr="00C424C7">
        <w:rPr>
          <w:color w:val="000000"/>
          <w:sz w:val="28"/>
          <w:lang w:val="en-US"/>
        </w:rPr>
        <w:t xml:space="preserve">(n-butyl) phthalate. </w:t>
      </w:r>
      <w:r w:rsidR="00FE25B2" w:rsidRPr="00C424C7">
        <w:rPr>
          <w:i/>
          <w:iCs/>
          <w:color w:val="000000"/>
          <w:sz w:val="28"/>
          <w:lang w:val="en-US"/>
        </w:rPr>
        <w:t xml:space="preserve">Toxicology </w:t>
      </w:r>
      <w:r w:rsidR="00FE25B2" w:rsidRPr="00832E6B">
        <w:rPr>
          <w:bCs/>
          <w:color w:val="000000"/>
          <w:sz w:val="28"/>
          <w:lang w:val="en-US"/>
        </w:rPr>
        <w:t>2007</w:t>
      </w:r>
      <w:r w:rsidR="00FE25B2" w:rsidRPr="00C424C7">
        <w:rPr>
          <w:color w:val="000000"/>
          <w:sz w:val="28"/>
          <w:lang w:val="en-US"/>
        </w:rPr>
        <w:t xml:space="preserve">, </w:t>
      </w:r>
      <w:r w:rsidR="00FE25B2" w:rsidRPr="00C424C7">
        <w:rPr>
          <w:i/>
          <w:iCs/>
          <w:color w:val="000000"/>
          <w:sz w:val="28"/>
          <w:lang w:val="en-US"/>
        </w:rPr>
        <w:t>234</w:t>
      </w:r>
      <w:r w:rsidR="00FE25B2" w:rsidRPr="00C424C7">
        <w:rPr>
          <w:color w:val="000000"/>
          <w:sz w:val="28"/>
          <w:lang w:val="en-US"/>
        </w:rPr>
        <w:t>, 103–112.</w:t>
      </w:r>
    </w:p>
    <w:p w:rsidR="00FE25B2" w:rsidRDefault="00FE25B2" w:rsidP="00FE25B2">
      <w:pPr>
        <w:spacing w:after="0" w:line="240" w:lineRule="auto"/>
        <w:ind w:firstLine="567"/>
        <w:jc w:val="both"/>
        <w:rPr>
          <w:rFonts w:ascii="Times New Roman" w:eastAsia="Calibri" w:hAnsi="Times New Roman"/>
          <w:sz w:val="28"/>
          <w:szCs w:val="28"/>
          <w:lang w:val="kk-KZ"/>
        </w:rPr>
      </w:pPr>
      <w:r>
        <w:rPr>
          <w:rFonts w:ascii="Times New Roman" w:hAnsi="Times New Roman"/>
          <w:color w:val="000000"/>
          <w:sz w:val="28"/>
          <w:lang w:val="kk-KZ"/>
        </w:rPr>
        <w:t>16</w:t>
      </w:r>
      <w:r w:rsidR="001D28BE">
        <w:rPr>
          <w:rFonts w:ascii="Times New Roman" w:hAnsi="Times New Roman"/>
          <w:color w:val="000000"/>
          <w:sz w:val="28"/>
          <w:lang w:val="kk-KZ"/>
        </w:rPr>
        <w:t>0</w:t>
      </w:r>
      <w:r>
        <w:rPr>
          <w:rFonts w:ascii="Times New Roman" w:hAnsi="Times New Roman"/>
          <w:color w:val="000000"/>
          <w:sz w:val="28"/>
          <w:lang w:val="kk-KZ"/>
        </w:rPr>
        <w:t xml:space="preserve">. </w:t>
      </w:r>
      <w:r w:rsidRPr="007D5A07">
        <w:rPr>
          <w:rFonts w:ascii="Times New Roman" w:eastAsia="Calibri" w:hAnsi="Times New Roman"/>
          <w:sz w:val="28"/>
          <w:szCs w:val="28"/>
          <w:lang w:val="en-US"/>
        </w:rPr>
        <w:t>Sharifi N</w:t>
      </w:r>
      <w:r>
        <w:rPr>
          <w:rFonts w:ascii="Times New Roman" w:eastAsia="Calibri" w:hAnsi="Times New Roman"/>
          <w:sz w:val="28"/>
          <w:szCs w:val="28"/>
          <w:lang w:val="kk-KZ"/>
        </w:rPr>
        <w:t>.</w:t>
      </w:r>
      <w:r w:rsidRPr="007D5A07">
        <w:rPr>
          <w:rFonts w:ascii="Times New Roman" w:eastAsia="Calibri" w:hAnsi="Times New Roman"/>
          <w:sz w:val="28"/>
          <w:szCs w:val="28"/>
          <w:lang w:val="en-US"/>
        </w:rPr>
        <w:t xml:space="preserve">, et al. Androgen deprivation therapy for prostate cancer. </w:t>
      </w:r>
      <w:r w:rsidRPr="00832E6B">
        <w:rPr>
          <w:rFonts w:ascii="Times New Roman" w:eastAsia="Calibri" w:hAnsi="Times New Roman"/>
          <w:sz w:val="28"/>
          <w:szCs w:val="28"/>
          <w:lang w:val="en-US"/>
        </w:rPr>
        <w:t>JAMA. 2005;</w:t>
      </w:r>
      <w:r w:rsidR="00362E5A">
        <w:rPr>
          <w:rFonts w:ascii="Times New Roman" w:eastAsia="Calibri" w:hAnsi="Times New Roman"/>
          <w:sz w:val="28"/>
          <w:szCs w:val="28"/>
          <w:lang w:val="kk-KZ"/>
        </w:rPr>
        <w:t xml:space="preserve"> </w:t>
      </w:r>
      <w:r w:rsidRPr="00832E6B">
        <w:rPr>
          <w:rFonts w:ascii="Times New Roman" w:eastAsia="Calibri" w:hAnsi="Times New Roman"/>
          <w:sz w:val="28"/>
          <w:szCs w:val="28"/>
          <w:lang w:val="en-US"/>
        </w:rPr>
        <w:t>294:238–244.</w:t>
      </w:r>
    </w:p>
    <w:p w:rsidR="00FE25B2" w:rsidRDefault="00FE25B2" w:rsidP="00FE25B2">
      <w:pPr>
        <w:spacing w:after="0" w:line="240" w:lineRule="auto"/>
        <w:ind w:firstLine="567"/>
        <w:jc w:val="both"/>
        <w:rPr>
          <w:rFonts w:ascii="Times New Roman" w:eastAsia="Calibri" w:hAnsi="Times New Roman"/>
          <w:sz w:val="28"/>
          <w:szCs w:val="28"/>
          <w:lang w:val="kk-KZ"/>
        </w:rPr>
      </w:pPr>
      <w:r>
        <w:rPr>
          <w:rFonts w:ascii="Times New Roman" w:eastAsia="Calibri" w:hAnsi="Times New Roman"/>
          <w:sz w:val="28"/>
          <w:szCs w:val="28"/>
          <w:lang w:val="kk-KZ"/>
        </w:rPr>
        <w:t>16</w:t>
      </w:r>
      <w:r w:rsidR="001D28BE">
        <w:rPr>
          <w:rFonts w:ascii="Times New Roman" w:eastAsia="Calibri" w:hAnsi="Times New Roman"/>
          <w:sz w:val="28"/>
          <w:szCs w:val="28"/>
          <w:lang w:val="kk-KZ"/>
        </w:rPr>
        <w:t>1</w:t>
      </w:r>
      <w:r>
        <w:rPr>
          <w:rFonts w:ascii="Times New Roman" w:eastAsia="Calibri" w:hAnsi="Times New Roman"/>
          <w:sz w:val="28"/>
          <w:szCs w:val="28"/>
          <w:lang w:val="kk-KZ"/>
        </w:rPr>
        <w:t xml:space="preserve">. </w:t>
      </w:r>
      <w:r w:rsidRPr="007D5A07">
        <w:rPr>
          <w:rFonts w:ascii="Times New Roman" w:eastAsia="Calibri" w:hAnsi="Times New Roman"/>
          <w:sz w:val="28"/>
          <w:szCs w:val="28"/>
          <w:lang w:val="en-US"/>
        </w:rPr>
        <w:t xml:space="preserve">Ntais C, et al. Molecular epidemiology of prostate cancer: androgens and polymorphisms in androgen-related genes. </w:t>
      </w:r>
      <w:r w:rsidRPr="00C87D98">
        <w:rPr>
          <w:rFonts w:ascii="Times New Roman" w:eastAsia="Calibri" w:hAnsi="Times New Roman"/>
          <w:sz w:val="28"/>
          <w:szCs w:val="28"/>
          <w:lang w:val="en-US"/>
        </w:rPr>
        <w:t>Eur. J. Endocrinol. 2003;149:469–477.</w:t>
      </w:r>
    </w:p>
    <w:p w:rsidR="00FE25B2" w:rsidRPr="00C87D98" w:rsidRDefault="00FE25B2" w:rsidP="00FE25B2">
      <w:pPr>
        <w:spacing w:after="0" w:line="240" w:lineRule="auto"/>
        <w:ind w:firstLine="567"/>
        <w:jc w:val="both"/>
        <w:rPr>
          <w:rFonts w:ascii="Times New Roman" w:hAnsi="Times New Roman"/>
          <w:color w:val="000000"/>
          <w:sz w:val="28"/>
          <w:lang w:val="kk-KZ"/>
        </w:rPr>
      </w:pPr>
      <w:r>
        <w:rPr>
          <w:rFonts w:ascii="Times New Roman" w:eastAsia="Calibri" w:hAnsi="Times New Roman"/>
          <w:sz w:val="28"/>
          <w:szCs w:val="28"/>
          <w:lang w:val="kk-KZ"/>
        </w:rPr>
        <w:t>16</w:t>
      </w:r>
      <w:r w:rsidR="008511D1">
        <w:rPr>
          <w:rFonts w:ascii="Times New Roman" w:eastAsia="Calibri" w:hAnsi="Times New Roman"/>
          <w:sz w:val="28"/>
          <w:szCs w:val="28"/>
          <w:lang w:val="kk-KZ"/>
        </w:rPr>
        <w:t>2</w:t>
      </w:r>
      <w:r>
        <w:rPr>
          <w:rFonts w:ascii="Times New Roman" w:eastAsia="Calibri" w:hAnsi="Times New Roman"/>
          <w:sz w:val="28"/>
          <w:szCs w:val="28"/>
          <w:lang w:val="kk-KZ"/>
        </w:rPr>
        <w:t xml:space="preserve">. </w:t>
      </w:r>
      <w:r w:rsidRPr="00C87D98">
        <w:rPr>
          <w:rFonts w:ascii="Times New Roman" w:eastAsia="Calibri" w:hAnsi="Times New Roman"/>
          <w:sz w:val="28"/>
          <w:szCs w:val="28"/>
          <w:lang w:val="kk-KZ"/>
        </w:rPr>
        <w:t>Nichols R</w:t>
      </w:r>
      <w:r>
        <w:rPr>
          <w:rFonts w:ascii="Times New Roman" w:eastAsia="Calibri" w:hAnsi="Times New Roman"/>
          <w:sz w:val="28"/>
          <w:szCs w:val="28"/>
          <w:lang w:val="kk-KZ"/>
        </w:rPr>
        <w:t>.</w:t>
      </w:r>
      <w:r w:rsidRPr="00C87D98">
        <w:rPr>
          <w:rFonts w:ascii="Times New Roman" w:eastAsia="Calibri" w:hAnsi="Times New Roman"/>
          <w:sz w:val="28"/>
          <w:szCs w:val="28"/>
          <w:lang w:val="kk-KZ"/>
        </w:rPr>
        <w:t>C</w:t>
      </w:r>
      <w:r>
        <w:rPr>
          <w:rFonts w:ascii="Times New Roman" w:eastAsia="Calibri" w:hAnsi="Times New Roman"/>
          <w:sz w:val="28"/>
          <w:szCs w:val="28"/>
          <w:lang w:val="kk-KZ"/>
        </w:rPr>
        <w:t>.</w:t>
      </w:r>
      <w:r w:rsidRPr="00C87D98">
        <w:rPr>
          <w:rFonts w:ascii="Times New Roman" w:eastAsia="Calibri" w:hAnsi="Times New Roman"/>
          <w:sz w:val="28"/>
          <w:szCs w:val="28"/>
          <w:lang w:val="kk-KZ"/>
        </w:rPr>
        <w:t>, Hu C</w:t>
      </w:r>
      <w:r>
        <w:rPr>
          <w:rFonts w:ascii="Times New Roman" w:eastAsia="Calibri" w:hAnsi="Times New Roman"/>
          <w:sz w:val="28"/>
          <w:szCs w:val="28"/>
          <w:lang w:val="kk-KZ"/>
        </w:rPr>
        <w:t>.</w:t>
      </w:r>
      <w:r w:rsidRPr="00C87D98">
        <w:rPr>
          <w:rFonts w:ascii="Times New Roman" w:eastAsia="Calibri" w:hAnsi="Times New Roman"/>
          <w:sz w:val="28"/>
          <w:szCs w:val="28"/>
          <w:lang w:val="kk-KZ"/>
        </w:rPr>
        <w:t>, Bahary J</w:t>
      </w:r>
      <w:r>
        <w:rPr>
          <w:rFonts w:ascii="Times New Roman" w:eastAsia="Calibri" w:hAnsi="Times New Roman"/>
          <w:sz w:val="28"/>
          <w:szCs w:val="28"/>
          <w:lang w:val="kk-KZ"/>
        </w:rPr>
        <w:t>.</w:t>
      </w:r>
      <w:r w:rsidRPr="00C87D98">
        <w:rPr>
          <w:rFonts w:ascii="Times New Roman" w:eastAsia="Calibri" w:hAnsi="Times New Roman"/>
          <w:sz w:val="28"/>
          <w:szCs w:val="28"/>
          <w:lang w:val="kk-KZ"/>
        </w:rPr>
        <w:t>P</w:t>
      </w:r>
      <w:r>
        <w:rPr>
          <w:rFonts w:ascii="Times New Roman" w:eastAsia="Calibri" w:hAnsi="Times New Roman"/>
          <w:sz w:val="28"/>
          <w:szCs w:val="28"/>
          <w:lang w:val="kk-KZ"/>
        </w:rPr>
        <w:t>.</w:t>
      </w:r>
      <w:r w:rsidRPr="00C87D98">
        <w:rPr>
          <w:rFonts w:ascii="Times New Roman" w:eastAsia="Calibri" w:hAnsi="Times New Roman"/>
          <w:sz w:val="28"/>
          <w:szCs w:val="28"/>
          <w:lang w:val="kk-KZ"/>
        </w:rPr>
        <w:t>, Zeitzer K</w:t>
      </w:r>
      <w:r>
        <w:rPr>
          <w:rFonts w:ascii="Times New Roman" w:eastAsia="Calibri" w:hAnsi="Times New Roman"/>
          <w:sz w:val="28"/>
          <w:szCs w:val="28"/>
          <w:lang w:val="kk-KZ"/>
        </w:rPr>
        <w:t>.</w:t>
      </w:r>
      <w:r w:rsidRPr="00C87D98">
        <w:rPr>
          <w:rFonts w:ascii="Times New Roman" w:eastAsia="Calibri" w:hAnsi="Times New Roman"/>
          <w:sz w:val="28"/>
          <w:szCs w:val="28"/>
          <w:lang w:val="kk-KZ"/>
        </w:rPr>
        <w:t>L</w:t>
      </w:r>
      <w:r>
        <w:rPr>
          <w:rFonts w:ascii="Times New Roman" w:eastAsia="Calibri" w:hAnsi="Times New Roman"/>
          <w:sz w:val="28"/>
          <w:szCs w:val="28"/>
          <w:lang w:val="kk-KZ"/>
        </w:rPr>
        <w:t>.</w:t>
      </w:r>
      <w:r w:rsidRPr="00C87D98">
        <w:rPr>
          <w:rFonts w:ascii="Times New Roman" w:eastAsia="Calibri" w:hAnsi="Times New Roman"/>
          <w:sz w:val="28"/>
          <w:szCs w:val="28"/>
          <w:lang w:val="kk-KZ"/>
        </w:rPr>
        <w:t>, Souhami L</w:t>
      </w:r>
      <w:r>
        <w:rPr>
          <w:rFonts w:ascii="Times New Roman" w:eastAsia="Calibri" w:hAnsi="Times New Roman"/>
          <w:sz w:val="28"/>
          <w:szCs w:val="28"/>
          <w:lang w:val="kk-KZ"/>
        </w:rPr>
        <w:t>.</w:t>
      </w:r>
      <w:r w:rsidRPr="00C87D98">
        <w:rPr>
          <w:rFonts w:ascii="Times New Roman" w:eastAsia="Calibri" w:hAnsi="Times New Roman"/>
          <w:sz w:val="28"/>
          <w:szCs w:val="28"/>
          <w:lang w:val="kk-KZ"/>
        </w:rPr>
        <w:t>, Leibenhaut M</w:t>
      </w:r>
      <w:r>
        <w:rPr>
          <w:rFonts w:ascii="Times New Roman" w:eastAsia="Calibri" w:hAnsi="Times New Roman"/>
          <w:sz w:val="28"/>
          <w:szCs w:val="28"/>
          <w:lang w:val="kk-KZ"/>
        </w:rPr>
        <w:t>.</w:t>
      </w:r>
      <w:r w:rsidRPr="00C87D98">
        <w:rPr>
          <w:rFonts w:ascii="Times New Roman" w:eastAsia="Calibri" w:hAnsi="Times New Roman"/>
          <w:sz w:val="28"/>
          <w:szCs w:val="28"/>
          <w:lang w:val="kk-KZ"/>
        </w:rPr>
        <w:t>H</w:t>
      </w:r>
      <w:r>
        <w:rPr>
          <w:rFonts w:ascii="Times New Roman" w:eastAsia="Calibri" w:hAnsi="Times New Roman"/>
          <w:sz w:val="28"/>
          <w:szCs w:val="28"/>
          <w:lang w:val="kk-KZ"/>
        </w:rPr>
        <w:t>.</w:t>
      </w:r>
      <w:r w:rsidRPr="00C87D98">
        <w:rPr>
          <w:rFonts w:ascii="Times New Roman" w:eastAsia="Calibri" w:hAnsi="Times New Roman"/>
          <w:sz w:val="28"/>
          <w:szCs w:val="28"/>
          <w:lang w:val="kk-KZ"/>
        </w:rPr>
        <w:t>, Rotman M</w:t>
      </w:r>
      <w:r>
        <w:rPr>
          <w:rFonts w:ascii="Times New Roman" w:eastAsia="Calibri" w:hAnsi="Times New Roman"/>
          <w:sz w:val="28"/>
          <w:szCs w:val="28"/>
          <w:lang w:val="kk-KZ"/>
        </w:rPr>
        <w:t>.</w:t>
      </w:r>
      <w:r w:rsidRPr="00C87D98">
        <w:rPr>
          <w:rFonts w:ascii="Times New Roman" w:eastAsia="Calibri" w:hAnsi="Times New Roman"/>
          <w:sz w:val="28"/>
          <w:szCs w:val="28"/>
          <w:lang w:val="kk-KZ"/>
        </w:rPr>
        <w:t>, Gore EM</w:t>
      </w:r>
      <w:r>
        <w:rPr>
          <w:rFonts w:ascii="Times New Roman" w:eastAsia="Calibri" w:hAnsi="Times New Roman"/>
          <w:sz w:val="28"/>
          <w:szCs w:val="28"/>
          <w:lang w:val="kk-KZ"/>
        </w:rPr>
        <w:t>.</w:t>
      </w:r>
      <w:r w:rsidRPr="00C87D98">
        <w:rPr>
          <w:rFonts w:ascii="Times New Roman" w:eastAsia="Calibri" w:hAnsi="Times New Roman"/>
          <w:sz w:val="28"/>
          <w:szCs w:val="28"/>
          <w:lang w:val="kk-KZ"/>
        </w:rPr>
        <w:t>, Balogh A</w:t>
      </w:r>
      <w:r>
        <w:rPr>
          <w:rFonts w:ascii="Times New Roman" w:eastAsia="Calibri" w:hAnsi="Times New Roman"/>
          <w:sz w:val="28"/>
          <w:szCs w:val="28"/>
          <w:lang w:val="kk-KZ"/>
        </w:rPr>
        <w:t>.</w:t>
      </w:r>
      <w:r w:rsidRPr="00C87D98">
        <w:rPr>
          <w:rFonts w:ascii="Times New Roman" w:eastAsia="Calibri" w:hAnsi="Times New Roman"/>
          <w:sz w:val="28"/>
          <w:szCs w:val="28"/>
          <w:lang w:val="kk-KZ"/>
        </w:rPr>
        <w:t>G</w:t>
      </w:r>
      <w:r>
        <w:rPr>
          <w:rFonts w:ascii="Times New Roman" w:eastAsia="Calibri" w:hAnsi="Times New Roman"/>
          <w:sz w:val="28"/>
          <w:szCs w:val="28"/>
          <w:lang w:val="kk-KZ"/>
        </w:rPr>
        <w:t>.</w:t>
      </w:r>
      <w:r w:rsidRPr="00C87D98">
        <w:rPr>
          <w:rFonts w:ascii="Times New Roman" w:eastAsia="Calibri" w:hAnsi="Times New Roman"/>
          <w:sz w:val="28"/>
          <w:szCs w:val="28"/>
          <w:lang w:val="kk-KZ"/>
        </w:rPr>
        <w:t>, Mc</w:t>
      </w:r>
      <w:r w:rsidR="009E084F" w:rsidRPr="009E084F">
        <w:rPr>
          <w:rFonts w:ascii="Times New Roman" w:eastAsia="Calibri" w:hAnsi="Times New Roman"/>
          <w:sz w:val="28"/>
          <w:szCs w:val="28"/>
          <w:lang w:val="kk-KZ"/>
        </w:rPr>
        <w:t xml:space="preserve"> </w:t>
      </w:r>
      <w:r w:rsidRPr="00C87D98">
        <w:rPr>
          <w:rFonts w:ascii="Times New Roman" w:eastAsia="Calibri" w:hAnsi="Times New Roman"/>
          <w:sz w:val="28"/>
          <w:szCs w:val="28"/>
          <w:lang w:val="kk-KZ"/>
        </w:rPr>
        <w:t>Gowan D</w:t>
      </w:r>
      <w:r>
        <w:rPr>
          <w:rFonts w:ascii="Times New Roman" w:eastAsia="Calibri" w:hAnsi="Times New Roman"/>
          <w:sz w:val="28"/>
          <w:szCs w:val="28"/>
          <w:lang w:val="kk-KZ"/>
        </w:rPr>
        <w:t>.</w:t>
      </w:r>
      <w:r w:rsidRPr="00C87D98">
        <w:rPr>
          <w:rFonts w:ascii="Times New Roman" w:eastAsia="Calibri" w:hAnsi="Times New Roman"/>
          <w:sz w:val="28"/>
          <w:szCs w:val="28"/>
          <w:lang w:val="kk-KZ"/>
        </w:rPr>
        <w:t>, et al. Serum testosterone changes in patients treated with radiation therapy alone for prostate cancer on NRG oncology RTOG 9408</w:t>
      </w:r>
      <w:r>
        <w:rPr>
          <w:rFonts w:ascii="Times New Roman" w:eastAsia="Calibri" w:hAnsi="Times New Roman"/>
          <w:sz w:val="28"/>
          <w:szCs w:val="28"/>
          <w:lang w:val="kk-KZ"/>
        </w:rPr>
        <w:t xml:space="preserve"> // </w:t>
      </w:r>
      <w:r w:rsidRPr="00C87D98">
        <w:rPr>
          <w:rFonts w:ascii="Times New Roman" w:eastAsia="Calibri" w:hAnsi="Times New Roman"/>
          <w:sz w:val="28"/>
          <w:szCs w:val="28"/>
          <w:lang w:val="kk-KZ"/>
        </w:rPr>
        <w:t>Adv Radiation Oncol. 2017</w:t>
      </w:r>
      <w:r>
        <w:rPr>
          <w:rFonts w:ascii="Times New Roman" w:eastAsia="Calibri" w:hAnsi="Times New Roman"/>
          <w:sz w:val="28"/>
          <w:szCs w:val="28"/>
          <w:lang w:val="kk-KZ"/>
        </w:rPr>
        <w:t xml:space="preserve">. </w:t>
      </w:r>
      <w:r w:rsidRPr="00C87D98">
        <w:rPr>
          <w:rFonts w:ascii="Times New Roman" w:eastAsia="Calibri" w:hAnsi="Times New Roman"/>
          <w:sz w:val="28"/>
          <w:szCs w:val="28"/>
          <w:lang w:val="kk-KZ"/>
        </w:rPr>
        <w:t>2(4):608–614</w:t>
      </w:r>
    </w:p>
    <w:p w:rsidR="00FE25B2" w:rsidRDefault="00FE25B2" w:rsidP="00FE25B2">
      <w:pPr>
        <w:spacing w:after="0" w:line="240" w:lineRule="auto"/>
        <w:ind w:firstLine="567"/>
        <w:jc w:val="both"/>
        <w:rPr>
          <w:rFonts w:ascii="Times New Roman" w:hAnsi="Times New Roman"/>
          <w:sz w:val="28"/>
          <w:szCs w:val="28"/>
          <w:lang w:val="kk-KZ"/>
        </w:rPr>
      </w:pPr>
      <w:r>
        <w:rPr>
          <w:rFonts w:ascii="Times New Roman" w:hAnsi="Times New Roman"/>
          <w:color w:val="000000"/>
          <w:sz w:val="28"/>
          <w:lang w:val="kk-KZ"/>
        </w:rPr>
        <w:t>16</w:t>
      </w:r>
      <w:r w:rsidR="008511D1">
        <w:rPr>
          <w:rFonts w:ascii="Times New Roman" w:hAnsi="Times New Roman"/>
          <w:color w:val="000000"/>
          <w:sz w:val="28"/>
          <w:lang w:val="kk-KZ"/>
        </w:rPr>
        <w:t>3</w:t>
      </w:r>
      <w:r>
        <w:rPr>
          <w:rFonts w:ascii="Times New Roman" w:hAnsi="Times New Roman"/>
          <w:color w:val="000000"/>
          <w:sz w:val="28"/>
          <w:lang w:val="kk-KZ"/>
        </w:rPr>
        <w:t xml:space="preserve">. </w:t>
      </w:r>
      <w:r w:rsidRPr="007D5A07">
        <w:rPr>
          <w:rFonts w:ascii="Times New Roman" w:hAnsi="Times New Roman"/>
          <w:sz w:val="28"/>
          <w:szCs w:val="28"/>
          <w:lang w:val="kk-KZ"/>
        </w:rPr>
        <w:t>Nima Almassi, Chad Reichard, Jianbo Li, Carly Russell, Jaselle Perry, Charles J. Ryan, Terence Friedlander and Nima Sharifi // HSD3B1 and Response to a Nonsteroidal CYP17A1 Inhibitor in Castration-Resistant Prostate Cancer // JAMA Oncology, 2018 Apr; 4(4): 554–557</w:t>
      </w:r>
    </w:p>
    <w:p w:rsidR="00FE25B2" w:rsidRDefault="00FE25B2" w:rsidP="00FE25B2">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16</w:t>
      </w:r>
      <w:r w:rsidR="008511D1">
        <w:rPr>
          <w:rFonts w:ascii="Times New Roman" w:hAnsi="Times New Roman"/>
          <w:sz w:val="28"/>
          <w:szCs w:val="28"/>
          <w:lang w:val="kk-KZ"/>
        </w:rPr>
        <w:t>4</w:t>
      </w:r>
      <w:r>
        <w:rPr>
          <w:rFonts w:ascii="Times New Roman" w:hAnsi="Times New Roman"/>
          <w:sz w:val="28"/>
          <w:szCs w:val="28"/>
          <w:lang w:val="kk-KZ"/>
        </w:rPr>
        <w:t xml:space="preserve">. </w:t>
      </w:r>
      <w:r w:rsidRPr="00B14DB9">
        <w:rPr>
          <w:rFonts w:ascii="Times New Roman" w:hAnsi="Times New Roman"/>
          <w:sz w:val="28"/>
          <w:szCs w:val="28"/>
          <w:lang w:val="kk-KZ"/>
        </w:rPr>
        <w:t>Auchus RJ. Overview of dehydroepiandrosterone biosynthesis. Sem Reprod Med. 2004;22:281–288</w:t>
      </w:r>
    </w:p>
    <w:p w:rsidR="00FE25B2" w:rsidRDefault="00FE25B2" w:rsidP="00FE25B2">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16</w:t>
      </w:r>
      <w:r w:rsidR="008511D1">
        <w:rPr>
          <w:rFonts w:ascii="Times New Roman" w:hAnsi="Times New Roman"/>
          <w:sz w:val="28"/>
          <w:szCs w:val="28"/>
          <w:lang w:val="kk-KZ"/>
        </w:rPr>
        <w:t>5</w:t>
      </w:r>
      <w:r>
        <w:rPr>
          <w:rFonts w:ascii="Times New Roman" w:hAnsi="Times New Roman"/>
          <w:sz w:val="28"/>
          <w:szCs w:val="28"/>
          <w:lang w:val="kk-KZ"/>
        </w:rPr>
        <w:t xml:space="preserve">. </w:t>
      </w:r>
      <w:r w:rsidRPr="00B14DB9">
        <w:rPr>
          <w:rFonts w:ascii="Times New Roman" w:hAnsi="Times New Roman"/>
          <w:sz w:val="28"/>
          <w:szCs w:val="28"/>
          <w:lang w:val="kk-KZ"/>
        </w:rPr>
        <w:t>Monika K</w:t>
      </w:r>
      <w:r w:rsidR="002543E2">
        <w:rPr>
          <w:rFonts w:ascii="Times New Roman" w:hAnsi="Times New Roman"/>
          <w:sz w:val="28"/>
          <w:szCs w:val="28"/>
          <w:lang w:val="kk-KZ"/>
        </w:rPr>
        <w:t>.</w:t>
      </w:r>
      <w:r w:rsidRPr="00B14DB9">
        <w:rPr>
          <w:rFonts w:ascii="Times New Roman" w:hAnsi="Times New Roman"/>
          <w:sz w:val="28"/>
          <w:szCs w:val="28"/>
          <w:lang w:val="kk-KZ"/>
        </w:rPr>
        <w:t>S</w:t>
      </w:r>
      <w:r w:rsidR="002543E2">
        <w:rPr>
          <w:rFonts w:ascii="Times New Roman" w:hAnsi="Times New Roman"/>
          <w:sz w:val="28"/>
          <w:szCs w:val="28"/>
          <w:lang w:val="kk-KZ"/>
        </w:rPr>
        <w:t>.</w:t>
      </w:r>
      <w:r w:rsidRPr="00B14DB9">
        <w:rPr>
          <w:rFonts w:ascii="Times New Roman" w:hAnsi="Times New Roman"/>
          <w:sz w:val="28"/>
          <w:szCs w:val="28"/>
          <w:lang w:val="kk-KZ"/>
        </w:rPr>
        <w:t>, Jana J</w:t>
      </w:r>
      <w:r w:rsidR="002543E2">
        <w:rPr>
          <w:rFonts w:ascii="Times New Roman" w:hAnsi="Times New Roman"/>
          <w:sz w:val="28"/>
          <w:szCs w:val="28"/>
          <w:lang w:val="kk-KZ"/>
        </w:rPr>
        <w:t>.</w:t>
      </w:r>
      <w:r w:rsidRPr="00B14DB9">
        <w:rPr>
          <w:rFonts w:ascii="Times New Roman" w:hAnsi="Times New Roman"/>
          <w:sz w:val="28"/>
          <w:szCs w:val="28"/>
          <w:lang w:val="kk-KZ"/>
        </w:rPr>
        <w:t>, Zuzana T</w:t>
      </w:r>
      <w:r w:rsidR="002543E2">
        <w:rPr>
          <w:rFonts w:ascii="Times New Roman" w:hAnsi="Times New Roman"/>
          <w:sz w:val="28"/>
          <w:szCs w:val="28"/>
          <w:lang w:val="kk-KZ"/>
        </w:rPr>
        <w:t>.</w:t>
      </w:r>
      <w:r w:rsidRPr="00B14DB9">
        <w:rPr>
          <w:rFonts w:ascii="Times New Roman" w:hAnsi="Times New Roman"/>
          <w:sz w:val="28"/>
          <w:szCs w:val="28"/>
          <w:lang w:val="kk-KZ"/>
        </w:rPr>
        <w:t>, Peter K</w:t>
      </w:r>
      <w:r w:rsidR="002543E2">
        <w:rPr>
          <w:rFonts w:ascii="Times New Roman" w:hAnsi="Times New Roman"/>
          <w:sz w:val="28"/>
          <w:szCs w:val="28"/>
          <w:lang w:val="kk-KZ"/>
        </w:rPr>
        <w:t>.</w:t>
      </w:r>
      <w:r w:rsidRPr="00B14DB9">
        <w:rPr>
          <w:rFonts w:ascii="Times New Roman" w:hAnsi="Times New Roman"/>
          <w:sz w:val="28"/>
          <w:szCs w:val="28"/>
          <w:lang w:val="kk-KZ"/>
        </w:rPr>
        <w:t>, Lucia L</w:t>
      </w:r>
      <w:r w:rsidR="002543E2">
        <w:rPr>
          <w:rFonts w:ascii="Times New Roman" w:hAnsi="Times New Roman"/>
          <w:sz w:val="28"/>
          <w:szCs w:val="28"/>
          <w:lang w:val="kk-KZ"/>
        </w:rPr>
        <w:t>.</w:t>
      </w:r>
      <w:r w:rsidRPr="00B14DB9">
        <w:rPr>
          <w:rFonts w:ascii="Times New Roman" w:hAnsi="Times New Roman"/>
          <w:sz w:val="28"/>
          <w:szCs w:val="28"/>
          <w:lang w:val="kk-KZ"/>
        </w:rPr>
        <w:t>, Jozef H</w:t>
      </w:r>
      <w:r w:rsidR="002543E2">
        <w:rPr>
          <w:rFonts w:ascii="Times New Roman" w:hAnsi="Times New Roman"/>
          <w:sz w:val="28"/>
          <w:szCs w:val="28"/>
          <w:lang w:val="kk-KZ"/>
        </w:rPr>
        <w:t>.</w:t>
      </w:r>
      <w:r w:rsidRPr="00B14DB9">
        <w:rPr>
          <w:rFonts w:ascii="Times New Roman" w:hAnsi="Times New Roman"/>
          <w:sz w:val="28"/>
          <w:szCs w:val="28"/>
          <w:lang w:val="kk-KZ"/>
        </w:rPr>
        <w:t xml:space="preserve"> // The role of CYP17A1 in prostate cancer development: structure, function, mechanism of action, genetic variations and its inhibition // General Physiology and Biophysics</w:t>
      </w:r>
      <w:r>
        <w:rPr>
          <w:rFonts w:ascii="Times New Roman" w:hAnsi="Times New Roman"/>
          <w:sz w:val="28"/>
          <w:szCs w:val="28"/>
          <w:lang w:val="kk-KZ"/>
        </w:rPr>
        <w:t xml:space="preserve">. – </w:t>
      </w:r>
      <w:r w:rsidRPr="00B14DB9">
        <w:rPr>
          <w:rFonts w:ascii="Times New Roman" w:hAnsi="Times New Roman"/>
          <w:sz w:val="28"/>
          <w:szCs w:val="28"/>
          <w:lang w:val="kk-KZ"/>
        </w:rPr>
        <w:t>2017</w:t>
      </w:r>
      <w:r>
        <w:rPr>
          <w:rFonts w:ascii="Times New Roman" w:hAnsi="Times New Roman"/>
          <w:sz w:val="28"/>
          <w:szCs w:val="28"/>
          <w:lang w:val="kk-KZ"/>
        </w:rPr>
        <w:t>. –</w:t>
      </w:r>
      <w:r w:rsidRPr="00B14DB9">
        <w:rPr>
          <w:rFonts w:ascii="Times New Roman" w:hAnsi="Times New Roman"/>
          <w:sz w:val="28"/>
          <w:szCs w:val="28"/>
          <w:lang w:val="kk-KZ"/>
        </w:rPr>
        <w:t xml:space="preserve"> Vol</w:t>
      </w:r>
      <w:r>
        <w:rPr>
          <w:rFonts w:ascii="Times New Roman" w:hAnsi="Times New Roman"/>
          <w:sz w:val="28"/>
          <w:szCs w:val="28"/>
          <w:lang w:val="kk-KZ"/>
        </w:rPr>
        <w:t>.36, No.5, p.487–499.</w:t>
      </w:r>
    </w:p>
    <w:p w:rsidR="0082651D" w:rsidRPr="00210284" w:rsidRDefault="0082651D" w:rsidP="00FE25B2">
      <w:pPr>
        <w:spacing w:after="0" w:line="240" w:lineRule="auto"/>
        <w:ind w:firstLine="567"/>
        <w:jc w:val="both"/>
        <w:rPr>
          <w:rFonts w:ascii="Times New Roman" w:hAnsi="Times New Roman"/>
          <w:sz w:val="28"/>
          <w:szCs w:val="28"/>
          <w:lang w:val="en-US"/>
        </w:rPr>
      </w:pPr>
      <w:r>
        <w:rPr>
          <w:rFonts w:ascii="Times New Roman" w:hAnsi="Times New Roman"/>
          <w:sz w:val="28"/>
          <w:szCs w:val="28"/>
          <w:lang w:val="kk-KZ"/>
        </w:rPr>
        <w:t xml:space="preserve">166. </w:t>
      </w:r>
      <w:r w:rsidR="00210284" w:rsidRPr="00210284">
        <w:rPr>
          <w:rFonts w:ascii="Times New Roman" w:hAnsi="Times New Roman"/>
          <w:sz w:val="28"/>
          <w:szCs w:val="28"/>
          <w:lang w:val="kk-KZ"/>
        </w:rPr>
        <w:t>Alexandra G</w:t>
      </w:r>
      <w:r w:rsidR="00210284">
        <w:rPr>
          <w:rFonts w:ascii="Times New Roman" w:hAnsi="Times New Roman"/>
          <w:sz w:val="28"/>
          <w:szCs w:val="28"/>
          <w:lang w:val="kk-KZ"/>
        </w:rPr>
        <w:t>.,</w:t>
      </w:r>
      <w:r w:rsidR="00210284" w:rsidRPr="00210284">
        <w:rPr>
          <w:rFonts w:ascii="Times New Roman" w:hAnsi="Times New Roman"/>
          <w:sz w:val="28"/>
          <w:szCs w:val="28"/>
          <w:lang w:val="kk-KZ"/>
        </w:rPr>
        <w:t xml:space="preserve"> Virginia F</w:t>
      </w:r>
      <w:r w:rsidR="00210284">
        <w:rPr>
          <w:rFonts w:ascii="Times New Roman" w:hAnsi="Times New Roman"/>
          <w:sz w:val="28"/>
          <w:szCs w:val="28"/>
          <w:lang w:val="kk-KZ"/>
        </w:rPr>
        <w:t>.,</w:t>
      </w:r>
      <w:r w:rsidR="00210284" w:rsidRPr="00210284">
        <w:rPr>
          <w:rFonts w:ascii="Times New Roman" w:hAnsi="Times New Roman"/>
          <w:sz w:val="28"/>
          <w:szCs w:val="28"/>
          <w:lang w:val="kk-KZ"/>
        </w:rPr>
        <w:t xml:space="preserve"> Dimitra K</w:t>
      </w:r>
      <w:r w:rsidR="00210284">
        <w:rPr>
          <w:rFonts w:ascii="Times New Roman" w:hAnsi="Times New Roman"/>
          <w:sz w:val="28"/>
          <w:szCs w:val="28"/>
          <w:lang w:val="kk-KZ"/>
        </w:rPr>
        <w:t>., Achilleas M.,</w:t>
      </w:r>
      <w:r w:rsidR="00210284" w:rsidRPr="00210284">
        <w:rPr>
          <w:rFonts w:ascii="Times New Roman" w:hAnsi="Times New Roman"/>
          <w:sz w:val="28"/>
          <w:szCs w:val="28"/>
          <w:lang w:val="kk-KZ"/>
        </w:rPr>
        <w:t xml:space="preserve"> Christos K</w:t>
      </w:r>
      <w:r w:rsidR="00210284">
        <w:rPr>
          <w:rFonts w:ascii="Times New Roman" w:hAnsi="Times New Roman"/>
          <w:sz w:val="28"/>
          <w:szCs w:val="28"/>
          <w:lang w:val="kk-KZ"/>
        </w:rPr>
        <w:t>.,</w:t>
      </w:r>
      <w:r w:rsidR="00210284" w:rsidRPr="00210284">
        <w:rPr>
          <w:rFonts w:ascii="Times New Roman" w:hAnsi="Times New Roman"/>
          <w:sz w:val="28"/>
          <w:szCs w:val="28"/>
          <w:lang w:val="kk-KZ"/>
        </w:rPr>
        <w:t xml:space="preserve"> Theodoros L</w:t>
      </w:r>
      <w:r w:rsidR="00210284">
        <w:rPr>
          <w:rFonts w:ascii="Times New Roman" w:hAnsi="Times New Roman"/>
          <w:sz w:val="28"/>
          <w:szCs w:val="28"/>
          <w:lang w:val="kk-KZ"/>
        </w:rPr>
        <w:t>.,</w:t>
      </w:r>
      <w:r w:rsidR="00210284" w:rsidRPr="00210284">
        <w:rPr>
          <w:rFonts w:ascii="Times New Roman" w:hAnsi="Times New Roman"/>
          <w:sz w:val="28"/>
          <w:szCs w:val="28"/>
          <w:lang w:val="kk-KZ"/>
        </w:rPr>
        <w:t xml:space="preserve"> and Michael I.</w:t>
      </w:r>
      <w:r w:rsidR="00210284">
        <w:rPr>
          <w:rFonts w:ascii="Times New Roman" w:hAnsi="Times New Roman"/>
          <w:sz w:val="28"/>
          <w:szCs w:val="28"/>
          <w:lang w:val="kk-KZ"/>
        </w:rPr>
        <w:t xml:space="preserve"> </w:t>
      </w:r>
      <w:r w:rsidR="00210284" w:rsidRPr="00210284">
        <w:rPr>
          <w:rFonts w:ascii="Times New Roman" w:hAnsi="Times New Roman"/>
          <w:sz w:val="28"/>
          <w:szCs w:val="28"/>
          <w:lang w:val="kk-KZ"/>
        </w:rPr>
        <w:t>CYP17A1 and Androgen-Receptor Expression in Prostate Carcinoma Tissues and Cancer Cell Lines</w:t>
      </w:r>
      <w:r w:rsidR="00210284">
        <w:rPr>
          <w:rFonts w:ascii="Times New Roman" w:hAnsi="Times New Roman"/>
          <w:sz w:val="28"/>
          <w:szCs w:val="28"/>
          <w:lang w:val="kk-KZ"/>
        </w:rPr>
        <w:t xml:space="preserve"> // </w:t>
      </w:r>
      <w:r w:rsidR="00210284" w:rsidRPr="00210284">
        <w:rPr>
          <w:rFonts w:ascii="Times New Roman" w:hAnsi="Times New Roman"/>
          <w:sz w:val="28"/>
          <w:szCs w:val="28"/>
          <w:lang w:val="kk-KZ"/>
        </w:rPr>
        <w:t>Curr Urol. 2019; 13(3): 157–165.</w:t>
      </w:r>
    </w:p>
    <w:p w:rsidR="00CA5C91" w:rsidRPr="0082651D" w:rsidRDefault="00136063" w:rsidP="005D5A4C">
      <w:pPr>
        <w:spacing w:after="0" w:line="240" w:lineRule="auto"/>
        <w:ind w:firstLine="567"/>
        <w:jc w:val="both"/>
        <w:rPr>
          <w:rFonts w:ascii="Times New Roman" w:hAnsi="Times New Roman"/>
          <w:sz w:val="28"/>
          <w:szCs w:val="28"/>
          <w:lang w:val="en-US"/>
        </w:rPr>
      </w:pPr>
      <w:r w:rsidRPr="0082651D">
        <w:rPr>
          <w:rFonts w:ascii="Times New Roman" w:hAnsi="Times New Roman"/>
          <w:sz w:val="28"/>
          <w:szCs w:val="28"/>
          <w:lang w:val="en-US"/>
        </w:rPr>
        <w:t>16</w:t>
      </w:r>
      <w:r w:rsidR="001A0333">
        <w:rPr>
          <w:rFonts w:ascii="Times New Roman" w:hAnsi="Times New Roman"/>
          <w:sz w:val="28"/>
          <w:szCs w:val="28"/>
          <w:lang w:val="kk-KZ"/>
        </w:rPr>
        <w:t>7</w:t>
      </w:r>
      <w:r w:rsidRPr="0082651D">
        <w:rPr>
          <w:rFonts w:ascii="Times New Roman" w:hAnsi="Times New Roman"/>
          <w:sz w:val="28"/>
          <w:szCs w:val="28"/>
          <w:lang w:val="en-US"/>
        </w:rPr>
        <w:t xml:space="preserve">. </w:t>
      </w:r>
      <w:r w:rsidR="00CA5C91" w:rsidRPr="0082651D">
        <w:rPr>
          <w:rFonts w:ascii="Times New Roman" w:hAnsi="Times New Roman"/>
          <w:sz w:val="28"/>
          <w:szCs w:val="28"/>
          <w:lang w:val="en-US"/>
        </w:rPr>
        <w:t>Chang B., Zheng S., Hawkins G., Isaacs</w:t>
      </w:r>
      <w:r w:rsidR="009E084F" w:rsidRPr="0082651D">
        <w:rPr>
          <w:rFonts w:ascii="Times New Roman" w:hAnsi="Times New Roman"/>
          <w:sz w:val="28"/>
          <w:szCs w:val="28"/>
          <w:lang w:val="en-US"/>
        </w:rPr>
        <w:t xml:space="preserve"> S., Wiley K., Turner A. et al. Joint Effect of </w:t>
      </w:r>
      <w:r w:rsidR="0000075B" w:rsidRPr="0082651D">
        <w:rPr>
          <w:rFonts w:ascii="Times New Roman" w:hAnsi="Times New Roman"/>
          <w:sz w:val="28"/>
          <w:szCs w:val="28"/>
          <w:lang w:val="en-US"/>
        </w:rPr>
        <w:t xml:space="preserve">HSD3B1 and HSD3B2 </w:t>
      </w:r>
      <w:r w:rsidR="003F34B0" w:rsidRPr="0082651D">
        <w:rPr>
          <w:rFonts w:ascii="Times New Roman" w:hAnsi="Times New Roman"/>
          <w:sz w:val="28"/>
          <w:szCs w:val="28"/>
          <w:lang w:val="en-US"/>
        </w:rPr>
        <w:t xml:space="preserve">Genes Is Associated with Hereditary </w:t>
      </w:r>
      <w:r w:rsidR="005D5A4C" w:rsidRPr="0082651D">
        <w:rPr>
          <w:rFonts w:ascii="Times New Roman" w:hAnsi="Times New Roman"/>
          <w:sz w:val="28"/>
          <w:szCs w:val="28"/>
          <w:lang w:val="en-US"/>
        </w:rPr>
        <w:t>and Sporadic Prostate Cancer Susceptibility. Cancer Res.2002; 62 (6): 1784–9</w:t>
      </w:r>
      <w:r w:rsidR="003F34B0" w:rsidRPr="0082651D">
        <w:rPr>
          <w:rFonts w:ascii="Times New Roman" w:hAnsi="Times New Roman"/>
          <w:sz w:val="28"/>
          <w:szCs w:val="28"/>
          <w:lang w:val="en-US"/>
        </w:rPr>
        <w:t xml:space="preserve"> </w:t>
      </w:r>
    </w:p>
    <w:p w:rsidR="00040AA6" w:rsidRDefault="00040AA6" w:rsidP="00040AA6">
      <w:pPr>
        <w:spacing w:after="0" w:line="240" w:lineRule="auto"/>
        <w:ind w:firstLine="567"/>
        <w:jc w:val="both"/>
        <w:rPr>
          <w:rFonts w:ascii="Times New Roman" w:hAnsi="Times New Roman"/>
          <w:sz w:val="28"/>
          <w:szCs w:val="28"/>
          <w:lang w:val="kk-KZ"/>
        </w:rPr>
      </w:pPr>
      <w:r w:rsidRPr="0082651D">
        <w:rPr>
          <w:rFonts w:ascii="Times New Roman" w:hAnsi="Times New Roman"/>
          <w:sz w:val="28"/>
          <w:szCs w:val="28"/>
          <w:lang w:val="en-US"/>
        </w:rPr>
        <w:t>16</w:t>
      </w:r>
      <w:r w:rsidR="001A0333">
        <w:rPr>
          <w:rFonts w:ascii="Times New Roman" w:hAnsi="Times New Roman"/>
          <w:sz w:val="28"/>
          <w:szCs w:val="28"/>
          <w:lang w:val="kk-KZ"/>
        </w:rPr>
        <w:t>8</w:t>
      </w:r>
      <w:r w:rsidRPr="0082651D">
        <w:rPr>
          <w:rFonts w:ascii="Times New Roman" w:hAnsi="Times New Roman"/>
          <w:sz w:val="28"/>
          <w:szCs w:val="28"/>
          <w:lang w:val="en-US"/>
        </w:rPr>
        <w:t>. Hu D., Mackenzie P. Forkhead box protein A1 regulates UDP-glucuronosyltransferase 2B15 gene transcription in LNCaP prostate</w:t>
      </w:r>
      <w:r w:rsidR="0097504B" w:rsidRPr="0082651D">
        <w:rPr>
          <w:rFonts w:ascii="Times New Roman" w:hAnsi="Times New Roman"/>
          <w:sz w:val="28"/>
          <w:szCs w:val="28"/>
          <w:lang w:val="en-US"/>
        </w:rPr>
        <w:t xml:space="preserve"> </w:t>
      </w:r>
      <w:r w:rsidRPr="0082651D">
        <w:rPr>
          <w:rFonts w:ascii="Times New Roman" w:hAnsi="Times New Roman"/>
          <w:sz w:val="28"/>
          <w:szCs w:val="28"/>
          <w:lang w:val="en-US"/>
        </w:rPr>
        <w:t>cancer cells. Drug. Metab. Dispos. 2010; 38 (12): 2105–9.</w:t>
      </w:r>
    </w:p>
    <w:p w:rsidR="00AB1245" w:rsidRDefault="001A0333" w:rsidP="00AB1245">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lastRenderedPageBreak/>
        <w:t xml:space="preserve">169. </w:t>
      </w:r>
      <w:r w:rsidR="00AB1245" w:rsidRPr="00AB1245">
        <w:rPr>
          <w:rFonts w:ascii="Times New Roman" w:hAnsi="Times New Roman"/>
          <w:sz w:val="28"/>
          <w:szCs w:val="28"/>
          <w:lang w:val="kk-KZ"/>
        </w:rPr>
        <w:t>Ho S.M., Lee M.T., Lam H.M., Leung Y.K. Estrogens and prostate</w:t>
      </w:r>
      <w:r w:rsidR="00AB1245">
        <w:rPr>
          <w:rFonts w:ascii="Times New Roman" w:hAnsi="Times New Roman"/>
          <w:sz w:val="28"/>
          <w:szCs w:val="28"/>
          <w:lang w:val="kk-KZ"/>
        </w:rPr>
        <w:t xml:space="preserve"> </w:t>
      </w:r>
      <w:r w:rsidR="00AB1245" w:rsidRPr="00AB1245">
        <w:rPr>
          <w:rFonts w:ascii="Times New Roman" w:hAnsi="Times New Roman"/>
          <w:sz w:val="28"/>
          <w:szCs w:val="28"/>
          <w:lang w:val="kk-KZ"/>
        </w:rPr>
        <w:t xml:space="preserve">cancer: etiology, mediators, prevention, and management. Endocrinol. Metab. Clin. North. Am. 2011; 40 (3): 591–614. </w:t>
      </w:r>
    </w:p>
    <w:p w:rsidR="00270D64" w:rsidRPr="00F56C46" w:rsidRDefault="00F56C46" w:rsidP="00AB1245">
      <w:pPr>
        <w:spacing w:after="0" w:line="240" w:lineRule="auto"/>
        <w:ind w:firstLine="567"/>
        <w:jc w:val="both"/>
        <w:rPr>
          <w:rFonts w:ascii="Times New Roman" w:hAnsi="Times New Roman"/>
          <w:sz w:val="28"/>
          <w:szCs w:val="28"/>
          <w:lang w:val="kk-KZ"/>
        </w:rPr>
      </w:pPr>
      <w:r>
        <w:rPr>
          <w:rFonts w:ascii="Times New Roman" w:hAnsi="Times New Roman"/>
          <w:sz w:val="28"/>
          <w:szCs w:val="28"/>
          <w:lang w:val="en-US"/>
        </w:rPr>
        <w:t>170</w:t>
      </w:r>
      <w:r>
        <w:rPr>
          <w:rFonts w:ascii="Times New Roman" w:hAnsi="Times New Roman"/>
          <w:sz w:val="28"/>
          <w:szCs w:val="28"/>
          <w:lang w:val="kk-KZ"/>
        </w:rPr>
        <w:t xml:space="preserve">. </w:t>
      </w:r>
      <w:r w:rsidRPr="00F56C46">
        <w:rPr>
          <w:rFonts w:ascii="Times New Roman" w:hAnsi="Times New Roman"/>
          <w:sz w:val="28"/>
          <w:szCs w:val="28"/>
          <w:lang w:val="kk-KZ"/>
        </w:rPr>
        <w:t>ICRP,  Adult  reference  computational  phantoms.  ICRP  Publication  110  //Ann.  ICRP.  2009.  V.  39,  N  2. Elsevier, 2009. P. 165.</w:t>
      </w:r>
    </w:p>
    <w:p w:rsidR="00FE25B2" w:rsidRPr="002F5348" w:rsidRDefault="00FE25B2" w:rsidP="00AB1245">
      <w:pPr>
        <w:spacing w:after="0" w:line="240" w:lineRule="auto"/>
        <w:ind w:firstLine="567"/>
        <w:jc w:val="both"/>
        <w:rPr>
          <w:rFonts w:ascii="Times New Roman" w:hAnsi="Times New Roman"/>
          <w:sz w:val="28"/>
          <w:szCs w:val="28"/>
          <w:lang w:val="en-US"/>
        </w:rPr>
      </w:pPr>
      <w:r w:rsidRPr="002F5348">
        <w:rPr>
          <w:rFonts w:ascii="Times New Roman" w:hAnsi="Times New Roman"/>
          <w:sz w:val="28"/>
          <w:szCs w:val="28"/>
          <w:lang w:val="kk-KZ"/>
        </w:rPr>
        <w:t>17</w:t>
      </w:r>
      <w:r w:rsidR="00E460C5">
        <w:rPr>
          <w:rFonts w:ascii="Times New Roman" w:hAnsi="Times New Roman"/>
          <w:sz w:val="28"/>
          <w:szCs w:val="28"/>
          <w:lang w:val="kk-KZ"/>
        </w:rPr>
        <w:t>1</w:t>
      </w:r>
      <w:r w:rsidRPr="002F5348">
        <w:rPr>
          <w:rFonts w:ascii="Times New Roman" w:hAnsi="Times New Roman"/>
          <w:sz w:val="28"/>
          <w:szCs w:val="28"/>
          <w:lang w:val="kk-KZ"/>
        </w:rPr>
        <w:t xml:space="preserve">. </w:t>
      </w:r>
      <w:r w:rsidRPr="002F5348">
        <w:rPr>
          <w:rFonts w:ascii="Times New Roman" w:hAnsi="Times New Roman"/>
          <w:sz w:val="28"/>
          <w:szCs w:val="28"/>
          <w:lang w:val="en-US"/>
        </w:rPr>
        <w:t>Directive 2010/63/EU of the European Parliament and the Council of the Office on the protection of animals used for scientific purposes of 22 September 2010 // Official Journal of the European Union. – 2010.  – L. 276. – P. 33-79.</w:t>
      </w:r>
    </w:p>
    <w:p w:rsidR="00FE25B2" w:rsidRDefault="00FE25B2" w:rsidP="00FE25B2">
      <w:pPr>
        <w:spacing w:after="0" w:line="240" w:lineRule="auto"/>
        <w:ind w:firstLine="567"/>
        <w:jc w:val="both"/>
        <w:rPr>
          <w:rFonts w:ascii="Times New Roman" w:hAnsi="Times New Roman"/>
          <w:sz w:val="28"/>
          <w:szCs w:val="28"/>
          <w:lang w:val="kk-KZ"/>
        </w:rPr>
      </w:pPr>
      <w:r w:rsidRPr="002F5348">
        <w:rPr>
          <w:rFonts w:ascii="Times New Roman" w:hAnsi="Times New Roman"/>
          <w:sz w:val="28"/>
          <w:szCs w:val="28"/>
          <w:lang w:val="kk-KZ"/>
        </w:rPr>
        <w:t>17</w:t>
      </w:r>
      <w:r w:rsidR="00E460C5">
        <w:rPr>
          <w:rFonts w:ascii="Times New Roman" w:hAnsi="Times New Roman"/>
          <w:sz w:val="28"/>
          <w:szCs w:val="28"/>
          <w:lang w:val="kk-KZ"/>
        </w:rPr>
        <w:t>2</w:t>
      </w:r>
      <w:r w:rsidRPr="002F5348">
        <w:rPr>
          <w:rFonts w:ascii="Times New Roman" w:hAnsi="Times New Roman"/>
          <w:sz w:val="28"/>
          <w:szCs w:val="28"/>
          <w:lang w:val="kk-KZ"/>
        </w:rPr>
        <w:t>. Қазақстан Республикасы Денсаулық сақтау Министрлігінің 2007 жылдың 25 шілдедегі №442 «Қазақстан Респуликасындағы клиникаға дейінгі, медициналық-биологиялық эксперименттерді және клиникалық сынақтарды жүргізу туралы</w:t>
      </w:r>
      <w:r>
        <w:rPr>
          <w:rFonts w:ascii="Times New Roman" w:hAnsi="Times New Roman"/>
          <w:sz w:val="28"/>
          <w:szCs w:val="28"/>
          <w:lang w:val="kk-KZ"/>
        </w:rPr>
        <w:t>» ережесі.</w:t>
      </w:r>
      <w:r w:rsidRPr="002F5348">
        <w:rPr>
          <w:rFonts w:ascii="Times New Roman" w:hAnsi="Times New Roman"/>
          <w:sz w:val="28"/>
          <w:szCs w:val="28"/>
          <w:lang w:val="kk-KZ"/>
        </w:rPr>
        <w:t xml:space="preserve"> – Астана, 2007.</w:t>
      </w:r>
    </w:p>
    <w:p w:rsidR="00FE25B2" w:rsidRDefault="00FE25B2" w:rsidP="00FE25B2">
      <w:pPr>
        <w:pStyle w:val="a3"/>
        <w:tabs>
          <w:tab w:val="left" w:pos="567"/>
        </w:tabs>
        <w:spacing w:before="0" w:beforeAutospacing="0" w:after="0" w:afterAutospacing="0"/>
        <w:ind w:firstLine="567"/>
        <w:jc w:val="both"/>
        <w:rPr>
          <w:sz w:val="28"/>
          <w:szCs w:val="28"/>
          <w:shd w:val="clear" w:color="auto" w:fill="FFFFFF"/>
          <w:lang w:val="kk-KZ"/>
        </w:rPr>
      </w:pPr>
      <w:r>
        <w:rPr>
          <w:sz w:val="28"/>
          <w:szCs w:val="28"/>
          <w:shd w:val="clear" w:color="auto" w:fill="FFFFFF"/>
          <w:lang w:val="kk-KZ"/>
        </w:rPr>
        <w:t xml:space="preserve">173. </w:t>
      </w:r>
      <w:r w:rsidRPr="0049516B">
        <w:rPr>
          <w:sz w:val="28"/>
          <w:szCs w:val="28"/>
          <w:shd w:val="clear" w:color="auto" w:fill="FFFFFF"/>
          <w:lang w:val="kk-KZ"/>
        </w:rPr>
        <w:t>Lanin A (2013) Nuclear rocket engine reactor. Springer Ser Mater Sci170:1. Springer, Berlin, Heidelberg.</w:t>
      </w:r>
      <w:hyperlink r:id="rId45" w:history="1">
        <w:r w:rsidRPr="00362E5A">
          <w:rPr>
            <w:rStyle w:val="a4"/>
            <w:sz w:val="28"/>
            <w:szCs w:val="18"/>
            <w:lang w:val="kk-KZ"/>
          </w:rPr>
          <w:t>https://doi.org/10.1007/978-3-642-32430-7_1https://www.springer.com/gp/book/9783642324291.</w:t>
        </w:r>
        <w:r w:rsidRPr="00362E5A">
          <w:rPr>
            <w:rStyle w:val="a4"/>
            <w:sz w:val="28"/>
            <w:shd w:val="clear" w:color="auto" w:fill="FFFFFF"/>
            <w:lang w:val="kk-KZ"/>
          </w:rPr>
          <w:t xml:space="preserve"> Accessed 20 Feb 2020</w:t>
        </w:r>
      </w:hyperlink>
    </w:p>
    <w:p w:rsidR="00FE25B2" w:rsidRDefault="00FE25B2" w:rsidP="00FE25B2">
      <w:pPr>
        <w:pStyle w:val="a3"/>
        <w:tabs>
          <w:tab w:val="left" w:pos="567"/>
          <w:tab w:val="left" w:pos="1134"/>
        </w:tabs>
        <w:spacing w:before="0" w:beforeAutospacing="0" w:after="0" w:afterAutospacing="0"/>
        <w:jc w:val="both"/>
        <w:rPr>
          <w:sz w:val="28"/>
          <w:szCs w:val="28"/>
          <w:lang w:val="kk-KZ"/>
        </w:rPr>
      </w:pPr>
      <w:r>
        <w:rPr>
          <w:sz w:val="28"/>
          <w:szCs w:val="28"/>
          <w:shd w:val="clear" w:color="auto" w:fill="FFFFFF"/>
          <w:lang w:val="kk-KZ"/>
        </w:rPr>
        <w:tab/>
        <w:t xml:space="preserve">174. </w:t>
      </w:r>
      <w:r w:rsidRPr="006972B4">
        <w:rPr>
          <w:sz w:val="28"/>
          <w:szCs w:val="28"/>
          <w:lang w:val="kk-KZ"/>
        </w:rPr>
        <w:t>Пат</w:t>
      </w:r>
      <w:r w:rsidRPr="006972B4">
        <w:rPr>
          <w:spacing w:val="-2"/>
          <w:sz w:val="28"/>
          <w:szCs w:val="28"/>
        </w:rPr>
        <w:t xml:space="preserve">. </w:t>
      </w:r>
      <w:r w:rsidRPr="006972B4">
        <w:rPr>
          <w:spacing w:val="-1"/>
          <w:sz w:val="28"/>
          <w:szCs w:val="28"/>
          <w:lang w:val="kk-KZ"/>
        </w:rPr>
        <w:t>32</w:t>
      </w:r>
      <w:r w:rsidRPr="006972B4">
        <w:rPr>
          <w:sz w:val="28"/>
          <w:szCs w:val="28"/>
          <w:lang w:val="kk-KZ"/>
        </w:rPr>
        <w:t>40</w:t>
      </w:r>
      <w:r w:rsidRPr="006972B4">
        <w:rPr>
          <w:spacing w:val="1"/>
          <w:sz w:val="28"/>
          <w:szCs w:val="28"/>
          <w:lang w:val="kk-KZ"/>
        </w:rPr>
        <w:t>9</w:t>
      </w:r>
      <w:r w:rsidRPr="006972B4">
        <w:rPr>
          <w:sz w:val="28"/>
          <w:szCs w:val="28"/>
          <w:lang w:val="kk-KZ"/>
        </w:rPr>
        <w:t>. Эк</w:t>
      </w:r>
      <w:r w:rsidRPr="006972B4">
        <w:rPr>
          <w:spacing w:val="-1"/>
          <w:sz w:val="28"/>
          <w:szCs w:val="28"/>
          <w:lang w:val="kk-KZ"/>
        </w:rPr>
        <w:t>с</w:t>
      </w:r>
      <w:r w:rsidRPr="006972B4">
        <w:rPr>
          <w:sz w:val="28"/>
          <w:szCs w:val="28"/>
          <w:lang w:val="kk-KZ"/>
        </w:rPr>
        <w:t>п</w:t>
      </w:r>
      <w:r w:rsidRPr="006972B4">
        <w:rPr>
          <w:spacing w:val="-2"/>
          <w:sz w:val="28"/>
          <w:szCs w:val="28"/>
          <w:lang w:val="kk-KZ"/>
        </w:rPr>
        <w:t>е</w:t>
      </w:r>
      <w:r w:rsidRPr="006972B4">
        <w:rPr>
          <w:sz w:val="28"/>
          <w:szCs w:val="28"/>
          <w:lang w:val="kk-KZ"/>
        </w:rPr>
        <w:t>ри</w:t>
      </w:r>
      <w:r w:rsidRPr="006972B4">
        <w:rPr>
          <w:spacing w:val="-1"/>
          <w:sz w:val="28"/>
          <w:szCs w:val="28"/>
          <w:lang w:val="kk-KZ"/>
        </w:rPr>
        <w:t>м</w:t>
      </w:r>
      <w:r w:rsidRPr="006972B4">
        <w:rPr>
          <w:sz w:val="28"/>
          <w:szCs w:val="28"/>
          <w:lang w:val="kk-KZ"/>
        </w:rPr>
        <w:t>ент</w:t>
      </w:r>
      <w:r w:rsidRPr="006972B4">
        <w:rPr>
          <w:spacing w:val="-2"/>
          <w:sz w:val="28"/>
          <w:szCs w:val="28"/>
          <w:lang w:val="kk-KZ"/>
        </w:rPr>
        <w:t>а</w:t>
      </w:r>
      <w:r w:rsidRPr="006972B4">
        <w:rPr>
          <w:spacing w:val="-1"/>
          <w:sz w:val="28"/>
          <w:szCs w:val="28"/>
          <w:lang w:val="kk-KZ"/>
        </w:rPr>
        <w:t>ль</w:t>
      </w:r>
      <w:r w:rsidRPr="006972B4">
        <w:rPr>
          <w:sz w:val="28"/>
          <w:szCs w:val="28"/>
          <w:lang w:val="kk-KZ"/>
        </w:rPr>
        <w:t xml:space="preserve">ная </w:t>
      </w:r>
      <w:r w:rsidRPr="006972B4">
        <w:rPr>
          <w:spacing w:val="-3"/>
          <w:sz w:val="28"/>
          <w:szCs w:val="28"/>
          <w:lang w:val="kk-KZ"/>
        </w:rPr>
        <w:t>у</w:t>
      </w:r>
      <w:r w:rsidRPr="006972B4">
        <w:rPr>
          <w:sz w:val="28"/>
          <w:szCs w:val="28"/>
          <w:lang w:val="kk-KZ"/>
        </w:rPr>
        <w:t>стан</w:t>
      </w:r>
      <w:r w:rsidRPr="006972B4">
        <w:rPr>
          <w:spacing w:val="1"/>
          <w:sz w:val="28"/>
          <w:szCs w:val="28"/>
          <w:lang w:val="kk-KZ"/>
        </w:rPr>
        <w:t>о</w:t>
      </w:r>
      <w:r w:rsidRPr="006972B4">
        <w:rPr>
          <w:sz w:val="28"/>
          <w:szCs w:val="28"/>
          <w:lang w:val="kk-KZ"/>
        </w:rPr>
        <w:t>вка д</w:t>
      </w:r>
      <w:r w:rsidRPr="006972B4">
        <w:rPr>
          <w:spacing w:val="-1"/>
          <w:sz w:val="28"/>
          <w:szCs w:val="28"/>
          <w:lang w:val="kk-KZ"/>
        </w:rPr>
        <w:t>л</w:t>
      </w:r>
      <w:r w:rsidRPr="006972B4">
        <w:rPr>
          <w:sz w:val="28"/>
          <w:szCs w:val="28"/>
          <w:lang w:val="kk-KZ"/>
        </w:rPr>
        <w:t xml:space="preserve">я </w:t>
      </w:r>
      <w:r w:rsidRPr="006972B4">
        <w:rPr>
          <w:spacing w:val="1"/>
          <w:sz w:val="28"/>
          <w:szCs w:val="28"/>
          <w:lang w:val="kk-KZ"/>
        </w:rPr>
        <w:t>р</w:t>
      </w:r>
      <w:r w:rsidRPr="006972B4">
        <w:rPr>
          <w:sz w:val="28"/>
          <w:szCs w:val="28"/>
          <w:lang w:val="kk-KZ"/>
        </w:rPr>
        <w:t>а</w:t>
      </w:r>
      <w:r w:rsidRPr="006972B4">
        <w:rPr>
          <w:spacing w:val="-1"/>
          <w:sz w:val="28"/>
          <w:szCs w:val="28"/>
          <w:lang w:val="kk-KZ"/>
        </w:rPr>
        <w:t>с</w:t>
      </w:r>
      <w:r w:rsidRPr="006972B4">
        <w:rPr>
          <w:sz w:val="28"/>
          <w:szCs w:val="28"/>
          <w:lang w:val="kk-KZ"/>
        </w:rPr>
        <w:t>пыл</w:t>
      </w:r>
      <w:r w:rsidRPr="006972B4">
        <w:rPr>
          <w:spacing w:val="-2"/>
          <w:sz w:val="28"/>
          <w:szCs w:val="28"/>
          <w:lang w:val="kk-KZ"/>
        </w:rPr>
        <w:t>е</w:t>
      </w:r>
      <w:r w:rsidRPr="006972B4">
        <w:rPr>
          <w:sz w:val="28"/>
          <w:szCs w:val="28"/>
          <w:lang w:val="kk-KZ"/>
        </w:rPr>
        <w:t>н</w:t>
      </w:r>
      <w:r w:rsidRPr="006972B4">
        <w:rPr>
          <w:spacing w:val="-1"/>
          <w:sz w:val="28"/>
          <w:szCs w:val="28"/>
          <w:lang w:val="kk-KZ"/>
        </w:rPr>
        <w:t>и</w:t>
      </w:r>
      <w:r w:rsidRPr="006972B4">
        <w:rPr>
          <w:sz w:val="28"/>
          <w:szCs w:val="28"/>
          <w:lang w:val="kk-KZ"/>
        </w:rPr>
        <w:t>я по</w:t>
      </w:r>
      <w:r w:rsidRPr="006972B4">
        <w:rPr>
          <w:spacing w:val="-1"/>
          <w:sz w:val="28"/>
          <w:szCs w:val="28"/>
          <w:lang w:val="kk-KZ"/>
        </w:rPr>
        <w:t>р</w:t>
      </w:r>
      <w:r w:rsidRPr="006972B4">
        <w:rPr>
          <w:sz w:val="28"/>
          <w:szCs w:val="28"/>
          <w:lang w:val="kk-KZ"/>
        </w:rPr>
        <w:t>ош</w:t>
      </w:r>
      <w:r w:rsidRPr="006972B4">
        <w:rPr>
          <w:spacing w:val="-2"/>
          <w:sz w:val="28"/>
          <w:szCs w:val="28"/>
          <w:lang w:val="kk-KZ"/>
        </w:rPr>
        <w:t>к</w:t>
      </w:r>
      <w:r w:rsidRPr="006972B4">
        <w:rPr>
          <w:sz w:val="28"/>
          <w:szCs w:val="28"/>
          <w:lang w:val="kk-KZ"/>
        </w:rPr>
        <w:t>оо</w:t>
      </w:r>
      <w:r w:rsidRPr="006972B4">
        <w:rPr>
          <w:spacing w:val="-1"/>
          <w:sz w:val="28"/>
          <w:szCs w:val="28"/>
          <w:lang w:val="kk-KZ"/>
        </w:rPr>
        <w:t>б</w:t>
      </w:r>
      <w:r w:rsidRPr="006972B4">
        <w:rPr>
          <w:sz w:val="28"/>
          <w:szCs w:val="28"/>
          <w:lang w:val="kk-KZ"/>
        </w:rPr>
        <w:t>раз</w:t>
      </w:r>
      <w:r w:rsidRPr="006972B4">
        <w:rPr>
          <w:spacing w:val="-1"/>
          <w:sz w:val="28"/>
          <w:szCs w:val="28"/>
          <w:lang w:val="kk-KZ"/>
        </w:rPr>
        <w:t>н</w:t>
      </w:r>
      <w:r w:rsidRPr="006972B4">
        <w:rPr>
          <w:spacing w:val="-2"/>
          <w:sz w:val="28"/>
          <w:szCs w:val="28"/>
          <w:lang w:val="kk-KZ"/>
        </w:rPr>
        <w:t>ы</w:t>
      </w:r>
      <w:r w:rsidRPr="006972B4">
        <w:rPr>
          <w:sz w:val="28"/>
          <w:szCs w:val="28"/>
          <w:lang w:val="kk-KZ"/>
        </w:rPr>
        <w:t xml:space="preserve">х </w:t>
      </w:r>
      <w:r w:rsidRPr="006972B4">
        <w:rPr>
          <w:spacing w:val="-1"/>
          <w:sz w:val="28"/>
          <w:szCs w:val="28"/>
          <w:lang w:val="kk-KZ"/>
        </w:rPr>
        <w:t>и</w:t>
      </w:r>
      <w:r w:rsidRPr="006972B4">
        <w:rPr>
          <w:sz w:val="28"/>
          <w:szCs w:val="28"/>
          <w:lang w:val="kk-KZ"/>
        </w:rPr>
        <w:t>сто</w:t>
      </w:r>
      <w:r w:rsidRPr="006972B4">
        <w:rPr>
          <w:spacing w:val="-2"/>
          <w:sz w:val="28"/>
          <w:szCs w:val="28"/>
          <w:lang w:val="kk-KZ"/>
        </w:rPr>
        <w:t>ч</w:t>
      </w:r>
      <w:r w:rsidRPr="006972B4">
        <w:rPr>
          <w:sz w:val="28"/>
          <w:szCs w:val="28"/>
          <w:lang w:val="kk-KZ"/>
        </w:rPr>
        <w:t>ников иони</w:t>
      </w:r>
      <w:r w:rsidRPr="006972B4">
        <w:rPr>
          <w:spacing w:val="-2"/>
          <w:sz w:val="28"/>
          <w:szCs w:val="28"/>
          <w:lang w:val="kk-KZ"/>
        </w:rPr>
        <w:t>з</w:t>
      </w:r>
      <w:r w:rsidRPr="006972B4">
        <w:rPr>
          <w:sz w:val="28"/>
          <w:szCs w:val="28"/>
          <w:lang w:val="kk-KZ"/>
        </w:rPr>
        <w:t>и</w:t>
      </w:r>
      <w:r w:rsidRPr="006972B4">
        <w:rPr>
          <w:spacing w:val="6"/>
          <w:sz w:val="28"/>
          <w:szCs w:val="28"/>
          <w:lang w:val="kk-KZ"/>
        </w:rPr>
        <w:t>р</w:t>
      </w:r>
      <w:r w:rsidRPr="006972B4">
        <w:rPr>
          <w:spacing w:val="-3"/>
          <w:sz w:val="28"/>
          <w:szCs w:val="28"/>
          <w:lang w:val="kk-KZ"/>
        </w:rPr>
        <w:t>у</w:t>
      </w:r>
      <w:r w:rsidRPr="006972B4">
        <w:rPr>
          <w:spacing w:val="-1"/>
          <w:sz w:val="28"/>
          <w:szCs w:val="28"/>
          <w:lang w:val="kk-KZ"/>
        </w:rPr>
        <w:t>ю</w:t>
      </w:r>
      <w:r w:rsidRPr="006972B4">
        <w:rPr>
          <w:sz w:val="28"/>
          <w:szCs w:val="28"/>
          <w:lang w:val="kk-KZ"/>
        </w:rPr>
        <w:t>щего изл</w:t>
      </w:r>
      <w:r w:rsidRPr="006972B4">
        <w:rPr>
          <w:spacing w:val="-4"/>
          <w:sz w:val="28"/>
          <w:szCs w:val="28"/>
          <w:lang w:val="kk-KZ"/>
        </w:rPr>
        <w:t>у</w:t>
      </w:r>
      <w:r w:rsidRPr="006972B4">
        <w:rPr>
          <w:sz w:val="28"/>
          <w:szCs w:val="28"/>
          <w:lang w:val="kk-KZ"/>
        </w:rPr>
        <w:t>чения /</w:t>
      </w:r>
      <w:r w:rsidRPr="006972B4">
        <w:rPr>
          <w:spacing w:val="-1"/>
          <w:sz w:val="28"/>
          <w:szCs w:val="28"/>
          <w:lang w:val="kk-KZ"/>
        </w:rPr>
        <w:t xml:space="preserve"> Т</w:t>
      </w:r>
      <w:r w:rsidRPr="006972B4">
        <w:rPr>
          <w:sz w:val="28"/>
          <w:szCs w:val="28"/>
          <w:lang w:val="kk-KZ"/>
        </w:rPr>
        <w:t>.К. Рахыпб</w:t>
      </w:r>
      <w:r w:rsidRPr="006972B4">
        <w:rPr>
          <w:spacing w:val="-1"/>
          <w:sz w:val="28"/>
          <w:szCs w:val="28"/>
          <w:lang w:val="kk-KZ"/>
        </w:rPr>
        <w:t>е</w:t>
      </w:r>
      <w:r w:rsidRPr="006972B4">
        <w:rPr>
          <w:sz w:val="28"/>
          <w:szCs w:val="28"/>
          <w:lang w:val="kk-KZ"/>
        </w:rPr>
        <w:t xml:space="preserve">ков, </w:t>
      </w:r>
      <w:r w:rsidRPr="006972B4">
        <w:rPr>
          <w:spacing w:val="-3"/>
          <w:sz w:val="28"/>
          <w:szCs w:val="28"/>
          <w:lang w:val="kk-KZ"/>
        </w:rPr>
        <w:t>М</w:t>
      </w:r>
      <w:r w:rsidRPr="006972B4">
        <w:rPr>
          <w:sz w:val="28"/>
          <w:szCs w:val="28"/>
          <w:lang w:val="kk-KZ"/>
        </w:rPr>
        <w:t xml:space="preserve">.  </w:t>
      </w:r>
      <w:r w:rsidRPr="006972B4">
        <w:rPr>
          <w:spacing w:val="-1"/>
          <w:sz w:val="28"/>
          <w:szCs w:val="28"/>
          <w:lang w:val="kk-KZ"/>
        </w:rPr>
        <w:t>Х</w:t>
      </w:r>
      <w:r w:rsidRPr="006972B4">
        <w:rPr>
          <w:sz w:val="28"/>
          <w:szCs w:val="28"/>
          <w:lang w:val="kk-KZ"/>
        </w:rPr>
        <w:t>оши, В.</w:t>
      </w:r>
      <w:r w:rsidRPr="006972B4">
        <w:rPr>
          <w:spacing w:val="-1"/>
          <w:sz w:val="28"/>
          <w:szCs w:val="28"/>
          <w:lang w:val="kk-KZ"/>
        </w:rPr>
        <w:t>Ф</w:t>
      </w:r>
      <w:r w:rsidRPr="006972B4">
        <w:rPr>
          <w:sz w:val="28"/>
          <w:szCs w:val="28"/>
          <w:lang w:val="kk-KZ"/>
        </w:rPr>
        <w:t>. Степанен</w:t>
      </w:r>
      <w:r w:rsidRPr="006972B4">
        <w:rPr>
          <w:spacing w:val="-1"/>
          <w:sz w:val="28"/>
          <w:szCs w:val="28"/>
          <w:lang w:val="kk-KZ"/>
        </w:rPr>
        <w:t>к</w:t>
      </w:r>
      <w:r w:rsidRPr="006972B4">
        <w:rPr>
          <w:sz w:val="28"/>
          <w:szCs w:val="28"/>
          <w:lang w:val="kk-KZ"/>
        </w:rPr>
        <w:t>о, А.С. Азимханов, А.</w:t>
      </w:r>
      <w:r w:rsidRPr="006972B4">
        <w:rPr>
          <w:spacing w:val="-2"/>
          <w:sz w:val="28"/>
          <w:szCs w:val="28"/>
          <w:lang w:val="kk-KZ"/>
        </w:rPr>
        <w:t>Н</w:t>
      </w:r>
      <w:r w:rsidRPr="006972B4">
        <w:rPr>
          <w:sz w:val="28"/>
          <w:szCs w:val="28"/>
          <w:lang w:val="kk-KZ"/>
        </w:rPr>
        <w:t>. К</w:t>
      </w:r>
      <w:r w:rsidRPr="006972B4">
        <w:rPr>
          <w:spacing w:val="1"/>
          <w:sz w:val="28"/>
          <w:szCs w:val="28"/>
          <w:lang w:val="kk-KZ"/>
        </w:rPr>
        <w:t>о</w:t>
      </w:r>
      <w:r w:rsidRPr="006972B4">
        <w:rPr>
          <w:sz w:val="28"/>
          <w:szCs w:val="28"/>
          <w:lang w:val="kk-KZ"/>
        </w:rPr>
        <w:t>лба</w:t>
      </w:r>
      <w:r w:rsidRPr="006972B4">
        <w:rPr>
          <w:spacing w:val="-1"/>
          <w:sz w:val="28"/>
          <w:szCs w:val="28"/>
          <w:lang w:val="kk-KZ"/>
        </w:rPr>
        <w:t>е</w:t>
      </w:r>
      <w:r w:rsidRPr="006972B4">
        <w:rPr>
          <w:sz w:val="28"/>
          <w:szCs w:val="28"/>
          <w:lang w:val="kk-KZ"/>
        </w:rPr>
        <w:t>н</w:t>
      </w:r>
      <w:r w:rsidRPr="006972B4">
        <w:rPr>
          <w:spacing w:val="-2"/>
          <w:sz w:val="28"/>
          <w:szCs w:val="28"/>
          <w:lang w:val="kk-KZ"/>
        </w:rPr>
        <w:t>к</w:t>
      </w:r>
      <w:r w:rsidRPr="006972B4">
        <w:rPr>
          <w:spacing w:val="-1"/>
          <w:sz w:val="28"/>
          <w:szCs w:val="28"/>
          <w:lang w:val="kk-KZ"/>
        </w:rPr>
        <w:t>о</w:t>
      </w:r>
      <w:r w:rsidRPr="006972B4">
        <w:rPr>
          <w:sz w:val="28"/>
          <w:szCs w:val="28"/>
          <w:lang w:val="kk-KZ"/>
        </w:rPr>
        <w:t>в, А</w:t>
      </w:r>
      <w:r w:rsidRPr="006972B4">
        <w:rPr>
          <w:spacing w:val="1"/>
          <w:sz w:val="28"/>
          <w:szCs w:val="28"/>
          <w:lang w:val="kk-KZ"/>
        </w:rPr>
        <w:t>.</w:t>
      </w:r>
      <w:r w:rsidRPr="006972B4">
        <w:rPr>
          <w:sz w:val="28"/>
          <w:szCs w:val="28"/>
          <w:lang w:val="kk-KZ"/>
        </w:rPr>
        <w:t>П. Маслов, К</w:t>
      </w:r>
      <w:r w:rsidRPr="006972B4">
        <w:rPr>
          <w:spacing w:val="1"/>
          <w:sz w:val="28"/>
          <w:szCs w:val="28"/>
          <w:lang w:val="kk-KZ"/>
        </w:rPr>
        <w:t>.</w:t>
      </w:r>
      <w:r w:rsidRPr="006972B4">
        <w:rPr>
          <w:sz w:val="28"/>
          <w:szCs w:val="28"/>
          <w:lang w:val="kk-KZ"/>
        </w:rPr>
        <w:t>Ш. Ж</w:t>
      </w:r>
      <w:r w:rsidRPr="006972B4">
        <w:rPr>
          <w:spacing w:val="-3"/>
          <w:sz w:val="28"/>
          <w:szCs w:val="28"/>
          <w:lang w:val="kk-KZ"/>
        </w:rPr>
        <w:t>у</w:t>
      </w:r>
      <w:r w:rsidRPr="006972B4">
        <w:rPr>
          <w:sz w:val="28"/>
          <w:szCs w:val="28"/>
          <w:lang w:val="kk-KZ"/>
        </w:rPr>
        <w:t>мад</w:t>
      </w:r>
      <w:r w:rsidRPr="006972B4">
        <w:rPr>
          <w:spacing w:val="1"/>
          <w:sz w:val="28"/>
          <w:szCs w:val="28"/>
          <w:lang w:val="kk-KZ"/>
        </w:rPr>
        <w:t>и</w:t>
      </w:r>
      <w:r w:rsidRPr="006972B4">
        <w:rPr>
          <w:sz w:val="28"/>
          <w:szCs w:val="28"/>
          <w:lang w:val="kk-KZ"/>
        </w:rPr>
        <w:t>лов, Н.Ж.Ча</w:t>
      </w:r>
      <w:r w:rsidRPr="006972B4">
        <w:rPr>
          <w:spacing w:val="-1"/>
          <w:sz w:val="28"/>
          <w:szCs w:val="28"/>
          <w:lang w:val="kk-KZ"/>
        </w:rPr>
        <w:t>й</w:t>
      </w:r>
      <w:r w:rsidRPr="006972B4">
        <w:rPr>
          <w:sz w:val="28"/>
          <w:szCs w:val="28"/>
          <w:lang w:val="kk-KZ"/>
        </w:rPr>
        <w:t>ж</w:t>
      </w:r>
      <w:r w:rsidRPr="006972B4">
        <w:rPr>
          <w:spacing w:val="-3"/>
          <w:sz w:val="28"/>
          <w:szCs w:val="28"/>
          <w:lang w:val="kk-KZ"/>
        </w:rPr>
        <w:t>у</w:t>
      </w:r>
      <w:r w:rsidRPr="006972B4">
        <w:rPr>
          <w:spacing w:val="2"/>
          <w:sz w:val="28"/>
          <w:szCs w:val="28"/>
          <w:lang w:val="kk-KZ"/>
        </w:rPr>
        <w:t>н</w:t>
      </w:r>
      <w:r w:rsidRPr="006972B4">
        <w:rPr>
          <w:spacing w:val="-3"/>
          <w:sz w:val="28"/>
          <w:szCs w:val="28"/>
          <w:lang w:val="kk-KZ"/>
        </w:rPr>
        <w:t>у</w:t>
      </w:r>
      <w:r w:rsidRPr="006972B4">
        <w:rPr>
          <w:sz w:val="28"/>
          <w:szCs w:val="28"/>
          <w:lang w:val="kk-KZ"/>
        </w:rPr>
        <w:t>сова, Д</w:t>
      </w:r>
      <w:r w:rsidRPr="006972B4">
        <w:rPr>
          <w:spacing w:val="-2"/>
          <w:sz w:val="28"/>
          <w:szCs w:val="28"/>
          <w:lang w:val="kk-KZ"/>
        </w:rPr>
        <w:t>.</w:t>
      </w:r>
      <w:r w:rsidRPr="006972B4">
        <w:rPr>
          <w:sz w:val="28"/>
          <w:szCs w:val="28"/>
          <w:lang w:val="kk-KZ"/>
        </w:rPr>
        <w:t>М.Ша</w:t>
      </w:r>
      <w:r w:rsidRPr="006972B4">
        <w:rPr>
          <w:spacing w:val="-1"/>
          <w:sz w:val="28"/>
          <w:szCs w:val="28"/>
          <w:lang w:val="kk-KZ"/>
        </w:rPr>
        <w:t>б</w:t>
      </w:r>
      <w:r w:rsidRPr="006972B4">
        <w:rPr>
          <w:sz w:val="28"/>
          <w:szCs w:val="28"/>
          <w:lang w:val="kk-KZ"/>
        </w:rPr>
        <w:t>д</w:t>
      </w:r>
      <w:r w:rsidRPr="006972B4">
        <w:rPr>
          <w:spacing w:val="-1"/>
          <w:sz w:val="28"/>
          <w:szCs w:val="28"/>
          <w:lang w:val="kk-KZ"/>
        </w:rPr>
        <w:t>ар</w:t>
      </w:r>
      <w:r w:rsidRPr="006972B4">
        <w:rPr>
          <w:sz w:val="28"/>
          <w:szCs w:val="28"/>
          <w:lang w:val="kk-KZ"/>
        </w:rPr>
        <w:t>баева, Н.Б.Саяк</w:t>
      </w:r>
      <w:r w:rsidRPr="006972B4">
        <w:rPr>
          <w:spacing w:val="1"/>
          <w:sz w:val="28"/>
          <w:szCs w:val="28"/>
          <w:lang w:val="kk-KZ"/>
        </w:rPr>
        <w:t>е</w:t>
      </w:r>
      <w:r w:rsidRPr="006972B4">
        <w:rPr>
          <w:spacing w:val="-1"/>
          <w:sz w:val="28"/>
          <w:szCs w:val="28"/>
          <w:lang w:val="kk-KZ"/>
        </w:rPr>
        <w:t>н</w:t>
      </w:r>
      <w:r w:rsidRPr="006972B4">
        <w:rPr>
          <w:sz w:val="28"/>
          <w:szCs w:val="28"/>
          <w:lang w:val="kk-KZ"/>
        </w:rPr>
        <w:t>ов, Д.Е. Узбе</w:t>
      </w:r>
      <w:r w:rsidRPr="006972B4">
        <w:rPr>
          <w:spacing w:val="-1"/>
          <w:sz w:val="28"/>
          <w:szCs w:val="28"/>
          <w:lang w:val="kk-KZ"/>
        </w:rPr>
        <w:t>к</w:t>
      </w:r>
      <w:r w:rsidRPr="006972B4">
        <w:rPr>
          <w:sz w:val="28"/>
          <w:szCs w:val="28"/>
          <w:lang w:val="kk-KZ"/>
        </w:rPr>
        <w:t>ов, А.Ж.</w:t>
      </w:r>
      <w:r w:rsidRPr="006972B4">
        <w:rPr>
          <w:spacing w:val="-2"/>
          <w:sz w:val="28"/>
          <w:szCs w:val="28"/>
          <w:lang w:val="kk-KZ"/>
        </w:rPr>
        <w:t>С</w:t>
      </w:r>
      <w:r w:rsidRPr="006972B4">
        <w:rPr>
          <w:sz w:val="28"/>
          <w:szCs w:val="28"/>
          <w:lang w:val="kk-KZ"/>
        </w:rPr>
        <w:t>а</w:t>
      </w:r>
      <w:r w:rsidRPr="006972B4">
        <w:rPr>
          <w:spacing w:val="-1"/>
          <w:sz w:val="28"/>
          <w:szCs w:val="28"/>
          <w:lang w:val="kk-KZ"/>
        </w:rPr>
        <w:t>и</w:t>
      </w:r>
      <w:r w:rsidRPr="006972B4">
        <w:rPr>
          <w:sz w:val="28"/>
          <w:szCs w:val="28"/>
          <w:lang w:val="kk-KZ"/>
        </w:rPr>
        <w:t>мова, Ы.</w:t>
      </w:r>
      <w:r w:rsidRPr="006972B4">
        <w:rPr>
          <w:spacing w:val="-1"/>
          <w:sz w:val="28"/>
          <w:szCs w:val="28"/>
          <w:lang w:val="kk-KZ"/>
        </w:rPr>
        <w:t>О</w:t>
      </w:r>
      <w:r w:rsidRPr="006972B4">
        <w:rPr>
          <w:sz w:val="28"/>
          <w:szCs w:val="28"/>
          <w:lang w:val="kk-KZ"/>
        </w:rPr>
        <w:t>.Кайрх</w:t>
      </w:r>
      <w:r w:rsidRPr="006972B4">
        <w:rPr>
          <w:spacing w:val="-2"/>
          <w:sz w:val="28"/>
          <w:szCs w:val="28"/>
          <w:lang w:val="kk-KZ"/>
        </w:rPr>
        <w:t>а</w:t>
      </w:r>
      <w:r w:rsidRPr="006972B4">
        <w:rPr>
          <w:spacing w:val="-1"/>
          <w:sz w:val="28"/>
          <w:szCs w:val="28"/>
          <w:lang w:val="kk-KZ"/>
        </w:rPr>
        <w:t>н</w:t>
      </w:r>
      <w:r w:rsidRPr="006972B4">
        <w:rPr>
          <w:sz w:val="28"/>
          <w:szCs w:val="28"/>
          <w:lang w:val="kk-KZ"/>
        </w:rPr>
        <w:t>ова; оп</w:t>
      </w:r>
      <w:r w:rsidRPr="006972B4">
        <w:rPr>
          <w:spacing w:val="-3"/>
          <w:sz w:val="28"/>
          <w:szCs w:val="28"/>
          <w:lang w:val="kk-KZ"/>
        </w:rPr>
        <w:t>у</w:t>
      </w:r>
      <w:r w:rsidRPr="006972B4">
        <w:rPr>
          <w:sz w:val="28"/>
          <w:szCs w:val="28"/>
          <w:lang w:val="kk-KZ"/>
        </w:rPr>
        <w:t>бл.16.</w:t>
      </w:r>
      <w:r w:rsidRPr="006972B4">
        <w:rPr>
          <w:spacing w:val="-1"/>
          <w:sz w:val="28"/>
          <w:szCs w:val="28"/>
          <w:lang w:val="kk-KZ"/>
        </w:rPr>
        <w:t>1</w:t>
      </w:r>
      <w:r w:rsidRPr="006972B4">
        <w:rPr>
          <w:sz w:val="28"/>
          <w:szCs w:val="28"/>
          <w:lang w:val="kk-KZ"/>
        </w:rPr>
        <w:t>0.</w:t>
      </w:r>
      <w:r w:rsidRPr="006972B4">
        <w:rPr>
          <w:spacing w:val="-1"/>
          <w:sz w:val="28"/>
          <w:szCs w:val="28"/>
          <w:lang w:val="kk-KZ"/>
        </w:rPr>
        <w:t>20</w:t>
      </w:r>
      <w:r w:rsidRPr="006972B4">
        <w:rPr>
          <w:sz w:val="28"/>
          <w:szCs w:val="28"/>
          <w:lang w:val="kk-KZ"/>
        </w:rPr>
        <w:t>17, Бю</w:t>
      </w:r>
      <w:r w:rsidRPr="006972B4">
        <w:rPr>
          <w:spacing w:val="-1"/>
          <w:sz w:val="28"/>
          <w:szCs w:val="28"/>
          <w:lang w:val="kk-KZ"/>
        </w:rPr>
        <w:t>л</w:t>
      </w:r>
      <w:r w:rsidRPr="006972B4">
        <w:rPr>
          <w:sz w:val="28"/>
          <w:szCs w:val="28"/>
          <w:lang w:val="kk-KZ"/>
        </w:rPr>
        <w:t>. №1</w:t>
      </w:r>
      <w:r w:rsidRPr="006972B4">
        <w:rPr>
          <w:spacing w:val="1"/>
          <w:sz w:val="28"/>
          <w:szCs w:val="28"/>
          <w:lang w:val="kk-KZ"/>
        </w:rPr>
        <w:t>9</w:t>
      </w:r>
      <w:r w:rsidRPr="006972B4">
        <w:rPr>
          <w:sz w:val="28"/>
          <w:szCs w:val="28"/>
          <w:lang w:val="kk-KZ"/>
        </w:rPr>
        <w:t xml:space="preserve">. – С. </w:t>
      </w:r>
      <w:r w:rsidRPr="006972B4">
        <w:rPr>
          <w:spacing w:val="1"/>
          <w:sz w:val="28"/>
          <w:szCs w:val="28"/>
          <w:lang w:val="kk-KZ"/>
        </w:rPr>
        <w:t>2</w:t>
      </w:r>
      <w:r w:rsidRPr="006972B4">
        <w:rPr>
          <w:sz w:val="28"/>
          <w:szCs w:val="28"/>
          <w:lang w:val="kk-KZ"/>
        </w:rPr>
        <w:t>–3.</w:t>
      </w:r>
    </w:p>
    <w:p w:rsidR="00FE25B2" w:rsidRDefault="00FE25B2" w:rsidP="00FE25B2">
      <w:pPr>
        <w:pStyle w:val="a3"/>
        <w:tabs>
          <w:tab w:val="left" w:pos="1134"/>
        </w:tabs>
        <w:spacing w:before="0" w:beforeAutospacing="0" w:after="0" w:afterAutospacing="0"/>
        <w:ind w:firstLine="567"/>
        <w:jc w:val="both"/>
        <w:rPr>
          <w:sz w:val="28"/>
          <w:szCs w:val="28"/>
          <w:lang w:val="kk-KZ"/>
        </w:rPr>
      </w:pPr>
      <w:r>
        <w:rPr>
          <w:sz w:val="28"/>
          <w:szCs w:val="28"/>
          <w:lang w:val="kk-KZ"/>
        </w:rPr>
        <w:t xml:space="preserve">175. </w:t>
      </w:r>
      <w:r w:rsidRPr="006972B4">
        <w:rPr>
          <w:sz w:val="28"/>
          <w:szCs w:val="28"/>
          <w:lang w:val="kk-KZ"/>
        </w:rPr>
        <w:t xml:space="preserve">Степаненко В.Ф., Рахыпбеков Т.К., Каприн А.Д., и др. Облучение экспериментальных животных активированной нейтронами радиоактивной пылью: разработка и реализация метода – первые результаты международного многоцентрового исследования // Радиация и риск. –2016. – Т. 25, №4. – </w:t>
      </w:r>
      <w:r>
        <w:rPr>
          <w:sz w:val="28"/>
          <w:szCs w:val="28"/>
          <w:lang w:val="kk-KZ"/>
        </w:rPr>
        <w:t>б</w:t>
      </w:r>
      <w:r w:rsidRPr="006972B4">
        <w:rPr>
          <w:sz w:val="28"/>
          <w:szCs w:val="28"/>
          <w:lang w:val="kk-KZ"/>
        </w:rPr>
        <w:t>. 111-122.</w:t>
      </w:r>
    </w:p>
    <w:p w:rsidR="00BB6EE0" w:rsidRDefault="00BB6EE0" w:rsidP="00BB6EE0">
      <w:pPr>
        <w:pStyle w:val="a3"/>
        <w:tabs>
          <w:tab w:val="left" w:pos="567"/>
        </w:tabs>
        <w:spacing w:before="0" w:beforeAutospacing="0" w:after="0" w:afterAutospacing="0"/>
        <w:ind w:firstLine="567"/>
        <w:jc w:val="both"/>
        <w:rPr>
          <w:sz w:val="28"/>
          <w:szCs w:val="28"/>
          <w:lang w:val="kk-KZ"/>
        </w:rPr>
      </w:pPr>
      <w:r>
        <w:rPr>
          <w:sz w:val="28"/>
          <w:szCs w:val="28"/>
          <w:lang w:val="kk-KZ"/>
        </w:rPr>
        <w:t xml:space="preserve">176. </w:t>
      </w:r>
      <w:r w:rsidRPr="007261B7">
        <w:rPr>
          <w:sz w:val="28"/>
          <w:szCs w:val="28"/>
          <w:lang w:val="kk-KZ"/>
        </w:rPr>
        <w:t>Kerr G.D., Egbert S.D., Al-Nabulsi I.</w:t>
      </w:r>
      <w:r w:rsidRPr="006972B4">
        <w:rPr>
          <w:sz w:val="28"/>
          <w:szCs w:val="28"/>
          <w:lang w:val="kk-KZ"/>
        </w:rPr>
        <w:t>et al.</w:t>
      </w:r>
      <w:r w:rsidRPr="007261B7">
        <w:rPr>
          <w:sz w:val="28"/>
          <w:szCs w:val="28"/>
          <w:lang w:val="kk-KZ"/>
        </w:rPr>
        <w:t xml:space="preserve"> </w:t>
      </w:r>
      <w:r w:rsidRPr="006972B4">
        <w:rPr>
          <w:sz w:val="28"/>
          <w:szCs w:val="28"/>
          <w:lang w:val="en-US"/>
        </w:rPr>
        <w:t xml:space="preserve">Workshop report on atomic bomb dosimetry – review of dose related factors for the evaluation of exposures to residual radiation at Hiroshima and Nagasaki //  Health Physics. - 2015. - Vol. 109, </w:t>
      </w:r>
      <w:r w:rsidRPr="006972B4">
        <w:rPr>
          <w:sz w:val="28"/>
          <w:szCs w:val="28"/>
          <w:lang w:val="kk-KZ"/>
        </w:rPr>
        <w:t>№</w:t>
      </w:r>
      <w:r w:rsidRPr="006972B4">
        <w:rPr>
          <w:sz w:val="28"/>
          <w:szCs w:val="28"/>
          <w:lang w:val="en-US"/>
        </w:rPr>
        <w:t>6. - P. 582-600.</w:t>
      </w:r>
    </w:p>
    <w:p w:rsidR="00FE25B2" w:rsidRDefault="00FE25B2" w:rsidP="00FE25B2">
      <w:pPr>
        <w:pStyle w:val="a3"/>
        <w:tabs>
          <w:tab w:val="left" w:pos="567"/>
        </w:tabs>
        <w:spacing w:before="0" w:beforeAutospacing="0" w:after="0" w:afterAutospacing="0"/>
        <w:jc w:val="both"/>
        <w:rPr>
          <w:sz w:val="28"/>
          <w:szCs w:val="28"/>
          <w:lang w:val="kk-KZ"/>
        </w:rPr>
      </w:pPr>
      <w:r>
        <w:rPr>
          <w:sz w:val="28"/>
          <w:szCs w:val="28"/>
          <w:lang w:val="kk-KZ"/>
        </w:rPr>
        <w:tab/>
        <w:t>17</w:t>
      </w:r>
      <w:r w:rsidR="007022D2">
        <w:rPr>
          <w:sz w:val="28"/>
          <w:szCs w:val="28"/>
          <w:lang w:val="kk-KZ"/>
        </w:rPr>
        <w:t>7</w:t>
      </w:r>
      <w:r>
        <w:rPr>
          <w:sz w:val="28"/>
          <w:szCs w:val="28"/>
          <w:lang w:val="kk-KZ"/>
        </w:rPr>
        <w:t xml:space="preserve">. </w:t>
      </w:r>
      <w:r w:rsidRPr="006972B4">
        <w:rPr>
          <w:sz w:val="28"/>
          <w:szCs w:val="28"/>
          <w:lang w:val="kk-KZ"/>
        </w:rPr>
        <w:t>Пат.  21532. Эксперименттік жануарларды сәулелендіруге арналған тор / Б.А. Жетписбаев, Н.А. Базарбаев, М.Н. Сандыбаев, О.З. Ильдербаев; жариял. 14.08.2009, Бюл.   №8-4.</w:t>
      </w:r>
    </w:p>
    <w:p w:rsidR="00FE25B2" w:rsidRDefault="00FE25B2" w:rsidP="00D60332">
      <w:pPr>
        <w:pStyle w:val="a3"/>
        <w:tabs>
          <w:tab w:val="left" w:pos="567"/>
        </w:tabs>
        <w:spacing w:before="0" w:beforeAutospacing="0" w:after="0" w:afterAutospacing="0"/>
        <w:ind w:firstLine="567"/>
        <w:jc w:val="both"/>
        <w:rPr>
          <w:sz w:val="28"/>
          <w:szCs w:val="28"/>
          <w:lang w:val="kk-KZ"/>
        </w:rPr>
      </w:pPr>
      <w:r>
        <w:rPr>
          <w:sz w:val="28"/>
          <w:szCs w:val="28"/>
          <w:lang w:val="kk-KZ"/>
        </w:rPr>
        <w:t>17</w:t>
      </w:r>
      <w:r w:rsidR="00AC31EB">
        <w:rPr>
          <w:sz w:val="28"/>
          <w:szCs w:val="28"/>
          <w:lang w:val="kk-KZ"/>
        </w:rPr>
        <w:t>8</w:t>
      </w:r>
      <w:r>
        <w:rPr>
          <w:sz w:val="28"/>
          <w:szCs w:val="28"/>
          <w:lang w:val="kk-KZ"/>
        </w:rPr>
        <w:t xml:space="preserve">. </w:t>
      </w:r>
      <w:r w:rsidRPr="00614B90">
        <w:rPr>
          <w:sz w:val="28"/>
          <w:szCs w:val="28"/>
          <w:lang w:val="kk-KZ"/>
        </w:rPr>
        <w:t>Fujimoto, N.; Suzuki, T.; Ohta, S.; Kitamura, S. Identification of rat prostatic secreted proteins using massspectrometric analysis and androgen-dependent mRNA expression. J. Androl. 2009, 30, 669–678.</w:t>
      </w:r>
    </w:p>
    <w:p w:rsidR="00B37BBF" w:rsidRDefault="00B37BBF" w:rsidP="00B37BBF">
      <w:pPr>
        <w:pStyle w:val="a3"/>
        <w:tabs>
          <w:tab w:val="left" w:pos="567"/>
        </w:tabs>
        <w:spacing w:before="0" w:beforeAutospacing="0" w:after="0" w:afterAutospacing="0"/>
        <w:ind w:firstLine="567"/>
        <w:jc w:val="both"/>
        <w:rPr>
          <w:sz w:val="28"/>
          <w:szCs w:val="28"/>
          <w:shd w:val="clear" w:color="auto" w:fill="FFFFFF"/>
          <w:lang w:val="kk-KZ"/>
        </w:rPr>
      </w:pPr>
      <w:r>
        <w:rPr>
          <w:sz w:val="28"/>
          <w:szCs w:val="28"/>
          <w:lang w:val="kk-KZ"/>
        </w:rPr>
        <w:t xml:space="preserve">179. </w:t>
      </w:r>
      <w:r w:rsidRPr="00B9415D">
        <w:rPr>
          <w:sz w:val="28"/>
          <w:szCs w:val="28"/>
          <w:lang w:val="kk-KZ"/>
        </w:rPr>
        <w:t>Гржибовский А.М., Иванов С.В., Горбатова М.А. Сравнение количественных данных двух независимых выборок с использованием программного обеспечения STATISTICA и SPSS: параметрические и непараметрические критерии // Наука и Здравоохранение. – 2016. - №2.- С. 5-28.</w:t>
      </w:r>
    </w:p>
    <w:p w:rsidR="00FE25B2" w:rsidRDefault="00B37BBF" w:rsidP="00FE25B2">
      <w:pPr>
        <w:pStyle w:val="a3"/>
        <w:tabs>
          <w:tab w:val="left" w:pos="567"/>
        </w:tabs>
        <w:spacing w:before="0" w:beforeAutospacing="0" w:after="0" w:afterAutospacing="0"/>
        <w:ind w:firstLine="567"/>
        <w:jc w:val="both"/>
        <w:rPr>
          <w:sz w:val="28"/>
          <w:szCs w:val="28"/>
          <w:lang w:val="kk-KZ"/>
        </w:rPr>
      </w:pPr>
      <w:r>
        <w:rPr>
          <w:sz w:val="28"/>
          <w:szCs w:val="28"/>
          <w:lang w:val="kk-KZ"/>
        </w:rPr>
        <w:t>180</w:t>
      </w:r>
      <w:r w:rsidR="00FE25B2">
        <w:rPr>
          <w:sz w:val="28"/>
          <w:szCs w:val="28"/>
          <w:lang w:val="kk-KZ"/>
        </w:rPr>
        <w:t xml:space="preserve">. </w:t>
      </w:r>
      <w:r w:rsidR="00FE25B2" w:rsidRPr="00A403B0">
        <w:rPr>
          <w:sz w:val="28"/>
          <w:szCs w:val="28"/>
          <w:lang w:val="kk-KZ"/>
        </w:rPr>
        <w:t xml:space="preserve">Valeriy Stepanenko, Andrey Kaprin, Sergey Ivanov, Peter Shegay, Kassym </w:t>
      </w:r>
      <w:r w:rsidR="003A4BA4">
        <w:rPr>
          <w:sz w:val="28"/>
          <w:szCs w:val="28"/>
          <w:lang w:val="kk-KZ"/>
        </w:rPr>
        <w:t xml:space="preserve"> </w:t>
      </w:r>
      <w:r w:rsidR="00FE25B2" w:rsidRPr="00A403B0">
        <w:rPr>
          <w:sz w:val="28"/>
          <w:szCs w:val="28"/>
          <w:lang w:val="kk-KZ"/>
        </w:rPr>
        <w:t>Zhumadilov</w:t>
      </w:r>
      <w:r w:rsidR="00FE25B2">
        <w:rPr>
          <w:sz w:val="28"/>
          <w:szCs w:val="28"/>
          <w:lang w:val="kk-KZ"/>
        </w:rPr>
        <w:t xml:space="preserve">. et.al. </w:t>
      </w:r>
      <w:r w:rsidR="00FE25B2" w:rsidRPr="00605AD1">
        <w:rPr>
          <w:sz w:val="28"/>
          <w:szCs w:val="28"/>
          <w:lang w:val="kk-KZ"/>
        </w:rPr>
        <w:t>Internal doses in experimental mice and rats following various exposures to neutron</w:t>
      </w:r>
      <w:r w:rsidR="00314600">
        <w:rPr>
          <w:sz w:val="28"/>
          <w:szCs w:val="28"/>
          <w:lang w:val="kk-KZ"/>
        </w:rPr>
        <w:t xml:space="preserve"> </w:t>
      </w:r>
      <w:r w:rsidR="00FE25B2" w:rsidRPr="00605AD1">
        <w:rPr>
          <w:sz w:val="28"/>
          <w:szCs w:val="28"/>
          <w:lang w:val="kk-KZ"/>
        </w:rPr>
        <w:t>activated</w:t>
      </w:r>
      <w:r w:rsidR="00314600">
        <w:rPr>
          <w:sz w:val="28"/>
          <w:szCs w:val="28"/>
          <w:lang w:val="kk-KZ"/>
        </w:rPr>
        <w:t xml:space="preserve"> </w:t>
      </w:r>
      <w:r w:rsidR="00FE25B2" w:rsidRPr="00473B2B">
        <w:rPr>
          <w:sz w:val="28"/>
          <w:szCs w:val="28"/>
          <w:vertAlign w:val="superscript"/>
          <w:lang w:val="kk-KZ"/>
        </w:rPr>
        <w:t>56</w:t>
      </w:r>
      <w:r w:rsidR="00FE25B2" w:rsidRPr="00605AD1">
        <w:rPr>
          <w:sz w:val="28"/>
          <w:szCs w:val="28"/>
          <w:lang w:val="kk-KZ"/>
        </w:rPr>
        <w:t>Mn0</w:t>
      </w:r>
      <w:r w:rsidR="00FE25B2" w:rsidRPr="00473B2B">
        <w:rPr>
          <w:sz w:val="28"/>
          <w:szCs w:val="28"/>
          <w:vertAlign w:val="subscript"/>
          <w:lang w:val="kk-KZ"/>
        </w:rPr>
        <w:t>2</w:t>
      </w:r>
      <w:r w:rsidR="00314600">
        <w:rPr>
          <w:sz w:val="28"/>
          <w:szCs w:val="28"/>
          <w:vertAlign w:val="subscript"/>
          <w:lang w:val="kk-KZ"/>
        </w:rPr>
        <w:t xml:space="preserve"> </w:t>
      </w:r>
      <w:r w:rsidR="00FE25B2" w:rsidRPr="00605AD1">
        <w:rPr>
          <w:sz w:val="28"/>
          <w:szCs w:val="28"/>
          <w:lang w:val="kk-KZ"/>
        </w:rPr>
        <w:t xml:space="preserve">powder: results of international </w:t>
      </w:r>
      <w:r w:rsidR="00FE25B2" w:rsidRPr="00605AD1">
        <w:rPr>
          <w:sz w:val="28"/>
          <w:szCs w:val="28"/>
          <w:lang w:val="kk-KZ"/>
        </w:rPr>
        <w:lastRenderedPageBreak/>
        <w:t>multicenter study</w:t>
      </w:r>
      <w:r w:rsidR="00FE25B2">
        <w:rPr>
          <w:sz w:val="28"/>
          <w:szCs w:val="28"/>
          <w:lang w:val="kk-KZ"/>
        </w:rPr>
        <w:t xml:space="preserve"> // </w:t>
      </w:r>
      <w:r w:rsidR="00FE25B2" w:rsidRPr="00473B2B">
        <w:rPr>
          <w:sz w:val="28"/>
          <w:szCs w:val="28"/>
          <w:lang w:val="kk-KZ"/>
        </w:rPr>
        <w:t>Radiation and Environmental Biophysics</w:t>
      </w:r>
      <w:r w:rsidR="00FE25B2">
        <w:rPr>
          <w:sz w:val="28"/>
          <w:szCs w:val="28"/>
          <w:lang w:val="kk-KZ"/>
        </w:rPr>
        <w:t xml:space="preserve">. – 2020. – </w:t>
      </w:r>
      <w:r w:rsidR="00FE25B2" w:rsidRPr="00CA0DEE">
        <w:rPr>
          <w:sz w:val="28"/>
          <w:szCs w:val="28"/>
          <w:lang w:val="en-US"/>
        </w:rPr>
        <w:t>№</w:t>
      </w:r>
      <w:r w:rsidR="00FE25B2" w:rsidRPr="00CA0DEE">
        <w:rPr>
          <w:sz w:val="28"/>
          <w:szCs w:val="28"/>
          <w:lang w:val="kk-KZ"/>
        </w:rPr>
        <w:t>59</w:t>
      </w:r>
      <w:r w:rsidR="00FE25B2">
        <w:rPr>
          <w:sz w:val="28"/>
          <w:szCs w:val="28"/>
          <w:lang w:val="kk-KZ"/>
        </w:rPr>
        <w:t>.</w:t>
      </w:r>
      <w:r w:rsidR="00FE25B2">
        <w:rPr>
          <w:sz w:val="28"/>
          <w:szCs w:val="28"/>
          <w:lang w:val="en-US"/>
        </w:rPr>
        <w:t xml:space="preserve"> - p. </w:t>
      </w:r>
      <w:r w:rsidR="00FE25B2" w:rsidRPr="00CA0DEE">
        <w:rPr>
          <w:sz w:val="28"/>
          <w:szCs w:val="28"/>
          <w:lang w:val="kk-KZ"/>
        </w:rPr>
        <w:t>683–692</w:t>
      </w:r>
    </w:p>
    <w:p w:rsidR="00FE25B2" w:rsidRDefault="00FE25B2" w:rsidP="00FE25B2">
      <w:pPr>
        <w:pStyle w:val="a3"/>
        <w:tabs>
          <w:tab w:val="left" w:pos="567"/>
        </w:tabs>
        <w:spacing w:before="0" w:beforeAutospacing="0" w:after="0" w:afterAutospacing="0"/>
        <w:ind w:firstLine="567"/>
        <w:jc w:val="both"/>
        <w:rPr>
          <w:sz w:val="28"/>
          <w:szCs w:val="28"/>
          <w:lang w:val="kk-KZ"/>
        </w:rPr>
      </w:pPr>
      <w:r>
        <w:rPr>
          <w:sz w:val="28"/>
          <w:szCs w:val="28"/>
          <w:lang w:val="kk-KZ"/>
        </w:rPr>
        <w:t>1</w:t>
      </w:r>
      <w:r w:rsidR="00D17EEB">
        <w:rPr>
          <w:sz w:val="28"/>
          <w:szCs w:val="28"/>
          <w:lang w:val="kk-KZ"/>
        </w:rPr>
        <w:t>81</w:t>
      </w:r>
      <w:r>
        <w:rPr>
          <w:sz w:val="28"/>
          <w:szCs w:val="28"/>
          <w:lang w:val="kk-KZ"/>
        </w:rPr>
        <w:t xml:space="preserve">. </w:t>
      </w:r>
      <w:r w:rsidRPr="00C24911">
        <w:rPr>
          <w:sz w:val="28"/>
          <w:szCs w:val="28"/>
          <w:lang w:val="kk-KZ"/>
        </w:rPr>
        <w:t xml:space="preserve">Верещако Г.Г., Ходасовская А.М. Радиобиология: термины и понятия. Энциклопедический справочник, </w:t>
      </w:r>
      <w:r>
        <w:rPr>
          <w:sz w:val="28"/>
          <w:szCs w:val="28"/>
          <w:lang w:val="kk-KZ"/>
        </w:rPr>
        <w:t xml:space="preserve">- </w:t>
      </w:r>
      <w:r w:rsidRPr="00C24911">
        <w:rPr>
          <w:sz w:val="28"/>
          <w:szCs w:val="28"/>
          <w:lang w:val="kk-KZ"/>
        </w:rPr>
        <w:t>2016</w:t>
      </w:r>
      <w:r>
        <w:rPr>
          <w:sz w:val="28"/>
          <w:szCs w:val="28"/>
          <w:lang w:val="kk-KZ"/>
        </w:rPr>
        <w:t xml:space="preserve">, </w:t>
      </w:r>
      <w:r w:rsidRPr="00C24911">
        <w:rPr>
          <w:sz w:val="28"/>
          <w:szCs w:val="28"/>
          <w:lang w:val="kk-KZ"/>
        </w:rPr>
        <w:t xml:space="preserve">Минск.- </w:t>
      </w:r>
      <w:r>
        <w:rPr>
          <w:sz w:val="28"/>
          <w:szCs w:val="28"/>
          <w:lang w:val="kk-KZ"/>
        </w:rPr>
        <w:t>б</w:t>
      </w:r>
      <w:r w:rsidRPr="00C24911">
        <w:rPr>
          <w:sz w:val="28"/>
          <w:szCs w:val="28"/>
          <w:lang w:val="kk-KZ"/>
        </w:rPr>
        <w:t>.339</w:t>
      </w:r>
      <w:r>
        <w:rPr>
          <w:sz w:val="28"/>
          <w:szCs w:val="28"/>
          <w:lang w:val="kk-KZ"/>
        </w:rPr>
        <w:t>.</w:t>
      </w:r>
    </w:p>
    <w:p w:rsidR="00FE25B2" w:rsidRPr="00FC1AD2" w:rsidRDefault="00FE25B2" w:rsidP="00FE25B2">
      <w:pPr>
        <w:pStyle w:val="a3"/>
        <w:tabs>
          <w:tab w:val="left" w:pos="567"/>
        </w:tabs>
        <w:spacing w:before="0" w:beforeAutospacing="0" w:after="0" w:afterAutospacing="0"/>
        <w:ind w:firstLine="567"/>
        <w:jc w:val="both"/>
        <w:rPr>
          <w:sz w:val="28"/>
          <w:szCs w:val="28"/>
          <w:lang w:val="en-US"/>
        </w:rPr>
      </w:pPr>
      <w:r>
        <w:rPr>
          <w:sz w:val="28"/>
          <w:szCs w:val="28"/>
          <w:lang w:val="kk-KZ"/>
        </w:rPr>
        <w:t>18</w:t>
      </w:r>
      <w:r w:rsidR="002059CB">
        <w:rPr>
          <w:sz w:val="28"/>
          <w:szCs w:val="28"/>
          <w:lang w:val="kk-KZ"/>
        </w:rPr>
        <w:t>2</w:t>
      </w:r>
      <w:r>
        <w:rPr>
          <w:sz w:val="28"/>
          <w:szCs w:val="28"/>
          <w:lang w:val="kk-KZ"/>
        </w:rPr>
        <w:t xml:space="preserve">. </w:t>
      </w:r>
      <w:r w:rsidR="00FC1AD2" w:rsidRPr="003060D0">
        <w:rPr>
          <w:sz w:val="28"/>
          <w:szCs w:val="28"/>
          <w:lang w:val="kk-KZ"/>
        </w:rPr>
        <w:t xml:space="preserve">Albuquerque A.V., Almeida F.R., Weng C.C., et al. </w:t>
      </w:r>
      <w:r w:rsidR="00FC1AD2">
        <w:rPr>
          <w:sz w:val="28"/>
          <w:szCs w:val="28"/>
          <w:lang w:val="en-US"/>
        </w:rPr>
        <w:t xml:space="preserve">Spermatogonial behavior in rats during radiation – indused arrest and recovery after hormone suppression // Reproduction. – 2013. – Vol. 146. </w:t>
      </w:r>
      <w:r w:rsidR="00FC1AD2" w:rsidRPr="00CA0DEE">
        <w:rPr>
          <w:sz w:val="28"/>
          <w:szCs w:val="28"/>
          <w:lang w:val="en-US"/>
        </w:rPr>
        <w:t>№</w:t>
      </w:r>
      <w:r w:rsidR="00FC1AD2">
        <w:rPr>
          <w:sz w:val="28"/>
          <w:szCs w:val="28"/>
          <w:lang w:val="kk-KZ"/>
        </w:rPr>
        <w:t>4. – P.</w:t>
      </w:r>
      <w:r w:rsidR="00FC1AD2">
        <w:rPr>
          <w:sz w:val="28"/>
          <w:szCs w:val="28"/>
          <w:lang w:val="en-US"/>
        </w:rPr>
        <w:t xml:space="preserve"> 63-76</w:t>
      </w:r>
    </w:p>
    <w:p w:rsidR="00FE25B2" w:rsidRPr="00C62C77" w:rsidRDefault="00FE25B2" w:rsidP="00FE25B2">
      <w:pPr>
        <w:pStyle w:val="a3"/>
        <w:tabs>
          <w:tab w:val="left" w:pos="567"/>
        </w:tabs>
        <w:spacing w:before="0" w:beforeAutospacing="0" w:after="0" w:afterAutospacing="0"/>
        <w:ind w:firstLine="567"/>
        <w:jc w:val="both"/>
        <w:rPr>
          <w:sz w:val="28"/>
          <w:szCs w:val="28"/>
          <w:lang w:val="en-US"/>
        </w:rPr>
      </w:pPr>
      <w:r>
        <w:rPr>
          <w:sz w:val="28"/>
          <w:szCs w:val="28"/>
          <w:lang w:val="kk-KZ"/>
        </w:rPr>
        <w:t>18</w:t>
      </w:r>
      <w:r w:rsidR="002059CB">
        <w:rPr>
          <w:sz w:val="28"/>
          <w:szCs w:val="28"/>
          <w:lang w:val="kk-KZ"/>
        </w:rPr>
        <w:t>3</w:t>
      </w:r>
      <w:r>
        <w:rPr>
          <w:sz w:val="28"/>
          <w:szCs w:val="28"/>
          <w:lang w:val="kk-KZ"/>
        </w:rPr>
        <w:t>.</w:t>
      </w:r>
      <w:r w:rsidRPr="0064567E">
        <w:rPr>
          <w:sz w:val="28"/>
          <w:szCs w:val="28"/>
          <w:lang w:val="en-US"/>
        </w:rPr>
        <w:t>N.M. Biswas, R. Sen Gupta, A. Chattopadhyay, G.R. Choudhury, M. Sarkar</w:t>
      </w:r>
      <w:r>
        <w:rPr>
          <w:sz w:val="28"/>
          <w:szCs w:val="28"/>
          <w:lang w:val="en-US"/>
        </w:rPr>
        <w:t xml:space="preserve"> // </w:t>
      </w:r>
      <w:r w:rsidRPr="0064567E">
        <w:rPr>
          <w:sz w:val="28"/>
          <w:szCs w:val="28"/>
          <w:lang w:val="en-US"/>
        </w:rPr>
        <w:t>Effect of atenolol on cadmium-induced testicular toxicity in male rats</w:t>
      </w:r>
      <w:r>
        <w:rPr>
          <w:sz w:val="28"/>
          <w:szCs w:val="28"/>
          <w:lang w:val="en-US"/>
        </w:rPr>
        <w:t xml:space="preserve"> // </w:t>
      </w:r>
      <w:r w:rsidRPr="00D61348">
        <w:rPr>
          <w:sz w:val="28"/>
          <w:szCs w:val="28"/>
          <w:lang w:val="en-US"/>
        </w:rPr>
        <w:t>Reproductive Toxicology</w:t>
      </w:r>
      <w:r w:rsidRPr="0064567E">
        <w:rPr>
          <w:sz w:val="28"/>
          <w:szCs w:val="28"/>
          <w:lang w:val="en-US"/>
        </w:rPr>
        <w:t xml:space="preserve">, </w:t>
      </w:r>
      <w:r w:rsidRPr="00D61348">
        <w:rPr>
          <w:sz w:val="28"/>
          <w:szCs w:val="28"/>
          <w:lang w:val="en-US"/>
        </w:rPr>
        <w:t xml:space="preserve">Volume 15, Issue 6, </w:t>
      </w:r>
      <w:r w:rsidRPr="0064567E">
        <w:rPr>
          <w:sz w:val="28"/>
          <w:szCs w:val="28"/>
          <w:lang w:val="en-US"/>
        </w:rPr>
        <w:t>(2001), pp. 699-704</w:t>
      </w:r>
      <w:r w:rsidRPr="00C62C77">
        <w:rPr>
          <w:sz w:val="28"/>
          <w:szCs w:val="28"/>
          <w:lang w:val="en-US"/>
        </w:rPr>
        <w:t>.</w:t>
      </w:r>
    </w:p>
    <w:p w:rsidR="00FE25B2" w:rsidRDefault="00FE25B2" w:rsidP="00FE25B2">
      <w:pPr>
        <w:pStyle w:val="a3"/>
        <w:tabs>
          <w:tab w:val="left" w:pos="567"/>
        </w:tabs>
        <w:spacing w:before="0" w:beforeAutospacing="0" w:after="0" w:afterAutospacing="0"/>
        <w:ind w:firstLine="567"/>
        <w:jc w:val="both"/>
        <w:rPr>
          <w:sz w:val="28"/>
          <w:szCs w:val="28"/>
          <w:lang w:val="kk-KZ"/>
        </w:rPr>
      </w:pPr>
      <w:r w:rsidRPr="00C62C77">
        <w:rPr>
          <w:sz w:val="28"/>
          <w:szCs w:val="28"/>
          <w:lang w:val="en-US"/>
        </w:rPr>
        <w:t>18</w:t>
      </w:r>
      <w:r w:rsidR="00670F24">
        <w:rPr>
          <w:sz w:val="28"/>
          <w:szCs w:val="28"/>
          <w:lang w:val="kk-KZ"/>
        </w:rPr>
        <w:t>4</w:t>
      </w:r>
      <w:r w:rsidRPr="00C62C77">
        <w:rPr>
          <w:sz w:val="28"/>
          <w:szCs w:val="28"/>
          <w:lang w:val="en-US"/>
        </w:rPr>
        <w:t xml:space="preserve">. Nichols R.C., Hu C., Bahary J.P., Zeitzer K.L., Souhami L., Leibenhaut M.H., Rotman M., Gore E.M., Balogh A.G., McGowan D., et.al. Serum testosterone changes in patients treated with radiation therapyal one for prostate cancer on NRG oncology RTOG 9408. Adv Radiation Oncol. 2017. </w:t>
      </w:r>
      <w:r w:rsidRPr="00D61348">
        <w:rPr>
          <w:sz w:val="28"/>
          <w:szCs w:val="28"/>
          <w:lang w:val="en-US"/>
        </w:rPr>
        <w:t xml:space="preserve">Volume </w:t>
      </w:r>
      <w:r w:rsidRPr="00C62C77">
        <w:rPr>
          <w:sz w:val="28"/>
          <w:szCs w:val="28"/>
          <w:lang w:val="en-US"/>
        </w:rPr>
        <w:t xml:space="preserve">2(4): </w:t>
      </w:r>
      <w:r w:rsidRPr="0064567E">
        <w:rPr>
          <w:sz w:val="28"/>
          <w:szCs w:val="28"/>
          <w:lang w:val="en-US"/>
        </w:rPr>
        <w:t xml:space="preserve">pp. </w:t>
      </w:r>
      <w:r w:rsidRPr="00C62C77">
        <w:rPr>
          <w:sz w:val="28"/>
          <w:szCs w:val="28"/>
          <w:lang w:val="en-US"/>
        </w:rPr>
        <w:t>608–614</w:t>
      </w:r>
      <w:r>
        <w:rPr>
          <w:sz w:val="28"/>
          <w:szCs w:val="28"/>
          <w:lang w:val="kk-KZ"/>
        </w:rPr>
        <w:t>.</w:t>
      </w:r>
    </w:p>
    <w:p w:rsidR="00FE25B2" w:rsidRDefault="00FE25B2" w:rsidP="00FE25B2">
      <w:pPr>
        <w:pStyle w:val="a3"/>
        <w:tabs>
          <w:tab w:val="left" w:pos="567"/>
        </w:tabs>
        <w:spacing w:before="0" w:beforeAutospacing="0" w:after="0" w:afterAutospacing="0"/>
        <w:ind w:firstLine="567"/>
        <w:jc w:val="both"/>
        <w:rPr>
          <w:sz w:val="28"/>
          <w:szCs w:val="28"/>
          <w:lang w:val="kk-KZ"/>
        </w:rPr>
      </w:pPr>
      <w:r>
        <w:rPr>
          <w:sz w:val="28"/>
          <w:szCs w:val="28"/>
          <w:lang w:val="kk-KZ"/>
        </w:rPr>
        <w:t>18</w:t>
      </w:r>
      <w:r w:rsidR="007C5CF3">
        <w:rPr>
          <w:sz w:val="28"/>
          <w:szCs w:val="28"/>
          <w:lang w:val="kk-KZ"/>
        </w:rPr>
        <w:t>5</w:t>
      </w:r>
      <w:r>
        <w:rPr>
          <w:sz w:val="28"/>
          <w:szCs w:val="28"/>
          <w:lang w:val="kk-KZ"/>
        </w:rPr>
        <w:t xml:space="preserve">. </w:t>
      </w:r>
      <w:r w:rsidRPr="00502E34">
        <w:rPr>
          <w:sz w:val="28"/>
          <w:szCs w:val="28"/>
          <w:lang w:val="kk-KZ"/>
        </w:rPr>
        <w:t>Tanaka K, Endo S, Imanaka T, Shizuma K, Hasai H, Hoshi M (2008)</w:t>
      </w:r>
      <w:r>
        <w:rPr>
          <w:sz w:val="28"/>
          <w:szCs w:val="28"/>
          <w:lang w:val="kk-KZ"/>
        </w:rPr>
        <w:t xml:space="preserve">. </w:t>
      </w:r>
      <w:r w:rsidRPr="00502E34">
        <w:rPr>
          <w:sz w:val="28"/>
          <w:szCs w:val="28"/>
          <w:lang w:val="kk-KZ"/>
        </w:rPr>
        <w:t>Skin dose from neutron-activated soil for early entrants following the A-bomb detonation in Hiroshima: contribution from betaand gamma rays. Radiat Environ Biophys 47:323–330.</w:t>
      </w:r>
    </w:p>
    <w:p w:rsidR="00FE25B2" w:rsidRDefault="00FE25B2" w:rsidP="00FE25B2">
      <w:pPr>
        <w:pStyle w:val="a3"/>
        <w:tabs>
          <w:tab w:val="left" w:pos="567"/>
        </w:tabs>
        <w:spacing w:before="0" w:beforeAutospacing="0" w:after="0" w:afterAutospacing="0"/>
        <w:ind w:firstLine="567"/>
        <w:jc w:val="both"/>
        <w:rPr>
          <w:sz w:val="28"/>
          <w:szCs w:val="28"/>
          <w:lang w:val="kk-KZ"/>
        </w:rPr>
      </w:pPr>
      <w:r>
        <w:rPr>
          <w:sz w:val="28"/>
          <w:szCs w:val="28"/>
          <w:lang w:val="kk-KZ"/>
        </w:rPr>
        <w:t>18</w:t>
      </w:r>
      <w:r w:rsidR="00CE618E">
        <w:rPr>
          <w:sz w:val="28"/>
          <w:szCs w:val="28"/>
          <w:lang w:val="kk-KZ"/>
        </w:rPr>
        <w:t>6</w:t>
      </w:r>
      <w:r>
        <w:rPr>
          <w:sz w:val="28"/>
          <w:szCs w:val="28"/>
          <w:lang w:val="kk-KZ"/>
        </w:rPr>
        <w:t xml:space="preserve">. </w:t>
      </w:r>
      <w:r w:rsidRPr="00933ACF">
        <w:rPr>
          <w:sz w:val="28"/>
          <w:szCs w:val="28"/>
          <w:lang w:val="kk-KZ"/>
        </w:rPr>
        <w:t>Ryu, J.Y.; Lee, B.M.; Kacew, S.; Kim, H.S. Identification of differentially expressed genes in the testis of Sprague-Dawley rats treated with di(n-butyl) phthalate. Toxicology 2007, 234, 103–112.</w:t>
      </w:r>
    </w:p>
    <w:p w:rsidR="00FE25B2" w:rsidRDefault="00FE25B2" w:rsidP="00FE25B2">
      <w:pPr>
        <w:pStyle w:val="a3"/>
        <w:tabs>
          <w:tab w:val="left" w:pos="567"/>
        </w:tabs>
        <w:spacing w:before="0" w:beforeAutospacing="0" w:after="0" w:afterAutospacing="0"/>
        <w:ind w:firstLine="567"/>
        <w:jc w:val="both"/>
        <w:rPr>
          <w:sz w:val="28"/>
          <w:szCs w:val="28"/>
          <w:lang w:val="kk-KZ"/>
        </w:rPr>
      </w:pPr>
      <w:r>
        <w:rPr>
          <w:sz w:val="28"/>
          <w:szCs w:val="28"/>
          <w:lang w:val="kk-KZ"/>
        </w:rPr>
        <w:t>18</w:t>
      </w:r>
      <w:r w:rsidR="008C2AFD">
        <w:rPr>
          <w:sz w:val="28"/>
          <w:szCs w:val="28"/>
          <w:lang w:val="kk-KZ"/>
        </w:rPr>
        <w:t>7</w:t>
      </w:r>
      <w:r>
        <w:rPr>
          <w:sz w:val="28"/>
          <w:szCs w:val="28"/>
          <w:lang w:val="kk-KZ"/>
        </w:rPr>
        <w:t xml:space="preserve">. </w:t>
      </w:r>
      <w:r w:rsidRPr="00166B64">
        <w:rPr>
          <w:sz w:val="28"/>
          <w:szCs w:val="28"/>
          <w:lang w:val="kk-KZ"/>
        </w:rPr>
        <w:t>Chen, M.; Hao, J.; Yang, Q.; Li, G. Effects of icariin on reproductive functions in male rats. Molecules 2014, 19,9502–9514.</w:t>
      </w:r>
    </w:p>
    <w:p w:rsidR="00FE25B2" w:rsidRDefault="00FE25B2" w:rsidP="00FE25B2">
      <w:pPr>
        <w:pStyle w:val="a3"/>
        <w:tabs>
          <w:tab w:val="left" w:pos="567"/>
        </w:tabs>
        <w:spacing w:before="0" w:beforeAutospacing="0" w:after="0" w:afterAutospacing="0"/>
        <w:ind w:firstLine="567"/>
        <w:jc w:val="both"/>
        <w:rPr>
          <w:sz w:val="28"/>
          <w:szCs w:val="28"/>
          <w:lang w:val="kk-KZ"/>
        </w:rPr>
      </w:pPr>
      <w:r>
        <w:rPr>
          <w:sz w:val="28"/>
          <w:szCs w:val="28"/>
          <w:lang w:val="kk-KZ"/>
        </w:rPr>
        <w:t>1</w:t>
      </w:r>
      <w:r w:rsidR="002E4A57">
        <w:rPr>
          <w:sz w:val="28"/>
          <w:szCs w:val="28"/>
          <w:lang w:val="kk-KZ"/>
        </w:rPr>
        <w:t>88</w:t>
      </w:r>
      <w:r>
        <w:rPr>
          <w:sz w:val="28"/>
          <w:szCs w:val="28"/>
          <w:lang w:val="kk-KZ"/>
        </w:rPr>
        <w:t>. Belling K.C., Tanaka</w:t>
      </w:r>
      <w:r w:rsidRPr="00B82F3F">
        <w:rPr>
          <w:sz w:val="28"/>
          <w:szCs w:val="28"/>
          <w:lang w:val="kk-KZ"/>
        </w:rPr>
        <w:t xml:space="preserve"> M.</w:t>
      </w:r>
      <w:r>
        <w:rPr>
          <w:sz w:val="28"/>
          <w:szCs w:val="28"/>
          <w:lang w:val="kk-KZ"/>
        </w:rPr>
        <w:t>, Dalgaard</w:t>
      </w:r>
      <w:r w:rsidRPr="00B82F3F">
        <w:rPr>
          <w:sz w:val="28"/>
          <w:szCs w:val="28"/>
          <w:lang w:val="kk-KZ"/>
        </w:rPr>
        <w:t xml:space="preserve"> M.D.</w:t>
      </w:r>
      <w:r>
        <w:rPr>
          <w:sz w:val="28"/>
          <w:szCs w:val="28"/>
          <w:lang w:val="kk-KZ"/>
        </w:rPr>
        <w:t>, Nielsen</w:t>
      </w:r>
      <w:r w:rsidRPr="00B82F3F">
        <w:rPr>
          <w:sz w:val="28"/>
          <w:szCs w:val="28"/>
          <w:lang w:val="kk-KZ"/>
        </w:rPr>
        <w:t xml:space="preserve"> J.E.</w:t>
      </w:r>
      <w:r>
        <w:rPr>
          <w:sz w:val="28"/>
          <w:szCs w:val="28"/>
          <w:lang w:val="kk-KZ"/>
        </w:rPr>
        <w:t>, Nielsen H.B., Brunak, S., Almstrup K., Leffers</w:t>
      </w:r>
      <w:r w:rsidRPr="00B82F3F">
        <w:rPr>
          <w:sz w:val="28"/>
          <w:szCs w:val="28"/>
          <w:lang w:val="kk-KZ"/>
        </w:rPr>
        <w:t xml:space="preserve"> H. Transcriptome profiling of mice testes following low dose irradiation. Reprod. Biol. Endocrin. 2013, 11, 1–13.</w:t>
      </w:r>
    </w:p>
    <w:p w:rsidR="00FE25B2" w:rsidRDefault="00FE25B2" w:rsidP="00FE25B2">
      <w:pPr>
        <w:pStyle w:val="a3"/>
        <w:tabs>
          <w:tab w:val="left" w:pos="567"/>
        </w:tabs>
        <w:spacing w:before="0" w:beforeAutospacing="0" w:after="0" w:afterAutospacing="0"/>
        <w:ind w:firstLine="567"/>
        <w:jc w:val="both"/>
        <w:rPr>
          <w:sz w:val="28"/>
          <w:szCs w:val="28"/>
          <w:lang w:val="kk-KZ"/>
        </w:rPr>
      </w:pPr>
      <w:r>
        <w:rPr>
          <w:sz w:val="28"/>
          <w:szCs w:val="28"/>
          <w:lang w:val="kk-KZ"/>
        </w:rPr>
        <w:t>1</w:t>
      </w:r>
      <w:r w:rsidR="002E4A57">
        <w:rPr>
          <w:sz w:val="28"/>
          <w:szCs w:val="28"/>
          <w:lang w:val="kk-KZ"/>
        </w:rPr>
        <w:t>89</w:t>
      </w:r>
      <w:r>
        <w:rPr>
          <w:sz w:val="28"/>
          <w:szCs w:val="28"/>
          <w:lang w:val="kk-KZ"/>
        </w:rPr>
        <w:t xml:space="preserve">. </w:t>
      </w:r>
      <w:r w:rsidRPr="00F61F20">
        <w:rPr>
          <w:sz w:val="28"/>
          <w:szCs w:val="28"/>
          <w:lang w:val="kk-KZ"/>
        </w:rPr>
        <w:t>Ibrahim, A.A.; Karam, H.M.; Shaaban, E.A.; Safar, M.M.; El-Yamany, M.F. MitoQ ameliorates testicular damage induced by gamma irradiation in rats: Modulation of mitochondrial apoptosis and steroidogenesis. Life Sci. 2019, 232, 116655.</w:t>
      </w:r>
    </w:p>
    <w:p w:rsidR="00FE25B2" w:rsidRDefault="00FE25B2" w:rsidP="00A66646">
      <w:pPr>
        <w:pStyle w:val="a3"/>
        <w:tabs>
          <w:tab w:val="left" w:pos="567"/>
        </w:tabs>
        <w:spacing w:before="0" w:beforeAutospacing="0" w:after="0" w:afterAutospacing="0"/>
        <w:ind w:firstLine="567"/>
        <w:jc w:val="both"/>
        <w:rPr>
          <w:sz w:val="28"/>
          <w:szCs w:val="28"/>
          <w:lang w:val="kk-KZ"/>
        </w:rPr>
      </w:pPr>
      <w:r>
        <w:rPr>
          <w:sz w:val="28"/>
          <w:szCs w:val="28"/>
          <w:lang w:val="kk-KZ"/>
        </w:rPr>
        <w:t>19</w:t>
      </w:r>
      <w:r w:rsidR="00CB23F4">
        <w:rPr>
          <w:sz w:val="28"/>
          <w:szCs w:val="28"/>
          <w:lang w:val="kk-KZ"/>
        </w:rPr>
        <w:t>0</w:t>
      </w:r>
      <w:r>
        <w:rPr>
          <w:sz w:val="28"/>
          <w:szCs w:val="28"/>
          <w:lang w:val="kk-KZ"/>
        </w:rPr>
        <w:t xml:space="preserve">. </w:t>
      </w:r>
      <w:r w:rsidRPr="008E7782">
        <w:rPr>
          <w:sz w:val="28"/>
          <w:szCs w:val="28"/>
          <w:lang w:val="kk-KZ"/>
        </w:rPr>
        <w:t xml:space="preserve">Delic, J.I.; Hendry, J.H.; Morris, I.D.; Shalet, S.M. Dose and time related responses of the irradiated prepubertal rat testis. I. Leydig cell function. Int. J. Androl. 1985, 8, 459–471. </w:t>
      </w:r>
    </w:p>
    <w:p w:rsidR="00FE25B2" w:rsidRDefault="00FE25B2" w:rsidP="00FE25B2">
      <w:pPr>
        <w:pStyle w:val="a3"/>
        <w:tabs>
          <w:tab w:val="left" w:pos="567"/>
        </w:tabs>
        <w:spacing w:before="0" w:beforeAutospacing="0" w:after="0" w:afterAutospacing="0"/>
        <w:ind w:firstLine="567"/>
        <w:jc w:val="both"/>
        <w:rPr>
          <w:sz w:val="28"/>
          <w:szCs w:val="28"/>
          <w:lang w:val="kk-KZ"/>
        </w:rPr>
      </w:pPr>
      <w:r>
        <w:rPr>
          <w:sz w:val="28"/>
          <w:szCs w:val="28"/>
          <w:lang w:val="kk-KZ"/>
        </w:rPr>
        <w:t>19</w:t>
      </w:r>
      <w:r w:rsidR="00CB23F4">
        <w:rPr>
          <w:sz w:val="28"/>
          <w:szCs w:val="28"/>
          <w:lang w:val="kk-KZ"/>
        </w:rPr>
        <w:t>1</w:t>
      </w:r>
      <w:r>
        <w:rPr>
          <w:sz w:val="28"/>
          <w:szCs w:val="28"/>
          <w:lang w:val="kk-KZ"/>
        </w:rPr>
        <w:t xml:space="preserve">. </w:t>
      </w:r>
      <w:r w:rsidRPr="008E7782">
        <w:rPr>
          <w:sz w:val="28"/>
          <w:szCs w:val="28"/>
          <w:lang w:val="kk-KZ"/>
        </w:rPr>
        <w:t xml:space="preserve">Pinon-Lataillade, G.; Viguier-Martinez, M.C.; Touzalin, A.M.; Maas, J.; J égou, B. Effect of an acute exposure of rat testes to gamma rays on germ cells and on Sertoli and Leydig cell functions. Reprod. Nutr. Dev. 1991,31, 617–629. </w:t>
      </w:r>
    </w:p>
    <w:p w:rsidR="00FE25B2" w:rsidRDefault="00E31CBA" w:rsidP="00FE25B2">
      <w:pPr>
        <w:pStyle w:val="a3"/>
        <w:tabs>
          <w:tab w:val="left" w:pos="567"/>
        </w:tabs>
        <w:spacing w:before="0" w:beforeAutospacing="0" w:after="0" w:afterAutospacing="0"/>
        <w:ind w:firstLine="567"/>
        <w:jc w:val="both"/>
        <w:rPr>
          <w:sz w:val="28"/>
          <w:szCs w:val="28"/>
          <w:lang w:val="kk-KZ"/>
        </w:rPr>
      </w:pPr>
      <w:r>
        <w:rPr>
          <w:sz w:val="28"/>
          <w:szCs w:val="28"/>
          <w:lang w:val="kk-KZ"/>
        </w:rPr>
        <w:t>192</w:t>
      </w:r>
      <w:r w:rsidR="00FE25B2">
        <w:rPr>
          <w:sz w:val="28"/>
          <w:szCs w:val="28"/>
          <w:lang w:val="kk-KZ"/>
        </w:rPr>
        <w:t xml:space="preserve">. </w:t>
      </w:r>
      <w:r w:rsidR="00FE25B2" w:rsidRPr="00DD50FA">
        <w:rPr>
          <w:sz w:val="28"/>
          <w:szCs w:val="28"/>
          <w:lang w:val="kk-KZ"/>
        </w:rPr>
        <w:t>Cunha, G.R.; Donjacour, A.A.; Cooke, P.S.; Mee, S.; Bigsby, R.M.; Higgins, S.J.; Sugimura, Y. The endocrinology and developmental biology of the prostate. Endocr. Rev. 1987, 8, 338–362.</w:t>
      </w:r>
    </w:p>
    <w:p w:rsidR="00FE25B2" w:rsidRDefault="00FE25B2" w:rsidP="00FE25B2">
      <w:pPr>
        <w:pStyle w:val="a3"/>
        <w:tabs>
          <w:tab w:val="left" w:pos="567"/>
        </w:tabs>
        <w:spacing w:before="0" w:beforeAutospacing="0" w:after="0" w:afterAutospacing="0"/>
        <w:ind w:firstLine="567"/>
        <w:jc w:val="both"/>
        <w:rPr>
          <w:sz w:val="28"/>
          <w:szCs w:val="28"/>
          <w:lang w:val="kk-KZ"/>
        </w:rPr>
      </w:pPr>
      <w:r>
        <w:rPr>
          <w:sz w:val="28"/>
          <w:szCs w:val="28"/>
          <w:lang w:val="kk-KZ"/>
        </w:rPr>
        <w:t>19</w:t>
      </w:r>
      <w:r w:rsidR="0027452B">
        <w:rPr>
          <w:sz w:val="28"/>
          <w:szCs w:val="28"/>
          <w:lang w:val="kk-KZ"/>
        </w:rPr>
        <w:t>3</w:t>
      </w:r>
      <w:r>
        <w:rPr>
          <w:sz w:val="28"/>
          <w:szCs w:val="28"/>
          <w:lang w:val="kk-KZ"/>
        </w:rPr>
        <w:t xml:space="preserve">. </w:t>
      </w:r>
      <w:r w:rsidRPr="00B530D8">
        <w:rPr>
          <w:sz w:val="28"/>
          <w:szCs w:val="28"/>
          <w:lang w:val="kk-KZ"/>
        </w:rPr>
        <w:t xml:space="preserve">Harrison, J.D.; Stather, J.W. The assessment of doses and effects from intakes of radioactive particles. J. Anat.1996, 189, 521–530. </w:t>
      </w:r>
    </w:p>
    <w:p w:rsidR="00FE25B2" w:rsidRPr="00502E34" w:rsidRDefault="00FE25B2" w:rsidP="00FE25B2">
      <w:pPr>
        <w:pStyle w:val="a3"/>
        <w:tabs>
          <w:tab w:val="left" w:pos="567"/>
        </w:tabs>
        <w:spacing w:before="0" w:beforeAutospacing="0" w:after="0" w:afterAutospacing="0"/>
        <w:ind w:firstLine="567"/>
        <w:jc w:val="both"/>
        <w:rPr>
          <w:sz w:val="28"/>
          <w:szCs w:val="28"/>
          <w:lang w:val="kk-KZ"/>
        </w:rPr>
      </w:pPr>
      <w:r>
        <w:rPr>
          <w:sz w:val="28"/>
          <w:szCs w:val="28"/>
          <w:lang w:val="kk-KZ"/>
        </w:rPr>
        <w:lastRenderedPageBreak/>
        <w:t>19</w:t>
      </w:r>
      <w:r w:rsidR="0027452B">
        <w:rPr>
          <w:sz w:val="28"/>
          <w:szCs w:val="28"/>
          <w:lang w:val="kk-KZ"/>
        </w:rPr>
        <w:t>4</w:t>
      </w:r>
      <w:r>
        <w:rPr>
          <w:sz w:val="28"/>
          <w:szCs w:val="28"/>
          <w:lang w:val="kk-KZ"/>
        </w:rPr>
        <w:t xml:space="preserve">. </w:t>
      </w:r>
      <w:r w:rsidRPr="00B530D8">
        <w:rPr>
          <w:sz w:val="28"/>
          <w:szCs w:val="28"/>
          <w:lang w:val="kk-KZ"/>
        </w:rPr>
        <w:t xml:space="preserve">Lang, S.; Raunemaa, T. Behavior of Neutron-Activated Uranium Dioxide Dust Particles in the GastrointestinalTract of the Rat. Radiat. Res. 1991, 126, 273. </w:t>
      </w:r>
    </w:p>
    <w:p w:rsidR="00FE25B2" w:rsidRDefault="00FE25B2" w:rsidP="00FE25B2">
      <w:pPr>
        <w:pStyle w:val="a3"/>
        <w:tabs>
          <w:tab w:val="left" w:pos="567"/>
          <w:tab w:val="left" w:pos="1134"/>
        </w:tabs>
        <w:spacing w:before="0" w:beforeAutospacing="0" w:after="0" w:afterAutospacing="0"/>
        <w:ind w:firstLine="567"/>
        <w:jc w:val="both"/>
        <w:rPr>
          <w:sz w:val="28"/>
          <w:szCs w:val="28"/>
          <w:lang w:val="kk-KZ"/>
        </w:rPr>
      </w:pPr>
      <w:r>
        <w:rPr>
          <w:sz w:val="28"/>
          <w:szCs w:val="28"/>
          <w:lang w:val="kk-KZ"/>
        </w:rPr>
        <w:t>19</w:t>
      </w:r>
      <w:r w:rsidR="00BE5936">
        <w:rPr>
          <w:sz w:val="28"/>
          <w:szCs w:val="28"/>
          <w:lang w:val="kk-KZ"/>
        </w:rPr>
        <w:t>5</w:t>
      </w:r>
      <w:r>
        <w:rPr>
          <w:sz w:val="28"/>
          <w:szCs w:val="28"/>
          <w:lang w:val="kk-KZ"/>
        </w:rPr>
        <w:t xml:space="preserve">. </w:t>
      </w:r>
      <w:r w:rsidRPr="00B530D8">
        <w:rPr>
          <w:sz w:val="28"/>
          <w:szCs w:val="28"/>
          <w:lang w:val="kk-KZ"/>
        </w:rPr>
        <w:t>Limpanussorn, J.; Simon, L.; Dayan, A.D. Transepithelial transport of large particles in rat: A new model forthe quantitative study of particle uptake. J. Pharm. Pharmacol. 1998, 50, 753–760.</w:t>
      </w:r>
    </w:p>
    <w:p w:rsidR="00FE25B2" w:rsidRDefault="00F85A09" w:rsidP="00FE25B2">
      <w:pPr>
        <w:pStyle w:val="a3"/>
        <w:tabs>
          <w:tab w:val="left" w:pos="567"/>
          <w:tab w:val="left" w:pos="1134"/>
        </w:tabs>
        <w:spacing w:before="0" w:beforeAutospacing="0" w:after="0" w:afterAutospacing="0"/>
        <w:ind w:firstLine="567"/>
        <w:jc w:val="both"/>
        <w:rPr>
          <w:sz w:val="28"/>
          <w:szCs w:val="28"/>
          <w:lang w:val="kk-KZ"/>
        </w:rPr>
      </w:pPr>
      <w:r>
        <w:rPr>
          <w:sz w:val="28"/>
          <w:szCs w:val="28"/>
          <w:lang w:val="kk-KZ"/>
        </w:rPr>
        <w:t>196</w:t>
      </w:r>
      <w:r w:rsidR="00FE25B2">
        <w:rPr>
          <w:sz w:val="28"/>
          <w:szCs w:val="28"/>
          <w:lang w:val="kk-KZ"/>
        </w:rPr>
        <w:t xml:space="preserve">. </w:t>
      </w:r>
      <w:r w:rsidR="00FE25B2" w:rsidRPr="00B530D8">
        <w:rPr>
          <w:sz w:val="28"/>
          <w:szCs w:val="28"/>
          <w:lang w:val="kk-KZ"/>
        </w:rPr>
        <w:t>N</w:t>
      </w:r>
      <w:r w:rsidR="00FE25B2">
        <w:rPr>
          <w:sz w:val="28"/>
          <w:szCs w:val="28"/>
          <w:lang w:val="kk-KZ"/>
        </w:rPr>
        <w:t xml:space="preserve">. </w:t>
      </w:r>
      <w:r w:rsidR="00FE25B2" w:rsidRPr="00B530D8">
        <w:rPr>
          <w:sz w:val="28"/>
          <w:szCs w:val="28"/>
          <w:lang w:val="kk-KZ"/>
        </w:rPr>
        <w:t>Fujimoto, G</w:t>
      </w:r>
      <w:r w:rsidR="00FE25B2">
        <w:rPr>
          <w:sz w:val="28"/>
          <w:szCs w:val="28"/>
          <w:lang w:val="kk-KZ"/>
        </w:rPr>
        <w:t xml:space="preserve">. </w:t>
      </w:r>
      <w:r w:rsidR="00FE25B2" w:rsidRPr="00B530D8">
        <w:rPr>
          <w:sz w:val="28"/>
          <w:szCs w:val="28"/>
          <w:lang w:val="kk-KZ"/>
        </w:rPr>
        <w:t>Amantayeva, N</w:t>
      </w:r>
      <w:r w:rsidR="00FE25B2">
        <w:rPr>
          <w:sz w:val="28"/>
          <w:szCs w:val="28"/>
          <w:lang w:val="kk-KZ"/>
        </w:rPr>
        <w:t xml:space="preserve">. </w:t>
      </w:r>
      <w:r w:rsidR="00FE25B2" w:rsidRPr="00B530D8">
        <w:rPr>
          <w:sz w:val="28"/>
          <w:szCs w:val="28"/>
          <w:lang w:val="kk-KZ"/>
        </w:rPr>
        <w:t>Chaizhunussova,D</w:t>
      </w:r>
      <w:r w:rsidR="00FE25B2">
        <w:rPr>
          <w:sz w:val="28"/>
          <w:szCs w:val="28"/>
          <w:lang w:val="kk-KZ"/>
        </w:rPr>
        <w:t>.</w:t>
      </w:r>
      <w:r w:rsidR="00FE25B2" w:rsidRPr="00B530D8">
        <w:rPr>
          <w:sz w:val="28"/>
          <w:szCs w:val="28"/>
          <w:lang w:val="kk-KZ"/>
        </w:rPr>
        <w:t xml:space="preserve"> Shabdarbayeva</w:t>
      </w:r>
      <w:r w:rsidR="00FE25B2">
        <w:rPr>
          <w:sz w:val="28"/>
          <w:szCs w:val="28"/>
          <w:lang w:val="kk-KZ"/>
        </w:rPr>
        <w:t xml:space="preserve">, </w:t>
      </w:r>
      <w:r w:rsidR="00FE25B2" w:rsidRPr="00B530D8">
        <w:rPr>
          <w:sz w:val="28"/>
          <w:szCs w:val="28"/>
          <w:lang w:val="kk-KZ"/>
        </w:rPr>
        <w:t>Zh</w:t>
      </w:r>
      <w:r w:rsidR="00FE25B2">
        <w:rPr>
          <w:sz w:val="28"/>
          <w:szCs w:val="28"/>
          <w:lang w:val="kk-KZ"/>
        </w:rPr>
        <w:t xml:space="preserve">. </w:t>
      </w:r>
      <w:r w:rsidR="00FE25B2" w:rsidRPr="00B530D8">
        <w:rPr>
          <w:sz w:val="28"/>
          <w:szCs w:val="28"/>
          <w:lang w:val="kk-KZ"/>
        </w:rPr>
        <w:t>Abishev, B</w:t>
      </w:r>
      <w:r w:rsidR="00FE25B2">
        <w:rPr>
          <w:sz w:val="28"/>
          <w:szCs w:val="28"/>
          <w:lang w:val="kk-KZ"/>
        </w:rPr>
        <w:t>.</w:t>
      </w:r>
      <w:r w:rsidR="00FE25B2" w:rsidRPr="00B530D8">
        <w:rPr>
          <w:sz w:val="28"/>
          <w:szCs w:val="28"/>
          <w:lang w:val="kk-KZ"/>
        </w:rPr>
        <w:t xml:space="preserve"> Ruslanova, Y</w:t>
      </w:r>
      <w:r w:rsidR="00FE25B2">
        <w:rPr>
          <w:sz w:val="28"/>
          <w:szCs w:val="28"/>
          <w:lang w:val="kk-KZ"/>
        </w:rPr>
        <w:t xml:space="preserve">. </w:t>
      </w:r>
      <w:r w:rsidR="00FE25B2" w:rsidRPr="00B530D8">
        <w:rPr>
          <w:sz w:val="28"/>
          <w:szCs w:val="28"/>
          <w:lang w:val="kk-KZ"/>
        </w:rPr>
        <w:t>Zhunussov,A</w:t>
      </w:r>
      <w:r w:rsidR="00FE25B2">
        <w:rPr>
          <w:sz w:val="28"/>
          <w:szCs w:val="28"/>
          <w:lang w:val="kk-KZ"/>
        </w:rPr>
        <w:t xml:space="preserve">. </w:t>
      </w:r>
      <w:r w:rsidR="00FE25B2" w:rsidRPr="00B530D8">
        <w:rPr>
          <w:sz w:val="28"/>
          <w:szCs w:val="28"/>
          <w:lang w:val="kk-KZ"/>
        </w:rPr>
        <w:t>Azhimkhanov, K</w:t>
      </w:r>
      <w:r w:rsidR="00FE25B2">
        <w:rPr>
          <w:sz w:val="28"/>
          <w:szCs w:val="28"/>
          <w:lang w:val="kk-KZ"/>
        </w:rPr>
        <w:t>.</w:t>
      </w:r>
      <w:r w:rsidR="00FE25B2" w:rsidRPr="00B530D8">
        <w:rPr>
          <w:sz w:val="28"/>
          <w:szCs w:val="28"/>
          <w:lang w:val="kk-KZ"/>
        </w:rPr>
        <w:t xml:space="preserve"> Zhumadilov, A</w:t>
      </w:r>
      <w:r w:rsidR="00FE25B2">
        <w:rPr>
          <w:sz w:val="28"/>
          <w:szCs w:val="28"/>
          <w:lang w:val="kk-KZ"/>
        </w:rPr>
        <w:t xml:space="preserve">. </w:t>
      </w:r>
      <w:r w:rsidR="00FE25B2" w:rsidRPr="00B530D8">
        <w:rPr>
          <w:sz w:val="28"/>
          <w:szCs w:val="28"/>
          <w:lang w:val="kk-KZ"/>
        </w:rPr>
        <w:t>Petukhov, V</w:t>
      </w:r>
      <w:r w:rsidR="00FE25B2">
        <w:rPr>
          <w:sz w:val="28"/>
          <w:szCs w:val="28"/>
          <w:lang w:val="kk-KZ"/>
        </w:rPr>
        <w:t>.</w:t>
      </w:r>
      <w:r w:rsidR="00FE25B2" w:rsidRPr="00B530D8">
        <w:rPr>
          <w:sz w:val="28"/>
          <w:szCs w:val="28"/>
          <w:lang w:val="kk-KZ"/>
        </w:rPr>
        <w:t xml:space="preserve"> Stepanenkoand M</w:t>
      </w:r>
      <w:r w:rsidR="00FE25B2">
        <w:rPr>
          <w:sz w:val="28"/>
          <w:szCs w:val="28"/>
          <w:lang w:val="kk-KZ"/>
        </w:rPr>
        <w:t>.</w:t>
      </w:r>
      <w:r w:rsidR="00FE25B2" w:rsidRPr="00B530D8">
        <w:rPr>
          <w:sz w:val="28"/>
          <w:szCs w:val="28"/>
          <w:lang w:val="kk-KZ"/>
        </w:rPr>
        <w:t xml:space="preserve"> Hoshi</w:t>
      </w:r>
      <w:r w:rsidR="00FE25B2">
        <w:rPr>
          <w:sz w:val="28"/>
          <w:szCs w:val="28"/>
          <w:lang w:val="kk-KZ"/>
        </w:rPr>
        <w:t xml:space="preserve"> // </w:t>
      </w:r>
      <w:r w:rsidR="00FE25B2" w:rsidRPr="00660C31">
        <w:rPr>
          <w:sz w:val="28"/>
          <w:szCs w:val="28"/>
          <w:lang w:val="kk-KZ"/>
        </w:rPr>
        <w:t xml:space="preserve">Low-Dose Radiation Exposure with </w:t>
      </w:r>
      <w:r w:rsidR="00FE25B2" w:rsidRPr="005C013C">
        <w:rPr>
          <w:sz w:val="28"/>
          <w:szCs w:val="28"/>
          <w:vertAlign w:val="superscript"/>
          <w:lang w:val="kk-KZ"/>
        </w:rPr>
        <w:t>56</w:t>
      </w:r>
      <w:r w:rsidR="00FE25B2" w:rsidRPr="00660C31">
        <w:rPr>
          <w:sz w:val="28"/>
          <w:szCs w:val="28"/>
          <w:lang w:val="kk-KZ"/>
        </w:rPr>
        <w:t>MnO</w:t>
      </w:r>
      <w:r w:rsidR="00FE25B2" w:rsidRPr="005C013C">
        <w:rPr>
          <w:sz w:val="28"/>
          <w:szCs w:val="28"/>
          <w:vertAlign w:val="subscript"/>
          <w:lang w:val="kk-KZ"/>
        </w:rPr>
        <w:t>2</w:t>
      </w:r>
      <w:r w:rsidR="00FE25B2" w:rsidRPr="00660C31">
        <w:rPr>
          <w:sz w:val="28"/>
          <w:szCs w:val="28"/>
          <w:lang w:val="kk-KZ"/>
        </w:rPr>
        <w:t xml:space="preserve"> Powder Changes Gene Expressions in the Testes and the Prostate in Rats</w:t>
      </w:r>
      <w:r w:rsidR="00FE25B2">
        <w:rPr>
          <w:sz w:val="28"/>
          <w:szCs w:val="28"/>
          <w:lang w:val="kk-KZ"/>
        </w:rPr>
        <w:t xml:space="preserve"> // </w:t>
      </w:r>
      <w:r w:rsidR="00FE25B2" w:rsidRPr="00660C31">
        <w:rPr>
          <w:sz w:val="28"/>
          <w:szCs w:val="28"/>
          <w:lang w:val="kk-KZ"/>
        </w:rPr>
        <w:t>International Journal of  Molecular Sciences, 2020</w:t>
      </w:r>
      <w:r w:rsidR="00FE25B2">
        <w:rPr>
          <w:sz w:val="28"/>
          <w:szCs w:val="28"/>
          <w:lang w:val="kk-KZ"/>
        </w:rPr>
        <w:t xml:space="preserve">, </w:t>
      </w:r>
      <w:r w:rsidR="00FE25B2" w:rsidRPr="00660C31">
        <w:rPr>
          <w:sz w:val="28"/>
          <w:szCs w:val="28"/>
          <w:lang w:val="kk-KZ"/>
        </w:rPr>
        <w:t>21, 4989; doi:10.3390/ijms21144989</w:t>
      </w:r>
    </w:p>
    <w:p w:rsidR="00B9415D" w:rsidRPr="00EC3627" w:rsidRDefault="00B9415D" w:rsidP="00EC3627">
      <w:pPr>
        <w:spacing w:after="0" w:line="240" w:lineRule="auto"/>
        <w:ind w:firstLine="567"/>
        <w:jc w:val="both"/>
        <w:rPr>
          <w:rFonts w:ascii="Times New Roman" w:hAnsi="Times New Roman"/>
          <w:sz w:val="28"/>
          <w:szCs w:val="28"/>
          <w:lang w:val="kk-KZ"/>
        </w:rPr>
      </w:pPr>
    </w:p>
    <w:p w:rsidR="00E460C5" w:rsidRDefault="00E460C5" w:rsidP="00E460C5">
      <w:pPr>
        <w:pStyle w:val="a3"/>
        <w:tabs>
          <w:tab w:val="left" w:pos="567"/>
        </w:tabs>
        <w:spacing w:before="0" w:beforeAutospacing="0" w:after="0" w:afterAutospacing="0"/>
        <w:jc w:val="both"/>
        <w:rPr>
          <w:sz w:val="28"/>
          <w:szCs w:val="28"/>
          <w:shd w:val="clear" w:color="auto" w:fill="FFFFFF"/>
          <w:lang w:val="kk-KZ"/>
        </w:rPr>
      </w:pPr>
      <w:r>
        <w:rPr>
          <w:sz w:val="28"/>
          <w:szCs w:val="28"/>
          <w:lang w:val="kk-KZ"/>
        </w:rPr>
        <w:tab/>
      </w:r>
    </w:p>
    <w:p w:rsidR="00FE25B2" w:rsidRPr="00C879FA" w:rsidRDefault="00FE25B2" w:rsidP="00C879FA">
      <w:pPr>
        <w:spacing w:after="0" w:line="240" w:lineRule="auto"/>
        <w:ind w:firstLine="567"/>
        <w:jc w:val="both"/>
        <w:rPr>
          <w:rFonts w:ascii="Times New Roman" w:hAnsi="Times New Roman"/>
          <w:sz w:val="28"/>
          <w:szCs w:val="28"/>
          <w:lang w:val="kk-KZ"/>
        </w:rPr>
      </w:pPr>
    </w:p>
    <w:p w:rsidR="00FE25B2" w:rsidRPr="00730CCD" w:rsidRDefault="00FE25B2" w:rsidP="00FE25B2">
      <w:pPr>
        <w:shd w:val="clear" w:color="auto" w:fill="FFFFFF"/>
        <w:spacing w:after="0" w:line="240" w:lineRule="auto"/>
        <w:ind w:firstLine="567"/>
        <w:jc w:val="both"/>
        <w:rPr>
          <w:rFonts w:ascii="Times New Roman" w:hAnsi="Times New Roman"/>
          <w:color w:val="000000"/>
          <w:sz w:val="28"/>
          <w:lang w:val="kk-KZ"/>
        </w:rPr>
      </w:pPr>
    </w:p>
    <w:p w:rsidR="00FE25B2" w:rsidRPr="002F5348" w:rsidRDefault="00FE25B2" w:rsidP="00FE25B2">
      <w:pPr>
        <w:autoSpaceDE w:val="0"/>
        <w:autoSpaceDN w:val="0"/>
        <w:adjustRightInd w:val="0"/>
        <w:spacing w:after="0" w:line="240" w:lineRule="auto"/>
        <w:ind w:firstLine="567"/>
        <w:jc w:val="both"/>
        <w:rPr>
          <w:rStyle w:val="hlfld-contribauthor"/>
          <w:rFonts w:ascii="Times New Roman" w:hAnsi="Times New Roman"/>
          <w:sz w:val="28"/>
          <w:shd w:val="clear" w:color="auto" w:fill="FFFFFF"/>
          <w:lang w:val="kk-KZ"/>
        </w:rPr>
      </w:pPr>
    </w:p>
    <w:p w:rsidR="00DD6BDE" w:rsidRDefault="00DD6BDE">
      <w:pPr>
        <w:rPr>
          <w:rStyle w:val="hlfld-contribauthor"/>
          <w:rFonts w:ascii="Times New Roman" w:hAnsi="Times New Roman"/>
          <w:sz w:val="28"/>
          <w:shd w:val="clear" w:color="auto" w:fill="FFFFFF"/>
          <w:lang w:val="kk-KZ"/>
        </w:rPr>
      </w:pPr>
      <w:r>
        <w:rPr>
          <w:rStyle w:val="hlfld-contribauthor"/>
          <w:rFonts w:ascii="Times New Roman" w:hAnsi="Times New Roman"/>
          <w:sz w:val="28"/>
          <w:shd w:val="clear" w:color="auto" w:fill="FFFFFF"/>
          <w:lang w:val="kk-KZ"/>
        </w:rPr>
        <w:br w:type="page"/>
      </w:r>
    </w:p>
    <w:p w:rsidR="00C9191D" w:rsidRPr="00947D1C" w:rsidRDefault="00C9191D" w:rsidP="00C9191D">
      <w:pPr>
        <w:spacing w:after="0" w:line="240" w:lineRule="auto"/>
        <w:jc w:val="center"/>
        <w:rPr>
          <w:rFonts w:ascii="Times New Roman" w:hAnsi="Times New Roman"/>
          <w:sz w:val="28"/>
          <w:szCs w:val="28"/>
          <w:lang w:val="kk-KZ"/>
        </w:rPr>
      </w:pPr>
      <w:r>
        <w:rPr>
          <w:rFonts w:ascii="Times New Roman" w:hAnsi="Times New Roman"/>
          <w:sz w:val="28"/>
          <w:szCs w:val="28"/>
          <w:lang w:val="kk-KZ"/>
        </w:rPr>
        <w:lastRenderedPageBreak/>
        <w:t>А ҚОСЫМШАСЫ</w:t>
      </w:r>
    </w:p>
    <w:p w:rsidR="000756EE" w:rsidRDefault="001B3C84">
      <w:pPr>
        <w:rPr>
          <w:rFonts w:ascii="Times New Roman" w:hAnsi="Times New Roman"/>
          <w:sz w:val="28"/>
          <w:szCs w:val="28"/>
          <w:lang w:val="kk-KZ"/>
        </w:rPr>
      </w:pPr>
      <w:r w:rsidRPr="001B3C84">
        <w:rPr>
          <w:rFonts w:ascii="Times New Roman" w:hAnsi="Times New Roman"/>
          <w:sz w:val="28"/>
          <w:szCs w:val="28"/>
          <w:lang w:val="kk-KZ"/>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75pt;height:657.75pt" o:ole="">
            <v:imagedata r:id="rId46" o:title=""/>
          </v:shape>
          <o:OLEObject Type="Embed" ProgID="FoxitReader.Document" ShapeID="_x0000_i1025" DrawAspect="Content" ObjectID="_1713035462" r:id="rId47"/>
        </w:object>
      </w:r>
    </w:p>
    <w:p w:rsidR="00A401E6" w:rsidRDefault="00A401E6">
      <w:pPr>
        <w:rPr>
          <w:rFonts w:ascii="Times New Roman" w:hAnsi="Times New Roman"/>
          <w:sz w:val="28"/>
          <w:szCs w:val="28"/>
          <w:lang w:val="kk-KZ"/>
        </w:rPr>
      </w:pPr>
      <w:r>
        <w:rPr>
          <w:rFonts w:ascii="Times New Roman" w:hAnsi="Times New Roman"/>
          <w:sz w:val="28"/>
          <w:szCs w:val="28"/>
          <w:lang w:val="kk-KZ"/>
        </w:rPr>
        <w:br w:type="page"/>
      </w:r>
    </w:p>
    <w:p w:rsidR="00C9191D" w:rsidRDefault="00C9191D" w:rsidP="00C9191D">
      <w:pPr>
        <w:jc w:val="center"/>
        <w:rPr>
          <w:rFonts w:ascii="Times New Roman" w:hAnsi="Times New Roman"/>
          <w:sz w:val="28"/>
          <w:szCs w:val="28"/>
          <w:lang w:val="kk-KZ"/>
        </w:rPr>
      </w:pPr>
      <w:r>
        <w:rPr>
          <w:rFonts w:ascii="Times New Roman" w:hAnsi="Times New Roman"/>
          <w:sz w:val="28"/>
          <w:szCs w:val="28"/>
          <w:lang w:val="kk-KZ"/>
        </w:rPr>
        <w:lastRenderedPageBreak/>
        <w:t>Ә ҚОСЫМШАСЫ</w:t>
      </w:r>
    </w:p>
    <w:p w:rsidR="00A401E6" w:rsidRDefault="00CA7AEC">
      <w:pPr>
        <w:rPr>
          <w:rFonts w:ascii="Times New Roman" w:hAnsi="Times New Roman"/>
          <w:sz w:val="28"/>
          <w:szCs w:val="28"/>
          <w:lang w:val="kk-KZ"/>
        </w:rPr>
      </w:pPr>
      <w:r w:rsidRPr="00CA7AEC">
        <w:rPr>
          <w:rFonts w:ascii="Times New Roman" w:hAnsi="Times New Roman"/>
          <w:sz w:val="28"/>
          <w:szCs w:val="28"/>
          <w:lang w:val="kk-KZ"/>
        </w:rPr>
        <w:object w:dxaOrig="4320" w:dyaOrig="4320">
          <v:shape id="_x0000_i1026" type="#_x0000_t75" style="width:462.75pt;height:654.75pt" o:ole="">
            <v:imagedata r:id="rId48" o:title=""/>
          </v:shape>
          <o:OLEObject Type="Embed" ProgID="FoxitReader.Document" ShapeID="_x0000_i1026" DrawAspect="Content" ObjectID="_1713035463" r:id="rId49"/>
        </w:object>
      </w:r>
    </w:p>
    <w:p w:rsidR="00F071DB" w:rsidRPr="00387272" w:rsidRDefault="00F071DB" w:rsidP="00F071DB">
      <w:pPr>
        <w:spacing w:after="0" w:line="240" w:lineRule="auto"/>
        <w:rPr>
          <w:rFonts w:ascii="Times New Roman" w:hAnsi="Times New Roman"/>
          <w:sz w:val="28"/>
          <w:szCs w:val="28"/>
          <w:lang w:val="kk-KZ"/>
        </w:rPr>
      </w:pPr>
    </w:p>
    <w:p w:rsidR="00C9191D" w:rsidRDefault="00F071DB" w:rsidP="008035B3">
      <w:pPr>
        <w:spacing w:after="0" w:line="240" w:lineRule="auto"/>
        <w:jc w:val="center"/>
        <w:rPr>
          <w:rFonts w:ascii="Times New Roman" w:hAnsi="Times New Roman"/>
          <w:sz w:val="28"/>
          <w:szCs w:val="28"/>
          <w:lang w:val="kk-KZ"/>
        </w:rPr>
      </w:pPr>
      <w:r w:rsidRPr="00387272">
        <w:rPr>
          <w:sz w:val="28"/>
          <w:szCs w:val="28"/>
          <w:lang w:val="kk-KZ"/>
        </w:rPr>
        <w:br w:type="page"/>
      </w:r>
      <w:r w:rsidR="00C9191D">
        <w:rPr>
          <w:rFonts w:ascii="Times New Roman" w:hAnsi="Times New Roman"/>
          <w:sz w:val="28"/>
          <w:szCs w:val="28"/>
          <w:lang w:val="kk-KZ"/>
        </w:rPr>
        <w:lastRenderedPageBreak/>
        <w:t>Б ҚОСЫМШАСЫ</w:t>
      </w:r>
    </w:p>
    <w:p w:rsidR="00F071DB" w:rsidRPr="00387272" w:rsidRDefault="008035B3" w:rsidP="00F071DB">
      <w:pPr>
        <w:pStyle w:val="a3"/>
        <w:tabs>
          <w:tab w:val="left" w:pos="1134"/>
        </w:tabs>
        <w:spacing w:after="0"/>
        <w:jc w:val="both"/>
        <w:rPr>
          <w:sz w:val="28"/>
          <w:szCs w:val="28"/>
          <w:lang w:val="kk-KZ"/>
        </w:rPr>
      </w:pPr>
      <w:r w:rsidRPr="008035B3">
        <w:rPr>
          <w:sz w:val="28"/>
          <w:szCs w:val="28"/>
          <w:lang w:val="kk-KZ"/>
        </w:rPr>
        <w:object w:dxaOrig="4320" w:dyaOrig="4320">
          <v:shape id="_x0000_i1027" type="#_x0000_t75" style="width:462.75pt;height:598.5pt" o:ole="">
            <v:imagedata r:id="rId50" o:title=""/>
          </v:shape>
          <o:OLEObject Type="Embed" ProgID="FoxitReader.Document" ShapeID="_x0000_i1027" DrawAspect="Content" ObjectID="_1713035464" r:id="rId51"/>
        </w:object>
      </w:r>
    </w:p>
    <w:p w:rsidR="00C9191D" w:rsidRDefault="00A401E6" w:rsidP="00C9191D">
      <w:pPr>
        <w:jc w:val="center"/>
        <w:rPr>
          <w:rFonts w:ascii="Times New Roman" w:hAnsi="Times New Roman"/>
          <w:sz w:val="28"/>
          <w:szCs w:val="28"/>
          <w:lang w:val="kk-KZ"/>
        </w:rPr>
      </w:pPr>
      <w:r>
        <w:rPr>
          <w:rFonts w:ascii="Times New Roman" w:hAnsi="Times New Roman"/>
          <w:sz w:val="28"/>
          <w:szCs w:val="28"/>
          <w:lang w:val="kk-KZ"/>
        </w:rPr>
        <w:br w:type="page"/>
      </w:r>
      <w:r w:rsidR="00C9191D">
        <w:rPr>
          <w:rFonts w:ascii="Times New Roman" w:hAnsi="Times New Roman"/>
          <w:sz w:val="28"/>
          <w:szCs w:val="28"/>
          <w:lang w:val="kk-KZ"/>
        </w:rPr>
        <w:lastRenderedPageBreak/>
        <w:t>В ҚОСЫМШАСЫ</w:t>
      </w:r>
    </w:p>
    <w:p w:rsidR="00DD6BDE" w:rsidRDefault="008035B3" w:rsidP="00C9191D">
      <w:pPr>
        <w:spacing w:after="0" w:line="240" w:lineRule="auto"/>
        <w:jc w:val="both"/>
        <w:rPr>
          <w:noProof/>
          <w:sz w:val="28"/>
          <w:szCs w:val="28"/>
          <w:lang w:val="kk-KZ"/>
        </w:rPr>
      </w:pPr>
      <w:r w:rsidRPr="008035B3">
        <w:rPr>
          <w:noProof/>
          <w:sz w:val="28"/>
          <w:szCs w:val="28"/>
          <w:lang w:val="kk-KZ"/>
        </w:rPr>
        <w:object w:dxaOrig="4320" w:dyaOrig="4320">
          <v:shape id="_x0000_i1028" type="#_x0000_t75" style="width:460.5pt;height:659.25pt" o:ole="">
            <v:imagedata r:id="rId52" o:title=""/>
          </v:shape>
          <o:OLEObject Type="Embed" ProgID="FoxitReader.Document" ShapeID="_x0000_i1028" DrawAspect="Content" ObjectID="_1713035465" r:id="rId53"/>
        </w:object>
      </w:r>
    </w:p>
    <w:p w:rsidR="00F020CF" w:rsidRDefault="00F020CF">
      <w:pPr>
        <w:rPr>
          <w:noProof/>
          <w:sz w:val="28"/>
          <w:szCs w:val="28"/>
          <w:lang w:val="kk-KZ"/>
        </w:rPr>
      </w:pPr>
      <w:r>
        <w:rPr>
          <w:noProof/>
          <w:sz w:val="28"/>
          <w:szCs w:val="28"/>
          <w:lang w:val="kk-KZ"/>
        </w:rPr>
        <w:br w:type="page"/>
      </w:r>
    </w:p>
    <w:p w:rsidR="00F020CF" w:rsidRDefault="00C84590" w:rsidP="00C84590">
      <w:pPr>
        <w:spacing w:after="0" w:line="240" w:lineRule="auto"/>
        <w:jc w:val="center"/>
        <w:rPr>
          <w:noProof/>
          <w:sz w:val="28"/>
          <w:szCs w:val="28"/>
          <w:lang w:val="kk-KZ"/>
        </w:rPr>
      </w:pPr>
      <w:r>
        <w:rPr>
          <w:rFonts w:ascii="Times New Roman" w:hAnsi="Times New Roman"/>
          <w:sz w:val="28"/>
          <w:szCs w:val="28"/>
          <w:lang w:val="kk-KZ"/>
        </w:rPr>
        <w:lastRenderedPageBreak/>
        <w:t>Г ҚОСЫМШАСЫ</w:t>
      </w:r>
    </w:p>
    <w:p w:rsidR="00F020CF" w:rsidRPr="00947D1C" w:rsidRDefault="00F020CF" w:rsidP="00C9191D">
      <w:pPr>
        <w:spacing w:after="0" w:line="240" w:lineRule="auto"/>
        <w:jc w:val="both"/>
        <w:rPr>
          <w:noProof/>
          <w:sz w:val="28"/>
          <w:szCs w:val="28"/>
          <w:lang w:val="kk-KZ"/>
        </w:rPr>
      </w:pPr>
      <w:r w:rsidRPr="00F020CF">
        <w:rPr>
          <w:noProof/>
          <w:sz w:val="28"/>
          <w:szCs w:val="28"/>
          <w:lang w:val="kk-KZ"/>
        </w:rPr>
        <w:object w:dxaOrig="4320" w:dyaOrig="4320">
          <v:shape id="_x0000_i1029" type="#_x0000_t75" style="width:459.75pt;height:663.75pt" o:ole="">
            <v:imagedata r:id="rId54" o:title=""/>
          </v:shape>
          <o:OLEObject Type="Embed" ProgID="FoxitReader.Document" ShapeID="_x0000_i1029" DrawAspect="Content" ObjectID="_1713035466" r:id="rId55"/>
        </w:object>
      </w:r>
    </w:p>
    <w:p w:rsidR="00841521" w:rsidRPr="00387272" w:rsidRDefault="00841521" w:rsidP="00EE411A">
      <w:pPr>
        <w:spacing w:after="0" w:line="240" w:lineRule="auto"/>
        <w:ind w:firstLine="567"/>
        <w:jc w:val="both"/>
        <w:rPr>
          <w:rFonts w:ascii="Times New Roman" w:hAnsi="Times New Roman"/>
          <w:sz w:val="28"/>
          <w:szCs w:val="28"/>
          <w:lang w:val="kk-KZ"/>
        </w:rPr>
      </w:pPr>
    </w:p>
    <w:sectPr w:rsidR="00841521" w:rsidRPr="00387272" w:rsidSect="00CD273D">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2AA9" w:rsidRPr="00DA2DD7" w:rsidRDefault="00E02AA9" w:rsidP="00DA2DD7">
      <w:pPr>
        <w:pStyle w:val="a3"/>
        <w:spacing w:before="0" w:after="0"/>
        <w:rPr>
          <w:rFonts w:ascii="Calibri" w:hAnsi="Calibri"/>
          <w:sz w:val="22"/>
          <w:szCs w:val="22"/>
        </w:rPr>
      </w:pPr>
      <w:r>
        <w:separator/>
      </w:r>
    </w:p>
  </w:endnote>
  <w:endnote w:type="continuationSeparator" w:id="0">
    <w:p w:rsidR="00E02AA9" w:rsidRPr="00DA2DD7" w:rsidRDefault="00E02AA9" w:rsidP="00DA2DD7">
      <w:pPr>
        <w:pStyle w:val="a3"/>
        <w:spacing w:before="0" w:after="0"/>
        <w:rPr>
          <w:rFonts w:ascii="Calibri" w:hAnsi="Calibri"/>
          <w:sz w:val="22"/>
          <w:szCs w:val="22"/>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sig w:usb0="00000001" w:usb1="08070000" w:usb2="00000010" w:usb3="00000000" w:csb0="00020000"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553652"/>
    </w:sdtPr>
    <w:sdtEndPr/>
    <w:sdtContent>
      <w:p w:rsidR="00E02AA9" w:rsidRDefault="00E02AA9">
        <w:pPr>
          <w:pStyle w:val="af2"/>
          <w:jc w:val="center"/>
        </w:pPr>
        <w:r w:rsidRPr="00EC5745">
          <w:rPr>
            <w:rFonts w:ascii="Times New Roman" w:hAnsi="Times New Roman"/>
            <w:sz w:val="28"/>
          </w:rPr>
          <w:fldChar w:fldCharType="begin"/>
        </w:r>
        <w:r w:rsidRPr="00EC5745">
          <w:rPr>
            <w:rFonts w:ascii="Times New Roman" w:hAnsi="Times New Roman"/>
            <w:sz w:val="28"/>
          </w:rPr>
          <w:instrText xml:space="preserve"> PAGE   \* MERGEFORMAT </w:instrText>
        </w:r>
        <w:r w:rsidRPr="00EC5745">
          <w:rPr>
            <w:rFonts w:ascii="Times New Roman" w:hAnsi="Times New Roman"/>
            <w:sz w:val="28"/>
          </w:rPr>
          <w:fldChar w:fldCharType="separate"/>
        </w:r>
        <w:r w:rsidR="0046101D">
          <w:rPr>
            <w:rFonts w:ascii="Times New Roman" w:hAnsi="Times New Roman"/>
            <w:noProof/>
            <w:sz w:val="28"/>
          </w:rPr>
          <w:t>25</w:t>
        </w:r>
        <w:r w:rsidRPr="00EC5745">
          <w:rPr>
            <w:rFonts w:ascii="Times New Roman" w:hAnsi="Times New Roman"/>
            <w:sz w:val="28"/>
          </w:rPr>
          <w:fldChar w:fldCharType="end"/>
        </w:r>
      </w:p>
    </w:sdtContent>
  </w:sdt>
  <w:p w:rsidR="00E02AA9" w:rsidRDefault="00E02AA9">
    <w:pPr>
      <w:pStyle w:val="af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2AA9" w:rsidRPr="00DA2DD7" w:rsidRDefault="00E02AA9" w:rsidP="00DA2DD7">
      <w:pPr>
        <w:pStyle w:val="a3"/>
        <w:spacing w:before="0" w:after="0"/>
        <w:rPr>
          <w:rFonts w:ascii="Calibri" w:hAnsi="Calibri"/>
          <w:sz w:val="22"/>
          <w:szCs w:val="22"/>
        </w:rPr>
      </w:pPr>
      <w:r>
        <w:separator/>
      </w:r>
    </w:p>
  </w:footnote>
  <w:footnote w:type="continuationSeparator" w:id="0">
    <w:p w:rsidR="00E02AA9" w:rsidRPr="00DA2DD7" w:rsidRDefault="00E02AA9" w:rsidP="00DA2DD7">
      <w:pPr>
        <w:pStyle w:val="a3"/>
        <w:spacing w:before="0" w:after="0"/>
        <w:rPr>
          <w:rFonts w:ascii="Calibri" w:hAnsi="Calibri"/>
          <w:sz w:val="22"/>
          <w:szCs w:val="22"/>
        </w:rPr>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52391"/>
    <w:multiLevelType w:val="hybridMultilevel"/>
    <w:tmpl w:val="650AA39E"/>
    <w:lvl w:ilvl="0" w:tplc="50763598">
      <w:start w:val="1"/>
      <w:numFmt w:val="bullet"/>
      <w:lvlText w:val="-"/>
      <w:lvlJc w:val="left"/>
      <w:pPr>
        <w:tabs>
          <w:tab w:val="num" w:pos="928"/>
        </w:tabs>
        <w:ind w:left="928" w:hanging="360"/>
      </w:pPr>
      <w:rPr>
        <w:rFonts w:ascii="Times New Roman" w:hAnsi="Times New Roman" w:hint="default"/>
      </w:rPr>
    </w:lvl>
    <w:lvl w:ilvl="1" w:tplc="87EABD6E">
      <w:start w:val="1"/>
      <w:numFmt w:val="bullet"/>
      <w:lvlText w:val="-"/>
      <w:lvlJc w:val="left"/>
      <w:pPr>
        <w:tabs>
          <w:tab w:val="num" w:pos="1648"/>
        </w:tabs>
        <w:ind w:left="1648" w:hanging="360"/>
      </w:pPr>
      <w:rPr>
        <w:rFonts w:ascii="Times New Roman" w:hAnsi="Times New Roman" w:hint="default"/>
      </w:rPr>
    </w:lvl>
    <w:lvl w:ilvl="2" w:tplc="C088A0F6" w:tentative="1">
      <w:start w:val="1"/>
      <w:numFmt w:val="bullet"/>
      <w:lvlText w:val="-"/>
      <w:lvlJc w:val="left"/>
      <w:pPr>
        <w:tabs>
          <w:tab w:val="num" w:pos="2368"/>
        </w:tabs>
        <w:ind w:left="2368" w:hanging="360"/>
      </w:pPr>
      <w:rPr>
        <w:rFonts w:ascii="Times New Roman" w:hAnsi="Times New Roman" w:hint="default"/>
      </w:rPr>
    </w:lvl>
    <w:lvl w:ilvl="3" w:tplc="A5403AA6" w:tentative="1">
      <w:start w:val="1"/>
      <w:numFmt w:val="bullet"/>
      <w:lvlText w:val="-"/>
      <w:lvlJc w:val="left"/>
      <w:pPr>
        <w:tabs>
          <w:tab w:val="num" w:pos="3088"/>
        </w:tabs>
        <w:ind w:left="3088" w:hanging="360"/>
      </w:pPr>
      <w:rPr>
        <w:rFonts w:ascii="Times New Roman" w:hAnsi="Times New Roman" w:hint="default"/>
      </w:rPr>
    </w:lvl>
    <w:lvl w:ilvl="4" w:tplc="6F0ECD60" w:tentative="1">
      <w:start w:val="1"/>
      <w:numFmt w:val="bullet"/>
      <w:lvlText w:val="-"/>
      <w:lvlJc w:val="left"/>
      <w:pPr>
        <w:tabs>
          <w:tab w:val="num" w:pos="3808"/>
        </w:tabs>
        <w:ind w:left="3808" w:hanging="360"/>
      </w:pPr>
      <w:rPr>
        <w:rFonts w:ascii="Times New Roman" w:hAnsi="Times New Roman" w:hint="default"/>
      </w:rPr>
    </w:lvl>
    <w:lvl w:ilvl="5" w:tplc="95962F94" w:tentative="1">
      <w:start w:val="1"/>
      <w:numFmt w:val="bullet"/>
      <w:lvlText w:val="-"/>
      <w:lvlJc w:val="left"/>
      <w:pPr>
        <w:tabs>
          <w:tab w:val="num" w:pos="4528"/>
        </w:tabs>
        <w:ind w:left="4528" w:hanging="360"/>
      </w:pPr>
      <w:rPr>
        <w:rFonts w:ascii="Times New Roman" w:hAnsi="Times New Roman" w:hint="default"/>
      </w:rPr>
    </w:lvl>
    <w:lvl w:ilvl="6" w:tplc="9422541A" w:tentative="1">
      <w:start w:val="1"/>
      <w:numFmt w:val="bullet"/>
      <w:lvlText w:val="-"/>
      <w:lvlJc w:val="left"/>
      <w:pPr>
        <w:tabs>
          <w:tab w:val="num" w:pos="5248"/>
        </w:tabs>
        <w:ind w:left="5248" w:hanging="360"/>
      </w:pPr>
      <w:rPr>
        <w:rFonts w:ascii="Times New Roman" w:hAnsi="Times New Roman" w:hint="default"/>
      </w:rPr>
    </w:lvl>
    <w:lvl w:ilvl="7" w:tplc="03DC53CC" w:tentative="1">
      <w:start w:val="1"/>
      <w:numFmt w:val="bullet"/>
      <w:lvlText w:val="-"/>
      <w:lvlJc w:val="left"/>
      <w:pPr>
        <w:tabs>
          <w:tab w:val="num" w:pos="5968"/>
        </w:tabs>
        <w:ind w:left="5968" w:hanging="360"/>
      </w:pPr>
      <w:rPr>
        <w:rFonts w:ascii="Times New Roman" w:hAnsi="Times New Roman" w:hint="default"/>
      </w:rPr>
    </w:lvl>
    <w:lvl w:ilvl="8" w:tplc="3BF827B8" w:tentative="1">
      <w:start w:val="1"/>
      <w:numFmt w:val="bullet"/>
      <w:lvlText w:val="-"/>
      <w:lvlJc w:val="left"/>
      <w:pPr>
        <w:tabs>
          <w:tab w:val="num" w:pos="6688"/>
        </w:tabs>
        <w:ind w:left="6688" w:hanging="360"/>
      </w:pPr>
      <w:rPr>
        <w:rFonts w:ascii="Times New Roman" w:hAnsi="Times New Roman" w:hint="default"/>
      </w:rPr>
    </w:lvl>
  </w:abstractNum>
  <w:abstractNum w:abstractNumId="1">
    <w:nsid w:val="0411325C"/>
    <w:multiLevelType w:val="multilevel"/>
    <w:tmpl w:val="F886AEC2"/>
    <w:lvl w:ilvl="0">
      <w:start w:val="2"/>
      <w:numFmt w:val="decimal"/>
      <w:lvlText w:val="%1"/>
      <w:lvlJc w:val="left"/>
      <w:pPr>
        <w:ind w:left="720" w:hanging="360"/>
      </w:pPr>
      <w:rPr>
        <w:rFonts w:hint="default"/>
        <w:b/>
      </w:rPr>
    </w:lvl>
    <w:lvl w:ilvl="1">
      <w:start w:val="3"/>
      <w:numFmt w:val="decimal"/>
      <w:isLgl/>
      <w:lvlText w:val="%1.%2"/>
      <w:lvlJc w:val="left"/>
      <w:pPr>
        <w:ind w:left="942" w:hanging="375"/>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2">
    <w:nsid w:val="0AEE75CA"/>
    <w:multiLevelType w:val="hybridMultilevel"/>
    <w:tmpl w:val="49BC24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359023A"/>
    <w:multiLevelType w:val="hybridMultilevel"/>
    <w:tmpl w:val="4AFABC28"/>
    <w:lvl w:ilvl="0" w:tplc="4498125A">
      <w:start w:val="1"/>
      <w:numFmt w:val="decimal"/>
      <w:lvlText w:val="%1"/>
      <w:lvlJc w:val="left"/>
      <w:pPr>
        <w:ind w:left="720" w:hanging="360"/>
      </w:pPr>
      <w:rPr>
        <w:rFonts w:ascii="Times New Roman" w:eastAsia="Times New Roman" w:hAnsi="Times New Roman" w:cs="Times New Roman"/>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E8D46BF"/>
    <w:multiLevelType w:val="hybridMultilevel"/>
    <w:tmpl w:val="59A43A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1A90E40"/>
    <w:multiLevelType w:val="hybridMultilevel"/>
    <w:tmpl w:val="D3F2A92C"/>
    <w:lvl w:ilvl="0" w:tplc="92F6951E">
      <w:start w:val="1"/>
      <w:numFmt w:val="bullet"/>
      <w:lvlText w:val="•"/>
      <w:lvlJc w:val="left"/>
      <w:pPr>
        <w:tabs>
          <w:tab w:val="num" w:pos="720"/>
        </w:tabs>
        <w:ind w:left="720" w:hanging="360"/>
      </w:pPr>
      <w:rPr>
        <w:rFonts w:ascii="Arial" w:hAnsi="Arial" w:hint="default"/>
      </w:rPr>
    </w:lvl>
    <w:lvl w:ilvl="1" w:tplc="19A42952" w:tentative="1">
      <w:start w:val="1"/>
      <w:numFmt w:val="bullet"/>
      <w:lvlText w:val="•"/>
      <w:lvlJc w:val="left"/>
      <w:pPr>
        <w:tabs>
          <w:tab w:val="num" w:pos="1440"/>
        </w:tabs>
        <w:ind w:left="1440" w:hanging="360"/>
      </w:pPr>
      <w:rPr>
        <w:rFonts w:ascii="Arial" w:hAnsi="Arial" w:hint="default"/>
      </w:rPr>
    </w:lvl>
    <w:lvl w:ilvl="2" w:tplc="82E88344" w:tentative="1">
      <w:start w:val="1"/>
      <w:numFmt w:val="bullet"/>
      <w:lvlText w:val="•"/>
      <w:lvlJc w:val="left"/>
      <w:pPr>
        <w:tabs>
          <w:tab w:val="num" w:pos="2160"/>
        </w:tabs>
        <w:ind w:left="2160" w:hanging="360"/>
      </w:pPr>
      <w:rPr>
        <w:rFonts w:ascii="Arial" w:hAnsi="Arial" w:hint="default"/>
      </w:rPr>
    </w:lvl>
    <w:lvl w:ilvl="3" w:tplc="6C381050" w:tentative="1">
      <w:start w:val="1"/>
      <w:numFmt w:val="bullet"/>
      <w:lvlText w:val="•"/>
      <w:lvlJc w:val="left"/>
      <w:pPr>
        <w:tabs>
          <w:tab w:val="num" w:pos="2880"/>
        </w:tabs>
        <w:ind w:left="2880" w:hanging="360"/>
      </w:pPr>
      <w:rPr>
        <w:rFonts w:ascii="Arial" w:hAnsi="Arial" w:hint="default"/>
      </w:rPr>
    </w:lvl>
    <w:lvl w:ilvl="4" w:tplc="254049C2" w:tentative="1">
      <w:start w:val="1"/>
      <w:numFmt w:val="bullet"/>
      <w:lvlText w:val="•"/>
      <w:lvlJc w:val="left"/>
      <w:pPr>
        <w:tabs>
          <w:tab w:val="num" w:pos="3600"/>
        </w:tabs>
        <w:ind w:left="3600" w:hanging="360"/>
      </w:pPr>
      <w:rPr>
        <w:rFonts w:ascii="Arial" w:hAnsi="Arial" w:hint="default"/>
      </w:rPr>
    </w:lvl>
    <w:lvl w:ilvl="5" w:tplc="2AAEDD08" w:tentative="1">
      <w:start w:val="1"/>
      <w:numFmt w:val="bullet"/>
      <w:lvlText w:val="•"/>
      <w:lvlJc w:val="left"/>
      <w:pPr>
        <w:tabs>
          <w:tab w:val="num" w:pos="4320"/>
        </w:tabs>
        <w:ind w:left="4320" w:hanging="360"/>
      </w:pPr>
      <w:rPr>
        <w:rFonts w:ascii="Arial" w:hAnsi="Arial" w:hint="default"/>
      </w:rPr>
    </w:lvl>
    <w:lvl w:ilvl="6" w:tplc="0F1636EA" w:tentative="1">
      <w:start w:val="1"/>
      <w:numFmt w:val="bullet"/>
      <w:lvlText w:val="•"/>
      <w:lvlJc w:val="left"/>
      <w:pPr>
        <w:tabs>
          <w:tab w:val="num" w:pos="5040"/>
        </w:tabs>
        <w:ind w:left="5040" w:hanging="360"/>
      </w:pPr>
      <w:rPr>
        <w:rFonts w:ascii="Arial" w:hAnsi="Arial" w:hint="default"/>
      </w:rPr>
    </w:lvl>
    <w:lvl w:ilvl="7" w:tplc="0B6443EE" w:tentative="1">
      <w:start w:val="1"/>
      <w:numFmt w:val="bullet"/>
      <w:lvlText w:val="•"/>
      <w:lvlJc w:val="left"/>
      <w:pPr>
        <w:tabs>
          <w:tab w:val="num" w:pos="5760"/>
        </w:tabs>
        <w:ind w:left="5760" w:hanging="360"/>
      </w:pPr>
      <w:rPr>
        <w:rFonts w:ascii="Arial" w:hAnsi="Arial" w:hint="default"/>
      </w:rPr>
    </w:lvl>
    <w:lvl w:ilvl="8" w:tplc="59AC733C" w:tentative="1">
      <w:start w:val="1"/>
      <w:numFmt w:val="bullet"/>
      <w:lvlText w:val="•"/>
      <w:lvlJc w:val="left"/>
      <w:pPr>
        <w:tabs>
          <w:tab w:val="num" w:pos="6480"/>
        </w:tabs>
        <w:ind w:left="6480" w:hanging="360"/>
      </w:pPr>
      <w:rPr>
        <w:rFonts w:ascii="Arial" w:hAnsi="Arial" w:hint="default"/>
      </w:rPr>
    </w:lvl>
  </w:abstractNum>
  <w:abstractNum w:abstractNumId="6">
    <w:nsid w:val="21D63664"/>
    <w:multiLevelType w:val="hybridMultilevel"/>
    <w:tmpl w:val="97DA0C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22929AA"/>
    <w:multiLevelType w:val="hybridMultilevel"/>
    <w:tmpl w:val="5558967A"/>
    <w:lvl w:ilvl="0" w:tplc="AFBC4018">
      <w:start w:val="1"/>
      <w:numFmt w:val="decimal"/>
      <w:lvlText w:val="%1."/>
      <w:lvlJc w:val="left"/>
      <w:pPr>
        <w:ind w:left="1729" w:hanging="10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23C31D17"/>
    <w:multiLevelType w:val="hybridMultilevel"/>
    <w:tmpl w:val="27681E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7EB17F4"/>
    <w:multiLevelType w:val="hybridMultilevel"/>
    <w:tmpl w:val="67C4562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3F87666B"/>
    <w:multiLevelType w:val="hybridMultilevel"/>
    <w:tmpl w:val="F2BE21CA"/>
    <w:lvl w:ilvl="0" w:tplc="5A78447E">
      <w:start w:val="1"/>
      <w:numFmt w:val="decimal"/>
      <w:lvlText w:val="%1."/>
      <w:lvlJc w:val="left"/>
      <w:pPr>
        <w:ind w:left="720" w:hanging="360"/>
      </w:pPr>
      <w:rPr>
        <w:rFonts w:ascii="Arial" w:hAnsi="Arial" w:cs="Arial" w:hint="default"/>
        <w:sz w:val="1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6742531"/>
    <w:multiLevelType w:val="hybridMultilevel"/>
    <w:tmpl w:val="4C165534"/>
    <w:lvl w:ilvl="0" w:tplc="034A7C5E">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79D0F58"/>
    <w:multiLevelType w:val="hybridMultilevel"/>
    <w:tmpl w:val="D0FA931C"/>
    <w:lvl w:ilvl="0" w:tplc="1D68609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57FA52B2"/>
    <w:multiLevelType w:val="hybridMultilevel"/>
    <w:tmpl w:val="569286FC"/>
    <w:lvl w:ilvl="0" w:tplc="E146CDD8">
      <w:start w:val="1"/>
      <w:numFmt w:val="bullet"/>
      <w:lvlText w:val="•"/>
      <w:lvlJc w:val="left"/>
      <w:pPr>
        <w:tabs>
          <w:tab w:val="num" w:pos="720"/>
        </w:tabs>
        <w:ind w:left="720" w:hanging="360"/>
      </w:pPr>
      <w:rPr>
        <w:rFonts w:ascii="Arial" w:hAnsi="Arial" w:hint="default"/>
      </w:rPr>
    </w:lvl>
    <w:lvl w:ilvl="1" w:tplc="563CCD38" w:tentative="1">
      <w:start w:val="1"/>
      <w:numFmt w:val="bullet"/>
      <w:lvlText w:val="•"/>
      <w:lvlJc w:val="left"/>
      <w:pPr>
        <w:tabs>
          <w:tab w:val="num" w:pos="1440"/>
        </w:tabs>
        <w:ind w:left="1440" w:hanging="360"/>
      </w:pPr>
      <w:rPr>
        <w:rFonts w:ascii="Arial" w:hAnsi="Arial" w:hint="default"/>
      </w:rPr>
    </w:lvl>
    <w:lvl w:ilvl="2" w:tplc="65FE5518" w:tentative="1">
      <w:start w:val="1"/>
      <w:numFmt w:val="bullet"/>
      <w:lvlText w:val="•"/>
      <w:lvlJc w:val="left"/>
      <w:pPr>
        <w:tabs>
          <w:tab w:val="num" w:pos="2160"/>
        </w:tabs>
        <w:ind w:left="2160" w:hanging="360"/>
      </w:pPr>
      <w:rPr>
        <w:rFonts w:ascii="Arial" w:hAnsi="Arial" w:hint="default"/>
      </w:rPr>
    </w:lvl>
    <w:lvl w:ilvl="3" w:tplc="CD968BAA" w:tentative="1">
      <w:start w:val="1"/>
      <w:numFmt w:val="bullet"/>
      <w:lvlText w:val="•"/>
      <w:lvlJc w:val="left"/>
      <w:pPr>
        <w:tabs>
          <w:tab w:val="num" w:pos="2880"/>
        </w:tabs>
        <w:ind w:left="2880" w:hanging="360"/>
      </w:pPr>
      <w:rPr>
        <w:rFonts w:ascii="Arial" w:hAnsi="Arial" w:hint="default"/>
      </w:rPr>
    </w:lvl>
    <w:lvl w:ilvl="4" w:tplc="712E673C" w:tentative="1">
      <w:start w:val="1"/>
      <w:numFmt w:val="bullet"/>
      <w:lvlText w:val="•"/>
      <w:lvlJc w:val="left"/>
      <w:pPr>
        <w:tabs>
          <w:tab w:val="num" w:pos="3600"/>
        </w:tabs>
        <w:ind w:left="3600" w:hanging="360"/>
      </w:pPr>
      <w:rPr>
        <w:rFonts w:ascii="Arial" w:hAnsi="Arial" w:hint="default"/>
      </w:rPr>
    </w:lvl>
    <w:lvl w:ilvl="5" w:tplc="C25497FE" w:tentative="1">
      <w:start w:val="1"/>
      <w:numFmt w:val="bullet"/>
      <w:lvlText w:val="•"/>
      <w:lvlJc w:val="left"/>
      <w:pPr>
        <w:tabs>
          <w:tab w:val="num" w:pos="4320"/>
        </w:tabs>
        <w:ind w:left="4320" w:hanging="360"/>
      </w:pPr>
      <w:rPr>
        <w:rFonts w:ascii="Arial" w:hAnsi="Arial" w:hint="default"/>
      </w:rPr>
    </w:lvl>
    <w:lvl w:ilvl="6" w:tplc="8C46D1F4" w:tentative="1">
      <w:start w:val="1"/>
      <w:numFmt w:val="bullet"/>
      <w:lvlText w:val="•"/>
      <w:lvlJc w:val="left"/>
      <w:pPr>
        <w:tabs>
          <w:tab w:val="num" w:pos="5040"/>
        </w:tabs>
        <w:ind w:left="5040" w:hanging="360"/>
      </w:pPr>
      <w:rPr>
        <w:rFonts w:ascii="Arial" w:hAnsi="Arial" w:hint="default"/>
      </w:rPr>
    </w:lvl>
    <w:lvl w:ilvl="7" w:tplc="0630CCD8" w:tentative="1">
      <w:start w:val="1"/>
      <w:numFmt w:val="bullet"/>
      <w:lvlText w:val="•"/>
      <w:lvlJc w:val="left"/>
      <w:pPr>
        <w:tabs>
          <w:tab w:val="num" w:pos="5760"/>
        </w:tabs>
        <w:ind w:left="5760" w:hanging="360"/>
      </w:pPr>
      <w:rPr>
        <w:rFonts w:ascii="Arial" w:hAnsi="Arial" w:hint="default"/>
      </w:rPr>
    </w:lvl>
    <w:lvl w:ilvl="8" w:tplc="1F0C8CF0" w:tentative="1">
      <w:start w:val="1"/>
      <w:numFmt w:val="bullet"/>
      <w:lvlText w:val="•"/>
      <w:lvlJc w:val="left"/>
      <w:pPr>
        <w:tabs>
          <w:tab w:val="num" w:pos="6480"/>
        </w:tabs>
        <w:ind w:left="6480" w:hanging="360"/>
      </w:pPr>
      <w:rPr>
        <w:rFonts w:ascii="Arial" w:hAnsi="Arial" w:hint="default"/>
      </w:rPr>
    </w:lvl>
  </w:abstractNum>
  <w:abstractNum w:abstractNumId="14">
    <w:nsid w:val="6479359A"/>
    <w:multiLevelType w:val="hybridMultilevel"/>
    <w:tmpl w:val="37CE5DAC"/>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66EA76F1"/>
    <w:multiLevelType w:val="hybridMultilevel"/>
    <w:tmpl w:val="17882FEE"/>
    <w:lvl w:ilvl="0" w:tplc="4498125A">
      <w:start w:val="1"/>
      <w:numFmt w:val="decimal"/>
      <w:lvlText w:val="%1"/>
      <w:lvlJc w:val="left"/>
      <w:pPr>
        <w:ind w:left="2487" w:hanging="360"/>
      </w:pPr>
      <w:rPr>
        <w:rFonts w:ascii="Times New Roman" w:eastAsia="Times New Roman" w:hAnsi="Times New Roman" w:cs="Times New Roman"/>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5"/>
  </w:num>
  <w:num w:numId="3">
    <w:abstractNumId w:val="13"/>
  </w:num>
  <w:num w:numId="4">
    <w:abstractNumId w:val="1"/>
  </w:num>
  <w:num w:numId="5">
    <w:abstractNumId w:val="9"/>
  </w:num>
  <w:num w:numId="6">
    <w:abstractNumId w:val="14"/>
  </w:num>
  <w:num w:numId="7">
    <w:abstractNumId w:val="2"/>
  </w:num>
  <w:num w:numId="8">
    <w:abstractNumId w:val="11"/>
  </w:num>
  <w:num w:numId="9">
    <w:abstractNumId w:val="8"/>
  </w:num>
  <w:num w:numId="10">
    <w:abstractNumId w:val="15"/>
  </w:num>
  <w:num w:numId="11">
    <w:abstractNumId w:val="6"/>
  </w:num>
  <w:num w:numId="12">
    <w:abstractNumId w:val="7"/>
  </w:num>
  <w:num w:numId="13">
    <w:abstractNumId w:val="4"/>
  </w:num>
  <w:num w:numId="14">
    <w:abstractNumId w:val="10"/>
  </w:num>
  <w:num w:numId="15">
    <w:abstractNumId w:val="3"/>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7D24"/>
    <w:rsid w:val="0000075B"/>
    <w:rsid w:val="00000E33"/>
    <w:rsid w:val="000014F8"/>
    <w:rsid w:val="000017FA"/>
    <w:rsid w:val="00002586"/>
    <w:rsid w:val="000038FE"/>
    <w:rsid w:val="000053FC"/>
    <w:rsid w:val="0000617B"/>
    <w:rsid w:val="00006F1B"/>
    <w:rsid w:val="00007F53"/>
    <w:rsid w:val="0001087F"/>
    <w:rsid w:val="0001537C"/>
    <w:rsid w:val="000157B9"/>
    <w:rsid w:val="000166CB"/>
    <w:rsid w:val="00020DD4"/>
    <w:rsid w:val="00020EB8"/>
    <w:rsid w:val="00021361"/>
    <w:rsid w:val="000231BF"/>
    <w:rsid w:val="00023E06"/>
    <w:rsid w:val="00023FED"/>
    <w:rsid w:val="00024833"/>
    <w:rsid w:val="00025AE5"/>
    <w:rsid w:val="00026AE4"/>
    <w:rsid w:val="00027D64"/>
    <w:rsid w:val="0003238D"/>
    <w:rsid w:val="00033A74"/>
    <w:rsid w:val="00033EFE"/>
    <w:rsid w:val="00034B05"/>
    <w:rsid w:val="00034DD8"/>
    <w:rsid w:val="0003730D"/>
    <w:rsid w:val="00040AA6"/>
    <w:rsid w:val="00040C7B"/>
    <w:rsid w:val="00047937"/>
    <w:rsid w:val="0005275A"/>
    <w:rsid w:val="00052E33"/>
    <w:rsid w:val="00053056"/>
    <w:rsid w:val="00054056"/>
    <w:rsid w:val="00054349"/>
    <w:rsid w:val="000548E0"/>
    <w:rsid w:val="00054F9B"/>
    <w:rsid w:val="00056464"/>
    <w:rsid w:val="00056935"/>
    <w:rsid w:val="000577A0"/>
    <w:rsid w:val="00057F5C"/>
    <w:rsid w:val="0006015D"/>
    <w:rsid w:val="00060636"/>
    <w:rsid w:val="00061A0D"/>
    <w:rsid w:val="00062E5A"/>
    <w:rsid w:val="0006345D"/>
    <w:rsid w:val="00063A20"/>
    <w:rsid w:val="0006515B"/>
    <w:rsid w:val="000663E3"/>
    <w:rsid w:val="000705AF"/>
    <w:rsid w:val="00072C35"/>
    <w:rsid w:val="00072F63"/>
    <w:rsid w:val="00073541"/>
    <w:rsid w:val="00074146"/>
    <w:rsid w:val="000756EE"/>
    <w:rsid w:val="00075EB6"/>
    <w:rsid w:val="000778DA"/>
    <w:rsid w:val="000813AB"/>
    <w:rsid w:val="00081956"/>
    <w:rsid w:val="00083138"/>
    <w:rsid w:val="0008322E"/>
    <w:rsid w:val="00083598"/>
    <w:rsid w:val="0008388E"/>
    <w:rsid w:val="000847E0"/>
    <w:rsid w:val="00085230"/>
    <w:rsid w:val="00092A3F"/>
    <w:rsid w:val="000941EB"/>
    <w:rsid w:val="0009503C"/>
    <w:rsid w:val="00096A78"/>
    <w:rsid w:val="00097005"/>
    <w:rsid w:val="000972C0"/>
    <w:rsid w:val="000A1F7D"/>
    <w:rsid w:val="000A2709"/>
    <w:rsid w:val="000A2E1D"/>
    <w:rsid w:val="000A34B4"/>
    <w:rsid w:val="000A37A7"/>
    <w:rsid w:val="000A5E07"/>
    <w:rsid w:val="000A5FBC"/>
    <w:rsid w:val="000B182C"/>
    <w:rsid w:val="000B2AB8"/>
    <w:rsid w:val="000B3DB4"/>
    <w:rsid w:val="000B4C64"/>
    <w:rsid w:val="000B514E"/>
    <w:rsid w:val="000B6503"/>
    <w:rsid w:val="000B66DE"/>
    <w:rsid w:val="000B75D7"/>
    <w:rsid w:val="000C4546"/>
    <w:rsid w:val="000C6D8A"/>
    <w:rsid w:val="000C6F27"/>
    <w:rsid w:val="000D0BC1"/>
    <w:rsid w:val="000D1022"/>
    <w:rsid w:val="000D153E"/>
    <w:rsid w:val="000D2E79"/>
    <w:rsid w:val="000D475E"/>
    <w:rsid w:val="000D51E2"/>
    <w:rsid w:val="000D6EB3"/>
    <w:rsid w:val="000D75EA"/>
    <w:rsid w:val="000D7B8A"/>
    <w:rsid w:val="000E047D"/>
    <w:rsid w:val="000E70EC"/>
    <w:rsid w:val="000E7209"/>
    <w:rsid w:val="000E75C2"/>
    <w:rsid w:val="000F0888"/>
    <w:rsid w:val="000F0B95"/>
    <w:rsid w:val="000F1C85"/>
    <w:rsid w:val="000F2093"/>
    <w:rsid w:val="000F34B8"/>
    <w:rsid w:val="000F5B58"/>
    <w:rsid w:val="000F62C3"/>
    <w:rsid w:val="000F6C7D"/>
    <w:rsid w:val="000F7B45"/>
    <w:rsid w:val="00101424"/>
    <w:rsid w:val="001016A5"/>
    <w:rsid w:val="00103F6E"/>
    <w:rsid w:val="001045DE"/>
    <w:rsid w:val="00105011"/>
    <w:rsid w:val="00111596"/>
    <w:rsid w:val="00112334"/>
    <w:rsid w:val="001136E4"/>
    <w:rsid w:val="00114954"/>
    <w:rsid w:val="001151D9"/>
    <w:rsid w:val="00115A2C"/>
    <w:rsid w:val="00116762"/>
    <w:rsid w:val="00116972"/>
    <w:rsid w:val="00116FEA"/>
    <w:rsid w:val="00121481"/>
    <w:rsid w:val="00121A09"/>
    <w:rsid w:val="00133DCE"/>
    <w:rsid w:val="00133FF6"/>
    <w:rsid w:val="00135090"/>
    <w:rsid w:val="001353AD"/>
    <w:rsid w:val="00135523"/>
    <w:rsid w:val="00136063"/>
    <w:rsid w:val="00136B57"/>
    <w:rsid w:val="001374EA"/>
    <w:rsid w:val="00141A9D"/>
    <w:rsid w:val="00142026"/>
    <w:rsid w:val="001426C9"/>
    <w:rsid w:val="001426DA"/>
    <w:rsid w:val="00142932"/>
    <w:rsid w:val="00142BD5"/>
    <w:rsid w:val="001440E6"/>
    <w:rsid w:val="00147C45"/>
    <w:rsid w:val="00147E57"/>
    <w:rsid w:val="001503E5"/>
    <w:rsid w:val="001510E2"/>
    <w:rsid w:val="00151FEC"/>
    <w:rsid w:val="001525F5"/>
    <w:rsid w:val="00152AF2"/>
    <w:rsid w:val="00153163"/>
    <w:rsid w:val="00153A7B"/>
    <w:rsid w:val="00154183"/>
    <w:rsid w:val="001544AA"/>
    <w:rsid w:val="00156236"/>
    <w:rsid w:val="00156700"/>
    <w:rsid w:val="0015693F"/>
    <w:rsid w:val="001569B5"/>
    <w:rsid w:val="00157491"/>
    <w:rsid w:val="001651C5"/>
    <w:rsid w:val="001671FF"/>
    <w:rsid w:val="00167D27"/>
    <w:rsid w:val="00167F42"/>
    <w:rsid w:val="00170B11"/>
    <w:rsid w:val="00170F29"/>
    <w:rsid w:val="00171E9A"/>
    <w:rsid w:val="00172092"/>
    <w:rsid w:val="00173600"/>
    <w:rsid w:val="00173AB4"/>
    <w:rsid w:val="00173D54"/>
    <w:rsid w:val="00174290"/>
    <w:rsid w:val="00174993"/>
    <w:rsid w:val="00174F56"/>
    <w:rsid w:val="00176CD5"/>
    <w:rsid w:val="00182DF9"/>
    <w:rsid w:val="00183BB1"/>
    <w:rsid w:val="0018422F"/>
    <w:rsid w:val="00187625"/>
    <w:rsid w:val="00190ACF"/>
    <w:rsid w:val="0019263C"/>
    <w:rsid w:val="00192820"/>
    <w:rsid w:val="0019405E"/>
    <w:rsid w:val="001952ED"/>
    <w:rsid w:val="0019570F"/>
    <w:rsid w:val="00195F92"/>
    <w:rsid w:val="001A0333"/>
    <w:rsid w:val="001A04E8"/>
    <w:rsid w:val="001A1ADB"/>
    <w:rsid w:val="001A1F18"/>
    <w:rsid w:val="001A21E4"/>
    <w:rsid w:val="001A2FC2"/>
    <w:rsid w:val="001A617F"/>
    <w:rsid w:val="001A6688"/>
    <w:rsid w:val="001A70CA"/>
    <w:rsid w:val="001A7294"/>
    <w:rsid w:val="001A73E7"/>
    <w:rsid w:val="001A7DB4"/>
    <w:rsid w:val="001B06BC"/>
    <w:rsid w:val="001B2125"/>
    <w:rsid w:val="001B3B1E"/>
    <w:rsid w:val="001B3C84"/>
    <w:rsid w:val="001B3E3A"/>
    <w:rsid w:val="001B3EF0"/>
    <w:rsid w:val="001B428E"/>
    <w:rsid w:val="001B5B6F"/>
    <w:rsid w:val="001B78E9"/>
    <w:rsid w:val="001B78EB"/>
    <w:rsid w:val="001C0539"/>
    <w:rsid w:val="001C0BA6"/>
    <w:rsid w:val="001C1614"/>
    <w:rsid w:val="001C19A8"/>
    <w:rsid w:val="001C1CDC"/>
    <w:rsid w:val="001C2679"/>
    <w:rsid w:val="001C377D"/>
    <w:rsid w:val="001C393F"/>
    <w:rsid w:val="001C3EE5"/>
    <w:rsid w:val="001C48A5"/>
    <w:rsid w:val="001C6929"/>
    <w:rsid w:val="001C720E"/>
    <w:rsid w:val="001D1659"/>
    <w:rsid w:val="001D1F4A"/>
    <w:rsid w:val="001D28BE"/>
    <w:rsid w:val="001D3AB3"/>
    <w:rsid w:val="001D6834"/>
    <w:rsid w:val="001E0B60"/>
    <w:rsid w:val="001E1D18"/>
    <w:rsid w:val="001E2B0B"/>
    <w:rsid w:val="001E3297"/>
    <w:rsid w:val="001E39F6"/>
    <w:rsid w:val="001E5E96"/>
    <w:rsid w:val="001E6574"/>
    <w:rsid w:val="001E78A2"/>
    <w:rsid w:val="001F0232"/>
    <w:rsid w:val="001F0F74"/>
    <w:rsid w:val="001F1BFD"/>
    <w:rsid w:val="001F32C1"/>
    <w:rsid w:val="001F55A4"/>
    <w:rsid w:val="001F5C46"/>
    <w:rsid w:val="001F5CED"/>
    <w:rsid w:val="001F65D7"/>
    <w:rsid w:val="002001DD"/>
    <w:rsid w:val="00200E0E"/>
    <w:rsid w:val="00202996"/>
    <w:rsid w:val="0020331E"/>
    <w:rsid w:val="00203BF6"/>
    <w:rsid w:val="00203E7E"/>
    <w:rsid w:val="00204050"/>
    <w:rsid w:val="002042AF"/>
    <w:rsid w:val="00205399"/>
    <w:rsid w:val="002059CB"/>
    <w:rsid w:val="00206B62"/>
    <w:rsid w:val="00207D6C"/>
    <w:rsid w:val="00210284"/>
    <w:rsid w:val="002109BC"/>
    <w:rsid w:val="00212484"/>
    <w:rsid w:val="00214073"/>
    <w:rsid w:val="002147B1"/>
    <w:rsid w:val="00214D3A"/>
    <w:rsid w:val="0021620C"/>
    <w:rsid w:val="00217284"/>
    <w:rsid w:val="0021760D"/>
    <w:rsid w:val="00217921"/>
    <w:rsid w:val="0022062F"/>
    <w:rsid w:val="00222916"/>
    <w:rsid w:val="002241BE"/>
    <w:rsid w:val="00224A7C"/>
    <w:rsid w:val="00225A0E"/>
    <w:rsid w:val="00225A30"/>
    <w:rsid w:val="00226717"/>
    <w:rsid w:val="00227C25"/>
    <w:rsid w:val="00227E09"/>
    <w:rsid w:val="00230C1E"/>
    <w:rsid w:val="00234385"/>
    <w:rsid w:val="0023450D"/>
    <w:rsid w:val="0023567C"/>
    <w:rsid w:val="00235EC4"/>
    <w:rsid w:val="00237D0B"/>
    <w:rsid w:val="00237D39"/>
    <w:rsid w:val="00240216"/>
    <w:rsid w:val="00241A98"/>
    <w:rsid w:val="0024320F"/>
    <w:rsid w:val="00245102"/>
    <w:rsid w:val="00247CE5"/>
    <w:rsid w:val="00251648"/>
    <w:rsid w:val="002543E2"/>
    <w:rsid w:val="002545A3"/>
    <w:rsid w:val="00254B7B"/>
    <w:rsid w:val="002552D8"/>
    <w:rsid w:val="00260777"/>
    <w:rsid w:val="00261C94"/>
    <w:rsid w:val="00261CCF"/>
    <w:rsid w:val="002629F5"/>
    <w:rsid w:val="00266B52"/>
    <w:rsid w:val="00270335"/>
    <w:rsid w:val="00270D64"/>
    <w:rsid w:val="00271189"/>
    <w:rsid w:val="002711EC"/>
    <w:rsid w:val="00271472"/>
    <w:rsid w:val="00273B8D"/>
    <w:rsid w:val="0027452B"/>
    <w:rsid w:val="00274B1D"/>
    <w:rsid w:val="0027658F"/>
    <w:rsid w:val="0027679E"/>
    <w:rsid w:val="00281B15"/>
    <w:rsid w:val="00281DE3"/>
    <w:rsid w:val="00282836"/>
    <w:rsid w:val="00283D97"/>
    <w:rsid w:val="00287144"/>
    <w:rsid w:val="00291F75"/>
    <w:rsid w:val="00292F49"/>
    <w:rsid w:val="002949F9"/>
    <w:rsid w:val="002954A4"/>
    <w:rsid w:val="002977BF"/>
    <w:rsid w:val="00297A20"/>
    <w:rsid w:val="002A243B"/>
    <w:rsid w:val="002A3B3E"/>
    <w:rsid w:val="002A591F"/>
    <w:rsid w:val="002A5C8D"/>
    <w:rsid w:val="002B051E"/>
    <w:rsid w:val="002B085E"/>
    <w:rsid w:val="002B2468"/>
    <w:rsid w:val="002B2829"/>
    <w:rsid w:val="002B6FC0"/>
    <w:rsid w:val="002B73AB"/>
    <w:rsid w:val="002C0F1D"/>
    <w:rsid w:val="002C21A9"/>
    <w:rsid w:val="002C3283"/>
    <w:rsid w:val="002C3BA6"/>
    <w:rsid w:val="002C47FE"/>
    <w:rsid w:val="002C4DFF"/>
    <w:rsid w:val="002C4FDF"/>
    <w:rsid w:val="002C56FF"/>
    <w:rsid w:val="002D0367"/>
    <w:rsid w:val="002D0A9D"/>
    <w:rsid w:val="002D2704"/>
    <w:rsid w:val="002D3B4E"/>
    <w:rsid w:val="002D3C0D"/>
    <w:rsid w:val="002D49CE"/>
    <w:rsid w:val="002D664A"/>
    <w:rsid w:val="002D6FFB"/>
    <w:rsid w:val="002E107F"/>
    <w:rsid w:val="002E2134"/>
    <w:rsid w:val="002E3744"/>
    <w:rsid w:val="002E4340"/>
    <w:rsid w:val="002E4A57"/>
    <w:rsid w:val="002E5B64"/>
    <w:rsid w:val="002E6852"/>
    <w:rsid w:val="002E709D"/>
    <w:rsid w:val="002F0063"/>
    <w:rsid w:val="002F05F5"/>
    <w:rsid w:val="002F4389"/>
    <w:rsid w:val="00300689"/>
    <w:rsid w:val="0030194C"/>
    <w:rsid w:val="00301D10"/>
    <w:rsid w:val="00301DEC"/>
    <w:rsid w:val="0030268B"/>
    <w:rsid w:val="00303336"/>
    <w:rsid w:val="00303340"/>
    <w:rsid w:val="003059D4"/>
    <w:rsid w:val="003060D0"/>
    <w:rsid w:val="003077F5"/>
    <w:rsid w:val="00310C85"/>
    <w:rsid w:val="00311B45"/>
    <w:rsid w:val="00311DBA"/>
    <w:rsid w:val="00313041"/>
    <w:rsid w:val="003140F2"/>
    <w:rsid w:val="00314600"/>
    <w:rsid w:val="00314D5C"/>
    <w:rsid w:val="003201EC"/>
    <w:rsid w:val="003219A4"/>
    <w:rsid w:val="00322BE3"/>
    <w:rsid w:val="00323D8F"/>
    <w:rsid w:val="003242BD"/>
    <w:rsid w:val="003246DB"/>
    <w:rsid w:val="00324D78"/>
    <w:rsid w:val="00324FF1"/>
    <w:rsid w:val="003257BC"/>
    <w:rsid w:val="00325A0E"/>
    <w:rsid w:val="00325B9D"/>
    <w:rsid w:val="0032693E"/>
    <w:rsid w:val="0033029F"/>
    <w:rsid w:val="00331226"/>
    <w:rsid w:val="00331360"/>
    <w:rsid w:val="00332AAD"/>
    <w:rsid w:val="003336A7"/>
    <w:rsid w:val="003349E9"/>
    <w:rsid w:val="00335106"/>
    <w:rsid w:val="00335B24"/>
    <w:rsid w:val="00335C71"/>
    <w:rsid w:val="00336751"/>
    <w:rsid w:val="00336D43"/>
    <w:rsid w:val="00337BE4"/>
    <w:rsid w:val="00340363"/>
    <w:rsid w:val="003419A9"/>
    <w:rsid w:val="00341AB6"/>
    <w:rsid w:val="00341D69"/>
    <w:rsid w:val="00341DF8"/>
    <w:rsid w:val="003427B8"/>
    <w:rsid w:val="00343A22"/>
    <w:rsid w:val="003449E6"/>
    <w:rsid w:val="00344D0A"/>
    <w:rsid w:val="003462E0"/>
    <w:rsid w:val="00346791"/>
    <w:rsid w:val="00347D49"/>
    <w:rsid w:val="0035122D"/>
    <w:rsid w:val="003527D0"/>
    <w:rsid w:val="00353931"/>
    <w:rsid w:val="00353E3B"/>
    <w:rsid w:val="00353EAF"/>
    <w:rsid w:val="00355012"/>
    <w:rsid w:val="00355A7C"/>
    <w:rsid w:val="00355E4E"/>
    <w:rsid w:val="003566E6"/>
    <w:rsid w:val="00356BA5"/>
    <w:rsid w:val="00356CAC"/>
    <w:rsid w:val="00360C43"/>
    <w:rsid w:val="003614AE"/>
    <w:rsid w:val="00362E5A"/>
    <w:rsid w:val="00364274"/>
    <w:rsid w:val="003678C9"/>
    <w:rsid w:val="0037053D"/>
    <w:rsid w:val="00372C0B"/>
    <w:rsid w:val="003734A2"/>
    <w:rsid w:val="003759E7"/>
    <w:rsid w:val="0037650C"/>
    <w:rsid w:val="00376ABC"/>
    <w:rsid w:val="00376CDA"/>
    <w:rsid w:val="00380048"/>
    <w:rsid w:val="003803F4"/>
    <w:rsid w:val="0038105B"/>
    <w:rsid w:val="00381B85"/>
    <w:rsid w:val="003820A2"/>
    <w:rsid w:val="003838BE"/>
    <w:rsid w:val="00383D2B"/>
    <w:rsid w:val="00383F3E"/>
    <w:rsid w:val="00384809"/>
    <w:rsid w:val="0038483A"/>
    <w:rsid w:val="0038519B"/>
    <w:rsid w:val="00387272"/>
    <w:rsid w:val="00387995"/>
    <w:rsid w:val="00387BA3"/>
    <w:rsid w:val="003901C8"/>
    <w:rsid w:val="003901CC"/>
    <w:rsid w:val="00390200"/>
    <w:rsid w:val="003904CA"/>
    <w:rsid w:val="00390D99"/>
    <w:rsid w:val="00393335"/>
    <w:rsid w:val="0039389F"/>
    <w:rsid w:val="00394315"/>
    <w:rsid w:val="00394534"/>
    <w:rsid w:val="00396241"/>
    <w:rsid w:val="003977C6"/>
    <w:rsid w:val="003A09EF"/>
    <w:rsid w:val="003A2443"/>
    <w:rsid w:val="003A4BA4"/>
    <w:rsid w:val="003A5339"/>
    <w:rsid w:val="003A5FD6"/>
    <w:rsid w:val="003A6210"/>
    <w:rsid w:val="003A6A42"/>
    <w:rsid w:val="003A7134"/>
    <w:rsid w:val="003B0D31"/>
    <w:rsid w:val="003B15DD"/>
    <w:rsid w:val="003B2440"/>
    <w:rsid w:val="003B32F1"/>
    <w:rsid w:val="003B586B"/>
    <w:rsid w:val="003B5F89"/>
    <w:rsid w:val="003B660C"/>
    <w:rsid w:val="003C0432"/>
    <w:rsid w:val="003C0A5C"/>
    <w:rsid w:val="003C2E5D"/>
    <w:rsid w:val="003C31CD"/>
    <w:rsid w:val="003C465B"/>
    <w:rsid w:val="003C49F3"/>
    <w:rsid w:val="003C7198"/>
    <w:rsid w:val="003C7929"/>
    <w:rsid w:val="003D1621"/>
    <w:rsid w:val="003D1FD8"/>
    <w:rsid w:val="003D2B56"/>
    <w:rsid w:val="003D31F3"/>
    <w:rsid w:val="003D73F1"/>
    <w:rsid w:val="003D7D8B"/>
    <w:rsid w:val="003E01D0"/>
    <w:rsid w:val="003E02B1"/>
    <w:rsid w:val="003E23A7"/>
    <w:rsid w:val="003E3A19"/>
    <w:rsid w:val="003E52CC"/>
    <w:rsid w:val="003E5CA6"/>
    <w:rsid w:val="003E6061"/>
    <w:rsid w:val="003E7E1E"/>
    <w:rsid w:val="003F0B03"/>
    <w:rsid w:val="003F0FCD"/>
    <w:rsid w:val="003F26FE"/>
    <w:rsid w:val="003F2817"/>
    <w:rsid w:val="003F34B0"/>
    <w:rsid w:val="003F35CD"/>
    <w:rsid w:val="003F3F45"/>
    <w:rsid w:val="003F77C5"/>
    <w:rsid w:val="003F7B37"/>
    <w:rsid w:val="00401CAF"/>
    <w:rsid w:val="00401D74"/>
    <w:rsid w:val="00401E06"/>
    <w:rsid w:val="004024D5"/>
    <w:rsid w:val="00404984"/>
    <w:rsid w:val="004049C2"/>
    <w:rsid w:val="00405D62"/>
    <w:rsid w:val="00406732"/>
    <w:rsid w:val="00406D71"/>
    <w:rsid w:val="00406D85"/>
    <w:rsid w:val="004113BD"/>
    <w:rsid w:val="0041306A"/>
    <w:rsid w:val="00413F29"/>
    <w:rsid w:val="00414C25"/>
    <w:rsid w:val="004154E3"/>
    <w:rsid w:val="00415938"/>
    <w:rsid w:val="00415AFA"/>
    <w:rsid w:val="00415B4C"/>
    <w:rsid w:val="00415DBA"/>
    <w:rsid w:val="00422DAA"/>
    <w:rsid w:val="0042349F"/>
    <w:rsid w:val="00423912"/>
    <w:rsid w:val="004261B8"/>
    <w:rsid w:val="004264E6"/>
    <w:rsid w:val="004277E0"/>
    <w:rsid w:val="0043007C"/>
    <w:rsid w:val="0043278A"/>
    <w:rsid w:val="004336A9"/>
    <w:rsid w:val="00433E09"/>
    <w:rsid w:val="0043493A"/>
    <w:rsid w:val="004356AC"/>
    <w:rsid w:val="004361BE"/>
    <w:rsid w:val="004403D0"/>
    <w:rsid w:val="00440A0D"/>
    <w:rsid w:val="004413ED"/>
    <w:rsid w:val="00441E70"/>
    <w:rsid w:val="004421C0"/>
    <w:rsid w:val="0044649B"/>
    <w:rsid w:val="00446A6B"/>
    <w:rsid w:val="00453407"/>
    <w:rsid w:val="004540BE"/>
    <w:rsid w:val="00455AFD"/>
    <w:rsid w:val="0045643F"/>
    <w:rsid w:val="0046101D"/>
    <w:rsid w:val="00461546"/>
    <w:rsid w:val="00461702"/>
    <w:rsid w:val="00465299"/>
    <w:rsid w:val="00465559"/>
    <w:rsid w:val="00466322"/>
    <w:rsid w:val="00466F9D"/>
    <w:rsid w:val="004708A2"/>
    <w:rsid w:val="00470EF2"/>
    <w:rsid w:val="00471AB2"/>
    <w:rsid w:val="00474F80"/>
    <w:rsid w:val="00475AC6"/>
    <w:rsid w:val="00476EC0"/>
    <w:rsid w:val="00476F60"/>
    <w:rsid w:val="00477C93"/>
    <w:rsid w:val="004803E3"/>
    <w:rsid w:val="00482A97"/>
    <w:rsid w:val="00482E09"/>
    <w:rsid w:val="004859AB"/>
    <w:rsid w:val="004861BB"/>
    <w:rsid w:val="004870FB"/>
    <w:rsid w:val="00487B48"/>
    <w:rsid w:val="00491931"/>
    <w:rsid w:val="00492909"/>
    <w:rsid w:val="0049296C"/>
    <w:rsid w:val="00493823"/>
    <w:rsid w:val="004942CE"/>
    <w:rsid w:val="004944BA"/>
    <w:rsid w:val="004952FB"/>
    <w:rsid w:val="00495504"/>
    <w:rsid w:val="00496632"/>
    <w:rsid w:val="00496BCE"/>
    <w:rsid w:val="00496DD2"/>
    <w:rsid w:val="00497A8F"/>
    <w:rsid w:val="004A1788"/>
    <w:rsid w:val="004A1972"/>
    <w:rsid w:val="004A2280"/>
    <w:rsid w:val="004A294D"/>
    <w:rsid w:val="004A4E99"/>
    <w:rsid w:val="004B0922"/>
    <w:rsid w:val="004B6B1B"/>
    <w:rsid w:val="004C3296"/>
    <w:rsid w:val="004C42F7"/>
    <w:rsid w:val="004C4F2E"/>
    <w:rsid w:val="004C5AE8"/>
    <w:rsid w:val="004C70B1"/>
    <w:rsid w:val="004D14DF"/>
    <w:rsid w:val="004D15AB"/>
    <w:rsid w:val="004D3007"/>
    <w:rsid w:val="004D3F57"/>
    <w:rsid w:val="004D5963"/>
    <w:rsid w:val="004D5EE9"/>
    <w:rsid w:val="004D6FC8"/>
    <w:rsid w:val="004D76B0"/>
    <w:rsid w:val="004E2704"/>
    <w:rsid w:val="004E3230"/>
    <w:rsid w:val="004E3898"/>
    <w:rsid w:val="004E3B62"/>
    <w:rsid w:val="004E67E7"/>
    <w:rsid w:val="004E7BC6"/>
    <w:rsid w:val="004F11D3"/>
    <w:rsid w:val="004F1612"/>
    <w:rsid w:val="004F1A3D"/>
    <w:rsid w:val="004F2047"/>
    <w:rsid w:val="004F2436"/>
    <w:rsid w:val="004F2950"/>
    <w:rsid w:val="004F5D00"/>
    <w:rsid w:val="004F78D6"/>
    <w:rsid w:val="004F7F07"/>
    <w:rsid w:val="00500637"/>
    <w:rsid w:val="00502D2B"/>
    <w:rsid w:val="00506A6F"/>
    <w:rsid w:val="0050707F"/>
    <w:rsid w:val="005078F2"/>
    <w:rsid w:val="00510B7B"/>
    <w:rsid w:val="00512C69"/>
    <w:rsid w:val="00513FDA"/>
    <w:rsid w:val="0051457B"/>
    <w:rsid w:val="005145DA"/>
    <w:rsid w:val="00514C08"/>
    <w:rsid w:val="005204DF"/>
    <w:rsid w:val="005213AD"/>
    <w:rsid w:val="00521564"/>
    <w:rsid w:val="00521629"/>
    <w:rsid w:val="00521815"/>
    <w:rsid w:val="00521CC7"/>
    <w:rsid w:val="005232EA"/>
    <w:rsid w:val="005234BD"/>
    <w:rsid w:val="00524809"/>
    <w:rsid w:val="00525392"/>
    <w:rsid w:val="00526244"/>
    <w:rsid w:val="00526636"/>
    <w:rsid w:val="00532054"/>
    <w:rsid w:val="0053324F"/>
    <w:rsid w:val="005351D7"/>
    <w:rsid w:val="00535E3A"/>
    <w:rsid w:val="005367C9"/>
    <w:rsid w:val="00536919"/>
    <w:rsid w:val="00541111"/>
    <w:rsid w:val="00541886"/>
    <w:rsid w:val="0054222A"/>
    <w:rsid w:val="005438C9"/>
    <w:rsid w:val="005449E2"/>
    <w:rsid w:val="00546458"/>
    <w:rsid w:val="00550C94"/>
    <w:rsid w:val="00551DDD"/>
    <w:rsid w:val="00551E72"/>
    <w:rsid w:val="005539B4"/>
    <w:rsid w:val="0055601D"/>
    <w:rsid w:val="0055739F"/>
    <w:rsid w:val="005576E5"/>
    <w:rsid w:val="0056139B"/>
    <w:rsid w:val="005623D3"/>
    <w:rsid w:val="005629C6"/>
    <w:rsid w:val="00562F2A"/>
    <w:rsid w:val="0056480C"/>
    <w:rsid w:val="00564974"/>
    <w:rsid w:val="0056598C"/>
    <w:rsid w:val="00566B64"/>
    <w:rsid w:val="00566EB9"/>
    <w:rsid w:val="005700F2"/>
    <w:rsid w:val="00570362"/>
    <w:rsid w:val="00571996"/>
    <w:rsid w:val="005720C3"/>
    <w:rsid w:val="0057429A"/>
    <w:rsid w:val="00574966"/>
    <w:rsid w:val="00575C6C"/>
    <w:rsid w:val="005763AD"/>
    <w:rsid w:val="005764A9"/>
    <w:rsid w:val="00577431"/>
    <w:rsid w:val="00577474"/>
    <w:rsid w:val="00577FD8"/>
    <w:rsid w:val="005812CE"/>
    <w:rsid w:val="00581681"/>
    <w:rsid w:val="00583E59"/>
    <w:rsid w:val="00585878"/>
    <w:rsid w:val="00586257"/>
    <w:rsid w:val="00586AE2"/>
    <w:rsid w:val="00587C15"/>
    <w:rsid w:val="00587FE5"/>
    <w:rsid w:val="005901F7"/>
    <w:rsid w:val="00590758"/>
    <w:rsid w:val="00591752"/>
    <w:rsid w:val="00591BE0"/>
    <w:rsid w:val="00591E72"/>
    <w:rsid w:val="00595EE9"/>
    <w:rsid w:val="005969E2"/>
    <w:rsid w:val="0059748D"/>
    <w:rsid w:val="005977C3"/>
    <w:rsid w:val="0059784E"/>
    <w:rsid w:val="005A0365"/>
    <w:rsid w:val="005A0DEE"/>
    <w:rsid w:val="005A14FE"/>
    <w:rsid w:val="005A252A"/>
    <w:rsid w:val="005A54D6"/>
    <w:rsid w:val="005A5DFB"/>
    <w:rsid w:val="005A5E84"/>
    <w:rsid w:val="005A662F"/>
    <w:rsid w:val="005A6734"/>
    <w:rsid w:val="005B3FE2"/>
    <w:rsid w:val="005B456D"/>
    <w:rsid w:val="005B5129"/>
    <w:rsid w:val="005B57A7"/>
    <w:rsid w:val="005B627A"/>
    <w:rsid w:val="005B63C4"/>
    <w:rsid w:val="005C009A"/>
    <w:rsid w:val="005C013C"/>
    <w:rsid w:val="005C10EA"/>
    <w:rsid w:val="005C3304"/>
    <w:rsid w:val="005C332B"/>
    <w:rsid w:val="005C483C"/>
    <w:rsid w:val="005C4F01"/>
    <w:rsid w:val="005C5549"/>
    <w:rsid w:val="005C60D0"/>
    <w:rsid w:val="005C7794"/>
    <w:rsid w:val="005C7DBB"/>
    <w:rsid w:val="005D025D"/>
    <w:rsid w:val="005D173A"/>
    <w:rsid w:val="005D2654"/>
    <w:rsid w:val="005D5448"/>
    <w:rsid w:val="005D5A4C"/>
    <w:rsid w:val="005D5BA7"/>
    <w:rsid w:val="005D6830"/>
    <w:rsid w:val="005D7712"/>
    <w:rsid w:val="005E1E72"/>
    <w:rsid w:val="005E2BC6"/>
    <w:rsid w:val="005E2D31"/>
    <w:rsid w:val="005E39A3"/>
    <w:rsid w:val="005E5242"/>
    <w:rsid w:val="005E52C7"/>
    <w:rsid w:val="005E5FA1"/>
    <w:rsid w:val="005E68E9"/>
    <w:rsid w:val="005E7226"/>
    <w:rsid w:val="005F03AC"/>
    <w:rsid w:val="005F1435"/>
    <w:rsid w:val="005F1A19"/>
    <w:rsid w:val="005F2D27"/>
    <w:rsid w:val="005F4116"/>
    <w:rsid w:val="005F7E7E"/>
    <w:rsid w:val="0060018A"/>
    <w:rsid w:val="0060051B"/>
    <w:rsid w:val="0060212B"/>
    <w:rsid w:val="00602A50"/>
    <w:rsid w:val="00604F4F"/>
    <w:rsid w:val="00604FBA"/>
    <w:rsid w:val="006058C0"/>
    <w:rsid w:val="00606D5C"/>
    <w:rsid w:val="00610DE0"/>
    <w:rsid w:val="00612E4D"/>
    <w:rsid w:val="00613F15"/>
    <w:rsid w:val="006154E9"/>
    <w:rsid w:val="00615766"/>
    <w:rsid w:val="006221E5"/>
    <w:rsid w:val="00622489"/>
    <w:rsid w:val="00624329"/>
    <w:rsid w:val="0062472A"/>
    <w:rsid w:val="006256F8"/>
    <w:rsid w:val="00626CF7"/>
    <w:rsid w:val="0063121C"/>
    <w:rsid w:val="006316EC"/>
    <w:rsid w:val="00637F10"/>
    <w:rsid w:val="00640129"/>
    <w:rsid w:val="00640CA7"/>
    <w:rsid w:val="00641624"/>
    <w:rsid w:val="00641DAB"/>
    <w:rsid w:val="0064266B"/>
    <w:rsid w:val="006427BE"/>
    <w:rsid w:val="00642E6F"/>
    <w:rsid w:val="00644B6E"/>
    <w:rsid w:val="00650B6B"/>
    <w:rsid w:val="00651AAE"/>
    <w:rsid w:val="00653EEF"/>
    <w:rsid w:val="0065437D"/>
    <w:rsid w:val="006567A3"/>
    <w:rsid w:val="00656D0B"/>
    <w:rsid w:val="00661694"/>
    <w:rsid w:val="00663EBA"/>
    <w:rsid w:val="006641EB"/>
    <w:rsid w:val="00665828"/>
    <w:rsid w:val="00666E4D"/>
    <w:rsid w:val="006706A4"/>
    <w:rsid w:val="006706C9"/>
    <w:rsid w:val="00670F24"/>
    <w:rsid w:val="00671B5D"/>
    <w:rsid w:val="00671F8D"/>
    <w:rsid w:val="00673405"/>
    <w:rsid w:val="00673C79"/>
    <w:rsid w:val="00673D4F"/>
    <w:rsid w:val="006742AA"/>
    <w:rsid w:val="00682023"/>
    <w:rsid w:val="00682E77"/>
    <w:rsid w:val="0068698F"/>
    <w:rsid w:val="006873E7"/>
    <w:rsid w:val="00687BEB"/>
    <w:rsid w:val="00687EAF"/>
    <w:rsid w:val="00690828"/>
    <w:rsid w:val="0069158D"/>
    <w:rsid w:val="006924D4"/>
    <w:rsid w:val="00692C8E"/>
    <w:rsid w:val="006933C1"/>
    <w:rsid w:val="006933D6"/>
    <w:rsid w:val="006939BF"/>
    <w:rsid w:val="006953D2"/>
    <w:rsid w:val="00695AD5"/>
    <w:rsid w:val="00695DBC"/>
    <w:rsid w:val="006965C1"/>
    <w:rsid w:val="0069663A"/>
    <w:rsid w:val="00696E8D"/>
    <w:rsid w:val="006A1A12"/>
    <w:rsid w:val="006A3707"/>
    <w:rsid w:val="006A5608"/>
    <w:rsid w:val="006A6575"/>
    <w:rsid w:val="006A75AB"/>
    <w:rsid w:val="006B065B"/>
    <w:rsid w:val="006B57CA"/>
    <w:rsid w:val="006B67A6"/>
    <w:rsid w:val="006B7CE0"/>
    <w:rsid w:val="006C0F9C"/>
    <w:rsid w:val="006C175F"/>
    <w:rsid w:val="006C2931"/>
    <w:rsid w:val="006C3CA4"/>
    <w:rsid w:val="006C5A32"/>
    <w:rsid w:val="006D09D9"/>
    <w:rsid w:val="006D2309"/>
    <w:rsid w:val="006D38E2"/>
    <w:rsid w:val="006D4355"/>
    <w:rsid w:val="006D460A"/>
    <w:rsid w:val="006D5D51"/>
    <w:rsid w:val="006E1282"/>
    <w:rsid w:val="006E12BA"/>
    <w:rsid w:val="006E1C84"/>
    <w:rsid w:val="006E21FE"/>
    <w:rsid w:val="006E272C"/>
    <w:rsid w:val="006E2F66"/>
    <w:rsid w:val="006E3E46"/>
    <w:rsid w:val="006E3F90"/>
    <w:rsid w:val="006E4B57"/>
    <w:rsid w:val="006E5EA7"/>
    <w:rsid w:val="006F1B8D"/>
    <w:rsid w:val="006F1D50"/>
    <w:rsid w:val="006F30C0"/>
    <w:rsid w:val="006F3F95"/>
    <w:rsid w:val="007011A6"/>
    <w:rsid w:val="00701A72"/>
    <w:rsid w:val="007022D2"/>
    <w:rsid w:val="00702A93"/>
    <w:rsid w:val="00703DBC"/>
    <w:rsid w:val="00704250"/>
    <w:rsid w:val="007046A0"/>
    <w:rsid w:val="00704B18"/>
    <w:rsid w:val="0070568E"/>
    <w:rsid w:val="0070592E"/>
    <w:rsid w:val="00705B93"/>
    <w:rsid w:val="00706678"/>
    <w:rsid w:val="007068EE"/>
    <w:rsid w:val="00707B77"/>
    <w:rsid w:val="00707D69"/>
    <w:rsid w:val="0071059D"/>
    <w:rsid w:val="00711159"/>
    <w:rsid w:val="00711251"/>
    <w:rsid w:val="00714CCC"/>
    <w:rsid w:val="00714DDE"/>
    <w:rsid w:val="0071624B"/>
    <w:rsid w:val="00716729"/>
    <w:rsid w:val="00717EFC"/>
    <w:rsid w:val="00720369"/>
    <w:rsid w:val="00720A58"/>
    <w:rsid w:val="0072128F"/>
    <w:rsid w:val="00721E8E"/>
    <w:rsid w:val="00723E40"/>
    <w:rsid w:val="007241B6"/>
    <w:rsid w:val="00724A30"/>
    <w:rsid w:val="007251AC"/>
    <w:rsid w:val="00725280"/>
    <w:rsid w:val="007261B7"/>
    <w:rsid w:val="00727623"/>
    <w:rsid w:val="00730024"/>
    <w:rsid w:val="007301A6"/>
    <w:rsid w:val="00730A5E"/>
    <w:rsid w:val="00731839"/>
    <w:rsid w:val="00731CDB"/>
    <w:rsid w:val="00732830"/>
    <w:rsid w:val="00733D73"/>
    <w:rsid w:val="00734594"/>
    <w:rsid w:val="00737EFB"/>
    <w:rsid w:val="00740599"/>
    <w:rsid w:val="007425A8"/>
    <w:rsid w:val="00742A3A"/>
    <w:rsid w:val="0074502D"/>
    <w:rsid w:val="00745C9D"/>
    <w:rsid w:val="007465CD"/>
    <w:rsid w:val="007477AC"/>
    <w:rsid w:val="00747F66"/>
    <w:rsid w:val="00750DE3"/>
    <w:rsid w:val="007526DF"/>
    <w:rsid w:val="00755811"/>
    <w:rsid w:val="00757585"/>
    <w:rsid w:val="00761706"/>
    <w:rsid w:val="0076222D"/>
    <w:rsid w:val="00762315"/>
    <w:rsid w:val="00763888"/>
    <w:rsid w:val="0076465F"/>
    <w:rsid w:val="007648AD"/>
    <w:rsid w:val="00764C5F"/>
    <w:rsid w:val="00765244"/>
    <w:rsid w:val="00766DE9"/>
    <w:rsid w:val="00767E58"/>
    <w:rsid w:val="007700B3"/>
    <w:rsid w:val="0077091C"/>
    <w:rsid w:val="0077455A"/>
    <w:rsid w:val="00775534"/>
    <w:rsid w:val="0078013D"/>
    <w:rsid w:val="00780469"/>
    <w:rsid w:val="0078098B"/>
    <w:rsid w:val="0078098C"/>
    <w:rsid w:val="007865B9"/>
    <w:rsid w:val="00786E8F"/>
    <w:rsid w:val="007905F0"/>
    <w:rsid w:val="00792A02"/>
    <w:rsid w:val="00792C1E"/>
    <w:rsid w:val="007934DE"/>
    <w:rsid w:val="00794266"/>
    <w:rsid w:val="0079473B"/>
    <w:rsid w:val="00794FC4"/>
    <w:rsid w:val="007A1B16"/>
    <w:rsid w:val="007A316D"/>
    <w:rsid w:val="007A3899"/>
    <w:rsid w:val="007A3CA4"/>
    <w:rsid w:val="007A433A"/>
    <w:rsid w:val="007A57A5"/>
    <w:rsid w:val="007A5B08"/>
    <w:rsid w:val="007A70D9"/>
    <w:rsid w:val="007A77B5"/>
    <w:rsid w:val="007B0A76"/>
    <w:rsid w:val="007B0CBA"/>
    <w:rsid w:val="007B2579"/>
    <w:rsid w:val="007B28D2"/>
    <w:rsid w:val="007B48FD"/>
    <w:rsid w:val="007B4A77"/>
    <w:rsid w:val="007B5A61"/>
    <w:rsid w:val="007B7542"/>
    <w:rsid w:val="007B7CA4"/>
    <w:rsid w:val="007C0D61"/>
    <w:rsid w:val="007C1041"/>
    <w:rsid w:val="007C1409"/>
    <w:rsid w:val="007C194D"/>
    <w:rsid w:val="007C1D29"/>
    <w:rsid w:val="007C1F79"/>
    <w:rsid w:val="007C2216"/>
    <w:rsid w:val="007C28DE"/>
    <w:rsid w:val="007C2EFB"/>
    <w:rsid w:val="007C33FD"/>
    <w:rsid w:val="007C59D2"/>
    <w:rsid w:val="007C5CF3"/>
    <w:rsid w:val="007D1C73"/>
    <w:rsid w:val="007D2B2F"/>
    <w:rsid w:val="007D2B82"/>
    <w:rsid w:val="007D329B"/>
    <w:rsid w:val="007D62F7"/>
    <w:rsid w:val="007D6F37"/>
    <w:rsid w:val="007D7BAF"/>
    <w:rsid w:val="007E0CCD"/>
    <w:rsid w:val="007E30A7"/>
    <w:rsid w:val="007E3EDD"/>
    <w:rsid w:val="007E4830"/>
    <w:rsid w:val="007F03CF"/>
    <w:rsid w:val="007F1030"/>
    <w:rsid w:val="007F3038"/>
    <w:rsid w:val="007F3043"/>
    <w:rsid w:val="007F3B6D"/>
    <w:rsid w:val="007F5B6C"/>
    <w:rsid w:val="007F5C51"/>
    <w:rsid w:val="00800289"/>
    <w:rsid w:val="008008EB"/>
    <w:rsid w:val="00800ACC"/>
    <w:rsid w:val="00802058"/>
    <w:rsid w:val="008035B3"/>
    <w:rsid w:val="00803D1F"/>
    <w:rsid w:val="00804CEF"/>
    <w:rsid w:val="00811CDE"/>
    <w:rsid w:val="0081374E"/>
    <w:rsid w:val="008138F7"/>
    <w:rsid w:val="00813D11"/>
    <w:rsid w:val="00814B2A"/>
    <w:rsid w:val="0081569F"/>
    <w:rsid w:val="00815C7D"/>
    <w:rsid w:val="00817611"/>
    <w:rsid w:val="00817F77"/>
    <w:rsid w:val="00822C4E"/>
    <w:rsid w:val="00823292"/>
    <w:rsid w:val="008232CB"/>
    <w:rsid w:val="008243B0"/>
    <w:rsid w:val="00824758"/>
    <w:rsid w:val="00824C37"/>
    <w:rsid w:val="0082651D"/>
    <w:rsid w:val="008279EA"/>
    <w:rsid w:val="00830983"/>
    <w:rsid w:val="00831542"/>
    <w:rsid w:val="00831B68"/>
    <w:rsid w:val="00832633"/>
    <w:rsid w:val="008333E3"/>
    <w:rsid w:val="00833537"/>
    <w:rsid w:val="008350C2"/>
    <w:rsid w:val="00835649"/>
    <w:rsid w:val="008379DB"/>
    <w:rsid w:val="00841521"/>
    <w:rsid w:val="00841A33"/>
    <w:rsid w:val="00841F4F"/>
    <w:rsid w:val="0084205A"/>
    <w:rsid w:val="008453A6"/>
    <w:rsid w:val="00845BCA"/>
    <w:rsid w:val="00845E7C"/>
    <w:rsid w:val="00847BFD"/>
    <w:rsid w:val="00847D8F"/>
    <w:rsid w:val="008510F7"/>
    <w:rsid w:val="008511D1"/>
    <w:rsid w:val="00854F2B"/>
    <w:rsid w:val="00855995"/>
    <w:rsid w:val="008567B8"/>
    <w:rsid w:val="00857832"/>
    <w:rsid w:val="00857E00"/>
    <w:rsid w:val="008659F3"/>
    <w:rsid w:val="00865DF7"/>
    <w:rsid w:val="00866312"/>
    <w:rsid w:val="00866526"/>
    <w:rsid w:val="00867B64"/>
    <w:rsid w:val="008702D8"/>
    <w:rsid w:val="008705C7"/>
    <w:rsid w:val="00870927"/>
    <w:rsid w:val="00870C41"/>
    <w:rsid w:val="008713F2"/>
    <w:rsid w:val="0087664C"/>
    <w:rsid w:val="00880CF3"/>
    <w:rsid w:val="00881B1A"/>
    <w:rsid w:val="00883E31"/>
    <w:rsid w:val="00884A9A"/>
    <w:rsid w:val="0088590E"/>
    <w:rsid w:val="00885EAC"/>
    <w:rsid w:val="00886574"/>
    <w:rsid w:val="008929E4"/>
    <w:rsid w:val="00892F91"/>
    <w:rsid w:val="00895738"/>
    <w:rsid w:val="00895BD6"/>
    <w:rsid w:val="0089657E"/>
    <w:rsid w:val="0089754C"/>
    <w:rsid w:val="008A0BC5"/>
    <w:rsid w:val="008A1C38"/>
    <w:rsid w:val="008A1C7E"/>
    <w:rsid w:val="008A230E"/>
    <w:rsid w:val="008A50DD"/>
    <w:rsid w:val="008A6401"/>
    <w:rsid w:val="008A70AD"/>
    <w:rsid w:val="008B0257"/>
    <w:rsid w:val="008B106B"/>
    <w:rsid w:val="008B1ACF"/>
    <w:rsid w:val="008B268A"/>
    <w:rsid w:val="008B272D"/>
    <w:rsid w:val="008B31DF"/>
    <w:rsid w:val="008B41B9"/>
    <w:rsid w:val="008B5B57"/>
    <w:rsid w:val="008B632B"/>
    <w:rsid w:val="008B673E"/>
    <w:rsid w:val="008C051F"/>
    <w:rsid w:val="008C0BDC"/>
    <w:rsid w:val="008C2AFD"/>
    <w:rsid w:val="008C2F55"/>
    <w:rsid w:val="008C35B9"/>
    <w:rsid w:val="008C3768"/>
    <w:rsid w:val="008C47FA"/>
    <w:rsid w:val="008C4C5E"/>
    <w:rsid w:val="008C607A"/>
    <w:rsid w:val="008C6D29"/>
    <w:rsid w:val="008C71F1"/>
    <w:rsid w:val="008C774B"/>
    <w:rsid w:val="008C7B6E"/>
    <w:rsid w:val="008C7E18"/>
    <w:rsid w:val="008D00C4"/>
    <w:rsid w:val="008D056E"/>
    <w:rsid w:val="008D1748"/>
    <w:rsid w:val="008D1E5B"/>
    <w:rsid w:val="008D2885"/>
    <w:rsid w:val="008D31A2"/>
    <w:rsid w:val="008D42B5"/>
    <w:rsid w:val="008D49C5"/>
    <w:rsid w:val="008D66D5"/>
    <w:rsid w:val="008D6F89"/>
    <w:rsid w:val="008E2D57"/>
    <w:rsid w:val="008E3018"/>
    <w:rsid w:val="008E5262"/>
    <w:rsid w:val="008E6221"/>
    <w:rsid w:val="008E6543"/>
    <w:rsid w:val="008E6F09"/>
    <w:rsid w:val="008E7405"/>
    <w:rsid w:val="008E76BA"/>
    <w:rsid w:val="008E78DE"/>
    <w:rsid w:val="008F000F"/>
    <w:rsid w:val="008F0E0A"/>
    <w:rsid w:val="008F126F"/>
    <w:rsid w:val="008F21EE"/>
    <w:rsid w:val="008F3674"/>
    <w:rsid w:val="008F44BC"/>
    <w:rsid w:val="008F5F8C"/>
    <w:rsid w:val="008F7321"/>
    <w:rsid w:val="00900B01"/>
    <w:rsid w:val="009019A2"/>
    <w:rsid w:val="00902506"/>
    <w:rsid w:val="009030BE"/>
    <w:rsid w:val="009056B2"/>
    <w:rsid w:val="00906B6D"/>
    <w:rsid w:val="00907604"/>
    <w:rsid w:val="00907EB6"/>
    <w:rsid w:val="00910A20"/>
    <w:rsid w:val="009119BF"/>
    <w:rsid w:val="00912389"/>
    <w:rsid w:val="009135FC"/>
    <w:rsid w:val="00913C91"/>
    <w:rsid w:val="00914445"/>
    <w:rsid w:val="009165DF"/>
    <w:rsid w:val="009170DA"/>
    <w:rsid w:val="00921837"/>
    <w:rsid w:val="00922293"/>
    <w:rsid w:val="009232F6"/>
    <w:rsid w:val="00923E23"/>
    <w:rsid w:val="00923EBF"/>
    <w:rsid w:val="00925F8C"/>
    <w:rsid w:val="0092608E"/>
    <w:rsid w:val="00926FF4"/>
    <w:rsid w:val="00930499"/>
    <w:rsid w:val="00930EEB"/>
    <w:rsid w:val="00932258"/>
    <w:rsid w:val="009322C1"/>
    <w:rsid w:val="0093233A"/>
    <w:rsid w:val="00933483"/>
    <w:rsid w:val="00935695"/>
    <w:rsid w:val="009368D3"/>
    <w:rsid w:val="00936D22"/>
    <w:rsid w:val="009375F1"/>
    <w:rsid w:val="00940E81"/>
    <w:rsid w:val="00941FA4"/>
    <w:rsid w:val="009422B1"/>
    <w:rsid w:val="00942CAB"/>
    <w:rsid w:val="00942D22"/>
    <w:rsid w:val="00947D1C"/>
    <w:rsid w:val="00952177"/>
    <w:rsid w:val="00953CB9"/>
    <w:rsid w:val="009544BA"/>
    <w:rsid w:val="009553BD"/>
    <w:rsid w:val="00955B6A"/>
    <w:rsid w:val="00956D55"/>
    <w:rsid w:val="009572C4"/>
    <w:rsid w:val="009572CF"/>
    <w:rsid w:val="00957DB5"/>
    <w:rsid w:val="009609DD"/>
    <w:rsid w:val="0096261C"/>
    <w:rsid w:val="0096265B"/>
    <w:rsid w:val="00963948"/>
    <w:rsid w:val="00963FAD"/>
    <w:rsid w:val="00965F6A"/>
    <w:rsid w:val="009670CB"/>
    <w:rsid w:val="00970A5C"/>
    <w:rsid w:val="009744BF"/>
    <w:rsid w:val="009745C6"/>
    <w:rsid w:val="0097504B"/>
    <w:rsid w:val="009759B3"/>
    <w:rsid w:val="00975E64"/>
    <w:rsid w:val="0097604F"/>
    <w:rsid w:val="009777D8"/>
    <w:rsid w:val="00977FE4"/>
    <w:rsid w:val="00980128"/>
    <w:rsid w:val="009826AA"/>
    <w:rsid w:val="00984281"/>
    <w:rsid w:val="00985775"/>
    <w:rsid w:val="009858AA"/>
    <w:rsid w:val="00985B56"/>
    <w:rsid w:val="00986D00"/>
    <w:rsid w:val="00987413"/>
    <w:rsid w:val="00990220"/>
    <w:rsid w:val="00994885"/>
    <w:rsid w:val="009948C2"/>
    <w:rsid w:val="00995889"/>
    <w:rsid w:val="0099644A"/>
    <w:rsid w:val="00997A06"/>
    <w:rsid w:val="009A046B"/>
    <w:rsid w:val="009A24DC"/>
    <w:rsid w:val="009A27A0"/>
    <w:rsid w:val="009A2BDC"/>
    <w:rsid w:val="009A45E0"/>
    <w:rsid w:val="009A508E"/>
    <w:rsid w:val="009A6406"/>
    <w:rsid w:val="009A6495"/>
    <w:rsid w:val="009B11CA"/>
    <w:rsid w:val="009B1EE0"/>
    <w:rsid w:val="009B26BC"/>
    <w:rsid w:val="009B28DE"/>
    <w:rsid w:val="009B3296"/>
    <w:rsid w:val="009B3C21"/>
    <w:rsid w:val="009B4692"/>
    <w:rsid w:val="009B5905"/>
    <w:rsid w:val="009B7043"/>
    <w:rsid w:val="009C1258"/>
    <w:rsid w:val="009C371C"/>
    <w:rsid w:val="009C528A"/>
    <w:rsid w:val="009C66E0"/>
    <w:rsid w:val="009C697C"/>
    <w:rsid w:val="009C6AE5"/>
    <w:rsid w:val="009C7CD2"/>
    <w:rsid w:val="009D0989"/>
    <w:rsid w:val="009D2399"/>
    <w:rsid w:val="009D303F"/>
    <w:rsid w:val="009D3696"/>
    <w:rsid w:val="009D46F5"/>
    <w:rsid w:val="009D5DCE"/>
    <w:rsid w:val="009E0480"/>
    <w:rsid w:val="009E084F"/>
    <w:rsid w:val="009E0C27"/>
    <w:rsid w:val="009E2642"/>
    <w:rsid w:val="009E7A27"/>
    <w:rsid w:val="009F0065"/>
    <w:rsid w:val="009F1C63"/>
    <w:rsid w:val="009F1CD4"/>
    <w:rsid w:val="009F4147"/>
    <w:rsid w:val="009F4A3B"/>
    <w:rsid w:val="009F545C"/>
    <w:rsid w:val="009F565C"/>
    <w:rsid w:val="009F5D1F"/>
    <w:rsid w:val="009F64D4"/>
    <w:rsid w:val="009F6964"/>
    <w:rsid w:val="009F7C43"/>
    <w:rsid w:val="00A01E58"/>
    <w:rsid w:val="00A057C8"/>
    <w:rsid w:val="00A07B93"/>
    <w:rsid w:val="00A10DA0"/>
    <w:rsid w:val="00A11CDB"/>
    <w:rsid w:val="00A127E4"/>
    <w:rsid w:val="00A147CA"/>
    <w:rsid w:val="00A1551F"/>
    <w:rsid w:val="00A15BDD"/>
    <w:rsid w:val="00A16A74"/>
    <w:rsid w:val="00A16B2C"/>
    <w:rsid w:val="00A172D8"/>
    <w:rsid w:val="00A21159"/>
    <w:rsid w:val="00A211D8"/>
    <w:rsid w:val="00A212A0"/>
    <w:rsid w:val="00A22605"/>
    <w:rsid w:val="00A22D67"/>
    <w:rsid w:val="00A23633"/>
    <w:rsid w:val="00A23853"/>
    <w:rsid w:val="00A2473F"/>
    <w:rsid w:val="00A24F20"/>
    <w:rsid w:val="00A25276"/>
    <w:rsid w:val="00A25E00"/>
    <w:rsid w:val="00A26CEC"/>
    <w:rsid w:val="00A27E54"/>
    <w:rsid w:val="00A339B2"/>
    <w:rsid w:val="00A372AB"/>
    <w:rsid w:val="00A401E6"/>
    <w:rsid w:val="00A405A5"/>
    <w:rsid w:val="00A413CA"/>
    <w:rsid w:val="00A43BC2"/>
    <w:rsid w:val="00A4401E"/>
    <w:rsid w:val="00A441F6"/>
    <w:rsid w:val="00A44E28"/>
    <w:rsid w:val="00A455E8"/>
    <w:rsid w:val="00A469B8"/>
    <w:rsid w:val="00A47C75"/>
    <w:rsid w:val="00A5117B"/>
    <w:rsid w:val="00A523BB"/>
    <w:rsid w:val="00A53B86"/>
    <w:rsid w:val="00A53FEC"/>
    <w:rsid w:val="00A5468F"/>
    <w:rsid w:val="00A54B11"/>
    <w:rsid w:val="00A56456"/>
    <w:rsid w:val="00A566D5"/>
    <w:rsid w:val="00A57692"/>
    <w:rsid w:val="00A57D6A"/>
    <w:rsid w:val="00A57E02"/>
    <w:rsid w:val="00A604BF"/>
    <w:rsid w:val="00A60FC4"/>
    <w:rsid w:val="00A62D66"/>
    <w:rsid w:val="00A6310E"/>
    <w:rsid w:val="00A64353"/>
    <w:rsid w:val="00A64707"/>
    <w:rsid w:val="00A66646"/>
    <w:rsid w:val="00A668B5"/>
    <w:rsid w:val="00A6711D"/>
    <w:rsid w:val="00A70E56"/>
    <w:rsid w:val="00A71972"/>
    <w:rsid w:val="00A724F5"/>
    <w:rsid w:val="00A73A8D"/>
    <w:rsid w:val="00A74EC0"/>
    <w:rsid w:val="00A754AF"/>
    <w:rsid w:val="00A759C7"/>
    <w:rsid w:val="00A75D3F"/>
    <w:rsid w:val="00A76308"/>
    <w:rsid w:val="00A76341"/>
    <w:rsid w:val="00A76788"/>
    <w:rsid w:val="00A800DF"/>
    <w:rsid w:val="00A80959"/>
    <w:rsid w:val="00A832E8"/>
    <w:rsid w:val="00A83C23"/>
    <w:rsid w:val="00A83F91"/>
    <w:rsid w:val="00A86CD7"/>
    <w:rsid w:val="00A86D84"/>
    <w:rsid w:val="00A87123"/>
    <w:rsid w:val="00A8748F"/>
    <w:rsid w:val="00A874E6"/>
    <w:rsid w:val="00A878B7"/>
    <w:rsid w:val="00A87D57"/>
    <w:rsid w:val="00A90170"/>
    <w:rsid w:val="00A90337"/>
    <w:rsid w:val="00A912A4"/>
    <w:rsid w:val="00A9148F"/>
    <w:rsid w:val="00A9173F"/>
    <w:rsid w:val="00A93B2C"/>
    <w:rsid w:val="00A9576F"/>
    <w:rsid w:val="00A96A97"/>
    <w:rsid w:val="00A97AF0"/>
    <w:rsid w:val="00AA06D0"/>
    <w:rsid w:val="00AA0980"/>
    <w:rsid w:val="00AA0D62"/>
    <w:rsid w:val="00AA1005"/>
    <w:rsid w:val="00AA3BAC"/>
    <w:rsid w:val="00AA4F49"/>
    <w:rsid w:val="00AA540D"/>
    <w:rsid w:val="00AA55DC"/>
    <w:rsid w:val="00AA5E0B"/>
    <w:rsid w:val="00AB0C0C"/>
    <w:rsid w:val="00AB1245"/>
    <w:rsid w:val="00AB3DDE"/>
    <w:rsid w:val="00AC31EB"/>
    <w:rsid w:val="00AC3845"/>
    <w:rsid w:val="00AC51C3"/>
    <w:rsid w:val="00AC55FC"/>
    <w:rsid w:val="00AC5820"/>
    <w:rsid w:val="00AC7ABB"/>
    <w:rsid w:val="00AC7AE5"/>
    <w:rsid w:val="00AC7D24"/>
    <w:rsid w:val="00AD0681"/>
    <w:rsid w:val="00AD0865"/>
    <w:rsid w:val="00AD1145"/>
    <w:rsid w:val="00AD2C6C"/>
    <w:rsid w:val="00AD4586"/>
    <w:rsid w:val="00AD6BDB"/>
    <w:rsid w:val="00AD7A19"/>
    <w:rsid w:val="00AE0053"/>
    <w:rsid w:val="00AE4E1D"/>
    <w:rsid w:val="00AE4EC7"/>
    <w:rsid w:val="00AE52F8"/>
    <w:rsid w:val="00AE553A"/>
    <w:rsid w:val="00AE5A27"/>
    <w:rsid w:val="00AE74BA"/>
    <w:rsid w:val="00AE7BB3"/>
    <w:rsid w:val="00AF18E0"/>
    <w:rsid w:val="00AF6C93"/>
    <w:rsid w:val="00AF7973"/>
    <w:rsid w:val="00AF7BB5"/>
    <w:rsid w:val="00B004BB"/>
    <w:rsid w:val="00B01BA5"/>
    <w:rsid w:val="00B02C82"/>
    <w:rsid w:val="00B02CF8"/>
    <w:rsid w:val="00B04209"/>
    <w:rsid w:val="00B05449"/>
    <w:rsid w:val="00B0608F"/>
    <w:rsid w:val="00B07492"/>
    <w:rsid w:val="00B118EE"/>
    <w:rsid w:val="00B11C2E"/>
    <w:rsid w:val="00B127F1"/>
    <w:rsid w:val="00B12F2E"/>
    <w:rsid w:val="00B130B2"/>
    <w:rsid w:val="00B13302"/>
    <w:rsid w:val="00B14248"/>
    <w:rsid w:val="00B144D8"/>
    <w:rsid w:val="00B145E6"/>
    <w:rsid w:val="00B15793"/>
    <w:rsid w:val="00B15EC0"/>
    <w:rsid w:val="00B2042F"/>
    <w:rsid w:val="00B22A61"/>
    <w:rsid w:val="00B24059"/>
    <w:rsid w:val="00B2454A"/>
    <w:rsid w:val="00B251BD"/>
    <w:rsid w:val="00B271A7"/>
    <w:rsid w:val="00B3143B"/>
    <w:rsid w:val="00B3264A"/>
    <w:rsid w:val="00B3310A"/>
    <w:rsid w:val="00B3311D"/>
    <w:rsid w:val="00B34DD5"/>
    <w:rsid w:val="00B36556"/>
    <w:rsid w:val="00B36625"/>
    <w:rsid w:val="00B36AC9"/>
    <w:rsid w:val="00B37BBF"/>
    <w:rsid w:val="00B37CED"/>
    <w:rsid w:val="00B401B4"/>
    <w:rsid w:val="00B42620"/>
    <w:rsid w:val="00B42852"/>
    <w:rsid w:val="00B429AE"/>
    <w:rsid w:val="00B42BE8"/>
    <w:rsid w:val="00B42F95"/>
    <w:rsid w:val="00B4339E"/>
    <w:rsid w:val="00B43417"/>
    <w:rsid w:val="00B436CC"/>
    <w:rsid w:val="00B454A1"/>
    <w:rsid w:val="00B46E24"/>
    <w:rsid w:val="00B4773E"/>
    <w:rsid w:val="00B47BF6"/>
    <w:rsid w:val="00B50AC7"/>
    <w:rsid w:val="00B50DC0"/>
    <w:rsid w:val="00B5266E"/>
    <w:rsid w:val="00B52B46"/>
    <w:rsid w:val="00B53B02"/>
    <w:rsid w:val="00B55BD9"/>
    <w:rsid w:val="00B6040C"/>
    <w:rsid w:val="00B60A73"/>
    <w:rsid w:val="00B60E70"/>
    <w:rsid w:val="00B61F96"/>
    <w:rsid w:val="00B6376D"/>
    <w:rsid w:val="00B66061"/>
    <w:rsid w:val="00B70082"/>
    <w:rsid w:val="00B70B3F"/>
    <w:rsid w:val="00B70C3A"/>
    <w:rsid w:val="00B72167"/>
    <w:rsid w:val="00B726EB"/>
    <w:rsid w:val="00B752B6"/>
    <w:rsid w:val="00B75C49"/>
    <w:rsid w:val="00B81F07"/>
    <w:rsid w:val="00B8219B"/>
    <w:rsid w:val="00B828D9"/>
    <w:rsid w:val="00B82AF4"/>
    <w:rsid w:val="00B832F6"/>
    <w:rsid w:val="00B8341F"/>
    <w:rsid w:val="00B83F7F"/>
    <w:rsid w:val="00B85909"/>
    <w:rsid w:val="00B85DED"/>
    <w:rsid w:val="00B863BD"/>
    <w:rsid w:val="00B87771"/>
    <w:rsid w:val="00B87B8B"/>
    <w:rsid w:val="00B91741"/>
    <w:rsid w:val="00B9415D"/>
    <w:rsid w:val="00B956FA"/>
    <w:rsid w:val="00B97372"/>
    <w:rsid w:val="00BA0FAF"/>
    <w:rsid w:val="00BA18B4"/>
    <w:rsid w:val="00BA2A62"/>
    <w:rsid w:val="00BA361D"/>
    <w:rsid w:val="00BA5C88"/>
    <w:rsid w:val="00BA7F90"/>
    <w:rsid w:val="00BB0503"/>
    <w:rsid w:val="00BB0A3B"/>
    <w:rsid w:val="00BB0B05"/>
    <w:rsid w:val="00BB2270"/>
    <w:rsid w:val="00BB3537"/>
    <w:rsid w:val="00BB4B87"/>
    <w:rsid w:val="00BB4BE3"/>
    <w:rsid w:val="00BB5832"/>
    <w:rsid w:val="00BB5CBA"/>
    <w:rsid w:val="00BB6759"/>
    <w:rsid w:val="00BB6EE0"/>
    <w:rsid w:val="00BB7B41"/>
    <w:rsid w:val="00BC027D"/>
    <w:rsid w:val="00BC07E2"/>
    <w:rsid w:val="00BC1BAB"/>
    <w:rsid w:val="00BC2E52"/>
    <w:rsid w:val="00BD0E21"/>
    <w:rsid w:val="00BD13F7"/>
    <w:rsid w:val="00BD1AE8"/>
    <w:rsid w:val="00BD1C70"/>
    <w:rsid w:val="00BD2342"/>
    <w:rsid w:val="00BD2A0F"/>
    <w:rsid w:val="00BD3EFB"/>
    <w:rsid w:val="00BD441D"/>
    <w:rsid w:val="00BD4D6D"/>
    <w:rsid w:val="00BD5336"/>
    <w:rsid w:val="00BD57E4"/>
    <w:rsid w:val="00BD674C"/>
    <w:rsid w:val="00BE0288"/>
    <w:rsid w:val="00BE0A66"/>
    <w:rsid w:val="00BE0F5A"/>
    <w:rsid w:val="00BE1F9D"/>
    <w:rsid w:val="00BE232B"/>
    <w:rsid w:val="00BE3189"/>
    <w:rsid w:val="00BE3445"/>
    <w:rsid w:val="00BE3976"/>
    <w:rsid w:val="00BE3AFE"/>
    <w:rsid w:val="00BE4A27"/>
    <w:rsid w:val="00BE51B3"/>
    <w:rsid w:val="00BE5936"/>
    <w:rsid w:val="00BE5A6C"/>
    <w:rsid w:val="00BE660C"/>
    <w:rsid w:val="00BE7BF0"/>
    <w:rsid w:val="00BF0A6D"/>
    <w:rsid w:val="00BF29AD"/>
    <w:rsid w:val="00BF2C6A"/>
    <w:rsid w:val="00BF3D59"/>
    <w:rsid w:val="00BF4669"/>
    <w:rsid w:val="00C00029"/>
    <w:rsid w:val="00C03465"/>
    <w:rsid w:val="00C06F11"/>
    <w:rsid w:val="00C10285"/>
    <w:rsid w:val="00C1234B"/>
    <w:rsid w:val="00C15F26"/>
    <w:rsid w:val="00C15FC8"/>
    <w:rsid w:val="00C16D05"/>
    <w:rsid w:val="00C16DAA"/>
    <w:rsid w:val="00C175E9"/>
    <w:rsid w:val="00C1785D"/>
    <w:rsid w:val="00C17B0A"/>
    <w:rsid w:val="00C17F4A"/>
    <w:rsid w:val="00C21048"/>
    <w:rsid w:val="00C23C06"/>
    <w:rsid w:val="00C246EF"/>
    <w:rsid w:val="00C257A3"/>
    <w:rsid w:val="00C266D8"/>
    <w:rsid w:val="00C26D98"/>
    <w:rsid w:val="00C277DC"/>
    <w:rsid w:val="00C303FA"/>
    <w:rsid w:val="00C30D7A"/>
    <w:rsid w:val="00C313A7"/>
    <w:rsid w:val="00C34721"/>
    <w:rsid w:val="00C35154"/>
    <w:rsid w:val="00C36B51"/>
    <w:rsid w:val="00C37181"/>
    <w:rsid w:val="00C37F14"/>
    <w:rsid w:val="00C40264"/>
    <w:rsid w:val="00C405B7"/>
    <w:rsid w:val="00C4154D"/>
    <w:rsid w:val="00C42047"/>
    <w:rsid w:val="00C42558"/>
    <w:rsid w:val="00C42D6C"/>
    <w:rsid w:val="00C437CC"/>
    <w:rsid w:val="00C47526"/>
    <w:rsid w:val="00C4756A"/>
    <w:rsid w:val="00C4797D"/>
    <w:rsid w:val="00C50610"/>
    <w:rsid w:val="00C52D0E"/>
    <w:rsid w:val="00C53004"/>
    <w:rsid w:val="00C5420B"/>
    <w:rsid w:val="00C55142"/>
    <w:rsid w:val="00C573B9"/>
    <w:rsid w:val="00C61E0D"/>
    <w:rsid w:val="00C6428F"/>
    <w:rsid w:val="00C64E68"/>
    <w:rsid w:val="00C66274"/>
    <w:rsid w:val="00C66592"/>
    <w:rsid w:val="00C730AC"/>
    <w:rsid w:val="00C74440"/>
    <w:rsid w:val="00C74570"/>
    <w:rsid w:val="00C7590D"/>
    <w:rsid w:val="00C76525"/>
    <w:rsid w:val="00C76A7C"/>
    <w:rsid w:val="00C7738F"/>
    <w:rsid w:val="00C77507"/>
    <w:rsid w:val="00C80996"/>
    <w:rsid w:val="00C81C7C"/>
    <w:rsid w:val="00C82113"/>
    <w:rsid w:val="00C838B9"/>
    <w:rsid w:val="00C84590"/>
    <w:rsid w:val="00C85082"/>
    <w:rsid w:val="00C85E56"/>
    <w:rsid w:val="00C879FA"/>
    <w:rsid w:val="00C87E25"/>
    <w:rsid w:val="00C900DE"/>
    <w:rsid w:val="00C9191D"/>
    <w:rsid w:val="00C91B1E"/>
    <w:rsid w:val="00C91E57"/>
    <w:rsid w:val="00C93201"/>
    <w:rsid w:val="00C93A9B"/>
    <w:rsid w:val="00C940E5"/>
    <w:rsid w:val="00C941F5"/>
    <w:rsid w:val="00C955EF"/>
    <w:rsid w:val="00C979C7"/>
    <w:rsid w:val="00CA1309"/>
    <w:rsid w:val="00CA1E33"/>
    <w:rsid w:val="00CA1FD8"/>
    <w:rsid w:val="00CA2DBA"/>
    <w:rsid w:val="00CA35F4"/>
    <w:rsid w:val="00CA48BC"/>
    <w:rsid w:val="00CA5C91"/>
    <w:rsid w:val="00CA5D85"/>
    <w:rsid w:val="00CA6172"/>
    <w:rsid w:val="00CA7AEC"/>
    <w:rsid w:val="00CB0D94"/>
    <w:rsid w:val="00CB23F4"/>
    <w:rsid w:val="00CB2937"/>
    <w:rsid w:val="00CB33C1"/>
    <w:rsid w:val="00CB41F1"/>
    <w:rsid w:val="00CB6136"/>
    <w:rsid w:val="00CB73A6"/>
    <w:rsid w:val="00CC1005"/>
    <w:rsid w:val="00CC12DB"/>
    <w:rsid w:val="00CC514B"/>
    <w:rsid w:val="00CC6622"/>
    <w:rsid w:val="00CC6DF1"/>
    <w:rsid w:val="00CC710A"/>
    <w:rsid w:val="00CC76F1"/>
    <w:rsid w:val="00CC7AE0"/>
    <w:rsid w:val="00CD05B1"/>
    <w:rsid w:val="00CD10B7"/>
    <w:rsid w:val="00CD273D"/>
    <w:rsid w:val="00CD5865"/>
    <w:rsid w:val="00CD6C4B"/>
    <w:rsid w:val="00CD7381"/>
    <w:rsid w:val="00CD766C"/>
    <w:rsid w:val="00CE098C"/>
    <w:rsid w:val="00CE0EA8"/>
    <w:rsid w:val="00CE33C7"/>
    <w:rsid w:val="00CE53FA"/>
    <w:rsid w:val="00CE5AD3"/>
    <w:rsid w:val="00CE618E"/>
    <w:rsid w:val="00CE690C"/>
    <w:rsid w:val="00CE6B98"/>
    <w:rsid w:val="00CE7A9F"/>
    <w:rsid w:val="00CF1BDE"/>
    <w:rsid w:val="00CF1D2C"/>
    <w:rsid w:val="00CF22F8"/>
    <w:rsid w:val="00CF24FC"/>
    <w:rsid w:val="00CF4B21"/>
    <w:rsid w:val="00CF6925"/>
    <w:rsid w:val="00CF7128"/>
    <w:rsid w:val="00D02700"/>
    <w:rsid w:val="00D02C03"/>
    <w:rsid w:val="00D04022"/>
    <w:rsid w:val="00D04970"/>
    <w:rsid w:val="00D05261"/>
    <w:rsid w:val="00D05E4E"/>
    <w:rsid w:val="00D11046"/>
    <w:rsid w:val="00D1108F"/>
    <w:rsid w:val="00D1154E"/>
    <w:rsid w:val="00D122DB"/>
    <w:rsid w:val="00D12F5E"/>
    <w:rsid w:val="00D14350"/>
    <w:rsid w:val="00D143D8"/>
    <w:rsid w:val="00D16043"/>
    <w:rsid w:val="00D16508"/>
    <w:rsid w:val="00D16A1A"/>
    <w:rsid w:val="00D17612"/>
    <w:rsid w:val="00D17EEB"/>
    <w:rsid w:val="00D21159"/>
    <w:rsid w:val="00D24428"/>
    <w:rsid w:val="00D2539C"/>
    <w:rsid w:val="00D258F8"/>
    <w:rsid w:val="00D25F26"/>
    <w:rsid w:val="00D26F20"/>
    <w:rsid w:val="00D30CE2"/>
    <w:rsid w:val="00D319CC"/>
    <w:rsid w:val="00D33892"/>
    <w:rsid w:val="00D345DB"/>
    <w:rsid w:val="00D35D26"/>
    <w:rsid w:val="00D36B72"/>
    <w:rsid w:val="00D4035F"/>
    <w:rsid w:val="00D40D19"/>
    <w:rsid w:val="00D4180B"/>
    <w:rsid w:val="00D41C77"/>
    <w:rsid w:val="00D43556"/>
    <w:rsid w:val="00D4495D"/>
    <w:rsid w:val="00D452A7"/>
    <w:rsid w:val="00D45E19"/>
    <w:rsid w:val="00D46FD7"/>
    <w:rsid w:val="00D5013C"/>
    <w:rsid w:val="00D5277F"/>
    <w:rsid w:val="00D53BA6"/>
    <w:rsid w:val="00D53BAB"/>
    <w:rsid w:val="00D54002"/>
    <w:rsid w:val="00D54664"/>
    <w:rsid w:val="00D54DA0"/>
    <w:rsid w:val="00D55276"/>
    <w:rsid w:val="00D5761B"/>
    <w:rsid w:val="00D57D39"/>
    <w:rsid w:val="00D57ED3"/>
    <w:rsid w:val="00D60332"/>
    <w:rsid w:val="00D60B9A"/>
    <w:rsid w:val="00D612A1"/>
    <w:rsid w:val="00D62AC1"/>
    <w:rsid w:val="00D6541A"/>
    <w:rsid w:val="00D65667"/>
    <w:rsid w:val="00D6578B"/>
    <w:rsid w:val="00D66EDA"/>
    <w:rsid w:val="00D672FC"/>
    <w:rsid w:val="00D67DD6"/>
    <w:rsid w:val="00D70919"/>
    <w:rsid w:val="00D71640"/>
    <w:rsid w:val="00D72BD0"/>
    <w:rsid w:val="00D73BCA"/>
    <w:rsid w:val="00D754A2"/>
    <w:rsid w:val="00D775B2"/>
    <w:rsid w:val="00D80FFB"/>
    <w:rsid w:val="00D814EF"/>
    <w:rsid w:val="00D82907"/>
    <w:rsid w:val="00D83865"/>
    <w:rsid w:val="00D8602A"/>
    <w:rsid w:val="00D911A4"/>
    <w:rsid w:val="00D91791"/>
    <w:rsid w:val="00D9429D"/>
    <w:rsid w:val="00D944AA"/>
    <w:rsid w:val="00D94EE9"/>
    <w:rsid w:val="00D94F5B"/>
    <w:rsid w:val="00D95403"/>
    <w:rsid w:val="00D965E3"/>
    <w:rsid w:val="00DA0BFE"/>
    <w:rsid w:val="00DA0D1C"/>
    <w:rsid w:val="00DA2DD7"/>
    <w:rsid w:val="00DA3207"/>
    <w:rsid w:val="00DA5733"/>
    <w:rsid w:val="00DA5B36"/>
    <w:rsid w:val="00DA5FA2"/>
    <w:rsid w:val="00DA619E"/>
    <w:rsid w:val="00DA71A3"/>
    <w:rsid w:val="00DB0A35"/>
    <w:rsid w:val="00DB17D9"/>
    <w:rsid w:val="00DB427D"/>
    <w:rsid w:val="00DB5397"/>
    <w:rsid w:val="00DB7668"/>
    <w:rsid w:val="00DB7D8E"/>
    <w:rsid w:val="00DC23D2"/>
    <w:rsid w:val="00DC43B3"/>
    <w:rsid w:val="00DC4811"/>
    <w:rsid w:val="00DC6C5D"/>
    <w:rsid w:val="00DD08C3"/>
    <w:rsid w:val="00DD596A"/>
    <w:rsid w:val="00DD6727"/>
    <w:rsid w:val="00DD6BDE"/>
    <w:rsid w:val="00DD6CA9"/>
    <w:rsid w:val="00DD7514"/>
    <w:rsid w:val="00DD7690"/>
    <w:rsid w:val="00DE0F36"/>
    <w:rsid w:val="00DE252D"/>
    <w:rsid w:val="00DE3095"/>
    <w:rsid w:val="00DE3A43"/>
    <w:rsid w:val="00DE3E3A"/>
    <w:rsid w:val="00DE4CA0"/>
    <w:rsid w:val="00DE644B"/>
    <w:rsid w:val="00DE77F1"/>
    <w:rsid w:val="00DE7BA6"/>
    <w:rsid w:val="00DF06EE"/>
    <w:rsid w:val="00DF35EE"/>
    <w:rsid w:val="00DF3E9E"/>
    <w:rsid w:val="00DF41F6"/>
    <w:rsid w:val="00DF431C"/>
    <w:rsid w:val="00DF6895"/>
    <w:rsid w:val="00E003C2"/>
    <w:rsid w:val="00E008D6"/>
    <w:rsid w:val="00E01BF2"/>
    <w:rsid w:val="00E0241C"/>
    <w:rsid w:val="00E02AA9"/>
    <w:rsid w:val="00E03038"/>
    <w:rsid w:val="00E07543"/>
    <w:rsid w:val="00E100C7"/>
    <w:rsid w:val="00E11D49"/>
    <w:rsid w:val="00E12019"/>
    <w:rsid w:val="00E12593"/>
    <w:rsid w:val="00E12813"/>
    <w:rsid w:val="00E14C41"/>
    <w:rsid w:val="00E1535A"/>
    <w:rsid w:val="00E15D12"/>
    <w:rsid w:val="00E15FD0"/>
    <w:rsid w:val="00E1738A"/>
    <w:rsid w:val="00E173E5"/>
    <w:rsid w:val="00E23FD1"/>
    <w:rsid w:val="00E24C8C"/>
    <w:rsid w:val="00E26862"/>
    <w:rsid w:val="00E26C14"/>
    <w:rsid w:val="00E27212"/>
    <w:rsid w:val="00E31B54"/>
    <w:rsid w:val="00E31CBA"/>
    <w:rsid w:val="00E322A7"/>
    <w:rsid w:val="00E3310C"/>
    <w:rsid w:val="00E331DF"/>
    <w:rsid w:val="00E35AE1"/>
    <w:rsid w:val="00E371E1"/>
    <w:rsid w:val="00E37E73"/>
    <w:rsid w:val="00E40542"/>
    <w:rsid w:val="00E4195D"/>
    <w:rsid w:val="00E41E84"/>
    <w:rsid w:val="00E42EFE"/>
    <w:rsid w:val="00E460C5"/>
    <w:rsid w:val="00E470CB"/>
    <w:rsid w:val="00E5041E"/>
    <w:rsid w:val="00E51DB5"/>
    <w:rsid w:val="00E5248A"/>
    <w:rsid w:val="00E54468"/>
    <w:rsid w:val="00E55EFB"/>
    <w:rsid w:val="00E56E62"/>
    <w:rsid w:val="00E6076A"/>
    <w:rsid w:val="00E615A6"/>
    <w:rsid w:val="00E6177B"/>
    <w:rsid w:val="00E61A20"/>
    <w:rsid w:val="00E621A2"/>
    <w:rsid w:val="00E66D7F"/>
    <w:rsid w:val="00E70601"/>
    <w:rsid w:val="00E717B5"/>
    <w:rsid w:val="00E719EC"/>
    <w:rsid w:val="00E728D2"/>
    <w:rsid w:val="00E74CCA"/>
    <w:rsid w:val="00E8040C"/>
    <w:rsid w:val="00E8077D"/>
    <w:rsid w:val="00E80A53"/>
    <w:rsid w:val="00E81853"/>
    <w:rsid w:val="00E82715"/>
    <w:rsid w:val="00E839C4"/>
    <w:rsid w:val="00E849DA"/>
    <w:rsid w:val="00E84A11"/>
    <w:rsid w:val="00E84B01"/>
    <w:rsid w:val="00E84EDE"/>
    <w:rsid w:val="00E85BD2"/>
    <w:rsid w:val="00E85DF7"/>
    <w:rsid w:val="00E86F56"/>
    <w:rsid w:val="00E86F60"/>
    <w:rsid w:val="00E90366"/>
    <w:rsid w:val="00E91247"/>
    <w:rsid w:val="00E914BD"/>
    <w:rsid w:val="00E94A7B"/>
    <w:rsid w:val="00E97B67"/>
    <w:rsid w:val="00EA1868"/>
    <w:rsid w:val="00EA34D1"/>
    <w:rsid w:val="00EA3836"/>
    <w:rsid w:val="00EA3CE4"/>
    <w:rsid w:val="00EA5D9D"/>
    <w:rsid w:val="00EA6B9E"/>
    <w:rsid w:val="00EA6E71"/>
    <w:rsid w:val="00EA7742"/>
    <w:rsid w:val="00EA7894"/>
    <w:rsid w:val="00EB0258"/>
    <w:rsid w:val="00EB1B4C"/>
    <w:rsid w:val="00EB4479"/>
    <w:rsid w:val="00EB4736"/>
    <w:rsid w:val="00EB77B5"/>
    <w:rsid w:val="00EC1C58"/>
    <w:rsid w:val="00EC2AE6"/>
    <w:rsid w:val="00EC312C"/>
    <w:rsid w:val="00EC34F0"/>
    <w:rsid w:val="00EC3627"/>
    <w:rsid w:val="00EC3EB1"/>
    <w:rsid w:val="00EC5745"/>
    <w:rsid w:val="00EC6402"/>
    <w:rsid w:val="00EC6D1B"/>
    <w:rsid w:val="00ED1194"/>
    <w:rsid w:val="00ED1A61"/>
    <w:rsid w:val="00ED1ECA"/>
    <w:rsid w:val="00ED2795"/>
    <w:rsid w:val="00ED312B"/>
    <w:rsid w:val="00ED627A"/>
    <w:rsid w:val="00ED6EFF"/>
    <w:rsid w:val="00EE00FE"/>
    <w:rsid w:val="00EE0CA8"/>
    <w:rsid w:val="00EE199A"/>
    <w:rsid w:val="00EE2DD3"/>
    <w:rsid w:val="00EE2F39"/>
    <w:rsid w:val="00EE381B"/>
    <w:rsid w:val="00EE411A"/>
    <w:rsid w:val="00EE5EC7"/>
    <w:rsid w:val="00EE7354"/>
    <w:rsid w:val="00EE7435"/>
    <w:rsid w:val="00EF2616"/>
    <w:rsid w:val="00EF42D5"/>
    <w:rsid w:val="00EF4779"/>
    <w:rsid w:val="00EF5A73"/>
    <w:rsid w:val="00EF5BD6"/>
    <w:rsid w:val="00EF6332"/>
    <w:rsid w:val="00EF6BF6"/>
    <w:rsid w:val="00EF75DE"/>
    <w:rsid w:val="00F007B8"/>
    <w:rsid w:val="00F011D6"/>
    <w:rsid w:val="00F01724"/>
    <w:rsid w:val="00F020CF"/>
    <w:rsid w:val="00F022FB"/>
    <w:rsid w:val="00F0248E"/>
    <w:rsid w:val="00F031D5"/>
    <w:rsid w:val="00F04AF2"/>
    <w:rsid w:val="00F058B7"/>
    <w:rsid w:val="00F06083"/>
    <w:rsid w:val="00F071DB"/>
    <w:rsid w:val="00F07F5C"/>
    <w:rsid w:val="00F102A4"/>
    <w:rsid w:val="00F10C73"/>
    <w:rsid w:val="00F10F28"/>
    <w:rsid w:val="00F1137F"/>
    <w:rsid w:val="00F11D5B"/>
    <w:rsid w:val="00F12778"/>
    <w:rsid w:val="00F13D72"/>
    <w:rsid w:val="00F1446A"/>
    <w:rsid w:val="00F151A4"/>
    <w:rsid w:val="00F153DF"/>
    <w:rsid w:val="00F1685F"/>
    <w:rsid w:val="00F16DD3"/>
    <w:rsid w:val="00F20A66"/>
    <w:rsid w:val="00F20E73"/>
    <w:rsid w:val="00F23E67"/>
    <w:rsid w:val="00F2468E"/>
    <w:rsid w:val="00F256E4"/>
    <w:rsid w:val="00F2653F"/>
    <w:rsid w:val="00F26B52"/>
    <w:rsid w:val="00F3006A"/>
    <w:rsid w:val="00F30D13"/>
    <w:rsid w:val="00F30DA4"/>
    <w:rsid w:val="00F3321A"/>
    <w:rsid w:val="00F35441"/>
    <w:rsid w:val="00F41527"/>
    <w:rsid w:val="00F43E50"/>
    <w:rsid w:val="00F442F1"/>
    <w:rsid w:val="00F448DD"/>
    <w:rsid w:val="00F4542F"/>
    <w:rsid w:val="00F52B12"/>
    <w:rsid w:val="00F537A6"/>
    <w:rsid w:val="00F56C46"/>
    <w:rsid w:val="00F57175"/>
    <w:rsid w:val="00F57877"/>
    <w:rsid w:val="00F57B5B"/>
    <w:rsid w:val="00F57CBB"/>
    <w:rsid w:val="00F60F19"/>
    <w:rsid w:val="00F61CAB"/>
    <w:rsid w:val="00F63920"/>
    <w:rsid w:val="00F6447F"/>
    <w:rsid w:val="00F64C1D"/>
    <w:rsid w:val="00F64E67"/>
    <w:rsid w:val="00F65A4B"/>
    <w:rsid w:val="00F661A3"/>
    <w:rsid w:val="00F6648C"/>
    <w:rsid w:val="00F6675D"/>
    <w:rsid w:val="00F6743B"/>
    <w:rsid w:val="00F67EC1"/>
    <w:rsid w:val="00F70282"/>
    <w:rsid w:val="00F70C06"/>
    <w:rsid w:val="00F719EB"/>
    <w:rsid w:val="00F71E14"/>
    <w:rsid w:val="00F72B77"/>
    <w:rsid w:val="00F72F32"/>
    <w:rsid w:val="00F733C6"/>
    <w:rsid w:val="00F74FA6"/>
    <w:rsid w:val="00F75B75"/>
    <w:rsid w:val="00F77084"/>
    <w:rsid w:val="00F7709D"/>
    <w:rsid w:val="00F80102"/>
    <w:rsid w:val="00F820BE"/>
    <w:rsid w:val="00F8322E"/>
    <w:rsid w:val="00F8454E"/>
    <w:rsid w:val="00F849AF"/>
    <w:rsid w:val="00F85A09"/>
    <w:rsid w:val="00F85A91"/>
    <w:rsid w:val="00F85DD9"/>
    <w:rsid w:val="00F866D9"/>
    <w:rsid w:val="00F87B6A"/>
    <w:rsid w:val="00F90A14"/>
    <w:rsid w:val="00F90CDE"/>
    <w:rsid w:val="00F914E8"/>
    <w:rsid w:val="00F9151C"/>
    <w:rsid w:val="00F9183E"/>
    <w:rsid w:val="00F92A0C"/>
    <w:rsid w:val="00F93A5D"/>
    <w:rsid w:val="00F96992"/>
    <w:rsid w:val="00F9784C"/>
    <w:rsid w:val="00F97EC3"/>
    <w:rsid w:val="00FA00C1"/>
    <w:rsid w:val="00FA096D"/>
    <w:rsid w:val="00FA099B"/>
    <w:rsid w:val="00FA1515"/>
    <w:rsid w:val="00FA2541"/>
    <w:rsid w:val="00FA4883"/>
    <w:rsid w:val="00FA4ED2"/>
    <w:rsid w:val="00FA62E1"/>
    <w:rsid w:val="00FB120D"/>
    <w:rsid w:val="00FB1300"/>
    <w:rsid w:val="00FB1985"/>
    <w:rsid w:val="00FB5BBD"/>
    <w:rsid w:val="00FB5E63"/>
    <w:rsid w:val="00FB74AE"/>
    <w:rsid w:val="00FC100D"/>
    <w:rsid w:val="00FC1AD2"/>
    <w:rsid w:val="00FC229A"/>
    <w:rsid w:val="00FC258B"/>
    <w:rsid w:val="00FC4977"/>
    <w:rsid w:val="00FC5558"/>
    <w:rsid w:val="00FC7EE8"/>
    <w:rsid w:val="00FD028A"/>
    <w:rsid w:val="00FD0331"/>
    <w:rsid w:val="00FD106D"/>
    <w:rsid w:val="00FD1938"/>
    <w:rsid w:val="00FD1C21"/>
    <w:rsid w:val="00FD274C"/>
    <w:rsid w:val="00FD34FE"/>
    <w:rsid w:val="00FD605A"/>
    <w:rsid w:val="00FD6117"/>
    <w:rsid w:val="00FD7B7B"/>
    <w:rsid w:val="00FD7B9F"/>
    <w:rsid w:val="00FD7D6F"/>
    <w:rsid w:val="00FE25B2"/>
    <w:rsid w:val="00FE310F"/>
    <w:rsid w:val="00FE47C2"/>
    <w:rsid w:val="00FE5E4F"/>
    <w:rsid w:val="00FE5E98"/>
    <w:rsid w:val="00FE6252"/>
    <w:rsid w:val="00FE71F3"/>
    <w:rsid w:val="00FE789A"/>
    <w:rsid w:val="00FE795E"/>
    <w:rsid w:val="00FE79FB"/>
    <w:rsid w:val="00FF0203"/>
    <w:rsid w:val="00FF07DB"/>
    <w:rsid w:val="00FF093B"/>
    <w:rsid w:val="00FF0F47"/>
    <w:rsid w:val="00FF1189"/>
    <w:rsid w:val="00FF141F"/>
    <w:rsid w:val="00FF3820"/>
    <w:rsid w:val="00FF3BFB"/>
    <w:rsid w:val="00FF480D"/>
    <w:rsid w:val="00FF5FAB"/>
    <w:rsid w:val="00FF6C4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A1FD8"/>
    <w:rPr>
      <w:rFonts w:ascii="Calibri" w:eastAsia="Times New Roman" w:hAnsi="Calibri" w:cs="Times New Roman"/>
      <w:lang w:eastAsia="ru-RU"/>
    </w:rPr>
  </w:style>
  <w:style w:type="paragraph" w:styleId="1">
    <w:name w:val="heading 1"/>
    <w:basedOn w:val="a"/>
    <w:next w:val="a"/>
    <w:link w:val="10"/>
    <w:uiPriority w:val="9"/>
    <w:qFormat/>
    <w:rsid w:val="00841521"/>
    <w:pPr>
      <w:keepNext/>
      <w:keepLines/>
      <w:spacing w:before="480" w:after="0"/>
      <w:outlineLvl w:val="0"/>
    </w:pPr>
    <w:rPr>
      <w:rFonts w:ascii="Cambria" w:hAnsi="Cambria"/>
      <w:b/>
      <w:bCs/>
      <w:color w:val="365F91"/>
      <w:sz w:val="28"/>
      <w:szCs w:val="28"/>
    </w:rPr>
  </w:style>
  <w:style w:type="paragraph" w:styleId="2">
    <w:name w:val="heading 2"/>
    <w:basedOn w:val="a"/>
    <w:link w:val="20"/>
    <w:uiPriority w:val="99"/>
    <w:qFormat/>
    <w:rsid w:val="002D3C0D"/>
    <w:pPr>
      <w:spacing w:before="100" w:beforeAutospacing="1" w:after="100" w:afterAutospacing="1" w:line="240" w:lineRule="auto"/>
      <w:outlineLvl w:val="1"/>
    </w:pPr>
    <w:rPr>
      <w:rFonts w:ascii="Times New Roman" w:hAnsi="Times New Roman"/>
      <w:b/>
      <w:bCs/>
      <w:sz w:val="36"/>
      <w:szCs w:val="36"/>
    </w:rPr>
  </w:style>
  <w:style w:type="paragraph" w:styleId="3">
    <w:name w:val="heading 3"/>
    <w:basedOn w:val="a"/>
    <w:next w:val="a"/>
    <w:link w:val="30"/>
    <w:uiPriority w:val="99"/>
    <w:unhideWhenUsed/>
    <w:qFormat/>
    <w:rsid w:val="002D3C0D"/>
    <w:pPr>
      <w:keepNext/>
      <w:keepLines/>
      <w:spacing w:before="200" w:after="0"/>
      <w:outlineLvl w:val="2"/>
    </w:pPr>
    <w:rPr>
      <w:rFonts w:ascii="Cambria" w:hAnsi="Cambria"/>
      <w:b/>
      <w:bCs/>
      <w:color w:val="4F81BD"/>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41521"/>
    <w:rPr>
      <w:rFonts w:ascii="Cambria" w:eastAsia="Times New Roman" w:hAnsi="Cambria" w:cs="Times New Roman"/>
      <w:b/>
      <w:bCs/>
      <w:color w:val="365F91"/>
      <w:sz w:val="28"/>
      <w:szCs w:val="28"/>
      <w:lang w:eastAsia="ru-RU"/>
    </w:rPr>
  </w:style>
  <w:style w:type="character" w:customStyle="1" w:styleId="20">
    <w:name w:val="Заголовок 2 Знак"/>
    <w:basedOn w:val="a0"/>
    <w:link w:val="2"/>
    <w:uiPriority w:val="99"/>
    <w:rsid w:val="002D3C0D"/>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9"/>
    <w:rsid w:val="002D3C0D"/>
    <w:rPr>
      <w:rFonts w:ascii="Cambria" w:eastAsia="Times New Roman" w:hAnsi="Cambria" w:cs="Times New Roman"/>
      <w:b/>
      <w:bCs/>
      <w:color w:val="4F81BD"/>
      <w:sz w:val="20"/>
      <w:szCs w:val="20"/>
      <w:lang w:eastAsia="ru-RU"/>
    </w:rPr>
  </w:style>
  <w:style w:type="paragraph" w:styleId="a3">
    <w:name w:val="Normal (Web)"/>
    <w:aliases w:val="Обычный (Web)"/>
    <w:basedOn w:val="a"/>
    <w:uiPriority w:val="99"/>
    <w:unhideWhenUsed/>
    <w:qFormat/>
    <w:rsid w:val="00817611"/>
    <w:pPr>
      <w:spacing w:before="100" w:beforeAutospacing="1" w:after="100" w:afterAutospacing="1" w:line="240" w:lineRule="auto"/>
    </w:pPr>
    <w:rPr>
      <w:rFonts w:ascii="Times New Roman" w:hAnsi="Times New Roman"/>
      <w:sz w:val="24"/>
      <w:szCs w:val="24"/>
    </w:rPr>
  </w:style>
  <w:style w:type="paragraph" w:styleId="21">
    <w:name w:val="toc 2"/>
    <w:basedOn w:val="a"/>
    <w:next w:val="a"/>
    <w:autoRedefine/>
    <w:uiPriority w:val="39"/>
    <w:unhideWhenUsed/>
    <w:qFormat/>
    <w:rsid w:val="00817611"/>
    <w:pPr>
      <w:tabs>
        <w:tab w:val="right" w:leader="dot" w:pos="9628"/>
      </w:tabs>
      <w:spacing w:after="0" w:line="240" w:lineRule="auto"/>
      <w:jc w:val="both"/>
    </w:pPr>
    <w:rPr>
      <w:rFonts w:ascii="Times New Roman" w:hAnsi="Times New Roman"/>
      <w:noProof/>
      <w:sz w:val="28"/>
      <w:szCs w:val="28"/>
      <w:lang w:val="kk-KZ"/>
    </w:rPr>
  </w:style>
  <w:style w:type="character" w:styleId="a4">
    <w:name w:val="Hyperlink"/>
    <w:uiPriority w:val="99"/>
    <w:unhideWhenUsed/>
    <w:rsid w:val="00913C91"/>
    <w:rPr>
      <w:color w:val="0000FF"/>
      <w:u w:val="single"/>
    </w:rPr>
  </w:style>
  <w:style w:type="paragraph" w:customStyle="1" w:styleId="j11">
    <w:name w:val="j11"/>
    <w:basedOn w:val="a"/>
    <w:rsid w:val="00913C91"/>
    <w:pPr>
      <w:spacing w:before="100" w:beforeAutospacing="1" w:after="100" w:afterAutospacing="1" w:line="240" w:lineRule="auto"/>
    </w:pPr>
    <w:rPr>
      <w:rFonts w:ascii="Times New Roman" w:hAnsi="Times New Roman"/>
      <w:sz w:val="24"/>
      <w:szCs w:val="24"/>
    </w:rPr>
  </w:style>
  <w:style w:type="character" w:customStyle="1" w:styleId="s1">
    <w:name w:val="s1"/>
    <w:rsid w:val="00913C91"/>
  </w:style>
  <w:style w:type="character" w:customStyle="1" w:styleId="s3">
    <w:name w:val="s3"/>
    <w:rsid w:val="00913C91"/>
  </w:style>
  <w:style w:type="character" w:styleId="a5">
    <w:name w:val="Emphasis"/>
    <w:uiPriority w:val="20"/>
    <w:qFormat/>
    <w:rsid w:val="00EE411A"/>
    <w:rPr>
      <w:i/>
      <w:iCs/>
    </w:rPr>
  </w:style>
  <w:style w:type="character" w:customStyle="1" w:styleId="math-template">
    <w:name w:val="math-template"/>
    <w:basedOn w:val="a0"/>
    <w:rsid w:val="00EE411A"/>
  </w:style>
  <w:style w:type="character" w:customStyle="1" w:styleId="w">
    <w:name w:val="w"/>
    <w:basedOn w:val="a0"/>
    <w:rsid w:val="00EE411A"/>
  </w:style>
  <w:style w:type="paragraph" w:styleId="a6">
    <w:name w:val="List Paragraph"/>
    <w:basedOn w:val="a"/>
    <w:link w:val="a7"/>
    <w:uiPriority w:val="34"/>
    <w:qFormat/>
    <w:rsid w:val="002949F9"/>
    <w:pPr>
      <w:ind w:left="720"/>
      <w:contextualSpacing/>
    </w:pPr>
  </w:style>
  <w:style w:type="character" w:customStyle="1" w:styleId="a7">
    <w:name w:val="Абзац списка Знак"/>
    <w:link w:val="a6"/>
    <w:uiPriority w:val="34"/>
    <w:rsid w:val="002949F9"/>
    <w:rPr>
      <w:rFonts w:ascii="Calibri" w:eastAsia="Times New Roman" w:hAnsi="Calibri" w:cs="Times New Roman"/>
      <w:lang w:eastAsia="ru-RU"/>
    </w:rPr>
  </w:style>
  <w:style w:type="character" w:customStyle="1" w:styleId="apple-converted-space">
    <w:name w:val="apple-converted-space"/>
    <w:basedOn w:val="a0"/>
    <w:rsid w:val="002D3C0D"/>
  </w:style>
  <w:style w:type="character" w:styleId="a8">
    <w:name w:val="Strong"/>
    <w:uiPriority w:val="22"/>
    <w:qFormat/>
    <w:rsid w:val="002D3C0D"/>
    <w:rPr>
      <w:b/>
      <w:bCs/>
    </w:rPr>
  </w:style>
  <w:style w:type="character" w:customStyle="1" w:styleId="hl">
    <w:name w:val="hl"/>
    <w:basedOn w:val="a0"/>
    <w:rsid w:val="002D3C0D"/>
  </w:style>
  <w:style w:type="character" w:customStyle="1" w:styleId="caps">
    <w:name w:val="caps"/>
    <w:basedOn w:val="a0"/>
    <w:rsid w:val="002D3C0D"/>
  </w:style>
  <w:style w:type="character" w:customStyle="1" w:styleId="11">
    <w:name w:val="Основной текст Знак1"/>
    <w:link w:val="a9"/>
    <w:uiPriority w:val="99"/>
    <w:rsid w:val="002D3C0D"/>
    <w:rPr>
      <w:rFonts w:ascii="Times New Roman" w:hAnsi="Times New Roman" w:cs="Times New Roman"/>
      <w:sz w:val="26"/>
      <w:szCs w:val="26"/>
      <w:shd w:val="clear" w:color="auto" w:fill="FFFFFF"/>
    </w:rPr>
  </w:style>
  <w:style w:type="paragraph" w:styleId="a9">
    <w:name w:val="Body Text"/>
    <w:basedOn w:val="a"/>
    <w:link w:val="11"/>
    <w:uiPriority w:val="99"/>
    <w:rsid w:val="002D3C0D"/>
    <w:pPr>
      <w:shd w:val="clear" w:color="auto" w:fill="FFFFFF"/>
      <w:spacing w:after="1380" w:line="475" w:lineRule="exact"/>
      <w:ind w:hanging="840"/>
      <w:jc w:val="center"/>
    </w:pPr>
    <w:rPr>
      <w:rFonts w:ascii="Times New Roman" w:eastAsiaTheme="minorHAnsi" w:hAnsi="Times New Roman"/>
      <w:sz w:val="26"/>
      <w:szCs w:val="26"/>
      <w:lang w:eastAsia="en-US"/>
    </w:rPr>
  </w:style>
  <w:style w:type="character" w:customStyle="1" w:styleId="aa">
    <w:name w:val="Основной текст Знак"/>
    <w:basedOn w:val="a0"/>
    <w:uiPriority w:val="99"/>
    <w:semiHidden/>
    <w:rsid w:val="002D3C0D"/>
    <w:rPr>
      <w:rFonts w:ascii="Calibri" w:eastAsia="Times New Roman" w:hAnsi="Calibri" w:cs="Times New Roman"/>
      <w:lang w:eastAsia="ru-RU"/>
    </w:rPr>
  </w:style>
  <w:style w:type="character" w:customStyle="1" w:styleId="b-share-btnwrap">
    <w:name w:val="b-share-btn__wrap"/>
    <w:basedOn w:val="a0"/>
    <w:rsid w:val="002D3C0D"/>
  </w:style>
  <w:style w:type="paragraph" w:styleId="ab">
    <w:name w:val="Body Text Indent"/>
    <w:basedOn w:val="a"/>
    <w:link w:val="ac"/>
    <w:uiPriority w:val="99"/>
    <w:unhideWhenUsed/>
    <w:rsid w:val="002D3C0D"/>
    <w:pPr>
      <w:spacing w:after="120"/>
      <w:ind w:left="283"/>
    </w:pPr>
  </w:style>
  <w:style w:type="character" w:customStyle="1" w:styleId="ac">
    <w:name w:val="Основной текст с отступом Знак"/>
    <w:basedOn w:val="a0"/>
    <w:link w:val="ab"/>
    <w:uiPriority w:val="99"/>
    <w:rsid w:val="002D3C0D"/>
    <w:rPr>
      <w:rFonts w:ascii="Calibri" w:eastAsia="Times New Roman" w:hAnsi="Calibri" w:cs="Times New Roman"/>
      <w:lang w:eastAsia="ru-RU"/>
    </w:rPr>
  </w:style>
  <w:style w:type="character" w:customStyle="1" w:styleId="109">
    <w:name w:val="Основной текст (109)_"/>
    <w:link w:val="1091"/>
    <w:uiPriority w:val="99"/>
    <w:rsid w:val="002D3C0D"/>
    <w:rPr>
      <w:sz w:val="25"/>
      <w:szCs w:val="25"/>
      <w:shd w:val="clear" w:color="auto" w:fill="FFFFFF"/>
    </w:rPr>
  </w:style>
  <w:style w:type="paragraph" w:customStyle="1" w:styleId="1091">
    <w:name w:val="Основной текст (109)1"/>
    <w:basedOn w:val="a"/>
    <w:link w:val="109"/>
    <w:uiPriority w:val="99"/>
    <w:rsid w:val="002D3C0D"/>
    <w:pPr>
      <w:shd w:val="clear" w:color="auto" w:fill="FFFFFF"/>
      <w:spacing w:after="0" w:line="475" w:lineRule="exact"/>
      <w:jc w:val="both"/>
    </w:pPr>
    <w:rPr>
      <w:rFonts w:asciiTheme="minorHAnsi" w:eastAsiaTheme="minorHAnsi" w:hAnsiTheme="minorHAnsi" w:cstheme="minorBidi"/>
      <w:sz w:val="25"/>
      <w:szCs w:val="25"/>
      <w:lang w:eastAsia="en-US"/>
    </w:rPr>
  </w:style>
  <w:style w:type="character" w:customStyle="1" w:styleId="journaltitle">
    <w:name w:val="journaltitle"/>
    <w:basedOn w:val="a0"/>
    <w:rsid w:val="002D3C0D"/>
  </w:style>
  <w:style w:type="character" w:customStyle="1" w:styleId="articlecitationyear">
    <w:name w:val="articlecitation_year"/>
    <w:basedOn w:val="a0"/>
    <w:rsid w:val="002D3C0D"/>
  </w:style>
  <w:style w:type="character" w:customStyle="1" w:styleId="articlecitationvolume">
    <w:name w:val="articlecitation_volume"/>
    <w:basedOn w:val="a0"/>
    <w:rsid w:val="002D3C0D"/>
  </w:style>
  <w:style w:type="character" w:customStyle="1" w:styleId="articlecitationpages">
    <w:name w:val="articlecitation_pages"/>
    <w:basedOn w:val="a0"/>
    <w:rsid w:val="002D3C0D"/>
  </w:style>
  <w:style w:type="paragraph" w:styleId="ad">
    <w:name w:val="Balloon Text"/>
    <w:basedOn w:val="a"/>
    <w:link w:val="ae"/>
    <w:uiPriority w:val="99"/>
    <w:semiHidden/>
    <w:unhideWhenUsed/>
    <w:rsid w:val="002D3C0D"/>
    <w:pPr>
      <w:spacing w:after="0" w:line="240" w:lineRule="auto"/>
    </w:pPr>
    <w:rPr>
      <w:rFonts w:ascii="Tahoma" w:hAnsi="Tahoma"/>
      <w:sz w:val="16"/>
      <w:szCs w:val="16"/>
    </w:rPr>
  </w:style>
  <w:style w:type="character" w:customStyle="1" w:styleId="ae">
    <w:name w:val="Текст выноски Знак"/>
    <w:basedOn w:val="a0"/>
    <w:link w:val="ad"/>
    <w:uiPriority w:val="99"/>
    <w:semiHidden/>
    <w:rsid w:val="002D3C0D"/>
    <w:rPr>
      <w:rFonts w:ascii="Tahoma" w:eastAsia="Times New Roman" w:hAnsi="Tahoma" w:cs="Times New Roman"/>
      <w:sz w:val="16"/>
      <w:szCs w:val="16"/>
      <w:lang w:eastAsia="ru-RU"/>
    </w:rPr>
  </w:style>
  <w:style w:type="paragraph" w:styleId="af">
    <w:name w:val="No Spacing"/>
    <w:uiPriority w:val="1"/>
    <w:qFormat/>
    <w:rsid w:val="002D3C0D"/>
    <w:pPr>
      <w:spacing w:after="0" w:line="240" w:lineRule="auto"/>
    </w:pPr>
    <w:rPr>
      <w:rFonts w:ascii="Calibri" w:eastAsia="Times New Roman" w:hAnsi="Calibri" w:cs="Times New Roman"/>
      <w:lang w:eastAsia="ru-RU"/>
    </w:rPr>
  </w:style>
  <w:style w:type="character" w:customStyle="1" w:styleId="mixed-citation">
    <w:name w:val="mixed-citation"/>
    <w:basedOn w:val="a0"/>
    <w:rsid w:val="002D3C0D"/>
  </w:style>
  <w:style w:type="character" w:customStyle="1" w:styleId="ref-journal">
    <w:name w:val="ref-journal"/>
    <w:basedOn w:val="a0"/>
    <w:rsid w:val="002D3C0D"/>
  </w:style>
  <w:style w:type="character" w:customStyle="1" w:styleId="ref-vol">
    <w:name w:val="ref-vol"/>
    <w:basedOn w:val="a0"/>
    <w:rsid w:val="002D3C0D"/>
  </w:style>
  <w:style w:type="character" w:customStyle="1" w:styleId="nowrap">
    <w:name w:val="nowrap"/>
    <w:basedOn w:val="a0"/>
    <w:rsid w:val="002D3C0D"/>
  </w:style>
  <w:style w:type="character" w:customStyle="1" w:styleId="cit">
    <w:name w:val="cit"/>
    <w:basedOn w:val="a0"/>
    <w:rsid w:val="002D3C0D"/>
  </w:style>
  <w:style w:type="character" w:customStyle="1" w:styleId="doi">
    <w:name w:val="doi"/>
    <w:basedOn w:val="a0"/>
    <w:rsid w:val="002D3C0D"/>
  </w:style>
  <w:style w:type="character" w:customStyle="1" w:styleId="ref-title">
    <w:name w:val="ref-title"/>
    <w:basedOn w:val="a0"/>
    <w:rsid w:val="002D3C0D"/>
  </w:style>
  <w:style w:type="paragraph" w:customStyle="1" w:styleId="mb0">
    <w:name w:val="mb0"/>
    <w:basedOn w:val="a"/>
    <w:rsid w:val="002D3C0D"/>
    <w:pPr>
      <w:spacing w:before="100" w:beforeAutospacing="1" w:after="100" w:afterAutospacing="1" w:line="240" w:lineRule="auto"/>
    </w:pPr>
    <w:rPr>
      <w:rFonts w:ascii="Times New Roman" w:hAnsi="Times New Roman"/>
      <w:sz w:val="24"/>
      <w:szCs w:val="24"/>
    </w:rPr>
  </w:style>
  <w:style w:type="paragraph" w:customStyle="1" w:styleId="referencescopy1">
    <w:name w:val="referencescopy1"/>
    <w:basedOn w:val="a"/>
    <w:rsid w:val="002D3C0D"/>
    <w:pPr>
      <w:spacing w:before="100" w:beforeAutospacing="1" w:after="100" w:afterAutospacing="1" w:line="240" w:lineRule="auto"/>
    </w:pPr>
    <w:rPr>
      <w:rFonts w:ascii="Times New Roman" w:hAnsi="Times New Roman"/>
      <w:sz w:val="24"/>
      <w:szCs w:val="24"/>
    </w:rPr>
  </w:style>
  <w:style w:type="paragraph" w:customStyle="1" w:styleId="flushleft">
    <w:name w:val="flushleft"/>
    <w:basedOn w:val="a"/>
    <w:rsid w:val="002D3C0D"/>
    <w:pPr>
      <w:spacing w:before="100" w:beforeAutospacing="1" w:after="100" w:afterAutospacing="1" w:line="240" w:lineRule="auto"/>
    </w:pPr>
    <w:rPr>
      <w:rFonts w:ascii="Times New Roman" w:hAnsi="Times New Roman"/>
      <w:sz w:val="24"/>
      <w:szCs w:val="24"/>
    </w:rPr>
  </w:style>
  <w:style w:type="character" w:customStyle="1" w:styleId="al-author-name">
    <w:name w:val="al-author-name"/>
    <w:basedOn w:val="a0"/>
    <w:rsid w:val="002D3C0D"/>
  </w:style>
  <w:style w:type="character" w:customStyle="1" w:styleId="title-text">
    <w:name w:val="title-text"/>
    <w:basedOn w:val="a0"/>
    <w:rsid w:val="002D3C0D"/>
  </w:style>
  <w:style w:type="character" w:customStyle="1" w:styleId="article-citation">
    <w:name w:val="article-citation"/>
    <w:basedOn w:val="a0"/>
    <w:rsid w:val="002D3C0D"/>
  </w:style>
  <w:style w:type="character" w:customStyle="1" w:styleId="labs-docsum-citation-part">
    <w:name w:val="labs-docsum-citation-part"/>
    <w:basedOn w:val="a0"/>
    <w:rsid w:val="002D3C0D"/>
  </w:style>
  <w:style w:type="character" w:customStyle="1" w:styleId="s9">
    <w:name w:val="s9"/>
    <w:rsid w:val="002D3C0D"/>
  </w:style>
  <w:style w:type="paragraph" w:styleId="af0">
    <w:name w:val="header"/>
    <w:basedOn w:val="a"/>
    <w:link w:val="af1"/>
    <w:uiPriority w:val="99"/>
    <w:unhideWhenUsed/>
    <w:rsid w:val="002D3C0D"/>
    <w:pPr>
      <w:tabs>
        <w:tab w:val="center" w:pos="4677"/>
        <w:tab w:val="right" w:pos="9355"/>
      </w:tabs>
      <w:spacing w:after="0" w:line="240" w:lineRule="auto"/>
    </w:pPr>
  </w:style>
  <w:style w:type="character" w:customStyle="1" w:styleId="af1">
    <w:name w:val="Верхний колонтитул Знак"/>
    <w:basedOn w:val="a0"/>
    <w:link w:val="af0"/>
    <w:uiPriority w:val="99"/>
    <w:rsid w:val="002D3C0D"/>
    <w:rPr>
      <w:rFonts w:ascii="Calibri" w:eastAsia="Times New Roman" w:hAnsi="Calibri" w:cs="Times New Roman"/>
      <w:lang w:eastAsia="ru-RU"/>
    </w:rPr>
  </w:style>
  <w:style w:type="paragraph" w:styleId="af2">
    <w:name w:val="footer"/>
    <w:basedOn w:val="a"/>
    <w:link w:val="af3"/>
    <w:uiPriority w:val="99"/>
    <w:unhideWhenUsed/>
    <w:rsid w:val="002D3C0D"/>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2D3C0D"/>
    <w:rPr>
      <w:rFonts w:ascii="Calibri" w:eastAsia="Times New Roman" w:hAnsi="Calibri" w:cs="Times New Roman"/>
      <w:lang w:eastAsia="ru-RU"/>
    </w:rPr>
  </w:style>
  <w:style w:type="character" w:customStyle="1" w:styleId="highlight">
    <w:name w:val="highlight"/>
    <w:rsid w:val="002D3C0D"/>
  </w:style>
  <w:style w:type="character" w:customStyle="1" w:styleId="size-xl">
    <w:name w:val="size-xl"/>
    <w:rsid w:val="002D3C0D"/>
  </w:style>
  <w:style w:type="character" w:customStyle="1" w:styleId="af4">
    <w:name w:val="Текст примечания Знак"/>
    <w:basedOn w:val="a0"/>
    <w:link w:val="af5"/>
    <w:uiPriority w:val="99"/>
    <w:semiHidden/>
    <w:rsid w:val="002D3C0D"/>
    <w:rPr>
      <w:rFonts w:ascii="Calibri" w:eastAsia="Calibri" w:hAnsi="Calibri" w:cs="Times New Roman"/>
      <w:sz w:val="20"/>
      <w:szCs w:val="20"/>
      <w:lang w:eastAsia="ru-RU"/>
    </w:rPr>
  </w:style>
  <w:style w:type="paragraph" w:styleId="af5">
    <w:name w:val="annotation text"/>
    <w:basedOn w:val="a"/>
    <w:link w:val="af4"/>
    <w:uiPriority w:val="99"/>
    <w:semiHidden/>
    <w:unhideWhenUsed/>
    <w:rsid w:val="002D3C0D"/>
    <w:rPr>
      <w:rFonts w:eastAsia="Calibri"/>
      <w:sz w:val="20"/>
      <w:szCs w:val="20"/>
    </w:rPr>
  </w:style>
  <w:style w:type="character" w:customStyle="1" w:styleId="af6">
    <w:name w:val="Тема примечания Знак"/>
    <w:link w:val="af7"/>
    <w:uiPriority w:val="99"/>
    <w:semiHidden/>
    <w:rsid w:val="002D3C0D"/>
    <w:rPr>
      <w:rFonts w:ascii="Calibri" w:eastAsia="Calibri" w:hAnsi="Calibri" w:cs="Times New Roman"/>
      <w:b/>
      <w:bCs/>
      <w:sz w:val="20"/>
      <w:szCs w:val="20"/>
    </w:rPr>
  </w:style>
  <w:style w:type="paragraph" w:styleId="af7">
    <w:name w:val="annotation subject"/>
    <w:basedOn w:val="af5"/>
    <w:next w:val="af5"/>
    <w:link w:val="af6"/>
    <w:uiPriority w:val="99"/>
    <w:semiHidden/>
    <w:unhideWhenUsed/>
    <w:rsid w:val="002D3C0D"/>
    <w:rPr>
      <w:b/>
      <w:bCs/>
      <w:lang w:eastAsia="en-US"/>
    </w:rPr>
  </w:style>
  <w:style w:type="character" w:customStyle="1" w:styleId="12">
    <w:name w:val="Тема примечания Знак1"/>
    <w:basedOn w:val="af4"/>
    <w:uiPriority w:val="99"/>
    <w:semiHidden/>
    <w:rsid w:val="002D3C0D"/>
    <w:rPr>
      <w:rFonts w:ascii="Calibri" w:eastAsia="Calibri" w:hAnsi="Calibri" w:cs="Times New Roman"/>
      <w:b/>
      <w:bCs/>
      <w:sz w:val="20"/>
      <w:szCs w:val="20"/>
      <w:lang w:eastAsia="ru-RU"/>
    </w:rPr>
  </w:style>
  <w:style w:type="character" w:customStyle="1" w:styleId="selectable">
    <w:name w:val="selectable"/>
    <w:basedOn w:val="a0"/>
    <w:rsid w:val="002D3C0D"/>
  </w:style>
  <w:style w:type="character" w:customStyle="1" w:styleId="z-">
    <w:name w:val="z-Начало формы Знак"/>
    <w:basedOn w:val="a0"/>
    <w:link w:val="z-0"/>
    <w:uiPriority w:val="99"/>
    <w:semiHidden/>
    <w:rsid w:val="002D3C0D"/>
    <w:rPr>
      <w:rFonts w:ascii="Arial" w:eastAsia="Times New Roman" w:hAnsi="Arial" w:cs="Times New Roman"/>
      <w:vanish/>
      <w:sz w:val="16"/>
      <w:szCs w:val="16"/>
      <w:lang w:eastAsia="ru-RU"/>
    </w:rPr>
  </w:style>
  <w:style w:type="paragraph" w:styleId="z-0">
    <w:name w:val="HTML Top of Form"/>
    <w:basedOn w:val="a"/>
    <w:next w:val="a"/>
    <w:link w:val="z-"/>
    <w:hidden/>
    <w:uiPriority w:val="99"/>
    <w:semiHidden/>
    <w:unhideWhenUsed/>
    <w:rsid w:val="002D3C0D"/>
    <w:pPr>
      <w:pBdr>
        <w:bottom w:val="single" w:sz="6" w:space="1" w:color="auto"/>
      </w:pBdr>
      <w:spacing w:after="0" w:line="240" w:lineRule="auto"/>
      <w:jc w:val="center"/>
    </w:pPr>
    <w:rPr>
      <w:rFonts w:ascii="Arial" w:hAnsi="Arial"/>
      <w:vanish/>
      <w:sz w:val="16"/>
      <w:szCs w:val="16"/>
    </w:rPr>
  </w:style>
  <w:style w:type="character" w:customStyle="1" w:styleId="z-1">
    <w:name w:val="z-Конец формы Знак"/>
    <w:basedOn w:val="a0"/>
    <w:link w:val="z-2"/>
    <w:uiPriority w:val="99"/>
    <w:semiHidden/>
    <w:rsid w:val="002D3C0D"/>
    <w:rPr>
      <w:rFonts w:ascii="Arial" w:eastAsia="Times New Roman" w:hAnsi="Arial" w:cs="Times New Roman"/>
      <w:vanish/>
      <w:sz w:val="16"/>
      <w:szCs w:val="16"/>
      <w:lang w:eastAsia="ru-RU"/>
    </w:rPr>
  </w:style>
  <w:style w:type="paragraph" w:styleId="z-2">
    <w:name w:val="HTML Bottom of Form"/>
    <w:basedOn w:val="a"/>
    <w:next w:val="a"/>
    <w:link w:val="z-1"/>
    <w:hidden/>
    <w:uiPriority w:val="99"/>
    <w:semiHidden/>
    <w:unhideWhenUsed/>
    <w:rsid w:val="002D3C0D"/>
    <w:pPr>
      <w:pBdr>
        <w:top w:val="single" w:sz="6" w:space="1" w:color="auto"/>
      </w:pBdr>
      <w:spacing w:after="0" w:line="240" w:lineRule="auto"/>
      <w:jc w:val="center"/>
    </w:pPr>
    <w:rPr>
      <w:rFonts w:ascii="Arial" w:hAnsi="Arial"/>
      <w:vanish/>
      <w:sz w:val="16"/>
      <w:szCs w:val="16"/>
    </w:rPr>
  </w:style>
  <w:style w:type="character" w:customStyle="1" w:styleId="hdesc">
    <w:name w:val="hdesc"/>
    <w:basedOn w:val="a0"/>
    <w:rsid w:val="002D3C0D"/>
  </w:style>
  <w:style w:type="character" w:customStyle="1" w:styleId="element-citation">
    <w:name w:val="element-citation"/>
    <w:basedOn w:val="a0"/>
    <w:rsid w:val="002D3C0D"/>
  </w:style>
  <w:style w:type="character" w:customStyle="1" w:styleId="FontStyle19">
    <w:name w:val="Font Style19"/>
    <w:rsid w:val="002D3C0D"/>
    <w:rPr>
      <w:rFonts w:ascii="Times New Roman" w:hAnsi="Times New Roman" w:cs="Times New Roman"/>
      <w:b/>
      <w:bCs/>
      <w:sz w:val="16"/>
      <w:szCs w:val="16"/>
    </w:rPr>
  </w:style>
  <w:style w:type="paragraph" w:styleId="af8">
    <w:name w:val="Bibliography"/>
    <w:basedOn w:val="a"/>
    <w:next w:val="a"/>
    <w:uiPriority w:val="37"/>
    <w:unhideWhenUsed/>
    <w:rsid w:val="002D3C0D"/>
  </w:style>
  <w:style w:type="paragraph" w:styleId="af9">
    <w:name w:val="footnote text"/>
    <w:basedOn w:val="a"/>
    <w:link w:val="afa"/>
    <w:uiPriority w:val="99"/>
    <w:semiHidden/>
    <w:unhideWhenUsed/>
    <w:rsid w:val="002D3C0D"/>
    <w:pPr>
      <w:spacing w:after="0" w:line="240" w:lineRule="auto"/>
    </w:pPr>
    <w:rPr>
      <w:sz w:val="20"/>
      <w:szCs w:val="20"/>
    </w:rPr>
  </w:style>
  <w:style w:type="character" w:customStyle="1" w:styleId="afa">
    <w:name w:val="Текст сноски Знак"/>
    <w:basedOn w:val="a0"/>
    <w:link w:val="af9"/>
    <w:uiPriority w:val="99"/>
    <w:semiHidden/>
    <w:rsid w:val="002D3C0D"/>
    <w:rPr>
      <w:rFonts w:ascii="Calibri" w:eastAsia="Times New Roman" w:hAnsi="Calibri" w:cs="Times New Roman"/>
      <w:sz w:val="20"/>
      <w:szCs w:val="20"/>
      <w:lang w:eastAsia="ru-RU"/>
    </w:rPr>
  </w:style>
  <w:style w:type="character" w:customStyle="1" w:styleId="afb">
    <w:name w:val="Текст концевой сноски Знак"/>
    <w:basedOn w:val="a0"/>
    <w:link w:val="afc"/>
    <w:uiPriority w:val="99"/>
    <w:semiHidden/>
    <w:rsid w:val="002D3C0D"/>
    <w:rPr>
      <w:rFonts w:ascii="Calibri" w:eastAsia="Times New Roman" w:hAnsi="Calibri" w:cs="Times New Roman"/>
      <w:sz w:val="20"/>
      <w:szCs w:val="20"/>
      <w:lang w:eastAsia="ru-RU"/>
    </w:rPr>
  </w:style>
  <w:style w:type="paragraph" w:styleId="afc">
    <w:name w:val="endnote text"/>
    <w:basedOn w:val="a"/>
    <w:link w:val="afb"/>
    <w:uiPriority w:val="99"/>
    <w:semiHidden/>
    <w:unhideWhenUsed/>
    <w:rsid w:val="002D3C0D"/>
    <w:pPr>
      <w:spacing w:after="0" w:line="240" w:lineRule="auto"/>
    </w:pPr>
    <w:rPr>
      <w:sz w:val="20"/>
      <w:szCs w:val="20"/>
    </w:rPr>
  </w:style>
  <w:style w:type="character" w:customStyle="1" w:styleId="journal-title-text">
    <w:name w:val="journal-title-text"/>
    <w:basedOn w:val="a0"/>
    <w:rsid w:val="002D3C0D"/>
  </w:style>
  <w:style w:type="character" w:customStyle="1" w:styleId="wd-jnl-art-breadcrumb-title">
    <w:name w:val="wd-jnl-art-breadcrumb-title"/>
    <w:basedOn w:val="a0"/>
    <w:rsid w:val="002D3C0D"/>
  </w:style>
  <w:style w:type="character" w:customStyle="1" w:styleId="wd-jnl-art-breadcrumb-vol">
    <w:name w:val="wd-jnl-art-breadcrumb-vol"/>
    <w:basedOn w:val="a0"/>
    <w:rsid w:val="002D3C0D"/>
  </w:style>
  <w:style w:type="character" w:customStyle="1" w:styleId="wd-jnl-art-breadcrumb-issue">
    <w:name w:val="wd-jnl-art-breadcrumb-issue"/>
    <w:basedOn w:val="a0"/>
    <w:rsid w:val="002D3C0D"/>
  </w:style>
  <w:style w:type="character" w:customStyle="1" w:styleId="cit-auth">
    <w:name w:val="cit-auth"/>
    <w:basedOn w:val="a0"/>
    <w:rsid w:val="002D3C0D"/>
  </w:style>
  <w:style w:type="character" w:customStyle="1" w:styleId="cit-name-surname">
    <w:name w:val="cit-name-surname"/>
    <w:basedOn w:val="a0"/>
    <w:rsid w:val="002D3C0D"/>
  </w:style>
  <w:style w:type="character" w:customStyle="1" w:styleId="cit-name-given-names">
    <w:name w:val="cit-name-given-names"/>
    <w:basedOn w:val="a0"/>
    <w:rsid w:val="002D3C0D"/>
  </w:style>
  <w:style w:type="character" w:customStyle="1" w:styleId="cit-article-title">
    <w:name w:val="cit-article-title"/>
    <w:basedOn w:val="a0"/>
    <w:rsid w:val="002D3C0D"/>
  </w:style>
  <w:style w:type="character" w:customStyle="1" w:styleId="cit-pub-date">
    <w:name w:val="cit-pub-date"/>
    <w:basedOn w:val="a0"/>
    <w:rsid w:val="002D3C0D"/>
  </w:style>
  <w:style w:type="character" w:customStyle="1" w:styleId="cit-vol">
    <w:name w:val="cit-vol"/>
    <w:basedOn w:val="a0"/>
    <w:rsid w:val="002D3C0D"/>
  </w:style>
  <w:style w:type="character" w:customStyle="1" w:styleId="cit-elocation-id">
    <w:name w:val="cit-elocation-id"/>
    <w:basedOn w:val="a0"/>
    <w:rsid w:val="002D3C0D"/>
  </w:style>
  <w:style w:type="character" w:customStyle="1" w:styleId="cit-fpage">
    <w:name w:val="cit-fpage"/>
    <w:basedOn w:val="a0"/>
    <w:rsid w:val="002D3C0D"/>
  </w:style>
  <w:style w:type="character" w:customStyle="1" w:styleId="cit-lpage">
    <w:name w:val="cit-lpage"/>
    <w:basedOn w:val="a0"/>
    <w:rsid w:val="002D3C0D"/>
  </w:style>
  <w:style w:type="character" w:customStyle="1" w:styleId="cit-etal">
    <w:name w:val="cit-etal"/>
    <w:basedOn w:val="a0"/>
    <w:rsid w:val="002D3C0D"/>
  </w:style>
  <w:style w:type="character" w:customStyle="1" w:styleId="author">
    <w:name w:val="author"/>
    <w:basedOn w:val="a0"/>
    <w:rsid w:val="002D3C0D"/>
  </w:style>
  <w:style w:type="character" w:customStyle="1" w:styleId="articletitle">
    <w:name w:val="articletitle"/>
    <w:basedOn w:val="a0"/>
    <w:rsid w:val="002D3C0D"/>
  </w:style>
  <w:style w:type="character" w:customStyle="1" w:styleId="pubyear">
    <w:name w:val="pubyear"/>
    <w:basedOn w:val="a0"/>
    <w:rsid w:val="002D3C0D"/>
  </w:style>
  <w:style w:type="character" w:customStyle="1" w:styleId="vol">
    <w:name w:val="vol"/>
    <w:basedOn w:val="a0"/>
    <w:rsid w:val="002D3C0D"/>
  </w:style>
  <w:style w:type="character" w:customStyle="1" w:styleId="pagefirst">
    <w:name w:val="pagefirst"/>
    <w:basedOn w:val="a0"/>
    <w:rsid w:val="002D3C0D"/>
  </w:style>
  <w:style w:type="character" w:customStyle="1" w:styleId="pagelast">
    <w:name w:val="pagelast"/>
    <w:basedOn w:val="a0"/>
    <w:rsid w:val="002D3C0D"/>
  </w:style>
  <w:style w:type="character" w:customStyle="1" w:styleId="referencesauthors">
    <w:name w:val="references__authors"/>
    <w:basedOn w:val="a0"/>
    <w:rsid w:val="002D3C0D"/>
  </w:style>
  <w:style w:type="character" w:customStyle="1" w:styleId="referencesarticle-title">
    <w:name w:val="references__article-title"/>
    <w:basedOn w:val="a0"/>
    <w:rsid w:val="002D3C0D"/>
  </w:style>
  <w:style w:type="character" w:customStyle="1" w:styleId="vol-pages-year">
    <w:name w:val="vol-pages-year"/>
    <w:basedOn w:val="a0"/>
    <w:rsid w:val="002D3C0D"/>
  </w:style>
  <w:style w:type="character" w:customStyle="1" w:styleId="figpopup-sensitive-area">
    <w:name w:val="figpopup-sensitive-area"/>
    <w:basedOn w:val="a0"/>
    <w:rsid w:val="002D3C0D"/>
  </w:style>
  <w:style w:type="paragraph" w:styleId="13">
    <w:name w:val="toc 1"/>
    <w:basedOn w:val="a"/>
    <w:next w:val="a"/>
    <w:autoRedefine/>
    <w:uiPriority w:val="39"/>
    <w:semiHidden/>
    <w:unhideWhenUsed/>
    <w:rsid w:val="002D3C0D"/>
    <w:pPr>
      <w:spacing w:after="100"/>
    </w:pPr>
  </w:style>
  <w:style w:type="paragraph" w:customStyle="1" w:styleId="Style60">
    <w:name w:val="Style60"/>
    <w:basedOn w:val="a"/>
    <w:rsid w:val="002D3C0D"/>
    <w:pPr>
      <w:widowControl w:val="0"/>
      <w:spacing w:after="0" w:line="614" w:lineRule="exact"/>
      <w:ind w:firstLine="816"/>
      <w:jc w:val="both"/>
    </w:pPr>
    <w:rPr>
      <w:rFonts w:ascii="Courier New" w:hAnsi="Courier New"/>
      <w:kern w:val="28"/>
      <w:sz w:val="24"/>
      <w:szCs w:val="20"/>
    </w:rPr>
  </w:style>
  <w:style w:type="character" w:customStyle="1" w:styleId="text">
    <w:name w:val="text"/>
    <w:basedOn w:val="a0"/>
    <w:rsid w:val="002D3C0D"/>
  </w:style>
  <w:style w:type="character" w:customStyle="1" w:styleId="author-ref">
    <w:name w:val="author-ref"/>
    <w:basedOn w:val="a0"/>
    <w:rsid w:val="002D3C0D"/>
  </w:style>
  <w:style w:type="character" w:customStyle="1" w:styleId="authors-list-item">
    <w:name w:val="authors-list-item"/>
    <w:basedOn w:val="a0"/>
    <w:rsid w:val="002D3C0D"/>
  </w:style>
  <w:style w:type="character" w:customStyle="1" w:styleId="author-sup-separator">
    <w:name w:val="author-sup-separator"/>
    <w:basedOn w:val="a0"/>
    <w:rsid w:val="002D3C0D"/>
  </w:style>
  <w:style w:type="character" w:customStyle="1" w:styleId="comma">
    <w:name w:val="comma"/>
    <w:basedOn w:val="a0"/>
    <w:rsid w:val="002D3C0D"/>
  </w:style>
  <w:style w:type="character" w:customStyle="1" w:styleId="hlfld-contribauthor">
    <w:name w:val="hlfld-contribauthor"/>
    <w:basedOn w:val="a0"/>
    <w:rsid w:val="00FE25B2"/>
  </w:style>
  <w:style w:type="character" w:customStyle="1" w:styleId="nlmgiven-names">
    <w:name w:val="nlm_given-names"/>
    <w:basedOn w:val="a0"/>
    <w:rsid w:val="00FE25B2"/>
  </w:style>
  <w:style w:type="character" w:customStyle="1" w:styleId="nlmyear">
    <w:name w:val="nlm_year"/>
    <w:basedOn w:val="a0"/>
    <w:rsid w:val="00FE25B2"/>
  </w:style>
  <w:style w:type="character" w:customStyle="1" w:styleId="nlmarticle-title">
    <w:name w:val="nlm_article-title"/>
    <w:basedOn w:val="a0"/>
    <w:rsid w:val="00FE25B2"/>
  </w:style>
  <w:style w:type="character" w:customStyle="1" w:styleId="nlmfpage">
    <w:name w:val="nlm_fpage"/>
    <w:basedOn w:val="a0"/>
    <w:rsid w:val="00FE25B2"/>
  </w:style>
  <w:style w:type="character" w:customStyle="1" w:styleId="nlmlpage">
    <w:name w:val="nlm_lpage"/>
    <w:basedOn w:val="a0"/>
    <w:rsid w:val="00FE25B2"/>
  </w:style>
  <w:style w:type="character" w:customStyle="1" w:styleId="contribdegrees">
    <w:name w:val="contribdegrees"/>
    <w:basedOn w:val="a0"/>
    <w:rsid w:val="00FE25B2"/>
  </w:style>
  <w:style w:type="table" w:styleId="afd">
    <w:name w:val="Table Grid"/>
    <w:basedOn w:val="a1"/>
    <w:uiPriority w:val="59"/>
    <w:rsid w:val="009958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A1FD8"/>
    <w:rPr>
      <w:rFonts w:ascii="Calibri" w:eastAsia="Times New Roman" w:hAnsi="Calibri" w:cs="Times New Roman"/>
      <w:lang w:eastAsia="ru-RU"/>
    </w:rPr>
  </w:style>
  <w:style w:type="paragraph" w:styleId="1">
    <w:name w:val="heading 1"/>
    <w:basedOn w:val="a"/>
    <w:next w:val="a"/>
    <w:link w:val="10"/>
    <w:uiPriority w:val="9"/>
    <w:qFormat/>
    <w:rsid w:val="00841521"/>
    <w:pPr>
      <w:keepNext/>
      <w:keepLines/>
      <w:spacing w:before="480" w:after="0"/>
      <w:outlineLvl w:val="0"/>
    </w:pPr>
    <w:rPr>
      <w:rFonts w:ascii="Cambria" w:hAnsi="Cambria"/>
      <w:b/>
      <w:bCs/>
      <w:color w:val="365F91"/>
      <w:sz w:val="28"/>
      <w:szCs w:val="28"/>
    </w:rPr>
  </w:style>
  <w:style w:type="paragraph" w:styleId="2">
    <w:name w:val="heading 2"/>
    <w:basedOn w:val="a"/>
    <w:link w:val="20"/>
    <w:uiPriority w:val="99"/>
    <w:qFormat/>
    <w:rsid w:val="002D3C0D"/>
    <w:pPr>
      <w:spacing w:before="100" w:beforeAutospacing="1" w:after="100" w:afterAutospacing="1" w:line="240" w:lineRule="auto"/>
      <w:outlineLvl w:val="1"/>
    </w:pPr>
    <w:rPr>
      <w:rFonts w:ascii="Times New Roman" w:hAnsi="Times New Roman"/>
      <w:b/>
      <w:bCs/>
      <w:sz w:val="36"/>
      <w:szCs w:val="36"/>
    </w:rPr>
  </w:style>
  <w:style w:type="paragraph" w:styleId="3">
    <w:name w:val="heading 3"/>
    <w:basedOn w:val="a"/>
    <w:next w:val="a"/>
    <w:link w:val="30"/>
    <w:uiPriority w:val="99"/>
    <w:unhideWhenUsed/>
    <w:qFormat/>
    <w:rsid w:val="002D3C0D"/>
    <w:pPr>
      <w:keepNext/>
      <w:keepLines/>
      <w:spacing w:before="200" w:after="0"/>
      <w:outlineLvl w:val="2"/>
    </w:pPr>
    <w:rPr>
      <w:rFonts w:ascii="Cambria" w:hAnsi="Cambria"/>
      <w:b/>
      <w:bCs/>
      <w:color w:val="4F81BD"/>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41521"/>
    <w:rPr>
      <w:rFonts w:ascii="Cambria" w:eastAsia="Times New Roman" w:hAnsi="Cambria" w:cs="Times New Roman"/>
      <w:b/>
      <w:bCs/>
      <w:color w:val="365F91"/>
      <w:sz w:val="28"/>
      <w:szCs w:val="28"/>
      <w:lang w:eastAsia="ru-RU"/>
    </w:rPr>
  </w:style>
  <w:style w:type="character" w:customStyle="1" w:styleId="20">
    <w:name w:val="Заголовок 2 Знак"/>
    <w:basedOn w:val="a0"/>
    <w:link w:val="2"/>
    <w:uiPriority w:val="99"/>
    <w:rsid w:val="002D3C0D"/>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9"/>
    <w:rsid w:val="002D3C0D"/>
    <w:rPr>
      <w:rFonts w:ascii="Cambria" w:eastAsia="Times New Roman" w:hAnsi="Cambria" w:cs="Times New Roman"/>
      <w:b/>
      <w:bCs/>
      <w:color w:val="4F81BD"/>
      <w:sz w:val="20"/>
      <w:szCs w:val="20"/>
      <w:lang w:eastAsia="ru-RU"/>
    </w:rPr>
  </w:style>
  <w:style w:type="paragraph" w:styleId="a3">
    <w:name w:val="Normal (Web)"/>
    <w:aliases w:val="Обычный (Web)"/>
    <w:basedOn w:val="a"/>
    <w:uiPriority w:val="99"/>
    <w:unhideWhenUsed/>
    <w:qFormat/>
    <w:rsid w:val="00817611"/>
    <w:pPr>
      <w:spacing w:before="100" w:beforeAutospacing="1" w:after="100" w:afterAutospacing="1" w:line="240" w:lineRule="auto"/>
    </w:pPr>
    <w:rPr>
      <w:rFonts w:ascii="Times New Roman" w:hAnsi="Times New Roman"/>
      <w:sz w:val="24"/>
      <w:szCs w:val="24"/>
    </w:rPr>
  </w:style>
  <w:style w:type="paragraph" w:styleId="21">
    <w:name w:val="toc 2"/>
    <w:basedOn w:val="a"/>
    <w:next w:val="a"/>
    <w:autoRedefine/>
    <w:uiPriority w:val="39"/>
    <w:unhideWhenUsed/>
    <w:qFormat/>
    <w:rsid w:val="00817611"/>
    <w:pPr>
      <w:tabs>
        <w:tab w:val="right" w:leader="dot" w:pos="9628"/>
      </w:tabs>
      <w:spacing w:after="0" w:line="240" w:lineRule="auto"/>
      <w:jc w:val="both"/>
    </w:pPr>
    <w:rPr>
      <w:rFonts w:ascii="Times New Roman" w:hAnsi="Times New Roman"/>
      <w:noProof/>
      <w:sz w:val="28"/>
      <w:szCs w:val="28"/>
      <w:lang w:val="kk-KZ"/>
    </w:rPr>
  </w:style>
  <w:style w:type="character" w:styleId="a4">
    <w:name w:val="Hyperlink"/>
    <w:uiPriority w:val="99"/>
    <w:unhideWhenUsed/>
    <w:rsid w:val="00913C91"/>
    <w:rPr>
      <w:color w:val="0000FF"/>
      <w:u w:val="single"/>
    </w:rPr>
  </w:style>
  <w:style w:type="paragraph" w:customStyle="1" w:styleId="j11">
    <w:name w:val="j11"/>
    <w:basedOn w:val="a"/>
    <w:rsid w:val="00913C91"/>
    <w:pPr>
      <w:spacing w:before="100" w:beforeAutospacing="1" w:after="100" w:afterAutospacing="1" w:line="240" w:lineRule="auto"/>
    </w:pPr>
    <w:rPr>
      <w:rFonts w:ascii="Times New Roman" w:hAnsi="Times New Roman"/>
      <w:sz w:val="24"/>
      <w:szCs w:val="24"/>
    </w:rPr>
  </w:style>
  <w:style w:type="character" w:customStyle="1" w:styleId="s1">
    <w:name w:val="s1"/>
    <w:rsid w:val="00913C91"/>
  </w:style>
  <w:style w:type="character" w:customStyle="1" w:styleId="s3">
    <w:name w:val="s3"/>
    <w:rsid w:val="00913C91"/>
  </w:style>
  <w:style w:type="character" w:styleId="a5">
    <w:name w:val="Emphasis"/>
    <w:uiPriority w:val="20"/>
    <w:qFormat/>
    <w:rsid w:val="00EE411A"/>
    <w:rPr>
      <w:i/>
      <w:iCs/>
    </w:rPr>
  </w:style>
  <w:style w:type="character" w:customStyle="1" w:styleId="math-template">
    <w:name w:val="math-template"/>
    <w:basedOn w:val="a0"/>
    <w:rsid w:val="00EE411A"/>
  </w:style>
  <w:style w:type="character" w:customStyle="1" w:styleId="w">
    <w:name w:val="w"/>
    <w:basedOn w:val="a0"/>
    <w:rsid w:val="00EE411A"/>
  </w:style>
  <w:style w:type="paragraph" w:styleId="a6">
    <w:name w:val="List Paragraph"/>
    <w:basedOn w:val="a"/>
    <w:link w:val="a7"/>
    <w:uiPriority w:val="34"/>
    <w:qFormat/>
    <w:rsid w:val="002949F9"/>
    <w:pPr>
      <w:ind w:left="720"/>
      <w:contextualSpacing/>
    </w:pPr>
  </w:style>
  <w:style w:type="character" w:customStyle="1" w:styleId="a7">
    <w:name w:val="Абзац списка Знак"/>
    <w:link w:val="a6"/>
    <w:uiPriority w:val="34"/>
    <w:rsid w:val="002949F9"/>
    <w:rPr>
      <w:rFonts w:ascii="Calibri" w:eastAsia="Times New Roman" w:hAnsi="Calibri" w:cs="Times New Roman"/>
      <w:lang w:eastAsia="ru-RU"/>
    </w:rPr>
  </w:style>
  <w:style w:type="character" w:customStyle="1" w:styleId="apple-converted-space">
    <w:name w:val="apple-converted-space"/>
    <w:basedOn w:val="a0"/>
    <w:rsid w:val="002D3C0D"/>
  </w:style>
  <w:style w:type="character" w:styleId="a8">
    <w:name w:val="Strong"/>
    <w:uiPriority w:val="22"/>
    <w:qFormat/>
    <w:rsid w:val="002D3C0D"/>
    <w:rPr>
      <w:b/>
      <w:bCs/>
    </w:rPr>
  </w:style>
  <w:style w:type="character" w:customStyle="1" w:styleId="hl">
    <w:name w:val="hl"/>
    <w:basedOn w:val="a0"/>
    <w:rsid w:val="002D3C0D"/>
  </w:style>
  <w:style w:type="character" w:customStyle="1" w:styleId="caps">
    <w:name w:val="caps"/>
    <w:basedOn w:val="a0"/>
    <w:rsid w:val="002D3C0D"/>
  </w:style>
  <w:style w:type="character" w:customStyle="1" w:styleId="11">
    <w:name w:val="Основной текст Знак1"/>
    <w:link w:val="a9"/>
    <w:uiPriority w:val="99"/>
    <w:rsid w:val="002D3C0D"/>
    <w:rPr>
      <w:rFonts w:ascii="Times New Roman" w:hAnsi="Times New Roman" w:cs="Times New Roman"/>
      <w:sz w:val="26"/>
      <w:szCs w:val="26"/>
      <w:shd w:val="clear" w:color="auto" w:fill="FFFFFF"/>
    </w:rPr>
  </w:style>
  <w:style w:type="paragraph" w:styleId="a9">
    <w:name w:val="Body Text"/>
    <w:basedOn w:val="a"/>
    <w:link w:val="11"/>
    <w:uiPriority w:val="99"/>
    <w:rsid w:val="002D3C0D"/>
    <w:pPr>
      <w:shd w:val="clear" w:color="auto" w:fill="FFFFFF"/>
      <w:spacing w:after="1380" w:line="475" w:lineRule="exact"/>
      <w:ind w:hanging="840"/>
      <w:jc w:val="center"/>
    </w:pPr>
    <w:rPr>
      <w:rFonts w:ascii="Times New Roman" w:eastAsiaTheme="minorHAnsi" w:hAnsi="Times New Roman"/>
      <w:sz w:val="26"/>
      <w:szCs w:val="26"/>
      <w:lang w:eastAsia="en-US"/>
    </w:rPr>
  </w:style>
  <w:style w:type="character" w:customStyle="1" w:styleId="aa">
    <w:name w:val="Основной текст Знак"/>
    <w:basedOn w:val="a0"/>
    <w:uiPriority w:val="99"/>
    <w:semiHidden/>
    <w:rsid w:val="002D3C0D"/>
    <w:rPr>
      <w:rFonts w:ascii="Calibri" w:eastAsia="Times New Roman" w:hAnsi="Calibri" w:cs="Times New Roman"/>
      <w:lang w:eastAsia="ru-RU"/>
    </w:rPr>
  </w:style>
  <w:style w:type="character" w:customStyle="1" w:styleId="b-share-btnwrap">
    <w:name w:val="b-share-btn__wrap"/>
    <w:basedOn w:val="a0"/>
    <w:rsid w:val="002D3C0D"/>
  </w:style>
  <w:style w:type="paragraph" w:styleId="ab">
    <w:name w:val="Body Text Indent"/>
    <w:basedOn w:val="a"/>
    <w:link w:val="ac"/>
    <w:uiPriority w:val="99"/>
    <w:unhideWhenUsed/>
    <w:rsid w:val="002D3C0D"/>
    <w:pPr>
      <w:spacing w:after="120"/>
      <w:ind w:left="283"/>
    </w:pPr>
  </w:style>
  <w:style w:type="character" w:customStyle="1" w:styleId="ac">
    <w:name w:val="Основной текст с отступом Знак"/>
    <w:basedOn w:val="a0"/>
    <w:link w:val="ab"/>
    <w:uiPriority w:val="99"/>
    <w:rsid w:val="002D3C0D"/>
    <w:rPr>
      <w:rFonts w:ascii="Calibri" w:eastAsia="Times New Roman" w:hAnsi="Calibri" w:cs="Times New Roman"/>
      <w:lang w:eastAsia="ru-RU"/>
    </w:rPr>
  </w:style>
  <w:style w:type="character" w:customStyle="1" w:styleId="109">
    <w:name w:val="Основной текст (109)_"/>
    <w:link w:val="1091"/>
    <w:uiPriority w:val="99"/>
    <w:rsid w:val="002D3C0D"/>
    <w:rPr>
      <w:sz w:val="25"/>
      <w:szCs w:val="25"/>
      <w:shd w:val="clear" w:color="auto" w:fill="FFFFFF"/>
    </w:rPr>
  </w:style>
  <w:style w:type="paragraph" w:customStyle="1" w:styleId="1091">
    <w:name w:val="Основной текст (109)1"/>
    <w:basedOn w:val="a"/>
    <w:link w:val="109"/>
    <w:uiPriority w:val="99"/>
    <w:rsid w:val="002D3C0D"/>
    <w:pPr>
      <w:shd w:val="clear" w:color="auto" w:fill="FFFFFF"/>
      <w:spacing w:after="0" w:line="475" w:lineRule="exact"/>
      <w:jc w:val="both"/>
    </w:pPr>
    <w:rPr>
      <w:rFonts w:asciiTheme="minorHAnsi" w:eastAsiaTheme="minorHAnsi" w:hAnsiTheme="minorHAnsi" w:cstheme="minorBidi"/>
      <w:sz w:val="25"/>
      <w:szCs w:val="25"/>
      <w:lang w:eastAsia="en-US"/>
    </w:rPr>
  </w:style>
  <w:style w:type="character" w:customStyle="1" w:styleId="journaltitle">
    <w:name w:val="journaltitle"/>
    <w:basedOn w:val="a0"/>
    <w:rsid w:val="002D3C0D"/>
  </w:style>
  <w:style w:type="character" w:customStyle="1" w:styleId="articlecitationyear">
    <w:name w:val="articlecitation_year"/>
    <w:basedOn w:val="a0"/>
    <w:rsid w:val="002D3C0D"/>
  </w:style>
  <w:style w:type="character" w:customStyle="1" w:styleId="articlecitationvolume">
    <w:name w:val="articlecitation_volume"/>
    <w:basedOn w:val="a0"/>
    <w:rsid w:val="002D3C0D"/>
  </w:style>
  <w:style w:type="character" w:customStyle="1" w:styleId="articlecitationpages">
    <w:name w:val="articlecitation_pages"/>
    <w:basedOn w:val="a0"/>
    <w:rsid w:val="002D3C0D"/>
  </w:style>
  <w:style w:type="paragraph" w:styleId="ad">
    <w:name w:val="Balloon Text"/>
    <w:basedOn w:val="a"/>
    <w:link w:val="ae"/>
    <w:uiPriority w:val="99"/>
    <w:semiHidden/>
    <w:unhideWhenUsed/>
    <w:rsid w:val="002D3C0D"/>
    <w:pPr>
      <w:spacing w:after="0" w:line="240" w:lineRule="auto"/>
    </w:pPr>
    <w:rPr>
      <w:rFonts w:ascii="Tahoma" w:hAnsi="Tahoma"/>
      <w:sz w:val="16"/>
      <w:szCs w:val="16"/>
    </w:rPr>
  </w:style>
  <w:style w:type="character" w:customStyle="1" w:styleId="ae">
    <w:name w:val="Текст выноски Знак"/>
    <w:basedOn w:val="a0"/>
    <w:link w:val="ad"/>
    <w:uiPriority w:val="99"/>
    <w:semiHidden/>
    <w:rsid w:val="002D3C0D"/>
    <w:rPr>
      <w:rFonts w:ascii="Tahoma" w:eastAsia="Times New Roman" w:hAnsi="Tahoma" w:cs="Times New Roman"/>
      <w:sz w:val="16"/>
      <w:szCs w:val="16"/>
      <w:lang w:eastAsia="ru-RU"/>
    </w:rPr>
  </w:style>
  <w:style w:type="paragraph" w:styleId="af">
    <w:name w:val="No Spacing"/>
    <w:uiPriority w:val="1"/>
    <w:qFormat/>
    <w:rsid w:val="002D3C0D"/>
    <w:pPr>
      <w:spacing w:after="0" w:line="240" w:lineRule="auto"/>
    </w:pPr>
    <w:rPr>
      <w:rFonts w:ascii="Calibri" w:eastAsia="Times New Roman" w:hAnsi="Calibri" w:cs="Times New Roman"/>
      <w:lang w:eastAsia="ru-RU"/>
    </w:rPr>
  </w:style>
  <w:style w:type="character" w:customStyle="1" w:styleId="mixed-citation">
    <w:name w:val="mixed-citation"/>
    <w:basedOn w:val="a0"/>
    <w:rsid w:val="002D3C0D"/>
  </w:style>
  <w:style w:type="character" w:customStyle="1" w:styleId="ref-journal">
    <w:name w:val="ref-journal"/>
    <w:basedOn w:val="a0"/>
    <w:rsid w:val="002D3C0D"/>
  </w:style>
  <w:style w:type="character" w:customStyle="1" w:styleId="ref-vol">
    <w:name w:val="ref-vol"/>
    <w:basedOn w:val="a0"/>
    <w:rsid w:val="002D3C0D"/>
  </w:style>
  <w:style w:type="character" w:customStyle="1" w:styleId="nowrap">
    <w:name w:val="nowrap"/>
    <w:basedOn w:val="a0"/>
    <w:rsid w:val="002D3C0D"/>
  </w:style>
  <w:style w:type="character" w:customStyle="1" w:styleId="cit">
    <w:name w:val="cit"/>
    <w:basedOn w:val="a0"/>
    <w:rsid w:val="002D3C0D"/>
  </w:style>
  <w:style w:type="character" w:customStyle="1" w:styleId="doi">
    <w:name w:val="doi"/>
    <w:basedOn w:val="a0"/>
    <w:rsid w:val="002D3C0D"/>
  </w:style>
  <w:style w:type="character" w:customStyle="1" w:styleId="ref-title">
    <w:name w:val="ref-title"/>
    <w:basedOn w:val="a0"/>
    <w:rsid w:val="002D3C0D"/>
  </w:style>
  <w:style w:type="paragraph" w:customStyle="1" w:styleId="mb0">
    <w:name w:val="mb0"/>
    <w:basedOn w:val="a"/>
    <w:rsid w:val="002D3C0D"/>
    <w:pPr>
      <w:spacing w:before="100" w:beforeAutospacing="1" w:after="100" w:afterAutospacing="1" w:line="240" w:lineRule="auto"/>
    </w:pPr>
    <w:rPr>
      <w:rFonts w:ascii="Times New Roman" w:hAnsi="Times New Roman"/>
      <w:sz w:val="24"/>
      <w:szCs w:val="24"/>
    </w:rPr>
  </w:style>
  <w:style w:type="paragraph" w:customStyle="1" w:styleId="referencescopy1">
    <w:name w:val="referencescopy1"/>
    <w:basedOn w:val="a"/>
    <w:rsid w:val="002D3C0D"/>
    <w:pPr>
      <w:spacing w:before="100" w:beforeAutospacing="1" w:after="100" w:afterAutospacing="1" w:line="240" w:lineRule="auto"/>
    </w:pPr>
    <w:rPr>
      <w:rFonts w:ascii="Times New Roman" w:hAnsi="Times New Roman"/>
      <w:sz w:val="24"/>
      <w:szCs w:val="24"/>
    </w:rPr>
  </w:style>
  <w:style w:type="paragraph" w:customStyle="1" w:styleId="flushleft">
    <w:name w:val="flushleft"/>
    <w:basedOn w:val="a"/>
    <w:rsid w:val="002D3C0D"/>
    <w:pPr>
      <w:spacing w:before="100" w:beforeAutospacing="1" w:after="100" w:afterAutospacing="1" w:line="240" w:lineRule="auto"/>
    </w:pPr>
    <w:rPr>
      <w:rFonts w:ascii="Times New Roman" w:hAnsi="Times New Roman"/>
      <w:sz w:val="24"/>
      <w:szCs w:val="24"/>
    </w:rPr>
  </w:style>
  <w:style w:type="character" w:customStyle="1" w:styleId="al-author-name">
    <w:name w:val="al-author-name"/>
    <w:basedOn w:val="a0"/>
    <w:rsid w:val="002D3C0D"/>
  </w:style>
  <w:style w:type="character" w:customStyle="1" w:styleId="title-text">
    <w:name w:val="title-text"/>
    <w:basedOn w:val="a0"/>
    <w:rsid w:val="002D3C0D"/>
  </w:style>
  <w:style w:type="character" w:customStyle="1" w:styleId="article-citation">
    <w:name w:val="article-citation"/>
    <w:basedOn w:val="a0"/>
    <w:rsid w:val="002D3C0D"/>
  </w:style>
  <w:style w:type="character" w:customStyle="1" w:styleId="labs-docsum-citation-part">
    <w:name w:val="labs-docsum-citation-part"/>
    <w:basedOn w:val="a0"/>
    <w:rsid w:val="002D3C0D"/>
  </w:style>
  <w:style w:type="character" w:customStyle="1" w:styleId="s9">
    <w:name w:val="s9"/>
    <w:rsid w:val="002D3C0D"/>
  </w:style>
  <w:style w:type="paragraph" w:styleId="af0">
    <w:name w:val="header"/>
    <w:basedOn w:val="a"/>
    <w:link w:val="af1"/>
    <w:uiPriority w:val="99"/>
    <w:unhideWhenUsed/>
    <w:rsid w:val="002D3C0D"/>
    <w:pPr>
      <w:tabs>
        <w:tab w:val="center" w:pos="4677"/>
        <w:tab w:val="right" w:pos="9355"/>
      </w:tabs>
      <w:spacing w:after="0" w:line="240" w:lineRule="auto"/>
    </w:pPr>
  </w:style>
  <w:style w:type="character" w:customStyle="1" w:styleId="af1">
    <w:name w:val="Верхний колонтитул Знак"/>
    <w:basedOn w:val="a0"/>
    <w:link w:val="af0"/>
    <w:uiPriority w:val="99"/>
    <w:rsid w:val="002D3C0D"/>
    <w:rPr>
      <w:rFonts w:ascii="Calibri" w:eastAsia="Times New Roman" w:hAnsi="Calibri" w:cs="Times New Roman"/>
      <w:lang w:eastAsia="ru-RU"/>
    </w:rPr>
  </w:style>
  <w:style w:type="paragraph" w:styleId="af2">
    <w:name w:val="footer"/>
    <w:basedOn w:val="a"/>
    <w:link w:val="af3"/>
    <w:uiPriority w:val="99"/>
    <w:unhideWhenUsed/>
    <w:rsid w:val="002D3C0D"/>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2D3C0D"/>
    <w:rPr>
      <w:rFonts w:ascii="Calibri" w:eastAsia="Times New Roman" w:hAnsi="Calibri" w:cs="Times New Roman"/>
      <w:lang w:eastAsia="ru-RU"/>
    </w:rPr>
  </w:style>
  <w:style w:type="character" w:customStyle="1" w:styleId="highlight">
    <w:name w:val="highlight"/>
    <w:rsid w:val="002D3C0D"/>
  </w:style>
  <w:style w:type="character" w:customStyle="1" w:styleId="size-xl">
    <w:name w:val="size-xl"/>
    <w:rsid w:val="002D3C0D"/>
  </w:style>
  <w:style w:type="character" w:customStyle="1" w:styleId="af4">
    <w:name w:val="Текст примечания Знак"/>
    <w:basedOn w:val="a0"/>
    <w:link w:val="af5"/>
    <w:uiPriority w:val="99"/>
    <w:semiHidden/>
    <w:rsid w:val="002D3C0D"/>
    <w:rPr>
      <w:rFonts w:ascii="Calibri" w:eastAsia="Calibri" w:hAnsi="Calibri" w:cs="Times New Roman"/>
      <w:sz w:val="20"/>
      <w:szCs w:val="20"/>
      <w:lang w:eastAsia="ru-RU"/>
    </w:rPr>
  </w:style>
  <w:style w:type="paragraph" w:styleId="af5">
    <w:name w:val="annotation text"/>
    <w:basedOn w:val="a"/>
    <w:link w:val="af4"/>
    <w:uiPriority w:val="99"/>
    <w:semiHidden/>
    <w:unhideWhenUsed/>
    <w:rsid w:val="002D3C0D"/>
    <w:rPr>
      <w:rFonts w:eastAsia="Calibri"/>
      <w:sz w:val="20"/>
      <w:szCs w:val="20"/>
    </w:rPr>
  </w:style>
  <w:style w:type="character" w:customStyle="1" w:styleId="af6">
    <w:name w:val="Тема примечания Знак"/>
    <w:link w:val="af7"/>
    <w:uiPriority w:val="99"/>
    <w:semiHidden/>
    <w:rsid w:val="002D3C0D"/>
    <w:rPr>
      <w:rFonts w:ascii="Calibri" w:eastAsia="Calibri" w:hAnsi="Calibri" w:cs="Times New Roman"/>
      <w:b/>
      <w:bCs/>
      <w:sz w:val="20"/>
      <w:szCs w:val="20"/>
    </w:rPr>
  </w:style>
  <w:style w:type="paragraph" w:styleId="af7">
    <w:name w:val="annotation subject"/>
    <w:basedOn w:val="af5"/>
    <w:next w:val="af5"/>
    <w:link w:val="af6"/>
    <w:uiPriority w:val="99"/>
    <w:semiHidden/>
    <w:unhideWhenUsed/>
    <w:rsid w:val="002D3C0D"/>
    <w:rPr>
      <w:b/>
      <w:bCs/>
      <w:lang w:eastAsia="en-US"/>
    </w:rPr>
  </w:style>
  <w:style w:type="character" w:customStyle="1" w:styleId="12">
    <w:name w:val="Тема примечания Знак1"/>
    <w:basedOn w:val="af4"/>
    <w:uiPriority w:val="99"/>
    <w:semiHidden/>
    <w:rsid w:val="002D3C0D"/>
    <w:rPr>
      <w:rFonts w:ascii="Calibri" w:eastAsia="Calibri" w:hAnsi="Calibri" w:cs="Times New Roman"/>
      <w:b/>
      <w:bCs/>
      <w:sz w:val="20"/>
      <w:szCs w:val="20"/>
      <w:lang w:eastAsia="ru-RU"/>
    </w:rPr>
  </w:style>
  <w:style w:type="character" w:customStyle="1" w:styleId="selectable">
    <w:name w:val="selectable"/>
    <w:basedOn w:val="a0"/>
    <w:rsid w:val="002D3C0D"/>
  </w:style>
  <w:style w:type="character" w:customStyle="1" w:styleId="z-">
    <w:name w:val="z-Начало формы Знак"/>
    <w:basedOn w:val="a0"/>
    <w:link w:val="z-0"/>
    <w:uiPriority w:val="99"/>
    <w:semiHidden/>
    <w:rsid w:val="002D3C0D"/>
    <w:rPr>
      <w:rFonts w:ascii="Arial" w:eastAsia="Times New Roman" w:hAnsi="Arial" w:cs="Times New Roman"/>
      <w:vanish/>
      <w:sz w:val="16"/>
      <w:szCs w:val="16"/>
      <w:lang w:eastAsia="ru-RU"/>
    </w:rPr>
  </w:style>
  <w:style w:type="paragraph" w:styleId="z-0">
    <w:name w:val="HTML Top of Form"/>
    <w:basedOn w:val="a"/>
    <w:next w:val="a"/>
    <w:link w:val="z-"/>
    <w:hidden/>
    <w:uiPriority w:val="99"/>
    <w:semiHidden/>
    <w:unhideWhenUsed/>
    <w:rsid w:val="002D3C0D"/>
    <w:pPr>
      <w:pBdr>
        <w:bottom w:val="single" w:sz="6" w:space="1" w:color="auto"/>
      </w:pBdr>
      <w:spacing w:after="0" w:line="240" w:lineRule="auto"/>
      <w:jc w:val="center"/>
    </w:pPr>
    <w:rPr>
      <w:rFonts w:ascii="Arial" w:hAnsi="Arial"/>
      <w:vanish/>
      <w:sz w:val="16"/>
      <w:szCs w:val="16"/>
    </w:rPr>
  </w:style>
  <w:style w:type="character" w:customStyle="1" w:styleId="z-1">
    <w:name w:val="z-Конец формы Знак"/>
    <w:basedOn w:val="a0"/>
    <w:link w:val="z-2"/>
    <w:uiPriority w:val="99"/>
    <w:semiHidden/>
    <w:rsid w:val="002D3C0D"/>
    <w:rPr>
      <w:rFonts w:ascii="Arial" w:eastAsia="Times New Roman" w:hAnsi="Arial" w:cs="Times New Roman"/>
      <w:vanish/>
      <w:sz w:val="16"/>
      <w:szCs w:val="16"/>
      <w:lang w:eastAsia="ru-RU"/>
    </w:rPr>
  </w:style>
  <w:style w:type="paragraph" w:styleId="z-2">
    <w:name w:val="HTML Bottom of Form"/>
    <w:basedOn w:val="a"/>
    <w:next w:val="a"/>
    <w:link w:val="z-1"/>
    <w:hidden/>
    <w:uiPriority w:val="99"/>
    <w:semiHidden/>
    <w:unhideWhenUsed/>
    <w:rsid w:val="002D3C0D"/>
    <w:pPr>
      <w:pBdr>
        <w:top w:val="single" w:sz="6" w:space="1" w:color="auto"/>
      </w:pBdr>
      <w:spacing w:after="0" w:line="240" w:lineRule="auto"/>
      <w:jc w:val="center"/>
    </w:pPr>
    <w:rPr>
      <w:rFonts w:ascii="Arial" w:hAnsi="Arial"/>
      <w:vanish/>
      <w:sz w:val="16"/>
      <w:szCs w:val="16"/>
    </w:rPr>
  </w:style>
  <w:style w:type="character" w:customStyle="1" w:styleId="hdesc">
    <w:name w:val="hdesc"/>
    <w:basedOn w:val="a0"/>
    <w:rsid w:val="002D3C0D"/>
  </w:style>
  <w:style w:type="character" w:customStyle="1" w:styleId="element-citation">
    <w:name w:val="element-citation"/>
    <w:basedOn w:val="a0"/>
    <w:rsid w:val="002D3C0D"/>
  </w:style>
  <w:style w:type="character" w:customStyle="1" w:styleId="FontStyle19">
    <w:name w:val="Font Style19"/>
    <w:rsid w:val="002D3C0D"/>
    <w:rPr>
      <w:rFonts w:ascii="Times New Roman" w:hAnsi="Times New Roman" w:cs="Times New Roman"/>
      <w:b/>
      <w:bCs/>
      <w:sz w:val="16"/>
      <w:szCs w:val="16"/>
    </w:rPr>
  </w:style>
  <w:style w:type="paragraph" w:styleId="af8">
    <w:name w:val="Bibliography"/>
    <w:basedOn w:val="a"/>
    <w:next w:val="a"/>
    <w:uiPriority w:val="37"/>
    <w:unhideWhenUsed/>
    <w:rsid w:val="002D3C0D"/>
  </w:style>
  <w:style w:type="paragraph" w:styleId="af9">
    <w:name w:val="footnote text"/>
    <w:basedOn w:val="a"/>
    <w:link w:val="afa"/>
    <w:uiPriority w:val="99"/>
    <w:semiHidden/>
    <w:unhideWhenUsed/>
    <w:rsid w:val="002D3C0D"/>
    <w:pPr>
      <w:spacing w:after="0" w:line="240" w:lineRule="auto"/>
    </w:pPr>
    <w:rPr>
      <w:sz w:val="20"/>
      <w:szCs w:val="20"/>
    </w:rPr>
  </w:style>
  <w:style w:type="character" w:customStyle="1" w:styleId="afa">
    <w:name w:val="Текст сноски Знак"/>
    <w:basedOn w:val="a0"/>
    <w:link w:val="af9"/>
    <w:uiPriority w:val="99"/>
    <w:semiHidden/>
    <w:rsid w:val="002D3C0D"/>
    <w:rPr>
      <w:rFonts w:ascii="Calibri" w:eastAsia="Times New Roman" w:hAnsi="Calibri" w:cs="Times New Roman"/>
      <w:sz w:val="20"/>
      <w:szCs w:val="20"/>
      <w:lang w:eastAsia="ru-RU"/>
    </w:rPr>
  </w:style>
  <w:style w:type="character" w:customStyle="1" w:styleId="afb">
    <w:name w:val="Текст концевой сноски Знак"/>
    <w:basedOn w:val="a0"/>
    <w:link w:val="afc"/>
    <w:uiPriority w:val="99"/>
    <w:semiHidden/>
    <w:rsid w:val="002D3C0D"/>
    <w:rPr>
      <w:rFonts w:ascii="Calibri" w:eastAsia="Times New Roman" w:hAnsi="Calibri" w:cs="Times New Roman"/>
      <w:sz w:val="20"/>
      <w:szCs w:val="20"/>
      <w:lang w:eastAsia="ru-RU"/>
    </w:rPr>
  </w:style>
  <w:style w:type="paragraph" w:styleId="afc">
    <w:name w:val="endnote text"/>
    <w:basedOn w:val="a"/>
    <w:link w:val="afb"/>
    <w:uiPriority w:val="99"/>
    <w:semiHidden/>
    <w:unhideWhenUsed/>
    <w:rsid w:val="002D3C0D"/>
    <w:pPr>
      <w:spacing w:after="0" w:line="240" w:lineRule="auto"/>
    </w:pPr>
    <w:rPr>
      <w:sz w:val="20"/>
      <w:szCs w:val="20"/>
    </w:rPr>
  </w:style>
  <w:style w:type="character" w:customStyle="1" w:styleId="journal-title-text">
    <w:name w:val="journal-title-text"/>
    <w:basedOn w:val="a0"/>
    <w:rsid w:val="002D3C0D"/>
  </w:style>
  <w:style w:type="character" w:customStyle="1" w:styleId="wd-jnl-art-breadcrumb-title">
    <w:name w:val="wd-jnl-art-breadcrumb-title"/>
    <w:basedOn w:val="a0"/>
    <w:rsid w:val="002D3C0D"/>
  </w:style>
  <w:style w:type="character" w:customStyle="1" w:styleId="wd-jnl-art-breadcrumb-vol">
    <w:name w:val="wd-jnl-art-breadcrumb-vol"/>
    <w:basedOn w:val="a0"/>
    <w:rsid w:val="002D3C0D"/>
  </w:style>
  <w:style w:type="character" w:customStyle="1" w:styleId="wd-jnl-art-breadcrumb-issue">
    <w:name w:val="wd-jnl-art-breadcrumb-issue"/>
    <w:basedOn w:val="a0"/>
    <w:rsid w:val="002D3C0D"/>
  </w:style>
  <w:style w:type="character" w:customStyle="1" w:styleId="cit-auth">
    <w:name w:val="cit-auth"/>
    <w:basedOn w:val="a0"/>
    <w:rsid w:val="002D3C0D"/>
  </w:style>
  <w:style w:type="character" w:customStyle="1" w:styleId="cit-name-surname">
    <w:name w:val="cit-name-surname"/>
    <w:basedOn w:val="a0"/>
    <w:rsid w:val="002D3C0D"/>
  </w:style>
  <w:style w:type="character" w:customStyle="1" w:styleId="cit-name-given-names">
    <w:name w:val="cit-name-given-names"/>
    <w:basedOn w:val="a0"/>
    <w:rsid w:val="002D3C0D"/>
  </w:style>
  <w:style w:type="character" w:customStyle="1" w:styleId="cit-article-title">
    <w:name w:val="cit-article-title"/>
    <w:basedOn w:val="a0"/>
    <w:rsid w:val="002D3C0D"/>
  </w:style>
  <w:style w:type="character" w:customStyle="1" w:styleId="cit-pub-date">
    <w:name w:val="cit-pub-date"/>
    <w:basedOn w:val="a0"/>
    <w:rsid w:val="002D3C0D"/>
  </w:style>
  <w:style w:type="character" w:customStyle="1" w:styleId="cit-vol">
    <w:name w:val="cit-vol"/>
    <w:basedOn w:val="a0"/>
    <w:rsid w:val="002D3C0D"/>
  </w:style>
  <w:style w:type="character" w:customStyle="1" w:styleId="cit-elocation-id">
    <w:name w:val="cit-elocation-id"/>
    <w:basedOn w:val="a0"/>
    <w:rsid w:val="002D3C0D"/>
  </w:style>
  <w:style w:type="character" w:customStyle="1" w:styleId="cit-fpage">
    <w:name w:val="cit-fpage"/>
    <w:basedOn w:val="a0"/>
    <w:rsid w:val="002D3C0D"/>
  </w:style>
  <w:style w:type="character" w:customStyle="1" w:styleId="cit-lpage">
    <w:name w:val="cit-lpage"/>
    <w:basedOn w:val="a0"/>
    <w:rsid w:val="002D3C0D"/>
  </w:style>
  <w:style w:type="character" w:customStyle="1" w:styleId="cit-etal">
    <w:name w:val="cit-etal"/>
    <w:basedOn w:val="a0"/>
    <w:rsid w:val="002D3C0D"/>
  </w:style>
  <w:style w:type="character" w:customStyle="1" w:styleId="author">
    <w:name w:val="author"/>
    <w:basedOn w:val="a0"/>
    <w:rsid w:val="002D3C0D"/>
  </w:style>
  <w:style w:type="character" w:customStyle="1" w:styleId="articletitle">
    <w:name w:val="articletitle"/>
    <w:basedOn w:val="a0"/>
    <w:rsid w:val="002D3C0D"/>
  </w:style>
  <w:style w:type="character" w:customStyle="1" w:styleId="pubyear">
    <w:name w:val="pubyear"/>
    <w:basedOn w:val="a0"/>
    <w:rsid w:val="002D3C0D"/>
  </w:style>
  <w:style w:type="character" w:customStyle="1" w:styleId="vol">
    <w:name w:val="vol"/>
    <w:basedOn w:val="a0"/>
    <w:rsid w:val="002D3C0D"/>
  </w:style>
  <w:style w:type="character" w:customStyle="1" w:styleId="pagefirst">
    <w:name w:val="pagefirst"/>
    <w:basedOn w:val="a0"/>
    <w:rsid w:val="002D3C0D"/>
  </w:style>
  <w:style w:type="character" w:customStyle="1" w:styleId="pagelast">
    <w:name w:val="pagelast"/>
    <w:basedOn w:val="a0"/>
    <w:rsid w:val="002D3C0D"/>
  </w:style>
  <w:style w:type="character" w:customStyle="1" w:styleId="referencesauthors">
    <w:name w:val="references__authors"/>
    <w:basedOn w:val="a0"/>
    <w:rsid w:val="002D3C0D"/>
  </w:style>
  <w:style w:type="character" w:customStyle="1" w:styleId="referencesarticle-title">
    <w:name w:val="references__article-title"/>
    <w:basedOn w:val="a0"/>
    <w:rsid w:val="002D3C0D"/>
  </w:style>
  <w:style w:type="character" w:customStyle="1" w:styleId="vol-pages-year">
    <w:name w:val="vol-pages-year"/>
    <w:basedOn w:val="a0"/>
    <w:rsid w:val="002D3C0D"/>
  </w:style>
  <w:style w:type="character" w:customStyle="1" w:styleId="figpopup-sensitive-area">
    <w:name w:val="figpopup-sensitive-area"/>
    <w:basedOn w:val="a0"/>
    <w:rsid w:val="002D3C0D"/>
  </w:style>
  <w:style w:type="paragraph" w:styleId="13">
    <w:name w:val="toc 1"/>
    <w:basedOn w:val="a"/>
    <w:next w:val="a"/>
    <w:autoRedefine/>
    <w:uiPriority w:val="39"/>
    <w:semiHidden/>
    <w:unhideWhenUsed/>
    <w:rsid w:val="002D3C0D"/>
    <w:pPr>
      <w:spacing w:after="100"/>
    </w:pPr>
  </w:style>
  <w:style w:type="paragraph" w:customStyle="1" w:styleId="Style60">
    <w:name w:val="Style60"/>
    <w:basedOn w:val="a"/>
    <w:rsid w:val="002D3C0D"/>
    <w:pPr>
      <w:widowControl w:val="0"/>
      <w:spacing w:after="0" w:line="614" w:lineRule="exact"/>
      <w:ind w:firstLine="816"/>
      <w:jc w:val="both"/>
    </w:pPr>
    <w:rPr>
      <w:rFonts w:ascii="Courier New" w:hAnsi="Courier New"/>
      <w:kern w:val="28"/>
      <w:sz w:val="24"/>
      <w:szCs w:val="20"/>
    </w:rPr>
  </w:style>
  <w:style w:type="character" w:customStyle="1" w:styleId="text">
    <w:name w:val="text"/>
    <w:basedOn w:val="a0"/>
    <w:rsid w:val="002D3C0D"/>
  </w:style>
  <w:style w:type="character" w:customStyle="1" w:styleId="author-ref">
    <w:name w:val="author-ref"/>
    <w:basedOn w:val="a0"/>
    <w:rsid w:val="002D3C0D"/>
  </w:style>
  <w:style w:type="character" w:customStyle="1" w:styleId="authors-list-item">
    <w:name w:val="authors-list-item"/>
    <w:basedOn w:val="a0"/>
    <w:rsid w:val="002D3C0D"/>
  </w:style>
  <w:style w:type="character" w:customStyle="1" w:styleId="author-sup-separator">
    <w:name w:val="author-sup-separator"/>
    <w:basedOn w:val="a0"/>
    <w:rsid w:val="002D3C0D"/>
  </w:style>
  <w:style w:type="character" w:customStyle="1" w:styleId="comma">
    <w:name w:val="comma"/>
    <w:basedOn w:val="a0"/>
    <w:rsid w:val="002D3C0D"/>
  </w:style>
  <w:style w:type="character" w:customStyle="1" w:styleId="hlfld-contribauthor">
    <w:name w:val="hlfld-contribauthor"/>
    <w:basedOn w:val="a0"/>
    <w:rsid w:val="00FE25B2"/>
  </w:style>
  <w:style w:type="character" w:customStyle="1" w:styleId="nlmgiven-names">
    <w:name w:val="nlm_given-names"/>
    <w:basedOn w:val="a0"/>
    <w:rsid w:val="00FE25B2"/>
  </w:style>
  <w:style w:type="character" w:customStyle="1" w:styleId="nlmyear">
    <w:name w:val="nlm_year"/>
    <w:basedOn w:val="a0"/>
    <w:rsid w:val="00FE25B2"/>
  </w:style>
  <w:style w:type="character" w:customStyle="1" w:styleId="nlmarticle-title">
    <w:name w:val="nlm_article-title"/>
    <w:basedOn w:val="a0"/>
    <w:rsid w:val="00FE25B2"/>
  </w:style>
  <w:style w:type="character" w:customStyle="1" w:styleId="nlmfpage">
    <w:name w:val="nlm_fpage"/>
    <w:basedOn w:val="a0"/>
    <w:rsid w:val="00FE25B2"/>
  </w:style>
  <w:style w:type="character" w:customStyle="1" w:styleId="nlmlpage">
    <w:name w:val="nlm_lpage"/>
    <w:basedOn w:val="a0"/>
    <w:rsid w:val="00FE25B2"/>
  </w:style>
  <w:style w:type="character" w:customStyle="1" w:styleId="contribdegrees">
    <w:name w:val="contribdegrees"/>
    <w:basedOn w:val="a0"/>
    <w:rsid w:val="00FE25B2"/>
  </w:style>
  <w:style w:type="table" w:styleId="afd">
    <w:name w:val="Table Grid"/>
    <w:basedOn w:val="a1"/>
    <w:uiPriority w:val="59"/>
    <w:rsid w:val="009958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5509841">
      <w:bodyDiv w:val="1"/>
      <w:marLeft w:val="0"/>
      <w:marRight w:val="0"/>
      <w:marTop w:val="0"/>
      <w:marBottom w:val="0"/>
      <w:divBdr>
        <w:top w:val="none" w:sz="0" w:space="0" w:color="auto"/>
        <w:left w:val="none" w:sz="0" w:space="0" w:color="auto"/>
        <w:bottom w:val="none" w:sz="0" w:space="0" w:color="auto"/>
        <w:right w:val="none" w:sz="0" w:space="0" w:color="auto"/>
      </w:divBdr>
    </w:div>
    <w:div w:id="557395724">
      <w:bodyDiv w:val="1"/>
      <w:marLeft w:val="0"/>
      <w:marRight w:val="0"/>
      <w:marTop w:val="0"/>
      <w:marBottom w:val="0"/>
      <w:divBdr>
        <w:top w:val="none" w:sz="0" w:space="0" w:color="auto"/>
        <w:left w:val="none" w:sz="0" w:space="0" w:color="auto"/>
        <w:bottom w:val="none" w:sz="0" w:space="0" w:color="auto"/>
        <w:right w:val="none" w:sz="0" w:space="0" w:color="auto"/>
      </w:divBdr>
    </w:div>
    <w:div w:id="592516460">
      <w:bodyDiv w:val="1"/>
      <w:marLeft w:val="0"/>
      <w:marRight w:val="0"/>
      <w:marTop w:val="0"/>
      <w:marBottom w:val="0"/>
      <w:divBdr>
        <w:top w:val="none" w:sz="0" w:space="0" w:color="auto"/>
        <w:left w:val="none" w:sz="0" w:space="0" w:color="auto"/>
        <w:bottom w:val="none" w:sz="0" w:space="0" w:color="auto"/>
        <w:right w:val="none" w:sz="0" w:space="0" w:color="auto"/>
      </w:divBdr>
    </w:div>
    <w:div w:id="642660435">
      <w:bodyDiv w:val="1"/>
      <w:marLeft w:val="0"/>
      <w:marRight w:val="0"/>
      <w:marTop w:val="0"/>
      <w:marBottom w:val="0"/>
      <w:divBdr>
        <w:top w:val="none" w:sz="0" w:space="0" w:color="auto"/>
        <w:left w:val="none" w:sz="0" w:space="0" w:color="auto"/>
        <w:bottom w:val="none" w:sz="0" w:space="0" w:color="auto"/>
        <w:right w:val="none" w:sz="0" w:space="0" w:color="auto"/>
      </w:divBdr>
    </w:div>
    <w:div w:id="930236132">
      <w:bodyDiv w:val="1"/>
      <w:marLeft w:val="0"/>
      <w:marRight w:val="0"/>
      <w:marTop w:val="0"/>
      <w:marBottom w:val="0"/>
      <w:divBdr>
        <w:top w:val="none" w:sz="0" w:space="0" w:color="auto"/>
        <w:left w:val="none" w:sz="0" w:space="0" w:color="auto"/>
        <w:bottom w:val="none" w:sz="0" w:space="0" w:color="auto"/>
        <w:right w:val="none" w:sz="0" w:space="0" w:color="auto"/>
      </w:divBdr>
    </w:div>
    <w:div w:id="942035628">
      <w:bodyDiv w:val="1"/>
      <w:marLeft w:val="0"/>
      <w:marRight w:val="0"/>
      <w:marTop w:val="0"/>
      <w:marBottom w:val="0"/>
      <w:divBdr>
        <w:top w:val="none" w:sz="0" w:space="0" w:color="auto"/>
        <w:left w:val="none" w:sz="0" w:space="0" w:color="auto"/>
        <w:bottom w:val="none" w:sz="0" w:space="0" w:color="auto"/>
        <w:right w:val="none" w:sz="0" w:space="0" w:color="auto"/>
      </w:divBdr>
      <w:divsChild>
        <w:div w:id="161046119">
          <w:marLeft w:val="547"/>
          <w:marRight w:val="0"/>
          <w:marTop w:val="101"/>
          <w:marBottom w:val="0"/>
          <w:divBdr>
            <w:top w:val="none" w:sz="0" w:space="0" w:color="auto"/>
            <w:left w:val="none" w:sz="0" w:space="0" w:color="auto"/>
            <w:bottom w:val="none" w:sz="0" w:space="0" w:color="auto"/>
            <w:right w:val="none" w:sz="0" w:space="0" w:color="auto"/>
          </w:divBdr>
        </w:div>
      </w:divsChild>
    </w:div>
    <w:div w:id="987709500">
      <w:bodyDiv w:val="1"/>
      <w:marLeft w:val="0"/>
      <w:marRight w:val="0"/>
      <w:marTop w:val="0"/>
      <w:marBottom w:val="0"/>
      <w:divBdr>
        <w:top w:val="none" w:sz="0" w:space="0" w:color="auto"/>
        <w:left w:val="none" w:sz="0" w:space="0" w:color="auto"/>
        <w:bottom w:val="none" w:sz="0" w:space="0" w:color="auto"/>
        <w:right w:val="none" w:sz="0" w:space="0" w:color="auto"/>
      </w:divBdr>
    </w:div>
    <w:div w:id="998539029">
      <w:bodyDiv w:val="1"/>
      <w:marLeft w:val="0"/>
      <w:marRight w:val="0"/>
      <w:marTop w:val="0"/>
      <w:marBottom w:val="0"/>
      <w:divBdr>
        <w:top w:val="none" w:sz="0" w:space="0" w:color="auto"/>
        <w:left w:val="none" w:sz="0" w:space="0" w:color="auto"/>
        <w:bottom w:val="none" w:sz="0" w:space="0" w:color="auto"/>
        <w:right w:val="none" w:sz="0" w:space="0" w:color="auto"/>
      </w:divBdr>
    </w:div>
    <w:div w:id="1050612805">
      <w:bodyDiv w:val="1"/>
      <w:marLeft w:val="0"/>
      <w:marRight w:val="0"/>
      <w:marTop w:val="0"/>
      <w:marBottom w:val="0"/>
      <w:divBdr>
        <w:top w:val="none" w:sz="0" w:space="0" w:color="auto"/>
        <w:left w:val="none" w:sz="0" w:space="0" w:color="auto"/>
        <w:bottom w:val="none" w:sz="0" w:space="0" w:color="auto"/>
        <w:right w:val="none" w:sz="0" w:space="0" w:color="auto"/>
      </w:divBdr>
    </w:div>
    <w:div w:id="1335298158">
      <w:bodyDiv w:val="1"/>
      <w:marLeft w:val="0"/>
      <w:marRight w:val="0"/>
      <w:marTop w:val="0"/>
      <w:marBottom w:val="0"/>
      <w:divBdr>
        <w:top w:val="none" w:sz="0" w:space="0" w:color="auto"/>
        <w:left w:val="none" w:sz="0" w:space="0" w:color="auto"/>
        <w:bottom w:val="none" w:sz="0" w:space="0" w:color="auto"/>
        <w:right w:val="none" w:sz="0" w:space="0" w:color="auto"/>
      </w:divBdr>
    </w:div>
    <w:div w:id="1335915388">
      <w:bodyDiv w:val="1"/>
      <w:marLeft w:val="0"/>
      <w:marRight w:val="0"/>
      <w:marTop w:val="0"/>
      <w:marBottom w:val="0"/>
      <w:divBdr>
        <w:top w:val="none" w:sz="0" w:space="0" w:color="auto"/>
        <w:left w:val="none" w:sz="0" w:space="0" w:color="auto"/>
        <w:bottom w:val="none" w:sz="0" w:space="0" w:color="auto"/>
        <w:right w:val="none" w:sz="0" w:space="0" w:color="auto"/>
      </w:divBdr>
    </w:div>
    <w:div w:id="1355881091">
      <w:bodyDiv w:val="1"/>
      <w:marLeft w:val="0"/>
      <w:marRight w:val="0"/>
      <w:marTop w:val="0"/>
      <w:marBottom w:val="0"/>
      <w:divBdr>
        <w:top w:val="none" w:sz="0" w:space="0" w:color="auto"/>
        <w:left w:val="none" w:sz="0" w:space="0" w:color="auto"/>
        <w:bottom w:val="none" w:sz="0" w:space="0" w:color="auto"/>
        <w:right w:val="none" w:sz="0" w:space="0" w:color="auto"/>
      </w:divBdr>
    </w:div>
    <w:div w:id="1456752955">
      <w:bodyDiv w:val="1"/>
      <w:marLeft w:val="0"/>
      <w:marRight w:val="0"/>
      <w:marTop w:val="0"/>
      <w:marBottom w:val="0"/>
      <w:divBdr>
        <w:top w:val="none" w:sz="0" w:space="0" w:color="auto"/>
        <w:left w:val="none" w:sz="0" w:space="0" w:color="auto"/>
        <w:bottom w:val="none" w:sz="0" w:space="0" w:color="auto"/>
        <w:right w:val="none" w:sz="0" w:space="0" w:color="auto"/>
      </w:divBdr>
    </w:div>
    <w:div w:id="1532835748">
      <w:bodyDiv w:val="1"/>
      <w:marLeft w:val="0"/>
      <w:marRight w:val="0"/>
      <w:marTop w:val="0"/>
      <w:marBottom w:val="0"/>
      <w:divBdr>
        <w:top w:val="none" w:sz="0" w:space="0" w:color="auto"/>
        <w:left w:val="none" w:sz="0" w:space="0" w:color="auto"/>
        <w:bottom w:val="none" w:sz="0" w:space="0" w:color="auto"/>
        <w:right w:val="none" w:sz="0" w:space="0" w:color="auto"/>
      </w:divBdr>
    </w:div>
    <w:div w:id="1558324744">
      <w:bodyDiv w:val="1"/>
      <w:marLeft w:val="0"/>
      <w:marRight w:val="0"/>
      <w:marTop w:val="0"/>
      <w:marBottom w:val="0"/>
      <w:divBdr>
        <w:top w:val="none" w:sz="0" w:space="0" w:color="auto"/>
        <w:left w:val="none" w:sz="0" w:space="0" w:color="auto"/>
        <w:bottom w:val="none" w:sz="0" w:space="0" w:color="auto"/>
        <w:right w:val="none" w:sz="0" w:space="0" w:color="auto"/>
      </w:divBdr>
    </w:div>
    <w:div w:id="1593472015">
      <w:bodyDiv w:val="1"/>
      <w:marLeft w:val="0"/>
      <w:marRight w:val="0"/>
      <w:marTop w:val="0"/>
      <w:marBottom w:val="0"/>
      <w:divBdr>
        <w:top w:val="none" w:sz="0" w:space="0" w:color="auto"/>
        <w:left w:val="none" w:sz="0" w:space="0" w:color="auto"/>
        <w:bottom w:val="none" w:sz="0" w:space="0" w:color="auto"/>
        <w:right w:val="none" w:sz="0" w:space="0" w:color="auto"/>
      </w:divBdr>
    </w:div>
    <w:div w:id="1594704886">
      <w:bodyDiv w:val="1"/>
      <w:marLeft w:val="0"/>
      <w:marRight w:val="0"/>
      <w:marTop w:val="0"/>
      <w:marBottom w:val="0"/>
      <w:divBdr>
        <w:top w:val="none" w:sz="0" w:space="0" w:color="auto"/>
        <w:left w:val="none" w:sz="0" w:space="0" w:color="auto"/>
        <w:bottom w:val="none" w:sz="0" w:space="0" w:color="auto"/>
        <w:right w:val="none" w:sz="0" w:space="0" w:color="auto"/>
      </w:divBdr>
    </w:div>
    <w:div w:id="1616518355">
      <w:bodyDiv w:val="1"/>
      <w:marLeft w:val="0"/>
      <w:marRight w:val="0"/>
      <w:marTop w:val="0"/>
      <w:marBottom w:val="0"/>
      <w:divBdr>
        <w:top w:val="none" w:sz="0" w:space="0" w:color="auto"/>
        <w:left w:val="none" w:sz="0" w:space="0" w:color="auto"/>
        <w:bottom w:val="none" w:sz="0" w:space="0" w:color="auto"/>
        <w:right w:val="none" w:sz="0" w:space="0" w:color="auto"/>
      </w:divBdr>
    </w:div>
    <w:div w:id="2002585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hyperlink" Target="http://www.nap.edu/catalog%20/" TargetMode="External"/><Relationship Id="rId39" Type="http://schemas.openxmlformats.org/officeDocument/2006/relationships/hyperlink" Target="https://www.tandfonline.com/author/Fukunaga%2C+Hisanori" TargetMode="External"/><Relationship Id="rId21" Type="http://schemas.openxmlformats.org/officeDocument/2006/relationships/image" Target="media/image11.png"/><Relationship Id="rId34" Type="http://schemas.openxmlformats.org/officeDocument/2006/relationships/hyperlink" Target="https://onlinelibrary.wiley.com/action/doSearch?ContribAuthorStored=Grollino%2C+Maria+Giuseppa" TargetMode="External"/><Relationship Id="rId42" Type="http://schemas.openxmlformats.org/officeDocument/2006/relationships/hyperlink" Target="https://www.tandfonline.com/author/Yokoya%2C+Akinari" TargetMode="External"/><Relationship Id="rId47" Type="http://schemas.openxmlformats.org/officeDocument/2006/relationships/oleObject" Target="embeddings/oleObject1.bin"/><Relationship Id="rId50" Type="http://schemas.openxmlformats.org/officeDocument/2006/relationships/image" Target="media/image14.png"/><Relationship Id="rId55" Type="http://schemas.openxmlformats.org/officeDocument/2006/relationships/oleObject" Target="embeddings/oleObject5.bin"/><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hyperlink" Target="https://www.ncrppublications.org/Reports/136" TargetMode="External"/><Relationship Id="rId33" Type="http://schemas.openxmlformats.org/officeDocument/2006/relationships/hyperlink" Target="https://onlinelibrary.wiley.com/action/doSearch?ContribAuthorStored=Eleuteri%2C+Patrizia" TargetMode="External"/><Relationship Id="rId38" Type="http://schemas.openxmlformats.org/officeDocument/2006/relationships/hyperlink" Target="https://onlinelibrary.wiley.com/toc/10982280/2012/53/6" TargetMode="External"/><Relationship Id="rId46"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https://doi.org/10.2478/s13382-014-0334-0" TargetMode="External"/><Relationship Id="rId41" Type="http://schemas.openxmlformats.org/officeDocument/2006/relationships/hyperlink" Target="https://www.tandfonline.com/author/Butterworth%2C+Karl+T" TargetMode="External"/><Relationship Id="rId54"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http:%20//%20www.unscear.%20Org%20/%20docs%20/%20publications%20/%202000%20/%20UNSCEAR_2000_Report_Vol.%20I.pdf" TargetMode="External"/><Relationship Id="rId32" Type="http://schemas.openxmlformats.org/officeDocument/2006/relationships/hyperlink" Target="https://onlinelibrary.wiley.com/action/doSearch?ContribAuthorStored=Cordelli%2C+Eugenia" TargetMode="External"/><Relationship Id="rId37" Type="http://schemas.openxmlformats.org/officeDocument/2006/relationships/hyperlink" Target="https://onlinelibrary.wiley.com/action/doSearch?ContribAuthorStored=Bartoleschi%2C+Cecilia" TargetMode="External"/><Relationship Id="rId40" Type="http://schemas.openxmlformats.org/officeDocument/2006/relationships/hyperlink" Target="https://www.tandfonline.com/author/Fukunaga%2C+Hisanori" TargetMode="External"/><Relationship Id="rId45" Type="http://schemas.openxmlformats.org/officeDocument/2006/relationships/hyperlink" Target="https://doi.org/10.1007/978-3-642-32430-7_1https://www.springer.com/gp/book/9783642324291.%20Accessed%2020%20Feb%202020" TargetMode="External"/><Relationship Id="rId53" Type="http://schemas.openxmlformats.org/officeDocument/2006/relationships/oleObject" Target="embeddings/oleObject4.bin"/><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yperlink" Target="http://URL:%20https:%20//%20www.ncbi.%20nlm.%20nih.%20Gov%20/%20pmc%20/articles%20/%20PMC%203552502%20/" TargetMode="External"/><Relationship Id="rId28" Type="http://schemas.openxmlformats.org/officeDocument/2006/relationships/hyperlink" Target="https://doi.org/10.1146/annurevecolsys-102710-145119" TargetMode="External"/><Relationship Id="rId36" Type="http://schemas.openxmlformats.org/officeDocument/2006/relationships/hyperlink" Target="https://onlinelibrary.wiley.com/action/doSearch?ContribAuthorStored=Blandino%2C+Giovanni" TargetMode="External"/><Relationship Id="rId49" Type="http://schemas.openxmlformats.org/officeDocument/2006/relationships/oleObject" Target="embeddings/oleObject2.bin"/><Relationship Id="rId57"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9.png"/><Relationship Id="rId31" Type="http://schemas.openxmlformats.org/officeDocument/2006/relationships/hyperlink" Target="https://doi.org/10.13075/ijomeh.1896.01262" TargetMode="External"/><Relationship Id="rId44" Type="http://schemas.openxmlformats.org/officeDocument/2006/relationships/hyperlink" Target="https://www.tandfonline.com/author/Prise%2C+Kevin+M" TargetMode="External"/><Relationship Id="rId52" Type="http://schemas.openxmlformats.org/officeDocument/2006/relationships/image" Target="media/image15.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hyperlink" Target="http://www.icrp" TargetMode="External"/><Relationship Id="rId27" Type="http://schemas.openxmlformats.org/officeDocument/2006/relationships/hyperlink" Target="http://http:%20//%20www.icrp.%20Org%20/%20publication.asp?%20id%20=%20ICRP%20%25%2020%20Publication%20%25%202099" TargetMode="External"/><Relationship Id="rId30" Type="http://schemas.openxmlformats.org/officeDocument/2006/relationships/hyperlink" Target="https://doi.org/10.3390/ijerph15091971" TargetMode="External"/><Relationship Id="rId35" Type="http://schemas.openxmlformats.org/officeDocument/2006/relationships/hyperlink" Target="https://onlinelibrary.wiley.com/action/doSearch?ContribAuthorStored=Benassi%2C+Barbara" TargetMode="External"/><Relationship Id="rId43" Type="http://schemas.openxmlformats.org/officeDocument/2006/relationships/hyperlink" Target="https://www.tandfonline.com/author/Ogawa%2C+Takehiko" TargetMode="External"/><Relationship Id="rId48" Type="http://schemas.openxmlformats.org/officeDocument/2006/relationships/image" Target="media/image13.png"/><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oleObject" Target="embeddings/oleObject3.bin"/><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A386DE-7CFF-4B14-8B45-3D72496DED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713</TotalTime>
  <Pages>90</Pages>
  <Words>26639</Words>
  <Characters>151845</Characters>
  <Application>Microsoft Office Word</Application>
  <DocSecurity>0</DocSecurity>
  <Lines>1265</Lines>
  <Paragraphs>356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178128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Алия</cp:lastModifiedBy>
  <cp:revision>199</cp:revision>
  <cp:lastPrinted>2022-04-29T09:54:00Z</cp:lastPrinted>
  <dcterms:created xsi:type="dcterms:W3CDTF">2022-05-01T02:36:00Z</dcterms:created>
  <dcterms:modified xsi:type="dcterms:W3CDTF">2022-05-02T16:24:00Z</dcterms:modified>
</cp:coreProperties>
</file>