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130D67" w14:textId="045F9BA1" w:rsidR="004316F7" w:rsidRPr="00845CFA" w:rsidRDefault="00C83E13" w:rsidP="00C83E13">
      <w:pPr>
        <w:spacing w:after="0" w:line="240" w:lineRule="auto"/>
        <w:jc w:val="center"/>
        <w:rPr>
          <w:rFonts w:ascii="Times New Roman" w:eastAsia="Times New Roman" w:hAnsi="Times New Roman" w:cs="Times New Roman"/>
          <w:bCs/>
          <w:iCs/>
          <w:kern w:val="36"/>
          <w:sz w:val="28"/>
          <w:szCs w:val="28"/>
          <w:bdr w:val="none" w:sz="0" w:space="0" w:color="auto" w:frame="1"/>
        </w:rPr>
      </w:pPr>
      <w:bookmarkStart w:id="0" w:name="_Toc188475621"/>
      <w:r w:rsidRPr="00845CFA">
        <w:rPr>
          <w:rFonts w:ascii="Times New Roman" w:eastAsia="Times New Roman" w:hAnsi="Times New Roman" w:cs="Times New Roman"/>
          <w:bCs/>
          <w:iCs/>
          <w:kern w:val="36"/>
          <w:sz w:val="28"/>
          <w:szCs w:val="28"/>
          <w:bdr w:val="none" w:sz="0" w:space="0" w:color="auto" w:frame="1"/>
        </w:rPr>
        <w:t>Казахский национальный университет имени</w:t>
      </w:r>
      <w:r w:rsidR="004316F7" w:rsidRPr="00845CFA">
        <w:rPr>
          <w:rFonts w:ascii="Times New Roman" w:eastAsia="Times New Roman" w:hAnsi="Times New Roman" w:cs="Times New Roman"/>
          <w:bCs/>
          <w:iCs/>
          <w:kern w:val="36"/>
          <w:sz w:val="28"/>
          <w:szCs w:val="28"/>
          <w:bdr w:val="none" w:sz="0" w:space="0" w:color="auto" w:frame="1"/>
        </w:rPr>
        <w:t xml:space="preserve"> А</w:t>
      </w:r>
      <w:r w:rsidRPr="00845CFA">
        <w:rPr>
          <w:rFonts w:ascii="Times New Roman" w:eastAsia="Times New Roman" w:hAnsi="Times New Roman" w:cs="Times New Roman"/>
          <w:bCs/>
          <w:iCs/>
          <w:kern w:val="36"/>
          <w:sz w:val="28"/>
          <w:szCs w:val="28"/>
          <w:bdr w:val="none" w:sz="0" w:space="0" w:color="auto" w:frame="1"/>
        </w:rPr>
        <w:t>ль</w:t>
      </w:r>
      <w:r w:rsidR="004316F7" w:rsidRPr="00845CFA">
        <w:rPr>
          <w:rFonts w:ascii="Times New Roman" w:eastAsia="Times New Roman" w:hAnsi="Times New Roman" w:cs="Times New Roman"/>
          <w:bCs/>
          <w:iCs/>
          <w:kern w:val="36"/>
          <w:sz w:val="28"/>
          <w:szCs w:val="28"/>
          <w:bdr w:val="none" w:sz="0" w:space="0" w:color="auto" w:frame="1"/>
        </w:rPr>
        <w:t>-Ф</w:t>
      </w:r>
      <w:r w:rsidRPr="00845CFA">
        <w:rPr>
          <w:rFonts w:ascii="Times New Roman" w:eastAsia="Times New Roman" w:hAnsi="Times New Roman" w:cs="Times New Roman"/>
          <w:bCs/>
          <w:iCs/>
          <w:kern w:val="36"/>
          <w:sz w:val="28"/>
          <w:szCs w:val="28"/>
          <w:bdr w:val="none" w:sz="0" w:space="0" w:color="auto" w:frame="1"/>
        </w:rPr>
        <w:t>араби</w:t>
      </w:r>
      <w:bookmarkEnd w:id="0"/>
    </w:p>
    <w:p w14:paraId="3A6EA63F" w14:textId="77777777" w:rsidR="00935DFB" w:rsidRPr="00845CFA" w:rsidRDefault="00736BA6" w:rsidP="00C83E13">
      <w:pPr>
        <w:spacing w:after="0" w:line="240" w:lineRule="auto"/>
        <w:textAlignment w:val="top"/>
        <w:outlineLvl w:val="0"/>
        <w:rPr>
          <w:rFonts w:ascii="Times New Roman" w:eastAsia="Times New Roman" w:hAnsi="Times New Roman" w:cs="Times New Roman"/>
          <w:bCs/>
          <w:iCs/>
          <w:kern w:val="36"/>
          <w:sz w:val="28"/>
          <w:szCs w:val="28"/>
          <w:bdr w:val="none" w:sz="0" w:space="0" w:color="auto" w:frame="1"/>
        </w:rPr>
      </w:pPr>
      <w:r w:rsidRPr="00845CFA">
        <w:rPr>
          <w:rFonts w:ascii="Times New Roman" w:eastAsia="Times New Roman" w:hAnsi="Times New Roman" w:cs="Times New Roman"/>
          <w:bCs/>
          <w:iCs/>
          <w:kern w:val="36"/>
          <w:sz w:val="28"/>
          <w:szCs w:val="28"/>
          <w:bdr w:val="none" w:sz="0" w:space="0" w:color="auto" w:frame="1"/>
        </w:rPr>
        <w:t xml:space="preserve">  </w:t>
      </w:r>
    </w:p>
    <w:p w14:paraId="2A9DE0E9" w14:textId="77777777" w:rsidR="00935DFB" w:rsidRPr="00845CFA" w:rsidRDefault="00935DFB" w:rsidP="00C83E13">
      <w:pPr>
        <w:spacing w:after="0" w:line="240" w:lineRule="auto"/>
        <w:textAlignment w:val="top"/>
        <w:outlineLvl w:val="0"/>
        <w:rPr>
          <w:rFonts w:ascii="Times New Roman" w:eastAsia="Times New Roman" w:hAnsi="Times New Roman" w:cs="Times New Roman"/>
          <w:bCs/>
          <w:iCs/>
          <w:kern w:val="36"/>
          <w:sz w:val="28"/>
          <w:szCs w:val="28"/>
          <w:bdr w:val="none" w:sz="0" w:space="0" w:color="auto" w:frame="1"/>
        </w:rPr>
      </w:pPr>
    </w:p>
    <w:p w14:paraId="0CD0A7B4" w14:textId="41EC8B04" w:rsidR="004316F7" w:rsidRPr="00845CFA" w:rsidRDefault="00DB5DA0" w:rsidP="00C83E13">
      <w:pPr>
        <w:spacing w:after="0" w:line="240" w:lineRule="auto"/>
        <w:textAlignment w:val="top"/>
        <w:outlineLvl w:val="0"/>
        <w:rPr>
          <w:rFonts w:ascii="Times New Roman" w:eastAsia="Times New Roman" w:hAnsi="Times New Roman" w:cs="Times New Roman"/>
          <w:bCs/>
          <w:iCs/>
          <w:kern w:val="36"/>
          <w:sz w:val="28"/>
          <w:szCs w:val="28"/>
          <w:bdr w:val="none" w:sz="0" w:space="0" w:color="auto" w:frame="1"/>
        </w:rPr>
      </w:pPr>
      <w:r w:rsidRPr="00845CFA">
        <w:rPr>
          <w:rFonts w:ascii="Times New Roman" w:eastAsia="Times New Roman" w:hAnsi="Times New Roman" w:cs="Times New Roman"/>
          <w:bCs/>
          <w:iCs/>
          <w:kern w:val="36"/>
          <w:sz w:val="28"/>
          <w:szCs w:val="28"/>
          <w:bdr w:val="none" w:sz="0" w:space="0" w:color="auto" w:frame="1"/>
        </w:rPr>
        <w:tab/>
      </w:r>
      <w:r w:rsidRPr="00845CFA">
        <w:rPr>
          <w:rFonts w:ascii="Times New Roman" w:eastAsia="Times New Roman" w:hAnsi="Times New Roman" w:cs="Times New Roman"/>
          <w:bCs/>
          <w:iCs/>
          <w:kern w:val="36"/>
          <w:sz w:val="28"/>
          <w:szCs w:val="28"/>
          <w:bdr w:val="none" w:sz="0" w:space="0" w:color="auto" w:frame="1"/>
        </w:rPr>
        <w:tab/>
      </w:r>
      <w:r w:rsidR="004316F7" w:rsidRPr="00845CFA">
        <w:rPr>
          <w:rFonts w:ascii="Times New Roman" w:eastAsia="Times New Roman" w:hAnsi="Times New Roman" w:cs="Times New Roman"/>
          <w:bCs/>
          <w:iCs/>
          <w:kern w:val="36"/>
          <w:sz w:val="28"/>
          <w:szCs w:val="28"/>
          <w:bdr w:val="none" w:sz="0" w:space="0" w:color="auto" w:frame="1"/>
        </w:rPr>
        <w:t xml:space="preserve">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A2028" w:rsidRPr="00845CFA" w14:paraId="2E3EF41E" w14:textId="77777777" w:rsidTr="000035B3">
        <w:tc>
          <w:tcPr>
            <w:tcW w:w="4927" w:type="dxa"/>
          </w:tcPr>
          <w:p w14:paraId="73FE55F8" w14:textId="1927AB46" w:rsidR="00CA2028" w:rsidRPr="00845CFA" w:rsidRDefault="00CA2028" w:rsidP="00C83E13">
            <w:pPr>
              <w:rPr>
                <w:rFonts w:ascii="Times New Roman" w:eastAsia="Times New Roman" w:hAnsi="Times New Roman" w:cs="Times New Roman"/>
                <w:bCs/>
                <w:iCs/>
                <w:caps/>
                <w:kern w:val="36"/>
                <w:sz w:val="28"/>
                <w:szCs w:val="28"/>
                <w:bdr w:val="none" w:sz="0" w:space="0" w:color="auto" w:frame="1"/>
              </w:rPr>
            </w:pPr>
            <w:bookmarkStart w:id="1" w:name="_Toc188475622"/>
            <w:r w:rsidRPr="00845CFA">
              <w:rPr>
                <w:rFonts w:ascii="Times New Roman" w:eastAsia="Times New Roman" w:hAnsi="Times New Roman" w:cs="Times New Roman"/>
                <w:bCs/>
                <w:iCs/>
                <w:kern w:val="36"/>
                <w:sz w:val="28"/>
                <w:szCs w:val="28"/>
                <w:bdr w:val="none" w:sz="0" w:space="0" w:color="auto" w:frame="1"/>
              </w:rPr>
              <w:t>УДК 9.902/904;</w:t>
            </w:r>
            <w:r w:rsidR="006D772C" w:rsidRPr="00845CFA">
              <w:rPr>
                <w:rFonts w:ascii="Times New Roman" w:eastAsia="Times New Roman" w:hAnsi="Times New Roman" w:cs="Times New Roman"/>
                <w:bCs/>
                <w:iCs/>
                <w:kern w:val="36"/>
                <w:sz w:val="28"/>
                <w:szCs w:val="28"/>
                <w:bdr w:val="none" w:sz="0" w:space="0" w:color="auto" w:frame="1"/>
              </w:rPr>
              <w:t xml:space="preserve"> 9</w:t>
            </w:r>
            <w:r w:rsidRPr="00845CFA">
              <w:rPr>
                <w:rFonts w:ascii="Times New Roman" w:eastAsia="Times New Roman" w:hAnsi="Times New Roman" w:cs="Times New Roman"/>
                <w:bCs/>
                <w:iCs/>
                <w:kern w:val="36"/>
                <w:sz w:val="28"/>
                <w:szCs w:val="28"/>
                <w:bdr w:val="none" w:sz="0" w:space="0" w:color="auto" w:frame="1"/>
              </w:rPr>
              <w:t>.</w:t>
            </w:r>
            <w:r w:rsidRPr="00845CFA">
              <w:rPr>
                <w:rFonts w:ascii="Times New Roman" w:hAnsi="Times New Roman" w:cs="Times New Roman"/>
                <w:sz w:val="28"/>
                <w:szCs w:val="28"/>
              </w:rPr>
              <w:t xml:space="preserve"> </w:t>
            </w:r>
            <w:r w:rsidRPr="00845CFA">
              <w:rPr>
                <w:rFonts w:ascii="Times New Roman" w:eastAsia="Times New Roman" w:hAnsi="Times New Roman" w:cs="Times New Roman"/>
                <w:bCs/>
                <w:iCs/>
                <w:kern w:val="36"/>
                <w:sz w:val="28"/>
                <w:szCs w:val="28"/>
                <w:bdr w:val="none" w:sz="0" w:space="0" w:color="auto" w:frame="1"/>
              </w:rPr>
              <w:t>903.01/.09</w:t>
            </w:r>
            <w:bookmarkEnd w:id="1"/>
            <w:r w:rsidRPr="00845CFA">
              <w:rPr>
                <w:rFonts w:ascii="Times New Roman" w:eastAsia="Times New Roman" w:hAnsi="Times New Roman" w:cs="Times New Roman"/>
                <w:bCs/>
                <w:iCs/>
                <w:kern w:val="36"/>
                <w:sz w:val="28"/>
                <w:szCs w:val="28"/>
                <w:bdr w:val="none" w:sz="0" w:space="0" w:color="auto" w:frame="1"/>
              </w:rPr>
              <w:t xml:space="preserve">      </w:t>
            </w:r>
          </w:p>
        </w:tc>
        <w:tc>
          <w:tcPr>
            <w:tcW w:w="4927" w:type="dxa"/>
          </w:tcPr>
          <w:p w14:paraId="7F34F8EF" w14:textId="1656D8E6" w:rsidR="00CA2028" w:rsidRPr="00845CFA" w:rsidRDefault="00CA2028" w:rsidP="00C83E13">
            <w:pPr>
              <w:jc w:val="right"/>
              <w:rPr>
                <w:rFonts w:ascii="Times New Roman" w:eastAsia="Times New Roman" w:hAnsi="Times New Roman" w:cs="Times New Roman"/>
                <w:bCs/>
                <w:iCs/>
                <w:caps/>
                <w:kern w:val="36"/>
                <w:sz w:val="28"/>
                <w:szCs w:val="28"/>
                <w:bdr w:val="none" w:sz="0" w:space="0" w:color="auto" w:frame="1"/>
              </w:rPr>
            </w:pPr>
            <w:bookmarkStart w:id="2" w:name="_Toc188475623"/>
            <w:r w:rsidRPr="00845CFA">
              <w:rPr>
                <w:rFonts w:ascii="Times New Roman" w:eastAsia="Times New Roman" w:hAnsi="Times New Roman" w:cs="Times New Roman"/>
                <w:bCs/>
                <w:iCs/>
                <w:kern w:val="36"/>
                <w:sz w:val="28"/>
                <w:szCs w:val="28"/>
                <w:bdr w:val="none" w:sz="0" w:space="0" w:color="auto" w:frame="1"/>
              </w:rPr>
              <w:t>На правах рукописи</w:t>
            </w:r>
            <w:bookmarkEnd w:id="2"/>
          </w:p>
        </w:tc>
      </w:tr>
    </w:tbl>
    <w:p w14:paraId="706C9EEE" w14:textId="77777777" w:rsidR="000E30ED" w:rsidRPr="00845CFA" w:rsidRDefault="000E30ED" w:rsidP="00C83E13">
      <w:pPr>
        <w:spacing w:after="0" w:line="240" w:lineRule="auto"/>
        <w:textAlignment w:val="top"/>
        <w:outlineLvl w:val="0"/>
        <w:rPr>
          <w:rFonts w:ascii="Times New Roman" w:eastAsia="Times New Roman" w:hAnsi="Times New Roman" w:cs="Times New Roman"/>
          <w:bCs/>
          <w:iCs/>
          <w:caps/>
          <w:kern w:val="36"/>
          <w:sz w:val="28"/>
          <w:szCs w:val="28"/>
          <w:bdr w:val="none" w:sz="0" w:space="0" w:color="auto" w:frame="1"/>
        </w:rPr>
      </w:pPr>
    </w:p>
    <w:p w14:paraId="5C6BACB8" w14:textId="77777777" w:rsidR="006A4A47" w:rsidRPr="00845CFA" w:rsidRDefault="006A4A47" w:rsidP="00C83E13">
      <w:pPr>
        <w:spacing w:after="0" w:line="240" w:lineRule="auto"/>
        <w:textAlignment w:val="top"/>
        <w:outlineLvl w:val="0"/>
        <w:rPr>
          <w:rFonts w:ascii="Times New Roman" w:eastAsia="Times New Roman" w:hAnsi="Times New Roman" w:cs="Times New Roman"/>
          <w:bCs/>
          <w:iCs/>
          <w:caps/>
          <w:kern w:val="36"/>
          <w:sz w:val="28"/>
          <w:szCs w:val="28"/>
          <w:bdr w:val="none" w:sz="0" w:space="0" w:color="auto" w:frame="1"/>
        </w:rPr>
      </w:pPr>
    </w:p>
    <w:p w14:paraId="49473DC8" w14:textId="77777777" w:rsidR="006A4A47" w:rsidRPr="00845CFA" w:rsidRDefault="006A4A47" w:rsidP="00C83E13">
      <w:pPr>
        <w:spacing w:after="0" w:line="240" w:lineRule="auto"/>
        <w:textAlignment w:val="top"/>
        <w:outlineLvl w:val="0"/>
        <w:rPr>
          <w:rFonts w:ascii="Times New Roman" w:eastAsia="Times New Roman" w:hAnsi="Times New Roman" w:cs="Times New Roman"/>
          <w:bCs/>
          <w:iCs/>
          <w:caps/>
          <w:kern w:val="36"/>
          <w:sz w:val="28"/>
          <w:szCs w:val="28"/>
          <w:bdr w:val="none" w:sz="0" w:space="0" w:color="auto" w:frame="1"/>
        </w:rPr>
      </w:pPr>
    </w:p>
    <w:p w14:paraId="4D19EB3C" w14:textId="367CBFBD" w:rsidR="006A4A47" w:rsidRPr="00C83E13" w:rsidRDefault="006A4A47" w:rsidP="0036645F">
      <w:pPr>
        <w:spacing w:after="0" w:line="240" w:lineRule="auto"/>
        <w:jc w:val="center"/>
        <w:rPr>
          <w:rFonts w:ascii="Times New Roman" w:eastAsia="Times New Roman" w:hAnsi="Times New Roman" w:cs="Times New Roman"/>
          <w:b/>
          <w:bCs/>
          <w:iCs/>
          <w:caps/>
          <w:kern w:val="36"/>
          <w:sz w:val="28"/>
          <w:szCs w:val="28"/>
          <w:bdr w:val="none" w:sz="0" w:space="0" w:color="auto" w:frame="1"/>
        </w:rPr>
      </w:pPr>
      <w:bookmarkStart w:id="3" w:name="_Toc188475624"/>
      <w:r w:rsidRPr="00C83E13">
        <w:rPr>
          <w:rFonts w:ascii="Times New Roman" w:eastAsia="Times New Roman" w:hAnsi="Times New Roman" w:cs="Times New Roman"/>
          <w:b/>
          <w:bCs/>
          <w:iCs/>
          <w:kern w:val="36"/>
          <w:sz w:val="28"/>
          <w:szCs w:val="28"/>
          <w:bdr w:val="none" w:sz="0" w:space="0" w:color="auto" w:frame="1"/>
          <w:lang w:val="kk-KZ"/>
        </w:rPr>
        <w:t>АЛТЫНБЕКОВА ЭЛИНА КЫРЫМОВНА</w:t>
      </w:r>
      <w:bookmarkEnd w:id="3"/>
    </w:p>
    <w:p w14:paraId="766244DF" w14:textId="77777777" w:rsidR="006A4A47" w:rsidRDefault="006A4A47" w:rsidP="0036645F">
      <w:pPr>
        <w:spacing w:after="0" w:line="240" w:lineRule="auto"/>
        <w:textAlignment w:val="top"/>
        <w:outlineLvl w:val="0"/>
        <w:rPr>
          <w:rFonts w:ascii="Times New Roman" w:eastAsia="Times New Roman" w:hAnsi="Times New Roman" w:cs="Times New Roman"/>
          <w:b/>
          <w:bCs/>
          <w:iCs/>
          <w:caps/>
          <w:kern w:val="36"/>
          <w:sz w:val="28"/>
          <w:szCs w:val="28"/>
          <w:bdr w:val="none" w:sz="0" w:space="0" w:color="auto" w:frame="1"/>
        </w:rPr>
      </w:pPr>
    </w:p>
    <w:p w14:paraId="62E21F5E" w14:textId="77777777" w:rsidR="00C83E13" w:rsidRPr="00C83E13" w:rsidRDefault="00C83E13" w:rsidP="0036645F">
      <w:pPr>
        <w:spacing w:after="0" w:line="240" w:lineRule="auto"/>
        <w:textAlignment w:val="top"/>
        <w:outlineLvl w:val="0"/>
        <w:rPr>
          <w:rFonts w:ascii="Times New Roman" w:eastAsia="Times New Roman" w:hAnsi="Times New Roman" w:cs="Times New Roman"/>
          <w:b/>
          <w:bCs/>
          <w:iCs/>
          <w:caps/>
          <w:kern w:val="36"/>
          <w:sz w:val="28"/>
          <w:szCs w:val="28"/>
          <w:bdr w:val="none" w:sz="0" w:space="0" w:color="auto" w:frame="1"/>
        </w:rPr>
      </w:pPr>
    </w:p>
    <w:p w14:paraId="6AD494BE" w14:textId="77777777" w:rsidR="006A4A47" w:rsidRPr="00845CFA" w:rsidRDefault="006A4A47" w:rsidP="0036645F">
      <w:pPr>
        <w:spacing w:after="0" w:line="240" w:lineRule="auto"/>
        <w:jc w:val="center"/>
        <w:rPr>
          <w:rFonts w:ascii="Times New Roman" w:eastAsia="Times New Roman" w:hAnsi="Times New Roman" w:cs="Times New Roman"/>
          <w:bCs/>
          <w:iCs/>
          <w:caps/>
          <w:kern w:val="36"/>
          <w:sz w:val="28"/>
          <w:szCs w:val="28"/>
          <w:bdr w:val="none" w:sz="0" w:space="0" w:color="auto" w:frame="1"/>
          <w:lang w:val="kk-KZ"/>
        </w:rPr>
      </w:pPr>
    </w:p>
    <w:p w14:paraId="0B436F6D" w14:textId="6B371377" w:rsidR="00CE3D86" w:rsidRPr="00845CFA" w:rsidRDefault="00C83E13" w:rsidP="0036645F">
      <w:pPr>
        <w:spacing w:after="0" w:line="240" w:lineRule="auto"/>
        <w:jc w:val="center"/>
        <w:rPr>
          <w:rFonts w:ascii="Times New Roman" w:hAnsi="Times New Roman" w:cs="Times New Roman"/>
          <w:b/>
          <w:sz w:val="28"/>
          <w:szCs w:val="28"/>
        </w:rPr>
      </w:pPr>
      <w:r w:rsidRPr="00845CFA">
        <w:rPr>
          <w:rFonts w:ascii="Times New Roman" w:hAnsi="Times New Roman" w:cs="Times New Roman"/>
          <w:b/>
          <w:sz w:val="28"/>
          <w:szCs w:val="28"/>
        </w:rPr>
        <w:t>Отечественная модель музейной реконструкции: методы и практика</w:t>
      </w:r>
    </w:p>
    <w:p w14:paraId="131F587E" w14:textId="77777777" w:rsidR="00F96461" w:rsidRDefault="00F96461" w:rsidP="00C83E13">
      <w:pPr>
        <w:spacing w:after="0" w:line="240" w:lineRule="auto"/>
        <w:jc w:val="center"/>
        <w:rPr>
          <w:rFonts w:ascii="Times New Roman" w:eastAsia="Times New Roman" w:hAnsi="Times New Roman" w:cs="Times New Roman"/>
          <w:bCs/>
          <w:iCs/>
          <w:caps/>
          <w:kern w:val="36"/>
          <w:sz w:val="28"/>
          <w:szCs w:val="28"/>
          <w:bdr w:val="none" w:sz="0" w:space="0" w:color="auto" w:frame="1"/>
          <w:lang w:val="kk-KZ"/>
        </w:rPr>
      </w:pPr>
    </w:p>
    <w:p w14:paraId="3492981D" w14:textId="77777777" w:rsidR="00F96461" w:rsidRDefault="00F96461" w:rsidP="00C83E13">
      <w:pPr>
        <w:spacing w:after="0" w:line="240" w:lineRule="auto"/>
        <w:jc w:val="center"/>
        <w:rPr>
          <w:rFonts w:ascii="Times New Roman" w:eastAsia="Times New Roman" w:hAnsi="Times New Roman" w:cs="Times New Roman"/>
          <w:bCs/>
          <w:iCs/>
          <w:caps/>
          <w:kern w:val="36"/>
          <w:sz w:val="28"/>
          <w:szCs w:val="28"/>
          <w:bdr w:val="none" w:sz="0" w:space="0" w:color="auto" w:frame="1"/>
          <w:lang w:val="kk-KZ"/>
        </w:rPr>
      </w:pPr>
    </w:p>
    <w:p w14:paraId="3AF2B876" w14:textId="77777777" w:rsidR="00C83E13" w:rsidRDefault="00C83E13" w:rsidP="00C83E13">
      <w:pPr>
        <w:spacing w:after="0" w:line="240" w:lineRule="auto"/>
        <w:jc w:val="center"/>
        <w:rPr>
          <w:rFonts w:ascii="Times New Roman" w:eastAsia="Times New Roman" w:hAnsi="Times New Roman" w:cs="Times New Roman"/>
          <w:bCs/>
          <w:iCs/>
          <w:caps/>
          <w:kern w:val="36"/>
          <w:sz w:val="28"/>
          <w:szCs w:val="28"/>
          <w:bdr w:val="none" w:sz="0" w:space="0" w:color="auto" w:frame="1"/>
          <w:lang w:val="kk-KZ"/>
        </w:rPr>
      </w:pPr>
    </w:p>
    <w:p w14:paraId="29CDF75F" w14:textId="2D1C090E" w:rsidR="006A4A47" w:rsidRPr="00845CFA" w:rsidRDefault="006A4A47" w:rsidP="00C83E13">
      <w:pPr>
        <w:spacing w:after="0" w:line="240" w:lineRule="auto"/>
        <w:jc w:val="center"/>
        <w:rPr>
          <w:rFonts w:ascii="Times New Roman" w:eastAsia="Times New Roman" w:hAnsi="Times New Roman" w:cs="Times New Roman"/>
          <w:bCs/>
          <w:iCs/>
          <w:kern w:val="36"/>
          <w:sz w:val="28"/>
          <w:szCs w:val="28"/>
          <w:bdr w:val="none" w:sz="0" w:space="0" w:color="auto" w:frame="1"/>
        </w:rPr>
      </w:pPr>
      <w:r w:rsidRPr="00845CFA">
        <w:rPr>
          <w:rFonts w:ascii="Times New Roman" w:eastAsia="Times New Roman" w:hAnsi="Times New Roman" w:cs="Times New Roman"/>
          <w:bCs/>
          <w:iCs/>
          <w:caps/>
          <w:kern w:val="36"/>
          <w:sz w:val="28"/>
          <w:szCs w:val="28"/>
          <w:bdr w:val="none" w:sz="0" w:space="0" w:color="auto" w:frame="1"/>
          <w:lang w:val="kk-KZ"/>
        </w:rPr>
        <w:t>8</w:t>
      </w:r>
      <w:r w:rsidRPr="00845CFA">
        <w:rPr>
          <w:rFonts w:ascii="Times New Roman" w:eastAsia="Times New Roman" w:hAnsi="Times New Roman" w:cs="Times New Roman"/>
          <w:bCs/>
          <w:iCs/>
          <w:caps/>
          <w:kern w:val="36"/>
          <w:sz w:val="28"/>
          <w:szCs w:val="28"/>
          <w:bdr w:val="none" w:sz="0" w:space="0" w:color="auto" w:frame="1"/>
          <w:lang w:val="en-US"/>
        </w:rPr>
        <w:t>D</w:t>
      </w:r>
      <w:r w:rsidRPr="00845CFA">
        <w:rPr>
          <w:rFonts w:ascii="Times New Roman" w:eastAsia="Times New Roman" w:hAnsi="Times New Roman" w:cs="Times New Roman"/>
          <w:bCs/>
          <w:iCs/>
          <w:caps/>
          <w:kern w:val="36"/>
          <w:sz w:val="28"/>
          <w:szCs w:val="28"/>
          <w:bdr w:val="none" w:sz="0" w:space="0" w:color="auto" w:frame="1"/>
        </w:rPr>
        <w:t>02207 –</w:t>
      </w:r>
      <w:r w:rsidRPr="00845CFA">
        <w:rPr>
          <w:rFonts w:ascii="Times New Roman" w:eastAsia="Times New Roman" w:hAnsi="Times New Roman" w:cs="Times New Roman"/>
          <w:bCs/>
          <w:iCs/>
          <w:kern w:val="36"/>
          <w:sz w:val="28"/>
          <w:szCs w:val="28"/>
          <w:bdr w:val="none" w:sz="0" w:space="0" w:color="auto" w:frame="1"/>
        </w:rPr>
        <w:t xml:space="preserve"> музейное дело и охрана памятников</w:t>
      </w:r>
      <w:r w:rsidR="00477CC0" w:rsidRPr="00845CFA">
        <w:rPr>
          <w:rFonts w:ascii="Times New Roman" w:eastAsia="Times New Roman" w:hAnsi="Times New Roman" w:cs="Times New Roman"/>
          <w:bCs/>
          <w:iCs/>
          <w:kern w:val="36"/>
          <w:sz w:val="28"/>
          <w:szCs w:val="28"/>
          <w:bdr w:val="none" w:sz="0" w:space="0" w:color="auto" w:frame="1"/>
        </w:rPr>
        <w:t xml:space="preserve"> </w:t>
      </w:r>
    </w:p>
    <w:p w14:paraId="34DE3221" w14:textId="77777777" w:rsidR="00935DFB" w:rsidRDefault="00935DFB" w:rsidP="00C83E13">
      <w:pPr>
        <w:spacing w:after="0" w:line="240" w:lineRule="auto"/>
        <w:jc w:val="center"/>
        <w:rPr>
          <w:rFonts w:ascii="Times New Roman" w:hAnsi="Times New Roman" w:cs="Times New Roman"/>
          <w:b/>
          <w:sz w:val="28"/>
          <w:szCs w:val="28"/>
          <w:lang w:val="kk-KZ"/>
        </w:rPr>
      </w:pPr>
    </w:p>
    <w:p w14:paraId="76E26F2B" w14:textId="77777777" w:rsidR="00F96461" w:rsidRDefault="00F96461" w:rsidP="00C83E13">
      <w:pPr>
        <w:spacing w:after="0" w:line="240" w:lineRule="auto"/>
        <w:jc w:val="center"/>
        <w:rPr>
          <w:rFonts w:ascii="Times New Roman" w:hAnsi="Times New Roman" w:cs="Times New Roman"/>
          <w:b/>
          <w:sz w:val="28"/>
          <w:szCs w:val="28"/>
          <w:lang w:val="kk-KZ"/>
        </w:rPr>
      </w:pPr>
    </w:p>
    <w:p w14:paraId="0C9B66DB" w14:textId="77777777" w:rsidR="00C83E13" w:rsidRDefault="00C83E13" w:rsidP="00C83E13">
      <w:pPr>
        <w:spacing w:after="0" w:line="240" w:lineRule="auto"/>
        <w:jc w:val="center"/>
        <w:rPr>
          <w:rFonts w:ascii="Times New Roman" w:hAnsi="Times New Roman" w:cs="Times New Roman"/>
          <w:b/>
          <w:sz w:val="28"/>
          <w:szCs w:val="28"/>
          <w:lang w:val="kk-KZ"/>
        </w:rPr>
      </w:pPr>
    </w:p>
    <w:p w14:paraId="4B35E006" w14:textId="6ECCFDBA" w:rsidR="00935DFB" w:rsidRPr="00845CFA" w:rsidRDefault="006A4A47" w:rsidP="00C83E13">
      <w:pPr>
        <w:spacing w:after="0" w:line="240" w:lineRule="auto"/>
        <w:jc w:val="center"/>
        <w:rPr>
          <w:rFonts w:ascii="Times New Roman" w:eastAsia="Times New Roman" w:hAnsi="Times New Roman" w:cs="Times New Roman"/>
          <w:bCs/>
          <w:iCs/>
          <w:kern w:val="36"/>
          <w:sz w:val="28"/>
          <w:szCs w:val="28"/>
          <w:bdr w:val="none" w:sz="0" w:space="0" w:color="auto" w:frame="1"/>
        </w:rPr>
      </w:pPr>
      <w:bookmarkStart w:id="4" w:name="_Toc188475627"/>
      <w:r w:rsidRPr="00845CFA">
        <w:rPr>
          <w:rFonts w:ascii="Times New Roman" w:eastAsia="Times New Roman" w:hAnsi="Times New Roman" w:cs="Times New Roman"/>
          <w:bCs/>
          <w:iCs/>
          <w:kern w:val="36"/>
          <w:sz w:val="28"/>
          <w:szCs w:val="28"/>
          <w:bdr w:val="none" w:sz="0" w:space="0" w:color="auto" w:frame="1"/>
        </w:rPr>
        <w:t>Диссертация на соискание степени</w:t>
      </w:r>
      <w:bookmarkEnd w:id="4"/>
    </w:p>
    <w:p w14:paraId="1BB14F23" w14:textId="6CE01D52" w:rsidR="006A4A47" w:rsidRPr="00845CFA" w:rsidRDefault="006A4A47" w:rsidP="00C83E13">
      <w:pPr>
        <w:spacing w:after="0" w:line="240" w:lineRule="auto"/>
        <w:jc w:val="center"/>
        <w:rPr>
          <w:rFonts w:ascii="Times New Roman" w:eastAsia="Times New Roman" w:hAnsi="Times New Roman" w:cs="Times New Roman"/>
          <w:bCs/>
          <w:iCs/>
          <w:kern w:val="36"/>
          <w:sz w:val="28"/>
          <w:szCs w:val="28"/>
          <w:bdr w:val="none" w:sz="0" w:space="0" w:color="auto" w:frame="1"/>
        </w:rPr>
      </w:pPr>
      <w:bookmarkStart w:id="5" w:name="_Toc188475628"/>
      <w:r w:rsidRPr="00845CFA">
        <w:rPr>
          <w:rFonts w:ascii="Times New Roman" w:eastAsia="Times New Roman" w:hAnsi="Times New Roman" w:cs="Times New Roman"/>
          <w:bCs/>
          <w:iCs/>
          <w:kern w:val="36"/>
          <w:sz w:val="28"/>
          <w:szCs w:val="28"/>
          <w:bdr w:val="none" w:sz="0" w:space="0" w:color="auto" w:frame="1"/>
        </w:rPr>
        <w:t>доктора философии (</w:t>
      </w:r>
      <w:r w:rsidRPr="00845CFA">
        <w:rPr>
          <w:rFonts w:ascii="Times New Roman" w:eastAsia="Times New Roman" w:hAnsi="Times New Roman" w:cs="Times New Roman"/>
          <w:bCs/>
          <w:iCs/>
          <w:kern w:val="36"/>
          <w:sz w:val="28"/>
          <w:szCs w:val="28"/>
          <w:bdr w:val="none" w:sz="0" w:space="0" w:color="auto" w:frame="1"/>
          <w:lang w:val="en-US"/>
        </w:rPr>
        <w:t>PhD</w:t>
      </w:r>
      <w:r w:rsidRPr="00845CFA">
        <w:rPr>
          <w:rFonts w:ascii="Times New Roman" w:eastAsia="Times New Roman" w:hAnsi="Times New Roman" w:cs="Times New Roman"/>
          <w:bCs/>
          <w:iCs/>
          <w:kern w:val="36"/>
          <w:sz w:val="28"/>
          <w:szCs w:val="28"/>
          <w:bdr w:val="none" w:sz="0" w:space="0" w:color="auto" w:frame="1"/>
        </w:rPr>
        <w:t>)</w:t>
      </w:r>
      <w:bookmarkEnd w:id="5"/>
    </w:p>
    <w:p w14:paraId="451B10DD" w14:textId="77777777" w:rsidR="009F2000" w:rsidRPr="00845CFA" w:rsidRDefault="009F2000" w:rsidP="00C83E13">
      <w:pPr>
        <w:spacing w:after="0" w:line="240" w:lineRule="auto"/>
        <w:jc w:val="center"/>
        <w:rPr>
          <w:rFonts w:ascii="Times New Roman" w:eastAsia="Times New Roman" w:hAnsi="Times New Roman" w:cs="Times New Roman"/>
          <w:bCs/>
          <w:iCs/>
          <w:kern w:val="36"/>
          <w:sz w:val="28"/>
          <w:szCs w:val="28"/>
          <w:bdr w:val="none" w:sz="0" w:space="0" w:color="auto" w:frame="1"/>
        </w:rPr>
      </w:pPr>
    </w:p>
    <w:p w14:paraId="7C2573F7" w14:textId="77777777" w:rsidR="000E30ED" w:rsidRDefault="000E30ED" w:rsidP="00C83E13">
      <w:pPr>
        <w:spacing w:after="0" w:line="240" w:lineRule="auto"/>
        <w:textAlignment w:val="top"/>
        <w:outlineLvl w:val="0"/>
        <w:rPr>
          <w:rFonts w:ascii="Times New Roman" w:eastAsia="Times New Roman" w:hAnsi="Times New Roman" w:cs="Times New Roman"/>
          <w:b/>
          <w:bCs/>
          <w:iCs/>
          <w:kern w:val="36"/>
          <w:sz w:val="28"/>
          <w:szCs w:val="28"/>
          <w:bdr w:val="none" w:sz="0" w:space="0" w:color="auto" w:frame="1"/>
        </w:rPr>
      </w:pPr>
    </w:p>
    <w:p w14:paraId="40C586D2" w14:textId="77777777" w:rsidR="00C83E13" w:rsidRPr="00845CFA" w:rsidRDefault="00C83E13" w:rsidP="00C83E13">
      <w:pPr>
        <w:spacing w:after="0" w:line="240" w:lineRule="auto"/>
        <w:textAlignment w:val="top"/>
        <w:outlineLvl w:val="0"/>
        <w:rPr>
          <w:rFonts w:ascii="Times New Roman" w:eastAsia="Times New Roman" w:hAnsi="Times New Roman" w:cs="Times New Roman"/>
          <w:b/>
          <w:bCs/>
          <w:iCs/>
          <w:kern w:val="36"/>
          <w:sz w:val="28"/>
          <w:szCs w:val="28"/>
          <w:bdr w:val="none" w:sz="0" w:space="0" w:color="auto" w:frame="1"/>
        </w:rPr>
      </w:pPr>
    </w:p>
    <w:p w14:paraId="2FF76108" w14:textId="2FE11630" w:rsidR="006A4A47" w:rsidRPr="00F96461" w:rsidRDefault="006A4A47" w:rsidP="00C83E13">
      <w:pPr>
        <w:spacing w:after="0" w:line="240" w:lineRule="auto"/>
        <w:jc w:val="right"/>
        <w:rPr>
          <w:rFonts w:ascii="Times New Roman" w:eastAsia="Times New Roman" w:hAnsi="Times New Roman" w:cs="Times New Roman"/>
          <w:bCs/>
          <w:iCs/>
          <w:kern w:val="36"/>
          <w:sz w:val="28"/>
          <w:szCs w:val="28"/>
          <w:bdr w:val="none" w:sz="0" w:space="0" w:color="auto" w:frame="1"/>
        </w:rPr>
      </w:pPr>
      <w:bookmarkStart w:id="6" w:name="_Toc188475629"/>
      <w:r w:rsidRPr="00F96461">
        <w:rPr>
          <w:rFonts w:ascii="Times New Roman" w:eastAsia="Times New Roman" w:hAnsi="Times New Roman" w:cs="Times New Roman"/>
          <w:bCs/>
          <w:iCs/>
          <w:kern w:val="36"/>
          <w:sz w:val="28"/>
          <w:szCs w:val="28"/>
          <w:bdr w:val="none" w:sz="0" w:space="0" w:color="auto" w:frame="1"/>
        </w:rPr>
        <w:t>Научные руководители</w:t>
      </w:r>
      <w:bookmarkEnd w:id="6"/>
    </w:p>
    <w:p w14:paraId="16285054" w14:textId="592201F8" w:rsidR="00C83E13"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bookmarkStart w:id="7" w:name="_Toc188475632"/>
      <w:bookmarkStart w:id="8" w:name="_Toc188475631"/>
      <w:r w:rsidRPr="00845CFA">
        <w:rPr>
          <w:rFonts w:ascii="Times New Roman" w:eastAsia="Times New Roman" w:hAnsi="Times New Roman" w:cs="Times New Roman"/>
          <w:bCs/>
          <w:iCs/>
          <w:kern w:val="36"/>
          <w:sz w:val="28"/>
          <w:szCs w:val="28"/>
          <w:bdr w:val="none" w:sz="0" w:space="0" w:color="auto" w:frame="1"/>
          <w:lang w:val="kk-KZ"/>
        </w:rPr>
        <w:t>к</w:t>
      </w:r>
      <w:r>
        <w:rPr>
          <w:rFonts w:ascii="Times New Roman" w:eastAsia="Times New Roman" w:hAnsi="Times New Roman" w:cs="Times New Roman"/>
          <w:bCs/>
          <w:iCs/>
          <w:kern w:val="36"/>
          <w:sz w:val="28"/>
          <w:szCs w:val="28"/>
          <w:bdr w:val="none" w:sz="0" w:space="0" w:color="auto" w:frame="1"/>
          <w:lang w:val="kk-KZ"/>
        </w:rPr>
        <w:t xml:space="preserve">андидат </w:t>
      </w:r>
      <w:r w:rsidRPr="00845CFA">
        <w:rPr>
          <w:rFonts w:ascii="Times New Roman" w:eastAsia="Times New Roman" w:hAnsi="Times New Roman" w:cs="Times New Roman"/>
          <w:bCs/>
          <w:iCs/>
          <w:kern w:val="36"/>
          <w:sz w:val="28"/>
          <w:szCs w:val="28"/>
          <w:bdr w:val="none" w:sz="0" w:space="0" w:color="auto" w:frame="1"/>
          <w:lang w:val="kk-KZ"/>
        </w:rPr>
        <w:t>и</w:t>
      </w:r>
      <w:r>
        <w:rPr>
          <w:rFonts w:ascii="Times New Roman" w:eastAsia="Times New Roman" w:hAnsi="Times New Roman" w:cs="Times New Roman"/>
          <w:bCs/>
          <w:iCs/>
          <w:kern w:val="36"/>
          <w:sz w:val="28"/>
          <w:szCs w:val="28"/>
          <w:bdr w:val="none" w:sz="0" w:space="0" w:color="auto" w:frame="1"/>
          <w:lang w:val="kk-KZ"/>
        </w:rPr>
        <w:t xml:space="preserve">сторических </w:t>
      </w:r>
      <w:r w:rsidRPr="00845CFA">
        <w:rPr>
          <w:rFonts w:ascii="Times New Roman" w:eastAsia="Times New Roman" w:hAnsi="Times New Roman" w:cs="Times New Roman"/>
          <w:bCs/>
          <w:iCs/>
          <w:kern w:val="36"/>
          <w:sz w:val="28"/>
          <w:szCs w:val="28"/>
          <w:bdr w:val="none" w:sz="0" w:space="0" w:color="auto" w:frame="1"/>
          <w:lang w:val="kk-KZ"/>
        </w:rPr>
        <w:t>н</w:t>
      </w:r>
      <w:r>
        <w:rPr>
          <w:rFonts w:ascii="Times New Roman" w:eastAsia="Times New Roman" w:hAnsi="Times New Roman" w:cs="Times New Roman"/>
          <w:bCs/>
          <w:iCs/>
          <w:kern w:val="36"/>
          <w:sz w:val="28"/>
          <w:szCs w:val="28"/>
          <w:bdr w:val="none" w:sz="0" w:space="0" w:color="auto" w:frame="1"/>
          <w:lang w:val="kk-KZ"/>
        </w:rPr>
        <w:t>аук</w:t>
      </w:r>
      <w:r w:rsidRPr="00845CFA">
        <w:rPr>
          <w:rFonts w:ascii="Times New Roman" w:eastAsia="Times New Roman" w:hAnsi="Times New Roman" w:cs="Times New Roman"/>
          <w:bCs/>
          <w:iCs/>
          <w:kern w:val="36"/>
          <w:sz w:val="28"/>
          <w:szCs w:val="28"/>
          <w:bdr w:val="none" w:sz="0" w:space="0" w:color="auto" w:frame="1"/>
          <w:lang w:val="kk-KZ"/>
        </w:rPr>
        <w:t xml:space="preserve">, </w:t>
      </w:r>
    </w:p>
    <w:p w14:paraId="74D20705" w14:textId="239E5C64" w:rsidR="00C83E13"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r w:rsidRPr="00845CFA">
        <w:rPr>
          <w:rFonts w:ascii="Times New Roman" w:eastAsia="Times New Roman" w:hAnsi="Times New Roman" w:cs="Times New Roman"/>
          <w:bCs/>
          <w:iCs/>
          <w:kern w:val="36"/>
          <w:sz w:val="28"/>
          <w:szCs w:val="28"/>
          <w:bdr w:val="none" w:sz="0" w:space="0" w:color="auto" w:frame="1"/>
          <w:lang w:val="kk-KZ"/>
        </w:rPr>
        <w:t>профессор</w:t>
      </w:r>
      <w:bookmarkEnd w:id="7"/>
    </w:p>
    <w:p w14:paraId="37ED8543" w14:textId="139D6666" w:rsidR="006A4A47" w:rsidRPr="00845CFA"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r w:rsidRPr="00845CFA">
        <w:rPr>
          <w:rFonts w:ascii="Times New Roman" w:eastAsia="Times New Roman" w:hAnsi="Times New Roman" w:cs="Times New Roman"/>
          <w:bCs/>
          <w:iCs/>
          <w:kern w:val="36"/>
          <w:sz w:val="28"/>
          <w:szCs w:val="28"/>
          <w:bdr w:val="none" w:sz="0" w:space="0" w:color="auto" w:frame="1"/>
          <w:lang w:val="kk-KZ"/>
        </w:rPr>
        <w:t>Т</w:t>
      </w:r>
      <w:r>
        <w:rPr>
          <w:rFonts w:ascii="Times New Roman" w:eastAsia="Times New Roman" w:hAnsi="Times New Roman" w:cs="Times New Roman"/>
          <w:bCs/>
          <w:iCs/>
          <w:kern w:val="36"/>
          <w:sz w:val="28"/>
          <w:szCs w:val="28"/>
          <w:bdr w:val="none" w:sz="0" w:space="0" w:color="auto" w:frame="1"/>
          <w:lang w:val="kk-KZ"/>
        </w:rPr>
        <w:t>.</w:t>
      </w:r>
      <w:r w:rsidRPr="00845CFA">
        <w:rPr>
          <w:rFonts w:ascii="Times New Roman" w:eastAsia="Times New Roman" w:hAnsi="Times New Roman" w:cs="Times New Roman"/>
          <w:bCs/>
          <w:iCs/>
          <w:kern w:val="36"/>
          <w:sz w:val="28"/>
          <w:szCs w:val="28"/>
          <w:bdr w:val="none" w:sz="0" w:space="0" w:color="auto" w:frame="1"/>
          <w:lang w:val="kk-KZ"/>
        </w:rPr>
        <w:t xml:space="preserve"> </w:t>
      </w:r>
      <w:r w:rsidR="000E30ED" w:rsidRPr="00845CFA">
        <w:rPr>
          <w:rFonts w:ascii="Times New Roman" w:eastAsia="Times New Roman" w:hAnsi="Times New Roman" w:cs="Times New Roman"/>
          <w:bCs/>
          <w:iCs/>
          <w:kern w:val="36"/>
          <w:sz w:val="28"/>
          <w:szCs w:val="28"/>
          <w:bdr w:val="none" w:sz="0" w:space="0" w:color="auto" w:frame="1"/>
          <w:lang w:val="kk-KZ"/>
        </w:rPr>
        <w:t xml:space="preserve">Картаева </w:t>
      </w:r>
      <w:bookmarkEnd w:id="8"/>
    </w:p>
    <w:p w14:paraId="7C0E67BF" w14:textId="77777777" w:rsidR="006A4A47" w:rsidRPr="00C83E13" w:rsidRDefault="006A4A47" w:rsidP="00C83E13">
      <w:pPr>
        <w:spacing w:after="0" w:line="240" w:lineRule="auto"/>
        <w:jc w:val="right"/>
        <w:rPr>
          <w:rFonts w:ascii="Times New Roman" w:eastAsia="Times New Roman" w:hAnsi="Times New Roman" w:cs="Times New Roman"/>
          <w:bCs/>
          <w:iCs/>
          <w:kern w:val="36"/>
          <w:sz w:val="16"/>
          <w:szCs w:val="16"/>
          <w:bdr w:val="none" w:sz="0" w:space="0" w:color="auto" w:frame="1"/>
          <w:lang w:val="kk-KZ"/>
        </w:rPr>
      </w:pPr>
    </w:p>
    <w:p w14:paraId="4FAEF276" w14:textId="50E2920A" w:rsidR="006A4A47" w:rsidRPr="00845CFA" w:rsidRDefault="000E30ED"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bookmarkStart w:id="9" w:name="_Toc188475633"/>
      <w:r w:rsidRPr="00845CFA">
        <w:rPr>
          <w:rFonts w:ascii="Times New Roman" w:eastAsia="Times New Roman" w:hAnsi="Times New Roman" w:cs="Times New Roman"/>
          <w:bCs/>
          <w:iCs/>
          <w:kern w:val="36"/>
          <w:sz w:val="28"/>
          <w:szCs w:val="28"/>
          <w:bdr w:val="none" w:sz="0" w:space="0" w:color="auto" w:frame="1"/>
          <w:lang w:val="kk-KZ"/>
        </w:rPr>
        <w:t>Зарубежный научный руководитель</w:t>
      </w:r>
      <w:bookmarkEnd w:id="9"/>
    </w:p>
    <w:p w14:paraId="60E04C81" w14:textId="08B27E15" w:rsidR="00C83E13"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bookmarkStart w:id="10" w:name="_Toc188475634"/>
      <w:r>
        <w:rPr>
          <w:rFonts w:ascii="Times New Roman" w:eastAsia="Times New Roman" w:hAnsi="Times New Roman" w:cs="Times New Roman"/>
          <w:bCs/>
          <w:iCs/>
          <w:kern w:val="36"/>
          <w:sz w:val="28"/>
          <w:szCs w:val="28"/>
          <w:bdr w:val="none" w:sz="0" w:space="0" w:color="auto" w:frame="1"/>
          <w:lang w:val="kk-KZ"/>
        </w:rPr>
        <w:t xml:space="preserve">доктор </w:t>
      </w:r>
      <w:r w:rsidRPr="00845CFA">
        <w:rPr>
          <w:rFonts w:ascii="Times New Roman" w:eastAsia="Times New Roman" w:hAnsi="Times New Roman" w:cs="Times New Roman"/>
          <w:bCs/>
          <w:iCs/>
          <w:kern w:val="36"/>
          <w:sz w:val="28"/>
          <w:szCs w:val="28"/>
          <w:bdr w:val="none" w:sz="0" w:space="0" w:color="auto" w:frame="1"/>
          <w:lang w:val="kk-KZ"/>
        </w:rPr>
        <w:t xml:space="preserve">PhD, </w:t>
      </w:r>
    </w:p>
    <w:p w14:paraId="1F095C0E" w14:textId="17E3E468" w:rsidR="00C83E13"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r w:rsidRPr="00845CFA">
        <w:rPr>
          <w:rFonts w:ascii="Times New Roman" w:eastAsia="Times New Roman" w:hAnsi="Times New Roman" w:cs="Times New Roman"/>
          <w:bCs/>
          <w:iCs/>
          <w:kern w:val="36"/>
          <w:sz w:val="28"/>
          <w:szCs w:val="28"/>
          <w:bdr w:val="none" w:sz="0" w:space="0" w:color="auto" w:frame="1"/>
          <w:lang w:val="kk-KZ"/>
        </w:rPr>
        <w:t>профессор</w:t>
      </w:r>
    </w:p>
    <w:p w14:paraId="2DD2564B" w14:textId="662979B8" w:rsidR="006A4A47" w:rsidRPr="00845CFA"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r w:rsidRPr="00845CFA">
        <w:rPr>
          <w:rFonts w:ascii="Times New Roman" w:eastAsia="Times New Roman" w:hAnsi="Times New Roman" w:cs="Times New Roman"/>
          <w:bCs/>
          <w:iCs/>
          <w:kern w:val="36"/>
          <w:sz w:val="28"/>
          <w:szCs w:val="28"/>
          <w:bdr w:val="none" w:sz="0" w:space="0" w:color="auto" w:frame="1"/>
          <w:lang w:val="kk-KZ"/>
        </w:rPr>
        <w:t>Т</w:t>
      </w:r>
      <w:r>
        <w:rPr>
          <w:rFonts w:ascii="Times New Roman" w:eastAsia="Times New Roman" w:hAnsi="Times New Roman" w:cs="Times New Roman"/>
          <w:bCs/>
          <w:iCs/>
          <w:kern w:val="36"/>
          <w:sz w:val="28"/>
          <w:szCs w:val="28"/>
          <w:bdr w:val="none" w:sz="0" w:space="0" w:color="auto" w:frame="1"/>
          <w:lang w:val="kk-KZ"/>
        </w:rPr>
        <w:t xml:space="preserve">. </w:t>
      </w:r>
      <w:r w:rsidR="00EE27AE" w:rsidRPr="00845CFA">
        <w:rPr>
          <w:rFonts w:ascii="Times New Roman" w:eastAsia="Times New Roman" w:hAnsi="Times New Roman" w:cs="Times New Roman"/>
          <w:bCs/>
          <w:iCs/>
          <w:kern w:val="36"/>
          <w:sz w:val="28"/>
          <w:szCs w:val="28"/>
          <w:bdr w:val="none" w:sz="0" w:space="0" w:color="auto" w:frame="1"/>
          <w:lang w:val="kk-KZ"/>
        </w:rPr>
        <w:t>Шола</w:t>
      </w:r>
      <w:bookmarkEnd w:id="10"/>
      <w:r w:rsidR="00697A54" w:rsidRPr="00697A54">
        <w:rPr>
          <w:rFonts w:ascii="Times New Roman" w:eastAsia="Times New Roman" w:hAnsi="Times New Roman" w:cs="Times New Roman"/>
          <w:bCs/>
          <w:iCs/>
          <w:kern w:val="36"/>
          <w:sz w:val="28"/>
          <w:szCs w:val="28"/>
          <w:bdr w:val="none" w:sz="0" w:space="0" w:color="auto" w:frame="1"/>
          <w:lang w:val="kk-KZ"/>
        </w:rPr>
        <w:t xml:space="preserve"> </w:t>
      </w:r>
    </w:p>
    <w:p w14:paraId="38FB3C37" w14:textId="6CB36AF0" w:rsidR="00935DFB" w:rsidRPr="00845CFA" w:rsidRDefault="00C83E13" w:rsidP="00C83E13">
      <w:pPr>
        <w:spacing w:after="0" w:line="240" w:lineRule="auto"/>
        <w:jc w:val="right"/>
        <w:rPr>
          <w:rFonts w:ascii="Times New Roman" w:eastAsia="Times New Roman" w:hAnsi="Times New Roman" w:cs="Times New Roman"/>
          <w:bCs/>
          <w:iCs/>
          <w:kern w:val="36"/>
          <w:sz w:val="28"/>
          <w:szCs w:val="28"/>
          <w:bdr w:val="none" w:sz="0" w:space="0" w:color="auto" w:frame="1"/>
          <w:lang w:val="kk-KZ"/>
        </w:rPr>
      </w:pPr>
      <w:r>
        <w:rPr>
          <w:rFonts w:ascii="Times New Roman" w:eastAsia="Times New Roman" w:hAnsi="Times New Roman" w:cs="Times New Roman"/>
          <w:bCs/>
          <w:iCs/>
          <w:kern w:val="36"/>
          <w:sz w:val="28"/>
          <w:szCs w:val="28"/>
          <w:bdr w:val="none" w:sz="0" w:space="0" w:color="auto" w:frame="1"/>
          <w:lang w:val="kk-KZ"/>
        </w:rPr>
        <w:t>(</w:t>
      </w:r>
      <w:bookmarkStart w:id="11" w:name="_Toc188475636"/>
      <w:r w:rsidR="006A4A47" w:rsidRPr="00845CFA">
        <w:rPr>
          <w:rFonts w:ascii="Times New Roman" w:eastAsia="Times New Roman" w:hAnsi="Times New Roman" w:cs="Times New Roman"/>
          <w:bCs/>
          <w:iCs/>
          <w:kern w:val="36"/>
          <w:sz w:val="28"/>
          <w:szCs w:val="28"/>
          <w:bdr w:val="none" w:sz="0" w:space="0" w:color="auto" w:frame="1"/>
          <w:lang w:val="kk-KZ"/>
        </w:rPr>
        <w:t>Загребский университет</w:t>
      </w:r>
      <w:r w:rsidR="00CE3D86" w:rsidRPr="00845CFA">
        <w:rPr>
          <w:rFonts w:ascii="Times New Roman" w:eastAsia="Times New Roman" w:hAnsi="Times New Roman" w:cs="Times New Roman"/>
          <w:bCs/>
          <w:iCs/>
          <w:kern w:val="36"/>
          <w:sz w:val="28"/>
          <w:szCs w:val="28"/>
          <w:bdr w:val="none" w:sz="0" w:space="0" w:color="auto" w:frame="1"/>
          <w:lang w:val="kk-KZ"/>
        </w:rPr>
        <w:t>,</w:t>
      </w:r>
      <w:bookmarkEnd w:id="11"/>
      <w:r w:rsidR="00CE3D86" w:rsidRPr="00845CFA">
        <w:rPr>
          <w:rFonts w:ascii="Times New Roman" w:eastAsia="Times New Roman" w:hAnsi="Times New Roman" w:cs="Times New Roman"/>
          <w:bCs/>
          <w:iCs/>
          <w:kern w:val="36"/>
          <w:sz w:val="28"/>
          <w:szCs w:val="28"/>
          <w:bdr w:val="none" w:sz="0" w:space="0" w:color="auto" w:frame="1"/>
          <w:lang w:val="kk-KZ"/>
        </w:rPr>
        <w:t xml:space="preserve"> </w:t>
      </w:r>
    </w:p>
    <w:p w14:paraId="3A1A7C77" w14:textId="77777777" w:rsidR="00C83E13" w:rsidRDefault="00CE3D86" w:rsidP="00C83E13">
      <w:pPr>
        <w:spacing w:after="0" w:line="240" w:lineRule="auto"/>
        <w:jc w:val="right"/>
        <w:rPr>
          <w:rFonts w:ascii="Times New Roman" w:eastAsia="Times New Roman" w:hAnsi="Times New Roman" w:cs="Times New Roman"/>
          <w:bCs/>
          <w:iCs/>
          <w:kern w:val="36"/>
          <w:sz w:val="28"/>
          <w:szCs w:val="28"/>
          <w:bdr w:val="none" w:sz="0" w:space="0" w:color="auto" w:frame="1"/>
        </w:rPr>
      </w:pPr>
      <w:bookmarkStart w:id="12" w:name="_Toc188475637"/>
      <w:r w:rsidRPr="00845CFA">
        <w:rPr>
          <w:rFonts w:ascii="Times New Roman" w:eastAsia="Times New Roman" w:hAnsi="Times New Roman" w:cs="Times New Roman"/>
          <w:bCs/>
          <w:iCs/>
          <w:kern w:val="36"/>
          <w:sz w:val="28"/>
          <w:szCs w:val="28"/>
          <w:bdr w:val="none" w:sz="0" w:space="0" w:color="auto" w:frame="1"/>
          <w:lang w:val="kk-KZ"/>
        </w:rPr>
        <w:t>Дирек</w:t>
      </w:r>
      <w:r w:rsidR="00EF6930" w:rsidRPr="00845CFA">
        <w:rPr>
          <w:rFonts w:ascii="Times New Roman" w:eastAsia="Times New Roman" w:hAnsi="Times New Roman" w:cs="Times New Roman"/>
          <w:bCs/>
          <w:iCs/>
          <w:kern w:val="36"/>
          <w:sz w:val="28"/>
          <w:szCs w:val="28"/>
          <w:bdr w:val="none" w:sz="0" w:space="0" w:color="auto" w:frame="1"/>
          <w:lang w:val="kk-KZ"/>
        </w:rPr>
        <w:t>т</w:t>
      </w:r>
      <w:r w:rsidRPr="00845CFA">
        <w:rPr>
          <w:rFonts w:ascii="Times New Roman" w:eastAsia="Times New Roman" w:hAnsi="Times New Roman" w:cs="Times New Roman"/>
          <w:bCs/>
          <w:iCs/>
          <w:kern w:val="36"/>
          <w:sz w:val="28"/>
          <w:szCs w:val="28"/>
          <w:bdr w:val="none" w:sz="0" w:space="0" w:color="auto" w:frame="1"/>
          <w:lang w:val="kk-KZ"/>
        </w:rPr>
        <w:t>ор</w:t>
      </w:r>
      <w:r w:rsidR="00D61C4C" w:rsidRPr="00845CFA">
        <w:rPr>
          <w:rFonts w:ascii="Times New Roman" w:eastAsia="Times New Roman" w:hAnsi="Times New Roman" w:cs="Times New Roman"/>
          <w:bCs/>
          <w:iCs/>
          <w:kern w:val="36"/>
          <w:sz w:val="28"/>
          <w:szCs w:val="28"/>
          <w:bdr w:val="none" w:sz="0" w:space="0" w:color="auto" w:frame="1"/>
          <w:lang w:val="kk-KZ"/>
        </w:rPr>
        <w:t xml:space="preserve"> </w:t>
      </w:r>
      <w:r w:rsidRPr="00845CFA">
        <w:rPr>
          <w:rFonts w:ascii="Times New Roman" w:eastAsia="Times New Roman" w:hAnsi="Times New Roman" w:cs="Times New Roman"/>
          <w:bCs/>
          <w:iCs/>
          <w:kern w:val="36"/>
          <w:sz w:val="28"/>
          <w:szCs w:val="28"/>
          <w:bdr w:val="none" w:sz="0" w:space="0" w:color="auto" w:frame="1"/>
        </w:rPr>
        <w:t xml:space="preserve">международной </w:t>
      </w:r>
    </w:p>
    <w:p w14:paraId="15B22C24" w14:textId="312ACE5F" w:rsidR="000E30ED" w:rsidRPr="00C55B3B" w:rsidRDefault="00CE3D86" w:rsidP="00C83E13">
      <w:pPr>
        <w:spacing w:after="0" w:line="240" w:lineRule="auto"/>
        <w:jc w:val="right"/>
        <w:rPr>
          <w:rFonts w:ascii="Times New Roman" w:eastAsia="Times New Roman" w:hAnsi="Times New Roman" w:cs="Times New Roman"/>
          <w:bCs/>
          <w:iCs/>
          <w:kern w:val="36"/>
          <w:sz w:val="28"/>
          <w:szCs w:val="28"/>
          <w:bdr w:val="none" w:sz="0" w:space="0" w:color="auto" w:frame="1"/>
        </w:rPr>
      </w:pPr>
      <w:r w:rsidRPr="00845CFA">
        <w:rPr>
          <w:rFonts w:ascii="Times New Roman" w:eastAsia="Times New Roman" w:hAnsi="Times New Roman" w:cs="Times New Roman"/>
          <w:bCs/>
          <w:iCs/>
          <w:kern w:val="36"/>
          <w:sz w:val="28"/>
          <w:szCs w:val="28"/>
          <w:bdr w:val="none" w:sz="0" w:space="0" w:color="auto" w:frame="1"/>
        </w:rPr>
        <w:t>конференции</w:t>
      </w:r>
      <w:r w:rsidR="00D61C4C" w:rsidRPr="00C55B3B">
        <w:rPr>
          <w:rFonts w:ascii="Times New Roman" w:eastAsia="Times New Roman" w:hAnsi="Times New Roman" w:cs="Times New Roman"/>
          <w:bCs/>
          <w:iCs/>
          <w:kern w:val="36"/>
          <w:sz w:val="28"/>
          <w:szCs w:val="28"/>
          <w:bdr w:val="none" w:sz="0" w:space="0" w:color="auto" w:frame="1"/>
        </w:rPr>
        <w:t xml:space="preserve"> </w:t>
      </w:r>
      <w:r w:rsidRPr="00845CFA">
        <w:rPr>
          <w:rFonts w:ascii="Times New Roman" w:eastAsia="Times New Roman" w:hAnsi="Times New Roman" w:cs="Times New Roman"/>
          <w:bCs/>
          <w:iCs/>
          <w:kern w:val="36"/>
          <w:sz w:val="28"/>
          <w:szCs w:val="28"/>
          <w:bdr w:val="none" w:sz="0" w:space="0" w:color="auto" w:frame="1"/>
          <w:lang w:val="en-US"/>
        </w:rPr>
        <w:t>The</w:t>
      </w:r>
      <w:r w:rsidR="00D61C4C" w:rsidRPr="00C55B3B">
        <w:rPr>
          <w:rFonts w:ascii="Times New Roman" w:eastAsia="Times New Roman" w:hAnsi="Times New Roman" w:cs="Times New Roman"/>
          <w:bCs/>
          <w:iCs/>
          <w:kern w:val="36"/>
          <w:sz w:val="28"/>
          <w:szCs w:val="28"/>
          <w:bdr w:val="none" w:sz="0" w:space="0" w:color="auto" w:frame="1"/>
        </w:rPr>
        <w:t xml:space="preserve"> </w:t>
      </w:r>
      <w:r w:rsidRPr="00845CFA">
        <w:rPr>
          <w:rFonts w:ascii="Times New Roman" w:eastAsia="Times New Roman" w:hAnsi="Times New Roman" w:cs="Times New Roman"/>
          <w:bCs/>
          <w:iCs/>
          <w:kern w:val="36"/>
          <w:sz w:val="28"/>
          <w:szCs w:val="28"/>
          <w:bdr w:val="none" w:sz="0" w:space="0" w:color="auto" w:frame="1"/>
          <w:lang w:val="en-US"/>
        </w:rPr>
        <w:t>Best</w:t>
      </w:r>
      <w:r w:rsidR="00D61C4C" w:rsidRPr="00C55B3B">
        <w:rPr>
          <w:rFonts w:ascii="Times New Roman" w:eastAsia="Times New Roman" w:hAnsi="Times New Roman" w:cs="Times New Roman"/>
          <w:bCs/>
          <w:iCs/>
          <w:kern w:val="36"/>
          <w:sz w:val="28"/>
          <w:szCs w:val="28"/>
          <w:bdr w:val="none" w:sz="0" w:space="0" w:color="auto" w:frame="1"/>
        </w:rPr>
        <w:t xml:space="preserve"> </w:t>
      </w:r>
      <w:r w:rsidRPr="00845CFA">
        <w:rPr>
          <w:rFonts w:ascii="Times New Roman" w:eastAsia="Times New Roman" w:hAnsi="Times New Roman" w:cs="Times New Roman"/>
          <w:bCs/>
          <w:iCs/>
          <w:kern w:val="36"/>
          <w:sz w:val="28"/>
          <w:szCs w:val="28"/>
          <w:bdr w:val="none" w:sz="0" w:space="0" w:color="auto" w:frame="1"/>
          <w:lang w:val="en-US"/>
        </w:rPr>
        <w:t>in</w:t>
      </w:r>
      <w:r w:rsidR="00D61C4C" w:rsidRPr="00C55B3B">
        <w:rPr>
          <w:rFonts w:ascii="Times New Roman" w:eastAsia="Times New Roman" w:hAnsi="Times New Roman" w:cs="Times New Roman"/>
          <w:bCs/>
          <w:iCs/>
          <w:kern w:val="36"/>
          <w:sz w:val="28"/>
          <w:szCs w:val="28"/>
          <w:bdr w:val="none" w:sz="0" w:space="0" w:color="auto" w:frame="1"/>
        </w:rPr>
        <w:t xml:space="preserve"> </w:t>
      </w:r>
      <w:r w:rsidRPr="00845CFA">
        <w:rPr>
          <w:rFonts w:ascii="Times New Roman" w:eastAsia="Times New Roman" w:hAnsi="Times New Roman" w:cs="Times New Roman"/>
          <w:bCs/>
          <w:iCs/>
          <w:kern w:val="36"/>
          <w:sz w:val="28"/>
          <w:szCs w:val="28"/>
          <w:bdr w:val="none" w:sz="0" w:space="0" w:color="auto" w:frame="1"/>
          <w:lang w:val="en-US"/>
        </w:rPr>
        <w:t>Heritage</w:t>
      </w:r>
      <w:bookmarkEnd w:id="12"/>
      <w:r w:rsidR="00C83E13" w:rsidRPr="00C55B3B">
        <w:rPr>
          <w:rFonts w:ascii="Times New Roman" w:eastAsia="Times New Roman" w:hAnsi="Times New Roman" w:cs="Times New Roman"/>
          <w:bCs/>
          <w:iCs/>
          <w:kern w:val="36"/>
          <w:sz w:val="28"/>
          <w:szCs w:val="28"/>
          <w:bdr w:val="none" w:sz="0" w:space="0" w:color="auto" w:frame="1"/>
        </w:rPr>
        <w:t>)</w:t>
      </w:r>
    </w:p>
    <w:p w14:paraId="6F5429FB" w14:textId="77777777" w:rsidR="00A72945" w:rsidRPr="00845CFA" w:rsidRDefault="00A72945" w:rsidP="00C83E13">
      <w:pPr>
        <w:spacing w:after="0" w:line="240" w:lineRule="auto"/>
        <w:textAlignment w:val="top"/>
        <w:outlineLvl w:val="0"/>
        <w:rPr>
          <w:rFonts w:ascii="Times New Roman" w:eastAsia="Times New Roman" w:hAnsi="Times New Roman" w:cs="Times New Roman"/>
          <w:b/>
          <w:bCs/>
          <w:iCs/>
          <w:kern w:val="36"/>
          <w:sz w:val="28"/>
          <w:szCs w:val="28"/>
          <w:bdr w:val="none" w:sz="0" w:space="0" w:color="auto" w:frame="1"/>
          <w:lang w:val="kk-KZ"/>
        </w:rPr>
      </w:pPr>
    </w:p>
    <w:p w14:paraId="2285B47D" w14:textId="77777777" w:rsidR="006A4A47" w:rsidRPr="00845CFA" w:rsidRDefault="006A4A47" w:rsidP="00C83E13">
      <w:pPr>
        <w:spacing w:after="0" w:line="240" w:lineRule="auto"/>
        <w:textAlignment w:val="top"/>
        <w:outlineLvl w:val="0"/>
        <w:rPr>
          <w:rFonts w:ascii="Times New Roman" w:eastAsia="Times New Roman" w:hAnsi="Times New Roman" w:cs="Times New Roman"/>
          <w:b/>
          <w:bCs/>
          <w:iCs/>
          <w:kern w:val="36"/>
          <w:sz w:val="28"/>
          <w:szCs w:val="28"/>
          <w:bdr w:val="none" w:sz="0" w:space="0" w:color="auto" w:frame="1"/>
          <w:lang w:val="kk-KZ"/>
        </w:rPr>
      </w:pPr>
    </w:p>
    <w:p w14:paraId="1381166B" w14:textId="77777777" w:rsidR="006A4A47" w:rsidRPr="00845CFA" w:rsidRDefault="006A4A47" w:rsidP="00C83E13">
      <w:pPr>
        <w:spacing w:after="0" w:line="240" w:lineRule="auto"/>
        <w:jc w:val="center"/>
        <w:textAlignment w:val="top"/>
        <w:outlineLvl w:val="0"/>
        <w:rPr>
          <w:rFonts w:ascii="Times New Roman" w:eastAsia="Times New Roman" w:hAnsi="Times New Roman" w:cs="Times New Roman"/>
          <w:b/>
          <w:bCs/>
          <w:iCs/>
          <w:kern w:val="36"/>
          <w:sz w:val="28"/>
          <w:szCs w:val="28"/>
          <w:bdr w:val="none" w:sz="0" w:space="0" w:color="auto" w:frame="1"/>
          <w:lang w:val="kk-KZ"/>
        </w:rPr>
      </w:pPr>
    </w:p>
    <w:p w14:paraId="5A45D04D" w14:textId="77777777" w:rsidR="006A4A47" w:rsidRPr="00845CFA" w:rsidRDefault="006A4A47" w:rsidP="00C83E13">
      <w:pPr>
        <w:spacing w:after="0" w:line="240" w:lineRule="auto"/>
        <w:jc w:val="center"/>
        <w:textAlignment w:val="top"/>
        <w:outlineLvl w:val="0"/>
        <w:rPr>
          <w:rFonts w:ascii="Times New Roman" w:eastAsia="Times New Roman" w:hAnsi="Times New Roman" w:cs="Times New Roman"/>
          <w:b/>
          <w:bCs/>
          <w:iCs/>
          <w:kern w:val="36"/>
          <w:sz w:val="28"/>
          <w:szCs w:val="28"/>
          <w:bdr w:val="none" w:sz="0" w:space="0" w:color="auto" w:frame="1"/>
          <w:lang w:val="kk-KZ"/>
        </w:rPr>
      </w:pPr>
    </w:p>
    <w:p w14:paraId="4354F41D" w14:textId="77777777" w:rsidR="006A4A47" w:rsidRDefault="006A4A47" w:rsidP="00C83E13">
      <w:pPr>
        <w:spacing w:after="0" w:line="240" w:lineRule="auto"/>
        <w:jc w:val="center"/>
        <w:textAlignment w:val="top"/>
        <w:outlineLvl w:val="0"/>
        <w:rPr>
          <w:rFonts w:ascii="Times New Roman" w:eastAsia="Times New Roman" w:hAnsi="Times New Roman" w:cs="Times New Roman"/>
          <w:b/>
          <w:bCs/>
          <w:iCs/>
          <w:kern w:val="36"/>
          <w:sz w:val="28"/>
          <w:szCs w:val="28"/>
          <w:bdr w:val="none" w:sz="0" w:space="0" w:color="auto" w:frame="1"/>
          <w:lang w:val="kk-KZ"/>
        </w:rPr>
      </w:pPr>
    </w:p>
    <w:p w14:paraId="523BDAF7" w14:textId="77777777" w:rsidR="00C83E13" w:rsidRPr="00845CFA" w:rsidRDefault="00C83E13" w:rsidP="00C83E13">
      <w:pPr>
        <w:spacing w:after="0" w:line="240" w:lineRule="auto"/>
        <w:jc w:val="center"/>
        <w:textAlignment w:val="top"/>
        <w:outlineLvl w:val="0"/>
        <w:rPr>
          <w:rFonts w:ascii="Times New Roman" w:eastAsia="Times New Roman" w:hAnsi="Times New Roman" w:cs="Times New Roman"/>
          <w:b/>
          <w:bCs/>
          <w:iCs/>
          <w:kern w:val="36"/>
          <w:sz w:val="28"/>
          <w:szCs w:val="28"/>
          <w:bdr w:val="none" w:sz="0" w:space="0" w:color="auto" w:frame="1"/>
          <w:lang w:val="kk-KZ"/>
        </w:rPr>
      </w:pPr>
    </w:p>
    <w:p w14:paraId="1C9AD82E" w14:textId="4B158CEE" w:rsidR="006A4A47" w:rsidRPr="00C83E13" w:rsidRDefault="006D772C" w:rsidP="00C83E13">
      <w:pPr>
        <w:spacing w:after="0" w:line="240" w:lineRule="auto"/>
        <w:jc w:val="center"/>
        <w:rPr>
          <w:rFonts w:ascii="Times New Roman" w:eastAsia="Times New Roman" w:hAnsi="Times New Roman" w:cs="Times New Roman"/>
          <w:bCs/>
          <w:iCs/>
          <w:kern w:val="36"/>
          <w:sz w:val="28"/>
          <w:szCs w:val="28"/>
          <w:bdr w:val="none" w:sz="0" w:space="0" w:color="auto" w:frame="1"/>
          <w:lang w:val="kk-KZ"/>
        </w:rPr>
      </w:pPr>
      <w:bookmarkStart w:id="13" w:name="_Toc188475638"/>
      <w:bookmarkStart w:id="14" w:name="_Toc188476162"/>
      <w:r w:rsidRPr="00C83E13">
        <w:rPr>
          <w:rFonts w:ascii="Times New Roman" w:eastAsia="Times New Roman" w:hAnsi="Times New Roman" w:cs="Times New Roman"/>
          <w:bCs/>
          <w:iCs/>
          <w:kern w:val="36"/>
          <w:sz w:val="28"/>
          <w:szCs w:val="28"/>
          <w:bdr w:val="none" w:sz="0" w:space="0" w:color="auto" w:frame="1"/>
          <w:lang w:val="kk-KZ"/>
        </w:rPr>
        <w:t>Республика Казахстан</w:t>
      </w:r>
      <w:bookmarkEnd w:id="13"/>
      <w:bookmarkEnd w:id="14"/>
    </w:p>
    <w:p w14:paraId="7E69D834" w14:textId="13218FA1" w:rsidR="006A4A47" w:rsidRPr="00C83E13" w:rsidRDefault="006A4A47" w:rsidP="00C83E13">
      <w:pPr>
        <w:spacing w:after="0" w:line="240" w:lineRule="auto"/>
        <w:jc w:val="center"/>
        <w:rPr>
          <w:rFonts w:ascii="Times New Roman" w:eastAsia="Times New Roman" w:hAnsi="Times New Roman" w:cs="Times New Roman"/>
          <w:bCs/>
          <w:iCs/>
          <w:kern w:val="36"/>
          <w:sz w:val="28"/>
          <w:szCs w:val="28"/>
          <w:bdr w:val="none" w:sz="0" w:space="0" w:color="auto" w:frame="1"/>
          <w:lang w:val="kk-KZ"/>
        </w:rPr>
      </w:pPr>
      <w:bookmarkStart w:id="15" w:name="_Toc188475639"/>
      <w:bookmarkStart w:id="16" w:name="_Toc188476163"/>
      <w:r w:rsidRPr="00C83E13">
        <w:rPr>
          <w:rFonts w:ascii="Times New Roman" w:eastAsia="Times New Roman" w:hAnsi="Times New Roman" w:cs="Times New Roman"/>
          <w:bCs/>
          <w:iCs/>
          <w:kern w:val="36"/>
          <w:sz w:val="28"/>
          <w:szCs w:val="28"/>
          <w:bdr w:val="none" w:sz="0" w:space="0" w:color="auto" w:frame="1"/>
          <w:lang w:val="kk-KZ"/>
        </w:rPr>
        <w:t>Алматы, 202</w:t>
      </w:r>
      <w:r w:rsidR="00802595" w:rsidRPr="00C83E13">
        <w:rPr>
          <w:rFonts w:ascii="Times New Roman" w:eastAsia="Times New Roman" w:hAnsi="Times New Roman" w:cs="Times New Roman"/>
          <w:bCs/>
          <w:iCs/>
          <w:kern w:val="36"/>
          <w:sz w:val="28"/>
          <w:szCs w:val="28"/>
          <w:bdr w:val="none" w:sz="0" w:space="0" w:color="auto" w:frame="1"/>
          <w:lang w:val="kk-KZ"/>
        </w:rPr>
        <w:t>5</w:t>
      </w:r>
      <w:bookmarkEnd w:id="15"/>
      <w:bookmarkEnd w:id="16"/>
    </w:p>
    <w:p w14:paraId="13C81CC9" w14:textId="75FCE9F6" w:rsidR="00762BF2" w:rsidRDefault="000035B3" w:rsidP="00C83E13">
      <w:pPr>
        <w:spacing w:after="0" w:line="240" w:lineRule="auto"/>
        <w:jc w:val="center"/>
        <w:rPr>
          <w:rStyle w:val="a6"/>
          <w:rFonts w:ascii="Times New Roman" w:hAnsi="Times New Roman" w:cs="Times New Roman"/>
          <w:sz w:val="28"/>
          <w:szCs w:val="28"/>
          <w:lang w:val="kk-KZ"/>
        </w:rPr>
      </w:pPr>
      <w:r w:rsidRPr="00845CFA">
        <w:rPr>
          <w:rStyle w:val="a6"/>
          <w:rFonts w:ascii="Times New Roman" w:hAnsi="Times New Roman" w:cs="Times New Roman"/>
          <w:sz w:val="28"/>
          <w:szCs w:val="28"/>
          <w:lang w:val="kk-KZ"/>
        </w:rPr>
        <w:lastRenderedPageBreak/>
        <w:t>СОДЕРЖАНИЕ</w:t>
      </w:r>
    </w:p>
    <w:p w14:paraId="429BB030" w14:textId="77777777" w:rsidR="00C83E13" w:rsidRDefault="00C83E13" w:rsidP="00C83E13">
      <w:pPr>
        <w:spacing w:after="0" w:line="240" w:lineRule="auto"/>
        <w:jc w:val="right"/>
        <w:rPr>
          <w:rStyle w:val="a6"/>
          <w:rFonts w:ascii="Times New Roman" w:hAnsi="Times New Roman" w:cs="Times New Roman"/>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C83E13" w14:paraId="322DF2F8" w14:textId="77777777" w:rsidTr="00E0721E">
        <w:tc>
          <w:tcPr>
            <w:tcW w:w="9180" w:type="dxa"/>
          </w:tcPr>
          <w:p w14:paraId="157A8BC1" w14:textId="4DC218A5" w:rsidR="00C83E13" w:rsidRPr="00E0721E"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sz w:val="28"/>
                <w:szCs w:val="28"/>
                <w:lang w:val="kk-KZ"/>
              </w:rPr>
              <w:t>НОРМАТИВНЫЕ ССЫЛКИ</w:t>
            </w:r>
            <w:r w:rsidR="00E0721E">
              <w:rPr>
                <w:rStyle w:val="a6"/>
                <w:rFonts w:ascii="Times New Roman" w:hAnsi="Times New Roman" w:cs="Times New Roman"/>
                <w:b w:val="0"/>
                <w:sz w:val="28"/>
                <w:szCs w:val="28"/>
                <w:lang w:val="kk-KZ"/>
              </w:rPr>
              <w:t>..........................................................................</w:t>
            </w:r>
          </w:p>
        </w:tc>
        <w:tc>
          <w:tcPr>
            <w:tcW w:w="674" w:type="dxa"/>
          </w:tcPr>
          <w:p w14:paraId="195021D0" w14:textId="6840CC84" w:rsidR="00C83E13" w:rsidRPr="00B83AC1" w:rsidRDefault="00B83AC1"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rPr>
              <w:t>4</w:t>
            </w:r>
          </w:p>
        </w:tc>
      </w:tr>
      <w:tr w:rsidR="00C83E13" w14:paraId="6A7035D7" w14:textId="77777777" w:rsidTr="00E0721E">
        <w:tc>
          <w:tcPr>
            <w:tcW w:w="9180" w:type="dxa"/>
          </w:tcPr>
          <w:p w14:paraId="27CED5BC" w14:textId="4CA62A7E" w:rsidR="00C83E13" w:rsidRPr="00E0721E"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sz w:val="28"/>
                <w:szCs w:val="28"/>
                <w:lang w:val="kk-KZ"/>
              </w:rPr>
              <w:t>ОПРЕДЕЛЕНИЯ</w:t>
            </w:r>
            <w:r w:rsidR="00E0721E">
              <w:rPr>
                <w:rStyle w:val="a6"/>
                <w:rFonts w:ascii="Times New Roman" w:hAnsi="Times New Roman" w:cs="Times New Roman"/>
                <w:b w:val="0"/>
                <w:sz w:val="28"/>
                <w:szCs w:val="28"/>
                <w:lang w:val="kk-KZ"/>
              </w:rPr>
              <w:t>...............................................................................................</w:t>
            </w:r>
          </w:p>
        </w:tc>
        <w:tc>
          <w:tcPr>
            <w:tcW w:w="674" w:type="dxa"/>
          </w:tcPr>
          <w:p w14:paraId="44EA4545" w14:textId="3910A53D" w:rsidR="00C83E13" w:rsidRPr="00B83AC1" w:rsidRDefault="00B83AC1"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rPr>
              <w:t>5</w:t>
            </w:r>
          </w:p>
        </w:tc>
      </w:tr>
      <w:tr w:rsidR="00C83E13" w14:paraId="3D15547D" w14:textId="77777777" w:rsidTr="00E0721E">
        <w:tc>
          <w:tcPr>
            <w:tcW w:w="9180" w:type="dxa"/>
          </w:tcPr>
          <w:p w14:paraId="6DCE67C6" w14:textId="1DB8FBE4" w:rsidR="00C83E13" w:rsidRPr="00E0721E"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sz w:val="28"/>
                <w:szCs w:val="28"/>
                <w:lang w:val="kk-KZ"/>
              </w:rPr>
              <w:t>ОБОЗНАЧЕНИЯ И СОКРАЩЕНИЯ</w:t>
            </w:r>
            <w:r w:rsidR="00E0721E">
              <w:rPr>
                <w:rStyle w:val="a6"/>
                <w:rFonts w:ascii="Times New Roman" w:hAnsi="Times New Roman" w:cs="Times New Roman"/>
                <w:b w:val="0"/>
                <w:sz w:val="28"/>
                <w:szCs w:val="28"/>
                <w:lang w:val="kk-KZ"/>
              </w:rPr>
              <w:t>...........................................................</w:t>
            </w:r>
          </w:p>
        </w:tc>
        <w:tc>
          <w:tcPr>
            <w:tcW w:w="674" w:type="dxa"/>
          </w:tcPr>
          <w:p w14:paraId="226FFBA3" w14:textId="67C06EC2" w:rsidR="00C83E13" w:rsidRPr="00B83AC1" w:rsidRDefault="00B83AC1"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rPr>
              <w:t>7</w:t>
            </w:r>
          </w:p>
        </w:tc>
      </w:tr>
      <w:tr w:rsidR="00C83E13" w14:paraId="7BD11F1B" w14:textId="77777777" w:rsidTr="00E0721E">
        <w:tc>
          <w:tcPr>
            <w:tcW w:w="9180" w:type="dxa"/>
          </w:tcPr>
          <w:p w14:paraId="765702B1" w14:textId="5CA424AE" w:rsidR="00C83E13" w:rsidRPr="00E0721E"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sz w:val="28"/>
                <w:szCs w:val="28"/>
                <w:lang w:val="kk-KZ"/>
              </w:rPr>
              <w:t>ВВЕДЕНИЕ</w:t>
            </w:r>
            <w:r w:rsidR="00E0721E">
              <w:rPr>
                <w:rStyle w:val="a6"/>
                <w:rFonts w:ascii="Times New Roman" w:hAnsi="Times New Roman" w:cs="Times New Roman"/>
                <w:b w:val="0"/>
                <w:sz w:val="28"/>
                <w:szCs w:val="28"/>
                <w:lang w:val="kk-KZ"/>
              </w:rPr>
              <w:t>........................................................................................................</w:t>
            </w:r>
          </w:p>
        </w:tc>
        <w:tc>
          <w:tcPr>
            <w:tcW w:w="674" w:type="dxa"/>
          </w:tcPr>
          <w:p w14:paraId="030F44DA" w14:textId="4DC476C9" w:rsidR="00C83E13" w:rsidRPr="00B83AC1" w:rsidRDefault="00B83AC1"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rPr>
              <w:t>9</w:t>
            </w:r>
          </w:p>
        </w:tc>
      </w:tr>
      <w:tr w:rsidR="00C83E13" w14:paraId="3288930C" w14:textId="77777777" w:rsidTr="00E0721E">
        <w:tc>
          <w:tcPr>
            <w:tcW w:w="9180" w:type="dxa"/>
          </w:tcPr>
          <w:p w14:paraId="20A34CB1" w14:textId="202012A9" w:rsidR="00C83E13" w:rsidRPr="00E0721E"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sz w:val="28"/>
                <w:szCs w:val="28"/>
                <w:lang w:val="kk-KZ"/>
              </w:rPr>
              <w:t>1 ТЕОРЕТИЧЕСКИЕ АСПЕКТЫ МУЗЕЙНОЙ РЕКОНСТРУКЦИИ В РЕТРОСПЕКТИВЕ ЕЁ СТАНОВЛЕНИЯ</w:t>
            </w:r>
            <w:r w:rsidR="00E0721E">
              <w:rPr>
                <w:rStyle w:val="a6"/>
                <w:rFonts w:ascii="Times New Roman" w:hAnsi="Times New Roman" w:cs="Times New Roman"/>
                <w:b w:val="0"/>
                <w:sz w:val="28"/>
                <w:szCs w:val="28"/>
                <w:lang w:val="kk-KZ"/>
              </w:rPr>
              <w:t>...............................................</w:t>
            </w:r>
          </w:p>
        </w:tc>
        <w:tc>
          <w:tcPr>
            <w:tcW w:w="674" w:type="dxa"/>
          </w:tcPr>
          <w:p w14:paraId="1ABFB588" w14:textId="77777777" w:rsidR="00C83E13" w:rsidRPr="00C55B3B" w:rsidRDefault="00C83E13" w:rsidP="002954B2">
            <w:pPr>
              <w:rPr>
                <w:rStyle w:val="a6"/>
                <w:rFonts w:ascii="Times New Roman" w:hAnsi="Times New Roman" w:cs="Times New Roman"/>
                <w:b w:val="0"/>
                <w:sz w:val="28"/>
                <w:szCs w:val="28"/>
              </w:rPr>
            </w:pPr>
          </w:p>
          <w:p w14:paraId="33C1F2B3" w14:textId="7DC7D54C" w:rsidR="002954B2"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2</w:t>
            </w:r>
            <w:r w:rsidR="00B83AC1">
              <w:rPr>
                <w:rStyle w:val="a6"/>
                <w:rFonts w:ascii="Times New Roman" w:hAnsi="Times New Roman" w:cs="Times New Roman"/>
                <w:b w:val="0"/>
                <w:sz w:val="28"/>
                <w:szCs w:val="28"/>
              </w:rPr>
              <w:t>4</w:t>
            </w:r>
          </w:p>
        </w:tc>
      </w:tr>
      <w:tr w:rsidR="00C83E13" w14:paraId="217BA399" w14:textId="77777777" w:rsidTr="00E0721E">
        <w:tc>
          <w:tcPr>
            <w:tcW w:w="9180" w:type="dxa"/>
          </w:tcPr>
          <w:p w14:paraId="3C7DFAEB" w14:textId="6AA1E0C2" w:rsidR="00C83E13" w:rsidRPr="00C83E13" w:rsidRDefault="00C83E13" w:rsidP="00C83E13">
            <w:pPr>
              <w:jc w:val="both"/>
              <w:rPr>
                <w:rStyle w:val="a6"/>
                <w:rFonts w:ascii="Times New Roman" w:hAnsi="Times New Roman" w:cs="Times New Roman"/>
                <w:b w:val="0"/>
                <w:sz w:val="28"/>
                <w:szCs w:val="28"/>
                <w:lang w:val="kk-KZ"/>
              </w:rPr>
            </w:pPr>
            <w:r w:rsidRPr="00C55B3B">
              <w:rPr>
                <w:rStyle w:val="a6"/>
                <w:rFonts w:ascii="Times New Roman" w:hAnsi="Times New Roman" w:cs="Times New Roman"/>
                <w:bCs w:val="0"/>
                <w:sz w:val="28"/>
                <w:szCs w:val="28"/>
                <w:lang w:val="kk-KZ"/>
              </w:rPr>
              <w:t>1.1 Развитие понятия музейной реконструкции</w:t>
            </w:r>
            <w:r w:rsidR="00E0721E">
              <w:rPr>
                <w:rStyle w:val="a6"/>
                <w:rFonts w:ascii="Times New Roman" w:hAnsi="Times New Roman" w:cs="Times New Roman"/>
                <w:b w:val="0"/>
                <w:sz w:val="28"/>
                <w:szCs w:val="28"/>
                <w:lang w:val="kk-KZ"/>
              </w:rPr>
              <w:t>..........................................</w:t>
            </w:r>
          </w:p>
        </w:tc>
        <w:tc>
          <w:tcPr>
            <w:tcW w:w="674" w:type="dxa"/>
          </w:tcPr>
          <w:p w14:paraId="480FCEC1" w14:textId="4909187A"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2</w:t>
            </w:r>
            <w:r w:rsidR="00B83AC1">
              <w:rPr>
                <w:rStyle w:val="a6"/>
                <w:rFonts w:ascii="Times New Roman" w:hAnsi="Times New Roman" w:cs="Times New Roman"/>
                <w:b w:val="0"/>
                <w:sz w:val="28"/>
                <w:szCs w:val="28"/>
              </w:rPr>
              <w:t>4</w:t>
            </w:r>
          </w:p>
        </w:tc>
      </w:tr>
      <w:tr w:rsidR="00C83E13" w14:paraId="59F1DC0C" w14:textId="77777777" w:rsidTr="00E0721E">
        <w:tc>
          <w:tcPr>
            <w:tcW w:w="9180" w:type="dxa"/>
          </w:tcPr>
          <w:p w14:paraId="1F3FE420" w14:textId="30A7191A" w:rsidR="00C83E13" w:rsidRPr="00C83E13"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b w:val="0"/>
                <w:sz w:val="28"/>
                <w:szCs w:val="28"/>
                <w:lang w:val="kk-KZ"/>
              </w:rPr>
              <w:t>1.1.1 Существующие определения понятия музейной реконструкции</w:t>
            </w:r>
            <w:r w:rsidR="00E0721E">
              <w:rPr>
                <w:rStyle w:val="a6"/>
                <w:rFonts w:ascii="Times New Roman" w:hAnsi="Times New Roman" w:cs="Times New Roman"/>
                <w:b w:val="0"/>
                <w:sz w:val="28"/>
                <w:szCs w:val="28"/>
                <w:lang w:val="kk-KZ"/>
              </w:rPr>
              <w:t>..........</w:t>
            </w:r>
          </w:p>
        </w:tc>
        <w:tc>
          <w:tcPr>
            <w:tcW w:w="674" w:type="dxa"/>
          </w:tcPr>
          <w:p w14:paraId="711F544C" w14:textId="0E6F045C"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2</w:t>
            </w:r>
            <w:r w:rsidR="00B83AC1">
              <w:rPr>
                <w:rStyle w:val="a6"/>
                <w:rFonts w:ascii="Times New Roman" w:hAnsi="Times New Roman" w:cs="Times New Roman"/>
                <w:b w:val="0"/>
                <w:sz w:val="28"/>
                <w:szCs w:val="28"/>
              </w:rPr>
              <w:t>7</w:t>
            </w:r>
          </w:p>
        </w:tc>
      </w:tr>
      <w:tr w:rsidR="00C83E13" w14:paraId="5FA412D4" w14:textId="77777777" w:rsidTr="00E0721E">
        <w:tc>
          <w:tcPr>
            <w:tcW w:w="9180" w:type="dxa"/>
          </w:tcPr>
          <w:p w14:paraId="2E939C8A" w14:textId="78640880" w:rsidR="00C83E13" w:rsidRPr="00C83E13"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b w:val="0"/>
                <w:sz w:val="28"/>
                <w:szCs w:val="28"/>
                <w:lang w:val="kk-KZ"/>
              </w:rPr>
              <w:t>1.1.2 Комплекс предметов музейной реконструкции</w:t>
            </w:r>
            <w:r w:rsidR="00E0721E">
              <w:rPr>
                <w:rStyle w:val="a6"/>
                <w:rFonts w:ascii="Times New Roman" w:hAnsi="Times New Roman" w:cs="Times New Roman"/>
                <w:b w:val="0"/>
                <w:sz w:val="28"/>
                <w:szCs w:val="28"/>
                <w:lang w:val="kk-KZ"/>
              </w:rPr>
              <w:t>......................................</w:t>
            </w:r>
          </w:p>
        </w:tc>
        <w:tc>
          <w:tcPr>
            <w:tcW w:w="674" w:type="dxa"/>
          </w:tcPr>
          <w:p w14:paraId="6FE92E5A" w14:textId="28D5FEEB"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3</w:t>
            </w:r>
            <w:r w:rsidR="00B83AC1">
              <w:rPr>
                <w:rStyle w:val="a6"/>
                <w:rFonts w:ascii="Times New Roman" w:hAnsi="Times New Roman" w:cs="Times New Roman"/>
                <w:b w:val="0"/>
                <w:sz w:val="28"/>
                <w:szCs w:val="28"/>
              </w:rPr>
              <w:t>0</w:t>
            </w:r>
          </w:p>
        </w:tc>
      </w:tr>
      <w:tr w:rsidR="00C83E13" w14:paraId="22683D33" w14:textId="77777777" w:rsidTr="00E0721E">
        <w:tc>
          <w:tcPr>
            <w:tcW w:w="9180" w:type="dxa"/>
          </w:tcPr>
          <w:p w14:paraId="34732AA7" w14:textId="0510678E" w:rsidR="00C83E13" w:rsidRPr="00C83E13" w:rsidRDefault="00C83E13" w:rsidP="00C83E13">
            <w:pPr>
              <w:jc w:val="both"/>
              <w:rPr>
                <w:rStyle w:val="a6"/>
                <w:rFonts w:ascii="Times New Roman" w:hAnsi="Times New Roman" w:cs="Times New Roman"/>
                <w:b w:val="0"/>
                <w:sz w:val="28"/>
                <w:szCs w:val="28"/>
                <w:lang w:val="kk-KZ"/>
              </w:rPr>
            </w:pPr>
            <w:r w:rsidRPr="00C83E13">
              <w:rPr>
                <w:rStyle w:val="a6"/>
                <w:rFonts w:ascii="Times New Roman" w:hAnsi="Times New Roman" w:cs="Times New Roman"/>
                <w:b w:val="0"/>
                <w:sz w:val="28"/>
                <w:szCs w:val="28"/>
                <w:lang w:val="kk-KZ"/>
              </w:rPr>
              <w:t>1.1.3 Место музейной реконструкции в музеологии</w:t>
            </w:r>
            <w:r w:rsidR="00E0721E">
              <w:rPr>
                <w:rStyle w:val="a6"/>
                <w:rFonts w:ascii="Times New Roman" w:hAnsi="Times New Roman" w:cs="Times New Roman"/>
                <w:b w:val="0"/>
                <w:sz w:val="28"/>
                <w:szCs w:val="28"/>
                <w:lang w:val="kk-KZ"/>
              </w:rPr>
              <w:t>.......................................</w:t>
            </w:r>
          </w:p>
        </w:tc>
        <w:tc>
          <w:tcPr>
            <w:tcW w:w="674" w:type="dxa"/>
          </w:tcPr>
          <w:p w14:paraId="41382820" w14:textId="2AF7D72C"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4</w:t>
            </w:r>
            <w:r w:rsidR="00B83AC1">
              <w:rPr>
                <w:rStyle w:val="a6"/>
                <w:rFonts w:ascii="Times New Roman" w:hAnsi="Times New Roman" w:cs="Times New Roman"/>
                <w:b w:val="0"/>
                <w:sz w:val="28"/>
                <w:szCs w:val="28"/>
              </w:rPr>
              <w:t>5</w:t>
            </w:r>
          </w:p>
        </w:tc>
      </w:tr>
      <w:tr w:rsidR="00C83E13" w14:paraId="2769E182" w14:textId="77777777" w:rsidTr="00E0721E">
        <w:tc>
          <w:tcPr>
            <w:tcW w:w="9180" w:type="dxa"/>
          </w:tcPr>
          <w:p w14:paraId="1400A4BF" w14:textId="29C13E5B" w:rsidR="00C83E13" w:rsidRDefault="0054759A" w:rsidP="0054759A">
            <w:pPr>
              <w:jc w:val="both"/>
              <w:rPr>
                <w:rStyle w:val="a6"/>
                <w:rFonts w:ascii="Times New Roman" w:hAnsi="Times New Roman" w:cs="Times New Roman"/>
                <w:sz w:val="28"/>
                <w:szCs w:val="28"/>
                <w:lang w:val="kk-KZ"/>
              </w:rPr>
            </w:pPr>
            <w:r w:rsidRPr="00C55B3B">
              <w:rPr>
                <w:rStyle w:val="a6"/>
                <w:rFonts w:ascii="Times New Roman" w:hAnsi="Times New Roman" w:cs="Times New Roman"/>
                <w:bCs w:val="0"/>
                <w:sz w:val="28"/>
                <w:szCs w:val="28"/>
                <w:lang w:val="kk-KZ"/>
              </w:rPr>
              <w:t>1.2</w:t>
            </w:r>
            <w:r>
              <w:rPr>
                <w:rStyle w:val="a6"/>
                <w:rFonts w:ascii="Times New Roman" w:hAnsi="Times New Roman" w:cs="Times New Roman"/>
                <w:sz w:val="28"/>
                <w:szCs w:val="28"/>
                <w:lang w:val="kk-KZ"/>
              </w:rPr>
              <w:t xml:space="preserve"> </w:t>
            </w:r>
            <w:r w:rsidRPr="00C55B3B">
              <w:rPr>
                <w:rFonts w:ascii="Times New Roman" w:hAnsi="Times New Roman" w:cs="Times New Roman"/>
                <w:b/>
                <w:bCs/>
                <w:sz w:val="28"/>
                <w:szCs w:val="28"/>
              </w:rPr>
              <w:t>Предметные реконструкции в музее</w:t>
            </w:r>
            <w:r w:rsidR="00E0721E">
              <w:rPr>
                <w:rFonts w:ascii="Times New Roman" w:hAnsi="Times New Roman" w:cs="Times New Roman"/>
                <w:sz w:val="28"/>
                <w:szCs w:val="28"/>
              </w:rPr>
              <w:t>…………</w:t>
            </w:r>
            <w:r w:rsidR="00C55B3B">
              <w:rPr>
                <w:rFonts w:ascii="Times New Roman" w:hAnsi="Times New Roman" w:cs="Times New Roman"/>
                <w:sz w:val="28"/>
                <w:szCs w:val="28"/>
              </w:rPr>
              <w:t>…</w:t>
            </w:r>
            <w:r w:rsidR="00E0721E">
              <w:rPr>
                <w:rFonts w:ascii="Times New Roman" w:hAnsi="Times New Roman" w:cs="Times New Roman"/>
                <w:sz w:val="28"/>
                <w:szCs w:val="28"/>
              </w:rPr>
              <w:t>………………………</w:t>
            </w:r>
          </w:p>
        </w:tc>
        <w:tc>
          <w:tcPr>
            <w:tcW w:w="674" w:type="dxa"/>
          </w:tcPr>
          <w:p w14:paraId="77BCF758" w14:textId="7172620C"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4</w:t>
            </w:r>
            <w:r w:rsidR="00B83AC1">
              <w:rPr>
                <w:rStyle w:val="a6"/>
                <w:rFonts w:ascii="Times New Roman" w:hAnsi="Times New Roman" w:cs="Times New Roman"/>
                <w:b w:val="0"/>
                <w:sz w:val="28"/>
                <w:szCs w:val="28"/>
              </w:rPr>
              <w:t>7</w:t>
            </w:r>
          </w:p>
        </w:tc>
      </w:tr>
      <w:tr w:rsidR="00C83E13" w14:paraId="16C8C94E" w14:textId="77777777" w:rsidTr="00E0721E">
        <w:tc>
          <w:tcPr>
            <w:tcW w:w="9180" w:type="dxa"/>
          </w:tcPr>
          <w:p w14:paraId="23FCF957" w14:textId="244EA815" w:rsidR="00C83E13" w:rsidRPr="0054759A" w:rsidRDefault="0054759A" w:rsidP="0054759A">
            <w:pPr>
              <w:jc w:val="both"/>
              <w:rPr>
                <w:rStyle w:val="a6"/>
                <w:rFonts w:ascii="Times New Roman" w:hAnsi="Times New Roman" w:cs="Times New Roman"/>
                <w:b w:val="0"/>
                <w:sz w:val="28"/>
                <w:szCs w:val="28"/>
                <w:lang w:val="kk-KZ"/>
              </w:rPr>
            </w:pPr>
            <w:r w:rsidRPr="0054759A">
              <w:rPr>
                <w:rStyle w:val="a6"/>
                <w:rFonts w:ascii="Times New Roman" w:hAnsi="Times New Roman" w:cs="Times New Roman"/>
                <w:b w:val="0"/>
                <w:sz w:val="28"/>
                <w:szCs w:val="28"/>
                <w:lang w:val="kk-KZ"/>
              </w:rPr>
              <w:t xml:space="preserve">1.2.1 </w:t>
            </w:r>
            <w:r w:rsidRPr="0054759A">
              <w:rPr>
                <w:rFonts w:ascii="Times New Roman" w:hAnsi="Times New Roman" w:cs="Times New Roman"/>
                <w:sz w:val="28"/>
                <w:szCs w:val="28"/>
              </w:rPr>
              <w:t>Реконструкции отдельных предметов</w:t>
            </w:r>
            <w:r w:rsidR="00E0721E">
              <w:rPr>
                <w:rFonts w:ascii="Times New Roman" w:hAnsi="Times New Roman" w:cs="Times New Roman"/>
                <w:sz w:val="28"/>
                <w:szCs w:val="28"/>
              </w:rPr>
              <w:t>…………………………………..</w:t>
            </w:r>
          </w:p>
        </w:tc>
        <w:tc>
          <w:tcPr>
            <w:tcW w:w="674" w:type="dxa"/>
          </w:tcPr>
          <w:p w14:paraId="3AF65287" w14:textId="45273D45"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4</w:t>
            </w:r>
            <w:r w:rsidR="00B83AC1">
              <w:rPr>
                <w:rStyle w:val="a6"/>
                <w:rFonts w:ascii="Times New Roman" w:hAnsi="Times New Roman" w:cs="Times New Roman"/>
                <w:b w:val="0"/>
                <w:sz w:val="28"/>
                <w:szCs w:val="28"/>
              </w:rPr>
              <w:t>7</w:t>
            </w:r>
          </w:p>
        </w:tc>
      </w:tr>
      <w:tr w:rsidR="00C83E13" w14:paraId="4A79501C" w14:textId="77777777" w:rsidTr="00E0721E">
        <w:tc>
          <w:tcPr>
            <w:tcW w:w="9180" w:type="dxa"/>
          </w:tcPr>
          <w:p w14:paraId="668FAA17" w14:textId="598BC4BB" w:rsidR="00C83E13" w:rsidRPr="0054759A" w:rsidRDefault="0054759A" w:rsidP="0054759A">
            <w:pPr>
              <w:rPr>
                <w:rStyle w:val="a6"/>
                <w:rFonts w:ascii="Times New Roman" w:hAnsi="Times New Roman" w:cs="Times New Roman"/>
                <w:b w:val="0"/>
                <w:sz w:val="28"/>
                <w:szCs w:val="28"/>
                <w:lang w:val="kk-KZ"/>
              </w:rPr>
            </w:pPr>
            <w:r>
              <w:rPr>
                <w:rStyle w:val="a6"/>
                <w:rFonts w:ascii="Times New Roman" w:hAnsi="Times New Roman" w:cs="Times New Roman"/>
                <w:b w:val="0"/>
                <w:sz w:val="28"/>
                <w:szCs w:val="28"/>
                <w:lang w:val="kk-KZ"/>
              </w:rPr>
              <w:t xml:space="preserve">1.2.2 </w:t>
            </w:r>
            <w:r w:rsidRPr="0054759A">
              <w:rPr>
                <w:rFonts w:ascii="Times New Roman" w:hAnsi="Times New Roman" w:cs="Times New Roman"/>
                <w:sz w:val="28"/>
                <w:szCs w:val="28"/>
              </w:rPr>
              <w:t>Реконструкция зданий и сооружений</w:t>
            </w:r>
            <w:r w:rsidR="00E0721E">
              <w:rPr>
                <w:rFonts w:ascii="Times New Roman" w:hAnsi="Times New Roman" w:cs="Times New Roman"/>
                <w:sz w:val="28"/>
                <w:szCs w:val="28"/>
              </w:rPr>
              <w:t>…………………………….……..</w:t>
            </w:r>
          </w:p>
        </w:tc>
        <w:tc>
          <w:tcPr>
            <w:tcW w:w="674" w:type="dxa"/>
          </w:tcPr>
          <w:p w14:paraId="307D1AC9" w14:textId="2BC77D1E" w:rsidR="00C83E13" w:rsidRPr="00B83AC1"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5</w:t>
            </w:r>
            <w:r w:rsidR="00B83AC1">
              <w:rPr>
                <w:rStyle w:val="a6"/>
                <w:rFonts w:ascii="Times New Roman" w:hAnsi="Times New Roman" w:cs="Times New Roman"/>
                <w:b w:val="0"/>
                <w:sz w:val="28"/>
                <w:szCs w:val="28"/>
              </w:rPr>
              <w:t>6</w:t>
            </w:r>
          </w:p>
        </w:tc>
      </w:tr>
      <w:tr w:rsidR="00C83E13" w14:paraId="6FF05982" w14:textId="77777777" w:rsidTr="00E0721E">
        <w:tc>
          <w:tcPr>
            <w:tcW w:w="9180" w:type="dxa"/>
          </w:tcPr>
          <w:p w14:paraId="2B0319C4" w14:textId="297A729D" w:rsidR="00C83E13" w:rsidRPr="0054759A" w:rsidRDefault="0054759A" w:rsidP="0054759A">
            <w:pPr>
              <w:rPr>
                <w:rStyle w:val="a6"/>
                <w:rFonts w:ascii="Times New Roman" w:hAnsi="Times New Roman" w:cs="Times New Roman"/>
                <w:b w:val="0"/>
                <w:sz w:val="28"/>
                <w:szCs w:val="28"/>
                <w:lang w:val="kk-KZ"/>
              </w:rPr>
            </w:pPr>
            <w:r>
              <w:rPr>
                <w:rStyle w:val="a6"/>
                <w:rFonts w:ascii="Times New Roman" w:hAnsi="Times New Roman" w:cs="Times New Roman"/>
                <w:b w:val="0"/>
                <w:sz w:val="28"/>
                <w:szCs w:val="28"/>
                <w:lang w:val="kk-KZ"/>
              </w:rPr>
              <w:t xml:space="preserve">1.2.3 </w:t>
            </w:r>
            <w:r w:rsidRPr="0054759A">
              <w:rPr>
                <w:rFonts w:ascii="Times New Roman" w:hAnsi="Times New Roman" w:cs="Times New Roman"/>
                <w:sz w:val="28"/>
                <w:szCs w:val="28"/>
              </w:rPr>
              <w:t>Реконструкция транспортных средств</w:t>
            </w:r>
            <w:r w:rsidR="00E0721E">
              <w:rPr>
                <w:rFonts w:ascii="Times New Roman" w:hAnsi="Times New Roman" w:cs="Times New Roman"/>
                <w:sz w:val="28"/>
                <w:szCs w:val="28"/>
              </w:rPr>
              <w:t>………………………………….</w:t>
            </w:r>
          </w:p>
        </w:tc>
        <w:tc>
          <w:tcPr>
            <w:tcW w:w="674" w:type="dxa"/>
          </w:tcPr>
          <w:p w14:paraId="310034A5" w14:textId="22131E30" w:rsidR="00C83E13" w:rsidRPr="00485F28"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6</w:t>
            </w:r>
            <w:r w:rsidR="00485F28">
              <w:rPr>
                <w:rStyle w:val="a6"/>
                <w:rFonts w:ascii="Times New Roman" w:hAnsi="Times New Roman" w:cs="Times New Roman"/>
                <w:b w:val="0"/>
                <w:sz w:val="28"/>
                <w:szCs w:val="28"/>
              </w:rPr>
              <w:t>0</w:t>
            </w:r>
          </w:p>
        </w:tc>
      </w:tr>
      <w:tr w:rsidR="00C83E13" w:rsidRPr="001F3ADA" w14:paraId="69DCC2C4" w14:textId="77777777" w:rsidTr="00E0721E">
        <w:tc>
          <w:tcPr>
            <w:tcW w:w="9180" w:type="dxa"/>
          </w:tcPr>
          <w:p w14:paraId="2399F499" w14:textId="7BE76788" w:rsidR="00C83E13" w:rsidRPr="00E0721E" w:rsidRDefault="0054759A" w:rsidP="001F3ADA">
            <w:pPr>
              <w:jc w:val="both"/>
              <w:rPr>
                <w:rStyle w:val="a6"/>
                <w:rFonts w:ascii="Times New Roman" w:hAnsi="Times New Roman" w:cs="Times New Roman"/>
                <w:b w:val="0"/>
                <w:sz w:val="28"/>
                <w:szCs w:val="28"/>
                <w:lang w:val="kk-KZ"/>
              </w:rPr>
            </w:pPr>
            <w:r w:rsidRPr="001F3ADA">
              <w:rPr>
                <w:rFonts w:ascii="Times New Roman" w:hAnsi="Times New Roman" w:cs="Times New Roman"/>
                <w:b/>
                <w:sz w:val="28"/>
                <w:szCs w:val="28"/>
              </w:rPr>
              <w:t>2 МЕТОДОЛОГИЯ РАЗРАБОТКИ И СОЗДАНИЯ МУЗЕЙНОЙ РЕКОНСТРУКЦИИ</w:t>
            </w:r>
            <w:r w:rsidR="00E0721E">
              <w:rPr>
                <w:rFonts w:ascii="Times New Roman" w:hAnsi="Times New Roman" w:cs="Times New Roman"/>
                <w:sz w:val="28"/>
                <w:szCs w:val="28"/>
              </w:rPr>
              <w:t>……………………………………………………</w:t>
            </w:r>
            <w:proofErr w:type="gramStart"/>
            <w:r w:rsidR="00E0721E">
              <w:rPr>
                <w:rFonts w:ascii="Times New Roman" w:hAnsi="Times New Roman" w:cs="Times New Roman"/>
                <w:sz w:val="28"/>
                <w:szCs w:val="28"/>
              </w:rPr>
              <w:t>…….</w:t>
            </w:r>
            <w:proofErr w:type="gramEnd"/>
            <w:r w:rsidR="00E0721E">
              <w:rPr>
                <w:rFonts w:ascii="Times New Roman" w:hAnsi="Times New Roman" w:cs="Times New Roman"/>
                <w:sz w:val="28"/>
                <w:szCs w:val="28"/>
              </w:rPr>
              <w:t>.</w:t>
            </w:r>
          </w:p>
        </w:tc>
        <w:tc>
          <w:tcPr>
            <w:tcW w:w="674" w:type="dxa"/>
          </w:tcPr>
          <w:p w14:paraId="15FE1455" w14:textId="77777777" w:rsidR="00C83E13" w:rsidRPr="00C55B3B" w:rsidRDefault="00C83E13" w:rsidP="002954B2">
            <w:pPr>
              <w:rPr>
                <w:rStyle w:val="a6"/>
                <w:rFonts w:ascii="Times New Roman" w:hAnsi="Times New Roman" w:cs="Times New Roman"/>
                <w:b w:val="0"/>
                <w:sz w:val="28"/>
                <w:szCs w:val="28"/>
              </w:rPr>
            </w:pPr>
          </w:p>
          <w:p w14:paraId="644944AE" w14:textId="0E6F3A58" w:rsidR="002954B2" w:rsidRPr="00485F28"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7</w:t>
            </w:r>
            <w:r w:rsidR="008A7A9B">
              <w:rPr>
                <w:rStyle w:val="a6"/>
                <w:rFonts w:ascii="Times New Roman" w:hAnsi="Times New Roman" w:cs="Times New Roman"/>
                <w:b w:val="0"/>
                <w:sz w:val="28"/>
                <w:szCs w:val="28"/>
              </w:rPr>
              <w:t>0</w:t>
            </w:r>
          </w:p>
        </w:tc>
      </w:tr>
      <w:tr w:rsidR="00C83E13" w:rsidRPr="001F3ADA" w14:paraId="6B2A8419" w14:textId="77777777" w:rsidTr="00E0721E">
        <w:tc>
          <w:tcPr>
            <w:tcW w:w="9180" w:type="dxa"/>
          </w:tcPr>
          <w:p w14:paraId="5528C732" w14:textId="0170C97D" w:rsidR="00C83E13" w:rsidRPr="001F3ADA" w:rsidRDefault="0054759A" w:rsidP="0054759A">
            <w:pPr>
              <w:rPr>
                <w:rStyle w:val="a6"/>
                <w:rFonts w:ascii="Times New Roman" w:hAnsi="Times New Roman" w:cs="Times New Roman"/>
                <w:b w:val="0"/>
                <w:sz w:val="28"/>
                <w:szCs w:val="28"/>
                <w:lang w:val="kk-KZ"/>
              </w:rPr>
            </w:pPr>
            <w:r w:rsidRPr="00C55B3B">
              <w:rPr>
                <w:rFonts w:ascii="Times New Roman" w:hAnsi="Times New Roman" w:cs="Times New Roman"/>
                <w:b/>
                <w:bCs/>
                <w:sz w:val="28"/>
                <w:szCs w:val="28"/>
                <w:lang w:val="kk-KZ"/>
              </w:rPr>
              <w:t>2.1</w:t>
            </w:r>
            <w:r w:rsidRPr="00C55B3B">
              <w:rPr>
                <w:rFonts w:ascii="Times New Roman" w:hAnsi="Times New Roman" w:cs="Times New Roman"/>
                <w:b/>
                <w:bCs/>
                <w:sz w:val="28"/>
                <w:szCs w:val="28"/>
              </w:rPr>
              <w:t xml:space="preserve"> Цели и принципы разработки музейной реконструкции</w:t>
            </w:r>
            <w:r w:rsidR="00E0721E">
              <w:rPr>
                <w:rFonts w:ascii="Times New Roman" w:hAnsi="Times New Roman" w:cs="Times New Roman"/>
                <w:sz w:val="28"/>
                <w:szCs w:val="28"/>
              </w:rPr>
              <w:t>………</w:t>
            </w:r>
            <w:r w:rsidR="00C55B3B">
              <w:rPr>
                <w:rFonts w:ascii="Times New Roman" w:hAnsi="Times New Roman" w:cs="Times New Roman"/>
                <w:sz w:val="28"/>
                <w:szCs w:val="28"/>
              </w:rPr>
              <w:t>…</w:t>
            </w:r>
            <w:r w:rsidR="00C55B3B">
              <w:t>..</w:t>
            </w:r>
            <w:r w:rsidR="00E0721E">
              <w:rPr>
                <w:rFonts w:ascii="Times New Roman" w:hAnsi="Times New Roman" w:cs="Times New Roman"/>
                <w:sz w:val="28"/>
                <w:szCs w:val="28"/>
              </w:rPr>
              <w:t>..</w:t>
            </w:r>
          </w:p>
        </w:tc>
        <w:tc>
          <w:tcPr>
            <w:tcW w:w="674" w:type="dxa"/>
          </w:tcPr>
          <w:p w14:paraId="186EBBE2" w14:textId="042D0A4A" w:rsidR="00C83E13" w:rsidRPr="00485F28"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7</w:t>
            </w:r>
            <w:r w:rsidR="008A7A9B">
              <w:rPr>
                <w:rStyle w:val="a6"/>
                <w:rFonts w:ascii="Times New Roman" w:hAnsi="Times New Roman" w:cs="Times New Roman"/>
                <w:b w:val="0"/>
                <w:sz w:val="28"/>
                <w:szCs w:val="28"/>
              </w:rPr>
              <w:t>0</w:t>
            </w:r>
          </w:p>
        </w:tc>
      </w:tr>
      <w:tr w:rsidR="00C83E13" w14:paraId="2776F7E5" w14:textId="77777777" w:rsidTr="00E0721E">
        <w:tc>
          <w:tcPr>
            <w:tcW w:w="9180" w:type="dxa"/>
          </w:tcPr>
          <w:p w14:paraId="591A995C" w14:textId="474E467D" w:rsidR="00C83E13"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2.1.1</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Достоверность реконструкции</w:t>
            </w:r>
            <w:r w:rsidR="00E0721E">
              <w:rPr>
                <w:rFonts w:ascii="Times New Roman" w:hAnsi="Times New Roman" w:cs="Times New Roman"/>
                <w:sz w:val="28"/>
                <w:szCs w:val="28"/>
              </w:rPr>
              <w:t>…………………………………………..</w:t>
            </w:r>
          </w:p>
        </w:tc>
        <w:tc>
          <w:tcPr>
            <w:tcW w:w="674" w:type="dxa"/>
          </w:tcPr>
          <w:p w14:paraId="6C7A3603" w14:textId="7768C360" w:rsidR="00C83E13" w:rsidRPr="00485F28"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7</w:t>
            </w:r>
            <w:r w:rsidR="008A7A9B">
              <w:rPr>
                <w:rStyle w:val="a6"/>
                <w:rFonts w:ascii="Times New Roman" w:hAnsi="Times New Roman" w:cs="Times New Roman"/>
                <w:b w:val="0"/>
                <w:sz w:val="28"/>
                <w:szCs w:val="28"/>
              </w:rPr>
              <w:t>1</w:t>
            </w:r>
          </w:p>
        </w:tc>
      </w:tr>
      <w:tr w:rsidR="001F3ADA" w14:paraId="43AADDAC" w14:textId="77777777" w:rsidTr="00E0721E">
        <w:trPr>
          <w:trHeight w:val="60"/>
        </w:trPr>
        <w:tc>
          <w:tcPr>
            <w:tcW w:w="9180" w:type="dxa"/>
          </w:tcPr>
          <w:p w14:paraId="6B0127C6" w14:textId="59E0D304" w:rsidR="001F3ADA"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 xml:space="preserve">1.2 </w:t>
            </w:r>
            <w:r w:rsidRPr="00F3123A">
              <w:rPr>
                <w:rFonts w:ascii="Times New Roman" w:hAnsi="Times New Roman" w:cs="Times New Roman"/>
                <w:sz w:val="28"/>
                <w:szCs w:val="28"/>
              </w:rPr>
              <w:t>Выразительность реконструкции</w:t>
            </w:r>
            <w:r w:rsidR="00E0721E">
              <w:rPr>
                <w:rFonts w:ascii="Times New Roman" w:hAnsi="Times New Roman" w:cs="Times New Roman"/>
                <w:sz w:val="28"/>
                <w:szCs w:val="28"/>
              </w:rPr>
              <w:t>……………………………………….</w:t>
            </w:r>
          </w:p>
        </w:tc>
        <w:tc>
          <w:tcPr>
            <w:tcW w:w="674" w:type="dxa"/>
          </w:tcPr>
          <w:p w14:paraId="265FC8E6" w14:textId="1C097649" w:rsidR="001F3ADA" w:rsidRPr="008A7A9B" w:rsidRDefault="00485F28"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rPr>
              <w:t>8</w:t>
            </w:r>
            <w:r w:rsidR="008A7A9B">
              <w:rPr>
                <w:rStyle w:val="a6"/>
                <w:rFonts w:ascii="Times New Roman" w:hAnsi="Times New Roman" w:cs="Times New Roman"/>
                <w:b w:val="0"/>
                <w:sz w:val="28"/>
                <w:szCs w:val="28"/>
              </w:rPr>
              <w:t>7</w:t>
            </w:r>
          </w:p>
        </w:tc>
      </w:tr>
      <w:tr w:rsidR="001F3ADA" w14:paraId="5A9BA3D0" w14:textId="77777777" w:rsidTr="00E0721E">
        <w:tc>
          <w:tcPr>
            <w:tcW w:w="9180" w:type="dxa"/>
          </w:tcPr>
          <w:p w14:paraId="25D713D8" w14:textId="4A428633" w:rsidR="001F3ADA" w:rsidRPr="00F3123A" w:rsidRDefault="001F3ADA" w:rsidP="00F3123A">
            <w:pPr>
              <w:jc w:val="both"/>
              <w:rPr>
                <w:rStyle w:val="a6"/>
                <w:rFonts w:ascii="Times New Roman" w:hAnsi="Times New Roman" w:cs="Times New Roman"/>
                <w:sz w:val="28"/>
                <w:szCs w:val="28"/>
                <w:lang w:val="kk-KZ"/>
              </w:rPr>
            </w:pPr>
            <w:r w:rsidRPr="00C55B3B">
              <w:rPr>
                <w:rStyle w:val="a6"/>
                <w:rFonts w:ascii="Times New Roman" w:hAnsi="Times New Roman" w:cs="Times New Roman"/>
                <w:bCs w:val="0"/>
                <w:sz w:val="28"/>
                <w:szCs w:val="28"/>
                <w:lang w:val="kk-KZ"/>
              </w:rPr>
              <w:t>2.</w:t>
            </w:r>
            <w:r w:rsidR="00C55B3B" w:rsidRPr="00C55B3B">
              <w:rPr>
                <w:rStyle w:val="a6"/>
                <w:rFonts w:ascii="Times New Roman" w:hAnsi="Times New Roman" w:cs="Times New Roman"/>
                <w:bCs w:val="0"/>
                <w:sz w:val="28"/>
                <w:szCs w:val="28"/>
                <w:lang w:val="kk-KZ"/>
              </w:rPr>
              <w:t>2</w:t>
            </w:r>
            <w:r w:rsidRPr="00F3123A">
              <w:rPr>
                <w:rStyle w:val="a6"/>
                <w:rFonts w:ascii="Times New Roman" w:hAnsi="Times New Roman" w:cs="Times New Roman"/>
                <w:sz w:val="28"/>
                <w:szCs w:val="28"/>
                <w:lang w:val="kk-KZ"/>
              </w:rPr>
              <w:t xml:space="preserve"> </w:t>
            </w:r>
            <w:r w:rsidRPr="00C55B3B">
              <w:rPr>
                <w:rFonts w:ascii="Times New Roman" w:hAnsi="Times New Roman" w:cs="Times New Roman"/>
                <w:b/>
                <w:bCs/>
                <w:sz w:val="28"/>
                <w:szCs w:val="28"/>
              </w:rPr>
              <w:t>Графическая реконструкция: методы и практика</w:t>
            </w:r>
            <w:r w:rsidR="00E0721E">
              <w:rPr>
                <w:rFonts w:ascii="Times New Roman" w:hAnsi="Times New Roman" w:cs="Times New Roman"/>
                <w:sz w:val="28"/>
                <w:szCs w:val="28"/>
              </w:rPr>
              <w:t>…………………..</w:t>
            </w:r>
          </w:p>
        </w:tc>
        <w:tc>
          <w:tcPr>
            <w:tcW w:w="674" w:type="dxa"/>
          </w:tcPr>
          <w:p w14:paraId="47211125" w14:textId="02A5D5DA" w:rsidR="001F3ADA" w:rsidRPr="00485F28"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9</w:t>
            </w:r>
            <w:r w:rsidR="008A7A9B">
              <w:rPr>
                <w:rStyle w:val="a6"/>
                <w:rFonts w:ascii="Times New Roman" w:hAnsi="Times New Roman" w:cs="Times New Roman"/>
                <w:b w:val="0"/>
                <w:sz w:val="28"/>
                <w:szCs w:val="28"/>
              </w:rPr>
              <w:t>2</w:t>
            </w:r>
          </w:p>
        </w:tc>
      </w:tr>
      <w:tr w:rsidR="001F3ADA" w14:paraId="44EFE499" w14:textId="77777777" w:rsidTr="00E0721E">
        <w:tc>
          <w:tcPr>
            <w:tcW w:w="9180" w:type="dxa"/>
          </w:tcPr>
          <w:p w14:paraId="4D69D130" w14:textId="6025126F" w:rsidR="001F3ADA"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.1</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 xml:space="preserve">Воссоздание рисунка шёлка по материалам </w:t>
            </w:r>
            <w:proofErr w:type="spellStart"/>
            <w:r w:rsidRPr="00F3123A">
              <w:rPr>
                <w:rFonts w:ascii="Times New Roman" w:hAnsi="Times New Roman" w:cs="Times New Roman"/>
                <w:sz w:val="28"/>
                <w:szCs w:val="28"/>
              </w:rPr>
              <w:t>Туйетас</w:t>
            </w:r>
            <w:proofErr w:type="spellEnd"/>
            <w:r w:rsidR="00E0721E">
              <w:rPr>
                <w:rFonts w:ascii="Times New Roman" w:hAnsi="Times New Roman" w:cs="Times New Roman"/>
                <w:sz w:val="28"/>
                <w:szCs w:val="28"/>
              </w:rPr>
              <w:t>………………….</w:t>
            </w:r>
          </w:p>
        </w:tc>
        <w:tc>
          <w:tcPr>
            <w:tcW w:w="674" w:type="dxa"/>
          </w:tcPr>
          <w:p w14:paraId="6F8B0FF4" w14:textId="0DD8F50B" w:rsidR="001F3ADA"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9</w:t>
            </w:r>
            <w:r w:rsidR="008A7A9B">
              <w:rPr>
                <w:rStyle w:val="a6"/>
                <w:rFonts w:ascii="Times New Roman" w:hAnsi="Times New Roman" w:cs="Times New Roman"/>
                <w:b w:val="0"/>
                <w:sz w:val="28"/>
                <w:szCs w:val="28"/>
              </w:rPr>
              <w:t>2</w:t>
            </w:r>
          </w:p>
        </w:tc>
      </w:tr>
      <w:tr w:rsidR="001F3ADA" w14:paraId="30033DF6" w14:textId="77777777" w:rsidTr="00E0721E">
        <w:tc>
          <w:tcPr>
            <w:tcW w:w="9180" w:type="dxa"/>
          </w:tcPr>
          <w:p w14:paraId="3347A6EE" w14:textId="1F540265" w:rsidR="001F3ADA"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.2</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Графическая реконструкция колесничного сюжета на гребне (</w:t>
            </w:r>
            <w:proofErr w:type="spellStart"/>
            <w:r w:rsidRPr="00F3123A">
              <w:rPr>
                <w:rFonts w:ascii="Times New Roman" w:hAnsi="Times New Roman" w:cs="Times New Roman"/>
                <w:sz w:val="28"/>
                <w:szCs w:val="28"/>
              </w:rPr>
              <w:t>Таксай</w:t>
            </w:r>
            <w:proofErr w:type="spellEnd"/>
            <w:r w:rsidR="00F3123A">
              <w:rPr>
                <w:rFonts w:ascii="Times New Roman" w:hAnsi="Times New Roman" w:cs="Times New Roman"/>
                <w:sz w:val="28"/>
                <w:szCs w:val="28"/>
              </w:rPr>
              <w:t> </w:t>
            </w:r>
            <w:r w:rsidRPr="00F3123A">
              <w:rPr>
                <w:rFonts w:ascii="Times New Roman" w:hAnsi="Times New Roman" w:cs="Times New Roman"/>
                <w:sz w:val="28"/>
                <w:szCs w:val="28"/>
                <w:lang w:val="en-US"/>
              </w:rPr>
              <w:t>I</w:t>
            </w:r>
            <w:r w:rsidRPr="00F3123A">
              <w:rPr>
                <w:rFonts w:ascii="Times New Roman" w:hAnsi="Times New Roman" w:cs="Times New Roman"/>
                <w:sz w:val="28"/>
                <w:szCs w:val="28"/>
              </w:rPr>
              <w:t>)</w:t>
            </w:r>
            <w:r w:rsidR="00E0721E">
              <w:rPr>
                <w:rFonts w:ascii="Times New Roman" w:hAnsi="Times New Roman" w:cs="Times New Roman"/>
                <w:sz w:val="28"/>
                <w:szCs w:val="28"/>
              </w:rPr>
              <w:t>………………………………………………………………………...</w:t>
            </w:r>
          </w:p>
        </w:tc>
        <w:tc>
          <w:tcPr>
            <w:tcW w:w="674" w:type="dxa"/>
          </w:tcPr>
          <w:p w14:paraId="0D909FEC" w14:textId="77777777" w:rsidR="001F3ADA" w:rsidRPr="00C55B3B" w:rsidRDefault="001F3ADA" w:rsidP="002954B2">
            <w:pPr>
              <w:rPr>
                <w:rStyle w:val="a6"/>
                <w:rFonts w:ascii="Times New Roman" w:hAnsi="Times New Roman" w:cs="Times New Roman"/>
                <w:b w:val="0"/>
                <w:sz w:val="28"/>
                <w:szCs w:val="28"/>
              </w:rPr>
            </w:pPr>
          </w:p>
          <w:p w14:paraId="5EDBC436" w14:textId="09DD94F2" w:rsidR="002954B2"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9</w:t>
            </w:r>
            <w:r w:rsidR="008A7A9B">
              <w:rPr>
                <w:rStyle w:val="a6"/>
                <w:rFonts w:ascii="Times New Roman" w:hAnsi="Times New Roman" w:cs="Times New Roman"/>
                <w:b w:val="0"/>
                <w:sz w:val="28"/>
                <w:szCs w:val="28"/>
              </w:rPr>
              <w:t>5</w:t>
            </w:r>
          </w:p>
        </w:tc>
      </w:tr>
      <w:tr w:rsidR="001F3ADA" w14:paraId="5191E28C" w14:textId="77777777" w:rsidTr="00E0721E">
        <w:tc>
          <w:tcPr>
            <w:tcW w:w="9180" w:type="dxa"/>
          </w:tcPr>
          <w:p w14:paraId="146FB556" w14:textId="378DD7CE" w:rsidR="001F3ADA"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.3</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Применение результатов графической реконструкции в музее</w:t>
            </w:r>
            <w:r w:rsidR="00E0721E">
              <w:rPr>
                <w:rFonts w:ascii="Times New Roman" w:hAnsi="Times New Roman" w:cs="Times New Roman"/>
                <w:sz w:val="28"/>
                <w:szCs w:val="28"/>
              </w:rPr>
              <w:t>……….</w:t>
            </w:r>
          </w:p>
        </w:tc>
        <w:tc>
          <w:tcPr>
            <w:tcW w:w="674" w:type="dxa"/>
          </w:tcPr>
          <w:p w14:paraId="1C8C6881" w14:textId="5CD95F5A" w:rsidR="001F3ADA"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10</w:t>
            </w:r>
            <w:r w:rsidR="008A7A9B">
              <w:rPr>
                <w:rStyle w:val="a6"/>
                <w:rFonts w:ascii="Times New Roman" w:hAnsi="Times New Roman" w:cs="Times New Roman"/>
                <w:b w:val="0"/>
                <w:sz w:val="28"/>
                <w:szCs w:val="28"/>
              </w:rPr>
              <w:t>3</w:t>
            </w:r>
          </w:p>
        </w:tc>
      </w:tr>
      <w:tr w:rsidR="001F3ADA" w14:paraId="618D3BD0" w14:textId="77777777" w:rsidTr="00E0721E">
        <w:tc>
          <w:tcPr>
            <w:tcW w:w="9180" w:type="dxa"/>
          </w:tcPr>
          <w:p w14:paraId="45EF6692" w14:textId="726CF449" w:rsidR="001F3ADA" w:rsidRPr="00F3123A" w:rsidRDefault="001F3ADA" w:rsidP="00F3123A">
            <w:pPr>
              <w:jc w:val="both"/>
              <w:rPr>
                <w:rStyle w:val="a6"/>
                <w:rFonts w:ascii="Times New Roman" w:hAnsi="Times New Roman" w:cs="Times New Roman"/>
                <w:sz w:val="28"/>
                <w:szCs w:val="28"/>
                <w:lang w:val="kk-KZ"/>
              </w:rPr>
            </w:pPr>
            <w:r w:rsidRPr="00C55B3B">
              <w:rPr>
                <w:rStyle w:val="a6"/>
                <w:rFonts w:ascii="Times New Roman" w:hAnsi="Times New Roman" w:cs="Times New Roman"/>
                <w:bCs w:val="0"/>
                <w:sz w:val="28"/>
                <w:szCs w:val="28"/>
                <w:lang w:val="kk-KZ"/>
              </w:rPr>
              <w:t>2.</w:t>
            </w:r>
            <w:r w:rsidR="00C55B3B" w:rsidRPr="00C55B3B">
              <w:rPr>
                <w:rStyle w:val="a6"/>
                <w:rFonts w:ascii="Times New Roman" w:hAnsi="Times New Roman" w:cs="Times New Roman"/>
                <w:bCs w:val="0"/>
                <w:sz w:val="28"/>
                <w:szCs w:val="28"/>
                <w:lang w:val="kk-KZ"/>
              </w:rPr>
              <w:t>3</w:t>
            </w:r>
            <w:r w:rsidRPr="00C55B3B">
              <w:rPr>
                <w:rStyle w:val="a6"/>
                <w:rFonts w:ascii="Times New Roman" w:hAnsi="Times New Roman" w:cs="Times New Roman"/>
                <w:b w:val="0"/>
                <w:sz w:val="28"/>
                <w:szCs w:val="28"/>
                <w:lang w:val="kk-KZ"/>
              </w:rPr>
              <w:t xml:space="preserve"> </w:t>
            </w:r>
            <w:r w:rsidRPr="00C55B3B">
              <w:rPr>
                <w:rFonts w:ascii="Times New Roman" w:hAnsi="Times New Roman" w:cs="Times New Roman"/>
                <w:b/>
                <w:sz w:val="28"/>
                <w:szCs w:val="28"/>
              </w:rPr>
              <w:t>Предметная научно-историческая реконструкция: методы и практика</w:t>
            </w:r>
            <w:r w:rsidR="00C55B3B">
              <w:rPr>
                <w:rFonts w:ascii="Times New Roman" w:hAnsi="Times New Roman" w:cs="Times New Roman"/>
                <w:sz w:val="28"/>
                <w:szCs w:val="28"/>
              </w:rPr>
              <w:t>………………………………………………………………………..</w:t>
            </w:r>
          </w:p>
        </w:tc>
        <w:tc>
          <w:tcPr>
            <w:tcW w:w="674" w:type="dxa"/>
          </w:tcPr>
          <w:p w14:paraId="51A38C20" w14:textId="77777777" w:rsidR="00C55B3B" w:rsidRDefault="00C55B3B" w:rsidP="002954B2">
            <w:pPr>
              <w:rPr>
                <w:rStyle w:val="a6"/>
                <w:rFonts w:ascii="Times New Roman" w:hAnsi="Times New Roman" w:cs="Times New Roman"/>
                <w:b w:val="0"/>
                <w:sz w:val="28"/>
                <w:szCs w:val="28"/>
                <w:lang w:val="en-US"/>
              </w:rPr>
            </w:pPr>
          </w:p>
          <w:p w14:paraId="0C3ED565" w14:textId="25CF5797" w:rsidR="001F3ADA"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10</w:t>
            </w:r>
            <w:r w:rsidR="008A7A9B">
              <w:rPr>
                <w:rStyle w:val="a6"/>
                <w:rFonts w:ascii="Times New Roman" w:hAnsi="Times New Roman" w:cs="Times New Roman"/>
                <w:b w:val="0"/>
                <w:sz w:val="28"/>
                <w:szCs w:val="28"/>
              </w:rPr>
              <w:t>4</w:t>
            </w:r>
          </w:p>
        </w:tc>
      </w:tr>
      <w:tr w:rsidR="001F3ADA" w14:paraId="386B0911" w14:textId="77777777" w:rsidTr="00E0721E">
        <w:tc>
          <w:tcPr>
            <w:tcW w:w="9180" w:type="dxa"/>
          </w:tcPr>
          <w:p w14:paraId="3933FF94" w14:textId="00506111" w:rsidR="001F3ADA" w:rsidRPr="00F3123A" w:rsidRDefault="001F3ADA"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3</w:t>
            </w:r>
            <w:r w:rsidRPr="00F3123A">
              <w:rPr>
                <w:rStyle w:val="a6"/>
                <w:rFonts w:ascii="Times New Roman" w:hAnsi="Times New Roman" w:cs="Times New Roman"/>
                <w:b w:val="0"/>
                <w:sz w:val="28"/>
                <w:szCs w:val="28"/>
                <w:lang w:val="kk-KZ"/>
              </w:rPr>
              <w:t>.1</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 xml:space="preserve">Комплексная реконструкция </w:t>
            </w:r>
            <w:proofErr w:type="spellStart"/>
            <w:r w:rsidRPr="00F3123A">
              <w:rPr>
                <w:rFonts w:ascii="Times New Roman" w:hAnsi="Times New Roman" w:cs="Times New Roman"/>
                <w:sz w:val="28"/>
                <w:szCs w:val="28"/>
              </w:rPr>
              <w:t>Берелских</w:t>
            </w:r>
            <w:proofErr w:type="spellEnd"/>
            <w:r w:rsidRPr="00F3123A">
              <w:rPr>
                <w:rFonts w:ascii="Times New Roman" w:hAnsi="Times New Roman" w:cs="Times New Roman"/>
                <w:sz w:val="28"/>
                <w:szCs w:val="28"/>
              </w:rPr>
              <w:t xml:space="preserve"> памятников</w:t>
            </w:r>
            <w:r w:rsidR="00E0721E">
              <w:rPr>
                <w:rFonts w:ascii="Times New Roman" w:hAnsi="Times New Roman" w:cs="Times New Roman"/>
                <w:sz w:val="28"/>
                <w:szCs w:val="28"/>
              </w:rPr>
              <w:t>…………………..</w:t>
            </w:r>
          </w:p>
        </w:tc>
        <w:tc>
          <w:tcPr>
            <w:tcW w:w="674" w:type="dxa"/>
          </w:tcPr>
          <w:p w14:paraId="1AE0AD74" w14:textId="66E262B2" w:rsidR="001F3ADA"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10</w:t>
            </w:r>
            <w:r w:rsidR="008A7A9B">
              <w:rPr>
                <w:rStyle w:val="a6"/>
                <w:rFonts w:ascii="Times New Roman" w:hAnsi="Times New Roman" w:cs="Times New Roman"/>
                <w:b w:val="0"/>
                <w:sz w:val="28"/>
                <w:szCs w:val="28"/>
              </w:rPr>
              <w:t>7</w:t>
            </w:r>
          </w:p>
        </w:tc>
      </w:tr>
      <w:tr w:rsidR="001F3ADA" w14:paraId="6DAB817B" w14:textId="77777777" w:rsidTr="00E0721E">
        <w:tc>
          <w:tcPr>
            <w:tcW w:w="9180" w:type="dxa"/>
          </w:tcPr>
          <w:p w14:paraId="1CC68E9B" w14:textId="1C6EC6CF" w:rsidR="001F3ADA"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2.</w:t>
            </w:r>
            <w:r w:rsidR="00C55B3B">
              <w:rPr>
                <w:rStyle w:val="a6"/>
                <w:rFonts w:ascii="Times New Roman" w:hAnsi="Times New Roman" w:cs="Times New Roman"/>
                <w:b w:val="0"/>
                <w:sz w:val="28"/>
                <w:szCs w:val="28"/>
                <w:lang w:val="kk-KZ"/>
              </w:rPr>
              <w:t>3.2</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 xml:space="preserve">Научная реконструкция Уржарской жрицы по материалам кургана из </w:t>
            </w:r>
            <w:proofErr w:type="spellStart"/>
            <w:r w:rsidRPr="00F3123A">
              <w:rPr>
                <w:rFonts w:ascii="Times New Roman" w:hAnsi="Times New Roman" w:cs="Times New Roman"/>
                <w:sz w:val="28"/>
                <w:szCs w:val="28"/>
              </w:rPr>
              <w:t>Уржарского</w:t>
            </w:r>
            <w:proofErr w:type="spellEnd"/>
            <w:r w:rsidRPr="00F3123A">
              <w:rPr>
                <w:rFonts w:ascii="Times New Roman" w:hAnsi="Times New Roman" w:cs="Times New Roman"/>
                <w:sz w:val="28"/>
                <w:szCs w:val="28"/>
              </w:rPr>
              <w:t xml:space="preserve"> района</w:t>
            </w:r>
            <w:r w:rsidR="00F3123A">
              <w:rPr>
                <w:rFonts w:ascii="Times New Roman" w:hAnsi="Times New Roman" w:cs="Times New Roman"/>
                <w:sz w:val="28"/>
                <w:szCs w:val="28"/>
              </w:rPr>
              <w:t>……………………………………………………………..</w:t>
            </w:r>
          </w:p>
        </w:tc>
        <w:tc>
          <w:tcPr>
            <w:tcW w:w="674" w:type="dxa"/>
          </w:tcPr>
          <w:p w14:paraId="38D571D8" w14:textId="77777777" w:rsidR="001F3ADA" w:rsidRPr="00C55B3B" w:rsidRDefault="001F3ADA" w:rsidP="002954B2">
            <w:pPr>
              <w:rPr>
                <w:rStyle w:val="a6"/>
                <w:rFonts w:ascii="Times New Roman" w:hAnsi="Times New Roman" w:cs="Times New Roman"/>
                <w:b w:val="0"/>
                <w:sz w:val="28"/>
                <w:szCs w:val="28"/>
              </w:rPr>
            </w:pPr>
          </w:p>
          <w:p w14:paraId="08598762" w14:textId="544A4F7A" w:rsidR="002954B2" w:rsidRPr="008A7A9B"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11</w:t>
            </w:r>
            <w:r w:rsidR="008A7A9B">
              <w:rPr>
                <w:rStyle w:val="a6"/>
                <w:rFonts w:ascii="Times New Roman" w:hAnsi="Times New Roman" w:cs="Times New Roman"/>
                <w:b w:val="0"/>
                <w:sz w:val="28"/>
                <w:szCs w:val="28"/>
              </w:rPr>
              <w:t>6</w:t>
            </w:r>
          </w:p>
        </w:tc>
      </w:tr>
      <w:tr w:rsidR="00DB7669" w14:paraId="43EE7A04" w14:textId="77777777" w:rsidTr="00E0721E">
        <w:tc>
          <w:tcPr>
            <w:tcW w:w="9180" w:type="dxa"/>
          </w:tcPr>
          <w:p w14:paraId="2FBE34BC" w14:textId="5F942A5D" w:rsidR="00DB7669" w:rsidRPr="00F3123A" w:rsidRDefault="00DB7669" w:rsidP="00F3123A">
            <w:pPr>
              <w:jc w:val="both"/>
              <w:rPr>
                <w:rStyle w:val="a6"/>
                <w:rFonts w:ascii="Times New Roman" w:hAnsi="Times New Roman" w:cs="Times New Roman"/>
                <w:b w:val="0"/>
                <w:sz w:val="28"/>
                <w:szCs w:val="28"/>
                <w:lang w:val="kk-KZ"/>
              </w:rPr>
            </w:pPr>
            <w:r w:rsidRPr="00F3123A">
              <w:rPr>
                <w:rStyle w:val="a6"/>
                <w:rFonts w:ascii="Times New Roman" w:hAnsi="Times New Roman" w:cs="Times New Roman"/>
                <w:sz w:val="28"/>
                <w:szCs w:val="28"/>
                <w:lang w:val="kk-KZ"/>
              </w:rPr>
              <w:t xml:space="preserve">3 </w:t>
            </w:r>
            <w:r w:rsidRPr="00F3123A">
              <w:rPr>
                <w:rFonts w:ascii="Times New Roman" w:hAnsi="Times New Roman" w:cs="Times New Roman"/>
                <w:b/>
                <w:sz w:val="28"/>
                <w:szCs w:val="28"/>
              </w:rPr>
              <w:t>НАУЧНАЯ РЕКОНСТРУКЦИЯ В МУЗЕЙНОЙ ЭКСПОЗИЦИИ – РОЛЬ И МЕСТО</w:t>
            </w:r>
            <w:r w:rsidR="00F3123A">
              <w:rPr>
                <w:rFonts w:ascii="Times New Roman" w:hAnsi="Times New Roman" w:cs="Times New Roman"/>
                <w:sz w:val="28"/>
                <w:szCs w:val="28"/>
              </w:rPr>
              <w:t>………………………………………………………………</w:t>
            </w:r>
          </w:p>
        </w:tc>
        <w:tc>
          <w:tcPr>
            <w:tcW w:w="674" w:type="dxa"/>
          </w:tcPr>
          <w:p w14:paraId="5333202F" w14:textId="77777777" w:rsidR="00DB7669" w:rsidRPr="00C55B3B" w:rsidRDefault="00DB7669" w:rsidP="002954B2">
            <w:pPr>
              <w:rPr>
                <w:rStyle w:val="a6"/>
                <w:rFonts w:ascii="Times New Roman" w:hAnsi="Times New Roman" w:cs="Times New Roman"/>
                <w:b w:val="0"/>
                <w:sz w:val="28"/>
                <w:szCs w:val="28"/>
              </w:rPr>
            </w:pPr>
          </w:p>
          <w:p w14:paraId="2EF9E5B7" w14:textId="7EB1BE0F" w:rsidR="002954B2"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12</w:t>
            </w:r>
            <w:r w:rsidR="00C51C99">
              <w:rPr>
                <w:rStyle w:val="a6"/>
                <w:rFonts w:ascii="Times New Roman" w:hAnsi="Times New Roman" w:cs="Times New Roman"/>
                <w:b w:val="0"/>
                <w:sz w:val="28"/>
                <w:szCs w:val="28"/>
              </w:rPr>
              <w:t>4</w:t>
            </w:r>
          </w:p>
        </w:tc>
      </w:tr>
      <w:tr w:rsidR="00DB7669" w14:paraId="26761A50" w14:textId="77777777" w:rsidTr="00E0721E">
        <w:tc>
          <w:tcPr>
            <w:tcW w:w="9180" w:type="dxa"/>
          </w:tcPr>
          <w:p w14:paraId="34030E0C" w14:textId="5F93FC80" w:rsidR="00DB7669" w:rsidRPr="00F3123A" w:rsidRDefault="00DB7669" w:rsidP="00F3123A">
            <w:pPr>
              <w:jc w:val="both"/>
              <w:rPr>
                <w:rStyle w:val="a6"/>
                <w:rFonts w:ascii="Times New Roman" w:hAnsi="Times New Roman" w:cs="Times New Roman"/>
                <w:sz w:val="28"/>
                <w:szCs w:val="28"/>
                <w:lang w:val="kk-KZ"/>
              </w:rPr>
            </w:pPr>
            <w:r w:rsidRPr="00C55B3B">
              <w:rPr>
                <w:rStyle w:val="a6"/>
                <w:rFonts w:ascii="Times New Roman" w:hAnsi="Times New Roman" w:cs="Times New Roman"/>
                <w:bCs w:val="0"/>
                <w:sz w:val="28"/>
                <w:szCs w:val="28"/>
                <w:lang w:val="kk-KZ"/>
              </w:rPr>
              <w:t>3.1</w:t>
            </w:r>
            <w:r w:rsidRPr="00C55B3B">
              <w:rPr>
                <w:rStyle w:val="a6"/>
                <w:rFonts w:ascii="Times New Roman" w:hAnsi="Times New Roman" w:cs="Times New Roman"/>
                <w:b w:val="0"/>
                <w:sz w:val="28"/>
                <w:szCs w:val="28"/>
                <w:lang w:val="kk-KZ"/>
              </w:rPr>
              <w:t xml:space="preserve"> </w:t>
            </w:r>
            <w:r w:rsidRPr="00C55B3B">
              <w:rPr>
                <w:rFonts w:ascii="Times New Roman" w:hAnsi="Times New Roman" w:cs="Times New Roman"/>
                <w:b/>
                <w:sz w:val="28"/>
                <w:szCs w:val="28"/>
              </w:rPr>
              <w:t>Опыт экспонирования реконструкций</w:t>
            </w:r>
            <w:r w:rsidR="00F3123A">
              <w:rPr>
                <w:rFonts w:ascii="Times New Roman" w:hAnsi="Times New Roman" w:cs="Times New Roman"/>
                <w:sz w:val="28"/>
                <w:szCs w:val="28"/>
              </w:rPr>
              <w:t>………………………………</w:t>
            </w:r>
            <w:r w:rsidR="00C55B3B">
              <w:rPr>
                <w:rFonts w:ascii="Times New Roman" w:hAnsi="Times New Roman" w:cs="Times New Roman"/>
                <w:sz w:val="28"/>
                <w:szCs w:val="28"/>
              </w:rPr>
              <w:t>.</w:t>
            </w:r>
            <w:r w:rsidR="00C55B3B">
              <w:t>.</w:t>
            </w:r>
            <w:r w:rsidR="00F3123A">
              <w:rPr>
                <w:rFonts w:ascii="Times New Roman" w:hAnsi="Times New Roman" w:cs="Times New Roman"/>
                <w:sz w:val="28"/>
                <w:szCs w:val="28"/>
              </w:rPr>
              <w:t>.</w:t>
            </w:r>
          </w:p>
        </w:tc>
        <w:tc>
          <w:tcPr>
            <w:tcW w:w="674" w:type="dxa"/>
          </w:tcPr>
          <w:p w14:paraId="743EC0C4" w14:textId="2992D5C2"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12</w:t>
            </w:r>
            <w:r w:rsidR="00C51C99">
              <w:rPr>
                <w:rStyle w:val="a6"/>
                <w:rFonts w:ascii="Times New Roman" w:hAnsi="Times New Roman" w:cs="Times New Roman"/>
                <w:b w:val="0"/>
                <w:sz w:val="28"/>
                <w:szCs w:val="28"/>
              </w:rPr>
              <w:t>4</w:t>
            </w:r>
          </w:p>
        </w:tc>
      </w:tr>
      <w:tr w:rsidR="00DB7669" w14:paraId="54ABD613" w14:textId="77777777" w:rsidTr="00E0721E">
        <w:tc>
          <w:tcPr>
            <w:tcW w:w="9180" w:type="dxa"/>
          </w:tcPr>
          <w:p w14:paraId="24BFA972" w14:textId="4F73F5B9" w:rsidR="00DB7669"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3.1.1</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Реконструкции</w:t>
            </w:r>
            <w:r w:rsidRPr="00F3123A">
              <w:rPr>
                <w:rFonts w:ascii="Times New Roman" w:hAnsi="Times New Roman" w:cs="Times New Roman"/>
                <w:sz w:val="28"/>
                <w:szCs w:val="28"/>
                <w:lang w:val="kk-KZ"/>
              </w:rPr>
              <w:t xml:space="preserve"> </w:t>
            </w:r>
            <w:r w:rsidRPr="00F3123A">
              <w:rPr>
                <w:rFonts w:ascii="Times New Roman" w:hAnsi="Times New Roman" w:cs="Times New Roman"/>
                <w:sz w:val="28"/>
                <w:szCs w:val="28"/>
              </w:rPr>
              <w:t>в экспозиции Национального музея Республики Казахстан – работа со светом и фоном</w:t>
            </w:r>
            <w:r w:rsidR="00F3123A">
              <w:rPr>
                <w:rFonts w:ascii="Times New Roman" w:hAnsi="Times New Roman" w:cs="Times New Roman"/>
                <w:sz w:val="28"/>
                <w:szCs w:val="28"/>
              </w:rPr>
              <w:t>………………………………………..</w:t>
            </w:r>
          </w:p>
        </w:tc>
        <w:tc>
          <w:tcPr>
            <w:tcW w:w="674" w:type="dxa"/>
          </w:tcPr>
          <w:p w14:paraId="1035E161" w14:textId="77777777" w:rsidR="00DB7669" w:rsidRPr="00C55B3B" w:rsidRDefault="00DB7669" w:rsidP="002954B2">
            <w:pPr>
              <w:rPr>
                <w:rStyle w:val="a6"/>
                <w:rFonts w:ascii="Times New Roman" w:hAnsi="Times New Roman" w:cs="Times New Roman"/>
                <w:b w:val="0"/>
                <w:sz w:val="28"/>
                <w:szCs w:val="28"/>
              </w:rPr>
            </w:pPr>
          </w:p>
          <w:p w14:paraId="67D44018" w14:textId="27FD1893" w:rsidR="002954B2"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12</w:t>
            </w:r>
            <w:r w:rsidR="00C51C99">
              <w:rPr>
                <w:rStyle w:val="a6"/>
                <w:rFonts w:ascii="Times New Roman" w:hAnsi="Times New Roman" w:cs="Times New Roman"/>
                <w:b w:val="0"/>
                <w:sz w:val="28"/>
                <w:szCs w:val="28"/>
              </w:rPr>
              <w:t>4</w:t>
            </w:r>
          </w:p>
        </w:tc>
      </w:tr>
      <w:tr w:rsidR="00DB7669" w14:paraId="2C93276E" w14:textId="77777777" w:rsidTr="00E0721E">
        <w:tc>
          <w:tcPr>
            <w:tcW w:w="9180" w:type="dxa"/>
          </w:tcPr>
          <w:p w14:paraId="7FFEA70A" w14:textId="0712A051" w:rsidR="00DB7669"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3.</w:t>
            </w:r>
            <w:r w:rsidR="00C55B3B">
              <w:rPr>
                <w:rStyle w:val="a6"/>
                <w:rFonts w:ascii="Times New Roman" w:hAnsi="Times New Roman" w:cs="Times New Roman"/>
                <w:b w:val="0"/>
                <w:sz w:val="28"/>
                <w:szCs w:val="28"/>
                <w:lang w:val="kk-KZ"/>
              </w:rPr>
              <w:t>1.</w:t>
            </w:r>
            <w:r w:rsidRPr="00F3123A">
              <w:rPr>
                <w:rStyle w:val="a6"/>
                <w:rFonts w:ascii="Times New Roman" w:hAnsi="Times New Roman" w:cs="Times New Roman"/>
                <w:b w:val="0"/>
                <w:sz w:val="28"/>
                <w:szCs w:val="28"/>
                <w:lang w:val="kk-KZ"/>
              </w:rPr>
              <w:t>2</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Реконструкция захоронения коней в кургане Берел – построение многофигурной композиции</w:t>
            </w:r>
            <w:r w:rsidR="00F3123A">
              <w:rPr>
                <w:rFonts w:ascii="Times New Roman" w:hAnsi="Times New Roman" w:cs="Times New Roman"/>
                <w:sz w:val="28"/>
                <w:szCs w:val="28"/>
              </w:rPr>
              <w:t>…………………………………………………...</w:t>
            </w:r>
          </w:p>
        </w:tc>
        <w:tc>
          <w:tcPr>
            <w:tcW w:w="674" w:type="dxa"/>
          </w:tcPr>
          <w:p w14:paraId="496B56C8" w14:textId="77777777" w:rsidR="00DB7669" w:rsidRPr="00C55B3B" w:rsidRDefault="00DB7669" w:rsidP="002954B2">
            <w:pPr>
              <w:rPr>
                <w:rStyle w:val="a6"/>
                <w:rFonts w:ascii="Times New Roman" w:hAnsi="Times New Roman" w:cs="Times New Roman"/>
                <w:b w:val="0"/>
                <w:sz w:val="28"/>
                <w:szCs w:val="28"/>
              </w:rPr>
            </w:pPr>
          </w:p>
          <w:p w14:paraId="675B1720" w14:textId="14A9C738" w:rsidR="002954B2"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13</w:t>
            </w:r>
            <w:r w:rsidR="00C51C99">
              <w:rPr>
                <w:rStyle w:val="a6"/>
                <w:rFonts w:ascii="Times New Roman" w:hAnsi="Times New Roman" w:cs="Times New Roman"/>
                <w:b w:val="0"/>
                <w:sz w:val="28"/>
                <w:szCs w:val="28"/>
              </w:rPr>
              <w:t>6</w:t>
            </w:r>
          </w:p>
        </w:tc>
      </w:tr>
      <w:tr w:rsidR="00DB7669" w14:paraId="51E2EB29" w14:textId="77777777" w:rsidTr="00E0721E">
        <w:tc>
          <w:tcPr>
            <w:tcW w:w="9180" w:type="dxa"/>
          </w:tcPr>
          <w:p w14:paraId="282DFDD3" w14:textId="252E7F70" w:rsidR="00DB7669" w:rsidRPr="00F3123A" w:rsidRDefault="00DB7669" w:rsidP="00F3123A">
            <w:pPr>
              <w:jc w:val="both"/>
              <w:rPr>
                <w:rStyle w:val="a6"/>
                <w:rFonts w:ascii="Times New Roman" w:hAnsi="Times New Roman" w:cs="Times New Roman"/>
                <w:sz w:val="28"/>
                <w:szCs w:val="28"/>
                <w:lang w:val="kk-KZ"/>
              </w:rPr>
            </w:pPr>
            <w:r w:rsidRPr="00C55B3B">
              <w:rPr>
                <w:rStyle w:val="a6"/>
                <w:rFonts w:ascii="Times New Roman" w:hAnsi="Times New Roman" w:cs="Times New Roman"/>
                <w:bCs w:val="0"/>
                <w:sz w:val="28"/>
                <w:szCs w:val="28"/>
                <w:lang w:val="kk-KZ"/>
              </w:rPr>
              <w:t>3.</w:t>
            </w:r>
            <w:r w:rsidR="00C55B3B" w:rsidRPr="00C55B3B">
              <w:rPr>
                <w:rStyle w:val="a6"/>
                <w:rFonts w:ascii="Times New Roman" w:hAnsi="Times New Roman" w:cs="Times New Roman"/>
                <w:bCs w:val="0"/>
                <w:sz w:val="28"/>
                <w:szCs w:val="28"/>
                <w:lang w:val="kk-KZ"/>
              </w:rPr>
              <w:t>2</w:t>
            </w:r>
            <w:r w:rsidRPr="00C55B3B">
              <w:rPr>
                <w:rStyle w:val="a6"/>
                <w:rFonts w:ascii="Times New Roman" w:hAnsi="Times New Roman" w:cs="Times New Roman"/>
                <w:b w:val="0"/>
                <w:sz w:val="28"/>
                <w:szCs w:val="28"/>
                <w:lang w:val="kk-KZ"/>
              </w:rPr>
              <w:t xml:space="preserve"> </w:t>
            </w:r>
            <w:r w:rsidRPr="00C55B3B">
              <w:rPr>
                <w:rFonts w:ascii="Times New Roman" w:hAnsi="Times New Roman" w:cs="Times New Roman"/>
                <w:b/>
                <w:sz w:val="28"/>
                <w:szCs w:val="28"/>
              </w:rPr>
              <w:t>Разработка методических подходов к представлению реконструкции в музейной экспозиции</w:t>
            </w:r>
            <w:r w:rsidR="00F3123A">
              <w:rPr>
                <w:rFonts w:ascii="Times New Roman" w:hAnsi="Times New Roman" w:cs="Times New Roman"/>
                <w:sz w:val="28"/>
                <w:szCs w:val="28"/>
              </w:rPr>
              <w:t>…………………………………</w:t>
            </w:r>
            <w:r w:rsidR="00D70D76">
              <w:rPr>
                <w:rFonts w:ascii="Times New Roman" w:hAnsi="Times New Roman" w:cs="Times New Roman"/>
                <w:sz w:val="28"/>
                <w:szCs w:val="28"/>
              </w:rPr>
              <w:t>..</w:t>
            </w:r>
            <w:r w:rsidR="00F3123A">
              <w:rPr>
                <w:rFonts w:ascii="Times New Roman" w:hAnsi="Times New Roman" w:cs="Times New Roman"/>
                <w:sz w:val="28"/>
                <w:szCs w:val="28"/>
              </w:rPr>
              <w:t>..</w:t>
            </w:r>
          </w:p>
        </w:tc>
        <w:tc>
          <w:tcPr>
            <w:tcW w:w="674" w:type="dxa"/>
          </w:tcPr>
          <w:p w14:paraId="654ACB07" w14:textId="77777777" w:rsidR="00DB7669" w:rsidRPr="00C55B3B" w:rsidRDefault="00DB7669" w:rsidP="002954B2">
            <w:pPr>
              <w:rPr>
                <w:rStyle w:val="a6"/>
                <w:rFonts w:ascii="Times New Roman" w:hAnsi="Times New Roman" w:cs="Times New Roman"/>
                <w:b w:val="0"/>
                <w:sz w:val="28"/>
                <w:szCs w:val="28"/>
              </w:rPr>
            </w:pPr>
          </w:p>
          <w:p w14:paraId="076F3F7A" w14:textId="366C268D" w:rsidR="002954B2"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14</w:t>
            </w:r>
            <w:r w:rsidR="00C51C99">
              <w:rPr>
                <w:rStyle w:val="a6"/>
                <w:rFonts w:ascii="Times New Roman" w:hAnsi="Times New Roman" w:cs="Times New Roman"/>
                <w:b w:val="0"/>
                <w:sz w:val="28"/>
                <w:szCs w:val="28"/>
              </w:rPr>
              <w:t>1</w:t>
            </w:r>
          </w:p>
        </w:tc>
      </w:tr>
      <w:tr w:rsidR="00DB7669" w14:paraId="41247D10" w14:textId="77777777" w:rsidTr="00E0721E">
        <w:tc>
          <w:tcPr>
            <w:tcW w:w="9180" w:type="dxa"/>
          </w:tcPr>
          <w:p w14:paraId="69C2FAC4" w14:textId="25D805DF" w:rsidR="00DB7669"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3.</w:t>
            </w:r>
            <w:r w:rsidR="00C51C99">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.1</w:t>
            </w:r>
            <w:r w:rsidRPr="00F3123A">
              <w:rPr>
                <w:rFonts w:ascii="Times New Roman" w:hAnsi="Times New Roman" w:cs="Times New Roman"/>
                <w:sz w:val="28"/>
                <w:szCs w:val="28"/>
                <w:lang w:val="kk-KZ"/>
              </w:rPr>
              <w:t xml:space="preserve"> Сопровождение</w:t>
            </w:r>
            <w:r w:rsidRPr="00F3123A">
              <w:rPr>
                <w:rFonts w:ascii="Times New Roman" w:hAnsi="Times New Roman" w:cs="Times New Roman"/>
                <w:sz w:val="28"/>
                <w:szCs w:val="28"/>
              </w:rPr>
              <w:t xml:space="preserve"> и интерпретация оригинальных находок</w:t>
            </w:r>
            <w:r w:rsidR="00F3123A" w:rsidRPr="00F3123A">
              <w:rPr>
                <w:rStyle w:val="a6"/>
                <w:rFonts w:ascii="Times New Roman" w:hAnsi="Times New Roman" w:cs="Times New Roman"/>
                <w:b w:val="0"/>
                <w:sz w:val="28"/>
                <w:szCs w:val="28"/>
                <w:lang w:val="kk-KZ"/>
              </w:rPr>
              <w:t>..</w:t>
            </w:r>
            <w:r w:rsidR="00F3123A">
              <w:rPr>
                <w:rStyle w:val="a6"/>
                <w:rFonts w:ascii="Times New Roman" w:hAnsi="Times New Roman" w:cs="Times New Roman"/>
                <w:b w:val="0"/>
                <w:sz w:val="28"/>
                <w:szCs w:val="28"/>
                <w:lang w:val="kk-KZ"/>
              </w:rPr>
              <w:t>..........</w:t>
            </w:r>
            <w:r w:rsidR="00F3123A" w:rsidRPr="00F3123A">
              <w:rPr>
                <w:rStyle w:val="a6"/>
                <w:rFonts w:ascii="Times New Roman" w:hAnsi="Times New Roman" w:cs="Times New Roman"/>
                <w:b w:val="0"/>
                <w:sz w:val="28"/>
                <w:szCs w:val="28"/>
                <w:lang w:val="kk-KZ"/>
              </w:rPr>
              <w:t>.......</w:t>
            </w:r>
          </w:p>
        </w:tc>
        <w:tc>
          <w:tcPr>
            <w:tcW w:w="674" w:type="dxa"/>
          </w:tcPr>
          <w:p w14:paraId="781B0F3D" w14:textId="6F47F4FB"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14</w:t>
            </w:r>
            <w:r w:rsidR="00C51C99">
              <w:rPr>
                <w:rStyle w:val="a6"/>
                <w:rFonts w:ascii="Times New Roman" w:hAnsi="Times New Roman" w:cs="Times New Roman"/>
                <w:b w:val="0"/>
                <w:sz w:val="28"/>
                <w:szCs w:val="28"/>
              </w:rPr>
              <w:t>2</w:t>
            </w:r>
          </w:p>
        </w:tc>
      </w:tr>
      <w:tr w:rsidR="00DB7669" w14:paraId="229A3DA4" w14:textId="77777777" w:rsidTr="00E0721E">
        <w:tc>
          <w:tcPr>
            <w:tcW w:w="9180" w:type="dxa"/>
          </w:tcPr>
          <w:p w14:paraId="6B239DD3" w14:textId="415957CE" w:rsidR="00DB7669"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3.</w:t>
            </w:r>
            <w:r w:rsidR="00C51C99">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.2</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Разработка среды обитания</w:t>
            </w:r>
            <w:r w:rsidRPr="00F3123A">
              <w:rPr>
                <w:rFonts w:ascii="Times New Roman" w:hAnsi="Times New Roman" w:cs="Times New Roman"/>
                <w:sz w:val="28"/>
                <w:szCs w:val="28"/>
                <w:lang w:val="kk-KZ"/>
              </w:rPr>
              <w:t>, дизайна подачи воссозданного предмета</w:t>
            </w:r>
          </w:p>
        </w:tc>
        <w:tc>
          <w:tcPr>
            <w:tcW w:w="674" w:type="dxa"/>
          </w:tcPr>
          <w:p w14:paraId="506A8C6E" w14:textId="67F26B47"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14</w:t>
            </w:r>
            <w:r w:rsidR="00C51C99">
              <w:rPr>
                <w:rStyle w:val="a6"/>
                <w:rFonts w:ascii="Times New Roman" w:hAnsi="Times New Roman" w:cs="Times New Roman"/>
                <w:b w:val="0"/>
                <w:sz w:val="28"/>
                <w:szCs w:val="28"/>
              </w:rPr>
              <w:t>2</w:t>
            </w:r>
          </w:p>
        </w:tc>
      </w:tr>
      <w:tr w:rsidR="00DB7669" w14:paraId="39903DE4" w14:textId="77777777" w:rsidTr="00E0721E">
        <w:tc>
          <w:tcPr>
            <w:tcW w:w="9180" w:type="dxa"/>
          </w:tcPr>
          <w:p w14:paraId="77A3E267" w14:textId="25655DC3" w:rsidR="00DB7669" w:rsidRPr="00F3123A" w:rsidRDefault="00DB7669" w:rsidP="00F3123A">
            <w:pPr>
              <w:jc w:val="both"/>
              <w:rPr>
                <w:rStyle w:val="a6"/>
                <w:rFonts w:ascii="Times New Roman" w:hAnsi="Times New Roman" w:cs="Times New Roman"/>
                <w:sz w:val="28"/>
                <w:szCs w:val="28"/>
                <w:lang w:val="kk-KZ"/>
              </w:rPr>
            </w:pPr>
            <w:r w:rsidRPr="00F3123A">
              <w:rPr>
                <w:rStyle w:val="a6"/>
                <w:rFonts w:ascii="Times New Roman" w:hAnsi="Times New Roman" w:cs="Times New Roman"/>
                <w:b w:val="0"/>
                <w:sz w:val="28"/>
                <w:szCs w:val="28"/>
                <w:lang w:val="kk-KZ"/>
              </w:rPr>
              <w:t>3.</w:t>
            </w:r>
            <w:r w:rsidR="00C51C99">
              <w:rPr>
                <w:rStyle w:val="a6"/>
                <w:rFonts w:ascii="Times New Roman" w:hAnsi="Times New Roman" w:cs="Times New Roman"/>
                <w:b w:val="0"/>
                <w:sz w:val="28"/>
                <w:szCs w:val="28"/>
                <w:lang w:val="kk-KZ"/>
              </w:rPr>
              <w:t>2</w:t>
            </w:r>
            <w:r w:rsidRPr="00F3123A">
              <w:rPr>
                <w:rStyle w:val="a6"/>
                <w:rFonts w:ascii="Times New Roman" w:hAnsi="Times New Roman" w:cs="Times New Roman"/>
                <w:b w:val="0"/>
                <w:sz w:val="28"/>
                <w:szCs w:val="28"/>
                <w:lang w:val="kk-KZ"/>
              </w:rPr>
              <w:t>.3</w:t>
            </w:r>
            <w:r w:rsidRPr="00F3123A">
              <w:rPr>
                <w:rStyle w:val="a6"/>
                <w:rFonts w:ascii="Times New Roman" w:hAnsi="Times New Roman" w:cs="Times New Roman"/>
                <w:sz w:val="28"/>
                <w:szCs w:val="28"/>
                <w:lang w:val="kk-KZ"/>
              </w:rPr>
              <w:t xml:space="preserve"> </w:t>
            </w:r>
            <w:r w:rsidRPr="00F3123A">
              <w:rPr>
                <w:rFonts w:ascii="Times New Roman" w:hAnsi="Times New Roman" w:cs="Times New Roman"/>
                <w:sz w:val="28"/>
                <w:szCs w:val="28"/>
              </w:rPr>
              <w:t>Научно-вспомогательный фонд для сопровождения реконструкции и её источников</w:t>
            </w:r>
            <w:r w:rsidR="00F3123A">
              <w:rPr>
                <w:rFonts w:ascii="Times New Roman" w:hAnsi="Times New Roman" w:cs="Times New Roman"/>
                <w:sz w:val="28"/>
                <w:szCs w:val="28"/>
              </w:rPr>
              <w:t>…………………………………………………………………...</w:t>
            </w:r>
          </w:p>
        </w:tc>
        <w:tc>
          <w:tcPr>
            <w:tcW w:w="674" w:type="dxa"/>
          </w:tcPr>
          <w:p w14:paraId="2655BDC7" w14:textId="77777777" w:rsidR="00DB7669" w:rsidRPr="00C55B3B" w:rsidRDefault="00DB7669" w:rsidP="002954B2">
            <w:pPr>
              <w:rPr>
                <w:rStyle w:val="a6"/>
                <w:rFonts w:ascii="Times New Roman" w:hAnsi="Times New Roman" w:cs="Times New Roman"/>
                <w:b w:val="0"/>
                <w:sz w:val="28"/>
                <w:szCs w:val="28"/>
              </w:rPr>
            </w:pPr>
          </w:p>
          <w:p w14:paraId="653190E3" w14:textId="6912656B" w:rsidR="002954B2"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14</w:t>
            </w:r>
            <w:r w:rsidR="00C51C99">
              <w:rPr>
                <w:rStyle w:val="a6"/>
                <w:rFonts w:ascii="Times New Roman" w:hAnsi="Times New Roman" w:cs="Times New Roman"/>
                <w:b w:val="0"/>
                <w:sz w:val="28"/>
                <w:szCs w:val="28"/>
              </w:rPr>
              <w:t>3</w:t>
            </w:r>
          </w:p>
        </w:tc>
      </w:tr>
      <w:tr w:rsidR="00DB7669" w14:paraId="3821E702" w14:textId="77777777" w:rsidTr="00E0721E">
        <w:tc>
          <w:tcPr>
            <w:tcW w:w="9180" w:type="dxa"/>
          </w:tcPr>
          <w:p w14:paraId="2B28DCA5" w14:textId="5DF6F022" w:rsidR="00DB7669" w:rsidRPr="00F3123A" w:rsidRDefault="00DB7669" w:rsidP="00F3123A">
            <w:pPr>
              <w:jc w:val="both"/>
              <w:rPr>
                <w:rStyle w:val="a6"/>
                <w:rFonts w:ascii="Times New Roman" w:hAnsi="Times New Roman" w:cs="Times New Roman"/>
                <w:b w:val="0"/>
                <w:sz w:val="28"/>
                <w:szCs w:val="28"/>
                <w:lang w:val="kk-KZ"/>
              </w:rPr>
            </w:pPr>
            <w:r w:rsidRPr="00F3123A">
              <w:rPr>
                <w:rFonts w:ascii="Times New Roman" w:hAnsi="Times New Roman" w:cs="Times New Roman"/>
                <w:b/>
                <w:sz w:val="28"/>
                <w:szCs w:val="28"/>
              </w:rPr>
              <w:t>ЗАКЛЮЧЕНИЕ</w:t>
            </w:r>
            <w:r w:rsidR="00F3123A">
              <w:rPr>
                <w:rFonts w:ascii="Times New Roman" w:hAnsi="Times New Roman" w:cs="Times New Roman"/>
                <w:sz w:val="28"/>
                <w:szCs w:val="28"/>
              </w:rPr>
              <w:t>………………………………………………………….…….</w:t>
            </w:r>
          </w:p>
        </w:tc>
        <w:tc>
          <w:tcPr>
            <w:tcW w:w="674" w:type="dxa"/>
          </w:tcPr>
          <w:p w14:paraId="59A55E5C" w14:textId="2F3427C5"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14</w:t>
            </w:r>
            <w:r w:rsidR="00C51C99">
              <w:rPr>
                <w:rStyle w:val="a6"/>
                <w:rFonts w:ascii="Times New Roman" w:hAnsi="Times New Roman" w:cs="Times New Roman"/>
                <w:b w:val="0"/>
                <w:sz w:val="28"/>
                <w:szCs w:val="28"/>
              </w:rPr>
              <w:t>5</w:t>
            </w:r>
          </w:p>
        </w:tc>
      </w:tr>
      <w:tr w:rsidR="00DB7669" w14:paraId="219D3ECE" w14:textId="77777777" w:rsidTr="00E0721E">
        <w:tc>
          <w:tcPr>
            <w:tcW w:w="9180" w:type="dxa"/>
          </w:tcPr>
          <w:p w14:paraId="08D6810C" w14:textId="4465923A" w:rsidR="00DB7669" w:rsidRPr="00F3123A" w:rsidRDefault="00DB7669" w:rsidP="00F3123A">
            <w:pPr>
              <w:jc w:val="both"/>
              <w:rPr>
                <w:rFonts w:ascii="Times New Roman" w:hAnsi="Times New Roman" w:cs="Times New Roman"/>
                <w:sz w:val="28"/>
                <w:szCs w:val="28"/>
              </w:rPr>
            </w:pPr>
            <w:r w:rsidRPr="00F3123A">
              <w:rPr>
                <w:rFonts w:ascii="Times New Roman" w:hAnsi="Times New Roman" w:cs="Times New Roman"/>
                <w:b/>
                <w:sz w:val="28"/>
                <w:szCs w:val="28"/>
              </w:rPr>
              <w:lastRenderedPageBreak/>
              <w:t>СПИСОК ИСПОЛЬЗОВАННЫХ ИСТОЧНИКОВ</w:t>
            </w:r>
            <w:r w:rsidR="00F3123A">
              <w:rPr>
                <w:rFonts w:ascii="Times New Roman" w:hAnsi="Times New Roman" w:cs="Times New Roman"/>
                <w:sz w:val="28"/>
                <w:szCs w:val="28"/>
              </w:rPr>
              <w:t>………………………</w:t>
            </w:r>
          </w:p>
        </w:tc>
        <w:tc>
          <w:tcPr>
            <w:tcW w:w="674" w:type="dxa"/>
          </w:tcPr>
          <w:p w14:paraId="282153EC" w14:textId="315C5857"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w:t>
            </w:r>
            <w:r w:rsidR="00C51C99">
              <w:rPr>
                <w:rStyle w:val="a6"/>
                <w:rFonts w:ascii="Times New Roman" w:hAnsi="Times New Roman" w:cs="Times New Roman"/>
                <w:b w:val="0"/>
                <w:sz w:val="28"/>
                <w:szCs w:val="28"/>
              </w:rPr>
              <w:t>49</w:t>
            </w:r>
          </w:p>
        </w:tc>
      </w:tr>
      <w:tr w:rsidR="00DB7669" w14:paraId="2E0DAC98" w14:textId="77777777" w:rsidTr="00E0721E">
        <w:tc>
          <w:tcPr>
            <w:tcW w:w="9180" w:type="dxa"/>
          </w:tcPr>
          <w:p w14:paraId="3D09731D" w14:textId="34816F85" w:rsidR="00DB7669" w:rsidRPr="00F3123A" w:rsidRDefault="00DB7669" w:rsidP="00F3123A">
            <w:pPr>
              <w:jc w:val="both"/>
              <w:rPr>
                <w:rFonts w:ascii="Times New Roman" w:hAnsi="Times New Roman" w:cs="Times New Roman"/>
                <w:b/>
                <w:sz w:val="28"/>
                <w:szCs w:val="28"/>
              </w:rPr>
            </w:pPr>
            <w:r w:rsidRPr="00F3123A">
              <w:rPr>
                <w:rFonts w:ascii="Times New Roman" w:eastAsia="Times New Roman" w:hAnsi="Times New Roman" w:cs="Times New Roman"/>
                <w:b/>
                <w:sz w:val="28"/>
                <w:szCs w:val="28"/>
                <w:bdr w:val="none" w:sz="0" w:space="0" w:color="auto" w:frame="1"/>
              </w:rPr>
              <w:t xml:space="preserve">ПРИЛОЖЕНИЕ А </w:t>
            </w:r>
            <w:r w:rsidR="00F3123A">
              <w:rPr>
                <w:rFonts w:ascii="Times New Roman" w:eastAsia="Times New Roman" w:hAnsi="Times New Roman" w:cs="Times New Roman"/>
                <w:b/>
                <w:sz w:val="28"/>
                <w:szCs w:val="28"/>
                <w:bdr w:val="none" w:sz="0" w:space="0" w:color="auto" w:frame="1"/>
              </w:rPr>
              <w:t xml:space="preserve">‒ </w:t>
            </w:r>
            <w:r w:rsidRPr="00F3123A">
              <w:rPr>
                <w:rFonts w:ascii="Times New Roman" w:hAnsi="Times New Roman" w:cs="Times New Roman"/>
                <w:bCs/>
                <w:sz w:val="28"/>
                <w:szCs w:val="28"/>
              </w:rPr>
              <w:t>Примеры реконструкций</w:t>
            </w:r>
            <w:r w:rsidR="00F3123A">
              <w:rPr>
                <w:rFonts w:ascii="Times New Roman" w:hAnsi="Times New Roman" w:cs="Times New Roman"/>
                <w:bCs/>
                <w:sz w:val="28"/>
                <w:szCs w:val="28"/>
              </w:rPr>
              <w:t>……………………………...</w:t>
            </w:r>
          </w:p>
        </w:tc>
        <w:tc>
          <w:tcPr>
            <w:tcW w:w="674" w:type="dxa"/>
          </w:tcPr>
          <w:p w14:paraId="2E91E512" w14:textId="5D4F6886" w:rsidR="00DB7669" w:rsidRPr="00C51C99"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16</w:t>
            </w:r>
            <w:r w:rsidR="00C51C99">
              <w:rPr>
                <w:rStyle w:val="a6"/>
                <w:rFonts w:ascii="Times New Roman" w:hAnsi="Times New Roman" w:cs="Times New Roman"/>
                <w:b w:val="0"/>
                <w:sz w:val="28"/>
                <w:szCs w:val="28"/>
              </w:rPr>
              <w:t>2</w:t>
            </w:r>
          </w:p>
        </w:tc>
      </w:tr>
      <w:tr w:rsidR="00DB7669" w14:paraId="1FF726B4" w14:textId="77777777" w:rsidTr="00E0721E">
        <w:tc>
          <w:tcPr>
            <w:tcW w:w="9180" w:type="dxa"/>
          </w:tcPr>
          <w:p w14:paraId="46B3293F" w14:textId="41C30DDF" w:rsidR="00DB7669" w:rsidRPr="00F3123A" w:rsidRDefault="00DB7669" w:rsidP="00F3123A">
            <w:pPr>
              <w:jc w:val="both"/>
              <w:rPr>
                <w:rFonts w:ascii="Times New Roman" w:eastAsia="Times New Roman" w:hAnsi="Times New Roman" w:cs="Times New Roman"/>
                <w:b/>
                <w:sz w:val="28"/>
                <w:szCs w:val="28"/>
                <w:bdr w:val="none" w:sz="0" w:space="0" w:color="auto" w:frame="1"/>
              </w:rPr>
            </w:pPr>
            <w:r w:rsidRPr="00F3123A">
              <w:rPr>
                <w:rFonts w:ascii="Times New Roman" w:eastAsia="Times New Roman" w:hAnsi="Times New Roman" w:cs="Times New Roman"/>
                <w:b/>
                <w:sz w:val="28"/>
                <w:szCs w:val="28"/>
                <w:bdr w:val="none" w:sz="0" w:space="0" w:color="auto" w:frame="1"/>
              </w:rPr>
              <w:t xml:space="preserve">ПРИЛОЖЕНИЕ Б </w:t>
            </w:r>
            <w:r w:rsidR="00F3123A">
              <w:rPr>
                <w:rFonts w:ascii="Times New Roman" w:eastAsia="Times New Roman" w:hAnsi="Times New Roman" w:cs="Times New Roman"/>
                <w:b/>
                <w:sz w:val="28"/>
                <w:szCs w:val="28"/>
                <w:bdr w:val="none" w:sz="0" w:space="0" w:color="auto" w:frame="1"/>
              </w:rPr>
              <w:t xml:space="preserve">‒ </w:t>
            </w:r>
            <w:r w:rsidRPr="00F3123A">
              <w:rPr>
                <w:rFonts w:ascii="Times New Roman" w:hAnsi="Times New Roman" w:cs="Times New Roman"/>
                <w:bCs/>
                <w:sz w:val="28"/>
                <w:szCs w:val="28"/>
              </w:rPr>
              <w:t xml:space="preserve">Реконструкция одежды девушки из </w:t>
            </w:r>
            <w:proofErr w:type="spellStart"/>
            <w:r w:rsidRPr="00F3123A">
              <w:rPr>
                <w:rFonts w:ascii="Times New Roman" w:hAnsi="Times New Roman" w:cs="Times New Roman"/>
                <w:bCs/>
                <w:sz w:val="28"/>
                <w:szCs w:val="28"/>
              </w:rPr>
              <w:t>Эгтведа</w:t>
            </w:r>
            <w:proofErr w:type="spellEnd"/>
            <w:r w:rsidR="00F3123A">
              <w:rPr>
                <w:rFonts w:ascii="Times New Roman" w:hAnsi="Times New Roman" w:cs="Times New Roman"/>
                <w:bCs/>
                <w:sz w:val="28"/>
                <w:szCs w:val="28"/>
              </w:rPr>
              <w:t>………...</w:t>
            </w:r>
          </w:p>
        </w:tc>
        <w:tc>
          <w:tcPr>
            <w:tcW w:w="674" w:type="dxa"/>
          </w:tcPr>
          <w:p w14:paraId="62422E4D" w14:textId="42B33B6D" w:rsidR="00DB7669" w:rsidRPr="00E22527"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16</w:t>
            </w:r>
            <w:r w:rsidR="00E22527">
              <w:rPr>
                <w:rStyle w:val="a6"/>
                <w:rFonts w:ascii="Times New Roman" w:hAnsi="Times New Roman" w:cs="Times New Roman"/>
                <w:b w:val="0"/>
                <w:sz w:val="28"/>
                <w:szCs w:val="28"/>
              </w:rPr>
              <w:t>5</w:t>
            </w:r>
          </w:p>
        </w:tc>
      </w:tr>
      <w:tr w:rsidR="00DB7669" w14:paraId="6C288E79" w14:textId="77777777" w:rsidTr="00E0721E">
        <w:tc>
          <w:tcPr>
            <w:tcW w:w="9180" w:type="dxa"/>
          </w:tcPr>
          <w:p w14:paraId="3FE11F8A" w14:textId="335622B4" w:rsidR="00DB7669" w:rsidRPr="00F3123A" w:rsidRDefault="00DB7669" w:rsidP="00F3123A">
            <w:pPr>
              <w:jc w:val="both"/>
              <w:rPr>
                <w:rFonts w:ascii="Times New Roman" w:eastAsia="Times New Roman" w:hAnsi="Times New Roman" w:cs="Times New Roman"/>
                <w:b/>
                <w:sz w:val="28"/>
                <w:szCs w:val="28"/>
                <w:bdr w:val="none" w:sz="0" w:space="0" w:color="auto" w:frame="1"/>
              </w:rPr>
            </w:pPr>
            <w:r w:rsidRPr="00F3123A">
              <w:rPr>
                <w:rFonts w:ascii="Times New Roman" w:eastAsia="Times New Roman" w:hAnsi="Times New Roman" w:cs="Times New Roman"/>
                <w:b/>
                <w:sz w:val="28"/>
                <w:szCs w:val="28"/>
                <w:bdr w:val="none" w:sz="0" w:space="0" w:color="auto" w:frame="1"/>
              </w:rPr>
              <w:t xml:space="preserve">ПРИЛОЖЕНИЕ В </w:t>
            </w:r>
            <w:r w:rsidR="00F3123A">
              <w:rPr>
                <w:rFonts w:ascii="Times New Roman" w:eastAsia="Times New Roman" w:hAnsi="Times New Roman" w:cs="Times New Roman"/>
                <w:b/>
                <w:sz w:val="28"/>
                <w:szCs w:val="28"/>
                <w:bdr w:val="none" w:sz="0" w:space="0" w:color="auto" w:frame="1"/>
              </w:rPr>
              <w:t xml:space="preserve">‒ </w:t>
            </w:r>
            <w:r w:rsidRPr="00F3123A">
              <w:rPr>
                <w:rFonts w:ascii="Times New Roman" w:hAnsi="Times New Roman" w:cs="Times New Roman"/>
                <w:bCs/>
                <w:sz w:val="28"/>
                <w:szCs w:val="28"/>
              </w:rPr>
              <w:t>Реконструкция</w:t>
            </w:r>
            <w:r w:rsidRPr="00F3123A">
              <w:rPr>
                <w:rFonts w:ascii="Times New Roman" w:hAnsi="Times New Roman" w:cs="Times New Roman"/>
                <w:bCs/>
                <w:sz w:val="28"/>
                <w:szCs w:val="28"/>
                <w:lang w:val="en-US"/>
              </w:rPr>
              <w:t xml:space="preserve"> </w:t>
            </w:r>
            <w:r w:rsidRPr="00F3123A">
              <w:rPr>
                <w:rFonts w:ascii="Times New Roman" w:hAnsi="Times New Roman" w:cs="Times New Roman"/>
                <w:bCs/>
                <w:sz w:val="28"/>
                <w:szCs w:val="28"/>
              </w:rPr>
              <w:t>штанов</w:t>
            </w:r>
            <w:r w:rsidR="00F3123A">
              <w:rPr>
                <w:rFonts w:ascii="Times New Roman" w:hAnsi="Times New Roman" w:cs="Times New Roman"/>
                <w:bCs/>
                <w:sz w:val="28"/>
                <w:szCs w:val="28"/>
              </w:rPr>
              <w:t>…………………………</w:t>
            </w:r>
            <w:proofErr w:type="gramStart"/>
            <w:r w:rsidR="00F3123A">
              <w:rPr>
                <w:rFonts w:ascii="Times New Roman" w:hAnsi="Times New Roman" w:cs="Times New Roman"/>
                <w:bCs/>
                <w:sz w:val="28"/>
                <w:szCs w:val="28"/>
              </w:rPr>
              <w:t>…….</w:t>
            </w:r>
            <w:proofErr w:type="gramEnd"/>
            <w:r w:rsidR="00F3123A">
              <w:rPr>
                <w:rFonts w:ascii="Times New Roman" w:hAnsi="Times New Roman" w:cs="Times New Roman"/>
                <w:bCs/>
                <w:sz w:val="28"/>
                <w:szCs w:val="28"/>
              </w:rPr>
              <w:t>.</w:t>
            </w:r>
          </w:p>
        </w:tc>
        <w:tc>
          <w:tcPr>
            <w:tcW w:w="674" w:type="dxa"/>
          </w:tcPr>
          <w:p w14:paraId="3A83C4FA" w14:textId="451CAC54" w:rsidR="00DB7669" w:rsidRPr="00E22527" w:rsidRDefault="002954B2" w:rsidP="002954B2">
            <w:pPr>
              <w:rPr>
                <w:rStyle w:val="a6"/>
                <w:rFonts w:ascii="Times New Roman" w:hAnsi="Times New Roman" w:cs="Times New Roman"/>
                <w:b w:val="0"/>
                <w:sz w:val="28"/>
                <w:szCs w:val="28"/>
              </w:rPr>
            </w:pPr>
            <w:r>
              <w:rPr>
                <w:rStyle w:val="a6"/>
                <w:rFonts w:ascii="Times New Roman" w:hAnsi="Times New Roman" w:cs="Times New Roman"/>
                <w:b w:val="0"/>
                <w:sz w:val="28"/>
                <w:szCs w:val="28"/>
                <w:lang w:val="en-US"/>
              </w:rPr>
              <w:t>1</w:t>
            </w:r>
            <w:r w:rsidR="00E22527">
              <w:rPr>
                <w:rStyle w:val="a6"/>
                <w:rFonts w:ascii="Times New Roman" w:hAnsi="Times New Roman" w:cs="Times New Roman"/>
                <w:b w:val="0"/>
                <w:sz w:val="28"/>
                <w:szCs w:val="28"/>
              </w:rPr>
              <w:t>68</w:t>
            </w:r>
          </w:p>
        </w:tc>
      </w:tr>
      <w:tr w:rsidR="00C15A8C" w:rsidRPr="00C15A8C" w14:paraId="76E89ED8" w14:textId="77777777" w:rsidTr="00E0721E">
        <w:tc>
          <w:tcPr>
            <w:tcW w:w="9180" w:type="dxa"/>
          </w:tcPr>
          <w:p w14:paraId="3BD82CE8" w14:textId="77218BED" w:rsidR="00C15A8C" w:rsidRPr="00C15A8C" w:rsidRDefault="00C15A8C" w:rsidP="00F3123A">
            <w:pPr>
              <w:jc w:val="both"/>
              <w:rPr>
                <w:rFonts w:ascii="Times New Roman" w:eastAsia="Times New Roman" w:hAnsi="Times New Roman" w:cs="Times New Roman"/>
                <w:b/>
                <w:sz w:val="28"/>
                <w:szCs w:val="28"/>
                <w:bdr w:val="none" w:sz="0" w:space="0" w:color="auto" w:frame="1"/>
              </w:rPr>
            </w:pPr>
            <w:r w:rsidRPr="00C15A8C">
              <w:rPr>
                <w:rFonts w:ascii="Times New Roman" w:hAnsi="Times New Roman" w:cs="Times New Roman"/>
                <w:b/>
                <w:sz w:val="28"/>
                <w:szCs w:val="28"/>
              </w:rPr>
              <w:t>ПРИЛОЖЕНИЕ Г</w:t>
            </w:r>
            <w:r w:rsidRPr="00F3123A">
              <w:rPr>
                <w:rFonts w:ascii="Times New Roman" w:eastAsia="Times New Roman" w:hAnsi="Times New Roman" w:cs="Times New Roman"/>
                <w:b/>
                <w:sz w:val="28"/>
                <w:szCs w:val="28"/>
                <w:bdr w:val="none" w:sz="0" w:space="0" w:color="auto" w:frame="1"/>
              </w:rPr>
              <w:t xml:space="preserve"> </w:t>
            </w:r>
            <w:r>
              <w:rPr>
                <w:rFonts w:ascii="Times New Roman" w:eastAsia="Times New Roman" w:hAnsi="Times New Roman" w:cs="Times New Roman"/>
                <w:b/>
                <w:sz w:val="28"/>
                <w:szCs w:val="28"/>
                <w:bdr w:val="none" w:sz="0" w:space="0" w:color="auto" w:frame="1"/>
              </w:rPr>
              <w:t xml:space="preserve">‒ </w:t>
            </w:r>
            <w:r w:rsidRPr="00C15A8C">
              <w:rPr>
                <w:rFonts w:ascii="Times New Roman" w:hAnsi="Times New Roman" w:cs="Times New Roman"/>
                <w:bCs/>
                <w:sz w:val="28"/>
                <w:szCs w:val="28"/>
                <w:lang w:val="kk-KZ"/>
              </w:rPr>
              <w:t>Реконструкция кораблей викингов</w:t>
            </w:r>
            <w:r>
              <w:rPr>
                <w:rFonts w:ascii="Times New Roman" w:hAnsi="Times New Roman" w:cs="Times New Roman"/>
                <w:bCs/>
                <w:sz w:val="28"/>
                <w:szCs w:val="28"/>
                <w:lang w:val="kk-KZ"/>
              </w:rPr>
              <w:t>.............................</w:t>
            </w:r>
          </w:p>
        </w:tc>
        <w:tc>
          <w:tcPr>
            <w:tcW w:w="674" w:type="dxa"/>
          </w:tcPr>
          <w:p w14:paraId="6F3F9FF6" w14:textId="36FA4AD8" w:rsidR="00C15A8C" w:rsidRPr="00E22527" w:rsidRDefault="00E22527" w:rsidP="002954B2">
            <w:pPr>
              <w:rPr>
                <w:rStyle w:val="a6"/>
                <w:rFonts w:ascii="Times New Roman" w:hAnsi="Times New Roman" w:cs="Times New Roman"/>
                <w:b w:val="0"/>
                <w:bCs w:val="0"/>
                <w:sz w:val="28"/>
                <w:szCs w:val="28"/>
              </w:rPr>
            </w:pPr>
            <w:r w:rsidRPr="00E22527">
              <w:rPr>
                <w:rStyle w:val="a6"/>
                <w:rFonts w:ascii="Times New Roman" w:hAnsi="Times New Roman" w:cs="Times New Roman"/>
                <w:b w:val="0"/>
                <w:bCs w:val="0"/>
                <w:sz w:val="28"/>
                <w:szCs w:val="28"/>
              </w:rPr>
              <w:t>171</w:t>
            </w:r>
          </w:p>
        </w:tc>
      </w:tr>
    </w:tbl>
    <w:p w14:paraId="69C302FE" w14:textId="77777777" w:rsidR="00C83E13" w:rsidRDefault="00C83E13" w:rsidP="00C83E13">
      <w:pPr>
        <w:spacing w:after="0" w:line="240" w:lineRule="auto"/>
        <w:jc w:val="center"/>
        <w:rPr>
          <w:rStyle w:val="a6"/>
          <w:rFonts w:ascii="Times New Roman" w:hAnsi="Times New Roman" w:cs="Times New Roman"/>
          <w:sz w:val="28"/>
          <w:szCs w:val="28"/>
          <w:lang w:val="kk-KZ"/>
        </w:rPr>
      </w:pPr>
    </w:p>
    <w:p w14:paraId="02A87C81" w14:textId="14FC60F5" w:rsidR="000035B3" w:rsidRPr="00845CFA" w:rsidRDefault="000035B3">
      <w:pPr>
        <w:rPr>
          <w:rStyle w:val="a6"/>
          <w:rFonts w:ascii="Times New Roman" w:hAnsi="Times New Roman" w:cs="Times New Roman"/>
          <w:sz w:val="28"/>
          <w:szCs w:val="28"/>
          <w:lang w:val="kk-KZ"/>
        </w:rPr>
      </w:pPr>
    </w:p>
    <w:p w14:paraId="7492E1ED" w14:textId="77777777" w:rsidR="00327A1D" w:rsidRPr="00845CFA" w:rsidRDefault="00327A1D">
      <w:pPr>
        <w:rPr>
          <w:rStyle w:val="a6"/>
          <w:rFonts w:ascii="Times New Roman" w:hAnsi="Times New Roman" w:cs="Times New Roman"/>
          <w:sz w:val="28"/>
          <w:szCs w:val="28"/>
          <w:lang w:val="kk-KZ"/>
        </w:rPr>
      </w:pPr>
    </w:p>
    <w:p w14:paraId="0665F43F" w14:textId="77777777" w:rsidR="009E4CBA" w:rsidRPr="00845CFA" w:rsidRDefault="009E4CBA" w:rsidP="00F74056">
      <w:pPr>
        <w:spacing w:after="0" w:line="240" w:lineRule="auto"/>
        <w:jc w:val="center"/>
        <w:rPr>
          <w:rStyle w:val="a6"/>
          <w:rFonts w:ascii="Times New Roman" w:hAnsi="Times New Roman" w:cs="Times New Roman"/>
          <w:b w:val="0"/>
          <w:sz w:val="28"/>
          <w:szCs w:val="28"/>
          <w:lang w:val="kk-KZ"/>
        </w:rPr>
      </w:pPr>
    </w:p>
    <w:p w14:paraId="62087DCC" w14:textId="1BD2458D" w:rsidR="009E4CBA" w:rsidRPr="00845CFA" w:rsidRDefault="009E4CBA" w:rsidP="000035B3">
      <w:pPr>
        <w:spacing w:after="0" w:line="240" w:lineRule="auto"/>
        <w:rPr>
          <w:rFonts w:ascii="Times New Roman" w:eastAsia="Times New Roman" w:hAnsi="Times New Roman" w:cs="Times New Roman"/>
          <w:iCs/>
          <w:kern w:val="36"/>
          <w:sz w:val="28"/>
          <w:szCs w:val="28"/>
          <w:bdr w:val="none" w:sz="0" w:space="0" w:color="auto" w:frame="1"/>
        </w:rPr>
      </w:pPr>
      <w:r w:rsidRPr="00845CFA">
        <w:rPr>
          <w:rStyle w:val="a6"/>
          <w:rFonts w:ascii="Times New Roman" w:hAnsi="Times New Roman" w:cs="Times New Roman"/>
          <w:b w:val="0"/>
          <w:sz w:val="28"/>
          <w:szCs w:val="28"/>
          <w:lang w:val="kk-KZ"/>
        </w:rPr>
        <w:t xml:space="preserve"> </w:t>
      </w:r>
    </w:p>
    <w:p w14:paraId="35351A1C" w14:textId="77777777" w:rsidR="000035B3" w:rsidRPr="00845CFA" w:rsidRDefault="000035B3">
      <w:pPr>
        <w:rPr>
          <w:rStyle w:val="a6"/>
          <w:rFonts w:ascii="Times New Roman" w:hAnsi="Times New Roman" w:cs="Times New Roman"/>
          <w:bCs w:val="0"/>
          <w:caps/>
          <w:sz w:val="28"/>
          <w:szCs w:val="28"/>
          <w:lang w:val="kk-KZ"/>
        </w:rPr>
      </w:pPr>
      <w:bookmarkStart w:id="17" w:name="_Toc188475640"/>
      <w:r w:rsidRPr="00845CFA">
        <w:rPr>
          <w:rStyle w:val="a6"/>
          <w:b w:val="0"/>
          <w:bCs w:val="0"/>
        </w:rPr>
        <w:br w:type="page"/>
      </w:r>
    </w:p>
    <w:p w14:paraId="3A94C950" w14:textId="596C1F09" w:rsidR="007022C2" w:rsidRPr="00845CFA" w:rsidRDefault="007022C2" w:rsidP="00150C78">
      <w:pPr>
        <w:pStyle w:val="1"/>
        <w:rPr>
          <w:color w:val="auto"/>
          <w:lang w:val="ru-RU"/>
        </w:rPr>
      </w:pPr>
      <w:bookmarkStart w:id="18" w:name="_Toc191564082"/>
      <w:r w:rsidRPr="00845CFA">
        <w:rPr>
          <w:rStyle w:val="a6"/>
          <w:b/>
          <w:bCs w:val="0"/>
          <w:color w:val="auto"/>
        </w:rPr>
        <w:lastRenderedPageBreak/>
        <w:t>НОРМАТИВНЫЕ ССЫЛКИ</w:t>
      </w:r>
      <w:bookmarkEnd w:id="17"/>
      <w:bookmarkEnd w:id="18"/>
      <w:r w:rsidRPr="00845CFA">
        <w:rPr>
          <w:color w:val="auto"/>
        </w:rPr>
        <w:t xml:space="preserve"> </w:t>
      </w:r>
      <w:r w:rsidR="0065512F" w:rsidRPr="00845CFA">
        <w:rPr>
          <w:color w:val="auto"/>
          <w:lang w:val="ru-RU"/>
        </w:rPr>
        <w:t xml:space="preserve"> </w:t>
      </w:r>
    </w:p>
    <w:p w14:paraId="60D7E49D" w14:textId="77777777" w:rsidR="007022C2" w:rsidRPr="00845CFA" w:rsidRDefault="007022C2" w:rsidP="00D708AF">
      <w:pPr>
        <w:pStyle w:val="a9"/>
      </w:pPr>
    </w:p>
    <w:p w14:paraId="0ACC9BF8" w14:textId="67FB1A14" w:rsidR="007022C2" w:rsidRDefault="003C7CA5" w:rsidP="003C7CA5">
      <w:pPr>
        <w:spacing w:after="0" w:line="240" w:lineRule="auto"/>
        <w:ind w:firstLine="709"/>
        <w:jc w:val="both"/>
        <w:rPr>
          <w:rFonts w:ascii="Times New Roman" w:hAnsi="Times New Roman" w:cs="Times New Roman"/>
          <w:sz w:val="28"/>
          <w:szCs w:val="28"/>
          <w:lang w:val="kk-KZ"/>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7022C2" w:rsidRPr="00845CFA">
        <w:rPr>
          <w:rFonts w:ascii="Times New Roman" w:hAnsi="Times New Roman" w:cs="Times New Roman"/>
          <w:sz w:val="28"/>
          <w:szCs w:val="28"/>
          <w:lang w:val="kk-KZ"/>
        </w:rPr>
        <w:t>:</w:t>
      </w:r>
    </w:p>
    <w:p w14:paraId="1566D26B" w14:textId="7C18C240" w:rsidR="00D05EE9" w:rsidRPr="00845CFA" w:rsidRDefault="002D1BD5"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Закон Республики Казахстан</w:t>
      </w:r>
      <w:r>
        <w:rPr>
          <w:rFonts w:ascii="Times New Roman" w:hAnsi="Times New Roman" w:cs="Times New Roman"/>
          <w:sz w:val="28"/>
          <w:szCs w:val="28"/>
        </w:rPr>
        <w:t>.</w:t>
      </w:r>
      <w:r w:rsidRPr="00845CFA">
        <w:rPr>
          <w:rFonts w:ascii="Times New Roman" w:hAnsi="Times New Roman" w:cs="Times New Roman"/>
          <w:sz w:val="28"/>
          <w:szCs w:val="28"/>
        </w:rPr>
        <w:t xml:space="preserve"> </w:t>
      </w:r>
      <w:r w:rsidR="00D05EE9" w:rsidRPr="00845CFA">
        <w:rPr>
          <w:rFonts w:ascii="Times New Roman" w:hAnsi="Times New Roman" w:cs="Times New Roman"/>
          <w:sz w:val="28"/>
          <w:szCs w:val="28"/>
        </w:rPr>
        <w:t>О культуре</w:t>
      </w:r>
      <w:r>
        <w:rPr>
          <w:rFonts w:ascii="Times New Roman" w:hAnsi="Times New Roman" w:cs="Times New Roman"/>
          <w:sz w:val="28"/>
          <w:szCs w:val="28"/>
        </w:rPr>
        <w:t>: принят</w:t>
      </w:r>
      <w:r w:rsidR="00D05EE9" w:rsidRPr="00845CFA">
        <w:rPr>
          <w:rFonts w:ascii="Times New Roman" w:hAnsi="Times New Roman" w:cs="Times New Roman"/>
          <w:sz w:val="28"/>
          <w:szCs w:val="28"/>
        </w:rPr>
        <w:t xml:space="preserve"> 15 декабря 2006 года</w:t>
      </w:r>
      <w:r>
        <w:rPr>
          <w:rFonts w:ascii="Times New Roman" w:hAnsi="Times New Roman" w:cs="Times New Roman"/>
          <w:sz w:val="28"/>
          <w:szCs w:val="28"/>
        </w:rPr>
        <w:t>,</w:t>
      </w:r>
      <w:r w:rsidR="00D05EE9" w:rsidRPr="00845CFA">
        <w:rPr>
          <w:rFonts w:ascii="Times New Roman" w:hAnsi="Times New Roman" w:cs="Times New Roman"/>
          <w:sz w:val="28"/>
          <w:szCs w:val="28"/>
        </w:rPr>
        <w:t xml:space="preserve"> №207 (последняя редакция 10.01.2025). </w:t>
      </w:r>
    </w:p>
    <w:p w14:paraId="71DABF99" w14:textId="6D70884A" w:rsidR="007022C2" w:rsidRDefault="002D1BD5"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 xml:space="preserve">Закон Республики </w:t>
      </w:r>
      <w:proofErr w:type="gramStart"/>
      <w:r w:rsidRPr="00845CFA">
        <w:rPr>
          <w:rFonts w:ascii="Times New Roman" w:hAnsi="Times New Roman" w:cs="Times New Roman"/>
          <w:sz w:val="28"/>
          <w:szCs w:val="28"/>
        </w:rPr>
        <w:t>Казахстан</w:t>
      </w:r>
      <w:proofErr w:type="gramEnd"/>
      <w:r w:rsidRPr="00845CFA">
        <w:rPr>
          <w:rFonts w:ascii="Times New Roman" w:hAnsi="Times New Roman" w:cs="Times New Roman"/>
          <w:sz w:val="28"/>
          <w:szCs w:val="28"/>
        </w:rPr>
        <w:t xml:space="preserve"> </w:t>
      </w:r>
      <w:r w:rsidR="007022C2" w:rsidRPr="00845CFA">
        <w:rPr>
          <w:rFonts w:ascii="Times New Roman" w:hAnsi="Times New Roman" w:cs="Times New Roman"/>
          <w:sz w:val="28"/>
          <w:szCs w:val="28"/>
        </w:rPr>
        <w:t xml:space="preserve">Об </w:t>
      </w:r>
      <w:r w:rsidR="00AE39BC" w:rsidRPr="00845CFA">
        <w:rPr>
          <w:rFonts w:ascii="Times New Roman" w:hAnsi="Times New Roman" w:cs="Times New Roman"/>
          <w:sz w:val="28"/>
          <w:szCs w:val="28"/>
        </w:rPr>
        <w:t>охране</w:t>
      </w:r>
      <w:r w:rsidR="007022C2" w:rsidRPr="00845CFA">
        <w:rPr>
          <w:rFonts w:ascii="Times New Roman" w:hAnsi="Times New Roman" w:cs="Times New Roman"/>
          <w:sz w:val="28"/>
          <w:szCs w:val="28"/>
        </w:rPr>
        <w:t xml:space="preserve"> и использовании объектов </w:t>
      </w:r>
      <w:proofErr w:type="spellStart"/>
      <w:r w:rsidR="007022C2" w:rsidRPr="00845CFA">
        <w:rPr>
          <w:rFonts w:ascii="Times New Roman" w:hAnsi="Times New Roman" w:cs="Times New Roman"/>
          <w:sz w:val="28"/>
          <w:szCs w:val="28"/>
        </w:rPr>
        <w:t>истоpико-культуpного</w:t>
      </w:r>
      <w:proofErr w:type="spellEnd"/>
      <w:r w:rsidR="007022C2" w:rsidRPr="00845CFA">
        <w:rPr>
          <w:rFonts w:ascii="Times New Roman" w:hAnsi="Times New Roman" w:cs="Times New Roman"/>
          <w:sz w:val="28"/>
          <w:szCs w:val="28"/>
        </w:rPr>
        <w:t xml:space="preserve"> наследия</w:t>
      </w:r>
      <w:r>
        <w:rPr>
          <w:rFonts w:ascii="Times New Roman" w:hAnsi="Times New Roman" w:cs="Times New Roman"/>
          <w:sz w:val="28"/>
          <w:szCs w:val="28"/>
        </w:rPr>
        <w:t>: принят</w:t>
      </w:r>
      <w:r w:rsidR="007022C2" w:rsidRPr="00845CFA">
        <w:rPr>
          <w:rFonts w:ascii="Times New Roman" w:hAnsi="Times New Roman" w:cs="Times New Roman"/>
          <w:sz w:val="28"/>
          <w:szCs w:val="28"/>
        </w:rPr>
        <w:t xml:space="preserve"> 26 декабря 2019 года</w:t>
      </w:r>
      <w:r>
        <w:rPr>
          <w:rFonts w:ascii="Times New Roman" w:hAnsi="Times New Roman" w:cs="Times New Roman"/>
          <w:sz w:val="28"/>
          <w:szCs w:val="28"/>
        </w:rPr>
        <w:t>,</w:t>
      </w:r>
      <w:r w:rsidR="007022C2" w:rsidRPr="00845CFA">
        <w:rPr>
          <w:rFonts w:ascii="Times New Roman" w:hAnsi="Times New Roman" w:cs="Times New Roman"/>
          <w:sz w:val="28"/>
          <w:szCs w:val="28"/>
        </w:rPr>
        <w:t xml:space="preserve"> №288-VІ ЗРК.</w:t>
      </w:r>
    </w:p>
    <w:p w14:paraId="004D5868" w14:textId="62F407D6" w:rsidR="00DE4FFD" w:rsidRDefault="00D05EE9"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Закон Республики Казахстан</w:t>
      </w:r>
      <w:r w:rsidR="00DE4FFD">
        <w:rPr>
          <w:rFonts w:ascii="Times New Roman" w:hAnsi="Times New Roman" w:cs="Times New Roman"/>
          <w:sz w:val="28"/>
          <w:szCs w:val="28"/>
        </w:rPr>
        <w:t xml:space="preserve">. </w:t>
      </w:r>
      <w:r w:rsidRPr="00845CFA">
        <w:rPr>
          <w:rFonts w:ascii="Times New Roman" w:hAnsi="Times New Roman" w:cs="Times New Roman"/>
          <w:sz w:val="28"/>
          <w:szCs w:val="28"/>
        </w:rPr>
        <w:t>О науке</w:t>
      </w:r>
      <w:r w:rsidR="00DE4FFD">
        <w:rPr>
          <w:rFonts w:ascii="Times New Roman" w:hAnsi="Times New Roman" w:cs="Times New Roman"/>
          <w:sz w:val="28"/>
          <w:szCs w:val="28"/>
        </w:rPr>
        <w:t>: принят</w:t>
      </w:r>
      <w:r w:rsidRPr="00845CFA">
        <w:rPr>
          <w:rFonts w:ascii="Times New Roman" w:hAnsi="Times New Roman" w:cs="Times New Roman"/>
          <w:sz w:val="28"/>
          <w:szCs w:val="28"/>
        </w:rPr>
        <w:t xml:space="preserve"> 18</w:t>
      </w:r>
      <w:r w:rsidR="00DE4FFD">
        <w:rPr>
          <w:rFonts w:ascii="Times New Roman" w:hAnsi="Times New Roman" w:cs="Times New Roman"/>
          <w:sz w:val="28"/>
          <w:szCs w:val="28"/>
        </w:rPr>
        <w:t xml:space="preserve"> февраля </w:t>
      </w:r>
      <w:r w:rsidRPr="00845CFA">
        <w:rPr>
          <w:rFonts w:ascii="Times New Roman" w:hAnsi="Times New Roman" w:cs="Times New Roman"/>
          <w:sz w:val="28"/>
          <w:szCs w:val="28"/>
        </w:rPr>
        <w:t>2011 г</w:t>
      </w:r>
      <w:r w:rsidR="00DE4FFD">
        <w:rPr>
          <w:rFonts w:ascii="Times New Roman" w:hAnsi="Times New Roman" w:cs="Times New Roman"/>
          <w:sz w:val="28"/>
          <w:szCs w:val="28"/>
        </w:rPr>
        <w:t>ода,</w:t>
      </w:r>
      <w:r w:rsidRPr="00845CFA">
        <w:rPr>
          <w:rFonts w:ascii="Times New Roman" w:hAnsi="Times New Roman" w:cs="Times New Roman"/>
          <w:sz w:val="28"/>
          <w:szCs w:val="28"/>
        </w:rPr>
        <w:t xml:space="preserve"> №407-IV ЗРК</w:t>
      </w:r>
      <w:r w:rsidR="00DE4FFD">
        <w:rPr>
          <w:rFonts w:ascii="Times New Roman" w:hAnsi="Times New Roman" w:cs="Times New Roman"/>
          <w:sz w:val="28"/>
          <w:szCs w:val="28"/>
        </w:rPr>
        <w:t>.</w:t>
      </w:r>
    </w:p>
    <w:p w14:paraId="4C3D62FF" w14:textId="3B3688C5" w:rsidR="00D05EE9" w:rsidRPr="00845CFA" w:rsidRDefault="00DE4FFD" w:rsidP="003C7C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ГОСО РК 5.04.034-2011.</w:t>
      </w:r>
      <w:r w:rsidR="00D05EE9" w:rsidRPr="00845CFA">
        <w:rPr>
          <w:rFonts w:ascii="Times New Roman" w:hAnsi="Times New Roman" w:cs="Times New Roman"/>
          <w:sz w:val="28"/>
          <w:szCs w:val="28"/>
        </w:rPr>
        <w:t xml:space="preserve">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14:paraId="7CB929B7" w14:textId="77777777" w:rsidR="00D05EE9" w:rsidRPr="00845CFA" w:rsidRDefault="00D05EE9"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14:paraId="7018C38B" w14:textId="51A05E51" w:rsidR="007022C2" w:rsidRPr="00845CFA" w:rsidRDefault="00DE4FFD"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Приказ Министра культуры и спорта Республики Казахстан</w:t>
      </w:r>
      <w:r>
        <w:rPr>
          <w:rFonts w:ascii="Times New Roman" w:hAnsi="Times New Roman" w:cs="Times New Roman"/>
          <w:sz w:val="28"/>
          <w:szCs w:val="28"/>
        </w:rPr>
        <w:t>.</w:t>
      </w:r>
      <w:r w:rsidRPr="00845CFA">
        <w:rPr>
          <w:rFonts w:ascii="Times New Roman" w:hAnsi="Times New Roman" w:cs="Times New Roman"/>
          <w:sz w:val="28"/>
          <w:szCs w:val="28"/>
        </w:rPr>
        <w:t xml:space="preserve"> </w:t>
      </w:r>
      <w:r w:rsidR="007022C2" w:rsidRPr="00845CFA">
        <w:rPr>
          <w:rFonts w:ascii="Times New Roman" w:hAnsi="Times New Roman" w:cs="Times New Roman"/>
          <w:sz w:val="28"/>
          <w:szCs w:val="28"/>
        </w:rPr>
        <w:t>Об</w:t>
      </w:r>
      <w:r>
        <w:rPr>
          <w:rFonts w:ascii="Times New Roman" w:hAnsi="Times New Roman" w:cs="Times New Roman"/>
          <w:sz w:val="28"/>
          <w:szCs w:val="28"/>
        </w:rPr>
        <w:t> </w:t>
      </w:r>
      <w:r w:rsidR="007022C2" w:rsidRPr="00845CFA">
        <w:rPr>
          <w:rFonts w:ascii="Times New Roman" w:hAnsi="Times New Roman" w:cs="Times New Roman"/>
          <w:sz w:val="28"/>
          <w:szCs w:val="28"/>
        </w:rPr>
        <w:t>утверждении Инструкции по учету, хранению, использованию и списанию музейных предметов музейного фонда Республики Казахстан</w:t>
      </w:r>
      <w:r>
        <w:rPr>
          <w:rFonts w:ascii="Times New Roman" w:hAnsi="Times New Roman" w:cs="Times New Roman"/>
          <w:sz w:val="28"/>
          <w:szCs w:val="28"/>
        </w:rPr>
        <w:t>: утв</w:t>
      </w:r>
      <w:r w:rsidR="007022C2" w:rsidRPr="00845CFA">
        <w:rPr>
          <w:rFonts w:ascii="Times New Roman" w:hAnsi="Times New Roman" w:cs="Times New Roman"/>
          <w:sz w:val="28"/>
          <w:szCs w:val="28"/>
        </w:rPr>
        <w:t>. 7 декабря 2015 года</w:t>
      </w:r>
      <w:r>
        <w:rPr>
          <w:rFonts w:ascii="Times New Roman" w:hAnsi="Times New Roman" w:cs="Times New Roman"/>
          <w:sz w:val="28"/>
          <w:szCs w:val="28"/>
        </w:rPr>
        <w:t>,</w:t>
      </w:r>
      <w:r w:rsidR="007022C2" w:rsidRPr="00845CFA">
        <w:rPr>
          <w:rFonts w:ascii="Times New Roman" w:hAnsi="Times New Roman" w:cs="Times New Roman"/>
          <w:sz w:val="28"/>
          <w:szCs w:val="28"/>
        </w:rPr>
        <w:t xml:space="preserve"> №372</w:t>
      </w:r>
      <w:r>
        <w:rPr>
          <w:rFonts w:ascii="Times New Roman" w:hAnsi="Times New Roman" w:cs="Times New Roman"/>
          <w:sz w:val="28"/>
          <w:szCs w:val="28"/>
        </w:rPr>
        <w:t xml:space="preserve"> (</w:t>
      </w:r>
      <w:r w:rsidRPr="00845CFA">
        <w:rPr>
          <w:rFonts w:ascii="Times New Roman" w:hAnsi="Times New Roman" w:cs="Times New Roman"/>
          <w:sz w:val="28"/>
          <w:szCs w:val="28"/>
        </w:rPr>
        <w:t xml:space="preserve">зарегистрирован </w:t>
      </w:r>
      <w:r w:rsidR="007022C2" w:rsidRPr="00845CFA">
        <w:rPr>
          <w:rFonts w:ascii="Times New Roman" w:hAnsi="Times New Roman" w:cs="Times New Roman"/>
          <w:sz w:val="28"/>
          <w:szCs w:val="28"/>
        </w:rPr>
        <w:t>в Министерстве юстиции Республики Казахстан 8 января 2016 года</w:t>
      </w:r>
      <w:r>
        <w:rPr>
          <w:rFonts w:ascii="Times New Roman" w:hAnsi="Times New Roman" w:cs="Times New Roman"/>
          <w:sz w:val="28"/>
          <w:szCs w:val="28"/>
        </w:rPr>
        <w:t>,</w:t>
      </w:r>
      <w:r w:rsidR="007022C2" w:rsidRPr="00845CFA">
        <w:rPr>
          <w:rFonts w:ascii="Times New Roman" w:hAnsi="Times New Roman" w:cs="Times New Roman"/>
          <w:sz w:val="28"/>
          <w:szCs w:val="28"/>
        </w:rPr>
        <w:t xml:space="preserve"> №12822</w:t>
      </w:r>
      <w:r>
        <w:rPr>
          <w:rFonts w:ascii="Times New Roman" w:hAnsi="Times New Roman" w:cs="Times New Roman"/>
          <w:sz w:val="28"/>
          <w:szCs w:val="28"/>
        </w:rPr>
        <w:t>)</w:t>
      </w:r>
      <w:r w:rsidR="007022C2" w:rsidRPr="00845CFA">
        <w:rPr>
          <w:rFonts w:ascii="Times New Roman" w:hAnsi="Times New Roman" w:cs="Times New Roman"/>
          <w:sz w:val="28"/>
          <w:szCs w:val="28"/>
        </w:rPr>
        <w:t xml:space="preserve">. </w:t>
      </w:r>
    </w:p>
    <w:p w14:paraId="01128FAE" w14:textId="31BDCB74" w:rsidR="007022C2" w:rsidRDefault="00DE4FFD" w:rsidP="003C7CA5">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Приказ Министра культуры и спорта Республики Казахстан</w:t>
      </w:r>
      <w:r w:rsidR="00697358">
        <w:rPr>
          <w:rFonts w:ascii="Times New Roman" w:hAnsi="Times New Roman" w:cs="Times New Roman"/>
          <w:sz w:val="28"/>
          <w:szCs w:val="28"/>
        </w:rPr>
        <w:t>.</w:t>
      </w:r>
      <w:r w:rsidRPr="00845CFA">
        <w:rPr>
          <w:rFonts w:ascii="Times New Roman" w:hAnsi="Times New Roman" w:cs="Times New Roman"/>
          <w:sz w:val="28"/>
          <w:szCs w:val="28"/>
        </w:rPr>
        <w:t xml:space="preserve"> </w:t>
      </w:r>
      <w:r w:rsidR="007022C2" w:rsidRPr="00845CFA">
        <w:rPr>
          <w:rFonts w:ascii="Times New Roman" w:hAnsi="Times New Roman" w:cs="Times New Roman"/>
          <w:sz w:val="28"/>
          <w:szCs w:val="28"/>
        </w:rPr>
        <w:t>Об</w:t>
      </w:r>
      <w:r w:rsidR="00697358">
        <w:rPr>
          <w:rFonts w:ascii="Times New Roman" w:hAnsi="Times New Roman" w:cs="Times New Roman"/>
          <w:sz w:val="28"/>
          <w:szCs w:val="28"/>
        </w:rPr>
        <w:t> </w:t>
      </w:r>
      <w:r w:rsidR="007022C2" w:rsidRPr="00845CFA">
        <w:rPr>
          <w:rFonts w:ascii="Times New Roman" w:hAnsi="Times New Roman" w:cs="Times New Roman"/>
          <w:sz w:val="28"/>
          <w:szCs w:val="28"/>
        </w:rPr>
        <w:t>утверждении Правил формирования и содержания музейного фонда Республики Казахстан</w:t>
      </w:r>
      <w:r w:rsidR="00697358">
        <w:rPr>
          <w:rFonts w:ascii="Times New Roman" w:hAnsi="Times New Roman" w:cs="Times New Roman"/>
          <w:sz w:val="28"/>
          <w:szCs w:val="28"/>
        </w:rPr>
        <w:t>: утв.</w:t>
      </w:r>
      <w:r w:rsidR="007022C2" w:rsidRPr="00845CFA">
        <w:rPr>
          <w:rFonts w:ascii="Times New Roman" w:hAnsi="Times New Roman" w:cs="Times New Roman"/>
          <w:sz w:val="28"/>
          <w:szCs w:val="28"/>
        </w:rPr>
        <w:t xml:space="preserve"> 13 мая 2016 года</w:t>
      </w:r>
      <w:r w:rsidR="00697358">
        <w:rPr>
          <w:rFonts w:ascii="Times New Roman" w:hAnsi="Times New Roman" w:cs="Times New Roman"/>
          <w:sz w:val="28"/>
          <w:szCs w:val="28"/>
        </w:rPr>
        <w:t>,</w:t>
      </w:r>
      <w:r w:rsidR="007022C2" w:rsidRPr="00845CFA">
        <w:rPr>
          <w:rFonts w:ascii="Times New Roman" w:hAnsi="Times New Roman" w:cs="Times New Roman"/>
          <w:sz w:val="28"/>
          <w:szCs w:val="28"/>
        </w:rPr>
        <w:t xml:space="preserve"> №129</w:t>
      </w:r>
      <w:r w:rsidR="00697358">
        <w:rPr>
          <w:rFonts w:ascii="Times New Roman" w:hAnsi="Times New Roman" w:cs="Times New Roman"/>
          <w:sz w:val="28"/>
          <w:szCs w:val="28"/>
        </w:rPr>
        <w:t xml:space="preserve"> (</w:t>
      </w:r>
      <w:r w:rsidR="00697358" w:rsidRPr="00845CFA">
        <w:rPr>
          <w:rFonts w:ascii="Times New Roman" w:hAnsi="Times New Roman" w:cs="Times New Roman"/>
          <w:sz w:val="28"/>
          <w:szCs w:val="28"/>
        </w:rPr>
        <w:t xml:space="preserve">зарегистрирован </w:t>
      </w:r>
      <w:r w:rsidR="007022C2" w:rsidRPr="00845CFA">
        <w:rPr>
          <w:rFonts w:ascii="Times New Roman" w:hAnsi="Times New Roman" w:cs="Times New Roman"/>
          <w:sz w:val="28"/>
          <w:szCs w:val="28"/>
        </w:rPr>
        <w:t>в Министерстве юстиции Республики Казахстан 23 июня 2016 года</w:t>
      </w:r>
      <w:r w:rsidR="00697358">
        <w:rPr>
          <w:rFonts w:ascii="Times New Roman" w:hAnsi="Times New Roman" w:cs="Times New Roman"/>
          <w:sz w:val="28"/>
          <w:szCs w:val="28"/>
        </w:rPr>
        <w:t>,</w:t>
      </w:r>
      <w:r w:rsidR="007022C2" w:rsidRPr="00845CFA">
        <w:rPr>
          <w:rFonts w:ascii="Times New Roman" w:hAnsi="Times New Roman" w:cs="Times New Roman"/>
          <w:sz w:val="28"/>
          <w:szCs w:val="28"/>
        </w:rPr>
        <w:t xml:space="preserve"> №13815</w:t>
      </w:r>
      <w:r w:rsidR="00697358">
        <w:rPr>
          <w:rFonts w:ascii="Times New Roman" w:hAnsi="Times New Roman" w:cs="Times New Roman"/>
          <w:sz w:val="28"/>
          <w:szCs w:val="28"/>
        </w:rPr>
        <w:t>)</w:t>
      </w:r>
      <w:r w:rsidR="007022C2" w:rsidRPr="00845CFA">
        <w:rPr>
          <w:rFonts w:ascii="Times New Roman" w:hAnsi="Times New Roman" w:cs="Times New Roman"/>
          <w:sz w:val="28"/>
          <w:szCs w:val="28"/>
        </w:rPr>
        <w:t>.</w:t>
      </w:r>
    </w:p>
    <w:p w14:paraId="1F44AD3D" w14:textId="67523A2B" w:rsidR="00D05EE9" w:rsidRPr="00845CFA" w:rsidRDefault="00697358" w:rsidP="003C7CA5">
      <w:pPr>
        <w:spacing w:after="0" w:line="240" w:lineRule="auto"/>
        <w:ind w:firstLine="709"/>
        <w:jc w:val="both"/>
        <w:rPr>
          <w:rFonts w:ascii="Times New Roman" w:hAnsi="Times New Roman" w:cs="Times New Roman"/>
          <w:noProof/>
          <w:sz w:val="28"/>
          <w:szCs w:val="28"/>
        </w:rPr>
      </w:pPr>
      <w:r w:rsidRPr="00697A54">
        <w:rPr>
          <w:rFonts w:ascii="Times New Roman" w:hAnsi="Times New Roman" w:cs="Times New Roman"/>
          <w:sz w:val="28"/>
          <w:szCs w:val="28"/>
        </w:rPr>
        <w:t>Приказ Министра культуры и спорта Республики Казахстан</w:t>
      </w:r>
      <w:r>
        <w:rPr>
          <w:rFonts w:ascii="Times New Roman" w:hAnsi="Times New Roman" w:cs="Times New Roman"/>
          <w:sz w:val="28"/>
          <w:szCs w:val="28"/>
        </w:rPr>
        <w:t>.</w:t>
      </w:r>
      <w:r w:rsidRPr="00845CFA">
        <w:rPr>
          <w:rFonts w:ascii="Times New Roman" w:hAnsi="Times New Roman" w:cs="Times New Roman"/>
          <w:sz w:val="28"/>
          <w:szCs w:val="28"/>
        </w:rPr>
        <w:t xml:space="preserve"> </w:t>
      </w:r>
      <w:r w:rsidR="00D05EE9" w:rsidRPr="00845CFA">
        <w:rPr>
          <w:rFonts w:ascii="Times New Roman" w:hAnsi="Times New Roman" w:cs="Times New Roman"/>
          <w:sz w:val="28"/>
          <w:szCs w:val="28"/>
        </w:rPr>
        <w:t>Об</w:t>
      </w:r>
      <w:r>
        <w:rPr>
          <w:rFonts w:ascii="Times New Roman" w:hAnsi="Times New Roman" w:cs="Times New Roman"/>
          <w:sz w:val="28"/>
          <w:szCs w:val="28"/>
        </w:rPr>
        <w:t> </w:t>
      </w:r>
      <w:r w:rsidR="00D05EE9" w:rsidRPr="00845CFA">
        <w:rPr>
          <w:rFonts w:ascii="Times New Roman" w:hAnsi="Times New Roman" w:cs="Times New Roman"/>
          <w:sz w:val="28"/>
          <w:szCs w:val="28"/>
        </w:rPr>
        <w:t>утверждении Государственного списка памятников истории и культуры республиканского значения</w:t>
      </w:r>
      <w:r>
        <w:rPr>
          <w:rFonts w:ascii="Times New Roman" w:hAnsi="Times New Roman" w:cs="Times New Roman"/>
          <w:sz w:val="28"/>
          <w:szCs w:val="28"/>
        </w:rPr>
        <w:t>: утв.</w:t>
      </w:r>
      <w:r w:rsidR="00D05EE9" w:rsidRPr="00697A54">
        <w:rPr>
          <w:rFonts w:ascii="Times New Roman" w:hAnsi="Times New Roman" w:cs="Times New Roman"/>
          <w:sz w:val="28"/>
          <w:szCs w:val="28"/>
        </w:rPr>
        <w:t xml:space="preserve"> 14 апреля 2020 года</w:t>
      </w:r>
      <w:r>
        <w:rPr>
          <w:rFonts w:ascii="Times New Roman" w:hAnsi="Times New Roman" w:cs="Times New Roman"/>
          <w:sz w:val="28"/>
          <w:szCs w:val="28"/>
        </w:rPr>
        <w:t>,</w:t>
      </w:r>
      <w:r w:rsidR="00D05EE9" w:rsidRPr="00697A54">
        <w:rPr>
          <w:rFonts w:ascii="Times New Roman" w:hAnsi="Times New Roman" w:cs="Times New Roman"/>
          <w:sz w:val="28"/>
          <w:szCs w:val="28"/>
        </w:rPr>
        <w:t xml:space="preserve"> №88</w:t>
      </w:r>
      <w:r>
        <w:rPr>
          <w:rFonts w:ascii="Times New Roman" w:hAnsi="Times New Roman" w:cs="Times New Roman"/>
          <w:sz w:val="28"/>
          <w:szCs w:val="28"/>
        </w:rPr>
        <w:t xml:space="preserve"> (</w:t>
      </w:r>
      <w:r w:rsidRPr="00697A54">
        <w:rPr>
          <w:rFonts w:ascii="Times New Roman" w:hAnsi="Times New Roman" w:cs="Times New Roman"/>
          <w:sz w:val="28"/>
          <w:szCs w:val="28"/>
        </w:rPr>
        <w:t xml:space="preserve">зарегистрирован </w:t>
      </w:r>
      <w:r w:rsidR="00D05EE9" w:rsidRPr="00697A54">
        <w:rPr>
          <w:rFonts w:ascii="Times New Roman" w:hAnsi="Times New Roman" w:cs="Times New Roman"/>
          <w:sz w:val="28"/>
          <w:szCs w:val="28"/>
        </w:rPr>
        <w:t>в Министерстве юстиции Республики Казахстан 15 апреля 2020 года</w:t>
      </w:r>
      <w:r>
        <w:rPr>
          <w:rFonts w:ascii="Times New Roman" w:hAnsi="Times New Roman" w:cs="Times New Roman"/>
          <w:sz w:val="28"/>
          <w:szCs w:val="28"/>
        </w:rPr>
        <w:t>,</w:t>
      </w:r>
      <w:r w:rsidR="00D05EE9" w:rsidRPr="00697A54">
        <w:rPr>
          <w:rFonts w:ascii="Times New Roman" w:hAnsi="Times New Roman" w:cs="Times New Roman"/>
          <w:sz w:val="28"/>
          <w:szCs w:val="28"/>
        </w:rPr>
        <w:t xml:space="preserve"> №20397</w:t>
      </w:r>
      <w:r>
        <w:rPr>
          <w:rFonts w:ascii="Times New Roman" w:hAnsi="Times New Roman" w:cs="Times New Roman"/>
          <w:sz w:val="28"/>
          <w:szCs w:val="28"/>
        </w:rPr>
        <w:t>)</w:t>
      </w:r>
      <w:r w:rsidR="00D05EE9" w:rsidRPr="00697A54">
        <w:rPr>
          <w:rFonts w:ascii="Times New Roman" w:hAnsi="Times New Roman" w:cs="Times New Roman"/>
          <w:sz w:val="28"/>
          <w:szCs w:val="28"/>
        </w:rPr>
        <w:t>.</w:t>
      </w:r>
    </w:p>
    <w:p w14:paraId="1C572018" w14:textId="77777777" w:rsidR="00D05EE9" w:rsidRPr="00845CFA" w:rsidRDefault="00D05EE9" w:rsidP="00F74056">
      <w:pPr>
        <w:spacing w:after="0" w:line="240" w:lineRule="auto"/>
        <w:ind w:firstLine="720"/>
        <w:jc w:val="both"/>
        <w:rPr>
          <w:rFonts w:ascii="Times New Roman" w:hAnsi="Times New Roman" w:cs="Times New Roman"/>
          <w:sz w:val="28"/>
          <w:szCs w:val="28"/>
        </w:rPr>
      </w:pPr>
    </w:p>
    <w:p w14:paraId="6E74B301" w14:textId="77777777" w:rsidR="00F74056" w:rsidRPr="00845CFA" w:rsidRDefault="00F74056" w:rsidP="00F74056">
      <w:pPr>
        <w:spacing w:after="0" w:line="240" w:lineRule="auto"/>
        <w:ind w:firstLine="720"/>
        <w:jc w:val="both"/>
        <w:rPr>
          <w:rFonts w:ascii="Times New Roman" w:hAnsi="Times New Roman" w:cs="Times New Roman"/>
          <w:sz w:val="28"/>
          <w:szCs w:val="28"/>
        </w:rPr>
      </w:pPr>
    </w:p>
    <w:p w14:paraId="10C99D19" w14:textId="77777777" w:rsidR="004C5B4B" w:rsidRPr="00845CFA" w:rsidRDefault="004C5B4B">
      <w:pPr>
        <w:rPr>
          <w:rStyle w:val="a6"/>
          <w:rFonts w:ascii="Times New Roman" w:hAnsi="Times New Roman"/>
          <w:sz w:val="28"/>
          <w:lang w:val="kk-KZ"/>
        </w:rPr>
      </w:pPr>
      <w:r w:rsidRPr="00845CFA">
        <w:rPr>
          <w:rStyle w:val="a6"/>
          <w:rFonts w:ascii="Times New Roman" w:hAnsi="Times New Roman"/>
          <w:sz w:val="28"/>
          <w:lang w:val="kk-KZ"/>
        </w:rPr>
        <w:br w:type="page"/>
      </w:r>
    </w:p>
    <w:p w14:paraId="4A8DB40D" w14:textId="1BEA9101" w:rsidR="007022C2" w:rsidRPr="00845CFA" w:rsidRDefault="00F6531E" w:rsidP="00150C78">
      <w:pPr>
        <w:pStyle w:val="1"/>
        <w:rPr>
          <w:rStyle w:val="a6"/>
          <w:b/>
          <w:bCs w:val="0"/>
          <w:color w:val="auto"/>
        </w:rPr>
      </w:pPr>
      <w:bookmarkStart w:id="19" w:name="_Toc188475641"/>
      <w:bookmarkStart w:id="20" w:name="_Toc191564083"/>
      <w:r w:rsidRPr="00845CFA">
        <w:rPr>
          <w:rStyle w:val="a6"/>
          <w:b/>
          <w:bCs w:val="0"/>
          <w:color w:val="auto"/>
        </w:rPr>
        <w:lastRenderedPageBreak/>
        <w:t>ОП</w:t>
      </w:r>
      <w:r w:rsidR="007022C2" w:rsidRPr="00845CFA">
        <w:rPr>
          <w:rStyle w:val="a6"/>
          <w:b/>
          <w:bCs w:val="0"/>
          <w:color w:val="auto"/>
        </w:rPr>
        <w:t>РЕДЕЛЕНИЯ</w:t>
      </w:r>
      <w:bookmarkEnd w:id="19"/>
      <w:bookmarkEnd w:id="20"/>
    </w:p>
    <w:p w14:paraId="5DE11A12" w14:textId="77777777" w:rsidR="00150C78" w:rsidRPr="00845CFA" w:rsidRDefault="00150C78" w:rsidP="00D708AF">
      <w:pPr>
        <w:pStyle w:val="a9"/>
        <w:rPr>
          <w:lang w:val="kk-KZ"/>
        </w:rPr>
      </w:pPr>
    </w:p>
    <w:p w14:paraId="08D4B912" w14:textId="6B20F7E7" w:rsidR="00D05EE9" w:rsidRPr="00845CFA" w:rsidRDefault="003C7CA5" w:rsidP="00697358">
      <w:pPr>
        <w:spacing w:after="0" w:line="240" w:lineRule="auto"/>
        <w:ind w:firstLine="709"/>
        <w:jc w:val="both"/>
        <w:rPr>
          <w:rFonts w:ascii="Times New Roman" w:hAnsi="Times New Roman" w:cs="Times New Roman"/>
          <w:b/>
          <w:sz w:val="28"/>
          <w:szCs w:val="28"/>
        </w:rPr>
      </w:pPr>
      <w:r w:rsidRPr="003A2335">
        <w:rPr>
          <w:rFonts w:ascii="Times New Roman" w:hAnsi="Times New Roman" w:cs="Times New Roman"/>
          <w:sz w:val="28"/>
          <w:szCs w:val="28"/>
        </w:rPr>
        <w:t>В настоящей диссертации применяют следующие термины с соответствующими определениями</w:t>
      </w:r>
      <w:r w:rsidR="00E76233" w:rsidRPr="00845CFA">
        <w:rPr>
          <w:rFonts w:ascii="Times New Roman" w:hAnsi="Times New Roman" w:cs="Times New Roman"/>
          <w:sz w:val="28"/>
          <w:szCs w:val="28"/>
          <w:lang w:val="kk-KZ"/>
        </w:rPr>
        <w:t>:</w:t>
      </w:r>
    </w:p>
    <w:p w14:paraId="63CC8E20" w14:textId="77777777" w:rsidR="00D05EE9" w:rsidRPr="00845CFA" w:rsidRDefault="00D05EE9" w:rsidP="00697358">
      <w:pPr>
        <w:pStyle w:val="a9"/>
        <w:ind w:firstLine="709"/>
      </w:pPr>
      <w:r w:rsidRPr="00845CFA">
        <w:rPr>
          <w:b/>
        </w:rPr>
        <w:t>Выставка</w:t>
      </w:r>
      <w:r w:rsidRPr="00845CFA">
        <w:t xml:space="preserve"> – </w:t>
      </w:r>
      <w:proofErr w:type="spellStart"/>
      <w:r w:rsidRPr="00845CFA">
        <w:t>внутримузейные</w:t>
      </w:r>
      <w:proofErr w:type="spellEnd"/>
      <w:r w:rsidRPr="00845CFA">
        <w:t xml:space="preserve">, </w:t>
      </w:r>
      <w:proofErr w:type="spellStart"/>
      <w:r w:rsidRPr="00845CFA">
        <w:t>внемузейные</w:t>
      </w:r>
      <w:proofErr w:type="spellEnd"/>
      <w:r w:rsidRPr="00845CFA">
        <w:t xml:space="preserve">, </w:t>
      </w:r>
      <w:proofErr w:type="spellStart"/>
      <w:r w:rsidRPr="00845CFA">
        <w:t>межмузейные</w:t>
      </w:r>
      <w:proofErr w:type="spellEnd"/>
      <w:r w:rsidRPr="00845CFA">
        <w:t xml:space="preserve"> или передвижные музейные демонстрации, организованные для актуализации исторического, культурного или общественного наследия. Выставки создаются по определённой теме и на определённый срок (от нескольких дней до нескольких месяцев). Воссозданные предметы могут быть представлены на различных видах выставок. Например, реализованы на основе реконструкций передвижные выставки: «Шествие Золотого человека», «</w:t>
      </w:r>
      <w:proofErr w:type="spellStart"/>
      <w:r w:rsidRPr="00845CFA">
        <w:t>Таксайская</w:t>
      </w:r>
      <w:proofErr w:type="spellEnd"/>
      <w:r w:rsidRPr="00845CFA">
        <w:t xml:space="preserve"> жрица в Иссыке», «</w:t>
      </w:r>
      <w:proofErr w:type="spellStart"/>
      <w:r w:rsidRPr="00845CFA">
        <w:t>Таксайская</w:t>
      </w:r>
      <w:proofErr w:type="spellEnd"/>
      <w:r w:rsidRPr="00845CFA">
        <w:t xml:space="preserve"> жрица в Алматы», «</w:t>
      </w:r>
      <w:proofErr w:type="spellStart"/>
      <w:r w:rsidRPr="00845CFA">
        <w:t>Таксайская</w:t>
      </w:r>
      <w:proofErr w:type="spellEnd"/>
      <w:r w:rsidRPr="00845CFA">
        <w:t xml:space="preserve"> жрица в университете </w:t>
      </w:r>
      <w:r>
        <w:t>а</w:t>
      </w:r>
      <w:r w:rsidRPr="00845CFA">
        <w:t>ль-Фараби» и другие.</w:t>
      </w:r>
    </w:p>
    <w:p w14:paraId="3975505F" w14:textId="77777777" w:rsidR="00D05EE9" w:rsidRPr="00845CFA" w:rsidRDefault="00D05EE9" w:rsidP="00697358">
      <w:pPr>
        <w:pStyle w:val="a9"/>
        <w:ind w:firstLine="709"/>
      </w:pPr>
      <w:r w:rsidRPr="00845CFA">
        <w:rPr>
          <w:b/>
        </w:rPr>
        <w:t>Консервация</w:t>
      </w:r>
      <w:r w:rsidRPr="00845CFA">
        <w:t xml:space="preserve"> – комплекс мер, предпринимаемых до реставрации и реконструкции, направленных на сохранение историко-культурных и природных объектов. Консервация предотвращает дальнейшее разрушение объектов под воздействием окружающей среды (ветер, дождь, снег, землетрясения, наводнения и другие факторы) и антропогенных факторов.</w:t>
      </w:r>
    </w:p>
    <w:p w14:paraId="649911D2" w14:textId="77777777" w:rsidR="00D05EE9" w:rsidRPr="00845CFA" w:rsidRDefault="00D05EE9" w:rsidP="00697358">
      <w:pPr>
        <w:pStyle w:val="a9"/>
        <w:ind w:firstLine="709"/>
      </w:pPr>
      <w:r w:rsidRPr="00845CFA">
        <w:rPr>
          <w:b/>
        </w:rPr>
        <w:t xml:space="preserve">Музей </w:t>
      </w:r>
      <w:r w:rsidRPr="00845CFA">
        <w:t>– культурно-социальное учреждение, призванное служить обществу через научное исследование, комплектование, учёт, хранение и популяризацию предметных результатов человеческой деятельности и объектов природы. Воссозданные предметы могут демонстрироваться во всех типах музеев, различающихся по профилям, составу коллекций и направлениям деятельности.</w:t>
      </w:r>
    </w:p>
    <w:p w14:paraId="5F4D7FCD" w14:textId="77777777" w:rsidR="00D05EE9" w:rsidRPr="00845CFA" w:rsidRDefault="00D05EE9" w:rsidP="00697358">
      <w:pPr>
        <w:pStyle w:val="a9"/>
        <w:ind w:firstLine="709"/>
      </w:pPr>
      <w:r w:rsidRPr="00845CFA">
        <w:rPr>
          <w:b/>
        </w:rPr>
        <w:t xml:space="preserve">Музейная реконструкция </w:t>
      </w:r>
      <w:r w:rsidRPr="00845CFA">
        <w:t xml:space="preserve">– это научно обоснованное воссоздание полностью или частично утраченного предмета или комплекса, отвечающее принципам достоверности и выразительности; а также результат этой работы. </w:t>
      </w:r>
    </w:p>
    <w:p w14:paraId="3B2CC57F" w14:textId="77777777" w:rsidR="00D05EE9" w:rsidRPr="00845CFA" w:rsidRDefault="00D05EE9" w:rsidP="00697358">
      <w:pPr>
        <w:pStyle w:val="a9"/>
        <w:ind w:firstLine="709"/>
        <w:rPr>
          <w:b/>
        </w:rPr>
      </w:pPr>
      <w:r w:rsidRPr="00845CFA">
        <w:rPr>
          <w:b/>
        </w:rPr>
        <w:t xml:space="preserve">Музейный предмет </w:t>
      </w:r>
      <w:r w:rsidRPr="00845CFA">
        <w:t>–</w:t>
      </w:r>
      <w:r w:rsidRPr="00845CFA">
        <w:rPr>
          <w:b/>
        </w:rPr>
        <w:t xml:space="preserve"> </w:t>
      </w:r>
      <w:r w:rsidRPr="00845CFA">
        <w:t>объект, имеющий музейное значение, прошедший стадии научной обработки и включённый в музейный фонд (основной, научно-вспомогательный, экспериментальный или временный), входящий в состав музейного собрания. Воссозданные предметы чаще всего относятся к научно-вспомогательному фонду и демонстрируются через постоянные или временные выставки, обеспечивая сохранность в открытом фонде.</w:t>
      </w:r>
    </w:p>
    <w:p w14:paraId="3FA173CD" w14:textId="77777777" w:rsidR="00D05EE9" w:rsidRPr="00845CFA" w:rsidRDefault="00D05EE9" w:rsidP="00697358">
      <w:pPr>
        <w:pStyle w:val="a9"/>
        <w:ind w:firstLine="709"/>
      </w:pPr>
      <w:r w:rsidRPr="00845CFA">
        <w:rPr>
          <w:b/>
        </w:rPr>
        <w:t>Национальное культурное достояние</w:t>
      </w:r>
      <w:r w:rsidRPr="00845CFA">
        <w:t xml:space="preserve"> – историко-культурное или природное наследие, представляющее собой памятники материальной и нематериальной культуры. Оригиналы артефактов, на основе которых создаются воссозданные предметы, являются национальным культурным достоянием, экспонируемым в музеях через реконструкцию.</w:t>
      </w:r>
    </w:p>
    <w:p w14:paraId="2FE45112" w14:textId="77777777" w:rsidR="00D05EE9" w:rsidRPr="00845CFA" w:rsidRDefault="00D05EE9" w:rsidP="00697358">
      <w:pPr>
        <w:pStyle w:val="a9"/>
        <w:ind w:firstLine="709"/>
      </w:pPr>
      <w:r w:rsidRPr="00845CFA">
        <w:rPr>
          <w:b/>
        </w:rPr>
        <w:t xml:space="preserve">Новодел </w:t>
      </w:r>
      <w:r w:rsidRPr="00845CFA">
        <w:t>– авторская копия, макет или реплика, созданная по образцу памятника. В музейной практике «новодел» создаётся в случае утраты или недоступности оригинала, а также при невозможности создания точной копии из-за недостатка сведений. Новоделы могут включать творческие интерпретации автора, отличающиеся от оригинала, но сохраняющие основные элементы и характеристики.</w:t>
      </w:r>
    </w:p>
    <w:p w14:paraId="6506F1F5" w14:textId="77777777" w:rsidR="00D05EE9" w:rsidRPr="00845CFA" w:rsidRDefault="00D05EE9" w:rsidP="00697358">
      <w:pPr>
        <w:pStyle w:val="a9"/>
        <w:ind w:firstLine="709"/>
      </w:pPr>
      <w:r w:rsidRPr="00845CFA">
        <w:rPr>
          <w:b/>
        </w:rPr>
        <w:lastRenderedPageBreak/>
        <w:t xml:space="preserve">Подлинник </w:t>
      </w:r>
      <w:r w:rsidRPr="00845CFA">
        <w:t>– оригинальный предмет, созданный в определённую историческую эпоху, связанный с конкретными событиями, личностями или культурными традициями. Подлинники являются основой музейных фондов и первоисточниками знаний об истории и культуре.</w:t>
      </w:r>
    </w:p>
    <w:p w14:paraId="567D3CB6" w14:textId="77777777" w:rsidR="00D05EE9" w:rsidRPr="00845CFA" w:rsidRDefault="00D05EE9" w:rsidP="00697358">
      <w:pPr>
        <w:pStyle w:val="a9"/>
        <w:ind w:firstLine="709"/>
      </w:pPr>
      <w:r w:rsidRPr="00845CFA">
        <w:rPr>
          <w:b/>
        </w:rPr>
        <w:t xml:space="preserve">Реставрация </w:t>
      </w:r>
      <w:r w:rsidRPr="00845CFA">
        <w:t>– комплекс научно обоснованных разработок и практических мероприятий, направленных на восстановление утраченных или повреждённых частей историко-культурного или природного объекта, их дефрагментацию. Реставрация обеспечивает сохранение аутентичности и функциональности объекта.</w:t>
      </w:r>
    </w:p>
    <w:p w14:paraId="1D8F03DC" w14:textId="77777777" w:rsidR="00D05EE9" w:rsidRPr="00845CFA" w:rsidRDefault="00D05EE9" w:rsidP="00697358">
      <w:pPr>
        <w:pStyle w:val="a9"/>
        <w:ind w:firstLine="709"/>
      </w:pPr>
      <w:r w:rsidRPr="00845CFA">
        <w:rPr>
          <w:b/>
        </w:rPr>
        <w:t>Экспозиционный дизайн</w:t>
      </w:r>
      <w:r w:rsidRPr="00845CFA">
        <w:t xml:space="preserve"> – архитектурно-пространственная организация музейного пространства, включающая конструктивные элементы, световые и цветовые решения, а также художественно-композиционные подходы. Экспозиционный дизайн обеспечивает эстетически качественную демонстрацию музейных предметов, улучшая восприятие посетителями и подчёркивая значимость экспозиционных материалов.</w:t>
      </w:r>
    </w:p>
    <w:p w14:paraId="1293DE6D" w14:textId="77777777" w:rsidR="00D05EE9" w:rsidRPr="00845CFA" w:rsidRDefault="00D05EE9" w:rsidP="00697358">
      <w:pPr>
        <w:pStyle w:val="a9"/>
        <w:ind w:firstLine="709"/>
      </w:pPr>
      <w:r w:rsidRPr="00845CFA">
        <w:rPr>
          <w:b/>
        </w:rPr>
        <w:t xml:space="preserve">Экспозиция </w:t>
      </w:r>
      <w:r w:rsidRPr="00845CFA">
        <w:t>– тематически или хронологически организованное пространство, обеспечивающее временную или постоянную демонстрацию артефактов, включая реконструкции. Воссозданные предметы могут быть интегрированы в постоянные экспозиции в соответствии с решениями экспозиционного дизайна.</w:t>
      </w:r>
    </w:p>
    <w:p w14:paraId="41BE890E" w14:textId="77777777" w:rsidR="00D05EE9" w:rsidRDefault="00D05EE9" w:rsidP="00697358">
      <w:pPr>
        <w:spacing w:after="0" w:line="240" w:lineRule="auto"/>
        <w:ind w:firstLine="709"/>
        <w:rPr>
          <w:rFonts w:ascii="Times New Roman" w:hAnsi="Times New Roman" w:cs="Times New Roman"/>
          <w:b/>
          <w:caps/>
          <w:sz w:val="28"/>
          <w:szCs w:val="28"/>
          <w:lang w:val="kk-KZ"/>
        </w:rPr>
      </w:pPr>
      <w:bookmarkStart w:id="21" w:name="_Toc188475642"/>
      <w:bookmarkStart w:id="22" w:name="_Toc191564084"/>
      <w:r>
        <w:br w:type="page"/>
      </w:r>
    </w:p>
    <w:p w14:paraId="5D55F334" w14:textId="193C84C7" w:rsidR="00D21706" w:rsidRPr="00845CFA" w:rsidRDefault="00CA2176" w:rsidP="00150C78">
      <w:pPr>
        <w:pStyle w:val="1"/>
        <w:rPr>
          <w:color w:val="auto"/>
        </w:rPr>
      </w:pPr>
      <w:r w:rsidRPr="00845CFA">
        <w:rPr>
          <w:color w:val="auto"/>
        </w:rPr>
        <w:lastRenderedPageBreak/>
        <w:t>ОБОЗНАЧЕНИЯ И СОКРАЩЕНИЯ</w:t>
      </w:r>
      <w:bookmarkEnd w:id="21"/>
      <w:bookmarkEnd w:id="22"/>
    </w:p>
    <w:p w14:paraId="3F964FB5" w14:textId="77777777" w:rsidR="00B91F38" w:rsidRPr="00845CFA" w:rsidRDefault="00B91F38" w:rsidP="00697358">
      <w:pPr>
        <w:pStyle w:val="a9"/>
        <w:ind w:firstLine="0"/>
        <w:jc w:val="right"/>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574"/>
      </w:tblGrid>
      <w:tr w:rsidR="00E73AB3" w:rsidRPr="00017DEF" w14:paraId="55A42A32" w14:textId="77777777" w:rsidTr="003C7CA5">
        <w:tc>
          <w:tcPr>
            <w:tcW w:w="2263" w:type="dxa"/>
          </w:tcPr>
          <w:p w14:paraId="595F2436" w14:textId="77777777" w:rsidR="00E73AB3" w:rsidRPr="003C7CA5" w:rsidRDefault="00E73AB3" w:rsidP="00DB6689">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АН РТ</w:t>
            </w:r>
          </w:p>
        </w:tc>
        <w:tc>
          <w:tcPr>
            <w:tcW w:w="7574" w:type="dxa"/>
          </w:tcPr>
          <w:p w14:paraId="31FD1890"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Академия наук Республики Татарстан</w:t>
            </w:r>
          </w:p>
        </w:tc>
      </w:tr>
      <w:tr w:rsidR="00E73AB3" w:rsidRPr="00017DEF" w14:paraId="386E5D50" w14:textId="77777777" w:rsidTr="003C7CA5">
        <w:tc>
          <w:tcPr>
            <w:tcW w:w="2263" w:type="dxa"/>
          </w:tcPr>
          <w:p w14:paraId="15F3B0DC"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Атырауский музей</w:t>
            </w:r>
          </w:p>
        </w:tc>
        <w:tc>
          <w:tcPr>
            <w:tcW w:w="7574" w:type="dxa"/>
          </w:tcPr>
          <w:p w14:paraId="40D4A297"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Историко-краееведческий музей Атырауской области</w:t>
            </w:r>
          </w:p>
        </w:tc>
      </w:tr>
      <w:tr w:rsidR="00E73AB3" w:rsidRPr="00017DEF" w14:paraId="447DFA65" w14:textId="77777777" w:rsidTr="003C7CA5">
        <w:tc>
          <w:tcPr>
            <w:tcW w:w="2263" w:type="dxa"/>
          </w:tcPr>
          <w:p w14:paraId="7CFE9376"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ГИКМЗ «Иссык»</w:t>
            </w:r>
          </w:p>
        </w:tc>
        <w:tc>
          <w:tcPr>
            <w:tcW w:w="7574" w:type="dxa"/>
          </w:tcPr>
          <w:p w14:paraId="4D6C080F"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Государственный историко-культурный музей-заповедник «Иссык»</w:t>
            </w:r>
          </w:p>
        </w:tc>
      </w:tr>
      <w:tr w:rsidR="00E73AB3" w:rsidRPr="00017DEF" w14:paraId="76363F63" w14:textId="77777777" w:rsidTr="003C7CA5">
        <w:tc>
          <w:tcPr>
            <w:tcW w:w="2263" w:type="dxa"/>
          </w:tcPr>
          <w:p w14:paraId="2FFBD174"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ГККП</w:t>
            </w:r>
          </w:p>
        </w:tc>
        <w:tc>
          <w:tcPr>
            <w:tcW w:w="7574" w:type="dxa"/>
          </w:tcPr>
          <w:p w14:paraId="6A9F2408"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Государственное коммунальное казенное предприятие</w:t>
            </w:r>
          </w:p>
        </w:tc>
      </w:tr>
      <w:tr w:rsidR="00E73AB3" w:rsidRPr="00017DEF" w14:paraId="252D1A22" w14:textId="77777777" w:rsidTr="003C7CA5">
        <w:tc>
          <w:tcPr>
            <w:tcW w:w="2263" w:type="dxa"/>
          </w:tcPr>
          <w:p w14:paraId="1A2ABC2B" w14:textId="19284E54" w:rsidR="00E73AB3" w:rsidRPr="003C7CA5" w:rsidRDefault="00E73AB3" w:rsidP="003C7CA5">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Западно</w:t>
            </w:r>
            <w:r w:rsidR="003C7CA5">
              <w:rPr>
                <w:rFonts w:ascii="Times New Roman" w:eastAsia="Times New Roman" w:hAnsi="Times New Roman" w:cs="Times New Roman"/>
                <w:bCs/>
                <w:iCs/>
                <w:kern w:val="36"/>
                <w:sz w:val="28"/>
                <w:szCs w:val="28"/>
                <w:bdr w:val="none" w:sz="0" w:space="0" w:color="auto" w:frame="1"/>
                <w:lang w:val="kk-KZ"/>
              </w:rPr>
              <w:t>-</w:t>
            </w:r>
            <w:r w:rsidRPr="003C7CA5">
              <w:rPr>
                <w:rFonts w:ascii="Times New Roman" w:eastAsia="Times New Roman" w:hAnsi="Times New Roman" w:cs="Times New Roman"/>
                <w:bCs/>
                <w:iCs/>
                <w:kern w:val="36"/>
                <w:sz w:val="28"/>
                <w:szCs w:val="28"/>
                <w:bdr w:val="none" w:sz="0" w:space="0" w:color="auto" w:frame="1"/>
                <w:lang w:val="kk-KZ"/>
              </w:rPr>
              <w:t>Казахстанский музей</w:t>
            </w:r>
          </w:p>
        </w:tc>
        <w:tc>
          <w:tcPr>
            <w:tcW w:w="7574" w:type="dxa"/>
          </w:tcPr>
          <w:p w14:paraId="7481733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Западно–Казахстанский областной историко–краеведческий музей</w:t>
            </w:r>
          </w:p>
        </w:tc>
      </w:tr>
      <w:tr w:rsidR="00E73AB3" w:rsidRPr="00017DEF" w14:paraId="70471538" w14:textId="77777777" w:rsidTr="003C7CA5">
        <w:tc>
          <w:tcPr>
            <w:tcW w:w="2263" w:type="dxa"/>
          </w:tcPr>
          <w:p w14:paraId="4E506397" w14:textId="2943DA1C"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Заповедник</w:t>
            </w:r>
            <w:r w:rsidR="003C7CA5">
              <w:rPr>
                <w:rFonts w:ascii="Times New Roman" w:eastAsia="Times New Roman" w:hAnsi="Times New Roman" w:cs="Times New Roman"/>
                <w:bCs/>
                <w:iCs/>
                <w:kern w:val="36"/>
                <w:sz w:val="28"/>
                <w:szCs w:val="28"/>
                <w:bdr w:val="none" w:sz="0" w:space="0" w:color="auto" w:frame="1"/>
                <w:lang w:val="kk-KZ"/>
              </w:rPr>
              <w:t xml:space="preserve"> </w:t>
            </w:r>
            <w:r w:rsidRPr="003C7CA5">
              <w:rPr>
                <w:rFonts w:ascii="Times New Roman" w:eastAsia="Times New Roman" w:hAnsi="Times New Roman" w:cs="Times New Roman"/>
                <w:bCs/>
                <w:iCs/>
                <w:kern w:val="36"/>
                <w:sz w:val="28"/>
                <w:szCs w:val="28"/>
                <w:bdr w:val="none" w:sz="0" w:space="0" w:color="auto" w:frame="1"/>
                <w:lang w:val="kk-KZ"/>
              </w:rPr>
              <w:t>-музей «Берел»</w:t>
            </w:r>
          </w:p>
        </w:tc>
        <w:tc>
          <w:tcPr>
            <w:tcW w:w="7574" w:type="dxa"/>
          </w:tcPr>
          <w:p w14:paraId="7D097E8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Государственный историко-культурный заповедник–музей «Берел»</w:t>
            </w:r>
          </w:p>
        </w:tc>
      </w:tr>
      <w:tr w:rsidR="00E73AB3" w:rsidRPr="00017DEF" w14:paraId="1CC1E4F5" w14:textId="77777777" w:rsidTr="003C7CA5">
        <w:tc>
          <w:tcPr>
            <w:tcW w:w="2263" w:type="dxa"/>
          </w:tcPr>
          <w:p w14:paraId="7205F702" w14:textId="77777777" w:rsidR="00E73AB3" w:rsidRPr="003C7CA5" w:rsidRDefault="00E73AB3" w:rsidP="009826A6">
            <w:pPr>
              <w:rPr>
                <w:rFonts w:ascii="Times New Roman" w:hAnsi="Times New Roman" w:cs="Times New Roman"/>
                <w:sz w:val="28"/>
                <w:szCs w:val="28"/>
                <w:lang w:val="kk-KZ"/>
              </w:rPr>
            </w:pPr>
            <w:r w:rsidRPr="003C7CA5">
              <w:rPr>
                <w:rFonts w:ascii="Times New Roman" w:hAnsi="Times New Roman" w:cs="Times New Roman"/>
                <w:sz w:val="28"/>
                <w:szCs w:val="28"/>
                <w:lang w:val="kk-KZ"/>
              </w:rPr>
              <w:t>Заповедник-музей «Отырар»</w:t>
            </w:r>
          </w:p>
        </w:tc>
        <w:tc>
          <w:tcPr>
            <w:tcW w:w="7574" w:type="dxa"/>
          </w:tcPr>
          <w:p w14:paraId="69E1F6B1" w14:textId="77777777" w:rsidR="00E73AB3" w:rsidRPr="003C7CA5" w:rsidRDefault="00E73AB3" w:rsidP="003C7CA5">
            <w:pPr>
              <w:pStyle w:val="5"/>
              <w:numPr>
                <w:ilvl w:val="0"/>
                <w:numId w:val="33"/>
              </w:numPr>
              <w:tabs>
                <w:tab w:val="left" w:pos="289"/>
              </w:tabs>
              <w:ind w:left="289" w:hanging="284"/>
              <w:jc w:val="left"/>
              <w:outlineLvl w:val="4"/>
              <w:rPr>
                <w:rFonts w:cs="Times New Roman"/>
                <w:sz w:val="28"/>
                <w:szCs w:val="28"/>
              </w:rPr>
            </w:pPr>
            <w:proofErr w:type="spellStart"/>
            <w:r w:rsidRPr="003C7CA5">
              <w:rPr>
                <w:rStyle w:val="af8"/>
                <w:rFonts w:cs="Times New Roman"/>
                <w:bCs/>
                <w:i w:val="0"/>
                <w:iCs w:val="0"/>
                <w:sz w:val="28"/>
                <w:szCs w:val="28"/>
                <w:shd w:val="clear" w:color="auto" w:fill="FFFFFF"/>
              </w:rPr>
              <w:t>Отрарский</w:t>
            </w:r>
            <w:proofErr w:type="spellEnd"/>
            <w:r w:rsidRPr="003C7CA5">
              <w:rPr>
                <w:rStyle w:val="af8"/>
                <w:rFonts w:cs="Times New Roman"/>
                <w:bCs/>
                <w:i w:val="0"/>
                <w:iCs w:val="0"/>
                <w:sz w:val="28"/>
                <w:szCs w:val="28"/>
                <w:shd w:val="clear" w:color="auto" w:fill="FFFFFF"/>
              </w:rPr>
              <w:t xml:space="preserve"> государственный археологический музей-заповедник</w:t>
            </w:r>
            <w:r w:rsidRPr="003C7CA5">
              <w:rPr>
                <w:rFonts w:cs="Times New Roman"/>
                <w:sz w:val="28"/>
                <w:szCs w:val="28"/>
                <w:shd w:val="clear" w:color="auto" w:fill="FFFFFF"/>
              </w:rPr>
              <w:t> </w:t>
            </w:r>
          </w:p>
        </w:tc>
      </w:tr>
      <w:tr w:rsidR="00E73AB3" w:rsidRPr="00017DEF" w14:paraId="56985B56" w14:textId="77777777" w:rsidTr="003C7CA5">
        <w:tc>
          <w:tcPr>
            <w:tcW w:w="2263" w:type="dxa"/>
          </w:tcPr>
          <w:p w14:paraId="557939C2"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Заповедник-музей «Танбалы»</w:t>
            </w:r>
          </w:p>
        </w:tc>
        <w:tc>
          <w:tcPr>
            <w:tcW w:w="7574" w:type="dxa"/>
          </w:tcPr>
          <w:p w14:paraId="26A9AE8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Государственный историко-культурный и природный заповедник музей «Танбалы»</w:t>
            </w:r>
          </w:p>
        </w:tc>
      </w:tr>
      <w:tr w:rsidR="00E73AB3" w:rsidRPr="00017DEF" w14:paraId="69ECA9C5" w14:textId="77777777" w:rsidTr="003C7CA5">
        <w:tc>
          <w:tcPr>
            <w:tcW w:w="2263" w:type="dxa"/>
          </w:tcPr>
          <w:p w14:paraId="2DF4CF3B"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hAnsi="Times New Roman" w:cs="Times New Roman"/>
                <w:sz w:val="28"/>
                <w:szCs w:val="28"/>
                <w:lang w:val="kk-KZ"/>
              </w:rPr>
              <w:t>З</w:t>
            </w:r>
            <w:proofErr w:type="spellStart"/>
            <w:r w:rsidRPr="003C7CA5">
              <w:rPr>
                <w:rFonts w:ascii="Times New Roman" w:hAnsi="Times New Roman" w:cs="Times New Roman"/>
                <w:sz w:val="28"/>
                <w:szCs w:val="28"/>
              </w:rPr>
              <w:t>аповедник</w:t>
            </w:r>
            <w:proofErr w:type="spellEnd"/>
            <w:r w:rsidRPr="003C7CA5">
              <w:rPr>
                <w:rFonts w:ascii="Times New Roman" w:hAnsi="Times New Roman" w:cs="Times New Roman"/>
                <w:sz w:val="28"/>
                <w:szCs w:val="28"/>
                <w:lang w:val="kk-KZ"/>
              </w:rPr>
              <w:t>-музей «</w:t>
            </w:r>
            <w:r w:rsidRPr="003C7CA5">
              <w:rPr>
                <w:rFonts w:ascii="Times New Roman" w:hAnsi="Times New Roman" w:cs="Times New Roman"/>
                <w:sz w:val="28"/>
                <w:szCs w:val="28"/>
              </w:rPr>
              <w:t xml:space="preserve">Хан </w:t>
            </w:r>
            <w:proofErr w:type="spellStart"/>
            <w:r w:rsidRPr="003C7CA5">
              <w:rPr>
                <w:rFonts w:ascii="Times New Roman" w:hAnsi="Times New Roman" w:cs="Times New Roman"/>
                <w:sz w:val="28"/>
                <w:szCs w:val="28"/>
              </w:rPr>
              <w:t>Ордасы</w:t>
            </w:r>
            <w:proofErr w:type="spellEnd"/>
            <w:r w:rsidRPr="003C7CA5">
              <w:rPr>
                <w:rFonts w:ascii="Times New Roman" w:hAnsi="Times New Roman" w:cs="Times New Roman"/>
                <w:sz w:val="28"/>
                <w:szCs w:val="28"/>
                <w:lang w:val="kk-KZ"/>
              </w:rPr>
              <w:t>»</w:t>
            </w:r>
          </w:p>
        </w:tc>
        <w:tc>
          <w:tcPr>
            <w:tcW w:w="7574" w:type="dxa"/>
          </w:tcPr>
          <w:p w14:paraId="23BECDDF" w14:textId="77777777" w:rsidR="00E73AB3" w:rsidRPr="003C7CA5" w:rsidRDefault="00E73AB3" w:rsidP="003C7CA5">
            <w:pPr>
              <w:pStyle w:val="5"/>
              <w:numPr>
                <w:ilvl w:val="0"/>
                <w:numId w:val="33"/>
              </w:numPr>
              <w:tabs>
                <w:tab w:val="left" w:pos="289"/>
              </w:tabs>
              <w:ind w:left="289" w:hanging="284"/>
              <w:jc w:val="left"/>
              <w:outlineLvl w:val="4"/>
              <w:rPr>
                <w:rFonts w:eastAsia="Times New Roman" w:cs="Times New Roman"/>
                <w:bCs/>
                <w:iCs/>
                <w:kern w:val="36"/>
                <w:sz w:val="28"/>
                <w:szCs w:val="28"/>
                <w:bdr w:val="none" w:sz="0" w:space="0" w:color="auto" w:frame="1"/>
              </w:rPr>
            </w:pPr>
            <w:r w:rsidRPr="003C7CA5">
              <w:rPr>
                <w:rFonts w:cs="Times New Roman"/>
                <w:sz w:val="28"/>
                <w:szCs w:val="28"/>
              </w:rPr>
              <w:t xml:space="preserve">Западно-Казахстанский областной историко-культурный, архитектурно-этнографический музей –заповедник Хан </w:t>
            </w:r>
            <w:proofErr w:type="spellStart"/>
            <w:r w:rsidRPr="003C7CA5">
              <w:rPr>
                <w:rFonts w:cs="Times New Roman"/>
                <w:sz w:val="28"/>
                <w:szCs w:val="28"/>
              </w:rPr>
              <w:t>Ордасы</w:t>
            </w:r>
            <w:proofErr w:type="spellEnd"/>
          </w:p>
        </w:tc>
      </w:tr>
      <w:tr w:rsidR="002139BF" w:rsidRPr="002139BF" w14:paraId="26466A4C" w14:textId="77777777" w:rsidTr="003C7CA5">
        <w:tc>
          <w:tcPr>
            <w:tcW w:w="2263" w:type="dxa"/>
          </w:tcPr>
          <w:p w14:paraId="0CB09768" w14:textId="0D6FFFC8" w:rsidR="002139BF" w:rsidRPr="003C7CA5" w:rsidRDefault="002139BF" w:rsidP="009826A6">
            <w:pPr>
              <w:rPr>
                <w:rFonts w:ascii="Times New Roman" w:hAnsi="Times New Roman" w:cs="Times New Roman"/>
                <w:sz w:val="28"/>
                <w:szCs w:val="28"/>
                <w:lang w:val="kk-KZ"/>
              </w:rPr>
            </w:pPr>
            <w:r w:rsidRPr="003C7CA5">
              <w:rPr>
                <w:rFonts w:ascii="Times New Roman" w:hAnsi="Times New Roman" w:cs="Times New Roman"/>
                <w:sz w:val="28"/>
                <w:szCs w:val="28"/>
                <w:lang w:val="kk-KZ"/>
              </w:rPr>
              <w:t>ИКОМ</w:t>
            </w:r>
          </w:p>
        </w:tc>
        <w:tc>
          <w:tcPr>
            <w:tcW w:w="7574" w:type="dxa"/>
          </w:tcPr>
          <w:p w14:paraId="6DAD23E1" w14:textId="3FC97146" w:rsidR="002139BF" w:rsidRPr="003C7CA5" w:rsidRDefault="002139BF" w:rsidP="003C7CA5">
            <w:pPr>
              <w:pStyle w:val="5"/>
              <w:numPr>
                <w:ilvl w:val="0"/>
                <w:numId w:val="33"/>
              </w:numPr>
              <w:tabs>
                <w:tab w:val="left" w:pos="289"/>
              </w:tabs>
              <w:ind w:left="289" w:hanging="284"/>
              <w:jc w:val="left"/>
              <w:outlineLvl w:val="4"/>
              <w:rPr>
                <w:rFonts w:cs="Times New Roman"/>
                <w:sz w:val="28"/>
                <w:szCs w:val="28"/>
                <w:lang w:val="en-US"/>
              </w:rPr>
            </w:pPr>
            <w:r w:rsidRPr="003C7CA5">
              <w:rPr>
                <w:rFonts w:cs="Times New Roman"/>
                <w:sz w:val="28"/>
                <w:szCs w:val="28"/>
              </w:rPr>
              <w:t>Международный</w:t>
            </w:r>
            <w:r w:rsidRPr="003C7CA5">
              <w:rPr>
                <w:rFonts w:cs="Times New Roman"/>
                <w:sz w:val="28"/>
                <w:szCs w:val="28"/>
                <w:lang w:val="en-US"/>
              </w:rPr>
              <w:t xml:space="preserve"> </w:t>
            </w:r>
            <w:r w:rsidRPr="003C7CA5">
              <w:rPr>
                <w:rFonts w:cs="Times New Roman"/>
                <w:sz w:val="28"/>
                <w:szCs w:val="28"/>
              </w:rPr>
              <w:t>совет</w:t>
            </w:r>
            <w:r w:rsidRPr="003C7CA5">
              <w:rPr>
                <w:rFonts w:cs="Times New Roman"/>
                <w:sz w:val="28"/>
                <w:szCs w:val="28"/>
                <w:lang w:val="en-US"/>
              </w:rPr>
              <w:t xml:space="preserve"> </w:t>
            </w:r>
            <w:r w:rsidRPr="003C7CA5">
              <w:rPr>
                <w:rFonts w:cs="Times New Roman"/>
                <w:sz w:val="28"/>
                <w:szCs w:val="28"/>
              </w:rPr>
              <w:t xml:space="preserve">музеев </w:t>
            </w:r>
            <w:r w:rsidRPr="003C7CA5">
              <w:rPr>
                <w:rFonts w:cs="Times New Roman"/>
                <w:sz w:val="28"/>
                <w:szCs w:val="28"/>
                <w:lang w:val="en-US"/>
              </w:rPr>
              <w:t>(</w:t>
            </w:r>
            <w:proofErr w:type="spellStart"/>
            <w:r w:rsidRPr="003C7CA5">
              <w:rPr>
                <w:rFonts w:cs="Times New Roman"/>
                <w:sz w:val="28"/>
                <w:szCs w:val="28"/>
              </w:rPr>
              <w:t>англ</w:t>
            </w:r>
            <w:proofErr w:type="spellEnd"/>
            <w:r w:rsidRPr="003C7CA5">
              <w:rPr>
                <w:rFonts w:cs="Times New Roman"/>
                <w:sz w:val="28"/>
                <w:szCs w:val="28"/>
                <w:lang w:val="en-US"/>
              </w:rPr>
              <w:t xml:space="preserve">. International Council of Museums, </w:t>
            </w:r>
            <w:proofErr w:type="spellStart"/>
            <w:r w:rsidRPr="003C7CA5">
              <w:rPr>
                <w:rFonts w:cs="Times New Roman"/>
                <w:sz w:val="28"/>
                <w:szCs w:val="28"/>
              </w:rPr>
              <w:t>сокр</w:t>
            </w:r>
            <w:proofErr w:type="spellEnd"/>
            <w:r w:rsidRPr="003C7CA5">
              <w:rPr>
                <w:rFonts w:cs="Times New Roman"/>
                <w:sz w:val="28"/>
                <w:szCs w:val="28"/>
                <w:lang w:val="en-US"/>
              </w:rPr>
              <w:t xml:space="preserve">. </w:t>
            </w:r>
            <w:proofErr w:type="spellStart"/>
            <w:r w:rsidRPr="003C7CA5">
              <w:rPr>
                <w:rFonts w:cs="Times New Roman"/>
                <w:sz w:val="28"/>
                <w:szCs w:val="28"/>
              </w:rPr>
              <w:t>англ</w:t>
            </w:r>
            <w:proofErr w:type="spellEnd"/>
            <w:r w:rsidRPr="003C7CA5">
              <w:rPr>
                <w:rFonts w:cs="Times New Roman"/>
                <w:sz w:val="28"/>
                <w:szCs w:val="28"/>
                <w:lang w:val="en-US"/>
              </w:rPr>
              <w:t xml:space="preserve">. </w:t>
            </w:r>
            <w:r w:rsidRPr="003C7CA5">
              <w:rPr>
                <w:rFonts w:cs="Times New Roman"/>
                <w:sz w:val="28"/>
                <w:szCs w:val="28"/>
              </w:rPr>
              <w:t>ICOM</w:t>
            </w:r>
            <w:r w:rsidRPr="003C7CA5">
              <w:rPr>
                <w:rFonts w:cs="Times New Roman"/>
                <w:sz w:val="28"/>
                <w:szCs w:val="28"/>
                <w:lang w:val="en-US"/>
              </w:rPr>
              <w:t>)</w:t>
            </w:r>
          </w:p>
        </w:tc>
      </w:tr>
      <w:tr w:rsidR="00E73AB3" w:rsidRPr="00017DEF" w14:paraId="1AE94A85" w14:textId="77777777" w:rsidTr="003C7CA5">
        <w:tc>
          <w:tcPr>
            <w:tcW w:w="2263" w:type="dxa"/>
          </w:tcPr>
          <w:p w14:paraId="3739C887"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КазНУ</w:t>
            </w:r>
          </w:p>
        </w:tc>
        <w:tc>
          <w:tcPr>
            <w:tcW w:w="7574" w:type="dxa"/>
          </w:tcPr>
          <w:p w14:paraId="3ECEB457" w14:textId="365720F3"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Казахский национальный университет имени аль-Фараби</w:t>
            </w:r>
          </w:p>
        </w:tc>
      </w:tr>
      <w:tr w:rsidR="00E73AB3" w:rsidRPr="00017DEF" w14:paraId="5EBB8924" w14:textId="77777777" w:rsidTr="003C7CA5">
        <w:tc>
          <w:tcPr>
            <w:tcW w:w="2263" w:type="dxa"/>
          </w:tcPr>
          <w:p w14:paraId="02DC8CCA"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Казреставрация</w:t>
            </w:r>
          </w:p>
        </w:tc>
        <w:tc>
          <w:tcPr>
            <w:tcW w:w="7574" w:type="dxa"/>
          </w:tcPr>
          <w:p w14:paraId="6211C4E6"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«Казреставрация» (Қазқайтажаңарту)</w:t>
            </w:r>
          </w:p>
        </w:tc>
      </w:tr>
      <w:tr w:rsidR="00E73AB3" w:rsidRPr="00017DEF" w14:paraId="41A56525" w14:textId="77777777" w:rsidTr="003C7CA5">
        <w:tc>
          <w:tcPr>
            <w:tcW w:w="2263" w:type="dxa"/>
          </w:tcPr>
          <w:p w14:paraId="5B8915E6"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КН МНВО РК</w:t>
            </w:r>
          </w:p>
        </w:tc>
        <w:tc>
          <w:tcPr>
            <w:tcW w:w="7574" w:type="dxa"/>
          </w:tcPr>
          <w:p w14:paraId="351A010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Комитет науки Министерства науки и высшего образования РК</w:t>
            </w:r>
          </w:p>
        </w:tc>
      </w:tr>
      <w:tr w:rsidR="00E73AB3" w:rsidRPr="00017DEF" w14:paraId="6EADE31C" w14:textId="77777777" w:rsidTr="003C7CA5">
        <w:tc>
          <w:tcPr>
            <w:tcW w:w="2263" w:type="dxa"/>
          </w:tcPr>
          <w:p w14:paraId="012617DC"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КФУ</w:t>
            </w:r>
          </w:p>
        </w:tc>
        <w:tc>
          <w:tcPr>
            <w:tcW w:w="7574" w:type="dxa"/>
          </w:tcPr>
          <w:p w14:paraId="2D6DF71D"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Казанский Федеральный университет</w:t>
            </w:r>
          </w:p>
        </w:tc>
      </w:tr>
      <w:tr w:rsidR="00E73AB3" w:rsidRPr="00017DEF" w14:paraId="628BC0B8" w14:textId="77777777" w:rsidTr="003C7CA5">
        <w:tc>
          <w:tcPr>
            <w:tcW w:w="2263" w:type="dxa"/>
          </w:tcPr>
          <w:p w14:paraId="1FEE8AC5"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МИД РК</w:t>
            </w:r>
          </w:p>
        </w:tc>
        <w:tc>
          <w:tcPr>
            <w:tcW w:w="7574" w:type="dxa"/>
          </w:tcPr>
          <w:p w14:paraId="1D4E5E7E"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Министерство иностранных дел Республики Казахстан</w:t>
            </w:r>
          </w:p>
        </w:tc>
      </w:tr>
      <w:tr w:rsidR="00E73AB3" w:rsidRPr="00017DEF" w14:paraId="33B4C2A7" w14:textId="77777777" w:rsidTr="003C7CA5">
        <w:tc>
          <w:tcPr>
            <w:tcW w:w="2263" w:type="dxa"/>
          </w:tcPr>
          <w:p w14:paraId="266D2E7C"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МКИ РК</w:t>
            </w:r>
          </w:p>
        </w:tc>
        <w:tc>
          <w:tcPr>
            <w:tcW w:w="7574" w:type="dxa"/>
          </w:tcPr>
          <w:p w14:paraId="459D0424"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Министерство культуры и информации Республики Казахстан</w:t>
            </w:r>
          </w:p>
        </w:tc>
      </w:tr>
      <w:tr w:rsidR="00E73AB3" w:rsidRPr="00017DEF" w14:paraId="34C71CC6" w14:textId="77777777" w:rsidTr="003C7CA5">
        <w:tc>
          <w:tcPr>
            <w:tcW w:w="2263" w:type="dxa"/>
          </w:tcPr>
          <w:p w14:paraId="389C57E3"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МНВО РК</w:t>
            </w:r>
          </w:p>
        </w:tc>
        <w:tc>
          <w:tcPr>
            <w:tcW w:w="7574" w:type="dxa"/>
          </w:tcPr>
          <w:p w14:paraId="60E4636C"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Министерство науки и высшего образования Республики Казахстан</w:t>
            </w:r>
          </w:p>
        </w:tc>
      </w:tr>
      <w:tr w:rsidR="00E73AB3" w:rsidRPr="00017DEF" w14:paraId="38F411A2" w14:textId="77777777" w:rsidTr="003C7CA5">
        <w:tc>
          <w:tcPr>
            <w:tcW w:w="2263" w:type="dxa"/>
          </w:tcPr>
          <w:p w14:paraId="55A7990B" w14:textId="77777777" w:rsidR="00E73AB3" w:rsidRPr="003C7CA5" w:rsidRDefault="00E73AB3" w:rsidP="009826A6">
            <w:pPr>
              <w:rPr>
                <w:rFonts w:ascii="Times New Roman" w:hAnsi="Times New Roman" w:cs="Times New Roman"/>
                <w:sz w:val="28"/>
                <w:szCs w:val="28"/>
                <w:lang w:val="kk-KZ"/>
              </w:rPr>
            </w:pPr>
            <w:r w:rsidRPr="003C7CA5">
              <w:rPr>
                <w:rFonts w:ascii="Times New Roman" w:hAnsi="Times New Roman" w:cs="Times New Roman"/>
                <w:sz w:val="28"/>
                <w:szCs w:val="28"/>
                <w:lang w:val="kk-KZ"/>
              </w:rPr>
              <w:t>НВФ</w:t>
            </w:r>
          </w:p>
        </w:tc>
        <w:tc>
          <w:tcPr>
            <w:tcW w:w="7574" w:type="dxa"/>
          </w:tcPr>
          <w:p w14:paraId="19A70EEB" w14:textId="77777777" w:rsidR="00E73AB3" w:rsidRPr="003C7CA5" w:rsidRDefault="00E73AB3" w:rsidP="003C7CA5">
            <w:pPr>
              <w:pStyle w:val="5"/>
              <w:numPr>
                <w:ilvl w:val="0"/>
                <w:numId w:val="33"/>
              </w:numPr>
              <w:tabs>
                <w:tab w:val="left" w:pos="289"/>
              </w:tabs>
              <w:ind w:left="289" w:hanging="284"/>
              <w:jc w:val="left"/>
              <w:outlineLvl w:val="4"/>
              <w:rPr>
                <w:rStyle w:val="af8"/>
                <w:rFonts w:cs="Times New Roman"/>
                <w:bCs/>
                <w:i w:val="0"/>
                <w:iCs w:val="0"/>
                <w:sz w:val="28"/>
                <w:szCs w:val="28"/>
                <w:shd w:val="clear" w:color="auto" w:fill="FFFFFF"/>
                <w:lang w:val="kk-KZ"/>
              </w:rPr>
            </w:pPr>
            <w:r w:rsidRPr="003C7CA5">
              <w:rPr>
                <w:rStyle w:val="af8"/>
                <w:rFonts w:cs="Times New Roman"/>
                <w:bCs/>
                <w:i w:val="0"/>
                <w:iCs w:val="0"/>
                <w:sz w:val="28"/>
                <w:szCs w:val="28"/>
                <w:shd w:val="clear" w:color="auto" w:fill="FFFFFF"/>
                <w:lang w:val="kk-KZ"/>
              </w:rPr>
              <w:t>Н</w:t>
            </w:r>
            <w:r w:rsidRPr="003C7CA5">
              <w:rPr>
                <w:rStyle w:val="af8"/>
                <w:rFonts w:cs="Times New Roman"/>
                <w:i w:val="0"/>
                <w:iCs w:val="0"/>
                <w:sz w:val="28"/>
                <w:szCs w:val="28"/>
                <w:shd w:val="clear" w:color="auto" w:fill="FFFFFF"/>
                <w:lang w:val="kk-KZ"/>
              </w:rPr>
              <w:t>аучно-вспомогательный фонд</w:t>
            </w:r>
          </w:p>
        </w:tc>
      </w:tr>
      <w:tr w:rsidR="00E73AB3" w:rsidRPr="00017DEF" w14:paraId="553BF542" w14:textId="77777777" w:rsidTr="003C7CA5">
        <w:tc>
          <w:tcPr>
            <w:tcW w:w="2263" w:type="dxa"/>
          </w:tcPr>
          <w:p w14:paraId="0655398A"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НМРК</w:t>
            </w:r>
          </w:p>
        </w:tc>
        <w:tc>
          <w:tcPr>
            <w:tcW w:w="7574" w:type="dxa"/>
          </w:tcPr>
          <w:p w14:paraId="0E8D13C4"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Национальный музей Республики Казахстан</w:t>
            </w:r>
          </w:p>
        </w:tc>
      </w:tr>
      <w:tr w:rsidR="00E73AB3" w:rsidRPr="00017DEF" w14:paraId="0B3C9030" w14:textId="77777777" w:rsidTr="003C7CA5">
        <w:tc>
          <w:tcPr>
            <w:tcW w:w="2263" w:type="dxa"/>
          </w:tcPr>
          <w:p w14:paraId="783CC183"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НРЛ «Остров Крым»</w:t>
            </w:r>
          </w:p>
        </w:tc>
        <w:tc>
          <w:tcPr>
            <w:tcW w:w="7574" w:type="dxa"/>
          </w:tcPr>
          <w:p w14:paraId="4DD8A4F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Научно-реставрационная лаборатория «Остров Крым»</w:t>
            </w:r>
          </w:p>
        </w:tc>
      </w:tr>
      <w:tr w:rsidR="00E73AB3" w:rsidRPr="00017DEF" w14:paraId="41C22188" w14:textId="77777777" w:rsidTr="003C7CA5">
        <w:tc>
          <w:tcPr>
            <w:tcW w:w="2263" w:type="dxa"/>
          </w:tcPr>
          <w:p w14:paraId="2D7444B9"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РАН</w:t>
            </w:r>
          </w:p>
        </w:tc>
        <w:tc>
          <w:tcPr>
            <w:tcW w:w="7574" w:type="dxa"/>
          </w:tcPr>
          <w:p w14:paraId="607D4B64"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Российская Академия наук</w:t>
            </w:r>
          </w:p>
        </w:tc>
      </w:tr>
      <w:tr w:rsidR="00E73AB3" w:rsidRPr="00017DEF" w14:paraId="5621EEE5" w14:textId="77777777" w:rsidTr="003C7CA5">
        <w:tc>
          <w:tcPr>
            <w:tcW w:w="2263" w:type="dxa"/>
          </w:tcPr>
          <w:p w14:paraId="4F8D2EF4"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РГКП</w:t>
            </w:r>
          </w:p>
        </w:tc>
        <w:tc>
          <w:tcPr>
            <w:tcW w:w="7574" w:type="dxa"/>
          </w:tcPr>
          <w:p w14:paraId="764F2A98"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Республиканское государственное казённое предприятие</w:t>
            </w:r>
          </w:p>
        </w:tc>
      </w:tr>
      <w:tr w:rsidR="00E73AB3" w:rsidRPr="00017DEF" w14:paraId="4EF74CD2" w14:textId="77777777" w:rsidTr="003C7CA5">
        <w:tc>
          <w:tcPr>
            <w:tcW w:w="2263" w:type="dxa"/>
          </w:tcPr>
          <w:p w14:paraId="6ED6B3C3" w14:textId="77777777" w:rsidR="00E73AB3" w:rsidRPr="003C7CA5" w:rsidRDefault="00E73AB3" w:rsidP="009826A6">
            <w:pPr>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РЖВ </w:t>
            </w:r>
          </w:p>
        </w:tc>
        <w:tc>
          <w:tcPr>
            <w:tcW w:w="7574" w:type="dxa"/>
          </w:tcPr>
          <w:p w14:paraId="3DBB213F" w14:textId="77777777" w:rsidR="00E73AB3" w:rsidRPr="003C7CA5" w:rsidRDefault="00E73AB3" w:rsidP="003C7CA5">
            <w:pPr>
              <w:pStyle w:val="5"/>
              <w:numPr>
                <w:ilvl w:val="0"/>
                <w:numId w:val="33"/>
              </w:numPr>
              <w:tabs>
                <w:tab w:val="left" w:pos="289"/>
              </w:tabs>
              <w:ind w:left="289" w:hanging="284"/>
              <w:jc w:val="left"/>
              <w:outlineLvl w:val="4"/>
              <w:rPr>
                <w:rFonts w:cs="Times New Roman"/>
                <w:sz w:val="28"/>
                <w:szCs w:val="28"/>
              </w:rPr>
            </w:pPr>
            <w:r w:rsidRPr="003C7CA5">
              <w:rPr>
                <w:rFonts w:cs="Times New Roman"/>
                <w:sz w:val="28"/>
                <w:szCs w:val="28"/>
              </w:rPr>
              <w:t>Ранний железный век</w:t>
            </w:r>
          </w:p>
        </w:tc>
      </w:tr>
      <w:tr w:rsidR="00E73AB3" w:rsidRPr="00017DEF" w14:paraId="479E4006" w14:textId="77777777" w:rsidTr="003C7CA5">
        <w:tc>
          <w:tcPr>
            <w:tcW w:w="2263" w:type="dxa"/>
          </w:tcPr>
          <w:p w14:paraId="004AF374"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РК</w:t>
            </w:r>
          </w:p>
        </w:tc>
        <w:tc>
          <w:tcPr>
            <w:tcW w:w="7574" w:type="dxa"/>
          </w:tcPr>
          <w:p w14:paraId="566A507A"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Республика Казахстан</w:t>
            </w:r>
          </w:p>
        </w:tc>
      </w:tr>
      <w:tr w:rsidR="00E73AB3" w:rsidRPr="00017DEF" w14:paraId="2E349EEC" w14:textId="77777777" w:rsidTr="003C7CA5">
        <w:tc>
          <w:tcPr>
            <w:tcW w:w="2263" w:type="dxa"/>
          </w:tcPr>
          <w:p w14:paraId="1D0AF708"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РФ</w:t>
            </w:r>
          </w:p>
        </w:tc>
        <w:tc>
          <w:tcPr>
            <w:tcW w:w="7574" w:type="dxa"/>
          </w:tcPr>
          <w:p w14:paraId="48B3A102"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Российская Федерация</w:t>
            </w:r>
          </w:p>
        </w:tc>
      </w:tr>
      <w:tr w:rsidR="00E73AB3" w:rsidRPr="00017DEF" w14:paraId="2D0548DD" w14:textId="77777777" w:rsidTr="003C7CA5">
        <w:tc>
          <w:tcPr>
            <w:tcW w:w="2263" w:type="dxa"/>
          </w:tcPr>
          <w:p w14:paraId="33C18B5E"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СО РАН</w:t>
            </w:r>
          </w:p>
        </w:tc>
        <w:tc>
          <w:tcPr>
            <w:tcW w:w="7574" w:type="dxa"/>
          </w:tcPr>
          <w:p w14:paraId="230C6181"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Сибирское отделение РАН</w:t>
            </w:r>
          </w:p>
        </w:tc>
      </w:tr>
      <w:tr w:rsidR="00E73AB3" w:rsidRPr="00017DEF" w14:paraId="2B2B47D5" w14:textId="77777777" w:rsidTr="003C7CA5">
        <w:tc>
          <w:tcPr>
            <w:tcW w:w="2263" w:type="dxa"/>
          </w:tcPr>
          <w:p w14:paraId="3EC90633"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 xml:space="preserve">Список наследия </w:t>
            </w:r>
            <w:r w:rsidRPr="003C7CA5">
              <w:rPr>
                <w:rFonts w:ascii="Times New Roman" w:eastAsia="Times New Roman" w:hAnsi="Times New Roman" w:cs="Times New Roman"/>
                <w:bCs/>
                <w:iCs/>
                <w:kern w:val="36"/>
                <w:sz w:val="28"/>
                <w:szCs w:val="28"/>
                <w:bdr w:val="none" w:sz="0" w:space="0" w:color="auto" w:frame="1"/>
                <w:lang w:val="kk-KZ"/>
              </w:rPr>
              <w:lastRenderedPageBreak/>
              <w:t>ЮНЕСКО</w:t>
            </w:r>
          </w:p>
        </w:tc>
        <w:tc>
          <w:tcPr>
            <w:tcW w:w="7574" w:type="dxa"/>
          </w:tcPr>
          <w:p w14:paraId="40FFAA0B"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lastRenderedPageBreak/>
              <w:t xml:space="preserve">Список всемирного культурного и природного наследия </w:t>
            </w:r>
            <w:r w:rsidRPr="003C7CA5">
              <w:rPr>
                <w:rFonts w:ascii="Times New Roman" w:eastAsia="Times New Roman" w:hAnsi="Times New Roman" w:cs="Times New Roman"/>
                <w:bCs/>
                <w:iCs/>
                <w:kern w:val="36"/>
                <w:sz w:val="28"/>
                <w:szCs w:val="28"/>
                <w:bdr w:val="none" w:sz="0" w:space="0" w:color="auto" w:frame="1"/>
                <w:lang w:val="kk-KZ"/>
              </w:rPr>
              <w:lastRenderedPageBreak/>
              <w:t>ЮНЕСКО</w:t>
            </w:r>
          </w:p>
        </w:tc>
      </w:tr>
      <w:tr w:rsidR="00E73AB3" w:rsidRPr="00017DEF" w14:paraId="4CAFC500" w14:textId="77777777" w:rsidTr="003C7CA5">
        <w:tc>
          <w:tcPr>
            <w:tcW w:w="2263" w:type="dxa"/>
          </w:tcPr>
          <w:p w14:paraId="366F7612"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Улытауский музей</w:t>
            </w:r>
          </w:p>
        </w:tc>
        <w:tc>
          <w:tcPr>
            <w:tcW w:w="7574" w:type="dxa"/>
          </w:tcPr>
          <w:p w14:paraId="6D115326"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Национальный историко-культурный музей-заповедник «Улытау»</w:t>
            </w:r>
          </w:p>
        </w:tc>
      </w:tr>
      <w:tr w:rsidR="00E73AB3" w:rsidRPr="00017DEF" w14:paraId="3B346280" w14:textId="77777777" w:rsidTr="003C7CA5">
        <w:tc>
          <w:tcPr>
            <w:tcW w:w="2263" w:type="dxa"/>
          </w:tcPr>
          <w:p w14:paraId="0E2575EF"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ЦГМ РК</w:t>
            </w:r>
          </w:p>
        </w:tc>
        <w:tc>
          <w:tcPr>
            <w:tcW w:w="7574" w:type="dxa"/>
          </w:tcPr>
          <w:p w14:paraId="4E29F8A3"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Центральный государственный музей Республики Казахстан</w:t>
            </w:r>
          </w:p>
        </w:tc>
      </w:tr>
      <w:tr w:rsidR="00E73AB3" w:rsidRPr="00017DEF" w14:paraId="00B67034" w14:textId="77777777" w:rsidTr="003C7CA5">
        <w:tc>
          <w:tcPr>
            <w:tcW w:w="2263" w:type="dxa"/>
          </w:tcPr>
          <w:p w14:paraId="63B3A7CF"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Эрмитаж</w:t>
            </w:r>
          </w:p>
        </w:tc>
        <w:tc>
          <w:tcPr>
            <w:tcW w:w="7574" w:type="dxa"/>
          </w:tcPr>
          <w:p w14:paraId="7E398BD5"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Федеральное государственное бюджетное учреждение культуры «Государственный Эрмитаж»</w:t>
            </w:r>
          </w:p>
        </w:tc>
      </w:tr>
      <w:tr w:rsidR="00E73AB3" w:rsidRPr="00017DEF" w14:paraId="05B9170B" w14:textId="77777777" w:rsidTr="003C7CA5">
        <w:tc>
          <w:tcPr>
            <w:tcW w:w="2263" w:type="dxa"/>
          </w:tcPr>
          <w:p w14:paraId="71FB3E40" w14:textId="77777777" w:rsidR="00E73AB3" w:rsidRPr="003C7CA5" w:rsidRDefault="00E73AB3" w:rsidP="009826A6">
            <w:pPr>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Ю</w:t>
            </w:r>
            <w:r w:rsidRPr="003C7CA5">
              <w:rPr>
                <w:rFonts w:ascii="Times New Roman" w:eastAsia="Times New Roman" w:hAnsi="Times New Roman" w:cs="Times New Roman"/>
                <w:iCs/>
                <w:kern w:val="36"/>
                <w:sz w:val="28"/>
                <w:szCs w:val="28"/>
                <w:bdr w:val="none" w:sz="0" w:space="0" w:color="auto" w:frame="1"/>
                <w:lang w:val="kk-KZ"/>
              </w:rPr>
              <w:t>УрГУ</w:t>
            </w:r>
          </w:p>
        </w:tc>
        <w:tc>
          <w:tcPr>
            <w:tcW w:w="7574" w:type="dxa"/>
          </w:tcPr>
          <w:p w14:paraId="4E900267" w14:textId="77777777" w:rsidR="00E73AB3" w:rsidRPr="003C7CA5" w:rsidRDefault="00E73AB3" w:rsidP="003C7CA5">
            <w:pPr>
              <w:pStyle w:val="a2"/>
              <w:numPr>
                <w:ilvl w:val="0"/>
                <w:numId w:val="33"/>
              </w:numPr>
              <w:tabs>
                <w:tab w:val="left" w:pos="289"/>
              </w:tabs>
              <w:ind w:left="289" w:hanging="284"/>
              <w:rPr>
                <w:rFonts w:ascii="Times New Roman" w:eastAsia="Times New Roman" w:hAnsi="Times New Roman" w:cs="Times New Roman"/>
                <w:bCs/>
                <w:iCs/>
                <w:kern w:val="36"/>
                <w:sz w:val="28"/>
                <w:szCs w:val="28"/>
                <w:bdr w:val="none" w:sz="0" w:space="0" w:color="auto" w:frame="1"/>
                <w:lang w:val="kk-KZ"/>
              </w:rPr>
            </w:pPr>
            <w:r w:rsidRPr="003C7CA5">
              <w:rPr>
                <w:rFonts w:ascii="Times New Roman" w:eastAsia="Times New Roman" w:hAnsi="Times New Roman" w:cs="Times New Roman"/>
                <w:bCs/>
                <w:iCs/>
                <w:kern w:val="36"/>
                <w:sz w:val="28"/>
                <w:szCs w:val="28"/>
                <w:bdr w:val="none" w:sz="0" w:space="0" w:color="auto" w:frame="1"/>
                <w:lang w:val="kk-KZ"/>
              </w:rPr>
              <w:t>Ю</w:t>
            </w:r>
            <w:r w:rsidRPr="003C7CA5">
              <w:rPr>
                <w:rFonts w:ascii="Times New Roman" w:eastAsia="Times New Roman" w:hAnsi="Times New Roman" w:cs="Times New Roman"/>
                <w:iCs/>
                <w:kern w:val="36"/>
                <w:sz w:val="28"/>
                <w:szCs w:val="28"/>
                <w:bdr w:val="none" w:sz="0" w:space="0" w:color="auto" w:frame="1"/>
                <w:lang w:val="kk-KZ"/>
              </w:rPr>
              <w:t>жно-Уральский государственный университет</w:t>
            </w:r>
          </w:p>
        </w:tc>
      </w:tr>
    </w:tbl>
    <w:p w14:paraId="160E03C9" w14:textId="571E9665" w:rsidR="00A85B52" w:rsidRPr="00845CFA" w:rsidRDefault="00CA2176" w:rsidP="00150C78">
      <w:pPr>
        <w:pStyle w:val="1"/>
        <w:rPr>
          <w:rFonts w:eastAsia="Times New Roman"/>
          <w:color w:val="auto"/>
          <w:bdr w:val="none" w:sz="0" w:space="0" w:color="auto" w:frame="1"/>
        </w:rPr>
      </w:pPr>
      <w:r w:rsidRPr="00845CFA">
        <w:rPr>
          <w:rFonts w:eastAsia="Times New Roman"/>
          <w:color w:val="auto"/>
          <w:bdr w:val="none" w:sz="0" w:space="0" w:color="auto" w:frame="1"/>
        </w:rPr>
        <w:br w:type="page"/>
      </w:r>
      <w:bookmarkStart w:id="23" w:name="_Toc188475643"/>
      <w:bookmarkStart w:id="24" w:name="_Toc191564085"/>
      <w:r w:rsidR="00A85B52" w:rsidRPr="00845CFA">
        <w:rPr>
          <w:rFonts w:eastAsia="Times New Roman"/>
          <w:color w:val="auto"/>
          <w:bdr w:val="none" w:sz="0" w:space="0" w:color="auto" w:frame="1"/>
        </w:rPr>
        <w:lastRenderedPageBreak/>
        <w:t>ВВЕДЕНИЕ</w:t>
      </w:r>
      <w:bookmarkEnd w:id="23"/>
      <w:bookmarkEnd w:id="24"/>
    </w:p>
    <w:p w14:paraId="09C196BA" w14:textId="77777777" w:rsidR="001706AA" w:rsidRPr="00845CFA" w:rsidRDefault="001706AA" w:rsidP="00D708AF">
      <w:pPr>
        <w:pStyle w:val="a9"/>
        <w:rPr>
          <w:rFonts w:eastAsia="Times New Roman"/>
          <w:bdr w:val="none" w:sz="0" w:space="0" w:color="auto" w:frame="1"/>
          <w:lang w:val="kk-KZ"/>
        </w:rPr>
      </w:pPr>
    </w:p>
    <w:p w14:paraId="1514B90E" w14:textId="4958588D" w:rsidR="00AF2E4C" w:rsidRPr="003C7CA5" w:rsidRDefault="001706AA" w:rsidP="003C7CA5">
      <w:pPr>
        <w:spacing w:after="0" w:line="240" w:lineRule="auto"/>
        <w:ind w:firstLine="709"/>
        <w:jc w:val="both"/>
        <w:rPr>
          <w:rFonts w:ascii="Times New Roman" w:hAnsi="Times New Roman" w:cs="Times New Roman"/>
          <w:sz w:val="28"/>
          <w:szCs w:val="28"/>
        </w:rPr>
      </w:pPr>
      <w:r w:rsidRPr="003C7CA5">
        <w:rPr>
          <w:rFonts w:ascii="Times New Roman" w:eastAsia="Times New Roman" w:hAnsi="Times New Roman" w:cs="Times New Roman"/>
          <w:b/>
          <w:bCs/>
          <w:iCs/>
          <w:kern w:val="36"/>
          <w:sz w:val="28"/>
          <w:szCs w:val="28"/>
          <w:bdr w:val="none" w:sz="0" w:space="0" w:color="auto" w:frame="1"/>
          <w:lang w:val="kk-KZ"/>
        </w:rPr>
        <w:t>Общ</w:t>
      </w:r>
      <w:r w:rsidR="007B0642" w:rsidRPr="003C7CA5">
        <w:rPr>
          <w:rFonts w:ascii="Times New Roman" w:eastAsia="Times New Roman" w:hAnsi="Times New Roman" w:cs="Times New Roman"/>
          <w:b/>
          <w:bCs/>
          <w:iCs/>
          <w:kern w:val="36"/>
          <w:sz w:val="28"/>
          <w:szCs w:val="28"/>
          <w:bdr w:val="none" w:sz="0" w:space="0" w:color="auto" w:frame="1"/>
          <w:lang w:val="kk-KZ"/>
        </w:rPr>
        <w:t>а</w:t>
      </w:r>
      <w:r w:rsidR="00180A78" w:rsidRPr="003C7CA5">
        <w:rPr>
          <w:rFonts w:ascii="Times New Roman" w:eastAsia="Times New Roman" w:hAnsi="Times New Roman" w:cs="Times New Roman"/>
          <w:b/>
          <w:bCs/>
          <w:iCs/>
          <w:kern w:val="36"/>
          <w:sz w:val="28"/>
          <w:szCs w:val="28"/>
          <w:bdr w:val="none" w:sz="0" w:space="0" w:color="auto" w:frame="1"/>
          <w:lang w:val="kk-KZ"/>
        </w:rPr>
        <w:t>я характери</w:t>
      </w:r>
      <w:r w:rsidR="004D50B3" w:rsidRPr="003C7CA5">
        <w:rPr>
          <w:rFonts w:ascii="Times New Roman" w:eastAsia="Times New Roman" w:hAnsi="Times New Roman" w:cs="Times New Roman"/>
          <w:b/>
          <w:bCs/>
          <w:iCs/>
          <w:kern w:val="36"/>
          <w:sz w:val="28"/>
          <w:szCs w:val="28"/>
          <w:bdr w:val="none" w:sz="0" w:space="0" w:color="auto" w:frame="1"/>
          <w:lang w:val="kk-KZ"/>
        </w:rPr>
        <w:t>с</w:t>
      </w:r>
      <w:r w:rsidR="00180A78" w:rsidRPr="003C7CA5">
        <w:rPr>
          <w:rFonts w:ascii="Times New Roman" w:eastAsia="Times New Roman" w:hAnsi="Times New Roman" w:cs="Times New Roman"/>
          <w:b/>
          <w:bCs/>
          <w:iCs/>
          <w:kern w:val="36"/>
          <w:sz w:val="28"/>
          <w:szCs w:val="28"/>
          <w:bdr w:val="none" w:sz="0" w:space="0" w:color="auto" w:frame="1"/>
          <w:lang w:val="kk-KZ"/>
        </w:rPr>
        <w:t>тика</w:t>
      </w:r>
      <w:r w:rsidR="00652A82" w:rsidRPr="003C7CA5">
        <w:rPr>
          <w:rFonts w:ascii="Times New Roman" w:eastAsia="Times New Roman" w:hAnsi="Times New Roman" w:cs="Times New Roman"/>
          <w:b/>
          <w:bCs/>
          <w:iCs/>
          <w:kern w:val="36"/>
          <w:sz w:val="28"/>
          <w:szCs w:val="28"/>
          <w:bdr w:val="none" w:sz="0" w:space="0" w:color="auto" w:frame="1"/>
          <w:lang w:val="kk-KZ"/>
        </w:rPr>
        <w:t>.</w:t>
      </w:r>
      <w:r w:rsidRPr="003C7CA5">
        <w:rPr>
          <w:rFonts w:ascii="Times New Roman" w:eastAsia="Times New Roman" w:hAnsi="Times New Roman" w:cs="Times New Roman"/>
          <w:b/>
          <w:bCs/>
          <w:iCs/>
          <w:kern w:val="36"/>
          <w:sz w:val="28"/>
          <w:szCs w:val="28"/>
          <w:bdr w:val="none" w:sz="0" w:space="0" w:color="auto" w:frame="1"/>
          <w:lang w:val="kk-KZ"/>
        </w:rPr>
        <w:t xml:space="preserve"> </w:t>
      </w:r>
      <w:r w:rsidR="00FC5D96" w:rsidRPr="003C7CA5">
        <w:rPr>
          <w:rFonts w:ascii="Times New Roman" w:hAnsi="Times New Roman" w:cs="Times New Roman"/>
          <w:sz w:val="28"/>
          <w:szCs w:val="28"/>
        </w:rPr>
        <w:t xml:space="preserve">В работе исследуется история, опыт и методы разработки, создания и использования реконструкции в музейном аспекте. Рассматриваются различные направления реконструкции, применяемые в музейной практике. Изучается историография темы. Делается сравнительный анализ с примерами из мирового опыта. Анализируется важность и возможность применения средств и приемов реконструкции для наглядной презентации ключевой информации о музейных экспонатах посетителям. </w:t>
      </w:r>
      <w:r w:rsidR="009B5AF2" w:rsidRPr="003C7CA5">
        <w:rPr>
          <w:rFonts w:ascii="Times New Roman" w:hAnsi="Times New Roman" w:cs="Times New Roman"/>
          <w:sz w:val="28"/>
          <w:szCs w:val="28"/>
        </w:rPr>
        <w:t>Исследование</w:t>
      </w:r>
      <w:r w:rsidR="00FC5D96" w:rsidRPr="003C7CA5">
        <w:rPr>
          <w:rFonts w:ascii="Times New Roman" w:hAnsi="Times New Roman" w:cs="Times New Roman"/>
          <w:sz w:val="28"/>
          <w:szCs w:val="28"/>
        </w:rPr>
        <w:t xml:space="preserve"> </w:t>
      </w:r>
      <w:r w:rsidR="009B5AF2" w:rsidRPr="003C7CA5">
        <w:rPr>
          <w:rFonts w:ascii="Times New Roman" w:hAnsi="Times New Roman" w:cs="Times New Roman"/>
          <w:sz w:val="28"/>
          <w:szCs w:val="28"/>
        </w:rPr>
        <w:t>выполнено</w:t>
      </w:r>
      <w:r w:rsidR="00FC5D96" w:rsidRPr="003C7CA5">
        <w:rPr>
          <w:rFonts w:ascii="Times New Roman" w:hAnsi="Times New Roman" w:cs="Times New Roman"/>
          <w:sz w:val="28"/>
          <w:szCs w:val="28"/>
        </w:rPr>
        <w:t xml:space="preserve"> по результатам работ, провед</w:t>
      </w:r>
      <w:r w:rsidR="009B5AF2" w:rsidRPr="003C7CA5">
        <w:rPr>
          <w:rFonts w:ascii="Times New Roman" w:hAnsi="Times New Roman" w:cs="Times New Roman"/>
          <w:sz w:val="28"/>
          <w:szCs w:val="28"/>
        </w:rPr>
        <w:t>ё</w:t>
      </w:r>
      <w:r w:rsidR="00FC5D96" w:rsidRPr="003C7CA5">
        <w:rPr>
          <w:rFonts w:ascii="Times New Roman" w:hAnsi="Times New Roman" w:cs="Times New Roman"/>
          <w:sz w:val="28"/>
          <w:szCs w:val="28"/>
        </w:rPr>
        <w:t xml:space="preserve">нных в научно-реставрационной лаборатории «Остров Крым» (в Алматы), преимущественно на материалах </w:t>
      </w:r>
      <w:proofErr w:type="spellStart"/>
      <w:r w:rsidR="00FC5D96" w:rsidRPr="003C7CA5">
        <w:rPr>
          <w:rFonts w:ascii="Times New Roman" w:hAnsi="Times New Roman" w:cs="Times New Roman"/>
          <w:sz w:val="28"/>
          <w:szCs w:val="28"/>
        </w:rPr>
        <w:t>сакского</w:t>
      </w:r>
      <w:proofErr w:type="spellEnd"/>
      <w:r w:rsidR="00FC5D96" w:rsidRPr="003C7CA5">
        <w:rPr>
          <w:rFonts w:ascii="Times New Roman" w:hAnsi="Times New Roman" w:cs="Times New Roman"/>
          <w:sz w:val="28"/>
          <w:szCs w:val="28"/>
        </w:rPr>
        <w:t>, сарматского периодов. Данная лаборатория была местом выполнения диссертационной работы и базой авторской исследовательской и творческой деятельности. Выделяются принципы создания музейной реконструкции: достоверность и выразительность.</w:t>
      </w:r>
    </w:p>
    <w:p w14:paraId="6A695754" w14:textId="77777777" w:rsidR="00AF2E4C" w:rsidRPr="003C7CA5" w:rsidRDefault="00AF2E4C" w:rsidP="003C7CA5">
      <w:pPr>
        <w:pStyle w:val="a9"/>
        <w:ind w:firstLine="709"/>
        <w:rPr>
          <w:rFonts w:cs="Times New Roman"/>
          <w:szCs w:val="28"/>
          <w:lang w:val="kk-KZ"/>
        </w:rPr>
      </w:pPr>
      <w:r w:rsidRPr="003C7CA5">
        <w:rPr>
          <w:rFonts w:cs="Times New Roman"/>
          <w:szCs w:val="28"/>
          <w:lang w:val="kk-KZ"/>
        </w:rPr>
        <w:t>Государственные и частные научно-исследовательские лаборатории, осуществляющие реставрационную, консервационную и реконструктивную деятельность, относятся к учреждениям культуры. В рамках исследования данной темы также были проанализированы реставрационные, консервационные и реконструктивные работы, выполняемые в лабораториях при музейных учреждениях, научно-исследовательских институтах и университетах.</w:t>
      </w:r>
    </w:p>
    <w:p w14:paraId="2C1AE8A0" w14:textId="77777777" w:rsidR="00AF2E4C" w:rsidRPr="003C7CA5" w:rsidRDefault="00AF2E4C" w:rsidP="003C7CA5">
      <w:pPr>
        <w:pStyle w:val="a9"/>
        <w:ind w:firstLine="709"/>
        <w:rPr>
          <w:rFonts w:cs="Times New Roman"/>
          <w:szCs w:val="28"/>
          <w:lang w:val="kk-KZ"/>
        </w:rPr>
      </w:pPr>
      <w:r w:rsidRPr="003C7CA5">
        <w:rPr>
          <w:rFonts w:cs="Times New Roman"/>
          <w:szCs w:val="28"/>
          <w:lang w:val="kk-KZ"/>
        </w:rPr>
        <w:t>В диссертации уделено внимание и реконструкционным работам, созданным в частных мастерских. Исследование носит научно-прикладной характер.</w:t>
      </w:r>
    </w:p>
    <w:p w14:paraId="4C1AA343" w14:textId="61DD18B3" w:rsidR="00603CBE" w:rsidRPr="003C7CA5" w:rsidRDefault="00A85B52" w:rsidP="003C7CA5">
      <w:pPr>
        <w:pStyle w:val="a9"/>
        <w:ind w:firstLine="709"/>
        <w:rPr>
          <w:rStyle w:val="a6"/>
          <w:rFonts w:cs="Times New Roman"/>
          <w:b w:val="0"/>
          <w:szCs w:val="28"/>
          <w:lang w:val="kk-KZ"/>
        </w:rPr>
      </w:pPr>
      <w:r w:rsidRPr="003C7CA5">
        <w:rPr>
          <w:rStyle w:val="a6"/>
          <w:rFonts w:cs="Times New Roman"/>
          <w:szCs w:val="28"/>
        </w:rPr>
        <w:t>Актуальность исследования</w:t>
      </w:r>
      <w:r w:rsidR="00652A82" w:rsidRPr="003C7CA5">
        <w:rPr>
          <w:rStyle w:val="a6"/>
          <w:rFonts w:cs="Times New Roman"/>
          <w:szCs w:val="28"/>
          <w:lang w:val="kk-KZ"/>
        </w:rPr>
        <w:t>.</w:t>
      </w:r>
      <w:r w:rsidR="001706AA" w:rsidRPr="003C7CA5">
        <w:rPr>
          <w:rStyle w:val="a6"/>
          <w:rFonts w:cs="Times New Roman"/>
          <w:szCs w:val="28"/>
          <w:lang w:val="kk-KZ"/>
        </w:rPr>
        <w:t xml:space="preserve"> </w:t>
      </w:r>
      <w:r w:rsidR="00603CBE" w:rsidRPr="003C7CA5">
        <w:rPr>
          <w:rStyle w:val="a6"/>
          <w:rFonts w:cs="Times New Roman"/>
          <w:b w:val="0"/>
          <w:szCs w:val="28"/>
          <w:lang w:val="kk-KZ"/>
        </w:rPr>
        <w:t>Актуальность данной работы обусловлена необходимостью качественного представления культурного наследия Казахстана в условиях низкой сохранности артефактов, значительного объёма археологических находок, которые остаются вне экспозиционного формата, и более чем 30-летнего периода независимости, требующего активного осмысления и популяризации национальной истории. Наличие у автора обширного практического опыта в сфере реконструкции и музеефикации позволяет предложить эффективные подходы к научно обоснованному воссозданию исторических объектов.</w:t>
      </w:r>
    </w:p>
    <w:p w14:paraId="7729F558" w14:textId="34F62452" w:rsidR="00D560CF" w:rsidRPr="003C7CA5" w:rsidRDefault="00D560CF" w:rsidP="003C7CA5">
      <w:pPr>
        <w:pStyle w:val="a9"/>
        <w:ind w:firstLine="709"/>
        <w:rPr>
          <w:rFonts w:cs="Times New Roman"/>
          <w:szCs w:val="28"/>
        </w:rPr>
      </w:pPr>
      <w:r w:rsidRPr="003C7CA5">
        <w:rPr>
          <w:rFonts w:cs="Times New Roman"/>
          <w:szCs w:val="28"/>
        </w:rPr>
        <w:t xml:space="preserve">В период становления </w:t>
      </w:r>
      <w:r w:rsidR="008B5868" w:rsidRPr="003C7CA5">
        <w:rPr>
          <w:rFonts w:cs="Times New Roman"/>
          <w:szCs w:val="28"/>
        </w:rPr>
        <w:t>н</w:t>
      </w:r>
      <w:r w:rsidRPr="003C7CA5">
        <w:rPr>
          <w:rFonts w:cs="Times New Roman"/>
          <w:szCs w:val="28"/>
        </w:rPr>
        <w:t xml:space="preserve">езависимости </w:t>
      </w:r>
      <w:r w:rsidR="001A282D" w:rsidRPr="003C7CA5">
        <w:rPr>
          <w:rFonts w:cs="Times New Roman"/>
          <w:szCs w:val="28"/>
        </w:rPr>
        <w:t xml:space="preserve">страны </w:t>
      </w:r>
      <w:r w:rsidR="00236227" w:rsidRPr="003C7CA5">
        <w:rPr>
          <w:rFonts w:cs="Times New Roman"/>
          <w:szCs w:val="28"/>
        </w:rPr>
        <w:t xml:space="preserve">особенно </w:t>
      </w:r>
      <w:r w:rsidRPr="003C7CA5">
        <w:rPr>
          <w:rFonts w:cs="Times New Roman"/>
          <w:szCs w:val="28"/>
        </w:rPr>
        <w:t>важн</w:t>
      </w:r>
      <w:r w:rsidR="00236227" w:rsidRPr="003C7CA5">
        <w:rPr>
          <w:rFonts w:cs="Times New Roman"/>
          <w:szCs w:val="28"/>
        </w:rPr>
        <w:t>ым</w:t>
      </w:r>
      <w:r w:rsidRPr="003C7CA5">
        <w:rPr>
          <w:rFonts w:cs="Times New Roman"/>
          <w:szCs w:val="28"/>
        </w:rPr>
        <w:t xml:space="preserve"> становится </w:t>
      </w:r>
      <w:r w:rsidR="00236227" w:rsidRPr="003C7CA5">
        <w:rPr>
          <w:rFonts w:cs="Times New Roman"/>
          <w:szCs w:val="28"/>
        </w:rPr>
        <w:t xml:space="preserve">изучение, сохранение, восстановление, осмысление </w:t>
      </w:r>
      <w:r w:rsidRPr="003C7CA5">
        <w:rPr>
          <w:rFonts w:cs="Times New Roman"/>
          <w:szCs w:val="28"/>
        </w:rPr>
        <w:t xml:space="preserve">культурного наследия страны, </w:t>
      </w:r>
      <w:r w:rsidR="00236227" w:rsidRPr="003C7CA5">
        <w:rPr>
          <w:rFonts w:cs="Times New Roman"/>
          <w:szCs w:val="28"/>
        </w:rPr>
        <w:t xml:space="preserve">а также </w:t>
      </w:r>
      <w:r w:rsidRPr="003C7CA5">
        <w:rPr>
          <w:rFonts w:cs="Times New Roman"/>
          <w:szCs w:val="28"/>
        </w:rPr>
        <w:t>е</w:t>
      </w:r>
      <w:r w:rsidR="00236227" w:rsidRPr="003C7CA5">
        <w:rPr>
          <w:rFonts w:cs="Times New Roman"/>
          <w:szCs w:val="28"/>
        </w:rPr>
        <w:t>го</w:t>
      </w:r>
      <w:r w:rsidRPr="003C7CA5">
        <w:rPr>
          <w:rFonts w:cs="Times New Roman"/>
          <w:szCs w:val="28"/>
        </w:rPr>
        <w:t xml:space="preserve"> глубокое понимание </w:t>
      </w:r>
      <w:r w:rsidR="00236227" w:rsidRPr="003C7CA5">
        <w:rPr>
          <w:rFonts w:cs="Times New Roman"/>
          <w:szCs w:val="28"/>
        </w:rPr>
        <w:t>и</w:t>
      </w:r>
      <w:r w:rsidRPr="003C7CA5">
        <w:rPr>
          <w:rFonts w:cs="Times New Roman"/>
          <w:szCs w:val="28"/>
        </w:rPr>
        <w:t xml:space="preserve"> популяризация. В этой связи усиливается роль</w:t>
      </w:r>
      <w:r w:rsidR="008A0C92" w:rsidRPr="003C7CA5">
        <w:rPr>
          <w:rFonts w:cs="Times New Roman"/>
          <w:szCs w:val="28"/>
        </w:rPr>
        <w:t xml:space="preserve"> </w:t>
      </w:r>
      <w:r w:rsidR="006E09FB" w:rsidRPr="003C7CA5">
        <w:rPr>
          <w:rFonts w:cs="Times New Roman"/>
          <w:szCs w:val="28"/>
        </w:rPr>
        <w:t>достойной</w:t>
      </w:r>
      <w:r w:rsidRPr="003C7CA5">
        <w:rPr>
          <w:rFonts w:cs="Times New Roman"/>
          <w:szCs w:val="28"/>
        </w:rPr>
        <w:t xml:space="preserve"> </w:t>
      </w:r>
      <w:r w:rsidR="008A0C92" w:rsidRPr="003C7CA5">
        <w:rPr>
          <w:rFonts w:cs="Times New Roman"/>
          <w:szCs w:val="28"/>
        </w:rPr>
        <w:t>презентации</w:t>
      </w:r>
      <w:r w:rsidRPr="003C7CA5">
        <w:rPr>
          <w:rFonts w:cs="Times New Roman"/>
          <w:szCs w:val="28"/>
        </w:rPr>
        <w:t xml:space="preserve"> примеров древнего искусства. </w:t>
      </w:r>
      <w:r w:rsidR="004D6FC1" w:rsidRPr="003C7CA5">
        <w:rPr>
          <w:rFonts w:cs="Times New Roman"/>
          <w:szCs w:val="28"/>
        </w:rPr>
        <w:t xml:space="preserve">Ежегодно в Республике Казахстан благодаря труду археологов, обнаруживаются различные артефакты, говорящие о древней культуре в материальном виде. </w:t>
      </w:r>
      <w:r w:rsidRPr="003C7CA5">
        <w:rPr>
          <w:rFonts w:cs="Times New Roman"/>
          <w:szCs w:val="28"/>
        </w:rPr>
        <w:t>В виду ряда факторов, таких как недостаточная сохранность предметов из органических материалов, утрата множества фрагментов древних памятников истории и культуры, обусловленных природно-климатическими условиями</w:t>
      </w:r>
      <w:r w:rsidR="006E09FB" w:rsidRPr="003C7CA5">
        <w:rPr>
          <w:rFonts w:cs="Times New Roman"/>
          <w:szCs w:val="28"/>
        </w:rPr>
        <w:t xml:space="preserve">, </w:t>
      </w:r>
      <w:r w:rsidRPr="003C7CA5">
        <w:rPr>
          <w:rFonts w:cs="Times New Roman"/>
          <w:szCs w:val="28"/>
        </w:rPr>
        <w:t xml:space="preserve">и </w:t>
      </w:r>
      <w:r w:rsidR="006E09FB" w:rsidRPr="003C7CA5">
        <w:rPr>
          <w:rFonts w:cs="Times New Roman"/>
          <w:szCs w:val="28"/>
        </w:rPr>
        <w:t>антропогенными факторами</w:t>
      </w:r>
      <w:r w:rsidRPr="003C7CA5">
        <w:rPr>
          <w:rFonts w:cs="Times New Roman"/>
          <w:szCs w:val="28"/>
        </w:rPr>
        <w:t xml:space="preserve">, </w:t>
      </w:r>
      <w:r w:rsidRPr="003C7CA5">
        <w:rPr>
          <w:rFonts w:cs="Times New Roman"/>
          <w:szCs w:val="28"/>
        </w:rPr>
        <w:lastRenderedPageBreak/>
        <w:t xml:space="preserve">становится важным представление информации через различные виды реконструкций. </w:t>
      </w:r>
    </w:p>
    <w:p w14:paraId="7E7068CF" w14:textId="58C2BAF6" w:rsidR="00052E32" w:rsidRPr="003C7CA5" w:rsidRDefault="00DF70D3" w:rsidP="003C7CA5">
      <w:pPr>
        <w:pStyle w:val="a9"/>
        <w:ind w:firstLine="709"/>
        <w:rPr>
          <w:rFonts w:cs="Times New Roman"/>
          <w:szCs w:val="28"/>
        </w:rPr>
      </w:pPr>
      <w:r w:rsidRPr="003C7CA5">
        <w:rPr>
          <w:rFonts w:cs="Times New Roman"/>
          <w:szCs w:val="28"/>
        </w:rPr>
        <w:t>Некоторые о</w:t>
      </w:r>
      <w:r w:rsidR="001706AA" w:rsidRPr="003C7CA5">
        <w:rPr>
          <w:rFonts w:cs="Times New Roman"/>
          <w:szCs w:val="28"/>
          <w:lang w:val="kk-KZ"/>
        </w:rPr>
        <w:t>течественные реконструкционные работы</w:t>
      </w:r>
      <w:r w:rsidR="005965BA" w:rsidRPr="003C7CA5">
        <w:rPr>
          <w:rFonts w:cs="Times New Roman"/>
          <w:szCs w:val="28"/>
          <w:lang w:val="kk-KZ"/>
        </w:rPr>
        <w:t xml:space="preserve"> в пери</w:t>
      </w:r>
      <w:r w:rsidR="003E7178" w:rsidRPr="003C7CA5">
        <w:rPr>
          <w:rFonts w:cs="Times New Roman"/>
          <w:szCs w:val="28"/>
          <w:lang w:val="kk-KZ"/>
        </w:rPr>
        <w:t>о</w:t>
      </w:r>
      <w:r w:rsidR="005965BA" w:rsidRPr="003C7CA5">
        <w:rPr>
          <w:rFonts w:cs="Times New Roman"/>
          <w:szCs w:val="28"/>
          <w:lang w:val="kk-KZ"/>
        </w:rPr>
        <w:t xml:space="preserve">д </w:t>
      </w:r>
      <w:r w:rsidR="0051749F" w:rsidRPr="003C7CA5">
        <w:rPr>
          <w:rFonts w:cs="Times New Roman"/>
          <w:szCs w:val="28"/>
          <w:lang w:val="kk-KZ"/>
        </w:rPr>
        <w:t>не</w:t>
      </w:r>
      <w:r w:rsidR="005965BA" w:rsidRPr="003C7CA5">
        <w:rPr>
          <w:rFonts w:cs="Times New Roman"/>
          <w:szCs w:val="28"/>
          <w:lang w:val="kk-KZ"/>
        </w:rPr>
        <w:t>зависимости был</w:t>
      </w:r>
      <w:r w:rsidR="006E09FB" w:rsidRPr="003C7CA5">
        <w:rPr>
          <w:rFonts w:cs="Times New Roman"/>
          <w:szCs w:val="28"/>
          <w:lang w:val="kk-KZ"/>
        </w:rPr>
        <w:t>и</w:t>
      </w:r>
      <w:r w:rsidR="005965BA" w:rsidRPr="003C7CA5">
        <w:rPr>
          <w:rFonts w:cs="Times New Roman"/>
          <w:szCs w:val="28"/>
          <w:lang w:val="kk-KZ"/>
        </w:rPr>
        <w:t xml:space="preserve"> </w:t>
      </w:r>
      <w:r w:rsidR="001706AA" w:rsidRPr="003C7CA5">
        <w:rPr>
          <w:rFonts w:cs="Times New Roman"/>
          <w:szCs w:val="28"/>
          <w:lang w:val="kk-KZ"/>
        </w:rPr>
        <w:t>выпол</w:t>
      </w:r>
      <w:r w:rsidR="005965BA" w:rsidRPr="003C7CA5">
        <w:rPr>
          <w:rFonts w:cs="Times New Roman"/>
          <w:szCs w:val="28"/>
          <w:lang w:val="kk-KZ"/>
        </w:rPr>
        <w:t>нен</w:t>
      </w:r>
      <w:r w:rsidR="006E09FB" w:rsidRPr="003C7CA5">
        <w:rPr>
          <w:rFonts w:cs="Times New Roman"/>
          <w:szCs w:val="28"/>
          <w:lang w:val="kk-KZ"/>
        </w:rPr>
        <w:t>ы</w:t>
      </w:r>
      <w:r w:rsidR="005965BA" w:rsidRPr="003C7CA5">
        <w:rPr>
          <w:rFonts w:cs="Times New Roman"/>
          <w:szCs w:val="28"/>
          <w:lang w:val="kk-KZ"/>
        </w:rPr>
        <w:t xml:space="preserve"> </w:t>
      </w:r>
      <w:r w:rsidR="001706AA" w:rsidRPr="003C7CA5">
        <w:rPr>
          <w:rFonts w:cs="Times New Roman"/>
          <w:szCs w:val="28"/>
          <w:lang w:val="kk-KZ"/>
        </w:rPr>
        <w:t xml:space="preserve">в </w:t>
      </w:r>
      <w:r w:rsidR="006E09FB" w:rsidRPr="003C7CA5">
        <w:rPr>
          <w:rFonts w:cs="Times New Roman"/>
          <w:szCs w:val="28"/>
          <w:lang w:val="kk-KZ"/>
        </w:rPr>
        <w:t xml:space="preserve">рамках </w:t>
      </w:r>
      <w:r w:rsidR="00F17F82" w:rsidRPr="003C7CA5">
        <w:rPr>
          <w:rFonts w:cs="Times New Roman"/>
          <w:szCs w:val="28"/>
          <w:lang w:val="kk-KZ"/>
        </w:rPr>
        <w:t>Н</w:t>
      </w:r>
      <w:r w:rsidR="001706AA" w:rsidRPr="003C7CA5">
        <w:rPr>
          <w:rFonts w:cs="Times New Roman"/>
          <w:szCs w:val="28"/>
          <w:lang w:val="kk-KZ"/>
        </w:rPr>
        <w:t xml:space="preserve">ациональных и государственных </w:t>
      </w:r>
      <w:r w:rsidR="005965BA" w:rsidRPr="003C7CA5">
        <w:rPr>
          <w:rFonts w:cs="Times New Roman"/>
          <w:szCs w:val="28"/>
          <w:lang w:val="kk-KZ"/>
        </w:rPr>
        <w:t>стратегических программ, как «Мәдени мұ</w:t>
      </w:r>
      <w:r w:rsidR="008A0C92" w:rsidRPr="003C7CA5">
        <w:rPr>
          <w:rFonts w:cs="Times New Roman"/>
          <w:szCs w:val="28"/>
          <w:lang w:val="kk-KZ"/>
        </w:rPr>
        <w:t>ра</w:t>
      </w:r>
      <w:r w:rsidR="00F52024" w:rsidRPr="003C7CA5">
        <w:rPr>
          <w:rFonts w:cs="Times New Roman"/>
          <w:szCs w:val="28"/>
          <w:lang w:val="kk-KZ"/>
        </w:rPr>
        <w:t>»</w:t>
      </w:r>
      <w:r w:rsidR="006E09FB" w:rsidRPr="003C7CA5">
        <w:rPr>
          <w:rFonts w:cs="Times New Roman"/>
          <w:szCs w:val="28"/>
          <w:lang w:val="kk-KZ"/>
        </w:rPr>
        <w:t xml:space="preserve"> </w:t>
      </w:r>
      <w:r w:rsidR="00F52024" w:rsidRPr="003C7CA5">
        <w:rPr>
          <w:rFonts w:cs="Times New Roman"/>
          <w:szCs w:val="28"/>
        </w:rPr>
        <w:t xml:space="preserve">(«Культурное наследие») </w:t>
      </w:r>
      <w:r w:rsidR="008A0C92" w:rsidRPr="003C7CA5">
        <w:rPr>
          <w:rFonts w:cs="Times New Roman"/>
          <w:szCs w:val="28"/>
          <w:lang w:val="kk-KZ"/>
        </w:rPr>
        <w:t>(2004</w:t>
      </w:r>
      <w:r w:rsidR="00BD5B61">
        <w:rPr>
          <w:rFonts w:cs="Times New Roman"/>
          <w:szCs w:val="28"/>
          <w:lang w:val="kk-KZ"/>
        </w:rPr>
        <w:t>-</w:t>
      </w:r>
      <w:r w:rsidR="005965BA" w:rsidRPr="003C7CA5">
        <w:rPr>
          <w:rFonts w:cs="Times New Roman"/>
          <w:szCs w:val="28"/>
          <w:lang w:val="kk-KZ"/>
        </w:rPr>
        <w:t>2011); «Халық – тарих толқынында</w:t>
      </w:r>
      <w:r w:rsidR="00FC5D96" w:rsidRPr="003C7CA5">
        <w:rPr>
          <w:rFonts w:cs="Times New Roman"/>
          <w:szCs w:val="28"/>
          <w:lang w:val="kk-KZ"/>
        </w:rPr>
        <w:t>» («Народ – в потоке истории»)</w:t>
      </w:r>
      <w:r w:rsidR="005965BA" w:rsidRPr="003C7CA5">
        <w:rPr>
          <w:rFonts w:cs="Times New Roman"/>
          <w:szCs w:val="28"/>
          <w:lang w:val="kk-KZ"/>
        </w:rPr>
        <w:t xml:space="preserve"> (2014</w:t>
      </w:r>
      <w:r w:rsidR="00BD5B61">
        <w:rPr>
          <w:rFonts w:cs="Times New Roman"/>
          <w:szCs w:val="28"/>
          <w:lang w:val="kk-KZ"/>
        </w:rPr>
        <w:t>-</w:t>
      </w:r>
      <w:r w:rsidR="008A0C92" w:rsidRPr="003C7CA5">
        <w:rPr>
          <w:rFonts w:cs="Times New Roman"/>
          <w:szCs w:val="28"/>
          <w:lang w:val="kk-KZ"/>
        </w:rPr>
        <w:t>2016); «Рухани жаңғыру»</w:t>
      </w:r>
      <w:r w:rsidR="00FC5D96" w:rsidRPr="003C7CA5">
        <w:rPr>
          <w:rFonts w:cs="Times New Roman"/>
          <w:szCs w:val="28"/>
        </w:rPr>
        <w:t xml:space="preserve"> </w:t>
      </w:r>
      <w:r w:rsidR="00FC5D96" w:rsidRPr="003C7CA5">
        <w:rPr>
          <w:rFonts w:cs="Times New Roman"/>
          <w:szCs w:val="28"/>
          <w:lang w:val="kk-KZ"/>
        </w:rPr>
        <w:t xml:space="preserve">(«Духовное возрождение») </w:t>
      </w:r>
      <w:r w:rsidR="008A0C92" w:rsidRPr="003C7CA5">
        <w:rPr>
          <w:rFonts w:cs="Times New Roman"/>
          <w:szCs w:val="28"/>
          <w:lang w:val="kk-KZ"/>
        </w:rPr>
        <w:t>(2017</w:t>
      </w:r>
      <w:r w:rsidR="00BD5B61">
        <w:rPr>
          <w:rFonts w:cs="Times New Roman"/>
          <w:szCs w:val="28"/>
          <w:lang w:val="kk-KZ"/>
        </w:rPr>
        <w:t>-</w:t>
      </w:r>
      <w:r w:rsidR="008A0C92" w:rsidRPr="003C7CA5">
        <w:rPr>
          <w:rFonts w:cs="Times New Roman"/>
          <w:szCs w:val="28"/>
          <w:lang w:val="kk-KZ"/>
        </w:rPr>
        <w:t>2023),</w:t>
      </w:r>
      <w:r w:rsidR="00FE6DCA" w:rsidRPr="003C7CA5">
        <w:rPr>
          <w:rFonts w:cs="Times New Roman"/>
          <w:szCs w:val="28"/>
          <w:lang w:val="kk-KZ"/>
        </w:rPr>
        <w:t xml:space="preserve"> </w:t>
      </w:r>
      <w:r w:rsidR="005965BA" w:rsidRPr="003C7CA5">
        <w:rPr>
          <w:rFonts w:cs="Times New Roman"/>
          <w:szCs w:val="28"/>
        </w:rPr>
        <w:t>частью котор</w:t>
      </w:r>
      <w:r w:rsidR="0051749F" w:rsidRPr="003C7CA5">
        <w:rPr>
          <w:rFonts w:cs="Times New Roman"/>
          <w:szCs w:val="28"/>
        </w:rPr>
        <w:t>ых</w:t>
      </w:r>
      <w:r w:rsidR="005965BA" w:rsidRPr="003C7CA5">
        <w:rPr>
          <w:rFonts w:cs="Times New Roman"/>
          <w:szCs w:val="28"/>
        </w:rPr>
        <w:t xml:space="preserve"> стал</w:t>
      </w:r>
      <w:r w:rsidR="0051749F" w:rsidRPr="003C7CA5">
        <w:rPr>
          <w:rFonts w:cs="Times New Roman"/>
          <w:szCs w:val="28"/>
        </w:rPr>
        <w:t>о</w:t>
      </w:r>
      <w:r w:rsidR="005965BA" w:rsidRPr="003C7CA5">
        <w:rPr>
          <w:rFonts w:cs="Times New Roman"/>
          <w:szCs w:val="28"/>
        </w:rPr>
        <w:t xml:space="preserve"> освещение истории, в том числе на конкретных примерах. </w:t>
      </w:r>
    </w:p>
    <w:p w14:paraId="3A3C35A7" w14:textId="1A783520" w:rsidR="00AB7232" w:rsidRPr="003C7CA5" w:rsidRDefault="00052E32" w:rsidP="003C7CA5">
      <w:pPr>
        <w:pStyle w:val="a9"/>
        <w:ind w:firstLine="709"/>
        <w:rPr>
          <w:rFonts w:cs="Times New Roman"/>
          <w:szCs w:val="28"/>
          <w:shd w:val="clear" w:color="auto" w:fill="FFFFFF"/>
          <w:lang w:val="kk-KZ"/>
        </w:rPr>
      </w:pPr>
      <w:r w:rsidRPr="003C7CA5">
        <w:rPr>
          <w:rFonts w:cs="Times New Roman"/>
          <w:szCs w:val="28"/>
        </w:rPr>
        <w:t xml:space="preserve">Программа «Мәдени мұра» (Культурное наследие) была запущена </w:t>
      </w:r>
      <w:r w:rsidR="00116C13" w:rsidRPr="003C7CA5">
        <w:rPr>
          <w:rFonts w:cs="Times New Roman"/>
          <w:szCs w:val="28"/>
        </w:rPr>
        <w:t xml:space="preserve">Указом Президента РК 13 </w:t>
      </w:r>
      <w:r w:rsidR="00AF2E4C" w:rsidRPr="003C7CA5">
        <w:rPr>
          <w:rFonts w:cs="Times New Roman"/>
          <w:szCs w:val="28"/>
        </w:rPr>
        <w:t>января</w:t>
      </w:r>
      <w:r w:rsidR="00116C13" w:rsidRPr="003C7CA5">
        <w:rPr>
          <w:rFonts w:cs="Times New Roman"/>
          <w:szCs w:val="28"/>
        </w:rPr>
        <w:t xml:space="preserve"> </w:t>
      </w:r>
      <w:r w:rsidRPr="003C7CA5">
        <w:rPr>
          <w:rFonts w:cs="Times New Roman"/>
          <w:szCs w:val="28"/>
        </w:rPr>
        <w:t>2004 год</w:t>
      </w:r>
      <w:r w:rsidR="00116C13" w:rsidRPr="003C7CA5">
        <w:rPr>
          <w:rFonts w:cs="Times New Roman"/>
          <w:szCs w:val="28"/>
        </w:rPr>
        <w:t>а</w:t>
      </w:r>
      <w:r w:rsidRPr="003C7CA5">
        <w:rPr>
          <w:rFonts w:cs="Times New Roman"/>
          <w:szCs w:val="28"/>
        </w:rPr>
        <w:t>,</w:t>
      </w:r>
      <w:r w:rsidR="00116C13" w:rsidRPr="003C7CA5">
        <w:rPr>
          <w:rFonts w:cs="Times New Roman"/>
          <w:szCs w:val="28"/>
        </w:rPr>
        <w:t xml:space="preserve"> </w:t>
      </w:r>
      <w:r w:rsidR="00116C13" w:rsidRPr="003C7CA5">
        <w:rPr>
          <w:rFonts w:cs="Times New Roman"/>
          <w:szCs w:val="28"/>
          <w:lang w:val="kk-KZ"/>
        </w:rPr>
        <w:t>№1277 и первоначально была</w:t>
      </w:r>
      <w:r w:rsidR="00116C13" w:rsidRPr="003C7CA5">
        <w:rPr>
          <w:rFonts w:cs="Times New Roman"/>
          <w:szCs w:val="28"/>
        </w:rPr>
        <w:t xml:space="preserve"> </w:t>
      </w:r>
      <w:r w:rsidRPr="003C7CA5">
        <w:rPr>
          <w:rFonts w:cs="Times New Roman"/>
          <w:szCs w:val="28"/>
        </w:rPr>
        <w:t xml:space="preserve">рассчитанная на </w:t>
      </w:r>
      <w:r w:rsidR="005A68A4" w:rsidRPr="003C7CA5">
        <w:rPr>
          <w:rFonts w:cs="Times New Roman"/>
          <w:szCs w:val="28"/>
        </w:rPr>
        <w:t>тре</w:t>
      </w:r>
      <w:r w:rsidRPr="003C7CA5">
        <w:rPr>
          <w:rFonts w:cs="Times New Roman"/>
          <w:szCs w:val="28"/>
        </w:rPr>
        <w:t xml:space="preserve">хлетний период. В последующем были разработаны </w:t>
      </w:r>
      <w:r w:rsidR="002439AA" w:rsidRPr="003C7CA5">
        <w:rPr>
          <w:rFonts w:cs="Times New Roman"/>
          <w:szCs w:val="28"/>
        </w:rPr>
        <w:t>ещё</w:t>
      </w:r>
      <w:r w:rsidRPr="003C7CA5">
        <w:rPr>
          <w:rFonts w:cs="Times New Roman"/>
          <w:szCs w:val="28"/>
        </w:rPr>
        <w:t xml:space="preserve"> два этапа программы: с 2007 по 2009 год и с 2009 по 2011 год</w:t>
      </w:r>
      <w:r w:rsidR="00AF2E4C" w:rsidRPr="003C7CA5">
        <w:rPr>
          <w:rFonts w:cs="Times New Roman"/>
          <w:szCs w:val="28"/>
        </w:rPr>
        <w:t>.</w:t>
      </w:r>
      <w:r w:rsidR="00116C13" w:rsidRPr="003C7CA5">
        <w:rPr>
          <w:rFonts w:cs="Times New Roman"/>
          <w:szCs w:val="28"/>
        </w:rPr>
        <w:t xml:space="preserve"> </w:t>
      </w:r>
      <w:r w:rsidR="00AF2E4C" w:rsidRPr="003C7CA5">
        <w:rPr>
          <w:rFonts w:cs="Times New Roman"/>
          <w:szCs w:val="28"/>
        </w:rPr>
        <w:t>На всех этапах программы было предусмотрено воссоздание историко-культурных памятников</w:t>
      </w:r>
      <w:r w:rsidR="00116C13" w:rsidRPr="003C7CA5">
        <w:rPr>
          <w:rFonts w:cs="Times New Roman"/>
          <w:szCs w:val="28"/>
        </w:rPr>
        <w:t>.</w:t>
      </w:r>
      <w:r w:rsidRPr="003C7CA5">
        <w:rPr>
          <w:rFonts w:cs="Times New Roman"/>
          <w:szCs w:val="28"/>
        </w:rPr>
        <w:t xml:space="preserve"> Цели программы «Мәдени мұра» включают в себя изучение, восстановление и сохранение историко-культурного наследия страны, возрождение историко-культурных традиций, а также пропаганду культурного наследия Казахстана за рубежом.</w:t>
      </w:r>
      <w:r w:rsidR="00AB7232" w:rsidRPr="003C7CA5">
        <w:rPr>
          <w:rFonts w:cs="Times New Roman"/>
          <w:szCs w:val="28"/>
        </w:rPr>
        <w:t xml:space="preserve"> </w:t>
      </w:r>
      <w:r w:rsidR="00AB7232" w:rsidRPr="003C7CA5">
        <w:rPr>
          <w:rFonts w:cs="Times New Roman"/>
          <w:szCs w:val="28"/>
          <w:lang w:val="kk-KZ"/>
        </w:rPr>
        <w:t>Одн</w:t>
      </w:r>
      <w:r w:rsidR="00AF2E4C" w:rsidRPr="003C7CA5">
        <w:rPr>
          <w:rFonts w:cs="Times New Roman"/>
          <w:szCs w:val="28"/>
          <w:lang w:val="kk-KZ"/>
        </w:rPr>
        <w:t>ой</w:t>
      </w:r>
      <w:r w:rsidR="00AB7232" w:rsidRPr="003C7CA5">
        <w:rPr>
          <w:rFonts w:cs="Times New Roman"/>
          <w:szCs w:val="28"/>
          <w:lang w:val="kk-KZ"/>
        </w:rPr>
        <w:t xml:space="preserve"> из главных задач данной программы было </w:t>
      </w:r>
      <w:r w:rsidR="00AB7232" w:rsidRPr="003C7CA5">
        <w:rPr>
          <w:rFonts w:cs="Times New Roman"/>
          <w:szCs w:val="28"/>
          <w:shd w:val="clear" w:color="auto" w:fill="FFFFFF"/>
        </w:rPr>
        <w:t>воссоздание свыше 30-ти</w:t>
      </w:r>
      <w:r w:rsidR="0042287C" w:rsidRPr="003C7CA5">
        <w:rPr>
          <w:rFonts w:cs="Times New Roman"/>
          <w:szCs w:val="28"/>
          <w:shd w:val="clear" w:color="auto" w:fill="FFFFFF"/>
          <w:lang w:val="kk-KZ"/>
        </w:rPr>
        <w:t xml:space="preserve"> </w:t>
      </w:r>
      <w:r w:rsidR="00AB7232" w:rsidRPr="003C7CA5">
        <w:rPr>
          <w:rFonts w:cs="Times New Roman"/>
          <w:szCs w:val="28"/>
          <w:shd w:val="clear" w:color="auto" w:fill="FFFFFF"/>
        </w:rPr>
        <w:t>значимых историко-культурных и</w:t>
      </w:r>
      <w:r w:rsidR="0042287C" w:rsidRPr="003C7CA5">
        <w:rPr>
          <w:rFonts w:cs="Times New Roman"/>
          <w:szCs w:val="28"/>
          <w:shd w:val="clear" w:color="auto" w:fill="FFFFFF"/>
          <w:lang w:val="kk-KZ"/>
        </w:rPr>
        <w:t xml:space="preserve"> </w:t>
      </w:r>
      <w:r w:rsidR="00AB7232" w:rsidRPr="003C7CA5">
        <w:rPr>
          <w:rFonts w:cs="Times New Roman"/>
          <w:szCs w:val="28"/>
          <w:shd w:val="clear" w:color="auto" w:fill="FFFFFF"/>
        </w:rPr>
        <w:t>архитектурных памятников страны</w:t>
      </w:r>
      <w:r w:rsidR="00AB7232" w:rsidRPr="003C7CA5">
        <w:rPr>
          <w:rFonts w:cs="Times New Roman"/>
          <w:szCs w:val="28"/>
          <w:shd w:val="clear" w:color="auto" w:fill="FFFFFF"/>
          <w:lang w:val="kk-KZ"/>
        </w:rPr>
        <w:t xml:space="preserve"> </w:t>
      </w:r>
      <w:r w:rsidR="00AB7232" w:rsidRPr="003C7CA5">
        <w:rPr>
          <w:rFonts w:cs="Times New Roman"/>
          <w:szCs w:val="28"/>
          <w:shd w:val="clear" w:color="auto" w:fill="FFFFFF"/>
        </w:rPr>
        <w:t>[</w:t>
      </w:r>
      <w:r w:rsidR="00C55B3B">
        <w:rPr>
          <w:rFonts w:cs="Times New Roman"/>
          <w:szCs w:val="28"/>
          <w:shd w:val="clear" w:color="auto" w:fill="FFFFFF"/>
          <w:lang w:val="kk-KZ"/>
        </w:rPr>
        <w:t>1</w:t>
      </w:r>
      <w:r w:rsidR="00AB7232" w:rsidRPr="003C7CA5">
        <w:rPr>
          <w:rFonts w:cs="Times New Roman"/>
          <w:szCs w:val="28"/>
          <w:shd w:val="clear" w:color="auto" w:fill="FFFFFF"/>
        </w:rPr>
        <w:t>]</w:t>
      </w:r>
      <w:r w:rsidR="00AB7232" w:rsidRPr="003C7CA5">
        <w:rPr>
          <w:rFonts w:cs="Times New Roman"/>
          <w:szCs w:val="28"/>
          <w:shd w:val="clear" w:color="auto" w:fill="FFFFFF"/>
          <w:lang w:val="kk-KZ"/>
        </w:rPr>
        <w:t xml:space="preserve">. </w:t>
      </w:r>
    </w:p>
    <w:p w14:paraId="5F0CACB7" w14:textId="1FADEA3E" w:rsidR="00052E32" w:rsidRPr="003C7CA5" w:rsidRDefault="00FC5D96" w:rsidP="003C7CA5">
      <w:pPr>
        <w:pStyle w:val="a9"/>
        <w:ind w:firstLine="709"/>
        <w:rPr>
          <w:rFonts w:cs="Times New Roman"/>
          <w:szCs w:val="28"/>
        </w:rPr>
      </w:pPr>
      <w:r w:rsidRPr="003C7CA5">
        <w:rPr>
          <w:rFonts w:cs="Times New Roman"/>
          <w:szCs w:val="28"/>
          <w:lang w:val="kk-KZ"/>
        </w:rPr>
        <w:t xml:space="preserve">Программа </w:t>
      </w:r>
      <w:r w:rsidR="008B5868" w:rsidRPr="003C7CA5">
        <w:rPr>
          <w:rFonts w:cs="Times New Roman"/>
          <w:szCs w:val="28"/>
          <w:lang w:val="kk-KZ"/>
        </w:rPr>
        <w:t>«</w:t>
      </w:r>
      <w:r w:rsidRPr="003C7CA5">
        <w:rPr>
          <w:rFonts w:cs="Times New Roman"/>
          <w:szCs w:val="28"/>
          <w:lang w:val="kk-KZ"/>
        </w:rPr>
        <w:t>Рухани жаңғыру</w:t>
      </w:r>
      <w:r w:rsidR="008B5868" w:rsidRPr="003C7CA5">
        <w:rPr>
          <w:rFonts w:cs="Times New Roman"/>
          <w:szCs w:val="28"/>
          <w:lang w:val="kk-KZ"/>
        </w:rPr>
        <w:t>»</w:t>
      </w:r>
      <w:r w:rsidRPr="003C7CA5">
        <w:rPr>
          <w:rFonts w:cs="Times New Roman"/>
          <w:szCs w:val="28"/>
          <w:lang w:val="kk-KZ"/>
        </w:rPr>
        <w:t xml:space="preserve"> – это инициатива, запущенная президентом Казахстана Н.А. Назарбаевым в 2017 году. Её целью является дальнейшее социально-экономическое развитие страны, модернизация общества и развитие человеческого капитала. Программа </w:t>
      </w:r>
      <w:r w:rsidR="00B82893" w:rsidRPr="003C7CA5">
        <w:rPr>
          <w:rFonts w:cs="Times New Roman"/>
          <w:szCs w:val="28"/>
          <w:lang w:val="kk-KZ"/>
        </w:rPr>
        <w:t>«</w:t>
      </w:r>
      <w:r w:rsidR="00052E32" w:rsidRPr="003C7CA5">
        <w:rPr>
          <w:rFonts w:cs="Times New Roman"/>
          <w:szCs w:val="28"/>
        </w:rPr>
        <w:t xml:space="preserve">Рухани </w:t>
      </w:r>
      <w:proofErr w:type="spellStart"/>
      <w:r w:rsidR="00052E32" w:rsidRPr="003C7CA5">
        <w:rPr>
          <w:rFonts w:cs="Times New Roman"/>
          <w:szCs w:val="28"/>
        </w:rPr>
        <w:t>Жа</w:t>
      </w:r>
      <w:proofErr w:type="spellEnd"/>
      <w:r w:rsidR="00B82893" w:rsidRPr="003C7CA5">
        <w:rPr>
          <w:rFonts w:cs="Times New Roman"/>
          <w:szCs w:val="28"/>
          <w:lang w:val="kk-KZ"/>
        </w:rPr>
        <w:t>ңғ</w:t>
      </w:r>
      <w:proofErr w:type="spellStart"/>
      <w:r w:rsidR="00052E32" w:rsidRPr="003C7CA5">
        <w:rPr>
          <w:rFonts w:cs="Times New Roman"/>
          <w:szCs w:val="28"/>
        </w:rPr>
        <w:t>ыру</w:t>
      </w:r>
      <w:proofErr w:type="spellEnd"/>
      <w:r w:rsidR="00A609E5" w:rsidRPr="003C7CA5">
        <w:rPr>
          <w:rFonts w:cs="Times New Roman"/>
          <w:szCs w:val="28"/>
          <w:lang w:val="kk-KZ"/>
        </w:rPr>
        <w:t>»</w:t>
      </w:r>
      <w:r w:rsidR="00052E32" w:rsidRPr="003C7CA5">
        <w:rPr>
          <w:rFonts w:cs="Times New Roman"/>
          <w:szCs w:val="28"/>
        </w:rPr>
        <w:t xml:space="preserve"> направлен</w:t>
      </w:r>
      <w:r w:rsidRPr="003C7CA5">
        <w:rPr>
          <w:rFonts w:cs="Times New Roman"/>
          <w:szCs w:val="28"/>
        </w:rPr>
        <w:t>а</w:t>
      </w:r>
      <w:r w:rsidR="00052E32" w:rsidRPr="003C7CA5">
        <w:rPr>
          <w:rFonts w:cs="Times New Roman"/>
          <w:szCs w:val="28"/>
        </w:rPr>
        <w:t xml:space="preserve"> на укрепление и развитие национальной идентичности, культуры и языка, а также на поощрение патриотизма и гражданственности среди населения. В рамках программы, помимо всего прочего, предусмотрены различные мероприятия и проекты по сохранению культурного наследия</w:t>
      </w:r>
      <w:r w:rsidR="00FC4708" w:rsidRPr="003C7CA5">
        <w:rPr>
          <w:rFonts w:cs="Times New Roman"/>
          <w:szCs w:val="28"/>
        </w:rPr>
        <w:t xml:space="preserve"> [</w:t>
      </w:r>
      <w:r w:rsidR="00C55B3B">
        <w:rPr>
          <w:rFonts w:cs="Times New Roman"/>
          <w:szCs w:val="28"/>
          <w:lang w:val="kk-KZ"/>
        </w:rPr>
        <w:t>2</w:t>
      </w:r>
      <w:r w:rsidR="00FC4708" w:rsidRPr="003C7CA5">
        <w:rPr>
          <w:rFonts w:cs="Times New Roman"/>
          <w:szCs w:val="28"/>
        </w:rPr>
        <w:t>]</w:t>
      </w:r>
      <w:r w:rsidR="00052E32" w:rsidRPr="003C7CA5">
        <w:rPr>
          <w:rFonts w:cs="Times New Roman"/>
          <w:szCs w:val="28"/>
        </w:rPr>
        <w:t>.</w:t>
      </w:r>
    </w:p>
    <w:p w14:paraId="7F132982" w14:textId="34489DBA" w:rsidR="00D560CF" w:rsidRPr="003C7CA5" w:rsidRDefault="00052E32" w:rsidP="003C7CA5">
      <w:pPr>
        <w:pStyle w:val="a9"/>
        <w:ind w:firstLine="709"/>
        <w:rPr>
          <w:rFonts w:cs="Times New Roman"/>
          <w:szCs w:val="28"/>
        </w:rPr>
      </w:pPr>
      <w:r w:rsidRPr="003C7CA5">
        <w:rPr>
          <w:rFonts w:cs="Times New Roman"/>
          <w:szCs w:val="28"/>
        </w:rPr>
        <w:t xml:space="preserve">Проблема надлежащей и всесторонней презентации исторического и культурного наследия поднимается и в </w:t>
      </w:r>
      <w:r w:rsidR="00FC4708" w:rsidRPr="003C7CA5">
        <w:rPr>
          <w:rFonts w:cs="Times New Roman"/>
          <w:szCs w:val="28"/>
          <w:lang w:val="kk-KZ"/>
        </w:rPr>
        <w:t xml:space="preserve">програмной </w:t>
      </w:r>
      <w:r w:rsidRPr="003C7CA5">
        <w:rPr>
          <w:rFonts w:cs="Times New Roman"/>
          <w:szCs w:val="28"/>
        </w:rPr>
        <w:t xml:space="preserve">статье первого президента Республики Казахстан «Семь граней </w:t>
      </w:r>
      <w:r w:rsidR="004C5B4B" w:rsidRPr="003C7CA5">
        <w:rPr>
          <w:rFonts w:cs="Times New Roman"/>
          <w:szCs w:val="28"/>
        </w:rPr>
        <w:t>Великой</w:t>
      </w:r>
      <w:r w:rsidRPr="003C7CA5">
        <w:rPr>
          <w:rFonts w:cs="Times New Roman"/>
          <w:szCs w:val="28"/>
        </w:rPr>
        <w:t xml:space="preserve"> степи», призывающей «актуализировать многовековое наследие наших предков, сделав его понятным и востребованным в условиях цифровой цивилизации»</w:t>
      </w:r>
      <w:r w:rsidR="00FC4708" w:rsidRPr="003C7CA5">
        <w:rPr>
          <w:rFonts w:cs="Times New Roman"/>
          <w:szCs w:val="28"/>
          <w:lang w:val="kk-KZ"/>
        </w:rPr>
        <w:t xml:space="preserve"> </w:t>
      </w:r>
      <w:r w:rsidR="00FC4708" w:rsidRPr="003C7CA5">
        <w:rPr>
          <w:rFonts w:cs="Times New Roman"/>
          <w:szCs w:val="28"/>
        </w:rPr>
        <w:t>[</w:t>
      </w:r>
      <w:r w:rsidR="00C55B3B">
        <w:rPr>
          <w:rFonts w:cs="Times New Roman"/>
          <w:szCs w:val="28"/>
          <w:lang w:val="kk-KZ"/>
        </w:rPr>
        <w:t>3</w:t>
      </w:r>
      <w:r w:rsidR="00FC4708" w:rsidRPr="003C7CA5">
        <w:rPr>
          <w:rFonts w:cs="Times New Roman"/>
          <w:szCs w:val="28"/>
        </w:rPr>
        <w:t>]</w:t>
      </w:r>
      <w:r w:rsidRPr="003C7CA5">
        <w:rPr>
          <w:rFonts w:cs="Times New Roman"/>
          <w:szCs w:val="28"/>
        </w:rPr>
        <w:t>.</w:t>
      </w:r>
      <w:r w:rsidR="00EF2790" w:rsidRPr="003C7CA5">
        <w:rPr>
          <w:rFonts w:cs="Times New Roman"/>
          <w:szCs w:val="28"/>
          <w:lang w:val="kk-KZ"/>
        </w:rPr>
        <w:t xml:space="preserve"> </w:t>
      </w:r>
      <w:r w:rsidR="00706349" w:rsidRPr="003C7CA5">
        <w:rPr>
          <w:rFonts w:cs="Times New Roman"/>
          <w:szCs w:val="28"/>
        </w:rPr>
        <w:t>Упоминание</w:t>
      </w:r>
      <w:r w:rsidR="00EF2790" w:rsidRPr="003C7CA5">
        <w:rPr>
          <w:rFonts w:cs="Times New Roman"/>
          <w:szCs w:val="28"/>
        </w:rPr>
        <w:t xml:space="preserve"> в</w:t>
      </w:r>
      <w:r w:rsidR="00706349" w:rsidRPr="003C7CA5">
        <w:rPr>
          <w:rFonts w:cs="Times New Roman"/>
          <w:szCs w:val="28"/>
        </w:rPr>
        <w:t xml:space="preserve"> статье</w:t>
      </w:r>
      <w:r w:rsidR="00EF2790" w:rsidRPr="003C7CA5">
        <w:rPr>
          <w:rFonts w:cs="Times New Roman"/>
          <w:szCs w:val="28"/>
        </w:rPr>
        <w:t xml:space="preserve"> «Семь граней </w:t>
      </w:r>
      <w:r w:rsidR="004C5B4B" w:rsidRPr="003C7CA5">
        <w:rPr>
          <w:rFonts w:cs="Times New Roman"/>
          <w:szCs w:val="28"/>
        </w:rPr>
        <w:t>Великой</w:t>
      </w:r>
      <w:r w:rsidR="00EF2790" w:rsidRPr="003C7CA5">
        <w:rPr>
          <w:rFonts w:cs="Times New Roman"/>
          <w:szCs w:val="28"/>
        </w:rPr>
        <w:t xml:space="preserve"> степи» наследи</w:t>
      </w:r>
      <w:r w:rsidR="00706349" w:rsidRPr="003C7CA5">
        <w:rPr>
          <w:rFonts w:cs="Times New Roman"/>
          <w:szCs w:val="28"/>
          <w:lang w:val="kk-KZ"/>
        </w:rPr>
        <w:t>я</w:t>
      </w:r>
      <w:r w:rsidR="00EF2790" w:rsidRPr="003C7CA5">
        <w:rPr>
          <w:rFonts w:cs="Times New Roman"/>
          <w:szCs w:val="28"/>
        </w:rPr>
        <w:t xml:space="preserve"> «Звериного стиля» и «Золотого человека» усили</w:t>
      </w:r>
      <w:r w:rsidR="0010166A" w:rsidRPr="003C7CA5">
        <w:rPr>
          <w:rFonts w:cs="Times New Roman"/>
          <w:szCs w:val="28"/>
        </w:rPr>
        <w:t>вает</w:t>
      </w:r>
      <w:r w:rsidR="00EF2790" w:rsidRPr="003C7CA5">
        <w:rPr>
          <w:rFonts w:cs="Times New Roman"/>
          <w:szCs w:val="28"/>
        </w:rPr>
        <w:t xml:space="preserve"> необходимость на государственном уровне воссозда</w:t>
      </w:r>
      <w:r w:rsidR="00706349" w:rsidRPr="003C7CA5">
        <w:rPr>
          <w:rFonts w:cs="Times New Roman"/>
          <w:szCs w:val="28"/>
        </w:rPr>
        <w:t>ни</w:t>
      </w:r>
      <w:r w:rsidR="0010166A" w:rsidRPr="003C7CA5">
        <w:rPr>
          <w:rFonts w:cs="Times New Roman"/>
          <w:szCs w:val="28"/>
        </w:rPr>
        <w:t>я</w:t>
      </w:r>
      <w:r w:rsidR="00EF2790" w:rsidRPr="003C7CA5">
        <w:rPr>
          <w:rFonts w:cs="Times New Roman"/>
          <w:szCs w:val="28"/>
        </w:rPr>
        <w:t xml:space="preserve"> облик</w:t>
      </w:r>
      <w:r w:rsidR="00706349" w:rsidRPr="003C7CA5">
        <w:rPr>
          <w:rFonts w:cs="Times New Roman"/>
          <w:szCs w:val="28"/>
        </w:rPr>
        <w:t>а</w:t>
      </w:r>
      <w:r w:rsidR="00EF2790" w:rsidRPr="003C7CA5">
        <w:rPr>
          <w:rFonts w:cs="Times New Roman"/>
          <w:szCs w:val="28"/>
        </w:rPr>
        <w:t xml:space="preserve"> археологической </w:t>
      </w:r>
      <w:r w:rsidR="00EF2790" w:rsidRPr="003C7CA5">
        <w:rPr>
          <w:rFonts w:cs="Times New Roman"/>
          <w:szCs w:val="28"/>
          <w:lang w:val="kk-KZ"/>
        </w:rPr>
        <w:t xml:space="preserve">персоны, как </w:t>
      </w:r>
      <w:r w:rsidR="0010166A" w:rsidRPr="003C7CA5">
        <w:rPr>
          <w:rFonts w:cs="Times New Roman"/>
          <w:szCs w:val="28"/>
          <w:lang w:val="kk-KZ"/>
        </w:rPr>
        <w:t>символа</w:t>
      </w:r>
      <w:r w:rsidR="00EF2790" w:rsidRPr="003C7CA5">
        <w:rPr>
          <w:rFonts w:cs="Times New Roman"/>
          <w:szCs w:val="28"/>
          <w:lang w:val="kk-KZ"/>
        </w:rPr>
        <w:t xml:space="preserve"> историческ</w:t>
      </w:r>
      <w:r w:rsidR="0010166A" w:rsidRPr="003C7CA5">
        <w:rPr>
          <w:rFonts w:cs="Times New Roman"/>
          <w:szCs w:val="28"/>
          <w:lang w:val="kk-KZ"/>
        </w:rPr>
        <w:t>ой</w:t>
      </w:r>
      <w:r w:rsidR="00EF2790" w:rsidRPr="003C7CA5">
        <w:rPr>
          <w:rFonts w:cs="Times New Roman"/>
          <w:szCs w:val="28"/>
          <w:lang w:val="kk-KZ"/>
        </w:rPr>
        <w:t xml:space="preserve"> эпохи</w:t>
      </w:r>
      <w:r w:rsidR="00EF2790" w:rsidRPr="003C7CA5">
        <w:rPr>
          <w:rFonts w:cs="Times New Roman"/>
          <w:szCs w:val="28"/>
        </w:rPr>
        <w:t>, котор</w:t>
      </w:r>
      <w:r w:rsidR="00706349" w:rsidRPr="003C7CA5">
        <w:rPr>
          <w:rFonts w:cs="Times New Roman"/>
          <w:szCs w:val="28"/>
        </w:rPr>
        <w:t>ую</w:t>
      </w:r>
      <w:r w:rsidR="00EF2790" w:rsidRPr="003C7CA5">
        <w:rPr>
          <w:rFonts w:cs="Times New Roman"/>
          <w:szCs w:val="28"/>
        </w:rPr>
        <w:t xml:space="preserve"> невозможно представить без звериного стиля.</w:t>
      </w:r>
      <w:r w:rsidR="00E1363C" w:rsidRPr="003C7CA5">
        <w:rPr>
          <w:rFonts w:cs="Times New Roman"/>
          <w:szCs w:val="28"/>
        </w:rPr>
        <w:t xml:space="preserve"> </w:t>
      </w:r>
      <w:r w:rsidR="00D560CF" w:rsidRPr="003C7CA5">
        <w:rPr>
          <w:rFonts w:cs="Times New Roman"/>
          <w:szCs w:val="28"/>
        </w:rPr>
        <w:t xml:space="preserve">Кроме того, тема актуализируется и в контексте программы </w:t>
      </w:r>
      <w:r w:rsidR="00B82893" w:rsidRPr="003C7CA5">
        <w:rPr>
          <w:rFonts w:cs="Times New Roman"/>
          <w:szCs w:val="28"/>
          <w:lang w:val="kk-KZ"/>
        </w:rPr>
        <w:t>«</w:t>
      </w:r>
      <w:r w:rsidR="0051749F" w:rsidRPr="003C7CA5">
        <w:rPr>
          <w:rFonts w:cs="Times New Roman"/>
          <w:szCs w:val="28"/>
        </w:rPr>
        <w:t>Туған жер</w:t>
      </w:r>
      <w:r w:rsidR="00B82893" w:rsidRPr="003C7CA5">
        <w:rPr>
          <w:rFonts w:cs="Times New Roman"/>
          <w:szCs w:val="28"/>
          <w:lang w:val="kk-KZ"/>
        </w:rPr>
        <w:t xml:space="preserve">» </w:t>
      </w:r>
      <w:r w:rsidR="00D560CF" w:rsidRPr="003C7CA5">
        <w:rPr>
          <w:rFonts w:cs="Times New Roman"/>
          <w:szCs w:val="28"/>
        </w:rPr>
        <w:t>(</w:t>
      </w:r>
      <w:r w:rsidR="00FC5D96" w:rsidRPr="003C7CA5">
        <w:rPr>
          <w:rFonts w:cs="Times New Roman"/>
          <w:szCs w:val="28"/>
        </w:rPr>
        <w:t>«</w:t>
      </w:r>
      <w:r w:rsidR="00D560CF" w:rsidRPr="003C7CA5">
        <w:rPr>
          <w:rFonts w:cs="Times New Roman"/>
          <w:szCs w:val="28"/>
        </w:rPr>
        <w:t>Родная земля</w:t>
      </w:r>
      <w:r w:rsidR="00FC5D96" w:rsidRPr="003C7CA5">
        <w:rPr>
          <w:rFonts w:cs="Times New Roman"/>
          <w:szCs w:val="28"/>
        </w:rPr>
        <w:t>»</w:t>
      </w:r>
      <w:r w:rsidR="00D560CF" w:rsidRPr="003C7CA5">
        <w:rPr>
          <w:rFonts w:cs="Times New Roman"/>
          <w:szCs w:val="28"/>
        </w:rPr>
        <w:t>), первым направлением которой является организация в школах качественного преподавания истории родного края</w:t>
      </w:r>
      <w:r w:rsidR="008B7670" w:rsidRPr="003C7CA5">
        <w:rPr>
          <w:rFonts w:cs="Times New Roman"/>
          <w:szCs w:val="28"/>
          <w:lang w:val="kk-KZ"/>
        </w:rPr>
        <w:t xml:space="preserve"> </w:t>
      </w:r>
      <w:r w:rsidR="008B7670" w:rsidRPr="003C7CA5">
        <w:rPr>
          <w:rFonts w:cs="Times New Roman"/>
          <w:szCs w:val="28"/>
        </w:rPr>
        <w:t>[</w:t>
      </w:r>
      <w:r w:rsidR="00C55B3B">
        <w:rPr>
          <w:rFonts w:cs="Times New Roman"/>
          <w:szCs w:val="28"/>
        </w:rPr>
        <w:t>4</w:t>
      </w:r>
      <w:r w:rsidR="008B7670" w:rsidRPr="003C7CA5">
        <w:rPr>
          <w:rFonts w:cs="Times New Roman"/>
          <w:szCs w:val="28"/>
        </w:rPr>
        <w:t>]</w:t>
      </w:r>
      <w:r w:rsidR="007B46CC" w:rsidRPr="003C7CA5">
        <w:rPr>
          <w:rFonts w:cs="Times New Roman"/>
          <w:szCs w:val="28"/>
          <w:lang w:val="kk-KZ"/>
        </w:rPr>
        <w:t>. Большую роль в модернизации общественного сознания играет возрождение наследия, оставленного древн</w:t>
      </w:r>
      <w:r w:rsidR="0010166A" w:rsidRPr="003C7CA5">
        <w:rPr>
          <w:rFonts w:cs="Times New Roman"/>
          <w:szCs w:val="28"/>
          <w:lang w:val="kk-KZ"/>
        </w:rPr>
        <w:t>ими</w:t>
      </w:r>
      <w:r w:rsidR="007B46CC" w:rsidRPr="003C7CA5">
        <w:rPr>
          <w:rFonts w:cs="Times New Roman"/>
          <w:szCs w:val="28"/>
          <w:lang w:val="kk-KZ"/>
        </w:rPr>
        <w:t xml:space="preserve"> </w:t>
      </w:r>
      <w:r w:rsidR="0010166A" w:rsidRPr="003C7CA5">
        <w:rPr>
          <w:rFonts w:cs="Times New Roman"/>
          <w:szCs w:val="28"/>
          <w:lang w:val="kk-KZ"/>
        </w:rPr>
        <w:t>обществами</w:t>
      </w:r>
      <w:r w:rsidR="007B46CC" w:rsidRPr="003C7CA5">
        <w:rPr>
          <w:rFonts w:cs="Times New Roman"/>
          <w:szCs w:val="28"/>
          <w:lang w:val="kk-KZ"/>
        </w:rPr>
        <w:t xml:space="preserve">, проживавшими на </w:t>
      </w:r>
      <w:r w:rsidR="0010166A" w:rsidRPr="003C7CA5">
        <w:rPr>
          <w:rFonts w:cs="Times New Roman"/>
          <w:szCs w:val="28"/>
          <w:lang w:val="kk-KZ"/>
        </w:rPr>
        <w:t>территории современного Казахстана</w:t>
      </w:r>
      <w:r w:rsidR="007B46CC" w:rsidRPr="003C7CA5">
        <w:rPr>
          <w:rFonts w:cs="Times New Roman"/>
          <w:szCs w:val="28"/>
          <w:lang w:val="kk-KZ"/>
        </w:rPr>
        <w:t xml:space="preserve"> </w:t>
      </w:r>
      <w:r w:rsidR="007B46CC" w:rsidRPr="003C7CA5">
        <w:rPr>
          <w:rFonts w:cs="Times New Roman"/>
          <w:szCs w:val="28"/>
        </w:rPr>
        <w:t>[</w:t>
      </w:r>
      <w:r w:rsidR="00C55B3B">
        <w:rPr>
          <w:rFonts w:cs="Times New Roman"/>
          <w:szCs w:val="28"/>
          <w:lang w:val="kk-KZ"/>
        </w:rPr>
        <w:t>5</w:t>
      </w:r>
      <w:r w:rsidR="00BD5B61">
        <w:rPr>
          <w:rFonts w:cs="Times New Roman"/>
          <w:szCs w:val="28"/>
          <w:lang w:val="kk-KZ"/>
        </w:rPr>
        <w:t>,</w:t>
      </w:r>
      <w:r w:rsidR="00C07ABE" w:rsidRPr="003C7CA5">
        <w:rPr>
          <w:rFonts w:cs="Times New Roman"/>
          <w:szCs w:val="28"/>
        </w:rPr>
        <w:t xml:space="preserve"> </w:t>
      </w:r>
      <w:r w:rsidR="00C55B3B">
        <w:rPr>
          <w:rFonts w:cs="Times New Roman"/>
          <w:szCs w:val="28"/>
        </w:rPr>
        <w:t>6</w:t>
      </w:r>
      <w:r w:rsidR="007B46CC" w:rsidRPr="003C7CA5">
        <w:rPr>
          <w:rFonts w:cs="Times New Roman"/>
          <w:szCs w:val="28"/>
        </w:rPr>
        <w:t>]</w:t>
      </w:r>
      <w:r w:rsidR="007B46CC" w:rsidRPr="003C7CA5">
        <w:rPr>
          <w:rFonts w:cs="Times New Roman"/>
          <w:szCs w:val="28"/>
          <w:lang w:val="kk-KZ"/>
        </w:rPr>
        <w:t>.</w:t>
      </w:r>
    </w:p>
    <w:p w14:paraId="04991AAC" w14:textId="4EA37AD4" w:rsidR="005965BA" w:rsidRPr="003C7CA5" w:rsidRDefault="005965BA" w:rsidP="003C7CA5">
      <w:pPr>
        <w:pStyle w:val="a9"/>
        <w:ind w:firstLine="709"/>
        <w:rPr>
          <w:rFonts w:cs="Times New Roman"/>
          <w:szCs w:val="28"/>
          <w:lang w:val="kk-KZ"/>
        </w:rPr>
      </w:pPr>
      <w:r w:rsidRPr="003C7CA5">
        <w:rPr>
          <w:rFonts w:cs="Times New Roman"/>
          <w:szCs w:val="28"/>
          <w:lang w:val="kk-KZ"/>
        </w:rPr>
        <w:t>В сво</w:t>
      </w:r>
      <w:r w:rsidR="0010166A" w:rsidRPr="003C7CA5">
        <w:rPr>
          <w:rFonts w:cs="Times New Roman"/>
          <w:szCs w:val="28"/>
          <w:lang w:val="kk-KZ"/>
        </w:rPr>
        <w:t>ё</w:t>
      </w:r>
      <w:r w:rsidRPr="003C7CA5">
        <w:rPr>
          <w:rFonts w:cs="Times New Roman"/>
          <w:szCs w:val="28"/>
          <w:lang w:val="kk-KZ"/>
        </w:rPr>
        <w:t xml:space="preserve">м выступлении </w:t>
      </w:r>
      <w:r w:rsidR="00106BD0" w:rsidRPr="003C7CA5">
        <w:rPr>
          <w:rFonts w:cs="Times New Roman"/>
          <w:szCs w:val="28"/>
          <w:lang w:val="kk-KZ"/>
        </w:rPr>
        <w:t>на втором заседании Национального курултая «Әділетті Қазақстан – Адал азамат»</w:t>
      </w:r>
      <w:r w:rsidR="00FC5D96" w:rsidRPr="003C7CA5">
        <w:rPr>
          <w:rFonts w:cs="Times New Roman"/>
          <w:szCs w:val="28"/>
          <w:lang w:val="kk-KZ"/>
        </w:rPr>
        <w:t xml:space="preserve"> («Справедливый Казахстан – честный гражданин»)</w:t>
      </w:r>
      <w:r w:rsidR="00106BD0" w:rsidRPr="003C7CA5">
        <w:rPr>
          <w:rFonts w:cs="Times New Roman"/>
          <w:szCs w:val="28"/>
          <w:lang w:val="kk-KZ"/>
        </w:rPr>
        <w:t xml:space="preserve">, </w:t>
      </w:r>
      <w:r w:rsidRPr="003C7CA5">
        <w:rPr>
          <w:rFonts w:cs="Times New Roman"/>
          <w:szCs w:val="28"/>
          <w:lang w:val="kk-KZ"/>
        </w:rPr>
        <w:t>котор</w:t>
      </w:r>
      <w:r w:rsidR="0010166A" w:rsidRPr="003C7CA5">
        <w:rPr>
          <w:rFonts w:cs="Times New Roman"/>
          <w:szCs w:val="28"/>
          <w:lang w:val="kk-KZ"/>
        </w:rPr>
        <w:t>ое</w:t>
      </w:r>
      <w:r w:rsidRPr="003C7CA5">
        <w:rPr>
          <w:rFonts w:cs="Times New Roman"/>
          <w:szCs w:val="28"/>
          <w:lang w:val="kk-KZ"/>
        </w:rPr>
        <w:t xml:space="preserve"> проходил</w:t>
      </w:r>
      <w:r w:rsidR="0010166A" w:rsidRPr="003C7CA5">
        <w:rPr>
          <w:rFonts w:cs="Times New Roman"/>
          <w:szCs w:val="28"/>
          <w:lang w:val="kk-KZ"/>
        </w:rPr>
        <w:t>о</w:t>
      </w:r>
      <w:r w:rsidRPr="003C7CA5">
        <w:rPr>
          <w:rFonts w:cs="Times New Roman"/>
          <w:szCs w:val="28"/>
          <w:lang w:val="kk-KZ"/>
        </w:rPr>
        <w:t xml:space="preserve"> в городе Туркестан</w:t>
      </w:r>
      <w:r w:rsidR="00106BD0" w:rsidRPr="003C7CA5">
        <w:rPr>
          <w:rFonts w:cs="Times New Roman"/>
          <w:szCs w:val="28"/>
          <w:lang w:val="kk-KZ"/>
        </w:rPr>
        <w:t xml:space="preserve"> в июне 2023 года,</w:t>
      </w:r>
      <w:r w:rsidRPr="003C7CA5">
        <w:rPr>
          <w:rFonts w:cs="Times New Roman"/>
          <w:szCs w:val="28"/>
          <w:lang w:val="kk-KZ"/>
        </w:rPr>
        <w:t xml:space="preserve"> </w:t>
      </w:r>
      <w:r w:rsidR="00377306" w:rsidRPr="003C7CA5">
        <w:rPr>
          <w:rFonts w:cs="Times New Roman"/>
          <w:szCs w:val="28"/>
          <w:lang w:val="kk-KZ"/>
        </w:rPr>
        <w:t>П</w:t>
      </w:r>
      <w:r w:rsidRPr="003C7CA5">
        <w:rPr>
          <w:rFonts w:cs="Times New Roman"/>
          <w:szCs w:val="28"/>
          <w:lang w:val="kk-KZ"/>
        </w:rPr>
        <w:t>рез</w:t>
      </w:r>
      <w:r w:rsidR="00065224" w:rsidRPr="003C7CA5">
        <w:rPr>
          <w:rFonts w:cs="Times New Roman"/>
          <w:szCs w:val="28"/>
          <w:lang w:val="kk-KZ"/>
        </w:rPr>
        <w:t xml:space="preserve">идент Республики Казахстан К-Ж.К. </w:t>
      </w:r>
      <w:r w:rsidRPr="003C7CA5">
        <w:rPr>
          <w:rFonts w:cs="Times New Roman"/>
          <w:szCs w:val="28"/>
          <w:lang w:val="kk-KZ"/>
        </w:rPr>
        <w:t xml:space="preserve">Токаев </w:t>
      </w:r>
      <w:r w:rsidR="00BE2C8F" w:rsidRPr="003C7CA5">
        <w:rPr>
          <w:rFonts w:cs="Times New Roman"/>
          <w:szCs w:val="28"/>
          <w:lang w:val="kk-KZ"/>
        </w:rPr>
        <w:t>отметил</w:t>
      </w:r>
      <w:r w:rsidRPr="003C7CA5">
        <w:rPr>
          <w:rFonts w:cs="Times New Roman"/>
          <w:szCs w:val="28"/>
          <w:lang w:val="kk-KZ"/>
        </w:rPr>
        <w:t>: «</w:t>
      </w:r>
      <w:r w:rsidR="009B182A" w:rsidRPr="003C7CA5">
        <w:rPr>
          <w:rFonts w:cs="Times New Roman"/>
          <w:szCs w:val="28"/>
          <w:lang w:val="kk-KZ"/>
        </w:rPr>
        <w:t xml:space="preserve">Наша многовековая история – это предмет нашей национальной гордости, важная составляющая </w:t>
      </w:r>
      <w:r w:rsidR="009B182A" w:rsidRPr="003C7CA5">
        <w:rPr>
          <w:rFonts w:cs="Times New Roman"/>
          <w:szCs w:val="28"/>
          <w:lang w:val="kk-KZ"/>
        </w:rPr>
        <w:lastRenderedPageBreak/>
        <w:t>культурного кода нашего народа. Поэтому одной из первостепенных задач государства является создание необходимых условий для её всестороннего изучения, осмысления и популяризации. ...</w:t>
      </w:r>
      <w:r w:rsidR="00052E32" w:rsidRPr="003C7CA5">
        <w:rPr>
          <w:rFonts w:cs="Times New Roman"/>
          <w:szCs w:val="28"/>
          <w:lang w:val="kk-KZ"/>
        </w:rPr>
        <w:t xml:space="preserve"> </w:t>
      </w:r>
      <w:r w:rsidR="009B182A" w:rsidRPr="003C7CA5">
        <w:rPr>
          <w:rFonts w:cs="Times New Roman"/>
          <w:szCs w:val="28"/>
          <w:lang w:val="kk-KZ"/>
        </w:rPr>
        <w:t xml:space="preserve">Казахская культура многогранна. От наших предков нам досталось огромное наследие, которое нужно последовательно модернизировать </w:t>
      </w:r>
      <w:r w:rsidR="00052E32" w:rsidRPr="003C7CA5">
        <w:rPr>
          <w:rFonts w:cs="Times New Roman"/>
          <w:szCs w:val="28"/>
          <w:lang w:val="kk-KZ"/>
        </w:rPr>
        <w:t xml:space="preserve">и продвигать во всем мире. </w:t>
      </w:r>
      <w:r w:rsidR="009B182A" w:rsidRPr="003C7CA5">
        <w:rPr>
          <w:rFonts w:cs="Times New Roman"/>
          <w:szCs w:val="28"/>
          <w:lang w:val="kk-KZ"/>
        </w:rPr>
        <w:t>...</w:t>
      </w:r>
      <w:r w:rsidR="009B182A" w:rsidRPr="003C7CA5">
        <w:rPr>
          <w:rFonts w:cs="Times New Roman"/>
          <w:szCs w:val="28"/>
        </w:rPr>
        <w:t xml:space="preserve"> </w:t>
      </w:r>
      <w:r w:rsidR="009B182A" w:rsidRPr="003C7CA5">
        <w:rPr>
          <w:rFonts w:cs="Times New Roman"/>
          <w:szCs w:val="28"/>
          <w:lang w:val="kk-KZ"/>
        </w:rPr>
        <w:t xml:space="preserve">Необходимо знакомить подрастающее поколение с нашим культурным </w:t>
      </w:r>
      <w:r w:rsidR="00052E32" w:rsidRPr="003C7CA5">
        <w:rPr>
          <w:rFonts w:cs="Times New Roman"/>
          <w:szCs w:val="28"/>
          <w:lang w:val="kk-KZ"/>
        </w:rPr>
        <w:t>наследием и учить их ценить его</w:t>
      </w:r>
      <w:r w:rsidRPr="003C7CA5">
        <w:rPr>
          <w:rFonts w:cs="Times New Roman"/>
          <w:szCs w:val="28"/>
        </w:rPr>
        <w:t>»</w:t>
      </w:r>
      <w:r w:rsidR="0010166A" w:rsidRPr="003C7CA5">
        <w:rPr>
          <w:rFonts w:cs="Times New Roman"/>
          <w:szCs w:val="28"/>
        </w:rPr>
        <w:t>. Т</w:t>
      </w:r>
      <w:r w:rsidR="00E1363C" w:rsidRPr="003C7CA5">
        <w:rPr>
          <w:rFonts w:cs="Times New Roman"/>
          <w:szCs w:val="28"/>
        </w:rPr>
        <w:t xml:space="preserve">акже </w:t>
      </w:r>
      <w:r w:rsidR="00377306" w:rsidRPr="003C7CA5">
        <w:rPr>
          <w:rFonts w:cs="Times New Roman"/>
          <w:szCs w:val="28"/>
        </w:rPr>
        <w:t xml:space="preserve">Президент Республики Казахстан </w:t>
      </w:r>
      <w:r w:rsidR="007209B1" w:rsidRPr="003C7CA5">
        <w:rPr>
          <w:rFonts w:cs="Times New Roman"/>
          <w:szCs w:val="28"/>
        </w:rPr>
        <w:t>К.-Ж.</w:t>
      </w:r>
      <w:r w:rsidR="00065224" w:rsidRPr="003C7CA5">
        <w:rPr>
          <w:rFonts w:cs="Times New Roman"/>
          <w:szCs w:val="28"/>
        </w:rPr>
        <w:t>К.</w:t>
      </w:r>
      <w:r w:rsidR="007209B1" w:rsidRPr="003C7CA5">
        <w:rPr>
          <w:rFonts w:cs="Times New Roman"/>
          <w:szCs w:val="28"/>
        </w:rPr>
        <w:t xml:space="preserve"> Токаев</w:t>
      </w:r>
      <w:r w:rsidR="0010166A" w:rsidRPr="003C7CA5">
        <w:rPr>
          <w:rFonts w:cs="Times New Roman"/>
          <w:szCs w:val="28"/>
        </w:rPr>
        <w:t xml:space="preserve"> отметил:</w:t>
      </w:r>
      <w:r w:rsidR="00E1363C" w:rsidRPr="003C7CA5">
        <w:rPr>
          <w:rFonts w:cs="Times New Roman"/>
          <w:szCs w:val="28"/>
        </w:rPr>
        <w:t xml:space="preserve"> «</w:t>
      </w:r>
      <w:r w:rsidR="00E1363C" w:rsidRPr="003C7CA5">
        <w:rPr>
          <w:rFonts w:cs="Times New Roman"/>
          <w:szCs w:val="28"/>
          <w:shd w:val="clear" w:color="auto" w:fill="FFFFFF"/>
        </w:rPr>
        <w:t>продвижение своего национального бренда, истории и культуры, позволяет содействовать укреплению позитивного имиджа страны, формировать благоприятные условия для реализации внешнеполитических инициатив»</w:t>
      </w:r>
      <w:r w:rsidRPr="003C7CA5">
        <w:rPr>
          <w:rFonts w:cs="Times New Roman"/>
          <w:szCs w:val="28"/>
        </w:rPr>
        <w:t xml:space="preserve"> [</w:t>
      </w:r>
      <w:r w:rsidR="00C55B3B">
        <w:rPr>
          <w:rFonts w:cs="Times New Roman"/>
          <w:szCs w:val="28"/>
          <w:lang w:val="kk-KZ"/>
        </w:rPr>
        <w:t>7</w:t>
      </w:r>
      <w:r w:rsidR="00106BD0" w:rsidRPr="003C7CA5">
        <w:rPr>
          <w:rFonts w:cs="Times New Roman"/>
          <w:szCs w:val="28"/>
        </w:rPr>
        <w:t>].</w:t>
      </w:r>
      <w:r w:rsidR="00E1363C" w:rsidRPr="003C7CA5">
        <w:rPr>
          <w:rFonts w:cs="Times New Roman"/>
          <w:szCs w:val="28"/>
        </w:rPr>
        <w:t xml:space="preserve"> </w:t>
      </w:r>
      <w:r w:rsidR="0010166A" w:rsidRPr="003C7CA5">
        <w:rPr>
          <w:rFonts w:cs="Times New Roman"/>
          <w:szCs w:val="28"/>
          <w:lang w:val="kk-KZ"/>
        </w:rPr>
        <w:t>Одним из способов достижения целей продвижения и популяризации историко-культурного наследия, ставше</w:t>
      </w:r>
      <w:r w:rsidR="007F1AFA" w:rsidRPr="003C7CA5">
        <w:rPr>
          <w:rFonts w:cs="Times New Roman"/>
          <w:szCs w:val="28"/>
          <w:lang w:val="kk-KZ"/>
        </w:rPr>
        <w:t>го национальным кодом и брендом</w:t>
      </w:r>
      <w:r w:rsidR="0010166A" w:rsidRPr="003C7CA5">
        <w:rPr>
          <w:rFonts w:cs="Times New Roman"/>
          <w:szCs w:val="28"/>
          <w:lang w:val="kk-KZ"/>
        </w:rPr>
        <w:t xml:space="preserve"> в нашей стране и за рубежом</w:t>
      </w:r>
      <w:r w:rsidR="007F1AFA" w:rsidRPr="003C7CA5">
        <w:rPr>
          <w:rFonts w:cs="Times New Roman"/>
          <w:szCs w:val="28"/>
          <w:lang w:val="kk-KZ"/>
        </w:rPr>
        <w:t>,</w:t>
      </w:r>
      <w:r w:rsidR="0010166A" w:rsidRPr="003C7CA5">
        <w:rPr>
          <w:rFonts w:cs="Times New Roman"/>
          <w:szCs w:val="28"/>
          <w:lang w:val="kk-KZ"/>
        </w:rPr>
        <w:t xml:space="preserve"> являются «возрождение», «восстановление» и «воссоздание»</w:t>
      </w:r>
      <w:r w:rsidR="007F1AFA" w:rsidRPr="003C7CA5">
        <w:rPr>
          <w:rFonts w:cs="Times New Roman"/>
          <w:szCs w:val="28"/>
          <w:lang w:val="kk-KZ"/>
        </w:rPr>
        <w:t>, а значит и «реконструкция»</w:t>
      </w:r>
      <w:r w:rsidR="0010166A" w:rsidRPr="003C7CA5">
        <w:rPr>
          <w:rFonts w:cs="Times New Roman"/>
          <w:szCs w:val="28"/>
          <w:lang w:val="kk-KZ"/>
        </w:rPr>
        <w:t xml:space="preserve"> частично утраченных и несохранившихся ценностей.</w:t>
      </w:r>
    </w:p>
    <w:p w14:paraId="07EBC384" w14:textId="0DFF01D9" w:rsidR="007B46CC" w:rsidRPr="003C7CA5" w:rsidRDefault="007B46CC" w:rsidP="003C7CA5">
      <w:pPr>
        <w:pStyle w:val="a9"/>
        <w:ind w:firstLine="709"/>
        <w:rPr>
          <w:rFonts w:cs="Times New Roman"/>
          <w:szCs w:val="28"/>
          <w:lang w:val="kk-KZ"/>
        </w:rPr>
      </w:pPr>
      <w:r w:rsidRPr="003C7CA5">
        <w:rPr>
          <w:rFonts w:cs="Times New Roman"/>
          <w:szCs w:val="28"/>
          <w:lang w:val="kk-KZ"/>
        </w:rPr>
        <w:t>Инициатива «</w:t>
      </w:r>
      <w:r w:rsidR="00ED62C2" w:rsidRPr="003C7CA5">
        <w:rPr>
          <w:rFonts w:cs="Times New Roman"/>
          <w:szCs w:val="28"/>
          <w:lang w:val="kk-KZ"/>
        </w:rPr>
        <w:t>в полной мере осознать масштаб национальной истории, оберегать и продвигать свое культурное наследие</w:t>
      </w:r>
      <w:r w:rsidRPr="003C7CA5">
        <w:rPr>
          <w:rFonts w:cs="Times New Roman"/>
          <w:szCs w:val="28"/>
          <w:lang w:val="kk-KZ"/>
        </w:rPr>
        <w:t xml:space="preserve">», выдвинутая </w:t>
      </w:r>
      <w:r w:rsidR="007F1AFA" w:rsidRPr="003C7CA5">
        <w:rPr>
          <w:rFonts w:cs="Times New Roman"/>
          <w:szCs w:val="28"/>
          <w:lang w:val="kk-KZ"/>
        </w:rPr>
        <w:t>на</w:t>
      </w:r>
      <w:r w:rsidRPr="003C7CA5">
        <w:rPr>
          <w:rFonts w:cs="Times New Roman"/>
          <w:szCs w:val="28"/>
          <w:lang w:val="kk-KZ"/>
        </w:rPr>
        <w:t xml:space="preserve"> </w:t>
      </w:r>
      <w:r w:rsidR="00C31D33" w:rsidRPr="003C7CA5">
        <w:rPr>
          <w:rFonts w:cs="Times New Roman"/>
          <w:szCs w:val="28"/>
          <w:lang w:val="kk-KZ"/>
        </w:rPr>
        <w:t>трет</w:t>
      </w:r>
      <w:r w:rsidR="007F1AFA" w:rsidRPr="003C7CA5">
        <w:rPr>
          <w:rFonts w:cs="Times New Roman"/>
          <w:szCs w:val="28"/>
          <w:lang w:val="kk-KZ"/>
        </w:rPr>
        <w:t>ь</w:t>
      </w:r>
      <w:r w:rsidR="00C31D33" w:rsidRPr="003C7CA5">
        <w:rPr>
          <w:rFonts w:cs="Times New Roman"/>
          <w:szCs w:val="28"/>
          <w:lang w:val="kk-KZ"/>
        </w:rPr>
        <w:t xml:space="preserve">ем </w:t>
      </w:r>
      <w:r w:rsidRPr="003C7CA5">
        <w:rPr>
          <w:rFonts w:cs="Times New Roman"/>
          <w:szCs w:val="28"/>
          <w:lang w:val="kk-KZ"/>
        </w:rPr>
        <w:t xml:space="preserve">Атырауском </w:t>
      </w:r>
      <w:r w:rsidR="00C31D33" w:rsidRPr="003C7CA5">
        <w:rPr>
          <w:rFonts w:cs="Times New Roman"/>
          <w:szCs w:val="28"/>
          <w:lang w:val="kk-KZ"/>
        </w:rPr>
        <w:t>Национальном Курултае</w:t>
      </w:r>
      <w:r w:rsidRPr="003C7CA5">
        <w:rPr>
          <w:rFonts w:cs="Times New Roman"/>
          <w:szCs w:val="28"/>
          <w:lang w:val="kk-KZ"/>
        </w:rPr>
        <w:t xml:space="preserve">, дала очередной толчок интенсивному развитию отечественной </w:t>
      </w:r>
      <w:r w:rsidR="00C31D33" w:rsidRPr="003C7CA5">
        <w:rPr>
          <w:rFonts w:cs="Times New Roman"/>
          <w:szCs w:val="28"/>
          <w:lang w:val="kk-KZ"/>
        </w:rPr>
        <w:t xml:space="preserve">научной </w:t>
      </w:r>
      <w:r w:rsidRPr="003C7CA5">
        <w:rPr>
          <w:rFonts w:cs="Times New Roman"/>
          <w:szCs w:val="28"/>
          <w:lang w:val="kk-KZ"/>
        </w:rPr>
        <w:t>реставрации</w:t>
      </w:r>
      <w:r w:rsidR="00DB3E4B" w:rsidRPr="003C7CA5">
        <w:rPr>
          <w:rFonts w:cs="Times New Roman"/>
          <w:szCs w:val="28"/>
          <w:lang w:val="kk-KZ"/>
        </w:rPr>
        <w:t xml:space="preserve"> </w:t>
      </w:r>
      <w:r w:rsidR="00DB3E4B" w:rsidRPr="003C7CA5">
        <w:rPr>
          <w:rFonts w:cs="Times New Roman"/>
          <w:szCs w:val="28"/>
        </w:rPr>
        <w:t>[</w:t>
      </w:r>
      <w:r w:rsidR="00C55B3B">
        <w:rPr>
          <w:rFonts w:cs="Times New Roman"/>
          <w:szCs w:val="28"/>
          <w:lang w:val="kk-KZ"/>
        </w:rPr>
        <w:t>8</w:t>
      </w:r>
      <w:r w:rsidR="00DB3E4B" w:rsidRPr="003C7CA5">
        <w:rPr>
          <w:rFonts w:cs="Times New Roman"/>
          <w:szCs w:val="28"/>
        </w:rPr>
        <w:t>]</w:t>
      </w:r>
      <w:r w:rsidRPr="003C7CA5">
        <w:rPr>
          <w:rFonts w:cs="Times New Roman"/>
          <w:szCs w:val="28"/>
          <w:lang w:val="kk-KZ"/>
        </w:rPr>
        <w:t>.</w:t>
      </w:r>
    </w:p>
    <w:p w14:paraId="7380C780" w14:textId="388E838C" w:rsidR="00DB3E4B" w:rsidRPr="003C7CA5" w:rsidRDefault="00DB3E4B" w:rsidP="003C7CA5">
      <w:pPr>
        <w:pStyle w:val="a9"/>
        <w:ind w:firstLine="709"/>
        <w:rPr>
          <w:rFonts w:cs="Times New Roman"/>
          <w:szCs w:val="28"/>
        </w:rPr>
      </w:pPr>
      <w:r w:rsidRPr="003C7CA5">
        <w:rPr>
          <w:rFonts w:cs="Times New Roman"/>
          <w:szCs w:val="28"/>
        </w:rPr>
        <w:t xml:space="preserve">Со времени </w:t>
      </w:r>
      <w:r w:rsidR="006546A9" w:rsidRPr="003C7CA5">
        <w:rPr>
          <w:rFonts w:cs="Times New Roman"/>
          <w:szCs w:val="28"/>
        </w:rPr>
        <w:t>обретения н</w:t>
      </w:r>
      <w:r w:rsidRPr="003C7CA5">
        <w:rPr>
          <w:rFonts w:cs="Times New Roman"/>
          <w:szCs w:val="28"/>
        </w:rPr>
        <w:t>езависимости Казахстан</w:t>
      </w:r>
      <w:r w:rsidR="006546A9" w:rsidRPr="003C7CA5">
        <w:rPr>
          <w:rFonts w:cs="Times New Roman"/>
          <w:szCs w:val="28"/>
        </w:rPr>
        <w:t>ом</w:t>
      </w:r>
      <w:r w:rsidRPr="003C7CA5">
        <w:rPr>
          <w:rFonts w:cs="Times New Roman"/>
          <w:szCs w:val="28"/>
        </w:rPr>
        <w:t xml:space="preserve"> интенсивно ведется работа по возрождению находящихся под угрозой исчезновения памятников архитектуры, включени</w:t>
      </w:r>
      <w:r w:rsidR="006546A9" w:rsidRPr="003C7CA5">
        <w:rPr>
          <w:rFonts w:cs="Times New Roman"/>
          <w:szCs w:val="28"/>
        </w:rPr>
        <w:t>ю</w:t>
      </w:r>
      <w:r w:rsidRPr="003C7CA5">
        <w:rPr>
          <w:rFonts w:cs="Times New Roman"/>
          <w:szCs w:val="28"/>
        </w:rPr>
        <w:t xml:space="preserve"> в перечень «Памятников республиканского или местного значения» и их охране в категории памятников государственной собственности</w:t>
      </w:r>
      <w:r w:rsidRPr="003C7CA5">
        <w:rPr>
          <w:rFonts w:cs="Times New Roman"/>
          <w:szCs w:val="28"/>
          <w:lang w:val="kk-KZ"/>
        </w:rPr>
        <w:t xml:space="preserve"> </w:t>
      </w:r>
      <w:r w:rsidR="00C8629F" w:rsidRPr="003C7CA5">
        <w:rPr>
          <w:rFonts w:cs="Times New Roman"/>
          <w:szCs w:val="28"/>
          <w:lang w:val="kk-KZ"/>
        </w:rPr>
        <w:t xml:space="preserve">в соответствии с законодательными актами </w:t>
      </w:r>
      <w:r w:rsidRPr="003C7CA5">
        <w:rPr>
          <w:rFonts w:cs="Times New Roman"/>
          <w:szCs w:val="28"/>
        </w:rPr>
        <w:t>[</w:t>
      </w:r>
      <w:r w:rsidR="00C55B3B">
        <w:rPr>
          <w:rFonts w:cs="Times New Roman"/>
          <w:szCs w:val="28"/>
        </w:rPr>
        <w:t>9</w:t>
      </w:r>
      <w:r w:rsidR="00C8629F" w:rsidRPr="003C7CA5">
        <w:rPr>
          <w:rFonts w:cs="Times New Roman"/>
          <w:szCs w:val="28"/>
        </w:rPr>
        <w:t xml:space="preserve">, </w:t>
      </w:r>
      <w:r w:rsidR="00C55B3B">
        <w:rPr>
          <w:rFonts w:cs="Times New Roman"/>
          <w:szCs w:val="28"/>
          <w:lang w:val="kk-KZ"/>
        </w:rPr>
        <w:t>10</w:t>
      </w:r>
      <w:r w:rsidRPr="003C7CA5">
        <w:rPr>
          <w:rFonts w:cs="Times New Roman"/>
          <w:szCs w:val="28"/>
        </w:rPr>
        <w:t>].</w:t>
      </w:r>
    </w:p>
    <w:p w14:paraId="0D491101" w14:textId="00C862D1" w:rsidR="00F26E5A" w:rsidRPr="003C7CA5" w:rsidRDefault="000F085C" w:rsidP="003C7CA5">
      <w:pPr>
        <w:spacing w:after="0" w:line="240" w:lineRule="auto"/>
        <w:ind w:firstLine="709"/>
        <w:jc w:val="both"/>
        <w:rPr>
          <w:rFonts w:ascii="Times New Roman" w:hAnsi="Times New Roman" w:cs="Times New Roman"/>
          <w:sz w:val="28"/>
          <w:szCs w:val="28"/>
        </w:rPr>
      </w:pPr>
      <w:bookmarkStart w:id="25" w:name="z230"/>
      <w:r w:rsidRPr="003C7CA5">
        <w:rPr>
          <w:rFonts w:ascii="Times New Roman" w:hAnsi="Times New Roman" w:cs="Times New Roman"/>
          <w:sz w:val="28"/>
          <w:szCs w:val="28"/>
        </w:rPr>
        <w:t>Научно-реставрационные работы на памятниках истории и культуры осуществляются за счет бюджетных средств, привлеченных инвестиций, а также средств собственников и пользователей памятников истории и культуры.</w:t>
      </w:r>
      <w:r w:rsidR="00623DB9" w:rsidRPr="003C7CA5">
        <w:rPr>
          <w:rFonts w:ascii="Times New Roman" w:hAnsi="Times New Roman" w:cs="Times New Roman"/>
          <w:sz w:val="28"/>
          <w:szCs w:val="28"/>
        </w:rPr>
        <w:t xml:space="preserve"> Такие работы </w:t>
      </w:r>
      <w:bookmarkEnd w:id="25"/>
      <w:r w:rsidR="00F26E5A" w:rsidRPr="003C7CA5">
        <w:rPr>
          <w:rFonts w:ascii="Times New Roman" w:hAnsi="Times New Roman" w:cs="Times New Roman"/>
          <w:sz w:val="28"/>
          <w:szCs w:val="28"/>
        </w:rPr>
        <w:t>осуществляются физическими и юридическими лицами на основании лицензии на деятельность по осуществлению научно-реставрационных работ на памятниках истории и культуры и (или) археологических работ, а также лицензии на строительно-монтажные работы в случае проведения строительно-монтажных работ</w:t>
      </w:r>
      <w:r w:rsidR="00F26E5A" w:rsidRPr="003C7CA5">
        <w:rPr>
          <w:rFonts w:ascii="Times New Roman" w:hAnsi="Times New Roman" w:cs="Times New Roman"/>
          <w:sz w:val="28"/>
          <w:szCs w:val="28"/>
          <w:lang w:val="kk-KZ"/>
        </w:rPr>
        <w:t xml:space="preserve"> </w:t>
      </w:r>
      <w:r w:rsidR="00F26E5A" w:rsidRPr="003C7CA5">
        <w:rPr>
          <w:rFonts w:ascii="Times New Roman" w:hAnsi="Times New Roman" w:cs="Times New Roman"/>
          <w:sz w:val="28"/>
          <w:szCs w:val="28"/>
        </w:rPr>
        <w:t>[</w:t>
      </w:r>
      <w:r w:rsidR="00C55B3B">
        <w:rPr>
          <w:rFonts w:ascii="Times New Roman" w:hAnsi="Times New Roman" w:cs="Times New Roman"/>
          <w:sz w:val="28"/>
          <w:szCs w:val="28"/>
        </w:rPr>
        <w:t>11</w:t>
      </w:r>
      <w:r w:rsidR="00F26E5A" w:rsidRPr="003C7CA5">
        <w:rPr>
          <w:rFonts w:ascii="Times New Roman" w:hAnsi="Times New Roman" w:cs="Times New Roman"/>
          <w:sz w:val="28"/>
          <w:szCs w:val="28"/>
        </w:rPr>
        <w:t xml:space="preserve">]. </w:t>
      </w:r>
    </w:p>
    <w:p w14:paraId="416F5313" w14:textId="77777777" w:rsidR="00A82EF7" w:rsidRPr="003C7CA5" w:rsidRDefault="00A82EF7" w:rsidP="003C7CA5">
      <w:pPr>
        <w:pStyle w:val="a9"/>
        <w:ind w:firstLine="709"/>
        <w:rPr>
          <w:rFonts w:cs="Times New Roman"/>
          <w:szCs w:val="28"/>
        </w:rPr>
      </w:pPr>
      <w:r w:rsidRPr="003C7CA5">
        <w:rPr>
          <w:rFonts w:cs="Times New Roman"/>
          <w:szCs w:val="28"/>
        </w:rPr>
        <w:t>Создание правовых и нормативных документов, связанных с управлением реставрационно-реконструкционными работами, свидетельствует о том, что на государственном уровне существует большая ответственность за сохранение «исторического и культурного наследия», а также обеспечивает государственную поддержку.</w:t>
      </w:r>
    </w:p>
    <w:p w14:paraId="0F9651EB" w14:textId="26A58326" w:rsidR="00C36F32" w:rsidRPr="003C7CA5" w:rsidRDefault="00C36F32" w:rsidP="003C7CA5">
      <w:pPr>
        <w:pStyle w:val="a9"/>
        <w:ind w:firstLine="709"/>
        <w:rPr>
          <w:rFonts w:cs="Times New Roman"/>
          <w:szCs w:val="28"/>
        </w:rPr>
      </w:pPr>
      <w:r w:rsidRPr="003C7CA5">
        <w:rPr>
          <w:rFonts w:cs="Times New Roman"/>
          <w:szCs w:val="28"/>
        </w:rPr>
        <w:t>В 2022 году, в результате открытого голосования</w:t>
      </w:r>
      <w:r w:rsidR="002F693C" w:rsidRPr="003C7CA5">
        <w:rPr>
          <w:rFonts w:cs="Times New Roman"/>
          <w:szCs w:val="28"/>
        </w:rPr>
        <w:t xml:space="preserve"> во время</w:t>
      </w:r>
      <w:r w:rsidR="00963749" w:rsidRPr="003C7CA5">
        <w:rPr>
          <w:rFonts w:cs="Times New Roman"/>
          <w:szCs w:val="28"/>
        </w:rPr>
        <w:t xml:space="preserve"> проведения</w:t>
      </w:r>
      <w:r w:rsidR="002F693C" w:rsidRPr="003C7CA5">
        <w:rPr>
          <w:rFonts w:cs="Times New Roman"/>
          <w:szCs w:val="28"/>
        </w:rPr>
        <w:t xml:space="preserve"> Чрезвычайной Генеральной Ассамблеи ИКОМ</w:t>
      </w:r>
      <w:r w:rsidRPr="003C7CA5">
        <w:rPr>
          <w:rFonts w:cs="Times New Roman"/>
          <w:szCs w:val="28"/>
        </w:rPr>
        <w:t xml:space="preserve"> в Праге, было принято новое о</w:t>
      </w:r>
      <w:r w:rsidR="00963749" w:rsidRPr="003C7CA5">
        <w:rPr>
          <w:rFonts w:cs="Times New Roman"/>
          <w:szCs w:val="28"/>
        </w:rPr>
        <w:t>пределение музея</w:t>
      </w:r>
      <w:r w:rsidR="002F693C" w:rsidRPr="003C7CA5">
        <w:rPr>
          <w:rFonts w:cs="Times New Roman"/>
          <w:szCs w:val="28"/>
        </w:rPr>
        <w:t>. В переводе оно звучит так: «</w:t>
      </w:r>
      <w:r w:rsidRPr="003C7CA5">
        <w:rPr>
          <w:rFonts w:cs="Times New Roman"/>
          <w:szCs w:val="28"/>
        </w:rPr>
        <w:t xml:space="preserve">Музей </w:t>
      </w:r>
      <w:r w:rsidR="00963749" w:rsidRPr="003C7CA5">
        <w:rPr>
          <w:rFonts w:cs="Times New Roman"/>
          <w:szCs w:val="28"/>
        </w:rPr>
        <w:t>−</w:t>
      </w:r>
      <w:r w:rsidR="00F52024" w:rsidRPr="003C7CA5">
        <w:rPr>
          <w:rFonts w:cs="Times New Roman"/>
          <w:szCs w:val="28"/>
        </w:rPr>
        <w:t xml:space="preserve"> </w:t>
      </w:r>
      <w:r w:rsidRPr="003C7CA5">
        <w:rPr>
          <w:rFonts w:cs="Times New Roman"/>
          <w:szCs w:val="28"/>
        </w:rPr>
        <w:t>это некоммерческая постоянно действующая</w:t>
      </w:r>
      <w:r w:rsidR="002F693C" w:rsidRPr="003C7CA5">
        <w:rPr>
          <w:rFonts w:cs="Times New Roman"/>
          <w:szCs w:val="28"/>
        </w:rPr>
        <w:t xml:space="preserve"> организация на службе общества</w:t>
      </w:r>
      <w:r w:rsidRPr="003C7CA5">
        <w:rPr>
          <w:rFonts w:cs="Times New Roman"/>
          <w:szCs w:val="28"/>
        </w:rPr>
        <w:t xml:space="preserve">, которая исследует, собирает, сохраняет, интерпретирует и демонстрирует материальное и нематериальное наследие. Открытые для публики, доступные и инклюзивные, музеи способствуют разнообразию и устойчивости. Они работают и общаются этично, профессионально и с участием сообществ, предлагая разнообразный </w:t>
      </w:r>
      <w:r w:rsidRPr="003C7CA5">
        <w:rPr>
          <w:rFonts w:cs="Times New Roman"/>
          <w:szCs w:val="28"/>
        </w:rPr>
        <w:lastRenderedPageBreak/>
        <w:t>опыт для обучения, удовольствия</w:t>
      </w:r>
      <w:r w:rsidR="002F693C" w:rsidRPr="003C7CA5">
        <w:rPr>
          <w:rFonts w:cs="Times New Roman"/>
          <w:szCs w:val="28"/>
        </w:rPr>
        <w:t>, размышлений и обмена знаниями»</w:t>
      </w:r>
      <w:r w:rsidR="00963749" w:rsidRPr="003C7CA5">
        <w:rPr>
          <w:rFonts w:cs="Times New Roman"/>
          <w:szCs w:val="28"/>
        </w:rPr>
        <w:t xml:space="preserve"> [</w:t>
      </w:r>
      <w:r w:rsidR="00C55B3B">
        <w:rPr>
          <w:rFonts w:cs="Times New Roman"/>
          <w:szCs w:val="28"/>
        </w:rPr>
        <w:t>12</w:t>
      </w:r>
      <w:r w:rsidR="00963749" w:rsidRPr="003C7CA5">
        <w:rPr>
          <w:rFonts w:cs="Times New Roman"/>
          <w:szCs w:val="28"/>
        </w:rPr>
        <w:t>].</w:t>
      </w:r>
      <w:r w:rsidR="001D41DD" w:rsidRPr="003C7CA5">
        <w:rPr>
          <w:rFonts w:cs="Times New Roman"/>
          <w:szCs w:val="28"/>
        </w:rPr>
        <w:t xml:space="preserve"> </w:t>
      </w:r>
      <w:r w:rsidR="00963749" w:rsidRPr="003C7CA5">
        <w:rPr>
          <w:rFonts w:cs="Times New Roman"/>
          <w:szCs w:val="28"/>
        </w:rPr>
        <w:t xml:space="preserve">Как видно, новое определение очень чётко отражает миссию музея. В определении упоминаются </w:t>
      </w:r>
      <w:r w:rsidR="00672848" w:rsidRPr="003C7CA5">
        <w:rPr>
          <w:rFonts w:cs="Times New Roman"/>
          <w:szCs w:val="28"/>
        </w:rPr>
        <w:t xml:space="preserve">интерпретация, демонстрация, доступность, общение, обучение, удовольствие, размышление – всё это можно отнести и к созданию и использованию в музее реконструкций. </w:t>
      </w:r>
    </w:p>
    <w:p w14:paraId="062CD5D4" w14:textId="3AD6B18D" w:rsidR="00A82EF7" w:rsidRPr="003C7CA5" w:rsidRDefault="00A82EF7" w:rsidP="003C7CA5">
      <w:pPr>
        <w:pStyle w:val="a9"/>
        <w:ind w:firstLine="709"/>
        <w:rPr>
          <w:rFonts w:cs="Times New Roman"/>
          <w:szCs w:val="28"/>
        </w:rPr>
      </w:pPr>
      <w:r w:rsidRPr="003C7CA5">
        <w:rPr>
          <w:rFonts w:cs="Times New Roman"/>
          <w:szCs w:val="28"/>
        </w:rPr>
        <w:t>Всемирно известный музеолог из Хорватии Томислав Шола</w:t>
      </w:r>
      <w:r w:rsidR="00F52024" w:rsidRPr="003C7CA5">
        <w:rPr>
          <w:rFonts w:cs="Times New Roman"/>
          <w:szCs w:val="28"/>
        </w:rPr>
        <w:t xml:space="preserve"> (</w:t>
      </w:r>
      <w:proofErr w:type="spellStart"/>
      <w:r w:rsidR="00F52024" w:rsidRPr="003C7CA5">
        <w:rPr>
          <w:rFonts w:cs="Times New Roman"/>
          <w:szCs w:val="28"/>
        </w:rPr>
        <w:t>Tomislav</w:t>
      </w:r>
      <w:proofErr w:type="spellEnd"/>
      <w:r w:rsidR="00F52024" w:rsidRPr="003C7CA5">
        <w:rPr>
          <w:rFonts w:cs="Times New Roman"/>
          <w:szCs w:val="28"/>
        </w:rPr>
        <w:t xml:space="preserve"> </w:t>
      </w:r>
      <w:proofErr w:type="spellStart"/>
      <w:r w:rsidR="00F52024" w:rsidRPr="003C7CA5">
        <w:rPr>
          <w:rFonts w:cs="Times New Roman"/>
          <w:szCs w:val="28"/>
        </w:rPr>
        <w:t>Šola</w:t>
      </w:r>
      <w:proofErr w:type="spellEnd"/>
      <w:r w:rsidR="00F52024" w:rsidRPr="003C7CA5">
        <w:rPr>
          <w:rFonts w:cs="Times New Roman"/>
          <w:szCs w:val="28"/>
        </w:rPr>
        <w:t>)</w:t>
      </w:r>
      <w:r w:rsidRPr="003C7CA5">
        <w:rPr>
          <w:rFonts w:cs="Times New Roman"/>
          <w:szCs w:val="28"/>
        </w:rPr>
        <w:t xml:space="preserve"> в своей книге «Вечность здесь больше не живет. Толковый словарь музейных грехов» пишет: «Без «бульона» из мифов, верований, амбиций, устремлений, быта, исторических событий и судеб, в которые обычно были погружены объекты, они мало что значат» [</w:t>
      </w:r>
      <w:r w:rsidR="00C55B3B">
        <w:rPr>
          <w:rFonts w:cs="Times New Roman"/>
          <w:szCs w:val="28"/>
        </w:rPr>
        <w:t>13</w:t>
      </w:r>
      <w:r w:rsidRPr="003C7CA5">
        <w:rPr>
          <w:rFonts w:cs="Times New Roman"/>
          <w:szCs w:val="28"/>
        </w:rPr>
        <w:t>]. Нетрудно понять, что в этой дискуссии музеолог утверждает, что часть наследия исторических эпох не может дать полного понимания, несмотря на существующие многочисленные легенды. Воссоздание артефакта в музейной среде позволяет вернуть наследию его первоначальное состояние в той среде, в которой оно существовало.</w:t>
      </w:r>
    </w:p>
    <w:p w14:paraId="0DDDF3CC" w14:textId="77777777" w:rsidR="00A57D11" w:rsidRPr="003C7CA5" w:rsidRDefault="00A57D11" w:rsidP="003C7CA5">
      <w:pPr>
        <w:spacing w:after="0" w:line="240" w:lineRule="auto"/>
        <w:ind w:firstLine="709"/>
        <w:jc w:val="both"/>
        <w:rPr>
          <w:rFonts w:ascii="Times New Roman" w:hAnsi="Times New Roman" w:cs="Times New Roman"/>
          <w:sz w:val="28"/>
          <w:szCs w:val="28"/>
        </w:rPr>
      </w:pPr>
      <w:r w:rsidRPr="003C7CA5">
        <w:rPr>
          <w:rFonts w:ascii="Times New Roman" w:hAnsi="Times New Roman" w:cs="Times New Roman"/>
          <w:sz w:val="28"/>
          <w:szCs w:val="28"/>
        </w:rPr>
        <w:t>Следовательно, актуальность диссертационной работы определяется следующими факторами:</w:t>
      </w:r>
    </w:p>
    <w:p w14:paraId="71E9B1FD" w14:textId="2B1A2F7C" w:rsidR="00A57D11" w:rsidRPr="003C7CA5" w:rsidRDefault="009443B9" w:rsidP="00697358">
      <w:pPr>
        <w:pStyle w:val="a2"/>
        <w:numPr>
          <w:ilvl w:val="0"/>
          <w:numId w:val="6"/>
        </w:numPr>
        <w:tabs>
          <w:tab w:val="left" w:pos="993"/>
        </w:tabs>
        <w:spacing w:after="0" w:line="240" w:lineRule="auto"/>
        <w:ind w:left="0" w:firstLine="709"/>
        <w:jc w:val="both"/>
        <w:rPr>
          <w:rFonts w:ascii="Times New Roman" w:hAnsi="Times New Roman" w:cs="Times New Roman"/>
          <w:sz w:val="28"/>
          <w:szCs w:val="28"/>
        </w:rPr>
      </w:pPr>
      <w:bookmarkStart w:id="26" w:name="_Hlk193109036"/>
      <w:r w:rsidRPr="003C7CA5">
        <w:rPr>
          <w:rFonts w:ascii="Times New Roman" w:hAnsi="Times New Roman" w:cs="Times New Roman"/>
          <w:sz w:val="28"/>
          <w:szCs w:val="28"/>
        </w:rPr>
        <w:t>н</w:t>
      </w:r>
      <w:r w:rsidR="00A57D11" w:rsidRPr="003C7CA5">
        <w:rPr>
          <w:rFonts w:ascii="Times New Roman" w:hAnsi="Times New Roman" w:cs="Times New Roman"/>
          <w:sz w:val="28"/>
          <w:szCs w:val="28"/>
        </w:rPr>
        <w:t>еобходимость более детальной презентации и популяризации культурного наследия страны в условиях ограниченной сохранности археологического материала, а также назревшая потребность в осмыслении опыта музейной реконструкции, что спосо</w:t>
      </w:r>
      <w:r w:rsidR="00FC5D96" w:rsidRPr="003C7CA5">
        <w:rPr>
          <w:rFonts w:ascii="Times New Roman" w:hAnsi="Times New Roman" w:cs="Times New Roman"/>
          <w:sz w:val="28"/>
          <w:szCs w:val="28"/>
        </w:rPr>
        <w:t xml:space="preserve">бствует укреплению патриотизма, </w:t>
      </w:r>
      <w:r w:rsidR="00A57D11" w:rsidRPr="003C7CA5">
        <w:rPr>
          <w:rFonts w:ascii="Times New Roman" w:hAnsi="Times New Roman" w:cs="Times New Roman"/>
          <w:sz w:val="28"/>
          <w:szCs w:val="28"/>
        </w:rPr>
        <w:t>в том числе в рамках программ «Рухани жаңғыру», «Туған жер» и программной статьи «Семь граней Великой степи»</w:t>
      </w:r>
      <w:bookmarkEnd w:id="26"/>
      <w:r w:rsidR="00A57D11" w:rsidRPr="003C7CA5">
        <w:rPr>
          <w:rFonts w:ascii="Times New Roman" w:hAnsi="Times New Roman" w:cs="Times New Roman"/>
          <w:sz w:val="28"/>
          <w:szCs w:val="28"/>
        </w:rPr>
        <w:t>;</w:t>
      </w:r>
    </w:p>
    <w:p w14:paraId="13555B33" w14:textId="598F3CE8" w:rsidR="00A57D11" w:rsidRPr="003C7CA5" w:rsidRDefault="009443B9" w:rsidP="00697358">
      <w:pPr>
        <w:pStyle w:val="a2"/>
        <w:numPr>
          <w:ilvl w:val="0"/>
          <w:numId w:val="6"/>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н</w:t>
      </w:r>
      <w:r w:rsidR="00A57D11" w:rsidRPr="003C7CA5">
        <w:rPr>
          <w:rFonts w:ascii="Times New Roman" w:hAnsi="Times New Roman" w:cs="Times New Roman"/>
          <w:sz w:val="28"/>
          <w:szCs w:val="28"/>
        </w:rPr>
        <w:t>аличие значительного объёма недостаточно визуализированной информации об истории и культуре прошлых веков, которые являются частью культурного кода нации;</w:t>
      </w:r>
    </w:p>
    <w:p w14:paraId="705157AF" w14:textId="138B9FDC" w:rsidR="00A57D11" w:rsidRPr="003C7CA5" w:rsidRDefault="009443B9" w:rsidP="00697358">
      <w:pPr>
        <w:pStyle w:val="a2"/>
        <w:numPr>
          <w:ilvl w:val="0"/>
          <w:numId w:val="6"/>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п</w:t>
      </w:r>
      <w:r w:rsidR="00A57D11" w:rsidRPr="003C7CA5">
        <w:rPr>
          <w:rFonts w:ascii="Times New Roman" w:hAnsi="Times New Roman" w:cs="Times New Roman"/>
          <w:sz w:val="28"/>
          <w:szCs w:val="28"/>
        </w:rPr>
        <w:t>рименение выразительных реконструкций как средства повышения восприятия исторической информации и формирования экспозиции, способствующей лучшему обмену знаниями</w:t>
      </w:r>
      <w:r w:rsidR="00D46DB2" w:rsidRPr="003C7CA5">
        <w:rPr>
          <w:rFonts w:ascii="Times New Roman" w:hAnsi="Times New Roman" w:cs="Times New Roman"/>
          <w:sz w:val="28"/>
          <w:szCs w:val="28"/>
        </w:rPr>
        <w:t>, эмоциональному восприятию</w:t>
      </w:r>
      <w:r w:rsidR="00A57D11" w:rsidRPr="003C7CA5">
        <w:rPr>
          <w:rFonts w:ascii="Times New Roman" w:hAnsi="Times New Roman" w:cs="Times New Roman"/>
          <w:sz w:val="28"/>
          <w:szCs w:val="28"/>
        </w:rPr>
        <w:t xml:space="preserve"> и</w:t>
      </w:r>
      <w:r w:rsidR="00D46DB2" w:rsidRPr="003C7CA5">
        <w:rPr>
          <w:rFonts w:ascii="Times New Roman" w:hAnsi="Times New Roman" w:cs="Times New Roman"/>
          <w:sz w:val="28"/>
          <w:szCs w:val="28"/>
        </w:rPr>
        <w:t xml:space="preserve"> интерактивному</w:t>
      </w:r>
      <w:r w:rsidR="00A57D11" w:rsidRPr="003C7CA5">
        <w:rPr>
          <w:rFonts w:ascii="Times New Roman" w:hAnsi="Times New Roman" w:cs="Times New Roman"/>
          <w:sz w:val="28"/>
          <w:szCs w:val="28"/>
        </w:rPr>
        <w:t xml:space="preserve"> вовлечению посетителей музеев.</w:t>
      </w:r>
    </w:p>
    <w:p w14:paraId="2FB3C9E4" w14:textId="2F0D625E" w:rsidR="00A57D11" w:rsidRPr="003C7CA5" w:rsidRDefault="00D46DB2" w:rsidP="003C7CA5">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Одним из направлений метода научных реконструкций</w:t>
      </w:r>
      <w:r w:rsidR="00A57D11" w:rsidRPr="003C7CA5">
        <w:rPr>
          <w:rFonts w:ascii="Times New Roman" w:hAnsi="Times New Roman" w:cs="Times New Roman"/>
          <w:sz w:val="28"/>
          <w:szCs w:val="28"/>
          <w:lang w:val="kk-KZ"/>
        </w:rPr>
        <w:t xml:space="preserve"> является графическая или скульптурная антропологическая реконструкция археологических черепов, выполняемая на основе антропологических методик. Рентгенологические исследования, а также химический, физиологический и анатомический анализ волокон мягких тканей черепа проводятся совместно с междисциплинарными исследованиями в области естественных наук. Физическая антропология </w:t>
      </w:r>
      <w:r w:rsidR="00EB52B0" w:rsidRPr="003C7CA5">
        <w:rPr>
          <w:rFonts w:ascii="Times New Roman" w:hAnsi="Times New Roman" w:cs="Times New Roman"/>
          <w:sz w:val="28"/>
          <w:szCs w:val="28"/>
          <w:lang w:val="kk-KZ"/>
        </w:rPr>
        <w:t>−</w:t>
      </w:r>
      <w:r w:rsidR="00A57D11" w:rsidRPr="003C7CA5">
        <w:rPr>
          <w:rFonts w:ascii="Times New Roman" w:hAnsi="Times New Roman" w:cs="Times New Roman"/>
          <w:sz w:val="28"/>
          <w:szCs w:val="28"/>
          <w:lang w:val="kk-KZ"/>
        </w:rPr>
        <w:t xml:space="preserve"> это отдельная область диссертационных исследований, занимающая пограничное положение между исторической наукой и различными направлениями естествознания.</w:t>
      </w:r>
    </w:p>
    <w:p w14:paraId="1A0AD1B2" w14:textId="55851957" w:rsidR="00A57D11" w:rsidRPr="003C7CA5" w:rsidRDefault="00A57D11" w:rsidP="003C7CA5">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В результате палеоантропологических исследований реконструкция человеческих лиц и особенностей телосложения по черепам и костным останкам, а также создание достоверных изображений людей, чьи подлинные изображения не сохранились, имеют большое значение для установления исторической достоверности. За годы независимости деятельность по антропологической реконструкции в Казахстане вышла на новый этап. Среди важных примеров можно назвать работу с черепом Абылай-хана, взятым из </w:t>
      </w:r>
      <w:r w:rsidRPr="003C7CA5">
        <w:rPr>
          <w:rFonts w:ascii="Times New Roman" w:hAnsi="Times New Roman" w:cs="Times New Roman"/>
          <w:sz w:val="28"/>
          <w:szCs w:val="28"/>
          <w:lang w:val="kk-KZ"/>
        </w:rPr>
        <w:lastRenderedPageBreak/>
        <w:t>мавзолея Ходжи Ахмеда Ясави в Туркестане, черепом Абилхаир-хана, извлечённым из ханской гробницы, черепом Айтеке-би, захороненным в Нурате (Узбекистан), а также реконструкцию черепа Кейки батыра, возвращённого в Казахстан из Кунсткамеры. Антропологическая реконструкция исторических личностей Казахстана осуществляется преимущественно в Антропологической ла</w:t>
      </w:r>
      <w:r w:rsidR="006F4334" w:rsidRPr="003C7CA5">
        <w:rPr>
          <w:rFonts w:ascii="Times New Roman" w:hAnsi="Times New Roman" w:cs="Times New Roman"/>
          <w:sz w:val="28"/>
          <w:szCs w:val="28"/>
          <w:lang w:val="kk-KZ"/>
        </w:rPr>
        <w:t xml:space="preserve">боратории им. </w:t>
      </w:r>
      <w:r w:rsidR="00065224" w:rsidRPr="003C7CA5">
        <w:rPr>
          <w:rFonts w:ascii="Times New Roman" w:hAnsi="Times New Roman" w:cs="Times New Roman"/>
          <w:sz w:val="28"/>
          <w:szCs w:val="28"/>
          <w:lang w:val="kk-KZ"/>
        </w:rPr>
        <w:t>М.М.</w:t>
      </w:r>
      <w:r w:rsidRPr="003C7CA5">
        <w:rPr>
          <w:rFonts w:ascii="Times New Roman" w:hAnsi="Times New Roman" w:cs="Times New Roman"/>
          <w:sz w:val="28"/>
          <w:szCs w:val="28"/>
          <w:lang w:val="kk-KZ"/>
        </w:rPr>
        <w:t xml:space="preserve"> Герасимова, а также в венгерских государственных антропологических лабораториях.</w:t>
      </w:r>
    </w:p>
    <w:p w14:paraId="6E14A668" w14:textId="638B247E" w:rsidR="00AA4CD3" w:rsidRPr="003C7CA5" w:rsidRDefault="00A57D11" w:rsidP="003C7CA5">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Формирование антропологического фонда музеев Казахстана и антропологические реконструкции в истории страны, основанные на черепах, полученных в результате археологических раскопок, междисциплинарных исследованиях в области естественных наук и работах зарубежных учёных и лабораторий, требуют отдельного исследования. Именно поэтому данная диссертация включает в себя </w:t>
      </w:r>
      <w:r w:rsidR="00D46DB2" w:rsidRPr="003C7CA5">
        <w:rPr>
          <w:rFonts w:ascii="Times New Roman" w:hAnsi="Times New Roman" w:cs="Times New Roman"/>
          <w:sz w:val="28"/>
          <w:szCs w:val="28"/>
          <w:lang w:val="kk-KZ"/>
        </w:rPr>
        <w:t xml:space="preserve">исследование </w:t>
      </w:r>
      <w:r w:rsidRPr="003C7CA5">
        <w:rPr>
          <w:rFonts w:ascii="Times New Roman" w:hAnsi="Times New Roman" w:cs="Times New Roman"/>
          <w:sz w:val="28"/>
          <w:szCs w:val="28"/>
          <w:lang w:val="kk-KZ"/>
        </w:rPr>
        <w:t>реконструкци</w:t>
      </w:r>
      <w:r w:rsidR="00D46DB2" w:rsidRPr="003C7CA5">
        <w:rPr>
          <w:rFonts w:ascii="Times New Roman" w:hAnsi="Times New Roman" w:cs="Times New Roman"/>
          <w:sz w:val="28"/>
          <w:szCs w:val="28"/>
          <w:lang w:val="kk-KZ"/>
        </w:rPr>
        <w:t>и</w:t>
      </w:r>
      <w:r w:rsidRPr="003C7CA5">
        <w:rPr>
          <w:rFonts w:ascii="Times New Roman" w:hAnsi="Times New Roman" w:cs="Times New Roman"/>
          <w:sz w:val="28"/>
          <w:szCs w:val="28"/>
          <w:lang w:val="kk-KZ"/>
        </w:rPr>
        <w:t xml:space="preserve"> археологических историко-культурных артефактов, выполн</w:t>
      </w:r>
      <w:r w:rsidR="00924E07" w:rsidRPr="003C7CA5">
        <w:rPr>
          <w:rFonts w:ascii="Times New Roman" w:hAnsi="Times New Roman" w:cs="Times New Roman"/>
          <w:sz w:val="28"/>
          <w:szCs w:val="28"/>
          <w:lang w:val="kk-KZ"/>
        </w:rPr>
        <w:t>яемой</w:t>
      </w:r>
      <w:r w:rsidRPr="003C7CA5">
        <w:rPr>
          <w:rFonts w:ascii="Times New Roman" w:hAnsi="Times New Roman" w:cs="Times New Roman"/>
          <w:sz w:val="28"/>
          <w:szCs w:val="28"/>
          <w:lang w:val="kk-KZ"/>
        </w:rPr>
        <w:t xml:space="preserve"> в отечественных лабораториях на основе казахстанского опыта и практик</w:t>
      </w:r>
      <w:r w:rsidR="00924E07" w:rsidRPr="003C7CA5">
        <w:rPr>
          <w:rFonts w:ascii="Times New Roman" w:hAnsi="Times New Roman" w:cs="Times New Roman"/>
          <w:sz w:val="28"/>
          <w:szCs w:val="28"/>
          <w:lang w:val="kk-KZ"/>
        </w:rPr>
        <w:t>и</w:t>
      </w:r>
      <w:r w:rsidRPr="003C7CA5">
        <w:rPr>
          <w:rFonts w:ascii="Times New Roman" w:hAnsi="Times New Roman" w:cs="Times New Roman"/>
          <w:sz w:val="28"/>
          <w:szCs w:val="28"/>
          <w:lang w:val="kk-KZ"/>
        </w:rPr>
        <w:t>.</w:t>
      </w:r>
    </w:p>
    <w:p w14:paraId="7F72209A" w14:textId="1FD86801" w:rsidR="00A57D11" w:rsidRPr="003C7CA5" w:rsidRDefault="00D24E0D" w:rsidP="003C7CA5">
      <w:pPr>
        <w:pStyle w:val="a9"/>
        <w:ind w:firstLine="709"/>
        <w:rPr>
          <w:rFonts w:cs="Times New Roman"/>
          <w:szCs w:val="28"/>
        </w:rPr>
      </w:pPr>
      <w:r w:rsidRPr="003C7CA5">
        <w:rPr>
          <w:rFonts w:cs="Times New Roman"/>
          <w:b/>
          <w:szCs w:val="28"/>
        </w:rPr>
        <w:t>Научная новизна</w:t>
      </w:r>
      <w:r w:rsidRPr="003C7CA5">
        <w:rPr>
          <w:rFonts w:cs="Times New Roman"/>
          <w:b/>
          <w:szCs w:val="28"/>
          <w:lang w:val="kk-KZ"/>
        </w:rPr>
        <w:t>.</w:t>
      </w:r>
      <w:r w:rsidR="001D41DD" w:rsidRPr="003C7CA5">
        <w:rPr>
          <w:rFonts w:cs="Times New Roman"/>
          <w:b/>
          <w:szCs w:val="28"/>
          <w:lang w:val="kk-KZ"/>
        </w:rPr>
        <w:t xml:space="preserve"> </w:t>
      </w:r>
      <w:r w:rsidR="00A57D11" w:rsidRPr="003C7CA5">
        <w:rPr>
          <w:rFonts w:cs="Times New Roman"/>
          <w:szCs w:val="28"/>
        </w:rPr>
        <w:t>Научная новизна работы закл</w:t>
      </w:r>
      <w:r w:rsidR="00D857EC" w:rsidRPr="003C7CA5">
        <w:rPr>
          <w:rFonts w:cs="Times New Roman"/>
          <w:szCs w:val="28"/>
        </w:rPr>
        <w:t xml:space="preserve">ючается в выявлении </w:t>
      </w:r>
      <w:r w:rsidR="00A57D11" w:rsidRPr="003C7CA5">
        <w:rPr>
          <w:rFonts w:cs="Times New Roman"/>
          <w:szCs w:val="28"/>
        </w:rPr>
        <w:t>отечественно</w:t>
      </w:r>
      <w:r w:rsidR="00D857EC" w:rsidRPr="003C7CA5">
        <w:rPr>
          <w:rFonts w:cs="Times New Roman"/>
          <w:szCs w:val="28"/>
        </w:rPr>
        <w:t>го</w:t>
      </w:r>
      <w:r w:rsidR="00A57D11" w:rsidRPr="003C7CA5">
        <w:rPr>
          <w:rFonts w:cs="Times New Roman"/>
          <w:szCs w:val="28"/>
        </w:rPr>
        <w:t xml:space="preserve"> </w:t>
      </w:r>
      <w:r w:rsidR="00D46DB2" w:rsidRPr="003C7CA5">
        <w:rPr>
          <w:rFonts w:cs="Times New Roman"/>
          <w:szCs w:val="28"/>
        </w:rPr>
        <w:t>метода</w:t>
      </w:r>
      <w:r w:rsidR="00A57D11" w:rsidRPr="003C7CA5">
        <w:rPr>
          <w:rFonts w:cs="Times New Roman"/>
          <w:szCs w:val="28"/>
        </w:rPr>
        <w:t xml:space="preserve"> </w:t>
      </w:r>
      <w:r w:rsidR="00D857EC" w:rsidRPr="003C7CA5">
        <w:rPr>
          <w:rFonts w:cs="Times New Roman"/>
          <w:szCs w:val="28"/>
        </w:rPr>
        <w:t xml:space="preserve">и принципов создания </w:t>
      </w:r>
      <w:r w:rsidR="00A57D11" w:rsidRPr="003C7CA5">
        <w:rPr>
          <w:rFonts w:cs="Times New Roman"/>
          <w:szCs w:val="28"/>
        </w:rPr>
        <w:t>музейной реконструкции</w:t>
      </w:r>
      <w:r w:rsidR="00D857EC" w:rsidRPr="003C7CA5">
        <w:rPr>
          <w:rFonts w:cs="Times New Roman"/>
          <w:szCs w:val="28"/>
        </w:rPr>
        <w:t>,</w:t>
      </w:r>
      <w:r w:rsidR="00A57D11" w:rsidRPr="003C7CA5">
        <w:rPr>
          <w:rFonts w:cs="Times New Roman"/>
          <w:szCs w:val="28"/>
        </w:rPr>
        <w:t xml:space="preserve"> учитывающ</w:t>
      </w:r>
      <w:r w:rsidR="00D857EC" w:rsidRPr="003C7CA5">
        <w:rPr>
          <w:rFonts w:cs="Times New Roman"/>
          <w:szCs w:val="28"/>
        </w:rPr>
        <w:t>их</w:t>
      </w:r>
      <w:r w:rsidR="00A57D11" w:rsidRPr="003C7CA5">
        <w:rPr>
          <w:rFonts w:cs="Times New Roman"/>
          <w:szCs w:val="28"/>
        </w:rPr>
        <w:t xml:space="preserve"> специфику историко-культурного наследия Казахстана, условия его сохранности и потребности музейной аудитории. Предложенные методические подходы ориентированы</w:t>
      </w:r>
      <w:r w:rsidR="00D857EC" w:rsidRPr="003C7CA5">
        <w:rPr>
          <w:rFonts w:cs="Times New Roman"/>
          <w:szCs w:val="28"/>
        </w:rPr>
        <w:t xml:space="preserve"> на создание качественных музейных реконструкций</w:t>
      </w:r>
      <w:r w:rsidR="00603CBE" w:rsidRPr="003C7CA5">
        <w:rPr>
          <w:rFonts w:cs="Times New Roman"/>
          <w:szCs w:val="28"/>
        </w:rPr>
        <w:t>, а также</w:t>
      </w:r>
      <w:r w:rsidR="00A57D11" w:rsidRPr="003C7CA5">
        <w:rPr>
          <w:rFonts w:cs="Times New Roman"/>
          <w:szCs w:val="28"/>
        </w:rPr>
        <w:t xml:space="preserve"> на развитие образовательной и просветительской функций музеев, что подтверждается успешными примерами реализации реконструкций, такими как проект «Золотой человек» и другие.</w:t>
      </w:r>
      <w:r w:rsidR="00603CBE" w:rsidRPr="003C7CA5">
        <w:rPr>
          <w:rFonts w:cs="Times New Roman"/>
          <w:szCs w:val="28"/>
        </w:rPr>
        <w:t xml:space="preserve"> Работа во многом опирается на собственный опыт автора.</w:t>
      </w:r>
    </w:p>
    <w:p w14:paraId="0491C548" w14:textId="6EB58CDA" w:rsidR="00A57D11" w:rsidRPr="003C7CA5" w:rsidRDefault="004963B6" w:rsidP="00697358">
      <w:pPr>
        <w:pStyle w:val="a2"/>
        <w:numPr>
          <w:ilvl w:val="0"/>
          <w:numId w:val="12"/>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в</w:t>
      </w:r>
      <w:r w:rsidR="00A57D11" w:rsidRPr="003C7CA5">
        <w:rPr>
          <w:rFonts w:ascii="Times New Roman" w:hAnsi="Times New Roman" w:cs="Times New Roman"/>
          <w:sz w:val="28"/>
          <w:szCs w:val="28"/>
        </w:rPr>
        <w:t>первые комплексно рассматривается проблема реконструкции с целью наиболее достоверного и полного раскрытия её научной значимости и исторического наследия</w:t>
      </w:r>
      <w:r w:rsidR="00924E07" w:rsidRPr="003C7CA5">
        <w:rPr>
          <w:rFonts w:ascii="Times New Roman" w:hAnsi="Times New Roman" w:cs="Times New Roman"/>
          <w:sz w:val="28"/>
          <w:szCs w:val="28"/>
        </w:rPr>
        <w:t>;</w:t>
      </w:r>
    </w:p>
    <w:p w14:paraId="79EDAB3E" w14:textId="335EC086" w:rsidR="004963B6" w:rsidRPr="003C7CA5" w:rsidRDefault="004963B6" w:rsidP="00697358">
      <w:pPr>
        <w:pStyle w:val="a2"/>
        <w:numPr>
          <w:ilvl w:val="0"/>
          <w:numId w:val="12"/>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изучение метода музейной реконструкции в ретроспективе становления позволило раскрыть и уточнить границы его применения;</w:t>
      </w:r>
    </w:p>
    <w:p w14:paraId="2DCF62E9" w14:textId="550CAEAB" w:rsidR="004963B6" w:rsidRPr="003C7CA5" w:rsidRDefault="004963B6" w:rsidP="00697358">
      <w:pPr>
        <w:pStyle w:val="a2"/>
        <w:numPr>
          <w:ilvl w:val="0"/>
          <w:numId w:val="12"/>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выявлена и исследована взаимосвязь музеефикации объектов культурного наследия и метода музейной реконструкции в условиях городской среды;</w:t>
      </w:r>
    </w:p>
    <w:p w14:paraId="08124204" w14:textId="6295B5BA" w:rsidR="004963B6" w:rsidRPr="003C7CA5" w:rsidRDefault="004963B6" w:rsidP="00697358">
      <w:pPr>
        <w:pStyle w:val="a2"/>
        <w:numPr>
          <w:ilvl w:val="0"/>
          <w:numId w:val="12"/>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на основе исследования форм интерпретации объектов наследия дано авторское определение метода музейной реконструкции;</w:t>
      </w:r>
    </w:p>
    <w:p w14:paraId="34BCFF62" w14:textId="01FC2C9C" w:rsidR="00E15C08" w:rsidRPr="003C7CA5" w:rsidRDefault="004963B6" w:rsidP="00697358">
      <w:pPr>
        <w:pStyle w:val="a2"/>
        <w:numPr>
          <w:ilvl w:val="0"/>
          <w:numId w:val="12"/>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обобщен опыт научной предметной реконструкции, и дано определение и анализ вновь появившимся методам и направлениям.</w:t>
      </w:r>
    </w:p>
    <w:p w14:paraId="2DEB83DB" w14:textId="2EE5AD64" w:rsidR="00F36BBC" w:rsidRPr="003C7CA5" w:rsidRDefault="00F36BBC" w:rsidP="003C7CA5">
      <w:pPr>
        <w:pStyle w:val="a9"/>
        <w:ind w:firstLine="709"/>
        <w:rPr>
          <w:rFonts w:cs="Times New Roman"/>
          <w:b/>
          <w:szCs w:val="28"/>
        </w:rPr>
      </w:pPr>
      <w:r w:rsidRPr="003C7CA5">
        <w:rPr>
          <w:rFonts w:cs="Times New Roman"/>
          <w:b/>
          <w:szCs w:val="28"/>
        </w:rPr>
        <w:t>Связь диссертации с другими научно-исследовательскими работами.</w:t>
      </w:r>
    </w:p>
    <w:p w14:paraId="3C39AD72" w14:textId="3FD32E63" w:rsidR="00F36BBC" w:rsidRPr="003C7CA5" w:rsidRDefault="00A57D11" w:rsidP="003C7CA5">
      <w:pPr>
        <w:pStyle w:val="a9"/>
        <w:ind w:firstLine="709"/>
        <w:rPr>
          <w:rFonts w:cs="Times New Roman"/>
          <w:szCs w:val="28"/>
        </w:rPr>
      </w:pPr>
      <w:r w:rsidRPr="003C7CA5">
        <w:rPr>
          <w:rFonts w:cs="Times New Roman"/>
          <w:szCs w:val="28"/>
        </w:rPr>
        <w:t>Междисциплинарность исследуемого материала основывается на научных достижениях археологии, истории, естественно-научных исследований, а также на опыте археологических экспериментов, декоративно-прикладного искусства и экспозиционного дизайна.</w:t>
      </w:r>
      <w:r w:rsidR="004D12EA" w:rsidRPr="003C7CA5">
        <w:rPr>
          <w:rFonts w:cs="Times New Roman"/>
          <w:szCs w:val="28"/>
        </w:rPr>
        <w:t xml:space="preserve"> </w:t>
      </w:r>
    </w:p>
    <w:p w14:paraId="3129256B" w14:textId="54F27449" w:rsidR="006841DE" w:rsidRPr="003C7CA5" w:rsidRDefault="006841DE" w:rsidP="003C7CA5">
      <w:pPr>
        <w:pStyle w:val="a9"/>
        <w:ind w:firstLine="709"/>
        <w:rPr>
          <w:rFonts w:cs="Times New Roman"/>
          <w:b/>
          <w:szCs w:val="28"/>
        </w:rPr>
      </w:pPr>
      <w:r w:rsidRPr="003C7CA5">
        <w:rPr>
          <w:rFonts w:cs="Times New Roman"/>
          <w:b/>
          <w:szCs w:val="28"/>
        </w:rPr>
        <w:t xml:space="preserve">Проблема исследования вызвана </w:t>
      </w:r>
      <w:r w:rsidR="00D60529" w:rsidRPr="003C7CA5">
        <w:rPr>
          <w:rFonts w:cs="Times New Roman"/>
          <w:b/>
          <w:szCs w:val="28"/>
        </w:rPr>
        <w:t>следующей необходимостью.</w:t>
      </w:r>
    </w:p>
    <w:p w14:paraId="2311759B" w14:textId="77777777" w:rsidR="00A57D11" w:rsidRPr="003C7CA5" w:rsidRDefault="00A57D11" w:rsidP="003C7CA5">
      <w:pPr>
        <w:pStyle w:val="a9"/>
        <w:ind w:firstLine="709"/>
        <w:rPr>
          <w:rFonts w:cs="Times New Roman"/>
          <w:szCs w:val="28"/>
        </w:rPr>
      </w:pPr>
      <w:r w:rsidRPr="003C7CA5">
        <w:rPr>
          <w:rFonts w:cs="Times New Roman"/>
          <w:szCs w:val="28"/>
        </w:rPr>
        <w:t xml:space="preserve">Многие предметы и традиции, материально и визуально подтверждающие существование в древности на нашей территории развитой культуры, </w:t>
      </w:r>
      <w:r w:rsidRPr="003C7CA5">
        <w:rPr>
          <w:rFonts w:cs="Times New Roman"/>
          <w:szCs w:val="28"/>
        </w:rPr>
        <w:lastRenderedPageBreak/>
        <w:t>искусства, системы ценностей, мировоззрения и социальной стратификации, в силу ряда факторов частично или полностью утрачены.</w:t>
      </w:r>
    </w:p>
    <w:p w14:paraId="0381A670" w14:textId="7E525245" w:rsidR="00A57D11" w:rsidRPr="003C7CA5" w:rsidRDefault="00A57D11" w:rsidP="003C7CA5">
      <w:pPr>
        <w:pStyle w:val="a9"/>
        <w:ind w:firstLine="709"/>
        <w:rPr>
          <w:rFonts w:cs="Times New Roman"/>
          <w:szCs w:val="28"/>
        </w:rPr>
      </w:pPr>
      <w:r w:rsidRPr="003C7CA5">
        <w:rPr>
          <w:rFonts w:cs="Times New Roman"/>
          <w:szCs w:val="28"/>
        </w:rPr>
        <w:t>Несмотря на то</w:t>
      </w:r>
      <w:r w:rsidR="0043601A" w:rsidRPr="003C7CA5">
        <w:rPr>
          <w:rFonts w:cs="Times New Roman"/>
          <w:szCs w:val="28"/>
        </w:rPr>
        <w:t>,</w:t>
      </w:r>
      <w:r w:rsidRPr="003C7CA5">
        <w:rPr>
          <w:rFonts w:cs="Times New Roman"/>
          <w:szCs w:val="28"/>
        </w:rPr>
        <w:t xml:space="preserve"> что учёные детально изучают и описывают эти объекты, они всё ещё остаются загадкой для </w:t>
      </w:r>
      <w:r w:rsidR="0043601A" w:rsidRPr="003C7CA5">
        <w:rPr>
          <w:rFonts w:cs="Times New Roman"/>
          <w:szCs w:val="28"/>
        </w:rPr>
        <w:t>подавляющей части</w:t>
      </w:r>
      <w:r w:rsidRPr="003C7CA5">
        <w:rPr>
          <w:rFonts w:cs="Times New Roman"/>
          <w:szCs w:val="28"/>
        </w:rPr>
        <w:t xml:space="preserve"> населения. Таким образом, для основной аудитории </w:t>
      </w:r>
      <w:r w:rsidR="006F4334" w:rsidRPr="003C7CA5">
        <w:rPr>
          <w:rFonts w:cs="Times New Roman"/>
          <w:szCs w:val="28"/>
          <w:lang w:val="kk-KZ"/>
        </w:rPr>
        <w:t>–</w:t>
      </w:r>
      <w:r w:rsidRPr="003C7CA5">
        <w:rPr>
          <w:rFonts w:cs="Times New Roman"/>
          <w:szCs w:val="28"/>
        </w:rPr>
        <w:t xml:space="preserve"> посетителей музеев и телезрителей </w:t>
      </w:r>
      <w:r w:rsidR="006F4334" w:rsidRPr="003C7CA5">
        <w:rPr>
          <w:rFonts w:cs="Times New Roman"/>
          <w:szCs w:val="28"/>
          <w:lang w:val="kk-KZ"/>
        </w:rPr>
        <w:t>–</w:t>
      </w:r>
      <w:r w:rsidRPr="003C7CA5">
        <w:rPr>
          <w:rFonts w:cs="Times New Roman"/>
          <w:szCs w:val="28"/>
        </w:rPr>
        <w:t xml:space="preserve"> многие предметы и традиции оказываются недостаточно раскрыты.</w:t>
      </w:r>
    </w:p>
    <w:p w14:paraId="513AAA69" w14:textId="0F4C4E89" w:rsidR="006841DE" w:rsidRPr="003C7CA5" w:rsidRDefault="00A57D11" w:rsidP="00697358">
      <w:pPr>
        <w:pStyle w:val="a9"/>
        <w:ind w:firstLine="709"/>
        <w:rPr>
          <w:rFonts w:cs="Times New Roman"/>
          <w:szCs w:val="28"/>
        </w:rPr>
      </w:pPr>
      <w:r w:rsidRPr="003C7CA5">
        <w:rPr>
          <w:rFonts w:cs="Times New Roman"/>
          <w:szCs w:val="28"/>
        </w:rPr>
        <w:t>Основная проблема заключается в том, что методы создания, применения и роль различных видов реконструкции, используемых в отечественной музейной практике, до сих пор недостаточно изучены.</w:t>
      </w:r>
      <w:r w:rsidR="006841DE" w:rsidRPr="003C7CA5">
        <w:rPr>
          <w:rFonts w:cs="Times New Roman"/>
          <w:szCs w:val="28"/>
        </w:rPr>
        <w:t xml:space="preserve"> </w:t>
      </w:r>
    </w:p>
    <w:p w14:paraId="1C012B81" w14:textId="68FC37B4" w:rsidR="00DA181B" w:rsidRPr="003C7CA5" w:rsidRDefault="00A85B52" w:rsidP="00697358">
      <w:pPr>
        <w:pStyle w:val="a9"/>
        <w:ind w:firstLine="709"/>
        <w:rPr>
          <w:rFonts w:cs="Times New Roman"/>
          <w:szCs w:val="28"/>
        </w:rPr>
      </w:pPr>
      <w:bookmarkStart w:id="27" w:name="_Hlk193109232"/>
      <w:r w:rsidRPr="003C7CA5">
        <w:rPr>
          <w:rStyle w:val="a6"/>
          <w:rFonts w:cs="Times New Roman"/>
          <w:szCs w:val="28"/>
        </w:rPr>
        <w:t>Объект исследования</w:t>
      </w:r>
      <w:r w:rsidR="008A6795" w:rsidRPr="003C7CA5">
        <w:rPr>
          <w:rStyle w:val="a6"/>
          <w:rFonts w:cs="Times New Roman"/>
          <w:szCs w:val="28"/>
        </w:rPr>
        <w:t xml:space="preserve"> </w:t>
      </w:r>
      <w:r w:rsidR="00C80FFD" w:rsidRPr="003C7CA5">
        <w:rPr>
          <w:rStyle w:val="a6"/>
          <w:rFonts w:cs="Times New Roman"/>
          <w:b w:val="0"/>
          <w:szCs w:val="28"/>
        </w:rPr>
        <w:t>составляют</w:t>
      </w:r>
      <w:r w:rsidR="008A6795" w:rsidRPr="003C7CA5">
        <w:rPr>
          <w:rStyle w:val="a6"/>
          <w:rFonts w:cs="Times New Roman"/>
          <w:b w:val="0"/>
          <w:szCs w:val="28"/>
        </w:rPr>
        <w:t xml:space="preserve"> п</w:t>
      </w:r>
      <w:r w:rsidR="00631E7F" w:rsidRPr="003C7CA5">
        <w:rPr>
          <w:rFonts w:cs="Times New Roman"/>
          <w:szCs w:val="28"/>
        </w:rPr>
        <w:t>редметн</w:t>
      </w:r>
      <w:r w:rsidR="00F1012E" w:rsidRPr="003C7CA5">
        <w:rPr>
          <w:rFonts w:cs="Times New Roman"/>
          <w:szCs w:val="28"/>
        </w:rPr>
        <w:t>ые</w:t>
      </w:r>
      <w:r w:rsidR="00631E7F" w:rsidRPr="003C7CA5">
        <w:rPr>
          <w:rFonts w:cs="Times New Roman"/>
          <w:szCs w:val="28"/>
        </w:rPr>
        <w:t xml:space="preserve"> научно-историческ</w:t>
      </w:r>
      <w:r w:rsidR="00F1012E" w:rsidRPr="003C7CA5">
        <w:rPr>
          <w:rFonts w:cs="Times New Roman"/>
          <w:szCs w:val="28"/>
        </w:rPr>
        <w:t>ие</w:t>
      </w:r>
      <w:r w:rsidR="00631E7F" w:rsidRPr="003C7CA5">
        <w:rPr>
          <w:rFonts w:cs="Times New Roman"/>
          <w:szCs w:val="28"/>
        </w:rPr>
        <w:t xml:space="preserve"> реконструкци</w:t>
      </w:r>
      <w:r w:rsidR="00F1012E" w:rsidRPr="003C7CA5">
        <w:rPr>
          <w:rFonts w:cs="Times New Roman"/>
          <w:szCs w:val="28"/>
        </w:rPr>
        <w:t>и</w:t>
      </w:r>
      <w:r w:rsidR="00631E7F" w:rsidRPr="003C7CA5">
        <w:rPr>
          <w:rFonts w:cs="Times New Roman"/>
          <w:szCs w:val="28"/>
        </w:rPr>
        <w:t>, созданн</w:t>
      </w:r>
      <w:r w:rsidR="00F1012E" w:rsidRPr="003C7CA5">
        <w:rPr>
          <w:rFonts w:cs="Times New Roman"/>
          <w:szCs w:val="28"/>
        </w:rPr>
        <w:t>ые</w:t>
      </w:r>
      <w:r w:rsidR="00631E7F" w:rsidRPr="003C7CA5">
        <w:rPr>
          <w:rFonts w:cs="Times New Roman"/>
          <w:szCs w:val="28"/>
        </w:rPr>
        <w:t xml:space="preserve"> отечественными специалистами для музейных экспозиций</w:t>
      </w:r>
      <w:r w:rsidR="00BA7DC1" w:rsidRPr="003C7CA5">
        <w:rPr>
          <w:rFonts w:cs="Times New Roman"/>
          <w:szCs w:val="28"/>
        </w:rPr>
        <w:t>.</w:t>
      </w:r>
    </w:p>
    <w:p w14:paraId="3349008F" w14:textId="51B842CF" w:rsidR="004D12EA" w:rsidRPr="003C7CA5" w:rsidRDefault="008A6795" w:rsidP="00697358">
      <w:pPr>
        <w:pStyle w:val="a9"/>
        <w:ind w:firstLine="709"/>
        <w:rPr>
          <w:rFonts w:cs="Times New Roman"/>
          <w:szCs w:val="28"/>
        </w:rPr>
      </w:pPr>
      <w:r w:rsidRPr="003C7CA5">
        <w:rPr>
          <w:rFonts w:cs="Times New Roman"/>
          <w:b/>
          <w:szCs w:val="28"/>
        </w:rPr>
        <w:t xml:space="preserve">Предмет исследования </w:t>
      </w:r>
      <w:r w:rsidRPr="003C7CA5">
        <w:rPr>
          <w:rFonts w:cs="Times New Roman"/>
          <w:szCs w:val="28"/>
        </w:rPr>
        <w:t>опирается на п</w:t>
      </w:r>
      <w:r w:rsidR="00631E7F" w:rsidRPr="003C7CA5">
        <w:rPr>
          <w:rFonts w:cs="Times New Roman"/>
          <w:szCs w:val="28"/>
        </w:rPr>
        <w:t>ринципы создания достоверной предметной научно-исторической реконструкции в РК</w:t>
      </w:r>
      <w:r w:rsidRPr="003C7CA5">
        <w:rPr>
          <w:rFonts w:cs="Times New Roman"/>
          <w:szCs w:val="28"/>
        </w:rPr>
        <w:t>, подходы к разработке, созданию и экспонированию таких реконструкций, и эффект, который они производят на посетителей музеев.</w:t>
      </w:r>
    </w:p>
    <w:bookmarkEnd w:id="27"/>
    <w:p w14:paraId="5F899C7D" w14:textId="340ED149" w:rsidR="002F44D3" w:rsidRPr="003C7CA5" w:rsidRDefault="00404DDD" w:rsidP="00697358">
      <w:pPr>
        <w:pStyle w:val="a9"/>
        <w:ind w:firstLine="709"/>
        <w:rPr>
          <w:rFonts w:cs="Times New Roman"/>
          <w:b/>
          <w:szCs w:val="28"/>
          <w:lang w:val="kk-KZ"/>
        </w:rPr>
      </w:pPr>
      <w:r w:rsidRPr="003C7CA5">
        <w:rPr>
          <w:rFonts w:cs="Times New Roman"/>
          <w:b/>
          <w:szCs w:val="28"/>
          <w:lang w:val="kk-KZ"/>
        </w:rPr>
        <w:t>Цель исследовательской работы.</w:t>
      </w:r>
    </w:p>
    <w:p w14:paraId="3588DE4B" w14:textId="578E1971" w:rsidR="00A85B52" w:rsidRPr="003C7CA5" w:rsidRDefault="008A6795" w:rsidP="00697358">
      <w:pPr>
        <w:pStyle w:val="a9"/>
        <w:ind w:firstLine="709"/>
        <w:rPr>
          <w:rFonts w:cs="Times New Roman"/>
          <w:szCs w:val="28"/>
        </w:rPr>
      </w:pPr>
      <w:r w:rsidRPr="003C7CA5">
        <w:rPr>
          <w:rFonts w:cs="Times New Roman"/>
          <w:szCs w:val="28"/>
          <w:lang w:val="kk-KZ"/>
        </w:rPr>
        <w:t xml:space="preserve">Основной целью диссертационной работы является выявление принципов создания и возможностей музейной реконструкции как метода представления историко-культурного наследия, а также исследование реконструкции как научного направления – </w:t>
      </w:r>
      <w:r w:rsidR="00631E7F" w:rsidRPr="003C7CA5">
        <w:rPr>
          <w:rFonts w:cs="Times New Roman"/>
          <w:szCs w:val="28"/>
          <w:lang w:val="kk-KZ"/>
        </w:rPr>
        <w:t>на отечественном и зарубежном опыте</w:t>
      </w:r>
      <w:r w:rsidRPr="003C7CA5">
        <w:rPr>
          <w:rFonts w:cs="Times New Roman"/>
          <w:szCs w:val="28"/>
          <w:lang w:val="kk-KZ"/>
        </w:rPr>
        <w:t>.</w:t>
      </w:r>
      <w:r w:rsidR="00A00DC1" w:rsidRPr="003C7CA5">
        <w:rPr>
          <w:rFonts w:cs="Times New Roman"/>
          <w:szCs w:val="28"/>
        </w:rPr>
        <w:t xml:space="preserve"> </w:t>
      </w:r>
    </w:p>
    <w:p w14:paraId="4769C3EB" w14:textId="77777777" w:rsidR="00404DDD" w:rsidRPr="003C7CA5" w:rsidRDefault="002F44D3" w:rsidP="00697358">
      <w:pPr>
        <w:pStyle w:val="a9"/>
        <w:ind w:firstLine="709"/>
        <w:rPr>
          <w:rFonts w:cs="Times New Roman"/>
          <w:b/>
          <w:szCs w:val="28"/>
          <w:lang w:val="kk-KZ"/>
        </w:rPr>
      </w:pPr>
      <w:r w:rsidRPr="003C7CA5">
        <w:rPr>
          <w:rFonts w:cs="Times New Roman"/>
          <w:b/>
          <w:szCs w:val="28"/>
          <w:lang w:val="kk-KZ"/>
        </w:rPr>
        <w:t xml:space="preserve">Задачи </w:t>
      </w:r>
      <w:r w:rsidR="00404DDD" w:rsidRPr="003C7CA5">
        <w:rPr>
          <w:rFonts w:cs="Times New Roman"/>
          <w:b/>
          <w:szCs w:val="28"/>
          <w:lang w:val="kk-KZ"/>
        </w:rPr>
        <w:t>исследовательской работы.</w:t>
      </w:r>
    </w:p>
    <w:p w14:paraId="57128A18" w14:textId="43CD2E0D" w:rsidR="00404DDD" w:rsidRPr="003C7CA5" w:rsidRDefault="00404DDD" w:rsidP="00697358">
      <w:pPr>
        <w:pStyle w:val="a9"/>
        <w:ind w:firstLine="709"/>
        <w:rPr>
          <w:rFonts w:cs="Times New Roman"/>
          <w:szCs w:val="28"/>
          <w:lang w:val="kk-KZ"/>
        </w:rPr>
      </w:pPr>
      <w:r w:rsidRPr="003C7CA5">
        <w:rPr>
          <w:rFonts w:cs="Times New Roman"/>
          <w:szCs w:val="28"/>
          <w:lang w:val="kk-KZ"/>
        </w:rPr>
        <w:t>Для достижения вышеуказанной цели ставится достижение следующих задач:</w:t>
      </w:r>
    </w:p>
    <w:p w14:paraId="006F1E1E" w14:textId="5ECC9F5F" w:rsidR="00631E7F" w:rsidRPr="003C7CA5" w:rsidRDefault="00AF19BA" w:rsidP="00697358">
      <w:pPr>
        <w:pStyle w:val="a9"/>
        <w:numPr>
          <w:ilvl w:val="0"/>
          <w:numId w:val="10"/>
        </w:numPr>
        <w:tabs>
          <w:tab w:val="left" w:pos="993"/>
        </w:tabs>
        <w:ind w:left="0" w:firstLine="709"/>
        <w:rPr>
          <w:rFonts w:cs="Times New Roman"/>
          <w:szCs w:val="28"/>
          <w:lang w:val="kk-KZ"/>
        </w:rPr>
      </w:pPr>
      <w:bookmarkStart w:id="28" w:name="_Ref191391778"/>
      <w:r w:rsidRPr="003C7CA5">
        <w:rPr>
          <w:rFonts w:cs="Times New Roman"/>
          <w:szCs w:val="28"/>
          <w:lang w:val="kk-KZ"/>
        </w:rPr>
        <w:t>и</w:t>
      </w:r>
      <w:r w:rsidR="00FF263F" w:rsidRPr="003C7CA5">
        <w:rPr>
          <w:rFonts w:cs="Times New Roman"/>
          <w:szCs w:val="28"/>
          <w:lang w:val="kk-KZ"/>
        </w:rPr>
        <w:t xml:space="preserve">сследовать </w:t>
      </w:r>
      <w:r w:rsidR="00FF263F" w:rsidRPr="003C7CA5">
        <w:rPr>
          <w:rFonts w:eastAsia="Times New Roman" w:cs="Times New Roman"/>
          <w:szCs w:val="28"/>
        </w:rPr>
        <w:t>развитие понятия музейной реконструкции (</w:t>
      </w:r>
      <w:r w:rsidR="00FF263F" w:rsidRPr="003C7CA5">
        <w:rPr>
          <w:rFonts w:cs="Times New Roman"/>
          <w:szCs w:val="28"/>
          <w:lang w:val="kk-KZ"/>
        </w:rPr>
        <w:t>теоретико-методологические аспекты, анализ процесса формирования терминологии в музейной сфере</w:t>
      </w:r>
      <w:r w:rsidR="00832678" w:rsidRPr="003C7CA5">
        <w:rPr>
          <w:rFonts w:cs="Times New Roman"/>
          <w:szCs w:val="28"/>
          <w:lang w:val="kk-KZ"/>
        </w:rPr>
        <w:t xml:space="preserve">, </w:t>
      </w:r>
      <w:r w:rsidRPr="003C7CA5">
        <w:rPr>
          <w:rFonts w:cs="Times New Roman"/>
          <w:szCs w:val="28"/>
          <w:lang w:val="kk-KZ"/>
        </w:rPr>
        <w:t>близкие термины и определеня и их отличия</w:t>
      </w:r>
      <w:r w:rsidR="00FF263F" w:rsidRPr="003C7CA5">
        <w:rPr>
          <w:rFonts w:cs="Times New Roman"/>
          <w:szCs w:val="28"/>
          <w:lang w:val="kk-KZ"/>
        </w:rPr>
        <w:t>);</w:t>
      </w:r>
      <w:bookmarkEnd w:id="28"/>
    </w:p>
    <w:p w14:paraId="217A3B9D" w14:textId="7D9C1565" w:rsidR="00631E7F" w:rsidRPr="003C7CA5" w:rsidRDefault="00FF263F" w:rsidP="00697358">
      <w:pPr>
        <w:pStyle w:val="a9"/>
        <w:numPr>
          <w:ilvl w:val="0"/>
          <w:numId w:val="10"/>
        </w:numPr>
        <w:tabs>
          <w:tab w:val="left" w:pos="993"/>
        </w:tabs>
        <w:ind w:left="0" w:firstLine="709"/>
        <w:rPr>
          <w:rFonts w:cs="Times New Roman"/>
          <w:szCs w:val="28"/>
          <w:lang w:val="kk-KZ"/>
        </w:rPr>
      </w:pPr>
      <w:r w:rsidRPr="003C7CA5">
        <w:rPr>
          <w:rFonts w:cs="Times New Roman"/>
          <w:szCs w:val="28"/>
          <w:lang w:val="kk-KZ"/>
        </w:rPr>
        <w:t xml:space="preserve">определить </w:t>
      </w:r>
      <w:r w:rsidR="00631E7F" w:rsidRPr="003C7CA5">
        <w:rPr>
          <w:rFonts w:cs="Times New Roman"/>
          <w:szCs w:val="28"/>
          <w:lang w:val="kk-KZ"/>
        </w:rPr>
        <w:t>основные виды реконструкции, дать научную оценку их основным направлениям и проанализировать их становление Казахстан</w:t>
      </w:r>
      <w:r w:rsidR="00AF19BA" w:rsidRPr="003C7CA5">
        <w:rPr>
          <w:rFonts w:cs="Times New Roman"/>
          <w:szCs w:val="28"/>
          <w:lang w:val="kk-KZ"/>
        </w:rPr>
        <w:t>е</w:t>
      </w:r>
      <w:r w:rsidRPr="003C7CA5">
        <w:rPr>
          <w:rFonts w:cs="Times New Roman"/>
          <w:szCs w:val="28"/>
          <w:lang w:val="kk-KZ"/>
        </w:rPr>
        <w:t>;</w:t>
      </w:r>
    </w:p>
    <w:p w14:paraId="6544430D" w14:textId="01FB5AF9" w:rsidR="00631E7F" w:rsidRPr="003C7CA5" w:rsidRDefault="00AF19BA" w:rsidP="00697358">
      <w:pPr>
        <w:pStyle w:val="a9"/>
        <w:numPr>
          <w:ilvl w:val="0"/>
          <w:numId w:val="10"/>
        </w:numPr>
        <w:tabs>
          <w:tab w:val="left" w:pos="993"/>
        </w:tabs>
        <w:ind w:left="0" w:firstLine="709"/>
        <w:rPr>
          <w:rFonts w:cs="Times New Roman"/>
          <w:szCs w:val="28"/>
          <w:lang w:val="kk-KZ"/>
        </w:rPr>
      </w:pPr>
      <w:r w:rsidRPr="003C7CA5">
        <w:rPr>
          <w:rFonts w:eastAsia="Times New Roman" w:cs="Times New Roman"/>
          <w:szCs w:val="28"/>
        </w:rPr>
        <w:t>проанализировать отечественные и зарубежные примеры создания и использования предметных реконструкций в музеях</w:t>
      </w:r>
      <w:r w:rsidRPr="003C7CA5">
        <w:rPr>
          <w:rFonts w:cs="Times New Roman"/>
          <w:szCs w:val="28"/>
          <w:lang w:val="kk-KZ"/>
        </w:rPr>
        <w:t xml:space="preserve"> (</w:t>
      </w:r>
      <w:r w:rsidR="00631E7F" w:rsidRPr="003C7CA5">
        <w:rPr>
          <w:rFonts w:cs="Times New Roman"/>
          <w:szCs w:val="28"/>
          <w:lang w:val="kk-KZ"/>
        </w:rPr>
        <w:t>сравнительн</w:t>
      </w:r>
      <w:r w:rsidRPr="003C7CA5">
        <w:rPr>
          <w:rFonts w:cs="Times New Roman"/>
          <w:szCs w:val="28"/>
          <w:lang w:val="kk-KZ"/>
        </w:rPr>
        <w:t>ый</w:t>
      </w:r>
      <w:r w:rsidR="00631E7F" w:rsidRPr="003C7CA5">
        <w:rPr>
          <w:rFonts w:cs="Times New Roman"/>
          <w:szCs w:val="28"/>
          <w:lang w:val="kk-KZ"/>
        </w:rPr>
        <w:t xml:space="preserve"> анализ передовых моделей музейной интерпретации реконструк</w:t>
      </w:r>
      <w:r w:rsidR="00910E5C" w:rsidRPr="003C7CA5">
        <w:rPr>
          <w:rFonts w:cs="Times New Roman"/>
          <w:szCs w:val="28"/>
          <w:lang w:val="kk-KZ"/>
        </w:rPr>
        <w:t>ционных</w:t>
      </w:r>
      <w:r w:rsidR="00631E7F" w:rsidRPr="003C7CA5">
        <w:rPr>
          <w:rFonts w:cs="Times New Roman"/>
          <w:szCs w:val="28"/>
          <w:lang w:val="kk-KZ"/>
        </w:rPr>
        <w:t xml:space="preserve"> работ, реализуемых в зарубежных музеях и научных лабораториях</w:t>
      </w:r>
      <w:r w:rsidRPr="003C7CA5">
        <w:rPr>
          <w:rFonts w:cs="Times New Roman"/>
          <w:szCs w:val="28"/>
          <w:lang w:val="kk-KZ"/>
        </w:rPr>
        <w:t>)</w:t>
      </w:r>
      <w:r w:rsidR="00FF263F" w:rsidRPr="003C7CA5">
        <w:rPr>
          <w:rFonts w:cs="Times New Roman"/>
          <w:szCs w:val="28"/>
          <w:lang w:val="kk-KZ"/>
        </w:rPr>
        <w:t>;</w:t>
      </w:r>
    </w:p>
    <w:p w14:paraId="08FC446B" w14:textId="4FF6266A" w:rsidR="00631E7F" w:rsidRPr="003C7CA5" w:rsidRDefault="00910E5C" w:rsidP="00697358">
      <w:pPr>
        <w:pStyle w:val="a9"/>
        <w:numPr>
          <w:ilvl w:val="0"/>
          <w:numId w:val="10"/>
        </w:numPr>
        <w:tabs>
          <w:tab w:val="left" w:pos="993"/>
        </w:tabs>
        <w:ind w:left="0" w:firstLine="709"/>
        <w:rPr>
          <w:rFonts w:cs="Times New Roman"/>
          <w:szCs w:val="28"/>
          <w:lang w:val="kk-KZ"/>
        </w:rPr>
      </w:pPr>
      <w:r w:rsidRPr="003C7CA5">
        <w:rPr>
          <w:rFonts w:eastAsia="Times New Roman" w:cs="Times New Roman"/>
          <w:szCs w:val="28"/>
          <w:lang w:val="kk-KZ"/>
        </w:rPr>
        <w:t>определить</w:t>
      </w:r>
      <w:r w:rsidRPr="003C7CA5">
        <w:rPr>
          <w:rFonts w:eastAsia="Times New Roman" w:cs="Times New Roman"/>
          <w:szCs w:val="28"/>
        </w:rPr>
        <w:t xml:space="preserve"> принципы разработки и создания музейной реконструкции</w:t>
      </w:r>
      <w:r w:rsidRPr="003C7CA5">
        <w:rPr>
          <w:rFonts w:eastAsia="Times New Roman" w:cs="Times New Roman"/>
          <w:szCs w:val="28"/>
          <w:lang w:val="kk-KZ"/>
        </w:rPr>
        <w:t xml:space="preserve">; </w:t>
      </w:r>
    </w:p>
    <w:p w14:paraId="095AFAA0" w14:textId="6510674C" w:rsidR="00910E5C" w:rsidRPr="003C7CA5" w:rsidRDefault="00910E5C" w:rsidP="00697358">
      <w:pPr>
        <w:pStyle w:val="a9"/>
        <w:numPr>
          <w:ilvl w:val="0"/>
          <w:numId w:val="10"/>
        </w:numPr>
        <w:tabs>
          <w:tab w:val="left" w:pos="993"/>
        </w:tabs>
        <w:ind w:left="0" w:firstLine="709"/>
        <w:rPr>
          <w:rFonts w:cs="Times New Roman"/>
          <w:szCs w:val="28"/>
          <w:lang w:val="kk-KZ"/>
        </w:rPr>
      </w:pPr>
      <w:r w:rsidRPr="003C7CA5">
        <w:rPr>
          <w:rFonts w:cs="Times New Roman"/>
          <w:szCs w:val="28"/>
          <w:lang w:val="kk-KZ"/>
        </w:rPr>
        <w:t>выяснить методы и практику графической реконструкции (в том числе на примере работ автора; проанализировать пути совершенствования методов графической реконструкции, а также методические и технические подходы к представлению графической реконструкции в музейной экспозиции);</w:t>
      </w:r>
    </w:p>
    <w:p w14:paraId="7DB4DAF8" w14:textId="33C702C8" w:rsidR="00910E5C" w:rsidRPr="003C7CA5" w:rsidRDefault="00910E5C" w:rsidP="00697358">
      <w:pPr>
        <w:pStyle w:val="a9"/>
        <w:numPr>
          <w:ilvl w:val="0"/>
          <w:numId w:val="10"/>
        </w:numPr>
        <w:tabs>
          <w:tab w:val="left" w:pos="993"/>
        </w:tabs>
        <w:ind w:left="0" w:firstLine="709"/>
        <w:rPr>
          <w:rFonts w:cs="Times New Roman"/>
          <w:szCs w:val="28"/>
          <w:lang w:val="kk-KZ"/>
        </w:rPr>
      </w:pPr>
      <w:r w:rsidRPr="003C7CA5">
        <w:rPr>
          <w:rFonts w:cs="Times New Roman"/>
          <w:szCs w:val="28"/>
          <w:lang w:val="kk-KZ"/>
        </w:rPr>
        <w:t>рассмотреть методы и практику предметной научно-исторической реконструкции (в том числе на примере работ с участием автора; изучить создание полной версии историко-археологической реконструкции на основе технологических исследований и комплексной работы лаборатории, а также методов экспозиции и моделирования);</w:t>
      </w:r>
    </w:p>
    <w:p w14:paraId="33353A4F" w14:textId="146F5EDF" w:rsidR="00910E5C" w:rsidRPr="003C7CA5" w:rsidRDefault="00910E5C" w:rsidP="00697358">
      <w:pPr>
        <w:pStyle w:val="a9"/>
        <w:numPr>
          <w:ilvl w:val="0"/>
          <w:numId w:val="10"/>
        </w:numPr>
        <w:tabs>
          <w:tab w:val="left" w:pos="993"/>
        </w:tabs>
        <w:ind w:left="0" w:firstLine="709"/>
        <w:rPr>
          <w:rFonts w:cs="Times New Roman"/>
          <w:szCs w:val="28"/>
          <w:lang w:val="kk-KZ"/>
        </w:rPr>
      </w:pPr>
      <w:r w:rsidRPr="003C7CA5">
        <w:rPr>
          <w:rFonts w:cs="Times New Roman"/>
          <w:szCs w:val="28"/>
          <w:lang w:val="kk-KZ"/>
        </w:rPr>
        <w:t>учесть опыт экспонирования реконструкций в музеях</w:t>
      </w:r>
      <w:r w:rsidR="005A1E6F" w:rsidRPr="003C7CA5">
        <w:rPr>
          <w:rFonts w:cs="Times New Roman"/>
          <w:szCs w:val="28"/>
          <w:lang w:val="kk-KZ"/>
        </w:rPr>
        <w:t xml:space="preserve"> (а также влияние эксозиционного дизайна на восприятие посетителей)</w:t>
      </w:r>
      <w:r w:rsidRPr="003C7CA5">
        <w:rPr>
          <w:rFonts w:cs="Times New Roman"/>
          <w:szCs w:val="28"/>
          <w:lang w:val="kk-KZ"/>
        </w:rPr>
        <w:t>;</w:t>
      </w:r>
    </w:p>
    <w:p w14:paraId="6430C484" w14:textId="1C26582E" w:rsidR="00FF263F" w:rsidRPr="003C7CA5" w:rsidRDefault="00910E5C" w:rsidP="00697358">
      <w:pPr>
        <w:pStyle w:val="a9"/>
        <w:numPr>
          <w:ilvl w:val="0"/>
          <w:numId w:val="10"/>
        </w:numPr>
        <w:tabs>
          <w:tab w:val="left" w:pos="993"/>
        </w:tabs>
        <w:ind w:left="0" w:firstLine="709"/>
        <w:rPr>
          <w:rFonts w:cs="Times New Roman"/>
          <w:bCs/>
          <w:szCs w:val="28"/>
          <w:lang w:val="kk-KZ"/>
        </w:rPr>
      </w:pPr>
      <w:r w:rsidRPr="003C7CA5">
        <w:rPr>
          <w:rFonts w:cs="Times New Roman"/>
          <w:szCs w:val="28"/>
          <w:lang w:val="kk-KZ"/>
        </w:rPr>
        <w:lastRenderedPageBreak/>
        <w:t>разработать методические и технические подходы к представлению реконструкции в музейной экспозиции.</w:t>
      </w:r>
    </w:p>
    <w:p w14:paraId="7ABF7B63" w14:textId="77777777" w:rsidR="00E15C08" w:rsidRPr="003C7CA5" w:rsidRDefault="00E15C08" w:rsidP="00697358">
      <w:pPr>
        <w:pStyle w:val="a9"/>
        <w:tabs>
          <w:tab w:val="left" w:pos="993"/>
        </w:tabs>
        <w:ind w:firstLine="709"/>
        <w:rPr>
          <w:rFonts w:cs="Times New Roman"/>
          <w:b/>
          <w:szCs w:val="28"/>
        </w:rPr>
      </w:pPr>
      <w:r w:rsidRPr="003C7CA5">
        <w:rPr>
          <w:rFonts w:cs="Times New Roman"/>
          <w:b/>
          <w:szCs w:val="28"/>
        </w:rPr>
        <w:t>База исследования.</w:t>
      </w:r>
    </w:p>
    <w:p w14:paraId="1EED914F" w14:textId="7C574817" w:rsidR="00E15C08" w:rsidRPr="003C7CA5" w:rsidRDefault="00E15C08" w:rsidP="00697358">
      <w:pPr>
        <w:pStyle w:val="a9"/>
        <w:ind w:firstLine="709"/>
        <w:rPr>
          <w:rFonts w:cs="Times New Roman"/>
          <w:szCs w:val="28"/>
        </w:rPr>
      </w:pPr>
      <w:r w:rsidRPr="003C7CA5">
        <w:rPr>
          <w:rFonts w:cs="Times New Roman"/>
          <w:szCs w:val="28"/>
        </w:rPr>
        <w:t>Национальный музей Республики Казахстан (Астана), Центральный Государственный музей</w:t>
      </w:r>
      <w:r w:rsidR="00F1012E" w:rsidRPr="003C7CA5">
        <w:rPr>
          <w:rFonts w:cs="Times New Roman"/>
          <w:szCs w:val="28"/>
        </w:rPr>
        <w:t xml:space="preserve"> Республики Казахстан </w:t>
      </w:r>
      <w:r w:rsidRPr="003C7CA5">
        <w:rPr>
          <w:rFonts w:cs="Times New Roman"/>
          <w:szCs w:val="28"/>
        </w:rPr>
        <w:t>(Алматы), Государственный историко-культурный заповедник-музей «Иссык» (близ города Есик),</w:t>
      </w:r>
      <w:r w:rsidR="000D1E82" w:rsidRPr="003C7CA5">
        <w:rPr>
          <w:rFonts w:cs="Times New Roman"/>
          <w:szCs w:val="28"/>
        </w:rPr>
        <w:t xml:space="preserve"> Западно-Казахстанский областной историко-краеведческий музей (Уральск), Историко-краеведческий музей </w:t>
      </w:r>
      <w:proofErr w:type="spellStart"/>
      <w:r w:rsidR="000D1E82" w:rsidRPr="003C7CA5">
        <w:rPr>
          <w:rFonts w:cs="Times New Roman"/>
          <w:szCs w:val="28"/>
        </w:rPr>
        <w:t>Атырауской</w:t>
      </w:r>
      <w:proofErr w:type="spellEnd"/>
      <w:r w:rsidR="000D1E82" w:rsidRPr="003C7CA5">
        <w:rPr>
          <w:rFonts w:cs="Times New Roman"/>
          <w:szCs w:val="28"/>
        </w:rPr>
        <w:t xml:space="preserve"> области (Атырау), </w:t>
      </w:r>
      <w:r w:rsidRPr="003C7CA5">
        <w:rPr>
          <w:rFonts w:cs="Times New Roman"/>
          <w:szCs w:val="28"/>
        </w:rPr>
        <w:t>Научно-реставрационная лаборатория «Остров Крым»</w:t>
      </w:r>
      <w:r w:rsidR="000D1E82" w:rsidRPr="003C7CA5">
        <w:rPr>
          <w:rFonts w:cs="Times New Roman"/>
          <w:szCs w:val="28"/>
        </w:rPr>
        <w:t>,</w:t>
      </w:r>
      <w:r w:rsidRPr="003C7CA5">
        <w:rPr>
          <w:rFonts w:cs="Times New Roman"/>
          <w:szCs w:val="28"/>
        </w:rPr>
        <w:t xml:space="preserve"> </w:t>
      </w:r>
      <w:r w:rsidR="00017DEF" w:rsidRPr="003C7CA5">
        <w:rPr>
          <w:rFonts w:cs="Times New Roman"/>
          <w:szCs w:val="28"/>
          <w:lang w:val="kk-KZ"/>
        </w:rPr>
        <w:t>«Қазқайтажаңа</w:t>
      </w:r>
      <w:r w:rsidR="00782341" w:rsidRPr="003C7CA5">
        <w:rPr>
          <w:rFonts w:cs="Times New Roman"/>
          <w:szCs w:val="28"/>
          <w:lang w:val="kk-KZ"/>
        </w:rPr>
        <w:t>рту» (Алматы).</w:t>
      </w:r>
      <w:r w:rsidR="001D41DD" w:rsidRPr="003C7CA5">
        <w:rPr>
          <w:rFonts w:cs="Times New Roman"/>
          <w:szCs w:val="28"/>
          <w:lang w:val="kk-KZ"/>
        </w:rPr>
        <w:t xml:space="preserve"> </w:t>
      </w:r>
    </w:p>
    <w:p w14:paraId="6EF8E203" w14:textId="68A76A2A" w:rsidR="004D12EA" w:rsidRPr="003C7CA5" w:rsidRDefault="004D12EA" w:rsidP="00697358">
      <w:pPr>
        <w:pStyle w:val="a9"/>
        <w:ind w:firstLine="709"/>
        <w:rPr>
          <w:rFonts w:cs="Times New Roman"/>
          <w:b/>
          <w:szCs w:val="28"/>
        </w:rPr>
      </w:pPr>
      <w:r w:rsidRPr="003C7CA5">
        <w:rPr>
          <w:rFonts w:cs="Times New Roman"/>
          <w:b/>
          <w:szCs w:val="28"/>
        </w:rPr>
        <w:t>Место выполнения научно-исследовательской работы.</w:t>
      </w:r>
    </w:p>
    <w:p w14:paraId="6CE00186" w14:textId="58F16777" w:rsidR="004D12EA" w:rsidRPr="003C7CA5" w:rsidRDefault="004D12EA" w:rsidP="00697358">
      <w:pPr>
        <w:pStyle w:val="a9"/>
        <w:ind w:firstLine="709"/>
        <w:rPr>
          <w:rFonts w:cs="Times New Roman"/>
          <w:szCs w:val="28"/>
        </w:rPr>
      </w:pPr>
      <w:r w:rsidRPr="003C7CA5">
        <w:rPr>
          <w:rFonts w:cs="Times New Roman"/>
          <w:szCs w:val="28"/>
        </w:rPr>
        <w:t>Научно-реставрационная лаборатория «Остров Крым»; кафедра арх</w:t>
      </w:r>
      <w:r w:rsidR="00631E7F" w:rsidRPr="003C7CA5">
        <w:rPr>
          <w:rFonts w:cs="Times New Roman"/>
          <w:szCs w:val="28"/>
        </w:rPr>
        <w:t xml:space="preserve">еологии, этнологии и </w:t>
      </w:r>
      <w:proofErr w:type="spellStart"/>
      <w:r w:rsidR="00631E7F" w:rsidRPr="003C7CA5">
        <w:rPr>
          <w:rFonts w:cs="Times New Roman"/>
          <w:szCs w:val="28"/>
        </w:rPr>
        <w:t>музеологии</w:t>
      </w:r>
      <w:proofErr w:type="spellEnd"/>
      <w:r w:rsidRPr="003C7CA5">
        <w:rPr>
          <w:rFonts w:cs="Times New Roman"/>
          <w:szCs w:val="28"/>
        </w:rPr>
        <w:t xml:space="preserve"> Исторического факультета КазНУ им. </w:t>
      </w:r>
      <w:r w:rsidR="006037B0" w:rsidRPr="003C7CA5">
        <w:rPr>
          <w:rFonts w:cs="Times New Roman"/>
          <w:szCs w:val="28"/>
        </w:rPr>
        <w:t>а</w:t>
      </w:r>
      <w:r w:rsidRPr="003C7CA5">
        <w:rPr>
          <w:rFonts w:cs="Times New Roman"/>
          <w:szCs w:val="28"/>
        </w:rPr>
        <w:t>ль-Фараби.</w:t>
      </w:r>
    </w:p>
    <w:p w14:paraId="5F968B67" w14:textId="77777777" w:rsidR="00E468CE" w:rsidRPr="003C7CA5" w:rsidRDefault="00E15C08" w:rsidP="00697358">
      <w:pPr>
        <w:pStyle w:val="a9"/>
        <w:ind w:firstLine="709"/>
        <w:rPr>
          <w:rFonts w:cs="Times New Roman"/>
          <w:szCs w:val="28"/>
        </w:rPr>
      </w:pPr>
      <w:bookmarkStart w:id="29" w:name="_Hlk193109554"/>
      <w:r w:rsidRPr="003C7CA5">
        <w:rPr>
          <w:rStyle w:val="a6"/>
          <w:rFonts w:cs="Times New Roman"/>
          <w:szCs w:val="28"/>
        </w:rPr>
        <w:t>Географические</w:t>
      </w:r>
      <w:r w:rsidRPr="003C7CA5">
        <w:rPr>
          <w:rFonts w:cs="Times New Roman"/>
          <w:szCs w:val="28"/>
        </w:rPr>
        <w:t> </w:t>
      </w:r>
      <w:r w:rsidRPr="003C7CA5">
        <w:rPr>
          <w:rStyle w:val="a6"/>
          <w:rFonts w:cs="Times New Roman"/>
          <w:szCs w:val="28"/>
        </w:rPr>
        <w:t xml:space="preserve">рамки </w:t>
      </w:r>
      <w:r w:rsidRPr="003C7CA5">
        <w:rPr>
          <w:rFonts w:cs="Times New Roman"/>
          <w:b/>
          <w:szCs w:val="28"/>
        </w:rPr>
        <w:t>исследования</w:t>
      </w:r>
      <w:r w:rsidR="00E468CE" w:rsidRPr="003C7CA5">
        <w:rPr>
          <w:rFonts w:cs="Times New Roman"/>
          <w:szCs w:val="28"/>
        </w:rPr>
        <w:t xml:space="preserve"> охватывают все историко-географические и административно-территориальные регионы и области Республики Казахстан. </w:t>
      </w:r>
    </w:p>
    <w:p w14:paraId="00CA03AC" w14:textId="2D6EDE10" w:rsidR="00E15C08" w:rsidRPr="003C7CA5" w:rsidRDefault="00E15C08" w:rsidP="00697358">
      <w:pPr>
        <w:pStyle w:val="a9"/>
        <w:ind w:firstLine="709"/>
        <w:rPr>
          <w:rFonts w:cs="Times New Roman"/>
          <w:szCs w:val="28"/>
        </w:rPr>
      </w:pPr>
      <w:r w:rsidRPr="003C7CA5">
        <w:rPr>
          <w:rFonts w:cs="Times New Roman"/>
          <w:szCs w:val="28"/>
        </w:rPr>
        <w:t xml:space="preserve">Отечественный опыт – места создания реконструкций, музеи, музеи-заповедники и лаборатории на территории Республики Казахстан. </w:t>
      </w:r>
    </w:p>
    <w:p w14:paraId="60FB8F4F" w14:textId="77777777" w:rsidR="00E15C08" w:rsidRPr="003C7CA5" w:rsidRDefault="00E15C08" w:rsidP="00697358">
      <w:pPr>
        <w:pStyle w:val="a9"/>
        <w:ind w:firstLine="709"/>
        <w:rPr>
          <w:rFonts w:cs="Times New Roman"/>
          <w:szCs w:val="28"/>
        </w:rPr>
      </w:pPr>
      <w:r w:rsidRPr="003C7CA5">
        <w:rPr>
          <w:rFonts w:cs="Times New Roman"/>
          <w:szCs w:val="28"/>
        </w:rPr>
        <w:t>Зарубежный опыт используется для сравнительного анализа.</w:t>
      </w:r>
    </w:p>
    <w:bookmarkEnd w:id="29"/>
    <w:p w14:paraId="30DBEDE5" w14:textId="74958158" w:rsidR="00E15C08" w:rsidRPr="003C7CA5" w:rsidRDefault="00E15C08" w:rsidP="00697358">
      <w:pPr>
        <w:pStyle w:val="a9"/>
        <w:ind w:firstLine="709"/>
        <w:rPr>
          <w:rFonts w:cs="Times New Roman"/>
          <w:szCs w:val="28"/>
        </w:rPr>
      </w:pPr>
      <w:r w:rsidRPr="003C7CA5">
        <w:rPr>
          <w:rStyle w:val="a6"/>
          <w:rFonts w:cs="Times New Roman"/>
          <w:szCs w:val="28"/>
        </w:rPr>
        <w:t>Хронологические рамки</w:t>
      </w:r>
      <w:r w:rsidR="00E0721E">
        <w:rPr>
          <w:rFonts w:cs="Times New Roman"/>
          <w:szCs w:val="28"/>
        </w:rPr>
        <w:t xml:space="preserve"> </w:t>
      </w:r>
      <w:r w:rsidRPr="003C7CA5">
        <w:rPr>
          <w:rFonts w:cs="Times New Roman"/>
          <w:b/>
          <w:szCs w:val="28"/>
        </w:rPr>
        <w:t>исследования</w:t>
      </w:r>
      <w:r w:rsidR="00E468CE" w:rsidRPr="003C7CA5">
        <w:rPr>
          <w:rFonts w:cs="Times New Roman"/>
          <w:szCs w:val="28"/>
        </w:rPr>
        <w:t xml:space="preserve"> о</w:t>
      </w:r>
      <w:r w:rsidRPr="003C7CA5">
        <w:rPr>
          <w:rFonts w:cs="Times New Roman"/>
          <w:szCs w:val="28"/>
        </w:rPr>
        <w:t>хватыва</w:t>
      </w:r>
      <w:r w:rsidR="00E468CE" w:rsidRPr="003C7CA5">
        <w:rPr>
          <w:rFonts w:cs="Times New Roman"/>
          <w:szCs w:val="28"/>
        </w:rPr>
        <w:t>ют</w:t>
      </w:r>
      <w:r w:rsidRPr="003C7CA5">
        <w:rPr>
          <w:rFonts w:cs="Times New Roman"/>
          <w:szCs w:val="28"/>
        </w:rPr>
        <w:t xml:space="preserve"> период с момента реализации первого опыта создания научной предметно-исторической реконструкции так называемого «Золотого человека» (персоны </w:t>
      </w:r>
      <w:proofErr w:type="spellStart"/>
      <w:r w:rsidRPr="003C7CA5">
        <w:rPr>
          <w:rFonts w:cs="Times New Roman"/>
          <w:szCs w:val="28"/>
        </w:rPr>
        <w:t>сакского</w:t>
      </w:r>
      <w:proofErr w:type="spellEnd"/>
      <w:r w:rsidRPr="003C7CA5">
        <w:rPr>
          <w:rFonts w:cs="Times New Roman"/>
          <w:szCs w:val="28"/>
        </w:rPr>
        <w:t xml:space="preserve"> времени), созданного в 1973 году, и до настоящего времени.</w:t>
      </w:r>
    </w:p>
    <w:p w14:paraId="3A521AA7" w14:textId="77777777" w:rsidR="00463258" w:rsidRPr="003C7CA5" w:rsidRDefault="00463258" w:rsidP="00697358">
      <w:pPr>
        <w:pStyle w:val="a9"/>
        <w:ind w:firstLine="709"/>
        <w:rPr>
          <w:rFonts w:cs="Times New Roman"/>
          <w:b/>
          <w:szCs w:val="28"/>
        </w:rPr>
      </w:pPr>
      <w:r w:rsidRPr="003C7CA5">
        <w:rPr>
          <w:rFonts w:cs="Times New Roman"/>
          <w:b/>
          <w:szCs w:val="28"/>
        </w:rPr>
        <w:t xml:space="preserve">Источниковая база работы. </w:t>
      </w:r>
    </w:p>
    <w:p w14:paraId="30A950AD" w14:textId="53303898" w:rsidR="00631E7F" w:rsidRPr="003C7CA5" w:rsidRDefault="00463258" w:rsidP="00697358">
      <w:pPr>
        <w:pStyle w:val="a9"/>
        <w:ind w:firstLine="709"/>
        <w:rPr>
          <w:rFonts w:cs="Times New Roman"/>
          <w:szCs w:val="28"/>
        </w:rPr>
      </w:pPr>
      <w:r w:rsidRPr="003C7CA5">
        <w:rPr>
          <w:rFonts w:cs="Times New Roman"/>
          <w:szCs w:val="28"/>
        </w:rPr>
        <w:t>Основу используемых и привлекаемых нами источников можно разделить на следующие группы:</w:t>
      </w:r>
    </w:p>
    <w:p w14:paraId="1B7C13D3" w14:textId="66051D9E" w:rsidR="00631E7F" w:rsidRPr="003C7CA5" w:rsidRDefault="00E068D7" w:rsidP="00697358">
      <w:pPr>
        <w:pStyle w:val="a9"/>
        <w:numPr>
          <w:ilvl w:val="0"/>
          <w:numId w:val="11"/>
        </w:numPr>
        <w:tabs>
          <w:tab w:val="left" w:pos="1134"/>
        </w:tabs>
        <w:ind w:left="0" w:firstLine="709"/>
        <w:rPr>
          <w:rFonts w:cs="Times New Roman"/>
          <w:szCs w:val="28"/>
        </w:rPr>
      </w:pPr>
      <w:proofErr w:type="spellStart"/>
      <w:r w:rsidRPr="003C7CA5">
        <w:rPr>
          <w:rFonts w:cs="Times New Roman"/>
          <w:szCs w:val="28"/>
        </w:rPr>
        <w:t>м</w:t>
      </w:r>
      <w:r w:rsidR="00631E7F" w:rsidRPr="003C7CA5">
        <w:rPr>
          <w:rFonts w:cs="Times New Roman"/>
          <w:szCs w:val="28"/>
        </w:rPr>
        <w:t>узеографические</w:t>
      </w:r>
      <w:proofErr w:type="spellEnd"/>
      <w:r w:rsidR="00631E7F" w:rsidRPr="003C7CA5">
        <w:rPr>
          <w:rFonts w:cs="Times New Roman"/>
          <w:szCs w:val="28"/>
        </w:rPr>
        <w:t xml:space="preserve"> труды, в которых даётся научное определение и формируется музейно-научный аппарат по направлению выбранной темы исследования. К ним относятся музейные энциклопедии, толковые словари и терминологические научные издания по музееведению</w:t>
      </w:r>
      <w:r w:rsidRPr="003C7CA5">
        <w:rPr>
          <w:rFonts w:cs="Times New Roman"/>
          <w:szCs w:val="28"/>
        </w:rPr>
        <w:t>;</w:t>
      </w:r>
    </w:p>
    <w:p w14:paraId="6A2B3443" w14:textId="1291A6E4" w:rsidR="00631E7F" w:rsidRPr="003C7CA5" w:rsidRDefault="00E068D7" w:rsidP="00697358">
      <w:pPr>
        <w:pStyle w:val="a9"/>
        <w:numPr>
          <w:ilvl w:val="0"/>
          <w:numId w:val="11"/>
        </w:numPr>
        <w:tabs>
          <w:tab w:val="left" w:pos="1134"/>
        </w:tabs>
        <w:ind w:left="0" w:firstLine="709"/>
        <w:rPr>
          <w:rFonts w:cs="Times New Roman"/>
          <w:szCs w:val="28"/>
        </w:rPr>
      </w:pPr>
      <w:r w:rsidRPr="003C7CA5">
        <w:rPr>
          <w:rFonts w:cs="Times New Roman"/>
          <w:szCs w:val="28"/>
        </w:rPr>
        <w:t>н</w:t>
      </w:r>
      <w:r w:rsidR="00631E7F" w:rsidRPr="003C7CA5">
        <w:rPr>
          <w:rFonts w:cs="Times New Roman"/>
          <w:szCs w:val="28"/>
        </w:rPr>
        <w:t xml:space="preserve">аучные труды, посвящённые истории </w:t>
      </w:r>
      <w:r w:rsidR="000D1E82" w:rsidRPr="003C7CA5">
        <w:rPr>
          <w:rFonts w:cs="Times New Roman"/>
          <w:szCs w:val="28"/>
        </w:rPr>
        <w:t xml:space="preserve">разработки, </w:t>
      </w:r>
      <w:r w:rsidR="00631E7F" w:rsidRPr="003C7CA5">
        <w:rPr>
          <w:rFonts w:cs="Times New Roman"/>
          <w:szCs w:val="28"/>
        </w:rPr>
        <w:t>создания и применения музейных реконструкций, включающие работы отечественных и зарубежных учёных</w:t>
      </w:r>
      <w:r w:rsidRPr="003C7CA5">
        <w:rPr>
          <w:rFonts w:cs="Times New Roman"/>
          <w:szCs w:val="28"/>
        </w:rPr>
        <w:t>;</w:t>
      </w:r>
    </w:p>
    <w:p w14:paraId="677ADF24" w14:textId="101B5E65" w:rsidR="00631E7F" w:rsidRPr="003C7CA5" w:rsidRDefault="00E068D7" w:rsidP="00697358">
      <w:pPr>
        <w:pStyle w:val="a9"/>
        <w:numPr>
          <w:ilvl w:val="0"/>
          <w:numId w:val="11"/>
        </w:numPr>
        <w:tabs>
          <w:tab w:val="left" w:pos="1134"/>
        </w:tabs>
        <w:ind w:left="0" w:firstLine="709"/>
        <w:rPr>
          <w:rFonts w:cs="Times New Roman"/>
          <w:szCs w:val="28"/>
        </w:rPr>
      </w:pPr>
      <w:r w:rsidRPr="003C7CA5">
        <w:rPr>
          <w:rFonts w:cs="Times New Roman"/>
          <w:szCs w:val="28"/>
        </w:rPr>
        <w:t>и</w:t>
      </w:r>
      <w:r w:rsidR="00631E7F" w:rsidRPr="003C7CA5">
        <w:rPr>
          <w:rFonts w:cs="Times New Roman"/>
          <w:szCs w:val="28"/>
        </w:rPr>
        <w:t>сследования в области реставрации, описывающие методику и процесс воссоздания конкретных предметов</w:t>
      </w:r>
      <w:r w:rsidRPr="003C7CA5">
        <w:rPr>
          <w:rFonts w:cs="Times New Roman"/>
          <w:szCs w:val="28"/>
        </w:rPr>
        <w:t>;</w:t>
      </w:r>
    </w:p>
    <w:p w14:paraId="38760D59" w14:textId="2D944900" w:rsidR="00C83AD6" w:rsidRPr="003C7CA5" w:rsidRDefault="00E068D7" w:rsidP="00697358">
      <w:pPr>
        <w:pStyle w:val="a9"/>
        <w:numPr>
          <w:ilvl w:val="0"/>
          <w:numId w:val="11"/>
        </w:numPr>
        <w:tabs>
          <w:tab w:val="left" w:pos="1134"/>
        </w:tabs>
        <w:ind w:left="0" w:firstLine="709"/>
        <w:rPr>
          <w:rFonts w:cs="Times New Roman"/>
          <w:szCs w:val="28"/>
        </w:rPr>
      </w:pPr>
      <w:r w:rsidRPr="003C7CA5">
        <w:rPr>
          <w:rFonts w:cs="Times New Roman"/>
          <w:szCs w:val="28"/>
        </w:rPr>
        <w:t>м</w:t>
      </w:r>
      <w:r w:rsidR="00631E7F" w:rsidRPr="003C7CA5">
        <w:rPr>
          <w:rFonts w:cs="Times New Roman"/>
          <w:szCs w:val="28"/>
        </w:rPr>
        <w:t>атериалы по реализованным музейным проектам, то есть каталоги, научные сборники и отдельные музейные публикации, посвящённые устройству и оформлению музейных экспозиций</w:t>
      </w:r>
      <w:r w:rsidRPr="003C7CA5">
        <w:rPr>
          <w:rFonts w:cs="Times New Roman"/>
          <w:szCs w:val="28"/>
        </w:rPr>
        <w:t>;</w:t>
      </w:r>
    </w:p>
    <w:p w14:paraId="7369964B" w14:textId="36A2A086" w:rsidR="000D1E82" w:rsidRPr="003C7CA5" w:rsidRDefault="00E068D7" w:rsidP="00697358">
      <w:pPr>
        <w:pStyle w:val="a9"/>
        <w:numPr>
          <w:ilvl w:val="0"/>
          <w:numId w:val="11"/>
        </w:numPr>
        <w:tabs>
          <w:tab w:val="left" w:pos="1134"/>
        </w:tabs>
        <w:ind w:left="0" w:firstLine="709"/>
        <w:rPr>
          <w:rFonts w:cs="Times New Roman"/>
          <w:szCs w:val="28"/>
        </w:rPr>
      </w:pPr>
      <w:r w:rsidRPr="003C7CA5">
        <w:rPr>
          <w:rFonts w:cs="Times New Roman"/>
          <w:szCs w:val="28"/>
        </w:rPr>
        <w:t>м</w:t>
      </w:r>
      <w:r w:rsidR="000D1E82" w:rsidRPr="003C7CA5">
        <w:rPr>
          <w:rFonts w:cs="Times New Roman"/>
          <w:szCs w:val="28"/>
        </w:rPr>
        <w:t>атериалы раскопок 1960</w:t>
      </w:r>
      <w:r w:rsidR="00BA678C" w:rsidRPr="003C7CA5">
        <w:rPr>
          <w:rFonts w:cs="Times New Roman"/>
          <w:szCs w:val="28"/>
        </w:rPr>
        <w:t>−</w:t>
      </w:r>
      <w:r w:rsidR="000D1E82" w:rsidRPr="003C7CA5">
        <w:rPr>
          <w:rFonts w:cs="Times New Roman"/>
          <w:szCs w:val="28"/>
        </w:rPr>
        <w:t>2020-х годов.</w:t>
      </w:r>
    </w:p>
    <w:p w14:paraId="648990FF" w14:textId="3FC26B4F" w:rsidR="00E928F2" w:rsidRPr="003C7CA5" w:rsidRDefault="00631E7F" w:rsidP="00697358">
      <w:pPr>
        <w:spacing w:after="0" w:line="240" w:lineRule="auto"/>
        <w:ind w:firstLine="709"/>
        <w:jc w:val="both"/>
        <w:rPr>
          <w:rFonts w:ascii="Times New Roman" w:hAnsi="Times New Roman" w:cs="Times New Roman"/>
          <w:sz w:val="28"/>
          <w:szCs w:val="28"/>
        </w:rPr>
      </w:pPr>
      <w:bookmarkStart w:id="30" w:name="_Hlk193109637"/>
      <w:r w:rsidRPr="003C7CA5">
        <w:rPr>
          <w:rFonts w:ascii="Times New Roman" w:hAnsi="Times New Roman" w:cs="Times New Roman"/>
          <w:sz w:val="28"/>
          <w:szCs w:val="28"/>
          <w:lang w:val="kk-KZ"/>
        </w:rPr>
        <w:t>Комплексн</w:t>
      </w:r>
      <w:r w:rsidR="004D62DA" w:rsidRPr="003C7CA5">
        <w:rPr>
          <w:rFonts w:ascii="Times New Roman" w:hAnsi="Times New Roman" w:cs="Times New Roman"/>
          <w:sz w:val="28"/>
          <w:szCs w:val="28"/>
          <w:lang w:val="kk-KZ"/>
        </w:rPr>
        <w:t>ая</w:t>
      </w:r>
      <w:r w:rsidRPr="003C7CA5">
        <w:rPr>
          <w:rFonts w:ascii="Times New Roman" w:hAnsi="Times New Roman" w:cs="Times New Roman"/>
          <w:sz w:val="28"/>
          <w:szCs w:val="28"/>
          <w:lang w:val="kk-KZ"/>
        </w:rPr>
        <w:t xml:space="preserve"> научно-реставрационн</w:t>
      </w:r>
      <w:r w:rsidR="004D62DA" w:rsidRPr="003C7CA5">
        <w:rPr>
          <w:rFonts w:ascii="Times New Roman" w:hAnsi="Times New Roman" w:cs="Times New Roman"/>
          <w:sz w:val="28"/>
          <w:szCs w:val="28"/>
          <w:lang w:val="kk-KZ"/>
        </w:rPr>
        <w:t>ая</w:t>
      </w:r>
      <w:r w:rsidRPr="003C7CA5">
        <w:rPr>
          <w:rFonts w:ascii="Times New Roman" w:hAnsi="Times New Roman" w:cs="Times New Roman"/>
          <w:sz w:val="28"/>
          <w:szCs w:val="28"/>
          <w:lang w:val="kk-KZ"/>
        </w:rPr>
        <w:t xml:space="preserve"> работ</w:t>
      </w:r>
      <w:r w:rsidR="004D62DA" w:rsidRPr="003C7CA5">
        <w:rPr>
          <w:rFonts w:ascii="Times New Roman" w:hAnsi="Times New Roman" w:cs="Times New Roman"/>
          <w:sz w:val="28"/>
          <w:szCs w:val="28"/>
          <w:lang w:val="kk-KZ"/>
        </w:rPr>
        <w:t>а</w:t>
      </w:r>
      <w:r w:rsidRPr="003C7CA5">
        <w:rPr>
          <w:rFonts w:ascii="Times New Roman" w:hAnsi="Times New Roman" w:cs="Times New Roman"/>
          <w:sz w:val="28"/>
          <w:szCs w:val="28"/>
          <w:lang w:val="kk-KZ"/>
        </w:rPr>
        <w:t xml:space="preserve"> опира</w:t>
      </w:r>
      <w:r w:rsidR="004D62DA" w:rsidRPr="003C7CA5">
        <w:rPr>
          <w:rFonts w:ascii="Times New Roman" w:hAnsi="Times New Roman" w:cs="Times New Roman"/>
          <w:sz w:val="28"/>
          <w:szCs w:val="28"/>
          <w:lang w:val="kk-KZ"/>
        </w:rPr>
        <w:t>е</w:t>
      </w:r>
      <w:r w:rsidRPr="003C7CA5">
        <w:rPr>
          <w:rFonts w:ascii="Times New Roman" w:hAnsi="Times New Roman" w:cs="Times New Roman"/>
          <w:sz w:val="28"/>
          <w:szCs w:val="28"/>
          <w:lang w:val="kk-KZ"/>
        </w:rPr>
        <w:t xml:space="preserve">тся на нормативные документы и целевые программы </w:t>
      </w:r>
      <w:bookmarkEnd w:id="30"/>
      <w:r w:rsidRPr="003C7CA5">
        <w:rPr>
          <w:rFonts w:ascii="Times New Roman" w:hAnsi="Times New Roman" w:cs="Times New Roman"/>
          <w:sz w:val="28"/>
          <w:szCs w:val="28"/>
          <w:lang w:val="kk-KZ"/>
        </w:rPr>
        <w:t>[</w:t>
      </w:r>
      <w:r w:rsidR="00697358">
        <w:rPr>
          <w:rFonts w:ascii="Times New Roman" w:hAnsi="Times New Roman" w:cs="Times New Roman"/>
          <w:sz w:val="28"/>
          <w:szCs w:val="28"/>
          <w:lang w:val="kk-KZ"/>
        </w:rPr>
        <w:t>14, 15</w:t>
      </w:r>
      <w:r w:rsidRPr="003C7CA5">
        <w:rPr>
          <w:rFonts w:ascii="Times New Roman" w:hAnsi="Times New Roman" w:cs="Times New Roman"/>
          <w:sz w:val="28"/>
          <w:szCs w:val="28"/>
          <w:lang w:val="kk-KZ"/>
        </w:rPr>
        <w:t xml:space="preserve">]. </w:t>
      </w:r>
      <w:r w:rsidR="00E928F2" w:rsidRPr="003C7CA5">
        <w:rPr>
          <w:rFonts w:ascii="Times New Roman" w:hAnsi="Times New Roman" w:cs="Times New Roman"/>
          <w:sz w:val="28"/>
          <w:szCs w:val="28"/>
          <w:lang w:val="kk-KZ"/>
        </w:rPr>
        <w:t xml:space="preserve">При написании диссертационной работы рассмотрены правовые и нормативные акты, которыми руководствуются при осуществлении реставрации и реконструкции. Научно-реставрационные и реконструкционные работы проводятся в соответствии с Законом Республики Казахстан «Об охpане и использовании объектов </w:t>
      </w:r>
      <w:r w:rsidR="00E928F2" w:rsidRPr="003C7CA5">
        <w:rPr>
          <w:rFonts w:ascii="Times New Roman" w:hAnsi="Times New Roman" w:cs="Times New Roman"/>
          <w:sz w:val="28"/>
          <w:szCs w:val="28"/>
          <w:lang w:val="kk-KZ"/>
        </w:rPr>
        <w:lastRenderedPageBreak/>
        <w:t xml:space="preserve">истоpико-культуpного наследия» от 26 декабря 2019 года №288-VІ ЗРК </w:t>
      </w:r>
      <w:r w:rsidR="00E928F2" w:rsidRPr="003C7CA5">
        <w:rPr>
          <w:rFonts w:ascii="Times New Roman" w:hAnsi="Times New Roman" w:cs="Times New Roman"/>
          <w:sz w:val="28"/>
          <w:szCs w:val="28"/>
        </w:rPr>
        <w:t>[</w:t>
      </w:r>
      <w:r w:rsidR="00697358">
        <w:rPr>
          <w:rFonts w:ascii="Times New Roman" w:hAnsi="Times New Roman" w:cs="Times New Roman"/>
          <w:sz w:val="28"/>
          <w:szCs w:val="28"/>
        </w:rPr>
        <w:t>11</w:t>
      </w:r>
      <w:r w:rsidR="00E928F2" w:rsidRPr="003C7CA5">
        <w:rPr>
          <w:rFonts w:ascii="Times New Roman" w:hAnsi="Times New Roman" w:cs="Times New Roman"/>
          <w:sz w:val="28"/>
          <w:szCs w:val="28"/>
        </w:rPr>
        <w:t>]</w:t>
      </w:r>
      <w:r w:rsidR="00E928F2" w:rsidRPr="003C7CA5">
        <w:rPr>
          <w:rFonts w:ascii="Times New Roman" w:hAnsi="Times New Roman" w:cs="Times New Roman"/>
          <w:sz w:val="28"/>
          <w:szCs w:val="28"/>
          <w:lang w:val="kk-KZ"/>
        </w:rPr>
        <w:t xml:space="preserve">, а также Законом «О культуре» от 15 декабря 2006 года №207 </w:t>
      </w:r>
      <w:r w:rsidR="00E928F2" w:rsidRPr="003C7CA5">
        <w:rPr>
          <w:rFonts w:ascii="Times New Roman" w:hAnsi="Times New Roman" w:cs="Times New Roman"/>
          <w:sz w:val="28"/>
          <w:szCs w:val="28"/>
        </w:rPr>
        <w:t>[</w:t>
      </w:r>
      <w:r w:rsidR="00697358">
        <w:rPr>
          <w:rFonts w:ascii="Times New Roman" w:hAnsi="Times New Roman" w:cs="Times New Roman"/>
          <w:sz w:val="28"/>
          <w:szCs w:val="28"/>
        </w:rPr>
        <w:t>9</w:t>
      </w:r>
      <w:r w:rsidR="00E928F2" w:rsidRPr="003C7CA5">
        <w:rPr>
          <w:rFonts w:ascii="Times New Roman" w:hAnsi="Times New Roman" w:cs="Times New Roman"/>
          <w:sz w:val="28"/>
          <w:szCs w:val="28"/>
        </w:rPr>
        <w:t>]</w:t>
      </w:r>
      <w:r w:rsidR="00E928F2" w:rsidRPr="003C7CA5">
        <w:rPr>
          <w:rFonts w:ascii="Times New Roman" w:hAnsi="Times New Roman" w:cs="Times New Roman"/>
          <w:sz w:val="28"/>
          <w:szCs w:val="28"/>
          <w:lang w:val="kk-KZ"/>
        </w:rPr>
        <w:t>.</w:t>
      </w:r>
      <w:r w:rsidR="001D41DD" w:rsidRPr="003C7CA5">
        <w:rPr>
          <w:rFonts w:ascii="Times New Roman" w:hAnsi="Times New Roman" w:cs="Times New Roman"/>
          <w:sz w:val="28"/>
          <w:szCs w:val="28"/>
          <w:lang w:val="kk-KZ"/>
        </w:rPr>
        <w:t xml:space="preserve"> </w:t>
      </w:r>
      <w:r w:rsidR="00E928F2" w:rsidRPr="003C7CA5">
        <w:rPr>
          <w:rFonts w:ascii="Times New Roman" w:hAnsi="Times New Roman" w:cs="Times New Roman"/>
          <w:sz w:val="28"/>
          <w:szCs w:val="28"/>
        </w:rPr>
        <w:t>Закон РК «Об</w:t>
      </w:r>
      <w:r w:rsidR="00697358">
        <w:rPr>
          <w:rFonts w:ascii="Times New Roman" w:hAnsi="Times New Roman" w:cs="Times New Roman"/>
          <w:sz w:val="28"/>
          <w:szCs w:val="28"/>
        </w:rPr>
        <w:t> </w:t>
      </w:r>
      <w:r w:rsidR="00E928F2" w:rsidRPr="003C7CA5">
        <w:rPr>
          <w:rFonts w:ascii="Times New Roman" w:hAnsi="Times New Roman" w:cs="Times New Roman"/>
          <w:sz w:val="28"/>
          <w:szCs w:val="28"/>
        </w:rPr>
        <w:t xml:space="preserve">охране и использовании объектов </w:t>
      </w:r>
      <w:proofErr w:type="spellStart"/>
      <w:r w:rsidR="00E928F2" w:rsidRPr="003C7CA5">
        <w:rPr>
          <w:rFonts w:ascii="Times New Roman" w:hAnsi="Times New Roman" w:cs="Times New Roman"/>
          <w:sz w:val="28"/>
          <w:szCs w:val="28"/>
        </w:rPr>
        <w:t>истоpико-культуpного</w:t>
      </w:r>
      <w:proofErr w:type="spellEnd"/>
      <w:r w:rsidR="00E928F2" w:rsidRPr="003C7CA5">
        <w:rPr>
          <w:rFonts w:ascii="Times New Roman" w:hAnsi="Times New Roman" w:cs="Times New Roman"/>
          <w:sz w:val="28"/>
          <w:szCs w:val="28"/>
        </w:rPr>
        <w:t xml:space="preserve"> наследия»</w:t>
      </w:r>
      <w:r w:rsidR="00E928F2" w:rsidRPr="003C7CA5">
        <w:rPr>
          <w:rFonts w:ascii="Times New Roman" w:hAnsi="Times New Roman" w:cs="Times New Roman"/>
          <w:sz w:val="28"/>
          <w:szCs w:val="28"/>
          <w:lang w:val="kk-KZ"/>
        </w:rPr>
        <w:t xml:space="preserve"> и</w:t>
      </w:r>
      <w:r w:rsidR="00E928F2" w:rsidRPr="003C7CA5">
        <w:rPr>
          <w:rFonts w:ascii="Times New Roman" w:hAnsi="Times New Roman" w:cs="Times New Roman"/>
          <w:sz w:val="28"/>
          <w:szCs w:val="28"/>
        </w:rPr>
        <w:t xml:space="preserve"> Закон РК «О культуре» обеспечивают сохранность исторического, архитектурно-художественного облика объектов историко-культурного наследия при проведении археологических работ и научно-реставрационных работ на памятниках истории и культуры. </w:t>
      </w:r>
      <w:r w:rsidR="00E928F2" w:rsidRPr="003C7CA5">
        <w:rPr>
          <w:rFonts w:ascii="Times New Roman" w:hAnsi="Times New Roman" w:cs="Times New Roman"/>
          <w:sz w:val="28"/>
          <w:szCs w:val="28"/>
          <w:lang w:val="kk-KZ"/>
        </w:rPr>
        <w:t xml:space="preserve">Создание копий предметов историко-культурных ценностей, а также изготовление полного облика «реконструкции» исторического персонажа или утраченного предмета осуществляется в соответствии с положениями указанных законов РК </w:t>
      </w:r>
      <w:r w:rsidR="00E928F2" w:rsidRPr="003C7CA5">
        <w:rPr>
          <w:rFonts w:ascii="Times New Roman" w:hAnsi="Times New Roman" w:cs="Times New Roman"/>
          <w:sz w:val="28"/>
          <w:szCs w:val="28"/>
        </w:rPr>
        <w:t>[</w:t>
      </w:r>
      <w:r w:rsidR="00697358">
        <w:rPr>
          <w:rFonts w:ascii="Times New Roman" w:hAnsi="Times New Roman" w:cs="Times New Roman"/>
          <w:sz w:val="28"/>
          <w:szCs w:val="28"/>
        </w:rPr>
        <w:t>10; 11]</w:t>
      </w:r>
      <w:r w:rsidR="00E928F2" w:rsidRPr="003C7CA5">
        <w:rPr>
          <w:rFonts w:ascii="Times New Roman" w:hAnsi="Times New Roman" w:cs="Times New Roman"/>
          <w:sz w:val="28"/>
          <w:szCs w:val="28"/>
        </w:rPr>
        <w:t xml:space="preserve">. </w:t>
      </w:r>
    </w:p>
    <w:p w14:paraId="27779B94" w14:textId="57C1BBEF" w:rsidR="00631E7F" w:rsidRPr="003C7CA5" w:rsidRDefault="00631E7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Ценность музейных научно-информационных изданий обусловлена тем, что они написаны самими практиками-специалистами, имеющими большой опыт музейной работы, и служат основой для уточнения направлений диссертации в области музейной реконструкции [1</w:t>
      </w:r>
      <w:r w:rsidR="00E77683">
        <w:rPr>
          <w:rFonts w:ascii="Times New Roman" w:hAnsi="Times New Roman" w:cs="Times New Roman"/>
          <w:sz w:val="28"/>
          <w:szCs w:val="28"/>
          <w:lang w:val="kk-KZ"/>
        </w:rPr>
        <w:t>6-26</w:t>
      </w:r>
      <w:r w:rsidRPr="003C7CA5">
        <w:rPr>
          <w:rFonts w:ascii="Times New Roman" w:hAnsi="Times New Roman" w:cs="Times New Roman"/>
          <w:sz w:val="28"/>
          <w:szCs w:val="28"/>
          <w:lang w:val="kk-KZ"/>
        </w:rPr>
        <w:t>].</w:t>
      </w:r>
    </w:p>
    <w:p w14:paraId="191FAB68" w14:textId="285370A5" w:rsidR="00631E7F" w:rsidRPr="003C7CA5" w:rsidRDefault="00631E7F" w:rsidP="00E0721E">
      <w:pPr>
        <w:spacing w:after="0" w:line="240" w:lineRule="auto"/>
        <w:ind w:firstLine="709"/>
        <w:jc w:val="both"/>
        <w:rPr>
          <w:rFonts w:ascii="Times New Roman" w:hAnsi="Times New Roman" w:cs="Times New Roman"/>
          <w:sz w:val="28"/>
          <w:szCs w:val="28"/>
          <w:lang w:val="kk-KZ"/>
        </w:rPr>
      </w:pPr>
      <w:bookmarkStart w:id="31" w:name="_Hlk193109678"/>
      <w:r w:rsidRPr="003C7CA5">
        <w:rPr>
          <w:rFonts w:ascii="Times New Roman" w:hAnsi="Times New Roman" w:cs="Times New Roman"/>
          <w:sz w:val="28"/>
          <w:szCs w:val="28"/>
          <w:lang w:val="kk-KZ"/>
        </w:rPr>
        <w:t xml:space="preserve">Опираясь на научные труды зарубежных реставраторов и музееведов, мы провели сравнительный анализ истории и методики создания современных реконструкций, востребованных в музеях мира </w:t>
      </w:r>
      <w:bookmarkEnd w:id="31"/>
      <w:r w:rsidRPr="003C7CA5">
        <w:rPr>
          <w:rFonts w:ascii="Times New Roman" w:hAnsi="Times New Roman" w:cs="Times New Roman"/>
          <w:sz w:val="28"/>
          <w:szCs w:val="28"/>
          <w:lang w:val="kk-KZ"/>
        </w:rPr>
        <w:t>[2</w:t>
      </w:r>
      <w:r w:rsidR="00E77683">
        <w:rPr>
          <w:rFonts w:ascii="Times New Roman" w:hAnsi="Times New Roman" w:cs="Times New Roman"/>
          <w:sz w:val="28"/>
          <w:szCs w:val="28"/>
          <w:lang w:val="kk-KZ"/>
        </w:rPr>
        <w:t>7-65</w:t>
      </w:r>
      <w:r w:rsidRPr="003C7CA5">
        <w:rPr>
          <w:rFonts w:ascii="Times New Roman" w:hAnsi="Times New Roman" w:cs="Times New Roman"/>
          <w:sz w:val="28"/>
          <w:szCs w:val="28"/>
          <w:lang w:val="kk-KZ"/>
        </w:rPr>
        <w:t>].</w:t>
      </w:r>
      <w:r w:rsidR="00937E05" w:rsidRPr="003C7CA5">
        <w:rPr>
          <w:rFonts w:ascii="Times New Roman" w:hAnsi="Times New Roman" w:cs="Times New Roman"/>
          <w:sz w:val="28"/>
          <w:szCs w:val="28"/>
          <w:lang w:val="kk-KZ"/>
        </w:rPr>
        <w:t xml:space="preserve"> В том числе работы по реконструкции костюмов по матери</w:t>
      </w:r>
      <w:r w:rsidR="00017DEF" w:rsidRPr="003C7CA5">
        <w:rPr>
          <w:rFonts w:ascii="Times New Roman" w:hAnsi="Times New Roman" w:cs="Times New Roman"/>
          <w:sz w:val="28"/>
          <w:szCs w:val="28"/>
          <w:lang w:val="kk-KZ"/>
        </w:rPr>
        <w:t>алам кургана Аржан-2 (Тува</w:t>
      </w:r>
      <w:r w:rsidR="00937E05" w:rsidRPr="003C7CA5">
        <w:rPr>
          <w:rFonts w:ascii="Times New Roman" w:hAnsi="Times New Roman" w:cs="Times New Roman"/>
          <w:sz w:val="28"/>
          <w:szCs w:val="28"/>
          <w:lang w:val="kk-KZ"/>
        </w:rPr>
        <w:t xml:space="preserve">), так как </w:t>
      </w:r>
      <w:r w:rsidR="00C35ED2" w:rsidRPr="003C7CA5">
        <w:rPr>
          <w:rFonts w:ascii="Times New Roman" w:hAnsi="Times New Roman" w:cs="Times New Roman"/>
          <w:sz w:val="28"/>
          <w:szCs w:val="28"/>
        </w:rPr>
        <w:t xml:space="preserve">материал тоже относится к РЖВ, как и большинство работ НРЛ «Остров Крым». Также в </w:t>
      </w:r>
      <w:r w:rsidR="002B6074" w:rsidRPr="003C7CA5">
        <w:rPr>
          <w:rFonts w:ascii="Times New Roman" w:hAnsi="Times New Roman" w:cs="Times New Roman"/>
          <w:sz w:val="28"/>
          <w:szCs w:val="28"/>
          <w:lang w:val="kk-KZ"/>
        </w:rPr>
        <w:t>диссертационно</w:t>
      </w:r>
      <w:r w:rsidR="00C35ED2" w:rsidRPr="003C7CA5">
        <w:rPr>
          <w:rFonts w:ascii="Times New Roman" w:hAnsi="Times New Roman" w:cs="Times New Roman"/>
          <w:sz w:val="28"/>
          <w:szCs w:val="28"/>
          <w:lang w:val="kk-KZ"/>
        </w:rPr>
        <w:t>й</w:t>
      </w:r>
      <w:r w:rsidR="002B6074" w:rsidRPr="003C7CA5">
        <w:rPr>
          <w:rFonts w:ascii="Times New Roman" w:hAnsi="Times New Roman" w:cs="Times New Roman"/>
          <w:sz w:val="28"/>
          <w:szCs w:val="28"/>
          <w:lang w:val="kk-KZ"/>
        </w:rPr>
        <w:t xml:space="preserve"> работе прове</w:t>
      </w:r>
      <w:r w:rsidR="00C35ED2" w:rsidRPr="003C7CA5">
        <w:rPr>
          <w:rFonts w:ascii="Times New Roman" w:hAnsi="Times New Roman" w:cs="Times New Roman"/>
          <w:sz w:val="28"/>
          <w:szCs w:val="28"/>
          <w:lang w:val="kk-KZ"/>
        </w:rPr>
        <w:t>дён</w:t>
      </w:r>
      <w:r w:rsidR="002B6074" w:rsidRPr="003C7CA5">
        <w:rPr>
          <w:rFonts w:ascii="Times New Roman" w:hAnsi="Times New Roman" w:cs="Times New Roman"/>
          <w:sz w:val="28"/>
          <w:szCs w:val="28"/>
          <w:lang w:val="kk-KZ"/>
        </w:rPr>
        <w:t xml:space="preserve"> сравнительный анализ методологии создани</w:t>
      </w:r>
      <w:r w:rsidR="00C35ED2" w:rsidRPr="003C7CA5">
        <w:rPr>
          <w:rFonts w:ascii="Times New Roman" w:hAnsi="Times New Roman" w:cs="Times New Roman"/>
          <w:sz w:val="28"/>
          <w:szCs w:val="28"/>
          <w:lang w:val="kk-KZ"/>
        </w:rPr>
        <w:t>я таких</w:t>
      </w:r>
      <w:r w:rsidR="002B6074" w:rsidRPr="003C7CA5">
        <w:rPr>
          <w:rFonts w:ascii="Times New Roman" w:hAnsi="Times New Roman" w:cs="Times New Roman"/>
          <w:sz w:val="28"/>
          <w:szCs w:val="28"/>
          <w:lang w:val="kk-KZ"/>
        </w:rPr>
        <w:t xml:space="preserve"> </w:t>
      </w:r>
      <w:r w:rsidR="00C35ED2" w:rsidRPr="003C7CA5">
        <w:rPr>
          <w:rFonts w:ascii="Times New Roman" w:hAnsi="Times New Roman" w:cs="Times New Roman"/>
          <w:sz w:val="28"/>
          <w:szCs w:val="28"/>
          <w:lang w:val="kk-KZ"/>
        </w:rPr>
        <w:t>реконструкций, как транспортные стредства (колесницы, корабли),</w:t>
      </w:r>
      <w:r w:rsidR="002B6074" w:rsidRPr="003C7CA5">
        <w:rPr>
          <w:rFonts w:ascii="Times New Roman" w:hAnsi="Times New Roman" w:cs="Times New Roman"/>
          <w:sz w:val="28"/>
          <w:szCs w:val="28"/>
          <w:lang w:val="kk-KZ"/>
        </w:rPr>
        <w:t xml:space="preserve"> </w:t>
      </w:r>
      <w:r w:rsidR="00C35ED2" w:rsidRPr="003C7CA5">
        <w:rPr>
          <w:rFonts w:ascii="Times New Roman" w:hAnsi="Times New Roman" w:cs="Times New Roman"/>
          <w:sz w:val="28"/>
          <w:szCs w:val="28"/>
          <w:lang w:val="kk-KZ"/>
        </w:rPr>
        <w:t xml:space="preserve">здания и сооружения, исторические предметы и комплексы, </w:t>
      </w:r>
      <w:r w:rsidR="002B6074" w:rsidRPr="003C7CA5">
        <w:rPr>
          <w:rFonts w:ascii="Times New Roman" w:hAnsi="Times New Roman" w:cs="Times New Roman"/>
          <w:sz w:val="28"/>
          <w:szCs w:val="28"/>
          <w:lang w:val="kk-KZ"/>
        </w:rPr>
        <w:t xml:space="preserve">и графические реконструкции </w:t>
      </w:r>
      <w:r w:rsidR="006F4334" w:rsidRPr="003C7CA5">
        <w:rPr>
          <w:rFonts w:ascii="Times New Roman" w:hAnsi="Times New Roman" w:cs="Times New Roman"/>
          <w:sz w:val="28"/>
          <w:szCs w:val="28"/>
          <w:lang w:val="kk-KZ"/>
        </w:rPr>
        <w:t>в музее.</w:t>
      </w:r>
      <w:r w:rsidR="001D41DD" w:rsidRPr="003C7CA5">
        <w:rPr>
          <w:rFonts w:ascii="Times New Roman" w:hAnsi="Times New Roman" w:cs="Times New Roman"/>
          <w:sz w:val="28"/>
          <w:szCs w:val="28"/>
          <w:lang w:val="kk-KZ"/>
        </w:rPr>
        <w:t xml:space="preserve"> </w:t>
      </w:r>
    </w:p>
    <w:p w14:paraId="58499265" w14:textId="6CF87C23" w:rsidR="00631E7F" w:rsidRPr="003C7CA5" w:rsidRDefault="00631E7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Основу археологических реконструкций, считающихся яркими проявлениями отечественной музейной реконструкции, составляют аутентичные артефакты, обнаруженные в результате археологических раскопок. Научные труды руководителей раскопок и учёных-археологов позволяют проследить процесс обнаружения оригиналов, а также определить их функциональное значение. В частности, труды К.</w:t>
      </w:r>
      <w:r w:rsidR="00065224" w:rsidRPr="003C7CA5">
        <w:rPr>
          <w:rFonts w:ascii="Times New Roman" w:hAnsi="Times New Roman" w:cs="Times New Roman"/>
          <w:sz w:val="28"/>
          <w:szCs w:val="28"/>
          <w:lang w:val="kk-KZ"/>
        </w:rPr>
        <w:t>А.</w:t>
      </w:r>
      <w:r w:rsidR="00BA678C" w:rsidRPr="003C7CA5">
        <w:rPr>
          <w:rFonts w:ascii="Times New Roman" w:hAnsi="Times New Roman" w:cs="Times New Roman"/>
          <w:sz w:val="28"/>
          <w:szCs w:val="28"/>
          <w:lang w:val="kk-KZ"/>
        </w:rPr>
        <w:t> </w:t>
      </w:r>
      <w:r w:rsidRPr="003C7CA5">
        <w:rPr>
          <w:rFonts w:ascii="Times New Roman" w:hAnsi="Times New Roman" w:cs="Times New Roman"/>
          <w:sz w:val="28"/>
          <w:szCs w:val="28"/>
          <w:lang w:val="kk-KZ"/>
        </w:rPr>
        <w:t xml:space="preserve">Акишева по </w:t>
      </w:r>
      <w:r w:rsidR="001E1150" w:rsidRPr="003C7CA5">
        <w:rPr>
          <w:rFonts w:ascii="Times New Roman" w:hAnsi="Times New Roman" w:cs="Times New Roman"/>
          <w:sz w:val="28"/>
          <w:szCs w:val="28"/>
          <w:lang w:val="kk-KZ"/>
        </w:rPr>
        <w:t>кургану</w:t>
      </w:r>
      <w:r w:rsidR="00791BE3" w:rsidRPr="003C7CA5">
        <w:rPr>
          <w:rFonts w:ascii="Times New Roman" w:hAnsi="Times New Roman" w:cs="Times New Roman"/>
          <w:sz w:val="28"/>
          <w:szCs w:val="28"/>
          <w:lang w:val="kk-KZ"/>
        </w:rPr>
        <w:t xml:space="preserve"> «Иссык»</w:t>
      </w:r>
      <w:r w:rsidRPr="003C7CA5">
        <w:rPr>
          <w:rFonts w:ascii="Times New Roman" w:hAnsi="Times New Roman" w:cs="Times New Roman"/>
          <w:sz w:val="28"/>
          <w:szCs w:val="28"/>
          <w:lang w:val="kk-KZ"/>
        </w:rPr>
        <w:t xml:space="preserve"> [6</w:t>
      </w:r>
      <w:r w:rsidR="00E77683">
        <w:rPr>
          <w:rFonts w:ascii="Times New Roman" w:hAnsi="Times New Roman" w:cs="Times New Roman"/>
          <w:sz w:val="28"/>
          <w:szCs w:val="28"/>
          <w:lang w:val="kk-KZ"/>
        </w:rPr>
        <w:t>6, 67</w:t>
      </w:r>
      <w:r w:rsidRPr="003C7CA5">
        <w:rPr>
          <w:rFonts w:ascii="Times New Roman" w:hAnsi="Times New Roman" w:cs="Times New Roman"/>
          <w:sz w:val="28"/>
          <w:szCs w:val="28"/>
          <w:lang w:val="kk-KZ"/>
        </w:rPr>
        <w:t>]</w:t>
      </w:r>
      <w:r w:rsidR="00DE2A77">
        <w:rPr>
          <w:rFonts w:ascii="Times New Roman" w:hAnsi="Times New Roman" w:cs="Times New Roman"/>
          <w:sz w:val="28"/>
          <w:szCs w:val="28"/>
          <w:lang w:val="kk-KZ"/>
        </w:rPr>
        <w:t xml:space="preserve"> </w:t>
      </w:r>
      <w:r w:rsidRPr="003C7CA5">
        <w:rPr>
          <w:rFonts w:ascii="Times New Roman" w:hAnsi="Times New Roman" w:cs="Times New Roman"/>
          <w:sz w:val="28"/>
          <w:szCs w:val="28"/>
          <w:lang w:val="kk-KZ"/>
        </w:rPr>
        <w:t>и работы З.</w:t>
      </w:r>
      <w:r w:rsidR="00BA678C" w:rsidRPr="003C7CA5">
        <w:rPr>
          <w:rFonts w:ascii="Times New Roman" w:hAnsi="Times New Roman" w:cs="Times New Roman"/>
          <w:sz w:val="28"/>
          <w:szCs w:val="28"/>
          <w:lang w:val="kk-KZ"/>
        </w:rPr>
        <w:t> </w:t>
      </w:r>
      <w:r w:rsidRPr="003C7CA5">
        <w:rPr>
          <w:rFonts w:ascii="Times New Roman" w:hAnsi="Times New Roman" w:cs="Times New Roman"/>
          <w:sz w:val="28"/>
          <w:szCs w:val="28"/>
          <w:lang w:val="kk-KZ"/>
        </w:rPr>
        <w:t xml:space="preserve">Самашева по </w:t>
      </w:r>
      <w:r w:rsidR="001E1150" w:rsidRPr="003C7CA5">
        <w:rPr>
          <w:rFonts w:ascii="Times New Roman" w:hAnsi="Times New Roman" w:cs="Times New Roman"/>
          <w:sz w:val="28"/>
          <w:szCs w:val="28"/>
          <w:lang w:val="kk-KZ"/>
        </w:rPr>
        <w:t>Берелу</w:t>
      </w:r>
      <w:r w:rsidRPr="003C7CA5">
        <w:rPr>
          <w:rFonts w:ascii="Times New Roman" w:hAnsi="Times New Roman" w:cs="Times New Roman"/>
          <w:sz w:val="28"/>
          <w:szCs w:val="28"/>
          <w:lang w:val="kk-KZ"/>
        </w:rPr>
        <w:t xml:space="preserve"> [6</w:t>
      </w:r>
      <w:r w:rsidR="00E77683">
        <w:rPr>
          <w:rFonts w:ascii="Times New Roman" w:hAnsi="Times New Roman" w:cs="Times New Roman"/>
          <w:sz w:val="28"/>
          <w:szCs w:val="28"/>
          <w:lang w:val="kk-KZ"/>
        </w:rPr>
        <w:t>8, 69</w:t>
      </w:r>
      <w:r w:rsidRPr="003C7CA5">
        <w:rPr>
          <w:rFonts w:ascii="Times New Roman" w:hAnsi="Times New Roman" w:cs="Times New Roman"/>
          <w:sz w:val="28"/>
          <w:szCs w:val="28"/>
          <w:lang w:val="kk-KZ"/>
        </w:rPr>
        <w:t>] вносят существенный вклад в научное понимание найденных оригиналов.</w:t>
      </w:r>
    </w:p>
    <w:p w14:paraId="6D48FF2B" w14:textId="0D278D58" w:rsidR="00631E7F" w:rsidRPr="003C7CA5" w:rsidRDefault="00631E7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В результате многолетних полевых и теоретических исследований Шиликтинского археологического комплекса, включая курган Байгетобе, где был обнаружен «Шиликтинский Золотой человек», в научный оборот введён термин «Шиликтинская культура». Кроме того, </w:t>
      </w:r>
      <w:r w:rsidR="00065224" w:rsidRPr="003C7CA5">
        <w:rPr>
          <w:rFonts w:ascii="Times New Roman" w:hAnsi="Times New Roman" w:cs="Times New Roman"/>
          <w:sz w:val="28"/>
          <w:szCs w:val="28"/>
          <w:lang w:val="kk-KZ"/>
        </w:rPr>
        <w:t>была опубликована монография А.</w:t>
      </w:r>
      <w:r w:rsidRPr="003C7CA5">
        <w:rPr>
          <w:rFonts w:ascii="Times New Roman" w:hAnsi="Times New Roman" w:cs="Times New Roman"/>
          <w:sz w:val="28"/>
          <w:szCs w:val="28"/>
          <w:lang w:val="kk-KZ"/>
        </w:rPr>
        <w:t>Т.</w:t>
      </w:r>
      <w:r w:rsidR="00BA678C" w:rsidRPr="003C7CA5">
        <w:rPr>
          <w:rFonts w:ascii="Times New Roman" w:hAnsi="Times New Roman" w:cs="Times New Roman"/>
          <w:sz w:val="28"/>
          <w:szCs w:val="28"/>
          <w:lang w:val="kk-KZ"/>
        </w:rPr>
        <w:t> </w:t>
      </w:r>
      <w:r w:rsidRPr="003C7CA5">
        <w:rPr>
          <w:rFonts w:ascii="Times New Roman" w:hAnsi="Times New Roman" w:cs="Times New Roman"/>
          <w:sz w:val="28"/>
          <w:szCs w:val="28"/>
          <w:lang w:val="kk-KZ"/>
        </w:rPr>
        <w:t>Толеубаева «Раннесакская Шиликтинская культура» [</w:t>
      </w:r>
      <w:r w:rsidR="00E77683">
        <w:rPr>
          <w:rFonts w:ascii="Times New Roman" w:hAnsi="Times New Roman" w:cs="Times New Roman"/>
          <w:sz w:val="28"/>
          <w:szCs w:val="28"/>
          <w:lang w:val="kk-KZ"/>
        </w:rPr>
        <w:t>70</w:t>
      </w:r>
      <w:r w:rsidRPr="003C7CA5">
        <w:rPr>
          <w:rFonts w:ascii="Times New Roman" w:hAnsi="Times New Roman" w:cs="Times New Roman"/>
          <w:sz w:val="28"/>
          <w:szCs w:val="28"/>
          <w:lang w:val="kk-KZ"/>
        </w:rPr>
        <w:t>]. В этой работе автор даёт расширенную характеристику золотых украшений костюма и анализирует семантику изображений, символов и атрибутов, присутствующих в этих украшениях.</w:t>
      </w:r>
    </w:p>
    <w:p w14:paraId="7C4B2B40" w14:textId="401D13AC" w:rsidR="0097550A" w:rsidRPr="003C7CA5" w:rsidRDefault="0097550A" w:rsidP="00697358">
      <w:pPr>
        <w:pStyle w:val="a9"/>
        <w:ind w:firstLine="709"/>
        <w:rPr>
          <w:rFonts w:cs="Times New Roman"/>
          <w:szCs w:val="28"/>
          <w:lang w:val="kk-KZ"/>
        </w:rPr>
      </w:pPr>
      <w:r w:rsidRPr="003C7CA5">
        <w:rPr>
          <w:rFonts w:cs="Times New Roman"/>
          <w:szCs w:val="28"/>
          <w:lang w:val="kk-KZ"/>
        </w:rPr>
        <w:t>Концентрированное скопление памятников ранней тюркской цивилизации на Казахском Алтае представляет собой богатый материал для отечественных научных реставрационных и реконструкционных работ. Археологические раскопки, проведённые под руководством учёного-археолога Г.</w:t>
      </w:r>
      <w:r w:rsidR="00AF46F1" w:rsidRPr="003C7CA5">
        <w:rPr>
          <w:rFonts w:cs="Times New Roman"/>
          <w:szCs w:val="28"/>
          <w:lang w:val="kk-KZ"/>
        </w:rPr>
        <w:t>К.</w:t>
      </w:r>
      <w:r w:rsidR="00BA678C" w:rsidRPr="003C7CA5">
        <w:rPr>
          <w:rFonts w:cs="Times New Roman"/>
          <w:szCs w:val="28"/>
          <w:lang w:val="kk-KZ"/>
        </w:rPr>
        <w:t> </w:t>
      </w:r>
      <w:r w:rsidRPr="003C7CA5">
        <w:rPr>
          <w:rFonts w:cs="Times New Roman"/>
          <w:szCs w:val="28"/>
          <w:lang w:val="kk-KZ"/>
        </w:rPr>
        <w:t>Омарова, также послужили ценным источником для воссоздания артефактов. Один из таких артефактов, воссозданных</w:t>
      </w:r>
      <w:r w:rsidR="00AF46F1" w:rsidRPr="003C7CA5">
        <w:rPr>
          <w:rFonts w:cs="Times New Roman"/>
          <w:szCs w:val="28"/>
          <w:lang w:val="kk-KZ"/>
        </w:rPr>
        <w:t xml:space="preserve"> в том числе</w:t>
      </w:r>
      <w:r w:rsidRPr="003C7CA5">
        <w:rPr>
          <w:rFonts w:cs="Times New Roman"/>
          <w:szCs w:val="28"/>
          <w:lang w:val="kk-KZ"/>
        </w:rPr>
        <w:t xml:space="preserve"> путём </w:t>
      </w:r>
      <w:r w:rsidRPr="003C7CA5">
        <w:rPr>
          <w:rFonts w:cs="Times New Roman"/>
          <w:szCs w:val="28"/>
          <w:lang w:val="kk-KZ"/>
        </w:rPr>
        <w:lastRenderedPageBreak/>
        <w:t>графической реконструкции, демонстрируется в музее КазНУ имени аль-Фараби [</w:t>
      </w:r>
      <w:r w:rsidR="00E77683">
        <w:rPr>
          <w:rFonts w:cs="Times New Roman"/>
          <w:szCs w:val="28"/>
          <w:lang w:val="kk-KZ"/>
        </w:rPr>
        <w:t>71, 72</w:t>
      </w:r>
      <w:r w:rsidRPr="003C7CA5">
        <w:rPr>
          <w:rFonts w:cs="Times New Roman"/>
          <w:szCs w:val="28"/>
          <w:lang w:val="kk-KZ"/>
        </w:rPr>
        <w:t>].</w:t>
      </w:r>
    </w:p>
    <w:p w14:paraId="75CBE58B" w14:textId="530041AD" w:rsidR="0097550A" w:rsidRPr="003C7CA5" w:rsidRDefault="0097550A" w:rsidP="00697358">
      <w:pPr>
        <w:pStyle w:val="a9"/>
        <w:ind w:firstLine="709"/>
        <w:rPr>
          <w:rFonts w:cs="Times New Roman"/>
          <w:szCs w:val="28"/>
          <w:lang w:val="kk-KZ"/>
        </w:rPr>
      </w:pPr>
      <w:r w:rsidRPr="003C7CA5">
        <w:rPr>
          <w:rFonts w:cs="Times New Roman"/>
          <w:szCs w:val="28"/>
          <w:lang w:val="kk-KZ"/>
        </w:rPr>
        <w:t>Демонстрация в Эрмитаже реконструкций богатейших образцов культуры, обнаруженных в пазырыкских курганах, созданных саками-скифами, несомненно, повысила их значимость среди мировых сокровищ. Труды Н.В.</w:t>
      </w:r>
      <w:r w:rsidR="00BA678C" w:rsidRPr="003C7CA5">
        <w:rPr>
          <w:rFonts w:cs="Times New Roman"/>
          <w:szCs w:val="28"/>
          <w:lang w:val="kk-KZ"/>
        </w:rPr>
        <w:t> </w:t>
      </w:r>
      <w:r w:rsidRPr="003C7CA5">
        <w:rPr>
          <w:rFonts w:cs="Times New Roman"/>
          <w:szCs w:val="28"/>
          <w:lang w:val="kk-KZ"/>
        </w:rPr>
        <w:t>Полосьмак имеют большое значение для введения в научный оборот реконструкций из Пазырыка [</w:t>
      </w:r>
      <w:r w:rsidR="00E77683">
        <w:rPr>
          <w:rFonts w:cs="Times New Roman"/>
          <w:szCs w:val="28"/>
          <w:lang w:val="kk-KZ"/>
        </w:rPr>
        <w:t>73-76</w:t>
      </w:r>
      <w:r w:rsidRPr="003C7CA5">
        <w:rPr>
          <w:rFonts w:cs="Times New Roman"/>
          <w:szCs w:val="28"/>
          <w:lang w:val="kk-KZ"/>
        </w:rPr>
        <w:t>]. Исследования Е.В.</w:t>
      </w:r>
      <w:r w:rsidR="00BA678C" w:rsidRPr="003C7CA5">
        <w:rPr>
          <w:rFonts w:cs="Times New Roman"/>
          <w:szCs w:val="28"/>
          <w:lang w:val="kk-KZ"/>
        </w:rPr>
        <w:t> </w:t>
      </w:r>
      <w:r w:rsidRPr="003C7CA5">
        <w:rPr>
          <w:rFonts w:cs="Times New Roman"/>
          <w:szCs w:val="28"/>
          <w:lang w:val="kk-KZ"/>
        </w:rPr>
        <w:t>Степанов</w:t>
      </w:r>
      <w:r w:rsidR="00AF46F1" w:rsidRPr="003C7CA5">
        <w:rPr>
          <w:rFonts w:cs="Times New Roman"/>
          <w:szCs w:val="28"/>
          <w:lang w:val="kk-KZ"/>
        </w:rPr>
        <w:t>ой</w:t>
      </w:r>
      <w:r w:rsidRPr="003C7CA5">
        <w:rPr>
          <w:rFonts w:cs="Times New Roman"/>
          <w:szCs w:val="28"/>
          <w:lang w:val="kk-KZ"/>
        </w:rPr>
        <w:t xml:space="preserve"> также посвящены памятникам пазырыкской культуры [7</w:t>
      </w:r>
      <w:r w:rsidR="00E77683">
        <w:rPr>
          <w:rFonts w:cs="Times New Roman"/>
          <w:szCs w:val="28"/>
          <w:lang w:val="kk-KZ"/>
        </w:rPr>
        <w:t>7-79</w:t>
      </w:r>
      <w:r w:rsidRPr="003C7CA5">
        <w:rPr>
          <w:rFonts w:cs="Times New Roman"/>
          <w:szCs w:val="28"/>
          <w:lang w:val="kk-KZ"/>
        </w:rPr>
        <w:t>].</w:t>
      </w:r>
    </w:p>
    <w:p w14:paraId="5E762947" w14:textId="05B439C9" w:rsidR="0097550A" w:rsidRPr="003C7CA5" w:rsidRDefault="00623DB9" w:rsidP="00697358">
      <w:pPr>
        <w:pStyle w:val="a9"/>
        <w:ind w:firstLine="709"/>
        <w:rPr>
          <w:rFonts w:cs="Times New Roman"/>
          <w:szCs w:val="28"/>
          <w:lang w:val="kk-KZ"/>
        </w:rPr>
      </w:pPr>
      <w:r w:rsidRPr="003C7CA5">
        <w:rPr>
          <w:rFonts w:cs="Times New Roman"/>
          <w:szCs w:val="28"/>
          <w:lang w:val="kk-KZ"/>
        </w:rPr>
        <w:t>В статье учёных-археологов О.</w:t>
      </w:r>
      <w:r w:rsidR="00065224" w:rsidRPr="003C7CA5">
        <w:rPr>
          <w:rFonts w:cs="Times New Roman"/>
          <w:szCs w:val="28"/>
          <w:lang w:val="kk-KZ"/>
        </w:rPr>
        <w:t>В.</w:t>
      </w:r>
      <w:r w:rsidR="00BA678C" w:rsidRPr="003C7CA5">
        <w:rPr>
          <w:rFonts w:cs="Times New Roman"/>
          <w:szCs w:val="28"/>
          <w:lang w:val="kk-KZ"/>
        </w:rPr>
        <w:t> </w:t>
      </w:r>
      <w:r w:rsidR="00065224" w:rsidRPr="003C7CA5">
        <w:rPr>
          <w:rFonts w:cs="Times New Roman"/>
          <w:szCs w:val="28"/>
          <w:lang w:val="kk-KZ"/>
        </w:rPr>
        <w:t>Аникеева и Л.</w:t>
      </w:r>
      <w:r w:rsidR="0097550A" w:rsidRPr="003C7CA5">
        <w:rPr>
          <w:rFonts w:cs="Times New Roman"/>
          <w:szCs w:val="28"/>
          <w:lang w:val="kk-KZ"/>
        </w:rPr>
        <w:t>Т.</w:t>
      </w:r>
      <w:r w:rsidR="00BA678C" w:rsidRPr="003C7CA5">
        <w:rPr>
          <w:rFonts w:cs="Times New Roman"/>
          <w:szCs w:val="28"/>
          <w:lang w:val="kk-KZ"/>
        </w:rPr>
        <w:t> </w:t>
      </w:r>
      <w:r w:rsidR="0097550A" w:rsidRPr="003C7CA5">
        <w:rPr>
          <w:rFonts w:cs="Times New Roman"/>
          <w:szCs w:val="28"/>
          <w:lang w:val="kk-KZ"/>
        </w:rPr>
        <w:t>Яблонского «Материалы к реконструкции женского погребального костюма из элитного захоронения ранних кочевников Южного Приуралья» представлена методика составления схемы предварительной реконструкции. Эта схема была основана на анализе расположения декоративных элементов сохранившихся погребальных одежд и порядке их взаимного наложения на скелет, обнаруженный в Филипповском курга</w:t>
      </w:r>
      <w:r w:rsidRPr="003C7CA5">
        <w:rPr>
          <w:rFonts w:cs="Times New Roman"/>
          <w:szCs w:val="28"/>
          <w:lang w:val="kk-KZ"/>
        </w:rPr>
        <w:t>не 1 в Южном Приуралье [</w:t>
      </w:r>
      <w:r w:rsidR="00E77683">
        <w:rPr>
          <w:rFonts w:cs="Times New Roman"/>
          <w:szCs w:val="28"/>
          <w:lang w:val="kk-KZ"/>
        </w:rPr>
        <w:t>80</w:t>
      </w:r>
      <w:r w:rsidRPr="003C7CA5">
        <w:rPr>
          <w:rFonts w:cs="Times New Roman"/>
          <w:szCs w:val="28"/>
          <w:lang w:val="kk-KZ"/>
        </w:rPr>
        <w:t>]. Я.П.</w:t>
      </w:r>
      <w:r w:rsidR="00E77683">
        <w:rPr>
          <w:rFonts w:cs="Times New Roman"/>
          <w:szCs w:val="28"/>
          <w:lang w:val="kk-KZ"/>
        </w:rPr>
        <w:t> </w:t>
      </w:r>
      <w:r w:rsidRPr="003C7CA5">
        <w:rPr>
          <w:rFonts w:cs="Times New Roman"/>
          <w:szCs w:val="28"/>
          <w:lang w:val="kk-KZ"/>
        </w:rPr>
        <w:t>Прилипко и Ю.</w:t>
      </w:r>
      <w:r w:rsidR="0097550A" w:rsidRPr="003C7CA5">
        <w:rPr>
          <w:rFonts w:cs="Times New Roman"/>
          <w:szCs w:val="28"/>
          <w:lang w:val="kk-KZ"/>
        </w:rPr>
        <w:t>В.</w:t>
      </w:r>
      <w:r w:rsidR="00BA678C" w:rsidRPr="003C7CA5">
        <w:rPr>
          <w:rFonts w:cs="Times New Roman"/>
          <w:szCs w:val="28"/>
          <w:lang w:val="kk-KZ"/>
        </w:rPr>
        <w:t> </w:t>
      </w:r>
      <w:r w:rsidR="0097550A" w:rsidRPr="003C7CA5">
        <w:rPr>
          <w:rFonts w:cs="Times New Roman"/>
          <w:szCs w:val="28"/>
          <w:lang w:val="kk-KZ"/>
        </w:rPr>
        <w:t>Болтрик также внесли свой вклад в научный оборот, представив опыт воссоздания скифских костюмов [</w:t>
      </w:r>
      <w:r w:rsidR="00E77683">
        <w:rPr>
          <w:rFonts w:cs="Times New Roman"/>
          <w:szCs w:val="28"/>
          <w:lang w:val="kk-KZ"/>
        </w:rPr>
        <w:t>81</w:t>
      </w:r>
      <w:r w:rsidR="0097550A" w:rsidRPr="003C7CA5">
        <w:rPr>
          <w:rFonts w:cs="Times New Roman"/>
          <w:szCs w:val="28"/>
          <w:lang w:val="kk-KZ"/>
        </w:rPr>
        <w:t>].</w:t>
      </w:r>
    </w:p>
    <w:p w14:paraId="4886893C" w14:textId="4DEDFBAB" w:rsidR="0097550A" w:rsidRPr="003C7CA5" w:rsidRDefault="00AF46F1" w:rsidP="00697358">
      <w:pPr>
        <w:pStyle w:val="a9"/>
        <w:ind w:firstLine="709"/>
        <w:rPr>
          <w:rFonts w:cs="Times New Roman"/>
          <w:szCs w:val="28"/>
          <w:lang w:val="kk-KZ"/>
        </w:rPr>
      </w:pPr>
      <w:r w:rsidRPr="003C7CA5">
        <w:rPr>
          <w:rFonts w:cs="Times New Roman"/>
          <w:szCs w:val="28"/>
        </w:rPr>
        <w:t>Накопление обширных коллекций оружия древних кочевников и племён в музейных собраниях, основанных на археологических раскопках, повлияло на формирование специалистов, таких как художники-реставраторы и музееведы-реставраторы, специализирующиеся на военном вооружении.</w:t>
      </w:r>
      <w:r w:rsidR="00065224" w:rsidRPr="003C7CA5">
        <w:rPr>
          <w:rFonts w:cs="Times New Roman"/>
          <w:szCs w:val="28"/>
        </w:rPr>
        <w:t xml:space="preserve"> Труды В.В.</w:t>
      </w:r>
      <w:r w:rsidR="00791BE3" w:rsidRPr="003C7CA5">
        <w:rPr>
          <w:rFonts w:cs="Times New Roman"/>
          <w:szCs w:val="28"/>
        </w:rPr>
        <w:t> </w:t>
      </w:r>
      <w:r w:rsidR="00065224" w:rsidRPr="003C7CA5">
        <w:rPr>
          <w:rFonts w:cs="Times New Roman"/>
          <w:szCs w:val="28"/>
        </w:rPr>
        <w:t>Горбунова [</w:t>
      </w:r>
      <w:r w:rsidR="00E77683">
        <w:rPr>
          <w:rFonts w:cs="Times New Roman"/>
          <w:szCs w:val="28"/>
        </w:rPr>
        <w:t>82</w:t>
      </w:r>
      <w:r w:rsidR="00065224" w:rsidRPr="003C7CA5">
        <w:rPr>
          <w:rFonts w:cs="Times New Roman"/>
          <w:szCs w:val="28"/>
        </w:rPr>
        <w:t>]</w:t>
      </w:r>
      <w:r w:rsidR="00DE2A77">
        <w:rPr>
          <w:rFonts w:cs="Times New Roman"/>
          <w:szCs w:val="28"/>
        </w:rPr>
        <w:t xml:space="preserve"> </w:t>
      </w:r>
      <w:r w:rsidR="00065224" w:rsidRPr="003C7CA5">
        <w:rPr>
          <w:rFonts w:cs="Times New Roman"/>
          <w:szCs w:val="28"/>
        </w:rPr>
        <w:t>и М.</w:t>
      </w:r>
      <w:r w:rsidRPr="003C7CA5">
        <w:rPr>
          <w:rFonts w:cs="Times New Roman"/>
          <w:szCs w:val="28"/>
        </w:rPr>
        <w:t>В.</w:t>
      </w:r>
      <w:r w:rsidR="00791BE3" w:rsidRPr="003C7CA5">
        <w:rPr>
          <w:rFonts w:cs="Times New Roman"/>
          <w:szCs w:val="28"/>
        </w:rPr>
        <w:t> </w:t>
      </w:r>
      <w:r w:rsidRPr="003C7CA5">
        <w:rPr>
          <w:rFonts w:cs="Times New Roman"/>
          <w:szCs w:val="28"/>
        </w:rPr>
        <w:t>Горелика [8</w:t>
      </w:r>
      <w:r w:rsidR="00E77683">
        <w:rPr>
          <w:rFonts w:cs="Times New Roman"/>
          <w:szCs w:val="28"/>
        </w:rPr>
        <w:t>3-88</w:t>
      </w:r>
      <w:r w:rsidRPr="003C7CA5">
        <w:rPr>
          <w:rFonts w:cs="Times New Roman"/>
          <w:szCs w:val="28"/>
        </w:rPr>
        <w:t>], основанные на музейных коллекциях, содержат графические реконструкции доспехов и одежды древних кочевников, которые демонстрируются в Зале археологии Центрального</w:t>
      </w:r>
      <w:r w:rsidR="00092FF8" w:rsidRPr="003C7CA5">
        <w:rPr>
          <w:rFonts w:cs="Times New Roman"/>
          <w:szCs w:val="28"/>
        </w:rPr>
        <w:t xml:space="preserve"> </w:t>
      </w:r>
      <w:r w:rsidRPr="003C7CA5">
        <w:rPr>
          <w:rFonts w:cs="Times New Roman"/>
          <w:szCs w:val="28"/>
        </w:rPr>
        <w:t>музея</w:t>
      </w:r>
      <w:r w:rsidR="00E77683">
        <w:rPr>
          <w:rFonts w:cs="Times New Roman"/>
          <w:szCs w:val="28"/>
        </w:rPr>
        <w:t> </w:t>
      </w:r>
      <w:r w:rsidR="00092FF8" w:rsidRPr="003C7CA5">
        <w:rPr>
          <w:rFonts w:cs="Times New Roman"/>
          <w:szCs w:val="28"/>
        </w:rPr>
        <w:t>РК</w:t>
      </w:r>
      <w:r w:rsidRPr="003C7CA5">
        <w:rPr>
          <w:rFonts w:cs="Times New Roman"/>
          <w:szCs w:val="28"/>
        </w:rPr>
        <w:t>.</w:t>
      </w:r>
      <w:r w:rsidR="0097550A" w:rsidRPr="003C7CA5">
        <w:rPr>
          <w:rFonts w:cs="Times New Roman"/>
          <w:szCs w:val="28"/>
          <w:lang w:val="kk-KZ"/>
        </w:rPr>
        <w:t xml:space="preserve"> </w:t>
      </w:r>
    </w:p>
    <w:p w14:paraId="6C4B8C99" w14:textId="3C8F2EDE" w:rsidR="0097550A" w:rsidRPr="003C7CA5" w:rsidRDefault="00AF46F1" w:rsidP="00697358">
      <w:pPr>
        <w:pStyle w:val="a9"/>
        <w:ind w:firstLine="709"/>
        <w:rPr>
          <w:rFonts w:cs="Times New Roman"/>
          <w:szCs w:val="28"/>
          <w:lang w:val="kk-KZ"/>
        </w:rPr>
      </w:pPr>
      <w:r w:rsidRPr="003C7CA5">
        <w:rPr>
          <w:rFonts w:cs="Times New Roman"/>
          <w:szCs w:val="28"/>
          <w:lang w:val="kk-KZ"/>
        </w:rPr>
        <w:t>Особое место занимает работа художника, музееведа-реставратора и этнографа-оружейника К</w:t>
      </w:r>
      <w:r w:rsidR="00623DB9" w:rsidRPr="003C7CA5">
        <w:rPr>
          <w:rFonts w:cs="Times New Roman"/>
          <w:szCs w:val="28"/>
          <w:lang w:val="kk-KZ"/>
        </w:rPr>
        <w:t>.</w:t>
      </w:r>
      <w:r w:rsidR="00065224" w:rsidRPr="003C7CA5">
        <w:rPr>
          <w:rFonts w:cs="Times New Roman"/>
          <w:szCs w:val="28"/>
          <w:lang w:val="kk-KZ"/>
        </w:rPr>
        <w:t>С.</w:t>
      </w:r>
      <w:r w:rsidR="00791BE3" w:rsidRPr="003C7CA5">
        <w:rPr>
          <w:rFonts w:cs="Times New Roman"/>
          <w:szCs w:val="28"/>
          <w:lang w:val="kk-KZ"/>
        </w:rPr>
        <w:t> </w:t>
      </w:r>
      <w:r w:rsidRPr="003C7CA5">
        <w:rPr>
          <w:rFonts w:cs="Times New Roman"/>
          <w:szCs w:val="28"/>
          <w:lang w:val="kk-KZ"/>
        </w:rPr>
        <w:t xml:space="preserve">Ахметжана. Его графические реконструкции военного обмундирования, одежды воинов и боевого вооружения ранних кочевников и древних тюрков, а также их научное обоснование стали методической основой для музейной графической реконструкции. Его многолетняя работа с оружейной коллекцией музея позволила создать авторские графические реконструкции и атрибуции, которые активно внедряются в научный оборот </w:t>
      </w:r>
      <w:r w:rsidR="0097550A" w:rsidRPr="003C7CA5">
        <w:rPr>
          <w:rFonts w:cs="Times New Roman"/>
          <w:szCs w:val="28"/>
          <w:lang w:val="kk-KZ"/>
        </w:rPr>
        <w:t>[8</w:t>
      </w:r>
      <w:r w:rsidR="00E77683">
        <w:rPr>
          <w:rFonts w:cs="Times New Roman"/>
          <w:szCs w:val="28"/>
          <w:lang w:val="kk-KZ"/>
        </w:rPr>
        <w:t>9</w:t>
      </w:r>
      <w:r w:rsidR="0097550A" w:rsidRPr="003C7CA5">
        <w:rPr>
          <w:rFonts w:cs="Times New Roman"/>
          <w:szCs w:val="28"/>
          <w:lang w:val="kk-KZ"/>
        </w:rPr>
        <w:t>-</w:t>
      </w:r>
      <w:r w:rsidR="00E77683">
        <w:rPr>
          <w:rFonts w:cs="Times New Roman"/>
          <w:szCs w:val="28"/>
          <w:lang w:val="kk-KZ"/>
        </w:rPr>
        <w:t>91</w:t>
      </w:r>
      <w:r w:rsidR="0097550A" w:rsidRPr="003C7CA5">
        <w:rPr>
          <w:rFonts w:cs="Times New Roman"/>
          <w:szCs w:val="28"/>
          <w:lang w:val="kk-KZ"/>
        </w:rPr>
        <w:t xml:space="preserve">]. </w:t>
      </w:r>
      <w:r w:rsidRPr="003C7CA5">
        <w:rPr>
          <w:rFonts w:cs="Times New Roman"/>
          <w:szCs w:val="28"/>
          <w:lang w:val="kk-KZ"/>
        </w:rPr>
        <w:t>Труды К.</w:t>
      </w:r>
      <w:r w:rsidR="00065224" w:rsidRPr="003C7CA5">
        <w:rPr>
          <w:rFonts w:cs="Times New Roman"/>
          <w:szCs w:val="28"/>
          <w:lang w:val="kk-KZ"/>
        </w:rPr>
        <w:t>С.</w:t>
      </w:r>
      <w:r w:rsidR="00791BE3" w:rsidRPr="003C7CA5">
        <w:rPr>
          <w:rFonts w:cs="Times New Roman"/>
          <w:szCs w:val="28"/>
          <w:lang w:val="kk-KZ"/>
        </w:rPr>
        <w:t> </w:t>
      </w:r>
      <w:r w:rsidRPr="003C7CA5">
        <w:rPr>
          <w:rFonts w:cs="Times New Roman"/>
          <w:szCs w:val="28"/>
          <w:lang w:val="kk-KZ"/>
        </w:rPr>
        <w:t xml:space="preserve">Ахметжана по графической реконструкции демонстрируются в Зале археологии Центрального музея и </w:t>
      </w:r>
      <w:r w:rsidR="007C701A" w:rsidRPr="003C7CA5">
        <w:rPr>
          <w:rFonts w:cs="Times New Roman"/>
          <w:szCs w:val="28"/>
          <w:lang w:val="kk-KZ"/>
        </w:rPr>
        <w:t>Музее вооружения и военной техники Вооружённых сил Республики Казахстан</w:t>
      </w:r>
      <w:r w:rsidRPr="003C7CA5">
        <w:rPr>
          <w:rFonts w:cs="Times New Roman"/>
          <w:szCs w:val="28"/>
          <w:lang w:val="kk-KZ"/>
        </w:rPr>
        <w:t>. Эти материалы предоставляют научно-вспомогательную информацию и стали частью пятитомной этнографической энциклопедии, где К</w:t>
      </w:r>
      <w:r w:rsidR="00623DB9" w:rsidRPr="003C7CA5">
        <w:rPr>
          <w:rFonts w:cs="Times New Roman"/>
          <w:szCs w:val="28"/>
          <w:lang w:val="kk-KZ"/>
        </w:rPr>
        <w:t>.</w:t>
      </w:r>
      <w:r w:rsidR="00065224" w:rsidRPr="003C7CA5">
        <w:rPr>
          <w:rFonts w:cs="Times New Roman"/>
          <w:szCs w:val="28"/>
          <w:lang w:val="kk-KZ"/>
        </w:rPr>
        <w:t>С.</w:t>
      </w:r>
      <w:r w:rsidR="00791BE3" w:rsidRPr="003C7CA5">
        <w:rPr>
          <w:rFonts w:cs="Times New Roman"/>
          <w:szCs w:val="28"/>
          <w:lang w:val="kk-KZ"/>
        </w:rPr>
        <w:t> </w:t>
      </w:r>
      <w:r w:rsidRPr="003C7CA5">
        <w:rPr>
          <w:rFonts w:cs="Times New Roman"/>
          <w:szCs w:val="28"/>
          <w:lang w:val="kk-KZ"/>
        </w:rPr>
        <w:t>Ахметжан является одним из основных авторов</w:t>
      </w:r>
      <w:r w:rsidR="0097550A" w:rsidRPr="003C7CA5">
        <w:rPr>
          <w:rFonts w:cs="Times New Roman"/>
          <w:szCs w:val="28"/>
          <w:lang w:val="kk-KZ"/>
        </w:rPr>
        <w:t xml:space="preserve"> [</w:t>
      </w:r>
      <w:r w:rsidR="00E77683">
        <w:rPr>
          <w:rFonts w:cs="Times New Roman"/>
          <w:szCs w:val="28"/>
          <w:lang w:val="kk-KZ"/>
        </w:rPr>
        <w:t>92</w:t>
      </w:r>
      <w:r w:rsidR="0097550A" w:rsidRPr="003C7CA5">
        <w:rPr>
          <w:rFonts w:cs="Times New Roman"/>
          <w:szCs w:val="28"/>
          <w:lang w:val="kk-KZ"/>
        </w:rPr>
        <w:t>].</w:t>
      </w:r>
    </w:p>
    <w:p w14:paraId="295DC690" w14:textId="24B2DCEA" w:rsidR="0097550A" w:rsidRPr="003C7CA5" w:rsidRDefault="0097550A" w:rsidP="00697358">
      <w:pPr>
        <w:pStyle w:val="a9"/>
        <w:ind w:firstLine="709"/>
        <w:rPr>
          <w:rFonts w:cs="Times New Roman"/>
          <w:szCs w:val="28"/>
          <w:lang w:val="kk-KZ"/>
        </w:rPr>
      </w:pPr>
      <w:r w:rsidRPr="003C7CA5">
        <w:rPr>
          <w:rFonts w:cs="Times New Roman"/>
          <w:szCs w:val="28"/>
          <w:lang w:val="kk-KZ"/>
        </w:rPr>
        <w:t>Научные труды реставратора К.</w:t>
      </w:r>
      <w:r w:rsidR="00BA678C" w:rsidRPr="003C7CA5">
        <w:rPr>
          <w:rFonts w:cs="Times New Roman"/>
          <w:szCs w:val="28"/>
          <w:lang w:val="kk-KZ"/>
        </w:rPr>
        <w:t> </w:t>
      </w:r>
      <w:r w:rsidRPr="003C7CA5">
        <w:rPr>
          <w:rFonts w:cs="Times New Roman"/>
          <w:szCs w:val="28"/>
          <w:lang w:val="kk-KZ"/>
        </w:rPr>
        <w:t>Алтынбекова имеют большое значение в анализе процессов от становления отечественной научной реставрации до завершения восстановительных работ [</w:t>
      </w:r>
      <w:r w:rsidR="00E77683">
        <w:rPr>
          <w:rFonts w:cs="Times New Roman"/>
          <w:szCs w:val="28"/>
          <w:lang w:val="kk-KZ"/>
        </w:rPr>
        <w:t>93-100</w:t>
      </w:r>
      <w:r w:rsidRPr="003C7CA5">
        <w:rPr>
          <w:rFonts w:cs="Times New Roman"/>
          <w:szCs w:val="28"/>
          <w:lang w:val="kk-KZ"/>
        </w:rPr>
        <w:t xml:space="preserve">]. Стоит отметить, что реставраторы делятся своим опытом с общественностью посредством научной работы, начиная от методов извлечения ценностей из мест их обнаружения, транспортировки, проведения реставрационных лабораторных исследований, проведения научно-реставрационных исследований, выявления и изготовления </w:t>
      </w:r>
      <w:r w:rsidRPr="003C7CA5">
        <w:rPr>
          <w:rFonts w:cs="Times New Roman"/>
          <w:szCs w:val="28"/>
          <w:lang w:val="kk-KZ"/>
        </w:rPr>
        <w:lastRenderedPageBreak/>
        <w:t>материалов, необходимых для реконструкции, определения решений музейной демонстрации [</w:t>
      </w:r>
      <w:r w:rsidR="00E77683">
        <w:rPr>
          <w:rFonts w:cs="Times New Roman"/>
          <w:szCs w:val="28"/>
          <w:lang w:val="kk-KZ"/>
        </w:rPr>
        <w:t>101-105</w:t>
      </w:r>
      <w:r w:rsidRPr="003C7CA5">
        <w:rPr>
          <w:rFonts w:cs="Times New Roman"/>
          <w:szCs w:val="28"/>
          <w:lang w:val="kk-KZ"/>
        </w:rPr>
        <w:t>].</w:t>
      </w:r>
    </w:p>
    <w:p w14:paraId="0D975B41" w14:textId="36A91103" w:rsidR="0097550A" w:rsidRPr="003C7CA5" w:rsidRDefault="0097550A" w:rsidP="00697358">
      <w:pPr>
        <w:pStyle w:val="a9"/>
        <w:ind w:firstLine="709"/>
        <w:rPr>
          <w:rFonts w:cs="Times New Roman"/>
          <w:szCs w:val="28"/>
          <w:lang w:val="kk-KZ"/>
        </w:rPr>
      </w:pPr>
      <w:r w:rsidRPr="003C7CA5">
        <w:rPr>
          <w:rFonts w:cs="Times New Roman"/>
          <w:szCs w:val="28"/>
          <w:lang w:val="kk-KZ"/>
        </w:rPr>
        <w:t>Научная атрибуция и интерпретация реконструкции археологических артефактов или ценностей, найденных в ходе археологических раскопок, несомненно, является результатом совместной работы археологов и специалистов по реставрации. То есть археологическая реконструкция – это результат «командной работы» [</w:t>
      </w:r>
      <w:r w:rsidR="00E77683">
        <w:rPr>
          <w:rFonts w:cs="Times New Roman"/>
          <w:szCs w:val="28"/>
          <w:lang w:val="kk-KZ"/>
        </w:rPr>
        <w:t>106-108</w:t>
      </w:r>
      <w:r w:rsidRPr="003C7CA5">
        <w:rPr>
          <w:rFonts w:cs="Times New Roman"/>
          <w:szCs w:val="28"/>
          <w:lang w:val="kk-KZ"/>
        </w:rPr>
        <w:t>].</w:t>
      </w:r>
      <w:r w:rsidR="000328E1">
        <w:rPr>
          <w:rFonts w:cs="Times New Roman"/>
          <w:szCs w:val="28"/>
          <w:lang w:val="kk-KZ"/>
        </w:rPr>
        <w:t xml:space="preserve"> </w:t>
      </w:r>
    </w:p>
    <w:p w14:paraId="02949765" w14:textId="0E25D421" w:rsidR="0097550A" w:rsidRPr="003C7CA5" w:rsidRDefault="0097550A" w:rsidP="00697358">
      <w:pPr>
        <w:pStyle w:val="a9"/>
        <w:ind w:firstLine="709"/>
        <w:rPr>
          <w:rFonts w:cs="Times New Roman"/>
          <w:szCs w:val="28"/>
          <w:lang w:val="kk-KZ"/>
        </w:rPr>
      </w:pPr>
      <w:r w:rsidRPr="003C7CA5">
        <w:rPr>
          <w:rFonts w:cs="Times New Roman"/>
          <w:szCs w:val="28"/>
          <w:lang w:val="kk-KZ"/>
        </w:rPr>
        <w:t>Значительную роль в представлении публике музейных археологических реконструкций играют музейные научные каталоги [</w:t>
      </w:r>
      <w:r w:rsidR="00E77683">
        <w:rPr>
          <w:rFonts w:cs="Times New Roman"/>
          <w:szCs w:val="28"/>
          <w:lang w:val="kk-KZ"/>
        </w:rPr>
        <w:t>109, 110</w:t>
      </w:r>
      <w:r w:rsidRPr="003C7CA5">
        <w:rPr>
          <w:rFonts w:cs="Times New Roman"/>
          <w:szCs w:val="28"/>
          <w:lang w:val="kk-KZ"/>
        </w:rPr>
        <w:t>].</w:t>
      </w:r>
    </w:p>
    <w:p w14:paraId="28531800" w14:textId="78E39FB3" w:rsidR="001F36F5" w:rsidRPr="003C7CA5" w:rsidRDefault="0097550A" w:rsidP="00697358">
      <w:pPr>
        <w:pStyle w:val="a9"/>
        <w:ind w:firstLine="709"/>
        <w:rPr>
          <w:rFonts w:cs="Times New Roman"/>
          <w:szCs w:val="28"/>
          <w:lang w:val="kk-KZ"/>
        </w:rPr>
      </w:pPr>
      <w:r w:rsidRPr="003C7CA5">
        <w:rPr>
          <w:rFonts w:cs="Times New Roman"/>
          <w:szCs w:val="28"/>
          <w:lang w:val="kk-KZ"/>
        </w:rPr>
        <w:t>Археологические и исторические исследования также используются в качестве основы для реконструкции отдельных историко-археологических артефактов, имевших особое тотемическое, символическое и социальное значение в древности. Научной основой реконструкции древнетюркских знамени «Бөрілі байрақ» является исследовании знамени А.</w:t>
      </w:r>
      <w:r w:rsidR="00BA678C" w:rsidRPr="003C7CA5">
        <w:rPr>
          <w:rFonts w:cs="Times New Roman"/>
          <w:szCs w:val="28"/>
          <w:lang w:val="kk-KZ"/>
        </w:rPr>
        <w:t>Х.</w:t>
      </w:r>
      <w:r w:rsidR="00791BE3" w:rsidRPr="003C7CA5">
        <w:rPr>
          <w:rFonts w:cs="Times New Roman"/>
          <w:szCs w:val="28"/>
          <w:lang w:val="kk-KZ"/>
        </w:rPr>
        <w:t> </w:t>
      </w:r>
      <w:r w:rsidRPr="003C7CA5">
        <w:rPr>
          <w:rFonts w:cs="Times New Roman"/>
          <w:szCs w:val="28"/>
          <w:lang w:val="kk-KZ"/>
        </w:rPr>
        <w:t>Маргулана [</w:t>
      </w:r>
      <w:r w:rsidR="00E77683">
        <w:rPr>
          <w:rFonts w:cs="Times New Roman"/>
          <w:szCs w:val="28"/>
          <w:lang w:val="kk-KZ"/>
        </w:rPr>
        <w:t>111</w:t>
      </w:r>
      <w:r w:rsidRPr="003C7CA5">
        <w:rPr>
          <w:rFonts w:cs="Times New Roman"/>
          <w:szCs w:val="28"/>
          <w:lang w:val="kk-KZ"/>
        </w:rPr>
        <w:t>], А.Е.</w:t>
      </w:r>
      <w:r w:rsidR="00791BE3" w:rsidRPr="003C7CA5">
        <w:rPr>
          <w:rFonts w:cs="Times New Roman"/>
          <w:szCs w:val="28"/>
          <w:lang w:val="kk-KZ"/>
        </w:rPr>
        <w:t> </w:t>
      </w:r>
      <w:r w:rsidRPr="003C7CA5">
        <w:rPr>
          <w:rFonts w:cs="Times New Roman"/>
          <w:szCs w:val="28"/>
          <w:lang w:val="kk-KZ"/>
        </w:rPr>
        <w:t>Рогожинского [</w:t>
      </w:r>
      <w:r w:rsidR="00E77683">
        <w:rPr>
          <w:rFonts w:cs="Times New Roman"/>
          <w:szCs w:val="28"/>
          <w:lang w:val="kk-KZ"/>
        </w:rPr>
        <w:t>112, 113</w:t>
      </w:r>
      <w:r w:rsidRPr="003C7CA5">
        <w:rPr>
          <w:rFonts w:cs="Times New Roman"/>
          <w:szCs w:val="28"/>
          <w:lang w:val="kk-KZ"/>
        </w:rPr>
        <w:t>], Ю.</w:t>
      </w:r>
      <w:r w:rsidR="00791BE3" w:rsidRPr="003C7CA5">
        <w:rPr>
          <w:rFonts w:cs="Times New Roman"/>
          <w:szCs w:val="28"/>
          <w:lang w:val="kk-KZ"/>
        </w:rPr>
        <w:t>С.</w:t>
      </w:r>
      <w:r w:rsidR="00E77683">
        <w:rPr>
          <w:rFonts w:cs="Times New Roman"/>
          <w:szCs w:val="28"/>
          <w:lang w:val="kk-KZ"/>
        </w:rPr>
        <w:t xml:space="preserve"> </w:t>
      </w:r>
      <w:r w:rsidRPr="003C7CA5">
        <w:rPr>
          <w:rFonts w:cs="Times New Roman"/>
          <w:szCs w:val="28"/>
          <w:lang w:val="kk-KZ"/>
        </w:rPr>
        <w:t>Худякова [</w:t>
      </w:r>
      <w:r w:rsidR="00E77683">
        <w:rPr>
          <w:rFonts w:cs="Times New Roman"/>
          <w:szCs w:val="28"/>
          <w:lang w:val="kk-KZ"/>
        </w:rPr>
        <w:t>114</w:t>
      </w:r>
      <w:r w:rsidRPr="003C7CA5">
        <w:rPr>
          <w:rFonts w:cs="Times New Roman"/>
          <w:szCs w:val="28"/>
          <w:lang w:val="kk-KZ"/>
        </w:rPr>
        <w:t xml:space="preserve">]. </w:t>
      </w:r>
      <w:r w:rsidR="007C701A" w:rsidRPr="003C7CA5">
        <w:rPr>
          <w:rFonts w:cs="Times New Roman"/>
          <w:szCs w:val="28"/>
          <w:lang w:val="kk-KZ"/>
        </w:rPr>
        <w:t>Р</w:t>
      </w:r>
      <w:r w:rsidRPr="003C7CA5">
        <w:rPr>
          <w:rFonts w:cs="Times New Roman"/>
          <w:szCs w:val="28"/>
          <w:lang w:val="kk-KZ"/>
        </w:rPr>
        <w:t xml:space="preserve">еконструкции коммуникации </w:t>
      </w:r>
      <w:r w:rsidR="007C701A" w:rsidRPr="003C7CA5">
        <w:rPr>
          <w:rFonts w:cs="Times New Roman"/>
          <w:szCs w:val="28"/>
          <w:lang w:val="kk-KZ"/>
        </w:rPr>
        <w:t>колёсного</w:t>
      </w:r>
      <w:r w:rsidRPr="003C7CA5">
        <w:rPr>
          <w:rFonts w:cs="Times New Roman"/>
          <w:szCs w:val="28"/>
          <w:lang w:val="kk-KZ"/>
        </w:rPr>
        <w:t xml:space="preserve"> транспорта по Средней и Центральной Азии служ</w:t>
      </w:r>
      <w:r w:rsidR="007C701A" w:rsidRPr="003C7CA5">
        <w:rPr>
          <w:rFonts w:cs="Times New Roman"/>
          <w:szCs w:val="28"/>
          <w:lang w:val="kk-KZ"/>
        </w:rPr>
        <w:t>а</w:t>
      </w:r>
      <w:r w:rsidRPr="003C7CA5">
        <w:rPr>
          <w:rFonts w:cs="Times New Roman"/>
          <w:szCs w:val="28"/>
          <w:lang w:val="kk-KZ"/>
        </w:rPr>
        <w:t>т труды В.А.</w:t>
      </w:r>
      <w:r w:rsidR="00791BE3" w:rsidRPr="003C7CA5">
        <w:rPr>
          <w:rFonts w:cs="Times New Roman"/>
          <w:szCs w:val="28"/>
          <w:lang w:val="kk-KZ"/>
        </w:rPr>
        <w:t> </w:t>
      </w:r>
      <w:r w:rsidRPr="003C7CA5">
        <w:rPr>
          <w:rFonts w:cs="Times New Roman"/>
          <w:szCs w:val="28"/>
          <w:lang w:val="kk-KZ"/>
        </w:rPr>
        <w:t>Новоженова [</w:t>
      </w:r>
      <w:r w:rsidR="00E77683">
        <w:rPr>
          <w:rFonts w:cs="Times New Roman"/>
          <w:szCs w:val="28"/>
          <w:lang w:val="kk-KZ"/>
        </w:rPr>
        <w:t>115-1118</w:t>
      </w:r>
      <w:r w:rsidRPr="003C7CA5">
        <w:rPr>
          <w:rFonts w:cs="Times New Roman"/>
          <w:szCs w:val="28"/>
          <w:lang w:val="kk-KZ"/>
        </w:rPr>
        <w:t>].</w:t>
      </w:r>
    </w:p>
    <w:p w14:paraId="21A6F4EF" w14:textId="77777777" w:rsidR="00E928F2" w:rsidRPr="003C7CA5" w:rsidRDefault="00E928F2" w:rsidP="00697358">
      <w:pPr>
        <w:pStyle w:val="a9"/>
        <w:ind w:firstLine="709"/>
        <w:rPr>
          <w:rFonts w:cs="Times New Roman"/>
          <w:szCs w:val="28"/>
        </w:rPr>
      </w:pPr>
      <w:bookmarkStart w:id="32" w:name="_Hlk193109861"/>
      <w:r w:rsidRPr="003C7CA5">
        <w:rPr>
          <w:rStyle w:val="a6"/>
          <w:rFonts w:cs="Times New Roman"/>
          <w:szCs w:val="28"/>
        </w:rPr>
        <w:t>Степень научной разработанности темы</w:t>
      </w:r>
      <w:r w:rsidRPr="003C7CA5">
        <w:rPr>
          <w:rFonts w:cs="Times New Roman"/>
          <w:szCs w:val="28"/>
        </w:rPr>
        <w:t xml:space="preserve"> </w:t>
      </w:r>
    </w:p>
    <w:p w14:paraId="529B0F4E" w14:textId="7609A58C" w:rsidR="00E928F2" w:rsidRPr="003C7CA5" w:rsidRDefault="00E928F2" w:rsidP="00697358">
      <w:pPr>
        <w:pStyle w:val="a9"/>
        <w:ind w:firstLine="709"/>
        <w:rPr>
          <w:rFonts w:cs="Times New Roman"/>
          <w:szCs w:val="28"/>
        </w:rPr>
      </w:pPr>
      <w:r w:rsidRPr="003C7CA5">
        <w:rPr>
          <w:rFonts w:cs="Times New Roman"/>
          <w:szCs w:val="28"/>
        </w:rPr>
        <w:t xml:space="preserve">В настоящее время в отечественной практике глубокая научная проработка вопросов, связанных с созданием и применением реконструкций не достаточна. Пока лишь несколько исследователей и разработчиков реконструкций уделяют внимание описанию и научному обоснованию методов и практик создания </w:t>
      </w:r>
      <w:proofErr w:type="spellStart"/>
      <w:r w:rsidRPr="003C7CA5">
        <w:rPr>
          <w:rFonts w:cs="Times New Roman"/>
          <w:szCs w:val="28"/>
        </w:rPr>
        <w:t>рекоснтрукций</w:t>
      </w:r>
      <w:proofErr w:type="spellEnd"/>
      <w:r w:rsidRPr="003C7CA5">
        <w:rPr>
          <w:rFonts w:cs="Times New Roman"/>
          <w:szCs w:val="28"/>
        </w:rPr>
        <w:t>. Среди них: К.</w:t>
      </w:r>
      <w:r w:rsidR="00065224" w:rsidRPr="003C7CA5">
        <w:rPr>
          <w:rFonts w:cs="Times New Roman"/>
          <w:szCs w:val="28"/>
        </w:rPr>
        <w:t>А.</w:t>
      </w:r>
      <w:r w:rsidR="00791BE3" w:rsidRPr="003C7CA5">
        <w:rPr>
          <w:rFonts w:cs="Times New Roman"/>
          <w:szCs w:val="28"/>
        </w:rPr>
        <w:t> </w:t>
      </w:r>
      <w:r w:rsidRPr="003C7CA5">
        <w:rPr>
          <w:rFonts w:cs="Times New Roman"/>
          <w:szCs w:val="28"/>
        </w:rPr>
        <w:t>Акишев и В.</w:t>
      </w:r>
      <w:r w:rsidR="00065224" w:rsidRPr="003C7CA5">
        <w:rPr>
          <w:rFonts w:cs="Times New Roman"/>
          <w:szCs w:val="28"/>
        </w:rPr>
        <w:t>И.</w:t>
      </w:r>
      <w:r w:rsidR="00791BE3" w:rsidRPr="003C7CA5">
        <w:rPr>
          <w:rFonts w:cs="Times New Roman"/>
          <w:szCs w:val="28"/>
        </w:rPr>
        <w:t> </w:t>
      </w:r>
      <w:proofErr w:type="spellStart"/>
      <w:r w:rsidRPr="003C7CA5">
        <w:rPr>
          <w:rFonts w:cs="Times New Roman"/>
          <w:szCs w:val="28"/>
        </w:rPr>
        <w:t>Садомсков</w:t>
      </w:r>
      <w:proofErr w:type="spellEnd"/>
      <w:r w:rsidRPr="003C7CA5">
        <w:rPr>
          <w:rFonts w:cs="Times New Roman"/>
          <w:szCs w:val="28"/>
        </w:rPr>
        <w:t>, создавшие первый вариант реконструкции иссыкского воина («Золотого человека»); А.</w:t>
      </w:r>
      <w:r w:rsidR="00065224" w:rsidRPr="003C7CA5">
        <w:rPr>
          <w:rFonts w:cs="Times New Roman"/>
          <w:szCs w:val="28"/>
        </w:rPr>
        <w:t>С.</w:t>
      </w:r>
      <w:r w:rsidR="00791BE3" w:rsidRPr="003C7CA5">
        <w:rPr>
          <w:rFonts w:cs="Times New Roman"/>
          <w:szCs w:val="28"/>
        </w:rPr>
        <w:t> </w:t>
      </w:r>
      <w:proofErr w:type="spellStart"/>
      <w:r w:rsidRPr="003C7CA5">
        <w:rPr>
          <w:rFonts w:cs="Times New Roman"/>
          <w:szCs w:val="28"/>
        </w:rPr>
        <w:t>Калиолла</w:t>
      </w:r>
      <w:proofErr w:type="spellEnd"/>
      <w:r w:rsidRPr="003C7CA5">
        <w:rPr>
          <w:rFonts w:cs="Times New Roman"/>
          <w:szCs w:val="28"/>
        </w:rPr>
        <w:t>, специализирующийся на графической реконструкции вооружения; Э.Р.</w:t>
      </w:r>
      <w:r w:rsidR="00791BE3" w:rsidRPr="003C7CA5">
        <w:rPr>
          <w:rFonts w:cs="Times New Roman"/>
          <w:szCs w:val="28"/>
        </w:rPr>
        <w:t> </w:t>
      </w:r>
      <w:r w:rsidRPr="003C7CA5">
        <w:rPr>
          <w:rFonts w:cs="Times New Roman"/>
          <w:szCs w:val="28"/>
        </w:rPr>
        <w:t>Усманова, разработавшая и создавшая со своей командой несколько предметных комплексов женского костюма эпохи бронзы; В.</w:t>
      </w:r>
      <w:r w:rsidR="00065224" w:rsidRPr="003C7CA5">
        <w:rPr>
          <w:rFonts w:cs="Times New Roman"/>
          <w:szCs w:val="28"/>
        </w:rPr>
        <w:t>А.</w:t>
      </w:r>
      <w:r w:rsidR="00791BE3" w:rsidRPr="003C7CA5">
        <w:rPr>
          <w:rFonts w:cs="Times New Roman"/>
          <w:szCs w:val="28"/>
        </w:rPr>
        <w:t> </w:t>
      </w:r>
      <w:r w:rsidRPr="003C7CA5">
        <w:rPr>
          <w:rFonts w:cs="Times New Roman"/>
          <w:szCs w:val="28"/>
        </w:rPr>
        <w:t>Новоженов, работающий над реконструкцией повозок; К.</w:t>
      </w:r>
      <w:r w:rsidR="00791BE3" w:rsidRPr="003C7CA5">
        <w:rPr>
          <w:rFonts w:cs="Times New Roman"/>
          <w:szCs w:val="28"/>
        </w:rPr>
        <w:t> </w:t>
      </w:r>
      <w:r w:rsidRPr="003C7CA5">
        <w:rPr>
          <w:rFonts w:cs="Times New Roman"/>
          <w:szCs w:val="28"/>
        </w:rPr>
        <w:t>Алтынбеков, разработавший и создавший серию предметных научных реконструкций одежды, вооружения и конского снаряжения и другие. За рубежом ситуация несколько лучше – имеется больше научных публикаций с подробным обоснованием процесса и результата реконструкционных работ. Примеры тому: работа И.</w:t>
      </w:r>
      <w:r w:rsidR="00791BE3" w:rsidRPr="003C7CA5">
        <w:rPr>
          <w:rFonts w:cs="Times New Roman"/>
          <w:szCs w:val="28"/>
        </w:rPr>
        <w:t> </w:t>
      </w:r>
      <w:proofErr w:type="spellStart"/>
      <w:r w:rsidRPr="003C7CA5">
        <w:rPr>
          <w:rFonts w:cs="Times New Roman"/>
          <w:szCs w:val="28"/>
        </w:rPr>
        <w:t>Демант</w:t>
      </w:r>
      <w:proofErr w:type="spellEnd"/>
      <w:r w:rsidRPr="003C7CA5">
        <w:rPr>
          <w:rFonts w:cs="Times New Roman"/>
          <w:szCs w:val="28"/>
        </w:rPr>
        <w:t xml:space="preserve"> (</w:t>
      </w:r>
      <w:r w:rsidRPr="003C7CA5">
        <w:rPr>
          <w:rFonts w:cs="Times New Roman"/>
          <w:szCs w:val="28"/>
          <w:lang w:val="en-US"/>
        </w:rPr>
        <w:t>I</w:t>
      </w:r>
      <w:r w:rsidRPr="003C7CA5">
        <w:rPr>
          <w:rFonts w:cs="Times New Roman"/>
          <w:szCs w:val="28"/>
        </w:rPr>
        <w:t>.</w:t>
      </w:r>
      <w:r w:rsidR="00791BE3" w:rsidRPr="003C7CA5">
        <w:rPr>
          <w:rFonts w:cs="Times New Roman"/>
          <w:szCs w:val="28"/>
        </w:rPr>
        <w:t> </w:t>
      </w:r>
      <w:proofErr w:type="spellStart"/>
      <w:r w:rsidRPr="003C7CA5">
        <w:rPr>
          <w:rFonts w:cs="Times New Roman"/>
          <w:szCs w:val="28"/>
        </w:rPr>
        <w:t>Demant</w:t>
      </w:r>
      <w:proofErr w:type="spellEnd"/>
      <w:r w:rsidRPr="003C7CA5">
        <w:rPr>
          <w:rFonts w:cs="Times New Roman"/>
          <w:szCs w:val="28"/>
        </w:rPr>
        <w:t xml:space="preserve">) по реконструкции одежды девушки из </w:t>
      </w:r>
      <w:proofErr w:type="spellStart"/>
      <w:r w:rsidRPr="003C7CA5">
        <w:rPr>
          <w:rFonts w:cs="Times New Roman"/>
          <w:szCs w:val="28"/>
        </w:rPr>
        <w:t>Эгтведа</w:t>
      </w:r>
      <w:proofErr w:type="spellEnd"/>
      <w:r w:rsidR="00B70456" w:rsidRPr="003C7CA5">
        <w:rPr>
          <w:rFonts w:cs="Times New Roman"/>
          <w:szCs w:val="28"/>
        </w:rPr>
        <w:t xml:space="preserve"> (</w:t>
      </w:r>
      <w:r w:rsidR="00B70456" w:rsidRPr="003C7CA5">
        <w:rPr>
          <w:rFonts w:cs="Times New Roman"/>
          <w:szCs w:val="28"/>
          <w:lang w:val="en-US" w:eastAsia="ar-SA"/>
        </w:rPr>
        <w:t>Egtved</w:t>
      </w:r>
      <w:r w:rsidR="00B70456" w:rsidRPr="003C7CA5">
        <w:rPr>
          <w:rFonts w:cs="Times New Roman"/>
          <w:szCs w:val="28"/>
        </w:rPr>
        <w:t>)</w:t>
      </w:r>
      <w:r w:rsidRPr="003C7CA5">
        <w:rPr>
          <w:rFonts w:cs="Times New Roman"/>
          <w:szCs w:val="28"/>
        </w:rPr>
        <w:t>; датская исследовательская группа во главе с В.</w:t>
      </w:r>
      <w:r w:rsidR="00791BE3" w:rsidRPr="003C7CA5">
        <w:rPr>
          <w:rFonts w:cs="Times New Roman"/>
          <w:szCs w:val="28"/>
        </w:rPr>
        <w:t> </w:t>
      </w:r>
      <w:proofErr w:type="spellStart"/>
      <w:r w:rsidRPr="003C7CA5">
        <w:rPr>
          <w:rFonts w:cs="Times New Roman"/>
          <w:szCs w:val="28"/>
        </w:rPr>
        <w:t>Бишоф</w:t>
      </w:r>
      <w:proofErr w:type="spellEnd"/>
      <w:r w:rsidRPr="003C7CA5">
        <w:rPr>
          <w:rFonts w:cs="Times New Roman"/>
          <w:szCs w:val="28"/>
        </w:rPr>
        <w:t xml:space="preserve"> (V.</w:t>
      </w:r>
      <w:r w:rsidR="00791BE3" w:rsidRPr="003C7CA5">
        <w:rPr>
          <w:rFonts w:cs="Times New Roman"/>
          <w:szCs w:val="28"/>
        </w:rPr>
        <w:t> </w:t>
      </w:r>
      <w:proofErr w:type="spellStart"/>
      <w:r w:rsidRPr="003C7CA5">
        <w:rPr>
          <w:rFonts w:cs="Times New Roman"/>
          <w:szCs w:val="28"/>
        </w:rPr>
        <w:t>Bischoff</w:t>
      </w:r>
      <w:proofErr w:type="spellEnd"/>
      <w:r w:rsidRPr="003C7CA5">
        <w:rPr>
          <w:rFonts w:cs="Times New Roman"/>
          <w:szCs w:val="28"/>
        </w:rPr>
        <w:t xml:space="preserve">), исследовавшие и воссоздавшие знаменитые корабли викингов из </w:t>
      </w:r>
      <w:proofErr w:type="spellStart"/>
      <w:r w:rsidRPr="003C7CA5">
        <w:rPr>
          <w:rFonts w:cs="Times New Roman"/>
          <w:szCs w:val="28"/>
        </w:rPr>
        <w:t>Роскилле</w:t>
      </w:r>
      <w:proofErr w:type="spellEnd"/>
      <w:r w:rsidR="00B70456" w:rsidRPr="003C7CA5">
        <w:rPr>
          <w:rFonts w:cs="Times New Roman"/>
          <w:szCs w:val="28"/>
        </w:rPr>
        <w:t xml:space="preserve"> (</w:t>
      </w:r>
      <w:proofErr w:type="spellStart"/>
      <w:r w:rsidR="00B70456" w:rsidRPr="003C7CA5">
        <w:rPr>
          <w:rFonts w:cs="Times New Roman"/>
          <w:szCs w:val="28"/>
          <w:lang w:val="en-US" w:eastAsia="ar-SA"/>
        </w:rPr>
        <w:t>Roskille</w:t>
      </w:r>
      <w:proofErr w:type="spellEnd"/>
      <w:r w:rsidR="00B70456" w:rsidRPr="003C7CA5">
        <w:rPr>
          <w:rFonts w:cs="Times New Roman"/>
          <w:szCs w:val="28"/>
        </w:rPr>
        <w:t>)</w:t>
      </w:r>
      <w:r w:rsidRPr="003C7CA5">
        <w:rPr>
          <w:rFonts w:cs="Times New Roman"/>
          <w:szCs w:val="28"/>
        </w:rPr>
        <w:t>; Г.</w:t>
      </w:r>
      <w:r w:rsidR="00791BE3" w:rsidRPr="003C7CA5">
        <w:rPr>
          <w:rFonts w:cs="Times New Roman"/>
          <w:szCs w:val="28"/>
        </w:rPr>
        <w:t> </w:t>
      </w:r>
      <w:proofErr w:type="spellStart"/>
      <w:r w:rsidRPr="003C7CA5">
        <w:rPr>
          <w:rFonts w:cs="Times New Roman"/>
          <w:szCs w:val="28"/>
        </w:rPr>
        <w:t>Айтепе</w:t>
      </w:r>
      <w:proofErr w:type="spellEnd"/>
      <w:r w:rsidRPr="003C7CA5">
        <w:rPr>
          <w:rFonts w:cs="Times New Roman"/>
          <w:szCs w:val="28"/>
        </w:rPr>
        <w:t xml:space="preserve"> (G.</w:t>
      </w:r>
      <w:r w:rsidR="007C10EC" w:rsidRPr="003C7CA5">
        <w:rPr>
          <w:rFonts w:cs="Times New Roman"/>
          <w:szCs w:val="28"/>
        </w:rPr>
        <w:t xml:space="preserve"> </w:t>
      </w:r>
      <w:proofErr w:type="spellStart"/>
      <w:r w:rsidRPr="003C7CA5">
        <w:rPr>
          <w:rFonts w:cs="Times New Roman"/>
          <w:szCs w:val="28"/>
        </w:rPr>
        <w:t>Aytepe</w:t>
      </w:r>
      <w:proofErr w:type="spellEnd"/>
      <w:r w:rsidRPr="003C7CA5">
        <w:rPr>
          <w:rFonts w:cs="Times New Roman"/>
          <w:szCs w:val="28"/>
        </w:rPr>
        <w:t>) и А.</w:t>
      </w:r>
      <w:r w:rsidR="00791BE3" w:rsidRPr="003C7CA5">
        <w:rPr>
          <w:rFonts w:cs="Times New Roman"/>
          <w:szCs w:val="28"/>
        </w:rPr>
        <w:t> </w:t>
      </w:r>
      <w:r w:rsidRPr="003C7CA5">
        <w:rPr>
          <w:rFonts w:cs="Times New Roman"/>
          <w:szCs w:val="28"/>
        </w:rPr>
        <w:t>Баран (A.</w:t>
      </w:r>
      <w:r w:rsidR="00791BE3" w:rsidRPr="003C7CA5">
        <w:rPr>
          <w:rFonts w:cs="Times New Roman"/>
          <w:szCs w:val="28"/>
        </w:rPr>
        <w:t> </w:t>
      </w:r>
      <w:proofErr w:type="spellStart"/>
      <w:r w:rsidRPr="003C7CA5">
        <w:rPr>
          <w:rFonts w:cs="Times New Roman"/>
          <w:szCs w:val="28"/>
        </w:rPr>
        <w:t>Baran</w:t>
      </w:r>
      <w:proofErr w:type="spellEnd"/>
      <w:r w:rsidRPr="003C7CA5">
        <w:rPr>
          <w:rFonts w:cs="Times New Roman"/>
          <w:szCs w:val="28"/>
        </w:rPr>
        <w:t>) работающие над реконструкцией колористического решения храма из Галикарнаса; П.П.</w:t>
      </w:r>
      <w:r w:rsidR="00791BE3" w:rsidRPr="003C7CA5">
        <w:rPr>
          <w:rFonts w:cs="Times New Roman"/>
          <w:szCs w:val="28"/>
        </w:rPr>
        <w:t> </w:t>
      </w:r>
      <w:r w:rsidRPr="003C7CA5">
        <w:rPr>
          <w:rFonts w:cs="Times New Roman"/>
          <w:szCs w:val="28"/>
        </w:rPr>
        <w:t>Крисман (P.P.</w:t>
      </w:r>
      <w:r w:rsidR="00791BE3" w:rsidRPr="003C7CA5">
        <w:rPr>
          <w:rFonts w:cs="Times New Roman"/>
          <w:szCs w:val="28"/>
        </w:rPr>
        <w:t> </w:t>
      </w:r>
      <w:r w:rsidRPr="003C7CA5">
        <w:rPr>
          <w:rFonts w:cs="Times New Roman"/>
          <w:szCs w:val="28"/>
        </w:rPr>
        <w:t>Creasman), реконструирующий древние египетские корабли; международная группа исследователей во главе с М.</w:t>
      </w:r>
      <w:r w:rsidR="00791BE3" w:rsidRPr="003C7CA5">
        <w:rPr>
          <w:rFonts w:cs="Times New Roman"/>
          <w:szCs w:val="28"/>
        </w:rPr>
        <w:t> </w:t>
      </w:r>
      <w:r w:rsidRPr="003C7CA5">
        <w:rPr>
          <w:rFonts w:cs="Times New Roman"/>
          <w:szCs w:val="28"/>
        </w:rPr>
        <w:t>Вагнер (M.</w:t>
      </w:r>
      <w:r w:rsidR="00791BE3" w:rsidRPr="003C7CA5">
        <w:rPr>
          <w:rFonts w:cs="Times New Roman"/>
          <w:szCs w:val="28"/>
        </w:rPr>
        <w:t> </w:t>
      </w:r>
      <w:proofErr w:type="spellStart"/>
      <w:r w:rsidRPr="003C7CA5">
        <w:rPr>
          <w:rFonts w:cs="Times New Roman"/>
          <w:szCs w:val="28"/>
        </w:rPr>
        <w:t>Wagner</w:t>
      </w:r>
      <w:proofErr w:type="spellEnd"/>
      <w:r w:rsidRPr="003C7CA5">
        <w:rPr>
          <w:rFonts w:cs="Times New Roman"/>
          <w:szCs w:val="28"/>
        </w:rPr>
        <w:t xml:space="preserve">), посвятившие несколько лет исследованиям и воссозданию штанов из Таримского бассейна и другие исследователи не только воссоздают, но и дают детальное описание методам реконструкции. Однако до сих пор этому направлению исследований уделяется недостаточно внимания. И в Казахстане, и за рубежом на данный момент научные исследования и публикации о реконструкции скорее единичны, чем систематичны. </w:t>
      </w:r>
    </w:p>
    <w:bookmarkEnd w:id="32"/>
    <w:p w14:paraId="6756CB05" w14:textId="6497AE9A" w:rsidR="00BB0CD0" w:rsidRPr="003C7CA5" w:rsidRDefault="00BB0CD0" w:rsidP="00697358">
      <w:pPr>
        <w:spacing w:after="0" w:line="240" w:lineRule="auto"/>
        <w:ind w:firstLine="709"/>
        <w:jc w:val="both"/>
        <w:rPr>
          <w:rFonts w:ascii="Times New Roman" w:hAnsi="Times New Roman" w:cs="Times New Roman"/>
          <w:b/>
          <w:sz w:val="28"/>
          <w:szCs w:val="28"/>
          <w:lang w:val="kk-KZ"/>
        </w:rPr>
      </w:pPr>
      <w:r w:rsidRPr="003C7CA5">
        <w:rPr>
          <w:rFonts w:ascii="Times New Roman" w:hAnsi="Times New Roman" w:cs="Times New Roman"/>
          <w:b/>
          <w:sz w:val="28"/>
          <w:szCs w:val="28"/>
          <w:lang w:val="kk-KZ"/>
        </w:rPr>
        <w:lastRenderedPageBreak/>
        <w:t>Методы иссл</w:t>
      </w:r>
      <w:r w:rsidR="00092FF8" w:rsidRPr="003C7CA5">
        <w:rPr>
          <w:rFonts w:ascii="Times New Roman" w:hAnsi="Times New Roman" w:cs="Times New Roman"/>
          <w:b/>
          <w:sz w:val="28"/>
          <w:szCs w:val="28"/>
          <w:lang w:val="kk-KZ"/>
        </w:rPr>
        <w:t>едования диссертационной работы.</w:t>
      </w:r>
      <w:r w:rsidRPr="003C7CA5">
        <w:rPr>
          <w:rFonts w:ascii="Times New Roman" w:hAnsi="Times New Roman" w:cs="Times New Roman"/>
          <w:b/>
          <w:sz w:val="28"/>
          <w:szCs w:val="28"/>
          <w:lang w:val="kk-KZ"/>
        </w:rPr>
        <w:t xml:space="preserve"> </w:t>
      </w:r>
    </w:p>
    <w:p w14:paraId="65F39541" w14:textId="77777777"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Научное исследование реконструкции в области музеологии и охраны памятников осуществляется в междисциплинарном формате на стыке таких наук, как историческая археология, палеоэтнография, этноархеология, палеография, сфрагистика, геральдика и история искусства. Определение и анализ формирования музейной реконструкции, а также уровень её научной проработки основаны на методах «музейной историографии» и «источниковедения».</w:t>
      </w:r>
    </w:p>
    <w:p w14:paraId="5E8A0BED" w14:textId="0D7810C2"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Коллектив, осуществляющий археологические реконструкционные работы, сочетает методы монументальной скульптуры, а также ювелирного, столярного, кузнечного, гончарного искусства, портняжного дела</w:t>
      </w:r>
      <w:r w:rsidR="00092FF8" w:rsidRPr="003C7CA5">
        <w:rPr>
          <w:rFonts w:ascii="Times New Roman" w:hAnsi="Times New Roman" w:cs="Times New Roman"/>
          <w:sz w:val="28"/>
          <w:szCs w:val="28"/>
          <w:lang w:val="kk-KZ"/>
        </w:rPr>
        <w:t>,</w:t>
      </w:r>
      <w:r w:rsidRPr="003C7CA5">
        <w:rPr>
          <w:rFonts w:ascii="Times New Roman" w:hAnsi="Times New Roman" w:cs="Times New Roman"/>
          <w:sz w:val="28"/>
          <w:szCs w:val="28"/>
          <w:lang w:val="kk-KZ"/>
        </w:rPr>
        <w:t xml:space="preserve"> резьбы по дереву</w:t>
      </w:r>
      <w:r w:rsidR="00092FF8" w:rsidRPr="003C7CA5">
        <w:rPr>
          <w:rFonts w:ascii="Times New Roman" w:hAnsi="Times New Roman" w:cs="Times New Roman"/>
          <w:sz w:val="28"/>
          <w:szCs w:val="28"/>
          <w:lang w:val="kk-KZ"/>
        </w:rPr>
        <w:t xml:space="preserve"> и других ремёсел</w:t>
      </w:r>
      <w:r w:rsidRPr="003C7CA5">
        <w:rPr>
          <w:rFonts w:ascii="Times New Roman" w:hAnsi="Times New Roman" w:cs="Times New Roman"/>
          <w:sz w:val="28"/>
          <w:szCs w:val="28"/>
          <w:lang w:val="kk-KZ"/>
        </w:rPr>
        <w:t>. Поэтому при написании диссертационной работы учитывались и методические основы создания скульптуры и различных ремёсел.</w:t>
      </w:r>
    </w:p>
    <w:p w14:paraId="029F3A09" w14:textId="2A1234A5"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Реконструкционные, реставрационные и консервационные работы в музейной сфере проводятся с использованием методов естественных наук, в частности рентгенографии и спектрографии. Для создания графических и виртуальных реконструкций также необходимы современные методы и программные инструменты информационных технологий (</w:t>
      </w:r>
      <w:r w:rsidR="00E468CE" w:rsidRPr="003C7CA5">
        <w:rPr>
          <w:rFonts w:ascii="Times New Roman" w:hAnsi="Times New Roman" w:cs="Times New Roman"/>
          <w:sz w:val="28"/>
          <w:szCs w:val="28"/>
          <w:lang w:val="kk-KZ"/>
        </w:rPr>
        <w:t xml:space="preserve">Corel Draw, Scetch Up, Adobe Photoshop, </w:t>
      </w:r>
      <w:r w:rsidRPr="003C7CA5">
        <w:rPr>
          <w:rFonts w:ascii="Times New Roman" w:hAnsi="Times New Roman" w:cs="Times New Roman"/>
          <w:sz w:val="28"/>
          <w:szCs w:val="28"/>
          <w:lang w:val="kk-KZ"/>
        </w:rPr>
        <w:t>Pixlr X, Pixlr E, Sumopaint, Visme, PixTeller, Design Wizard, Snappa, BeFunky, DesignBold, Stencil, Gravit Designer, Inkscape, Adobe Illustrator, и др.).</w:t>
      </w:r>
    </w:p>
    <w:p w14:paraId="698BC3EB" w14:textId="0E5E46E3"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В целях сравнения и анализа отечественного опыта реконструкционных работ с зарубежным</w:t>
      </w:r>
      <w:r w:rsidR="004963B6" w:rsidRPr="003C7CA5">
        <w:rPr>
          <w:rFonts w:ascii="Times New Roman" w:hAnsi="Times New Roman" w:cs="Times New Roman"/>
          <w:sz w:val="28"/>
          <w:szCs w:val="28"/>
          <w:lang w:val="kk-KZ"/>
        </w:rPr>
        <w:t>,</w:t>
      </w:r>
      <w:r w:rsidRPr="003C7CA5">
        <w:rPr>
          <w:rFonts w:ascii="Times New Roman" w:hAnsi="Times New Roman" w:cs="Times New Roman"/>
          <w:sz w:val="28"/>
          <w:szCs w:val="28"/>
          <w:lang w:val="kk-KZ"/>
        </w:rPr>
        <w:t xml:space="preserve"> </w:t>
      </w:r>
      <w:r w:rsidR="004963B6" w:rsidRPr="003C7CA5">
        <w:rPr>
          <w:rFonts w:ascii="Times New Roman" w:hAnsi="Times New Roman" w:cs="Times New Roman"/>
          <w:sz w:val="28"/>
          <w:szCs w:val="28"/>
        </w:rPr>
        <w:t>осуществлялись</w:t>
      </w:r>
      <w:r w:rsidRPr="003C7CA5">
        <w:rPr>
          <w:rFonts w:ascii="Times New Roman" w:hAnsi="Times New Roman" w:cs="Times New Roman"/>
          <w:sz w:val="28"/>
          <w:szCs w:val="28"/>
          <w:lang w:val="kk-KZ"/>
        </w:rPr>
        <w:t xml:space="preserve"> командировки, совместные лабораторные исследования с иностранными реставраторами, а также участие в научных беседах, дискуссиях на конференциях и семинарах. Проведение сравнительного анализа отечественного и зарубежного опыта реставраторов способствовало совершенствованию профессиональных навыков и знаний в области создания авторских работ и реплик.</w:t>
      </w:r>
    </w:p>
    <w:p w14:paraId="2CBAE3A3" w14:textId="77777777"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Диссертация опирается на междисциплинарный подход, обусловленный многогранностью достижений отечественных и зарубежных специалистов по реконструкции и реставрации. Специализация отдельных наук, применяемых в процессе создания реконструкции, а также их направленность на изучение определённых аспектов сохранения и использования объектов историко-культурного наследия, требуют применения музееведческой методологии в комплексе с междисциплинарными методами.</w:t>
      </w:r>
    </w:p>
    <w:p w14:paraId="75DB8C3A" w14:textId="1C3BBABD" w:rsidR="00D70CAB" w:rsidRPr="003C7CA5" w:rsidRDefault="00D70CAB"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В ходе </w:t>
      </w:r>
      <w:r w:rsidR="00092FF8" w:rsidRPr="003C7CA5">
        <w:rPr>
          <w:rFonts w:ascii="Times New Roman" w:hAnsi="Times New Roman" w:cs="Times New Roman"/>
          <w:sz w:val="28"/>
          <w:szCs w:val="28"/>
          <w:lang w:val="kk-KZ"/>
        </w:rPr>
        <w:t xml:space="preserve">исследовательской </w:t>
      </w:r>
      <w:r w:rsidRPr="003C7CA5">
        <w:rPr>
          <w:rFonts w:ascii="Times New Roman" w:hAnsi="Times New Roman" w:cs="Times New Roman"/>
          <w:sz w:val="28"/>
          <w:szCs w:val="28"/>
          <w:lang w:val="kk-KZ"/>
        </w:rPr>
        <w:t>работ</w:t>
      </w:r>
      <w:r w:rsidR="00092FF8" w:rsidRPr="003C7CA5">
        <w:rPr>
          <w:rFonts w:ascii="Times New Roman" w:hAnsi="Times New Roman" w:cs="Times New Roman"/>
          <w:sz w:val="28"/>
          <w:szCs w:val="28"/>
          <w:lang w:val="kk-KZ"/>
        </w:rPr>
        <w:t>ы</w:t>
      </w:r>
      <w:r w:rsidRPr="003C7CA5">
        <w:rPr>
          <w:rFonts w:ascii="Times New Roman" w:hAnsi="Times New Roman" w:cs="Times New Roman"/>
          <w:sz w:val="28"/>
          <w:szCs w:val="28"/>
          <w:lang w:val="kk-KZ"/>
        </w:rPr>
        <w:t xml:space="preserve"> и практического воссоздания историко-культурных объектов использовались уже ставшие классическими методы, широко применяемые в теоретико-приклад</w:t>
      </w:r>
      <w:r w:rsidR="0053117F" w:rsidRPr="003C7CA5">
        <w:rPr>
          <w:rFonts w:ascii="Times New Roman" w:hAnsi="Times New Roman" w:cs="Times New Roman"/>
          <w:sz w:val="28"/>
          <w:szCs w:val="28"/>
          <w:lang w:val="kk-KZ"/>
        </w:rPr>
        <w:t xml:space="preserve">ных исследованиях, в частности в </w:t>
      </w:r>
      <w:r w:rsidRPr="003C7CA5">
        <w:rPr>
          <w:rFonts w:ascii="Times New Roman" w:hAnsi="Times New Roman" w:cs="Times New Roman"/>
          <w:sz w:val="28"/>
          <w:szCs w:val="28"/>
          <w:lang w:val="kk-KZ"/>
        </w:rPr>
        <w:t>научн</w:t>
      </w:r>
      <w:r w:rsidR="0053117F" w:rsidRPr="003C7CA5">
        <w:rPr>
          <w:rFonts w:ascii="Times New Roman" w:hAnsi="Times New Roman" w:cs="Times New Roman"/>
          <w:sz w:val="28"/>
          <w:szCs w:val="28"/>
          <w:lang w:val="kk-KZ"/>
        </w:rPr>
        <w:t>ой</w:t>
      </w:r>
      <w:r w:rsidRPr="003C7CA5">
        <w:rPr>
          <w:rFonts w:ascii="Times New Roman" w:hAnsi="Times New Roman" w:cs="Times New Roman"/>
          <w:sz w:val="28"/>
          <w:szCs w:val="28"/>
          <w:lang w:val="kk-KZ"/>
        </w:rPr>
        <w:t xml:space="preserve"> реставраци</w:t>
      </w:r>
      <w:r w:rsidR="0053117F" w:rsidRPr="003C7CA5">
        <w:rPr>
          <w:rFonts w:ascii="Times New Roman" w:hAnsi="Times New Roman" w:cs="Times New Roman"/>
          <w:sz w:val="28"/>
          <w:szCs w:val="28"/>
          <w:lang w:val="kk-KZ"/>
        </w:rPr>
        <w:t>и</w:t>
      </w:r>
    </w:p>
    <w:p w14:paraId="1F6940BD" w14:textId="4307140F" w:rsidR="00C2684F" w:rsidRPr="003C7CA5" w:rsidRDefault="00C2684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Для сбора и систематизации необходимой информации</w:t>
      </w:r>
      <w:r w:rsidR="0053117F" w:rsidRPr="003C7CA5">
        <w:rPr>
          <w:rFonts w:ascii="Times New Roman" w:hAnsi="Times New Roman" w:cs="Times New Roman"/>
          <w:sz w:val="28"/>
          <w:szCs w:val="28"/>
          <w:lang w:val="kk-KZ"/>
        </w:rPr>
        <w:t xml:space="preserve"> при</w:t>
      </w:r>
      <w:r w:rsidRPr="003C7CA5">
        <w:rPr>
          <w:rFonts w:ascii="Times New Roman" w:hAnsi="Times New Roman" w:cs="Times New Roman"/>
          <w:sz w:val="28"/>
          <w:szCs w:val="28"/>
          <w:lang w:val="kk-KZ"/>
        </w:rPr>
        <w:t xml:space="preserve"> написани</w:t>
      </w:r>
      <w:r w:rsidR="0053117F" w:rsidRPr="003C7CA5">
        <w:rPr>
          <w:rFonts w:ascii="Times New Roman" w:hAnsi="Times New Roman" w:cs="Times New Roman"/>
          <w:sz w:val="28"/>
          <w:szCs w:val="28"/>
          <w:lang w:val="kk-KZ"/>
        </w:rPr>
        <w:t>и</w:t>
      </w:r>
      <w:r w:rsidRPr="003C7CA5">
        <w:rPr>
          <w:rFonts w:ascii="Times New Roman" w:hAnsi="Times New Roman" w:cs="Times New Roman"/>
          <w:sz w:val="28"/>
          <w:szCs w:val="28"/>
          <w:lang w:val="kk-KZ"/>
        </w:rPr>
        <w:t xml:space="preserve"> диссертации </w:t>
      </w:r>
      <w:r w:rsidR="0053117F" w:rsidRPr="003C7CA5">
        <w:rPr>
          <w:rFonts w:ascii="Times New Roman" w:hAnsi="Times New Roman" w:cs="Times New Roman"/>
          <w:sz w:val="28"/>
          <w:szCs w:val="28"/>
          <w:lang w:val="kk-KZ"/>
        </w:rPr>
        <w:t>был</w:t>
      </w:r>
      <w:r w:rsidRPr="003C7CA5">
        <w:rPr>
          <w:rFonts w:ascii="Times New Roman" w:hAnsi="Times New Roman" w:cs="Times New Roman"/>
          <w:sz w:val="28"/>
          <w:szCs w:val="28"/>
          <w:lang w:val="kk-KZ"/>
        </w:rPr>
        <w:t xml:space="preserve"> примен</w:t>
      </w:r>
      <w:r w:rsidR="0053117F" w:rsidRPr="003C7CA5">
        <w:rPr>
          <w:rFonts w:ascii="Times New Roman" w:hAnsi="Times New Roman" w:cs="Times New Roman"/>
          <w:sz w:val="28"/>
          <w:szCs w:val="28"/>
          <w:lang w:val="kk-KZ"/>
        </w:rPr>
        <w:t>ён</w:t>
      </w:r>
      <w:r w:rsidRPr="003C7CA5">
        <w:rPr>
          <w:rFonts w:ascii="Times New Roman" w:hAnsi="Times New Roman" w:cs="Times New Roman"/>
          <w:sz w:val="28"/>
          <w:szCs w:val="28"/>
          <w:lang w:val="kk-KZ"/>
        </w:rPr>
        <w:t xml:space="preserve"> историографический метод для поиска нау</w:t>
      </w:r>
      <w:r w:rsidR="0053117F" w:rsidRPr="003C7CA5">
        <w:rPr>
          <w:rFonts w:ascii="Times New Roman" w:hAnsi="Times New Roman" w:cs="Times New Roman"/>
          <w:sz w:val="28"/>
          <w:szCs w:val="28"/>
          <w:lang w:val="kk-KZ"/>
        </w:rPr>
        <w:t>чной информации и изучения</w:t>
      </w:r>
      <w:r w:rsidRPr="003C7CA5">
        <w:rPr>
          <w:rFonts w:ascii="Times New Roman" w:hAnsi="Times New Roman" w:cs="Times New Roman"/>
          <w:sz w:val="28"/>
          <w:szCs w:val="28"/>
          <w:lang w:val="kk-KZ"/>
        </w:rPr>
        <w:t xml:space="preserve"> степен</w:t>
      </w:r>
      <w:r w:rsidR="0053117F" w:rsidRPr="003C7CA5">
        <w:rPr>
          <w:rFonts w:ascii="Times New Roman" w:hAnsi="Times New Roman" w:cs="Times New Roman"/>
          <w:sz w:val="28"/>
          <w:szCs w:val="28"/>
          <w:lang w:val="kk-KZ"/>
        </w:rPr>
        <w:t>и</w:t>
      </w:r>
      <w:r w:rsidRPr="003C7CA5">
        <w:rPr>
          <w:rFonts w:ascii="Times New Roman" w:hAnsi="Times New Roman" w:cs="Times New Roman"/>
          <w:sz w:val="28"/>
          <w:szCs w:val="28"/>
          <w:lang w:val="kk-KZ"/>
        </w:rPr>
        <w:t xml:space="preserve"> изученности</w:t>
      </w:r>
      <w:r w:rsidR="0053117F" w:rsidRPr="003C7CA5">
        <w:rPr>
          <w:rFonts w:ascii="Times New Roman" w:hAnsi="Times New Roman" w:cs="Times New Roman"/>
          <w:sz w:val="28"/>
          <w:szCs w:val="28"/>
          <w:lang w:val="kk-KZ"/>
        </w:rPr>
        <w:t xml:space="preserve"> темы</w:t>
      </w:r>
      <w:r w:rsidRPr="003C7CA5">
        <w:rPr>
          <w:rFonts w:ascii="Times New Roman" w:hAnsi="Times New Roman" w:cs="Times New Roman"/>
          <w:sz w:val="28"/>
          <w:szCs w:val="28"/>
          <w:lang w:val="kk-KZ"/>
        </w:rPr>
        <w:t>.</w:t>
      </w:r>
    </w:p>
    <w:p w14:paraId="23E5489C" w14:textId="2AF1D489" w:rsidR="00C2684F" w:rsidRPr="003C7CA5" w:rsidRDefault="00C2684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Для выявления значимых объектов, подлежащих дальнейшему сохранению и популяризации с позиций исторической, культурной и </w:t>
      </w:r>
      <w:r w:rsidRPr="003C7CA5">
        <w:rPr>
          <w:rFonts w:ascii="Times New Roman" w:hAnsi="Times New Roman" w:cs="Times New Roman"/>
          <w:sz w:val="28"/>
          <w:szCs w:val="28"/>
          <w:lang w:val="kk-KZ"/>
        </w:rPr>
        <w:lastRenderedPageBreak/>
        <w:t>социальной памяти создателями реконструкции используется метод истор</w:t>
      </w:r>
      <w:r w:rsidR="0053117F" w:rsidRPr="003C7CA5">
        <w:rPr>
          <w:rFonts w:ascii="Times New Roman" w:hAnsi="Times New Roman" w:cs="Times New Roman"/>
          <w:sz w:val="28"/>
          <w:szCs w:val="28"/>
          <w:lang w:val="kk-KZ"/>
        </w:rPr>
        <w:t>ико-контекстуального анализа</w:t>
      </w:r>
      <w:r w:rsidRPr="003C7CA5">
        <w:rPr>
          <w:rFonts w:ascii="Times New Roman" w:hAnsi="Times New Roman" w:cs="Times New Roman"/>
          <w:sz w:val="28"/>
          <w:szCs w:val="28"/>
          <w:lang w:val="kk-KZ"/>
        </w:rPr>
        <w:t>.</w:t>
      </w:r>
    </w:p>
    <w:p w14:paraId="3F4BD8F9" w14:textId="6D0C71DC" w:rsidR="00D70CAB" w:rsidRPr="003C7CA5" w:rsidRDefault="00C2684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Для изучения ценности объектов и специфики механизмов интерпретации, в рамках которых применяется научный материал по заявленной теме</w:t>
      </w:r>
      <w:r w:rsidR="0053117F" w:rsidRPr="003C7CA5">
        <w:rPr>
          <w:rFonts w:ascii="Times New Roman" w:hAnsi="Times New Roman" w:cs="Times New Roman"/>
          <w:sz w:val="28"/>
          <w:szCs w:val="28"/>
          <w:lang w:val="kk-KZ"/>
        </w:rPr>
        <w:t>,</w:t>
      </w:r>
      <w:r w:rsidRPr="003C7CA5">
        <w:rPr>
          <w:rFonts w:ascii="Times New Roman" w:hAnsi="Times New Roman" w:cs="Times New Roman"/>
          <w:sz w:val="28"/>
          <w:szCs w:val="28"/>
          <w:lang w:val="kk-KZ"/>
        </w:rPr>
        <w:t xml:space="preserve"> примен</w:t>
      </w:r>
      <w:r w:rsidR="001D41DD" w:rsidRPr="003C7CA5">
        <w:rPr>
          <w:rFonts w:ascii="Times New Roman" w:hAnsi="Times New Roman" w:cs="Times New Roman"/>
          <w:sz w:val="28"/>
          <w:szCs w:val="28"/>
          <w:lang w:val="kk-KZ"/>
        </w:rPr>
        <w:t>ё</w:t>
      </w:r>
      <w:r w:rsidRPr="003C7CA5">
        <w:rPr>
          <w:rFonts w:ascii="Times New Roman" w:hAnsi="Times New Roman" w:cs="Times New Roman"/>
          <w:sz w:val="28"/>
          <w:szCs w:val="28"/>
          <w:lang w:val="kk-KZ"/>
        </w:rPr>
        <w:t>н а</w:t>
      </w:r>
      <w:r w:rsidR="00D70CAB" w:rsidRPr="003C7CA5">
        <w:rPr>
          <w:rFonts w:ascii="Times New Roman" w:hAnsi="Times New Roman" w:cs="Times New Roman"/>
          <w:sz w:val="28"/>
          <w:szCs w:val="28"/>
          <w:lang w:val="kk-KZ"/>
        </w:rPr>
        <w:t xml:space="preserve">ксиологический </w:t>
      </w:r>
      <w:r w:rsidRPr="003C7CA5">
        <w:rPr>
          <w:rFonts w:ascii="Times New Roman" w:hAnsi="Times New Roman" w:cs="Times New Roman"/>
          <w:sz w:val="28"/>
          <w:szCs w:val="28"/>
          <w:lang w:val="kk-KZ"/>
        </w:rPr>
        <w:t>метод.</w:t>
      </w:r>
      <w:r w:rsidR="001D41DD" w:rsidRPr="003C7CA5">
        <w:rPr>
          <w:rFonts w:ascii="Times New Roman" w:hAnsi="Times New Roman" w:cs="Times New Roman"/>
          <w:sz w:val="28"/>
          <w:szCs w:val="28"/>
          <w:lang w:val="kk-KZ"/>
        </w:rPr>
        <w:t xml:space="preserve"> </w:t>
      </w:r>
    </w:p>
    <w:p w14:paraId="5F4506DC" w14:textId="2965B048" w:rsidR="00C2684F" w:rsidRPr="003C7CA5" w:rsidRDefault="00C2684F"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Все эти</w:t>
      </w:r>
      <w:r w:rsidR="0053117F" w:rsidRPr="003C7CA5">
        <w:rPr>
          <w:rFonts w:ascii="Times New Roman" w:hAnsi="Times New Roman" w:cs="Times New Roman"/>
          <w:sz w:val="28"/>
          <w:szCs w:val="28"/>
          <w:lang w:val="kk-KZ"/>
        </w:rPr>
        <w:t xml:space="preserve"> и другие</w:t>
      </w:r>
      <w:r w:rsidRPr="003C7CA5">
        <w:rPr>
          <w:rFonts w:ascii="Times New Roman" w:hAnsi="Times New Roman" w:cs="Times New Roman"/>
          <w:sz w:val="28"/>
          <w:szCs w:val="28"/>
          <w:lang w:val="kk-KZ"/>
        </w:rPr>
        <w:t xml:space="preserve"> методы в совокупности позволяют всесторонне исследовать и осмыслить процессы реконструкции историко-культурного наследия, обеспечивая научную обоснованность и практическую применимость полученных результатов.</w:t>
      </w:r>
    </w:p>
    <w:p w14:paraId="00E7E09F" w14:textId="52584936" w:rsidR="00FB0C8E" w:rsidRPr="003C7CA5" w:rsidRDefault="00BB0CD0" w:rsidP="00697358">
      <w:pPr>
        <w:pStyle w:val="a9"/>
        <w:ind w:firstLine="709"/>
        <w:rPr>
          <w:rFonts w:cs="Times New Roman"/>
          <w:szCs w:val="28"/>
        </w:rPr>
      </w:pPr>
      <w:r w:rsidRPr="003C7CA5">
        <w:rPr>
          <w:rFonts w:cs="Times New Roman"/>
          <w:b/>
          <w:szCs w:val="28"/>
          <w:lang w:val="kk-KZ"/>
        </w:rPr>
        <w:t>Практическая значимость диссертации</w:t>
      </w:r>
      <w:r w:rsidR="00580715" w:rsidRPr="003C7CA5">
        <w:rPr>
          <w:rFonts w:cs="Times New Roman"/>
          <w:b/>
          <w:szCs w:val="28"/>
          <w:lang w:val="kk-KZ"/>
        </w:rPr>
        <w:t xml:space="preserve"> </w:t>
      </w:r>
      <w:r w:rsidR="00FB0C8E" w:rsidRPr="003C7CA5">
        <w:rPr>
          <w:rFonts w:cs="Times New Roman"/>
          <w:szCs w:val="28"/>
        </w:rPr>
        <w:t>проявляется в возможности применения е</w:t>
      </w:r>
      <w:r w:rsidR="007F31E4" w:rsidRPr="003C7CA5">
        <w:rPr>
          <w:rFonts w:cs="Times New Roman"/>
          <w:szCs w:val="28"/>
        </w:rPr>
        <w:t>ё</w:t>
      </w:r>
      <w:r w:rsidR="00FB0C8E" w:rsidRPr="003C7CA5">
        <w:rPr>
          <w:rFonts w:cs="Times New Roman"/>
          <w:szCs w:val="28"/>
        </w:rPr>
        <w:t xml:space="preserve"> результатов в музейной работе. Разработанные рекомендации могут быть использованы при создании новых экспозиций, интеграции современных технологий (например, дополненной реальности) и разработке образовательных программ для посетителей различных возрастных групп. </w:t>
      </w:r>
      <w:bookmarkStart w:id="33" w:name="_Hlk193109936"/>
      <w:r w:rsidR="00FB0C8E" w:rsidRPr="003C7CA5">
        <w:rPr>
          <w:rFonts w:cs="Times New Roman"/>
          <w:szCs w:val="28"/>
        </w:rPr>
        <w:t>Это открывает перспективы для повышения уровня восприятия историко-культурного наследия и формирования более глубокого интереса к национальной истории.</w:t>
      </w:r>
      <w:bookmarkEnd w:id="33"/>
    </w:p>
    <w:p w14:paraId="69E2402F" w14:textId="2B6B2380" w:rsidR="00FB0C8E" w:rsidRPr="003C7CA5" w:rsidRDefault="00FB0C8E" w:rsidP="00697358">
      <w:pPr>
        <w:pStyle w:val="a9"/>
        <w:ind w:firstLine="709"/>
        <w:rPr>
          <w:rFonts w:cs="Times New Roman"/>
          <w:szCs w:val="28"/>
        </w:rPr>
      </w:pPr>
      <w:r w:rsidRPr="003C7CA5">
        <w:rPr>
          <w:rFonts w:cs="Times New Roman"/>
          <w:szCs w:val="28"/>
        </w:rPr>
        <w:t xml:space="preserve">Готовая диссертационная работа может быть предложена в качестве основной или дополнительной литературы для студентов </w:t>
      </w:r>
      <w:r w:rsidR="007F31E4" w:rsidRPr="003C7CA5">
        <w:rPr>
          <w:rFonts w:cs="Times New Roman"/>
          <w:szCs w:val="28"/>
        </w:rPr>
        <w:t>ВУЗ</w:t>
      </w:r>
      <w:r w:rsidRPr="003C7CA5">
        <w:rPr>
          <w:rFonts w:cs="Times New Roman"/>
          <w:szCs w:val="28"/>
        </w:rPr>
        <w:t xml:space="preserve">ов по </w:t>
      </w:r>
      <w:r w:rsidR="007F31E4" w:rsidRPr="003C7CA5">
        <w:rPr>
          <w:rFonts w:cs="Times New Roman"/>
          <w:szCs w:val="28"/>
        </w:rPr>
        <w:t>образовательным программам</w:t>
      </w:r>
      <w:r w:rsidRPr="003C7CA5">
        <w:rPr>
          <w:rFonts w:cs="Times New Roman"/>
          <w:szCs w:val="28"/>
        </w:rPr>
        <w:t xml:space="preserve"> «история», «археология», «этнология и антропология», «культурология», «декоративно-прикладное искусство», «исторический туризм», «музейное дело и охрана памятников», а также для членов студенческих кружков и творческих клубов по этим направлениям. Рукопись и электронная версия диссертации дополнительно пополнят библиотечный фонд.</w:t>
      </w:r>
    </w:p>
    <w:p w14:paraId="5575C504" w14:textId="6F98AA35" w:rsidR="00FB0C8E" w:rsidRPr="003C7CA5" w:rsidRDefault="00FB0C8E" w:rsidP="00697358">
      <w:pPr>
        <w:pStyle w:val="a9"/>
        <w:ind w:firstLine="709"/>
        <w:rPr>
          <w:rFonts w:cs="Times New Roman"/>
          <w:szCs w:val="28"/>
        </w:rPr>
      </w:pPr>
      <w:r w:rsidRPr="003C7CA5">
        <w:rPr>
          <w:rFonts w:cs="Times New Roman"/>
          <w:szCs w:val="28"/>
        </w:rPr>
        <w:t xml:space="preserve">Результаты диссертационного исследования могут использовать сотрудники комплексных музеев Казахстана, музеев историко-краеведческого и искусствоведческого профиля, музеев-заповедников, учреждения, занимающиеся развитием исторического туризма, областные и городские управления культуры, инспекции по охране памятников </w:t>
      </w:r>
      <w:r w:rsidR="00A92AFA" w:rsidRPr="003C7CA5">
        <w:rPr>
          <w:rFonts w:cs="Times New Roman"/>
          <w:szCs w:val="28"/>
        </w:rPr>
        <w:t>−</w:t>
      </w:r>
      <w:r w:rsidRPr="003C7CA5">
        <w:rPr>
          <w:rFonts w:cs="Times New Roman"/>
          <w:szCs w:val="28"/>
        </w:rPr>
        <w:t xml:space="preserve"> как научно-информационную литературу и средство совершенствования знаний.</w:t>
      </w:r>
    </w:p>
    <w:p w14:paraId="79341208" w14:textId="77777777" w:rsidR="00FB0C8E" w:rsidRPr="003C7CA5" w:rsidRDefault="00FB0C8E" w:rsidP="00697358">
      <w:pPr>
        <w:pStyle w:val="a9"/>
        <w:ind w:firstLine="709"/>
        <w:rPr>
          <w:rFonts w:cs="Times New Roman"/>
          <w:szCs w:val="28"/>
        </w:rPr>
      </w:pPr>
      <w:r w:rsidRPr="003C7CA5">
        <w:rPr>
          <w:rFonts w:cs="Times New Roman"/>
          <w:szCs w:val="28"/>
        </w:rPr>
        <w:t xml:space="preserve">Целевыми пользователями результатов диссертации являются также сотрудники музеев-заповедников, </w:t>
      </w:r>
      <w:proofErr w:type="spellStart"/>
      <w:r w:rsidRPr="003C7CA5">
        <w:rPr>
          <w:rFonts w:cs="Times New Roman"/>
          <w:szCs w:val="28"/>
        </w:rPr>
        <w:t>этномузеев</w:t>
      </w:r>
      <w:proofErr w:type="spellEnd"/>
      <w:r w:rsidRPr="003C7CA5">
        <w:rPr>
          <w:rFonts w:cs="Times New Roman"/>
          <w:szCs w:val="28"/>
        </w:rPr>
        <w:t xml:space="preserve">, </w:t>
      </w:r>
      <w:proofErr w:type="spellStart"/>
      <w:r w:rsidRPr="003C7CA5">
        <w:rPr>
          <w:rFonts w:cs="Times New Roman"/>
          <w:szCs w:val="28"/>
        </w:rPr>
        <w:t>этноаулов</w:t>
      </w:r>
      <w:proofErr w:type="spellEnd"/>
      <w:r w:rsidRPr="003C7CA5">
        <w:rPr>
          <w:rFonts w:cs="Times New Roman"/>
          <w:szCs w:val="28"/>
        </w:rPr>
        <w:t>, национальных природных парков, а также организаций, занимающихся музейным историческим туризмом.</w:t>
      </w:r>
    </w:p>
    <w:p w14:paraId="106B55CA" w14:textId="7A75C18B" w:rsidR="00FB0C8E" w:rsidRPr="003C7CA5" w:rsidRDefault="00FB0C8E" w:rsidP="00697358">
      <w:pPr>
        <w:pStyle w:val="a9"/>
        <w:ind w:firstLine="709"/>
        <w:rPr>
          <w:rFonts w:cs="Times New Roman"/>
          <w:szCs w:val="28"/>
        </w:rPr>
      </w:pPr>
      <w:r w:rsidRPr="003C7CA5">
        <w:rPr>
          <w:rFonts w:cs="Times New Roman"/>
          <w:szCs w:val="28"/>
        </w:rPr>
        <w:t>Поскольку основной объём реконструкционных работ в Казахстане связан с артефактами, найденными во время археологических раскопок, данное исследование может быть полезно учёным Института археологии им. А.</w:t>
      </w:r>
      <w:r w:rsidR="00E77683">
        <w:rPr>
          <w:rFonts w:cs="Times New Roman"/>
          <w:szCs w:val="28"/>
        </w:rPr>
        <w:t> </w:t>
      </w:r>
      <w:proofErr w:type="spellStart"/>
      <w:r w:rsidRPr="003C7CA5">
        <w:rPr>
          <w:rFonts w:cs="Times New Roman"/>
          <w:szCs w:val="28"/>
        </w:rPr>
        <w:t>Маргулана</w:t>
      </w:r>
      <w:proofErr w:type="spellEnd"/>
      <w:r w:rsidRPr="003C7CA5">
        <w:rPr>
          <w:rFonts w:cs="Times New Roman"/>
          <w:szCs w:val="28"/>
        </w:rPr>
        <w:t xml:space="preserve">, региональных филиалов этого института и частным археологическим организациям, а также научно-исследовательским институтам, работающим в области истории, этнологии, </w:t>
      </w:r>
      <w:proofErr w:type="spellStart"/>
      <w:r w:rsidRPr="003C7CA5">
        <w:rPr>
          <w:rFonts w:cs="Times New Roman"/>
          <w:szCs w:val="28"/>
        </w:rPr>
        <w:t>монументологии</w:t>
      </w:r>
      <w:proofErr w:type="spellEnd"/>
      <w:r w:rsidRPr="003C7CA5">
        <w:rPr>
          <w:rFonts w:cs="Times New Roman"/>
          <w:szCs w:val="28"/>
        </w:rPr>
        <w:t xml:space="preserve"> и искусствознания </w:t>
      </w:r>
      <w:r w:rsidR="00017DEF" w:rsidRPr="003C7CA5">
        <w:rPr>
          <w:rFonts w:cs="Times New Roman"/>
          <w:szCs w:val="28"/>
        </w:rPr>
        <w:t>−</w:t>
      </w:r>
      <w:r w:rsidRPr="003C7CA5">
        <w:rPr>
          <w:rFonts w:cs="Times New Roman"/>
          <w:szCs w:val="28"/>
        </w:rPr>
        <w:t xml:space="preserve"> в качестве методологического пособия.</w:t>
      </w:r>
    </w:p>
    <w:p w14:paraId="684A36F6" w14:textId="08FECD95" w:rsidR="00FB0C8E" w:rsidRPr="003C7CA5" w:rsidRDefault="00FB0C8E" w:rsidP="00697358">
      <w:pPr>
        <w:pStyle w:val="a9"/>
        <w:ind w:firstLine="709"/>
        <w:rPr>
          <w:rFonts w:cs="Times New Roman"/>
          <w:szCs w:val="28"/>
        </w:rPr>
      </w:pPr>
      <w:r w:rsidRPr="003C7CA5">
        <w:rPr>
          <w:rFonts w:cs="Times New Roman"/>
          <w:szCs w:val="28"/>
        </w:rPr>
        <w:t>Диссертационная работа будет практически востребована сотрудниками головного учреждения и филиалов «</w:t>
      </w:r>
      <w:proofErr w:type="spellStart"/>
      <w:r w:rsidRPr="003C7CA5">
        <w:rPr>
          <w:rFonts w:cs="Times New Roman"/>
          <w:szCs w:val="28"/>
        </w:rPr>
        <w:t>Қаз</w:t>
      </w:r>
      <w:r w:rsidR="004D62DA" w:rsidRPr="003C7CA5">
        <w:rPr>
          <w:rFonts w:cs="Times New Roman"/>
          <w:szCs w:val="28"/>
        </w:rPr>
        <w:t>қайтаж</w:t>
      </w:r>
      <w:r w:rsidR="00017DEF" w:rsidRPr="003C7CA5">
        <w:rPr>
          <w:rFonts w:cs="Times New Roman"/>
          <w:szCs w:val="28"/>
        </w:rPr>
        <w:t>аңарт</w:t>
      </w:r>
      <w:r w:rsidRPr="003C7CA5">
        <w:rPr>
          <w:rFonts w:cs="Times New Roman"/>
          <w:szCs w:val="28"/>
        </w:rPr>
        <w:t>у</w:t>
      </w:r>
      <w:proofErr w:type="spellEnd"/>
      <w:r w:rsidRPr="003C7CA5">
        <w:rPr>
          <w:rFonts w:cs="Times New Roman"/>
          <w:szCs w:val="28"/>
        </w:rPr>
        <w:t xml:space="preserve">», занимающегося </w:t>
      </w:r>
      <w:r w:rsidRPr="003C7CA5">
        <w:rPr>
          <w:rFonts w:cs="Times New Roman"/>
          <w:szCs w:val="28"/>
        </w:rPr>
        <w:lastRenderedPageBreak/>
        <w:t>реставрацией, консервацией и реконструкцией архитектурных сооружений и памятников архитектуры.</w:t>
      </w:r>
    </w:p>
    <w:p w14:paraId="572DE453" w14:textId="77777777" w:rsidR="00FB0C8E" w:rsidRPr="003C7CA5" w:rsidRDefault="00FB0C8E" w:rsidP="00697358">
      <w:pPr>
        <w:pStyle w:val="a9"/>
        <w:ind w:firstLine="709"/>
        <w:rPr>
          <w:rFonts w:cs="Times New Roman"/>
          <w:szCs w:val="28"/>
        </w:rPr>
      </w:pPr>
      <w:r w:rsidRPr="003C7CA5">
        <w:rPr>
          <w:rFonts w:cs="Times New Roman"/>
          <w:szCs w:val="28"/>
        </w:rPr>
        <w:t>Сотрудники отечественных и зарубежных научно-исследовательских лабораторий (включая специалистов-реставраторов музейных мастерских и лабораторий, занимающихся реставрацией, консервацией и реконструкцией) могут использовать данную работу как научно-методическое пособие.</w:t>
      </w:r>
    </w:p>
    <w:p w14:paraId="24A0016F" w14:textId="77777777" w:rsidR="00FB0C8E" w:rsidRPr="003C7CA5" w:rsidRDefault="00FB0C8E" w:rsidP="00697358">
      <w:pPr>
        <w:pStyle w:val="a9"/>
        <w:ind w:firstLine="709"/>
        <w:rPr>
          <w:rFonts w:cs="Times New Roman"/>
          <w:szCs w:val="28"/>
        </w:rPr>
      </w:pPr>
      <w:r w:rsidRPr="003C7CA5">
        <w:rPr>
          <w:rFonts w:cs="Times New Roman"/>
          <w:szCs w:val="28"/>
        </w:rPr>
        <w:t>Публикация материалов диссертации и научно-иллюстративного аппарата в средствах массовой информации в виде рубрик по данной теме делает реконструкцию историко-культурного наследия доступной широкой общественности и способствует её коммуникативному использованию.</w:t>
      </w:r>
    </w:p>
    <w:p w14:paraId="72A97ECE" w14:textId="77777777" w:rsidR="00FB0C8E" w:rsidRPr="003C7CA5" w:rsidRDefault="00FB0C8E" w:rsidP="00697358">
      <w:pPr>
        <w:pStyle w:val="a9"/>
        <w:ind w:firstLine="709"/>
        <w:rPr>
          <w:rFonts w:cs="Times New Roman"/>
          <w:szCs w:val="28"/>
        </w:rPr>
      </w:pPr>
      <w:r w:rsidRPr="003C7CA5">
        <w:rPr>
          <w:rFonts w:cs="Times New Roman"/>
          <w:szCs w:val="28"/>
        </w:rPr>
        <w:t xml:space="preserve">Содержание и структура диссертации полностью совместимы с возможным созданием сценариев для телевизионных и </w:t>
      </w:r>
      <w:proofErr w:type="spellStart"/>
      <w:r w:rsidRPr="003C7CA5">
        <w:rPr>
          <w:rFonts w:cs="Times New Roman"/>
          <w:szCs w:val="28"/>
        </w:rPr>
        <w:t>киностудийных</w:t>
      </w:r>
      <w:proofErr w:type="spellEnd"/>
      <w:r w:rsidRPr="003C7CA5">
        <w:rPr>
          <w:rFonts w:cs="Times New Roman"/>
          <w:szCs w:val="28"/>
        </w:rPr>
        <w:t xml:space="preserve"> научно-документальных и научно-популярных фильмов о реконструкции историко-культурного наследия. Каждый проект реконструкции отдельного памятника истории может стать основой не только для научно-популярного, но и для художественного исторического фильма. С этой точки зрения потенциальными пользователями результатов диссертации выступают сценаристы, кинематографисты, кинорежиссёры, драматурги, писатели, журналисты и блогеры.</w:t>
      </w:r>
    </w:p>
    <w:p w14:paraId="23F69336" w14:textId="77777777" w:rsidR="00FB0C8E" w:rsidRPr="003C7CA5" w:rsidRDefault="00FB0C8E" w:rsidP="00697358">
      <w:pPr>
        <w:pStyle w:val="a9"/>
        <w:ind w:firstLine="709"/>
        <w:rPr>
          <w:rFonts w:cs="Times New Roman"/>
          <w:szCs w:val="28"/>
        </w:rPr>
      </w:pPr>
      <w:r w:rsidRPr="003C7CA5">
        <w:rPr>
          <w:rFonts w:cs="Times New Roman"/>
          <w:szCs w:val="28"/>
        </w:rPr>
        <w:t>Научно-иллюстративный аппарат диссертации и презентация историко-культурного наследия в приложении с использованием различных методов реконструкции помогут пользователям наглядно увидеть значимость реконструкций в музейной среде и музейной коммуникации.</w:t>
      </w:r>
    </w:p>
    <w:p w14:paraId="00C5DC02" w14:textId="77777777" w:rsidR="00FB0C8E" w:rsidRPr="003C7CA5" w:rsidRDefault="00FB0C8E" w:rsidP="00697358">
      <w:pPr>
        <w:pStyle w:val="a9"/>
        <w:ind w:firstLine="709"/>
        <w:rPr>
          <w:rFonts w:cs="Times New Roman"/>
          <w:szCs w:val="28"/>
        </w:rPr>
      </w:pPr>
      <w:r w:rsidRPr="003C7CA5">
        <w:rPr>
          <w:rFonts w:cs="Times New Roman"/>
          <w:szCs w:val="28"/>
        </w:rPr>
        <w:t>Отдельные элементы (графические и виртуальные реконструкции), созданные автором, могут служить рекламно-иллюстративным материалом при оформлении городского пространства, телеканалов, обложек книг и журналов, а также применяться в качестве визиток или буклетов, фотокарточек для учреждений, работающих в сфере исторического туризма. Кроме того, их можно использовать как рекламно-визитный материал для оформления важных объектов (аэропортов, вокзалов, автостанций) и для создания почтовых марок РК.</w:t>
      </w:r>
    </w:p>
    <w:p w14:paraId="30738E7A" w14:textId="59EA280B" w:rsidR="00FB0C8E" w:rsidRPr="003C7CA5" w:rsidRDefault="00FB0C8E" w:rsidP="00697358">
      <w:pPr>
        <w:pStyle w:val="a9"/>
        <w:ind w:firstLine="709"/>
        <w:rPr>
          <w:rFonts w:cs="Times New Roman"/>
          <w:szCs w:val="28"/>
        </w:rPr>
      </w:pPr>
      <w:r w:rsidRPr="003C7CA5">
        <w:rPr>
          <w:rFonts w:cs="Times New Roman"/>
          <w:szCs w:val="28"/>
        </w:rPr>
        <w:t>Основная часть авторских реконструкций, созданных одновременно с написанием диссертации, уже была использована для оформления обложки журнала «Познай мир истории» (Челябинск).</w:t>
      </w:r>
    </w:p>
    <w:p w14:paraId="6077B4A5" w14:textId="77777777" w:rsidR="00FB0C8E" w:rsidRPr="003C7CA5" w:rsidRDefault="00FB0C8E" w:rsidP="00697358">
      <w:pPr>
        <w:pStyle w:val="a9"/>
        <w:ind w:firstLine="709"/>
        <w:rPr>
          <w:rFonts w:cs="Times New Roman"/>
          <w:szCs w:val="28"/>
        </w:rPr>
      </w:pPr>
      <w:r w:rsidRPr="003C7CA5">
        <w:rPr>
          <w:rFonts w:cs="Times New Roman"/>
          <w:szCs w:val="28"/>
        </w:rPr>
        <w:t>Научно-иллюстративный аппарат диссертации и авторские реконструкции востребованы в формате анимационных и мультипликационных буклетов.</w:t>
      </w:r>
    </w:p>
    <w:p w14:paraId="75BA22DE" w14:textId="03057194" w:rsidR="00FB0C8E" w:rsidRPr="003C7CA5" w:rsidRDefault="00FB0C8E" w:rsidP="00697358">
      <w:pPr>
        <w:pStyle w:val="a9"/>
        <w:ind w:firstLine="709"/>
        <w:rPr>
          <w:rFonts w:cs="Times New Roman"/>
          <w:szCs w:val="28"/>
        </w:rPr>
      </w:pPr>
      <w:r w:rsidRPr="003C7CA5">
        <w:rPr>
          <w:rFonts w:cs="Times New Roman"/>
          <w:szCs w:val="28"/>
        </w:rPr>
        <w:t xml:space="preserve">«Исторические куклы», созданные в виде авторских копий работ по реконструкции, выполненных в </w:t>
      </w:r>
      <w:r w:rsidR="00017DEF" w:rsidRPr="003C7CA5">
        <w:rPr>
          <w:rFonts w:cs="Times New Roman"/>
          <w:szCs w:val="28"/>
        </w:rPr>
        <w:t>НРЛ</w:t>
      </w:r>
      <w:r w:rsidRPr="003C7CA5">
        <w:rPr>
          <w:rFonts w:cs="Times New Roman"/>
          <w:szCs w:val="28"/>
        </w:rPr>
        <w:t xml:space="preserve"> «Остров Крыма», где осуществлялось исследование, представляют собой </w:t>
      </w:r>
      <w:r w:rsidR="00843F71" w:rsidRPr="003C7CA5">
        <w:rPr>
          <w:rFonts w:cs="Times New Roman"/>
          <w:szCs w:val="28"/>
        </w:rPr>
        <w:t xml:space="preserve">проект </w:t>
      </w:r>
      <w:r w:rsidRPr="003C7CA5">
        <w:rPr>
          <w:rFonts w:cs="Times New Roman"/>
          <w:szCs w:val="28"/>
        </w:rPr>
        <w:t>уменьшенны</w:t>
      </w:r>
      <w:r w:rsidR="00843F71" w:rsidRPr="003C7CA5">
        <w:rPr>
          <w:rFonts w:cs="Times New Roman"/>
          <w:szCs w:val="28"/>
        </w:rPr>
        <w:t>х</w:t>
      </w:r>
      <w:r w:rsidRPr="003C7CA5">
        <w:rPr>
          <w:rFonts w:cs="Times New Roman"/>
          <w:szCs w:val="28"/>
        </w:rPr>
        <w:t xml:space="preserve"> модел</w:t>
      </w:r>
      <w:r w:rsidR="00843F71" w:rsidRPr="003C7CA5">
        <w:rPr>
          <w:rFonts w:cs="Times New Roman"/>
          <w:szCs w:val="28"/>
        </w:rPr>
        <w:t>ей</w:t>
      </w:r>
      <w:r w:rsidRPr="003C7CA5">
        <w:rPr>
          <w:rFonts w:cs="Times New Roman"/>
          <w:szCs w:val="28"/>
        </w:rPr>
        <w:t>-реконструкци</w:t>
      </w:r>
      <w:r w:rsidR="00843F71" w:rsidRPr="003C7CA5">
        <w:rPr>
          <w:rFonts w:cs="Times New Roman"/>
          <w:szCs w:val="28"/>
        </w:rPr>
        <w:t>й</w:t>
      </w:r>
      <w:r w:rsidRPr="003C7CA5">
        <w:rPr>
          <w:rFonts w:cs="Times New Roman"/>
          <w:szCs w:val="28"/>
        </w:rPr>
        <w:t xml:space="preserve"> и </w:t>
      </w:r>
      <w:r w:rsidR="00843F71" w:rsidRPr="003C7CA5">
        <w:rPr>
          <w:rFonts w:cs="Times New Roman"/>
          <w:szCs w:val="28"/>
        </w:rPr>
        <w:t xml:space="preserve">к </w:t>
      </w:r>
      <w:r w:rsidRPr="003C7CA5">
        <w:rPr>
          <w:rFonts w:cs="Times New Roman"/>
          <w:szCs w:val="28"/>
        </w:rPr>
        <w:t>введен</w:t>
      </w:r>
      <w:r w:rsidR="00843F71" w:rsidRPr="003C7CA5">
        <w:rPr>
          <w:rFonts w:cs="Times New Roman"/>
          <w:szCs w:val="28"/>
        </w:rPr>
        <w:t>ию</w:t>
      </w:r>
      <w:r w:rsidRPr="003C7CA5">
        <w:rPr>
          <w:rFonts w:cs="Times New Roman"/>
          <w:szCs w:val="28"/>
        </w:rPr>
        <w:t xml:space="preserve"> в эксплуатацию для массового пользователя.</w:t>
      </w:r>
    </w:p>
    <w:p w14:paraId="1108264F" w14:textId="77777777" w:rsidR="00FB0C8E" w:rsidRPr="003C7CA5" w:rsidRDefault="00FB0C8E" w:rsidP="00697358">
      <w:pPr>
        <w:pStyle w:val="a9"/>
        <w:ind w:firstLine="709"/>
        <w:rPr>
          <w:rFonts w:cs="Times New Roman"/>
          <w:szCs w:val="28"/>
        </w:rPr>
      </w:pPr>
      <w:r w:rsidRPr="003C7CA5">
        <w:rPr>
          <w:rFonts w:cs="Times New Roman"/>
          <w:szCs w:val="28"/>
        </w:rPr>
        <w:t>Введение результатов диссертации в научный оборот будет способствовать развитию у граждан Казахстана патриотизма и повышению их интереса к науке и истории родной страны.</w:t>
      </w:r>
    </w:p>
    <w:p w14:paraId="54B6F5FA" w14:textId="13AAC2C2" w:rsidR="00FB0C8E" w:rsidRPr="003C7CA5" w:rsidRDefault="00FB0C8E" w:rsidP="00697358">
      <w:pPr>
        <w:pStyle w:val="a9"/>
        <w:ind w:firstLine="709"/>
        <w:rPr>
          <w:rFonts w:cs="Times New Roman"/>
          <w:szCs w:val="28"/>
        </w:rPr>
      </w:pPr>
      <w:r w:rsidRPr="003C7CA5">
        <w:rPr>
          <w:rFonts w:cs="Times New Roman"/>
          <w:szCs w:val="28"/>
        </w:rPr>
        <w:lastRenderedPageBreak/>
        <w:t xml:space="preserve">Результаты диссертационного исследования частично доступны на сайте </w:t>
      </w:r>
      <w:r w:rsidRPr="00E77683">
        <w:rPr>
          <w:rFonts w:cs="Times New Roman"/>
          <w:szCs w:val="28"/>
        </w:rPr>
        <w:t xml:space="preserve">и в социальных сетях </w:t>
      </w:r>
      <w:r w:rsidR="00017DEF" w:rsidRPr="00E77683">
        <w:rPr>
          <w:rFonts w:cs="Times New Roman"/>
          <w:szCs w:val="28"/>
        </w:rPr>
        <w:t>НРЛ</w:t>
      </w:r>
      <w:r w:rsidRPr="00E77683">
        <w:rPr>
          <w:rFonts w:cs="Times New Roman"/>
          <w:szCs w:val="28"/>
        </w:rPr>
        <w:t xml:space="preserve"> «Остров Крыма» (</w:t>
      </w:r>
      <w:hyperlink r:id="rId8" w:history="1">
        <w:r w:rsidR="00E77683" w:rsidRPr="00E77683">
          <w:rPr>
            <w:rStyle w:val="af2"/>
            <w:rFonts w:cs="Times New Roman"/>
            <w:color w:val="auto"/>
            <w:szCs w:val="28"/>
            <w:u w:val="none"/>
          </w:rPr>
          <w:t>www.instagram.com/ostrov</w:t>
        </w:r>
      </w:hyperlink>
      <w:r w:rsidRPr="00E77683">
        <w:rPr>
          <w:rFonts w:cs="Times New Roman"/>
          <w:szCs w:val="28"/>
        </w:rPr>
        <w:t>.</w:t>
      </w:r>
      <w:r w:rsidR="00E77683" w:rsidRPr="00E77683">
        <w:rPr>
          <w:rFonts w:cs="Times New Roman"/>
          <w:szCs w:val="28"/>
        </w:rPr>
        <w:t xml:space="preserve"> </w:t>
      </w:r>
      <w:proofErr w:type="spellStart"/>
      <w:r w:rsidRPr="003C7CA5">
        <w:rPr>
          <w:rFonts w:cs="Times New Roman"/>
          <w:szCs w:val="28"/>
        </w:rPr>
        <w:t>krym.lab</w:t>
      </w:r>
      <w:proofErr w:type="spellEnd"/>
      <w:r w:rsidRPr="003C7CA5">
        <w:rPr>
          <w:rFonts w:cs="Times New Roman"/>
          <w:szCs w:val="28"/>
        </w:rPr>
        <w:t>), где проводилась данная работа.</w:t>
      </w:r>
    </w:p>
    <w:p w14:paraId="5831B258" w14:textId="77777777" w:rsidR="00FB0C8E" w:rsidRPr="003C7CA5" w:rsidRDefault="00FB0C8E" w:rsidP="00697358">
      <w:pPr>
        <w:pStyle w:val="a9"/>
        <w:ind w:firstLine="709"/>
        <w:rPr>
          <w:rFonts w:cs="Times New Roman"/>
          <w:szCs w:val="28"/>
        </w:rPr>
      </w:pPr>
      <w:r w:rsidRPr="003C7CA5">
        <w:rPr>
          <w:rFonts w:cs="Times New Roman"/>
          <w:szCs w:val="28"/>
        </w:rPr>
        <w:t>Анализ подходов к разработке и созданию достоверных и выразительных музейных реконструкций, а также разработка критериев оценки предметной научно-исторической реконструкции уже практикуются и внедряются в производство как до, так и после официального утверждения темы диссертации.</w:t>
      </w:r>
    </w:p>
    <w:p w14:paraId="0FE14CCE" w14:textId="6E49D567" w:rsidR="00FB0C8E" w:rsidRPr="003C7CA5" w:rsidRDefault="00FB0C8E" w:rsidP="00697358">
      <w:pPr>
        <w:pStyle w:val="a9"/>
        <w:ind w:firstLine="709"/>
        <w:rPr>
          <w:rFonts w:cs="Times New Roman"/>
          <w:szCs w:val="28"/>
        </w:rPr>
      </w:pPr>
      <w:r w:rsidRPr="003C7CA5">
        <w:rPr>
          <w:rFonts w:cs="Times New Roman"/>
          <w:szCs w:val="28"/>
        </w:rPr>
        <w:t>Авторская реконструкция шёлковой попоны коня с использованием графических ме</w:t>
      </w:r>
      <w:r w:rsidR="006037B0" w:rsidRPr="003C7CA5">
        <w:rPr>
          <w:rFonts w:cs="Times New Roman"/>
          <w:szCs w:val="28"/>
        </w:rPr>
        <w:t xml:space="preserve">тодов была представлена в музее </w:t>
      </w:r>
      <w:r w:rsidRPr="003C7CA5">
        <w:rPr>
          <w:rFonts w:cs="Times New Roman"/>
          <w:szCs w:val="28"/>
        </w:rPr>
        <w:t>библиотек</w:t>
      </w:r>
      <w:r w:rsidR="006037B0" w:rsidRPr="003C7CA5">
        <w:rPr>
          <w:rFonts w:cs="Times New Roman"/>
          <w:szCs w:val="28"/>
        </w:rPr>
        <w:t>и</w:t>
      </w:r>
      <w:r w:rsidRPr="003C7CA5">
        <w:rPr>
          <w:rFonts w:cs="Times New Roman"/>
          <w:szCs w:val="28"/>
        </w:rPr>
        <w:t xml:space="preserve"> КазНУ имени аль-Фараби. Одной из наиболее известных авторских работ стало воссоздание деревянного гребня «</w:t>
      </w:r>
      <w:proofErr w:type="spellStart"/>
      <w:r w:rsidRPr="003C7CA5">
        <w:rPr>
          <w:rFonts w:cs="Times New Roman"/>
          <w:szCs w:val="28"/>
        </w:rPr>
        <w:t>Таксайской</w:t>
      </w:r>
      <w:proofErr w:type="spellEnd"/>
      <w:r w:rsidRPr="003C7CA5">
        <w:rPr>
          <w:rFonts w:cs="Times New Roman"/>
          <w:szCs w:val="28"/>
        </w:rPr>
        <w:t xml:space="preserve"> принцессы» с использованием метода графической реконструкции. Дизайн, подбор ткани и деталей одежды </w:t>
      </w:r>
      <w:r w:rsidR="00E77683">
        <w:rPr>
          <w:rFonts w:cs="Times New Roman"/>
          <w:szCs w:val="28"/>
        </w:rPr>
        <w:t>‒</w:t>
      </w:r>
      <w:r w:rsidRPr="003C7CA5">
        <w:rPr>
          <w:rFonts w:cs="Times New Roman"/>
          <w:szCs w:val="28"/>
        </w:rPr>
        <w:t xml:space="preserve"> результат авторского участия в одной из самых масштабных реконструкций «Уржарской жрицы». Участие автора в государственной программе по презентации историко-культурного наследия с использованием различных методов реконструкции для популяризации экспозиций музеев помогает посетителям лучше понимать значимость этих объектов, а также способствует развитию патриотизма и интереса к науке и истории родной страны. Данные авторские работы отражены в экспозиции музея-фойе Исторического факультета КазНУ имени аль-Фараби.</w:t>
      </w:r>
    </w:p>
    <w:p w14:paraId="4F917067" w14:textId="34F86442" w:rsidR="00FB0C8E" w:rsidRPr="003C7CA5" w:rsidRDefault="00FB0C8E" w:rsidP="00697358">
      <w:pPr>
        <w:pStyle w:val="a9"/>
        <w:ind w:firstLine="709"/>
        <w:rPr>
          <w:rFonts w:cs="Times New Roman"/>
          <w:szCs w:val="28"/>
        </w:rPr>
      </w:pPr>
      <w:r w:rsidRPr="003C7CA5">
        <w:rPr>
          <w:rFonts w:cs="Times New Roman"/>
          <w:szCs w:val="28"/>
        </w:rPr>
        <w:t xml:space="preserve">Авторские серии лидерских лекций в отечественных и зарубежных культурных учреждениях также являются результатом научно-реставрационных и научно-реконструкционных работ, проводимых на базе </w:t>
      </w:r>
      <w:r w:rsidR="00017DEF" w:rsidRPr="003C7CA5">
        <w:rPr>
          <w:rFonts w:cs="Times New Roman"/>
          <w:szCs w:val="28"/>
        </w:rPr>
        <w:t xml:space="preserve">НРЛ </w:t>
      </w:r>
      <w:r w:rsidRPr="003C7CA5">
        <w:rPr>
          <w:rFonts w:cs="Times New Roman"/>
          <w:szCs w:val="28"/>
        </w:rPr>
        <w:t>«Остров Крым»</w:t>
      </w:r>
    </w:p>
    <w:p w14:paraId="71E3E161" w14:textId="657E7FD3" w:rsidR="00A85B52" w:rsidRPr="003C7CA5" w:rsidRDefault="00791BE3" w:rsidP="00697358">
      <w:pPr>
        <w:pStyle w:val="a9"/>
        <w:ind w:firstLine="709"/>
        <w:rPr>
          <w:rStyle w:val="a6"/>
          <w:rFonts w:cs="Times New Roman"/>
          <w:bCs w:val="0"/>
          <w:szCs w:val="28"/>
        </w:rPr>
      </w:pPr>
      <w:r w:rsidRPr="003C7CA5">
        <w:rPr>
          <w:rStyle w:val="a6"/>
          <w:rFonts w:cs="Times New Roman"/>
          <w:bCs w:val="0"/>
          <w:szCs w:val="28"/>
        </w:rPr>
        <w:t>Положения</w:t>
      </w:r>
      <w:r w:rsidR="00D560CF" w:rsidRPr="003C7CA5">
        <w:rPr>
          <w:rStyle w:val="a6"/>
          <w:rFonts w:cs="Times New Roman"/>
          <w:bCs w:val="0"/>
          <w:szCs w:val="28"/>
        </w:rPr>
        <w:t>,</w:t>
      </w:r>
      <w:r w:rsidR="00A85B52" w:rsidRPr="003C7CA5">
        <w:rPr>
          <w:rStyle w:val="a6"/>
          <w:rFonts w:cs="Times New Roman"/>
          <w:bCs w:val="0"/>
          <w:szCs w:val="28"/>
        </w:rPr>
        <w:t xml:space="preserve"> выносимые на защиту</w:t>
      </w:r>
      <w:r w:rsidR="006511C2" w:rsidRPr="003C7CA5">
        <w:rPr>
          <w:rStyle w:val="a6"/>
          <w:rFonts w:cs="Times New Roman"/>
          <w:bCs w:val="0"/>
          <w:szCs w:val="28"/>
        </w:rPr>
        <w:t xml:space="preserve">. </w:t>
      </w:r>
    </w:p>
    <w:p w14:paraId="4BDDB084" w14:textId="72F62A1A" w:rsidR="00D00488" w:rsidRPr="003C7CA5" w:rsidRDefault="00D00488" w:rsidP="00697358">
      <w:pPr>
        <w:pStyle w:val="a9"/>
        <w:ind w:firstLine="709"/>
        <w:rPr>
          <w:rStyle w:val="a6"/>
          <w:rFonts w:cs="Times New Roman"/>
          <w:b w:val="0"/>
          <w:szCs w:val="28"/>
        </w:rPr>
      </w:pPr>
      <w:r w:rsidRPr="003C7CA5">
        <w:rPr>
          <w:rStyle w:val="a6"/>
          <w:rFonts w:cs="Times New Roman"/>
          <w:b w:val="0"/>
          <w:bCs w:val="0"/>
          <w:szCs w:val="28"/>
        </w:rPr>
        <w:t xml:space="preserve">На основании проведенного исследования мы предлагаем следующие </w:t>
      </w:r>
      <w:r w:rsidR="000616B1" w:rsidRPr="003C7CA5">
        <w:rPr>
          <w:rStyle w:val="a6"/>
          <w:rFonts w:cs="Times New Roman"/>
          <w:b w:val="0"/>
          <w:bCs w:val="0"/>
          <w:szCs w:val="28"/>
        </w:rPr>
        <w:t>выводы</w:t>
      </w:r>
      <w:r w:rsidRPr="003C7CA5">
        <w:rPr>
          <w:rStyle w:val="a6"/>
          <w:rFonts w:cs="Times New Roman"/>
          <w:b w:val="0"/>
          <w:szCs w:val="28"/>
          <w:lang w:val="kk-KZ"/>
        </w:rPr>
        <w:t xml:space="preserve"> для защиты диссертационной работы:</w:t>
      </w:r>
    </w:p>
    <w:p w14:paraId="1BADD2B7" w14:textId="3C2323B5"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реконструкция рассматривается как способ представления информации о частично или почти полностью утраченных предметах и традициях с помощью визуальных средств;</w:t>
      </w:r>
    </w:p>
    <w:p w14:paraId="2AC5EEF8" w14:textId="0B63126D"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создание реконструкции требует глубокого изучения объекта и междисциплинарного подхода;</w:t>
      </w:r>
    </w:p>
    <w:p w14:paraId="3147935C" w14:textId="3AD22249"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научная реконструкция должна основываться на результатах научных исследований, где каждый её элемент подлежит строгому обоснованию;</w:t>
      </w:r>
    </w:p>
    <w:p w14:paraId="1B1A5BC2" w14:textId="2220B187"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при создании реконструкции необходимо учитывать требования и особенности музейных экспозиций;</w:t>
      </w:r>
    </w:p>
    <w:p w14:paraId="527BB846" w14:textId="0E44A4B9"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особенности музейных коммуникаций оказывают непосредственное влияние на процесс создания реконструкции;</w:t>
      </w:r>
    </w:p>
    <w:p w14:paraId="4A018C8D" w14:textId="64C63523"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опыт различных музеев в презентации комплексной информации об объекте следует учитывать и перенимать при разработке новых реконструкций;</w:t>
      </w:r>
    </w:p>
    <w:p w14:paraId="34F75597" w14:textId="16260822" w:rsidR="00494749"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sz w:val="28"/>
          <w:szCs w:val="28"/>
        </w:rPr>
      </w:pPr>
      <w:r w:rsidRPr="003C7CA5">
        <w:rPr>
          <w:rFonts w:ascii="Times New Roman" w:hAnsi="Times New Roman" w:cs="Times New Roman"/>
          <w:sz w:val="28"/>
          <w:szCs w:val="28"/>
        </w:rPr>
        <w:t>реконструкция является эмоционально вовлекающим средством, стимулирующим интерес к истории и культуре;</w:t>
      </w:r>
    </w:p>
    <w:p w14:paraId="786644E3" w14:textId="0B488CFE" w:rsidR="007403E0" w:rsidRPr="003C7CA5" w:rsidRDefault="00633DB4" w:rsidP="00697358">
      <w:pPr>
        <w:pStyle w:val="a2"/>
        <w:numPr>
          <w:ilvl w:val="0"/>
          <w:numId w:val="4"/>
        </w:numPr>
        <w:tabs>
          <w:tab w:val="left" w:pos="993"/>
        </w:tabs>
        <w:spacing w:after="0" w:line="240" w:lineRule="auto"/>
        <w:ind w:left="0" w:firstLine="709"/>
        <w:jc w:val="both"/>
        <w:rPr>
          <w:rFonts w:ascii="Times New Roman" w:hAnsi="Times New Roman" w:cs="Times New Roman"/>
          <w:bCs/>
          <w:sz w:val="28"/>
          <w:szCs w:val="28"/>
        </w:rPr>
      </w:pPr>
      <w:r w:rsidRPr="003C7CA5">
        <w:rPr>
          <w:rFonts w:ascii="Times New Roman" w:hAnsi="Times New Roman" w:cs="Times New Roman"/>
          <w:sz w:val="28"/>
          <w:szCs w:val="28"/>
        </w:rPr>
        <w:t>создание и использование реконструкции способствует реализации образовательной и популяризаторской функций музея.</w:t>
      </w:r>
      <w:r w:rsidRPr="003C7CA5">
        <w:rPr>
          <w:rFonts w:ascii="Times New Roman" w:hAnsi="Times New Roman" w:cs="Times New Roman"/>
          <w:bCs/>
          <w:sz w:val="28"/>
          <w:szCs w:val="28"/>
        </w:rPr>
        <w:t xml:space="preserve"> </w:t>
      </w:r>
    </w:p>
    <w:p w14:paraId="225C4118" w14:textId="6303EE53" w:rsidR="00314B2F" w:rsidRPr="003C7CA5" w:rsidRDefault="00314B2F" w:rsidP="00697358">
      <w:pPr>
        <w:pStyle w:val="a9"/>
        <w:ind w:firstLine="709"/>
        <w:rPr>
          <w:rFonts w:cs="Times New Roman"/>
          <w:b/>
          <w:szCs w:val="28"/>
          <w:lang w:val="kk-KZ"/>
        </w:rPr>
      </w:pPr>
      <w:r w:rsidRPr="003C7CA5">
        <w:rPr>
          <w:rFonts w:cs="Times New Roman"/>
          <w:b/>
          <w:szCs w:val="28"/>
          <w:lang w:val="kk-KZ"/>
        </w:rPr>
        <w:lastRenderedPageBreak/>
        <w:t xml:space="preserve">Введение в научный оборот </w:t>
      </w:r>
      <w:r w:rsidR="00504BD9" w:rsidRPr="003C7CA5">
        <w:rPr>
          <w:rFonts w:cs="Times New Roman"/>
          <w:b/>
          <w:szCs w:val="28"/>
          <w:lang w:val="kk-KZ"/>
        </w:rPr>
        <w:t>и прохождение апробации</w:t>
      </w:r>
      <w:r w:rsidR="007F31E4" w:rsidRPr="003C7CA5">
        <w:rPr>
          <w:rFonts w:cs="Times New Roman"/>
          <w:b/>
          <w:szCs w:val="28"/>
          <w:lang w:val="kk-KZ"/>
        </w:rPr>
        <w:t xml:space="preserve"> диссертационных исследований.</w:t>
      </w:r>
    </w:p>
    <w:p w14:paraId="6C00C8ED" w14:textId="34364601" w:rsidR="00314B2F" w:rsidRPr="003C7CA5" w:rsidRDefault="00494749"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 xml:space="preserve">Отдельные аспекты диссертационного исследования были введены в научный оборот посредством публикаций в международных и отечественных индексируемых научных изданиях. Все опубликованные статьи непосредственно связаны с темой диссертации. Среди них </w:t>
      </w:r>
      <w:r w:rsidR="00A92AFA" w:rsidRPr="003C7CA5">
        <w:rPr>
          <w:rFonts w:ascii="Times New Roman" w:hAnsi="Times New Roman" w:cs="Times New Roman"/>
          <w:sz w:val="28"/>
          <w:szCs w:val="28"/>
          <w:lang w:val="kk-KZ"/>
        </w:rPr>
        <w:t>сем</w:t>
      </w:r>
      <w:r w:rsidR="00580715" w:rsidRPr="003C7CA5">
        <w:rPr>
          <w:rFonts w:ascii="Times New Roman" w:hAnsi="Times New Roman" w:cs="Times New Roman"/>
          <w:sz w:val="28"/>
          <w:szCs w:val="28"/>
          <w:lang w:val="kk-KZ"/>
        </w:rPr>
        <w:t>ь</w:t>
      </w:r>
      <w:r w:rsidRPr="003C7CA5">
        <w:rPr>
          <w:rFonts w:ascii="Times New Roman" w:hAnsi="Times New Roman" w:cs="Times New Roman"/>
          <w:sz w:val="28"/>
          <w:szCs w:val="28"/>
          <w:lang w:val="kk-KZ"/>
        </w:rPr>
        <w:t xml:space="preserve"> стат</w:t>
      </w:r>
      <w:r w:rsidR="00580715" w:rsidRPr="003C7CA5">
        <w:rPr>
          <w:rFonts w:ascii="Times New Roman" w:hAnsi="Times New Roman" w:cs="Times New Roman"/>
          <w:sz w:val="28"/>
          <w:szCs w:val="28"/>
          <w:lang w:val="kk-KZ"/>
        </w:rPr>
        <w:t>ей</w:t>
      </w:r>
      <w:r w:rsidRPr="003C7CA5">
        <w:rPr>
          <w:rFonts w:ascii="Times New Roman" w:hAnsi="Times New Roman" w:cs="Times New Roman"/>
          <w:sz w:val="28"/>
          <w:szCs w:val="28"/>
          <w:lang w:val="kk-KZ"/>
        </w:rPr>
        <w:t xml:space="preserve"> вышли в журналах, входящих в базу данных Scopus, и на основе их цитируемости индекс Хирша (h-индекс) автора в настоящее время достиг значения h-2</w:t>
      </w:r>
      <w:r w:rsidR="00580715" w:rsidRPr="003C7CA5">
        <w:rPr>
          <w:rFonts w:ascii="Times New Roman" w:hAnsi="Times New Roman" w:cs="Times New Roman"/>
          <w:sz w:val="28"/>
          <w:szCs w:val="28"/>
          <w:lang w:val="kk-KZ"/>
        </w:rPr>
        <w:t>. Кроме того, перечислены статьи, в журналах, входящих в перечень Комитета науки Министерства науки и высшего образования РК</w:t>
      </w:r>
      <w:r w:rsidR="00314B2F" w:rsidRPr="003C7CA5">
        <w:rPr>
          <w:rFonts w:ascii="Times New Roman" w:hAnsi="Times New Roman" w:cs="Times New Roman"/>
          <w:sz w:val="28"/>
          <w:szCs w:val="28"/>
          <w:lang w:val="kk-KZ"/>
        </w:rPr>
        <w:t xml:space="preserve">: </w:t>
      </w:r>
    </w:p>
    <w:p w14:paraId="752923D5" w14:textId="1C752F6F" w:rsidR="00314B2F" w:rsidRPr="003C7CA5" w:rsidRDefault="00165BC9" w:rsidP="00697358">
      <w:pPr>
        <w:spacing w:after="0" w:line="240" w:lineRule="auto"/>
        <w:ind w:firstLine="709"/>
        <w:jc w:val="both"/>
        <w:rPr>
          <w:rFonts w:ascii="Times New Roman" w:hAnsi="Times New Roman" w:cs="Times New Roman"/>
          <w:sz w:val="28"/>
          <w:szCs w:val="28"/>
          <w:lang w:val="kk-KZ"/>
        </w:rPr>
      </w:pPr>
      <w:r w:rsidRPr="003C7CA5">
        <w:rPr>
          <w:rFonts w:ascii="Times New Roman" w:hAnsi="Times New Roman" w:cs="Times New Roman"/>
          <w:sz w:val="28"/>
          <w:szCs w:val="28"/>
          <w:lang w:val="kk-KZ"/>
        </w:rPr>
        <w:t>New sample of ancient art from Kazakh Altay // Povolzhskaya Arkheologiya. – 2019. – №3 (29). – P. 100-114</w:t>
      </w:r>
      <w:r w:rsidR="00E77683">
        <w:rPr>
          <w:rFonts w:ascii="Times New Roman" w:hAnsi="Times New Roman" w:cs="Times New Roman"/>
          <w:sz w:val="28"/>
          <w:szCs w:val="28"/>
          <w:lang w:val="kk-KZ"/>
        </w:rPr>
        <w:t>.</w:t>
      </w:r>
      <w:r w:rsidR="00314B2F" w:rsidRPr="003C7CA5">
        <w:rPr>
          <w:rFonts w:ascii="Times New Roman" w:hAnsi="Times New Roman" w:cs="Times New Roman"/>
          <w:sz w:val="28"/>
          <w:szCs w:val="28"/>
          <w:lang w:val="kk-KZ"/>
        </w:rPr>
        <w:t xml:space="preserve"> </w:t>
      </w:r>
    </w:p>
    <w:p w14:paraId="46508668" w14:textId="5F4D3D8C" w:rsidR="00314B2F" w:rsidRPr="003C7CA5" w:rsidRDefault="00314B2F" w:rsidP="00697358">
      <w:pPr>
        <w:pStyle w:val="a"/>
        <w:numPr>
          <w:ilvl w:val="0"/>
          <w:numId w:val="0"/>
        </w:numPr>
        <w:ind w:firstLine="709"/>
        <w:rPr>
          <w:szCs w:val="28"/>
          <w:lang w:val="kk-KZ"/>
        </w:rPr>
      </w:pPr>
      <w:r w:rsidRPr="003C7CA5">
        <w:rPr>
          <w:szCs w:val="28"/>
          <w:lang w:val="kk-KZ"/>
        </w:rPr>
        <w:t xml:space="preserve">To the study of the </w:t>
      </w:r>
      <w:r w:rsidR="00C55B3B" w:rsidRPr="003C7CA5">
        <w:rPr>
          <w:szCs w:val="28"/>
          <w:lang w:val="kk-KZ"/>
        </w:rPr>
        <w:t>P</w:t>
      </w:r>
      <w:r w:rsidRPr="003C7CA5">
        <w:rPr>
          <w:szCs w:val="28"/>
          <w:lang w:val="kk-KZ"/>
        </w:rPr>
        <w:t xml:space="preserve">azyryk culture elements in the </w:t>
      </w:r>
      <w:r w:rsidR="00C55B3B" w:rsidRPr="003C7CA5">
        <w:rPr>
          <w:szCs w:val="28"/>
          <w:lang w:val="kk-KZ"/>
        </w:rPr>
        <w:t xml:space="preserve">Kazakh Altay </w:t>
      </w:r>
      <w:r w:rsidRPr="003C7CA5">
        <w:rPr>
          <w:szCs w:val="28"/>
          <w:lang w:val="kk-KZ"/>
        </w:rPr>
        <w:t xml:space="preserve">based on the data of interdisciplinary research | Pentru studierea elementelor culturii </w:t>
      </w:r>
      <w:r w:rsidR="00C55B3B" w:rsidRPr="003C7CA5">
        <w:rPr>
          <w:szCs w:val="28"/>
          <w:lang w:val="kk-KZ"/>
        </w:rPr>
        <w:t>P</w:t>
      </w:r>
      <w:r w:rsidRPr="003C7CA5">
        <w:rPr>
          <w:szCs w:val="28"/>
          <w:lang w:val="kk-KZ"/>
        </w:rPr>
        <w:t>azyrykilor din Altaiul Kazah conform datelor cercetărilor interdisciplinare</w:t>
      </w:r>
      <w:r w:rsidR="00165BC9" w:rsidRPr="003C7CA5">
        <w:rPr>
          <w:szCs w:val="28"/>
          <w:lang w:val="en-US"/>
        </w:rPr>
        <w:t xml:space="preserve"> // </w:t>
      </w:r>
      <w:r w:rsidR="00165BC9" w:rsidRPr="003C7CA5">
        <w:rPr>
          <w:rFonts w:eastAsia="Times New Roman"/>
          <w:iCs/>
          <w:szCs w:val="28"/>
          <w:lang w:val="kk-KZ"/>
        </w:rPr>
        <w:t>Stratum Plus</w:t>
      </w:r>
      <w:r w:rsidR="00165BC9" w:rsidRPr="003C7CA5">
        <w:rPr>
          <w:szCs w:val="28"/>
          <w:lang w:val="en-US"/>
        </w:rPr>
        <w:t xml:space="preserve">. – </w:t>
      </w:r>
      <w:r w:rsidR="00165BC9" w:rsidRPr="003C7CA5">
        <w:rPr>
          <w:szCs w:val="28"/>
          <w:shd w:val="clear" w:color="auto" w:fill="FFFFFF"/>
          <w:lang w:val="en-US"/>
        </w:rPr>
        <w:t>2021</w:t>
      </w:r>
      <w:r w:rsidR="00165BC9" w:rsidRPr="003C7CA5">
        <w:rPr>
          <w:szCs w:val="28"/>
          <w:lang w:val="en-US"/>
        </w:rPr>
        <w:t>. – №</w:t>
      </w:r>
      <w:r w:rsidR="00165BC9" w:rsidRPr="003C7CA5">
        <w:rPr>
          <w:szCs w:val="28"/>
          <w:shd w:val="clear" w:color="auto" w:fill="FFFFFF"/>
          <w:lang w:val="en-US"/>
        </w:rPr>
        <w:t>3</w:t>
      </w:r>
      <w:r w:rsidR="00165BC9" w:rsidRPr="003C7CA5">
        <w:rPr>
          <w:szCs w:val="28"/>
          <w:lang w:val="en-US"/>
        </w:rPr>
        <w:t xml:space="preserve">. – </w:t>
      </w:r>
      <w:r w:rsidR="00165BC9" w:rsidRPr="003C7CA5">
        <w:rPr>
          <w:szCs w:val="28"/>
          <w:shd w:val="clear" w:color="auto" w:fill="FFFFFF"/>
          <w:lang w:val="en-US"/>
        </w:rPr>
        <w:t>P. 181</w:t>
      </w:r>
      <w:r w:rsidR="00165BC9" w:rsidRPr="003C7CA5">
        <w:rPr>
          <w:szCs w:val="28"/>
          <w:shd w:val="clear" w:color="auto" w:fill="FFFFFF"/>
          <w:lang w:val="kk-KZ"/>
        </w:rPr>
        <w:t>-</w:t>
      </w:r>
      <w:r w:rsidR="00165BC9" w:rsidRPr="003C7CA5">
        <w:rPr>
          <w:szCs w:val="28"/>
          <w:shd w:val="clear" w:color="auto" w:fill="FFFFFF"/>
          <w:lang w:val="en-US"/>
        </w:rPr>
        <w:t>203</w:t>
      </w:r>
      <w:r w:rsidR="00E77683">
        <w:rPr>
          <w:szCs w:val="28"/>
          <w:shd w:val="clear" w:color="auto" w:fill="FFFFFF"/>
          <w:lang w:val="kk-KZ"/>
        </w:rPr>
        <w:t>.</w:t>
      </w:r>
    </w:p>
    <w:p w14:paraId="1A413081" w14:textId="070F1B2C" w:rsidR="00314B2F" w:rsidRPr="00E77683" w:rsidRDefault="00314B2F" w:rsidP="00697358">
      <w:pPr>
        <w:pStyle w:val="a8"/>
        <w:shd w:val="clear" w:color="auto" w:fill="FFFFFF"/>
        <w:spacing w:before="0" w:beforeAutospacing="0" w:after="0" w:afterAutospacing="0"/>
        <w:ind w:firstLine="709"/>
        <w:jc w:val="both"/>
        <w:textAlignment w:val="baseline"/>
        <w:rPr>
          <w:rFonts w:eastAsiaTheme="minorEastAsia"/>
          <w:sz w:val="28"/>
          <w:szCs w:val="28"/>
          <w:shd w:val="clear" w:color="auto" w:fill="FFFFFF"/>
          <w:lang w:val="en-US"/>
        </w:rPr>
      </w:pPr>
      <w:r w:rsidRPr="003C7CA5">
        <w:rPr>
          <w:bCs/>
          <w:kern w:val="36"/>
          <w:sz w:val="28"/>
          <w:szCs w:val="28"/>
          <w:lang w:val="kk-KZ"/>
        </w:rPr>
        <w:t xml:space="preserve">Woman and Rituals in the Early Nomadic Culture: with Reference to Finds from the Tasaryk </w:t>
      </w:r>
      <w:r w:rsidRPr="003C7CA5">
        <w:rPr>
          <w:rFonts w:eastAsiaTheme="minorEastAsia"/>
          <w:sz w:val="28"/>
          <w:szCs w:val="28"/>
          <w:shd w:val="clear" w:color="auto" w:fill="FFFFFF"/>
          <w:lang w:val="en-US"/>
        </w:rPr>
        <w:t xml:space="preserve">Kurgan in </w:t>
      </w:r>
      <w:r w:rsidR="00165BC9" w:rsidRPr="003C7CA5">
        <w:rPr>
          <w:rFonts w:eastAsiaTheme="minorEastAsia"/>
          <w:sz w:val="28"/>
          <w:szCs w:val="28"/>
          <w:shd w:val="clear" w:color="auto" w:fill="FFFFFF"/>
          <w:lang w:val="en-US"/>
        </w:rPr>
        <w:t>Kazakhstan // Stratum plus. – 2022. – №3. – P. 359-380</w:t>
      </w:r>
      <w:r w:rsidR="00E77683" w:rsidRPr="00E77683">
        <w:rPr>
          <w:rFonts w:eastAsiaTheme="minorEastAsia"/>
          <w:sz w:val="28"/>
          <w:szCs w:val="28"/>
          <w:shd w:val="clear" w:color="auto" w:fill="FFFFFF"/>
          <w:lang w:val="en-US"/>
        </w:rPr>
        <w:t>.</w:t>
      </w:r>
    </w:p>
    <w:p w14:paraId="4A248222" w14:textId="230B69B1" w:rsidR="00165BC9" w:rsidRPr="003C7CA5" w:rsidRDefault="00165BC9" w:rsidP="00697358">
      <w:pPr>
        <w:pStyle w:val="a"/>
        <w:numPr>
          <w:ilvl w:val="0"/>
          <w:numId w:val="0"/>
        </w:numPr>
        <w:ind w:firstLine="709"/>
        <w:rPr>
          <w:rFonts w:eastAsia="Times New Roman"/>
          <w:caps/>
          <w:szCs w:val="28"/>
          <w:bdr w:val="none" w:sz="0" w:space="0" w:color="auto" w:frame="1"/>
          <w:lang w:val="kk-KZ"/>
        </w:rPr>
      </w:pPr>
      <w:r w:rsidRPr="003C7CA5">
        <w:rPr>
          <w:szCs w:val="28"/>
          <w:lang w:val="en-US"/>
        </w:rPr>
        <w:t>Preservation of clay carving from the citadel of the Kulan settlement. – Almaty: Kazakhstan Archeology, 2022. – №1. – P. 126-145</w:t>
      </w:r>
      <w:r w:rsidR="00E77683" w:rsidRPr="00E77683">
        <w:rPr>
          <w:szCs w:val="28"/>
          <w:lang w:val="en-US"/>
        </w:rPr>
        <w:t>.</w:t>
      </w:r>
      <w:r w:rsidRPr="003C7CA5">
        <w:rPr>
          <w:szCs w:val="28"/>
          <w:lang w:val="en-US"/>
        </w:rPr>
        <w:t xml:space="preserve"> </w:t>
      </w:r>
    </w:p>
    <w:p w14:paraId="63C80EE6" w14:textId="3C83B1D8" w:rsidR="00165BC9" w:rsidRPr="003C7CA5" w:rsidRDefault="00A92AFA" w:rsidP="00697358">
      <w:pPr>
        <w:spacing w:after="0" w:line="240" w:lineRule="auto"/>
        <w:ind w:firstLine="709"/>
        <w:jc w:val="both"/>
        <w:rPr>
          <w:rFonts w:ascii="Times New Roman" w:hAnsi="Times New Roman" w:cs="Times New Roman"/>
          <w:sz w:val="28"/>
          <w:szCs w:val="28"/>
          <w:shd w:val="clear" w:color="auto" w:fill="FFFFFF"/>
          <w:lang w:val="kk-KZ"/>
        </w:rPr>
      </w:pPr>
      <w:r w:rsidRPr="003C7CA5">
        <w:rPr>
          <w:rFonts w:ascii="Times New Roman" w:hAnsi="Times New Roman" w:cs="Times New Roman"/>
          <w:sz w:val="28"/>
          <w:szCs w:val="28"/>
          <w:shd w:val="clear" w:color="auto" w:fill="FFFFFF"/>
          <w:lang w:val="kk-KZ"/>
        </w:rPr>
        <w:t>«Солнце и Степь – величины вечные»: модель музейной реконструкции с жезлом из Притоболья (Северный Казахстан) // Археология Казахстана. – 2024</w:t>
      </w:r>
      <w:r w:rsidR="0019668C" w:rsidRPr="003C7CA5">
        <w:rPr>
          <w:rFonts w:ascii="Times New Roman" w:hAnsi="Times New Roman" w:cs="Times New Roman"/>
          <w:sz w:val="28"/>
          <w:szCs w:val="28"/>
          <w:lang w:val="kk-KZ"/>
        </w:rPr>
        <w:t xml:space="preserve">. – </w:t>
      </w:r>
      <w:r w:rsidRPr="003C7CA5">
        <w:rPr>
          <w:rFonts w:ascii="Times New Roman" w:hAnsi="Times New Roman" w:cs="Times New Roman"/>
          <w:sz w:val="28"/>
          <w:szCs w:val="28"/>
          <w:shd w:val="clear" w:color="auto" w:fill="FFFFFF"/>
          <w:lang w:val="kk-KZ"/>
        </w:rPr>
        <w:t>No3 (25). – С.</w:t>
      </w:r>
      <w:r w:rsidR="0019668C" w:rsidRPr="003C7CA5">
        <w:rPr>
          <w:rFonts w:ascii="Times New Roman" w:hAnsi="Times New Roman" w:cs="Times New Roman"/>
          <w:sz w:val="28"/>
          <w:szCs w:val="28"/>
          <w:shd w:val="clear" w:color="auto" w:fill="FFFFFF"/>
          <w:lang w:val="kk-KZ"/>
        </w:rPr>
        <w:t xml:space="preserve"> </w:t>
      </w:r>
      <w:r w:rsidR="00165BC9" w:rsidRPr="003C7CA5">
        <w:rPr>
          <w:rFonts w:ascii="Times New Roman" w:hAnsi="Times New Roman" w:cs="Times New Roman"/>
          <w:sz w:val="28"/>
          <w:szCs w:val="28"/>
          <w:shd w:val="clear" w:color="auto" w:fill="FFFFFF"/>
          <w:lang w:val="kk-KZ"/>
        </w:rPr>
        <w:t>143–180</w:t>
      </w:r>
      <w:r w:rsidR="00E77683">
        <w:rPr>
          <w:rFonts w:ascii="Times New Roman" w:hAnsi="Times New Roman" w:cs="Times New Roman"/>
          <w:sz w:val="28"/>
          <w:szCs w:val="28"/>
          <w:shd w:val="clear" w:color="auto" w:fill="FFFFFF"/>
        </w:rPr>
        <w:t>.</w:t>
      </w:r>
      <w:r w:rsidR="00165BC9" w:rsidRPr="003C7CA5">
        <w:rPr>
          <w:rFonts w:ascii="Times New Roman" w:hAnsi="Times New Roman" w:cs="Times New Roman"/>
          <w:sz w:val="28"/>
          <w:szCs w:val="28"/>
          <w:shd w:val="clear" w:color="auto" w:fill="FFFFFF"/>
          <w:lang w:val="kk-KZ"/>
        </w:rPr>
        <w:t xml:space="preserve"> </w:t>
      </w:r>
    </w:p>
    <w:p w14:paraId="26221CCC" w14:textId="7CA9BC36" w:rsidR="00A92AFA" w:rsidRPr="003C7CA5" w:rsidRDefault="00A92AFA" w:rsidP="00697358">
      <w:pPr>
        <w:spacing w:after="0" w:line="240" w:lineRule="auto"/>
        <w:ind w:firstLine="709"/>
        <w:jc w:val="both"/>
        <w:rPr>
          <w:rFonts w:ascii="Times New Roman" w:hAnsi="Times New Roman" w:cs="Times New Roman"/>
          <w:sz w:val="28"/>
          <w:szCs w:val="28"/>
          <w:shd w:val="clear" w:color="auto" w:fill="FFFFFF"/>
          <w:lang w:val="kk-KZ"/>
        </w:rPr>
      </w:pPr>
      <w:r w:rsidRPr="003C7CA5">
        <w:rPr>
          <w:rFonts w:ascii="Times New Roman" w:hAnsi="Times New Roman" w:cs="Times New Roman"/>
          <w:sz w:val="28"/>
          <w:szCs w:val="28"/>
          <w:shd w:val="clear" w:color="auto" w:fill="FFFFFF"/>
          <w:lang w:val="kk-KZ"/>
        </w:rPr>
        <w:t xml:space="preserve">Letum non omnia finit (об одном шедевре школы торевтов саков Жетысу) // МАИАСП. – 2024. </w:t>
      </w:r>
      <w:r w:rsidR="0019668C" w:rsidRPr="003C7CA5">
        <w:rPr>
          <w:rFonts w:ascii="Times New Roman" w:hAnsi="Times New Roman" w:cs="Times New Roman"/>
          <w:sz w:val="28"/>
          <w:szCs w:val="28"/>
          <w:shd w:val="clear" w:color="auto" w:fill="FFFFFF"/>
          <w:lang w:val="kk-KZ"/>
        </w:rPr>
        <w:t xml:space="preserve">– </w:t>
      </w:r>
      <w:r w:rsidRPr="003C7CA5">
        <w:rPr>
          <w:rFonts w:ascii="Times New Roman" w:hAnsi="Times New Roman" w:cs="Times New Roman"/>
          <w:sz w:val="28"/>
          <w:szCs w:val="28"/>
          <w:shd w:val="clear" w:color="auto" w:fill="FFFFFF"/>
          <w:lang w:val="kk-KZ"/>
        </w:rPr>
        <w:t xml:space="preserve">№ 16. </w:t>
      </w:r>
      <w:r w:rsidR="0019668C" w:rsidRPr="003C7CA5">
        <w:rPr>
          <w:rFonts w:ascii="Times New Roman" w:hAnsi="Times New Roman" w:cs="Times New Roman"/>
          <w:sz w:val="28"/>
          <w:szCs w:val="28"/>
          <w:shd w:val="clear" w:color="auto" w:fill="FFFFFF"/>
          <w:lang w:val="kk-KZ"/>
        </w:rPr>
        <w:t xml:space="preserve">– </w:t>
      </w:r>
      <w:r w:rsidR="00165BC9" w:rsidRPr="003C7CA5">
        <w:rPr>
          <w:rFonts w:ascii="Times New Roman" w:hAnsi="Times New Roman" w:cs="Times New Roman"/>
          <w:sz w:val="28"/>
          <w:szCs w:val="28"/>
          <w:shd w:val="clear" w:color="auto" w:fill="FFFFFF"/>
          <w:lang w:val="kk-KZ"/>
        </w:rPr>
        <w:t>С. 125-158</w:t>
      </w:r>
      <w:r w:rsidR="00E77683">
        <w:rPr>
          <w:rFonts w:ascii="Times New Roman" w:hAnsi="Times New Roman" w:cs="Times New Roman"/>
          <w:sz w:val="28"/>
          <w:szCs w:val="28"/>
          <w:shd w:val="clear" w:color="auto" w:fill="FFFFFF"/>
          <w:lang w:val="kk-KZ"/>
        </w:rPr>
        <w:t>.</w:t>
      </w:r>
    </w:p>
    <w:p w14:paraId="05B7975A" w14:textId="600DA7AB" w:rsidR="00A92AFA" w:rsidRPr="003C7CA5" w:rsidRDefault="00A92AFA" w:rsidP="00697358">
      <w:pPr>
        <w:spacing w:after="0" w:line="240" w:lineRule="auto"/>
        <w:ind w:firstLine="709"/>
        <w:jc w:val="both"/>
        <w:rPr>
          <w:rFonts w:ascii="Times New Roman" w:hAnsi="Times New Roman" w:cs="Times New Roman"/>
          <w:sz w:val="28"/>
          <w:szCs w:val="28"/>
          <w:shd w:val="clear" w:color="auto" w:fill="FFFFFF"/>
          <w:lang w:val="en-US"/>
        </w:rPr>
      </w:pPr>
      <w:r w:rsidRPr="003C7CA5">
        <w:rPr>
          <w:rFonts w:ascii="Times New Roman" w:hAnsi="Times New Roman" w:cs="Times New Roman"/>
          <w:sz w:val="28"/>
          <w:szCs w:val="28"/>
          <w:lang w:val="en-US"/>
        </w:rPr>
        <w:t xml:space="preserve">The wooden box from the Urysay-2 complex (Western Kazakhstan, 5th century BCE): an interdisciplinary research experience // </w:t>
      </w:r>
      <w:r w:rsidRPr="003C7CA5">
        <w:rPr>
          <w:rFonts w:ascii="Times New Roman" w:hAnsi="Times New Roman" w:cs="Times New Roman"/>
          <w:sz w:val="28"/>
          <w:szCs w:val="28"/>
          <w:shd w:val="clear" w:color="auto" w:fill="FFFFFF"/>
        </w:rPr>
        <w:t>МАИАСП</w:t>
      </w:r>
      <w:r w:rsidRPr="003C7CA5">
        <w:rPr>
          <w:rFonts w:ascii="Times New Roman" w:hAnsi="Times New Roman" w:cs="Times New Roman"/>
          <w:sz w:val="28"/>
          <w:szCs w:val="28"/>
          <w:shd w:val="clear" w:color="auto" w:fill="FFFFFF"/>
          <w:lang w:val="en-US"/>
        </w:rPr>
        <w:t>. – 2024</w:t>
      </w:r>
      <w:r w:rsidR="0019668C" w:rsidRPr="003C7CA5">
        <w:rPr>
          <w:rFonts w:ascii="Times New Roman" w:hAnsi="Times New Roman" w:cs="Times New Roman"/>
          <w:sz w:val="28"/>
          <w:szCs w:val="28"/>
          <w:shd w:val="clear" w:color="auto" w:fill="FFFFFF"/>
          <w:lang w:val="kk-KZ"/>
        </w:rPr>
        <w:t xml:space="preserve">. – </w:t>
      </w:r>
      <w:r w:rsidRPr="003C7CA5">
        <w:rPr>
          <w:rFonts w:ascii="Times New Roman" w:hAnsi="Times New Roman" w:cs="Times New Roman"/>
          <w:sz w:val="28"/>
          <w:szCs w:val="28"/>
          <w:shd w:val="clear" w:color="auto" w:fill="FFFFFF"/>
          <w:lang w:val="en-US"/>
        </w:rPr>
        <w:t>№ 16</w:t>
      </w:r>
      <w:r w:rsidR="0019668C" w:rsidRPr="003C7CA5">
        <w:rPr>
          <w:rFonts w:ascii="Times New Roman" w:hAnsi="Times New Roman" w:cs="Times New Roman"/>
          <w:sz w:val="28"/>
          <w:szCs w:val="28"/>
          <w:shd w:val="clear" w:color="auto" w:fill="FFFFFF"/>
          <w:lang w:val="kk-KZ"/>
        </w:rPr>
        <w:t xml:space="preserve">. – </w:t>
      </w:r>
      <w:r w:rsidR="00783203" w:rsidRPr="003C7CA5">
        <w:rPr>
          <w:rFonts w:ascii="Times New Roman" w:hAnsi="Times New Roman" w:cs="Times New Roman"/>
          <w:sz w:val="28"/>
          <w:szCs w:val="28"/>
          <w:shd w:val="clear" w:color="auto" w:fill="FFFFFF"/>
          <w:lang w:val="en-US"/>
        </w:rPr>
        <w:t>P</w:t>
      </w:r>
      <w:r w:rsidRPr="003C7CA5">
        <w:rPr>
          <w:rFonts w:ascii="Times New Roman" w:hAnsi="Times New Roman" w:cs="Times New Roman"/>
          <w:sz w:val="28"/>
          <w:szCs w:val="28"/>
          <w:shd w:val="clear" w:color="auto" w:fill="FFFFFF"/>
          <w:lang w:val="en-US"/>
        </w:rPr>
        <w:t>. 105-126.</w:t>
      </w:r>
    </w:p>
    <w:p w14:paraId="47C46E29" w14:textId="78BA2A93" w:rsidR="00314B2F" w:rsidRPr="003C7CA5" w:rsidRDefault="00314B2F" w:rsidP="00697358">
      <w:pPr>
        <w:pStyle w:val="a9"/>
        <w:ind w:firstLine="709"/>
        <w:rPr>
          <w:rStyle w:val="af2"/>
          <w:rFonts w:cs="Times New Roman"/>
          <w:color w:val="auto"/>
          <w:szCs w:val="28"/>
          <w:u w:val="none"/>
          <w:shd w:val="clear" w:color="auto" w:fill="FFFFFF"/>
        </w:rPr>
      </w:pPr>
      <w:r w:rsidRPr="003C7CA5">
        <w:rPr>
          <w:rStyle w:val="af2"/>
          <w:rFonts w:cs="Times New Roman"/>
          <w:color w:val="auto"/>
          <w:szCs w:val="28"/>
          <w:u w:val="none"/>
          <w:shd w:val="clear" w:color="auto" w:fill="FFFFFF"/>
          <w:lang w:val="kk-KZ"/>
        </w:rPr>
        <w:t>По теме диссертации следу</w:t>
      </w:r>
      <w:r w:rsidR="007C701A" w:rsidRPr="003C7CA5">
        <w:rPr>
          <w:rStyle w:val="af2"/>
          <w:rFonts w:cs="Times New Roman"/>
          <w:color w:val="auto"/>
          <w:szCs w:val="28"/>
          <w:u w:val="none"/>
          <w:shd w:val="clear" w:color="auto" w:fill="FFFFFF"/>
          <w:lang w:val="kk-KZ"/>
        </w:rPr>
        <w:t>ю</w:t>
      </w:r>
      <w:r w:rsidR="00F806C1" w:rsidRPr="003C7CA5">
        <w:rPr>
          <w:rStyle w:val="af2"/>
          <w:rFonts w:cs="Times New Roman"/>
          <w:color w:val="auto"/>
          <w:szCs w:val="28"/>
          <w:u w:val="none"/>
          <w:shd w:val="clear" w:color="auto" w:fill="FFFFFF"/>
          <w:lang w:val="kk-KZ"/>
        </w:rPr>
        <w:t>щие</w:t>
      </w:r>
      <w:r w:rsidRPr="003C7CA5">
        <w:rPr>
          <w:rStyle w:val="af2"/>
          <w:rFonts w:cs="Times New Roman"/>
          <w:color w:val="auto"/>
          <w:szCs w:val="28"/>
          <w:u w:val="none"/>
          <w:shd w:val="clear" w:color="auto" w:fill="FFFFFF"/>
          <w:lang w:val="kk-KZ"/>
        </w:rPr>
        <w:t xml:space="preserve"> статьи были опубликованы в научных журналах</w:t>
      </w:r>
      <w:r w:rsidR="00165BC9" w:rsidRPr="003C7CA5">
        <w:rPr>
          <w:rStyle w:val="af2"/>
          <w:rFonts w:cs="Times New Roman"/>
          <w:color w:val="auto"/>
          <w:szCs w:val="28"/>
          <w:u w:val="none"/>
          <w:shd w:val="clear" w:color="auto" w:fill="FFFFFF"/>
          <w:lang w:val="kk-KZ"/>
        </w:rPr>
        <w:t xml:space="preserve">, </w:t>
      </w:r>
      <w:r w:rsidRPr="003C7CA5">
        <w:rPr>
          <w:rStyle w:val="af2"/>
          <w:rFonts w:cs="Times New Roman"/>
          <w:color w:val="auto"/>
          <w:szCs w:val="28"/>
          <w:u w:val="none"/>
          <w:shd w:val="clear" w:color="auto" w:fill="FFFFFF"/>
          <w:lang w:val="kk-KZ"/>
        </w:rPr>
        <w:t>рекомендуем</w:t>
      </w:r>
      <w:r w:rsidR="00165BC9" w:rsidRPr="003C7CA5">
        <w:rPr>
          <w:rStyle w:val="af2"/>
          <w:rFonts w:cs="Times New Roman"/>
          <w:color w:val="auto"/>
          <w:szCs w:val="28"/>
          <w:u w:val="none"/>
          <w:shd w:val="clear" w:color="auto" w:fill="FFFFFF"/>
          <w:lang w:val="kk-KZ"/>
        </w:rPr>
        <w:t>ых</w:t>
      </w:r>
      <w:r w:rsidRPr="003C7CA5">
        <w:rPr>
          <w:rStyle w:val="af2"/>
          <w:rFonts w:cs="Times New Roman"/>
          <w:color w:val="auto"/>
          <w:szCs w:val="28"/>
          <w:u w:val="none"/>
          <w:shd w:val="clear" w:color="auto" w:fill="FFFFFF"/>
          <w:lang w:val="kk-KZ"/>
        </w:rPr>
        <w:t xml:space="preserve"> КОКСОН М</w:t>
      </w:r>
      <w:r w:rsidR="00A92AFA" w:rsidRPr="003C7CA5">
        <w:rPr>
          <w:rStyle w:val="af2"/>
          <w:rFonts w:cs="Times New Roman"/>
          <w:color w:val="auto"/>
          <w:szCs w:val="28"/>
          <w:u w:val="none"/>
          <w:shd w:val="clear" w:color="auto" w:fill="FFFFFF"/>
          <w:lang w:val="kk-KZ"/>
        </w:rPr>
        <w:t>НиВО</w:t>
      </w:r>
      <w:r w:rsidRPr="003C7CA5">
        <w:rPr>
          <w:rStyle w:val="af2"/>
          <w:rFonts w:cs="Times New Roman"/>
          <w:color w:val="auto"/>
          <w:szCs w:val="28"/>
          <w:u w:val="none"/>
          <w:shd w:val="clear" w:color="auto" w:fill="FFFFFF"/>
          <w:lang w:val="kk-KZ"/>
        </w:rPr>
        <w:t xml:space="preserve">РК: </w:t>
      </w:r>
    </w:p>
    <w:p w14:paraId="55C2FACD" w14:textId="0A55A9C3" w:rsidR="00314B2F" w:rsidRPr="003C7CA5" w:rsidRDefault="00314B2F" w:rsidP="00697358">
      <w:pPr>
        <w:pStyle w:val="a9"/>
        <w:ind w:firstLine="709"/>
        <w:rPr>
          <w:rFonts w:cs="Times New Roman"/>
          <w:szCs w:val="28"/>
        </w:rPr>
      </w:pPr>
      <w:r w:rsidRPr="003C7CA5">
        <w:rPr>
          <w:rFonts w:cs="Times New Roman"/>
          <w:szCs w:val="28"/>
          <w:shd w:val="clear" w:color="auto" w:fill="FFFFFF"/>
        </w:rPr>
        <w:t>Свет и экспозиция в зале золота национального музея Казахстана</w:t>
      </w:r>
      <w:r w:rsidR="0019668C" w:rsidRPr="003C7CA5">
        <w:rPr>
          <w:rFonts w:cs="Times New Roman"/>
          <w:szCs w:val="28"/>
          <w:shd w:val="clear" w:color="auto" w:fill="FFFFFF"/>
        </w:rPr>
        <w:t xml:space="preserve"> // </w:t>
      </w:r>
      <w:r w:rsidRPr="003C7CA5">
        <w:rPr>
          <w:rFonts w:cs="Times New Roman"/>
          <w:iCs/>
          <w:szCs w:val="28"/>
          <w:shd w:val="clear" w:color="auto" w:fill="FFFFFF"/>
        </w:rPr>
        <w:t>Вестник КазНУ. Серия историческая</w:t>
      </w:r>
      <w:r w:rsidR="0019668C" w:rsidRPr="003C7CA5">
        <w:rPr>
          <w:rFonts w:cs="Times New Roman"/>
          <w:szCs w:val="28"/>
          <w:shd w:val="clear" w:color="auto" w:fill="FFFFFF"/>
          <w:lang w:val="kk-KZ"/>
        </w:rPr>
        <w:t xml:space="preserve">. – </w:t>
      </w:r>
      <w:r w:rsidRPr="003C7CA5">
        <w:rPr>
          <w:rFonts w:cs="Times New Roman"/>
          <w:szCs w:val="28"/>
          <w:shd w:val="clear" w:color="auto" w:fill="FFFFFF"/>
        </w:rPr>
        <w:t>2020</w:t>
      </w:r>
      <w:r w:rsidR="0019668C" w:rsidRPr="003C7CA5">
        <w:rPr>
          <w:rFonts w:cs="Times New Roman"/>
          <w:szCs w:val="28"/>
          <w:shd w:val="clear" w:color="auto" w:fill="FFFFFF"/>
          <w:lang w:val="kk-KZ"/>
        </w:rPr>
        <w:t>. – №</w:t>
      </w:r>
      <w:r w:rsidRPr="003C7CA5">
        <w:rPr>
          <w:rFonts w:cs="Times New Roman"/>
          <w:iCs/>
          <w:szCs w:val="28"/>
          <w:shd w:val="clear" w:color="auto" w:fill="FFFFFF"/>
        </w:rPr>
        <w:t>98</w:t>
      </w:r>
      <w:r w:rsidRPr="003C7CA5">
        <w:rPr>
          <w:rFonts w:cs="Times New Roman"/>
          <w:i/>
          <w:iCs/>
          <w:szCs w:val="28"/>
          <w:shd w:val="clear" w:color="auto" w:fill="FFFFFF"/>
        </w:rPr>
        <w:t xml:space="preserve"> </w:t>
      </w:r>
      <w:r w:rsidRPr="003C7CA5">
        <w:rPr>
          <w:rFonts w:cs="Times New Roman"/>
          <w:szCs w:val="28"/>
          <w:shd w:val="clear" w:color="auto" w:fill="FFFFFF"/>
        </w:rPr>
        <w:t>(3)</w:t>
      </w:r>
      <w:r w:rsidR="0019668C" w:rsidRPr="003C7CA5">
        <w:rPr>
          <w:rFonts w:cs="Times New Roman"/>
          <w:szCs w:val="28"/>
          <w:shd w:val="clear" w:color="auto" w:fill="FFFFFF"/>
          <w:lang w:val="kk-KZ"/>
        </w:rPr>
        <w:t xml:space="preserve"> . – С</w:t>
      </w:r>
      <w:r w:rsidRPr="003C7CA5">
        <w:rPr>
          <w:rFonts w:cs="Times New Roman"/>
          <w:szCs w:val="28"/>
          <w:shd w:val="clear" w:color="auto" w:fill="FFFFFF"/>
        </w:rPr>
        <w:t>. 96</w:t>
      </w:r>
      <w:r w:rsidR="00C22FDA" w:rsidRPr="003C7CA5">
        <w:rPr>
          <w:rFonts w:cs="Times New Roman"/>
          <w:szCs w:val="28"/>
          <w:shd w:val="clear" w:color="auto" w:fill="FFFFFF"/>
          <w:lang w:val="kk-KZ"/>
        </w:rPr>
        <w:t>-</w:t>
      </w:r>
      <w:r w:rsidRPr="003C7CA5">
        <w:rPr>
          <w:rFonts w:cs="Times New Roman"/>
          <w:szCs w:val="28"/>
          <w:shd w:val="clear" w:color="auto" w:fill="FFFFFF"/>
        </w:rPr>
        <w:t>107</w:t>
      </w:r>
      <w:r w:rsidR="00E77683">
        <w:rPr>
          <w:rFonts w:cs="Times New Roman"/>
          <w:szCs w:val="28"/>
          <w:shd w:val="clear" w:color="auto" w:fill="FFFFFF"/>
          <w:lang w:val="kk-KZ"/>
        </w:rPr>
        <w:t>.</w:t>
      </w:r>
    </w:p>
    <w:p w14:paraId="341C777F" w14:textId="07E26719" w:rsidR="00314B2F" w:rsidRPr="003C7CA5" w:rsidRDefault="007F4C2B" w:rsidP="00697358">
      <w:pPr>
        <w:pStyle w:val="a"/>
        <w:numPr>
          <w:ilvl w:val="0"/>
          <w:numId w:val="0"/>
        </w:numPr>
        <w:ind w:firstLine="709"/>
        <w:rPr>
          <w:rStyle w:val="markedcontent"/>
          <w:szCs w:val="28"/>
          <w:lang w:val="kk-KZ"/>
        </w:rPr>
      </w:pPr>
      <w:r w:rsidRPr="003C7CA5">
        <w:rPr>
          <w:rStyle w:val="markedcontent"/>
          <w:rFonts w:eastAsia="Calibri"/>
          <w:szCs w:val="28"/>
          <w:lang w:val="kk-KZ"/>
        </w:rPr>
        <w:t xml:space="preserve">«Хан ордасы» қорық-музейiндегi құдықты қайта қалпына келтiру тәжірибесі // </w:t>
      </w:r>
      <w:r w:rsidRPr="003C7CA5">
        <w:rPr>
          <w:rStyle w:val="markedcontent"/>
          <w:szCs w:val="28"/>
          <w:lang w:val="kk-KZ"/>
        </w:rPr>
        <w:t>Еdu.e-history.kz</w:t>
      </w:r>
      <w:r w:rsidRPr="003C7CA5">
        <w:rPr>
          <w:szCs w:val="28"/>
          <w:lang w:val="kk-KZ"/>
        </w:rPr>
        <w:t xml:space="preserve">. – </w:t>
      </w:r>
      <w:r w:rsidRPr="003C7CA5">
        <w:rPr>
          <w:rStyle w:val="markedcontent"/>
          <w:szCs w:val="28"/>
          <w:lang w:val="kk-KZ"/>
        </w:rPr>
        <w:t>2023</w:t>
      </w:r>
      <w:r w:rsidRPr="003C7CA5">
        <w:rPr>
          <w:szCs w:val="28"/>
          <w:lang w:val="kk-KZ"/>
        </w:rPr>
        <w:t xml:space="preserve">. – </w:t>
      </w:r>
      <w:r w:rsidRPr="003C7CA5">
        <w:rPr>
          <w:rStyle w:val="markedcontent"/>
          <w:szCs w:val="28"/>
          <w:lang w:val="kk-KZ"/>
        </w:rPr>
        <w:t>10 (1)</w:t>
      </w:r>
      <w:r w:rsidRPr="003C7CA5">
        <w:rPr>
          <w:szCs w:val="28"/>
          <w:lang w:val="kk-KZ"/>
        </w:rPr>
        <w:t xml:space="preserve">. – </w:t>
      </w:r>
      <w:r w:rsidRPr="003C7CA5">
        <w:rPr>
          <w:rStyle w:val="markedcontent"/>
          <w:szCs w:val="28"/>
          <w:lang w:val="kk-KZ"/>
        </w:rPr>
        <w:t>Б.</w:t>
      </w:r>
      <w:r w:rsidR="00E0721E">
        <w:rPr>
          <w:rStyle w:val="markedcontent"/>
          <w:szCs w:val="28"/>
          <w:lang w:val="kk-KZ"/>
        </w:rPr>
        <w:t xml:space="preserve"> </w:t>
      </w:r>
      <w:r w:rsidRPr="003C7CA5">
        <w:rPr>
          <w:rStyle w:val="markedcontent"/>
          <w:szCs w:val="28"/>
          <w:lang w:val="kk-KZ"/>
        </w:rPr>
        <w:t>179-193</w:t>
      </w:r>
      <w:r w:rsidR="00E77683">
        <w:rPr>
          <w:rStyle w:val="markedcontent"/>
          <w:szCs w:val="28"/>
          <w:lang w:val="kk-KZ"/>
        </w:rPr>
        <w:t>.</w:t>
      </w:r>
    </w:p>
    <w:p w14:paraId="5A95CE39" w14:textId="0452176D" w:rsidR="007F4C2B" w:rsidRPr="003C7CA5" w:rsidRDefault="007F4C2B" w:rsidP="00697358">
      <w:pPr>
        <w:pStyle w:val="a"/>
        <w:numPr>
          <w:ilvl w:val="0"/>
          <w:numId w:val="0"/>
        </w:numPr>
        <w:ind w:firstLine="709"/>
        <w:rPr>
          <w:szCs w:val="28"/>
          <w:shd w:val="clear" w:color="auto" w:fill="FFFFFF"/>
          <w:lang w:val="kk-KZ"/>
        </w:rPr>
      </w:pPr>
      <w:r w:rsidRPr="003C7CA5">
        <w:rPr>
          <w:szCs w:val="28"/>
          <w:lang w:val="kk-KZ"/>
        </w:rPr>
        <w:t xml:space="preserve">Ішкі Орда (Бөкей Ордасы) хандары мөрлерінің реконструкциясы: мөр символдары мен атрибуттарын анықта // </w:t>
      </w:r>
      <w:r w:rsidRPr="003C7CA5">
        <w:rPr>
          <w:szCs w:val="28"/>
          <w:shd w:val="clear" w:color="auto" w:fill="FFFFFF"/>
          <w:lang w:val="kk-KZ"/>
        </w:rPr>
        <w:t>Turkic Studies Journal</w:t>
      </w:r>
      <w:r w:rsidRPr="003C7CA5">
        <w:rPr>
          <w:szCs w:val="28"/>
          <w:lang w:val="kk-KZ"/>
        </w:rPr>
        <w:t xml:space="preserve">. – Астана, </w:t>
      </w:r>
      <w:r w:rsidRPr="003C7CA5">
        <w:rPr>
          <w:szCs w:val="28"/>
          <w:shd w:val="clear" w:color="auto" w:fill="FFFFFF"/>
          <w:lang w:val="kk-KZ"/>
        </w:rPr>
        <w:t>2023</w:t>
      </w:r>
      <w:r w:rsidRPr="003C7CA5">
        <w:rPr>
          <w:szCs w:val="28"/>
          <w:lang w:val="kk-KZ"/>
        </w:rPr>
        <w:t xml:space="preserve">. – </w:t>
      </w:r>
      <w:r w:rsidRPr="003C7CA5">
        <w:rPr>
          <w:szCs w:val="28"/>
          <w:shd w:val="clear" w:color="auto" w:fill="FFFFFF"/>
          <w:lang w:val="kk-KZ"/>
        </w:rPr>
        <w:t>№5 (2)</w:t>
      </w:r>
      <w:r w:rsidRPr="003C7CA5">
        <w:rPr>
          <w:szCs w:val="28"/>
          <w:lang w:val="kk-KZ"/>
        </w:rPr>
        <w:t xml:space="preserve">. – </w:t>
      </w:r>
      <w:r w:rsidRPr="003C7CA5">
        <w:rPr>
          <w:szCs w:val="28"/>
          <w:shd w:val="clear" w:color="auto" w:fill="FFFFFF"/>
          <w:lang w:val="kk-KZ"/>
        </w:rPr>
        <w:t>Б. 67-92.</w:t>
      </w:r>
    </w:p>
    <w:p w14:paraId="1399DB9D" w14:textId="77777777" w:rsidR="00E0721E" w:rsidRDefault="00314B2F" w:rsidP="00697358">
      <w:pPr>
        <w:spacing w:after="0" w:line="240" w:lineRule="auto"/>
        <w:ind w:firstLine="709"/>
        <w:jc w:val="both"/>
        <w:rPr>
          <w:rFonts w:ascii="Times New Roman" w:hAnsi="Times New Roman" w:cs="Times New Roman"/>
          <w:sz w:val="28"/>
          <w:szCs w:val="28"/>
          <w:shd w:val="clear" w:color="auto" w:fill="FFFFFF"/>
          <w:lang w:val="kk-KZ"/>
        </w:rPr>
      </w:pPr>
      <w:r w:rsidRPr="003C7CA5">
        <w:rPr>
          <w:rFonts w:ascii="Times New Roman" w:hAnsi="Times New Roman" w:cs="Times New Roman"/>
          <w:sz w:val="28"/>
          <w:szCs w:val="28"/>
          <w:shd w:val="clear" w:color="auto" w:fill="FFFFFF"/>
          <w:lang w:val="kk-KZ"/>
        </w:rPr>
        <w:t>Все публикуемые статьи</w:t>
      </w:r>
      <w:r w:rsidR="00504BD9" w:rsidRPr="003C7CA5">
        <w:rPr>
          <w:rFonts w:ascii="Times New Roman" w:hAnsi="Times New Roman" w:cs="Times New Roman"/>
          <w:sz w:val="28"/>
          <w:szCs w:val="28"/>
          <w:shd w:val="clear" w:color="auto" w:fill="FFFFFF"/>
          <w:lang w:val="kk-KZ"/>
        </w:rPr>
        <w:t xml:space="preserve">, с включением других научных изданий, </w:t>
      </w:r>
      <w:r w:rsidRPr="003C7CA5">
        <w:rPr>
          <w:rFonts w:ascii="Times New Roman" w:hAnsi="Times New Roman" w:cs="Times New Roman"/>
          <w:sz w:val="28"/>
          <w:szCs w:val="28"/>
          <w:shd w:val="clear" w:color="auto" w:fill="FFFFFF"/>
          <w:lang w:val="kk-KZ"/>
        </w:rPr>
        <w:t>основаны на междисциплинарных исследованиях</w:t>
      </w:r>
      <w:r w:rsidR="001C4776" w:rsidRPr="003C7CA5">
        <w:rPr>
          <w:rFonts w:ascii="Times New Roman" w:hAnsi="Times New Roman" w:cs="Times New Roman"/>
          <w:sz w:val="28"/>
          <w:szCs w:val="28"/>
          <w:shd w:val="clear" w:color="auto" w:fill="FFFFFF"/>
          <w:lang w:val="kk-KZ"/>
        </w:rPr>
        <w:t>,</w:t>
      </w:r>
      <w:r w:rsidRPr="003C7CA5">
        <w:rPr>
          <w:rFonts w:ascii="Times New Roman" w:hAnsi="Times New Roman" w:cs="Times New Roman"/>
          <w:sz w:val="28"/>
          <w:szCs w:val="28"/>
          <w:shd w:val="clear" w:color="auto" w:fill="FFFFFF"/>
          <w:lang w:val="kk-KZ"/>
        </w:rPr>
        <w:t xml:space="preserve"> методологии и метод</w:t>
      </w:r>
      <w:r w:rsidR="00A92AFA" w:rsidRPr="003C7CA5">
        <w:rPr>
          <w:rFonts w:ascii="Times New Roman" w:hAnsi="Times New Roman" w:cs="Times New Roman"/>
          <w:sz w:val="28"/>
          <w:szCs w:val="28"/>
          <w:shd w:val="clear" w:color="auto" w:fill="FFFFFF"/>
          <w:lang w:val="kk-KZ"/>
        </w:rPr>
        <w:t>ах</w:t>
      </w:r>
      <w:r w:rsidRPr="003C7CA5">
        <w:rPr>
          <w:rFonts w:ascii="Times New Roman" w:hAnsi="Times New Roman" w:cs="Times New Roman"/>
          <w:sz w:val="28"/>
          <w:szCs w:val="28"/>
          <w:shd w:val="clear" w:color="auto" w:fill="FFFFFF"/>
          <w:lang w:val="kk-KZ"/>
        </w:rPr>
        <w:t xml:space="preserve"> археологической и материально-исторической</w:t>
      </w:r>
      <w:r w:rsidRPr="00845CFA">
        <w:rPr>
          <w:rFonts w:ascii="Times New Roman" w:hAnsi="Times New Roman" w:cs="Times New Roman"/>
          <w:sz w:val="28"/>
          <w:szCs w:val="28"/>
          <w:shd w:val="clear" w:color="auto" w:fill="FFFFFF"/>
          <w:lang w:val="kk-KZ"/>
        </w:rPr>
        <w:t xml:space="preserve"> реконструкции.</w:t>
      </w:r>
    </w:p>
    <w:p w14:paraId="37C053FF" w14:textId="5BA88E2A" w:rsidR="00E0721E" w:rsidRDefault="00E0721E" w:rsidP="00697358">
      <w:pPr>
        <w:spacing w:after="0" w:line="240" w:lineRule="auto"/>
        <w:ind w:firstLine="709"/>
        <w:jc w:val="both"/>
        <w:rPr>
          <w:rFonts w:ascii="Times New Roman" w:hAnsi="Times New Roman" w:cs="Times New Roman"/>
          <w:sz w:val="28"/>
          <w:szCs w:val="28"/>
          <w:shd w:val="clear" w:color="auto" w:fill="FFFFFF"/>
          <w:lang w:val="kk-KZ"/>
        </w:rPr>
      </w:pPr>
      <w:r w:rsidRPr="00E0721E">
        <w:rPr>
          <w:rFonts w:ascii="Times New Roman" w:hAnsi="Times New Roman" w:cs="Times New Roman"/>
          <w:b/>
          <w:sz w:val="28"/>
          <w:szCs w:val="28"/>
          <w:shd w:val="clear" w:color="auto" w:fill="FFFFFF"/>
          <w:lang w:val="kk-KZ"/>
        </w:rPr>
        <w:t>Структура диссертации</w:t>
      </w:r>
      <w:r>
        <w:rPr>
          <w:rFonts w:ascii="Times New Roman" w:hAnsi="Times New Roman" w:cs="Times New Roman"/>
          <w:sz w:val="28"/>
          <w:szCs w:val="28"/>
          <w:shd w:val="clear" w:color="auto" w:fill="FFFFFF"/>
          <w:lang w:val="kk-KZ"/>
        </w:rPr>
        <w:t>. Диссертация состоит из нормативных ссылок, определения, обозначения и сокращения, введения, трех разделов, заключения, списка использованных источников, приложений</w:t>
      </w:r>
      <w:r w:rsidR="00034B3B">
        <w:rPr>
          <w:rFonts w:ascii="Times New Roman" w:hAnsi="Times New Roman" w:cs="Times New Roman"/>
          <w:sz w:val="28"/>
          <w:szCs w:val="28"/>
          <w:shd w:val="clear" w:color="auto" w:fill="FFFFFF"/>
          <w:lang w:val="kk-KZ"/>
        </w:rPr>
        <w:t>.</w:t>
      </w:r>
    </w:p>
    <w:p w14:paraId="066DC15D" w14:textId="108ACBFD" w:rsidR="00314B2F" w:rsidRPr="00845CFA" w:rsidRDefault="00314B2F" w:rsidP="00697358">
      <w:pPr>
        <w:spacing w:after="0" w:line="240" w:lineRule="auto"/>
        <w:ind w:firstLine="709"/>
        <w:jc w:val="both"/>
        <w:rPr>
          <w:rStyle w:val="a6"/>
          <w:rFonts w:ascii="Times New Roman" w:hAnsi="Times New Roman" w:cs="Times New Roman"/>
          <w:b w:val="0"/>
          <w:sz w:val="28"/>
          <w:szCs w:val="28"/>
          <w:lang w:val="kk-KZ"/>
        </w:rPr>
      </w:pPr>
      <w:r w:rsidRPr="00845CFA">
        <w:rPr>
          <w:rStyle w:val="a6"/>
          <w:rFonts w:ascii="Times New Roman" w:hAnsi="Times New Roman" w:cs="Times New Roman"/>
          <w:b w:val="0"/>
          <w:sz w:val="28"/>
          <w:szCs w:val="28"/>
          <w:lang w:val="kk-KZ"/>
        </w:rPr>
        <w:br w:type="page"/>
      </w:r>
    </w:p>
    <w:p w14:paraId="29AF928E" w14:textId="67D11D7C" w:rsidR="004233C8" w:rsidRPr="00845CFA" w:rsidRDefault="00163BB0" w:rsidP="00F96461">
      <w:pPr>
        <w:pStyle w:val="1"/>
        <w:ind w:firstLine="709"/>
        <w:jc w:val="both"/>
        <w:rPr>
          <w:color w:val="auto"/>
        </w:rPr>
      </w:pPr>
      <w:bookmarkStart w:id="34" w:name="_Toc188475644"/>
      <w:bookmarkStart w:id="35" w:name="_Toc191564086"/>
      <w:r w:rsidRPr="00845CFA">
        <w:rPr>
          <w:color w:val="auto"/>
        </w:rPr>
        <w:lastRenderedPageBreak/>
        <w:t xml:space="preserve">1 </w:t>
      </w:r>
      <w:bookmarkStart w:id="36" w:name="_Hlk193112302"/>
      <w:r w:rsidR="004233C8" w:rsidRPr="00845CFA">
        <w:rPr>
          <w:color w:val="auto"/>
        </w:rPr>
        <w:t>ТЕОРЕТИЧЕСКИЕ АСПЕКТЫ МУЗЕЙНОЙ РЕКОНСТРУКЦИИ В РЕТРОСПЕКТИВЕ Е</w:t>
      </w:r>
      <w:r w:rsidR="00F434BA" w:rsidRPr="00845CFA">
        <w:rPr>
          <w:color w:val="auto"/>
        </w:rPr>
        <w:t>Ё</w:t>
      </w:r>
      <w:r w:rsidR="004233C8" w:rsidRPr="00845CFA">
        <w:rPr>
          <w:color w:val="auto"/>
        </w:rPr>
        <w:t xml:space="preserve"> СТАНОВЛЕНИЯ</w:t>
      </w:r>
      <w:bookmarkEnd w:id="34"/>
      <w:bookmarkEnd w:id="35"/>
    </w:p>
    <w:bookmarkEnd w:id="36"/>
    <w:p w14:paraId="24486E22" w14:textId="77777777" w:rsidR="007F31E4" w:rsidRPr="00845CFA" w:rsidRDefault="007F31E4" w:rsidP="003C7CA5">
      <w:pPr>
        <w:pStyle w:val="a9"/>
        <w:ind w:firstLine="709"/>
        <w:rPr>
          <w:lang w:val="kk-KZ"/>
        </w:rPr>
      </w:pPr>
    </w:p>
    <w:p w14:paraId="0806C7ED" w14:textId="16770705" w:rsidR="00AD205E" w:rsidRPr="00845CFA" w:rsidRDefault="00AD205E" w:rsidP="00C83E13">
      <w:pPr>
        <w:pStyle w:val="2"/>
        <w:tabs>
          <w:tab w:val="left" w:pos="1134"/>
        </w:tabs>
        <w:ind w:left="0" w:firstLine="709"/>
      </w:pPr>
      <w:bookmarkStart w:id="37" w:name="_Toc188475645"/>
      <w:bookmarkStart w:id="38" w:name="_Toc191564087"/>
      <w:r w:rsidRPr="00845CFA">
        <w:t>Развитие понятия музейной реконструкции</w:t>
      </w:r>
      <w:bookmarkEnd w:id="37"/>
      <w:bookmarkEnd w:id="38"/>
    </w:p>
    <w:p w14:paraId="1A3BA8FF" w14:textId="337338C3" w:rsidR="00A5677B" w:rsidRPr="00845CFA" w:rsidRDefault="00444E42" w:rsidP="003C7CA5">
      <w:pPr>
        <w:pStyle w:val="a9"/>
        <w:ind w:firstLine="709"/>
        <w:rPr>
          <w:rFonts w:cs="Times New Roman"/>
          <w:bCs/>
          <w:szCs w:val="28"/>
        </w:rPr>
      </w:pPr>
      <w:proofErr w:type="spellStart"/>
      <w:r w:rsidRPr="00845CFA">
        <w:rPr>
          <w:rFonts w:cs="Times New Roman"/>
          <w:bCs/>
          <w:szCs w:val="28"/>
        </w:rPr>
        <w:t>Музеология</w:t>
      </w:r>
      <w:proofErr w:type="spellEnd"/>
      <w:r w:rsidRPr="00845CFA">
        <w:rPr>
          <w:rFonts w:cs="Times New Roman"/>
          <w:bCs/>
          <w:szCs w:val="28"/>
        </w:rPr>
        <w:t xml:space="preserve"> как наука получила признание Международного совета музеев (</w:t>
      </w:r>
      <w:proofErr w:type="spellStart"/>
      <w:r w:rsidRPr="00845CFA">
        <w:rPr>
          <w:rFonts w:cs="Times New Roman"/>
          <w:bCs/>
          <w:szCs w:val="28"/>
        </w:rPr>
        <w:t>International</w:t>
      </w:r>
      <w:proofErr w:type="spellEnd"/>
      <w:r w:rsidRPr="00845CFA">
        <w:rPr>
          <w:rFonts w:cs="Times New Roman"/>
          <w:bCs/>
          <w:szCs w:val="28"/>
        </w:rPr>
        <w:t xml:space="preserve"> </w:t>
      </w:r>
      <w:proofErr w:type="spellStart"/>
      <w:r w:rsidRPr="00845CFA">
        <w:rPr>
          <w:rFonts w:cs="Times New Roman"/>
          <w:bCs/>
          <w:szCs w:val="28"/>
        </w:rPr>
        <w:t>Council</w:t>
      </w:r>
      <w:proofErr w:type="spellEnd"/>
      <w:r w:rsidRPr="00845CFA">
        <w:rPr>
          <w:rFonts w:cs="Times New Roman"/>
          <w:bCs/>
          <w:szCs w:val="28"/>
        </w:rPr>
        <w:t xml:space="preserve"> </w:t>
      </w:r>
      <w:proofErr w:type="spellStart"/>
      <w:r w:rsidRPr="00845CFA">
        <w:rPr>
          <w:rFonts w:cs="Times New Roman"/>
          <w:bCs/>
          <w:szCs w:val="28"/>
        </w:rPr>
        <w:t>of</w:t>
      </w:r>
      <w:proofErr w:type="spellEnd"/>
      <w:r w:rsidRPr="00845CFA">
        <w:rPr>
          <w:rFonts w:cs="Times New Roman"/>
          <w:bCs/>
          <w:szCs w:val="28"/>
        </w:rPr>
        <w:t xml:space="preserve"> </w:t>
      </w:r>
      <w:proofErr w:type="spellStart"/>
      <w:r w:rsidRPr="00845CFA">
        <w:rPr>
          <w:rFonts w:cs="Times New Roman"/>
          <w:bCs/>
          <w:szCs w:val="28"/>
        </w:rPr>
        <w:t>Museums</w:t>
      </w:r>
      <w:proofErr w:type="spellEnd"/>
      <w:r w:rsidRPr="00845CFA">
        <w:rPr>
          <w:rFonts w:cs="Times New Roman"/>
          <w:bCs/>
          <w:szCs w:val="28"/>
        </w:rPr>
        <w:t xml:space="preserve">, ICOM) относительно недавно и переживает процесс активного развития. До сих пор одной из важнейших проблем теории </w:t>
      </w:r>
      <w:proofErr w:type="spellStart"/>
      <w:r w:rsidRPr="00845CFA">
        <w:rPr>
          <w:rFonts w:cs="Times New Roman"/>
          <w:bCs/>
          <w:szCs w:val="28"/>
        </w:rPr>
        <w:t>музеологии</w:t>
      </w:r>
      <w:proofErr w:type="spellEnd"/>
      <w:r w:rsidRPr="00845CFA">
        <w:rPr>
          <w:rFonts w:cs="Times New Roman"/>
          <w:bCs/>
          <w:szCs w:val="28"/>
        </w:rPr>
        <w:t xml:space="preserve"> остаётся определение собственной методологии [</w:t>
      </w:r>
      <w:r w:rsidR="00E77683">
        <w:rPr>
          <w:rFonts w:cs="Times New Roman"/>
          <w:bCs/>
          <w:szCs w:val="28"/>
        </w:rPr>
        <w:t>119</w:t>
      </w:r>
      <w:r w:rsidRPr="00845CFA">
        <w:rPr>
          <w:rFonts w:cs="Times New Roman"/>
          <w:bCs/>
          <w:szCs w:val="28"/>
        </w:rPr>
        <w:t xml:space="preserve">]. Как молодая наука с ярко выраженным междисциплинарным подходом, </w:t>
      </w:r>
      <w:proofErr w:type="spellStart"/>
      <w:r w:rsidRPr="00845CFA">
        <w:rPr>
          <w:rFonts w:cs="Times New Roman"/>
          <w:bCs/>
          <w:szCs w:val="28"/>
        </w:rPr>
        <w:t>музеология</w:t>
      </w:r>
      <w:proofErr w:type="spellEnd"/>
      <w:r w:rsidRPr="00845CFA">
        <w:rPr>
          <w:rFonts w:cs="Times New Roman"/>
          <w:bCs/>
          <w:szCs w:val="28"/>
        </w:rPr>
        <w:t xml:space="preserve"> нередко заимствует терминологию из других дисциплин. Поэтому её словарь ещё нельзя назвать полностью устоявшимся: многие термины нуждаются в дополнительном осмыслении и определении.</w:t>
      </w:r>
      <w:r w:rsidR="0034064C">
        <w:rPr>
          <w:rFonts w:cs="Times New Roman"/>
          <w:bCs/>
          <w:szCs w:val="28"/>
        </w:rPr>
        <w:t xml:space="preserve"> Особенно остро стоит вопрос использования терминов на трёх языках в Казахстане </w:t>
      </w:r>
      <w:r w:rsidR="0034064C" w:rsidRPr="0034064C">
        <w:rPr>
          <w:rFonts w:cs="Times New Roman"/>
          <w:bCs/>
          <w:szCs w:val="28"/>
        </w:rPr>
        <w:t>[</w:t>
      </w:r>
      <w:r w:rsidR="00E77683">
        <w:rPr>
          <w:rFonts w:cs="Times New Roman"/>
          <w:bCs/>
          <w:szCs w:val="28"/>
        </w:rPr>
        <w:t>120</w:t>
      </w:r>
      <w:r w:rsidR="0034064C" w:rsidRPr="0034064C">
        <w:rPr>
          <w:rFonts w:cs="Times New Roman"/>
          <w:bCs/>
          <w:szCs w:val="28"/>
        </w:rPr>
        <w:t>]</w:t>
      </w:r>
      <w:r w:rsidR="0034064C">
        <w:rPr>
          <w:rFonts w:cs="Times New Roman"/>
          <w:bCs/>
          <w:szCs w:val="28"/>
        </w:rPr>
        <w:t>.</w:t>
      </w:r>
      <w:r w:rsidRPr="00845CFA">
        <w:rPr>
          <w:rFonts w:cs="Times New Roman"/>
          <w:bCs/>
          <w:szCs w:val="28"/>
        </w:rPr>
        <w:t xml:space="preserve"> </w:t>
      </w:r>
      <w:bookmarkStart w:id="39" w:name="_Hlk193112358"/>
      <w:r w:rsidRPr="00845CFA">
        <w:rPr>
          <w:rFonts w:cs="Times New Roman"/>
          <w:bCs/>
          <w:szCs w:val="28"/>
        </w:rPr>
        <w:t>До сих пор в музейном деле встречаются понятия, понимаемые и трактуемые по-разному, что порождает проблемы во взаимопонимании специалистов. Одним из таких терминов является «реконструкция», в том числе «музейная реконструкция» и её разновидности.</w:t>
      </w:r>
      <w:r w:rsidR="001D41DD" w:rsidRPr="00845CFA">
        <w:rPr>
          <w:rFonts w:cs="Times New Roman"/>
          <w:bCs/>
          <w:szCs w:val="28"/>
        </w:rPr>
        <w:t xml:space="preserve"> </w:t>
      </w:r>
      <w:bookmarkEnd w:id="39"/>
      <w:r w:rsidR="00A5677B" w:rsidRPr="00845CFA">
        <w:rPr>
          <w:rFonts w:cs="Times New Roman"/>
          <w:bCs/>
          <w:szCs w:val="28"/>
        </w:rPr>
        <w:t>Часто даже специалисты в области музееведения и близкой к ней науки – археологии по-разному понимают данный термин.</w:t>
      </w:r>
    </w:p>
    <w:p w14:paraId="75C4D1FF" w14:textId="5686E512" w:rsidR="00444E42" w:rsidRPr="00845CFA" w:rsidRDefault="00444E42" w:rsidP="00034B3B">
      <w:pPr>
        <w:pStyle w:val="a9"/>
        <w:ind w:firstLine="709"/>
        <w:rPr>
          <w:rFonts w:cs="Times New Roman"/>
          <w:bCs/>
          <w:szCs w:val="28"/>
        </w:rPr>
      </w:pPr>
      <w:r w:rsidRPr="00845CFA">
        <w:rPr>
          <w:rFonts w:cs="Times New Roman"/>
          <w:bCs/>
          <w:szCs w:val="28"/>
        </w:rPr>
        <w:t xml:space="preserve">Вследствие развития </w:t>
      </w:r>
      <w:proofErr w:type="spellStart"/>
      <w:r w:rsidRPr="00845CFA">
        <w:rPr>
          <w:rFonts w:cs="Times New Roman"/>
          <w:bCs/>
          <w:szCs w:val="28"/>
        </w:rPr>
        <w:t>музеологии</w:t>
      </w:r>
      <w:proofErr w:type="spellEnd"/>
      <w:r w:rsidRPr="00845CFA">
        <w:rPr>
          <w:rFonts w:cs="Times New Roman"/>
          <w:bCs/>
          <w:szCs w:val="28"/>
        </w:rPr>
        <w:t xml:space="preserve"> как науки и эволюции её терминологического аппарата сам термин «музейная реконструкция» по-разному трактуется разными авторами. Это же можно сказать и о различных типах музейной реконструкции. К тому же понятия «реконструкция» и «реставрация» являются сложными направлениями, поскольку осуществляются комплексно и </w:t>
      </w:r>
      <w:proofErr w:type="spellStart"/>
      <w:r w:rsidRPr="00845CFA">
        <w:rPr>
          <w:rFonts w:cs="Times New Roman"/>
          <w:bCs/>
          <w:szCs w:val="28"/>
        </w:rPr>
        <w:t>междисциплинарно</w:t>
      </w:r>
      <w:proofErr w:type="spellEnd"/>
      <w:r w:rsidRPr="00845CFA">
        <w:rPr>
          <w:rFonts w:cs="Times New Roman"/>
          <w:bCs/>
          <w:szCs w:val="28"/>
        </w:rPr>
        <w:t>, только в составе команды специалистов разного, но смежного профиля: художник-реставратор, художник-дизайнер, мастер по металлу, коже, де</w:t>
      </w:r>
      <w:r w:rsidR="00B35BBD" w:rsidRPr="00845CFA">
        <w:rPr>
          <w:rFonts w:cs="Times New Roman"/>
          <w:bCs/>
          <w:szCs w:val="28"/>
        </w:rPr>
        <w:t xml:space="preserve">реву, швея, таксидермист и др., и это касается только собственно производства материальных предметов. Огромную роль в разработке и создании реконструкция играет группа специалистов, аккумулирующих и перерабатывающих знания и сведения, получаемые в ходе междисциплинарных исследований. Важна тесная работа с археологами, историками, палеоботаниками, антропологами, генетиками, химиками, и пр. </w:t>
      </w:r>
    </w:p>
    <w:p w14:paraId="5A6C1E1D" w14:textId="43131433" w:rsidR="007417DD" w:rsidRPr="00845CFA" w:rsidRDefault="007417DD" w:rsidP="00034B3B">
      <w:pPr>
        <w:pStyle w:val="a9"/>
        <w:ind w:firstLine="709"/>
      </w:pPr>
      <w:r w:rsidRPr="00845CFA">
        <w:rPr>
          <w:lang w:val="kk-KZ"/>
        </w:rPr>
        <w:t xml:space="preserve">Реставрация и реконструкция объектов историко-культурного наследия осуществляется в соответствии с международными и правовыми нормами РК в области культуры и охраны памятников. </w:t>
      </w:r>
      <w:r w:rsidRPr="00845CFA">
        <w:t>Реконструкционные работы выполняются в центрах или лабораториях реставрации, которые относятся к организациям культуры.</w:t>
      </w:r>
      <w:r w:rsidR="001D41DD" w:rsidRPr="00845CFA">
        <w:t xml:space="preserve"> </w:t>
      </w:r>
      <w:r w:rsidRPr="00845CFA">
        <w:t xml:space="preserve"> </w:t>
      </w:r>
    </w:p>
    <w:p w14:paraId="10210101" w14:textId="3BD62BFB" w:rsidR="00CF2945" w:rsidRPr="00845CFA" w:rsidRDefault="00CF2945" w:rsidP="00034B3B">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 xml:space="preserve">Научно-реставрационные работы на памятниках истории и культуры </w:t>
      </w:r>
      <w:r w:rsidRPr="00845CFA">
        <w:t>–</w:t>
      </w:r>
      <w:r w:rsidRPr="00845CFA">
        <w:rPr>
          <w:rFonts w:ascii="Times New Roman" w:hAnsi="Times New Roman" w:cs="Times New Roman"/>
          <w:sz w:val="28"/>
          <w:szCs w:val="28"/>
        </w:rPr>
        <w:t xml:space="preserve"> это научно-исследовательские, проектные и производственные работы, осуществляемые с целью обеспечения сохранности памятников истории и культуры. Реставраторы разрабатывают и утверждают правила и условия проведения научно-реставрационных работ, нормативы расценок на выполнение этих работ, а также квалификационные требования и условия, предъявляемые при лицензировании деятельности по проведению научно-</w:t>
      </w:r>
      <w:r w:rsidRPr="00845CFA">
        <w:rPr>
          <w:rFonts w:ascii="Times New Roman" w:hAnsi="Times New Roman" w:cs="Times New Roman"/>
          <w:sz w:val="28"/>
          <w:szCs w:val="28"/>
        </w:rPr>
        <w:lastRenderedPageBreak/>
        <w:t>реставрационных работ на памятниках истории и культуры в взаимодействии с уполномоченным органом [</w:t>
      </w:r>
      <w:r w:rsidR="00E77683">
        <w:rPr>
          <w:rFonts w:ascii="Times New Roman" w:hAnsi="Times New Roman" w:cs="Times New Roman"/>
          <w:sz w:val="28"/>
          <w:szCs w:val="28"/>
        </w:rPr>
        <w:t>11</w:t>
      </w:r>
      <w:r w:rsidRPr="00845CFA">
        <w:rPr>
          <w:rFonts w:ascii="Times New Roman" w:hAnsi="Times New Roman" w:cs="Times New Roman"/>
          <w:sz w:val="28"/>
          <w:szCs w:val="28"/>
        </w:rPr>
        <w:t>].</w:t>
      </w:r>
    </w:p>
    <w:p w14:paraId="4BAAFF8E" w14:textId="38DC207D" w:rsidR="005C486E" w:rsidRPr="00845CFA" w:rsidRDefault="00444E42" w:rsidP="003C7CA5">
      <w:pPr>
        <w:pStyle w:val="a9"/>
        <w:ind w:firstLine="709"/>
      </w:pPr>
      <w:bookmarkStart w:id="40" w:name="_Hlk193112476"/>
      <w:r w:rsidRPr="00845CFA">
        <w:t xml:space="preserve">По Закону РК «Об охране и использовании объектов историко-культурного наследия», согласно статье 32, пункт 1, воссоздание (реконструкция) совместно с научными исследованиями, консервацией и реставрацией входит в комплекс научно-реставрационных работ на памятнике истории и культуры </w:t>
      </w:r>
      <w:bookmarkEnd w:id="40"/>
      <w:r w:rsidRPr="00845CFA">
        <w:t>[</w:t>
      </w:r>
      <w:r w:rsidR="00E77683">
        <w:t>11</w:t>
      </w:r>
      <w:r w:rsidRPr="00845CFA">
        <w:t>]. Реставрация, консервация, воссоздание достигают своей цели исключительно в результате комплексных научных исследований.</w:t>
      </w:r>
      <w:r w:rsidR="005C486E" w:rsidRPr="00845CFA">
        <w:t xml:space="preserve"> Эти работы проводятся также в соответствии с Законом РК «Об охране и использовании объектов историко-культурного наследия» (</w:t>
      </w:r>
      <w:r w:rsidR="00E77683">
        <w:t>т</w:t>
      </w:r>
      <w:r w:rsidR="005C486E" w:rsidRPr="00845CFA">
        <w:t>аблица 1).</w:t>
      </w:r>
    </w:p>
    <w:p w14:paraId="7F6E1CD2" w14:textId="77777777" w:rsidR="00B35BBD" w:rsidRPr="00845CFA" w:rsidRDefault="00B35BBD" w:rsidP="005C486E">
      <w:pPr>
        <w:pStyle w:val="a9"/>
      </w:pPr>
    </w:p>
    <w:p w14:paraId="71A067BD" w14:textId="1B81869F" w:rsidR="005C486E" w:rsidRPr="003C7CA5" w:rsidRDefault="005C486E" w:rsidP="003C7CA5">
      <w:pPr>
        <w:pStyle w:val="afa"/>
        <w:jc w:val="both"/>
        <w:rPr>
          <w:sz w:val="28"/>
          <w:szCs w:val="28"/>
        </w:rPr>
      </w:pPr>
      <w:r w:rsidRPr="003C7CA5">
        <w:rPr>
          <w:sz w:val="28"/>
          <w:szCs w:val="28"/>
        </w:rPr>
        <w:t xml:space="preserve">Таблица </w:t>
      </w:r>
      <w:r w:rsidRPr="003C7CA5">
        <w:rPr>
          <w:noProof/>
          <w:sz w:val="28"/>
          <w:szCs w:val="28"/>
        </w:rPr>
        <w:fldChar w:fldCharType="begin"/>
      </w:r>
      <w:r w:rsidRPr="003C7CA5">
        <w:rPr>
          <w:noProof/>
          <w:sz w:val="28"/>
          <w:szCs w:val="28"/>
        </w:rPr>
        <w:instrText xml:space="preserve"> SEQ Таблица \* ARABIC </w:instrText>
      </w:r>
      <w:r w:rsidRPr="003C7CA5">
        <w:rPr>
          <w:noProof/>
          <w:sz w:val="28"/>
          <w:szCs w:val="28"/>
        </w:rPr>
        <w:fldChar w:fldCharType="separate"/>
      </w:r>
      <w:r w:rsidR="00621AFB" w:rsidRPr="003C7CA5">
        <w:rPr>
          <w:noProof/>
          <w:sz w:val="28"/>
          <w:szCs w:val="28"/>
        </w:rPr>
        <w:t>1</w:t>
      </w:r>
      <w:r w:rsidRPr="003C7CA5">
        <w:rPr>
          <w:noProof/>
          <w:sz w:val="28"/>
          <w:szCs w:val="28"/>
        </w:rPr>
        <w:fldChar w:fldCharType="end"/>
      </w:r>
      <w:r w:rsidRPr="003C7CA5">
        <w:rPr>
          <w:sz w:val="28"/>
          <w:szCs w:val="28"/>
        </w:rPr>
        <w:t xml:space="preserve"> – виды научно-реставрационных работ на памятнике истории и культуры, согласно Закону РК «Об </w:t>
      </w:r>
      <w:proofErr w:type="spellStart"/>
      <w:r w:rsidRPr="003C7CA5">
        <w:rPr>
          <w:sz w:val="28"/>
          <w:szCs w:val="28"/>
        </w:rPr>
        <w:t>охpане</w:t>
      </w:r>
      <w:proofErr w:type="spellEnd"/>
      <w:r w:rsidRPr="003C7CA5">
        <w:rPr>
          <w:sz w:val="28"/>
          <w:szCs w:val="28"/>
        </w:rPr>
        <w:t xml:space="preserve"> и использовании объектов </w:t>
      </w:r>
      <w:proofErr w:type="spellStart"/>
      <w:r w:rsidRPr="003C7CA5">
        <w:rPr>
          <w:sz w:val="28"/>
          <w:szCs w:val="28"/>
        </w:rPr>
        <w:t>истоpико-культуpного</w:t>
      </w:r>
      <w:proofErr w:type="spellEnd"/>
      <w:r w:rsidRPr="003C7CA5">
        <w:rPr>
          <w:sz w:val="28"/>
          <w:szCs w:val="28"/>
        </w:rPr>
        <w:t xml:space="preserve"> наследия»</w:t>
      </w:r>
    </w:p>
    <w:p w14:paraId="100ED429" w14:textId="77777777" w:rsidR="00B35BBD" w:rsidRPr="00034B3B" w:rsidRDefault="00B35BBD" w:rsidP="003C7CA5">
      <w:pPr>
        <w:spacing w:after="0" w:line="240" w:lineRule="auto"/>
        <w:rPr>
          <w:sz w:val="16"/>
          <w:szCs w:val="16"/>
        </w:rPr>
      </w:pPr>
    </w:p>
    <w:tbl>
      <w:tblPr>
        <w:tblStyle w:val="af1"/>
        <w:tblW w:w="0" w:type="auto"/>
        <w:jc w:val="center"/>
        <w:tblLook w:val="04A0" w:firstRow="1" w:lastRow="0" w:firstColumn="1" w:lastColumn="0" w:noHBand="0" w:noVBand="1"/>
      </w:tblPr>
      <w:tblGrid>
        <w:gridCol w:w="1625"/>
        <w:gridCol w:w="1565"/>
        <w:gridCol w:w="1546"/>
        <w:gridCol w:w="1743"/>
        <w:gridCol w:w="1262"/>
        <w:gridCol w:w="1887"/>
      </w:tblGrid>
      <w:tr w:rsidR="005C486E" w:rsidRPr="003C7CA5" w14:paraId="1605684C" w14:textId="77777777" w:rsidTr="00034B3B">
        <w:trPr>
          <w:trHeight w:val="128"/>
          <w:jc w:val="center"/>
        </w:trPr>
        <w:tc>
          <w:tcPr>
            <w:tcW w:w="9628" w:type="dxa"/>
            <w:gridSpan w:val="6"/>
            <w:vAlign w:val="center"/>
          </w:tcPr>
          <w:p w14:paraId="31B8B506" w14:textId="77777777" w:rsidR="005C486E" w:rsidRPr="003C7CA5" w:rsidRDefault="005C486E" w:rsidP="00B35BBD">
            <w:pPr>
              <w:pStyle w:val="a9"/>
              <w:ind w:firstLine="0"/>
              <w:jc w:val="center"/>
              <w:rPr>
                <w:sz w:val="24"/>
                <w:szCs w:val="24"/>
              </w:rPr>
            </w:pPr>
            <w:r w:rsidRPr="003C7CA5">
              <w:rPr>
                <w:sz w:val="24"/>
                <w:szCs w:val="24"/>
              </w:rPr>
              <w:t>Научно-реставрационные работы на памятнике истории и культуры</w:t>
            </w:r>
          </w:p>
        </w:tc>
      </w:tr>
      <w:tr w:rsidR="005C486E" w:rsidRPr="003C7CA5" w14:paraId="687F6544" w14:textId="77777777" w:rsidTr="00034B3B">
        <w:trPr>
          <w:jc w:val="center"/>
        </w:trPr>
        <w:tc>
          <w:tcPr>
            <w:tcW w:w="1625" w:type="dxa"/>
            <w:vAlign w:val="center"/>
          </w:tcPr>
          <w:p w14:paraId="687ED92A" w14:textId="77777777" w:rsidR="005C486E" w:rsidRPr="003C7CA5" w:rsidRDefault="005C486E" w:rsidP="005C486E">
            <w:pPr>
              <w:pStyle w:val="a9"/>
              <w:ind w:firstLine="0"/>
              <w:jc w:val="center"/>
              <w:rPr>
                <w:sz w:val="24"/>
                <w:szCs w:val="24"/>
              </w:rPr>
            </w:pPr>
            <w:r w:rsidRPr="003C7CA5">
              <w:rPr>
                <w:sz w:val="24"/>
                <w:szCs w:val="24"/>
              </w:rPr>
              <w:t>научное исследование</w:t>
            </w:r>
          </w:p>
        </w:tc>
        <w:tc>
          <w:tcPr>
            <w:tcW w:w="1565" w:type="dxa"/>
            <w:vAlign w:val="center"/>
          </w:tcPr>
          <w:p w14:paraId="655E0AE1" w14:textId="77777777" w:rsidR="005C486E" w:rsidRPr="003C7CA5" w:rsidRDefault="005C486E" w:rsidP="005C486E">
            <w:pPr>
              <w:pStyle w:val="a9"/>
              <w:ind w:firstLine="0"/>
              <w:jc w:val="center"/>
              <w:rPr>
                <w:sz w:val="24"/>
                <w:szCs w:val="24"/>
              </w:rPr>
            </w:pPr>
            <w:r w:rsidRPr="003C7CA5">
              <w:rPr>
                <w:sz w:val="24"/>
                <w:szCs w:val="24"/>
              </w:rPr>
              <w:t>консервация</w:t>
            </w:r>
          </w:p>
        </w:tc>
        <w:tc>
          <w:tcPr>
            <w:tcW w:w="1546" w:type="dxa"/>
            <w:vAlign w:val="center"/>
          </w:tcPr>
          <w:p w14:paraId="63D445C8" w14:textId="77777777" w:rsidR="005C486E" w:rsidRPr="003C7CA5" w:rsidRDefault="005C486E" w:rsidP="005C486E">
            <w:pPr>
              <w:pStyle w:val="a9"/>
              <w:ind w:firstLine="0"/>
              <w:jc w:val="center"/>
              <w:rPr>
                <w:sz w:val="24"/>
                <w:szCs w:val="24"/>
              </w:rPr>
            </w:pPr>
            <w:r w:rsidRPr="003C7CA5">
              <w:rPr>
                <w:sz w:val="24"/>
                <w:szCs w:val="24"/>
              </w:rPr>
              <w:t>реставрация</w:t>
            </w:r>
          </w:p>
        </w:tc>
        <w:tc>
          <w:tcPr>
            <w:tcW w:w="1743" w:type="dxa"/>
            <w:vAlign w:val="center"/>
          </w:tcPr>
          <w:p w14:paraId="61860702" w14:textId="0FCA3ED3" w:rsidR="005C486E" w:rsidRPr="003C7CA5" w:rsidRDefault="00034B3B" w:rsidP="00034B3B">
            <w:pPr>
              <w:pStyle w:val="a9"/>
              <w:ind w:firstLine="0"/>
              <w:jc w:val="center"/>
              <w:rPr>
                <w:sz w:val="24"/>
                <w:szCs w:val="24"/>
              </w:rPr>
            </w:pPr>
            <w:r w:rsidRPr="003C7CA5">
              <w:rPr>
                <w:sz w:val="24"/>
                <w:szCs w:val="24"/>
              </w:rPr>
              <w:t xml:space="preserve">воссоздание </w:t>
            </w:r>
            <w:r w:rsidR="005C486E" w:rsidRPr="003C7CA5">
              <w:rPr>
                <w:sz w:val="24"/>
                <w:szCs w:val="24"/>
              </w:rPr>
              <w:t>= реконструкция</w:t>
            </w:r>
          </w:p>
        </w:tc>
        <w:tc>
          <w:tcPr>
            <w:tcW w:w="1262" w:type="dxa"/>
            <w:vAlign w:val="center"/>
          </w:tcPr>
          <w:p w14:paraId="6DC7D381" w14:textId="77777777" w:rsidR="005C486E" w:rsidRPr="003C7CA5" w:rsidRDefault="005C486E" w:rsidP="005C486E">
            <w:pPr>
              <w:pStyle w:val="a9"/>
              <w:ind w:firstLine="0"/>
              <w:jc w:val="center"/>
              <w:rPr>
                <w:sz w:val="24"/>
                <w:szCs w:val="24"/>
              </w:rPr>
            </w:pPr>
            <w:r w:rsidRPr="003C7CA5">
              <w:rPr>
                <w:sz w:val="24"/>
                <w:szCs w:val="24"/>
              </w:rPr>
              <w:t>ремонт</w:t>
            </w:r>
          </w:p>
        </w:tc>
        <w:tc>
          <w:tcPr>
            <w:tcW w:w="1887" w:type="dxa"/>
            <w:vAlign w:val="center"/>
          </w:tcPr>
          <w:p w14:paraId="2609FEC4" w14:textId="77777777" w:rsidR="005C486E" w:rsidRPr="003C7CA5" w:rsidRDefault="005C486E" w:rsidP="005C486E">
            <w:pPr>
              <w:pStyle w:val="a9"/>
              <w:ind w:firstLine="0"/>
              <w:jc w:val="center"/>
              <w:rPr>
                <w:sz w:val="24"/>
                <w:szCs w:val="24"/>
              </w:rPr>
            </w:pPr>
            <w:r w:rsidRPr="003C7CA5">
              <w:rPr>
                <w:sz w:val="24"/>
                <w:szCs w:val="24"/>
              </w:rPr>
              <w:t>приспособление</w:t>
            </w:r>
          </w:p>
        </w:tc>
      </w:tr>
    </w:tbl>
    <w:p w14:paraId="1AB90951" w14:textId="256A3F91" w:rsidR="00444E42" w:rsidRPr="00845CFA" w:rsidRDefault="001D41DD" w:rsidP="00444E42">
      <w:pPr>
        <w:pStyle w:val="a9"/>
        <w:rPr>
          <w:rFonts w:cs="Times New Roman"/>
          <w:bCs/>
          <w:szCs w:val="28"/>
        </w:rPr>
      </w:pPr>
      <w:r w:rsidRPr="00845CFA">
        <w:t xml:space="preserve"> </w:t>
      </w:r>
    </w:p>
    <w:p w14:paraId="4E0493A9" w14:textId="06981AF9" w:rsidR="001451C1" w:rsidRPr="00845CFA" w:rsidRDefault="001451C1" w:rsidP="003C7CA5">
      <w:pPr>
        <w:pStyle w:val="a9"/>
        <w:ind w:firstLine="709"/>
        <w:rPr>
          <w:rFonts w:cs="Times New Roman"/>
          <w:bCs/>
          <w:szCs w:val="28"/>
        </w:rPr>
      </w:pPr>
      <w:r w:rsidRPr="00845CFA">
        <w:rPr>
          <w:rFonts w:cs="Times New Roman"/>
          <w:bCs/>
          <w:szCs w:val="28"/>
        </w:rPr>
        <w:t>Согласно нормативным документам, научные исследования могут проводиться как в пределах Республики Казахстан, так и за рубежом. Также проводятся реставрационные, консервационные работы и экспертиза в пределах Республики Казахстан и за рубежом [</w:t>
      </w:r>
      <w:r w:rsidR="00E77683">
        <w:rPr>
          <w:rFonts w:cs="Times New Roman"/>
          <w:bCs/>
          <w:szCs w:val="28"/>
        </w:rPr>
        <w:t>14</w:t>
      </w:r>
      <w:r w:rsidRPr="00845CFA">
        <w:rPr>
          <w:rFonts w:cs="Times New Roman"/>
          <w:bCs/>
          <w:szCs w:val="28"/>
        </w:rPr>
        <w:t>]. Выявление, реставрация и консервация культурных ценностей, нуждающихся в этих работах, являются одним из основных направлений музейного фонда [</w:t>
      </w:r>
      <w:r w:rsidR="00E77683">
        <w:rPr>
          <w:rFonts w:cs="Times New Roman"/>
          <w:bCs/>
          <w:szCs w:val="28"/>
        </w:rPr>
        <w:t>15</w:t>
      </w:r>
      <w:r w:rsidRPr="00845CFA">
        <w:rPr>
          <w:rFonts w:cs="Times New Roman"/>
          <w:bCs/>
          <w:szCs w:val="28"/>
        </w:rPr>
        <w:t>].</w:t>
      </w:r>
    </w:p>
    <w:p w14:paraId="1D610967" w14:textId="1EEB31AA" w:rsidR="001451C1" w:rsidRPr="00845CFA" w:rsidRDefault="001451C1" w:rsidP="003C7CA5">
      <w:pPr>
        <w:pStyle w:val="a9"/>
        <w:ind w:firstLine="709"/>
        <w:rPr>
          <w:rFonts w:cs="Times New Roman"/>
          <w:bCs/>
          <w:szCs w:val="28"/>
        </w:rPr>
      </w:pPr>
      <w:r w:rsidRPr="00845CFA">
        <w:rPr>
          <w:rFonts w:cs="Times New Roman"/>
          <w:bCs/>
          <w:szCs w:val="28"/>
        </w:rPr>
        <w:t>Деятельность по осуществлению научно-реставрационных работ на памятниках истории и культуры и (или) археологических работ подлежит лицензированию в соответствии с законодательством Республики Казахстан о разрешениях и уведомлениях. Лицензирование деятельности по осуществлению научно-реставрационных работ на памятниках истории и культуры и (или) археологических работ осуществляется уполномоченным органом [</w:t>
      </w:r>
      <w:r w:rsidR="00E77683">
        <w:rPr>
          <w:rFonts w:cs="Times New Roman"/>
          <w:bCs/>
          <w:szCs w:val="28"/>
        </w:rPr>
        <w:t>11</w:t>
      </w:r>
      <w:r w:rsidRPr="00845CFA">
        <w:rPr>
          <w:rFonts w:cs="Times New Roman"/>
          <w:bCs/>
          <w:szCs w:val="28"/>
        </w:rPr>
        <w:t>]. За проведением научно-реставрационных работ на памятниках истории и культуры международного и республиканского значения осуществляется государственный контроль через уполномоченный орган [</w:t>
      </w:r>
      <w:r w:rsidR="00E77683">
        <w:rPr>
          <w:rFonts w:cs="Times New Roman"/>
          <w:bCs/>
          <w:szCs w:val="28"/>
        </w:rPr>
        <w:t>11</w:t>
      </w:r>
      <w:r w:rsidRPr="00845CFA">
        <w:rPr>
          <w:rFonts w:cs="Times New Roman"/>
          <w:bCs/>
          <w:szCs w:val="28"/>
        </w:rPr>
        <w:t>]. Научно-реставрационные работы на памятниках истории и культуры проводятся в соответствии с научно-проектной документацией, разработанной для этих работ.</w:t>
      </w:r>
    </w:p>
    <w:p w14:paraId="47A72EA2" w14:textId="68D668CC" w:rsidR="00444E42" w:rsidRPr="00845CFA" w:rsidRDefault="00444E42" w:rsidP="003C7CA5">
      <w:pPr>
        <w:pStyle w:val="a9"/>
        <w:ind w:firstLine="709"/>
        <w:rPr>
          <w:rFonts w:cs="Times New Roman"/>
          <w:bCs/>
          <w:szCs w:val="28"/>
        </w:rPr>
      </w:pPr>
      <w:r w:rsidRPr="00845CFA">
        <w:rPr>
          <w:rFonts w:cs="Times New Roman"/>
          <w:bCs/>
          <w:szCs w:val="28"/>
        </w:rPr>
        <w:t>Научное исследование памятника истории и культуры определяет значимость и историческую роль изучаемого артефакта, а также степень его сохранности и объём необходимых работ для воссоздания и реставрации предмета.</w:t>
      </w:r>
      <w:r w:rsidR="001D41DD" w:rsidRPr="00845CFA">
        <w:rPr>
          <w:rFonts w:cs="Times New Roman"/>
          <w:bCs/>
          <w:szCs w:val="28"/>
        </w:rPr>
        <w:t xml:space="preserve"> </w:t>
      </w:r>
    </w:p>
    <w:p w14:paraId="73B4DE41" w14:textId="2348914A" w:rsidR="00444E42" w:rsidRPr="00845CFA" w:rsidRDefault="00444E42" w:rsidP="003C7CA5">
      <w:pPr>
        <w:pStyle w:val="a9"/>
        <w:ind w:firstLine="709"/>
        <w:rPr>
          <w:rFonts w:cs="Times New Roman"/>
          <w:bCs/>
          <w:szCs w:val="28"/>
        </w:rPr>
      </w:pPr>
      <w:r w:rsidRPr="00845CFA">
        <w:rPr>
          <w:rFonts w:cs="Times New Roman"/>
          <w:bCs/>
          <w:szCs w:val="28"/>
        </w:rPr>
        <w:t>Консервация – комплекс мероприятий, обеспечивающих предохранение памятника истории и культуры от дальнейшего разрушения и сохранение элементов без изменения исторического облика.</w:t>
      </w:r>
      <w:r w:rsidR="001D41DD" w:rsidRPr="00845CFA">
        <w:rPr>
          <w:rFonts w:cs="Times New Roman"/>
          <w:bCs/>
          <w:szCs w:val="28"/>
        </w:rPr>
        <w:t xml:space="preserve"> </w:t>
      </w:r>
    </w:p>
    <w:p w14:paraId="7CBF68E8" w14:textId="75006535" w:rsidR="00444E42" w:rsidRPr="00845CFA" w:rsidRDefault="00444E42" w:rsidP="003C7CA5">
      <w:pPr>
        <w:pStyle w:val="a9"/>
        <w:ind w:firstLine="709"/>
        <w:rPr>
          <w:rFonts w:cs="Times New Roman"/>
          <w:bCs/>
          <w:szCs w:val="28"/>
        </w:rPr>
      </w:pPr>
      <w:r w:rsidRPr="00845CFA">
        <w:rPr>
          <w:rFonts w:cs="Times New Roman"/>
          <w:bCs/>
          <w:szCs w:val="28"/>
        </w:rPr>
        <w:lastRenderedPageBreak/>
        <w:t>Реставрация – комплекс мероприятий, направленных на сохранение и восполнение утраченных элементов памятника, а также на освобождение его от наслоений, не имеющих ценности и искажающих облик объекта.</w:t>
      </w:r>
      <w:r w:rsidR="001D41DD" w:rsidRPr="00845CFA">
        <w:rPr>
          <w:rFonts w:cs="Times New Roman"/>
          <w:bCs/>
          <w:szCs w:val="28"/>
        </w:rPr>
        <w:t xml:space="preserve"> </w:t>
      </w:r>
    </w:p>
    <w:p w14:paraId="562891E1" w14:textId="0CD3DD1F" w:rsidR="00444E42" w:rsidRPr="00845CFA" w:rsidRDefault="00444E42" w:rsidP="003C7CA5">
      <w:pPr>
        <w:pStyle w:val="a9"/>
        <w:ind w:firstLine="709"/>
        <w:rPr>
          <w:rFonts w:cs="Times New Roman"/>
          <w:bCs/>
          <w:szCs w:val="28"/>
        </w:rPr>
      </w:pPr>
      <w:r w:rsidRPr="00845CFA">
        <w:rPr>
          <w:rFonts w:cs="Times New Roman"/>
          <w:bCs/>
          <w:szCs w:val="28"/>
        </w:rPr>
        <w:t>Воссоздание – комплекс мероприятий по восстановлению утраченного памятника истории и культуры при наличии устных, письменных, визуальных, нарративных и вещественных данных. «Воссозданный предмет» в музейной сфере принимается как «реконстру</w:t>
      </w:r>
      <w:r w:rsidR="007F31E4" w:rsidRPr="00845CFA">
        <w:rPr>
          <w:rFonts w:cs="Times New Roman"/>
          <w:bCs/>
          <w:szCs w:val="28"/>
        </w:rPr>
        <w:t>ированный</w:t>
      </w:r>
      <w:r w:rsidRPr="00845CFA">
        <w:rPr>
          <w:rFonts w:cs="Times New Roman"/>
          <w:bCs/>
          <w:szCs w:val="28"/>
        </w:rPr>
        <w:t xml:space="preserve"> предмет».</w:t>
      </w:r>
      <w:r w:rsidR="001D41DD" w:rsidRPr="00845CFA">
        <w:rPr>
          <w:rFonts w:cs="Times New Roman"/>
          <w:bCs/>
          <w:szCs w:val="28"/>
        </w:rPr>
        <w:t xml:space="preserve"> </w:t>
      </w:r>
    </w:p>
    <w:p w14:paraId="6D71397B" w14:textId="07A4E215" w:rsidR="00444E42" w:rsidRPr="00845CFA" w:rsidRDefault="00444E42" w:rsidP="003C7CA5">
      <w:pPr>
        <w:pStyle w:val="a9"/>
        <w:ind w:firstLine="709"/>
        <w:rPr>
          <w:rFonts w:cs="Times New Roman"/>
          <w:bCs/>
          <w:szCs w:val="28"/>
        </w:rPr>
      </w:pPr>
      <w:r w:rsidRPr="00845CFA">
        <w:rPr>
          <w:rFonts w:cs="Times New Roman"/>
          <w:bCs/>
          <w:szCs w:val="28"/>
        </w:rPr>
        <w:t>Слово «реконструкция» происходит от латинских «</w:t>
      </w:r>
      <w:proofErr w:type="spellStart"/>
      <w:r w:rsidRPr="00845CFA">
        <w:rPr>
          <w:rFonts w:cs="Times New Roman"/>
          <w:bCs/>
          <w:szCs w:val="28"/>
        </w:rPr>
        <w:t>re</w:t>
      </w:r>
      <w:proofErr w:type="spellEnd"/>
      <w:r w:rsidRPr="00845CFA">
        <w:rPr>
          <w:rFonts w:cs="Times New Roman"/>
          <w:bCs/>
          <w:szCs w:val="28"/>
        </w:rPr>
        <w:t>» – «снова» и «</w:t>
      </w:r>
      <w:proofErr w:type="spellStart"/>
      <w:r w:rsidRPr="00845CFA">
        <w:rPr>
          <w:rFonts w:cs="Times New Roman"/>
          <w:bCs/>
          <w:szCs w:val="28"/>
        </w:rPr>
        <w:t>construere</w:t>
      </w:r>
      <w:proofErr w:type="spellEnd"/>
      <w:r w:rsidRPr="00845CFA">
        <w:rPr>
          <w:rFonts w:cs="Times New Roman"/>
          <w:bCs/>
          <w:szCs w:val="28"/>
        </w:rPr>
        <w:t>» – «строить, созидать» и дословно означает «перестройка, восстановление здания» [</w:t>
      </w:r>
      <w:r w:rsidR="00E77683">
        <w:rPr>
          <w:rFonts w:cs="Times New Roman"/>
          <w:bCs/>
          <w:szCs w:val="28"/>
        </w:rPr>
        <w:t>121</w:t>
      </w:r>
      <w:r w:rsidRPr="00845CFA">
        <w:rPr>
          <w:rFonts w:cs="Times New Roman"/>
          <w:bCs/>
          <w:szCs w:val="28"/>
        </w:rPr>
        <w:t>]. Как следует из словаря, изначально этот термин относился только к строительству и перестройке архитектурных объектов.</w:t>
      </w:r>
      <w:r w:rsidR="001D41DD" w:rsidRPr="00845CFA">
        <w:rPr>
          <w:rFonts w:cs="Times New Roman"/>
          <w:bCs/>
          <w:szCs w:val="28"/>
        </w:rPr>
        <w:t xml:space="preserve"> </w:t>
      </w:r>
    </w:p>
    <w:p w14:paraId="2BB70E3C" w14:textId="04178842" w:rsidR="00444E42" w:rsidRPr="00845CFA" w:rsidRDefault="00444E42" w:rsidP="003C7CA5">
      <w:pPr>
        <w:pStyle w:val="a9"/>
        <w:ind w:firstLine="709"/>
        <w:rPr>
          <w:rFonts w:cs="Times New Roman"/>
          <w:bCs/>
          <w:szCs w:val="28"/>
        </w:rPr>
      </w:pPr>
      <w:r w:rsidRPr="00845CFA">
        <w:rPr>
          <w:rFonts w:cs="Times New Roman"/>
          <w:bCs/>
          <w:szCs w:val="28"/>
        </w:rPr>
        <w:t>Позднее термин «реконструкция» стали использовать и в музейной деятельности. Одним из первых примеров музейной реконструкции можно считать ансамблевые композиции из предметов, подобранных для демонстрации некого помещения, отражающего определённое время, если это помещение нужно было воссоздать в ином месте или оно не сохранилось.</w:t>
      </w:r>
      <w:r w:rsidR="001D41DD" w:rsidRPr="00845CFA">
        <w:rPr>
          <w:rFonts w:cs="Times New Roman"/>
          <w:bCs/>
          <w:szCs w:val="28"/>
        </w:rPr>
        <w:t xml:space="preserve"> </w:t>
      </w:r>
    </w:p>
    <w:p w14:paraId="28A9D2AA" w14:textId="6B855BD3" w:rsidR="00444E42" w:rsidRPr="00845CFA" w:rsidRDefault="00444E42" w:rsidP="003C7CA5">
      <w:pPr>
        <w:pStyle w:val="a9"/>
        <w:ind w:firstLine="709"/>
        <w:rPr>
          <w:rFonts w:cs="Times New Roman"/>
          <w:bCs/>
          <w:szCs w:val="28"/>
        </w:rPr>
      </w:pPr>
      <w:r w:rsidRPr="00845CFA">
        <w:rPr>
          <w:rFonts w:cs="Times New Roman"/>
          <w:bCs/>
          <w:szCs w:val="28"/>
        </w:rPr>
        <w:t xml:space="preserve">Так, коллекционер </w:t>
      </w:r>
      <w:bookmarkStart w:id="41" w:name="_Hlk193113780"/>
      <w:r w:rsidRPr="00845CFA">
        <w:rPr>
          <w:rFonts w:cs="Times New Roman"/>
          <w:bCs/>
          <w:szCs w:val="28"/>
        </w:rPr>
        <w:t xml:space="preserve">Ю.Э. </w:t>
      </w:r>
      <w:proofErr w:type="spellStart"/>
      <w:r w:rsidRPr="00845CFA">
        <w:rPr>
          <w:rFonts w:cs="Times New Roman"/>
          <w:bCs/>
          <w:szCs w:val="28"/>
        </w:rPr>
        <w:t>Озаровский</w:t>
      </w:r>
      <w:proofErr w:type="spellEnd"/>
      <w:r w:rsidRPr="00845CFA">
        <w:rPr>
          <w:rFonts w:cs="Times New Roman"/>
          <w:bCs/>
          <w:szCs w:val="28"/>
        </w:rPr>
        <w:t xml:space="preserve"> </w:t>
      </w:r>
      <w:bookmarkEnd w:id="41"/>
      <w:r w:rsidRPr="00845CFA">
        <w:rPr>
          <w:rFonts w:cs="Times New Roman"/>
          <w:bCs/>
          <w:szCs w:val="28"/>
        </w:rPr>
        <w:t>в 1910-е годы создал в своём доме частный музей, целью которого было отражение петербургского быта XVIII – начала XIX века. Комнаты в этом музее располагались анфиладой, и каждая оформлялась в стилистике определённой эпохи, от Петра I до Александра I [</w:t>
      </w:r>
      <w:r w:rsidR="00E77683">
        <w:rPr>
          <w:rFonts w:cs="Times New Roman"/>
          <w:bCs/>
          <w:szCs w:val="28"/>
        </w:rPr>
        <w:t>122</w:t>
      </w:r>
      <w:r w:rsidRPr="00845CFA">
        <w:rPr>
          <w:rFonts w:cs="Times New Roman"/>
          <w:bCs/>
          <w:szCs w:val="28"/>
        </w:rPr>
        <w:t xml:space="preserve">]. Все предметы в комнате подбирались таким образом, чтобы воссоздать образ соответствующей эпохи. Сам </w:t>
      </w:r>
      <w:proofErr w:type="spellStart"/>
      <w:r w:rsidRPr="00845CFA">
        <w:rPr>
          <w:rFonts w:cs="Times New Roman"/>
          <w:bCs/>
          <w:szCs w:val="28"/>
        </w:rPr>
        <w:t>Озаровский</w:t>
      </w:r>
      <w:proofErr w:type="spellEnd"/>
      <w:r w:rsidRPr="00845CFA">
        <w:rPr>
          <w:rFonts w:cs="Times New Roman"/>
          <w:bCs/>
          <w:szCs w:val="28"/>
        </w:rPr>
        <w:t xml:space="preserve"> объяснял важность реконструкции интерьеров тем, что без «ансамбля» не возникает «диалога» вещей, а значит и «той убедительности, которая возникает, когда предметы вместе и дополняют друг друга до полной характеристики эпохи» [</w:t>
      </w:r>
      <w:r w:rsidR="00E77683">
        <w:rPr>
          <w:rFonts w:cs="Times New Roman"/>
          <w:bCs/>
          <w:szCs w:val="28"/>
        </w:rPr>
        <w:t>123</w:t>
      </w:r>
      <w:r w:rsidRPr="00845CFA">
        <w:rPr>
          <w:rFonts w:cs="Times New Roman"/>
          <w:bCs/>
          <w:szCs w:val="28"/>
        </w:rPr>
        <w:t>].</w:t>
      </w:r>
      <w:r w:rsidR="001D41DD" w:rsidRPr="00845CFA">
        <w:rPr>
          <w:rFonts w:cs="Times New Roman"/>
          <w:bCs/>
          <w:szCs w:val="28"/>
        </w:rPr>
        <w:t xml:space="preserve"> </w:t>
      </w:r>
    </w:p>
    <w:p w14:paraId="16038672" w14:textId="5C91B486" w:rsidR="00444E42" w:rsidRPr="00845CFA" w:rsidRDefault="00444E42" w:rsidP="003C7CA5">
      <w:pPr>
        <w:pStyle w:val="a9"/>
        <w:ind w:firstLine="709"/>
        <w:rPr>
          <w:rFonts w:cs="Times New Roman"/>
          <w:bCs/>
          <w:szCs w:val="28"/>
        </w:rPr>
      </w:pPr>
      <w:r w:rsidRPr="00845CFA">
        <w:rPr>
          <w:rFonts w:cs="Times New Roman"/>
          <w:bCs/>
          <w:szCs w:val="28"/>
        </w:rPr>
        <w:t xml:space="preserve">В 1918 году </w:t>
      </w:r>
      <w:bookmarkStart w:id="42" w:name="_Hlk193113790"/>
      <w:r w:rsidRPr="00845CFA">
        <w:rPr>
          <w:rFonts w:cs="Times New Roman"/>
          <w:bCs/>
          <w:szCs w:val="28"/>
        </w:rPr>
        <w:t xml:space="preserve">Н. </w:t>
      </w:r>
      <w:proofErr w:type="spellStart"/>
      <w:r w:rsidRPr="00845CFA">
        <w:rPr>
          <w:rFonts w:cs="Times New Roman"/>
          <w:bCs/>
          <w:szCs w:val="28"/>
        </w:rPr>
        <w:t>Ашукин</w:t>
      </w:r>
      <w:bookmarkEnd w:id="42"/>
      <w:proofErr w:type="spellEnd"/>
      <w:r w:rsidRPr="00845CFA">
        <w:rPr>
          <w:rFonts w:cs="Times New Roman"/>
          <w:bCs/>
          <w:szCs w:val="28"/>
        </w:rPr>
        <w:t>, фактически первым после революции, теоретически обосновал метод «музейной реконструкции». Он предлагал заменить выставление ряда однотипных предметов на метод живой группировки, который, по его мнению, оживлял бы экспозицию и делал её более доступной для понимания школьниками [</w:t>
      </w:r>
      <w:r w:rsidR="00E77683">
        <w:rPr>
          <w:rFonts w:cs="Times New Roman"/>
          <w:bCs/>
          <w:szCs w:val="28"/>
        </w:rPr>
        <w:t>124</w:t>
      </w:r>
      <w:r w:rsidRPr="00845CFA">
        <w:rPr>
          <w:rFonts w:cs="Times New Roman"/>
          <w:bCs/>
          <w:szCs w:val="28"/>
        </w:rPr>
        <w:t>].</w:t>
      </w:r>
      <w:r w:rsidR="001D41DD" w:rsidRPr="00845CFA">
        <w:rPr>
          <w:rFonts w:cs="Times New Roman"/>
          <w:bCs/>
          <w:szCs w:val="28"/>
        </w:rPr>
        <w:t xml:space="preserve"> </w:t>
      </w:r>
    </w:p>
    <w:p w14:paraId="20499038" w14:textId="1B77E8F5" w:rsidR="00444E42" w:rsidRPr="00845CFA" w:rsidRDefault="00444E42" w:rsidP="003C7CA5">
      <w:pPr>
        <w:pStyle w:val="a9"/>
        <w:ind w:firstLine="709"/>
        <w:rPr>
          <w:rFonts w:cs="Times New Roman"/>
          <w:bCs/>
          <w:szCs w:val="28"/>
        </w:rPr>
      </w:pPr>
      <w:r w:rsidRPr="00845CFA">
        <w:rPr>
          <w:rFonts w:cs="Times New Roman"/>
          <w:bCs/>
          <w:szCs w:val="28"/>
        </w:rPr>
        <w:t xml:space="preserve">Через восемь лет в работе «Историко-бытовые музеи» </w:t>
      </w:r>
      <w:bookmarkStart w:id="43" w:name="_Hlk193113799"/>
      <w:r w:rsidRPr="00845CFA">
        <w:rPr>
          <w:rFonts w:cs="Times New Roman"/>
          <w:bCs/>
          <w:szCs w:val="28"/>
        </w:rPr>
        <w:t>М.Д. Приселков</w:t>
      </w:r>
      <w:bookmarkEnd w:id="43"/>
      <w:r w:rsidRPr="00845CFA">
        <w:rPr>
          <w:rFonts w:cs="Times New Roman"/>
          <w:bCs/>
          <w:szCs w:val="28"/>
        </w:rPr>
        <w:t>, вероятно, впервые попытался дать определение терминам «искусственный бытовой ансамбль» и «музейная реконструкция бытового ансамбля». Он характеризует эти понятия как «воссоздание части убранства комнаты на основе исторических фактов» [</w:t>
      </w:r>
      <w:r w:rsidR="00E77683">
        <w:rPr>
          <w:rFonts w:cs="Times New Roman"/>
          <w:bCs/>
          <w:szCs w:val="28"/>
        </w:rPr>
        <w:t>125</w:t>
      </w:r>
      <w:r w:rsidRPr="00845CFA">
        <w:rPr>
          <w:rFonts w:cs="Times New Roman"/>
          <w:bCs/>
          <w:szCs w:val="28"/>
        </w:rPr>
        <w:t>].</w:t>
      </w:r>
      <w:r w:rsidR="001D41DD" w:rsidRPr="00845CFA">
        <w:rPr>
          <w:rFonts w:cs="Times New Roman"/>
          <w:bCs/>
          <w:szCs w:val="28"/>
        </w:rPr>
        <w:t xml:space="preserve"> </w:t>
      </w:r>
    </w:p>
    <w:p w14:paraId="412E6ECA" w14:textId="64DC04B8" w:rsidR="00444E42" w:rsidRPr="00845CFA" w:rsidRDefault="00444E42" w:rsidP="003C7CA5">
      <w:pPr>
        <w:pStyle w:val="a9"/>
        <w:ind w:firstLine="709"/>
        <w:rPr>
          <w:rFonts w:cs="Times New Roman"/>
          <w:bCs/>
          <w:szCs w:val="28"/>
        </w:rPr>
      </w:pPr>
      <w:r w:rsidRPr="00845CFA">
        <w:rPr>
          <w:rFonts w:cs="Times New Roman"/>
          <w:bCs/>
          <w:szCs w:val="28"/>
        </w:rPr>
        <w:t>Параллельно с развитием реконструкций бытовых комплексов развивалась и художественная научно-историческая реконструкция, обусловленная интересом к истории и искусству. Уже в XIX веке историки, изучавшие военное дело, стали включать в публикации рисованные изображения воинов разных эпох, основываясь на описаниях и античных источниках. Эти рисунки можно считать первыми опытами художественной научно-исторической реконструкции облика древних и средневековых кочевников [</w:t>
      </w:r>
      <w:r w:rsidR="00E77683">
        <w:rPr>
          <w:rFonts w:cs="Times New Roman"/>
          <w:bCs/>
          <w:szCs w:val="28"/>
        </w:rPr>
        <w:t>108</w:t>
      </w:r>
      <w:r w:rsidR="005C486E" w:rsidRPr="00845CFA">
        <w:rPr>
          <w:rFonts w:cs="Times New Roman"/>
          <w:bCs/>
          <w:szCs w:val="28"/>
        </w:rPr>
        <w:t xml:space="preserve">, с. </w:t>
      </w:r>
      <w:r w:rsidRPr="00845CFA">
        <w:rPr>
          <w:rFonts w:cs="Times New Roman"/>
          <w:bCs/>
          <w:szCs w:val="28"/>
        </w:rPr>
        <w:t xml:space="preserve">95]. Новый этап такого направления пришёлся на вторую половину XX века, когда к письменным и иконографическим источникам начали прибавлять и археологические материалы, дающие прямую </w:t>
      </w:r>
      <w:r w:rsidRPr="00845CFA">
        <w:rPr>
          <w:rFonts w:cs="Times New Roman"/>
          <w:bCs/>
          <w:szCs w:val="28"/>
        </w:rPr>
        <w:lastRenderedPageBreak/>
        <w:t>информацию об исследуемом комплексе. Так уточнялись детали и аспекты, ранее неясные, а реконструкции обретали более научное обоснование. Актуальными до сих пор считаются работы по художественной реконструкции вооружения воинов разных эпох [</w:t>
      </w:r>
      <w:r w:rsidR="00E77683">
        <w:rPr>
          <w:rFonts w:cs="Times New Roman"/>
          <w:bCs/>
          <w:szCs w:val="28"/>
        </w:rPr>
        <w:t>126, 127</w:t>
      </w:r>
      <w:r w:rsidRPr="00845CFA">
        <w:rPr>
          <w:rFonts w:cs="Times New Roman"/>
          <w:bCs/>
          <w:szCs w:val="28"/>
        </w:rPr>
        <w:t xml:space="preserve">]. Одними из самых распространённых изображений людей минувших эпох являются рисунки известного востоковеда и специалиста по истории оружия </w:t>
      </w:r>
      <w:bookmarkStart w:id="44" w:name="_Hlk193114224"/>
      <w:r w:rsidRPr="00845CFA">
        <w:rPr>
          <w:rFonts w:cs="Times New Roman"/>
          <w:bCs/>
          <w:szCs w:val="28"/>
        </w:rPr>
        <w:t>М.В.</w:t>
      </w:r>
      <w:r w:rsidR="00791BE3" w:rsidRPr="00845CFA">
        <w:rPr>
          <w:rFonts w:cs="Times New Roman"/>
          <w:bCs/>
          <w:szCs w:val="28"/>
        </w:rPr>
        <w:t> </w:t>
      </w:r>
      <w:r w:rsidRPr="00845CFA">
        <w:rPr>
          <w:rFonts w:cs="Times New Roman"/>
          <w:bCs/>
          <w:szCs w:val="28"/>
        </w:rPr>
        <w:t>Горелик</w:t>
      </w:r>
      <w:bookmarkEnd w:id="44"/>
      <w:r w:rsidRPr="00845CFA">
        <w:rPr>
          <w:rFonts w:cs="Times New Roman"/>
          <w:bCs/>
          <w:szCs w:val="28"/>
        </w:rPr>
        <w:t>а [</w:t>
      </w:r>
      <w:r w:rsidR="00E77683">
        <w:rPr>
          <w:rFonts w:cs="Times New Roman"/>
          <w:bCs/>
          <w:szCs w:val="28"/>
        </w:rPr>
        <w:t>83, с. 149-150; 84, с. 90-105; 85, с. 82-111; 86, с. 119-120; 87, с. 149-178; 88</w:t>
      </w:r>
      <w:r w:rsidR="00862B00">
        <w:rPr>
          <w:rFonts w:cs="Times New Roman"/>
          <w:bCs/>
          <w:szCs w:val="28"/>
        </w:rPr>
        <w:t>, с. 3-350</w:t>
      </w:r>
      <w:r w:rsidRPr="00845CFA">
        <w:rPr>
          <w:rFonts w:cs="Times New Roman"/>
          <w:bCs/>
          <w:szCs w:val="28"/>
        </w:rPr>
        <w:t xml:space="preserve">]. В конце </w:t>
      </w:r>
      <w:bookmarkStart w:id="45" w:name="_Hlk193114166"/>
      <w:r w:rsidRPr="00845CFA">
        <w:rPr>
          <w:rFonts w:cs="Times New Roman"/>
          <w:bCs/>
          <w:szCs w:val="28"/>
        </w:rPr>
        <w:t xml:space="preserve">XX – начале XXI века </w:t>
      </w:r>
      <w:bookmarkEnd w:id="45"/>
      <w:r w:rsidRPr="00845CFA">
        <w:rPr>
          <w:rFonts w:cs="Times New Roman"/>
          <w:bCs/>
          <w:szCs w:val="28"/>
        </w:rPr>
        <w:t>появился целый ряд специалистов, занимающихся графической реконструкцией вооруже</w:t>
      </w:r>
      <w:r w:rsidR="00791BE3" w:rsidRPr="00845CFA">
        <w:rPr>
          <w:rFonts w:cs="Times New Roman"/>
          <w:bCs/>
          <w:szCs w:val="28"/>
        </w:rPr>
        <w:t xml:space="preserve">ния и одежды воинов, включая </w:t>
      </w:r>
      <w:bookmarkStart w:id="46" w:name="_Hlk193114204"/>
      <w:r w:rsidR="00791BE3" w:rsidRPr="00845CFA">
        <w:rPr>
          <w:rFonts w:cs="Times New Roman"/>
          <w:bCs/>
          <w:szCs w:val="28"/>
        </w:rPr>
        <w:t>Ю.</w:t>
      </w:r>
      <w:r w:rsidRPr="00845CFA">
        <w:rPr>
          <w:rFonts w:cs="Times New Roman"/>
          <w:bCs/>
          <w:szCs w:val="28"/>
        </w:rPr>
        <w:t>С.</w:t>
      </w:r>
      <w:r w:rsidR="00791BE3" w:rsidRPr="00845CFA">
        <w:rPr>
          <w:rFonts w:cs="Times New Roman"/>
          <w:bCs/>
          <w:szCs w:val="28"/>
        </w:rPr>
        <w:t> Худякова, В.</w:t>
      </w:r>
      <w:r w:rsidRPr="00845CFA">
        <w:rPr>
          <w:rFonts w:cs="Times New Roman"/>
          <w:bCs/>
          <w:szCs w:val="28"/>
        </w:rPr>
        <w:t>В.</w:t>
      </w:r>
      <w:r w:rsidR="00791BE3" w:rsidRPr="00845CFA">
        <w:rPr>
          <w:rFonts w:cs="Times New Roman"/>
          <w:bCs/>
          <w:szCs w:val="28"/>
        </w:rPr>
        <w:t> Горбунова, Д.</w:t>
      </w:r>
      <w:r w:rsidRPr="00845CFA">
        <w:rPr>
          <w:rFonts w:cs="Times New Roman"/>
          <w:bCs/>
          <w:szCs w:val="28"/>
        </w:rPr>
        <w:t>В.</w:t>
      </w:r>
      <w:r w:rsidR="00791BE3" w:rsidRPr="00845CFA">
        <w:rPr>
          <w:rFonts w:cs="Times New Roman"/>
          <w:bCs/>
          <w:szCs w:val="28"/>
        </w:rPr>
        <w:t> Позднякова, Л.А. Боброва, Ю.</w:t>
      </w:r>
      <w:r w:rsidRPr="00845CFA">
        <w:rPr>
          <w:rFonts w:cs="Times New Roman"/>
          <w:bCs/>
          <w:szCs w:val="28"/>
        </w:rPr>
        <w:t>А.</w:t>
      </w:r>
      <w:r w:rsidR="00791BE3" w:rsidRPr="00845CFA">
        <w:rPr>
          <w:rFonts w:cs="Times New Roman"/>
          <w:bCs/>
          <w:szCs w:val="28"/>
        </w:rPr>
        <w:t> </w:t>
      </w:r>
      <w:r w:rsidRPr="00845CFA">
        <w:rPr>
          <w:rFonts w:cs="Times New Roman"/>
          <w:bCs/>
          <w:szCs w:val="28"/>
        </w:rPr>
        <w:t>Филипповича и др.</w:t>
      </w:r>
      <w:r w:rsidR="001D41DD" w:rsidRPr="00845CFA">
        <w:rPr>
          <w:rFonts w:cs="Times New Roman"/>
          <w:bCs/>
          <w:szCs w:val="28"/>
        </w:rPr>
        <w:t xml:space="preserve"> </w:t>
      </w:r>
      <w:bookmarkEnd w:id="46"/>
    </w:p>
    <w:p w14:paraId="2D5D08EF" w14:textId="15326402" w:rsidR="00444E42" w:rsidRPr="00845CFA" w:rsidRDefault="00444E42" w:rsidP="003C7CA5">
      <w:pPr>
        <w:pStyle w:val="a9"/>
        <w:ind w:firstLine="709"/>
        <w:rPr>
          <w:rFonts w:cs="Times New Roman"/>
          <w:bCs/>
          <w:szCs w:val="28"/>
        </w:rPr>
      </w:pPr>
      <w:bookmarkStart w:id="47" w:name="_Hlk193113729"/>
      <w:r w:rsidRPr="00845CFA">
        <w:rPr>
          <w:rFonts w:cs="Times New Roman"/>
          <w:bCs/>
          <w:szCs w:val="28"/>
        </w:rPr>
        <w:t>Постепенно из художественной реконструкции выделилась и предметная реконструкция, охватывающая в том числе костюм, вооружение, различные ритуальные и бытовые объекты, сооружения, тран</w:t>
      </w:r>
      <w:r w:rsidR="00862B00">
        <w:rPr>
          <w:rFonts w:cs="Times New Roman"/>
          <w:bCs/>
          <w:szCs w:val="28"/>
        </w:rPr>
        <w:t>спортные средства, корабли и т.</w:t>
      </w:r>
      <w:r w:rsidRPr="00845CFA">
        <w:rPr>
          <w:rFonts w:cs="Times New Roman"/>
          <w:bCs/>
          <w:szCs w:val="28"/>
        </w:rPr>
        <w:t>д.</w:t>
      </w:r>
      <w:r w:rsidR="001D41DD" w:rsidRPr="00845CFA">
        <w:rPr>
          <w:rFonts w:cs="Times New Roman"/>
          <w:bCs/>
          <w:szCs w:val="28"/>
        </w:rPr>
        <w:t xml:space="preserve"> </w:t>
      </w:r>
    </w:p>
    <w:p w14:paraId="652C9296" w14:textId="4D778774" w:rsidR="00444E42" w:rsidRPr="00845CFA" w:rsidRDefault="00444E42" w:rsidP="00034B3B">
      <w:pPr>
        <w:pStyle w:val="a9"/>
        <w:ind w:firstLine="709"/>
        <w:rPr>
          <w:rFonts w:cs="Times New Roman"/>
          <w:bCs/>
          <w:szCs w:val="28"/>
        </w:rPr>
      </w:pPr>
      <w:bookmarkStart w:id="48" w:name="_Hlk193114259"/>
      <w:bookmarkEnd w:id="47"/>
      <w:r w:rsidRPr="00845CFA">
        <w:rPr>
          <w:rFonts w:cs="Times New Roman"/>
          <w:bCs/>
          <w:szCs w:val="28"/>
        </w:rPr>
        <w:t xml:space="preserve">В отечественной реконструкции знаковым событием стало появление предметной научно-исторической реконструкции </w:t>
      </w:r>
      <w:proofErr w:type="spellStart"/>
      <w:r w:rsidRPr="00845CFA">
        <w:rPr>
          <w:rFonts w:cs="Times New Roman"/>
          <w:bCs/>
          <w:szCs w:val="28"/>
        </w:rPr>
        <w:t>сакского</w:t>
      </w:r>
      <w:proofErr w:type="spellEnd"/>
      <w:r w:rsidRPr="00845CFA">
        <w:rPr>
          <w:rFonts w:cs="Times New Roman"/>
          <w:bCs/>
          <w:szCs w:val="28"/>
        </w:rPr>
        <w:t xml:space="preserve"> воина – «Золотого человека», созданной по материалам Иссыкского кургана, исследованного в 1969–1970 годах </w:t>
      </w:r>
      <w:r w:rsidR="00065224" w:rsidRPr="00845CFA">
        <w:rPr>
          <w:rFonts w:cs="Times New Roman"/>
          <w:bCs/>
          <w:szCs w:val="28"/>
        </w:rPr>
        <w:t>К.А.</w:t>
      </w:r>
      <w:r w:rsidR="00791BE3" w:rsidRPr="00845CFA">
        <w:rPr>
          <w:rFonts w:cs="Times New Roman"/>
          <w:bCs/>
          <w:szCs w:val="28"/>
        </w:rPr>
        <w:t> </w:t>
      </w:r>
      <w:r w:rsidRPr="00845CFA">
        <w:rPr>
          <w:rFonts w:cs="Times New Roman"/>
          <w:bCs/>
          <w:szCs w:val="28"/>
        </w:rPr>
        <w:t xml:space="preserve">Акишевым и </w:t>
      </w:r>
      <w:r w:rsidR="00065224" w:rsidRPr="00845CFA">
        <w:rPr>
          <w:rFonts w:cs="Times New Roman"/>
          <w:bCs/>
          <w:szCs w:val="28"/>
        </w:rPr>
        <w:t>Б.Н.</w:t>
      </w:r>
      <w:r w:rsidR="00791BE3" w:rsidRPr="00845CFA">
        <w:rPr>
          <w:rFonts w:cs="Times New Roman"/>
          <w:bCs/>
          <w:szCs w:val="28"/>
        </w:rPr>
        <w:t> </w:t>
      </w:r>
      <w:proofErr w:type="spellStart"/>
      <w:r w:rsidRPr="00845CFA">
        <w:rPr>
          <w:rFonts w:cs="Times New Roman"/>
          <w:bCs/>
          <w:szCs w:val="28"/>
        </w:rPr>
        <w:t>Нурмуханбетовым</w:t>
      </w:r>
      <w:proofErr w:type="spellEnd"/>
      <w:r w:rsidRPr="00845CFA">
        <w:rPr>
          <w:rFonts w:cs="Times New Roman"/>
          <w:bCs/>
          <w:szCs w:val="28"/>
        </w:rPr>
        <w:t>. Авторами этого проекта стали археолог К.</w:t>
      </w:r>
      <w:r w:rsidR="00065224" w:rsidRPr="00845CFA">
        <w:rPr>
          <w:rFonts w:cs="Times New Roman"/>
          <w:bCs/>
          <w:szCs w:val="28"/>
        </w:rPr>
        <w:t>А.</w:t>
      </w:r>
      <w:r w:rsidR="00791BE3" w:rsidRPr="00845CFA">
        <w:rPr>
          <w:rFonts w:cs="Times New Roman"/>
          <w:bCs/>
          <w:szCs w:val="28"/>
        </w:rPr>
        <w:t> </w:t>
      </w:r>
      <w:r w:rsidR="00065224" w:rsidRPr="00845CFA">
        <w:rPr>
          <w:rFonts w:cs="Times New Roman"/>
          <w:bCs/>
          <w:szCs w:val="28"/>
        </w:rPr>
        <w:t>Акишев и реставратор В.</w:t>
      </w:r>
      <w:r w:rsidRPr="00845CFA">
        <w:rPr>
          <w:rFonts w:cs="Times New Roman"/>
          <w:bCs/>
          <w:szCs w:val="28"/>
        </w:rPr>
        <w:t>И.</w:t>
      </w:r>
      <w:r w:rsidR="00791BE3" w:rsidRPr="00845CFA">
        <w:rPr>
          <w:rFonts w:cs="Times New Roman"/>
          <w:bCs/>
          <w:szCs w:val="28"/>
        </w:rPr>
        <w:t> </w:t>
      </w:r>
      <w:proofErr w:type="spellStart"/>
      <w:r w:rsidRPr="00845CFA">
        <w:rPr>
          <w:rFonts w:cs="Times New Roman"/>
          <w:bCs/>
          <w:szCs w:val="28"/>
        </w:rPr>
        <w:t>Садомсков</w:t>
      </w:r>
      <w:proofErr w:type="spellEnd"/>
      <w:r w:rsidRPr="00845CFA">
        <w:rPr>
          <w:rFonts w:cs="Times New Roman"/>
          <w:bCs/>
          <w:szCs w:val="28"/>
        </w:rPr>
        <w:t xml:space="preserve">. </w:t>
      </w:r>
      <w:bookmarkEnd w:id="48"/>
      <w:r w:rsidRPr="00845CFA">
        <w:rPr>
          <w:rFonts w:cs="Times New Roman"/>
          <w:bCs/>
          <w:szCs w:val="28"/>
        </w:rPr>
        <w:t>В книге «Курган Иссык. Искусство саков Казахстана» К.</w:t>
      </w:r>
      <w:r w:rsidR="00065224" w:rsidRPr="00845CFA">
        <w:rPr>
          <w:rFonts w:cs="Times New Roman"/>
          <w:bCs/>
          <w:szCs w:val="28"/>
        </w:rPr>
        <w:t>А.</w:t>
      </w:r>
      <w:r w:rsidR="00791BE3" w:rsidRPr="00845CFA">
        <w:rPr>
          <w:rFonts w:cs="Times New Roman"/>
          <w:bCs/>
          <w:szCs w:val="28"/>
        </w:rPr>
        <w:t> </w:t>
      </w:r>
      <w:r w:rsidRPr="00845CFA">
        <w:rPr>
          <w:rFonts w:cs="Times New Roman"/>
          <w:bCs/>
          <w:szCs w:val="28"/>
        </w:rPr>
        <w:t xml:space="preserve">Акишев называет его «реконструкция костюма», уточняя, что это «модель человека в золотой одежде из кургана Иссык» и «модель </w:t>
      </w:r>
      <w:r w:rsidR="00C1017B" w:rsidRPr="00845CFA">
        <w:rPr>
          <w:rFonts w:cs="Times New Roman"/>
          <w:bCs/>
          <w:szCs w:val="28"/>
        </w:rPr>
        <w:t>одеяния,</w:t>
      </w:r>
      <w:r w:rsidRPr="00845CFA">
        <w:rPr>
          <w:rFonts w:cs="Times New Roman"/>
          <w:bCs/>
          <w:szCs w:val="28"/>
        </w:rPr>
        <w:t xml:space="preserve"> погребённого в натуральную величину» [</w:t>
      </w:r>
      <w:r w:rsidR="00862B00">
        <w:rPr>
          <w:rFonts w:cs="Times New Roman"/>
          <w:bCs/>
          <w:szCs w:val="28"/>
        </w:rPr>
        <w:t>66</w:t>
      </w:r>
      <w:r w:rsidR="005C486E" w:rsidRPr="00845CFA">
        <w:rPr>
          <w:rFonts w:cs="Times New Roman"/>
          <w:bCs/>
          <w:szCs w:val="28"/>
        </w:rPr>
        <w:t xml:space="preserve">, с. </w:t>
      </w:r>
      <w:r w:rsidRPr="00845CFA">
        <w:rPr>
          <w:rFonts w:cs="Times New Roman"/>
          <w:bCs/>
          <w:szCs w:val="28"/>
        </w:rPr>
        <w:t xml:space="preserve">6, </w:t>
      </w:r>
      <w:r w:rsidR="00862B00">
        <w:rPr>
          <w:rFonts w:cs="Times New Roman"/>
          <w:bCs/>
          <w:szCs w:val="28"/>
        </w:rPr>
        <w:t xml:space="preserve">с. </w:t>
      </w:r>
      <w:r w:rsidRPr="00845CFA">
        <w:rPr>
          <w:rFonts w:cs="Times New Roman"/>
          <w:bCs/>
          <w:szCs w:val="28"/>
        </w:rPr>
        <w:t>43]. Именно в этом значении термин «реконструкция» прочно закрепился среди отечественных реконструкторов. Первая реконструкция Иссыкского «Золотого человека» хранится в Национальном музее, где также находится «Золотой фонд» с оригиналами находок.</w:t>
      </w:r>
      <w:r w:rsidR="001D41DD" w:rsidRPr="00845CFA">
        <w:rPr>
          <w:rFonts w:cs="Times New Roman"/>
          <w:bCs/>
          <w:szCs w:val="28"/>
        </w:rPr>
        <w:t xml:space="preserve"> </w:t>
      </w:r>
    </w:p>
    <w:p w14:paraId="7A00758E" w14:textId="1879C22C" w:rsidR="00444E42" w:rsidRPr="00845CFA" w:rsidRDefault="00444E42" w:rsidP="003C7CA5">
      <w:pPr>
        <w:pStyle w:val="a9"/>
        <w:ind w:firstLine="709"/>
        <w:rPr>
          <w:rFonts w:cs="Times New Roman"/>
          <w:bCs/>
          <w:szCs w:val="28"/>
        </w:rPr>
      </w:pPr>
      <w:bookmarkStart w:id="49" w:name="_Hlk193114285"/>
      <w:r w:rsidRPr="00845CFA">
        <w:rPr>
          <w:rFonts w:cs="Times New Roman"/>
          <w:bCs/>
          <w:szCs w:val="28"/>
        </w:rPr>
        <w:t>По хронологии историю отечественной реконструкции можно разделить на два этапа. Первый этап – это сама реконструкция К.</w:t>
      </w:r>
      <w:r w:rsidR="00065224" w:rsidRPr="00845CFA">
        <w:rPr>
          <w:rFonts w:cs="Times New Roman"/>
          <w:bCs/>
          <w:szCs w:val="28"/>
        </w:rPr>
        <w:t>А.</w:t>
      </w:r>
      <w:r w:rsidR="00791BE3" w:rsidRPr="00845CFA">
        <w:rPr>
          <w:rFonts w:cs="Times New Roman"/>
          <w:bCs/>
          <w:szCs w:val="28"/>
        </w:rPr>
        <w:t> </w:t>
      </w:r>
      <w:r w:rsidRPr="00845CFA">
        <w:rPr>
          <w:rFonts w:cs="Times New Roman"/>
          <w:bCs/>
          <w:szCs w:val="28"/>
        </w:rPr>
        <w:t>Акишева и В.И.</w:t>
      </w:r>
      <w:r w:rsidR="00791BE3" w:rsidRPr="00845CFA">
        <w:rPr>
          <w:rFonts w:cs="Times New Roman"/>
          <w:bCs/>
          <w:szCs w:val="28"/>
        </w:rPr>
        <w:t> </w:t>
      </w:r>
      <w:proofErr w:type="spellStart"/>
      <w:r w:rsidRPr="00845CFA">
        <w:rPr>
          <w:rFonts w:cs="Times New Roman"/>
          <w:bCs/>
          <w:szCs w:val="28"/>
        </w:rPr>
        <w:t>Садомскова</w:t>
      </w:r>
      <w:proofErr w:type="spellEnd"/>
      <w:r w:rsidRPr="00845CFA">
        <w:rPr>
          <w:rFonts w:cs="Times New Roman"/>
          <w:bCs/>
          <w:szCs w:val="28"/>
        </w:rPr>
        <w:t>. Второй этап начался уже после приобретения Казахстаном независимости и связан со Стратегическими государственными и региональными программами. Новая волна интереса к реконструкционным работам развивалась параллельно с успехами отечественной археологической науки. Богатые сокровища, обнаруженные при раскопках древних курганов и поселений, дали возможность создавать всё более точные исторические образы и представлять их посетителям музеев.</w:t>
      </w:r>
      <w:r w:rsidR="001D41DD" w:rsidRPr="00845CFA">
        <w:rPr>
          <w:rFonts w:cs="Times New Roman"/>
          <w:bCs/>
          <w:szCs w:val="28"/>
        </w:rPr>
        <w:t xml:space="preserve"> </w:t>
      </w:r>
    </w:p>
    <w:bookmarkEnd w:id="49"/>
    <w:p w14:paraId="064178FA" w14:textId="1C5E6ED6" w:rsidR="00287AF3" w:rsidRDefault="00444E42" w:rsidP="003C7CA5">
      <w:pPr>
        <w:pStyle w:val="a9"/>
        <w:ind w:firstLine="709"/>
        <w:rPr>
          <w:rFonts w:cs="Times New Roman"/>
          <w:bCs/>
          <w:szCs w:val="28"/>
        </w:rPr>
      </w:pPr>
      <w:r w:rsidRPr="00845CFA">
        <w:rPr>
          <w:rFonts w:cs="Times New Roman"/>
          <w:bCs/>
          <w:szCs w:val="28"/>
        </w:rPr>
        <w:t>При всём многообразии видов реконструкции остаётся важным уточнить, что именно считать реконструкцией. Что означает этот термин?</w:t>
      </w:r>
      <w:r w:rsidR="001D41DD" w:rsidRPr="00845CFA">
        <w:rPr>
          <w:rFonts w:cs="Times New Roman"/>
          <w:bCs/>
          <w:szCs w:val="28"/>
        </w:rPr>
        <w:t xml:space="preserve"> </w:t>
      </w:r>
    </w:p>
    <w:p w14:paraId="6DCECDB9" w14:textId="77777777" w:rsidR="00AF6443" w:rsidRPr="00845CFA" w:rsidRDefault="00AF6443" w:rsidP="003C7CA5">
      <w:pPr>
        <w:pStyle w:val="a9"/>
        <w:ind w:firstLine="709"/>
        <w:rPr>
          <w:rFonts w:cs="Times New Roman"/>
          <w:szCs w:val="28"/>
        </w:rPr>
      </w:pPr>
    </w:p>
    <w:p w14:paraId="4EED27B1" w14:textId="4E37AE4F" w:rsidR="004233C8" w:rsidRPr="00F96461" w:rsidRDefault="00C1017B" w:rsidP="003C7CA5">
      <w:pPr>
        <w:pStyle w:val="3"/>
        <w:ind w:left="0" w:firstLine="709"/>
        <w:rPr>
          <w:b w:val="0"/>
          <w:i w:val="0"/>
        </w:rPr>
      </w:pPr>
      <w:bookmarkStart w:id="50" w:name="_Toc188475646"/>
      <w:bookmarkStart w:id="51" w:name="_Toc191564088"/>
      <w:r w:rsidRPr="00F96461">
        <w:rPr>
          <w:b w:val="0"/>
          <w:i w:val="0"/>
        </w:rPr>
        <w:t xml:space="preserve">Существующие </w:t>
      </w:r>
      <w:r w:rsidR="00EF0B23" w:rsidRPr="00F96461">
        <w:rPr>
          <w:b w:val="0"/>
          <w:i w:val="0"/>
        </w:rPr>
        <w:t>о</w:t>
      </w:r>
      <w:r w:rsidR="004233C8" w:rsidRPr="00F96461">
        <w:rPr>
          <w:b w:val="0"/>
          <w:i w:val="0"/>
        </w:rPr>
        <w:t>пределени</w:t>
      </w:r>
      <w:r w:rsidR="00FC7B8E" w:rsidRPr="00F96461">
        <w:rPr>
          <w:b w:val="0"/>
          <w:i w:val="0"/>
        </w:rPr>
        <w:t>я</w:t>
      </w:r>
      <w:r w:rsidR="004233C8" w:rsidRPr="00F96461">
        <w:rPr>
          <w:b w:val="0"/>
          <w:i w:val="0"/>
        </w:rPr>
        <w:t xml:space="preserve"> понятия музейной реконструкции</w:t>
      </w:r>
      <w:bookmarkEnd w:id="50"/>
      <w:bookmarkEnd w:id="51"/>
    </w:p>
    <w:p w14:paraId="2306DF4F" w14:textId="626DD655" w:rsidR="00444E42" w:rsidRPr="00845CFA" w:rsidRDefault="00444E42" w:rsidP="003C7CA5">
      <w:pPr>
        <w:pStyle w:val="a9"/>
        <w:ind w:firstLine="709"/>
        <w:rPr>
          <w:rFonts w:cs="Times New Roman"/>
          <w:szCs w:val="28"/>
        </w:rPr>
      </w:pPr>
      <w:r w:rsidRPr="00845CFA">
        <w:rPr>
          <w:rFonts w:cs="Times New Roman"/>
          <w:szCs w:val="28"/>
        </w:rPr>
        <w:t xml:space="preserve">За время становления </w:t>
      </w:r>
      <w:proofErr w:type="spellStart"/>
      <w:r w:rsidRPr="00845CFA">
        <w:rPr>
          <w:rFonts w:cs="Times New Roman"/>
          <w:szCs w:val="28"/>
        </w:rPr>
        <w:t>музеологии</w:t>
      </w:r>
      <w:proofErr w:type="spellEnd"/>
      <w:r w:rsidRPr="00845CFA">
        <w:rPr>
          <w:rFonts w:cs="Times New Roman"/>
          <w:szCs w:val="28"/>
        </w:rPr>
        <w:t xml:space="preserve"> было опубликовано несколько словарей и статей, в которых даётся трактовка понятия «реконструкция». Как уже отмечалось, с латыни «</w:t>
      </w:r>
      <w:proofErr w:type="spellStart"/>
      <w:r w:rsidRPr="00845CFA">
        <w:rPr>
          <w:rFonts w:cs="Times New Roman"/>
          <w:szCs w:val="28"/>
        </w:rPr>
        <w:t>re</w:t>
      </w:r>
      <w:proofErr w:type="spellEnd"/>
      <w:r w:rsidRPr="00845CFA">
        <w:rPr>
          <w:rFonts w:cs="Times New Roman"/>
          <w:szCs w:val="28"/>
        </w:rPr>
        <w:t>» – «снова», «</w:t>
      </w:r>
      <w:proofErr w:type="spellStart"/>
      <w:r w:rsidRPr="00845CFA">
        <w:rPr>
          <w:rFonts w:cs="Times New Roman"/>
          <w:szCs w:val="28"/>
        </w:rPr>
        <w:t>construere</w:t>
      </w:r>
      <w:proofErr w:type="spellEnd"/>
      <w:r w:rsidRPr="00845CFA">
        <w:rPr>
          <w:rFonts w:cs="Times New Roman"/>
          <w:szCs w:val="28"/>
        </w:rPr>
        <w:t xml:space="preserve">» – «строить»; таким образом «реконструкция» дословно означает «заново созданное», «вновь построенное». «Музейная реконструкция», соответственно, связана с работой музеев. Поэтому </w:t>
      </w:r>
      <w:r w:rsidRPr="00845CFA">
        <w:rPr>
          <w:rFonts w:cs="Times New Roman"/>
          <w:szCs w:val="28"/>
        </w:rPr>
        <w:lastRenderedPageBreak/>
        <w:t>в данной работе не рассматриваются понятия архитектурной или любой другой реконструкции, не относящейся к музейной деятельности.</w:t>
      </w:r>
      <w:r w:rsidR="001D41DD" w:rsidRPr="00845CFA">
        <w:rPr>
          <w:rFonts w:cs="Times New Roman"/>
          <w:szCs w:val="28"/>
        </w:rPr>
        <w:t xml:space="preserve"> </w:t>
      </w:r>
    </w:p>
    <w:p w14:paraId="59B1A740" w14:textId="0EED025E" w:rsidR="00444E42" w:rsidRPr="00845CFA" w:rsidRDefault="00444E42" w:rsidP="003C7CA5">
      <w:pPr>
        <w:pStyle w:val="a9"/>
        <w:ind w:firstLine="709"/>
        <w:rPr>
          <w:rFonts w:cs="Times New Roman"/>
          <w:szCs w:val="28"/>
        </w:rPr>
      </w:pPr>
      <w:r w:rsidRPr="00845CFA">
        <w:rPr>
          <w:rFonts w:cs="Times New Roman"/>
          <w:szCs w:val="28"/>
        </w:rPr>
        <w:t>Н.С.</w:t>
      </w:r>
      <w:r w:rsidR="00791BE3" w:rsidRPr="00845CFA">
        <w:rPr>
          <w:rFonts w:cs="Times New Roman"/>
          <w:szCs w:val="28"/>
        </w:rPr>
        <w:t> </w:t>
      </w:r>
      <w:r w:rsidRPr="00845CFA">
        <w:rPr>
          <w:rFonts w:cs="Times New Roman"/>
          <w:szCs w:val="28"/>
        </w:rPr>
        <w:t xml:space="preserve">Онегин в работе «Музейная реконструкция в </w:t>
      </w:r>
      <w:proofErr w:type="spellStart"/>
      <w:r w:rsidRPr="00845CFA">
        <w:rPr>
          <w:rFonts w:cs="Times New Roman"/>
          <w:szCs w:val="28"/>
        </w:rPr>
        <w:t>музеологии</w:t>
      </w:r>
      <w:proofErr w:type="spellEnd"/>
      <w:r w:rsidRPr="00845CFA">
        <w:rPr>
          <w:rFonts w:cs="Times New Roman"/>
          <w:szCs w:val="28"/>
        </w:rPr>
        <w:t>» применяет термин «музейная реконструкция» к ансамблевым экспозициям, представляющим собой собирательный образ интерьера определённой эпохи, где разные предметы соединяются в единую композицию. Интерьер либо воспроизводит конкретное помещение, либо представляет собой обобщённый образ эпохи [</w:t>
      </w:r>
      <w:r w:rsidR="00862B00">
        <w:rPr>
          <w:rFonts w:cs="Times New Roman"/>
          <w:szCs w:val="28"/>
        </w:rPr>
        <w:t>122, с. 335-339</w:t>
      </w:r>
      <w:r w:rsidRPr="00845CFA">
        <w:rPr>
          <w:rFonts w:cs="Times New Roman"/>
          <w:szCs w:val="28"/>
        </w:rPr>
        <w:t>].</w:t>
      </w:r>
      <w:r w:rsidR="001D41DD" w:rsidRPr="00845CFA">
        <w:rPr>
          <w:rFonts w:cs="Times New Roman"/>
          <w:szCs w:val="28"/>
        </w:rPr>
        <w:t xml:space="preserve"> </w:t>
      </w:r>
    </w:p>
    <w:p w14:paraId="0F6A1C04" w14:textId="15937BE5" w:rsidR="00444E42" w:rsidRPr="00845CFA" w:rsidRDefault="00791BE3" w:rsidP="003C7CA5">
      <w:pPr>
        <w:pStyle w:val="a9"/>
        <w:ind w:firstLine="709"/>
        <w:rPr>
          <w:rFonts w:cs="Times New Roman"/>
          <w:szCs w:val="28"/>
        </w:rPr>
      </w:pPr>
      <w:r w:rsidRPr="00845CFA">
        <w:rPr>
          <w:rFonts w:cs="Times New Roman"/>
          <w:szCs w:val="28"/>
        </w:rPr>
        <w:t>М.</w:t>
      </w:r>
      <w:r w:rsidR="00444E42" w:rsidRPr="00845CFA">
        <w:rPr>
          <w:rFonts w:cs="Times New Roman"/>
          <w:szCs w:val="28"/>
        </w:rPr>
        <w:t>Д.</w:t>
      </w:r>
      <w:r w:rsidRPr="00845CFA">
        <w:rPr>
          <w:rFonts w:cs="Times New Roman"/>
          <w:szCs w:val="28"/>
        </w:rPr>
        <w:t> </w:t>
      </w:r>
      <w:r w:rsidR="00444E42" w:rsidRPr="00845CFA">
        <w:rPr>
          <w:rFonts w:cs="Times New Roman"/>
          <w:szCs w:val="28"/>
        </w:rPr>
        <w:t>Приселков в работе «Историко-бытовые музеи» характеризует музейную реконструкцию как «искусственный бытовой ансамбль», воссозданный на основе исторических фактов [</w:t>
      </w:r>
      <w:r w:rsidR="00862B00">
        <w:rPr>
          <w:rFonts w:cs="Times New Roman"/>
          <w:szCs w:val="28"/>
        </w:rPr>
        <w:t>125, с. 3-16</w:t>
      </w:r>
      <w:r w:rsidR="00444E42" w:rsidRPr="00845CFA">
        <w:rPr>
          <w:rFonts w:cs="Times New Roman"/>
          <w:szCs w:val="28"/>
        </w:rPr>
        <w:t>].</w:t>
      </w:r>
      <w:r w:rsidR="001D41DD" w:rsidRPr="00845CFA">
        <w:rPr>
          <w:rFonts w:cs="Times New Roman"/>
          <w:szCs w:val="28"/>
        </w:rPr>
        <w:t xml:space="preserve"> </w:t>
      </w:r>
    </w:p>
    <w:p w14:paraId="2BF26AAB" w14:textId="0618EBF4" w:rsidR="007D3516" w:rsidRPr="00845CFA" w:rsidRDefault="00791BE3" w:rsidP="003C7CA5">
      <w:pPr>
        <w:pStyle w:val="a9"/>
        <w:ind w:firstLine="709"/>
        <w:rPr>
          <w:rFonts w:cs="Times New Roman"/>
          <w:szCs w:val="28"/>
        </w:rPr>
      </w:pPr>
      <w:r w:rsidRPr="00845CFA">
        <w:rPr>
          <w:rFonts w:cs="Times New Roman"/>
          <w:szCs w:val="28"/>
        </w:rPr>
        <w:t>Новосибирские исследователи Л.</w:t>
      </w:r>
      <w:r w:rsidR="00444E42" w:rsidRPr="00845CFA">
        <w:rPr>
          <w:rFonts w:cs="Times New Roman"/>
          <w:szCs w:val="28"/>
        </w:rPr>
        <w:t>А.</w:t>
      </w:r>
      <w:r w:rsidRPr="00845CFA">
        <w:rPr>
          <w:rFonts w:cs="Times New Roman"/>
          <w:szCs w:val="28"/>
        </w:rPr>
        <w:t> Бобров, Ю.</w:t>
      </w:r>
      <w:r w:rsidR="00444E42" w:rsidRPr="00845CFA">
        <w:rPr>
          <w:rFonts w:cs="Times New Roman"/>
          <w:szCs w:val="28"/>
        </w:rPr>
        <w:t>С.</w:t>
      </w:r>
      <w:r w:rsidRPr="00845CFA">
        <w:rPr>
          <w:rFonts w:cs="Times New Roman"/>
          <w:szCs w:val="28"/>
        </w:rPr>
        <w:t> Худяков и Ю.</w:t>
      </w:r>
      <w:r w:rsidR="00444E42" w:rsidRPr="00845CFA">
        <w:rPr>
          <w:rFonts w:cs="Times New Roman"/>
          <w:szCs w:val="28"/>
        </w:rPr>
        <w:t>А.</w:t>
      </w:r>
      <w:r w:rsidRPr="00845CFA">
        <w:rPr>
          <w:rFonts w:cs="Times New Roman"/>
          <w:szCs w:val="28"/>
        </w:rPr>
        <w:t> </w:t>
      </w:r>
      <w:r w:rsidR="00444E42" w:rsidRPr="00845CFA">
        <w:rPr>
          <w:rFonts w:cs="Times New Roman"/>
          <w:szCs w:val="28"/>
        </w:rPr>
        <w:t>Филиппович под «художественной научно-исторической реконструкцией» понимают изображение (либо комплекс изображений) предмета, вооружения, костюма и т. д., созданных на основе научного анализа. Воссозданные в материале комплексы они называют «предметной научно-исторической реконструкцией» [</w:t>
      </w:r>
      <w:r w:rsidR="00862B00">
        <w:rPr>
          <w:rFonts w:cs="Times New Roman"/>
          <w:szCs w:val="28"/>
        </w:rPr>
        <w:t>108, с. 92-104</w:t>
      </w:r>
      <w:r w:rsidR="00444E42" w:rsidRPr="00845CFA">
        <w:rPr>
          <w:rFonts w:cs="Times New Roman"/>
          <w:szCs w:val="28"/>
        </w:rPr>
        <w:t>].</w:t>
      </w:r>
      <w:r w:rsidR="001D41DD" w:rsidRPr="00845CFA">
        <w:rPr>
          <w:rFonts w:cs="Times New Roman"/>
          <w:szCs w:val="28"/>
        </w:rPr>
        <w:t xml:space="preserve"> </w:t>
      </w:r>
    </w:p>
    <w:p w14:paraId="7B1891A8" w14:textId="25B7A042" w:rsidR="004233C8" w:rsidRPr="00F96461" w:rsidRDefault="004233C8" w:rsidP="003C7CA5">
      <w:pPr>
        <w:pStyle w:val="a9"/>
        <w:ind w:firstLine="709"/>
        <w:rPr>
          <w:i/>
        </w:rPr>
      </w:pPr>
      <w:bookmarkStart w:id="52" w:name="_Toc188475647"/>
      <w:r w:rsidRPr="00F96461">
        <w:rPr>
          <w:i/>
        </w:rPr>
        <w:t>Отличие реконструкции от реставрации</w:t>
      </w:r>
      <w:bookmarkEnd w:id="52"/>
    </w:p>
    <w:p w14:paraId="2E271DD2" w14:textId="45B97BE9" w:rsidR="001F07AA" w:rsidRPr="00845CFA" w:rsidRDefault="001F07AA" w:rsidP="003C7CA5">
      <w:pPr>
        <w:pStyle w:val="a9"/>
        <w:ind w:firstLine="709"/>
        <w:rPr>
          <w:rFonts w:cs="Times New Roman"/>
          <w:szCs w:val="28"/>
        </w:rPr>
      </w:pPr>
      <w:r w:rsidRPr="00845CFA">
        <w:rPr>
          <w:rFonts w:cs="Times New Roman"/>
          <w:szCs w:val="28"/>
        </w:rPr>
        <w:t>Так сложилось, что близкие</w:t>
      </w:r>
      <w:r w:rsidR="0097206A" w:rsidRPr="00845CFA">
        <w:rPr>
          <w:rFonts w:cs="Times New Roman"/>
          <w:szCs w:val="28"/>
        </w:rPr>
        <w:t xml:space="preserve">, но совершенно разные понятия </w:t>
      </w:r>
      <w:r w:rsidRPr="00845CFA">
        <w:rPr>
          <w:rFonts w:cs="Times New Roman"/>
          <w:szCs w:val="28"/>
        </w:rPr>
        <w:t>«реставрация» и «реконструкция» часто не понимаются и путаются даже специалистами: историками, археологами, музейными работниками, искусствоведами. Среди широкой публики ситуация</w:t>
      </w:r>
      <w:r w:rsidR="002439AA" w:rsidRPr="00845CFA">
        <w:rPr>
          <w:rFonts w:cs="Times New Roman"/>
          <w:szCs w:val="28"/>
        </w:rPr>
        <w:t xml:space="preserve"> ещё </w:t>
      </w:r>
      <w:r w:rsidRPr="00845CFA">
        <w:rPr>
          <w:rFonts w:cs="Times New Roman"/>
          <w:szCs w:val="28"/>
        </w:rPr>
        <w:t>хуже – большинство не знают значения ни одного из этих терминов, либо связывают понятие реставрации с бытовыми услугами реставрации шин, мебели и прочего. Вероятнее всего</w:t>
      </w:r>
      <w:r w:rsidR="0097206A" w:rsidRPr="00845CFA">
        <w:rPr>
          <w:rFonts w:cs="Times New Roman"/>
          <w:szCs w:val="28"/>
        </w:rPr>
        <w:t>,</w:t>
      </w:r>
      <w:r w:rsidRPr="00845CFA">
        <w:rPr>
          <w:rFonts w:cs="Times New Roman"/>
          <w:szCs w:val="28"/>
        </w:rPr>
        <w:t xml:space="preserve"> связано это, во-первых – со сходным звучанием указанных терминов, и во-вторых – с крайне малым распространением информации об обоих видах работ, описываемых данными терминами не только в среде массовой информации, но и в специализированных изданиях.</w:t>
      </w:r>
      <w:r w:rsidR="001D41DD" w:rsidRPr="00845CFA">
        <w:rPr>
          <w:rFonts w:cs="Times New Roman"/>
          <w:szCs w:val="28"/>
        </w:rPr>
        <w:t xml:space="preserve"> </w:t>
      </w:r>
      <w:r w:rsidRPr="00845CFA">
        <w:rPr>
          <w:rFonts w:cs="Times New Roman"/>
          <w:szCs w:val="28"/>
        </w:rPr>
        <w:t>Это, в свою очередь, связано со сложившимся восприятием реставрационных работ, как вспомогательных, не имеющих особенного значения, наподобие простой очистки и ремонта. Специалисты уже замечают такое отношение к этим видам работ не только со стороны, но и от самих реставраторов и специалистов</w:t>
      </w:r>
      <w:r w:rsidR="008F5DB7">
        <w:rPr>
          <w:rFonts w:cs="Times New Roman"/>
          <w:szCs w:val="28"/>
        </w:rPr>
        <w:t>,</w:t>
      </w:r>
      <w:r w:rsidRPr="00845CFA">
        <w:rPr>
          <w:rFonts w:cs="Times New Roman"/>
          <w:szCs w:val="28"/>
        </w:rPr>
        <w:t xml:space="preserve"> занимающихся научной реконструкцией. Так, датский специалист Ида </w:t>
      </w:r>
      <w:proofErr w:type="spellStart"/>
      <w:r w:rsidRPr="00845CFA">
        <w:rPr>
          <w:rFonts w:cs="Times New Roman"/>
          <w:szCs w:val="28"/>
        </w:rPr>
        <w:t>Демант</w:t>
      </w:r>
      <w:proofErr w:type="spellEnd"/>
      <w:r w:rsidRPr="00845CFA">
        <w:rPr>
          <w:rFonts w:cs="Times New Roman"/>
          <w:szCs w:val="28"/>
        </w:rPr>
        <w:t xml:space="preserve">, реконструировавшая одежду известной девушки из </w:t>
      </w:r>
      <w:proofErr w:type="spellStart"/>
      <w:r w:rsidRPr="00845CFA">
        <w:rPr>
          <w:rFonts w:cs="Times New Roman"/>
          <w:szCs w:val="28"/>
        </w:rPr>
        <w:t>Эгтведа</w:t>
      </w:r>
      <w:proofErr w:type="spellEnd"/>
      <w:r w:rsidRPr="00845CFA">
        <w:rPr>
          <w:rFonts w:cs="Times New Roman"/>
          <w:szCs w:val="28"/>
        </w:rPr>
        <w:t xml:space="preserve"> так говорит о предшествующих работах по реконструкции: «Подобные работы и эксперименты в ходе рабочего процесса очень редко публикуются. В лучшем случае, они задокументированы в неопубликованных отчетах» </w:t>
      </w:r>
      <w:r w:rsidR="007048A2" w:rsidRPr="00845CFA">
        <w:rPr>
          <w:rFonts w:cs="Times New Roman"/>
          <w:szCs w:val="28"/>
        </w:rPr>
        <w:t>[</w:t>
      </w:r>
      <w:r w:rsidR="00862B00">
        <w:rPr>
          <w:rFonts w:cs="Times New Roman"/>
          <w:szCs w:val="28"/>
        </w:rPr>
        <w:t>43</w:t>
      </w:r>
      <w:r w:rsidR="005C486E" w:rsidRPr="00845CFA">
        <w:rPr>
          <w:rFonts w:cs="Times New Roman"/>
          <w:szCs w:val="28"/>
        </w:rPr>
        <w:t xml:space="preserve">, с. </w:t>
      </w:r>
      <w:r w:rsidRPr="00845CFA">
        <w:rPr>
          <w:rFonts w:cs="Times New Roman"/>
          <w:szCs w:val="28"/>
        </w:rPr>
        <w:t>33</w:t>
      </w:r>
      <w:r w:rsidR="00862B00">
        <w:rPr>
          <w:rFonts w:cs="Times New Roman"/>
          <w:szCs w:val="28"/>
        </w:rPr>
        <w:t>-</w:t>
      </w:r>
      <w:r w:rsidRPr="00845CFA">
        <w:rPr>
          <w:rFonts w:cs="Times New Roman"/>
          <w:szCs w:val="28"/>
        </w:rPr>
        <w:t>34</w:t>
      </w:r>
      <w:r w:rsidR="00702F5C" w:rsidRPr="00845CFA">
        <w:rPr>
          <w:rFonts w:cs="Times New Roman"/>
          <w:szCs w:val="28"/>
        </w:rPr>
        <w:t>]</w:t>
      </w:r>
      <w:r w:rsidRPr="00845CFA">
        <w:rPr>
          <w:rFonts w:cs="Times New Roman"/>
          <w:szCs w:val="28"/>
        </w:rPr>
        <w:t>. С</w:t>
      </w:r>
      <w:r w:rsidR="00862B00">
        <w:rPr>
          <w:rFonts w:cs="Times New Roman"/>
          <w:szCs w:val="28"/>
        </w:rPr>
        <w:t> </w:t>
      </w:r>
      <w:r w:rsidRPr="00845CFA">
        <w:rPr>
          <w:rFonts w:cs="Times New Roman"/>
          <w:szCs w:val="28"/>
        </w:rPr>
        <w:t>ней нельзя не согласиться. Действительно, литература по реставрации практически не выходит за пределы внутренних реставрационных отчетов, или специализированных изданий, читающихся исключительно реставраторами. Лишь изредка статьи о реставрации появляются в сборниках, основной темой которых является археология и история. То же самое можно сказать о реконструкции. Статьи о таких работах встречаются, пожалуй,</w:t>
      </w:r>
      <w:r w:rsidR="002439AA" w:rsidRPr="00845CFA">
        <w:rPr>
          <w:rFonts w:cs="Times New Roman"/>
          <w:szCs w:val="28"/>
        </w:rPr>
        <w:t xml:space="preserve"> ещё </w:t>
      </w:r>
      <w:r w:rsidRPr="00845CFA">
        <w:rPr>
          <w:rFonts w:cs="Times New Roman"/>
          <w:szCs w:val="28"/>
        </w:rPr>
        <w:t xml:space="preserve">реже, чем о реставрации. Это и неудивительно, учитывая тот факт, что сама научная </w:t>
      </w:r>
      <w:r w:rsidRPr="00845CFA">
        <w:rPr>
          <w:rFonts w:cs="Times New Roman"/>
          <w:szCs w:val="28"/>
        </w:rPr>
        <w:lastRenderedPageBreak/>
        <w:t>реконструкция, базирующаяся на обширных и глубоких исследованиях специалист</w:t>
      </w:r>
      <w:r w:rsidR="003659A4" w:rsidRPr="00845CFA">
        <w:rPr>
          <w:rFonts w:cs="Times New Roman"/>
          <w:szCs w:val="28"/>
        </w:rPr>
        <w:t>ов</w:t>
      </w:r>
      <w:r w:rsidRPr="00845CFA">
        <w:rPr>
          <w:rFonts w:cs="Times New Roman"/>
          <w:szCs w:val="28"/>
        </w:rPr>
        <w:t xml:space="preserve"> – явление довольно молодое. </w:t>
      </w:r>
    </w:p>
    <w:p w14:paraId="748BDFE8" w14:textId="61E07A89" w:rsidR="00444E42" w:rsidRPr="00845CFA" w:rsidRDefault="00444E42" w:rsidP="003C7CA5">
      <w:pPr>
        <w:pStyle w:val="a9"/>
        <w:ind w:firstLine="709"/>
        <w:rPr>
          <w:rFonts w:cs="Times New Roman"/>
          <w:szCs w:val="28"/>
        </w:rPr>
      </w:pPr>
      <w:r w:rsidRPr="00845CFA">
        <w:rPr>
          <w:rFonts w:cs="Times New Roman"/>
          <w:szCs w:val="28"/>
        </w:rPr>
        <w:t xml:space="preserve">Близкие, но разные понятия «реставрация» и «реконструкция» нередко путаются даже историками, археологами, музейными работниками, искусствоведами, не говоря уже об аудитории, не связанной с наукой напрямую. Вероятно, одна из причин – схожесть звучания терминов, а другая – недостаток информации о сущности обоих видов работ в популярных и даже в специальных изданиях. Кроме того, до сих пор распространено обесценивание реставрации и реконструкции, их сведение к «очистке и ремонту», а также нехватка публикаций о таком виде деятельности. </w:t>
      </w:r>
      <w:r w:rsidR="00C668FE" w:rsidRPr="00845CFA">
        <w:rPr>
          <w:rFonts w:cs="Times New Roman"/>
          <w:szCs w:val="28"/>
        </w:rPr>
        <w:t xml:space="preserve">Опытные реконструкторы отмечают малую степень документирования и особенно опубликования таких исследований </w:t>
      </w:r>
      <w:r w:rsidRPr="00845CFA">
        <w:rPr>
          <w:rFonts w:cs="Times New Roman"/>
          <w:szCs w:val="28"/>
        </w:rPr>
        <w:t>[</w:t>
      </w:r>
      <w:r w:rsidR="00862B00">
        <w:rPr>
          <w:rFonts w:cs="Times New Roman"/>
          <w:szCs w:val="28"/>
        </w:rPr>
        <w:t>43, с.</w:t>
      </w:r>
      <w:r w:rsidRPr="00845CFA">
        <w:rPr>
          <w:rFonts w:cs="Times New Roman"/>
          <w:szCs w:val="28"/>
        </w:rPr>
        <w:t xml:space="preserve"> 33</w:t>
      </w:r>
      <w:r w:rsidR="00862B00">
        <w:rPr>
          <w:rFonts w:cs="Times New Roman"/>
          <w:szCs w:val="28"/>
        </w:rPr>
        <w:t>-</w:t>
      </w:r>
      <w:r w:rsidRPr="00845CFA">
        <w:rPr>
          <w:rFonts w:cs="Times New Roman"/>
          <w:szCs w:val="28"/>
        </w:rPr>
        <w:t>34].</w:t>
      </w:r>
      <w:r w:rsidR="000328E1">
        <w:rPr>
          <w:rFonts w:cs="Times New Roman"/>
          <w:szCs w:val="28"/>
        </w:rPr>
        <w:t xml:space="preserve"> </w:t>
      </w:r>
    </w:p>
    <w:p w14:paraId="3519AE9C" w14:textId="7B9D01B6" w:rsidR="00444E42" w:rsidRPr="00845CFA" w:rsidRDefault="00444E42" w:rsidP="003C7CA5">
      <w:pPr>
        <w:pStyle w:val="a9"/>
        <w:ind w:firstLine="709"/>
        <w:rPr>
          <w:rFonts w:cs="Times New Roman"/>
          <w:szCs w:val="28"/>
        </w:rPr>
      </w:pPr>
      <w:r w:rsidRPr="00845CFA">
        <w:rPr>
          <w:rFonts w:cs="Times New Roman"/>
          <w:szCs w:val="28"/>
        </w:rPr>
        <w:t>Рассмотрим понятие «реставрация». Оно неотделимо от близкого по смыслу термина «консервация». Консервация, как правило, предваряет реставрационные работы и является их неотъемлемой частью. В «Словаре музейных терминов» О.</w:t>
      </w:r>
      <w:r w:rsidR="00791BE3" w:rsidRPr="00845CFA">
        <w:rPr>
          <w:rFonts w:cs="Times New Roman"/>
          <w:szCs w:val="28"/>
        </w:rPr>
        <w:t> </w:t>
      </w:r>
      <w:r w:rsidRPr="00845CFA">
        <w:rPr>
          <w:rFonts w:cs="Times New Roman"/>
          <w:szCs w:val="28"/>
        </w:rPr>
        <w:t>Захаровой сказано: «Консервация музейных предметов – обеспечение сохранности музейного предмета, предполагающее устранение причин разрушения, укрепление материала и структуры, а также определение норм освещённости и температурно-влажностного режима для хранения и экспонирования» [</w:t>
      </w:r>
      <w:r w:rsidR="00862B00">
        <w:rPr>
          <w:rFonts w:cs="Times New Roman"/>
          <w:szCs w:val="28"/>
        </w:rPr>
        <w:t>128</w:t>
      </w:r>
      <w:r w:rsidRPr="00845CFA">
        <w:rPr>
          <w:rFonts w:cs="Times New Roman"/>
          <w:szCs w:val="28"/>
        </w:rPr>
        <w:t>].</w:t>
      </w:r>
      <w:r w:rsidR="001D41DD" w:rsidRPr="00845CFA">
        <w:rPr>
          <w:rFonts w:cs="Times New Roman"/>
          <w:szCs w:val="28"/>
        </w:rPr>
        <w:t xml:space="preserve"> </w:t>
      </w:r>
    </w:p>
    <w:p w14:paraId="354C5CBB" w14:textId="33B4741A" w:rsidR="00444E42" w:rsidRPr="00845CFA" w:rsidRDefault="00791BE3" w:rsidP="003C7CA5">
      <w:pPr>
        <w:pStyle w:val="a9"/>
        <w:ind w:firstLine="709"/>
        <w:rPr>
          <w:rFonts w:cs="Times New Roman"/>
          <w:szCs w:val="28"/>
        </w:rPr>
      </w:pPr>
      <w:r w:rsidRPr="00845CFA">
        <w:rPr>
          <w:rFonts w:cs="Times New Roman"/>
          <w:szCs w:val="28"/>
        </w:rPr>
        <w:t>Г.</w:t>
      </w:r>
      <w:r w:rsidR="00444E42" w:rsidRPr="00845CFA">
        <w:rPr>
          <w:rFonts w:cs="Times New Roman"/>
          <w:szCs w:val="28"/>
        </w:rPr>
        <w:t>Е.</w:t>
      </w:r>
      <w:r w:rsidRPr="00845CFA">
        <w:rPr>
          <w:rFonts w:cs="Times New Roman"/>
          <w:szCs w:val="28"/>
        </w:rPr>
        <w:t> </w:t>
      </w:r>
      <w:proofErr w:type="spellStart"/>
      <w:r w:rsidR="00444E42" w:rsidRPr="00845CFA">
        <w:rPr>
          <w:rFonts w:cs="Times New Roman"/>
          <w:szCs w:val="28"/>
        </w:rPr>
        <w:t>Косторакова</w:t>
      </w:r>
      <w:proofErr w:type="spellEnd"/>
      <w:r w:rsidR="00444E42" w:rsidRPr="00845CFA">
        <w:rPr>
          <w:rFonts w:cs="Times New Roman"/>
          <w:szCs w:val="28"/>
        </w:rPr>
        <w:t xml:space="preserve"> в курсе лекций по музееведению описывает эти два понятия так: «Консервация, деятельность, направленная на обеспечение длительной сохранности музейных предметов, и реставрация, ставящая своей целью не только сохранение, но и устранение повреждений и восстановление первоначального вида» [</w:t>
      </w:r>
      <w:r w:rsidR="00862B00">
        <w:rPr>
          <w:rFonts w:cs="Times New Roman"/>
          <w:szCs w:val="28"/>
        </w:rPr>
        <w:t>129</w:t>
      </w:r>
      <w:r w:rsidR="00444E42" w:rsidRPr="00845CFA">
        <w:rPr>
          <w:rFonts w:cs="Times New Roman"/>
          <w:szCs w:val="28"/>
        </w:rPr>
        <w:t>].</w:t>
      </w:r>
      <w:r w:rsidR="001D41DD" w:rsidRPr="00845CFA">
        <w:rPr>
          <w:rFonts w:cs="Times New Roman"/>
          <w:szCs w:val="28"/>
        </w:rPr>
        <w:t xml:space="preserve"> </w:t>
      </w:r>
    </w:p>
    <w:p w14:paraId="4D8E4567" w14:textId="146C3B7B" w:rsidR="00444E42" w:rsidRPr="00845CFA" w:rsidRDefault="00444E42" w:rsidP="003C7CA5">
      <w:pPr>
        <w:pStyle w:val="a9"/>
        <w:ind w:firstLine="709"/>
        <w:rPr>
          <w:rFonts w:cs="Times New Roman"/>
          <w:szCs w:val="28"/>
        </w:rPr>
      </w:pPr>
      <w:r w:rsidRPr="00845CFA">
        <w:rPr>
          <w:rFonts w:cs="Times New Roman"/>
          <w:szCs w:val="28"/>
        </w:rPr>
        <w:t>Известный реставр</w:t>
      </w:r>
      <w:r w:rsidR="00791BE3" w:rsidRPr="00845CFA">
        <w:rPr>
          <w:rFonts w:cs="Times New Roman"/>
          <w:szCs w:val="28"/>
        </w:rPr>
        <w:t>атор первой половины XX века М.</w:t>
      </w:r>
      <w:r w:rsidRPr="00845CFA">
        <w:rPr>
          <w:rFonts w:cs="Times New Roman"/>
          <w:szCs w:val="28"/>
        </w:rPr>
        <w:t>В.</w:t>
      </w:r>
      <w:r w:rsidR="00791BE3" w:rsidRPr="00845CFA">
        <w:rPr>
          <w:rFonts w:cs="Times New Roman"/>
          <w:szCs w:val="28"/>
        </w:rPr>
        <w:t> </w:t>
      </w:r>
      <w:proofErr w:type="spellStart"/>
      <w:r w:rsidRPr="00845CFA">
        <w:rPr>
          <w:rFonts w:cs="Times New Roman"/>
          <w:szCs w:val="28"/>
        </w:rPr>
        <w:t>Фармаковский</w:t>
      </w:r>
      <w:proofErr w:type="spellEnd"/>
      <w:r w:rsidRPr="00845CFA">
        <w:rPr>
          <w:rFonts w:cs="Times New Roman"/>
          <w:szCs w:val="28"/>
        </w:rPr>
        <w:t xml:space="preserve"> в книге «Консервация и реставрация музейных коллекций» поясняет, что «консервация» от лат. «</w:t>
      </w:r>
      <w:proofErr w:type="spellStart"/>
      <w:r w:rsidRPr="00845CFA">
        <w:rPr>
          <w:rFonts w:cs="Times New Roman"/>
          <w:szCs w:val="28"/>
        </w:rPr>
        <w:t>conservo</w:t>
      </w:r>
      <w:proofErr w:type="spellEnd"/>
      <w:r w:rsidRPr="00845CFA">
        <w:rPr>
          <w:rFonts w:cs="Times New Roman"/>
          <w:szCs w:val="28"/>
        </w:rPr>
        <w:t>» – «сохранять в целости», а «реставрация» от лат. «</w:t>
      </w:r>
      <w:proofErr w:type="spellStart"/>
      <w:r w:rsidRPr="00845CFA">
        <w:rPr>
          <w:rFonts w:cs="Times New Roman"/>
          <w:szCs w:val="28"/>
        </w:rPr>
        <w:t>restauro</w:t>
      </w:r>
      <w:proofErr w:type="spellEnd"/>
      <w:r w:rsidRPr="00845CFA">
        <w:rPr>
          <w:rFonts w:cs="Times New Roman"/>
          <w:szCs w:val="28"/>
        </w:rPr>
        <w:t>» – «восстанавливать» [</w:t>
      </w:r>
      <w:r w:rsidR="00862B00">
        <w:rPr>
          <w:rFonts w:cs="Times New Roman"/>
          <w:szCs w:val="28"/>
        </w:rPr>
        <w:t>130</w:t>
      </w:r>
      <w:r w:rsidRPr="00845CFA">
        <w:rPr>
          <w:rFonts w:cs="Times New Roman"/>
          <w:szCs w:val="28"/>
        </w:rPr>
        <w:t>]</w:t>
      </w:r>
      <w:r w:rsidR="00862B00">
        <w:rPr>
          <w:rFonts w:cs="Times New Roman"/>
          <w:szCs w:val="28"/>
        </w:rPr>
        <w:t>.</w:t>
      </w:r>
      <w:r w:rsidRPr="00845CFA">
        <w:rPr>
          <w:rFonts w:cs="Times New Roman"/>
          <w:szCs w:val="28"/>
        </w:rPr>
        <w:t xml:space="preserve"> Аналогичного подхода придерживается и этический кодекс ИКОМ для музеев 2014 года, подчёркивающий важность стабилизации объекта и документирования процесса при проведении консервации и реставрации [</w:t>
      </w:r>
      <w:r w:rsidR="00862B00">
        <w:rPr>
          <w:rFonts w:cs="Times New Roman"/>
          <w:szCs w:val="28"/>
        </w:rPr>
        <w:t>131</w:t>
      </w:r>
      <w:r w:rsidRPr="00845CFA">
        <w:rPr>
          <w:rFonts w:cs="Times New Roman"/>
          <w:szCs w:val="28"/>
        </w:rPr>
        <w:t>].</w:t>
      </w:r>
      <w:r w:rsidR="001D41DD" w:rsidRPr="00845CFA">
        <w:rPr>
          <w:rFonts w:cs="Times New Roman"/>
          <w:szCs w:val="28"/>
        </w:rPr>
        <w:t xml:space="preserve"> </w:t>
      </w:r>
    </w:p>
    <w:p w14:paraId="66096798" w14:textId="2083E8B5" w:rsidR="00444E42" w:rsidRPr="00845CFA" w:rsidRDefault="00444E42" w:rsidP="003C7CA5">
      <w:pPr>
        <w:pStyle w:val="a9"/>
        <w:ind w:firstLine="709"/>
        <w:rPr>
          <w:rFonts w:cs="Times New Roman"/>
          <w:szCs w:val="28"/>
        </w:rPr>
      </w:pPr>
      <w:r w:rsidRPr="00845CFA">
        <w:rPr>
          <w:rFonts w:cs="Times New Roman"/>
          <w:szCs w:val="28"/>
        </w:rPr>
        <w:t>В «Словаре актуальных музейных терминов» реставрация определяется как «комплекс научно обоснованных проектных разработок и практических мероприятий, обеспечивающих сохранение историко-культурного или природного объекта и выявление его общественной ценности» [</w:t>
      </w:r>
      <w:r w:rsidR="00862B00">
        <w:rPr>
          <w:rFonts w:cs="Times New Roman"/>
          <w:szCs w:val="28"/>
        </w:rPr>
        <w:t>132</w:t>
      </w:r>
      <w:r w:rsidRPr="00845CFA">
        <w:rPr>
          <w:rFonts w:cs="Times New Roman"/>
          <w:szCs w:val="28"/>
        </w:rPr>
        <w:t>], а консервация – как «комплекс мер, обеспечивающих длительную сохранность объектов путём стабилизации их физического состояния и защиты от неблагоприятных воздействий окружающей среды. Консервация является одним из важнейших этапов реставрации, а также наиболее щадящим из реставрационных методов» [</w:t>
      </w:r>
      <w:r w:rsidR="00862B00">
        <w:rPr>
          <w:rFonts w:cs="Times New Roman"/>
          <w:szCs w:val="28"/>
        </w:rPr>
        <w:t>132,</w:t>
      </w:r>
      <w:r w:rsidR="005C486E" w:rsidRPr="00845CFA">
        <w:rPr>
          <w:rFonts w:cs="Times New Roman"/>
          <w:szCs w:val="28"/>
        </w:rPr>
        <w:t xml:space="preserve"> с. </w:t>
      </w:r>
      <w:r w:rsidRPr="00845CFA">
        <w:rPr>
          <w:rFonts w:cs="Times New Roman"/>
          <w:szCs w:val="28"/>
        </w:rPr>
        <w:t>54].</w:t>
      </w:r>
    </w:p>
    <w:p w14:paraId="11D810A2" w14:textId="3E5D07EC" w:rsidR="00444E42" w:rsidRPr="00845CFA" w:rsidRDefault="00444E42" w:rsidP="003C7CA5">
      <w:pPr>
        <w:pStyle w:val="a9"/>
        <w:ind w:firstLine="709"/>
        <w:rPr>
          <w:rFonts w:cs="Times New Roman"/>
          <w:szCs w:val="28"/>
        </w:rPr>
      </w:pPr>
      <w:r w:rsidRPr="00845CFA">
        <w:rPr>
          <w:rFonts w:cs="Times New Roman"/>
          <w:szCs w:val="28"/>
        </w:rPr>
        <w:t>В «Санкт-Петербургском словаре иностранных слов» А. Н.</w:t>
      </w:r>
      <w:r w:rsidR="00791BE3" w:rsidRPr="00845CFA">
        <w:rPr>
          <w:rFonts w:cs="Times New Roman"/>
          <w:szCs w:val="28"/>
        </w:rPr>
        <w:t> </w:t>
      </w:r>
      <w:r w:rsidRPr="00845CFA">
        <w:rPr>
          <w:rFonts w:cs="Times New Roman"/>
          <w:szCs w:val="28"/>
        </w:rPr>
        <w:t>Чудинова (1894) термины «консервация» («сохранение, сбережение») и «реставрация» («восстановление в прежнем виде») определяются сходным образом [</w:t>
      </w:r>
      <w:r w:rsidR="00862B00">
        <w:rPr>
          <w:rFonts w:cs="Times New Roman"/>
          <w:szCs w:val="28"/>
        </w:rPr>
        <w:t>121</w:t>
      </w:r>
      <w:r w:rsidR="005C486E" w:rsidRPr="00845CFA">
        <w:rPr>
          <w:rFonts w:cs="Times New Roman"/>
          <w:szCs w:val="28"/>
        </w:rPr>
        <w:t>, с.</w:t>
      </w:r>
      <w:r w:rsidR="00862B00">
        <w:rPr>
          <w:rFonts w:cs="Times New Roman"/>
          <w:szCs w:val="28"/>
        </w:rPr>
        <w:t> </w:t>
      </w:r>
      <w:r w:rsidRPr="00845CFA">
        <w:rPr>
          <w:rFonts w:cs="Times New Roman"/>
          <w:szCs w:val="28"/>
        </w:rPr>
        <w:t>412].</w:t>
      </w:r>
    </w:p>
    <w:p w14:paraId="2902C53C" w14:textId="08D556ED" w:rsidR="00444E42" w:rsidRPr="00845CFA" w:rsidRDefault="00444E42" w:rsidP="003C7CA5">
      <w:pPr>
        <w:pStyle w:val="a9"/>
        <w:ind w:firstLine="709"/>
        <w:rPr>
          <w:rFonts w:cs="Times New Roman"/>
          <w:szCs w:val="28"/>
        </w:rPr>
      </w:pPr>
      <w:r w:rsidRPr="00845CFA">
        <w:rPr>
          <w:rFonts w:cs="Times New Roman"/>
          <w:szCs w:val="28"/>
        </w:rPr>
        <w:lastRenderedPageBreak/>
        <w:t>О.</w:t>
      </w:r>
      <w:r w:rsidR="00791BE3" w:rsidRPr="00845CFA">
        <w:rPr>
          <w:rFonts w:cs="Times New Roman"/>
          <w:szCs w:val="28"/>
        </w:rPr>
        <w:t> </w:t>
      </w:r>
      <w:r w:rsidRPr="00845CFA">
        <w:rPr>
          <w:rFonts w:cs="Times New Roman"/>
          <w:szCs w:val="28"/>
        </w:rPr>
        <w:t>Захарова в «Словаре музейных терминов» характеризует «реконструкцию» как «воссоздание на основе научных данных несохранившегося или частично сохранившегося объекта» [</w:t>
      </w:r>
      <w:r w:rsidR="00862B00">
        <w:rPr>
          <w:rFonts w:cs="Times New Roman"/>
          <w:szCs w:val="28"/>
        </w:rPr>
        <w:t>128</w:t>
      </w:r>
      <w:r w:rsidR="005C486E" w:rsidRPr="00845CFA">
        <w:rPr>
          <w:rFonts w:cs="Times New Roman"/>
          <w:szCs w:val="28"/>
        </w:rPr>
        <w:t xml:space="preserve">, с. </w:t>
      </w:r>
      <w:r w:rsidR="00791BE3" w:rsidRPr="00845CFA">
        <w:rPr>
          <w:rFonts w:cs="Times New Roman"/>
          <w:szCs w:val="28"/>
        </w:rPr>
        <w:t>21]. В.</w:t>
      </w:r>
      <w:r w:rsidRPr="00845CFA">
        <w:rPr>
          <w:rFonts w:cs="Times New Roman"/>
          <w:szCs w:val="28"/>
        </w:rPr>
        <w:t>В.</w:t>
      </w:r>
      <w:r w:rsidR="00791BE3" w:rsidRPr="00845CFA">
        <w:rPr>
          <w:rFonts w:cs="Times New Roman"/>
          <w:szCs w:val="28"/>
        </w:rPr>
        <w:t> </w:t>
      </w:r>
      <w:proofErr w:type="spellStart"/>
      <w:r w:rsidRPr="00845CFA">
        <w:rPr>
          <w:rFonts w:cs="Times New Roman"/>
          <w:szCs w:val="28"/>
        </w:rPr>
        <w:t>Велитченко</w:t>
      </w:r>
      <w:proofErr w:type="spellEnd"/>
      <w:r w:rsidRPr="00845CFA">
        <w:rPr>
          <w:rFonts w:cs="Times New Roman"/>
          <w:szCs w:val="28"/>
        </w:rPr>
        <w:t xml:space="preserve"> уточняет, что «реконструкция одежды создаётся на основе археологических, изобразительных и письменных источников» [</w:t>
      </w:r>
      <w:r w:rsidR="00862B00">
        <w:rPr>
          <w:rFonts w:cs="Times New Roman"/>
          <w:szCs w:val="28"/>
        </w:rPr>
        <w:t>133</w:t>
      </w:r>
      <w:r w:rsidRPr="00845CFA">
        <w:rPr>
          <w:rFonts w:cs="Times New Roman"/>
          <w:szCs w:val="28"/>
        </w:rPr>
        <w:t>].</w:t>
      </w:r>
    </w:p>
    <w:p w14:paraId="6A5552FB" w14:textId="03855140" w:rsidR="00444E42" w:rsidRPr="00845CFA" w:rsidRDefault="00444E42" w:rsidP="003C7CA5">
      <w:pPr>
        <w:pStyle w:val="a9"/>
        <w:ind w:firstLine="709"/>
        <w:rPr>
          <w:rFonts w:cs="Times New Roman"/>
          <w:szCs w:val="28"/>
        </w:rPr>
      </w:pPr>
      <w:r w:rsidRPr="00845CFA">
        <w:rPr>
          <w:rFonts w:cs="Times New Roman"/>
          <w:szCs w:val="28"/>
        </w:rPr>
        <w:t xml:space="preserve">В «Словаре актуальных музейных терминов» (2009) «реконструкция» определяется как «научно обоснованное восстановление утраченного или </w:t>
      </w:r>
      <w:proofErr w:type="spellStart"/>
      <w:r w:rsidRPr="00845CFA">
        <w:rPr>
          <w:rFonts w:cs="Times New Roman"/>
          <w:szCs w:val="28"/>
        </w:rPr>
        <w:t>руинированного</w:t>
      </w:r>
      <w:proofErr w:type="spellEnd"/>
      <w:r w:rsidRPr="00845CFA">
        <w:rPr>
          <w:rFonts w:cs="Times New Roman"/>
          <w:szCs w:val="28"/>
        </w:rPr>
        <w:t xml:space="preserve"> объекта либо его частей (в т. ч. в виде чертежа, макета, модели и т.д.). Иногда реставрация сочетается с частичной реконструкцией» [</w:t>
      </w:r>
      <w:r w:rsidR="00862B00">
        <w:rPr>
          <w:rFonts w:cs="Times New Roman"/>
          <w:szCs w:val="28"/>
        </w:rPr>
        <w:t>132,</w:t>
      </w:r>
      <w:r w:rsidR="005C486E" w:rsidRPr="00845CFA">
        <w:rPr>
          <w:rFonts w:cs="Times New Roman"/>
          <w:szCs w:val="28"/>
        </w:rPr>
        <w:t xml:space="preserve"> с.</w:t>
      </w:r>
      <w:r w:rsidR="00862B00">
        <w:rPr>
          <w:rFonts w:cs="Times New Roman"/>
          <w:szCs w:val="28"/>
        </w:rPr>
        <w:t> </w:t>
      </w:r>
      <w:r w:rsidRPr="00845CFA">
        <w:rPr>
          <w:rFonts w:cs="Times New Roman"/>
          <w:szCs w:val="28"/>
        </w:rPr>
        <w:t>60].</w:t>
      </w:r>
      <w:r w:rsidR="000328E1">
        <w:rPr>
          <w:rFonts w:cs="Times New Roman"/>
          <w:szCs w:val="28"/>
        </w:rPr>
        <w:t xml:space="preserve"> </w:t>
      </w:r>
      <w:r w:rsidRPr="00845CFA">
        <w:rPr>
          <w:rFonts w:cs="Times New Roman"/>
          <w:szCs w:val="28"/>
        </w:rPr>
        <w:t>В Большом энциклопедическом словаре реконструкция описывается как «восстановление первоначального вида по остаткам или письменным источникам». Руководитель пензенского военно-и</w:t>
      </w:r>
      <w:r w:rsidR="00862B00">
        <w:rPr>
          <w:rFonts w:cs="Times New Roman"/>
          <w:szCs w:val="28"/>
        </w:rPr>
        <w:t>сторического клуба «Застава» А.</w:t>
      </w:r>
      <w:r w:rsidRPr="00845CFA">
        <w:rPr>
          <w:rFonts w:cs="Times New Roman"/>
          <w:szCs w:val="28"/>
        </w:rPr>
        <w:t>В. Быков считает, что «историческая реконструкция – это научная работа по воссозданию предметов старины на основе всех доступных достоверных источников и сам результат этой работы» [</w:t>
      </w:r>
      <w:r w:rsidR="00862B00">
        <w:rPr>
          <w:rFonts w:cs="Times New Roman"/>
          <w:szCs w:val="28"/>
        </w:rPr>
        <w:t>134</w:t>
      </w:r>
      <w:r w:rsidRPr="00845CFA">
        <w:rPr>
          <w:rFonts w:cs="Times New Roman"/>
          <w:szCs w:val="28"/>
        </w:rPr>
        <w:t>].</w:t>
      </w:r>
    </w:p>
    <w:p w14:paraId="665D4C43" w14:textId="3A897151" w:rsidR="00444E42" w:rsidRPr="00845CFA" w:rsidRDefault="00444E42" w:rsidP="003C7CA5">
      <w:pPr>
        <w:pStyle w:val="a9"/>
        <w:ind w:firstLine="709"/>
        <w:rPr>
          <w:rFonts w:cs="Times New Roman"/>
          <w:szCs w:val="28"/>
        </w:rPr>
      </w:pPr>
      <w:r w:rsidRPr="00845CFA">
        <w:rPr>
          <w:rFonts w:cs="Times New Roman"/>
          <w:szCs w:val="28"/>
        </w:rPr>
        <w:t xml:space="preserve">Согласно </w:t>
      </w:r>
      <w:r w:rsidR="00791BE3" w:rsidRPr="00845CFA">
        <w:rPr>
          <w:rFonts w:cs="Times New Roman"/>
          <w:szCs w:val="28"/>
        </w:rPr>
        <w:t xml:space="preserve">А.В. </w:t>
      </w:r>
      <w:r w:rsidRPr="00845CFA">
        <w:rPr>
          <w:rFonts w:cs="Times New Roman"/>
          <w:szCs w:val="28"/>
        </w:rPr>
        <w:t>Быкову</w:t>
      </w:r>
      <w:r w:rsidR="00791BE3" w:rsidRPr="00845CFA">
        <w:rPr>
          <w:rFonts w:cs="Times New Roman"/>
          <w:szCs w:val="28"/>
        </w:rPr>
        <w:t xml:space="preserve"> и А.</w:t>
      </w:r>
      <w:r w:rsidRPr="00845CFA">
        <w:rPr>
          <w:rFonts w:cs="Times New Roman"/>
          <w:szCs w:val="28"/>
        </w:rPr>
        <w:t>Ю.</w:t>
      </w:r>
      <w:r w:rsidR="00791BE3" w:rsidRPr="00845CFA">
        <w:rPr>
          <w:rFonts w:cs="Times New Roman"/>
          <w:szCs w:val="28"/>
        </w:rPr>
        <w:t> </w:t>
      </w:r>
      <w:r w:rsidRPr="00845CFA">
        <w:rPr>
          <w:rFonts w:cs="Times New Roman"/>
          <w:szCs w:val="28"/>
        </w:rPr>
        <w:t xml:space="preserve">Москвину, реконструкцию можно классифицировать по степени сложности и </w:t>
      </w:r>
      <w:r w:rsidR="00C668FE" w:rsidRPr="00845CFA">
        <w:rPr>
          <w:rFonts w:cs="Times New Roman"/>
          <w:szCs w:val="28"/>
        </w:rPr>
        <w:t>достоверности</w:t>
      </w:r>
      <w:r w:rsidRPr="00845CFA">
        <w:rPr>
          <w:rFonts w:cs="Times New Roman"/>
          <w:szCs w:val="28"/>
        </w:rPr>
        <w:t xml:space="preserve"> на три вида:</w:t>
      </w:r>
      <w:r w:rsidR="001D41DD" w:rsidRPr="00845CFA">
        <w:rPr>
          <w:rFonts w:cs="Times New Roman"/>
          <w:szCs w:val="28"/>
        </w:rPr>
        <w:t xml:space="preserve"> </w:t>
      </w:r>
    </w:p>
    <w:p w14:paraId="24438174" w14:textId="43E2A50D" w:rsidR="00444E42" w:rsidRPr="00845CFA" w:rsidRDefault="00444E42" w:rsidP="003C7CA5">
      <w:pPr>
        <w:pStyle w:val="a9"/>
        <w:ind w:firstLine="709"/>
        <w:rPr>
          <w:rFonts w:cs="Times New Roman"/>
          <w:szCs w:val="28"/>
        </w:rPr>
      </w:pPr>
      <w:r w:rsidRPr="00845CFA">
        <w:rPr>
          <w:rFonts w:cs="Times New Roman"/>
          <w:szCs w:val="28"/>
        </w:rPr>
        <w:t>1) «</w:t>
      </w:r>
      <w:r w:rsidR="00E068D7">
        <w:rPr>
          <w:rFonts w:cs="Times New Roman"/>
          <w:szCs w:val="28"/>
        </w:rPr>
        <w:t>р</w:t>
      </w:r>
      <w:r w:rsidRPr="00845CFA">
        <w:rPr>
          <w:rFonts w:cs="Times New Roman"/>
          <w:szCs w:val="28"/>
        </w:rPr>
        <w:t>еконструкция пяти шагов» – внешний вид достоверен лишь на расстоянии нескольких шагов, без жёстких требований к ручному труду и аутентичным технологиям (часто для массовых мероприятий)</w:t>
      </w:r>
      <w:r w:rsidR="00E068D7">
        <w:rPr>
          <w:rFonts w:cs="Times New Roman"/>
          <w:szCs w:val="28"/>
        </w:rPr>
        <w:t>;</w:t>
      </w:r>
      <w:r w:rsidR="001D41DD" w:rsidRPr="00845CFA">
        <w:rPr>
          <w:rFonts w:cs="Times New Roman"/>
          <w:szCs w:val="28"/>
        </w:rPr>
        <w:t xml:space="preserve"> </w:t>
      </w:r>
    </w:p>
    <w:p w14:paraId="4CCA142F" w14:textId="557AB4DB" w:rsidR="00444E42" w:rsidRPr="00845CFA" w:rsidRDefault="00034B3B" w:rsidP="003C7CA5">
      <w:pPr>
        <w:pStyle w:val="a9"/>
        <w:ind w:firstLine="709"/>
        <w:rPr>
          <w:rFonts w:cs="Times New Roman"/>
          <w:szCs w:val="28"/>
        </w:rPr>
      </w:pPr>
      <w:r>
        <w:rPr>
          <w:rFonts w:cs="Times New Roman"/>
          <w:szCs w:val="28"/>
        </w:rPr>
        <w:t>2) </w:t>
      </w:r>
      <w:r w:rsidR="00444E42" w:rsidRPr="00845CFA">
        <w:rPr>
          <w:rFonts w:cs="Times New Roman"/>
          <w:szCs w:val="28"/>
        </w:rPr>
        <w:t>«</w:t>
      </w:r>
      <w:r w:rsidR="00E068D7">
        <w:rPr>
          <w:rFonts w:cs="Times New Roman"/>
          <w:szCs w:val="28"/>
        </w:rPr>
        <w:t>р</w:t>
      </w:r>
      <w:r w:rsidR="00444E42" w:rsidRPr="00845CFA">
        <w:rPr>
          <w:rFonts w:cs="Times New Roman"/>
          <w:szCs w:val="28"/>
        </w:rPr>
        <w:t>еконструкция в основном смысле» – присутствует функциональность, визуальная аутентичность и приближённость к оригиналу, но допускается использование современных технологий, не искажающих облик</w:t>
      </w:r>
      <w:r w:rsidR="00E068D7">
        <w:rPr>
          <w:rFonts w:cs="Times New Roman"/>
          <w:szCs w:val="28"/>
        </w:rPr>
        <w:t>;</w:t>
      </w:r>
      <w:r w:rsidR="001D41DD" w:rsidRPr="00845CFA">
        <w:rPr>
          <w:rFonts w:cs="Times New Roman"/>
          <w:szCs w:val="28"/>
        </w:rPr>
        <w:t xml:space="preserve"> </w:t>
      </w:r>
    </w:p>
    <w:p w14:paraId="7F752F21" w14:textId="46839D5C" w:rsidR="00444E42" w:rsidRPr="00845CFA" w:rsidRDefault="00444E42" w:rsidP="003C7CA5">
      <w:pPr>
        <w:pStyle w:val="a9"/>
        <w:ind w:firstLine="709"/>
        <w:rPr>
          <w:rFonts w:cs="Times New Roman"/>
          <w:szCs w:val="28"/>
        </w:rPr>
      </w:pPr>
      <w:r w:rsidRPr="00845CFA">
        <w:rPr>
          <w:rFonts w:cs="Times New Roman"/>
          <w:szCs w:val="28"/>
        </w:rPr>
        <w:t>3) «</w:t>
      </w:r>
      <w:r w:rsidR="00E068D7">
        <w:rPr>
          <w:rFonts w:cs="Times New Roman"/>
          <w:szCs w:val="28"/>
        </w:rPr>
        <w:t>п</w:t>
      </w:r>
      <w:r w:rsidRPr="00845CFA">
        <w:rPr>
          <w:rFonts w:cs="Times New Roman"/>
          <w:szCs w:val="28"/>
        </w:rPr>
        <w:t>олная» реконструкция – наиболее трудоёмкая, с воспроизведением исключительно аутентичных технологий и материалов (ручной труд, никаких</w:t>
      </w:r>
      <w:r w:rsidR="00034B3B">
        <w:rPr>
          <w:rFonts w:cs="Times New Roman"/>
          <w:szCs w:val="28"/>
        </w:rPr>
        <w:t xml:space="preserve"> машинных швов и синтетики и т.</w:t>
      </w:r>
      <w:r w:rsidRPr="00845CFA">
        <w:rPr>
          <w:rFonts w:cs="Times New Roman"/>
          <w:szCs w:val="28"/>
        </w:rPr>
        <w:t>д.) [</w:t>
      </w:r>
      <w:r w:rsidR="00862B00">
        <w:rPr>
          <w:rFonts w:cs="Times New Roman"/>
          <w:szCs w:val="28"/>
        </w:rPr>
        <w:t>134; 135</w:t>
      </w:r>
      <w:r w:rsidRPr="00845CFA">
        <w:rPr>
          <w:rFonts w:cs="Times New Roman"/>
          <w:szCs w:val="28"/>
        </w:rPr>
        <w:t>].</w:t>
      </w:r>
      <w:r w:rsidR="001D41DD" w:rsidRPr="00845CFA">
        <w:rPr>
          <w:rFonts w:cs="Times New Roman"/>
          <w:szCs w:val="28"/>
        </w:rPr>
        <w:t xml:space="preserve"> </w:t>
      </w:r>
    </w:p>
    <w:p w14:paraId="4D9DFFF2" w14:textId="26D9F753" w:rsidR="00444E42" w:rsidRPr="00845CFA" w:rsidRDefault="00444E42" w:rsidP="003C7CA5">
      <w:pPr>
        <w:pStyle w:val="a9"/>
        <w:ind w:firstLine="709"/>
        <w:rPr>
          <w:rFonts w:cs="Times New Roman"/>
          <w:szCs w:val="28"/>
        </w:rPr>
      </w:pPr>
      <w:r w:rsidRPr="00845CFA">
        <w:rPr>
          <w:rFonts w:cs="Times New Roman"/>
          <w:szCs w:val="28"/>
        </w:rPr>
        <w:t>Таким образом, «полная» реконструкция одновременно является археологическим экспериментом, который может подтвердить или опровергнуть существующие гипотезы о тех или иных способах изготовления предмета. Такой подход вынуждает исследователя глубоко погружаться в изучение технологий, инструментов и материалов соответствующей эпохи.</w:t>
      </w:r>
      <w:r w:rsidR="001D41DD" w:rsidRPr="00845CFA">
        <w:rPr>
          <w:rFonts w:cs="Times New Roman"/>
          <w:szCs w:val="28"/>
        </w:rPr>
        <w:t xml:space="preserve"> </w:t>
      </w:r>
    </w:p>
    <w:p w14:paraId="1E0CB8E0" w14:textId="1B46E5A7" w:rsidR="00444E42" w:rsidRDefault="00444E42" w:rsidP="003C7CA5">
      <w:pPr>
        <w:pStyle w:val="a9"/>
        <w:ind w:firstLine="709"/>
        <w:rPr>
          <w:rFonts w:cs="Times New Roman"/>
          <w:szCs w:val="28"/>
        </w:rPr>
      </w:pPr>
      <w:r w:rsidRPr="00845CFA">
        <w:rPr>
          <w:rFonts w:cs="Times New Roman"/>
          <w:szCs w:val="28"/>
        </w:rPr>
        <w:t>Итак, главное отличие реставрации и реконструкции в том, что реставрация относится к оригинальному артефакту, а реконструкция связана с созданием нового предмета на основе научных данных. Специалистам важно ясно разграничивать эти понятия, даже если они часто осуществляются параллельно и тесно связаны друг с другом.</w:t>
      </w:r>
      <w:r w:rsidR="001D41DD" w:rsidRPr="00845CFA">
        <w:rPr>
          <w:rFonts w:cs="Times New Roman"/>
          <w:szCs w:val="28"/>
        </w:rPr>
        <w:t xml:space="preserve"> </w:t>
      </w:r>
    </w:p>
    <w:p w14:paraId="09E4E574" w14:textId="77777777" w:rsidR="00AF6443" w:rsidRPr="00845CFA" w:rsidRDefault="00AF6443" w:rsidP="003C7CA5">
      <w:pPr>
        <w:pStyle w:val="a9"/>
        <w:ind w:firstLine="709"/>
        <w:rPr>
          <w:rFonts w:cs="Times New Roman"/>
          <w:szCs w:val="28"/>
        </w:rPr>
      </w:pPr>
    </w:p>
    <w:p w14:paraId="7898CA7F" w14:textId="5CF13D64" w:rsidR="004233C8" w:rsidRPr="00F96461" w:rsidRDefault="00044066" w:rsidP="003C7CA5">
      <w:pPr>
        <w:pStyle w:val="3"/>
        <w:ind w:left="0" w:firstLine="709"/>
        <w:rPr>
          <w:b w:val="0"/>
          <w:i w:val="0"/>
        </w:rPr>
      </w:pPr>
      <w:bookmarkStart w:id="53" w:name="_Toc188475648"/>
      <w:bookmarkStart w:id="54" w:name="_Toc191564089"/>
      <w:r w:rsidRPr="00F96461">
        <w:rPr>
          <w:b w:val="0"/>
          <w:i w:val="0"/>
        </w:rPr>
        <w:t>Комплекс предметов</w:t>
      </w:r>
      <w:r w:rsidR="004233C8" w:rsidRPr="00F96461">
        <w:rPr>
          <w:b w:val="0"/>
          <w:i w:val="0"/>
        </w:rPr>
        <w:t xml:space="preserve"> музейной реконструкции</w:t>
      </w:r>
      <w:bookmarkEnd w:id="53"/>
      <w:bookmarkEnd w:id="54"/>
      <w:r w:rsidR="004233C8" w:rsidRPr="00F96461">
        <w:rPr>
          <w:b w:val="0"/>
          <w:i w:val="0"/>
        </w:rPr>
        <w:t xml:space="preserve"> </w:t>
      </w:r>
    </w:p>
    <w:p w14:paraId="4E83509F" w14:textId="745E6723" w:rsidR="00726688" w:rsidRPr="00845CFA" w:rsidRDefault="00D57417" w:rsidP="003C7CA5">
      <w:pPr>
        <w:pStyle w:val="a9"/>
        <w:ind w:firstLine="709"/>
        <w:rPr>
          <w:rFonts w:cs="Times New Roman"/>
          <w:szCs w:val="28"/>
        </w:rPr>
      </w:pPr>
      <w:r w:rsidRPr="00845CFA">
        <w:rPr>
          <w:rFonts w:cs="Times New Roman"/>
          <w:szCs w:val="28"/>
        </w:rPr>
        <w:t>Отделив понятие музейной реконструкции от</w:t>
      </w:r>
      <w:r w:rsidR="00C64C91" w:rsidRPr="00845CFA">
        <w:rPr>
          <w:rFonts w:cs="Times New Roman"/>
          <w:szCs w:val="28"/>
        </w:rPr>
        <w:t xml:space="preserve"> </w:t>
      </w:r>
      <w:r w:rsidRPr="00845CFA">
        <w:rPr>
          <w:rFonts w:cs="Times New Roman"/>
          <w:szCs w:val="28"/>
        </w:rPr>
        <w:t>реставрации</w:t>
      </w:r>
      <w:r w:rsidR="00C64C91" w:rsidRPr="00845CFA">
        <w:rPr>
          <w:rFonts w:cs="Times New Roman"/>
          <w:szCs w:val="28"/>
        </w:rPr>
        <w:t>,</w:t>
      </w:r>
      <w:r w:rsidRPr="00845CFA">
        <w:rPr>
          <w:rFonts w:cs="Times New Roman"/>
          <w:szCs w:val="28"/>
        </w:rPr>
        <w:t xml:space="preserve"> мы сталкиваемся с необходимостью более точного определения реконструкции, так как под реконструкцией часто понимают различные способы воспроизведения музейных предметов.</w:t>
      </w:r>
      <w:r w:rsidR="00726688" w:rsidRPr="00845CFA">
        <w:rPr>
          <w:rFonts w:cs="Times New Roman"/>
          <w:szCs w:val="28"/>
        </w:rPr>
        <w:t xml:space="preserve"> Само же по себе «Воспроизведение музейных предметов» чаще всего относят к научно-вспомогательным материалам. Научно-вспомогательные материалы в том или ином виде </w:t>
      </w:r>
      <w:r w:rsidR="00726688" w:rsidRPr="00845CFA">
        <w:rPr>
          <w:rFonts w:cs="Times New Roman"/>
          <w:szCs w:val="28"/>
        </w:rPr>
        <w:lastRenderedPageBreak/>
        <w:t xml:space="preserve">присутствуют практически в каждом музее, так как без них сложно изучать и экспонировать собственно музейные предметы – оригинальные находки и артефакты. </w:t>
      </w:r>
    </w:p>
    <w:p w14:paraId="1C4562DE" w14:textId="21793BD9" w:rsidR="00CE73F9" w:rsidRPr="00845CFA" w:rsidRDefault="00CE73F9" w:rsidP="003C7CA5">
      <w:pPr>
        <w:pStyle w:val="a9"/>
        <w:ind w:firstLine="709"/>
        <w:rPr>
          <w:rFonts w:cs="Times New Roman"/>
          <w:szCs w:val="28"/>
        </w:rPr>
      </w:pPr>
      <w:r w:rsidRPr="00845CFA">
        <w:rPr>
          <w:rFonts w:cs="Times New Roman"/>
          <w:szCs w:val="28"/>
        </w:rPr>
        <w:t>Создание воспроизведений музейных предметов обусловлено случаями, когда экспонировать подлинник становится невозможно либо нежелательно.</w:t>
      </w:r>
      <w:r w:rsidR="001D41DD" w:rsidRPr="00845CFA">
        <w:rPr>
          <w:rFonts w:cs="Times New Roman"/>
          <w:szCs w:val="28"/>
        </w:rPr>
        <w:t xml:space="preserve"> </w:t>
      </w:r>
      <w:r w:rsidR="00652001" w:rsidRPr="00845CFA">
        <w:rPr>
          <w:rFonts w:cs="Times New Roman"/>
          <w:szCs w:val="28"/>
        </w:rPr>
        <w:t xml:space="preserve">Основными причинами являются недоступность подлинника, его низкая степень сохранности либо отсутствие необходимых условий для сохранности подлинника в экспозиции </w:t>
      </w:r>
      <w:r w:rsidR="007048A2" w:rsidRPr="00845CFA">
        <w:rPr>
          <w:rFonts w:cs="Times New Roman"/>
          <w:szCs w:val="28"/>
        </w:rPr>
        <w:t>[</w:t>
      </w:r>
      <w:r w:rsidR="00862B00">
        <w:rPr>
          <w:rFonts w:cs="Times New Roman"/>
          <w:szCs w:val="28"/>
        </w:rPr>
        <w:t>136, 137</w:t>
      </w:r>
      <w:r w:rsidR="00702F5C" w:rsidRPr="00845CFA">
        <w:rPr>
          <w:rFonts w:cs="Times New Roman"/>
          <w:szCs w:val="28"/>
        </w:rPr>
        <w:t>]</w:t>
      </w:r>
      <w:r w:rsidR="007A6ECF" w:rsidRPr="00845CFA">
        <w:rPr>
          <w:rFonts w:cs="Times New Roman"/>
          <w:szCs w:val="28"/>
        </w:rPr>
        <w:t xml:space="preserve">. </w:t>
      </w:r>
    </w:p>
    <w:p w14:paraId="045E6B6A" w14:textId="004439B7" w:rsidR="007A6ECF" w:rsidRPr="00845CFA" w:rsidRDefault="007A6ECF" w:rsidP="003C7CA5">
      <w:pPr>
        <w:pStyle w:val="a9"/>
        <w:ind w:firstLine="709"/>
        <w:rPr>
          <w:rFonts w:cs="Times New Roman"/>
          <w:szCs w:val="28"/>
        </w:rPr>
      </w:pPr>
      <w:r w:rsidRPr="00845CFA">
        <w:rPr>
          <w:rFonts w:cs="Times New Roman"/>
          <w:szCs w:val="28"/>
        </w:rPr>
        <w:t xml:space="preserve">Среди видов </w:t>
      </w:r>
      <w:r w:rsidR="00830BB8" w:rsidRPr="00845CFA">
        <w:rPr>
          <w:rFonts w:cs="Times New Roman"/>
          <w:szCs w:val="28"/>
        </w:rPr>
        <w:t>воспроизведений</w:t>
      </w:r>
      <w:r w:rsidRPr="00845CFA">
        <w:rPr>
          <w:rFonts w:cs="Times New Roman"/>
          <w:szCs w:val="28"/>
        </w:rPr>
        <w:t xml:space="preserve"> музейных предметов можно назвать</w:t>
      </w:r>
      <w:r w:rsidR="00830BB8" w:rsidRPr="00845CFA">
        <w:rPr>
          <w:rFonts w:cs="Times New Roman"/>
          <w:szCs w:val="28"/>
        </w:rPr>
        <w:t xml:space="preserve"> следующие</w:t>
      </w:r>
      <w:r w:rsidRPr="00845CFA">
        <w:rPr>
          <w:rFonts w:cs="Times New Roman"/>
          <w:szCs w:val="28"/>
        </w:rPr>
        <w:t>: копия, репродукция, модель, макет, муляж, слепок, голограмма, версия, реплика, научная реконструкция</w:t>
      </w:r>
      <w:r w:rsidR="00830BB8" w:rsidRPr="00845CFA">
        <w:rPr>
          <w:rFonts w:cs="Times New Roman"/>
          <w:szCs w:val="28"/>
        </w:rPr>
        <w:t>. Все они отличаются и по целям, и по материалам, и по технологии</w:t>
      </w:r>
      <w:r w:rsidR="001A7BA7" w:rsidRPr="00845CFA">
        <w:rPr>
          <w:rFonts w:cs="Times New Roman"/>
          <w:szCs w:val="28"/>
        </w:rPr>
        <w:t>,</w:t>
      </w:r>
      <w:r w:rsidR="00830BB8" w:rsidRPr="00845CFA">
        <w:rPr>
          <w:rFonts w:cs="Times New Roman"/>
          <w:szCs w:val="28"/>
        </w:rPr>
        <w:t xml:space="preserve"> и по тому, какой тип музейных предметов они воспроизводят. Однако, некоторые из них могут означать одно и то же в ряде случаев. Так, термин «копия» и «муляж» взаимозаменяемы, если речь идет об объемном предмете, но, в то же время «муляж» не применим к картинам </w:t>
      </w:r>
      <w:r w:rsidR="007048A2" w:rsidRPr="00845CFA">
        <w:rPr>
          <w:rFonts w:cs="Times New Roman"/>
          <w:szCs w:val="28"/>
        </w:rPr>
        <w:t>[</w:t>
      </w:r>
      <w:r w:rsidR="00862B00">
        <w:rPr>
          <w:rFonts w:cs="Times New Roman"/>
          <w:szCs w:val="28"/>
        </w:rPr>
        <w:t>136,</w:t>
      </w:r>
      <w:r w:rsidR="005C486E" w:rsidRPr="00845CFA">
        <w:rPr>
          <w:rFonts w:cs="Times New Roman"/>
          <w:szCs w:val="28"/>
        </w:rPr>
        <w:t xml:space="preserve"> с. </w:t>
      </w:r>
      <w:r w:rsidR="00830BB8" w:rsidRPr="00845CFA">
        <w:rPr>
          <w:rFonts w:cs="Times New Roman"/>
          <w:szCs w:val="28"/>
        </w:rPr>
        <w:t>23</w:t>
      </w:r>
      <w:r w:rsidR="00702F5C" w:rsidRPr="00845CFA">
        <w:rPr>
          <w:rFonts w:cs="Times New Roman"/>
          <w:szCs w:val="28"/>
        </w:rPr>
        <w:t>]</w:t>
      </w:r>
      <w:r w:rsidR="00830BB8" w:rsidRPr="00845CFA">
        <w:rPr>
          <w:rFonts w:cs="Times New Roman"/>
          <w:szCs w:val="28"/>
        </w:rPr>
        <w:t>.</w:t>
      </w:r>
    </w:p>
    <w:p w14:paraId="0A38538C" w14:textId="1221646E" w:rsidR="006231B4" w:rsidRPr="00845CFA" w:rsidRDefault="00764348" w:rsidP="003C7CA5">
      <w:pPr>
        <w:pStyle w:val="a9"/>
        <w:ind w:firstLine="709"/>
        <w:rPr>
          <w:rFonts w:cs="Times New Roman"/>
          <w:szCs w:val="28"/>
        </w:rPr>
      </w:pPr>
      <w:r w:rsidRPr="00845CFA">
        <w:rPr>
          <w:rFonts w:cs="Times New Roman"/>
          <w:szCs w:val="28"/>
        </w:rPr>
        <w:t>Подробную классификацию воспроизведений музейн</w:t>
      </w:r>
      <w:r w:rsidR="00D621A6" w:rsidRPr="00845CFA">
        <w:rPr>
          <w:rFonts w:cs="Times New Roman"/>
          <w:szCs w:val="28"/>
        </w:rPr>
        <w:t>ых предметов даю</w:t>
      </w:r>
      <w:r w:rsidRPr="00845CFA">
        <w:rPr>
          <w:rFonts w:cs="Times New Roman"/>
          <w:szCs w:val="28"/>
        </w:rPr>
        <w:t xml:space="preserve">т </w:t>
      </w:r>
      <w:r w:rsidR="00D621A6" w:rsidRPr="00845CFA">
        <w:rPr>
          <w:rFonts w:cs="Times New Roman"/>
          <w:szCs w:val="28"/>
        </w:rPr>
        <w:t>Р.И.</w:t>
      </w:r>
      <w:r w:rsidR="00791BE3" w:rsidRPr="00845CFA">
        <w:rPr>
          <w:rFonts w:cs="Times New Roman"/>
          <w:szCs w:val="28"/>
        </w:rPr>
        <w:t> </w:t>
      </w:r>
      <w:r w:rsidR="00D621A6" w:rsidRPr="00845CFA">
        <w:rPr>
          <w:rFonts w:cs="Times New Roman"/>
          <w:szCs w:val="28"/>
        </w:rPr>
        <w:t>Максимов, И.Э.</w:t>
      </w:r>
      <w:r w:rsidR="00791BE3" w:rsidRPr="00845CFA">
        <w:rPr>
          <w:rFonts w:cs="Times New Roman"/>
          <w:szCs w:val="28"/>
        </w:rPr>
        <w:t> </w:t>
      </w:r>
      <w:r w:rsidR="00D621A6" w:rsidRPr="00845CFA">
        <w:rPr>
          <w:rFonts w:cs="Times New Roman"/>
          <w:szCs w:val="28"/>
        </w:rPr>
        <w:t>Максимова в статье «Некоторые аспекты методологии научной реконструкции и использование е</w:t>
      </w:r>
      <w:r w:rsidR="0004606E" w:rsidRPr="00845CFA">
        <w:rPr>
          <w:rFonts w:cs="Times New Roman"/>
          <w:szCs w:val="28"/>
        </w:rPr>
        <w:t>ё</w:t>
      </w:r>
      <w:r w:rsidR="00D621A6" w:rsidRPr="00845CFA">
        <w:rPr>
          <w:rFonts w:cs="Times New Roman"/>
          <w:szCs w:val="28"/>
        </w:rPr>
        <w:t xml:space="preserve"> в научно-образовательной деятельности музеев» за 2006 год</w:t>
      </w:r>
      <w:r w:rsidR="00F22349" w:rsidRPr="00845CFA">
        <w:rPr>
          <w:rFonts w:cs="Times New Roman"/>
          <w:szCs w:val="28"/>
        </w:rPr>
        <w:t xml:space="preserve"> </w:t>
      </w:r>
      <w:r w:rsidR="007048A2" w:rsidRPr="00845CFA">
        <w:rPr>
          <w:rFonts w:cs="Times New Roman"/>
          <w:szCs w:val="28"/>
        </w:rPr>
        <w:t>[</w:t>
      </w:r>
      <w:r w:rsidR="00862B00">
        <w:rPr>
          <w:rFonts w:cs="Times New Roman"/>
          <w:szCs w:val="28"/>
        </w:rPr>
        <w:t>138</w:t>
      </w:r>
      <w:r w:rsidR="00702F5C" w:rsidRPr="00845CFA">
        <w:rPr>
          <w:rFonts w:cs="Times New Roman"/>
          <w:szCs w:val="28"/>
        </w:rPr>
        <w:t>]</w:t>
      </w:r>
      <w:r w:rsidR="00D621A6" w:rsidRPr="00845CFA">
        <w:rPr>
          <w:rFonts w:cs="Times New Roman"/>
          <w:szCs w:val="28"/>
        </w:rPr>
        <w:t xml:space="preserve">. </w:t>
      </w:r>
      <w:r w:rsidR="001A7BA7" w:rsidRPr="00845CFA">
        <w:rPr>
          <w:rFonts w:cs="Times New Roman"/>
          <w:szCs w:val="28"/>
        </w:rPr>
        <w:t xml:space="preserve">Основываясь на ней и на работах других авторов, </w:t>
      </w:r>
      <w:r w:rsidRPr="00845CFA">
        <w:rPr>
          <w:rFonts w:cs="Times New Roman"/>
          <w:szCs w:val="28"/>
        </w:rPr>
        <w:t>И.В.</w:t>
      </w:r>
      <w:r w:rsidR="00034B3B">
        <w:rPr>
          <w:rFonts w:cs="Times New Roman"/>
          <w:szCs w:val="28"/>
        </w:rPr>
        <w:t xml:space="preserve"> </w:t>
      </w:r>
      <w:r w:rsidRPr="00845CFA">
        <w:rPr>
          <w:rFonts w:cs="Times New Roman"/>
          <w:szCs w:val="28"/>
        </w:rPr>
        <w:t>Андреева</w:t>
      </w:r>
      <w:r w:rsidR="001A7BA7" w:rsidRPr="00845CFA">
        <w:rPr>
          <w:rFonts w:cs="Times New Roman"/>
          <w:szCs w:val="28"/>
        </w:rPr>
        <w:t xml:space="preserve"> представляет свой вариант систематизации воспроизведений </w:t>
      </w:r>
      <w:r w:rsidRPr="00845CFA">
        <w:rPr>
          <w:rFonts w:cs="Times New Roman"/>
          <w:szCs w:val="28"/>
        </w:rPr>
        <w:t>в статье «Вспомогательные материалы в системе музейной экспозиции: проблема классификации и понятийной идентификации»</w:t>
      </w:r>
      <w:r w:rsidR="00F22349" w:rsidRPr="00845CFA">
        <w:rPr>
          <w:rFonts w:cs="Times New Roman"/>
          <w:szCs w:val="28"/>
        </w:rPr>
        <w:t xml:space="preserve"> </w:t>
      </w:r>
      <w:r w:rsidR="007048A2" w:rsidRPr="00845CFA">
        <w:rPr>
          <w:rFonts w:cs="Times New Roman"/>
          <w:szCs w:val="28"/>
        </w:rPr>
        <w:t>[</w:t>
      </w:r>
      <w:r w:rsidR="00862B00">
        <w:rPr>
          <w:rFonts w:cs="Times New Roman"/>
          <w:szCs w:val="28"/>
        </w:rPr>
        <w:t>136, с. 22-27</w:t>
      </w:r>
      <w:r w:rsidR="00702F5C" w:rsidRPr="00845CFA">
        <w:rPr>
          <w:rFonts w:cs="Times New Roman"/>
          <w:szCs w:val="28"/>
        </w:rPr>
        <w:t>]</w:t>
      </w:r>
      <w:r w:rsidRPr="00845CFA">
        <w:rPr>
          <w:rFonts w:cs="Times New Roman"/>
          <w:szCs w:val="28"/>
        </w:rPr>
        <w:t xml:space="preserve">. </w:t>
      </w:r>
      <w:r w:rsidR="001A7BA7" w:rsidRPr="00845CFA">
        <w:rPr>
          <w:rFonts w:cs="Times New Roman"/>
          <w:szCs w:val="28"/>
        </w:rPr>
        <w:t xml:space="preserve">Для типологизации она использовала два признака: цели экспонирования и «качественные характеристики оригинала» </w:t>
      </w:r>
      <w:r w:rsidR="007048A2" w:rsidRPr="00845CFA">
        <w:rPr>
          <w:rFonts w:cs="Times New Roman"/>
          <w:szCs w:val="28"/>
        </w:rPr>
        <w:t>[</w:t>
      </w:r>
      <w:r w:rsidR="00862B00">
        <w:rPr>
          <w:rFonts w:cs="Times New Roman"/>
          <w:szCs w:val="28"/>
        </w:rPr>
        <w:t>136</w:t>
      </w:r>
      <w:r w:rsidR="005C486E" w:rsidRPr="00845CFA">
        <w:rPr>
          <w:rFonts w:cs="Times New Roman"/>
          <w:szCs w:val="28"/>
        </w:rPr>
        <w:t xml:space="preserve">, с. </w:t>
      </w:r>
      <w:r w:rsidR="001A7BA7" w:rsidRPr="00845CFA">
        <w:rPr>
          <w:rFonts w:cs="Times New Roman"/>
          <w:szCs w:val="28"/>
        </w:rPr>
        <w:t>24</w:t>
      </w:r>
      <w:r w:rsidR="00702F5C" w:rsidRPr="00845CFA">
        <w:rPr>
          <w:rFonts w:cs="Times New Roman"/>
          <w:szCs w:val="28"/>
        </w:rPr>
        <w:t>]</w:t>
      </w:r>
      <w:r w:rsidR="00DB20DA" w:rsidRPr="00845CFA">
        <w:rPr>
          <w:rFonts w:cs="Times New Roman"/>
          <w:szCs w:val="28"/>
        </w:rPr>
        <w:t>.</w:t>
      </w:r>
      <w:r w:rsidR="00DF1201" w:rsidRPr="00845CFA">
        <w:rPr>
          <w:rFonts w:cs="Times New Roman"/>
          <w:szCs w:val="28"/>
        </w:rPr>
        <w:t xml:space="preserve"> </w:t>
      </w:r>
      <w:r w:rsidR="0068598F" w:rsidRPr="00845CFA">
        <w:rPr>
          <w:rFonts w:cs="Times New Roman"/>
          <w:szCs w:val="28"/>
        </w:rPr>
        <w:t>Далее рассмотрим классификацию воспроизвед</w:t>
      </w:r>
      <w:r w:rsidR="00DF1201" w:rsidRPr="00845CFA">
        <w:rPr>
          <w:rFonts w:cs="Times New Roman"/>
          <w:szCs w:val="28"/>
        </w:rPr>
        <w:t>ений. Андреевой</w:t>
      </w:r>
      <w:r w:rsidR="0068598F" w:rsidRPr="00845CFA">
        <w:rPr>
          <w:rFonts w:cs="Times New Roman"/>
          <w:szCs w:val="28"/>
        </w:rPr>
        <w:t xml:space="preserve"> </w:t>
      </w:r>
      <w:r w:rsidR="00DF1201" w:rsidRPr="00845CFA">
        <w:rPr>
          <w:rFonts w:cs="Times New Roman"/>
          <w:szCs w:val="28"/>
        </w:rPr>
        <w:t>предлагается</w:t>
      </w:r>
      <w:r w:rsidR="00F22349" w:rsidRPr="00845CFA">
        <w:rPr>
          <w:rFonts w:cs="Times New Roman"/>
          <w:szCs w:val="28"/>
        </w:rPr>
        <w:t xml:space="preserve"> двухуровнев</w:t>
      </w:r>
      <w:r w:rsidR="00DF1201" w:rsidRPr="00845CFA">
        <w:rPr>
          <w:rFonts w:cs="Times New Roman"/>
          <w:szCs w:val="28"/>
        </w:rPr>
        <w:t>ая</w:t>
      </w:r>
      <w:r w:rsidR="00F22349" w:rsidRPr="00845CFA">
        <w:rPr>
          <w:rFonts w:cs="Times New Roman"/>
          <w:szCs w:val="28"/>
        </w:rPr>
        <w:t xml:space="preserve"> систем</w:t>
      </w:r>
      <w:r w:rsidR="00DF1201" w:rsidRPr="00845CFA">
        <w:rPr>
          <w:rFonts w:cs="Times New Roman"/>
          <w:szCs w:val="28"/>
        </w:rPr>
        <w:t>а</w:t>
      </w:r>
      <w:r w:rsidR="00F22349" w:rsidRPr="00845CFA">
        <w:rPr>
          <w:rFonts w:cs="Times New Roman"/>
          <w:szCs w:val="28"/>
        </w:rPr>
        <w:t xml:space="preserve"> типологии воспроизведения музейных предметов</w:t>
      </w:r>
      <w:r w:rsidR="00F22CBB" w:rsidRPr="00845CFA">
        <w:rPr>
          <w:rFonts w:cs="Times New Roman"/>
          <w:szCs w:val="28"/>
        </w:rPr>
        <w:t>, где они разделяются на 2 типа – копия и реконструкция. Каждый из этих типов подразделяется</w:t>
      </w:r>
      <w:r w:rsidR="002439AA" w:rsidRPr="00845CFA">
        <w:rPr>
          <w:rFonts w:cs="Times New Roman"/>
          <w:szCs w:val="28"/>
        </w:rPr>
        <w:t xml:space="preserve"> ещё </w:t>
      </w:r>
      <w:r w:rsidR="00F22CBB" w:rsidRPr="00845CFA">
        <w:rPr>
          <w:rFonts w:cs="Times New Roman"/>
          <w:szCs w:val="28"/>
        </w:rPr>
        <w:t xml:space="preserve">на несколько видов. Здесь важно отметить, что тип «Копия» автор </w:t>
      </w:r>
      <w:r w:rsidR="00C55FBA" w:rsidRPr="00845CFA">
        <w:rPr>
          <w:rFonts w:cs="Times New Roman"/>
          <w:szCs w:val="28"/>
        </w:rPr>
        <w:t>относ</w:t>
      </w:r>
      <w:r w:rsidR="00DF1201" w:rsidRPr="00845CFA">
        <w:rPr>
          <w:rFonts w:cs="Times New Roman"/>
          <w:szCs w:val="28"/>
        </w:rPr>
        <w:t>и</w:t>
      </w:r>
      <w:r w:rsidR="00C55FBA" w:rsidRPr="00845CFA">
        <w:rPr>
          <w:rFonts w:cs="Times New Roman"/>
          <w:szCs w:val="28"/>
        </w:rPr>
        <w:t>т</w:t>
      </w:r>
      <w:r w:rsidR="00F22CBB" w:rsidRPr="00845CFA">
        <w:rPr>
          <w:rFonts w:cs="Times New Roman"/>
          <w:szCs w:val="28"/>
        </w:rPr>
        <w:t xml:space="preserve"> к видам </w:t>
      </w:r>
      <w:r w:rsidR="00DF1201" w:rsidRPr="00845CFA">
        <w:rPr>
          <w:rFonts w:cs="Times New Roman"/>
          <w:szCs w:val="28"/>
        </w:rPr>
        <w:t xml:space="preserve">воспроизводимых </w:t>
      </w:r>
      <w:r w:rsidR="00F22CBB" w:rsidRPr="00845CFA">
        <w:rPr>
          <w:rFonts w:cs="Times New Roman"/>
          <w:szCs w:val="28"/>
        </w:rPr>
        <w:t>объектов не по способу создания, а, скорее</w:t>
      </w:r>
      <w:r w:rsidR="00DF1201" w:rsidRPr="00845CFA">
        <w:rPr>
          <w:rFonts w:cs="Times New Roman"/>
          <w:szCs w:val="28"/>
        </w:rPr>
        <w:t xml:space="preserve">, по сохранности </w:t>
      </w:r>
      <w:r w:rsidR="004C1F03" w:rsidRPr="00845CFA">
        <w:rPr>
          <w:rFonts w:cs="Times New Roman"/>
          <w:szCs w:val="28"/>
        </w:rPr>
        <w:t>–</w:t>
      </w:r>
      <w:r w:rsidR="00DF1201" w:rsidRPr="00845CFA">
        <w:rPr>
          <w:rFonts w:cs="Times New Roman"/>
          <w:szCs w:val="28"/>
        </w:rPr>
        <w:t xml:space="preserve"> т</w:t>
      </w:r>
      <w:r w:rsidR="00F22CBB" w:rsidRPr="00845CFA">
        <w:rPr>
          <w:rFonts w:cs="Times New Roman"/>
          <w:szCs w:val="28"/>
        </w:rPr>
        <w:t xml:space="preserve">ак как тип воспроизведения «реконструкция» относится исключительно к утраченным или </w:t>
      </w:r>
      <w:proofErr w:type="spellStart"/>
      <w:r w:rsidR="00F22CBB" w:rsidRPr="00845CFA">
        <w:rPr>
          <w:rFonts w:cs="Times New Roman"/>
          <w:szCs w:val="28"/>
        </w:rPr>
        <w:t>руинированным</w:t>
      </w:r>
      <w:proofErr w:type="spellEnd"/>
      <w:r w:rsidR="00F22CBB" w:rsidRPr="00845CFA">
        <w:rPr>
          <w:rFonts w:cs="Times New Roman"/>
          <w:szCs w:val="28"/>
        </w:rPr>
        <w:t xml:space="preserve"> музейным предметам. Таким образом, и «копия», и «реконструкция» могут воспроизводить такие виды музейных</w:t>
      </w:r>
      <w:r w:rsidR="00C55FBA" w:rsidRPr="00845CFA">
        <w:rPr>
          <w:rFonts w:cs="Times New Roman"/>
          <w:szCs w:val="28"/>
        </w:rPr>
        <w:t xml:space="preserve"> </w:t>
      </w:r>
      <w:r w:rsidR="00F22CBB" w:rsidRPr="00845CFA">
        <w:rPr>
          <w:rFonts w:cs="Times New Roman"/>
          <w:szCs w:val="28"/>
        </w:rPr>
        <w:t xml:space="preserve">предметов и предметов музейного значения, как изобразительные источники (двух- и трехмерные), письменные источники, вещевые источники, фото-, фоно-, </w:t>
      </w:r>
      <w:proofErr w:type="spellStart"/>
      <w:r w:rsidR="00F22CBB" w:rsidRPr="00845CFA">
        <w:rPr>
          <w:rFonts w:cs="Times New Roman"/>
          <w:szCs w:val="28"/>
        </w:rPr>
        <w:t>киноисточники</w:t>
      </w:r>
      <w:proofErr w:type="spellEnd"/>
      <w:r w:rsidR="006231B4" w:rsidRPr="00845CFA">
        <w:rPr>
          <w:rFonts w:cs="Times New Roman"/>
          <w:szCs w:val="28"/>
        </w:rPr>
        <w:t xml:space="preserve">. Различие заключается именно в степени сохранности </w:t>
      </w:r>
      <w:r w:rsidR="007048A2" w:rsidRPr="00845CFA">
        <w:rPr>
          <w:rFonts w:cs="Times New Roman"/>
          <w:szCs w:val="28"/>
        </w:rPr>
        <w:t>[</w:t>
      </w:r>
      <w:r w:rsidR="00862B00">
        <w:rPr>
          <w:rFonts w:cs="Times New Roman"/>
          <w:szCs w:val="28"/>
        </w:rPr>
        <w:t>136, с. 22-27</w:t>
      </w:r>
      <w:r w:rsidR="00702F5C" w:rsidRPr="00845CFA">
        <w:rPr>
          <w:rFonts w:cs="Times New Roman"/>
          <w:szCs w:val="28"/>
        </w:rPr>
        <w:t>]</w:t>
      </w:r>
      <w:r w:rsidR="006231B4" w:rsidRPr="00845CFA">
        <w:rPr>
          <w:rFonts w:cs="Times New Roman"/>
          <w:szCs w:val="28"/>
        </w:rPr>
        <w:t>.</w:t>
      </w:r>
      <w:r w:rsidR="001D41DD" w:rsidRPr="00845CFA">
        <w:rPr>
          <w:rFonts w:cs="Times New Roman"/>
          <w:szCs w:val="28"/>
        </w:rPr>
        <w:t xml:space="preserve"> </w:t>
      </w:r>
      <w:r w:rsidR="004C1F03" w:rsidRPr="00845CFA">
        <w:rPr>
          <w:rFonts w:cs="Times New Roman"/>
          <w:szCs w:val="28"/>
        </w:rPr>
        <w:t xml:space="preserve"> </w:t>
      </w:r>
    </w:p>
    <w:p w14:paraId="0CE3520D" w14:textId="4C85C79F" w:rsidR="0073391B" w:rsidRPr="00845CFA" w:rsidRDefault="00C64C91" w:rsidP="003C7CA5">
      <w:pPr>
        <w:pStyle w:val="a9"/>
        <w:ind w:firstLine="709"/>
        <w:rPr>
          <w:rFonts w:cs="Times New Roman"/>
          <w:szCs w:val="28"/>
        </w:rPr>
      </w:pPr>
      <w:r w:rsidRPr="00845CFA">
        <w:rPr>
          <w:rFonts w:cs="Times New Roman"/>
          <w:szCs w:val="28"/>
        </w:rPr>
        <w:t>Рассмотрим,</w:t>
      </w:r>
      <w:r w:rsidR="006231B4" w:rsidRPr="00845CFA">
        <w:rPr>
          <w:rFonts w:cs="Times New Roman"/>
          <w:szCs w:val="28"/>
        </w:rPr>
        <w:t xml:space="preserve"> как </w:t>
      </w:r>
      <w:r w:rsidR="00791BE3" w:rsidRPr="00845CFA">
        <w:rPr>
          <w:rFonts w:cs="Times New Roman"/>
          <w:szCs w:val="28"/>
        </w:rPr>
        <w:t>А.В. </w:t>
      </w:r>
      <w:r w:rsidR="00DF1201" w:rsidRPr="00845CFA">
        <w:rPr>
          <w:rFonts w:cs="Times New Roman"/>
          <w:szCs w:val="28"/>
        </w:rPr>
        <w:t xml:space="preserve">Андреева </w:t>
      </w:r>
      <w:proofErr w:type="spellStart"/>
      <w:r w:rsidR="006231B4" w:rsidRPr="00845CFA">
        <w:rPr>
          <w:rFonts w:cs="Times New Roman"/>
          <w:szCs w:val="28"/>
        </w:rPr>
        <w:t>типологизиру</w:t>
      </w:r>
      <w:r w:rsidR="00DF1201" w:rsidRPr="00845CFA">
        <w:rPr>
          <w:rFonts w:cs="Times New Roman"/>
          <w:szCs w:val="28"/>
        </w:rPr>
        <w:t>е</w:t>
      </w:r>
      <w:r w:rsidR="006231B4" w:rsidRPr="00845CFA">
        <w:rPr>
          <w:rFonts w:cs="Times New Roman"/>
          <w:szCs w:val="28"/>
        </w:rPr>
        <w:t>т</w:t>
      </w:r>
      <w:proofErr w:type="spellEnd"/>
      <w:r w:rsidR="006231B4" w:rsidRPr="00845CFA">
        <w:rPr>
          <w:rFonts w:cs="Times New Roman"/>
          <w:szCs w:val="28"/>
        </w:rPr>
        <w:t xml:space="preserve"> </w:t>
      </w:r>
      <w:r w:rsidR="0073391B" w:rsidRPr="00845CFA">
        <w:rPr>
          <w:rFonts w:cs="Times New Roman"/>
          <w:szCs w:val="28"/>
        </w:rPr>
        <w:t>к</w:t>
      </w:r>
      <w:r w:rsidR="006231B4" w:rsidRPr="00845CFA">
        <w:rPr>
          <w:rFonts w:cs="Times New Roman"/>
          <w:szCs w:val="28"/>
        </w:rPr>
        <w:t xml:space="preserve">опию и реконструкцию. </w:t>
      </w:r>
      <w:r w:rsidR="0073391B" w:rsidRPr="00845CFA">
        <w:rPr>
          <w:rFonts w:cs="Times New Roman"/>
          <w:szCs w:val="28"/>
        </w:rPr>
        <w:t>Для копии он</w:t>
      </w:r>
      <w:r w:rsidR="00DF1201" w:rsidRPr="00845CFA">
        <w:rPr>
          <w:rFonts w:cs="Times New Roman"/>
          <w:szCs w:val="28"/>
        </w:rPr>
        <w:t>а</w:t>
      </w:r>
      <w:r w:rsidR="0073391B" w:rsidRPr="00845CFA">
        <w:rPr>
          <w:rFonts w:cs="Times New Roman"/>
          <w:szCs w:val="28"/>
        </w:rPr>
        <w:t xml:space="preserve"> дают следующее определение: </w:t>
      </w:r>
    </w:p>
    <w:p w14:paraId="55180ACE" w14:textId="1BACDA6A" w:rsidR="0073391B" w:rsidRPr="00845CFA" w:rsidRDefault="0073391B" w:rsidP="003C7CA5">
      <w:pPr>
        <w:pStyle w:val="a9"/>
        <w:ind w:firstLine="709"/>
        <w:rPr>
          <w:rFonts w:cs="Times New Roman"/>
          <w:szCs w:val="28"/>
        </w:rPr>
      </w:pPr>
      <w:r w:rsidRPr="00845CFA">
        <w:rPr>
          <w:rFonts w:cs="Times New Roman"/>
          <w:szCs w:val="28"/>
        </w:rPr>
        <w:t>«</w:t>
      </w:r>
      <w:r w:rsidR="00C64C91" w:rsidRPr="00862B00">
        <w:rPr>
          <w:rFonts w:cs="Times New Roman"/>
          <w:i/>
          <w:szCs w:val="28"/>
        </w:rPr>
        <w:t>Копия</w:t>
      </w:r>
      <w:r w:rsidR="00C64C91" w:rsidRPr="00845CFA">
        <w:rPr>
          <w:rFonts w:cs="Times New Roman"/>
          <w:szCs w:val="28"/>
        </w:rPr>
        <w:t xml:space="preserve"> – предмет, создаваемый с</w:t>
      </w:r>
      <w:r w:rsidRPr="00845CFA">
        <w:rPr>
          <w:rFonts w:cs="Times New Roman"/>
          <w:szCs w:val="28"/>
        </w:rPr>
        <w:t xml:space="preserve"> целью повторения, подражания или замены другого предмета, выступающего по отношению к копии подлинником (оригиналом</w:t>
      </w:r>
      <w:r w:rsidR="00A609E5" w:rsidRPr="00845CFA">
        <w:rPr>
          <w:rFonts w:cs="Times New Roman"/>
          <w:szCs w:val="28"/>
          <w:lang w:val="kk-KZ"/>
        </w:rPr>
        <w:t>)</w:t>
      </w:r>
      <w:r w:rsidRPr="00845CFA">
        <w:rPr>
          <w:rFonts w:cs="Times New Roman"/>
          <w:szCs w:val="28"/>
        </w:rPr>
        <w:t xml:space="preserve">» </w:t>
      </w:r>
      <w:r w:rsidR="007048A2" w:rsidRPr="00845CFA">
        <w:rPr>
          <w:rFonts w:cs="Times New Roman"/>
          <w:szCs w:val="28"/>
        </w:rPr>
        <w:t>[</w:t>
      </w:r>
      <w:r w:rsidR="00862B00">
        <w:rPr>
          <w:rFonts w:cs="Times New Roman"/>
          <w:szCs w:val="28"/>
        </w:rPr>
        <w:t>136</w:t>
      </w:r>
      <w:r w:rsidR="005C486E" w:rsidRPr="00845CFA">
        <w:rPr>
          <w:rFonts w:cs="Times New Roman"/>
          <w:szCs w:val="28"/>
        </w:rPr>
        <w:t xml:space="preserve">, с. </w:t>
      </w:r>
      <w:r w:rsidR="00DF1201" w:rsidRPr="00845CFA">
        <w:rPr>
          <w:rFonts w:cs="Times New Roman"/>
          <w:szCs w:val="28"/>
        </w:rPr>
        <w:t>26</w:t>
      </w:r>
      <w:r w:rsidR="00702F5C" w:rsidRPr="00845CFA">
        <w:rPr>
          <w:rFonts w:cs="Times New Roman"/>
          <w:szCs w:val="28"/>
        </w:rPr>
        <w:t>]</w:t>
      </w:r>
      <w:r w:rsidRPr="00845CFA">
        <w:rPr>
          <w:rFonts w:cs="Times New Roman"/>
          <w:szCs w:val="28"/>
        </w:rPr>
        <w:t>.</w:t>
      </w:r>
    </w:p>
    <w:p w14:paraId="3557863F" w14:textId="050A3FF6" w:rsidR="00FE5D56" w:rsidRPr="00845CFA" w:rsidRDefault="00C55FBA" w:rsidP="003C7CA5">
      <w:pPr>
        <w:pStyle w:val="a9"/>
        <w:ind w:firstLine="709"/>
        <w:rPr>
          <w:rFonts w:cs="Times New Roman"/>
          <w:szCs w:val="28"/>
        </w:rPr>
      </w:pPr>
      <w:r w:rsidRPr="00845CFA">
        <w:rPr>
          <w:rFonts w:cs="Times New Roman"/>
          <w:szCs w:val="28"/>
        </w:rPr>
        <w:t xml:space="preserve">В зависимости от вида объекта воспроизведения </w:t>
      </w:r>
      <w:r w:rsidR="00DF1201" w:rsidRPr="00845CFA">
        <w:rPr>
          <w:rFonts w:cs="Times New Roman"/>
          <w:szCs w:val="28"/>
        </w:rPr>
        <w:t>она</w:t>
      </w:r>
      <w:r w:rsidRPr="00845CFA">
        <w:rPr>
          <w:rFonts w:cs="Times New Roman"/>
          <w:szCs w:val="28"/>
        </w:rPr>
        <w:t xml:space="preserve"> выделя</w:t>
      </w:r>
      <w:r w:rsidR="00DF1201" w:rsidRPr="00845CFA">
        <w:rPr>
          <w:rFonts w:cs="Times New Roman"/>
          <w:szCs w:val="28"/>
        </w:rPr>
        <w:t>е</w:t>
      </w:r>
      <w:r w:rsidRPr="00845CFA">
        <w:rPr>
          <w:rFonts w:cs="Times New Roman"/>
          <w:szCs w:val="28"/>
        </w:rPr>
        <w:t xml:space="preserve">т </w:t>
      </w:r>
      <w:r w:rsidR="00FE5D56" w:rsidRPr="00845CFA">
        <w:rPr>
          <w:rFonts w:cs="Times New Roman"/>
          <w:szCs w:val="28"/>
        </w:rPr>
        <w:t>несколько</w:t>
      </w:r>
      <w:r w:rsidRPr="00845CFA">
        <w:rPr>
          <w:rFonts w:cs="Times New Roman"/>
          <w:szCs w:val="28"/>
        </w:rPr>
        <w:t xml:space="preserve"> вид</w:t>
      </w:r>
      <w:r w:rsidR="00FE5D56" w:rsidRPr="00845CFA">
        <w:rPr>
          <w:rFonts w:cs="Times New Roman"/>
          <w:szCs w:val="28"/>
        </w:rPr>
        <w:t xml:space="preserve">ов копий. </w:t>
      </w:r>
    </w:p>
    <w:p w14:paraId="5ACD9C36" w14:textId="5A97AAC5" w:rsidR="00FE5D56" w:rsidRPr="00845CFA" w:rsidRDefault="00FE5D56" w:rsidP="003C7CA5">
      <w:pPr>
        <w:pStyle w:val="a9"/>
        <w:ind w:firstLine="709"/>
        <w:rPr>
          <w:rFonts w:cs="Times New Roman"/>
          <w:szCs w:val="28"/>
        </w:rPr>
      </w:pPr>
      <w:r w:rsidRPr="00845CFA">
        <w:rPr>
          <w:rFonts w:cs="Times New Roman"/>
          <w:szCs w:val="28"/>
        </w:rPr>
        <w:t>Д</w:t>
      </w:r>
      <w:r w:rsidR="00C55FBA" w:rsidRPr="00845CFA">
        <w:rPr>
          <w:rFonts w:cs="Times New Roman"/>
          <w:szCs w:val="28"/>
        </w:rPr>
        <w:t xml:space="preserve">ля </w:t>
      </w:r>
      <w:r w:rsidRPr="00845CFA">
        <w:rPr>
          <w:rFonts w:cs="Times New Roman"/>
          <w:szCs w:val="28"/>
        </w:rPr>
        <w:t xml:space="preserve">плоскостных </w:t>
      </w:r>
      <w:r w:rsidR="00C55FBA" w:rsidRPr="00845CFA">
        <w:rPr>
          <w:rFonts w:cs="Times New Roman"/>
          <w:szCs w:val="28"/>
        </w:rPr>
        <w:t>изобразительных источников (живописи и графики)</w:t>
      </w:r>
      <w:r w:rsidRPr="00845CFA">
        <w:rPr>
          <w:rFonts w:cs="Times New Roman"/>
          <w:szCs w:val="28"/>
        </w:rPr>
        <w:t>:</w:t>
      </w:r>
      <w:r w:rsidR="00C55FBA" w:rsidRPr="00845CFA">
        <w:rPr>
          <w:rFonts w:cs="Times New Roman"/>
          <w:szCs w:val="28"/>
        </w:rPr>
        <w:t xml:space="preserve"> </w:t>
      </w:r>
    </w:p>
    <w:p w14:paraId="6B482AB3" w14:textId="090A8454" w:rsidR="00FE5D56" w:rsidRPr="00845CFA" w:rsidRDefault="00A53404" w:rsidP="00862B00">
      <w:pPr>
        <w:pStyle w:val="a0"/>
        <w:tabs>
          <w:tab w:val="left" w:pos="993"/>
        </w:tabs>
        <w:ind w:firstLine="709"/>
        <w:jc w:val="both"/>
      </w:pPr>
      <w:r w:rsidRPr="00845CFA">
        <w:lastRenderedPageBreak/>
        <w:t>к</w:t>
      </w:r>
      <w:r w:rsidR="00FE5D56" w:rsidRPr="00845CFA">
        <w:t>опия, выполненная через какое-то время после создания произведения</w:t>
      </w:r>
      <w:r w:rsidRPr="00845CFA">
        <w:t>, как правило, не самим автором;</w:t>
      </w:r>
    </w:p>
    <w:p w14:paraId="4A9AF95B" w14:textId="7F65469C" w:rsidR="00FE5D56" w:rsidRPr="00845CFA" w:rsidRDefault="00A53404" w:rsidP="00862B00">
      <w:pPr>
        <w:pStyle w:val="a0"/>
        <w:tabs>
          <w:tab w:val="left" w:pos="993"/>
        </w:tabs>
        <w:ind w:firstLine="709"/>
        <w:jc w:val="both"/>
      </w:pPr>
      <w:r w:rsidRPr="00845CFA">
        <w:t>р</w:t>
      </w:r>
      <w:r w:rsidR="00FE5D56" w:rsidRPr="00845CFA">
        <w:t>еплика – авторское повторение произведения</w:t>
      </w:r>
      <w:r w:rsidRPr="00845CFA">
        <w:t>;</w:t>
      </w:r>
    </w:p>
    <w:p w14:paraId="51BC53CF" w14:textId="601F986B" w:rsidR="00D621A6" w:rsidRPr="00845CFA" w:rsidRDefault="00A53404" w:rsidP="00862B00">
      <w:pPr>
        <w:pStyle w:val="a0"/>
        <w:tabs>
          <w:tab w:val="left" w:pos="993"/>
        </w:tabs>
        <w:ind w:firstLine="709"/>
        <w:jc w:val="both"/>
      </w:pPr>
      <w:r w:rsidRPr="00845CFA">
        <w:t>р</w:t>
      </w:r>
      <w:r w:rsidR="00FE5D56" w:rsidRPr="00845CFA">
        <w:t>епродукция – копия произведения, выполненная с применением множительной техники.</w:t>
      </w:r>
    </w:p>
    <w:p w14:paraId="077F393D" w14:textId="045F18C4" w:rsidR="00FE5D56" w:rsidRPr="00845CFA" w:rsidRDefault="00FE5D56" w:rsidP="00862B00">
      <w:pPr>
        <w:pStyle w:val="a9"/>
        <w:tabs>
          <w:tab w:val="left" w:pos="993"/>
        </w:tabs>
        <w:ind w:firstLine="709"/>
      </w:pPr>
      <w:r w:rsidRPr="00845CFA">
        <w:t xml:space="preserve">Для объемных изобразительных источников: </w:t>
      </w:r>
    </w:p>
    <w:p w14:paraId="15FFA4E6" w14:textId="4AA880DA" w:rsidR="00FE5D56" w:rsidRPr="00845CFA" w:rsidRDefault="00A53404" w:rsidP="00862B00">
      <w:pPr>
        <w:pStyle w:val="a0"/>
        <w:numPr>
          <w:ilvl w:val="0"/>
          <w:numId w:val="21"/>
        </w:numPr>
        <w:tabs>
          <w:tab w:val="left" w:pos="993"/>
        </w:tabs>
        <w:ind w:left="0" w:firstLine="709"/>
        <w:jc w:val="both"/>
      </w:pPr>
      <w:r w:rsidRPr="00845CFA">
        <w:t>с</w:t>
      </w:r>
      <w:r w:rsidR="00FE5D56" w:rsidRPr="00845CFA">
        <w:t>лепок – точная копия, изготавливаемая путем снятия с оригинала формы и заливки в</w:t>
      </w:r>
      <w:r w:rsidRPr="00845CFA">
        <w:t xml:space="preserve"> нее гипса, синтетической массы;</w:t>
      </w:r>
    </w:p>
    <w:p w14:paraId="1FD772D0" w14:textId="4124DBD0" w:rsidR="00FE5D56" w:rsidRPr="00845CFA" w:rsidRDefault="00A53404" w:rsidP="00862B00">
      <w:pPr>
        <w:pStyle w:val="a0"/>
        <w:tabs>
          <w:tab w:val="left" w:pos="993"/>
        </w:tabs>
        <w:ind w:firstLine="709"/>
        <w:jc w:val="both"/>
      </w:pPr>
      <w:r w:rsidRPr="00845CFA">
        <w:t>г</w:t>
      </w:r>
      <w:r w:rsidR="00FE5D56" w:rsidRPr="00845CFA">
        <w:t>олограммы – объемные оптические копии, снятые при помощи лазерной техники и воспроизводимые в натуральную величину под воздействием пучка света.</w:t>
      </w:r>
    </w:p>
    <w:p w14:paraId="680558C4" w14:textId="04869EDA" w:rsidR="00FE5D56" w:rsidRPr="00845CFA" w:rsidRDefault="00FE5D56" w:rsidP="00862B00">
      <w:pPr>
        <w:tabs>
          <w:tab w:val="left" w:pos="993"/>
        </w:tabs>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 xml:space="preserve">Для письменных источников: </w:t>
      </w:r>
    </w:p>
    <w:p w14:paraId="706D6946" w14:textId="183905FD" w:rsidR="00FE5D56" w:rsidRPr="00845CFA" w:rsidRDefault="00A53404" w:rsidP="00862B00">
      <w:pPr>
        <w:pStyle w:val="a0"/>
        <w:numPr>
          <w:ilvl w:val="0"/>
          <w:numId w:val="22"/>
        </w:numPr>
        <w:tabs>
          <w:tab w:val="left" w:pos="993"/>
        </w:tabs>
        <w:ind w:left="0" w:firstLine="709"/>
        <w:jc w:val="both"/>
      </w:pPr>
      <w:r w:rsidRPr="00845CFA">
        <w:t>копия, выполненная в материале оригинала и повторяющая по возможности точно черты подлинника, существенные для целей и задач воспроизведения;</w:t>
      </w:r>
    </w:p>
    <w:p w14:paraId="4E2FE612" w14:textId="5A70448C" w:rsidR="00FE5D56" w:rsidRPr="00845CFA" w:rsidRDefault="00A53404" w:rsidP="00862B00">
      <w:pPr>
        <w:pStyle w:val="a0"/>
        <w:tabs>
          <w:tab w:val="left" w:pos="993"/>
        </w:tabs>
        <w:ind w:firstLine="709"/>
        <w:jc w:val="both"/>
      </w:pPr>
      <w:r w:rsidRPr="00845CFA">
        <w:t>копия, выполненная с применением множительной техники;</w:t>
      </w:r>
    </w:p>
    <w:p w14:paraId="3B88CA97" w14:textId="16B319E0" w:rsidR="00FE5D56" w:rsidRPr="00845CFA" w:rsidRDefault="00A53404" w:rsidP="00862B00">
      <w:pPr>
        <w:pStyle w:val="a0"/>
        <w:tabs>
          <w:tab w:val="left" w:pos="993"/>
        </w:tabs>
        <w:ind w:firstLine="709"/>
        <w:jc w:val="both"/>
      </w:pPr>
      <w:r w:rsidRPr="00845CFA">
        <w:t>голограмма</w:t>
      </w:r>
      <w:r w:rsidR="00E068D7">
        <w:t>.</w:t>
      </w:r>
    </w:p>
    <w:p w14:paraId="11C0A300" w14:textId="2639F0D9" w:rsidR="00FE5D56" w:rsidRPr="00845CFA" w:rsidRDefault="00FE5D56" w:rsidP="00862B00">
      <w:pPr>
        <w:tabs>
          <w:tab w:val="left" w:pos="993"/>
        </w:tabs>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 xml:space="preserve">Для вещевых источников: </w:t>
      </w:r>
    </w:p>
    <w:p w14:paraId="1FE9E115" w14:textId="65A8EEE8" w:rsidR="00FE5D56" w:rsidRPr="00845CFA" w:rsidRDefault="00A53404" w:rsidP="00862B00">
      <w:pPr>
        <w:pStyle w:val="a0"/>
        <w:numPr>
          <w:ilvl w:val="0"/>
          <w:numId w:val="23"/>
        </w:numPr>
        <w:tabs>
          <w:tab w:val="left" w:pos="993"/>
        </w:tabs>
        <w:ind w:left="0" w:firstLine="709"/>
        <w:jc w:val="both"/>
      </w:pPr>
      <w:r w:rsidRPr="00845CFA">
        <w:t>копия, выполненная в материале оригинала и повторяющая по возможности точно черты подлинника, существенные для целей и задач воспроизведения;</w:t>
      </w:r>
    </w:p>
    <w:p w14:paraId="6A6CAD41" w14:textId="2AFF1A58" w:rsidR="00FE5D56" w:rsidRPr="00845CFA" w:rsidRDefault="00A53404" w:rsidP="00862B00">
      <w:pPr>
        <w:pStyle w:val="a0"/>
        <w:tabs>
          <w:tab w:val="left" w:pos="993"/>
        </w:tabs>
        <w:ind w:firstLine="709"/>
        <w:jc w:val="both"/>
      </w:pPr>
      <w:r w:rsidRPr="00845CFA">
        <w:t>голограмма;</w:t>
      </w:r>
    </w:p>
    <w:p w14:paraId="36EF10C8" w14:textId="0F274F57" w:rsidR="00FE5D56" w:rsidRPr="00845CFA" w:rsidRDefault="00A53404" w:rsidP="00862B00">
      <w:pPr>
        <w:pStyle w:val="a0"/>
        <w:tabs>
          <w:tab w:val="left" w:pos="993"/>
        </w:tabs>
        <w:ind w:firstLine="709"/>
        <w:jc w:val="both"/>
      </w:pPr>
      <w:r w:rsidRPr="00845CFA">
        <w:t>муляж – воспроизведение внешнего вида предмета, точно передающее форму, размер и цвет</w:t>
      </w:r>
      <w:r w:rsidR="00E068D7">
        <w:t>;</w:t>
      </w:r>
    </w:p>
    <w:p w14:paraId="49F2B3E5" w14:textId="721B7BEB" w:rsidR="00FE5D56" w:rsidRPr="00845CFA" w:rsidRDefault="00A53404" w:rsidP="00862B00">
      <w:pPr>
        <w:pStyle w:val="a0"/>
        <w:tabs>
          <w:tab w:val="left" w:pos="993"/>
        </w:tabs>
        <w:ind w:firstLine="709"/>
        <w:jc w:val="both"/>
      </w:pPr>
      <w:r w:rsidRPr="00845CFA">
        <w:t>слепок</w:t>
      </w:r>
      <w:r w:rsidR="00E068D7">
        <w:t>.</w:t>
      </w:r>
    </w:p>
    <w:p w14:paraId="45E32D43" w14:textId="1A43A1D8" w:rsidR="00FE5D56" w:rsidRPr="00845CFA" w:rsidRDefault="00A53404" w:rsidP="00862B00">
      <w:pPr>
        <w:pStyle w:val="a9"/>
        <w:tabs>
          <w:tab w:val="left" w:pos="993"/>
        </w:tabs>
        <w:ind w:firstLine="709"/>
      </w:pPr>
      <w:r w:rsidRPr="00845CFA">
        <w:t xml:space="preserve">Для фото-, фоно-, </w:t>
      </w:r>
      <w:proofErr w:type="spellStart"/>
      <w:r w:rsidRPr="00845CFA">
        <w:t>киноисточников</w:t>
      </w:r>
      <w:proofErr w:type="spellEnd"/>
      <w:r w:rsidRPr="00845CFA">
        <w:t xml:space="preserve">: </w:t>
      </w:r>
    </w:p>
    <w:p w14:paraId="08A8031F" w14:textId="494DEDB1" w:rsidR="00FE5D56" w:rsidRPr="00845CFA" w:rsidRDefault="00862B00" w:rsidP="00862B00">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53404" w:rsidRPr="00845CFA">
        <w:rPr>
          <w:rFonts w:ascii="Times New Roman" w:hAnsi="Times New Roman" w:cs="Times New Roman"/>
          <w:sz w:val="28"/>
          <w:szCs w:val="28"/>
        </w:rPr>
        <w:t>к</w:t>
      </w:r>
      <w:r w:rsidR="00FE5D56" w:rsidRPr="00845CFA">
        <w:rPr>
          <w:rFonts w:ascii="Times New Roman" w:hAnsi="Times New Roman" w:cs="Times New Roman"/>
          <w:sz w:val="28"/>
          <w:szCs w:val="28"/>
        </w:rPr>
        <w:t xml:space="preserve">опия, выполненная с помощью специальных технических устройств </w:t>
      </w:r>
      <w:r w:rsidR="007048A2" w:rsidRPr="00845CFA">
        <w:rPr>
          <w:rFonts w:ascii="Times New Roman" w:hAnsi="Times New Roman" w:cs="Times New Roman"/>
          <w:sz w:val="28"/>
          <w:szCs w:val="28"/>
        </w:rPr>
        <w:t>[</w:t>
      </w:r>
      <w:r>
        <w:rPr>
          <w:rFonts w:ascii="Times New Roman" w:hAnsi="Times New Roman" w:cs="Times New Roman"/>
          <w:sz w:val="28"/>
          <w:szCs w:val="28"/>
        </w:rPr>
        <w:t>136</w:t>
      </w:r>
      <w:r w:rsidR="005C486E" w:rsidRPr="00845CFA">
        <w:rPr>
          <w:rFonts w:ascii="Times New Roman" w:hAnsi="Times New Roman" w:cs="Times New Roman"/>
          <w:sz w:val="28"/>
          <w:szCs w:val="28"/>
        </w:rPr>
        <w:t xml:space="preserve">, с. </w:t>
      </w:r>
      <w:r w:rsidR="00FE5D56" w:rsidRPr="00845CFA">
        <w:rPr>
          <w:rFonts w:ascii="Times New Roman" w:hAnsi="Times New Roman" w:cs="Times New Roman"/>
          <w:sz w:val="28"/>
          <w:szCs w:val="28"/>
        </w:rPr>
        <w:t>2</w:t>
      </w:r>
      <w:r w:rsidR="00DF1201" w:rsidRPr="00845CFA">
        <w:rPr>
          <w:rFonts w:ascii="Times New Roman" w:hAnsi="Times New Roman" w:cs="Times New Roman"/>
          <w:sz w:val="28"/>
          <w:szCs w:val="28"/>
        </w:rPr>
        <w:t>6</w:t>
      </w:r>
      <w:r w:rsidR="00702F5C" w:rsidRPr="00845CFA">
        <w:rPr>
          <w:rFonts w:ascii="Times New Roman" w:hAnsi="Times New Roman" w:cs="Times New Roman"/>
          <w:sz w:val="28"/>
          <w:szCs w:val="28"/>
        </w:rPr>
        <w:t>]</w:t>
      </w:r>
      <w:r w:rsidR="00FE5D56" w:rsidRPr="00845CFA">
        <w:rPr>
          <w:rFonts w:ascii="Times New Roman" w:hAnsi="Times New Roman" w:cs="Times New Roman"/>
          <w:sz w:val="28"/>
          <w:szCs w:val="28"/>
        </w:rPr>
        <w:t>.</w:t>
      </w:r>
    </w:p>
    <w:p w14:paraId="1160FC33" w14:textId="2A454FA0" w:rsidR="00FE5D56" w:rsidRPr="00845CFA" w:rsidRDefault="00FE5D56" w:rsidP="00862B00">
      <w:pPr>
        <w:pStyle w:val="a9"/>
        <w:tabs>
          <w:tab w:val="left" w:pos="993"/>
        </w:tabs>
        <w:ind w:firstLine="709"/>
        <w:rPr>
          <w:rFonts w:cs="Times New Roman"/>
          <w:szCs w:val="28"/>
        </w:rPr>
      </w:pPr>
      <w:r w:rsidRPr="00845CFA">
        <w:rPr>
          <w:rFonts w:cs="Times New Roman"/>
          <w:szCs w:val="28"/>
        </w:rPr>
        <w:t>Автор приведенной типологии оставил</w:t>
      </w:r>
      <w:r w:rsidR="00DF1201" w:rsidRPr="00845CFA">
        <w:rPr>
          <w:rFonts w:cs="Times New Roman"/>
          <w:szCs w:val="28"/>
        </w:rPr>
        <w:t>а</w:t>
      </w:r>
      <w:r w:rsidRPr="00845CFA">
        <w:rPr>
          <w:rFonts w:cs="Times New Roman"/>
          <w:szCs w:val="28"/>
        </w:rPr>
        <w:t xml:space="preserve"> важные примечания, касающиеся видов копий. Например, посмертные маски, выполненные в технике слепка</w:t>
      </w:r>
      <w:r w:rsidR="003E4E05" w:rsidRPr="00845CFA">
        <w:rPr>
          <w:rFonts w:cs="Times New Roman"/>
          <w:szCs w:val="28"/>
        </w:rPr>
        <w:t>,</w:t>
      </w:r>
      <w:r w:rsidRPr="00845CFA">
        <w:rPr>
          <w:rFonts w:cs="Times New Roman"/>
          <w:szCs w:val="28"/>
        </w:rPr>
        <w:t xml:space="preserve"> </w:t>
      </w:r>
      <w:r w:rsidR="0091565C" w:rsidRPr="00845CFA">
        <w:rPr>
          <w:rFonts w:cs="Times New Roman"/>
          <w:szCs w:val="28"/>
        </w:rPr>
        <w:t>можно смел</w:t>
      </w:r>
      <w:r w:rsidR="003E4E05" w:rsidRPr="00845CFA">
        <w:rPr>
          <w:rFonts w:cs="Times New Roman"/>
          <w:szCs w:val="28"/>
        </w:rPr>
        <w:t>о</w:t>
      </w:r>
      <w:r w:rsidR="0091565C" w:rsidRPr="00845CFA">
        <w:rPr>
          <w:rFonts w:cs="Times New Roman"/>
          <w:szCs w:val="28"/>
        </w:rPr>
        <w:t xml:space="preserve"> отнести к основной группе экспозиционных материалов. Кроме того, </w:t>
      </w:r>
      <w:r w:rsidR="003E4E05" w:rsidRPr="00845CFA">
        <w:rPr>
          <w:rFonts w:cs="Times New Roman"/>
          <w:szCs w:val="28"/>
        </w:rPr>
        <w:t xml:space="preserve">перечисленные виды воспроизведений (копия, реплика, репродукция) относятся к произведениям как пластического, так и изобразительного искусства </w:t>
      </w:r>
      <w:r w:rsidR="007048A2" w:rsidRPr="00845CFA">
        <w:rPr>
          <w:rFonts w:cs="Times New Roman"/>
          <w:szCs w:val="28"/>
        </w:rPr>
        <w:t>[</w:t>
      </w:r>
      <w:r w:rsidR="00862B00">
        <w:rPr>
          <w:rFonts w:cs="Times New Roman"/>
          <w:szCs w:val="28"/>
        </w:rPr>
        <w:t>136</w:t>
      </w:r>
      <w:r w:rsidR="005C486E" w:rsidRPr="00845CFA">
        <w:rPr>
          <w:rFonts w:cs="Times New Roman"/>
          <w:szCs w:val="28"/>
        </w:rPr>
        <w:t xml:space="preserve">, с. </w:t>
      </w:r>
      <w:r w:rsidR="003E4E05" w:rsidRPr="00845CFA">
        <w:rPr>
          <w:rFonts w:cs="Times New Roman"/>
          <w:szCs w:val="28"/>
        </w:rPr>
        <w:t>2</w:t>
      </w:r>
      <w:r w:rsidR="00DF1201" w:rsidRPr="00845CFA">
        <w:rPr>
          <w:rFonts w:cs="Times New Roman"/>
          <w:szCs w:val="28"/>
        </w:rPr>
        <w:t>6</w:t>
      </w:r>
      <w:r w:rsidR="00702F5C" w:rsidRPr="00845CFA">
        <w:rPr>
          <w:rFonts w:cs="Times New Roman"/>
          <w:szCs w:val="28"/>
        </w:rPr>
        <w:t>]</w:t>
      </w:r>
      <w:r w:rsidR="003E4E05" w:rsidRPr="00845CFA">
        <w:rPr>
          <w:rFonts w:cs="Times New Roman"/>
          <w:szCs w:val="28"/>
        </w:rPr>
        <w:t>.</w:t>
      </w:r>
      <w:r w:rsidR="001D41DD" w:rsidRPr="00845CFA">
        <w:rPr>
          <w:rFonts w:cs="Times New Roman"/>
          <w:szCs w:val="28"/>
        </w:rPr>
        <w:t xml:space="preserve"> </w:t>
      </w:r>
    </w:p>
    <w:p w14:paraId="7572DAAF" w14:textId="0C0FC135" w:rsidR="00CC1B71" w:rsidRPr="00845CFA" w:rsidRDefault="00CC1B71" w:rsidP="00862B00">
      <w:pPr>
        <w:pStyle w:val="a9"/>
        <w:tabs>
          <w:tab w:val="left" w:pos="993"/>
        </w:tabs>
        <w:ind w:firstLine="709"/>
        <w:rPr>
          <w:rFonts w:cs="Times New Roman"/>
          <w:szCs w:val="28"/>
        </w:rPr>
      </w:pPr>
      <w:r w:rsidRPr="00845CFA">
        <w:rPr>
          <w:rFonts w:cs="Times New Roman"/>
          <w:szCs w:val="28"/>
        </w:rPr>
        <w:t>Что же касается реконструкции как типа воспроизведения, то</w:t>
      </w:r>
      <w:r w:rsidR="002439AA" w:rsidRPr="00845CFA">
        <w:rPr>
          <w:rFonts w:cs="Times New Roman"/>
          <w:szCs w:val="28"/>
        </w:rPr>
        <w:t xml:space="preserve"> её </w:t>
      </w:r>
      <w:r w:rsidR="00A53404" w:rsidRPr="00845CFA">
        <w:rPr>
          <w:rFonts w:cs="Times New Roman"/>
          <w:szCs w:val="28"/>
        </w:rPr>
        <w:t>А.В.</w:t>
      </w:r>
      <w:r w:rsidR="00843F71">
        <w:rPr>
          <w:rFonts w:cs="Times New Roman"/>
          <w:szCs w:val="28"/>
        </w:rPr>
        <w:t> </w:t>
      </w:r>
      <w:r w:rsidR="00DF1201" w:rsidRPr="00845CFA">
        <w:rPr>
          <w:rFonts w:cs="Times New Roman"/>
          <w:szCs w:val="28"/>
        </w:rPr>
        <w:t xml:space="preserve">Андреева </w:t>
      </w:r>
      <w:r w:rsidRPr="00845CFA">
        <w:rPr>
          <w:rFonts w:cs="Times New Roman"/>
          <w:szCs w:val="28"/>
        </w:rPr>
        <w:t>четко относ</w:t>
      </w:r>
      <w:r w:rsidR="00DF1201" w:rsidRPr="00845CFA">
        <w:rPr>
          <w:rFonts w:cs="Times New Roman"/>
          <w:szCs w:val="28"/>
        </w:rPr>
        <w:t>и</w:t>
      </w:r>
      <w:r w:rsidRPr="00845CFA">
        <w:rPr>
          <w:rFonts w:cs="Times New Roman"/>
          <w:szCs w:val="28"/>
        </w:rPr>
        <w:t xml:space="preserve">т даже не к виду объектов воспроизведения, а скорее к степени их сохранности. </w:t>
      </w:r>
      <w:r w:rsidR="00DF1201" w:rsidRPr="00845CFA">
        <w:rPr>
          <w:rFonts w:cs="Times New Roman"/>
          <w:szCs w:val="28"/>
        </w:rPr>
        <w:t>Она</w:t>
      </w:r>
      <w:r w:rsidRPr="00845CFA">
        <w:rPr>
          <w:rFonts w:cs="Times New Roman"/>
          <w:szCs w:val="28"/>
        </w:rPr>
        <w:t xml:space="preserve"> характеризу</w:t>
      </w:r>
      <w:r w:rsidR="00DF1201" w:rsidRPr="00845CFA">
        <w:rPr>
          <w:rFonts w:cs="Times New Roman"/>
          <w:szCs w:val="28"/>
        </w:rPr>
        <w:t>е</w:t>
      </w:r>
      <w:r w:rsidRPr="00845CFA">
        <w:rPr>
          <w:rFonts w:cs="Times New Roman"/>
          <w:szCs w:val="28"/>
        </w:rPr>
        <w:t xml:space="preserve">т реконструируемые объекты следующим образом: «Утраченные или </w:t>
      </w:r>
      <w:proofErr w:type="spellStart"/>
      <w:r w:rsidRPr="00845CFA">
        <w:rPr>
          <w:rFonts w:cs="Times New Roman"/>
          <w:szCs w:val="28"/>
        </w:rPr>
        <w:t>руинированные</w:t>
      </w:r>
      <w:proofErr w:type="spellEnd"/>
      <w:r w:rsidRPr="00845CFA">
        <w:rPr>
          <w:rFonts w:cs="Times New Roman"/>
          <w:szCs w:val="28"/>
        </w:rPr>
        <w:t xml:space="preserve"> предметы материальной культуры (включают все вышеперечисленные виды)», где под видами имеются в виду изобразительные, письменные, вещевые, фото-, фоно- и кино-источники. </w:t>
      </w:r>
      <w:r w:rsidR="0073391B" w:rsidRPr="00845CFA">
        <w:rPr>
          <w:rFonts w:cs="Times New Roman"/>
          <w:szCs w:val="28"/>
        </w:rPr>
        <w:t xml:space="preserve">В указанной выше статье дается такое определение реконструкции: </w:t>
      </w:r>
    </w:p>
    <w:p w14:paraId="7710DEA6" w14:textId="29B22543" w:rsidR="008D2F70" w:rsidRPr="00845CFA" w:rsidRDefault="0073391B" w:rsidP="003C7CA5">
      <w:pPr>
        <w:pStyle w:val="a9"/>
        <w:ind w:firstLine="709"/>
        <w:rPr>
          <w:rFonts w:cs="Times New Roman"/>
          <w:szCs w:val="28"/>
        </w:rPr>
      </w:pPr>
      <w:r w:rsidRPr="00845CFA">
        <w:rPr>
          <w:rFonts w:cs="Times New Roman"/>
          <w:szCs w:val="28"/>
        </w:rPr>
        <w:t>«</w:t>
      </w:r>
      <w:r w:rsidRPr="00862B00">
        <w:rPr>
          <w:rFonts w:cs="Times New Roman"/>
          <w:i/>
          <w:szCs w:val="28"/>
        </w:rPr>
        <w:t>Реконструкция</w:t>
      </w:r>
      <w:r w:rsidRPr="00845CFA">
        <w:rPr>
          <w:rFonts w:cs="Times New Roman"/>
          <w:szCs w:val="28"/>
        </w:rPr>
        <w:t xml:space="preserve"> – обоснованное научной гипотезой восстановление утраченного/</w:t>
      </w:r>
      <w:proofErr w:type="spellStart"/>
      <w:r w:rsidRPr="00845CFA">
        <w:rPr>
          <w:rFonts w:cs="Times New Roman"/>
          <w:szCs w:val="28"/>
        </w:rPr>
        <w:t>руинированного</w:t>
      </w:r>
      <w:proofErr w:type="spellEnd"/>
      <w:r w:rsidRPr="00845CFA">
        <w:rPr>
          <w:rFonts w:cs="Times New Roman"/>
          <w:szCs w:val="28"/>
        </w:rPr>
        <w:t xml:space="preserve"> предмета либо его частей с максимальной степенью соответствия историческим прототипам» </w:t>
      </w:r>
      <w:r w:rsidR="007048A2" w:rsidRPr="00845CFA">
        <w:rPr>
          <w:rFonts w:cs="Times New Roman"/>
          <w:szCs w:val="28"/>
        </w:rPr>
        <w:t>[</w:t>
      </w:r>
      <w:r w:rsidR="00862B00">
        <w:rPr>
          <w:rFonts w:cs="Times New Roman"/>
          <w:szCs w:val="28"/>
        </w:rPr>
        <w:t>136</w:t>
      </w:r>
      <w:r w:rsidR="005C486E" w:rsidRPr="00845CFA">
        <w:rPr>
          <w:rFonts w:cs="Times New Roman"/>
          <w:szCs w:val="28"/>
        </w:rPr>
        <w:t xml:space="preserve">, с. </w:t>
      </w:r>
      <w:r w:rsidRPr="00845CFA">
        <w:rPr>
          <w:rFonts w:cs="Times New Roman"/>
          <w:szCs w:val="28"/>
        </w:rPr>
        <w:t>26</w:t>
      </w:r>
      <w:r w:rsidR="00702F5C" w:rsidRPr="00845CFA">
        <w:rPr>
          <w:rFonts w:cs="Times New Roman"/>
          <w:szCs w:val="28"/>
        </w:rPr>
        <w:t>]</w:t>
      </w:r>
      <w:r w:rsidRPr="00845CFA">
        <w:rPr>
          <w:rFonts w:cs="Times New Roman"/>
          <w:szCs w:val="28"/>
        </w:rPr>
        <w:t>.</w:t>
      </w:r>
      <w:r w:rsidR="00862B00">
        <w:rPr>
          <w:rFonts w:cs="Times New Roman"/>
          <w:szCs w:val="28"/>
        </w:rPr>
        <w:t xml:space="preserve"> </w:t>
      </w:r>
      <w:r w:rsidRPr="00845CFA">
        <w:rPr>
          <w:rFonts w:cs="Times New Roman"/>
          <w:szCs w:val="28"/>
        </w:rPr>
        <w:t xml:space="preserve">С приведенным </w:t>
      </w:r>
      <w:r w:rsidRPr="00845CFA">
        <w:rPr>
          <w:rFonts w:cs="Times New Roman"/>
          <w:szCs w:val="28"/>
        </w:rPr>
        <w:lastRenderedPageBreak/>
        <w:t xml:space="preserve">определением нельзя не согласиться. Четкое отличие реконструкции от копии заключается именно в </w:t>
      </w:r>
      <w:proofErr w:type="spellStart"/>
      <w:r w:rsidRPr="00845CFA">
        <w:rPr>
          <w:rFonts w:cs="Times New Roman"/>
          <w:szCs w:val="28"/>
        </w:rPr>
        <w:t>руинированности</w:t>
      </w:r>
      <w:proofErr w:type="spellEnd"/>
      <w:r w:rsidRPr="00845CFA">
        <w:rPr>
          <w:rFonts w:cs="Times New Roman"/>
          <w:szCs w:val="28"/>
        </w:rPr>
        <w:t xml:space="preserve"> или даже </w:t>
      </w:r>
      <w:proofErr w:type="spellStart"/>
      <w:r w:rsidRPr="00845CFA">
        <w:rPr>
          <w:rFonts w:cs="Times New Roman"/>
          <w:szCs w:val="28"/>
        </w:rPr>
        <w:t>утраченности</w:t>
      </w:r>
      <w:proofErr w:type="spellEnd"/>
      <w:r w:rsidRPr="00845CFA">
        <w:rPr>
          <w:rFonts w:cs="Times New Roman"/>
          <w:szCs w:val="28"/>
        </w:rPr>
        <w:t xml:space="preserve"> оригинала. Воссоздание недостающих частей происходит исключительно вследствие </w:t>
      </w:r>
      <w:r w:rsidR="008D2F70" w:rsidRPr="00845CFA">
        <w:rPr>
          <w:rFonts w:cs="Times New Roman"/>
          <w:szCs w:val="28"/>
        </w:rPr>
        <w:t xml:space="preserve">различных </w:t>
      </w:r>
      <w:r w:rsidRPr="00845CFA">
        <w:rPr>
          <w:rFonts w:cs="Times New Roman"/>
          <w:szCs w:val="28"/>
        </w:rPr>
        <w:t>исследований,</w:t>
      </w:r>
      <w:r w:rsidR="008D2F70" w:rsidRPr="00845CFA">
        <w:rPr>
          <w:rFonts w:cs="Times New Roman"/>
          <w:szCs w:val="28"/>
        </w:rPr>
        <w:t xml:space="preserve"> научного подхода. </w:t>
      </w:r>
    </w:p>
    <w:p w14:paraId="2AB6EA6C" w14:textId="36A1282E" w:rsidR="008D2F70" w:rsidRPr="00845CFA" w:rsidRDefault="001E1695" w:rsidP="003C7CA5">
      <w:pPr>
        <w:pStyle w:val="a9"/>
        <w:ind w:firstLine="709"/>
        <w:rPr>
          <w:rFonts w:cs="Times New Roman"/>
          <w:szCs w:val="28"/>
        </w:rPr>
      </w:pPr>
      <w:r w:rsidRPr="007027C9">
        <w:rPr>
          <w:rFonts w:cs="Times New Roman"/>
          <w:lang w:eastAsia="ar-SA"/>
        </w:rPr>
        <w:t>Р.И.</w:t>
      </w:r>
      <w:r>
        <w:rPr>
          <w:rFonts w:cs="Times New Roman"/>
          <w:lang w:eastAsia="ar-SA"/>
        </w:rPr>
        <w:t xml:space="preserve"> </w:t>
      </w:r>
      <w:r w:rsidR="008D2F70" w:rsidRPr="00845CFA">
        <w:rPr>
          <w:rFonts w:cs="Times New Roman"/>
          <w:szCs w:val="28"/>
        </w:rPr>
        <w:t>Ма</w:t>
      </w:r>
      <w:r w:rsidR="00DF1201" w:rsidRPr="00845CFA">
        <w:rPr>
          <w:rFonts w:cs="Times New Roman"/>
          <w:szCs w:val="28"/>
        </w:rPr>
        <w:t>кс</w:t>
      </w:r>
      <w:r w:rsidR="008D2F70" w:rsidRPr="00845CFA">
        <w:rPr>
          <w:rFonts w:cs="Times New Roman"/>
          <w:szCs w:val="28"/>
        </w:rPr>
        <w:t xml:space="preserve">имов и </w:t>
      </w:r>
      <w:r w:rsidRPr="007027C9">
        <w:rPr>
          <w:rFonts w:cs="Times New Roman"/>
          <w:lang w:eastAsia="ar-SA"/>
        </w:rPr>
        <w:t>Э.И.</w:t>
      </w:r>
      <w:r>
        <w:rPr>
          <w:rFonts w:cs="Times New Roman"/>
          <w:lang w:eastAsia="ar-SA"/>
        </w:rPr>
        <w:t xml:space="preserve"> </w:t>
      </w:r>
      <w:r w:rsidR="008D2F70" w:rsidRPr="00845CFA">
        <w:rPr>
          <w:rFonts w:cs="Times New Roman"/>
          <w:szCs w:val="28"/>
        </w:rPr>
        <w:t xml:space="preserve">Максимова разделяют реконструкцию на несколько видов: </w:t>
      </w:r>
    </w:p>
    <w:p w14:paraId="71E79A00" w14:textId="60C2CB49" w:rsidR="008D2F70" w:rsidRPr="00845CFA" w:rsidRDefault="00427B45" w:rsidP="003C7CA5">
      <w:pPr>
        <w:pStyle w:val="a9"/>
        <w:ind w:firstLine="709"/>
        <w:rPr>
          <w:rFonts w:cs="Times New Roman"/>
          <w:szCs w:val="28"/>
        </w:rPr>
      </w:pPr>
      <w:r w:rsidRPr="00845CFA">
        <w:rPr>
          <w:rFonts w:cs="Times New Roman"/>
          <w:szCs w:val="28"/>
        </w:rPr>
        <w:t>«1.</w:t>
      </w:r>
      <w:r w:rsidR="00034B3B">
        <w:rPr>
          <w:rFonts w:cs="Times New Roman"/>
          <w:szCs w:val="28"/>
        </w:rPr>
        <w:t> Р</w:t>
      </w:r>
      <w:r w:rsidR="00034B3B" w:rsidRPr="00845CFA">
        <w:rPr>
          <w:rFonts w:cs="Times New Roman"/>
          <w:szCs w:val="28"/>
        </w:rPr>
        <w:t xml:space="preserve">еконструкция </w:t>
      </w:r>
      <w:r w:rsidR="008D2F70" w:rsidRPr="00845CFA">
        <w:rPr>
          <w:rFonts w:cs="Times New Roman"/>
          <w:szCs w:val="28"/>
        </w:rPr>
        <w:t>изобразительная, графическая (рисунок, чертеж) (Реконструкции подобного типа могут создаваться в натуральную величину и включать сохранившиеся фрагменты подлинника, демонстрируя тем самым их гипотетическое расположение в системе целого)</w:t>
      </w:r>
      <w:r w:rsidR="00862B00">
        <w:rPr>
          <w:rFonts w:cs="Times New Roman"/>
          <w:szCs w:val="28"/>
        </w:rPr>
        <w:t>.</w:t>
      </w:r>
      <w:r w:rsidR="008D2F70" w:rsidRPr="00845CFA">
        <w:rPr>
          <w:rFonts w:cs="Times New Roman"/>
          <w:szCs w:val="28"/>
        </w:rPr>
        <w:t xml:space="preserve"> </w:t>
      </w:r>
    </w:p>
    <w:p w14:paraId="64A0ABB4" w14:textId="3A855885" w:rsidR="008D2F70" w:rsidRPr="00845CFA" w:rsidRDefault="00427B45" w:rsidP="003C7CA5">
      <w:pPr>
        <w:pStyle w:val="a9"/>
        <w:ind w:firstLine="709"/>
        <w:rPr>
          <w:rFonts w:cs="Times New Roman"/>
          <w:szCs w:val="28"/>
        </w:rPr>
      </w:pPr>
      <w:r w:rsidRPr="00845CFA">
        <w:rPr>
          <w:rFonts w:cs="Times New Roman"/>
          <w:szCs w:val="28"/>
        </w:rPr>
        <w:t>2.</w:t>
      </w:r>
      <w:r w:rsidR="00034B3B">
        <w:rPr>
          <w:rFonts w:cs="Times New Roman"/>
          <w:szCs w:val="28"/>
        </w:rPr>
        <w:t> </w:t>
      </w:r>
      <w:r w:rsidR="00034B3B" w:rsidRPr="00845CFA">
        <w:rPr>
          <w:rFonts w:cs="Times New Roman"/>
          <w:szCs w:val="28"/>
        </w:rPr>
        <w:t xml:space="preserve">Реконструкция </w:t>
      </w:r>
      <w:r w:rsidR="008D2F70" w:rsidRPr="00845CFA">
        <w:rPr>
          <w:rFonts w:cs="Times New Roman"/>
          <w:szCs w:val="28"/>
        </w:rPr>
        <w:t>материальная (предметная) –</w:t>
      </w:r>
      <w:r w:rsidR="004A1F5C" w:rsidRPr="00845CFA">
        <w:rPr>
          <w:rFonts w:cs="Times New Roman"/>
          <w:szCs w:val="28"/>
        </w:rPr>
        <w:t xml:space="preserve"> </w:t>
      </w:r>
      <w:r w:rsidR="008D2F70" w:rsidRPr="00845CFA">
        <w:rPr>
          <w:rFonts w:cs="Times New Roman"/>
          <w:szCs w:val="28"/>
        </w:rPr>
        <w:t>реконструкция первоначального облика предмета с учетом экспозиционных требований к воссоздаваемому образцу (не обязательно в натуральную величину и в материале подлинника)</w:t>
      </w:r>
      <w:r w:rsidR="00862B00">
        <w:rPr>
          <w:rFonts w:cs="Times New Roman"/>
          <w:szCs w:val="28"/>
        </w:rPr>
        <w:t>.</w:t>
      </w:r>
      <w:r w:rsidR="008D2F70" w:rsidRPr="00845CFA">
        <w:rPr>
          <w:rFonts w:cs="Times New Roman"/>
          <w:szCs w:val="28"/>
        </w:rPr>
        <w:t xml:space="preserve"> </w:t>
      </w:r>
    </w:p>
    <w:p w14:paraId="6DCEAB51" w14:textId="2C1064C5" w:rsidR="008D2F70" w:rsidRPr="00845CFA" w:rsidRDefault="00427B45" w:rsidP="003C7CA5">
      <w:pPr>
        <w:pStyle w:val="a9"/>
        <w:ind w:firstLine="709"/>
        <w:rPr>
          <w:rFonts w:cs="Times New Roman"/>
          <w:szCs w:val="28"/>
        </w:rPr>
      </w:pPr>
      <w:r w:rsidRPr="00845CFA">
        <w:rPr>
          <w:rFonts w:cs="Times New Roman"/>
          <w:szCs w:val="28"/>
        </w:rPr>
        <w:t>3.</w:t>
      </w:r>
      <w:r w:rsidR="001D41DD" w:rsidRPr="00845CFA">
        <w:rPr>
          <w:rFonts w:cs="Times New Roman"/>
          <w:szCs w:val="28"/>
        </w:rPr>
        <w:t xml:space="preserve"> </w:t>
      </w:r>
      <w:r w:rsidR="00034B3B" w:rsidRPr="00845CFA">
        <w:rPr>
          <w:rFonts w:cs="Times New Roman"/>
          <w:szCs w:val="28"/>
        </w:rPr>
        <w:t xml:space="preserve">Реконструкция </w:t>
      </w:r>
      <w:r w:rsidR="008D2F70" w:rsidRPr="00845CFA">
        <w:rPr>
          <w:rFonts w:cs="Times New Roman"/>
          <w:szCs w:val="28"/>
        </w:rPr>
        <w:t>вир</w:t>
      </w:r>
      <w:r w:rsidRPr="00845CFA">
        <w:rPr>
          <w:rFonts w:cs="Times New Roman"/>
          <w:szCs w:val="28"/>
        </w:rPr>
        <w:t>туальная – научно обоснованное</w:t>
      </w:r>
      <w:r w:rsidR="008D2F70" w:rsidRPr="00845CFA">
        <w:rPr>
          <w:rFonts w:cs="Times New Roman"/>
          <w:szCs w:val="28"/>
        </w:rPr>
        <w:t xml:space="preserve"> восстановление внешнего облика и/или структуры утраченного, </w:t>
      </w:r>
      <w:proofErr w:type="spellStart"/>
      <w:r w:rsidR="008D2F70" w:rsidRPr="00845CFA">
        <w:rPr>
          <w:rFonts w:cs="Times New Roman"/>
          <w:szCs w:val="28"/>
        </w:rPr>
        <w:t>руинированного</w:t>
      </w:r>
      <w:proofErr w:type="spellEnd"/>
      <w:r w:rsidR="008D2F70" w:rsidRPr="00845CFA">
        <w:rPr>
          <w:rFonts w:cs="Times New Roman"/>
          <w:szCs w:val="28"/>
        </w:rPr>
        <w:t xml:space="preserve"> или видоизмененного памятника при помощи современных компьютерных технологий</w:t>
      </w:r>
      <w:r w:rsidR="00862B00">
        <w:rPr>
          <w:rFonts w:cs="Times New Roman"/>
          <w:szCs w:val="28"/>
        </w:rPr>
        <w:t>.</w:t>
      </w:r>
      <w:r w:rsidR="008D2F70" w:rsidRPr="00845CFA">
        <w:rPr>
          <w:rFonts w:cs="Times New Roman"/>
          <w:szCs w:val="28"/>
        </w:rPr>
        <w:t xml:space="preserve"> </w:t>
      </w:r>
    </w:p>
    <w:p w14:paraId="2C8F2ED9" w14:textId="6F879C21" w:rsidR="008D2F70" w:rsidRPr="00845CFA" w:rsidRDefault="008D2F70" w:rsidP="003C7CA5">
      <w:pPr>
        <w:pStyle w:val="a9"/>
        <w:ind w:firstLine="709"/>
        <w:rPr>
          <w:rFonts w:cs="Times New Roman"/>
          <w:szCs w:val="28"/>
        </w:rPr>
      </w:pPr>
      <w:r w:rsidRPr="00845CFA">
        <w:rPr>
          <w:rFonts w:cs="Times New Roman"/>
          <w:szCs w:val="28"/>
        </w:rPr>
        <w:t>4.</w:t>
      </w:r>
      <w:r w:rsidR="001D41DD" w:rsidRPr="00845CFA">
        <w:rPr>
          <w:rFonts w:cs="Times New Roman"/>
          <w:szCs w:val="28"/>
        </w:rPr>
        <w:t xml:space="preserve"> </w:t>
      </w:r>
      <w:r w:rsidR="00034B3B" w:rsidRPr="00845CFA">
        <w:rPr>
          <w:rFonts w:cs="Times New Roman"/>
          <w:szCs w:val="28"/>
        </w:rPr>
        <w:t>Реконструкция</w:t>
      </w:r>
      <w:r w:rsidRPr="00845CFA">
        <w:rPr>
          <w:rFonts w:cs="Times New Roman"/>
          <w:szCs w:val="28"/>
        </w:rPr>
        <w:t>-голограмма</w:t>
      </w:r>
      <w:r w:rsidR="00862B00">
        <w:rPr>
          <w:rFonts w:cs="Times New Roman"/>
          <w:szCs w:val="28"/>
        </w:rPr>
        <w:t>.</w:t>
      </w:r>
      <w:r w:rsidRPr="00845CFA">
        <w:rPr>
          <w:rFonts w:cs="Times New Roman"/>
          <w:szCs w:val="28"/>
        </w:rPr>
        <w:t xml:space="preserve"> </w:t>
      </w:r>
    </w:p>
    <w:p w14:paraId="464BF4D2" w14:textId="4FB875AA" w:rsidR="008D2F70" w:rsidRPr="00845CFA" w:rsidRDefault="00427B45" w:rsidP="003C7CA5">
      <w:pPr>
        <w:pStyle w:val="a9"/>
        <w:ind w:firstLine="709"/>
        <w:rPr>
          <w:rFonts w:cs="Times New Roman"/>
          <w:szCs w:val="28"/>
        </w:rPr>
      </w:pPr>
      <w:r w:rsidRPr="00845CFA">
        <w:rPr>
          <w:rFonts w:cs="Times New Roman"/>
          <w:szCs w:val="28"/>
        </w:rPr>
        <w:t>5.</w:t>
      </w:r>
      <w:r w:rsidR="001D41DD" w:rsidRPr="00845CFA">
        <w:rPr>
          <w:rFonts w:cs="Times New Roman"/>
          <w:szCs w:val="28"/>
        </w:rPr>
        <w:t xml:space="preserve"> </w:t>
      </w:r>
      <w:r w:rsidR="00034B3B" w:rsidRPr="00845CFA">
        <w:rPr>
          <w:rFonts w:cs="Times New Roman"/>
          <w:szCs w:val="28"/>
        </w:rPr>
        <w:t xml:space="preserve">Реконструкция </w:t>
      </w:r>
      <w:r w:rsidR="008D2F70" w:rsidRPr="00845CFA">
        <w:rPr>
          <w:rFonts w:cs="Times New Roman"/>
          <w:szCs w:val="28"/>
        </w:rPr>
        <w:t>теоре</w:t>
      </w:r>
      <w:r w:rsidRPr="00845CFA">
        <w:rPr>
          <w:rFonts w:cs="Times New Roman"/>
          <w:szCs w:val="28"/>
        </w:rPr>
        <w:t xml:space="preserve">тическая – </w:t>
      </w:r>
      <w:r w:rsidR="008D2F70" w:rsidRPr="00845CFA">
        <w:rPr>
          <w:rFonts w:cs="Times New Roman"/>
          <w:szCs w:val="28"/>
        </w:rPr>
        <w:t xml:space="preserve">текстовое описание» </w:t>
      </w:r>
      <w:r w:rsidR="007048A2" w:rsidRPr="00845CFA">
        <w:rPr>
          <w:rFonts w:cs="Times New Roman"/>
          <w:szCs w:val="28"/>
        </w:rPr>
        <w:t>[</w:t>
      </w:r>
      <w:r w:rsidR="00753B45">
        <w:rPr>
          <w:rFonts w:cs="Times New Roman"/>
          <w:szCs w:val="28"/>
        </w:rPr>
        <w:t>136</w:t>
      </w:r>
      <w:r w:rsidR="005C486E" w:rsidRPr="00845CFA">
        <w:rPr>
          <w:rFonts w:cs="Times New Roman"/>
          <w:szCs w:val="28"/>
        </w:rPr>
        <w:t xml:space="preserve">, с. </w:t>
      </w:r>
      <w:r w:rsidR="008D2F70" w:rsidRPr="00845CFA">
        <w:rPr>
          <w:rFonts w:cs="Times New Roman"/>
          <w:szCs w:val="28"/>
        </w:rPr>
        <w:t xml:space="preserve">26; </w:t>
      </w:r>
      <w:r w:rsidR="00753B45">
        <w:rPr>
          <w:rFonts w:cs="Times New Roman"/>
          <w:szCs w:val="28"/>
        </w:rPr>
        <w:t>138, с. 132-138</w:t>
      </w:r>
      <w:r w:rsidR="00702F5C" w:rsidRPr="00845CFA">
        <w:rPr>
          <w:rFonts w:cs="Times New Roman"/>
          <w:szCs w:val="28"/>
        </w:rPr>
        <w:t>]</w:t>
      </w:r>
      <w:r w:rsidR="008D2F70" w:rsidRPr="00845CFA">
        <w:rPr>
          <w:rFonts w:cs="Times New Roman"/>
          <w:szCs w:val="28"/>
        </w:rPr>
        <w:t xml:space="preserve">. </w:t>
      </w:r>
    </w:p>
    <w:p w14:paraId="0BD421AB" w14:textId="5FEF911A" w:rsidR="00E1449E" w:rsidRPr="00845CFA" w:rsidRDefault="00365260" w:rsidP="003C7CA5">
      <w:pPr>
        <w:pStyle w:val="a9"/>
        <w:ind w:firstLine="709"/>
        <w:rPr>
          <w:rFonts w:cs="Times New Roman"/>
          <w:szCs w:val="28"/>
        </w:rPr>
      </w:pPr>
      <w:r w:rsidRPr="00845CFA">
        <w:rPr>
          <w:rFonts w:cs="Times New Roman"/>
          <w:szCs w:val="28"/>
        </w:rPr>
        <w:t xml:space="preserve">Что же касается недвижимых объектов, то </w:t>
      </w:r>
      <w:r w:rsidR="00E1449E" w:rsidRPr="00845CFA">
        <w:rPr>
          <w:rFonts w:cs="Times New Roman"/>
          <w:szCs w:val="28"/>
        </w:rPr>
        <w:t xml:space="preserve">для достаточно хорошо сохранившихся объектов, либо для объектов, характеристики и детали которых известны, в качестве типа их воспроизведений </w:t>
      </w:r>
      <w:r w:rsidR="00843F71">
        <w:rPr>
          <w:rFonts w:cs="Times New Roman"/>
          <w:szCs w:val="28"/>
        </w:rPr>
        <w:t xml:space="preserve">И.В. </w:t>
      </w:r>
      <w:r w:rsidR="00E1449E" w:rsidRPr="00845CFA">
        <w:rPr>
          <w:rFonts w:cs="Times New Roman"/>
          <w:szCs w:val="28"/>
        </w:rPr>
        <w:t xml:space="preserve">Андреева называет макет и модель. Если же изначальный объект в той или иной степени </w:t>
      </w:r>
      <w:proofErr w:type="spellStart"/>
      <w:r w:rsidR="00E1449E" w:rsidRPr="00845CFA">
        <w:rPr>
          <w:rFonts w:cs="Times New Roman"/>
          <w:szCs w:val="28"/>
        </w:rPr>
        <w:t>руинирован</w:t>
      </w:r>
      <w:proofErr w:type="spellEnd"/>
      <w:r w:rsidR="00E1449E" w:rsidRPr="00845CFA">
        <w:rPr>
          <w:rFonts w:cs="Times New Roman"/>
          <w:szCs w:val="28"/>
        </w:rPr>
        <w:t xml:space="preserve">, то его воспроизведение будет являться реконструкцией </w:t>
      </w:r>
      <w:r w:rsidR="007048A2" w:rsidRPr="00845CFA">
        <w:rPr>
          <w:rFonts w:cs="Times New Roman"/>
          <w:szCs w:val="28"/>
        </w:rPr>
        <w:t>[</w:t>
      </w:r>
      <w:r w:rsidR="00753B45">
        <w:rPr>
          <w:rFonts w:cs="Times New Roman"/>
          <w:szCs w:val="28"/>
        </w:rPr>
        <w:t>136</w:t>
      </w:r>
      <w:r w:rsidR="005C486E" w:rsidRPr="00845CFA">
        <w:rPr>
          <w:rFonts w:cs="Times New Roman"/>
          <w:szCs w:val="28"/>
        </w:rPr>
        <w:t xml:space="preserve">, с. </w:t>
      </w:r>
      <w:r w:rsidR="00E1449E" w:rsidRPr="00845CFA">
        <w:rPr>
          <w:rFonts w:cs="Times New Roman"/>
          <w:szCs w:val="28"/>
        </w:rPr>
        <w:t>27</w:t>
      </w:r>
      <w:r w:rsidR="00702F5C" w:rsidRPr="00845CFA">
        <w:rPr>
          <w:rFonts w:cs="Times New Roman"/>
          <w:szCs w:val="28"/>
        </w:rPr>
        <w:t>]</w:t>
      </w:r>
      <w:r w:rsidR="00E1449E" w:rsidRPr="00845CFA">
        <w:rPr>
          <w:rFonts w:cs="Times New Roman"/>
          <w:szCs w:val="28"/>
        </w:rPr>
        <w:t>.</w:t>
      </w:r>
    </w:p>
    <w:p w14:paraId="1CFE813F" w14:textId="3E902B9F" w:rsidR="00E1449E" w:rsidRPr="00845CFA" w:rsidRDefault="00E1449E" w:rsidP="003C7CA5">
      <w:pPr>
        <w:pStyle w:val="a9"/>
        <w:ind w:firstLine="709"/>
        <w:rPr>
          <w:rFonts w:cs="Times New Roman"/>
          <w:szCs w:val="28"/>
        </w:rPr>
      </w:pPr>
      <w:r w:rsidRPr="00845CFA">
        <w:rPr>
          <w:rFonts w:cs="Times New Roman"/>
          <w:szCs w:val="28"/>
        </w:rPr>
        <w:t xml:space="preserve">Здесь есть смыл привести определения Макета и Модели, а также их виды </w:t>
      </w:r>
      <w:r w:rsidR="00F25AB9" w:rsidRPr="00845CFA">
        <w:rPr>
          <w:rFonts w:cs="Times New Roman"/>
          <w:szCs w:val="28"/>
        </w:rPr>
        <w:t>так, как это представлено в типологии Андреевой:</w:t>
      </w:r>
      <w:r w:rsidRPr="00845CFA">
        <w:rPr>
          <w:rFonts w:cs="Times New Roman"/>
          <w:szCs w:val="28"/>
        </w:rPr>
        <w:t xml:space="preserve"> </w:t>
      </w:r>
    </w:p>
    <w:p w14:paraId="66C98A37" w14:textId="049E6E63" w:rsidR="00E1449E" w:rsidRPr="00845CFA" w:rsidRDefault="00E1449E" w:rsidP="003C7CA5">
      <w:pPr>
        <w:pStyle w:val="a9"/>
        <w:ind w:firstLine="709"/>
        <w:rPr>
          <w:rFonts w:cs="Times New Roman"/>
          <w:szCs w:val="28"/>
        </w:rPr>
      </w:pPr>
      <w:r w:rsidRPr="00845CFA">
        <w:rPr>
          <w:rFonts w:cs="Times New Roman"/>
          <w:szCs w:val="28"/>
        </w:rPr>
        <w:t>«</w:t>
      </w:r>
      <w:r w:rsidRPr="00753B45">
        <w:rPr>
          <w:rFonts w:cs="Times New Roman"/>
          <w:i/>
          <w:szCs w:val="28"/>
        </w:rPr>
        <w:t>Макет</w:t>
      </w:r>
      <w:r w:rsidRPr="00845CFA">
        <w:rPr>
          <w:rFonts w:cs="Times New Roman"/>
          <w:szCs w:val="28"/>
        </w:rPr>
        <w:t xml:space="preserve"> – трехмерное изображение подлинника (зданий и сооружений, производственных и бытовых интерьеров, ландшафта и рельефа местности и т.п.), воспроизводящее его внешние формы с допустимой долей условности и в соответствующем масштабе: </w:t>
      </w:r>
    </w:p>
    <w:p w14:paraId="1FEDF9AC" w14:textId="357C07DD" w:rsidR="00E1449E" w:rsidRPr="00845CFA" w:rsidRDefault="00A53404" w:rsidP="00753B45">
      <w:pPr>
        <w:pStyle w:val="a0"/>
        <w:numPr>
          <w:ilvl w:val="0"/>
          <w:numId w:val="24"/>
        </w:numPr>
        <w:tabs>
          <w:tab w:val="left" w:pos="993"/>
        </w:tabs>
        <w:ind w:left="0" w:firstLine="709"/>
        <w:jc w:val="both"/>
      </w:pPr>
      <w:r w:rsidRPr="00845CFA">
        <w:t>макеты действующие (механизированные, электрифицированные) и статические;</w:t>
      </w:r>
    </w:p>
    <w:p w14:paraId="3AFF8050" w14:textId="0EE45806" w:rsidR="00E1449E" w:rsidRPr="00845CFA" w:rsidRDefault="00A53404" w:rsidP="00753B45">
      <w:pPr>
        <w:pStyle w:val="a0"/>
        <w:tabs>
          <w:tab w:val="left" w:pos="993"/>
        </w:tabs>
        <w:ind w:firstLine="709"/>
        <w:jc w:val="both"/>
      </w:pPr>
      <w:r w:rsidRPr="00845CFA">
        <w:t>макеты, осматриваемые с одной стороны и макеты кругового осмотра;</w:t>
      </w:r>
    </w:p>
    <w:p w14:paraId="76EA42F8" w14:textId="60D2D457" w:rsidR="00E1449E" w:rsidRPr="00845CFA" w:rsidRDefault="00A53404" w:rsidP="00753B45">
      <w:pPr>
        <w:pStyle w:val="a0"/>
        <w:tabs>
          <w:tab w:val="left" w:pos="993"/>
        </w:tabs>
        <w:ind w:firstLine="709"/>
        <w:jc w:val="both"/>
      </w:pPr>
      <w:r w:rsidRPr="00845CFA">
        <w:t xml:space="preserve">диорамный макет; </w:t>
      </w:r>
    </w:p>
    <w:p w14:paraId="45B27674" w14:textId="196B2638" w:rsidR="00E1449E" w:rsidRPr="00845CFA" w:rsidRDefault="00A53404" w:rsidP="00753B45">
      <w:pPr>
        <w:pStyle w:val="a0"/>
        <w:tabs>
          <w:tab w:val="left" w:pos="993"/>
        </w:tabs>
        <w:ind w:firstLine="709"/>
        <w:jc w:val="both"/>
      </w:pPr>
      <w:r w:rsidRPr="00845CFA">
        <w:t>маке</w:t>
      </w:r>
      <w:r w:rsidR="00E1449E" w:rsidRPr="00845CFA">
        <w:t>ты реально существующих объектов и макеты проектируемых объектов.</w:t>
      </w:r>
    </w:p>
    <w:p w14:paraId="5C5388DC" w14:textId="6B24B32B" w:rsidR="00E1449E" w:rsidRPr="00845CFA" w:rsidRDefault="00E1449E" w:rsidP="003C7CA5">
      <w:pPr>
        <w:pStyle w:val="a9"/>
        <w:ind w:firstLine="709"/>
        <w:rPr>
          <w:rFonts w:cs="Times New Roman"/>
          <w:szCs w:val="28"/>
        </w:rPr>
      </w:pPr>
      <w:r w:rsidRPr="00753B45">
        <w:rPr>
          <w:rFonts w:cs="Times New Roman"/>
          <w:i/>
          <w:szCs w:val="28"/>
        </w:rPr>
        <w:t xml:space="preserve">Модель </w:t>
      </w:r>
      <w:r w:rsidRPr="00845CFA">
        <w:rPr>
          <w:rFonts w:cs="Times New Roman"/>
          <w:szCs w:val="28"/>
        </w:rPr>
        <w:t>– трехмерное изображение подлин</w:t>
      </w:r>
      <w:r w:rsidR="00795D6D" w:rsidRPr="00845CFA">
        <w:rPr>
          <w:rFonts w:cs="Times New Roman"/>
          <w:szCs w:val="28"/>
        </w:rPr>
        <w:t>н</w:t>
      </w:r>
      <w:r w:rsidRPr="00845CFA">
        <w:rPr>
          <w:rFonts w:cs="Times New Roman"/>
          <w:szCs w:val="28"/>
        </w:rPr>
        <w:t>ика, воспроизводящее конструктивные принципы действия, его функциональную структуру.</w:t>
      </w:r>
      <w:r w:rsidR="001D41DD" w:rsidRPr="00845CFA">
        <w:rPr>
          <w:rFonts w:cs="Times New Roman"/>
          <w:szCs w:val="28"/>
        </w:rPr>
        <w:t xml:space="preserve"> </w:t>
      </w:r>
      <w:r w:rsidRPr="00845CFA">
        <w:rPr>
          <w:rFonts w:cs="Times New Roman"/>
          <w:szCs w:val="28"/>
        </w:rPr>
        <w:t xml:space="preserve">Внешние формы подлинника воспроизводятся условно: </w:t>
      </w:r>
    </w:p>
    <w:p w14:paraId="3A67BFA6" w14:textId="3897E8A1" w:rsidR="00E1449E" w:rsidRPr="00845CFA" w:rsidRDefault="0079542F" w:rsidP="00753B45">
      <w:pPr>
        <w:pStyle w:val="a9"/>
        <w:numPr>
          <w:ilvl w:val="0"/>
          <w:numId w:val="25"/>
        </w:numPr>
        <w:tabs>
          <w:tab w:val="left" w:pos="993"/>
        </w:tabs>
        <w:ind w:left="0" w:firstLine="709"/>
        <w:rPr>
          <w:rFonts w:cs="Times New Roman"/>
          <w:szCs w:val="28"/>
        </w:rPr>
      </w:pPr>
      <w:r w:rsidRPr="00845CFA">
        <w:rPr>
          <w:rFonts w:cs="Times New Roman"/>
          <w:szCs w:val="28"/>
        </w:rPr>
        <w:t>д</w:t>
      </w:r>
      <w:r w:rsidR="00E1449E" w:rsidRPr="00845CFA">
        <w:rPr>
          <w:rFonts w:cs="Times New Roman"/>
          <w:szCs w:val="28"/>
        </w:rPr>
        <w:t>ействующая модель (отражает фазы или этапы процесса, динамические свойства объекта) и статическая;</w:t>
      </w:r>
    </w:p>
    <w:p w14:paraId="08B91D0C" w14:textId="2AF0EE79" w:rsidR="00E1449E" w:rsidRPr="00845CFA" w:rsidRDefault="0079542F" w:rsidP="00753B45">
      <w:pPr>
        <w:pStyle w:val="a9"/>
        <w:numPr>
          <w:ilvl w:val="0"/>
          <w:numId w:val="25"/>
        </w:numPr>
        <w:tabs>
          <w:tab w:val="left" w:pos="993"/>
        </w:tabs>
        <w:ind w:left="0" w:firstLine="709"/>
        <w:rPr>
          <w:rFonts w:cs="Times New Roman"/>
          <w:szCs w:val="28"/>
        </w:rPr>
      </w:pPr>
      <w:r w:rsidRPr="00845CFA">
        <w:rPr>
          <w:rFonts w:cs="Times New Roman"/>
          <w:szCs w:val="28"/>
        </w:rPr>
        <w:t>у</w:t>
      </w:r>
      <w:r w:rsidR="00E1449E" w:rsidRPr="00845CFA">
        <w:rPr>
          <w:rFonts w:cs="Times New Roman"/>
          <w:szCs w:val="28"/>
        </w:rPr>
        <w:t>ниверсальная модель и дидактическая (предназначена для использования в обучающих целях – модель-тренажер);</w:t>
      </w:r>
    </w:p>
    <w:p w14:paraId="3407EDAB" w14:textId="52710937" w:rsidR="00E1449E" w:rsidRPr="00845CFA" w:rsidRDefault="0079542F" w:rsidP="00753B45">
      <w:pPr>
        <w:pStyle w:val="a9"/>
        <w:numPr>
          <w:ilvl w:val="0"/>
          <w:numId w:val="25"/>
        </w:numPr>
        <w:tabs>
          <w:tab w:val="left" w:pos="993"/>
        </w:tabs>
        <w:ind w:left="0" w:firstLine="709"/>
        <w:rPr>
          <w:rFonts w:cs="Times New Roman"/>
          <w:szCs w:val="28"/>
        </w:rPr>
      </w:pPr>
      <w:r w:rsidRPr="00845CFA">
        <w:rPr>
          <w:rFonts w:cs="Times New Roman"/>
          <w:szCs w:val="28"/>
        </w:rPr>
        <w:lastRenderedPageBreak/>
        <w:t>м</w:t>
      </w:r>
      <w:r w:rsidR="00E1449E" w:rsidRPr="00845CFA">
        <w:rPr>
          <w:rFonts w:cs="Times New Roman"/>
          <w:szCs w:val="28"/>
        </w:rPr>
        <w:t>одель объемная (пространственная, воспроизводящая пространственную структуру объекта) и модель-схема (воспроизводящая функциональную структуру и необязательно пропорции объекта и пространственную структуру);</w:t>
      </w:r>
    </w:p>
    <w:p w14:paraId="4CDA776C" w14:textId="095921F8" w:rsidR="00E1449E" w:rsidRPr="00845CFA" w:rsidRDefault="0079542F" w:rsidP="00753B45">
      <w:pPr>
        <w:pStyle w:val="a9"/>
        <w:numPr>
          <w:ilvl w:val="0"/>
          <w:numId w:val="25"/>
        </w:numPr>
        <w:tabs>
          <w:tab w:val="left" w:pos="993"/>
        </w:tabs>
        <w:ind w:left="0" w:firstLine="709"/>
        <w:rPr>
          <w:rFonts w:cs="Times New Roman"/>
          <w:szCs w:val="28"/>
        </w:rPr>
      </w:pPr>
      <w:r w:rsidRPr="00845CFA">
        <w:rPr>
          <w:rFonts w:cs="Times New Roman"/>
          <w:szCs w:val="28"/>
        </w:rPr>
        <w:t>м</w:t>
      </w:r>
      <w:r w:rsidR="00E1449E" w:rsidRPr="00845CFA">
        <w:rPr>
          <w:rFonts w:cs="Times New Roman"/>
          <w:szCs w:val="28"/>
        </w:rPr>
        <w:t xml:space="preserve">одели реально существующих объектов и модели проектируемых объектов» </w:t>
      </w:r>
      <w:r w:rsidR="007048A2" w:rsidRPr="00845CFA">
        <w:rPr>
          <w:rFonts w:cs="Times New Roman"/>
          <w:szCs w:val="28"/>
        </w:rPr>
        <w:t>[</w:t>
      </w:r>
      <w:r w:rsidR="00753B45">
        <w:rPr>
          <w:rFonts w:cs="Times New Roman"/>
          <w:szCs w:val="28"/>
        </w:rPr>
        <w:t>136</w:t>
      </w:r>
      <w:r w:rsidR="005C486E" w:rsidRPr="00845CFA">
        <w:rPr>
          <w:rFonts w:cs="Times New Roman"/>
          <w:szCs w:val="28"/>
        </w:rPr>
        <w:t xml:space="preserve">, с. </w:t>
      </w:r>
      <w:r w:rsidR="00E1449E" w:rsidRPr="00845CFA">
        <w:rPr>
          <w:rFonts w:cs="Times New Roman"/>
          <w:szCs w:val="28"/>
        </w:rPr>
        <w:t>27</w:t>
      </w:r>
      <w:r w:rsidR="00702F5C" w:rsidRPr="00845CFA">
        <w:rPr>
          <w:rFonts w:cs="Times New Roman"/>
          <w:szCs w:val="28"/>
        </w:rPr>
        <w:t>]</w:t>
      </w:r>
      <w:r w:rsidR="00E1449E" w:rsidRPr="00845CFA">
        <w:rPr>
          <w:rFonts w:cs="Times New Roman"/>
          <w:szCs w:val="28"/>
        </w:rPr>
        <w:t>.</w:t>
      </w:r>
    </w:p>
    <w:p w14:paraId="50309F76" w14:textId="6C1DF3DE" w:rsidR="003E4E05" w:rsidRPr="00845CFA" w:rsidRDefault="00E1449E" w:rsidP="003C7CA5">
      <w:pPr>
        <w:pStyle w:val="a9"/>
        <w:ind w:firstLine="709"/>
        <w:rPr>
          <w:rFonts w:cs="Times New Roman"/>
          <w:szCs w:val="28"/>
        </w:rPr>
      </w:pPr>
      <w:r w:rsidRPr="00845CFA">
        <w:rPr>
          <w:rFonts w:cs="Times New Roman"/>
          <w:szCs w:val="28"/>
        </w:rPr>
        <w:t xml:space="preserve">Как видно, важным отличием макета от модели </w:t>
      </w:r>
      <w:r w:rsidR="00843F71">
        <w:rPr>
          <w:rFonts w:cs="Times New Roman"/>
          <w:szCs w:val="28"/>
        </w:rPr>
        <w:t>И</w:t>
      </w:r>
      <w:r w:rsidRPr="00845CFA">
        <w:rPr>
          <w:rFonts w:cs="Times New Roman"/>
          <w:szCs w:val="28"/>
        </w:rPr>
        <w:t xml:space="preserve">.В. Андреева называет присутствие в модели конструктивных особенностей, а в макете – внешнего сходства с оригиналом. </w:t>
      </w:r>
    </w:p>
    <w:p w14:paraId="1CC9BF5F" w14:textId="0E30E144" w:rsidR="00795D6D" w:rsidRPr="00845CFA" w:rsidRDefault="00795D6D" w:rsidP="003C7CA5">
      <w:pPr>
        <w:pStyle w:val="a9"/>
        <w:ind w:firstLine="709"/>
        <w:rPr>
          <w:rFonts w:cs="Times New Roman"/>
          <w:szCs w:val="28"/>
        </w:rPr>
      </w:pPr>
      <w:r w:rsidRPr="00845CFA">
        <w:rPr>
          <w:rFonts w:cs="Times New Roman"/>
          <w:szCs w:val="28"/>
        </w:rPr>
        <w:t xml:space="preserve">В случае, когда оригинал недвижимого объекта в той или иной степени </w:t>
      </w:r>
      <w:proofErr w:type="spellStart"/>
      <w:r w:rsidRPr="00845CFA">
        <w:rPr>
          <w:rFonts w:cs="Times New Roman"/>
          <w:szCs w:val="28"/>
        </w:rPr>
        <w:t>руинирован</w:t>
      </w:r>
      <w:proofErr w:type="spellEnd"/>
      <w:r w:rsidRPr="00845CFA">
        <w:rPr>
          <w:rFonts w:cs="Times New Roman"/>
          <w:szCs w:val="28"/>
        </w:rPr>
        <w:t xml:space="preserve">, либо утрачен, его воспроизведение, обоснованное научной гипотезой, можно назвать «реконструкцией». </w:t>
      </w:r>
      <w:r w:rsidR="00843F71">
        <w:rPr>
          <w:rFonts w:cs="Times New Roman"/>
          <w:szCs w:val="28"/>
        </w:rPr>
        <w:t>И.</w:t>
      </w:r>
      <w:r w:rsidRPr="00845CFA">
        <w:rPr>
          <w:rFonts w:cs="Times New Roman"/>
          <w:szCs w:val="28"/>
        </w:rPr>
        <w:t xml:space="preserve">В. Андреева разделяет такие реконструкции на следующие виды: </w:t>
      </w:r>
    </w:p>
    <w:p w14:paraId="4F011D91" w14:textId="372D5310"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реконструкция графическая (рисунок, чертеж);</w:t>
      </w:r>
    </w:p>
    <w:p w14:paraId="78D81AF7" w14:textId="65CD8A08"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 xml:space="preserve">макет-реконструкция; </w:t>
      </w:r>
    </w:p>
    <w:p w14:paraId="158F6706" w14:textId="2BF83CE6"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 xml:space="preserve">модель-реконструкция; </w:t>
      </w:r>
    </w:p>
    <w:p w14:paraId="1D1E4849" w14:textId="6E344F08"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 xml:space="preserve">реконструкция первоначального облика в натуральную величину и в материале подлинника; </w:t>
      </w:r>
    </w:p>
    <w:p w14:paraId="2DC7E8EB" w14:textId="1CBB0733"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реконструкция виртуальная;</w:t>
      </w:r>
      <w:r w:rsidR="001D41DD" w:rsidRPr="00845CFA">
        <w:rPr>
          <w:rFonts w:cs="Times New Roman"/>
          <w:szCs w:val="28"/>
        </w:rPr>
        <w:t xml:space="preserve"> </w:t>
      </w:r>
    </w:p>
    <w:p w14:paraId="1AB38D2C" w14:textId="665CBBF3" w:rsidR="00E1449E" w:rsidRPr="00845CFA" w:rsidRDefault="0079542F" w:rsidP="00753B45">
      <w:pPr>
        <w:pStyle w:val="a9"/>
        <w:numPr>
          <w:ilvl w:val="0"/>
          <w:numId w:val="13"/>
        </w:numPr>
        <w:tabs>
          <w:tab w:val="left" w:pos="993"/>
        </w:tabs>
        <w:ind w:left="0" w:firstLine="709"/>
        <w:rPr>
          <w:rFonts w:cs="Times New Roman"/>
          <w:szCs w:val="28"/>
        </w:rPr>
      </w:pPr>
      <w:r w:rsidRPr="00845CFA">
        <w:rPr>
          <w:rFonts w:cs="Times New Roman"/>
          <w:szCs w:val="28"/>
        </w:rPr>
        <w:t>реконструкция-голограмма» [</w:t>
      </w:r>
      <w:r w:rsidR="00753B45">
        <w:rPr>
          <w:rFonts w:cs="Times New Roman"/>
          <w:szCs w:val="28"/>
        </w:rPr>
        <w:t>136</w:t>
      </w:r>
      <w:r w:rsidR="005C486E" w:rsidRPr="00845CFA">
        <w:rPr>
          <w:rFonts w:cs="Times New Roman"/>
          <w:szCs w:val="28"/>
        </w:rPr>
        <w:t xml:space="preserve">, с. </w:t>
      </w:r>
      <w:r w:rsidRPr="00845CFA">
        <w:rPr>
          <w:rFonts w:cs="Times New Roman"/>
          <w:szCs w:val="28"/>
        </w:rPr>
        <w:t>27].</w:t>
      </w:r>
    </w:p>
    <w:p w14:paraId="68D5F0D3" w14:textId="21FAED68" w:rsidR="00795D6D" w:rsidRPr="00845CFA" w:rsidRDefault="00795D6D" w:rsidP="00753B45">
      <w:pPr>
        <w:pStyle w:val="a9"/>
        <w:tabs>
          <w:tab w:val="left" w:pos="993"/>
        </w:tabs>
        <w:ind w:firstLine="709"/>
        <w:rPr>
          <w:rFonts w:cs="Times New Roman"/>
          <w:szCs w:val="28"/>
        </w:rPr>
      </w:pPr>
      <w:r w:rsidRPr="00845CFA">
        <w:rPr>
          <w:rFonts w:cs="Times New Roman"/>
          <w:szCs w:val="28"/>
        </w:rPr>
        <w:t>Однако, помимо вышеперечисленных терминов, характеризующих различные типы и виды воспроизведений музейных объектов, есть</w:t>
      </w:r>
      <w:r w:rsidR="002439AA" w:rsidRPr="00845CFA">
        <w:rPr>
          <w:rFonts w:cs="Times New Roman"/>
          <w:szCs w:val="28"/>
        </w:rPr>
        <w:t xml:space="preserve"> ещё </w:t>
      </w:r>
      <w:r w:rsidRPr="00845CFA">
        <w:rPr>
          <w:rFonts w:cs="Times New Roman"/>
          <w:szCs w:val="28"/>
        </w:rPr>
        <w:t xml:space="preserve">несколько терминов, требующих объяснения. Один из них – новодел. Приведем здесь одно из существующих определений: </w:t>
      </w:r>
    </w:p>
    <w:p w14:paraId="5D33F60D" w14:textId="4DCCFC08" w:rsidR="00795D6D" w:rsidRPr="00845CFA" w:rsidRDefault="00E068D7" w:rsidP="003C7CA5">
      <w:pPr>
        <w:pStyle w:val="a9"/>
        <w:ind w:firstLine="709"/>
        <w:rPr>
          <w:rFonts w:cs="Times New Roman"/>
          <w:szCs w:val="28"/>
        </w:rPr>
      </w:pPr>
      <w:r w:rsidRPr="00753B45">
        <w:rPr>
          <w:rFonts w:cs="Times New Roman"/>
          <w:i/>
          <w:szCs w:val="28"/>
        </w:rPr>
        <w:t>Н</w:t>
      </w:r>
      <w:r w:rsidR="00795D6D" w:rsidRPr="00753B45">
        <w:rPr>
          <w:rFonts w:cs="Times New Roman"/>
          <w:i/>
          <w:szCs w:val="28"/>
        </w:rPr>
        <w:t xml:space="preserve">оводел </w:t>
      </w:r>
      <w:r w:rsidR="004A1F5C" w:rsidRPr="00845CFA">
        <w:rPr>
          <w:rFonts w:cs="Times New Roman"/>
          <w:szCs w:val="28"/>
        </w:rPr>
        <w:t>–</w:t>
      </w:r>
      <w:r w:rsidR="00795D6D" w:rsidRPr="00845CFA">
        <w:rPr>
          <w:rFonts w:cs="Times New Roman"/>
          <w:szCs w:val="28"/>
        </w:rPr>
        <w:t xml:space="preserve"> стилизаци</w:t>
      </w:r>
      <w:r w:rsidR="00D6434E" w:rsidRPr="00845CFA">
        <w:rPr>
          <w:rFonts w:cs="Times New Roman"/>
          <w:szCs w:val="28"/>
        </w:rPr>
        <w:t>я</w:t>
      </w:r>
      <w:r w:rsidR="00795D6D" w:rsidRPr="00845CFA">
        <w:rPr>
          <w:rFonts w:cs="Times New Roman"/>
          <w:szCs w:val="28"/>
        </w:rPr>
        <w:t xml:space="preserve"> предмет</w:t>
      </w:r>
      <w:r w:rsidR="00D6434E" w:rsidRPr="00845CFA">
        <w:rPr>
          <w:rFonts w:cs="Times New Roman"/>
          <w:szCs w:val="28"/>
        </w:rPr>
        <w:t>а</w:t>
      </w:r>
      <w:r w:rsidR="00795D6D" w:rsidRPr="00845CFA">
        <w:rPr>
          <w:rFonts w:cs="Times New Roman"/>
          <w:szCs w:val="28"/>
        </w:rPr>
        <w:t xml:space="preserve"> материальной культуры, не имеющ</w:t>
      </w:r>
      <w:r w:rsidR="00D6434E" w:rsidRPr="00845CFA">
        <w:rPr>
          <w:rFonts w:cs="Times New Roman"/>
          <w:szCs w:val="28"/>
        </w:rPr>
        <w:t>ая</w:t>
      </w:r>
      <w:r w:rsidR="00795D6D" w:rsidRPr="00845CFA">
        <w:rPr>
          <w:rFonts w:cs="Times New Roman"/>
          <w:szCs w:val="28"/>
        </w:rPr>
        <w:t xml:space="preserve"> в своей основе одного первоисточника. Новодел является проекцией множества предметов одного типа, эпохи, стиля, воссоздающей образ и обобщенное ощущение вещи </w:t>
      </w:r>
      <w:r w:rsidR="007048A2" w:rsidRPr="00845CFA">
        <w:rPr>
          <w:rFonts w:cs="Times New Roman"/>
          <w:szCs w:val="28"/>
        </w:rPr>
        <w:t>[</w:t>
      </w:r>
      <w:r w:rsidR="00753B45">
        <w:rPr>
          <w:rFonts w:cs="Times New Roman"/>
          <w:szCs w:val="28"/>
        </w:rPr>
        <w:t>136</w:t>
      </w:r>
      <w:r w:rsidR="005C486E" w:rsidRPr="00845CFA">
        <w:rPr>
          <w:rFonts w:cs="Times New Roman"/>
          <w:szCs w:val="28"/>
        </w:rPr>
        <w:t xml:space="preserve">, с. </w:t>
      </w:r>
      <w:r w:rsidR="00795D6D" w:rsidRPr="00845CFA">
        <w:rPr>
          <w:rFonts w:cs="Times New Roman"/>
          <w:szCs w:val="28"/>
        </w:rPr>
        <w:t>24</w:t>
      </w:r>
      <w:r w:rsidR="00702F5C" w:rsidRPr="00845CFA">
        <w:rPr>
          <w:rFonts w:cs="Times New Roman"/>
          <w:szCs w:val="28"/>
        </w:rPr>
        <w:t>]</w:t>
      </w:r>
      <w:r w:rsidR="00795D6D" w:rsidRPr="00845CFA">
        <w:rPr>
          <w:rFonts w:cs="Times New Roman"/>
          <w:szCs w:val="28"/>
        </w:rPr>
        <w:t>.</w:t>
      </w:r>
    </w:p>
    <w:p w14:paraId="4FF1D0E2" w14:textId="685F1081" w:rsidR="002A499F" w:rsidRPr="00845CFA" w:rsidRDefault="002A499F" w:rsidP="003C7CA5">
      <w:pPr>
        <w:pStyle w:val="a9"/>
        <w:ind w:firstLine="709"/>
        <w:rPr>
          <w:rFonts w:cs="Times New Roman"/>
          <w:szCs w:val="28"/>
        </w:rPr>
      </w:pPr>
      <w:r w:rsidRPr="00845CFA">
        <w:rPr>
          <w:rFonts w:cs="Times New Roman"/>
          <w:szCs w:val="28"/>
        </w:rPr>
        <w:t>Согласно Словарю актуальных музейных терминов»</w:t>
      </w:r>
      <w:r w:rsidR="00142825" w:rsidRPr="00845CFA">
        <w:rPr>
          <w:rFonts w:cs="Times New Roman"/>
          <w:szCs w:val="28"/>
        </w:rPr>
        <w:t xml:space="preserve"> за 2009 год: «</w:t>
      </w:r>
      <w:r w:rsidR="000C465B" w:rsidRPr="00845CFA">
        <w:rPr>
          <w:rFonts w:cs="Times New Roman"/>
          <w:szCs w:val="28"/>
        </w:rPr>
        <w:t>Новодел</w:t>
      </w:r>
      <w:r w:rsidRPr="00845CFA">
        <w:rPr>
          <w:rFonts w:cs="Times New Roman"/>
          <w:szCs w:val="28"/>
        </w:rPr>
        <w:t>, объект/предмет, созданный по образцу памятника.</w:t>
      </w:r>
      <w:r w:rsidR="001D41DD" w:rsidRPr="00845CFA">
        <w:rPr>
          <w:rFonts w:cs="Times New Roman"/>
          <w:szCs w:val="28"/>
        </w:rPr>
        <w:t xml:space="preserve"> </w:t>
      </w:r>
      <w:r w:rsidRPr="00845CFA">
        <w:rPr>
          <w:rFonts w:cs="Times New Roman"/>
          <w:szCs w:val="28"/>
        </w:rPr>
        <w:t>В архитектуре термин «</w:t>
      </w:r>
      <w:r w:rsidR="00630D98" w:rsidRPr="00845CFA">
        <w:rPr>
          <w:rFonts w:cs="Times New Roman"/>
          <w:szCs w:val="28"/>
        </w:rPr>
        <w:t>новодел</w:t>
      </w:r>
      <w:r w:rsidRPr="00845CFA">
        <w:rPr>
          <w:rFonts w:cs="Times New Roman"/>
          <w:szCs w:val="28"/>
        </w:rPr>
        <w:t xml:space="preserve">» используется для обозначения сооружения, воспроизводящего памятник с некоторыми отклонениями и не содержащего его подлинных остатков. В музейном деле </w:t>
      </w:r>
      <w:r w:rsidR="00630D98" w:rsidRPr="00845CFA">
        <w:rPr>
          <w:rFonts w:cs="Times New Roman"/>
          <w:szCs w:val="28"/>
        </w:rPr>
        <w:t>новодел</w:t>
      </w:r>
      <w:r w:rsidRPr="00845CFA">
        <w:rPr>
          <w:rFonts w:cs="Times New Roman"/>
          <w:szCs w:val="28"/>
        </w:rPr>
        <w:t xml:space="preserve"> выполняется в целях экспонирования при утрате или недоступности подлинника в случае недостаточности сведений для создания точной</w:t>
      </w:r>
      <w:r w:rsidR="00142825" w:rsidRPr="00845CFA">
        <w:rPr>
          <w:rFonts w:cs="Times New Roman"/>
          <w:szCs w:val="28"/>
        </w:rPr>
        <w:t xml:space="preserve"> копии</w:t>
      </w:r>
      <w:r w:rsidRPr="00845CFA">
        <w:rPr>
          <w:rFonts w:cs="Times New Roman"/>
          <w:szCs w:val="28"/>
        </w:rPr>
        <w:t xml:space="preserve">. Границы применения </w:t>
      </w:r>
      <w:r w:rsidR="00630D98" w:rsidRPr="00845CFA">
        <w:rPr>
          <w:rFonts w:cs="Times New Roman"/>
          <w:szCs w:val="28"/>
        </w:rPr>
        <w:t>новодел</w:t>
      </w:r>
      <w:r w:rsidR="008C62AD" w:rsidRPr="00845CFA">
        <w:rPr>
          <w:rFonts w:cs="Times New Roman"/>
          <w:szCs w:val="28"/>
        </w:rPr>
        <w:t>ов</w:t>
      </w:r>
      <w:r w:rsidRPr="00845CFA">
        <w:rPr>
          <w:rFonts w:cs="Times New Roman"/>
          <w:szCs w:val="28"/>
        </w:rPr>
        <w:t xml:space="preserve"> в музейном деле и архитектурной практике являются дискуссионной проблемой музееведения (</w:t>
      </w:r>
      <w:proofErr w:type="spellStart"/>
      <w:r w:rsidRPr="00845CFA">
        <w:rPr>
          <w:rFonts w:cs="Times New Roman"/>
          <w:szCs w:val="28"/>
        </w:rPr>
        <w:t>музеологии</w:t>
      </w:r>
      <w:proofErr w:type="spellEnd"/>
      <w:r w:rsidRPr="00845CFA">
        <w:rPr>
          <w:rFonts w:cs="Times New Roman"/>
          <w:szCs w:val="28"/>
        </w:rPr>
        <w:t xml:space="preserve">) и </w:t>
      </w:r>
      <w:proofErr w:type="spellStart"/>
      <w:r w:rsidRPr="00845CFA">
        <w:rPr>
          <w:rFonts w:cs="Times New Roman"/>
          <w:szCs w:val="28"/>
        </w:rPr>
        <w:t>памятниковедения</w:t>
      </w:r>
      <w:proofErr w:type="spellEnd"/>
      <w:r w:rsidR="00142825" w:rsidRPr="00845CFA">
        <w:rPr>
          <w:rFonts w:cs="Times New Roman"/>
          <w:szCs w:val="28"/>
        </w:rPr>
        <w:t>»</w:t>
      </w:r>
      <w:r w:rsidRPr="00845CFA">
        <w:rPr>
          <w:rFonts w:cs="Times New Roman"/>
          <w:szCs w:val="28"/>
        </w:rPr>
        <w:t xml:space="preserve"> </w:t>
      </w:r>
      <w:r w:rsidR="007048A2" w:rsidRPr="00845CFA">
        <w:rPr>
          <w:rFonts w:cs="Times New Roman"/>
          <w:szCs w:val="28"/>
        </w:rPr>
        <w:t>[</w:t>
      </w:r>
      <w:r w:rsidR="00753B45">
        <w:rPr>
          <w:rFonts w:cs="Times New Roman"/>
          <w:szCs w:val="28"/>
        </w:rPr>
        <w:t>132</w:t>
      </w:r>
      <w:r w:rsidR="005C486E" w:rsidRPr="00845CFA">
        <w:rPr>
          <w:rFonts w:cs="Times New Roman"/>
          <w:szCs w:val="28"/>
        </w:rPr>
        <w:t xml:space="preserve">, с. </w:t>
      </w:r>
      <w:r w:rsidRPr="00845CFA">
        <w:rPr>
          <w:rFonts w:cs="Times New Roman"/>
          <w:szCs w:val="28"/>
        </w:rPr>
        <w:t>57-58</w:t>
      </w:r>
      <w:r w:rsidR="00702F5C" w:rsidRPr="00845CFA">
        <w:rPr>
          <w:rFonts w:cs="Times New Roman"/>
          <w:szCs w:val="28"/>
        </w:rPr>
        <w:t>]</w:t>
      </w:r>
      <w:r w:rsidRPr="00845CFA">
        <w:rPr>
          <w:rFonts w:cs="Times New Roman"/>
          <w:szCs w:val="28"/>
        </w:rPr>
        <w:t>.</w:t>
      </w:r>
    </w:p>
    <w:p w14:paraId="189D5CB4" w14:textId="498211A4" w:rsidR="004233C8" w:rsidRPr="00753B45" w:rsidRDefault="004233C8" w:rsidP="003C7CA5">
      <w:pPr>
        <w:pStyle w:val="a9"/>
        <w:ind w:firstLine="709"/>
        <w:rPr>
          <w:i/>
        </w:rPr>
      </w:pPr>
      <w:bookmarkStart w:id="55" w:name="_Toc188475649"/>
      <w:r w:rsidRPr="00753B45">
        <w:rPr>
          <w:i/>
        </w:rPr>
        <w:t>Виды музейной реконструкции</w:t>
      </w:r>
      <w:bookmarkEnd w:id="55"/>
      <w:r w:rsidRPr="00753B45">
        <w:rPr>
          <w:i/>
        </w:rPr>
        <w:t xml:space="preserve"> </w:t>
      </w:r>
    </w:p>
    <w:p w14:paraId="07D4087B" w14:textId="2DCA4615" w:rsidR="00F25AB9" w:rsidRPr="00845CFA" w:rsidRDefault="00F25AB9" w:rsidP="003C7CA5">
      <w:pPr>
        <w:pStyle w:val="a9"/>
        <w:ind w:firstLine="709"/>
        <w:rPr>
          <w:rFonts w:cs="Times New Roman"/>
          <w:szCs w:val="28"/>
        </w:rPr>
      </w:pPr>
      <w:r w:rsidRPr="00845CFA">
        <w:rPr>
          <w:rFonts w:cs="Times New Roman"/>
          <w:szCs w:val="28"/>
        </w:rPr>
        <w:t>Итак, выделено несколько видов реконструкций</w:t>
      </w:r>
      <w:r w:rsidR="00D00E66" w:rsidRPr="00845CFA">
        <w:rPr>
          <w:rFonts w:cs="Times New Roman"/>
          <w:szCs w:val="28"/>
        </w:rPr>
        <w:t xml:space="preserve"> объектов материальной культуры</w:t>
      </w:r>
      <w:r w:rsidRPr="00845CFA">
        <w:rPr>
          <w:rFonts w:cs="Times New Roman"/>
          <w:szCs w:val="28"/>
        </w:rPr>
        <w:t xml:space="preserve"> в музейной практике. Обобщив классификаци</w:t>
      </w:r>
      <w:r w:rsidR="004342F3" w:rsidRPr="00845CFA">
        <w:rPr>
          <w:rFonts w:cs="Times New Roman"/>
          <w:szCs w:val="28"/>
        </w:rPr>
        <w:t>ю</w:t>
      </w:r>
      <w:r w:rsidRPr="00845CFA">
        <w:rPr>
          <w:rFonts w:cs="Times New Roman"/>
          <w:szCs w:val="28"/>
        </w:rPr>
        <w:t xml:space="preserve"> реконструкций, разработанн</w:t>
      </w:r>
      <w:r w:rsidR="004342F3" w:rsidRPr="00845CFA">
        <w:rPr>
          <w:rFonts w:cs="Times New Roman"/>
          <w:szCs w:val="28"/>
        </w:rPr>
        <w:t>ую</w:t>
      </w:r>
      <w:r w:rsidRPr="00845CFA">
        <w:rPr>
          <w:rFonts w:cs="Times New Roman"/>
          <w:szCs w:val="28"/>
        </w:rPr>
        <w:t xml:space="preserve"> </w:t>
      </w:r>
      <w:r w:rsidR="00AD205E" w:rsidRPr="00845CFA">
        <w:rPr>
          <w:rFonts w:cs="Times New Roman"/>
          <w:szCs w:val="28"/>
        </w:rPr>
        <w:t xml:space="preserve">Р.И. </w:t>
      </w:r>
      <w:r w:rsidRPr="00845CFA">
        <w:rPr>
          <w:rFonts w:cs="Times New Roman"/>
          <w:szCs w:val="28"/>
        </w:rPr>
        <w:t xml:space="preserve">Максимовым и </w:t>
      </w:r>
      <w:r w:rsidR="00AD205E" w:rsidRPr="00845CFA">
        <w:rPr>
          <w:rFonts w:cs="Times New Roman"/>
          <w:szCs w:val="28"/>
        </w:rPr>
        <w:t>И.Э.</w:t>
      </w:r>
      <w:r w:rsidR="00C1017B" w:rsidRPr="00845CFA">
        <w:rPr>
          <w:rFonts w:cs="Times New Roman"/>
          <w:szCs w:val="28"/>
        </w:rPr>
        <w:t xml:space="preserve"> </w:t>
      </w:r>
      <w:r w:rsidRPr="00845CFA">
        <w:rPr>
          <w:rFonts w:cs="Times New Roman"/>
          <w:szCs w:val="28"/>
        </w:rPr>
        <w:t>Максимовой, а также разработк</w:t>
      </w:r>
      <w:r w:rsidR="004342F3" w:rsidRPr="00845CFA">
        <w:rPr>
          <w:rFonts w:cs="Times New Roman"/>
          <w:szCs w:val="28"/>
        </w:rPr>
        <w:t>и</w:t>
      </w:r>
      <w:r w:rsidRPr="00845CFA">
        <w:rPr>
          <w:rFonts w:cs="Times New Roman"/>
          <w:szCs w:val="28"/>
        </w:rPr>
        <w:t xml:space="preserve"> </w:t>
      </w:r>
      <w:r w:rsidR="00843F71">
        <w:rPr>
          <w:rFonts w:cs="Times New Roman"/>
          <w:szCs w:val="28"/>
        </w:rPr>
        <w:t>И</w:t>
      </w:r>
      <w:r w:rsidR="00AD205E" w:rsidRPr="00845CFA">
        <w:rPr>
          <w:rFonts w:cs="Times New Roman"/>
          <w:szCs w:val="28"/>
        </w:rPr>
        <w:t>.В.</w:t>
      </w:r>
      <w:r w:rsidR="00753B45">
        <w:rPr>
          <w:rFonts w:cs="Times New Roman"/>
          <w:szCs w:val="28"/>
        </w:rPr>
        <w:t> </w:t>
      </w:r>
      <w:r w:rsidRPr="00845CFA">
        <w:rPr>
          <w:rFonts w:cs="Times New Roman"/>
          <w:szCs w:val="28"/>
        </w:rPr>
        <w:t xml:space="preserve">Андреевой </w:t>
      </w:r>
      <w:r w:rsidR="007048A2" w:rsidRPr="00845CFA">
        <w:rPr>
          <w:rFonts w:cs="Times New Roman"/>
          <w:szCs w:val="28"/>
        </w:rPr>
        <w:t>[</w:t>
      </w:r>
      <w:r w:rsidR="00753B45">
        <w:rPr>
          <w:rFonts w:cs="Times New Roman"/>
          <w:szCs w:val="28"/>
        </w:rPr>
        <w:t>136, с. 22-27; 138, с. 132-138</w:t>
      </w:r>
      <w:r w:rsidR="00702F5C" w:rsidRPr="00845CFA">
        <w:rPr>
          <w:rFonts w:cs="Times New Roman"/>
          <w:szCs w:val="28"/>
        </w:rPr>
        <w:t>]</w:t>
      </w:r>
      <w:r w:rsidRPr="00845CFA">
        <w:rPr>
          <w:rFonts w:cs="Times New Roman"/>
          <w:szCs w:val="28"/>
        </w:rPr>
        <w:t xml:space="preserve">, мы имеем следующие виды реконструкций: </w:t>
      </w:r>
    </w:p>
    <w:p w14:paraId="74D6839B" w14:textId="78ED9A93" w:rsidR="00F25AB9"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реконструкция графическая;</w:t>
      </w:r>
    </w:p>
    <w:p w14:paraId="6DA39AFA" w14:textId="3B6BCCD2" w:rsidR="00F25AB9"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реконструкция материальная (в различном масштабе и материалах);</w:t>
      </w:r>
    </w:p>
    <w:p w14:paraId="6E900A83" w14:textId="14D8A975" w:rsidR="00F25AB9"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lastRenderedPageBreak/>
        <w:t>реконструкция виртуальная;</w:t>
      </w:r>
    </w:p>
    <w:p w14:paraId="5CF4F2E7" w14:textId="12319569" w:rsidR="00D00E66"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реконструкция-голограмма;</w:t>
      </w:r>
    </w:p>
    <w:p w14:paraId="5FECC4E8" w14:textId="3AE7E0AF" w:rsidR="00D00E66"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 xml:space="preserve">реконструкция теоретическая – текстовое описание; </w:t>
      </w:r>
    </w:p>
    <w:p w14:paraId="54BF41E7" w14:textId="577B0510" w:rsidR="00D00E66"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макет-реконструкция;</w:t>
      </w:r>
    </w:p>
    <w:p w14:paraId="48500CAA" w14:textId="73E3BF36" w:rsidR="00D00E66" w:rsidRPr="00845CFA" w:rsidRDefault="0079542F" w:rsidP="00753B45">
      <w:pPr>
        <w:pStyle w:val="a9"/>
        <w:numPr>
          <w:ilvl w:val="0"/>
          <w:numId w:val="14"/>
        </w:numPr>
        <w:tabs>
          <w:tab w:val="left" w:pos="993"/>
        </w:tabs>
        <w:ind w:left="0" w:firstLine="709"/>
        <w:rPr>
          <w:rFonts w:cs="Times New Roman"/>
          <w:szCs w:val="28"/>
        </w:rPr>
      </w:pPr>
      <w:r w:rsidRPr="00845CFA">
        <w:rPr>
          <w:rFonts w:cs="Times New Roman"/>
          <w:szCs w:val="28"/>
        </w:rPr>
        <w:t xml:space="preserve">модель-реконструкция. </w:t>
      </w:r>
    </w:p>
    <w:p w14:paraId="5A480728" w14:textId="046AB0ED" w:rsidR="000C7CBF" w:rsidRPr="00845CFA" w:rsidRDefault="000C7CBF" w:rsidP="003C7CA5">
      <w:pPr>
        <w:pStyle w:val="a9"/>
        <w:ind w:firstLine="709"/>
        <w:rPr>
          <w:rFonts w:cs="Times New Roman"/>
          <w:szCs w:val="28"/>
        </w:rPr>
      </w:pPr>
      <w:r w:rsidRPr="00845CFA">
        <w:rPr>
          <w:rFonts w:cs="Times New Roman"/>
          <w:szCs w:val="28"/>
        </w:rPr>
        <w:t xml:space="preserve">К перечисленному можно было бы добавить и антропологическую реконструкцию, и </w:t>
      </w:r>
      <w:r w:rsidR="00FB588C" w:rsidRPr="00845CFA">
        <w:rPr>
          <w:rFonts w:cs="Times New Roman"/>
          <w:szCs w:val="28"/>
        </w:rPr>
        <w:t>архитектурную, однако они обе о</w:t>
      </w:r>
      <w:r w:rsidR="0010095C" w:rsidRPr="00845CFA">
        <w:rPr>
          <w:rFonts w:cs="Times New Roman"/>
          <w:szCs w:val="28"/>
        </w:rPr>
        <w:t>тносятся к отдельным наукам, по</w:t>
      </w:r>
      <w:r w:rsidR="00FB588C" w:rsidRPr="00845CFA">
        <w:rPr>
          <w:rFonts w:cs="Times New Roman"/>
          <w:szCs w:val="28"/>
        </w:rPr>
        <w:t xml:space="preserve">тому останутся за рамками данного исследования. </w:t>
      </w:r>
    </w:p>
    <w:p w14:paraId="42118296" w14:textId="53F564D9" w:rsidR="00FF56FD" w:rsidRPr="00845CFA" w:rsidRDefault="0010095C" w:rsidP="003C7CA5">
      <w:pPr>
        <w:pStyle w:val="a9"/>
        <w:ind w:firstLine="709"/>
        <w:rPr>
          <w:rFonts w:cs="Times New Roman"/>
          <w:szCs w:val="28"/>
        </w:rPr>
      </w:pPr>
      <w:r w:rsidRPr="00845CFA">
        <w:rPr>
          <w:rFonts w:cs="Times New Roman"/>
          <w:szCs w:val="28"/>
        </w:rPr>
        <w:t xml:space="preserve">Если попытаться обобщить приведенный выше список, то </w:t>
      </w:r>
      <w:r w:rsidR="00FF56FD" w:rsidRPr="00845CFA">
        <w:rPr>
          <w:rFonts w:cs="Times New Roman"/>
          <w:szCs w:val="28"/>
        </w:rPr>
        <w:t>представляется возможным</w:t>
      </w:r>
      <w:r w:rsidRPr="00845CFA">
        <w:rPr>
          <w:rFonts w:cs="Times New Roman"/>
          <w:szCs w:val="28"/>
        </w:rPr>
        <w:t xml:space="preserve"> макет-реконструкцию и модель-реконструкцию объединить с реконструкцией материальной – по признаку воспроизведения предмета в материале, а реконструкцию-голограмму объединить с реконструкцией виртуальной</w:t>
      </w:r>
      <w:r w:rsidR="00FF56FD" w:rsidRPr="00845CFA">
        <w:rPr>
          <w:rFonts w:cs="Times New Roman"/>
          <w:szCs w:val="28"/>
        </w:rPr>
        <w:t xml:space="preserve"> – по признаку воспроизведения предмета в трехмерном, нематериальном виде</w:t>
      </w:r>
      <w:r w:rsidRPr="00845CFA">
        <w:rPr>
          <w:rFonts w:cs="Times New Roman"/>
          <w:szCs w:val="28"/>
        </w:rPr>
        <w:t xml:space="preserve">. </w:t>
      </w:r>
      <w:r w:rsidR="00FF56FD" w:rsidRPr="00845CFA">
        <w:rPr>
          <w:rFonts w:cs="Times New Roman"/>
          <w:szCs w:val="28"/>
        </w:rPr>
        <w:t>Таким образом, останется четыре вида: реконструкция графическая, реконструкция</w:t>
      </w:r>
      <w:r w:rsidR="00D6434E" w:rsidRPr="00845CFA">
        <w:rPr>
          <w:rFonts w:cs="Times New Roman"/>
          <w:szCs w:val="28"/>
        </w:rPr>
        <w:t xml:space="preserve"> виртуальная</w:t>
      </w:r>
      <w:r w:rsidR="00FF56FD" w:rsidRPr="00845CFA">
        <w:rPr>
          <w:rFonts w:cs="Times New Roman"/>
          <w:szCs w:val="28"/>
        </w:rPr>
        <w:t xml:space="preserve">, реконструкция </w:t>
      </w:r>
      <w:r w:rsidR="00D6434E" w:rsidRPr="00845CFA">
        <w:rPr>
          <w:rFonts w:cs="Times New Roman"/>
          <w:szCs w:val="28"/>
        </w:rPr>
        <w:t>материальная</w:t>
      </w:r>
      <w:r w:rsidR="00FF56FD" w:rsidRPr="00845CFA">
        <w:rPr>
          <w:rFonts w:cs="Times New Roman"/>
          <w:szCs w:val="28"/>
        </w:rPr>
        <w:t xml:space="preserve">, и реконструкция теоретическая – текстовое описание. </w:t>
      </w:r>
    </w:p>
    <w:p w14:paraId="193A3083" w14:textId="19829595" w:rsidR="00FF56FD" w:rsidRPr="00845CFA" w:rsidRDefault="00FF56FD" w:rsidP="003C7CA5">
      <w:pPr>
        <w:pStyle w:val="a9"/>
        <w:ind w:firstLine="709"/>
        <w:rPr>
          <w:rFonts w:cs="Times New Roman"/>
          <w:szCs w:val="28"/>
        </w:rPr>
      </w:pPr>
      <w:r w:rsidRPr="00845CFA">
        <w:rPr>
          <w:rFonts w:cs="Times New Roman"/>
          <w:szCs w:val="28"/>
        </w:rPr>
        <w:t xml:space="preserve">Теперь, если расставить оставшиеся виды реконструкций в порядке их создания, будет логичным поставить теоретическую реконструкцию в самое начало – то, с чего и начинается любая реконструкция – с идеи, и её словесного, либо текстового </w:t>
      </w:r>
      <w:r w:rsidR="00E0291B" w:rsidRPr="00845CFA">
        <w:rPr>
          <w:rFonts w:cs="Times New Roman"/>
          <w:szCs w:val="28"/>
        </w:rPr>
        <w:t>о</w:t>
      </w:r>
      <w:r w:rsidRPr="00845CFA">
        <w:rPr>
          <w:rFonts w:cs="Times New Roman"/>
          <w:szCs w:val="28"/>
        </w:rPr>
        <w:t xml:space="preserve">писания. Сразу следом за ней идет графическая реконструкция, где описание обретает визуальные черты, превращаясь из текста в четкие формы, силуэты. Отталкиваясь от текстового описания и плоского, двухмерного рисунка, может быть создана его более сложная, трехмерная форма – виртуальная реконструкция. Следом за ней, либо сразу за графической реконструкцией следует материальная реконструкция – венец создания реконструкций, когда теоретические разработки из текста и изображений переходят в материальные предметы, подтверждая или опровергая изначальные гипотезы. </w:t>
      </w:r>
      <w:r w:rsidR="00D728FB" w:rsidRPr="00845CFA">
        <w:rPr>
          <w:rFonts w:cs="Times New Roman"/>
          <w:szCs w:val="28"/>
        </w:rPr>
        <w:t xml:space="preserve">Только в процессе создания материальной реконструкции исследователь сталкивается непосредственно со свойствами, особенностями различных материалов и предметов из них. Автору представляется более точным, чем просто «материальная реконструкция», термин «предметная научно-историческая реконструкция», встречающийся в работах новосибирских коллег </w:t>
      </w:r>
      <w:r w:rsidR="007048A2" w:rsidRPr="00845CFA">
        <w:rPr>
          <w:rFonts w:cs="Times New Roman"/>
          <w:szCs w:val="28"/>
        </w:rPr>
        <w:t>[</w:t>
      </w:r>
      <w:r w:rsidR="00753B45">
        <w:rPr>
          <w:rFonts w:cs="Times New Roman"/>
          <w:szCs w:val="28"/>
        </w:rPr>
        <w:t>108, с. 92-104</w:t>
      </w:r>
      <w:r w:rsidR="00702F5C" w:rsidRPr="00845CFA">
        <w:rPr>
          <w:rFonts w:cs="Times New Roman"/>
          <w:szCs w:val="28"/>
        </w:rPr>
        <w:t>]</w:t>
      </w:r>
      <w:r w:rsidR="00D728FB" w:rsidRPr="00845CFA">
        <w:rPr>
          <w:rFonts w:cs="Times New Roman"/>
          <w:szCs w:val="28"/>
        </w:rPr>
        <w:t xml:space="preserve"> – ввиду присутствия в</w:t>
      </w:r>
      <w:r w:rsidR="002439AA" w:rsidRPr="00845CFA">
        <w:rPr>
          <w:rFonts w:cs="Times New Roman"/>
          <w:szCs w:val="28"/>
        </w:rPr>
        <w:t xml:space="preserve"> нём </w:t>
      </w:r>
      <w:r w:rsidR="00D728FB" w:rsidRPr="00845CFA">
        <w:rPr>
          <w:rFonts w:cs="Times New Roman"/>
          <w:szCs w:val="28"/>
        </w:rPr>
        <w:t>важных для музейной реконструкции аспектов – научного и исторического подходов в создании реконструкций, без которых музейная реконструкция превращается в плод необоснованных фантазий автора.</w:t>
      </w:r>
    </w:p>
    <w:p w14:paraId="418D643E" w14:textId="1FD50501" w:rsidR="00D728FB" w:rsidRPr="00845CFA" w:rsidRDefault="00D728FB" w:rsidP="003C7CA5">
      <w:pPr>
        <w:pStyle w:val="a9"/>
        <w:ind w:firstLine="709"/>
        <w:rPr>
          <w:rFonts w:cs="Times New Roman"/>
          <w:szCs w:val="28"/>
        </w:rPr>
      </w:pPr>
      <w:r w:rsidRPr="00845CFA">
        <w:rPr>
          <w:rFonts w:cs="Times New Roman"/>
          <w:szCs w:val="28"/>
        </w:rPr>
        <w:t xml:space="preserve">Итак, если расположить предложенные обобщенные виды реконструкций в порядке их </w:t>
      </w:r>
      <w:r w:rsidR="0079542F" w:rsidRPr="00845CFA">
        <w:rPr>
          <w:rFonts w:cs="Times New Roman"/>
          <w:szCs w:val="28"/>
        </w:rPr>
        <w:t xml:space="preserve">создания, или по степени сложности, то мы имеем три вида: </w:t>
      </w:r>
    </w:p>
    <w:p w14:paraId="54D6397D" w14:textId="4940F8C9" w:rsidR="0010095C" w:rsidRPr="00845CFA" w:rsidRDefault="0079542F" w:rsidP="00753B45">
      <w:pPr>
        <w:pStyle w:val="a9"/>
        <w:numPr>
          <w:ilvl w:val="0"/>
          <w:numId w:val="7"/>
        </w:numPr>
        <w:tabs>
          <w:tab w:val="left" w:pos="993"/>
        </w:tabs>
        <w:ind w:left="0" w:firstLine="709"/>
        <w:rPr>
          <w:rFonts w:cs="Times New Roman"/>
          <w:szCs w:val="28"/>
        </w:rPr>
      </w:pPr>
      <w:r w:rsidRPr="00845CFA">
        <w:rPr>
          <w:rFonts w:cs="Times New Roman"/>
          <w:szCs w:val="28"/>
        </w:rPr>
        <w:t xml:space="preserve">теоретическая реконструкция (текстовое описание); </w:t>
      </w:r>
    </w:p>
    <w:p w14:paraId="17CD4DED" w14:textId="280C6948" w:rsidR="00D728FB" w:rsidRPr="00845CFA" w:rsidRDefault="0079542F" w:rsidP="00753B45">
      <w:pPr>
        <w:pStyle w:val="a9"/>
        <w:numPr>
          <w:ilvl w:val="0"/>
          <w:numId w:val="7"/>
        </w:numPr>
        <w:tabs>
          <w:tab w:val="left" w:pos="993"/>
        </w:tabs>
        <w:ind w:left="0" w:firstLine="709"/>
        <w:rPr>
          <w:rFonts w:cs="Times New Roman"/>
          <w:szCs w:val="28"/>
        </w:rPr>
      </w:pPr>
      <w:r w:rsidRPr="00845CFA">
        <w:rPr>
          <w:rFonts w:cs="Times New Roman"/>
          <w:szCs w:val="28"/>
        </w:rPr>
        <w:t>графическая реконструкция (в том числе и виртуальная);</w:t>
      </w:r>
    </w:p>
    <w:p w14:paraId="1321809F" w14:textId="643F32D6" w:rsidR="00D728FB" w:rsidRPr="00845CFA" w:rsidRDefault="0079542F" w:rsidP="00753B45">
      <w:pPr>
        <w:pStyle w:val="a9"/>
        <w:numPr>
          <w:ilvl w:val="0"/>
          <w:numId w:val="7"/>
        </w:numPr>
        <w:tabs>
          <w:tab w:val="left" w:pos="993"/>
        </w:tabs>
        <w:ind w:left="0" w:firstLine="709"/>
        <w:rPr>
          <w:rFonts w:cs="Times New Roman"/>
          <w:szCs w:val="28"/>
        </w:rPr>
      </w:pPr>
      <w:r w:rsidRPr="00845CFA">
        <w:rPr>
          <w:rFonts w:cs="Times New Roman"/>
          <w:szCs w:val="28"/>
        </w:rPr>
        <w:t>предметная научно</w:t>
      </w:r>
      <w:r w:rsidR="00D728FB" w:rsidRPr="00845CFA">
        <w:rPr>
          <w:rFonts w:cs="Times New Roman"/>
          <w:szCs w:val="28"/>
        </w:rPr>
        <w:t xml:space="preserve">-историческая реконструкция. </w:t>
      </w:r>
    </w:p>
    <w:p w14:paraId="78F7BA53" w14:textId="389543E9" w:rsidR="0081733C" w:rsidRPr="00845CFA" w:rsidRDefault="00205D0A" w:rsidP="003C7CA5">
      <w:pPr>
        <w:pStyle w:val="a9"/>
        <w:ind w:firstLine="709"/>
        <w:rPr>
          <w:rFonts w:cs="Times New Roman"/>
          <w:szCs w:val="28"/>
        </w:rPr>
      </w:pPr>
      <w:r w:rsidRPr="00845CFA">
        <w:rPr>
          <w:rFonts w:cs="Times New Roman"/>
          <w:szCs w:val="28"/>
        </w:rPr>
        <w:t>С разделением реконструкци</w:t>
      </w:r>
      <w:r w:rsidR="00511CF7" w:rsidRPr="00845CFA">
        <w:rPr>
          <w:rFonts w:cs="Times New Roman"/>
          <w:szCs w:val="28"/>
        </w:rPr>
        <w:t>и</w:t>
      </w:r>
      <w:r w:rsidRPr="00845CFA">
        <w:rPr>
          <w:rFonts w:cs="Times New Roman"/>
          <w:szCs w:val="28"/>
        </w:rPr>
        <w:t xml:space="preserve"> на три</w:t>
      </w:r>
      <w:r w:rsidR="00CA7F99" w:rsidRPr="00845CFA">
        <w:rPr>
          <w:rFonts w:cs="Times New Roman"/>
          <w:szCs w:val="28"/>
        </w:rPr>
        <w:t xml:space="preserve"> вида согласен и </w:t>
      </w:r>
      <w:r w:rsidR="00163BB0" w:rsidRPr="00845CFA">
        <w:rPr>
          <w:rFonts w:cs="Times New Roman"/>
          <w:szCs w:val="28"/>
        </w:rPr>
        <w:t>В.В.</w:t>
      </w:r>
      <w:r w:rsidR="00163BB0" w:rsidRPr="00845CFA">
        <w:rPr>
          <w:rFonts w:cs="Times New Roman"/>
          <w:szCs w:val="28"/>
          <w:lang w:val="kk-KZ"/>
        </w:rPr>
        <w:t xml:space="preserve"> </w:t>
      </w:r>
      <w:r w:rsidR="00CA7F99" w:rsidRPr="00845CFA">
        <w:rPr>
          <w:rFonts w:cs="Times New Roman"/>
          <w:szCs w:val="28"/>
        </w:rPr>
        <w:t xml:space="preserve">Горбунов, он выделяет </w:t>
      </w:r>
      <w:r w:rsidR="00F27CB1" w:rsidRPr="00845CFA">
        <w:rPr>
          <w:rFonts w:cs="Times New Roman"/>
          <w:szCs w:val="28"/>
        </w:rPr>
        <w:t>описательную</w:t>
      </w:r>
      <w:r w:rsidR="00CA7F99" w:rsidRPr="00845CFA">
        <w:rPr>
          <w:rFonts w:cs="Times New Roman"/>
          <w:szCs w:val="28"/>
        </w:rPr>
        <w:t>, графическ</w:t>
      </w:r>
      <w:r w:rsidR="00F27CB1" w:rsidRPr="00845CFA">
        <w:rPr>
          <w:rFonts w:cs="Times New Roman"/>
          <w:szCs w:val="28"/>
        </w:rPr>
        <w:t>ую</w:t>
      </w:r>
      <w:r w:rsidR="00CA7F99" w:rsidRPr="00845CFA">
        <w:rPr>
          <w:rFonts w:cs="Times New Roman"/>
          <w:szCs w:val="28"/>
        </w:rPr>
        <w:t xml:space="preserve"> и </w:t>
      </w:r>
      <w:r w:rsidR="00F27CB1" w:rsidRPr="00845CFA">
        <w:rPr>
          <w:rFonts w:cs="Times New Roman"/>
          <w:szCs w:val="28"/>
        </w:rPr>
        <w:t>натуральную реконструкции</w:t>
      </w:r>
      <w:r w:rsidR="00CA7F99" w:rsidRPr="00845CFA">
        <w:rPr>
          <w:rFonts w:cs="Times New Roman"/>
          <w:szCs w:val="28"/>
        </w:rPr>
        <w:t xml:space="preserve"> </w:t>
      </w:r>
      <w:r w:rsidR="007048A2" w:rsidRPr="00845CFA">
        <w:rPr>
          <w:rFonts w:cs="Times New Roman"/>
          <w:szCs w:val="28"/>
        </w:rPr>
        <w:t>[</w:t>
      </w:r>
      <w:r w:rsidR="00753B45">
        <w:rPr>
          <w:rFonts w:cs="Times New Roman"/>
          <w:szCs w:val="28"/>
        </w:rPr>
        <w:t>82</w:t>
      </w:r>
      <w:r w:rsidR="005C486E" w:rsidRPr="00845CFA">
        <w:rPr>
          <w:rFonts w:cs="Times New Roman"/>
          <w:szCs w:val="28"/>
        </w:rPr>
        <w:t xml:space="preserve">, с. </w:t>
      </w:r>
      <w:r w:rsidRPr="00845CFA">
        <w:rPr>
          <w:rFonts w:cs="Times New Roman"/>
          <w:szCs w:val="28"/>
        </w:rPr>
        <w:t>15</w:t>
      </w:r>
      <w:r w:rsidR="00702F5C" w:rsidRPr="00845CFA">
        <w:rPr>
          <w:rFonts w:cs="Times New Roman"/>
          <w:szCs w:val="28"/>
        </w:rPr>
        <w:t>]</w:t>
      </w:r>
      <w:r w:rsidRPr="00845CFA">
        <w:rPr>
          <w:rFonts w:cs="Times New Roman"/>
          <w:szCs w:val="28"/>
        </w:rPr>
        <w:t>.</w:t>
      </w:r>
      <w:r w:rsidR="00F27CB1" w:rsidRPr="00845CFA">
        <w:rPr>
          <w:rFonts w:cs="Times New Roman"/>
          <w:szCs w:val="28"/>
        </w:rPr>
        <w:t xml:space="preserve"> </w:t>
      </w:r>
      <w:r w:rsidR="0081733C" w:rsidRPr="00845CFA">
        <w:rPr>
          <w:rFonts w:cs="Times New Roman"/>
          <w:szCs w:val="28"/>
        </w:rPr>
        <w:t xml:space="preserve">Все эти виды могут как существовать сами по себе, так и быть этапами в создании последующих видов. Так, возникшая в начале исследований гипотеза </w:t>
      </w:r>
      <w:r w:rsidR="0081733C" w:rsidRPr="00845CFA">
        <w:rPr>
          <w:rFonts w:cs="Times New Roman"/>
          <w:szCs w:val="28"/>
        </w:rPr>
        <w:lastRenderedPageBreak/>
        <w:t xml:space="preserve">обретает вид текстового описания, идеи реконструкции, которая после переносится на бумагу художником-реконструктором, обретая двухмерное измерение. Отталкиваясь от него, визуализатор может создать трехмерную реконструкцию – виртуальную. Минуя этот этап, или опираясь на него и все предыдущие, </w:t>
      </w:r>
      <w:r w:rsidR="00914553" w:rsidRPr="00845CFA">
        <w:rPr>
          <w:rFonts w:cs="Times New Roman"/>
          <w:szCs w:val="28"/>
        </w:rPr>
        <w:t>ученый</w:t>
      </w:r>
      <w:r w:rsidR="0081733C" w:rsidRPr="00845CFA">
        <w:rPr>
          <w:rFonts w:cs="Times New Roman"/>
          <w:szCs w:val="28"/>
        </w:rPr>
        <w:t xml:space="preserve"> реконструктор, или его команда, учитыва</w:t>
      </w:r>
      <w:r w:rsidR="00914553" w:rsidRPr="00845CFA">
        <w:rPr>
          <w:rFonts w:cs="Times New Roman"/>
          <w:szCs w:val="28"/>
        </w:rPr>
        <w:t>я</w:t>
      </w:r>
      <w:r w:rsidR="0081733C" w:rsidRPr="00845CFA">
        <w:rPr>
          <w:rFonts w:cs="Times New Roman"/>
          <w:szCs w:val="28"/>
        </w:rPr>
        <w:t xml:space="preserve"> всевозможные результаты анализов и исследований, создает предметную научно-историческую реконструкцию. </w:t>
      </w:r>
    </w:p>
    <w:p w14:paraId="0EFD051F" w14:textId="18E5DF70" w:rsidR="00914553" w:rsidRDefault="00914553" w:rsidP="003C7CA5">
      <w:pPr>
        <w:pStyle w:val="a9"/>
        <w:ind w:firstLine="709"/>
        <w:rPr>
          <w:rFonts w:cs="Times New Roman"/>
          <w:szCs w:val="28"/>
        </w:rPr>
      </w:pPr>
      <w:r w:rsidRPr="00845CFA">
        <w:rPr>
          <w:rFonts w:cs="Times New Roman"/>
          <w:szCs w:val="28"/>
        </w:rPr>
        <w:t>Рассмотрим подробнее представленные виды реконструкций. Так как теоретическая реконструкция (текстовое описание) является идейной основой, гипотезой, не имеющей визуального отражения, оставим</w:t>
      </w:r>
      <w:r w:rsidR="002439AA" w:rsidRPr="00845CFA">
        <w:rPr>
          <w:rFonts w:cs="Times New Roman"/>
          <w:szCs w:val="28"/>
        </w:rPr>
        <w:t xml:space="preserve"> её </w:t>
      </w:r>
      <w:r w:rsidRPr="00845CFA">
        <w:rPr>
          <w:rFonts w:cs="Times New Roman"/>
          <w:szCs w:val="28"/>
        </w:rPr>
        <w:t xml:space="preserve">за рамками данного исследования. </w:t>
      </w:r>
    </w:p>
    <w:p w14:paraId="515B0F1F" w14:textId="77777777" w:rsidR="00753B45" w:rsidRPr="00845CFA" w:rsidRDefault="00753B45" w:rsidP="003C7CA5">
      <w:pPr>
        <w:pStyle w:val="a9"/>
        <w:ind w:firstLine="709"/>
        <w:rPr>
          <w:rFonts w:cs="Times New Roman"/>
          <w:szCs w:val="28"/>
        </w:rPr>
      </w:pPr>
    </w:p>
    <w:p w14:paraId="67FA34E3" w14:textId="3B8AA1C0" w:rsidR="004233C8" w:rsidRPr="00B83AC1" w:rsidRDefault="004233C8" w:rsidP="00B83AC1">
      <w:pPr>
        <w:pStyle w:val="4"/>
        <w:numPr>
          <w:ilvl w:val="0"/>
          <w:numId w:val="0"/>
        </w:numPr>
        <w:tabs>
          <w:tab w:val="left" w:pos="1560"/>
        </w:tabs>
        <w:ind w:left="709"/>
        <w:rPr>
          <w:iCs/>
        </w:rPr>
      </w:pPr>
      <w:r w:rsidRPr="00B83AC1">
        <w:rPr>
          <w:iCs/>
        </w:rPr>
        <w:t>Графическая реконструкция</w:t>
      </w:r>
    </w:p>
    <w:p w14:paraId="574BFC60" w14:textId="443BA268" w:rsidR="00F86191" w:rsidRPr="00845CFA" w:rsidRDefault="00F86191" w:rsidP="003C7CA5">
      <w:pPr>
        <w:pStyle w:val="a9"/>
        <w:ind w:firstLine="709"/>
        <w:rPr>
          <w:rFonts w:cs="Times New Roman"/>
          <w:bCs/>
          <w:szCs w:val="28"/>
        </w:rPr>
      </w:pPr>
      <w:r w:rsidRPr="00845CFA">
        <w:rPr>
          <w:rFonts w:cs="Times New Roman"/>
          <w:szCs w:val="28"/>
        </w:rPr>
        <w:t xml:space="preserve">Самой распространенной является графическая реконструкция в виду своей доступности и </w:t>
      </w:r>
      <w:r w:rsidR="00373DFB" w:rsidRPr="00845CFA">
        <w:rPr>
          <w:rFonts w:cs="Times New Roman"/>
          <w:szCs w:val="28"/>
        </w:rPr>
        <w:t xml:space="preserve">относительно </w:t>
      </w:r>
      <w:r w:rsidRPr="00845CFA">
        <w:rPr>
          <w:rFonts w:cs="Times New Roman"/>
          <w:szCs w:val="28"/>
        </w:rPr>
        <w:t xml:space="preserve">незначительных затрат времени и средств на </w:t>
      </w:r>
      <w:r w:rsidR="00373DFB" w:rsidRPr="00845CFA">
        <w:rPr>
          <w:rFonts w:cs="Times New Roman"/>
          <w:szCs w:val="28"/>
        </w:rPr>
        <w:t>вос</w:t>
      </w:r>
      <w:r w:rsidRPr="00845CFA">
        <w:rPr>
          <w:rFonts w:cs="Times New Roman"/>
          <w:szCs w:val="28"/>
        </w:rPr>
        <w:t>про</w:t>
      </w:r>
      <w:r w:rsidR="00373DFB" w:rsidRPr="00845CFA">
        <w:rPr>
          <w:rFonts w:cs="Times New Roman"/>
          <w:szCs w:val="28"/>
        </w:rPr>
        <w:t>изведение</w:t>
      </w:r>
      <w:r w:rsidRPr="00845CFA">
        <w:rPr>
          <w:rFonts w:cs="Times New Roman"/>
          <w:szCs w:val="28"/>
        </w:rPr>
        <w:t xml:space="preserve"> </w:t>
      </w:r>
      <w:r w:rsidR="00373DFB" w:rsidRPr="00845CFA">
        <w:rPr>
          <w:rFonts w:cs="Times New Roman"/>
          <w:szCs w:val="28"/>
        </w:rPr>
        <w:t>изображения</w:t>
      </w:r>
      <w:r w:rsidRPr="00845CFA">
        <w:rPr>
          <w:rFonts w:cs="Times New Roman"/>
          <w:szCs w:val="28"/>
        </w:rPr>
        <w:t xml:space="preserve"> предмета, что, однако, не отменяет временных </w:t>
      </w:r>
      <w:r w:rsidRPr="00845CFA">
        <w:rPr>
          <w:rFonts w:cs="Times New Roman"/>
          <w:bCs/>
          <w:szCs w:val="28"/>
        </w:rPr>
        <w:t xml:space="preserve">затрат на поиск и анализ информации для обоснования реконструкции. </w:t>
      </w:r>
      <w:r w:rsidRPr="00845CFA">
        <w:rPr>
          <w:rFonts w:cs="Times New Roman"/>
          <w:szCs w:val="28"/>
        </w:rPr>
        <w:t>Графическая реконструкция</w:t>
      </w:r>
      <w:r w:rsidRPr="00845CFA">
        <w:rPr>
          <w:rFonts w:cs="Times New Roman"/>
          <w:bCs/>
          <w:szCs w:val="28"/>
        </w:rPr>
        <w:t xml:space="preserve"> подразделяется на рисунки-схемы и художественные рисунки </w:t>
      </w:r>
      <w:r w:rsidR="007048A2" w:rsidRPr="00845CFA">
        <w:rPr>
          <w:rFonts w:cs="Times New Roman"/>
          <w:bCs/>
          <w:szCs w:val="28"/>
        </w:rPr>
        <w:t>[</w:t>
      </w:r>
      <w:r w:rsidR="00753B45">
        <w:rPr>
          <w:rFonts w:cs="Times New Roman"/>
          <w:bCs/>
          <w:szCs w:val="28"/>
        </w:rPr>
        <w:t>82, с. 16]</w:t>
      </w:r>
      <w:r w:rsidRPr="00845CFA">
        <w:rPr>
          <w:rFonts w:cs="Times New Roman"/>
          <w:bCs/>
          <w:szCs w:val="28"/>
        </w:rPr>
        <w:t>.</w:t>
      </w:r>
    </w:p>
    <w:p w14:paraId="191DDE39" w14:textId="43B5473D" w:rsidR="00F86191" w:rsidRPr="00845CFA" w:rsidRDefault="00F86191" w:rsidP="003C7CA5">
      <w:pPr>
        <w:pStyle w:val="a9"/>
        <w:ind w:firstLine="709"/>
        <w:rPr>
          <w:rFonts w:cs="Times New Roman"/>
          <w:szCs w:val="28"/>
        </w:rPr>
      </w:pPr>
      <w:r w:rsidRPr="00845CFA">
        <w:rPr>
          <w:rFonts w:cs="Times New Roman"/>
          <w:bCs/>
          <w:szCs w:val="28"/>
        </w:rPr>
        <w:t>Первые наиболее полно и детально воссоздают первоначальный облик предмета и близки техническому чертежу, т. е. можно применять масштаб и указывать</w:t>
      </w:r>
      <w:r w:rsidRPr="00845CFA">
        <w:rPr>
          <w:rFonts w:cs="Times New Roman"/>
          <w:szCs w:val="28"/>
        </w:rPr>
        <w:t xml:space="preserve"> разрез отдельных деталей изделия. Отличительными чертами художественного рисунка является использование фактуры, а иногда и сюжетности, за счет чего достигается более высокая реалистичность изображения. Графическая реконструкция полезна при анализе предметов, наборов и комплексов вооружения. Так, можно отобразить, как носили, где размещали и каким способом укрепляли каждый предмет, или воссоздать полностью экипированного воина, на котором будет видна встречаемость различных видов оружия в одном наборе. Серия реконструкций способна продемонстрировать комплекс вооружения определ</w:t>
      </w:r>
      <w:r w:rsidR="00FC67F1">
        <w:rPr>
          <w:rFonts w:cs="Times New Roman"/>
          <w:szCs w:val="28"/>
        </w:rPr>
        <w:t>ё</w:t>
      </w:r>
      <w:r w:rsidRPr="00845CFA">
        <w:rPr>
          <w:rFonts w:cs="Times New Roman"/>
          <w:szCs w:val="28"/>
        </w:rPr>
        <w:t>нного общества в целом, в том числе и его эволюцию.</w:t>
      </w:r>
    </w:p>
    <w:p w14:paraId="29E2E10A" w14:textId="28AF0C65" w:rsidR="00F86191" w:rsidRPr="00845CFA" w:rsidRDefault="00F86191" w:rsidP="003C7CA5">
      <w:pPr>
        <w:pStyle w:val="a9"/>
        <w:ind w:firstLine="709"/>
        <w:rPr>
          <w:rFonts w:cs="Times New Roman"/>
          <w:bCs/>
          <w:szCs w:val="28"/>
        </w:rPr>
      </w:pPr>
      <w:r w:rsidRPr="00845CFA">
        <w:rPr>
          <w:rFonts w:cs="Times New Roman"/>
          <w:szCs w:val="28"/>
        </w:rPr>
        <w:t>Область применения графических реконструкций достаточно широка. Они могут использоваться как иллюстративное дополнение в научных и научно-</w:t>
      </w:r>
      <w:r w:rsidRPr="00845CFA">
        <w:rPr>
          <w:rFonts w:cs="Times New Roman"/>
          <w:bCs/>
          <w:szCs w:val="28"/>
        </w:rPr>
        <w:t xml:space="preserve">популярных изданиях, при создании музейных экспозиций, посвященных комплексам вооружения различных археологических культур, в учебном процессе, а также как подготовительный этап при создании модели или натуральной копии предмета </w:t>
      </w:r>
      <w:r w:rsidR="007048A2" w:rsidRPr="00845CFA">
        <w:rPr>
          <w:rFonts w:cs="Times New Roman"/>
          <w:bCs/>
          <w:szCs w:val="28"/>
        </w:rPr>
        <w:t>[</w:t>
      </w:r>
      <w:r w:rsidR="00753B45">
        <w:rPr>
          <w:rFonts w:cs="Times New Roman"/>
          <w:bCs/>
          <w:szCs w:val="28"/>
        </w:rPr>
        <w:t>139</w:t>
      </w:r>
      <w:r w:rsidR="00702F5C" w:rsidRPr="00845CFA">
        <w:rPr>
          <w:rFonts w:cs="Times New Roman"/>
          <w:bCs/>
          <w:szCs w:val="28"/>
        </w:rPr>
        <w:t>]</w:t>
      </w:r>
      <w:r w:rsidRPr="00845CFA">
        <w:rPr>
          <w:rFonts w:cs="Times New Roman"/>
          <w:bCs/>
          <w:szCs w:val="28"/>
        </w:rPr>
        <w:t>. Сегодня данный метод использует целый ряд исследователей при изучении военного дела кочевых народов Евразии.</w:t>
      </w:r>
    </w:p>
    <w:p w14:paraId="7D73963C" w14:textId="4389B696" w:rsidR="007D3516" w:rsidRPr="00845CFA" w:rsidRDefault="007D3516" w:rsidP="003C7CA5">
      <w:pPr>
        <w:pStyle w:val="a9"/>
        <w:ind w:firstLine="709"/>
        <w:rPr>
          <w:rFonts w:cs="Times New Roman"/>
          <w:bCs/>
          <w:szCs w:val="28"/>
        </w:rPr>
      </w:pPr>
      <w:r w:rsidRPr="00845CFA">
        <w:rPr>
          <w:rFonts w:cs="Times New Roman"/>
          <w:bCs/>
          <w:szCs w:val="28"/>
          <w:lang w:val="kk-KZ"/>
        </w:rPr>
        <w:t xml:space="preserve">В Археологическом зале </w:t>
      </w:r>
      <w:r w:rsidR="008C62AD" w:rsidRPr="00845CFA">
        <w:rPr>
          <w:rFonts w:cs="Times New Roman"/>
          <w:bCs/>
          <w:szCs w:val="28"/>
          <w:lang w:val="kk-KZ"/>
        </w:rPr>
        <w:t xml:space="preserve">Центрального государственного музея РК </w:t>
      </w:r>
      <w:r w:rsidRPr="00845CFA">
        <w:rPr>
          <w:rFonts w:cs="Times New Roman"/>
          <w:bCs/>
          <w:szCs w:val="28"/>
          <w:lang w:val="kk-KZ"/>
        </w:rPr>
        <w:t>в экспоз</w:t>
      </w:r>
      <w:r w:rsidR="008C62AD" w:rsidRPr="00845CFA">
        <w:rPr>
          <w:rFonts w:cs="Times New Roman"/>
          <w:bCs/>
          <w:szCs w:val="28"/>
          <w:lang w:val="kk-KZ"/>
        </w:rPr>
        <w:t>иц</w:t>
      </w:r>
      <w:r w:rsidRPr="00845CFA">
        <w:rPr>
          <w:rFonts w:cs="Times New Roman"/>
          <w:bCs/>
          <w:szCs w:val="28"/>
          <w:lang w:val="kk-KZ"/>
        </w:rPr>
        <w:t>ии</w:t>
      </w:r>
      <w:r w:rsidR="0087124C" w:rsidRPr="00845CFA">
        <w:rPr>
          <w:rFonts w:cs="Times New Roman"/>
          <w:bCs/>
          <w:szCs w:val="28"/>
          <w:lang w:val="kk-KZ"/>
        </w:rPr>
        <w:t>,</w:t>
      </w:r>
      <w:r w:rsidRPr="00845CFA">
        <w:rPr>
          <w:rFonts w:cs="Times New Roman"/>
          <w:bCs/>
          <w:szCs w:val="28"/>
          <w:lang w:val="kk-KZ"/>
        </w:rPr>
        <w:t xml:space="preserve"> пос</w:t>
      </w:r>
      <w:r w:rsidR="008C62AD" w:rsidRPr="00845CFA">
        <w:rPr>
          <w:rFonts w:cs="Times New Roman"/>
          <w:bCs/>
          <w:szCs w:val="28"/>
          <w:lang w:val="kk-KZ"/>
        </w:rPr>
        <w:t>вя</w:t>
      </w:r>
      <w:r w:rsidRPr="00845CFA">
        <w:rPr>
          <w:rFonts w:cs="Times New Roman"/>
          <w:bCs/>
          <w:szCs w:val="28"/>
          <w:lang w:val="kk-KZ"/>
        </w:rPr>
        <w:t>щенной средневековой истории демонс</w:t>
      </w:r>
      <w:r w:rsidR="008C62AD" w:rsidRPr="00845CFA">
        <w:rPr>
          <w:rFonts w:cs="Times New Roman"/>
          <w:bCs/>
          <w:szCs w:val="28"/>
          <w:lang w:val="kk-KZ"/>
        </w:rPr>
        <w:t>т</w:t>
      </w:r>
      <w:r w:rsidRPr="00845CFA">
        <w:rPr>
          <w:rFonts w:cs="Times New Roman"/>
          <w:bCs/>
          <w:szCs w:val="28"/>
          <w:lang w:val="kk-KZ"/>
        </w:rPr>
        <w:t>ир</w:t>
      </w:r>
      <w:r w:rsidR="008C62AD" w:rsidRPr="00845CFA">
        <w:rPr>
          <w:rFonts w:cs="Times New Roman"/>
          <w:bCs/>
          <w:szCs w:val="28"/>
          <w:lang w:val="kk-KZ"/>
        </w:rPr>
        <w:t>уются</w:t>
      </w:r>
      <w:r w:rsidRPr="00845CFA">
        <w:rPr>
          <w:rFonts w:cs="Times New Roman"/>
          <w:bCs/>
          <w:szCs w:val="28"/>
          <w:lang w:val="kk-KZ"/>
        </w:rPr>
        <w:t xml:space="preserve"> графические реконструкции одежд</w:t>
      </w:r>
      <w:r w:rsidR="008C62AD" w:rsidRPr="00845CFA">
        <w:rPr>
          <w:rFonts w:cs="Times New Roman"/>
          <w:bCs/>
          <w:szCs w:val="28"/>
          <w:lang w:val="kk-KZ"/>
        </w:rPr>
        <w:t>ы</w:t>
      </w:r>
      <w:r w:rsidRPr="00845CFA">
        <w:rPr>
          <w:rFonts w:cs="Times New Roman"/>
          <w:bCs/>
          <w:szCs w:val="28"/>
          <w:lang w:val="kk-KZ"/>
        </w:rPr>
        <w:t xml:space="preserve"> древных тюрков, чагатаев, монголов, казахов нарисованны</w:t>
      </w:r>
      <w:r w:rsidR="008C62AD" w:rsidRPr="00845CFA">
        <w:rPr>
          <w:rFonts w:cs="Times New Roman"/>
          <w:bCs/>
          <w:szCs w:val="28"/>
          <w:lang w:val="kk-KZ"/>
        </w:rPr>
        <w:t>е</w:t>
      </w:r>
      <w:r w:rsidRPr="00845CFA">
        <w:rPr>
          <w:rFonts w:cs="Times New Roman"/>
          <w:bCs/>
          <w:szCs w:val="28"/>
          <w:lang w:val="kk-KZ"/>
        </w:rPr>
        <w:t xml:space="preserve"> М.В.</w:t>
      </w:r>
      <w:r w:rsidR="00BF5C9F" w:rsidRPr="00845CFA">
        <w:rPr>
          <w:rFonts w:cs="Times New Roman"/>
          <w:bCs/>
          <w:szCs w:val="28"/>
          <w:lang w:val="kk-KZ"/>
        </w:rPr>
        <w:t xml:space="preserve"> </w:t>
      </w:r>
      <w:r w:rsidRPr="00845CFA">
        <w:rPr>
          <w:rFonts w:cs="Times New Roman"/>
          <w:bCs/>
          <w:szCs w:val="28"/>
          <w:lang w:val="kk-KZ"/>
        </w:rPr>
        <w:t xml:space="preserve">Гореликом. </w:t>
      </w:r>
      <w:r w:rsidR="00CE1328" w:rsidRPr="00845CFA">
        <w:rPr>
          <w:rFonts w:cs="Times New Roman"/>
          <w:bCs/>
          <w:szCs w:val="28"/>
          <w:lang w:val="kk-KZ"/>
        </w:rPr>
        <w:t>К</w:t>
      </w:r>
      <w:r w:rsidR="00CE1328" w:rsidRPr="00845CFA">
        <w:rPr>
          <w:rFonts w:cs="Times New Roman"/>
          <w:szCs w:val="28"/>
        </w:rPr>
        <w:t xml:space="preserve"> графической реконструкции прибегают и отечественные исследователи, такие как Г.К. Омаров</w:t>
      </w:r>
      <w:r w:rsidR="00CE1328" w:rsidRPr="00845CFA">
        <w:t xml:space="preserve">, </w:t>
      </w:r>
      <w:r w:rsidR="00753B45">
        <w:rPr>
          <w:rFonts w:cs="Times New Roman"/>
          <w:szCs w:val="28"/>
        </w:rPr>
        <w:t>Б.</w:t>
      </w:r>
      <w:r w:rsidR="00CE1328" w:rsidRPr="00845CFA">
        <w:rPr>
          <w:rFonts w:cs="Times New Roman"/>
          <w:szCs w:val="28"/>
        </w:rPr>
        <w:t>Б.</w:t>
      </w:r>
      <w:r w:rsidR="00753B45">
        <w:rPr>
          <w:rFonts w:cs="Times New Roman"/>
          <w:szCs w:val="28"/>
        </w:rPr>
        <w:t> </w:t>
      </w:r>
      <w:proofErr w:type="spellStart"/>
      <w:r w:rsidR="00CE1328" w:rsidRPr="00845CFA">
        <w:rPr>
          <w:rFonts w:cs="Times New Roman"/>
          <w:szCs w:val="28"/>
        </w:rPr>
        <w:t>Бесетаев</w:t>
      </w:r>
      <w:proofErr w:type="spellEnd"/>
      <w:r w:rsidR="00CE1328" w:rsidRPr="00845CFA">
        <w:rPr>
          <w:rFonts w:cs="Times New Roman"/>
          <w:szCs w:val="28"/>
        </w:rPr>
        <w:t>, с привлечением профессиональных художников [</w:t>
      </w:r>
      <w:r w:rsidR="00753B45">
        <w:rPr>
          <w:rFonts w:cs="Times New Roman"/>
          <w:szCs w:val="28"/>
        </w:rPr>
        <w:t>140, 141</w:t>
      </w:r>
      <w:r w:rsidR="00CE1328" w:rsidRPr="00845CFA">
        <w:rPr>
          <w:rFonts w:cs="Times New Roman"/>
          <w:szCs w:val="28"/>
        </w:rPr>
        <w:t>].</w:t>
      </w:r>
      <w:r w:rsidR="000328E1">
        <w:rPr>
          <w:rFonts w:cs="Times New Roman"/>
          <w:szCs w:val="28"/>
        </w:rPr>
        <w:t xml:space="preserve"> </w:t>
      </w:r>
    </w:p>
    <w:p w14:paraId="7FDFF62D" w14:textId="6F0AE8CD" w:rsidR="00F86191" w:rsidRPr="00845CFA" w:rsidRDefault="007D3516" w:rsidP="003C7CA5">
      <w:pPr>
        <w:pStyle w:val="a9"/>
        <w:ind w:firstLine="709"/>
        <w:rPr>
          <w:rFonts w:cs="Times New Roman"/>
          <w:bCs/>
          <w:szCs w:val="28"/>
        </w:rPr>
      </w:pPr>
      <w:r w:rsidRPr="00845CFA">
        <w:rPr>
          <w:rFonts w:cs="Times New Roman"/>
          <w:bCs/>
          <w:szCs w:val="28"/>
          <w:lang w:val="kk-KZ"/>
        </w:rPr>
        <w:lastRenderedPageBreak/>
        <w:t>Оди</w:t>
      </w:r>
      <w:r w:rsidR="00C1017B" w:rsidRPr="00845CFA">
        <w:rPr>
          <w:rFonts w:cs="Times New Roman"/>
          <w:bCs/>
          <w:szCs w:val="28"/>
          <w:lang w:val="kk-KZ"/>
        </w:rPr>
        <w:t xml:space="preserve">н из </w:t>
      </w:r>
      <w:r w:rsidR="00C1017B" w:rsidRPr="00845CFA">
        <w:rPr>
          <w:rFonts w:cs="Times New Roman"/>
          <w:bCs/>
          <w:szCs w:val="28"/>
        </w:rPr>
        <w:t>примеров</w:t>
      </w:r>
      <w:r w:rsidR="00F86191" w:rsidRPr="00845CFA">
        <w:rPr>
          <w:rFonts w:cs="Times New Roman"/>
          <w:bCs/>
          <w:szCs w:val="28"/>
        </w:rPr>
        <w:t xml:space="preserve"> графической реконструкции на территории Казахстана </w:t>
      </w:r>
      <w:r w:rsidRPr="00845CFA">
        <w:rPr>
          <w:rFonts w:cs="Times New Roman"/>
          <w:bCs/>
          <w:szCs w:val="28"/>
          <w:lang w:val="kk-KZ"/>
        </w:rPr>
        <w:t>является</w:t>
      </w:r>
      <w:r w:rsidR="00F86191" w:rsidRPr="00845CFA">
        <w:rPr>
          <w:rFonts w:cs="Times New Roman"/>
          <w:bCs/>
          <w:szCs w:val="28"/>
        </w:rPr>
        <w:t xml:space="preserve"> работа </w:t>
      </w:r>
      <w:r w:rsidR="00D73D6A">
        <w:rPr>
          <w:rFonts w:cs="Times New Roman"/>
          <w:bCs/>
          <w:szCs w:val="28"/>
        </w:rPr>
        <w:t xml:space="preserve">К.С. </w:t>
      </w:r>
      <w:proofErr w:type="spellStart"/>
      <w:r w:rsidR="00F86191" w:rsidRPr="00845CFA">
        <w:rPr>
          <w:rFonts w:cs="Times New Roman"/>
          <w:bCs/>
          <w:szCs w:val="28"/>
        </w:rPr>
        <w:t>Ахметжана</w:t>
      </w:r>
      <w:proofErr w:type="spellEnd"/>
      <w:r w:rsidR="00D73D6A">
        <w:rPr>
          <w:rFonts w:cs="Times New Roman"/>
          <w:bCs/>
          <w:szCs w:val="28"/>
        </w:rPr>
        <w:t xml:space="preserve"> </w:t>
      </w:r>
      <w:r w:rsidR="00A25524" w:rsidRPr="00845CFA">
        <w:rPr>
          <w:rFonts w:cs="Times New Roman"/>
          <w:bCs/>
          <w:szCs w:val="28"/>
        </w:rPr>
        <w:t>–</w:t>
      </w:r>
      <w:r w:rsidR="00F86191" w:rsidRPr="00845CFA">
        <w:rPr>
          <w:rFonts w:cs="Times New Roman"/>
          <w:bCs/>
          <w:szCs w:val="28"/>
        </w:rPr>
        <w:t xml:space="preserve"> конское снаряжение древних кочевников по изображениям на памятниках искусства. Источником реконструкции повседневного конского снаряжения являются его изображения на различных артефактах, обнаруженных в разных регионах проживания кочевников. На основе анализа этих изображений автор осуществляет реконструкцию внешнего вида и технологий изготовления повседневной </w:t>
      </w:r>
      <w:r w:rsidR="0022469D" w:rsidRPr="00845CFA">
        <w:rPr>
          <w:rFonts w:cs="Times New Roman"/>
          <w:bCs/>
          <w:szCs w:val="28"/>
        </w:rPr>
        <w:t xml:space="preserve">конской упряжи (уздечки, седла </w:t>
      </w:r>
      <w:r w:rsidR="00F86191" w:rsidRPr="00845CFA">
        <w:rPr>
          <w:rFonts w:cs="Times New Roman"/>
          <w:bCs/>
          <w:szCs w:val="28"/>
        </w:rPr>
        <w:t xml:space="preserve">и аксессуаров) </w:t>
      </w:r>
      <w:r w:rsidR="007048A2" w:rsidRPr="00845CFA">
        <w:rPr>
          <w:rFonts w:cs="Times New Roman"/>
          <w:bCs/>
          <w:szCs w:val="28"/>
        </w:rPr>
        <w:t>[</w:t>
      </w:r>
      <w:r w:rsidR="00753B45">
        <w:rPr>
          <w:rFonts w:cs="Times New Roman"/>
          <w:bCs/>
          <w:szCs w:val="28"/>
        </w:rPr>
        <w:t>90, с. 43-58</w:t>
      </w:r>
      <w:r w:rsidR="00702F5C" w:rsidRPr="00845CFA">
        <w:rPr>
          <w:rFonts w:cs="Times New Roman"/>
          <w:bCs/>
          <w:szCs w:val="28"/>
        </w:rPr>
        <w:t>]</w:t>
      </w:r>
      <w:r w:rsidR="00F86191" w:rsidRPr="00845CFA">
        <w:rPr>
          <w:rFonts w:cs="Times New Roman"/>
          <w:bCs/>
          <w:szCs w:val="28"/>
        </w:rPr>
        <w:t xml:space="preserve">. </w:t>
      </w:r>
    </w:p>
    <w:p w14:paraId="4DF4095E" w14:textId="4F9D2B36" w:rsidR="00F86191" w:rsidRPr="00845CFA" w:rsidRDefault="00D73D6A" w:rsidP="003C7CA5">
      <w:pPr>
        <w:pStyle w:val="a9"/>
        <w:ind w:firstLine="709"/>
        <w:rPr>
          <w:rFonts w:cs="Times New Roman"/>
          <w:szCs w:val="28"/>
        </w:rPr>
      </w:pPr>
      <w:r>
        <w:rPr>
          <w:rFonts w:cs="Times New Roman"/>
          <w:bCs/>
          <w:szCs w:val="28"/>
        </w:rPr>
        <w:t xml:space="preserve">К.С. </w:t>
      </w:r>
      <w:proofErr w:type="spellStart"/>
      <w:r w:rsidR="00F86191" w:rsidRPr="00845CFA">
        <w:rPr>
          <w:rFonts w:cs="Times New Roman"/>
          <w:bCs/>
          <w:szCs w:val="28"/>
        </w:rPr>
        <w:t>Ахметжан</w:t>
      </w:r>
      <w:proofErr w:type="spellEnd"/>
      <w:r w:rsidR="00F86191" w:rsidRPr="00845CFA">
        <w:rPr>
          <w:rFonts w:cs="Times New Roman"/>
          <w:bCs/>
          <w:szCs w:val="28"/>
        </w:rPr>
        <w:t xml:space="preserve"> подробно</w:t>
      </w:r>
      <w:r w:rsidR="00F86191" w:rsidRPr="00845CFA">
        <w:rPr>
          <w:rFonts w:cs="Times New Roman"/>
          <w:szCs w:val="28"/>
        </w:rPr>
        <w:t xml:space="preserve"> рассматривает изображения конных всадников на различных предметах, относящихся к эпохе ранних кочевников. Обосновывает единый тип снаряжения. В результате анализа создана графическая ре</w:t>
      </w:r>
      <w:r w:rsidR="00AE16F1" w:rsidRPr="00845CFA">
        <w:rPr>
          <w:rFonts w:cs="Times New Roman"/>
          <w:szCs w:val="28"/>
        </w:rPr>
        <w:t>конструкция конского снаряжения (</w:t>
      </w:r>
      <w:r w:rsidR="004C7FD5" w:rsidRPr="00845CFA">
        <w:t>Приложение А</w:t>
      </w:r>
      <w:r w:rsidR="00AE16F1" w:rsidRPr="00845CFA">
        <w:rPr>
          <w:rFonts w:cs="Times New Roman"/>
          <w:szCs w:val="28"/>
        </w:rPr>
        <w:t>)</w:t>
      </w:r>
      <w:r w:rsidR="00A25524" w:rsidRPr="00845CFA">
        <w:rPr>
          <w:rFonts w:cs="Times New Roman"/>
          <w:szCs w:val="28"/>
        </w:rPr>
        <w:t>.</w:t>
      </w:r>
    </w:p>
    <w:p w14:paraId="0F6E6E77" w14:textId="1C7FD174" w:rsidR="00CE518D" w:rsidRPr="00845CFA" w:rsidRDefault="0057672D" w:rsidP="003C7CA5">
      <w:pPr>
        <w:pStyle w:val="a9"/>
        <w:ind w:firstLine="709"/>
        <w:rPr>
          <w:rFonts w:cs="Times New Roman"/>
          <w:szCs w:val="28"/>
        </w:rPr>
      </w:pPr>
      <w:r w:rsidRPr="00845CFA">
        <w:t>Графическая реконструкция дает представление о внешнем облике воссоздаваемого предмета или комплекса. Вся информация легко воспринимается за счет её целостности и концентрированности (</w:t>
      </w:r>
      <w:r w:rsidR="004C7FD5" w:rsidRPr="00845CFA">
        <w:t>Приложение</w:t>
      </w:r>
      <w:r w:rsidR="00753B45">
        <w:t> </w:t>
      </w:r>
      <w:r w:rsidR="004C7FD5" w:rsidRPr="00845CFA">
        <w:t>А</w:t>
      </w:r>
      <w:r w:rsidR="00412E93" w:rsidRPr="00845CFA">
        <w:t>).</w:t>
      </w:r>
    </w:p>
    <w:p w14:paraId="0A731272" w14:textId="4A858787" w:rsidR="000046DF" w:rsidRPr="00845CFA" w:rsidRDefault="000046DF" w:rsidP="003C7CA5">
      <w:pPr>
        <w:pStyle w:val="a9"/>
        <w:ind w:firstLine="709"/>
        <w:rPr>
          <w:rFonts w:cs="Times New Roman"/>
          <w:szCs w:val="28"/>
        </w:rPr>
      </w:pPr>
      <w:r w:rsidRPr="00845CFA">
        <w:rPr>
          <w:rFonts w:cs="Times New Roman"/>
          <w:i/>
          <w:szCs w:val="28"/>
        </w:rPr>
        <w:t>Преимущества графической реконструкции:</w:t>
      </w:r>
      <w:r w:rsidRPr="00845CFA">
        <w:rPr>
          <w:rFonts w:cs="Times New Roman"/>
          <w:szCs w:val="28"/>
        </w:rPr>
        <w:t xml:space="preserve"> самый доступный вид реконструкции в отношении ресурсов и времени; требует несколько меньших научных изысканий, по сравнению с виртуальной и </w:t>
      </w:r>
      <w:r w:rsidR="00033689" w:rsidRPr="00845CFA">
        <w:rPr>
          <w:rFonts w:cs="Times New Roman"/>
          <w:szCs w:val="28"/>
        </w:rPr>
        <w:t>предметной</w:t>
      </w:r>
      <w:r w:rsidRPr="00845CFA">
        <w:rPr>
          <w:rFonts w:cs="Times New Roman"/>
          <w:szCs w:val="28"/>
        </w:rPr>
        <w:t xml:space="preserve"> реконструкциями. </w:t>
      </w:r>
    </w:p>
    <w:p w14:paraId="35A1A9AA" w14:textId="1C98A3BA" w:rsidR="000046DF" w:rsidRDefault="000046DF" w:rsidP="003C7CA5">
      <w:pPr>
        <w:pStyle w:val="a9"/>
        <w:ind w:firstLine="709"/>
        <w:rPr>
          <w:rFonts w:cs="Times New Roman"/>
          <w:szCs w:val="28"/>
        </w:rPr>
      </w:pPr>
      <w:r w:rsidRPr="00845CFA">
        <w:rPr>
          <w:rFonts w:cs="Times New Roman"/>
          <w:i/>
          <w:szCs w:val="28"/>
        </w:rPr>
        <w:t>Недостатки графической реконструкции:</w:t>
      </w:r>
      <w:r w:rsidRPr="00845CFA">
        <w:rPr>
          <w:rFonts w:cs="Times New Roman"/>
          <w:szCs w:val="28"/>
        </w:rPr>
        <w:t xml:space="preserve"> предмет видно только с одной стороны; </w:t>
      </w:r>
      <w:r w:rsidR="00033689" w:rsidRPr="00845CFA">
        <w:rPr>
          <w:rFonts w:cs="Times New Roman"/>
          <w:szCs w:val="28"/>
        </w:rPr>
        <w:t xml:space="preserve">не все детали проработаны; остается теоретической моделью, не подтвержденной практически. </w:t>
      </w:r>
    </w:p>
    <w:p w14:paraId="04CBDDF5" w14:textId="506C104D" w:rsidR="004233C8" w:rsidRPr="00B83AC1" w:rsidRDefault="004233C8" w:rsidP="00B83AC1">
      <w:pPr>
        <w:pStyle w:val="4"/>
        <w:numPr>
          <w:ilvl w:val="0"/>
          <w:numId w:val="0"/>
        </w:numPr>
        <w:tabs>
          <w:tab w:val="left" w:pos="1276"/>
          <w:tab w:val="left" w:pos="1701"/>
        </w:tabs>
        <w:ind w:left="709"/>
        <w:rPr>
          <w:iCs/>
        </w:rPr>
      </w:pPr>
      <w:r w:rsidRPr="00B83AC1">
        <w:rPr>
          <w:iCs/>
        </w:rPr>
        <w:t>Виртуальная реконструкция</w:t>
      </w:r>
    </w:p>
    <w:p w14:paraId="3C3CB6FD" w14:textId="4706F7BF" w:rsidR="00971703" w:rsidRPr="00845CFA" w:rsidRDefault="00971703" w:rsidP="003C7CA5">
      <w:pPr>
        <w:pStyle w:val="a9"/>
        <w:ind w:firstLine="709"/>
        <w:rPr>
          <w:rFonts w:cs="Times New Roman"/>
          <w:bCs/>
          <w:szCs w:val="28"/>
        </w:rPr>
      </w:pPr>
      <w:r w:rsidRPr="00845CFA">
        <w:rPr>
          <w:rFonts w:cs="Times New Roman"/>
          <w:szCs w:val="28"/>
        </w:rPr>
        <w:t xml:space="preserve">По принципу работы виртуальная реконструкция схожа с реконструкцией графической. Кроме столь же тщательного подбора и анализа информации, </w:t>
      </w:r>
      <w:r w:rsidRPr="00845CFA">
        <w:rPr>
          <w:rFonts w:cs="Times New Roman"/>
          <w:bCs/>
          <w:szCs w:val="28"/>
        </w:rPr>
        <w:t xml:space="preserve">виртуальная реконструкция создает «картинку» предмета, без его материального воплощения. Некоторые исследователи называют виртуальную реконструкцию одним из самых молодых методов работы с артефактами. Такое мнение оправдано – действительно, новыми технологиями всё чаще овладевает именно молодое поколение. Виртуальная реконструкция направлена как на воссоздание зданий и сооружений, так и на восстановление образа отдельных движимых предметов и их комплексов. </w:t>
      </w:r>
      <w:r w:rsidR="00835452" w:rsidRPr="00845CFA">
        <w:rPr>
          <w:rFonts w:cs="Times New Roman"/>
          <w:bCs/>
          <w:szCs w:val="28"/>
        </w:rPr>
        <w:t>Виртуаль</w:t>
      </w:r>
      <w:r w:rsidR="009F2C79" w:rsidRPr="00845CFA">
        <w:rPr>
          <w:rFonts w:cs="Times New Roman"/>
          <w:bCs/>
          <w:szCs w:val="28"/>
        </w:rPr>
        <w:t xml:space="preserve">ная реконструкция отличается от </w:t>
      </w:r>
      <w:r w:rsidR="00835452" w:rsidRPr="00845CFA">
        <w:rPr>
          <w:rFonts w:cs="Times New Roman"/>
          <w:bCs/>
          <w:szCs w:val="28"/>
        </w:rPr>
        <w:t>графической присутствием не двух, а трех измерений, и</w:t>
      </w:r>
      <w:r w:rsidR="00AB047E" w:rsidRPr="00845CFA">
        <w:rPr>
          <w:rFonts w:cs="Times New Roman"/>
          <w:bCs/>
          <w:szCs w:val="28"/>
        </w:rPr>
        <w:t>, соответственно,</w:t>
      </w:r>
      <w:r w:rsidR="00835452" w:rsidRPr="00845CFA">
        <w:rPr>
          <w:rFonts w:cs="Times New Roman"/>
          <w:bCs/>
          <w:szCs w:val="28"/>
        </w:rPr>
        <w:t xml:space="preserve"> необходимостью построения</w:t>
      </w:r>
      <w:r w:rsidR="00AB047E" w:rsidRPr="00845CFA">
        <w:rPr>
          <w:rFonts w:cs="Times New Roman"/>
          <w:bCs/>
          <w:szCs w:val="28"/>
        </w:rPr>
        <w:t xml:space="preserve"> трехмерной</w:t>
      </w:r>
      <w:r w:rsidR="00835452" w:rsidRPr="00845CFA">
        <w:rPr>
          <w:rFonts w:cs="Times New Roman"/>
          <w:bCs/>
          <w:szCs w:val="28"/>
        </w:rPr>
        <w:t xml:space="preserve"> виртуальной модели, позволяющей впоследствии «увидеть» </w:t>
      </w:r>
      <w:r w:rsidR="00AB047E" w:rsidRPr="00845CFA">
        <w:rPr>
          <w:rFonts w:cs="Times New Roman"/>
          <w:bCs/>
          <w:szCs w:val="28"/>
        </w:rPr>
        <w:t xml:space="preserve">предмет со всех сторон. Таким образом, трехмерная виртуальная модель провоцирует изучение оригинала для воссоздания его облика в каждой детали. </w:t>
      </w:r>
    </w:p>
    <w:p w14:paraId="0044DA56" w14:textId="62CED7BF" w:rsidR="00971703" w:rsidRPr="00845CFA" w:rsidRDefault="00971703" w:rsidP="003C7CA5">
      <w:pPr>
        <w:pStyle w:val="a9"/>
        <w:ind w:firstLine="709"/>
        <w:rPr>
          <w:rFonts w:cs="Times New Roman"/>
          <w:szCs w:val="28"/>
        </w:rPr>
      </w:pPr>
      <w:r w:rsidRPr="00845CFA">
        <w:rPr>
          <w:rFonts w:cs="Times New Roman"/>
          <w:bCs/>
          <w:szCs w:val="28"/>
        </w:rPr>
        <w:t xml:space="preserve">В качестве одного из примеров приведем работу испанского исследователя </w:t>
      </w:r>
      <w:r w:rsidR="00A92AFA" w:rsidRPr="00845CFA">
        <w:rPr>
          <w:rFonts w:cs="Times New Roman"/>
          <w:bCs/>
          <w:szCs w:val="28"/>
        </w:rPr>
        <w:t xml:space="preserve">В. </w:t>
      </w:r>
      <w:proofErr w:type="spellStart"/>
      <w:r w:rsidR="00BC2F80" w:rsidRPr="00845CFA">
        <w:rPr>
          <w:rFonts w:cs="Times New Roman"/>
          <w:bCs/>
          <w:szCs w:val="28"/>
        </w:rPr>
        <w:t>Сакпере</w:t>
      </w:r>
      <w:proofErr w:type="spellEnd"/>
      <w:r w:rsidR="00843F71" w:rsidRPr="00843F71">
        <w:rPr>
          <w:rFonts w:cs="Times New Roman"/>
          <w:bCs/>
          <w:szCs w:val="28"/>
        </w:rPr>
        <w:t xml:space="preserve"> (</w:t>
      </w:r>
      <w:r w:rsidR="00843F71" w:rsidRPr="00843F71">
        <w:rPr>
          <w:rFonts w:cs="Times New Roman"/>
          <w:bCs/>
          <w:szCs w:val="28"/>
          <w:lang w:val="en-US"/>
        </w:rPr>
        <w:t>W</w:t>
      </w:r>
      <w:r w:rsidR="00843F71" w:rsidRPr="00843F71">
        <w:rPr>
          <w:rFonts w:cs="Times New Roman"/>
          <w:bCs/>
          <w:szCs w:val="28"/>
        </w:rPr>
        <w:t xml:space="preserve">. </w:t>
      </w:r>
      <w:proofErr w:type="spellStart"/>
      <w:r w:rsidR="00843F71" w:rsidRPr="00843F71">
        <w:rPr>
          <w:rFonts w:cs="Times New Roman"/>
          <w:bCs/>
          <w:szCs w:val="28"/>
          <w:lang w:val="en-US"/>
        </w:rPr>
        <w:t>Sakpere</w:t>
      </w:r>
      <w:proofErr w:type="spellEnd"/>
      <w:r w:rsidR="00843F71" w:rsidRPr="00843F71">
        <w:rPr>
          <w:rFonts w:cs="Times New Roman"/>
          <w:bCs/>
          <w:szCs w:val="28"/>
        </w:rPr>
        <w:t>)</w:t>
      </w:r>
      <w:r w:rsidR="00BC2F80" w:rsidRPr="00845CFA">
        <w:rPr>
          <w:rFonts w:cs="Times New Roman"/>
          <w:bCs/>
          <w:szCs w:val="28"/>
        </w:rPr>
        <w:t xml:space="preserve"> </w:t>
      </w:r>
      <w:r w:rsidR="00373DFB" w:rsidRPr="00845CFA">
        <w:rPr>
          <w:rFonts w:cs="Times New Roman"/>
          <w:bCs/>
          <w:szCs w:val="28"/>
        </w:rPr>
        <w:t>п</w:t>
      </w:r>
      <w:r w:rsidRPr="00845CFA">
        <w:rPr>
          <w:rFonts w:cs="Times New Roman"/>
          <w:bCs/>
          <w:szCs w:val="28"/>
        </w:rPr>
        <w:t>о трехмерной реконструкции археологической керамики. Автор в своей статье</w:t>
      </w:r>
      <w:r w:rsidRPr="00845CFA">
        <w:rPr>
          <w:rFonts w:cs="Times New Roman"/>
          <w:szCs w:val="28"/>
        </w:rPr>
        <w:t xml:space="preserve"> описывает процесс построения трехмерной виртуальной реконструкции из облака точек и обосновывает необходимость реконструкции для наиболее полного понимания изучаемого предмета</w:t>
      </w:r>
      <w:r w:rsidR="00BC2F80" w:rsidRPr="00845CFA">
        <w:rPr>
          <w:rFonts w:cs="Times New Roman"/>
          <w:szCs w:val="28"/>
        </w:rPr>
        <w:t xml:space="preserve"> </w:t>
      </w:r>
      <w:r w:rsidR="007048A2" w:rsidRPr="00845CFA">
        <w:rPr>
          <w:rFonts w:cs="Times New Roman"/>
          <w:szCs w:val="28"/>
        </w:rPr>
        <w:t>[</w:t>
      </w:r>
      <w:r w:rsidR="00753B45">
        <w:rPr>
          <w:rFonts w:cs="Times New Roman"/>
          <w:szCs w:val="28"/>
        </w:rPr>
        <w:t>55, р. 125-135</w:t>
      </w:r>
      <w:r w:rsidR="00702F5C" w:rsidRPr="00845CFA">
        <w:rPr>
          <w:rFonts w:cs="Times New Roman"/>
          <w:szCs w:val="28"/>
        </w:rPr>
        <w:t>]</w:t>
      </w:r>
      <w:r w:rsidRPr="00845CFA">
        <w:rPr>
          <w:rFonts w:cs="Times New Roman"/>
          <w:szCs w:val="28"/>
        </w:rPr>
        <w:t>.</w:t>
      </w:r>
    </w:p>
    <w:p w14:paraId="13B6C726" w14:textId="068EE980" w:rsidR="00C67AE0" w:rsidRPr="00845CFA" w:rsidRDefault="00C67AE0" w:rsidP="003C7CA5">
      <w:pPr>
        <w:pStyle w:val="a9"/>
        <w:ind w:firstLine="709"/>
        <w:rPr>
          <w:rFonts w:cs="Times New Roman"/>
          <w:szCs w:val="28"/>
        </w:rPr>
      </w:pPr>
      <w:r w:rsidRPr="00845CFA">
        <w:rPr>
          <w:rFonts w:cs="Times New Roman"/>
          <w:szCs w:val="28"/>
        </w:rPr>
        <w:lastRenderedPageBreak/>
        <w:t xml:space="preserve">Как справедливо замечает </w:t>
      </w:r>
      <w:r w:rsidR="00835452" w:rsidRPr="00845CFA">
        <w:rPr>
          <w:rFonts w:cs="Times New Roman"/>
          <w:szCs w:val="28"/>
        </w:rPr>
        <w:t xml:space="preserve">другой </w:t>
      </w:r>
      <w:r w:rsidR="00AB047E" w:rsidRPr="00845CFA">
        <w:rPr>
          <w:rFonts w:cs="Times New Roman"/>
          <w:szCs w:val="28"/>
        </w:rPr>
        <w:t>реконструктор</w:t>
      </w:r>
      <w:r w:rsidR="00835452" w:rsidRPr="00845CFA">
        <w:rPr>
          <w:rFonts w:cs="Times New Roman"/>
          <w:szCs w:val="28"/>
        </w:rPr>
        <w:t xml:space="preserve">, занимающийся реконструкцией древних египетских кораблей, </w:t>
      </w:r>
      <w:r w:rsidRPr="00845CFA">
        <w:rPr>
          <w:rFonts w:cs="Times New Roman"/>
          <w:szCs w:val="28"/>
        </w:rPr>
        <w:t xml:space="preserve">виртуальные реконструкции бесконечно гибки по мере появления новых свидетельств, информации или идей. Последовательность строительства, гидродинамика и некоторые другие аспекты жизни судна могут быть проиллюстрированы и исследованы в цифровом виде. Даже древние маршруты плавания можно изучать с помощью цифровых реконструкций морского дна </w:t>
      </w:r>
      <w:r w:rsidR="007048A2" w:rsidRPr="00845CFA">
        <w:rPr>
          <w:rFonts w:cs="Times New Roman"/>
          <w:szCs w:val="28"/>
        </w:rPr>
        <w:t>[</w:t>
      </w:r>
      <w:r w:rsidR="00753B45">
        <w:rPr>
          <w:rFonts w:cs="Times New Roman"/>
          <w:szCs w:val="28"/>
        </w:rPr>
        <w:t>142</w:t>
      </w:r>
      <w:r w:rsidR="00702F5C" w:rsidRPr="00845CFA">
        <w:rPr>
          <w:rFonts w:cs="Times New Roman"/>
          <w:szCs w:val="28"/>
        </w:rPr>
        <w:t>]</w:t>
      </w:r>
      <w:r w:rsidRPr="00845CFA">
        <w:rPr>
          <w:rFonts w:cs="Times New Roman"/>
          <w:szCs w:val="28"/>
        </w:rPr>
        <w:t>.</w:t>
      </w:r>
      <w:r w:rsidR="00AF6443">
        <w:rPr>
          <w:rFonts w:cs="Times New Roman"/>
          <w:szCs w:val="28"/>
        </w:rPr>
        <w:t xml:space="preserve"> </w:t>
      </w:r>
      <w:r w:rsidRPr="00845CFA">
        <w:rPr>
          <w:rFonts w:cs="Times New Roman"/>
          <w:szCs w:val="28"/>
        </w:rPr>
        <w:t>Однако, стоит также заметить, что виртуальная реконструкция не может ответить на многие насущные вопросы, которые лежат за цифровым горизонтом</w:t>
      </w:r>
      <w:r w:rsidR="00C21E08" w:rsidRPr="00845CFA">
        <w:rPr>
          <w:rFonts w:cs="Times New Roman"/>
          <w:szCs w:val="28"/>
        </w:rPr>
        <w:t>,</w:t>
      </w:r>
      <w:r w:rsidRPr="00845CFA">
        <w:rPr>
          <w:rFonts w:cs="Times New Roman"/>
          <w:szCs w:val="28"/>
        </w:rPr>
        <w:t xml:space="preserve"> и </w:t>
      </w:r>
      <w:r w:rsidR="00C21E08" w:rsidRPr="00845CFA">
        <w:rPr>
          <w:rFonts w:cs="Times New Roman"/>
          <w:szCs w:val="28"/>
        </w:rPr>
        <w:t>которые</w:t>
      </w:r>
      <w:r w:rsidRPr="00845CFA">
        <w:rPr>
          <w:rFonts w:cs="Times New Roman"/>
          <w:szCs w:val="28"/>
        </w:rPr>
        <w:t xml:space="preserve"> нужно искать </w:t>
      </w:r>
      <w:r w:rsidR="00C21E08" w:rsidRPr="00845CFA">
        <w:rPr>
          <w:rFonts w:cs="Times New Roman"/>
          <w:szCs w:val="28"/>
        </w:rPr>
        <w:t xml:space="preserve">в предметной области воссоздания объектов в материале. </w:t>
      </w:r>
    </w:p>
    <w:p w14:paraId="128B61E2" w14:textId="19688A32" w:rsidR="00033689" w:rsidRPr="00845CFA" w:rsidRDefault="00033689" w:rsidP="003C7CA5">
      <w:pPr>
        <w:pStyle w:val="a9"/>
        <w:ind w:firstLine="709"/>
        <w:rPr>
          <w:rFonts w:cs="Times New Roman"/>
          <w:szCs w:val="28"/>
        </w:rPr>
      </w:pPr>
      <w:r w:rsidRPr="00845CFA">
        <w:rPr>
          <w:rFonts w:cs="Times New Roman"/>
          <w:i/>
          <w:szCs w:val="28"/>
        </w:rPr>
        <w:t>Преимущества виртуальной реконструкции:</w:t>
      </w:r>
      <w:r w:rsidRPr="00845CFA">
        <w:rPr>
          <w:rFonts w:cs="Times New Roman"/>
          <w:szCs w:val="28"/>
        </w:rPr>
        <w:t xml:space="preserve"> </w:t>
      </w:r>
      <w:r w:rsidR="00511CF7" w:rsidRPr="00845CFA">
        <w:rPr>
          <w:rFonts w:cs="Times New Roman"/>
          <w:szCs w:val="28"/>
        </w:rPr>
        <w:t>возможность</w:t>
      </w:r>
      <w:r w:rsidRPr="00845CFA">
        <w:rPr>
          <w:rFonts w:cs="Times New Roman"/>
          <w:szCs w:val="28"/>
        </w:rPr>
        <w:t xml:space="preserve"> увидеть предмет со всех сторон; менее затратн</w:t>
      </w:r>
      <w:r w:rsidR="00BE0F17" w:rsidRPr="00845CFA">
        <w:rPr>
          <w:rFonts w:cs="Times New Roman"/>
          <w:szCs w:val="28"/>
        </w:rPr>
        <w:t>ая</w:t>
      </w:r>
      <w:r w:rsidRPr="00845CFA">
        <w:rPr>
          <w:rFonts w:cs="Times New Roman"/>
          <w:szCs w:val="28"/>
        </w:rPr>
        <w:t xml:space="preserve"> по времени и ресурсам по сравнению с предметной реконструкцией.</w:t>
      </w:r>
    </w:p>
    <w:p w14:paraId="0836DB3E" w14:textId="7137DC1E" w:rsidR="00033689" w:rsidRDefault="00033689" w:rsidP="003C7CA5">
      <w:pPr>
        <w:pStyle w:val="a9"/>
        <w:ind w:firstLine="709"/>
        <w:rPr>
          <w:rFonts w:cs="Times New Roman"/>
          <w:szCs w:val="28"/>
        </w:rPr>
      </w:pPr>
      <w:r w:rsidRPr="00845CFA">
        <w:rPr>
          <w:rFonts w:cs="Times New Roman"/>
          <w:i/>
          <w:szCs w:val="28"/>
        </w:rPr>
        <w:t xml:space="preserve">Недостатки виртуальной реконструкции: </w:t>
      </w:r>
      <w:r w:rsidRPr="00845CFA">
        <w:rPr>
          <w:rFonts w:cs="Times New Roman"/>
          <w:szCs w:val="28"/>
        </w:rPr>
        <w:t xml:space="preserve">остается теоретической моделью, не подтвержденной практически; не все детали проработаны (особенно те, которых не видно снаружи). </w:t>
      </w:r>
    </w:p>
    <w:p w14:paraId="1C0EAC4A" w14:textId="4FB01179" w:rsidR="004233C8" w:rsidRPr="00B83AC1" w:rsidRDefault="004233C8" w:rsidP="00B83AC1">
      <w:pPr>
        <w:pStyle w:val="4"/>
        <w:numPr>
          <w:ilvl w:val="0"/>
          <w:numId w:val="0"/>
        </w:numPr>
        <w:tabs>
          <w:tab w:val="left" w:pos="1560"/>
        </w:tabs>
        <w:ind w:left="709"/>
        <w:rPr>
          <w:iCs/>
        </w:rPr>
      </w:pPr>
      <w:r w:rsidRPr="00B83AC1">
        <w:rPr>
          <w:iCs/>
        </w:rPr>
        <w:t>Предметная научно-историческая реконструкция</w:t>
      </w:r>
    </w:p>
    <w:p w14:paraId="1867C325" w14:textId="3621C57A" w:rsidR="00971703" w:rsidRPr="00845CFA" w:rsidRDefault="00971703" w:rsidP="003C7CA5">
      <w:pPr>
        <w:pStyle w:val="a9"/>
        <w:ind w:firstLine="709"/>
        <w:rPr>
          <w:rFonts w:cs="Times New Roman"/>
          <w:szCs w:val="28"/>
        </w:rPr>
      </w:pPr>
      <w:r w:rsidRPr="00845CFA">
        <w:rPr>
          <w:rFonts w:cs="Times New Roman"/>
          <w:szCs w:val="28"/>
        </w:rPr>
        <w:t>Не так давно появившееся обозначение такой реконструкции</w:t>
      </w:r>
      <w:r w:rsidR="00AD30F9" w:rsidRPr="00845CFA">
        <w:rPr>
          <w:rFonts w:cs="Times New Roman"/>
          <w:szCs w:val="28"/>
        </w:rPr>
        <w:t>,</w:t>
      </w:r>
      <w:r w:rsidRPr="00845CFA">
        <w:rPr>
          <w:rFonts w:cs="Times New Roman"/>
          <w:szCs w:val="28"/>
        </w:rPr>
        <w:t xml:space="preserve"> надеемся, поставит точку в идентификации такого рода работ. К предметной научно-исторической реконструкции относятся воссозданные в результате научного изучения отдельные предметы и их комплексы, в том числе комплекты одежды, вооружения, конской сбруи, колесного транспорта и др., созданные в материале. Таким образом, данный вид реконструкции отличается от двух предыдущих своей материальностью, объемом. Именно по этой причине такой вид реконструкции является наиболее выразительным и интересным для восприятия. </w:t>
      </w:r>
    </w:p>
    <w:p w14:paraId="5FB611F2" w14:textId="3DC12416" w:rsidR="00971703" w:rsidRPr="00845CFA" w:rsidRDefault="00971703" w:rsidP="003C7CA5">
      <w:pPr>
        <w:pStyle w:val="a9"/>
        <w:ind w:firstLine="709"/>
        <w:rPr>
          <w:rFonts w:cs="Times New Roman"/>
          <w:szCs w:val="28"/>
        </w:rPr>
      </w:pPr>
      <w:r w:rsidRPr="00845CFA">
        <w:rPr>
          <w:rFonts w:cs="Times New Roman"/>
          <w:szCs w:val="28"/>
        </w:rPr>
        <w:t>В этой связи стоит отметить влияние выразительности на конечные впечатления от экспозиции у посетителей музея. Важное замечание делает О.</w:t>
      </w:r>
      <w:r w:rsidR="00034B3B">
        <w:rPr>
          <w:rFonts w:cs="Times New Roman"/>
          <w:szCs w:val="28"/>
        </w:rPr>
        <w:t> </w:t>
      </w:r>
      <w:r w:rsidRPr="00845CFA">
        <w:rPr>
          <w:rFonts w:cs="Times New Roman"/>
          <w:szCs w:val="28"/>
        </w:rPr>
        <w:t xml:space="preserve">Беззубова: «Отечественное музееведение, традиционно стоявшее на патерналистских позициях, рассматривало посетителя как объект обучения, обеспечить </w:t>
      </w:r>
      <w:r w:rsidR="00AF2AB9" w:rsidRPr="00845CFA">
        <w:rPr>
          <w:rFonts w:cs="Times New Roman"/>
          <w:szCs w:val="28"/>
        </w:rPr>
        <w:t>наличие</w:t>
      </w:r>
      <w:r w:rsidRPr="00845CFA">
        <w:rPr>
          <w:rFonts w:cs="Times New Roman"/>
          <w:szCs w:val="28"/>
        </w:rPr>
        <w:t xml:space="preserve"> которого призваны педагогические и идеологические практики, контролируемые государством. Сегодня, когда зритель волен самостоятельно выбирать между музеем и рестораном, очевидно, что выбор чаще делается не в пользу музея» </w:t>
      </w:r>
      <w:r w:rsidR="007048A2" w:rsidRPr="00845CFA">
        <w:rPr>
          <w:rFonts w:cs="Times New Roman"/>
          <w:szCs w:val="28"/>
        </w:rPr>
        <w:t>[</w:t>
      </w:r>
      <w:r w:rsidR="00753B45">
        <w:rPr>
          <w:rFonts w:cs="Times New Roman"/>
          <w:szCs w:val="28"/>
        </w:rPr>
        <w:t>143</w:t>
      </w:r>
      <w:r w:rsidR="00702F5C" w:rsidRPr="00845CFA">
        <w:rPr>
          <w:rFonts w:cs="Times New Roman"/>
          <w:szCs w:val="28"/>
        </w:rPr>
        <w:t>]</w:t>
      </w:r>
      <w:r w:rsidRPr="00845CFA">
        <w:rPr>
          <w:rFonts w:cs="Times New Roman"/>
          <w:szCs w:val="28"/>
        </w:rPr>
        <w:t xml:space="preserve">. </w:t>
      </w:r>
      <w:r w:rsidR="000328E1">
        <w:rPr>
          <w:rFonts w:cs="Times New Roman"/>
          <w:szCs w:val="28"/>
        </w:rPr>
        <w:t xml:space="preserve"> </w:t>
      </w:r>
    </w:p>
    <w:p w14:paraId="66DB50E5" w14:textId="00D972E9" w:rsidR="00971703" w:rsidRPr="00845CFA" w:rsidRDefault="00971703" w:rsidP="003C7CA5">
      <w:pPr>
        <w:pStyle w:val="a9"/>
        <w:ind w:firstLine="709"/>
        <w:rPr>
          <w:rFonts w:cs="Times New Roman"/>
          <w:szCs w:val="28"/>
        </w:rPr>
      </w:pPr>
      <w:r w:rsidRPr="00845CFA">
        <w:rPr>
          <w:rFonts w:cs="Times New Roman"/>
          <w:szCs w:val="28"/>
        </w:rPr>
        <w:t xml:space="preserve">Еще в начале XX века </w:t>
      </w:r>
      <w:r w:rsidR="0079542F" w:rsidRPr="00845CFA">
        <w:rPr>
          <w:lang w:val="kk-KZ"/>
        </w:rPr>
        <w:t xml:space="preserve">Э.А. </w:t>
      </w:r>
      <w:proofErr w:type="spellStart"/>
      <w:r w:rsidRPr="00845CFA">
        <w:rPr>
          <w:rFonts w:cs="Times New Roman"/>
          <w:szCs w:val="28"/>
        </w:rPr>
        <w:t>Голлербах</w:t>
      </w:r>
      <w:proofErr w:type="spellEnd"/>
      <w:r w:rsidRPr="00845CFA">
        <w:rPr>
          <w:rFonts w:cs="Times New Roman"/>
          <w:szCs w:val="28"/>
        </w:rPr>
        <w:t xml:space="preserve"> отмечал, что главной задачей в устройстве музея должна быть интенсивность впечатления, производимого каждой отдельной вещью </w:t>
      </w:r>
      <w:r w:rsidR="007048A2" w:rsidRPr="00845CFA">
        <w:rPr>
          <w:rFonts w:cs="Times New Roman"/>
          <w:szCs w:val="28"/>
        </w:rPr>
        <w:t>[</w:t>
      </w:r>
      <w:r w:rsidR="00753B45">
        <w:rPr>
          <w:rFonts w:cs="Times New Roman"/>
          <w:szCs w:val="28"/>
        </w:rPr>
        <w:t>144</w:t>
      </w:r>
      <w:r w:rsidR="00702F5C" w:rsidRPr="00845CFA">
        <w:rPr>
          <w:rFonts w:cs="Times New Roman"/>
          <w:szCs w:val="28"/>
        </w:rPr>
        <w:t>]</w:t>
      </w:r>
      <w:r w:rsidRPr="00845CFA">
        <w:rPr>
          <w:rFonts w:cs="Times New Roman"/>
          <w:szCs w:val="28"/>
        </w:rPr>
        <w:t>, а</w:t>
      </w:r>
      <w:r w:rsidR="0079542F" w:rsidRPr="00845CFA">
        <w:rPr>
          <w:rFonts w:cs="Times New Roman"/>
          <w:szCs w:val="28"/>
        </w:rPr>
        <w:t xml:space="preserve"> </w:t>
      </w:r>
      <w:r w:rsidR="0079542F" w:rsidRPr="00845CFA">
        <w:rPr>
          <w:lang w:val="kk-KZ"/>
        </w:rPr>
        <w:t xml:space="preserve">Е.И. </w:t>
      </w:r>
      <w:r w:rsidRPr="00845CFA">
        <w:rPr>
          <w:rFonts w:cs="Times New Roman"/>
          <w:szCs w:val="28"/>
        </w:rPr>
        <w:t xml:space="preserve">Карташева добавляет – «Насущная проблема может быть выражена следующим образом: что видит человек в музее, что он воспринимает, насколько глубоко познает смысл музейного экспоната, его «язык» и значения» </w:t>
      </w:r>
      <w:r w:rsidR="007048A2" w:rsidRPr="00845CFA">
        <w:rPr>
          <w:rFonts w:cs="Times New Roman"/>
          <w:szCs w:val="28"/>
        </w:rPr>
        <w:t>[</w:t>
      </w:r>
      <w:r w:rsidR="00753B45">
        <w:rPr>
          <w:rFonts w:cs="Times New Roman"/>
          <w:szCs w:val="28"/>
        </w:rPr>
        <w:t>145</w:t>
      </w:r>
      <w:r w:rsidR="00702F5C" w:rsidRPr="00845CFA">
        <w:rPr>
          <w:rFonts w:cs="Times New Roman"/>
          <w:szCs w:val="28"/>
        </w:rPr>
        <w:t>]</w:t>
      </w:r>
      <w:r w:rsidRPr="00845CFA">
        <w:rPr>
          <w:rFonts w:cs="Times New Roman"/>
          <w:szCs w:val="28"/>
        </w:rPr>
        <w:t xml:space="preserve">. </w:t>
      </w:r>
    </w:p>
    <w:p w14:paraId="06BB552F" w14:textId="45E389C6" w:rsidR="00971703" w:rsidRPr="00845CFA" w:rsidRDefault="00971703" w:rsidP="003C7CA5">
      <w:pPr>
        <w:pStyle w:val="a9"/>
        <w:ind w:firstLine="709"/>
        <w:rPr>
          <w:rFonts w:cs="Times New Roman"/>
          <w:szCs w:val="28"/>
        </w:rPr>
      </w:pPr>
      <w:r w:rsidRPr="00845CFA">
        <w:rPr>
          <w:rFonts w:cs="Times New Roman"/>
          <w:szCs w:val="28"/>
        </w:rPr>
        <w:t xml:space="preserve">Таким образом, реконструкция способна выстроить логику повествования, и направить посетителя в нужном направлении. Ведь основным пространством демонстрации и интерпретации предмета остается музейная экспозиция. Задачами показа становятся: сосредоточение внимания на предмете, экспозиционное воссоздание его культурно-исторического бытия, </w:t>
      </w:r>
      <w:r w:rsidRPr="00845CFA">
        <w:rPr>
          <w:rFonts w:cs="Times New Roman"/>
          <w:szCs w:val="28"/>
        </w:rPr>
        <w:lastRenderedPageBreak/>
        <w:t xml:space="preserve">представление крупным планом и в деталях, создание ситуации смысловой интерактивности </w:t>
      </w:r>
      <w:r w:rsidR="007048A2" w:rsidRPr="00845CFA">
        <w:rPr>
          <w:rFonts w:cs="Times New Roman"/>
          <w:szCs w:val="28"/>
        </w:rPr>
        <w:t>[</w:t>
      </w:r>
      <w:r w:rsidR="00753B45">
        <w:rPr>
          <w:rFonts w:cs="Times New Roman"/>
          <w:szCs w:val="28"/>
        </w:rPr>
        <w:t>145, с. 126-131</w:t>
      </w:r>
      <w:r w:rsidR="00702F5C" w:rsidRPr="00845CFA">
        <w:rPr>
          <w:rFonts w:cs="Times New Roman"/>
          <w:szCs w:val="28"/>
        </w:rPr>
        <w:t>]</w:t>
      </w:r>
      <w:r w:rsidRPr="00845CFA">
        <w:rPr>
          <w:rFonts w:cs="Times New Roman"/>
          <w:szCs w:val="28"/>
        </w:rPr>
        <w:t>.</w:t>
      </w:r>
    </w:p>
    <w:p w14:paraId="5804CD14" w14:textId="77777777" w:rsidR="00753B45" w:rsidRDefault="00971703" w:rsidP="003C7CA5">
      <w:pPr>
        <w:pStyle w:val="a9"/>
        <w:ind w:firstLine="709"/>
        <w:rPr>
          <w:rFonts w:cs="Times New Roman"/>
          <w:szCs w:val="28"/>
        </w:rPr>
      </w:pPr>
      <w:r w:rsidRPr="00845CFA">
        <w:rPr>
          <w:rFonts w:cs="Times New Roman"/>
          <w:szCs w:val="28"/>
        </w:rPr>
        <w:t xml:space="preserve">Если точно выверены научные реконструкции, то предлагаемые экспозиции и выставки несут не только мощный познавательный, но и экспрессивный заряд, воскрешая память о давно минувших днях и делах у одних поколений и срабатывая на уровне подсознательно-чувственного восприятия у других </w:t>
      </w:r>
      <w:r w:rsidR="007048A2" w:rsidRPr="00845CFA">
        <w:rPr>
          <w:rFonts w:cs="Times New Roman"/>
          <w:szCs w:val="28"/>
        </w:rPr>
        <w:t>[</w:t>
      </w:r>
      <w:r w:rsidR="00753B45">
        <w:rPr>
          <w:rFonts w:cs="Times New Roman"/>
          <w:szCs w:val="28"/>
        </w:rPr>
        <w:t>26, с. 28-31</w:t>
      </w:r>
      <w:r w:rsidR="00702F5C" w:rsidRPr="00845CFA">
        <w:rPr>
          <w:rFonts w:cs="Times New Roman"/>
          <w:szCs w:val="28"/>
        </w:rPr>
        <w:t>]</w:t>
      </w:r>
      <w:r w:rsidRPr="00845CFA">
        <w:rPr>
          <w:rFonts w:cs="Times New Roman"/>
          <w:szCs w:val="28"/>
        </w:rPr>
        <w:t>.</w:t>
      </w:r>
    </w:p>
    <w:p w14:paraId="626129FF" w14:textId="4B3C4A9D" w:rsidR="00971703" w:rsidRPr="00845CFA" w:rsidRDefault="00971703" w:rsidP="003C7CA5">
      <w:pPr>
        <w:pStyle w:val="a9"/>
        <w:ind w:firstLine="709"/>
        <w:rPr>
          <w:rFonts w:cs="Times New Roman"/>
          <w:szCs w:val="28"/>
        </w:rPr>
      </w:pPr>
      <w:r w:rsidRPr="00845CFA">
        <w:rPr>
          <w:rFonts w:cs="Times New Roman"/>
          <w:szCs w:val="28"/>
        </w:rPr>
        <w:t>Помимо явной пользы от присутствия в составе экспозиции научно обоснованной реконструкции, специалистами, имеющими опыт</w:t>
      </w:r>
      <w:r w:rsidR="00AF2AB9" w:rsidRPr="00845CFA">
        <w:rPr>
          <w:rFonts w:cs="Times New Roman"/>
          <w:szCs w:val="28"/>
        </w:rPr>
        <w:t xml:space="preserve"> </w:t>
      </w:r>
      <w:r w:rsidRPr="00845CFA">
        <w:rPr>
          <w:rFonts w:cs="Times New Roman"/>
          <w:szCs w:val="28"/>
        </w:rPr>
        <w:t>создания предметной</w:t>
      </w:r>
      <w:r w:rsidR="00AF2AB9" w:rsidRPr="00845CFA">
        <w:rPr>
          <w:rFonts w:cs="Times New Roman"/>
          <w:szCs w:val="28"/>
        </w:rPr>
        <w:t xml:space="preserve"> </w:t>
      </w:r>
      <w:r w:rsidRPr="00845CFA">
        <w:rPr>
          <w:rFonts w:cs="Times New Roman"/>
          <w:szCs w:val="28"/>
        </w:rPr>
        <w:t>реконструкции</w:t>
      </w:r>
      <w:r w:rsidR="00AF2AB9" w:rsidRPr="00845CFA">
        <w:rPr>
          <w:rFonts w:cs="Times New Roman"/>
          <w:szCs w:val="28"/>
        </w:rPr>
        <w:t>,</w:t>
      </w:r>
      <w:r w:rsidRPr="00845CFA">
        <w:rPr>
          <w:rFonts w:cs="Times New Roman"/>
          <w:szCs w:val="28"/>
        </w:rPr>
        <w:t xml:space="preserve"> отмечается</w:t>
      </w:r>
      <w:r w:rsidR="002439AA" w:rsidRPr="00845CFA">
        <w:rPr>
          <w:rFonts w:cs="Times New Roman"/>
          <w:szCs w:val="28"/>
        </w:rPr>
        <w:t xml:space="preserve"> её </w:t>
      </w:r>
      <w:r w:rsidRPr="00845CFA">
        <w:rPr>
          <w:rFonts w:cs="Times New Roman"/>
          <w:szCs w:val="28"/>
        </w:rPr>
        <w:t xml:space="preserve">способность расширить знания не только о предмете, но и о сырье и технике его изготовления. Это оправданно, учитывая тот факт, что научный эксперимент неизбежно становится неотъемлемой частью создания предметной научно-исторической реконструкции. </w:t>
      </w:r>
    </w:p>
    <w:p w14:paraId="4494F986" w14:textId="00744573" w:rsidR="00971703" w:rsidRPr="00845CFA" w:rsidRDefault="00971703" w:rsidP="003C7CA5">
      <w:pPr>
        <w:pStyle w:val="a9"/>
        <w:ind w:firstLine="709"/>
        <w:rPr>
          <w:rFonts w:cs="Times New Roman"/>
          <w:szCs w:val="28"/>
        </w:rPr>
      </w:pPr>
      <w:r w:rsidRPr="00845CFA">
        <w:rPr>
          <w:rFonts w:cs="Times New Roman"/>
          <w:szCs w:val="28"/>
        </w:rPr>
        <w:t xml:space="preserve">Предметная научно-историческая реконструкция, как результат глубоких научных междисциплинарных исследований, тщательного подбора материала и искусной работы мастера, способна рассказать о предмете ярко, понятно, интересно, и может значительно облегчить понимание, привлечь внимание и пробудить интерес к истории и культуре. Это справедливо только в том случае, если реконструкция разработана и создана в результате глубокой работы с предметом, широких исследований, междисциплинарного подхода, и при соблюдении обоих </w:t>
      </w:r>
      <w:r w:rsidR="004A2A6F" w:rsidRPr="00845CFA">
        <w:rPr>
          <w:rFonts w:cs="Times New Roman"/>
          <w:szCs w:val="28"/>
        </w:rPr>
        <w:t>принципов</w:t>
      </w:r>
      <w:r w:rsidRPr="00845CFA">
        <w:rPr>
          <w:rFonts w:cs="Times New Roman"/>
          <w:szCs w:val="28"/>
        </w:rPr>
        <w:t xml:space="preserve"> реконструкции</w:t>
      </w:r>
      <w:r w:rsidR="00AF2AB9" w:rsidRPr="00845CFA">
        <w:rPr>
          <w:rFonts w:cs="Times New Roman"/>
          <w:szCs w:val="28"/>
        </w:rPr>
        <w:t>, предложенных автором данной работы</w:t>
      </w:r>
      <w:r w:rsidRPr="00845CFA">
        <w:rPr>
          <w:rFonts w:cs="Times New Roman"/>
          <w:szCs w:val="28"/>
        </w:rPr>
        <w:t xml:space="preserve"> (достоверность и выразительность</w:t>
      </w:r>
      <w:r w:rsidR="00702F5C" w:rsidRPr="00845CFA">
        <w:rPr>
          <w:rFonts w:cs="Times New Roman"/>
          <w:szCs w:val="28"/>
        </w:rPr>
        <w:t>)</w:t>
      </w:r>
      <w:r w:rsidRPr="00845CFA">
        <w:rPr>
          <w:rFonts w:cs="Times New Roman"/>
          <w:szCs w:val="28"/>
        </w:rPr>
        <w:t xml:space="preserve">. Кроме того, реконструкция является своего рода осмыслением огромного пласта информации, которую может нести с собой предмет и его эпоха. Вызывая дискуссии, может способствовать новым научным выводам и открытиям. </w:t>
      </w:r>
    </w:p>
    <w:p w14:paraId="6D25EAD4" w14:textId="435395F1" w:rsidR="00302C88" w:rsidRPr="00845CFA" w:rsidRDefault="00302C88" w:rsidP="003C7CA5">
      <w:pPr>
        <w:pStyle w:val="a9"/>
        <w:ind w:firstLine="709"/>
        <w:rPr>
          <w:rFonts w:cs="Times New Roman"/>
          <w:szCs w:val="28"/>
        </w:rPr>
      </w:pPr>
      <w:r w:rsidRPr="00845CFA">
        <w:rPr>
          <w:rFonts w:cs="Times New Roman"/>
          <w:szCs w:val="28"/>
          <w:lang w:val="kk-KZ"/>
        </w:rPr>
        <w:t>Ценные и богатые находки из могильников андроновской культуры позволили создать реконструкции образа андроновской женщины. Серьги в форме колец с сомкнутыми концами из медной проволоки часто встречаются среди андроновских украшений. Согласно традиционным ювелирным приёмам и народным навыкам, бронзу полировали замшей, а медные изделия плакировали листовым золотом. По интерпретации К.</w:t>
      </w:r>
      <w:r w:rsidR="00065224" w:rsidRPr="00845CFA">
        <w:rPr>
          <w:rFonts w:cs="Times New Roman"/>
          <w:szCs w:val="28"/>
          <w:lang w:val="kk-KZ"/>
        </w:rPr>
        <w:t>А.</w:t>
      </w:r>
      <w:r w:rsidR="009611F0" w:rsidRPr="00845CFA">
        <w:rPr>
          <w:rFonts w:cs="Times New Roman"/>
          <w:szCs w:val="28"/>
          <w:lang w:val="kk-KZ"/>
        </w:rPr>
        <w:t> </w:t>
      </w:r>
      <w:r w:rsidRPr="00845CFA">
        <w:rPr>
          <w:rFonts w:cs="Times New Roman"/>
          <w:szCs w:val="28"/>
          <w:lang w:val="kk-KZ"/>
        </w:rPr>
        <w:t>Акишева, плакирование меди позволяло экономить драгоценный металл и применялось позднее в искусстве ранних кочевников [</w:t>
      </w:r>
      <w:r w:rsidR="00753B45">
        <w:rPr>
          <w:rFonts w:cs="Times New Roman"/>
          <w:szCs w:val="28"/>
          <w:lang w:val="kk-KZ"/>
        </w:rPr>
        <w:t>67</w:t>
      </w:r>
      <w:r w:rsidR="005C486E" w:rsidRPr="00845CFA">
        <w:rPr>
          <w:rFonts w:cs="Times New Roman"/>
          <w:szCs w:val="28"/>
          <w:lang w:val="kk-KZ"/>
        </w:rPr>
        <w:t xml:space="preserve">, с. </w:t>
      </w:r>
      <w:r w:rsidRPr="00845CFA">
        <w:rPr>
          <w:rFonts w:cs="Times New Roman"/>
          <w:szCs w:val="28"/>
          <w:lang w:val="kk-KZ"/>
        </w:rPr>
        <w:t xml:space="preserve">21]. Одну из таких реконструкций одежды и украшений андроновской женщины XVII–XIII вв. до н. э. можно увидеть в Центральном </w:t>
      </w:r>
      <w:r w:rsidR="00C55F2D" w:rsidRPr="00845CFA">
        <w:rPr>
          <w:rFonts w:cs="Times New Roman"/>
          <w:szCs w:val="28"/>
          <w:lang w:val="kk-KZ"/>
        </w:rPr>
        <w:t>г</w:t>
      </w:r>
      <w:r w:rsidRPr="00845CFA">
        <w:rPr>
          <w:rFonts w:cs="Times New Roman"/>
          <w:szCs w:val="28"/>
          <w:lang w:val="kk-KZ"/>
        </w:rPr>
        <w:t>осударственном музее</w:t>
      </w:r>
      <w:r w:rsidR="00C55F2D" w:rsidRPr="00845CFA">
        <w:rPr>
          <w:rFonts w:cs="Times New Roman"/>
          <w:szCs w:val="28"/>
          <w:lang w:val="kk-KZ"/>
        </w:rPr>
        <w:t xml:space="preserve"> РК</w:t>
      </w:r>
      <w:r w:rsidRPr="00845CFA">
        <w:rPr>
          <w:rFonts w:cs="Times New Roman"/>
          <w:szCs w:val="28"/>
          <w:lang w:val="kk-KZ"/>
        </w:rPr>
        <w:t xml:space="preserve"> [</w:t>
      </w:r>
      <w:r w:rsidR="00753B45">
        <w:rPr>
          <w:rFonts w:cs="Times New Roman"/>
          <w:szCs w:val="28"/>
          <w:lang w:val="kk-KZ"/>
        </w:rPr>
        <w:t>146</w:t>
      </w:r>
      <w:r w:rsidR="008849D0" w:rsidRPr="00845CFA">
        <w:rPr>
          <w:rFonts w:cs="Times New Roman"/>
          <w:szCs w:val="28"/>
          <w:lang w:val="kk-KZ"/>
        </w:rPr>
        <w:t>], ещё две за авторством Э.</w:t>
      </w:r>
      <w:r w:rsidR="00791BE3" w:rsidRPr="00845CFA">
        <w:rPr>
          <w:rFonts w:cs="Times New Roman"/>
          <w:szCs w:val="28"/>
          <w:lang w:val="kk-KZ"/>
        </w:rPr>
        <w:t>Р.</w:t>
      </w:r>
      <w:r w:rsidR="009611F0" w:rsidRPr="00845CFA">
        <w:rPr>
          <w:rFonts w:cs="Times New Roman"/>
          <w:szCs w:val="28"/>
          <w:lang w:val="kk-KZ"/>
        </w:rPr>
        <w:t> </w:t>
      </w:r>
      <w:r w:rsidR="008849D0" w:rsidRPr="00845CFA">
        <w:rPr>
          <w:rFonts w:cs="Times New Roman"/>
          <w:szCs w:val="28"/>
          <w:lang w:val="kk-KZ"/>
        </w:rPr>
        <w:t xml:space="preserve">Усмановой в </w:t>
      </w:r>
      <w:r w:rsidR="00C55F2D" w:rsidRPr="00845CFA">
        <w:rPr>
          <w:rFonts w:cs="Times New Roman"/>
          <w:szCs w:val="28"/>
          <w:lang w:val="kk-KZ"/>
        </w:rPr>
        <w:t>М</w:t>
      </w:r>
      <w:r w:rsidR="008849D0" w:rsidRPr="00845CFA">
        <w:rPr>
          <w:rFonts w:cs="Times New Roman"/>
          <w:szCs w:val="28"/>
          <w:lang w:val="kk-KZ"/>
        </w:rPr>
        <w:t xml:space="preserve">узее </w:t>
      </w:r>
      <w:r w:rsidR="00C55F2D" w:rsidRPr="00845CFA">
        <w:rPr>
          <w:rFonts w:cs="Times New Roman"/>
          <w:szCs w:val="28"/>
          <w:lang w:val="kk-KZ"/>
        </w:rPr>
        <w:t xml:space="preserve">истории </w:t>
      </w:r>
      <w:r w:rsidR="008849D0" w:rsidRPr="00845CFA">
        <w:rPr>
          <w:rFonts w:cs="Times New Roman"/>
          <w:szCs w:val="28"/>
          <w:lang w:val="kk-KZ"/>
        </w:rPr>
        <w:t xml:space="preserve">города Алматы и в </w:t>
      </w:r>
      <w:r w:rsidR="00C55F2D" w:rsidRPr="00845CFA">
        <w:rPr>
          <w:rFonts w:cs="Times New Roman"/>
          <w:szCs w:val="28"/>
          <w:lang w:val="kk-KZ"/>
        </w:rPr>
        <w:t>Лисаковском музее истории и культуры Верхнего Притоболья</w:t>
      </w:r>
      <w:r w:rsidR="008849D0" w:rsidRPr="00845CFA">
        <w:rPr>
          <w:rFonts w:cs="Times New Roman"/>
          <w:szCs w:val="28"/>
          <w:lang w:val="kk-KZ"/>
        </w:rPr>
        <w:t xml:space="preserve"> </w:t>
      </w:r>
      <w:r w:rsidR="008849D0" w:rsidRPr="00845CFA">
        <w:rPr>
          <w:rFonts w:cs="Times New Roman"/>
          <w:szCs w:val="28"/>
        </w:rPr>
        <w:t>[</w:t>
      </w:r>
      <w:r w:rsidR="00753B45">
        <w:rPr>
          <w:rFonts w:cs="Times New Roman"/>
          <w:szCs w:val="28"/>
        </w:rPr>
        <w:t>103, с. 83-90; 147, 148</w:t>
      </w:r>
      <w:r w:rsidR="008849D0" w:rsidRPr="00845CFA">
        <w:rPr>
          <w:rFonts w:cs="Times New Roman"/>
          <w:szCs w:val="28"/>
        </w:rPr>
        <w:t>].</w:t>
      </w:r>
      <w:r w:rsidR="000328E1">
        <w:rPr>
          <w:rFonts w:cs="Times New Roman"/>
          <w:szCs w:val="28"/>
        </w:rPr>
        <w:t xml:space="preserve"> </w:t>
      </w:r>
    </w:p>
    <w:p w14:paraId="62AEADF7" w14:textId="65ADE4AB" w:rsidR="00302C88" w:rsidRPr="00845CFA" w:rsidRDefault="00302C88" w:rsidP="003C7CA5">
      <w:pPr>
        <w:pStyle w:val="a9"/>
        <w:ind w:firstLine="709"/>
        <w:rPr>
          <w:rFonts w:cs="Times New Roman"/>
          <w:szCs w:val="28"/>
          <w:lang w:val="kk-KZ"/>
        </w:rPr>
      </w:pPr>
      <w:r w:rsidRPr="00845CFA">
        <w:rPr>
          <w:rFonts w:cs="Times New Roman"/>
          <w:szCs w:val="28"/>
          <w:lang w:val="kk-KZ"/>
        </w:rPr>
        <w:t>Захоронения, в которых обнаружен</w:t>
      </w:r>
      <w:r w:rsidR="008849D0" w:rsidRPr="00845CFA">
        <w:rPr>
          <w:rFonts w:cs="Times New Roman"/>
          <w:szCs w:val="28"/>
          <w:lang w:val="kk-KZ"/>
        </w:rPr>
        <w:t>а</w:t>
      </w:r>
      <w:r w:rsidRPr="00845CFA">
        <w:rPr>
          <w:rFonts w:cs="Times New Roman"/>
          <w:szCs w:val="28"/>
          <w:lang w:val="kk-KZ"/>
        </w:rPr>
        <w:t xml:space="preserve"> одежд</w:t>
      </w:r>
      <w:r w:rsidR="008849D0" w:rsidRPr="00845CFA">
        <w:rPr>
          <w:rFonts w:cs="Times New Roman"/>
          <w:szCs w:val="28"/>
          <w:lang w:val="kk-KZ"/>
        </w:rPr>
        <w:t>а</w:t>
      </w:r>
      <w:r w:rsidRPr="00845CFA">
        <w:rPr>
          <w:rFonts w:cs="Times New Roman"/>
          <w:szCs w:val="28"/>
          <w:lang w:val="kk-KZ"/>
        </w:rPr>
        <w:t>, украшенн</w:t>
      </w:r>
      <w:r w:rsidR="008849D0" w:rsidRPr="00845CFA">
        <w:rPr>
          <w:rFonts w:cs="Times New Roman"/>
          <w:szCs w:val="28"/>
          <w:lang w:val="kk-KZ"/>
        </w:rPr>
        <w:t>ая</w:t>
      </w:r>
      <w:r w:rsidRPr="00845CFA">
        <w:rPr>
          <w:rFonts w:cs="Times New Roman"/>
          <w:szCs w:val="28"/>
          <w:lang w:val="kk-KZ"/>
        </w:rPr>
        <w:t xml:space="preserve"> золотыми пластинами (в археологии условно называемые «Золотыми людьми»), а также многочисленные золотые артефакты, найденные на территории Казахстана, свидетельствуют о том, что золото здесь добывалось с глубокой древности [</w:t>
      </w:r>
      <w:r w:rsidR="00753B45">
        <w:rPr>
          <w:rFonts w:cs="Times New Roman"/>
          <w:szCs w:val="28"/>
          <w:lang w:val="kk-KZ"/>
        </w:rPr>
        <w:t>67, с. 3-260</w:t>
      </w:r>
      <w:r w:rsidRPr="00845CFA">
        <w:rPr>
          <w:rFonts w:cs="Times New Roman"/>
          <w:szCs w:val="28"/>
          <w:lang w:val="kk-KZ"/>
        </w:rPr>
        <w:t xml:space="preserve">]. Одним из примеров отечественной предметно-исторической реконструкции является шиликтинский </w:t>
      </w:r>
      <w:r w:rsidR="00C55F2D" w:rsidRPr="00845CFA">
        <w:rPr>
          <w:rFonts w:cs="Times New Roman"/>
          <w:szCs w:val="28"/>
          <w:lang w:val="kk-KZ"/>
        </w:rPr>
        <w:t>«</w:t>
      </w:r>
      <w:r w:rsidRPr="00845CFA">
        <w:rPr>
          <w:rFonts w:cs="Times New Roman"/>
          <w:szCs w:val="28"/>
          <w:lang w:val="kk-KZ"/>
        </w:rPr>
        <w:t>Золотой человек», представленный в Историко-краеведческом музее Абайской области [</w:t>
      </w:r>
      <w:r w:rsidR="00753B45">
        <w:rPr>
          <w:rFonts w:cs="Times New Roman"/>
          <w:szCs w:val="28"/>
          <w:lang w:val="kk-KZ"/>
        </w:rPr>
        <w:t>70, с. 3-520</w:t>
      </w:r>
      <w:r w:rsidRPr="00845CFA">
        <w:rPr>
          <w:rFonts w:cs="Times New Roman"/>
          <w:szCs w:val="28"/>
          <w:lang w:val="kk-KZ"/>
        </w:rPr>
        <w:t>].</w:t>
      </w:r>
    </w:p>
    <w:p w14:paraId="580CABA3" w14:textId="747607DA" w:rsidR="00971703" w:rsidRPr="00845CFA" w:rsidRDefault="00302C88" w:rsidP="003C7CA5">
      <w:pPr>
        <w:pStyle w:val="a9"/>
        <w:ind w:firstLine="709"/>
        <w:rPr>
          <w:rFonts w:cs="Times New Roman"/>
          <w:szCs w:val="28"/>
          <w:lang w:val="kk-KZ"/>
        </w:rPr>
      </w:pPr>
      <w:r w:rsidRPr="00845CFA">
        <w:rPr>
          <w:rFonts w:cs="Times New Roman"/>
          <w:szCs w:val="28"/>
          <w:lang w:val="kk-KZ"/>
        </w:rPr>
        <w:lastRenderedPageBreak/>
        <w:t>Одн</w:t>
      </w:r>
      <w:r w:rsidR="00597A1B" w:rsidRPr="00845CFA">
        <w:rPr>
          <w:rFonts w:cs="Times New Roman"/>
          <w:szCs w:val="28"/>
          <w:lang w:val="kk-KZ"/>
        </w:rPr>
        <w:t>а</w:t>
      </w:r>
      <w:r w:rsidRPr="00845CFA">
        <w:rPr>
          <w:rFonts w:cs="Times New Roman"/>
          <w:szCs w:val="28"/>
          <w:lang w:val="kk-KZ"/>
        </w:rPr>
        <w:t xml:space="preserve"> из реконструкций образцов скифских царей («царя» и «царицы»), выполненную на основе археологических и антропологических исследований погребально-поминального комплекса «Аржа</w:t>
      </w:r>
      <w:r w:rsidR="00753B45">
        <w:rPr>
          <w:rFonts w:cs="Times New Roman"/>
          <w:szCs w:val="28"/>
          <w:lang w:val="kk-KZ"/>
        </w:rPr>
        <w:t>н-2» (2-я половина VII в. до н.</w:t>
      </w:r>
      <w:r w:rsidRPr="00845CFA">
        <w:rPr>
          <w:rFonts w:cs="Times New Roman"/>
          <w:szCs w:val="28"/>
          <w:lang w:val="kk-KZ"/>
        </w:rPr>
        <w:t>э.), демонстриру</w:t>
      </w:r>
      <w:r w:rsidR="00597A1B" w:rsidRPr="00845CFA">
        <w:rPr>
          <w:rFonts w:cs="Times New Roman"/>
          <w:szCs w:val="28"/>
          <w:lang w:val="kk-KZ"/>
        </w:rPr>
        <w:t>ется</w:t>
      </w:r>
      <w:r w:rsidRPr="00845CFA">
        <w:rPr>
          <w:rFonts w:cs="Times New Roman"/>
          <w:szCs w:val="28"/>
          <w:lang w:val="kk-KZ"/>
        </w:rPr>
        <w:t xml:space="preserve"> в Национальном </w:t>
      </w:r>
      <w:r w:rsidR="00C55F2D" w:rsidRPr="00845CFA">
        <w:rPr>
          <w:rFonts w:cs="Times New Roman"/>
          <w:szCs w:val="28"/>
          <w:lang w:val="kk-KZ"/>
        </w:rPr>
        <w:t>м</w:t>
      </w:r>
      <w:r w:rsidRPr="00845CFA">
        <w:rPr>
          <w:rFonts w:cs="Times New Roman"/>
          <w:szCs w:val="28"/>
          <w:lang w:val="kk-KZ"/>
        </w:rPr>
        <w:t>узее Тывы. «Аржан-2» – памятник мирового значения, расположенный в «Долине царей» на территории Пий-Хемского кожууна Республики Тыва, являющийся национальным достоянием народов России. Курган был исследован в 1998–2004 гг. Центрально-Азиатской археологической экспедицией Государственного Эрмитажа. Одним из трудов, посвящённых этой теме, является статья сотрудни</w:t>
      </w:r>
      <w:r w:rsidR="00753B45">
        <w:rPr>
          <w:rFonts w:cs="Times New Roman"/>
          <w:szCs w:val="28"/>
          <w:lang w:val="kk-KZ"/>
        </w:rPr>
        <w:t>ков Национального музея Тывы Р.Б. Ховалыг, Ш.Р. Хорлуштай, А.В. Дамба и В.</w:t>
      </w:r>
      <w:r w:rsidRPr="00845CFA">
        <w:rPr>
          <w:rFonts w:cs="Times New Roman"/>
          <w:szCs w:val="28"/>
          <w:lang w:val="kk-KZ"/>
        </w:rPr>
        <w:t>Д. Ооржак [</w:t>
      </w:r>
      <w:r w:rsidR="00753B45">
        <w:rPr>
          <w:rFonts w:cs="Times New Roman"/>
          <w:szCs w:val="28"/>
          <w:lang w:val="kk-KZ"/>
        </w:rPr>
        <w:t>149</w:t>
      </w:r>
      <w:r w:rsidRPr="00845CFA">
        <w:rPr>
          <w:rFonts w:cs="Times New Roman"/>
          <w:szCs w:val="28"/>
          <w:lang w:val="kk-KZ"/>
        </w:rPr>
        <w:t>].</w:t>
      </w:r>
    </w:p>
    <w:p w14:paraId="7B558E79" w14:textId="77777777" w:rsidR="00302C88" w:rsidRPr="00845CFA" w:rsidRDefault="00302C88" w:rsidP="003C7CA5">
      <w:pPr>
        <w:pStyle w:val="a9"/>
        <w:ind w:firstLine="709"/>
        <w:rPr>
          <w:rFonts w:cs="Times New Roman"/>
          <w:szCs w:val="28"/>
        </w:rPr>
      </w:pPr>
      <w:r w:rsidRPr="00845CFA">
        <w:rPr>
          <w:rFonts w:cs="Times New Roman"/>
          <w:szCs w:val="28"/>
        </w:rPr>
        <w:t>В конечном итоге, реконструкция – это вынужденная мера, и она ни в коей мере не заменяет оригинал, но существенно дополняет его. И если подойти к её созданию должным образом, уделяя внимание каждой детали и каждому этапу, она оказывается способной дать находке новую жизнь и шанс артефакту и его эпохе быть замеченными.</w:t>
      </w:r>
    </w:p>
    <w:p w14:paraId="1C47AA60" w14:textId="77777777" w:rsidR="00302C88" w:rsidRPr="00845CFA" w:rsidRDefault="00302C88" w:rsidP="003C7CA5">
      <w:pPr>
        <w:pStyle w:val="a9"/>
        <w:ind w:firstLine="709"/>
        <w:rPr>
          <w:rFonts w:cs="Times New Roman"/>
          <w:szCs w:val="28"/>
        </w:rPr>
      </w:pPr>
      <w:r w:rsidRPr="00845CFA">
        <w:rPr>
          <w:rFonts w:cs="Times New Roman"/>
          <w:i/>
          <w:szCs w:val="28"/>
        </w:rPr>
        <w:t xml:space="preserve">Преимущества предметной научно-исторической реконструкции: </w:t>
      </w:r>
      <w:r w:rsidRPr="00845CFA">
        <w:rPr>
          <w:rFonts w:cs="Times New Roman"/>
          <w:szCs w:val="28"/>
        </w:rPr>
        <w:t>новые научные открытия в процессе её создания, визуальная экспрессивность, отсутствие необходимости в специальном оборудовании (можно смотреть без 3D-очков и т. д.).</w:t>
      </w:r>
    </w:p>
    <w:p w14:paraId="045FE671" w14:textId="77777777" w:rsidR="00302C88" w:rsidRPr="00845CFA" w:rsidRDefault="00302C88" w:rsidP="003C7CA5">
      <w:pPr>
        <w:pStyle w:val="a9"/>
        <w:ind w:firstLine="709"/>
        <w:rPr>
          <w:rFonts w:cs="Times New Roman"/>
          <w:szCs w:val="28"/>
        </w:rPr>
      </w:pPr>
      <w:r w:rsidRPr="00845CFA">
        <w:rPr>
          <w:rFonts w:cs="Times New Roman"/>
          <w:i/>
          <w:szCs w:val="28"/>
        </w:rPr>
        <w:t xml:space="preserve">Недостатки предметной научно-исторической реконструкции: </w:t>
      </w:r>
      <w:r w:rsidRPr="00845CFA">
        <w:rPr>
          <w:rFonts w:cs="Times New Roman"/>
          <w:szCs w:val="28"/>
        </w:rPr>
        <w:t xml:space="preserve">большие затраты ресурсов, времени и площадей для создания и экспонирования. </w:t>
      </w:r>
    </w:p>
    <w:p w14:paraId="79F453C4" w14:textId="23985F14" w:rsidR="004233C8" w:rsidRPr="00753B45" w:rsidRDefault="004233C8" w:rsidP="003C7CA5">
      <w:pPr>
        <w:pStyle w:val="a9"/>
        <w:ind w:firstLine="709"/>
        <w:rPr>
          <w:i/>
        </w:rPr>
      </w:pPr>
      <w:bookmarkStart w:id="56" w:name="_Toc188475650"/>
      <w:r w:rsidRPr="00753B45">
        <w:rPr>
          <w:i/>
        </w:rPr>
        <w:t>Предпосылки возникновения музейной реконструкции как явления</w:t>
      </w:r>
      <w:bookmarkEnd w:id="56"/>
      <w:r w:rsidRPr="00753B45">
        <w:rPr>
          <w:i/>
        </w:rPr>
        <w:t xml:space="preserve"> </w:t>
      </w:r>
    </w:p>
    <w:p w14:paraId="24CEC98E" w14:textId="6E295240" w:rsidR="00914553" w:rsidRPr="00845CFA" w:rsidRDefault="00914553" w:rsidP="003C7CA5">
      <w:pPr>
        <w:pStyle w:val="a9"/>
        <w:ind w:firstLine="709"/>
        <w:rPr>
          <w:rFonts w:cs="Times New Roman"/>
          <w:szCs w:val="28"/>
        </w:rPr>
      </w:pPr>
      <w:r w:rsidRPr="00845CFA">
        <w:rPr>
          <w:rFonts w:cs="Times New Roman"/>
          <w:szCs w:val="28"/>
        </w:rPr>
        <w:t xml:space="preserve">Не всегда музейные экспонаты могут в полной мере передать дух эпохи, которую они представляют, в виду своей </w:t>
      </w:r>
      <w:proofErr w:type="spellStart"/>
      <w:r w:rsidRPr="00845CFA">
        <w:rPr>
          <w:rFonts w:cs="Times New Roman"/>
          <w:szCs w:val="28"/>
        </w:rPr>
        <w:t>руинированности</w:t>
      </w:r>
      <w:proofErr w:type="spellEnd"/>
      <w:r w:rsidRPr="00845CFA">
        <w:rPr>
          <w:rFonts w:cs="Times New Roman"/>
          <w:szCs w:val="28"/>
        </w:rPr>
        <w:t>. Оригинальные артефакты, добытые археологами из глубин веков</w:t>
      </w:r>
      <w:r w:rsidR="00CA6998" w:rsidRPr="00845CFA">
        <w:rPr>
          <w:rFonts w:cs="Times New Roman"/>
          <w:szCs w:val="28"/>
        </w:rPr>
        <w:t>,</w:t>
      </w:r>
      <w:r w:rsidRPr="00845CFA">
        <w:rPr>
          <w:rFonts w:cs="Times New Roman"/>
          <w:szCs w:val="28"/>
        </w:rPr>
        <w:t xml:space="preserve"> являютс</w:t>
      </w:r>
      <w:r w:rsidR="00C63FE0" w:rsidRPr="00845CFA">
        <w:rPr>
          <w:rFonts w:cs="Times New Roman"/>
          <w:szCs w:val="28"/>
        </w:rPr>
        <w:t>я основой музейных экспозиций – т</w:t>
      </w:r>
      <w:r w:rsidRPr="00845CFA">
        <w:rPr>
          <w:rFonts w:cs="Times New Roman"/>
          <w:szCs w:val="28"/>
        </w:rPr>
        <w:t>акие предметы призваны наглядно иллюстрировать различные исторические процессы, развитие технологии и искусства. Однако часто артефакты доходят до нас в недостаточно хорошем состоянии, и/или недостаточно выразительны.</w:t>
      </w:r>
      <w:r w:rsidR="001D41DD" w:rsidRPr="00845CFA">
        <w:rPr>
          <w:rFonts w:cs="Times New Roman"/>
          <w:szCs w:val="28"/>
        </w:rPr>
        <w:t xml:space="preserve"> </w:t>
      </w:r>
    </w:p>
    <w:p w14:paraId="42CCDCDA" w14:textId="18CAB509" w:rsidR="00914553" w:rsidRDefault="00914553" w:rsidP="003C7CA5">
      <w:pPr>
        <w:pStyle w:val="a9"/>
        <w:ind w:firstLine="709"/>
        <w:rPr>
          <w:rFonts w:cs="Times New Roman"/>
          <w:szCs w:val="28"/>
        </w:rPr>
      </w:pPr>
      <w:r w:rsidRPr="00845CFA">
        <w:rPr>
          <w:rFonts w:cs="Times New Roman"/>
          <w:szCs w:val="28"/>
        </w:rPr>
        <w:t>Решением может стать предметная научно-историческая реконструкция, разработанная и созданная в результате тщательного изучения артефактов с применением междисциплинарного подхода. За долгие годы опыта автор имел возможность сравнить реакцию посетителей на оригинал, выставленный «без» и «с» реконструкцией. Собственно, и к реконстру</w:t>
      </w:r>
      <w:r w:rsidR="00C63FE0" w:rsidRPr="00845CFA">
        <w:rPr>
          <w:rFonts w:cs="Times New Roman"/>
          <w:szCs w:val="28"/>
        </w:rPr>
        <w:t>кции мы пришли по необходимости. Есть несколько причин-предпосылок для возникновения музейной реконструкции как явления – перечислим их ниже.</w:t>
      </w:r>
    </w:p>
    <w:p w14:paraId="2D3E91F2" w14:textId="5AF54A81" w:rsidR="004233C8" w:rsidRPr="00B83AC1" w:rsidRDefault="004233C8" w:rsidP="00B83AC1">
      <w:pPr>
        <w:pStyle w:val="4"/>
        <w:numPr>
          <w:ilvl w:val="0"/>
          <w:numId w:val="0"/>
        </w:numPr>
        <w:tabs>
          <w:tab w:val="left" w:pos="1560"/>
        </w:tabs>
        <w:ind w:left="709"/>
        <w:rPr>
          <w:iCs/>
        </w:rPr>
      </w:pPr>
      <w:r w:rsidRPr="00B83AC1">
        <w:rPr>
          <w:iCs/>
        </w:rPr>
        <w:t xml:space="preserve">Реконструкция как интерпретация </w:t>
      </w:r>
      <w:proofErr w:type="spellStart"/>
      <w:r w:rsidRPr="00B83AC1">
        <w:rPr>
          <w:iCs/>
        </w:rPr>
        <w:t>руинированных</w:t>
      </w:r>
      <w:proofErr w:type="spellEnd"/>
      <w:r w:rsidRPr="00B83AC1">
        <w:rPr>
          <w:iCs/>
        </w:rPr>
        <w:t xml:space="preserve"> артефактов </w:t>
      </w:r>
    </w:p>
    <w:p w14:paraId="6064E6B8" w14:textId="5B8A01A5" w:rsidR="00914553" w:rsidRPr="00845CFA" w:rsidRDefault="00914553" w:rsidP="003C7CA5">
      <w:pPr>
        <w:pStyle w:val="a9"/>
        <w:ind w:firstLine="709"/>
        <w:rPr>
          <w:rFonts w:cs="Times New Roman"/>
          <w:bCs/>
          <w:szCs w:val="28"/>
        </w:rPr>
      </w:pPr>
      <w:r w:rsidRPr="00845CFA">
        <w:rPr>
          <w:rFonts w:cs="Times New Roman"/>
          <w:szCs w:val="28"/>
        </w:rPr>
        <w:t>Чем лучше сохранность археологических находок или их комплекса, тем более глубокий и широкий объем информации можно получить в результате его всестороннего исследования, и тем более выгодно и выразительно удаётся этот объект или комплекс</w:t>
      </w:r>
      <w:r w:rsidR="00383930" w:rsidRPr="00845CFA">
        <w:rPr>
          <w:rFonts w:cs="Times New Roman"/>
          <w:szCs w:val="28"/>
        </w:rPr>
        <w:t xml:space="preserve"> объектов</w:t>
      </w:r>
      <w:r w:rsidRPr="00845CFA">
        <w:rPr>
          <w:rFonts w:cs="Times New Roman"/>
          <w:szCs w:val="28"/>
        </w:rPr>
        <w:t xml:space="preserve"> представить в музейной экспозиции. Каменные стены древних городов, бесчисленные золотые монеты, богатые </w:t>
      </w:r>
      <w:r w:rsidRPr="00845CFA">
        <w:rPr>
          <w:rFonts w:cs="Times New Roman"/>
          <w:bCs/>
          <w:szCs w:val="28"/>
        </w:rPr>
        <w:t xml:space="preserve">саркофаги фараонов стали центрами притяжения благодаря своему состоянию и выразительности. На постсоветском пространстве примером такой поразительной сохранности как отдельных предметов, так и всего комплекса </w:t>
      </w:r>
      <w:r w:rsidRPr="00845CFA">
        <w:rPr>
          <w:rFonts w:cs="Times New Roman"/>
          <w:bCs/>
          <w:szCs w:val="28"/>
        </w:rPr>
        <w:lastRenderedPageBreak/>
        <w:t xml:space="preserve">является захоронение на плато </w:t>
      </w:r>
      <w:proofErr w:type="spellStart"/>
      <w:r w:rsidRPr="00845CFA">
        <w:rPr>
          <w:rFonts w:cs="Times New Roman"/>
          <w:bCs/>
          <w:szCs w:val="28"/>
        </w:rPr>
        <w:t>Укок</w:t>
      </w:r>
      <w:proofErr w:type="spellEnd"/>
      <w:r w:rsidRPr="00845CFA">
        <w:rPr>
          <w:rFonts w:cs="Times New Roman"/>
          <w:bCs/>
          <w:szCs w:val="28"/>
        </w:rPr>
        <w:t xml:space="preserve">, дошедшее до нас благодаря </w:t>
      </w:r>
      <w:r w:rsidR="007C701A" w:rsidRPr="00845CFA">
        <w:rPr>
          <w:rFonts w:cs="Times New Roman"/>
          <w:bCs/>
          <w:szCs w:val="28"/>
        </w:rPr>
        <w:t>линзе</w:t>
      </w:r>
      <w:r w:rsidRPr="00845CFA">
        <w:rPr>
          <w:rFonts w:cs="Times New Roman"/>
          <w:bCs/>
          <w:szCs w:val="28"/>
        </w:rPr>
        <w:t xml:space="preserve"> мерзлот</w:t>
      </w:r>
      <w:r w:rsidR="007C701A" w:rsidRPr="00845CFA">
        <w:rPr>
          <w:rFonts w:cs="Times New Roman"/>
          <w:bCs/>
          <w:szCs w:val="28"/>
        </w:rPr>
        <w:t xml:space="preserve">ы </w:t>
      </w:r>
      <w:r w:rsidRPr="00845CFA">
        <w:rPr>
          <w:rFonts w:cs="Times New Roman"/>
          <w:bCs/>
          <w:szCs w:val="28"/>
        </w:rPr>
        <w:t xml:space="preserve">– сохранилась даже одежда. И даже в этом случае понадобилась реконструкция облачения женщины, выставленная теперь рядом с ней в музее имени Анохина в Горно-Алтайске. Причина – </w:t>
      </w:r>
      <w:proofErr w:type="spellStart"/>
      <w:r w:rsidRPr="00845CFA">
        <w:rPr>
          <w:rFonts w:cs="Times New Roman"/>
          <w:bCs/>
          <w:szCs w:val="28"/>
        </w:rPr>
        <w:t>руинированность</w:t>
      </w:r>
      <w:proofErr w:type="spellEnd"/>
      <w:r w:rsidRPr="00845CFA">
        <w:rPr>
          <w:rFonts w:cs="Times New Roman"/>
          <w:bCs/>
          <w:szCs w:val="28"/>
        </w:rPr>
        <w:t xml:space="preserve"> артефактов и невозможность их экспонирования в том виде, в каком они использовались.</w:t>
      </w:r>
    </w:p>
    <w:p w14:paraId="5F96EDEB" w14:textId="6F686EDC" w:rsidR="007F6829" w:rsidRPr="00845CFA" w:rsidRDefault="007F6829" w:rsidP="003C7CA5">
      <w:pPr>
        <w:spacing w:after="0" w:line="240" w:lineRule="auto"/>
        <w:ind w:firstLine="709"/>
        <w:jc w:val="both"/>
        <w:rPr>
          <w:rFonts w:ascii="Times New Roman" w:hAnsi="Times New Roman" w:cs="Times New Roman"/>
          <w:iCs/>
          <w:sz w:val="28"/>
          <w:szCs w:val="28"/>
        </w:rPr>
      </w:pPr>
      <w:proofErr w:type="spellStart"/>
      <w:r w:rsidRPr="00845CFA">
        <w:rPr>
          <w:rFonts w:ascii="Times New Roman" w:hAnsi="Times New Roman" w:cs="Times New Roman"/>
          <w:bCs/>
          <w:sz w:val="28"/>
          <w:szCs w:val="28"/>
        </w:rPr>
        <w:t>Руинированность</w:t>
      </w:r>
      <w:proofErr w:type="spellEnd"/>
      <w:r w:rsidRPr="00845CFA">
        <w:rPr>
          <w:rFonts w:ascii="Times New Roman" w:hAnsi="Times New Roman" w:cs="Times New Roman"/>
          <w:iCs/>
          <w:sz w:val="28"/>
          <w:szCs w:val="28"/>
        </w:rPr>
        <w:t xml:space="preserve"> артефактов обусловлена</w:t>
      </w:r>
      <w:r w:rsidR="001E2344" w:rsidRPr="00845CFA">
        <w:rPr>
          <w:rFonts w:ascii="Times New Roman" w:hAnsi="Times New Roman" w:cs="Times New Roman"/>
          <w:iCs/>
          <w:sz w:val="28"/>
          <w:szCs w:val="28"/>
        </w:rPr>
        <w:t xml:space="preserve"> следующими </w:t>
      </w:r>
      <w:r w:rsidRPr="00845CFA">
        <w:rPr>
          <w:rFonts w:ascii="Times New Roman" w:hAnsi="Times New Roman" w:cs="Times New Roman"/>
          <w:iCs/>
          <w:sz w:val="28"/>
          <w:szCs w:val="28"/>
        </w:rPr>
        <w:t xml:space="preserve">тремя причинами: </w:t>
      </w:r>
    </w:p>
    <w:p w14:paraId="6DD1B109" w14:textId="1B8BDBFB" w:rsidR="007F6829" w:rsidRPr="00845CFA" w:rsidRDefault="001E2344" w:rsidP="0054759A">
      <w:pPr>
        <w:pStyle w:val="a2"/>
        <w:numPr>
          <w:ilvl w:val="0"/>
          <w:numId w:val="15"/>
        </w:numPr>
        <w:tabs>
          <w:tab w:val="left" w:pos="993"/>
        </w:tabs>
        <w:spacing w:after="0" w:line="240" w:lineRule="auto"/>
        <w:ind w:left="0" w:firstLine="709"/>
        <w:jc w:val="both"/>
        <w:rPr>
          <w:rFonts w:ascii="Times New Roman" w:hAnsi="Times New Roman" w:cs="Times New Roman"/>
          <w:iCs/>
          <w:sz w:val="28"/>
          <w:szCs w:val="28"/>
        </w:rPr>
      </w:pPr>
      <w:r w:rsidRPr="0054759A">
        <w:rPr>
          <w:rFonts w:ascii="Times New Roman" w:hAnsi="Times New Roman" w:cs="Times New Roman"/>
          <w:i/>
          <w:iCs/>
          <w:sz w:val="28"/>
          <w:szCs w:val="28"/>
        </w:rPr>
        <w:t>Р</w:t>
      </w:r>
      <w:r w:rsidR="00DA081F" w:rsidRPr="0054759A">
        <w:rPr>
          <w:rFonts w:ascii="Times New Roman" w:hAnsi="Times New Roman" w:cs="Times New Roman"/>
          <w:i/>
          <w:iCs/>
          <w:sz w:val="28"/>
          <w:szCs w:val="28"/>
        </w:rPr>
        <w:t>езультат</w:t>
      </w:r>
      <w:r w:rsidR="007F6829" w:rsidRPr="0054759A">
        <w:rPr>
          <w:rFonts w:ascii="Times New Roman" w:hAnsi="Times New Roman" w:cs="Times New Roman"/>
          <w:i/>
          <w:iCs/>
          <w:sz w:val="28"/>
          <w:szCs w:val="28"/>
        </w:rPr>
        <w:t xml:space="preserve"> </w:t>
      </w:r>
      <w:r w:rsidR="00DA081F" w:rsidRPr="0054759A">
        <w:rPr>
          <w:rFonts w:ascii="Times New Roman" w:hAnsi="Times New Roman" w:cs="Times New Roman"/>
          <w:i/>
          <w:iCs/>
          <w:sz w:val="28"/>
          <w:szCs w:val="28"/>
        </w:rPr>
        <w:t>ограбления</w:t>
      </w:r>
      <w:r w:rsidR="007F6829" w:rsidRPr="0054759A">
        <w:rPr>
          <w:rFonts w:ascii="Times New Roman" w:hAnsi="Times New Roman" w:cs="Times New Roman"/>
          <w:i/>
          <w:iCs/>
          <w:sz w:val="28"/>
          <w:szCs w:val="28"/>
        </w:rPr>
        <w:t>.</w:t>
      </w:r>
      <w:r w:rsidR="007F6829" w:rsidRPr="00845CFA">
        <w:rPr>
          <w:rFonts w:ascii="Times New Roman" w:hAnsi="Times New Roman" w:cs="Times New Roman"/>
          <w:iCs/>
          <w:sz w:val="28"/>
          <w:szCs w:val="28"/>
        </w:rPr>
        <w:t xml:space="preserve"> Особенно это хорошо заметно на элитарных захоронениях, таких как крупные курганы кочевой знати, заметные издалека, и ставшие жертвой ограблений начиная от своих современников до черных копателей наших дней. В результате комплекс захоронения нарушается, самые яркие и крупные объекты оказываются утраченными, многочисленные нашивки изымаются, и уже сложно составить общую картину по незамеченным грабителями крупицам, разрозненным предметам и их фрагментам. </w:t>
      </w:r>
    </w:p>
    <w:p w14:paraId="20818714" w14:textId="0ADEBE68" w:rsidR="007F6829" w:rsidRPr="00845CFA" w:rsidRDefault="001E2344" w:rsidP="0054759A">
      <w:pPr>
        <w:pStyle w:val="a2"/>
        <w:numPr>
          <w:ilvl w:val="0"/>
          <w:numId w:val="15"/>
        </w:numPr>
        <w:tabs>
          <w:tab w:val="left" w:pos="993"/>
        </w:tabs>
        <w:spacing w:after="0" w:line="240" w:lineRule="auto"/>
        <w:ind w:left="0" w:firstLine="709"/>
        <w:jc w:val="both"/>
        <w:rPr>
          <w:rFonts w:ascii="Times New Roman" w:hAnsi="Times New Roman" w:cs="Times New Roman"/>
          <w:iCs/>
          <w:sz w:val="28"/>
          <w:szCs w:val="28"/>
        </w:rPr>
      </w:pPr>
      <w:r w:rsidRPr="0054759A">
        <w:rPr>
          <w:rFonts w:ascii="Times New Roman" w:hAnsi="Times New Roman" w:cs="Times New Roman"/>
          <w:i/>
          <w:iCs/>
          <w:sz w:val="28"/>
          <w:szCs w:val="28"/>
          <w:lang w:val="kk-KZ"/>
        </w:rPr>
        <w:t>О</w:t>
      </w:r>
      <w:r w:rsidR="00DA081F" w:rsidRPr="0054759A">
        <w:rPr>
          <w:rFonts w:ascii="Times New Roman" w:hAnsi="Times New Roman" w:cs="Times New Roman"/>
          <w:i/>
          <w:iCs/>
          <w:sz w:val="28"/>
          <w:szCs w:val="28"/>
          <w:lang w:val="kk-KZ"/>
        </w:rPr>
        <w:t>билие</w:t>
      </w:r>
      <w:r w:rsidR="007F6829" w:rsidRPr="0054759A">
        <w:rPr>
          <w:rFonts w:ascii="Times New Roman" w:hAnsi="Times New Roman" w:cs="Times New Roman"/>
          <w:i/>
          <w:iCs/>
          <w:sz w:val="28"/>
          <w:szCs w:val="28"/>
        </w:rPr>
        <w:t xml:space="preserve"> органических материалов.</w:t>
      </w:r>
      <w:r w:rsidR="007F6829" w:rsidRPr="00845CFA">
        <w:rPr>
          <w:rFonts w:ascii="Times New Roman" w:hAnsi="Times New Roman" w:cs="Times New Roman"/>
          <w:iCs/>
          <w:sz w:val="28"/>
          <w:szCs w:val="28"/>
        </w:rPr>
        <w:t xml:space="preserve"> </w:t>
      </w:r>
      <w:r w:rsidR="00F255B4" w:rsidRPr="00845CFA">
        <w:rPr>
          <w:rFonts w:ascii="Times New Roman" w:hAnsi="Times New Roman" w:cs="Times New Roman"/>
          <w:iCs/>
          <w:sz w:val="28"/>
          <w:szCs w:val="28"/>
        </w:rPr>
        <w:t>Вследствие естественных процессов, органические материалы, из которых состоят одежда, некоторые атрибуты, предметы вооружения, сбруя и другие предметы, за сотни и тысячи лет деградируют. Из-за чего остаются лишь хрупкие фрагменты или даже только сле</w:t>
      </w:r>
      <w:r w:rsidR="00B7102C" w:rsidRPr="00845CFA">
        <w:rPr>
          <w:rFonts w:ascii="Times New Roman" w:hAnsi="Times New Roman" w:cs="Times New Roman"/>
          <w:iCs/>
          <w:sz w:val="28"/>
          <w:szCs w:val="28"/>
        </w:rPr>
        <w:t>ды.</w:t>
      </w:r>
      <w:r w:rsidR="00F255B4" w:rsidRPr="00845CFA">
        <w:rPr>
          <w:rFonts w:ascii="Times New Roman" w:hAnsi="Times New Roman" w:cs="Times New Roman"/>
          <w:iCs/>
          <w:sz w:val="28"/>
          <w:szCs w:val="28"/>
        </w:rPr>
        <w:t xml:space="preserve"> </w:t>
      </w:r>
      <w:r w:rsidR="007F6829" w:rsidRPr="00845CFA">
        <w:rPr>
          <w:rFonts w:ascii="Times New Roman" w:hAnsi="Times New Roman" w:cs="Times New Roman"/>
          <w:iCs/>
          <w:sz w:val="28"/>
          <w:szCs w:val="28"/>
        </w:rPr>
        <w:t>Кроме собственно нарушения целостности комплекса, грабители</w:t>
      </w:r>
      <w:r w:rsidR="00B7102C" w:rsidRPr="00845CFA">
        <w:rPr>
          <w:rFonts w:ascii="Times New Roman" w:hAnsi="Times New Roman" w:cs="Times New Roman"/>
          <w:iCs/>
          <w:sz w:val="28"/>
          <w:szCs w:val="28"/>
        </w:rPr>
        <w:t>, возможно,</w:t>
      </w:r>
      <w:r w:rsidR="007F6829" w:rsidRPr="00845CFA">
        <w:rPr>
          <w:rFonts w:ascii="Times New Roman" w:hAnsi="Times New Roman" w:cs="Times New Roman"/>
          <w:iCs/>
          <w:sz w:val="28"/>
          <w:szCs w:val="28"/>
        </w:rPr>
        <w:t xml:space="preserve"> негативно влияют и на микроклимат, сложившийся внутри кургана, в результате чего естественные процессы разложения активизируются. Ярким примером такого захоронения является курган 11 могильника Берел на территории </w:t>
      </w:r>
      <w:r w:rsidR="00C55F2D" w:rsidRPr="00845CFA">
        <w:rPr>
          <w:rFonts w:ascii="Times New Roman" w:hAnsi="Times New Roman" w:cs="Times New Roman"/>
          <w:iCs/>
          <w:sz w:val="28"/>
          <w:szCs w:val="28"/>
        </w:rPr>
        <w:t>к</w:t>
      </w:r>
      <w:r w:rsidR="007F6829" w:rsidRPr="00845CFA">
        <w:rPr>
          <w:rFonts w:ascii="Times New Roman" w:hAnsi="Times New Roman" w:cs="Times New Roman"/>
          <w:iCs/>
          <w:sz w:val="28"/>
          <w:szCs w:val="28"/>
        </w:rPr>
        <w:t xml:space="preserve">азахстанского Алтая. Могильник Берел находится </w:t>
      </w:r>
      <w:r w:rsidR="007C701A" w:rsidRPr="00845CFA">
        <w:rPr>
          <w:rFonts w:ascii="Times New Roman" w:hAnsi="Times New Roman" w:cs="Times New Roman"/>
          <w:iCs/>
          <w:sz w:val="28"/>
          <w:szCs w:val="28"/>
        </w:rPr>
        <w:t>примерно в сотне километров</w:t>
      </w:r>
      <w:r w:rsidR="007F6829" w:rsidRPr="00845CFA">
        <w:rPr>
          <w:rFonts w:ascii="Times New Roman" w:hAnsi="Times New Roman" w:cs="Times New Roman"/>
          <w:iCs/>
          <w:sz w:val="28"/>
          <w:szCs w:val="28"/>
        </w:rPr>
        <w:t xml:space="preserve"> от плато </w:t>
      </w:r>
      <w:proofErr w:type="spellStart"/>
      <w:r w:rsidR="007F6829" w:rsidRPr="00845CFA">
        <w:rPr>
          <w:rFonts w:ascii="Times New Roman" w:hAnsi="Times New Roman" w:cs="Times New Roman"/>
          <w:iCs/>
          <w:sz w:val="28"/>
          <w:szCs w:val="28"/>
        </w:rPr>
        <w:t>Укок</w:t>
      </w:r>
      <w:proofErr w:type="spellEnd"/>
      <w:r w:rsidR="00B7102C" w:rsidRPr="00845CFA">
        <w:rPr>
          <w:rFonts w:ascii="Times New Roman" w:hAnsi="Times New Roman" w:cs="Times New Roman"/>
          <w:iCs/>
          <w:sz w:val="28"/>
          <w:szCs w:val="28"/>
        </w:rPr>
        <w:t xml:space="preserve">, и примерно на </w:t>
      </w:r>
      <w:r w:rsidR="00F51738" w:rsidRPr="00845CFA">
        <w:rPr>
          <w:rFonts w:ascii="Times New Roman" w:hAnsi="Times New Roman" w:cs="Times New Roman"/>
          <w:iCs/>
          <w:sz w:val="28"/>
          <w:szCs w:val="28"/>
        </w:rPr>
        <w:t>двести</w:t>
      </w:r>
      <w:r w:rsidR="00B7102C" w:rsidRPr="00845CFA">
        <w:rPr>
          <w:rFonts w:ascii="Times New Roman" w:hAnsi="Times New Roman" w:cs="Times New Roman"/>
          <w:iCs/>
          <w:sz w:val="28"/>
          <w:szCs w:val="28"/>
        </w:rPr>
        <w:t xml:space="preserve"> метров ниже,</w:t>
      </w:r>
      <w:r w:rsidR="007F6829" w:rsidRPr="00845CFA">
        <w:rPr>
          <w:rFonts w:ascii="Times New Roman" w:hAnsi="Times New Roman" w:cs="Times New Roman"/>
          <w:iCs/>
          <w:sz w:val="28"/>
          <w:szCs w:val="28"/>
        </w:rPr>
        <w:t xml:space="preserve"> </w:t>
      </w:r>
      <w:r w:rsidR="00B7102C" w:rsidRPr="00845CFA">
        <w:rPr>
          <w:rFonts w:ascii="Times New Roman" w:hAnsi="Times New Roman" w:cs="Times New Roman"/>
          <w:iCs/>
          <w:sz w:val="28"/>
          <w:szCs w:val="28"/>
        </w:rPr>
        <w:t>и относится к той же культуре. В</w:t>
      </w:r>
      <w:r w:rsidR="002439AA" w:rsidRPr="00845CFA">
        <w:rPr>
          <w:rFonts w:ascii="Times New Roman" w:hAnsi="Times New Roman" w:cs="Times New Roman"/>
          <w:iCs/>
          <w:sz w:val="28"/>
          <w:szCs w:val="28"/>
        </w:rPr>
        <w:t xml:space="preserve"> нём </w:t>
      </w:r>
      <w:r w:rsidR="007F6829" w:rsidRPr="00845CFA">
        <w:rPr>
          <w:rFonts w:ascii="Times New Roman" w:hAnsi="Times New Roman" w:cs="Times New Roman"/>
          <w:iCs/>
          <w:sz w:val="28"/>
          <w:szCs w:val="28"/>
        </w:rPr>
        <w:t xml:space="preserve">также </w:t>
      </w:r>
      <w:r w:rsidR="00F51738" w:rsidRPr="00845CFA">
        <w:rPr>
          <w:rFonts w:ascii="Times New Roman" w:hAnsi="Times New Roman" w:cs="Times New Roman"/>
          <w:iCs/>
          <w:sz w:val="28"/>
          <w:szCs w:val="28"/>
        </w:rPr>
        <w:t>образовались</w:t>
      </w:r>
      <w:r w:rsidR="007F6829" w:rsidRPr="00845CFA">
        <w:rPr>
          <w:rFonts w:ascii="Times New Roman" w:hAnsi="Times New Roman" w:cs="Times New Roman"/>
          <w:iCs/>
          <w:sz w:val="28"/>
          <w:szCs w:val="28"/>
        </w:rPr>
        <w:t xml:space="preserve"> условия для формирования мерзлоты. Однако, </w:t>
      </w:r>
      <w:r w:rsidR="007C701A" w:rsidRPr="00845CFA">
        <w:rPr>
          <w:rFonts w:ascii="Times New Roman" w:hAnsi="Times New Roman" w:cs="Times New Roman"/>
          <w:iCs/>
          <w:sz w:val="28"/>
          <w:szCs w:val="28"/>
        </w:rPr>
        <w:t xml:space="preserve">в результате появления </w:t>
      </w:r>
      <w:r w:rsidR="007F6829" w:rsidRPr="00845CFA">
        <w:rPr>
          <w:rFonts w:ascii="Times New Roman" w:hAnsi="Times New Roman" w:cs="Times New Roman"/>
          <w:iCs/>
          <w:sz w:val="28"/>
          <w:szCs w:val="28"/>
        </w:rPr>
        <w:t>грабительск</w:t>
      </w:r>
      <w:r w:rsidR="007C701A" w:rsidRPr="00845CFA">
        <w:rPr>
          <w:rFonts w:ascii="Times New Roman" w:hAnsi="Times New Roman" w:cs="Times New Roman"/>
          <w:iCs/>
          <w:sz w:val="28"/>
          <w:szCs w:val="28"/>
        </w:rPr>
        <w:t>ого</w:t>
      </w:r>
      <w:r w:rsidR="007F6829" w:rsidRPr="00845CFA">
        <w:rPr>
          <w:rFonts w:ascii="Times New Roman" w:hAnsi="Times New Roman" w:cs="Times New Roman"/>
          <w:iCs/>
          <w:sz w:val="28"/>
          <w:szCs w:val="28"/>
        </w:rPr>
        <w:t xml:space="preserve"> лаз</w:t>
      </w:r>
      <w:r w:rsidR="007C701A" w:rsidRPr="00845CFA">
        <w:rPr>
          <w:rFonts w:ascii="Times New Roman" w:hAnsi="Times New Roman" w:cs="Times New Roman"/>
          <w:iCs/>
          <w:sz w:val="28"/>
          <w:szCs w:val="28"/>
        </w:rPr>
        <w:t>а, грубо нарушен</w:t>
      </w:r>
      <w:r w:rsidR="007F6829" w:rsidRPr="00845CFA">
        <w:rPr>
          <w:rFonts w:ascii="Times New Roman" w:hAnsi="Times New Roman" w:cs="Times New Roman"/>
          <w:iCs/>
          <w:sz w:val="28"/>
          <w:szCs w:val="28"/>
        </w:rPr>
        <w:t xml:space="preserve"> сложившийся температурно-влажностный режим, и лед начал таять, активируя процессы гниения </w:t>
      </w:r>
      <w:r w:rsidR="007048A2" w:rsidRPr="00845CFA">
        <w:rPr>
          <w:rFonts w:ascii="Times New Roman" w:hAnsi="Times New Roman" w:cs="Times New Roman"/>
          <w:iCs/>
          <w:sz w:val="28"/>
          <w:szCs w:val="28"/>
        </w:rPr>
        <w:t>[</w:t>
      </w:r>
      <w:r w:rsidR="00753B45">
        <w:rPr>
          <w:rFonts w:ascii="Times New Roman" w:hAnsi="Times New Roman" w:cs="Times New Roman"/>
          <w:iCs/>
          <w:sz w:val="28"/>
          <w:szCs w:val="28"/>
        </w:rPr>
        <w:t>95, с. 3-336</w:t>
      </w:r>
      <w:r w:rsidR="00702F5C" w:rsidRPr="00845CFA">
        <w:rPr>
          <w:rFonts w:ascii="Times New Roman" w:hAnsi="Times New Roman" w:cs="Times New Roman"/>
          <w:iCs/>
          <w:sz w:val="28"/>
          <w:szCs w:val="28"/>
        </w:rPr>
        <w:t>]</w:t>
      </w:r>
      <w:r w:rsidR="007F6829" w:rsidRPr="00845CFA">
        <w:rPr>
          <w:rFonts w:ascii="Times New Roman" w:hAnsi="Times New Roman" w:cs="Times New Roman"/>
          <w:iCs/>
          <w:sz w:val="28"/>
          <w:szCs w:val="28"/>
        </w:rPr>
        <w:t xml:space="preserve">. Кочевой и полукочевой образ жизни вынуждал номадов изготавливать большую часть инвентаря и атрибутов из органических материалов, уменьшая тем самым вес перевозимого во время кочевок имущества. </w:t>
      </w:r>
      <w:r w:rsidR="00C55F2D" w:rsidRPr="00845CFA">
        <w:rPr>
          <w:rFonts w:ascii="Times New Roman" w:hAnsi="Times New Roman" w:cs="Times New Roman"/>
          <w:iCs/>
          <w:sz w:val="28"/>
          <w:szCs w:val="28"/>
        </w:rPr>
        <w:t>В связи с тем, что</w:t>
      </w:r>
      <w:r w:rsidR="007F6829" w:rsidRPr="00845CFA">
        <w:rPr>
          <w:rFonts w:ascii="Times New Roman" w:hAnsi="Times New Roman" w:cs="Times New Roman"/>
          <w:iCs/>
          <w:sz w:val="28"/>
          <w:szCs w:val="28"/>
        </w:rPr>
        <w:t xml:space="preserve"> органика наиболее подвержена процессам разложения, основная часть захороненных предметов истлевает к моменту раскопок, оставляя лишь малую долю матери</w:t>
      </w:r>
      <w:r w:rsidR="00383930" w:rsidRPr="00845CFA">
        <w:rPr>
          <w:rFonts w:ascii="Times New Roman" w:hAnsi="Times New Roman" w:cs="Times New Roman"/>
          <w:iCs/>
          <w:sz w:val="28"/>
          <w:szCs w:val="28"/>
        </w:rPr>
        <w:t>а</w:t>
      </w:r>
      <w:r w:rsidR="007F6829" w:rsidRPr="00845CFA">
        <w:rPr>
          <w:rFonts w:ascii="Times New Roman" w:hAnsi="Times New Roman" w:cs="Times New Roman"/>
          <w:iCs/>
          <w:sz w:val="28"/>
          <w:szCs w:val="28"/>
        </w:rPr>
        <w:t xml:space="preserve">ла, изготовленного из камня, некоторых видов металла, кости, керамики. Органические материалы представлены лишь в виде остатков, следов, для идентификации которых требуются дополнительные тщательные и всесторонние исследования. Визуально такие материалы сложно </w:t>
      </w:r>
      <w:proofErr w:type="spellStart"/>
      <w:r w:rsidR="007F6829" w:rsidRPr="00845CFA">
        <w:rPr>
          <w:rFonts w:ascii="Times New Roman" w:hAnsi="Times New Roman" w:cs="Times New Roman"/>
          <w:iCs/>
          <w:sz w:val="28"/>
          <w:szCs w:val="28"/>
        </w:rPr>
        <w:t>отличимы</w:t>
      </w:r>
      <w:proofErr w:type="spellEnd"/>
      <w:r w:rsidR="007F6829" w:rsidRPr="00845CFA">
        <w:rPr>
          <w:rFonts w:ascii="Times New Roman" w:hAnsi="Times New Roman" w:cs="Times New Roman"/>
          <w:iCs/>
          <w:sz w:val="28"/>
          <w:szCs w:val="28"/>
        </w:rPr>
        <w:t xml:space="preserve"> от окружающего грунта, и, как следствие, их сложно, а порой и невозможно экспонировать.</w:t>
      </w:r>
    </w:p>
    <w:p w14:paraId="2427D7D2" w14:textId="08937CBA" w:rsidR="007F6829" w:rsidRPr="00845CFA" w:rsidRDefault="001E2344" w:rsidP="0054759A">
      <w:pPr>
        <w:pStyle w:val="a2"/>
        <w:numPr>
          <w:ilvl w:val="0"/>
          <w:numId w:val="15"/>
        </w:numPr>
        <w:tabs>
          <w:tab w:val="left" w:pos="993"/>
        </w:tabs>
        <w:spacing w:after="0" w:line="240" w:lineRule="auto"/>
        <w:ind w:left="0" w:firstLine="709"/>
        <w:jc w:val="both"/>
        <w:rPr>
          <w:rFonts w:ascii="Times New Roman" w:hAnsi="Times New Roman" w:cs="Times New Roman"/>
          <w:iCs/>
          <w:sz w:val="28"/>
          <w:szCs w:val="28"/>
        </w:rPr>
      </w:pPr>
      <w:r w:rsidRPr="0054759A">
        <w:rPr>
          <w:rFonts w:ascii="Times New Roman" w:hAnsi="Times New Roman" w:cs="Times New Roman"/>
          <w:i/>
          <w:iCs/>
          <w:sz w:val="28"/>
          <w:szCs w:val="28"/>
          <w:lang w:val="kk-KZ"/>
        </w:rPr>
        <w:t>А</w:t>
      </w:r>
      <w:proofErr w:type="spellStart"/>
      <w:r w:rsidR="00DD3E02" w:rsidRPr="0054759A">
        <w:rPr>
          <w:rFonts w:ascii="Times New Roman" w:hAnsi="Times New Roman" w:cs="Times New Roman"/>
          <w:i/>
          <w:iCs/>
          <w:sz w:val="28"/>
          <w:szCs w:val="28"/>
        </w:rPr>
        <w:t>г</w:t>
      </w:r>
      <w:r w:rsidR="007F6829" w:rsidRPr="0054759A">
        <w:rPr>
          <w:rFonts w:ascii="Times New Roman" w:hAnsi="Times New Roman" w:cs="Times New Roman"/>
          <w:i/>
          <w:iCs/>
          <w:sz w:val="28"/>
          <w:szCs w:val="28"/>
        </w:rPr>
        <w:t>рессивная</w:t>
      </w:r>
      <w:proofErr w:type="spellEnd"/>
      <w:r w:rsidR="007F6829" w:rsidRPr="0054759A">
        <w:rPr>
          <w:rFonts w:ascii="Times New Roman" w:hAnsi="Times New Roman" w:cs="Times New Roman"/>
          <w:i/>
          <w:iCs/>
          <w:sz w:val="28"/>
          <w:szCs w:val="28"/>
        </w:rPr>
        <w:t xml:space="preserve"> среда.</w:t>
      </w:r>
      <w:r w:rsidR="001D41DD" w:rsidRPr="00845CFA">
        <w:rPr>
          <w:rFonts w:ascii="Times New Roman" w:hAnsi="Times New Roman" w:cs="Times New Roman"/>
          <w:iCs/>
          <w:sz w:val="28"/>
          <w:szCs w:val="28"/>
        </w:rPr>
        <w:t xml:space="preserve"> </w:t>
      </w:r>
      <w:r w:rsidR="007F6829" w:rsidRPr="00845CFA">
        <w:rPr>
          <w:rFonts w:ascii="Times New Roman" w:hAnsi="Times New Roman" w:cs="Times New Roman"/>
          <w:iCs/>
          <w:sz w:val="28"/>
          <w:szCs w:val="28"/>
        </w:rPr>
        <w:t xml:space="preserve">В условиях резко-континентального климата, характерного для степной полосы Евразии, с большими перепадами температур ночью и днем, зимой и летом, для археологических артефактов создаются достаточно сложные условия, никак не способствующие хорошей сохранности. Кислотность и засоленность почв, различный уровень грунтовых вод, меняющийся в зависимости от региона уровень влажности, оставляют свой отпечаток на состоянии предметов. Исключения могут составлять лишь </w:t>
      </w:r>
      <w:r w:rsidR="007F6829" w:rsidRPr="00845CFA">
        <w:rPr>
          <w:rFonts w:ascii="Times New Roman" w:hAnsi="Times New Roman" w:cs="Times New Roman"/>
          <w:iCs/>
          <w:sz w:val="28"/>
          <w:szCs w:val="28"/>
        </w:rPr>
        <w:lastRenderedPageBreak/>
        <w:t xml:space="preserve">находки в очень сухих районах, где материал естественным образом высушивается и мумифицируется, и находки высоко в горах, в так называемых мерзлых курганах. Однако, мерзлота </w:t>
      </w:r>
      <w:r w:rsidR="007F5765" w:rsidRPr="00845CFA">
        <w:rPr>
          <w:rFonts w:ascii="Times New Roman" w:hAnsi="Times New Roman" w:cs="Times New Roman"/>
          <w:iCs/>
          <w:sz w:val="28"/>
          <w:szCs w:val="28"/>
        </w:rPr>
        <w:t xml:space="preserve">по тем или иным причинам иногда </w:t>
      </w:r>
      <w:r w:rsidR="007F6829" w:rsidRPr="00845CFA">
        <w:rPr>
          <w:rFonts w:ascii="Times New Roman" w:hAnsi="Times New Roman" w:cs="Times New Roman"/>
          <w:iCs/>
          <w:sz w:val="28"/>
          <w:szCs w:val="28"/>
        </w:rPr>
        <w:t>нарушается</w:t>
      </w:r>
      <w:r w:rsidR="007F5765" w:rsidRPr="00845CFA">
        <w:rPr>
          <w:rFonts w:ascii="Times New Roman" w:hAnsi="Times New Roman" w:cs="Times New Roman"/>
          <w:iCs/>
          <w:sz w:val="28"/>
          <w:szCs w:val="28"/>
        </w:rPr>
        <w:t>.</w:t>
      </w:r>
    </w:p>
    <w:p w14:paraId="215724AF" w14:textId="30963F79" w:rsidR="00014377" w:rsidRPr="00845CFA" w:rsidRDefault="00014377" w:rsidP="003C7CA5">
      <w:pPr>
        <w:pStyle w:val="a9"/>
        <w:ind w:firstLine="709"/>
        <w:rPr>
          <w:rFonts w:cs="Times New Roman"/>
          <w:szCs w:val="28"/>
        </w:rPr>
      </w:pPr>
      <w:r w:rsidRPr="00845CFA">
        <w:rPr>
          <w:rFonts w:cs="Times New Roman"/>
          <w:szCs w:val="28"/>
        </w:rPr>
        <w:t xml:space="preserve">Наличие любой из этих трех причин вызывает </w:t>
      </w:r>
      <w:proofErr w:type="spellStart"/>
      <w:r w:rsidRPr="00845CFA">
        <w:rPr>
          <w:rFonts w:cs="Times New Roman"/>
          <w:szCs w:val="28"/>
        </w:rPr>
        <w:t>руинированность</w:t>
      </w:r>
      <w:proofErr w:type="spellEnd"/>
      <w:r w:rsidRPr="00845CFA">
        <w:rPr>
          <w:rFonts w:cs="Times New Roman"/>
          <w:szCs w:val="28"/>
        </w:rPr>
        <w:t xml:space="preserve"> артефактов – даже при благоприятной среде и небольшом количестве органики, комплекс захоронения может быть значительно нарушен грабителями. </w:t>
      </w:r>
      <w:proofErr w:type="spellStart"/>
      <w:r w:rsidRPr="00845CFA">
        <w:rPr>
          <w:rFonts w:cs="Times New Roman"/>
          <w:szCs w:val="28"/>
        </w:rPr>
        <w:t>Неограбленные</w:t>
      </w:r>
      <w:proofErr w:type="spellEnd"/>
      <w:r w:rsidRPr="00845CFA">
        <w:rPr>
          <w:rFonts w:cs="Times New Roman"/>
          <w:szCs w:val="28"/>
        </w:rPr>
        <w:t xml:space="preserve"> захоронения, находящиеся в благоприятной среде – сами по себе редкость, и</w:t>
      </w:r>
      <w:r w:rsidR="002439AA" w:rsidRPr="00845CFA">
        <w:rPr>
          <w:rFonts w:cs="Times New Roman"/>
          <w:szCs w:val="28"/>
        </w:rPr>
        <w:t xml:space="preserve"> ещё </w:t>
      </w:r>
      <w:r w:rsidRPr="00845CFA">
        <w:rPr>
          <w:rFonts w:cs="Times New Roman"/>
          <w:szCs w:val="28"/>
        </w:rPr>
        <w:t xml:space="preserve">большая редкость, если в таких захоронениях органика сохраняется полностью – все же, резко-континентальный климат негативно влияет на сохранность органики. Агрессивная среда способна разрушить не только органические материалы, но также и металлические предметы. </w:t>
      </w:r>
      <w:r w:rsidR="00030683" w:rsidRPr="00845CFA">
        <w:rPr>
          <w:rFonts w:cs="Times New Roman"/>
          <w:szCs w:val="28"/>
        </w:rPr>
        <w:t xml:space="preserve">Часто мы можем наблюдать наличие не одной, а сразу нескольких, а то и всех причин </w:t>
      </w:r>
      <w:proofErr w:type="spellStart"/>
      <w:r w:rsidR="00030683" w:rsidRPr="00845CFA">
        <w:rPr>
          <w:rFonts w:cs="Times New Roman"/>
          <w:szCs w:val="28"/>
        </w:rPr>
        <w:t>руинированности</w:t>
      </w:r>
      <w:proofErr w:type="spellEnd"/>
      <w:r w:rsidR="00030683" w:rsidRPr="00845CFA">
        <w:rPr>
          <w:rFonts w:cs="Times New Roman"/>
          <w:szCs w:val="28"/>
        </w:rPr>
        <w:t xml:space="preserve"> артефактов, что в итоге приводит к крайне плохому состоянию объектов</w:t>
      </w:r>
      <w:r w:rsidR="00164091" w:rsidRPr="00845CFA">
        <w:rPr>
          <w:rFonts w:cs="Times New Roman"/>
          <w:szCs w:val="28"/>
        </w:rPr>
        <w:t>.</w:t>
      </w:r>
    </w:p>
    <w:p w14:paraId="7993E0B7" w14:textId="6C9D7CC1" w:rsidR="00860B82" w:rsidRPr="00845CFA" w:rsidRDefault="00860B82" w:rsidP="003C7CA5">
      <w:pPr>
        <w:pStyle w:val="a9"/>
        <w:ind w:firstLine="709"/>
        <w:rPr>
          <w:rFonts w:cs="Times New Roman"/>
          <w:szCs w:val="28"/>
        </w:rPr>
      </w:pPr>
      <w:r w:rsidRPr="00845CFA">
        <w:rPr>
          <w:rFonts w:cs="Times New Roman"/>
          <w:szCs w:val="28"/>
        </w:rPr>
        <w:t xml:space="preserve">Прежде, чем экспонировать недостаточно сохранившиеся артефакты, зачастую представленные преимущественно в виде разрозненных фрагментов, потерявших былой внешний вид, необходимо провести научную консервацию и реставрацию. Вкупе с глубокими исследованиями консервация и реставрация значительно продлевают срок жизни предметов, укрепляют их и способны значительно улучшить их внешний вид и состояние. Тем не менее, даже отреставрированные артефакты не всегда могут достаточно ярко проиллюстрировать то, чем они были во время своего бытования. Помимо </w:t>
      </w:r>
      <w:proofErr w:type="spellStart"/>
      <w:r w:rsidRPr="00845CFA">
        <w:rPr>
          <w:rFonts w:cs="Times New Roman"/>
          <w:szCs w:val="28"/>
        </w:rPr>
        <w:t>деформированности</w:t>
      </w:r>
      <w:proofErr w:type="spellEnd"/>
      <w:r w:rsidRPr="00845CFA">
        <w:rPr>
          <w:rFonts w:cs="Times New Roman"/>
          <w:szCs w:val="28"/>
        </w:rPr>
        <w:t xml:space="preserve">, </w:t>
      </w:r>
      <w:proofErr w:type="spellStart"/>
      <w:r w:rsidRPr="00845CFA">
        <w:rPr>
          <w:rFonts w:cs="Times New Roman"/>
          <w:szCs w:val="28"/>
        </w:rPr>
        <w:t>фрагментированности</w:t>
      </w:r>
      <w:proofErr w:type="spellEnd"/>
      <w:r w:rsidRPr="00845CFA">
        <w:rPr>
          <w:rFonts w:cs="Times New Roman"/>
          <w:szCs w:val="28"/>
        </w:rPr>
        <w:t xml:space="preserve"> и утраты первоначального цвета, отдельные артефакты не составляют комплекс предметов, таких как костюм, набор вооружения, конская сбруя и т.п.</w:t>
      </w:r>
      <w:r w:rsidR="00AF6443">
        <w:rPr>
          <w:rFonts w:cs="Times New Roman"/>
          <w:szCs w:val="28"/>
        </w:rPr>
        <w:t xml:space="preserve"> </w:t>
      </w:r>
    </w:p>
    <w:p w14:paraId="3920C364" w14:textId="22688A70" w:rsidR="00860B82" w:rsidRPr="00845CFA" w:rsidRDefault="00860B82" w:rsidP="003C7CA5">
      <w:pPr>
        <w:pStyle w:val="a9"/>
        <w:ind w:firstLine="709"/>
        <w:rPr>
          <w:rFonts w:cs="Times New Roman"/>
          <w:bCs/>
          <w:szCs w:val="28"/>
        </w:rPr>
      </w:pPr>
      <w:r w:rsidRPr="00845CFA">
        <w:rPr>
          <w:rFonts w:cs="Times New Roman"/>
          <w:bCs/>
          <w:szCs w:val="28"/>
        </w:rPr>
        <w:t>Но если рядом с комплексом сохранившихся фрагментов оказывается реконструкция, демонстрирующая в полной мере размер, форму, цвет, материал, и систему взаиморасположения элементов на модели, ситуация с пониманием предметов посетителями музеев резко меняется. Российская музейная энциклопедия так описывает значение реконструкции: «</w:t>
      </w:r>
      <w:r w:rsidR="0001071C" w:rsidRPr="00845CFA">
        <w:rPr>
          <w:rFonts w:cs="Times New Roman"/>
          <w:bCs/>
          <w:szCs w:val="28"/>
        </w:rPr>
        <w:t xml:space="preserve">… </w:t>
      </w:r>
      <w:r w:rsidRPr="00845CFA">
        <w:rPr>
          <w:rFonts w:cs="Times New Roman"/>
          <w:bCs/>
          <w:szCs w:val="28"/>
        </w:rPr>
        <w:t xml:space="preserve">научно обоснованное восстановление утраченного / </w:t>
      </w:r>
      <w:proofErr w:type="spellStart"/>
      <w:r w:rsidRPr="00845CFA">
        <w:rPr>
          <w:rFonts w:cs="Times New Roman"/>
          <w:bCs/>
          <w:szCs w:val="28"/>
        </w:rPr>
        <w:t>руинированного</w:t>
      </w:r>
      <w:proofErr w:type="spellEnd"/>
      <w:r w:rsidRPr="00845CFA">
        <w:rPr>
          <w:rFonts w:cs="Times New Roman"/>
          <w:bCs/>
          <w:szCs w:val="28"/>
        </w:rPr>
        <w:t xml:space="preserve"> культурного или природного объекта либо его частей. Реконструкция может быть осуществлена в виде чертежа, макета, модели и других разновидностей воспроизведения музейного предмета; в отдельных случаях создается Реконструкция первоначального облика в натуре» </w:t>
      </w:r>
      <w:r w:rsidR="007048A2" w:rsidRPr="00845CFA">
        <w:rPr>
          <w:rFonts w:cs="Times New Roman"/>
          <w:bCs/>
          <w:szCs w:val="28"/>
        </w:rPr>
        <w:t>[</w:t>
      </w:r>
      <w:r w:rsidR="00AD501A">
        <w:rPr>
          <w:rFonts w:cs="Times New Roman"/>
          <w:bCs/>
          <w:szCs w:val="28"/>
        </w:rPr>
        <w:t>150</w:t>
      </w:r>
      <w:r w:rsidR="00702F5C" w:rsidRPr="00845CFA">
        <w:rPr>
          <w:rFonts w:cs="Times New Roman"/>
          <w:bCs/>
          <w:szCs w:val="28"/>
        </w:rPr>
        <w:t>]</w:t>
      </w:r>
      <w:r w:rsidRPr="00845CFA">
        <w:rPr>
          <w:rFonts w:cs="Times New Roman"/>
          <w:bCs/>
          <w:szCs w:val="28"/>
        </w:rPr>
        <w:t>.</w:t>
      </w:r>
    </w:p>
    <w:p w14:paraId="38F4B75C" w14:textId="48D94DFF" w:rsidR="00860B82" w:rsidRPr="00845CFA" w:rsidRDefault="00860B82" w:rsidP="003C7CA5">
      <w:pPr>
        <w:pStyle w:val="a9"/>
        <w:ind w:firstLine="709"/>
        <w:rPr>
          <w:rFonts w:cs="Times New Roman"/>
          <w:bCs/>
          <w:szCs w:val="28"/>
        </w:rPr>
      </w:pPr>
      <w:r w:rsidRPr="00845CFA">
        <w:rPr>
          <w:rFonts w:cs="Times New Roman"/>
          <w:bCs/>
          <w:szCs w:val="28"/>
        </w:rPr>
        <w:t xml:space="preserve">В данном случае речь идет о предметной научно-исторической реконструкции, выполненной в масштабе 1:1, и предназначенной для музейной экспозиции. Какие </w:t>
      </w:r>
      <w:r w:rsidR="00164091" w:rsidRPr="00845CFA">
        <w:rPr>
          <w:rFonts w:cs="Times New Roman"/>
          <w:bCs/>
          <w:szCs w:val="28"/>
        </w:rPr>
        <w:t xml:space="preserve">же </w:t>
      </w:r>
      <w:r w:rsidRPr="00845CFA">
        <w:rPr>
          <w:rFonts w:cs="Times New Roman"/>
          <w:bCs/>
          <w:szCs w:val="28"/>
        </w:rPr>
        <w:t xml:space="preserve">требования мы предъявляем реконструкции? </w:t>
      </w:r>
    </w:p>
    <w:p w14:paraId="1F2B0AB5" w14:textId="1EC3CCEB" w:rsidR="00860B82" w:rsidRDefault="004A2A6F" w:rsidP="003C7CA5">
      <w:pPr>
        <w:pStyle w:val="a9"/>
        <w:ind w:firstLine="709"/>
        <w:rPr>
          <w:rFonts w:cs="Times New Roman"/>
          <w:iCs/>
          <w:szCs w:val="28"/>
        </w:rPr>
      </w:pPr>
      <w:r w:rsidRPr="00845CFA">
        <w:rPr>
          <w:rFonts w:cs="Times New Roman"/>
          <w:bCs/>
          <w:szCs w:val="28"/>
        </w:rPr>
        <w:t>Принципы создания</w:t>
      </w:r>
      <w:r w:rsidR="00860B82" w:rsidRPr="00845CFA">
        <w:rPr>
          <w:rFonts w:cs="Times New Roman"/>
          <w:bCs/>
          <w:szCs w:val="28"/>
        </w:rPr>
        <w:t xml:space="preserve"> реконструкции</w:t>
      </w:r>
      <w:r w:rsidR="007B6DBA" w:rsidRPr="00845CFA">
        <w:rPr>
          <w:rFonts w:cs="Times New Roman"/>
          <w:bCs/>
          <w:szCs w:val="28"/>
        </w:rPr>
        <w:t xml:space="preserve"> предложены автором данной работы, и их</w:t>
      </w:r>
      <w:r w:rsidR="00860B82" w:rsidRPr="00845CFA">
        <w:rPr>
          <w:rFonts w:cs="Times New Roman"/>
          <w:bCs/>
          <w:szCs w:val="28"/>
        </w:rPr>
        <w:t xml:space="preserve"> всего два, и </w:t>
      </w:r>
      <w:r w:rsidR="00164091" w:rsidRPr="00845CFA">
        <w:rPr>
          <w:rFonts w:cs="Times New Roman"/>
          <w:bCs/>
          <w:szCs w:val="28"/>
        </w:rPr>
        <w:t xml:space="preserve">оба </w:t>
      </w:r>
      <w:r w:rsidR="00860B82" w:rsidRPr="00845CFA">
        <w:rPr>
          <w:rFonts w:cs="Times New Roman"/>
          <w:bCs/>
          <w:szCs w:val="28"/>
        </w:rPr>
        <w:t>они одинаково важны: достоверность и выразительность. Ключ к успеху реконструкции в соблюдении</w:t>
      </w:r>
      <w:r w:rsidR="00860B82" w:rsidRPr="00845CFA">
        <w:rPr>
          <w:rFonts w:cs="Times New Roman"/>
          <w:iCs/>
          <w:szCs w:val="28"/>
        </w:rPr>
        <w:t xml:space="preserve"> обоих требований вместе. Достоверно выполненная, но не выразительная реконструкция может интерпретировать оригинал, но не привлекает внимания и не запоминается. И напротив – выразительная, яркая, но не достоверная реконструкция, конечно, </w:t>
      </w:r>
      <w:r w:rsidR="00860B82" w:rsidRPr="00845CFA">
        <w:rPr>
          <w:rFonts w:cs="Times New Roman"/>
          <w:iCs/>
          <w:szCs w:val="28"/>
        </w:rPr>
        <w:lastRenderedPageBreak/>
        <w:t>захватывает воображение, но сбивает с толку, вводит в заблуждение и искажает информацию.</w:t>
      </w:r>
      <w:r w:rsidR="005D191A" w:rsidRPr="00845CFA">
        <w:rPr>
          <w:rFonts w:cs="Times New Roman"/>
          <w:iCs/>
          <w:szCs w:val="28"/>
        </w:rPr>
        <w:t xml:space="preserve"> Более подробно о достоверности и выразительности реконструкций </w:t>
      </w:r>
      <w:r w:rsidR="00F255B4" w:rsidRPr="00845CFA">
        <w:rPr>
          <w:rFonts w:cs="Times New Roman"/>
          <w:iCs/>
          <w:szCs w:val="28"/>
        </w:rPr>
        <w:t>о</w:t>
      </w:r>
      <w:r w:rsidR="005D191A" w:rsidRPr="00845CFA">
        <w:rPr>
          <w:rFonts w:cs="Times New Roman"/>
          <w:iCs/>
          <w:szCs w:val="28"/>
        </w:rPr>
        <w:t>писано в параграфе 1 главы 2 данной работы.</w:t>
      </w:r>
    </w:p>
    <w:p w14:paraId="5471C19C" w14:textId="79F14B82" w:rsidR="004233C8" w:rsidRPr="00B83AC1" w:rsidRDefault="004233C8" w:rsidP="00B83AC1">
      <w:pPr>
        <w:pStyle w:val="4"/>
        <w:numPr>
          <w:ilvl w:val="0"/>
          <w:numId w:val="0"/>
        </w:numPr>
        <w:tabs>
          <w:tab w:val="left" w:pos="1701"/>
        </w:tabs>
        <w:ind w:left="709"/>
        <w:rPr>
          <w:b/>
          <w:i w:val="0"/>
          <w:iCs/>
        </w:rPr>
      </w:pPr>
      <w:r w:rsidRPr="00B83AC1">
        <w:rPr>
          <w:rStyle w:val="40"/>
          <w:i/>
          <w:iCs/>
        </w:rPr>
        <w:t>Реконструкция как способ популяризации истории</w:t>
      </w:r>
    </w:p>
    <w:p w14:paraId="20193230" w14:textId="4F0E2490" w:rsidR="0017670B" w:rsidRPr="00845CFA" w:rsidRDefault="00860B82" w:rsidP="003C7CA5">
      <w:pPr>
        <w:pStyle w:val="a9"/>
        <w:ind w:firstLine="709"/>
        <w:rPr>
          <w:rFonts w:cs="Times New Roman"/>
          <w:szCs w:val="28"/>
        </w:rPr>
      </w:pPr>
      <w:r w:rsidRPr="00845CFA">
        <w:rPr>
          <w:rFonts w:cs="Times New Roman"/>
          <w:szCs w:val="28"/>
        </w:rPr>
        <w:t>Вторая предпосылка для создания реконструкции – необходимость продемонстрировать первоначальный вид артефактов отдельно и/или в комплексе. Особенно эта необходимость проявляется, когда артефакты подобного рода не встречались ранее или встречались очень редко, и данная находка становится чуть ли не единственным примером, демонстрирующим определ</w:t>
      </w:r>
      <w:r w:rsidR="00FC67F1">
        <w:rPr>
          <w:rFonts w:cs="Times New Roman"/>
          <w:szCs w:val="28"/>
        </w:rPr>
        <w:t>ё</w:t>
      </w:r>
      <w:r w:rsidRPr="00845CFA">
        <w:rPr>
          <w:rFonts w:cs="Times New Roman"/>
          <w:szCs w:val="28"/>
        </w:rPr>
        <w:t>нный аспект эпохи.</w:t>
      </w:r>
      <w:r w:rsidR="00AF6443">
        <w:rPr>
          <w:rFonts w:cs="Times New Roman"/>
          <w:szCs w:val="28"/>
        </w:rPr>
        <w:t xml:space="preserve"> </w:t>
      </w:r>
      <w:r w:rsidR="0017670B" w:rsidRPr="00845CFA">
        <w:rPr>
          <w:rFonts w:cs="Times New Roman"/>
          <w:szCs w:val="28"/>
        </w:rPr>
        <w:t>Хочется отметить, что чем глубже реконструктор изучает предмет, чем дольше и глубже с ним работает, тем более достоверным и выразительным получится результат. Именно поэтому участие реконструктора в консервационных и реставрационных работах, и даже в археологических раскопках реконструируемого комплекса, позволяет специалисту воссоздать наиболее достоверный и выразительный образ.</w:t>
      </w:r>
    </w:p>
    <w:p w14:paraId="7F49DFB7" w14:textId="7C05059F" w:rsidR="00860B82" w:rsidRPr="00845CFA" w:rsidRDefault="00860B82" w:rsidP="003C7CA5">
      <w:pPr>
        <w:pStyle w:val="a9"/>
        <w:ind w:firstLine="709"/>
        <w:rPr>
          <w:rFonts w:cs="Times New Roman"/>
          <w:szCs w:val="28"/>
        </w:rPr>
      </w:pPr>
      <w:r w:rsidRPr="00845CFA">
        <w:rPr>
          <w:rFonts w:cs="Times New Roman"/>
          <w:szCs w:val="28"/>
        </w:rPr>
        <w:t xml:space="preserve">Как уже отмечалось выше, </w:t>
      </w:r>
      <w:r w:rsidR="004A2A6F" w:rsidRPr="00845CFA">
        <w:rPr>
          <w:rFonts w:cs="Times New Roman"/>
          <w:szCs w:val="28"/>
        </w:rPr>
        <w:t xml:space="preserve">принципов создания </w:t>
      </w:r>
      <w:r w:rsidRPr="00845CFA">
        <w:rPr>
          <w:rFonts w:cs="Times New Roman"/>
          <w:szCs w:val="28"/>
        </w:rPr>
        <w:t xml:space="preserve">реконструкции всего два: достоверность и выразительность. Второе требование – выразительность – обусловлено одной из задач музея – популяризировать историю и культуру. Соответственно, необходимо создавать реконструкцию таким образом, чтобы она привлекала внимание широкой публики не только информацией, которую она передает, но и своим внешним видом, экспрессией, постановкой. В данном контексте работа ведется с визуальным и эмоциональным восприятием, </w:t>
      </w:r>
      <w:proofErr w:type="spellStart"/>
      <w:r w:rsidRPr="00845CFA">
        <w:rPr>
          <w:rFonts w:cs="Times New Roman"/>
          <w:szCs w:val="28"/>
        </w:rPr>
        <w:t>отрежиссированной</w:t>
      </w:r>
      <w:proofErr w:type="spellEnd"/>
      <w:r w:rsidRPr="00845CFA">
        <w:rPr>
          <w:rFonts w:cs="Times New Roman"/>
          <w:szCs w:val="28"/>
        </w:rPr>
        <w:t xml:space="preserve"> реакцией посетителя, скульптурным образом, соответствием позы роду деятельности индивидуума, сценографией подачи реконструкции. И в данном случае, на помощь науке приходит искусство, стиль, вкус, художественное восприятие и, даже, психология. </w:t>
      </w:r>
    </w:p>
    <w:p w14:paraId="0EFA8BC9" w14:textId="4696287B" w:rsidR="003B7D36" w:rsidRPr="00845CFA" w:rsidRDefault="00A7021E" w:rsidP="003C7CA5">
      <w:pPr>
        <w:pStyle w:val="a9"/>
        <w:ind w:firstLine="709"/>
        <w:rPr>
          <w:rFonts w:cs="Times New Roman"/>
          <w:szCs w:val="28"/>
        </w:rPr>
      </w:pPr>
      <w:r w:rsidRPr="00845CFA">
        <w:rPr>
          <w:rFonts w:cs="Times New Roman"/>
          <w:szCs w:val="28"/>
        </w:rPr>
        <w:t xml:space="preserve">О роли визуального восприятия говорят многие </w:t>
      </w:r>
      <w:r w:rsidR="003B7D36" w:rsidRPr="00845CFA">
        <w:rPr>
          <w:rFonts w:cs="Times New Roman"/>
          <w:szCs w:val="28"/>
        </w:rPr>
        <w:t>исследователи</w:t>
      </w:r>
      <w:r w:rsidRPr="00845CFA">
        <w:rPr>
          <w:rFonts w:cs="Times New Roman"/>
          <w:szCs w:val="28"/>
        </w:rPr>
        <w:t>. К</w:t>
      </w:r>
      <w:r w:rsidR="00034B3B">
        <w:rPr>
          <w:rFonts w:cs="Times New Roman"/>
          <w:szCs w:val="28"/>
        </w:rPr>
        <w:t> </w:t>
      </w:r>
      <w:r w:rsidRPr="00845CFA">
        <w:rPr>
          <w:rFonts w:cs="Times New Roman"/>
          <w:szCs w:val="28"/>
        </w:rPr>
        <w:t xml:space="preserve">примеру, </w:t>
      </w:r>
      <w:r w:rsidR="003B7D36" w:rsidRPr="00845CFA">
        <w:rPr>
          <w:rFonts w:cs="Times New Roman"/>
          <w:szCs w:val="28"/>
        </w:rPr>
        <w:t xml:space="preserve">известный чешский педагог-гуманист </w:t>
      </w:r>
      <w:r w:rsidR="007B6DBA" w:rsidRPr="00845CFA">
        <w:rPr>
          <w:rFonts w:cs="Times New Roman"/>
          <w:szCs w:val="28"/>
          <w:lang w:val="en-US"/>
        </w:rPr>
        <w:t>XVI</w:t>
      </w:r>
      <w:r w:rsidR="006F64B5" w:rsidRPr="00845CFA">
        <w:rPr>
          <w:rFonts w:cs="Times New Roman"/>
          <w:szCs w:val="28"/>
        </w:rPr>
        <w:t>−</w:t>
      </w:r>
      <w:r w:rsidR="007B6DBA" w:rsidRPr="00845CFA">
        <w:rPr>
          <w:rFonts w:cs="Times New Roman"/>
          <w:szCs w:val="28"/>
          <w:lang w:val="en-US"/>
        </w:rPr>
        <w:t>XVII</w:t>
      </w:r>
      <w:r w:rsidR="003B7D36" w:rsidRPr="00845CFA">
        <w:rPr>
          <w:rFonts w:cs="Times New Roman"/>
          <w:szCs w:val="28"/>
        </w:rPr>
        <w:t xml:space="preserve"> веков, автор труда «Великая дидактика» – Ян Амос Каменский – говорил о визуальном восприятии как об одном из важнейших факторов обучения. Он справедливо отмечает, что «Начало познания необходимо выходит из ощущений (ведь ничего не бывает в уме, чего раньше не было в ощущениях). А потому, следовательно, начинать обучение не со словесного толкования в вещах, но реального наблюдения за ними. И только после ознакомления с самой вещью, пусть идет о ней речь, выясняющее дело более всесторонне…» </w:t>
      </w:r>
      <w:r w:rsidR="007048A2" w:rsidRPr="00845CFA">
        <w:rPr>
          <w:rFonts w:cs="Times New Roman"/>
          <w:szCs w:val="28"/>
        </w:rPr>
        <w:t>[</w:t>
      </w:r>
      <w:r w:rsidR="00AD501A">
        <w:rPr>
          <w:rFonts w:cs="Times New Roman"/>
          <w:szCs w:val="28"/>
        </w:rPr>
        <w:t>151</w:t>
      </w:r>
      <w:r w:rsidR="00702F5C" w:rsidRPr="00845CFA">
        <w:rPr>
          <w:rFonts w:cs="Times New Roman"/>
          <w:szCs w:val="28"/>
        </w:rPr>
        <w:t>]</w:t>
      </w:r>
      <w:r w:rsidR="003B7D36" w:rsidRPr="00845CFA">
        <w:rPr>
          <w:rFonts w:cs="Times New Roman"/>
          <w:szCs w:val="28"/>
        </w:rPr>
        <w:t xml:space="preserve">. </w:t>
      </w:r>
      <w:r w:rsidR="005F0936" w:rsidRPr="00845CFA">
        <w:rPr>
          <w:rFonts w:cs="Times New Roman"/>
          <w:szCs w:val="28"/>
        </w:rPr>
        <w:t xml:space="preserve">Наличие объекта, который можно рассмотреть, и </w:t>
      </w:r>
      <w:r w:rsidR="0009182E" w:rsidRPr="00845CFA">
        <w:rPr>
          <w:rFonts w:cs="Times New Roman"/>
          <w:szCs w:val="28"/>
        </w:rPr>
        <w:t xml:space="preserve">подробно </w:t>
      </w:r>
      <w:r w:rsidR="005F0936" w:rsidRPr="00845CFA">
        <w:rPr>
          <w:rFonts w:cs="Times New Roman"/>
          <w:szCs w:val="28"/>
        </w:rPr>
        <w:t>узнать о</w:t>
      </w:r>
      <w:r w:rsidR="002439AA" w:rsidRPr="00845CFA">
        <w:rPr>
          <w:rFonts w:cs="Times New Roman"/>
          <w:szCs w:val="28"/>
        </w:rPr>
        <w:t xml:space="preserve"> нём </w:t>
      </w:r>
      <w:r w:rsidR="005F0936" w:rsidRPr="00845CFA">
        <w:rPr>
          <w:rFonts w:cs="Times New Roman"/>
          <w:szCs w:val="28"/>
        </w:rPr>
        <w:t xml:space="preserve">– способствует целостности восприятия, когда вербальная информация усваивается параллельно с визуальной. </w:t>
      </w:r>
      <w:r w:rsidR="006E44C9">
        <w:rPr>
          <w:rFonts w:cs="Times New Roman"/>
          <w:szCs w:val="28"/>
        </w:rPr>
        <w:t xml:space="preserve">Особенно это важно с развитием педагогической деятельности музеев, направленной и на детскую аудиторию </w:t>
      </w:r>
      <w:r w:rsidR="006E44C9" w:rsidRPr="00845CFA">
        <w:rPr>
          <w:rFonts w:cs="Times New Roman"/>
          <w:szCs w:val="28"/>
        </w:rPr>
        <w:t>[</w:t>
      </w:r>
      <w:r w:rsidR="00AD501A">
        <w:rPr>
          <w:rFonts w:cs="Times New Roman"/>
          <w:szCs w:val="28"/>
        </w:rPr>
        <w:t>152</w:t>
      </w:r>
      <w:r w:rsidR="006E44C9" w:rsidRPr="00845CFA">
        <w:rPr>
          <w:rFonts w:cs="Times New Roman"/>
          <w:szCs w:val="28"/>
        </w:rPr>
        <w:t>].</w:t>
      </w:r>
    </w:p>
    <w:p w14:paraId="484827C1" w14:textId="7EBD6137" w:rsidR="0017670B" w:rsidRPr="00845CFA" w:rsidRDefault="0009182E" w:rsidP="003C7CA5">
      <w:pPr>
        <w:pStyle w:val="a9"/>
        <w:ind w:firstLine="709"/>
        <w:rPr>
          <w:rFonts w:cs="Times New Roman"/>
          <w:szCs w:val="28"/>
        </w:rPr>
      </w:pPr>
      <w:r w:rsidRPr="00845CFA">
        <w:rPr>
          <w:rFonts w:cs="Times New Roman"/>
          <w:szCs w:val="28"/>
        </w:rPr>
        <w:t>Предметная реконструкция обеспечивает наглядность информации, зачастую невозможную при наличии только оригинала – если оригинал имеет фрагментарную и недостаточную сохранность. К тому же, реконструкция, разработанная и созданная достоверно, подразумевает значительный объем исследований, затрагивающих самые раз</w:t>
      </w:r>
      <w:r w:rsidR="00477B1D" w:rsidRPr="00845CFA">
        <w:rPr>
          <w:rFonts w:cs="Times New Roman"/>
          <w:szCs w:val="28"/>
        </w:rPr>
        <w:t xml:space="preserve">личные аспекты – от сбора информации об исследуемой эпохе и регионе, до междисциплинарных </w:t>
      </w:r>
      <w:r w:rsidR="00477B1D" w:rsidRPr="00845CFA">
        <w:rPr>
          <w:rFonts w:cs="Times New Roman"/>
          <w:szCs w:val="28"/>
        </w:rPr>
        <w:lastRenderedPageBreak/>
        <w:t xml:space="preserve">исследований и анализов. Многочисленные пробы, отправленные в самые разные лаборатории, могут рассказать то, чего не видно невооруженным глазом. Даже, казалось бы, истлевшие остатки одежды, при надлежащем исследовании могут подсказать из чего и как была изготовлена ткань, каким способом и в какой цвет выкрашена. Пробы почвы дают возможность выдвинуть некоторые гипотезы, касающиеся процесса захоронения. Идентификация остатков зерен в кувшинах показывает то, чем питались люди исследуемой эпохи и региона. </w:t>
      </w:r>
      <w:r w:rsidR="0062621D" w:rsidRPr="00845CFA">
        <w:rPr>
          <w:rFonts w:cs="Times New Roman"/>
          <w:szCs w:val="28"/>
        </w:rPr>
        <w:t xml:space="preserve">Палеоботаника может рассказать в какие месяцы было сделано захоронение, и какой климат в то время превалировал. </w:t>
      </w:r>
      <w:r w:rsidR="00477B1D" w:rsidRPr="00845CFA">
        <w:rPr>
          <w:rFonts w:cs="Times New Roman"/>
          <w:szCs w:val="28"/>
        </w:rPr>
        <w:t xml:space="preserve">Все эти и многие другие исследования, вместе создают пеструю картину, состоящую из различных кусочков </w:t>
      </w:r>
      <w:proofErr w:type="spellStart"/>
      <w:r w:rsidR="00477B1D" w:rsidRPr="00845CFA">
        <w:rPr>
          <w:rFonts w:cs="Times New Roman"/>
          <w:szCs w:val="28"/>
        </w:rPr>
        <w:t>пазла</w:t>
      </w:r>
      <w:proofErr w:type="spellEnd"/>
      <w:r w:rsidR="00477B1D" w:rsidRPr="00845CFA">
        <w:rPr>
          <w:rFonts w:cs="Times New Roman"/>
          <w:szCs w:val="28"/>
        </w:rPr>
        <w:t xml:space="preserve">, собрав который, мы можем увидеть персону в его среде обитания, и воссоздав ее, показать широкой публике. Таким образом, предметная реконструкция передает широкий спектр научной информации, полученной в ходе продолжительных и всесторонних исследований и работы с различными источниками </w:t>
      </w:r>
      <w:r w:rsidR="007048A2" w:rsidRPr="00845CFA">
        <w:rPr>
          <w:rFonts w:cs="Times New Roman"/>
          <w:szCs w:val="28"/>
        </w:rPr>
        <w:t>[</w:t>
      </w:r>
      <w:r w:rsidR="00AD501A">
        <w:rPr>
          <w:rFonts w:cs="Times New Roman"/>
          <w:szCs w:val="28"/>
        </w:rPr>
        <w:t>153</w:t>
      </w:r>
      <w:r w:rsidR="00702F5C" w:rsidRPr="00845CFA">
        <w:rPr>
          <w:rFonts w:cs="Times New Roman"/>
          <w:szCs w:val="28"/>
        </w:rPr>
        <w:t>]</w:t>
      </w:r>
      <w:r w:rsidR="00477B1D" w:rsidRPr="00845CFA">
        <w:rPr>
          <w:rFonts w:cs="Times New Roman"/>
          <w:szCs w:val="28"/>
        </w:rPr>
        <w:t xml:space="preserve">. </w:t>
      </w:r>
    </w:p>
    <w:p w14:paraId="6D279C1E" w14:textId="398781E1" w:rsidR="0009182E" w:rsidRDefault="00652BE9" w:rsidP="003C7CA5">
      <w:pPr>
        <w:pStyle w:val="a9"/>
        <w:ind w:firstLine="709"/>
        <w:rPr>
          <w:rFonts w:cs="Times New Roman"/>
          <w:szCs w:val="28"/>
        </w:rPr>
      </w:pPr>
      <w:r w:rsidRPr="00845CFA">
        <w:rPr>
          <w:rFonts w:cs="Times New Roman"/>
          <w:szCs w:val="28"/>
        </w:rPr>
        <w:t>Кроме визуального характера представления информации, реконструкция также может быть использована и как нарратив для рассказа об исследуемой эпохе через историю</w:t>
      </w:r>
      <w:r w:rsidR="002439AA" w:rsidRPr="00845CFA">
        <w:rPr>
          <w:rFonts w:cs="Times New Roman"/>
          <w:szCs w:val="28"/>
        </w:rPr>
        <w:t xml:space="preserve"> её </w:t>
      </w:r>
      <w:r w:rsidRPr="00845CFA">
        <w:rPr>
          <w:rFonts w:cs="Times New Roman"/>
          <w:szCs w:val="28"/>
        </w:rPr>
        <w:t>разработки и создания. Почти детективная история исследований захватывает читателя</w:t>
      </w:r>
      <w:r w:rsidR="0062621D" w:rsidRPr="00845CFA">
        <w:rPr>
          <w:rFonts w:cs="Times New Roman"/>
          <w:szCs w:val="28"/>
        </w:rPr>
        <w:t xml:space="preserve"> и зрителя,</w:t>
      </w:r>
      <w:r w:rsidRPr="00845CFA">
        <w:rPr>
          <w:rFonts w:cs="Times New Roman"/>
          <w:szCs w:val="28"/>
        </w:rPr>
        <w:t xml:space="preserve"> и помогает шаг за шагом, анализ за анализом, раскрыть эпоху с различных</w:t>
      </w:r>
      <w:r w:rsidR="002439AA" w:rsidRPr="00845CFA">
        <w:rPr>
          <w:rFonts w:cs="Times New Roman"/>
          <w:szCs w:val="28"/>
        </w:rPr>
        <w:t xml:space="preserve"> её </w:t>
      </w:r>
      <w:r w:rsidRPr="00845CFA">
        <w:rPr>
          <w:rFonts w:cs="Times New Roman"/>
          <w:szCs w:val="28"/>
        </w:rPr>
        <w:t>сторон</w:t>
      </w:r>
      <w:r w:rsidR="006E44C9">
        <w:rPr>
          <w:rFonts w:cs="Times New Roman"/>
          <w:szCs w:val="28"/>
        </w:rPr>
        <w:t xml:space="preserve"> </w:t>
      </w:r>
      <w:r w:rsidR="006E44C9" w:rsidRPr="00845CFA">
        <w:rPr>
          <w:rFonts w:cs="Times New Roman"/>
          <w:szCs w:val="28"/>
        </w:rPr>
        <w:t>[</w:t>
      </w:r>
      <w:r w:rsidR="00AD501A">
        <w:rPr>
          <w:rFonts w:cs="Times New Roman"/>
          <w:szCs w:val="28"/>
        </w:rPr>
        <w:t>154</w:t>
      </w:r>
      <w:r w:rsidR="006E44C9" w:rsidRPr="00845CFA">
        <w:rPr>
          <w:rFonts w:cs="Times New Roman"/>
          <w:szCs w:val="28"/>
        </w:rPr>
        <w:t xml:space="preserve">]. </w:t>
      </w:r>
      <w:r w:rsidRPr="00845CFA">
        <w:rPr>
          <w:rFonts w:cs="Times New Roman"/>
          <w:szCs w:val="28"/>
        </w:rPr>
        <w:t xml:space="preserve">Именно так поступил реставратор и реконструктор древностей Крым Алтынбеков в своей книге о реставрации и реконструкции женщины </w:t>
      </w:r>
      <w:proofErr w:type="spellStart"/>
      <w:r w:rsidRPr="00845CFA">
        <w:rPr>
          <w:rFonts w:cs="Times New Roman"/>
          <w:szCs w:val="28"/>
        </w:rPr>
        <w:t>сакской</w:t>
      </w:r>
      <w:proofErr w:type="spellEnd"/>
      <w:r w:rsidRPr="00845CFA">
        <w:rPr>
          <w:rFonts w:cs="Times New Roman"/>
          <w:szCs w:val="28"/>
        </w:rPr>
        <w:t xml:space="preserve"> эпохи – так называемой Уржарской жрицы. Книга простым для понимания языком описывает момент знакомства автора с захоронением, и поэтапно показывает все шаги от раскопок, изъятия блоком, до консервации, реставрации, исследований и реконструкции. В книге подробно описаны результаты анализов, благодаря которым удалось достоверно выяснить материал одеян</w:t>
      </w:r>
      <w:r w:rsidR="00C41C56" w:rsidRPr="00845CFA">
        <w:rPr>
          <w:rFonts w:cs="Times New Roman"/>
          <w:szCs w:val="28"/>
        </w:rPr>
        <w:t>ия, его цвет и способ крашения. Увлекательно рассказывается об одной из проб, первоначально принятой исследователями за текстиль, но оказавшейся в итоге папоротником, и последовавшем за эти</w:t>
      </w:r>
      <w:r w:rsidR="0062621D" w:rsidRPr="00845CFA">
        <w:rPr>
          <w:rFonts w:cs="Times New Roman"/>
          <w:szCs w:val="28"/>
        </w:rPr>
        <w:t>м</w:t>
      </w:r>
      <w:r w:rsidR="00C41C56" w:rsidRPr="00845CFA">
        <w:rPr>
          <w:rFonts w:cs="Times New Roman"/>
          <w:szCs w:val="28"/>
        </w:rPr>
        <w:t xml:space="preserve"> исследованием мифологии и свойств папоротника – </w:t>
      </w:r>
      <w:r w:rsidR="000F2B79" w:rsidRPr="00845CFA">
        <w:rPr>
          <w:rFonts w:cs="Times New Roman"/>
          <w:szCs w:val="28"/>
        </w:rPr>
        <w:t xml:space="preserve">это затронуло и символическую </w:t>
      </w:r>
      <w:r w:rsidR="00C41C56" w:rsidRPr="00845CFA">
        <w:rPr>
          <w:rFonts w:cs="Times New Roman"/>
          <w:szCs w:val="28"/>
        </w:rPr>
        <w:t xml:space="preserve">составляющую одеяния женщины </w:t>
      </w:r>
      <w:r w:rsidR="007048A2" w:rsidRPr="00845CFA">
        <w:rPr>
          <w:rFonts w:cs="Times New Roman"/>
          <w:szCs w:val="28"/>
        </w:rPr>
        <w:t>[</w:t>
      </w:r>
      <w:r w:rsidR="00AD501A">
        <w:rPr>
          <w:rFonts w:cs="Times New Roman"/>
          <w:szCs w:val="28"/>
        </w:rPr>
        <w:t>96, с. 3-92</w:t>
      </w:r>
      <w:r w:rsidR="00702F5C" w:rsidRPr="00845CFA">
        <w:rPr>
          <w:rFonts w:cs="Times New Roman"/>
          <w:szCs w:val="28"/>
        </w:rPr>
        <w:t>]</w:t>
      </w:r>
      <w:r w:rsidR="00C41C56" w:rsidRPr="00845CFA">
        <w:rPr>
          <w:rFonts w:cs="Times New Roman"/>
          <w:szCs w:val="28"/>
        </w:rPr>
        <w:t>.</w:t>
      </w:r>
    </w:p>
    <w:p w14:paraId="047BA4CE" w14:textId="285F72E0" w:rsidR="0040628B" w:rsidRDefault="0040628B" w:rsidP="003C7CA5">
      <w:pPr>
        <w:pStyle w:val="a9"/>
        <w:ind w:firstLine="709"/>
        <w:rPr>
          <w:rFonts w:cs="Times New Roman"/>
          <w:szCs w:val="28"/>
          <w:lang w:val="kk-KZ"/>
        </w:rPr>
      </w:pPr>
      <w:r>
        <w:rPr>
          <w:rFonts w:cs="Times New Roman"/>
          <w:szCs w:val="28"/>
        </w:rPr>
        <w:t xml:space="preserve">Реконструкция как собственно предметов одежды, так и технологии их изготовления может быть ярко представлена на всевозможных фестивалях, концертах, и других мероприятиях, направленных на знакомство публики с историей. Возможность использовать реконструируемую одежду по своему прямому назначению по-настоящему погружает посетителя в контекст и позволяет испытать новый опыт ношения </w:t>
      </w:r>
      <w:r w:rsidR="00323759">
        <w:rPr>
          <w:rFonts w:cs="Times New Roman"/>
          <w:szCs w:val="28"/>
        </w:rPr>
        <w:t xml:space="preserve">одежды другой эпохи, как, например, это практиковалось на фестивале </w:t>
      </w:r>
      <w:r w:rsidR="00323759" w:rsidRPr="00323759">
        <w:rPr>
          <w:rFonts w:cs="Times New Roman"/>
          <w:szCs w:val="28"/>
        </w:rPr>
        <w:t>«Древних технологий и культурных коммуникаций «</w:t>
      </w:r>
      <w:proofErr w:type="spellStart"/>
      <w:r w:rsidR="00323759" w:rsidRPr="00323759">
        <w:rPr>
          <w:rFonts w:cs="Times New Roman"/>
          <w:szCs w:val="28"/>
        </w:rPr>
        <w:t>Desht-Thor</w:t>
      </w:r>
      <w:proofErr w:type="spellEnd"/>
      <w:r w:rsidR="00323759" w:rsidRPr="00323759">
        <w:rPr>
          <w:rFonts w:cs="Times New Roman"/>
          <w:szCs w:val="28"/>
        </w:rPr>
        <w:t>» имени Тура Хейердала</w:t>
      </w:r>
      <w:r w:rsidR="00323759">
        <w:rPr>
          <w:rFonts w:cs="Times New Roman"/>
          <w:szCs w:val="28"/>
        </w:rPr>
        <w:t xml:space="preserve">» в </w:t>
      </w:r>
      <w:proofErr w:type="spellStart"/>
      <w:r w:rsidR="00323759">
        <w:rPr>
          <w:rFonts w:cs="Times New Roman"/>
          <w:szCs w:val="28"/>
        </w:rPr>
        <w:t>Лисаковске</w:t>
      </w:r>
      <w:proofErr w:type="spellEnd"/>
      <w:r w:rsidR="00323759">
        <w:rPr>
          <w:rFonts w:cs="Times New Roman"/>
          <w:szCs w:val="28"/>
        </w:rPr>
        <w:t xml:space="preserve">, под руководством отечественного археолога и реконструктора Э.Р. Усмановой </w:t>
      </w:r>
      <w:r w:rsidR="00323759" w:rsidRPr="00323759">
        <w:rPr>
          <w:rFonts w:cs="Times New Roman"/>
          <w:szCs w:val="28"/>
        </w:rPr>
        <w:t>[</w:t>
      </w:r>
      <w:r w:rsidR="00AD501A">
        <w:rPr>
          <w:rFonts w:cs="Times New Roman"/>
          <w:szCs w:val="28"/>
        </w:rPr>
        <w:t>103, с. 83-90</w:t>
      </w:r>
      <w:r w:rsidR="00323759" w:rsidRPr="00323759">
        <w:rPr>
          <w:rFonts w:cs="Times New Roman"/>
          <w:szCs w:val="28"/>
        </w:rPr>
        <w:t>]</w:t>
      </w:r>
      <w:r w:rsidR="00323759">
        <w:rPr>
          <w:rFonts w:cs="Times New Roman"/>
          <w:szCs w:val="28"/>
        </w:rPr>
        <w:t>.</w:t>
      </w:r>
    </w:p>
    <w:p w14:paraId="2B1D6F91" w14:textId="43952D18" w:rsidR="004233C8" w:rsidRPr="00F96461" w:rsidRDefault="004233C8" w:rsidP="003C7CA5">
      <w:pPr>
        <w:pStyle w:val="3"/>
        <w:ind w:left="0" w:firstLine="709"/>
        <w:rPr>
          <w:b w:val="0"/>
          <w:i w:val="0"/>
        </w:rPr>
      </w:pPr>
      <w:bookmarkStart w:id="57" w:name="_Toc188475651"/>
      <w:bookmarkStart w:id="58" w:name="_Toc191564090"/>
      <w:bookmarkStart w:id="59" w:name="_Hlk193116880"/>
      <w:r w:rsidRPr="00F96461">
        <w:rPr>
          <w:b w:val="0"/>
          <w:i w:val="0"/>
        </w:rPr>
        <w:t xml:space="preserve">Место музейной реконструкции </w:t>
      </w:r>
      <w:bookmarkEnd w:id="57"/>
      <w:r w:rsidR="002620FA" w:rsidRPr="00F96461">
        <w:rPr>
          <w:b w:val="0"/>
          <w:i w:val="0"/>
        </w:rPr>
        <w:t xml:space="preserve">в </w:t>
      </w:r>
      <w:proofErr w:type="spellStart"/>
      <w:r w:rsidR="002620FA" w:rsidRPr="00F96461">
        <w:rPr>
          <w:b w:val="0"/>
          <w:i w:val="0"/>
        </w:rPr>
        <w:t>музеологии</w:t>
      </w:r>
      <w:bookmarkEnd w:id="58"/>
      <w:proofErr w:type="spellEnd"/>
      <w:r w:rsidRPr="00F96461">
        <w:rPr>
          <w:b w:val="0"/>
          <w:i w:val="0"/>
        </w:rPr>
        <w:t xml:space="preserve"> </w:t>
      </w:r>
    </w:p>
    <w:bookmarkEnd w:id="59"/>
    <w:p w14:paraId="6F17A473" w14:textId="47D4FEFD" w:rsidR="009260E4" w:rsidRPr="00845CFA" w:rsidRDefault="009260E4" w:rsidP="003C7CA5">
      <w:pPr>
        <w:pStyle w:val="a9"/>
        <w:ind w:firstLine="709"/>
        <w:rPr>
          <w:rFonts w:cs="Times New Roman"/>
          <w:szCs w:val="28"/>
          <w:lang w:val="kk-KZ"/>
        </w:rPr>
      </w:pPr>
      <w:r w:rsidRPr="00845CFA">
        <w:rPr>
          <w:rFonts w:cs="Times New Roman"/>
          <w:szCs w:val="28"/>
        </w:rPr>
        <w:t xml:space="preserve">Предметная научно-историческая реконструкция является одним из наиболее перспективных направлений научных исследований </w:t>
      </w:r>
      <w:r w:rsidR="007048A2" w:rsidRPr="00845CFA">
        <w:rPr>
          <w:rFonts w:cs="Times New Roman"/>
          <w:szCs w:val="28"/>
        </w:rPr>
        <w:t>[</w:t>
      </w:r>
      <w:r w:rsidR="00AD501A">
        <w:rPr>
          <w:rFonts w:cs="Times New Roman"/>
          <w:szCs w:val="28"/>
        </w:rPr>
        <w:t>108</w:t>
      </w:r>
      <w:r w:rsidR="005C486E" w:rsidRPr="00845CFA">
        <w:rPr>
          <w:rFonts w:cs="Times New Roman"/>
          <w:szCs w:val="28"/>
        </w:rPr>
        <w:t xml:space="preserve">, с. </w:t>
      </w:r>
      <w:r w:rsidRPr="00845CFA">
        <w:rPr>
          <w:rFonts w:cs="Times New Roman"/>
          <w:szCs w:val="28"/>
        </w:rPr>
        <w:t>105</w:t>
      </w:r>
      <w:r w:rsidR="00702F5C" w:rsidRPr="00845CFA">
        <w:rPr>
          <w:rFonts w:cs="Times New Roman"/>
          <w:szCs w:val="28"/>
        </w:rPr>
        <w:t>]</w:t>
      </w:r>
      <w:r w:rsidR="00A609E5" w:rsidRPr="00845CFA">
        <w:rPr>
          <w:rFonts w:cs="Times New Roman"/>
          <w:szCs w:val="28"/>
          <w:lang w:val="kk-KZ"/>
        </w:rPr>
        <w:t>.</w:t>
      </w:r>
    </w:p>
    <w:p w14:paraId="0FD6C99C" w14:textId="1A8F5E5C" w:rsidR="00F8614F" w:rsidRPr="00845CFA" w:rsidRDefault="00AD7116" w:rsidP="003C7CA5">
      <w:pPr>
        <w:pStyle w:val="a9"/>
        <w:ind w:firstLine="709"/>
        <w:rPr>
          <w:rFonts w:cs="Times New Roman"/>
          <w:szCs w:val="28"/>
        </w:rPr>
      </w:pPr>
      <w:r w:rsidRPr="00845CFA">
        <w:rPr>
          <w:rFonts w:cs="Times New Roman"/>
          <w:szCs w:val="28"/>
        </w:rPr>
        <w:lastRenderedPageBreak/>
        <w:t>Несмотря на довольно частые высказывания о важности, нужности реконструкции в музее, все</w:t>
      </w:r>
      <w:r w:rsidR="002439AA" w:rsidRPr="00845CFA">
        <w:rPr>
          <w:rFonts w:cs="Times New Roman"/>
          <w:szCs w:val="28"/>
        </w:rPr>
        <w:t xml:space="preserve"> ещё </w:t>
      </w:r>
      <w:r w:rsidRPr="00845CFA">
        <w:rPr>
          <w:rFonts w:cs="Times New Roman"/>
          <w:szCs w:val="28"/>
        </w:rPr>
        <w:t>достаточно крепки</w:t>
      </w:r>
      <w:r w:rsidR="00F8614F" w:rsidRPr="00845CFA">
        <w:rPr>
          <w:rFonts w:cs="Times New Roman"/>
          <w:szCs w:val="28"/>
        </w:rPr>
        <w:t xml:space="preserve">е позиции сохраняет убеждение </w:t>
      </w:r>
      <w:r w:rsidR="00813727" w:rsidRPr="00845CFA">
        <w:rPr>
          <w:rFonts w:cs="Times New Roman"/>
          <w:szCs w:val="28"/>
        </w:rPr>
        <w:t xml:space="preserve">о наполнении музейных экспозиций исключительно оригинальными предметами </w:t>
      </w:r>
      <w:r w:rsidR="00F8614F" w:rsidRPr="00845CFA">
        <w:rPr>
          <w:rFonts w:cs="Times New Roman"/>
          <w:szCs w:val="28"/>
        </w:rPr>
        <w:t>музейных экспо</w:t>
      </w:r>
      <w:r w:rsidR="004A112C" w:rsidRPr="00845CFA">
        <w:rPr>
          <w:rFonts w:cs="Times New Roman"/>
          <w:szCs w:val="28"/>
        </w:rPr>
        <w:t>зиций</w:t>
      </w:r>
      <w:r w:rsidR="00F8614F" w:rsidRPr="00845CFA">
        <w:rPr>
          <w:rFonts w:cs="Times New Roman"/>
          <w:szCs w:val="28"/>
        </w:rPr>
        <w:t>.</w:t>
      </w:r>
      <w:r w:rsidR="001D41DD" w:rsidRPr="00845CFA">
        <w:rPr>
          <w:rFonts w:cs="Times New Roman"/>
          <w:szCs w:val="28"/>
        </w:rPr>
        <w:t xml:space="preserve"> </w:t>
      </w:r>
      <w:r w:rsidR="00F8614F" w:rsidRPr="00845CFA">
        <w:rPr>
          <w:rFonts w:cs="Times New Roman"/>
          <w:szCs w:val="28"/>
        </w:rPr>
        <w:t xml:space="preserve">Эту позицию можно понять – оригинальные артефакты являются подлинными свидетельствами и доказательствами существования того или иного явления, своего рода прямая речь истории. И данный подход уместен и обоснован, в случае, когда в оригинальных артефактах нет недостатка. Однако, такая ситуация наблюдается далеко не везде – в регионах с резко континентальным климатом, </w:t>
      </w:r>
      <w:r w:rsidR="00110401" w:rsidRPr="00845CFA">
        <w:rPr>
          <w:rFonts w:cs="Times New Roman"/>
          <w:szCs w:val="28"/>
        </w:rPr>
        <w:t xml:space="preserve">и традиционным изготовлением предметов преимущественно из органических материалов, </w:t>
      </w:r>
      <w:r w:rsidR="004A112C" w:rsidRPr="00845CFA">
        <w:rPr>
          <w:rFonts w:cs="Times New Roman"/>
          <w:szCs w:val="28"/>
        </w:rPr>
        <w:t xml:space="preserve">имеет место их значительная деградация и исчезновение вследствие естественных процессов разложения и коррозии. </w:t>
      </w:r>
      <w:r w:rsidR="0031777F" w:rsidRPr="00845CFA">
        <w:rPr>
          <w:rFonts w:cs="Times New Roman"/>
          <w:szCs w:val="28"/>
        </w:rPr>
        <w:t xml:space="preserve">К тому же, утвердившаяся ещё с начала </w:t>
      </w:r>
      <w:r w:rsidR="0031777F" w:rsidRPr="00845CFA">
        <w:rPr>
          <w:rFonts w:cs="Times New Roman"/>
          <w:szCs w:val="28"/>
          <w:lang w:val="en-US"/>
        </w:rPr>
        <w:t>XIX</w:t>
      </w:r>
      <w:r w:rsidR="0031777F" w:rsidRPr="00845CFA">
        <w:rPr>
          <w:rFonts w:cs="Times New Roman"/>
          <w:szCs w:val="28"/>
        </w:rPr>
        <w:t xml:space="preserve"> века на территории современного Казахстана европейская модель музеев с приоритетом подлинника закрепилась здесь. Для примера – в Китае модель музеев иная [</w:t>
      </w:r>
      <w:r w:rsidR="00AD501A">
        <w:rPr>
          <w:rFonts w:cs="Times New Roman"/>
          <w:szCs w:val="28"/>
        </w:rPr>
        <w:t>155</w:t>
      </w:r>
      <w:r w:rsidR="0031777F" w:rsidRPr="00845CFA">
        <w:rPr>
          <w:rFonts w:cs="Times New Roman"/>
          <w:szCs w:val="28"/>
        </w:rPr>
        <w:t>].</w:t>
      </w:r>
    </w:p>
    <w:p w14:paraId="5DD4894D" w14:textId="6856A86B" w:rsidR="004A112C" w:rsidRPr="00845CFA" w:rsidRDefault="004A112C" w:rsidP="003C7CA5">
      <w:pPr>
        <w:pStyle w:val="a9"/>
        <w:ind w:firstLine="709"/>
        <w:rPr>
          <w:rFonts w:cs="Times New Roman"/>
          <w:szCs w:val="28"/>
        </w:rPr>
      </w:pPr>
      <w:bookmarkStart w:id="60" w:name="_Hlk193116900"/>
      <w:r w:rsidRPr="00845CFA">
        <w:rPr>
          <w:rFonts w:cs="Times New Roman"/>
          <w:szCs w:val="28"/>
        </w:rPr>
        <w:t xml:space="preserve">Долгое время процессы реконструкции либо вообще не воспринимались как часть научного познания предмета, либо воспринимались исключительно как вид экспозиционного моделирования пространства. </w:t>
      </w:r>
      <w:r w:rsidR="00C21E08" w:rsidRPr="00845CFA">
        <w:rPr>
          <w:rFonts w:cs="Times New Roman"/>
          <w:szCs w:val="28"/>
        </w:rPr>
        <w:t>Те немногие реконструкторы, которые документируют и публикуют результаты своих исследований, отмечают, что часто работы по реконструкции либо вообще не документируются, либо в лучшем случае представлены в виде неопубликованных отчетов</w:t>
      </w:r>
      <w:r w:rsidR="006A0746" w:rsidRPr="00845CFA">
        <w:rPr>
          <w:rFonts w:cs="Times New Roman"/>
          <w:szCs w:val="28"/>
        </w:rPr>
        <w:t xml:space="preserve"> </w:t>
      </w:r>
      <w:bookmarkEnd w:id="60"/>
      <w:r w:rsidR="007048A2" w:rsidRPr="00845CFA">
        <w:rPr>
          <w:rFonts w:cs="Times New Roman"/>
          <w:szCs w:val="28"/>
        </w:rPr>
        <w:t>[</w:t>
      </w:r>
      <w:r w:rsidR="00AD501A">
        <w:rPr>
          <w:rFonts w:cs="Times New Roman"/>
          <w:szCs w:val="28"/>
        </w:rPr>
        <w:t>43</w:t>
      </w:r>
      <w:r w:rsidR="005C486E" w:rsidRPr="00845CFA">
        <w:rPr>
          <w:rFonts w:cs="Times New Roman"/>
          <w:szCs w:val="28"/>
        </w:rPr>
        <w:t xml:space="preserve">, с. </w:t>
      </w:r>
      <w:r w:rsidR="006A0746" w:rsidRPr="00845CFA">
        <w:rPr>
          <w:rFonts w:cs="Times New Roman"/>
          <w:szCs w:val="28"/>
        </w:rPr>
        <w:t>33</w:t>
      </w:r>
      <w:r w:rsidR="00702F5C" w:rsidRPr="00845CFA">
        <w:rPr>
          <w:rFonts w:cs="Times New Roman"/>
          <w:szCs w:val="28"/>
        </w:rPr>
        <w:t>]</w:t>
      </w:r>
      <w:r w:rsidR="00C21E08" w:rsidRPr="00845CFA">
        <w:rPr>
          <w:rFonts w:cs="Times New Roman"/>
          <w:szCs w:val="28"/>
        </w:rPr>
        <w:t>. Кроме того, присутствуют случаи фрагментарного описания реконструкционного процесса, созданного к тому же задним числом, с утерей многих важных деталей и наблюдений авторов</w:t>
      </w:r>
      <w:r w:rsidR="006A0746" w:rsidRPr="00845CFA">
        <w:rPr>
          <w:rFonts w:cs="Times New Roman"/>
          <w:szCs w:val="28"/>
        </w:rPr>
        <w:t>.</w:t>
      </w:r>
      <w:r w:rsidR="001D41DD" w:rsidRPr="00845CFA">
        <w:rPr>
          <w:rFonts w:cs="Times New Roman"/>
          <w:szCs w:val="28"/>
        </w:rPr>
        <w:t xml:space="preserve"> </w:t>
      </w:r>
      <w:r w:rsidR="006A0746" w:rsidRPr="00845CFA">
        <w:rPr>
          <w:rFonts w:cs="Times New Roman"/>
          <w:szCs w:val="28"/>
        </w:rPr>
        <w:t xml:space="preserve">Таким образом, часто процесс реконструкции либо публикуется крайне мало, либо не публикуется вообще. Возможно потому, что реконструкцию не воспринимают как серьезную науку, и недооценивают сложность, научность и многогранность процесса реконструкции </w:t>
      </w:r>
      <w:r w:rsidR="007048A2" w:rsidRPr="00845CFA">
        <w:rPr>
          <w:rFonts w:cs="Times New Roman"/>
          <w:szCs w:val="28"/>
        </w:rPr>
        <w:t>[</w:t>
      </w:r>
      <w:r w:rsidR="00AD501A">
        <w:rPr>
          <w:rFonts w:cs="Times New Roman"/>
          <w:szCs w:val="28"/>
        </w:rPr>
        <w:t>142</w:t>
      </w:r>
      <w:r w:rsidR="005C486E" w:rsidRPr="00845CFA">
        <w:rPr>
          <w:rFonts w:cs="Times New Roman"/>
          <w:szCs w:val="28"/>
        </w:rPr>
        <w:t xml:space="preserve">, с. </w:t>
      </w:r>
      <w:r w:rsidR="006A0746" w:rsidRPr="00845CFA">
        <w:rPr>
          <w:rFonts w:cs="Times New Roman"/>
          <w:szCs w:val="28"/>
        </w:rPr>
        <w:t>18-20</w:t>
      </w:r>
      <w:r w:rsidR="00702F5C" w:rsidRPr="00845CFA">
        <w:rPr>
          <w:rFonts w:cs="Times New Roman"/>
          <w:szCs w:val="28"/>
        </w:rPr>
        <w:t>]</w:t>
      </w:r>
      <w:r w:rsidR="006A0746" w:rsidRPr="00845CFA">
        <w:rPr>
          <w:rFonts w:cs="Times New Roman"/>
          <w:szCs w:val="28"/>
        </w:rPr>
        <w:t>.</w:t>
      </w:r>
    </w:p>
    <w:p w14:paraId="2FB28566" w14:textId="00D570B0" w:rsidR="00D64B76" w:rsidRPr="00845CFA" w:rsidRDefault="006A0746" w:rsidP="003C7CA5">
      <w:pPr>
        <w:pStyle w:val="a9"/>
        <w:ind w:firstLine="709"/>
        <w:rPr>
          <w:rFonts w:cs="Times New Roman"/>
          <w:szCs w:val="28"/>
        </w:rPr>
      </w:pPr>
      <w:bookmarkStart w:id="61" w:name="_Hlk193116915"/>
      <w:r w:rsidRPr="00845CFA">
        <w:rPr>
          <w:rFonts w:cs="Times New Roman"/>
          <w:szCs w:val="28"/>
        </w:rPr>
        <w:t>Однако, в последние годы все чаще и чаще становится слышен голос реконструкторов по всему миру. Осознавая важность, сложность и нау</w:t>
      </w:r>
      <w:r w:rsidR="00512865" w:rsidRPr="00845CFA">
        <w:rPr>
          <w:rFonts w:cs="Times New Roman"/>
          <w:szCs w:val="28"/>
        </w:rPr>
        <w:t>коёмкость</w:t>
      </w:r>
      <w:r w:rsidRPr="00845CFA">
        <w:rPr>
          <w:rFonts w:cs="Times New Roman"/>
          <w:szCs w:val="28"/>
        </w:rPr>
        <w:t xml:space="preserve"> этой работы, а также</w:t>
      </w:r>
      <w:r w:rsidR="002439AA" w:rsidRPr="00845CFA">
        <w:rPr>
          <w:rFonts w:cs="Times New Roman"/>
          <w:szCs w:val="28"/>
        </w:rPr>
        <w:t xml:space="preserve"> её </w:t>
      </w:r>
      <w:r w:rsidRPr="00845CFA">
        <w:rPr>
          <w:rFonts w:cs="Times New Roman"/>
          <w:szCs w:val="28"/>
        </w:rPr>
        <w:t xml:space="preserve">глубокую </w:t>
      </w:r>
      <w:proofErr w:type="spellStart"/>
      <w:r w:rsidRPr="00845CFA">
        <w:rPr>
          <w:rFonts w:cs="Times New Roman"/>
          <w:szCs w:val="28"/>
        </w:rPr>
        <w:t>мультидисциплинарность</w:t>
      </w:r>
      <w:proofErr w:type="spellEnd"/>
      <w:r w:rsidRPr="00845CFA">
        <w:rPr>
          <w:rFonts w:cs="Times New Roman"/>
          <w:szCs w:val="28"/>
        </w:rPr>
        <w:t xml:space="preserve">, реконструкторы замечают и </w:t>
      </w:r>
      <w:r w:rsidR="00512865" w:rsidRPr="00845CFA">
        <w:rPr>
          <w:rFonts w:cs="Times New Roman"/>
          <w:szCs w:val="28"/>
        </w:rPr>
        <w:t xml:space="preserve">значительный </w:t>
      </w:r>
      <w:r w:rsidRPr="00845CFA">
        <w:rPr>
          <w:rFonts w:cs="Times New Roman"/>
          <w:szCs w:val="28"/>
        </w:rPr>
        <w:t>исследовательский эффект, оказываемый процессом разработки и создания реконструкции.</w:t>
      </w:r>
      <w:bookmarkEnd w:id="61"/>
      <w:r w:rsidRPr="00845CFA">
        <w:rPr>
          <w:rFonts w:cs="Times New Roman"/>
          <w:szCs w:val="28"/>
        </w:rPr>
        <w:t xml:space="preserve"> </w:t>
      </w:r>
      <w:r w:rsidR="00D64B76" w:rsidRPr="00845CFA">
        <w:rPr>
          <w:rFonts w:cs="Times New Roman"/>
          <w:szCs w:val="28"/>
        </w:rPr>
        <w:t>Так</w:t>
      </w:r>
      <w:r w:rsidR="00F11683" w:rsidRPr="00845CFA">
        <w:rPr>
          <w:rFonts w:cs="Times New Roman"/>
          <w:szCs w:val="28"/>
        </w:rPr>
        <w:t>их примеров много, перечислим некоторые из них.</w:t>
      </w:r>
      <w:r w:rsidR="00D64B76" w:rsidRPr="00845CFA">
        <w:rPr>
          <w:rFonts w:cs="Times New Roman"/>
          <w:szCs w:val="28"/>
        </w:rPr>
        <w:t xml:space="preserve"> </w:t>
      </w:r>
      <w:r w:rsidR="00D558A1" w:rsidRPr="00845CFA">
        <w:rPr>
          <w:rFonts w:cs="Times New Roman"/>
          <w:szCs w:val="28"/>
        </w:rPr>
        <w:t>И.А.</w:t>
      </w:r>
      <w:r w:rsidR="00D64B76" w:rsidRPr="00845CFA">
        <w:rPr>
          <w:rFonts w:cs="Times New Roman"/>
          <w:szCs w:val="28"/>
        </w:rPr>
        <w:t xml:space="preserve"> </w:t>
      </w:r>
      <w:proofErr w:type="spellStart"/>
      <w:r w:rsidR="00D64B76" w:rsidRPr="00845CFA">
        <w:rPr>
          <w:rFonts w:cs="Times New Roman"/>
          <w:szCs w:val="28"/>
        </w:rPr>
        <w:t>Семьян</w:t>
      </w:r>
      <w:proofErr w:type="spellEnd"/>
      <w:r w:rsidR="00D64B76" w:rsidRPr="00845CFA">
        <w:rPr>
          <w:rFonts w:cs="Times New Roman"/>
          <w:szCs w:val="28"/>
        </w:rPr>
        <w:t xml:space="preserve">, известный своей реконструкцией боевой колесницы бронзового века, относит реконструкцию к экспериментальной археологии, задача которой </w:t>
      </w:r>
      <w:r w:rsidR="00BE4BF3" w:rsidRPr="00845CFA">
        <w:rPr>
          <w:rFonts w:cs="Times New Roman"/>
          <w:szCs w:val="28"/>
        </w:rPr>
        <w:t>–</w:t>
      </w:r>
      <w:r w:rsidR="00D64B76" w:rsidRPr="00845CFA">
        <w:rPr>
          <w:rFonts w:cs="Times New Roman"/>
          <w:szCs w:val="28"/>
        </w:rPr>
        <w:t xml:space="preserve"> про</w:t>
      </w:r>
      <w:r w:rsidR="00512865" w:rsidRPr="00845CFA">
        <w:rPr>
          <w:rFonts w:cs="Times New Roman"/>
          <w:szCs w:val="28"/>
        </w:rPr>
        <w:t>верить на практике</w:t>
      </w:r>
      <w:r w:rsidR="00D64B76" w:rsidRPr="00845CFA">
        <w:rPr>
          <w:rFonts w:cs="Times New Roman"/>
          <w:szCs w:val="28"/>
        </w:rPr>
        <w:t xml:space="preserve"> что, как и почему именно так было устроено в древнем мире </w:t>
      </w:r>
      <w:r w:rsidR="007048A2" w:rsidRPr="00845CFA">
        <w:rPr>
          <w:rFonts w:cs="Times New Roman"/>
          <w:szCs w:val="28"/>
        </w:rPr>
        <w:t>[</w:t>
      </w:r>
      <w:r w:rsidR="00AD501A">
        <w:rPr>
          <w:rFonts w:cs="Times New Roman"/>
          <w:szCs w:val="28"/>
        </w:rPr>
        <w:t>156</w:t>
      </w:r>
      <w:r w:rsidR="00702F5C" w:rsidRPr="00845CFA">
        <w:rPr>
          <w:rFonts w:cs="Times New Roman"/>
          <w:szCs w:val="28"/>
        </w:rPr>
        <w:t>]</w:t>
      </w:r>
      <w:r w:rsidR="00D64B76" w:rsidRPr="00845CFA">
        <w:rPr>
          <w:rFonts w:cs="Times New Roman"/>
          <w:szCs w:val="28"/>
        </w:rPr>
        <w:t xml:space="preserve">. На известном поселении бронзового века Ботай, над одним из раскопанных жилищных котлованов была сооружена экспериментальная постройка, что помогло эмпирически объяснить условия и принципы формирования культурного слоя на поселении </w:t>
      </w:r>
      <w:r w:rsidR="007048A2" w:rsidRPr="00845CFA">
        <w:rPr>
          <w:rFonts w:cs="Times New Roman"/>
          <w:szCs w:val="28"/>
        </w:rPr>
        <w:t>[</w:t>
      </w:r>
      <w:r w:rsidR="00AD501A">
        <w:rPr>
          <w:rFonts w:cs="Times New Roman"/>
          <w:szCs w:val="28"/>
        </w:rPr>
        <w:t>157</w:t>
      </w:r>
      <w:r w:rsidR="00702F5C" w:rsidRPr="00845CFA">
        <w:rPr>
          <w:rFonts w:cs="Times New Roman"/>
          <w:szCs w:val="28"/>
        </w:rPr>
        <w:t>]</w:t>
      </w:r>
      <w:r w:rsidR="00D64B76" w:rsidRPr="00845CFA">
        <w:rPr>
          <w:rFonts w:cs="Times New Roman"/>
          <w:szCs w:val="28"/>
        </w:rPr>
        <w:t>.</w:t>
      </w:r>
      <w:r w:rsidR="00931C35" w:rsidRPr="00845CFA">
        <w:rPr>
          <w:rFonts w:cs="Times New Roman"/>
          <w:szCs w:val="28"/>
        </w:rPr>
        <w:t xml:space="preserve"> </w:t>
      </w:r>
      <w:proofErr w:type="spellStart"/>
      <w:r w:rsidR="00931C35" w:rsidRPr="00845CFA">
        <w:rPr>
          <w:rFonts w:cs="Times New Roman"/>
          <w:szCs w:val="28"/>
        </w:rPr>
        <w:t>Вебеке</w:t>
      </w:r>
      <w:proofErr w:type="spellEnd"/>
      <w:r w:rsidR="00931C35" w:rsidRPr="00845CFA">
        <w:rPr>
          <w:rFonts w:cs="Times New Roman"/>
          <w:szCs w:val="28"/>
        </w:rPr>
        <w:t xml:space="preserve"> </w:t>
      </w:r>
      <w:proofErr w:type="spellStart"/>
      <w:r w:rsidR="00931C35" w:rsidRPr="00845CFA">
        <w:rPr>
          <w:rFonts w:cs="Times New Roman"/>
          <w:szCs w:val="28"/>
        </w:rPr>
        <w:t>Бишоф</w:t>
      </w:r>
      <w:proofErr w:type="spellEnd"/>
      <w:r w:rsidR="00931C35" w:rsidRPr="00845CFA">
        <w:rPr>
          <w:rFonts w:cs="Times New Roman"/>
          <w:szCs w:val="28"/>
        </w:rPr>
        <w:t xml:space="preserve">, реконструктор кораблей в </w:t>
      </w:r>
      <w:proofErr w:type="spellStart"/>
      <w:r w:rsidR="00931C35" w:rsidRPr="00845CFA">
        <w:rPr>
          <w:rFonts w:cs="Times New Roman"/>
          <w:szCs w:val="28"/>
        </w:rPr>
        <w:t>Роскильде</w:t>
      </w:r>
      <w:proofErr w:type="spellEnd"/>
      <w:r w:rsidR="00931C35" w:rsidRPr="00845CFA">
        <w:rPr>
          <w:rFonts w:cs="Times New Roman"/>
          <w:szCs w:val="28"/>
        </w:rPr>
        <w:t xml:space="preserve">, говорит, что основная цель при построении полномасштабной физической реконструкции </w:t>
      </w:r>
      <w:r w:rsidR="00BE4BF3" w:rsidRPr="00845CFA">
        <w:rPr>
          <w:rFonts w:cs="Times New Roman"/>
          <w:szCs w:val="28"/>
        </w:rPr>
        <w:t>–</w:t>
      </w:r>
      <w:r w:rsidR="00931C35" w:rsidRPr="00845CFA">
        <w:rPr>
          <w:rFonts w:cs="Times New Roman"/>
          <w:szCs w:val="28"/>
        </w:rPr>
        <w:t xml:space="preserve"> получить представление о конструкции, функциях и качествах оригинального судна и связать это с обществом, в котором оно было построено. Она метко называет реконструкцию – обратной инженерией </w:t>
      </w:r>
      <w:r w:rsidR="007048A2" w:rsidRPr="00845CFA">
        <w:rPr>
          <w:rFonts w:cs="Times New Roman"/>
          <w:szCs w:val="28"/>
        </w:rPr>
        <w:t>[</w:t>
      </w:r>
      <w:r w:rsidR="00AD501A">
        <w:rPr>
          <w:rFonts w:cs="Times New Roman"/>
          <w:szCs w:val="28"/>
        </w:rPr>
        <w:t>34, р. 4-276</w:t>
      </w:r>
      <w:r w:rsidR="00702F5C" w:rsidRPr="00845CFA">
        <w:rPr>
          <w:rFonts w:cs="Times New Roman"/>
          <w:szCs w:val="28"/>
        </w:rPr>
        <w:t>]</w:t>
      </w:r>
      <w:r w:rsidR="007A359E" w:rsidRPr="00845CFA">
        <w:rPr>
          <w:rFonts w:cs="Times New Roman"/>
          <w:szCs w:val="28"/>
        </w:rPr>
        <w:t xml:space="preserve">. Она </w:t>
      </w:r>
      <w:r w:rsidR="007A359E" w:rsidRPr="00845CFA">
        <w:rPr>
          <w:rFonts w:cs="Times New Roman"/>
          <w:szCs w:val="28"/>
        </w:rPr>
        <w:lastRenderedPageBreak/>
        <w:t xml:space="preserve">же описывает применяемый в реконструкции метод как феноменологический герменевтический исследовательский процесс, в котором эмпирические данные исследуются открыто, вопросительно и </w:t>
      </w:r>
      <w:proofErr w:type="spellStart"/>
      <w:r w:rsidR="007A359E" w:rsidRPr="00845CFA">
        <w:rPr>
          <w:rFonts w:cs="Times New Roman"/>
          <w:szCs w:val="28"/>
        </w:rPr>
        <w:t>интерпретативно</w:t>
      </w:r>
      <w:proofErr w:type="spellEnd"/>
      <w:r w:rsidR="007A359E" w:rsidRPr="00845CFA">
        <w:rPr>
          <w:rFonts w:cs="Times New Roman"/>
          <w:szCs w:val="28"/>
        </w:rPr>
        <w:t>.</w:t>
      </w:r>
    </w:p>
    <w:p w14:paraId="7C643A91" w14:textId="09766F6F" w:rsidR="00FC2E57" w:rsidRPr="00845CFA" w:rsidRDefault="00226582" w:rsidP="003C7CA5">
      <w:pPr>
        <w:pStyle w:val="a9"/>
        <w:ind w:firstLine="709"/>
        <w:rPr>
          <w:rFonts w:cs="Times New Roman"/>
          <w:szCs w:val="28"/>
        </w:rPr>
      </w:pPr>
      <w:r w:rsidRPr="00845CFA">
        <w:rPr>
          <w:rFonts w:cs="Times New Roman"/>
          <w:szCs w:val="28"/>
        </w:rPr>
        <w:t xml:space="preserve">Помимо самих реконструкторов, </w:t>
      </w:r>
      <w:r w:rsidR="00F11683" w:rsidRPr="00845CFA">
        <w:rPr>
          <w:rFonts w:cs="Times New Roman"/>
          <w:szCs w:val="28"/>
        </w:rPr>
        <w:t xml:space="preserve">на этот вид исследований обращают внимание и теоретики </w:t>
      </w:r>
      <w:proofErr w:type="spellStart"/>
      <w:r w:rsidR="00F11683" w:rsidRPr="00845CFA">
        <w:rPr>
          <w:rFonts w:cs="Times New Roman"/>
          <w:szCs w:val="28"/>
        </w:rPr>
        <w:t>музеологии</w:t>
      </w:r>
      <w:proofErr w:type="spellEnd"/>
      <w:r w:rsidR="00F11683" w:rsidRPr="00845CFA">
        <w:rPr>
          <w:rFonts w:cs="Times New Roman"/>
          <w:szCs w:val="28"/>
        </w:rPr>
        <w:t>.</w:t>
      </w:r>
      <w:r w:rsidR="002439AA" w:rsidRPr="00845CFA">
        <w:rPr>
          <w:rFonts w:cs="Times New Roman"/>
          <w:szCs w:val="28"/>
        </w:rPr>
        <w:t xml:space="preserve"> Ещё </w:t>
      </w:r>
      <w:r w:rsidR="00F11683" w:rsidRPr="00845CFA">
        <w:rPr>
          <w:rFonts w:cs="Times New Roman"/>
          <w:szCs w:val="28"/>
        </w:rPr>
        <w:t xml:space="preserve">в начале </w:t>
      </w:r>
      <w:r w:rsidR="00FC2E57" w:rsidRPr="00845CFA">
        <w:rPr>
          <w:rFonts w:cs="Times New Roman"/>
          <w:szCs w:val="28"/>
        </w:rPr>
        <w:t>ХХ</w:t>
      </w:r>
      <w:r w:rsidR="00F11683" w:rsidRPr="00845CFA">
        <w:rPr>
          <w:rFonts w:cs="Times New Roman"/>
          <w:szCs w:val="28"/>
        </w:rPr>
        <w:t xml:space="preserve"> века исследователи говорили о реконструкции интерьера, как о доступном экспозиционном языке, способным превратить «мертвое хранилище» в «рассадник культуры и просвещения» </w:t>
      </w:r>
      <w:r w:rsidR="007048A2" w:rsidRPr="00845CFA">
        <w:rPr>
          <w:rFonts w:cs="Times New Roman"/>
          <w:szCs w:val="28"/>
        </w:rPr>
        <w:t>[</w:t>
      </w:r>
      <w:r w:rsidR="00AD501A">
        <w:rPr>
          <w:rFonts w:cs="Times New Roman"/>
          <w:szCs w:val="28"/>
        </w:rPr>
        <w:t>124</w:t>
      </w:r>
      <w:r w:rsidR="005C486E" w:rsidRPr="00845CFA">
        <w:rPr>
          <w:rFonts w:cs="Times New Roman"/>
          <w:szCs w:val="28"/>
        </w:rPr>
        <w:t xml:space="preserve">, с. </w:t>
      </w:r>
      <w:r w:rsidR="00F11683" w:rsidRPr="00845CFA">
        <w:rPr>
          <w:rFonts w:cs="Times New Roman"/>
          <w:szCs w:val="28"/>
        </w:rPr>
        <w:t>3</w:t>
      </w:r>
      <w:r w:rsidR="00702F5C" w:rsidRPr="00845CFA">
        <w:rPr>
          <w:rFonts w:cs="Times New Roman"/>
          <w:szCs w:val="28"/>
        </w:rPr>
        <w:t>]</w:t>
      </w:r>
      <w:r w:rsidR="00F11683" w:rsidRPr="00845CFA">
        <w:rPr>
          <w:rFonts w:cs="Times New Roman"/>
          <w:szCs w:val="28"/>
        </w:rPr>
        <w:t>.</w:t>
      </w:r>
      <w:r w:rsidR="001D41DD" w:rsidRPr="00845CFA">
        <w:rPr>
          <w:rFonts w:cs="Times New Roman"/>
          <w:szCs w:val="28"/>
        </w:rPr>
        <w:t xml:space="preserve"> </w:t>
      </w:r>
      <w:r w:rsidR="00FC2E57" w:rsidRPr="00845CFA">
        <w:rPr>
          <w:rFonts w:cs="Times New Roman"/>
          <w:szCs w:val="28"/>
        </w:rPr>
        <w:t>Искусствовед и критик начала ХХ</w:t>
      </w:r>
      <w:r w:rsidR="00E021C4" w:rsidRPr="00845CFA">
        <w:rPr>
          <w:rFonts w:cs="Times New Roman"/>
          <w:szCs w:val="28"/>
        </w:rPr>
        <w:t xml:space="preserve"> века, Э.Ф.</w:t>
      </w:r>
      <w:r w:rsidR="006F64B5" w:rsidRPr="00845CFA">
        <w:rPr>
          <w:rFonts w:cs="Times New Roman"/>
          <w:szCs w:val="28"/>
        </w:rPr>
        <w:t> </w:t>
      </w:r>
      <w:proofErr w:type="spellStart"/>
      <w:r w:rsidR="00E021C4" w:rsidRPr="00845CFA">
        <w:rPr>
          <w:rFonts w:cs="Times New Roman"/>
          <w:szCs w:val="28"/>
        </w:rPr>
        <w:t>Голлербах</w:t>
      </w:r>
      <w:proofErr w:type="spellEnd"/>
      <w:r w:rsidR="00E021C4" w:rsidRPr="00845CFA">
        <w:rPr>
          <w:rFonts w:cs="Times New Roman"/>
          <w:szCs w:val="28"/>
        </w:rPr>
        <w:t xml:space="preserve"> говорил о важности интенсивности впечатления в экспозиции музея </w:t>
      </w:r>
      <w:r w:rsidR="007048A2" w:rsidRPr="00845CFA">
        <w:rPr>
          <w:rFonts w:cs="Times New Roman"/>
          <w:szCs w:val="28"/>
        </w:rPr>
        <w:t>[</w:t>
      </w:r>
      <w:r w:rsidR="00AD501A">
        <w:rPr>
          <w:rFonts w:cs="Times New Roman"/>
          <w:szCs w:val="28"/>
        </w:rPr>
        <w:t>144,</w:t>
      </w:r>
      <w:r w:rsidR="005C486E" w:rsidRPr="00845CFA">
        <w:rPr>
          <w:rFonts w:cs="Times New Roman"/>
          <w:szCs w:val="28"/>
        </w:rPr>
        <w:t xml:space="preserve"> с. </w:t>
      </w:r>
      <w:r w:rsidR="00E021C4" w:rsidRPr="00845CFA">
        <w:rPr>
          <w:rFonts w:cs="Times New Roman"/>
          <w:szCs w:val="28"/>
        </w:rPr>
        <w:t>126</w:t>
      </w:r>
      <w:r w:rsidR="00702F5C" w:rsidRPr="00845CFA">
        <w:rPr>
          <w:rFonts w:cs="Times New Roman"/>
          <w:szCs w:val="28"/>
        </w:rPr>
        <w:t>]</w:t>
      </w:r>
      <w:r w:rsidR="00E021C4" w:rsidRPr="00845CFA">
        <w:rPr>
          <w:rFonts w:cs="Times New Roman"/>
          <w:szCs w:val="28"/>
        </w:rPr>
        <w:t xml:space="preserve">. </w:t>
      </w:r>
      <w:r w:rsidR="001D5D90" w:rsidRPr="00845CFA">
        <w:rPr>
          <w:rFonts w:cs="Times New Roman"/>
          <w:szCs w:val="28"/>
        </w:rPr>
        <w:t xml:space="preserve">Что касается исследователей </w:t>
      </w:r>
      <w:r w:rsidR="00FC2E57" w:rsidRPr="00845CFA">
        <w:rPr>
          <w:rFonts w:cs="Times New Roman"/>
          <w:szCs w:val="28"/>
        </w:rPr>
        <w:t>ХХІ</w:t>
      </w:r>
      <w:r w:rsidR="001D5D90" w:rsidRPr="00845CFA">
        <w:rPr>
          <w:rFonts w:cs="Times New Roman"/>
          <w:szCs w:val="28"/>
        </w:rPr>
        <w:t xml:space="preserve"> столетия, то здесь уже наблюдается признание реконструкции как необходим</w:t>
      </w:r>
      <w:r w:rsidR="00BF581C" w:rsidRPr="00845CFA">
        <w:rPr>
          <w:rFonts w:cs="Times New Roman"/>
          <w:szCs w:val="28"/>
        </w:rPr>
        <w:t>ого</w:t>
      </w:r>
      <w:r w:rsidR="001D5D90" w:rsidRPr="00845CFA">
        <w:rPr>
          <w:rFonts w:cs="Times New Roman"/>
          <w:szCs w:val="28"/>
        </w:rPr>
        <w:t xml:space="preserve"> способ</w:t>
      </w:r>
      <w:r w:rsidR="00BF581C" w:rsidRPr="00845CFA">
        <w:rPr>
          <w:rFonts w:cs="Times New Roman"/>
          <w:szCs w:val="28"/>
        </w:rPr>
        <w:t>а</w:t>
      </w:r>
      <w:r w:rsidR="001D5D90" w:rsidRPr="00845CFA">
        <w:rPr>
          <w:rFonts w:cs="Times New Roman"/>
          <w:szCs w:val="28"/>
        </w:rPr>
        <w:t xml:space="preserve"> оживить, дополнить экспозицию. Так, к</w:t>
      </w:r>
      <w:r w:rsidR="00E021C4" w:rsidRPr="00845CFA">
        <w:rPr>
          <w:rFonts w:cs="Times New Roman"/>
          <w:szCs w:val="28"/>
        </w:rPr>
        <w:t xml:space="preserve">азанская исследователь Карташева Е. И. хоть и отмечает большое количество </w:t>
      </w:r>
      <w:proofErr w:type="spellStart"/>
      <w:r w:rsidR="00E021C4" w:rsidRPr="00845CFA">
        <w:rPr>
          <w:rFonts w:cs="Times New Roman"/>
          <w:szCs w:val="28"/>
        </w:rPr>
        <w:t>неподлинников</w:t>
      </w:r>
      <w:proofErr w:type="spellEnd"/>
      <w:r w:rsidR="00E021C4" w:rsidRPr="00845CFA">
        <w:rPr>
          <w:rFonts w:cs="Times New Roman"/>
          <w:szCs w:val="28"/>
        </w:rPr>
        <w:t xml:space="preserve"> в музее, в том числе и реконструкций, все же замечает, что появление их обосновано</w:t>
      </w:r>
      <w:r w:rsidR="001D5D90" w:rsidRPr="00845CFA">
        <w:rPr>
          <w:rFonts w:cs="Times New Roman"/>
          <w:szCs w:val="28"/>
        </w:rPr>
        <w:t>, во-первых –</w:t>
      </w:r>
      <w:r w:rsidR="00E021C4" w:rsidRPr="00845CFA">
        <w:rPr>
          <w:rFonts w:cs="Times New Roman"/>
          <w:szCs w:val="28"/>
        </w:rPr>
        <w:t xml:space="preserve"> необходимостью сохранности ори</w:t>
      </w:r>
      <w:r w:rsidR="001D5D90" w:rsidRPr="00845CFA">
        <w:rPr>
          <w:rFonts w:cs="Times New Roman"/>
          <w:szCs w:val="28"/>
        </w:rPr>
        <w:t>г</w:t>
      </w:r>
      <w:r w:rsidR="00E021C4" w:rsidRPr="00845CFA">
        <w:rPr>
          <w:rFonts w:cs="Times New Roman"/>
          <w:szCs w:val="28"/>
        </w:rPr>
        <w:t>иналов</w:t>
      </w:r>
      <w:r w:rsidR="001D5D90" w:rsidRPr="00845CFA">
        <w:rPr>
          <w:rFonts w:cs="Times New Roman"/>
          <w:szCs w:val="28"/>
        </w:rPr>
        <w:t xml:space="preserve">, во-вторых – отсутствием оригинала как такового, и необходимостью его восполнения, и, следовательно, в-третьих – созданием в экспозиции, с помощью реконструкции, цельного повествования, цельной истории </w:t>
      </w:r>
      <w:r w:rsidR="007048A2" w:rsidRPr="00845CFA">
        <w:rPr>
          <w:rFonts w:cs="Times New Roman"/>
          <w:szCs w:val="28"/>
        </w:rPr>
        <w:t>[</w:t>
      </w:r>
      <w:r w:rsidR="00AD501A">
        <w:rPr>
          <w:rFonts w:cs="Times New Roman"/>
          <w:szCs w:val="28"/>
        </w:rPr>
        <w:t>145</w:t>
      </w:r>
      <w:r w:rsidR="005C486E" w:rsidRPr="00845CFA">
        <w:rPr>
          <w:rFonts w:cs="Times New Roman"/>
          <w:szCs w:val="28"/>
        </w:rPr>
        <w:t xml:space="preserve">, с. </w:t>
      </w:r>
      <w:r w:rsidR="001D5D90" w:rsidRPr="00845CFA">
        <w:rPr>
          <w:rFonts w:cs="Times New Roman"/>
          <w:szCs w:val="28"/>
        </w:rPr>
        <w:t>126</w:t>
      </w:r>
      <w:r w:rsidR="00702F5C" w:rsidRPr="00845CFA">
        <w:rPr>
          <w:rFonts w:cs="Times New Roman"/>
          <w:szCs w:val="28"/>
        </w:rPr>
        <w:t>]</w:t>
      </w:r>
      <w:r w:rsidR="001D5D90" w:rsidRPr="00845CFA">
        <w:rPr>
          <w:rFonts w:cs="Times New Roman"/>
          <w:szCs w:val="28"/>
        </w:rPr>
        <w:t>.</w:t>
      </w:r>
    </w:p>
    <w:p w14:paraId="1B001464" w14:textId="04314111" w:rsidR="00D75646" w:rsidRPr="00845CFA" w:rsidRDefault="001D5D90" w:rsidP="003C7CA5">
      <w:pPr>
        <w:pStyle w:val="a9"/>
        <w:ind w:firstLine="709"/>
        <w:rPr>
          <w:rFonts w:cs="Times New Roman"/>
          <w:szCs w:val="28"/>
        </w:rPr>
      </w:pPr>
      <w:r w:rsidRPr="00845CFA">
        <w:rPr>
          <w:rFonts w:cs="Times New Roman"/>
          <w:szCs w:val="28"/>
        </w:rPr>
        <w:t xml:space="preserve">Профессор кафедры </w:t>
      </w:r>
      <w:proofErr w:type="spellStart"/>
      <w:r w:rsidRPr="00845CFA">
        <w:rPr>
          <w:rFonts w:cs="Times New Roman"/>
          <w:szCs w:val="28"/>
        </w:rPr>
        <w:t>музеологии</w:t>
      </w:r>
      <w:proofErr w:type="spellEnd"/>
      <w:r w:rsidRPr="00845CFA">
        <w:rPr>
          <w:rFonts w:cs="Times New Roman"/>
          <w:szCs w:val="28"/>
        </w:rPr>
        <w:t xml:space="preserve"> Томского государственного университета </w:t>
      </w:r>
      <w:r w:rsidR="006F64B5" w:rsidRPr="00845CFA">
        <w:rPr>
          <w:rFonts w:cs="Times New Roman"/>
          <w:szCs w:val="28"/>
        </w:rPr>
        <w:t>О.М. </w:t>
      </w:r>
      <w:r w:rsidRPr="00845CFA">
        <w:rPr>
          <w:rFonts w:cs="Times New Roman"/>
          <w:szCs w:val="28"/>
        </w:rPr>
        <w:t xml:space="preserve">Рындина </w:t>
      </w:r>
      <w:r w:rsidR="00FC2E57" w:rsidRPr="00845CFA">
        <w:rPr>
          <w:rFonts w:cs="Times New Roman"/>
          <w:szCs w:val="28"/>
        </w:rPr>
        <w:t>утверждает</w:t>
      </w:r>
      <w:r w:rsidRPr="00845CFA">
        <w:rPr>
          <w:rFonts w:cs="Times New Roman"/>
          <w:szCs w:val="28"/>
        </w:rPr>
        <w:t>, что если мы можем быть абсолютно уверены в научных реконструкциях, то выставки и экспозиции, включающие их, имеют огромную информационную и выразительную ценность.</w:t>
      </w:r>
      <w:r w:rsidR="008F7079" w:rsidRPr="00845CFA">
        <w:rPr>
          <w:rFonts w:cs="Times New Roman"/>
          <w:szCs w:val="28"/>
        </w:rPr>
        <w:t xml:space="preserve"> Они оживляют память о прошлых эпохах и событиях, захватывая внимание разных поколений и обращаясь к их подсознательным и чувственным переживаниям </w:t>
      </w:r>
      <w:r w:rsidR="007048A2" w:rsidRPr="00AD501A">
        <w:rPr>
          <w:rFonts w:cs="Times New Roman"/>
          <w:szCs w:val="28"/>
        </w:rPr>
        <w:t>[</w:t>
      </w:r>
      <w:r w:rsidR="00AD501A" w:rsidRPr="00AD501A">
        <w:rPr>
          <w:rFonts w:cs="Times New Roman"/>
          <w:szCs w:val="28"/>
        </w:rPr>
        <w:t>26</w:t>
      </w:r>
      <w:r w:rsidR="005C486E" w:rsidRPr="00AD501A">
        <w:rPr>
          <w:rFonts w:cs="Times New Roman"/>
          <w:szCs w:val="28"/>
        </w:rPr>
        <w:t xml:space="preserve">, с. </w:t>
      </w:r>
      <w:r w:rsidR="008F7079" w:rsidRPr="00AD501A">
        <w:rPr>
          <w:rFonts w:cs="Times New Roman"/>
          <w:szCs w:val="28"/>
        </w:rPr>
        <w:t>30</w:t>
      </w:r>
      <w:r w:rsidR="00702F5C" w:rsidRPr="00AD501A">
        <w:rPr>
          <w:rFonts w:cs="Times New Roman"/>
          <w:szCs w:val="28"/>
        </w:rPr>
        <w:t>]</w:t>
      </w:r>
      <w:r w:rsidR="008F7079" w:rsidRPr="00AD501A">
        <w:rPr>
          <w:rFonts w:cs="Times New Roman"/>
          <w:szCs w:val="28"/>
        </w:rPr>
        <w:t xml:space="preserve">. </w:t>
      </w:r>
      <w:r w:rsidR="00DB3628" w:rsidRPr="00AD501A">
        <w:rPr>
          <w:rFonts w:cs="Times New Roman"/>
          <w:szCs w:val="28"/>
        </w:rPr>
        <w:t xml:space="preserve">И здесь опять мы возвращаемся к принципу реконструкции – </w:t>
      </w:r>
      <w:r w:rsidR="00DB3628" w:rsidRPr="00845CFA">
        <w:rPr>
          <w:rFonts w:cs="Times New Roman"/>
          <w:szCs w:val="28"/>
        </w:rPr>
        <w:t xml:space="preserve">достоверности. </w:t>
      </w:r>
      <w:r w:rsidR="00D75646" w:rsidRPr="00845CFA">
        <w:rPr>
          <w:rFonts w:cs="Times New Roman"/>
          <w:szCs w:val="28"/>
        </w:rPr>
        <w:t>Исследователь из Алтайского государственно</w:t>
      </w:r>
      <w:r w:rsidR="00BF581C" w:rsidRPr="00845CFA">
        <w:rPr>
          <w:rFonts w:cs="Times New Roman"/>
          <w:szCs w:val="28"/>
        </w:rPr>
        <w:t>го университета</w:t>
      </w:r>
      <w:r w:rsidR="00D75646" w:rsidRPr="00845CFA">
        <w:rPr>
          <w:rFonts w:cs="Times New Roman"/>
          <w:szCs w:val="28"/>
        </w:rPr>
        <w:t xml:space="preserve"> </w:t>
      </w:r>
      <w:r w:rsidR="006F64B5" w:rsidRPr="00845CFA">
        <w:rPr>
          <w:rFonts w:cs="Times New Roman"/>
          <w:szCs w:val="28"/>
        </w:rPr>
        <w:t>О.С. </w:t>
      </w:r>
      <w:r w:rsidR="00D75646" w:rsidRPr="00845CFA">
        <w:rPr>
          <w:rFonts w:cs="Times New Roman"/>
          <w:szCs w:val="28"/>
        </w:rPr>
        <w:t>Лихачева, рассматривая реконструкцию вооружения</w:t>
      </w:r>
      <w:r w:rsidR="00BF581C" w:rsidRPr="00845CFA">
        <w:rPr>
          <w:rFonts w:cs="Times New Roman"/>
          <w:szCs w:val="28"/>
        </w:rPr>
        <w:t>,</w:t>
      </w:r>
      <w:r w:rsidR="00D75646" w:rsidRPr="00845CFA">
        <w:rPr>
          <w:rFonts w:cs="Times New Roman"/>
          <w:szCs w:val="28"/>
        </w:rPr>
        <w:t xml:space="preserve"> замечает, что благодаря высокой демонстрационной способности реконструкции, становится возможным не только ярко продемонстрировать каким образом тот или иной вид вооружения носился, но и как именно применялся. Она справедливо и метко отмечает, что «вся информация легко воспринимается за счет</w:t>
      </w:r>
      <w:r w:rsidR="002439AA" w:rsidRPr="00845CFA">
        <w:rPr>
          <w:rFonts w:cs="Times New Roman"/>
          <w:szCs w:val="28"/>
        </w:rPr>
        <w:t xml:space="preserve"> её </w:t>
      </w:r>
      <w:r w:rsidR="00D75646" w:rsidRPr="00845CFA">
        <w:rPr>
          <w:rFonts w:cs="Times New Roman"/>
          <w:szCs w:val="28"/>
        </w:rPr>
        <w:t xml:space="preserve">целостности и концентрированности» </w:t>
      </w:r>
      <w:r w:rsidR="007048A2" w:rsidRPr="00845CFA">
        <w:rPr>
          <w:rFonts w:cs="Times New Roman"/>
          <w:szCs w:val="28"/>
        </w:rPr>
        <w:t>[</w:t>
      </w:r>
      <w:r w:rsidR="00AD501A">
        <w:rPr>
          <w:rFonts w:cs="Times New Roman"/>
          <w:szCs w:val="28"/>
        </w:rPr>
        <w:t>139</w:t>
      </w:r>
      <w:r w:rsidR="005C486E" w:rsidRPr="00845CFA">
        <w:rPr>
          <w:rFonts w:cs="Times New Roman"/>
          <w:szCs w:val="28"/>
        </w:rPr>
        <w:t xml:space="preserve">, с. </w:t>
      </w:r>
      <w:r w:rsidR="00D75646" w:rsidRPr="00845CFA">
        <w:rPr>
          <w:rFonts w:cs="Times New Roman"/>
          <w:szCs w:val="28"/>
        </w:rPr>
        <w:t>181</w:t>
      </w:r>
      <w:r w:rsidR="00702F5C" w:rsidRPr="00845CFA">
        <w:rPr>
          <w:rFonts w:cs="Times New Roman"/>
          <w:szCs w:val="28"/>
        </w:rPr>
        <w:t>]</w:t>
      </w:r>
      <w:r w:rsidR="00D75646" w:rsidRPr="00845CFA">
        <w:rPr>
          <w:rFonts w:cs="Times New Roman"/>
          <w:szCs w:val="28"/>
        </w:rPr>
        <w:t>.</w:t>
      </w:r>
      <w:r w:rsidR="000D53F0" w:rsidRPr="00845CFA">
        <w:rPr>
          <w:rFonts w:cs="Times New Roman"/>
          <w:szCs w:val="28"/>
        </w:rPr>
        <w:t xml:space="preserve"> Известные сибирские исследователи и реконструкторы вооружения</w:t>
      </w:r>
      <w:r w:rsidR="009260E4" w:rsidRPr="00845CFA">
        <w:rPr>
          <w:rFonts w:cs="Times New Roman"/>
          <w:szCs w:val="28"/>
        </w:rPr>
        <w:t>, воссоздавшие не один доспех</w:t>
      </w:r>
      <w:r w:rsidR="006F64B5" w:rsidRPr="00845CFA">
        <w:rPr>
          <w:rFonts w:cs="Times New Roman"/>
          <w:szCs w:val="28"/>
        </w:rPr>
        <w:t xml:space="preserve"> Л.А. Бобров, Ю.С. Худяков и Ю.А. Филиппович </w:t>
      </w:r>
      <w:r w:rsidR="000D53F0" w:rsidRPr="00845CFA">
        <w:rPr>
          <w:rFonts w:cs="Times New Roman"/>
          <w:szCs w:val="28"/>
        </w:rPr>
        <w:t xml:space="preserve">характеризуют предметную научно-историческую реконструкцию как одно из «наиболее перспективных направлений научных исследований» </w:t>
      </w:r>
      <w:r w:rsidR="007048A2" w:rsidRPr="00845CFA">
        <w:rPr>
          <w:rFonts w:cs="Times New Roman"/>
          <w:szCs w:val="28"/>
        </w:rPr>
        <w:t>[</w:t>
      </w:r>
      <w:r w:rsidR="00AD501A">
        <w:rPr>
          <w:rFonts w:cs="Times New Roman"/>
          <w:szCs w:val="28"/>
        </w:rPr>
        <w:t>108</w:t>
      </w:r>
      <w:r w:rsidR="005C486E" w:rsidRPr="00845CFA">
        <w:rPr>
          <w:rFonts w:cs="Times New Roman"/>
          <w:szCs w:val="28"/>
        </w:rPr>
        <w:t xml:space="preserve">, с. </w:t>
      </w:r>
      <w:r w:rsidR="000D53F0" w:rsidRPr="00845CFA">
        <w:rPr>
          <w:rFonts w:cs="Times New Roman"/>
          <w:szCs w:val="28"/>
        </w:rPr>
        <w:t>105</w:t>
      </w:r>
      <w:r w:rsidR="00702F5C" w:rsidRPr="00845CFA">
        <w:rPr>
          <w:rFonts w:cs="Times New Roman"/>
          <w:szCs w:val="28"/>
        </w:rPr>
        <w:t>]</w:t>
      </w:r>
      <w:r w:rsidR="000D53F0" w:rsidRPr="00845CFA">
        <w:rPr>
          <w:rFonts w:cs="Times New Roman"/>
          <w:szCs w:val="28"/>
        </w:rPr>
        <w:t xml:space="preserve">. </w:t>
      </w:r>
      <w:r w:rsidR="006F64B5" w:rsidRPr="00845CFA">
        <w:rPr>
          <w:rFonts w:cs="Times New Roman"/>
          <w:szCs w:val="28"/>
        </w:rPr>
        <w:t>Другой историк и археолог, Л.</w:t>
      </w:r>
      <w:r w:rsidR="0026359F" w:rsidRPr="00845CFA">
        <w:rPr>
          <w:rFonts w:cs="Times New Roman"/>
          <w:szCs w:val="28"/>
        </w:rPr>
        <w:t>С.</w:t>
      </w:r>
      <w:r w:rsidR="006F64B5" w:rsidRPr="00845CFA">
        <w:rPr>
          <w:rFonts w:cs="Times New Roman"/>
          <w:szCs w:val="28"/>
        </w:rPr>
        <w:t> </w:t>
      </w:r>
      <w:r w:rsidR="0026359F" w:rsidRPr="00845CFA">
        <w:rPr>
          <w:rFonts w:cs="Times New Roman"/>
          <w:szCs w:val="28"/>
        </w:rPr>
        <w:t>Клейн, еще в 1992 году особо выделил реконструкцию среди задач археологии, говоря о ней, как о способе восприятия и понимания прошлой культуры через воссоздание</w:t>
      </w:r>
      <w:r w:rsidR="002439AA" w:rsidRPr="00845CFA">
        <w:rPr>
          <w:rFonts w:cs="Times New Roman"/>
          <w:szCs w:val="28"/>
        </w:rPr>
        <w:t xml:space="preserve"> её </w:t>
      </w:r>
      <w:r w:rsidR="0026359F" w:rsidRPr="00845CFA">
        <w:rPr>
          <w:rFonts w:cs="Times New Roman"/>
          <w:szCs w:val="28"/>
        </w:rPr>
        <w:t xml:space="preserve">предметов </w:t>
      </w:r>
      <w:r w:rsidR="007048A2" w:rsidRPr="00845CFA">
        <w:rPr>
          <w:rFonts w:cs="Times New Roman"/>
          <w:szCs w:val="28"/>
        </w:rPr>
        <w:t>[</w:t>
      </w:r>
      <w:r w:rsidR="00AD501A">
        <w:rPr>
          <w:rFonts w:cs="Times New Roman"/>
          <w:szCs w:val="28"/>
        </w:rPr>
        <w:t>158</w:t>
      </w:r>
      <w:r w:rsidR="00702F5C" w:rsidRPr="00845CFA">
        <w:rPr>
          <w:rFonts w:cs="Times New Roman"/>
          <w:szCs w:val="28"/>
        </w:rPr>
        <w:t>]</w:t>
      </w:r>
      <w:r w:rsidR="0026359F" w:rsidRPr="00845CFA">
        <w:rPr>
          <w:rFonts w:cs="Times New Roman"/>
          <w:szCs w:val="28"/>
        </w:rPr>
        <w:t xml:space="preserve">. </w:t>
      </w:r>
    </w:p>
    <w:p w14:paraId="66E215D6" w14:textId="242A764D" w:rsidR="00D75646" w:rsidRPr="00845CFA" w:rsidRDefault="0026359F" w:rsidP="003C7CA5">
      <w:pPr>
        <w:pStyle w:val="a9"/>
        <w:ind w:firstLine="709"/>
        <w:rPr>
          <w:rFonts w:cs="Times New Roman"/>
          <w:szCs w:val="28"/>
        </w:rPr>
      </w:pPr>
      <w:r w:rsidRPr="00845CFA">
        <w:rPr>
          <w:rFonts w:cs="Times New Roman"/>
          <w:szCs w:val="28"/>
        </w:rPr>
        <w:t xml:space="preserve">Таким образом, реконструкция, будучи признанной музееведами в качестве способа интерпретации объектов и демонстрации аспектов культуры, своими корнями глубоко уходит в археологические и </w:t>
      </w:r>
      <w:r w:rsidR="008E30B5" w:rsidRPr="00845CFA">
        <w:rPr>
          <w:rFonts w:cs="Times New Roman"/>
          <w:szCs w:val="28"/>
        </w:rPr>
        <w:t>другие исследования, становясь</w:t>
      </w:r>
      <w:r w:rsidRPr="00845CFA">
        <w:rPr>
          <w:rFonts w:cs="Times New Roman"/>
          <w:szCs w:val="28"/>
        </w:rPr>
        <w:t xml:space="preserve"> неким мостиком, </w:t>
      </w:r>
      <w:r w:rsidR="00DB3628" w:rsidRPr="00845CFA">
        <w:rPr>
          <w:rFonts w:cs="Times New Roman"/>
          <w:szCs w:val="28"/>
        </w:rPr>
        <w:t xml:space="preserve">неизбежно </w:t>
      </w:r>
      <w:r w:rsidRPr="00845CFA">
        <w:rPr>
          <w:rFonts w:cs="Times New Roman"/>
          <w:szCs w:val="28"/>
        </w:rPr>
        <w:t xml:space="preserve">соединяющим несколько наук и дисциплин. </w:t>
      </w:r>
      <w:r w:rsidR="00717A73" w:rsidRPr="00845CFA">
        <w:rPr>
          <w:rFonts w:cs="Times New Roman"/>
          <w:szCs w:val="28"/>
        </w:rPr>
        <w:t xml:space="preserve">По классификации экспозиционных материалов, реконструкция на данный момент по большей части входит в состав научно-вспомогательного </w:t>
      </w:r>
      <w:r w:rsidR="00717A73" w:rsidRPr="00845CFA">
        <w:rPr>
          <w:rFonts w:cs="Times New Roman"/>
          <w:szCs w:val="28"/>
        </w:rPr>
        <w:lastRenderedPageBreak/>
        <w:t>фонда, хоть и имеются случаи перемещения</w:t>
      </w:r>
      <w:r w:rsidR="003B5E78" w:rsidRPr="00845CFA">
        <w:rPr>
          <w:rFonts w:cs="Times New Roman"/>
          <w:szCs w:val="28"/>
        </w:rPr>
        <w:t>, или изначал</w:t>
      </w:r>
      <w:r w:rsidR="008E30B5" w:rsidRPr="00845CFA">
        <w:rPr>
          <w:rFonts w:cs="Times New Roman"/>
          <w:szCs w:val="28"/>
        </w:rPr>
        <w:t>ь</w:t>
      </w:r>
      <w:r w:rsidR="003B5E78" w:rsidRPr="00845CFA">
        <w:rPr>
          <w:rFonts w:cs="Times New Roman"/>
          <w:szCs w:val="28"/>
        </w:rPr>
        <w:t>ного помещения</w:t>
      </w:r>
      <w:r w:rsidR="00717A73" w:rsidRPr="00845CFA">
        <w:rPr>
          <w:rFonts w:cs="Times New Roman"/>
          <w:szCs w:val="28"/>
        </w:rPr>
        <w:t xml:space="preserve"> </w:t>
      </w:r>
      <w:r w:rsidR="003B5E78" w:rsidRPr="00845CFA">
        <w:rPr>
          <w:rFonts w:cs="Times New Roman"/>
          <w:szCs w:val="28"/>
        </w:rPr>
        <w:t xml:space="preserve">предметных </w:t>
      </w:r>
      <w:r w:rsidR="00717A73" w:rsidRPr="00845CFA">
        <w:rPr>
          <w:rFonts w:cs="Times New Roman"/>
          <w:szCs w:val="28"/>
        </w:rPr>
        <w:t>реконструкций в основной фонд</w:t>
      </w:r>
      <w:r w:rsidR="00C97DB7">
        <w:rPr>
          <w:rFonts w:cs="Times New Roman"/>
          <w:szCs w:val="28"/>
        </w:rPr>
        <w:t xml:space="preserve"> </w:t>
      </w:r>
      <w:r w:rsidR="00C97DB7" w:rsidRPr="00C97DB7">
        <w:rPr>
          <w:rFonts w:cs="Times New Roman"/>
          <w:szCs w:val="28"/>
        </w:rPr>
        <w:t>[</w:t>
      </w:r>
      <w:r w:rsidR="00AD501A">
        <w:rPr>
          <w:rFonts w:cs="Times New Roman"/>
          <w:szCs w:val="28"/>
        </w:rPr>
        <w:t>159</w:t>
      </w:r>
      <w:r w:rsidR="00C97DB7" w:rsidRPr="00C97DB7">
        <w:rPr>
          <w:rFonts w:cs="Times New Roman"/>
          <w:szCs w:val="28"/>
        </w:rPr>
        <w:t>]</w:t>
      </w:r>
      <w:r w:rsidR="00717A73" w:rsidRPr="00845CFA">
        <w:rPr>
          <w:rFonts w:cs="Times New Roman"/>
          <w:szCs w:val="28"/>
        </w:rPr>
        <w:t xml:space="preserve">. </w:t>
      </w:r>
    </w:p>
    <w:p w14:paraId="4D05A12C" w14:textId="77777777" w:rsidR="00D708AF" w:rsidRPr="00845CFA" w:rsidRDefault="00D708AF" w:rsidP="003C7CA5">
      <w:pPr>
        <w:pStyle w:val="a9"/>
        <w:ind w:firstLine="709"/>
        <w:rPr>
          <w:rFonts w:cs="Times New Roman"/>
          <w:szCs w:val="28"/>
        </w:rPr>
      </w:pPr>
    </w:p>
    <w:p w14:paraId="75C0C08C" w14:textId="0C0927F7" w:rsidR="00085C66" w:rsidRPr="00845CFA" w:rsidRDefault="005F4BA6" w:rsidP="00034B3B">
      <w:pPr>
        <w:pStyle w:val="2"/>
        <w:tabs>
          <w:tab w:val="left" w:pos="1134"/>
        </w:tabs>
        <w:ind w:left="0" w:firstLine="709"/>
      </w:pPr>
      <w:bookmarkStart w:id="62" w:name="_Toc188475652"/>
      <w:bookmarkStart w:id="63" w:name="_Toc191564091"/>
      <w:r w:rsidRPr="00845CFA">
        <w:t>Предметные реконструкции в музее</w:t>
      </w:r>
      <w:bookmarkEnd w:id="62"/>
      <w:bookmarkEnd w:id="63"/>
      <w:r w:rsidR="00085C66" w:rsidRPr="00845CFA">
        <w:t xml:space="preserve"> </w:t>
      </w:r>
    </w:p>
    <w:p w14:paraId="19241CB5" w14:textId="7366F62C" w:rsidR="003A22BC" w:rsidRDefault="00085C66" w:rsidP="003C7CA5">
      <w:pPr>
        <w:pStyle w:val="a9"/>
        <w:ind w:firstLine="709"/>
        <w:rPr>
          <w:rFonts w:cs="Times New Roman"/>
          <w:szCs w:val="28"/>
        </w:rPr>
      </w:pPr>
      <w:r w:rsidRPr="00845CFA">
        <w:rPr>
          <w:rFonts w:cs="Times New Roman"/>
          <w:szCs w:val="28"/>
        </w:rPr>
        <w:t xml:space="preserve">Несмотря на то, что все ещё большинство работ по реконструкции либо вообще не описывается и не документируется, либо сохраняется в кратких рабочих отчетах, все же уже существует достаточно обширный материал о процессе разработки и создания различных реконструкций. Среди них присутствуют и реконструкции </w:t>
      </w:r>
      <w:r w:rsidR="003A22BC" w:rsidRPr="00845CFA">
        <w:rPr>
          <w:rFonts w:cs="Times New Roman"/>
          <w:szCs w:val="28"/>
        </w:rPr>
        <w:t xml:space="preserve">отдельных предметов, музыкальных инструментов, </w:t>
      </w:r>
      <w:r w:rsidRPr="00845CFA">
        <w:rPr>
          <w:rFonts w:cs="Times New Roman"/>
          <w:szCs w:val="28"/>
        </w:rPr>
        <w:t>зданий и сооружений, и подробные описания реконструкции одежды, и реконструкции кораблей, и даже колесниц. В ряде случаев такие работы относят к созданным посредством экспериментальной археологии. Далее подробнее о некоторых из них.</w:t>
      </w:r>
    </w:p>
    <w:p w14:paraId="4FFEF643" w14:textId="77777777" w:rsidR="00AF6443" w:rsidRPr="00845CFA" w:rsidRDefault="00AF6443" w:rsidP="003C7CA5">
      <w:pPr>
        <w:pStyle w:val="a9"/>
        <w:ind w:firstLine="709"/>
        <w:rPr>
          <w:rFonts w:cs="Times New Roman"/>
          <w:szCs w:val="28"/>
        </w:rPr>
      </w:pPr>
    </w:p>
    <w:p w14:paraId="6175AF02" w14:textId="13BBD02E" w:rsidR="00085C66" w:rsidRPr="00F96461" w:rsidRDefault="003A22BC" w:rsidP="003C7CA5">
      <w:pPr>
        <w:pStyle w:val="3"/>
        <w:ind w:left="0" w:firstLine="709"/>
        <w:rPr>
          <w:b w:val="0"/>
          <w:i w:val="0"/>
        </w:rPr>
      </w:pPr>
      <w:bookmarkStart w:id="64" w:name="_Toc191564092"/>
      <w:r w:rsidRPr="00F96461">
        <w:rPr>
          <w:b w:val="0"/>
          <w:i w:val="0"/>
        </w:rPr>
        <w:t>Реконструкции отдельных предметов</w:t>
      </w:r>
      <w:bookmarkEnd w:id="64"/>
      <w:r w:rsidR="00085C66" w:rsidRPr="00F96461">
        <w:rPr>
          <w:b w:val="0"/>
          <w:i w:val="0"/>
        </w:rPr>
        <w:t xml:space="preserve"> </w:t>
      </w:r>
    </w:p>
    <w:p w14:paraId="68220040" w14:textId="77777777" w:rsidR="003A22BC" w:rsidRPr="00845CFA" w:rsidRDefault="003A22BC" w:rsidP="003C7CA5">
      <w:pPr>
        <w:pStyle w:val="a9"/>
        <w:ind w:firstLine="709"/>
      </w:pPr>
      <w:r w:rsidRPr="00845CFA">
        <w:t>Предметно-историческая реконструкция осуществляется на основе разнообразных источников. Данные реконструкции могут выполняться как отдельными реставраторами, так и специализированными группами, в зависимости от сложности объекта. Одним из примеров являются музыкальные инструменты, воссозданные на основе исторических данных и археологических находок.</w:t>
      </w:r>
    </w:p>
    <w:p w14:paraId="45735793" w14:textId="6D9AC458" w:rsidR="0089427B" w:rsidRPr="00845CFA" w:rsidRDefault="003A22BC" w:rsidP="003C7CA5">
      <w:pPr>
        <w:pStyle w:val="a9"/>
        <w:ind w:firstLine="709"/>
      </w:pPr>
      <w:r w:rsidRPr="00845CFA">
        <w:t xml:space="preserve">Казахский национальный духовой музыкальный инструмент «саз </w:t>
      </w:r>
      <w:proofErr w:type="spellStart"/>
      <w:r w:rsidRPr="00845CFA">
        <w:t>сырнай</w:t>
      </w:r>
      <w:proofErr w:type="spellEnd"/>
      <w:r w:rsidRPr="00845CFA">
        <w:t xml:space="preserve">» был воссоздан на основе археологических артефактов, найденных в ходе раскопок городища </w:t>
      </w:r>
      <w:proofErr w:type="spellStart"/>
      <w:r w:rsidRPr="00845CFA">
        <w:t>Отрар</w:t>
      </w:r>
      <w:proofErr w:type="spellEnd"/>
      <w:r w:rsidRPr="00845CFA">
        <w:t xml:space="preserve"> в 1971 году. В результате реконструкция «саз сырная» получила широкое применение. Методы изготовления этого инструмента исследовали учёные Б.</w:t>
      </w:r>
      <w:r w:rsidR="003C0A03" w:rsidRPr="00845CFA">
        <w:t>Ш.</w:t>
      </w:r>
      <w:r w:rsidRPr="00845CFA">
        <w:t xml:space="preserve"> </w:t>
      </w:r>
      <w:proofErr w:type="spellStart"/>
      <w:r w:rsidRPr="00845CFA">
        <w:t>Сарыбаев</w:t>
      </w:r>
      <w:proofErr w:type="spellEnd"/>
      <w:r w:rsidR="003C0A03" w:rsidRPr="00845CFA">
        <w:t xml:space="preserve"> [</w:t>
      </w:r>
      <w:r w:rsidR="00AD501A">
        <w:t>160</w:t>
      </w:r>
      <w:r w:rsidR="003C0A03" w:rsidRPr="00845CFA">
        <w:t>]</w:t>
      </w:r>
      <w:r w:rsidRPr="00845CFA">
        <w:t xml:space="preserve"> и Б. </w:t>
      </w:r>
      <w:proofErr w:type="spellStart"/>
      <w:r w:rsidRPr="00845CFA">
        <w:t>Карабдалов</w:t>
      </w:r>
      <w:proofErr w:type="spellEnd"/>
      <w:r w:rsidRPr="00845CFA">
        <w:t>.</w:t>
      </w:r>
      <w:r w:rsidR="00AF6443">
        <w:t xml:space="preserve"> </w:t>
      </w:r>
      <w:r w:rsidRPr="00845CFA">
        <w:t xml:space="preserve">Ещё один музыкальный инструмент, реконструированный на основе археологических данных </w:t>
      </w:r>
      <w:r w:rsidR="00BE4BF3" w:rsidRPr="00845CFA">
        <w:t>–</w:t>
      </w:r>
      <w:r w:rsidRPr="00845CFA">
        <w:t xml:space="preserve"> тип смычкового инструмента «</w:t>
      </w:r>
      <w:proofErr w:type="spellStart"/>
      <w:r w:rsidRPr="00845CFA">
        <w:t>қос</w:t>
      </w:r>
      <w:proofErr w:type="spellEnd"/>
      <w:r w:rsidRPr="00845CFA">
        <w:t xml:space="preserve"> саз </w:t>
      </w:r>
      <w:proofErr w:type="spellStart"/>
      <w:r w:rsidRPr="00845CFA">
        <w:t>домбыра</w:t>
      </w:r>
      <w:proofErr w:type="spellEnd"/>
      <w:r w:rsidRPr="00845CFA">
        <w:t>» (две домбры, соединённые в одно целое)</w:t>
      </w:r>
      <w:r w:rsidR="00AF6443">
        <w:t>, н</w:t>
      </w:r>
      <w:r w:rsidRPr="00845CFA">
        <w:t>а основании повторного исследования деревянных остатков, найденных археологом А.</w:t>
      </w:r>
      <w:r w:rsidR="003C0A03" w:rsidRPr="00845CFA">
        <w:t>А. </w:t>
      </w:r>
      <w:proofErr w:type="spellStart"/>
      <w:r w:rsidRPr="00845CFA">
        <w:t>Тажикеевым</w:t>
      </w:r>
      <w:proofErr w:type="spellEnd"/>
      <w:r w:rsidRPr="00845CFA">
        <w:t xml:space="preserve"> во время «Хорезмской экспедиции»</w:t>
      </w:r>
      <w:r w:rsidR="000D110C" w:rsidRPr="00845CFA">
        <w:t xml:space="preserve"> [</w:t>
      </w:r>
      <w:r w:rsidR="00AD501A">
        <w:t>161</w:t>
      </w:r>
      <w:r w:rsidR="000D110C" w:rsidRPr="00845CFA">
        <w:t>]</w:t>
      </w:r>
      <w:r w:rsidRPr="00845CFA">
        <w:t xml:space="preserve">. Реконструкция данного инструмента представлена в экспозиции Историко-краеведческого музея </w:t>
      </w:r>
      <w:proofErr w:type="spellStart"/>
      <w:r w:rsidRPr="00845CFA">
        <w:t>Кызылординской</w:t>
      </w:r>
      <w:proofErr w:type="spellEnd"/>
      <w:r w:rsidRPr="00845CFA">
        <w:t xml:space="preserve"> области.</w:t>
      </w:r>
      <w:r w:rsidR="00AF6443">
        <w:t xml:space="preserve"> </w:t>
      </w:r>
      <w:r w:rsidRPr="00845CFA">
        <w:t>Особый интерес вызывает реконстру</w:t>
      </w:r>
      <w:r w:rsidR="00246045" w:rsidRPr="00845CFA">
        <w:t>кция инструмента «</w:t>
      </w:r>
      <w:proofErr w:type="spellStart"/>
      <w:r w:rsidR="00246045" w:rsidRPr="00845CFA">
        <w:t>доңыз</w:t>
      </w:r>
      <w:proofErr w:type="spellEnd"/>
      <w:r w:rsidR="00246045" w:rsidRPr="00845CFA">
        <w:t xml:space="preserve"> </w:t>
      </w:r>
      <w:proofErr w:type="spellStart"/>
      <w:r w:rsidR="00246045" w:rsidRPr="00845CFA">
        <w:t>қауақ</w:t>
      </w:r>
      <w:proofErr w:type="spellEnd"/>
      <w:r w:rsidR="00246045" w:rsidRPr="00845CFA">
        <w:t>»</w:t>
      </w:r>
      <w:r w:rsidRPr="00845CFA">
        <w:t xml:space="preserve">, представлявшего собой охотничье-хозяйственный инструмент, издававший мелодичный звук. Он использовался для отпугивания хищников во время охоты. На основе устных фольклорных данных данный инструмент был воссоздан местным мастером из </w:t>
      </w:r>
      <w:proofErr w:type="spellStart"/>
      <w:r w:rsidRPr="00845CFA">
        <w:t>Кызылординской</w:t>
      </w:r>
      <w:proofErr w:type="spellEnd"/>
      <w:r w:rsidRPr="00845CFA">
        <w:t xml:space="preserve"> области </w:t>
      </w:r>
      <w:r w:rsidR="00D409AD" w:rsidRPr="00845CFA">
        <w:t>Ж. </w:t>
      </w:r>
      <w:proofErr w:type="spellStart"/>
      <w:r w:rsidRPr="00845CFA">
        <w:t>Маханбетовым</w:t>
      </w:r>
      <w:proofErr w:type="spellEnd"/>
      <w:r w:rsidRPr="00845CFA">
        <w:t xml:space="preserve">. Реконструкция демонстрируется в историко-краеведческом музее Сырдарьинского района </w:t>
      </w:r>
      <w:proofErr w:type="spellStart"/>
      <w:r w:rsidRPr="00845CFA">
        <w:t>Кызылординской</w:t>
      </w:r>
      <w:proofErr w:type="spellEnd"/>
      <w:r w:rsidRPr="00845CFA">
        <w:t xml:space="preserve"> области.</w:t>
      </w:r>
      <w:r w:rsidR="00AF6443">
        <w:t xml:space="preserve"> </w:t>
      </w:r>
      <w:r w:rsidRPr="00845CFA">
        <w:t>Реконструированные инструменты «</w:t>
      </w:r>
      <w:proofErr w:type="spellStart"/>
      <w:r w:rsidRPr="00845CFA">
        <w:t>қос</w:t>
      </w:r>
      <w:proofErr w:type="spellEnd"/>
      <w:r w:rsidRPr="00845CFA">
        <w:t xml:space="preserve"> саз </w:t>
      </w:r>
      <w:proofErr w:type="spellStart"/>
      <w:r w:rsidRPr="00845CFA">
        <w:t>домбыра</w:t>
      </w:r>
      <w:proofErr w:type="spellEnd"/>
      <w:r w:rsidRPr="00845CFA">
        <w:t>» и «</w:t>
      </w:r>
      <w:proofErr w:type="spellStart"/>
      <w:r w:rsidRPr="00845CFA">
        <w:t>доңыз</w:t>
      </w:r>
      <w:proofErr w:type="spellEnd"/>
      <w:r w:rsidRPr="00845CFA">
        <w:t xml:space="preserve"> </w:t>
      </w:r>
      <w:proofErr w:type="spellStart"/>
      <w:r w:rsidRPr="00845CFA">
        <w:t>қауақ</w:t>
      </w:r>
      <w:proofErr w:type="spellEnd"/>
      <w:r w:rsidRPr="00845CFA">
        <w:t>» вошли в практику музыкантов, обогащая современную музыкальную культуру.</w:t>
      </w:r>
      <w:r w:rsidR="0031777F" w:rsidRPr="00845CFA">
        <w:t xml:space="preserve"> Этно-фольклорный ансамбль </w:t>
      </w:r>
      <w:proofErr w:type="spellStart"/>
      <w:r w:rsidR="0031777F" w:rsidRPr="00845CFA">
        <w:t>Turan</w:t>
      </w:r>
      <w:proofErr w:type="spellEnd"/>
      <w:r w:rsidR="0031777F" w:rsidRPr="00845CFA">
        <w:t xml:space="preserve"> в середине 2010-х воссоздали казахскую волынку – </w:t>
      </w:r>
      <w:proofErr w:type="spellStart"/>
      <w:r w:rsidR="0031777F" w:rsidRPr="00845CFA">
        <w:t>мес</w:t>
      </w:r>
      <w:proofErr w:type="spellEnd"/>
      <w:r w:rsidR="0031777F" w:rsidRPr="00845CFA">
        <w:t xml:space="preserve"> </w:t>
      </w:r>
      <w:proofErr w:type="spellStart"/>
      <w:r w:rsidR="0031777F" w:rsidRPr="00845CFA">
        <w:t>сырнай</w:t>
      </w:r>
      <w:proofErr w:type="spellEnd"/>
      <w:r w:rsidR="0031777F" w:rsidRPr="00845CFA">
        <w:t xml:space="preserve"> (</w:t>
      </w:r>
      <w:proofErr w:type="spellStart"/>
      <w:r w:rsidR="0031777F" w:rsidRPr="00845CFA">
        <w:t>жельбуаз</w:t>
      </w:r>
      <w:proofErr w:type="spellEnd"/>
      <w:r w:rsidR="0031777F" w:rsidRPr="00845CFA">
        <w:t>).</w:t>
      </w:r>
    </w:p>
    <w:p w14:paraId="04D9ED40" w14:textId="58C4F67F" w:rsidR="003A22BC" w:rsidRPr="00845CFA" w:rsidRDefault="003A22BC" w:rsidP="003C7CA5">
      <w:pPr>
        <w:pStyle w:val="a9"/>
        <w:ind w:firstLine="709"/>
      </w:pPr>
      <w:r w:rsidRPr="00845CFA">
        <w:t xml:space="preserve">Реконструкции исторических предметов, созданные на основе нарративных документов, этнографических памятников, письменных </w:t>
      </w:r>
      <w:r w:rsidRPr="00845CFA">
        <w:lastRenderedPageBreak/>
        <w:t xml:space="preserve">источников и фольклорных данных, играют важную роль в истории музейной реконструкции. </w:t>
      </w:r>
      <w:r w:rsidR="007C31BF">
        <w:t xml:space="preserve">Так, реконструкции печатей ханов хорошо дополняют имеющиеся в музейных фондах документы с оттисками оригинальных не сохранившихся печатей </w:t>
      </w:r>
      <w:r w:rsidR="007C31BF" w:rsidRPr="007C31BF">
        <w:t>[</w:t>
      </w:r>
      <w:r w:rsidR="00AD501A">
        <w:t>162</w:t>
      </w:r>
      <w:r w:rsidR="007C31BF" w:rsidRPr="007C31BF">
        <w:t>]</w:t>
      </w:r>
      <w:r w:rsidR="007C31BF">
        <w:t xml:space="preserve">. </w:t>
      </w:r>
      <w:r w:rsidRPr="00845CFA">
        <w:t xml:space="preserve">По инициативе администрации музей-заповедника «Хан </w:t>
      </w:r>
      <w:proofErr w:type="spellStart"/>
      <w:r w:rsidRPr="00845CFA">
        <w:t>Ордасы</w:t>
      </w:r>
      <w:proofErr w:type="spellEnd"/>
      <w:r w:rsidRPr="00845CFA">
        <w:t>» и при участии учёных, музееведов и реставраторов были воссозданы объекты историко-культурного наследия, связанные с историей Букеевской Орды</w:t>
      </w:r>
      <w:r w:rsidR="00F27DF3">
        <w:t xml:space="preserve"> </w:t>
      </w:r>
      <w:r w:rsidRPr="00845CFA">
        <w:t>(</w:t>
      </w:r>
      <w:r w:rsidR="00034B3B">
        <w:t>таблица 2</w:t>
      </w:r>
      <w:r w:rsidRPr="00845CFA">
        <w:t>)</w:t>
      </w:r>
      <w:r w:rsidR="00F27DF3">
        <w:t xml:space="preserve">, в том числе и первый в Казахстане опыт музейной реконструкции традиционных гидротехнических сооружений – колодцев </w:t>
      </w:r>
      <w:r w:rsidR="00F27DF3" w:rsidRPr="00F27DF3">
        <w:t>[</w:t>
      </w:r>
      <w:r w:rsidR="00AD501A">
        <w:t>163</w:t>
      </w:r>
      <w:r w:rsidR="00F27DF3" w:rsidRPr="00F27DF3">
        <w:t>]</w:t>
      </w:r>
      <w:r w:rsidRPr="00845CFA">
        <w:t>.</w:t>
      </w:r>
    </w:p>
    <w:p w14:paraId="2860360E" w14:textId="77777777" w:rsidR="00BF6FDF" w:rsidRPr="00845CFA" w:rsidRDefault="00BF6FDF" w:rsidP="003A22BC">
      <w:pPr>
        <w:pStyle w:val="a9"/>
      </w:pPr>
    </w:p>
    <w:p w14:paraId="13279865" w14:textId="4F4B24DC" w:rsidR="00BF6FDF" w:rsidRPr="00034B3B" w:rsidRDefault="00BF6FDF" w:rsidP="00412E93">
      <w:pPr>
        <w:pStyle w:val="afa"/>
        <w:rPr>
          <w:sz w:val="28"/>
          <w:szCs w:val="28"/>
        </w:rPr>
      </w:pPr>
      <w:bookmarkStart w:id="65" w:name="_Ref188528819"/>
      <w:r w:rsidRPr="00034B3B">
        <w:rPr>
          <w:sz w:val="28"/>
          <w:szCs w:val="28"/>
        </w:rPr>
        <w:t xml:space="preserve">Таблица </w:t>
      </w:r>
      <w:bookmarkEnd w:id="65"/>
      <w:r w:rsidR="00034B3B">
        <w:rPr>
          <w:sz w:val="28"/>
          <w:szCs w:val="28"/>
        </w:rPr>
        <w:t>2</w:t>
      </w:r>
      <w:r w:rsidRPr="00034B3B">
        <w:rPr>
          <w:sz w:val="28"/>
          <w:szCs w:val="28"/>
        </w:rPr>
        <w:t xml:space="preserve"> – </w:t>
      </w:r>
      <w:r w:rsidR="00034B3B" w:rsidRPr="00034B3B">
        <w:rPr>
          <w:sz w:val="28"/>
          <w:szCs w:val="28"/>
        </w:rPr>
        <w:t xml:space="preserve">Реконструкции </w:t>
      </w:r>
      <w:r w:rsidRPr="00034B3B">
        <w:rPr>
          <w:sz w:val="28"/>
          <w:szCs w:val="28"/>
        </w:rPr>
        <w:t xml:space="preserve">исторических </w:t>
      </w:r>
      <w:r w:rsidR="00B35BBD" w:rsidRPr="00034B3B">
        <w:rPr>
          <w:sz w:val="28"/>
          <w:szCs w:val="28"/>
        </w:rPr>
        <w:t>предметов в</w:t>
      </w:r>
      <w:r w:rsidRPr="00034B3B">
        <w:rPr>
          <w:sz w:val="28"/>
          <w:szCs w:val="28"/>
        </w:rPr>
        <w:t xml:space="preserve"> музее-заповедника «Хан </w:t>
      </w:r>
      <w:proofErr w:type="spellStart"/>
      <w:r w:rsidRPr="00034B3B">
        <w:rPr>
          <w:sz w:val="28"/>
          <w:szCs w:val="28"/>
        </w:rPr>
        <w:t>Ордасы</w:t>
      </w:r>
      <w:proofErr w:type="spellEnd"/>
      <w:r w:rsidRPr="00034B3B">
        <w:rPr>
          <w:sz w:val="28"/>
          <w:szCs w:val="28"/>
        </w:rPr>
        <w:t>»</w:t>
      </w:r>
    </w:p>
    <w:p w14:paraId="1F2C075F" w14:textId="77777777" w:rsidR="00B35BBD" w:rsidRPr="00034B3B" w:rsidRDefault="00B35BBD" w:rsidP="00034B3B">
      <w:pPr>
        <w:spacing w:after="0"/>
        <w:jc w:val="right"/>
        <w:rPr>
          <w:rFonts w:ascii="Times New Roman" w:eastAsiaTheme="majorEastAsia" w:hAnsi="Times New Roman" w:cs="Times New Roman"/>
          <w:sz w:val="16"/>
          <w:szCs w:val="16"/>
        </w:rPr>
      </w:pPr>
    </w:p>
    <w:tbl>
      <w:tblPr>
        <w:tblStyle w:val="af1"/>
        <w:tblW w:w="0" w:type="auto"/>
        <w:jc w:val="center"/>
        <w:tblLayout w:type="fixed"/>
        <w:tblLook w:val="04A0" w:firstRow="1" w:lastRow="0" w:firstColumn="1" w:lastColumn="0" w:noHBand="0" w:noVBand="1"/>
      </w:tblPr>
      <w:tblGrid>
        <w:gridCol w:w="2220"/>
        <w:gridCol w:w="2156"/>
        <w:gridCol w:w="1792"/>
        <w:gridCol w:w="1953"/>
        <w:gridCol w:w="1560"/>
      </w:tblGrid>
      <w:tr w:rsidR="00034B3B" w:rsidRPr="00034B3B" w14:paraId="2A8FBD91" w14:textId="77777777" w:rsidTr="00034B3B">
        <w:trPr>
          <w:jc w:val="center"/>
        </w:trPr>
        <w:tc>
          <w:tcPr>
            <w:tcW w:w="2220" w:type="dxa"/>
            <w:vAlign w:val="center"/>
          </w:tcPr>
          <w:p w14:paraId="693D4702" w14:textId="57E5B443" w:rsidR="00034B3B" w:rsidRPr="00034B3B" w:rsidRDefault="00034B3B" w:rsidP="00034B3B">
            <w:pPr>
              <w:spacing w:line="216" w:lineRule="auto"/>
              <w:jc w:val="center"/>
              <w:rPr>
                <w:rFonts w:ascii="Times New Roman" w:hAnsi="Times New Roman" w:cs="Times New Roman"/>
                <w:sz w:val="23"/>
                <w:szCs w:val="23"/>
                <w:lang w:val="kk-KZ"/>
              </w:rPr>
            </w:pPr>
            <w:r w:rsidRPr="00034B3B">
              <w:rPr>
                <w:rFonts w:ascii="Times New Roman" w:hAnsi="Times New Roman" w:cs="Times New Roman"/>
                <w:sz w:val="23"/>
                <w:szCs w:val="23"/>
              </w:rPr>
              <w:t>Предмет</w:t>
            </w:r>
          </w:p>
        </w:tc>
        <w:tc>
          <w:tcPr>
            <w:tcW w:w="2156" w:type="dxa"/>
            <w:vAlign w:val="center"/>
          </w:tcPr>
          <w:p w14:paraId="6ED9FB74" w14:textId="41CD8C98" w:rsidR="00034B3B" w:rsidRPr="00034B3B" w:rsidRDefault="00034B3B" w:rsidP="00034B3B">
            <w:pPr>
              <w:spacing w:line="216" w:lineRule="auto"/>
              <w:jc w:val="center"/>
              <w:rPr>
                <w:rFonts w:ascii="Times New Roman" w:hAnsi="Times New Roman" w:cs="Times New Roman"/>
                <w:sz w:val="23"/>
                <w:szCs w:val="23"/>
                <w:lang w:val="kk-KZ"/>
              </w:rPr>
            </w:pPr>
            <w:r w:rsidRPr="00034B3B">
              <w:rPr>
                <w:rFonts w:ascii="Times New Roman" w:hAnsi="Times New Roman" w:cs="Times New Roman"/>
                <w:sz w:val="23"/>
                <w:szCs w:val="23"/>
              </w:rPr>
              <w:t>Источники для основы</w:t>
            </w:r>
          </w:p>
        </w:tc>
        <w:tc>
          <w:tcPr>
            <w:tcW w:w="1792" w:type="dxa"/>
            <w:vAlign w:val="center"/>
          </w:tcPr>
          <w:p w14:paraId="3B908847" w14:textId="1D863291" w:rsidR="00034B3B" w:rsidRPr="00034B3B" w:rsidRDefault="00034B3B" w:rsidP="00034B3B">
            <w:pPr>
              <w:spacing w:line="216" w:lineRule="auto"/>
              <w:jc w:val="center"/>
              <w:rPr>
                <w:rFonts w:ascii="Times New Roman" w:hAnsi="Times New Roman" w:cs="Times New Roman"/>
                <w:sz w:val="23"/>
                <w:szCs w:val="23"/>
                <w:lang w:val="kk-KZ"/>
              </w:rPr>
            </w:pPr>
            <w:r w:rsidRPr="00034B3B">
              <w:rPr>
                <w:rFonts w:ascii="Times New Roman" w:hAnsi="Times New Roman" w:cs="Times New Roman"/>
                <w:sz w:val="23"/>
                <w:szCs w:val="23"/>
              </w:rPr>
              <w:t>Руководитель исследований / исследователь</w:t>
            </w:r>
          </w:p>
        </w:tc>
        <w:tc>
          <w:tcPr>
            <w:tcW w:w="1953" w:type="dxa"/>
            <w:vAlign w:val="center"/>
          </w:tcPr>
          <w:p w14:paraId="32C8DE71" w14:textId="23DC2E93" w:rsidR="00034B3B" w:rsidRPr="00034B3B" w:rsidRDefault="00034B3B" w:rsidP="00034B3B">
            <w:pPr>
              <w:spacing w:line="216" w:lineRule="auto"/>
              <w:jc w:val="center"/>
              <w:rPr>
                <w:rFonts w:ascii="Times New Roman" w:hAnsi="Times New Roman" w:cs="Times New Roman"/>
                <w:sz w:val="23"/>
                <w:szCs w:val="23"/>
                <w:lang w:val="kk-KZ"/>
              </w:rPr>
            </w:pPr>
            <w:r w:rsidRPr="00034B3B">
              <w:rPr>
                <w:rFonts w:ascii="Times New Roman" w:hAnsi="Times New Roman" w:cs="Times New Roman"/>
                <w:sz w:val="23"/>
                <w:szCs w:val="23"/>
              </w:rPr>
              <w:t>Реставратор, место создания</w:t>
            </w:r>
          </w:p>
        </w:tc>
        <w:tc>
          <w:tcPr>
            <w:tcW w:w="1560" w:type="dxa"/>
            <w:vAlign w:val="center"/>
          </w:tcPr>
          <w:p w14:paraId="5F0A55F0" w14:textId="58689C6F" w:rsidR="00034B3B" w:rsidRPr="00034B3B" w:rsidRDefault="00034B3B" w:rsidP="00034B3B">
            <w:pPr>
              <w:spacing w:line="216" w:lineRule="auto"/>
              <w:jc w:val="center"/>
              <w:rPr>
                <w:rFonts w:ascii="Times New Roman" w:hAnsi="Times New Roman" w:cs="Times New Roman"/>
                <w:sz w:val="23"/>
                <w:szCs w:val="23"/>
                <w:lang w:val="kk-KZ"/>
              </w:rPr>
            </w:pPr>
            <w:r w:rsidRPr="00034B3B">
              <w:rPr>
                <w:rFonts w:ascii="Times New Roman" w:hAnsi="Times New Roman" w:cs="Times New Roman"/>
                <w:sz w:val="23"/>
                <w:szCs w:val="23"/>
              </w:rPr>
              <w:t xml:space="preserve">Место демон </w:t>
            </w:r>
            <w:proofErr w:type="spellStart"/>
            <w:r w:rsidRPr="00034B3B">
              <w:rPr>
                <w:rFonts w:ascii="Times New Roman" w:hAnsi="Times New Roman" w:cs="Times New Roman"/>
                <w:sz w:val="23"/>
                <w:szCs w:val="23"/>
              </w:rPr>
              <w:t>страции</w:t>
            </w:r>
            <w:proofErr w:type="spellEnd"/>
          </w:p>
        </w:tc>
      </w:tr>
      <w:tr w:rsidR="00034B3B" w:rsidRPr="00034B3B" w14:paraId="67DE6107" w14:textId="77777777" w:rsidTr="00034B3B">
        <w:trPr>
          <w:jc w:val="center"/>
        </w:trPr>
        <w:tc>
          <w:tcPr>
            <w:tcW w:w="2220" w:type="dxa"/>
          </w:tcPr>
          <w:p w14:paraId="23AB3289" w14:textId="479835DC"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«Оружейная палата» </w:t>
            </w:r>
            <w:proofErr w:type="spellStart"/>
            <w:r w:rsidRPr="00034B3B">
              <w:rPr>
                <w:rFonts w:ascii="Times New Roman" w:hAnsi="Times New Roman" w:cs="Times New Roman"/>
                <w:sz w:val="23"/>
                <w:szCs w:val="23"/>
              </w:rPr>
              <w:t>Жангир</w:t>
            </w:r>
            <w:proofErr w:type="spellEnd"/>
            <w:r w:rsidRPr="00034B3B">
              <w:rPr>
                <w:rFonts w:ascii="Times New Roman" w:hAnsi="Times New Roman" w:cs="Times New Roman"/>
                <w:sz w:val="23"/>
                <w:szCs w:val="23"/>
              </w:rPr>
              <w:t>-хана, созданная в 1828 году</w:t>
            </w:r>
          </w:p>
        </w:tc>
        <w:tc>
          <w:tcPr>
            <w:tcW w:w="2156" w:type="dxa"/>
          </w:tcPr>
          <w:p w14:paraId="79BE6CF6" w14:textId="6014F2B1"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Письменные данные, </w:t>
            </w:r>
            <w:proofErr w:type="spellStart"/>
            <w:r w:rsidRPr="00034B3B">
              <w:rPr>
                <w:rFonts w:ascii="Times New Roman" w:hAnsi="Times New Roman" w:cs="Times New Roman"/>
                <w:sz w:val="23"/>
                <w:szCs w:val="23"/>
              </w:rPr>
              <w:t>оружей</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ный</w:t>
            </w:r>
            <w:proofErr w:type="spellEnd"/>
            <w:r w:rsidRPr="00034B3B">
              <w:rPr>
                <w:rFonts w:ascii="Times New Roman" w:hAnsi="Times New Roman" w:cs="Times New Roman"/>
                <w:sz w:val="23"/>
                <w:szCs w:val="23"/>
              </w:rPr>
              <w:t xml:space="preserve"> фонд Цент </w:t>
            </w:r>
            <w:proofErr w:type="spellStart"/>
            <w:r w:rsidRPr="00034B3B">
              <w:rPr>
                <w:rFonts w:ascii="Times New Roman" w:hAnsi="Times New Roman" w:cs="Times New Roman"/>
                <w:sz w:val="23"/>
                <w:szCs w:val="23"/>
              </w:rPr>
              <w:t>рального</w:t>
            </w:r>
            <w:proofErr w:type="spellEnd"/>
            <w:r w:rsidRPr="00034B3B">
              <w:rPr>
                <w:rFonts w:ascii="Times New Roman" w:hAnsi="Times New Roman" w:cs="Times New Roman"/>
                <w:sz w:val="23"/>
                <w:szCs w:val="23"/>
              </w:rPr>
              <w:t xml:space="preserve"> музея, частная коллекция Е. </w:t>
            </w:r>
            <w:proofErr w:type="spellStart"/>
            <w:r w:rsidRPr="00034B3B">
              <w:rPr>
                <w:rFonts w:ascii="Times New Roman" w:hAnsi="Times New Roman" w:cs="Times New Roman"/>
                <w:sz w:val="23"/>
                <w:szCs w:val="23"/>
              </w:rPr>
              <w:t>Даубаева</w:t>
            </w:r>
            <w:proofErr w:type="spellEnd"/>
          </w:p>
        </w:tc>
        <w:tc>
          <w:tcPr>
            <w:tcW w:w="1792" w:type="dxa"/>
          </w:tcPr>
          <w:p w14:paraId="1967063E" w14:textId="1E101B83"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Е. </w:t>
            </w:r>
            <w:proofErr w:type="spellStart"/>
            <w:r w:rsidRPr="00034B3B">
              <w:rPr>
                <w:rFonts w:ascii="Times New Roman" w:hAnsi="Times New Roman" w:cs="Times New Roman"/>
                <w:sz w:val="23"/>
                <w:szCs w:val="23"/>
              </w:rPr>
              <w:t>Даубаев</w:t>
            </w:r>
            <w:proofErr w:type="spellEnd"/>
          </w:p>
        </w:tc>
        <w:tc>
          <w:tcPr>
            <w:tcW w:w="1953" w:type="dxa"/>
          </w:tcPr>
          <w:p w14:paraId="26F4BF4D" w14:textId="77777777" w:rsidR="00034B3B" w:rsidRPr="00034B3B" w:rsidRDefault="00034B3B" w:rsidP="00034B3B">
            <w:pPr>
              <w:spacing w:line="216" w:lineRule="auto"/>
              <w:rPr>
                <w:rFonts w:ascii="Times New Roman" w:hAnsi="Times New Roman" w:cs="Times New Roman"/>
                <w:sz w:val="23"/>
                <w:szCs w:val="23"/>
              </w:rPr>
            </w:pPr>
            <w:proofErr w:type="spellStart"/>
            <w:r w:rsidRPr="00034B3B">
              <w:rPr>
                <w:rFonts w:ascii="Times New Roman" w:hAnsi="Times New Roman" w:cs="Times New Roman"/>
                <w:sz w:val="23"/>
                <w:szCs w:val="23"/>
              </w:rPr>
              <w:t>Естай</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Даубаев</w:t>
            </w:r>
            <w:proofErr w:type="spellEnd"/>
            <w:r w:rsidRPr="00034B3B">
              <w:rPr>
                <w:rFonts w:ascii="Times New Roman" w:hAnsi="Times New Roman" w:cs="Times New Roman"/>
                <w:sz w:val="23"/>
                <w:szCs w:val="23"/>
              </w:rPr>
              <w:t xml:space="preserve">, частная мастерская </w:t>
            </w:r>
          </w:p>
          <w:p w14:paraId="20672927" w14:textId="165BBCD9"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Е. </w:t>
            </w:r>
            <w:proofErr w:type="spellStart"/>
            <w:r w:rsidRPr="00034B3B">
              <w:rPr>
                <w:rFonts w:ascii="Times New Roman" w:hAnsi="Times New Roman" w:cs="Times New Roman"/>
                <w:sz w:val="23"/>
                <w:szCs w:val="23"/>
              </w:rPr>
              <w:t>Даубаева</w:t>
            </w:r>
            <w:proofErr w:type="spellEnd"/>
            <w:r w:rsidRPr="00034B3B">
              <w:rPr>
                <w:rFonts w:ascii="Times New Roman" w:hAnsi="Times New Roman" w:cs="Times New Roman"/>
                <w:sz w:val="23"/>
                <w:szCs w:val="23"/>
              </w:rPr>
              <w:t xml:space="preserve">, мастера по металлу </w:t>
            </w:r>
          </w:p>
        </w:tc>
        <w:tc>
          <w:tcPr>
            <w:tcW w:w="1560" w:type="dxa"/>
          </w:tcPr>
          <w:p w14:paraId="30A29296" w14:textId="0AC7B074"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Музей-заповедник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r>
      <w:tr w:rsidR="00034B3B" w:rsidRPr="00034B3B" w14:paraId="53FE769C" w14:textId="77777777" w:rsidTr="00034B3B">
        <w:trPr>
          <w:jc w:val="center"/>
        </w:trPr>
        <w:tc>
          <w:tcPr>
            <w:tcW w:w="2220" w:type="dxa"/>
          </w:tcPr>
          <w:p w14:paraId="1B6342AE" w14:textId="73B1B7B8" w:rsidR="00034B3B" w:rsidRPr="00034B3B" w:rsidRDefault="00034B3B" w:rsidP="00034B3B">
            <w:pPr>
              <w:spacing w:line="216" w:lineRule="auto"/>
              <w:rPr>
                <w:rFonts w:ascii="Times New Roman" w:hAnsi="Times New Roman" w:cs="Times New Roman"/>
                <w:sz w:val="23"/>
                <w:szCs w:val="23"/>
                <w:lang w:val="kk-KZ"/>
              </w:rPr>
            </w:pPr>
            <w:proofErr w:type="spellStart"/>
            <w:r w:rsidRPr="00034B3B">
              <w:rPr>
                <w:rFonts w:ascii="Times New Roman" w:hAnsi="Times New Roman" w:cs="Times New Roman"/>
                <w:sz w:val="23"/>
                <w:szCs w:val="23"/>
              </w:rPr>
              <w:t>Асатаяк</w:t>
            </w:r>
            <w:proofErr w:type="spellEnd"/>
            <w:r w:rsidRPr="00034B3B">
              <w:rPr>
                <w:rFonts w:ascii="Times New Roman" w:hAnsi="Times New Roman" w:cs="Times New Roman"/>
                <w:sz w:val="23"/>
                <w:szCs w:val="23"/>
              </w:rPr>
              <w:t xml:space="preserve"> (посох) </w:t>
            </w:r>
            <w:proofErr w:type="spellStart"/>
            <w:r w:rsidRPr="00034B3B">
              <w:rPr>
                <w:rFonts w:ascii="Times New Roman" w:hAnsi="Times New Roman" w:cs="Times New Roman"/>
                <w:sz w:val="23"/>
                <w:szCs w:val="23"/>
              </w:rPr>
              <w:t>Жангир</w:t>
            </w:r>
            <w:proofErr w:type="spellEnd"/>
            <w:r w:rsidRPr="00034B3B">
              <w:rPr>
                <w:rFonts w:ascii="Times New Roman" w:hAnsi="Times New Roman" w:cs="Times New Roman"/>
                <w:sz w:val="23"/>
                <w:szCs w:val="23"/>
              </w:rPr>
              <w:t xml:space="preserve"> хана</w:t>
            </w:r>
          </w:p>
        </w:tc>
        <w:tc>
          <w:tcPr>
            <w:tcW w:w="2156" w:type="dxa"/>
          </w:tcPr>
          <w:p w14:paraId="4A01C28F" w14:textId="090A5A73"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Устно-фольклорные данные</w:t>
            </w:r>
          </w:p>
        </w:tc>
        <w:tc>
          <w:tcPr>
            <w:tcW w:w="1792" w:type="dxa"/>
          </w:tcPr>
          <w:p w14:paraId="4091CE60" w14:textId="4C6D107B"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Е. </w:t>
            </w:r>
            <w:proofErr w:type="spellStart"/>
            <w:r w:rsidRPr="00034B3B">
              <w:rPr>
                <w:rFonts w:ascii="Times New Roman" w:hAnsi="Times New Roman" w:cs="Times New Roman"/>
                <w:sz w:val="23"/>
                <w:szCs w:val="23"/>
              </w:rPr>
              <w:t>Даубаев</w:t>
            </w:r>
            <w:proofErr w:type="spellEnd"/>
          </w:p>
        </w:tc>
        <w:tc>
          <w:tcPr>
            <w:tcW w:w="1953" w:type="dxa"/>
          </w:tcPr>
          <w:p w14:paraId="34A71E54" w14:textId="3CF6A64A" w:rsidR="00034B3B" w:rsidRPr="00034B3B" w:rsidRDefault="00034B3B" w:rsidP="00034B3B">
            <w:pPr>
              <w:spacing w:line="216" w:lineRule="auto"/>
              <w:ind w:right="-58"/>
              <w:rPr>
                <w:rFonts w:ascii="Times New Roman" w:hAnsi="Times New Roman" w:cs="Times New Roman"/>
                <w:sz w:val="23"/>
                <w:szCs w:val="23"/>
                <w:lang w:val="kk-KZ"/>
              </w:rPr>
            </w:pPr>
            <w:r w:rsidRPr="00034B3B">
              <w:rPr>
                <w:rFonts w:ascii="Times New Roman" w:hAnsi="Times New Roman" w:cs="Times New Roman"/>
                <w:sz w:val="23"/>
                <w:szCs w:val="23"/>
              </w:rPr>
              <w:t xml:space="preserve">Е. </w:t>
            </w:r>
            <w:proofErr w:type="spellStart"/>
            <w:r w:rsidRPr="00034B3B">
              <w:rPr>
                <w:rFonts w:ascii="Times New Roman" w:hAnsi="Times New Roman" w:cs="Times New Roman"/>
                <w:sz w:val="23"/>
                <w:szCs w:val="23"/>
              </w:rPr>
              <w:t>Даубаев</w:t>
            </w:r>
            <w:proofErr w:type="spellEnd"/>
            <w:r w:rsidRPr="00034B3B">
              <w:rPr>
                <w:rFonts w:ascii="Times New Roman" w:hAnsi="Times New Roman" w:cs="Times New Roman"/>
                <w:sz w:val="23"/>
                <w:szCs w:val="23"/>
              </w:rPr>
              <w:t xml:space="preserve">, част ная мастер </w:t>
            </w:r>
            <w:proofErr w:type="spellStart"/>
            <w:r w:rsidRPr="00034B3B">
              <w:rPr>
                <w:rFonts w:ascii="Times New Roman" w:hAnsi="Times New Roman" w:cs="Times New Roman"/>
                <w:sz w:val="23"/>
                <w:szCs w:val="23"/>
              </w:rPr>
              <w:t>ская</w:t>
            </w:r>
            <w:proofErr w:type="spellEnd"/>
            <w:r w:rsidRPr="00034B3B">
              <w:rPr>
                <w:rFonts w:ascii="Times New Roman" w:hAnsi="Times New Roman" w:cs="Times New Roman"/>
                <w:sz w:val="23"/>
                <w:szCs w:val="23"/>
              </w:rPr>
              <w:t xml:space="preserve"> Е. </w:t>
            </w:r>
            <w:proofErr w:type="spellStart"/>
            <w:r w:rsidRPr="00034B3B">
              <w:rPr>
                <w:rFonts w:ascii="Times New Roman" w:hAnsi="Times New Roman" w:cs="Times New Roman"/>
                <w:sz w:val="23"/>
                <w:szCs w:val="23"/>
              </w:rPr>
              <w:t>Даубаева</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мас</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тера</w:t>
            </w:r>
            <w:proofErr w:type="spellEnd"/>
            <w:r w:rsidRPr="00034B3B">
              <w:rPr>
                <w:rFonts w:ascii="Times New Roman" w:hAnsi="Times New Roman" w:cs="Times New Roman"/>
                <w:sz w:val="23"/>
                <w:szCs w:val="23"/>
              </w:rPr>
              <w:t xml:space="preserve"> по металлу </w:t>
            </w:r>
          </w:p>
        </w:tc>
        <w:tc>
          <w:tcPr>
            <w:tcW w:w="1560" w:type="dxa"/>
          </w:tcPr>
          <w:p w14:paraId="0A43541C" w14:textId="71457B44"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Музей-заповедник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r>
      <w:tr w:rsidR="00034B3B" w:rsidRPr="00034B3B" w14:paraId="6300EDB8" w14:textId="77777777" w:rsidTr="00034B3B">
        <w:trPr>
          <w:jc w:val="center"/>
        </w:trPr>
        <w:tc>
          <w:tcPr>
            <w:tcW w:w="2220" w:type="dxa"/>
          </w:tcPr>
          <w:p w14:paraId="300C704C" w14:textId="77777777" w:rsidR="00034B3B" w:rsidRPr="00034B3B" w:rsidRDefault="00034B3B" w:rsidP="00034B3B">
            <w:pPr>
              <w:spacing w:line="216" w:lineRule="auto"/>
              <w:rPr>
                <w:rFonts w:ascii="Times New Roman" w:hAnsi="Times New Roman" w:cs="Times New Roman"/>
                <w:sz w:val="23"/>
                <w:szCs w:val="23"/>
              </w:rPr>
            </w:pPr>
            <w:r w:rsidRPr="00034B3B">
              <w:rPr>
                <w:rFonts w:ascii="Times New Roman" w:hAnsi="Times New Roman" w:cs="Times New Roman"/>
                <w:sz w:val="23"/>
                <w:szCs w:val="23"/>
              </w:rPr>
              <w:t xml:space="preserve">Деревянные ведра для черпания воды из колодца: </w:t>
            </w:r>
          </w:p>
          <w:p w14:paraId="33049D4C" w14:textId="683CEA13"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1 - две резные части из ствола дерева; 2 - вырезаны целиком</w:t>
            </w:r>
          </w:p>
        </w:tc>
        <w:tc>
          <w:tcPr>
            <w:tcW w:w="2156" w:type="dxa"/>
          </w:tcPr>
          <w:p w14:paraId="53132EEC" w14:textId="2A8A9FA8"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Визуальные, письменные, устно-фольклорные данные</w:t>
            </w:r>
          </w:p>
        </w:tc>
        <w:tc>
          <w:tcPr>
            <w:tcW w:w="1792" w:type="dxa"/>
          </w:tcPr>
          <w:p w14:paraId="21FBE40F" w14:textId="780BB07F"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Т. </w:t>
            </w:r>
            <w:proofErr w:type="spellStart"/>
            <w:r w:rsidRPr="00034B3B">
              <w:rPr>
                <w:rFonts w:ascii="Times New Roman" w:hAnsi="Times New Roman" w:cs="Times New Roman"/>
                <w:sz w:val="23"/>
                <w:szCs w:val="23"/>
              </w:rPr>
              <w:t>Картаева</w:t>
            </w:r>
            <w:proofErr w:type="spellEnd"/>
          </w:p>
        </w:tc>
        <w:tc>
          <w:tcPr>
            <w:tcW w:w="1953" w:type="dxa"/>
          </w:tcPr>
          <w:p w14:paraId="6CB8AD02" w14:textId="77777777" w:rsidR="00034B3B" w:rsidRPr="00034B3B" w:rsidRDefault="00034B3B" w:rsidP="00034B3B">
            <w:pPr>
              <w:spacing w:line="216" w:lineRule="auto"/>
              <w:rPr>
                <w:rFonts w:ascii="Times New Roman" w:hAnsi="Times New Roman" w:cs="Times New Roman"/>
                <w:sz w:val="23"/>
                <w:szCs w:val="23"/>
              </w:rPr>
            </w:pPr>
            <w:r w:rsidRPr="00034B3B">
              <w:rPr>
                <w:rFonts w:ascii="Times New Roman" w:hAnsi="Times New Roman" w:cs="Times New Roman"/>
                <w:sz w:val="23"/>
                <w:szCs w:val="23"/>
              </w:rPr>
              <w:t xml:space="preserve">Мастер по дере </w:t>
            </w:r>
            <w:proofErr w:type="spellStart"/>
            <w:r w:rsidRPr="00034B3B">
              <w:rPr>
                <w:rFonts w:ascii="Times New Roman" w:hAnsi="Times New Roman" w:cs="Times New Roman"/>
                <w:sz w:val="23"/>
                <w:szCs w:val="23"/>
              </w:rPr>
              <w:t>ву</w:t>
            </w:r>
            <w:proofErr w:type="spellEnd"/>
            <w:r w:rsidRPr="00034B3B">
              <w:rPr>
                <w:rFonts w:ascii="Times New Roman" w:hAnsi="Times New Roman" w:cs="Times New Roman"/>
                <w:sz w:val="23"/>
                <w:szCs w:val="23"/>
              </w:rPr>
              <w:t xml:space="preserve">, реставратор - </w:t>
            </w:r>
            <w:proofErr w:type="spellStart"/>
            <w:r w:rsidRPr="00034B3B">
              <w:rPr>
                <w:rFonts w:ascii="Times New Roman" w:hAnsi="Times New Roman" w:cs="Times New Roman"/>
                <w:sz w:val="23"/>
                <w:szCs w:val="23"/>
              </w:rPr>
              <w:t>Мақсат</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Мағзу</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мов</w:t>
            </w:r>
            <w:proofErr w:type="spellEnd"/>
            <w:r w:rsidRPr="00034B3B">
              <w:rPr>
                <w:rFonts w:ascii="Times New Roman" w:hAnsi="Times New Roman" w:cs="Times New Roman"/>
                <w:sz w:val="23"/>
                <w:szCs w:val="23"/>
              </w:rPr>
              <w:t xml:space="preserve">, мастерская Национальной академии искусств им. </w:t>
            </w:r>
          </w:p>
          <w:p w14:paraId="5768E27F" w14:textId="03D20856" w:rsidR="00034B3B" w:rsidRPr="00034B3B" w:rsidRDefault="00034B3B" w:rsidP="00034B3B">
            <w:pPr>
              <w:spacing w:line="216" w:lineRule="auto"/>
              <w:rPr>
                <w:rFonts w:ascii="Times New Roman" w:hAnsi="Times New Roman" w:cs="Times New Roman"/>
                <w:sz w:val="23"/>
                <w:szCs w:val="23"/>
              </w:rPr>
            </w:pPr>
            <w:r w:rsidRPr="00034B3B">
              <w:rPr>
                <w:rFonts w:ascii="Times New Roman" w:hAnsi="Times New Roman" w:cs="Times New Roman"/>
                <w:sz w:val="23"/>
                <w:szCs w:val="23"/>
              </w:rPr>
              <w:t xml:space="preserve">Т. </w:t>
            </w:r>
            <w:proofErr w:type="spellStart"/>
            <w:r w:rsidRPr="00034B3B">
              <w:rPr>
                <w:rFonts w:ascii="Times New Roman" w:hAnsi="Times New Roman" w:cs="Times New Roman"/>
                <w:sz w:val="23"/>
                <w:szCs w:val="23"/>
              </w:rPr>
              <w:t>Жургенова</w:t>
            </w:r>
            <w:proofErr w:type="spellEnd"/>
          </w:p>
        </w:tc>
        <w:tc>
          <w:tcPr>
            <w:tcW w:w="1560" w:type="dxa"/>
          </w:tcPr>
          <w:p w14:paraId="6DC6142D" w14:textId="28964A16"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Музей-заповедник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r>
      <w:tr w:rsidR="00034B3B" w:rsidRPr="00034B3B" w14:paraId="464DE21E" w14:textId="77777777" w:rsidTr="00034B3B">
        <w:trPr>
          <w:jc w:val="center"/>
        </w:trPr>
        <w:tc>
          <w:tcPr>
            <w:tcW w:w="2220" w:type="dxa"/>
          </w:tcPr>
          <w:p w14:paraId="384088D9" w14:textId="508AD2DF"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Печати, использовавшиеся султаном </w:t>
            </w:r>
            <w:proofErr w:type="spellStart"/>
            <w:r w:rsidRPr="00034B3B">
              <w:rPr>
                <w:rFonts w:ascii="Times New Roman" w:hAnsi="Times New Roman" w:cs="Times New Roman"/>
                <w:sz w:val="23"/>
                <w:szCs w:val="23"/>
              </w:rPr>
              <w:t>Бокеем</w:t>
            </w:r>
            <w:proofErr w:type="spellEnd"/>
            <w:r w:rsidRPr="00034B3B">
              <w:rPr>
                <w:rFonts w:ascii="Times New Roman" w:hAnsi="Times New Roman" w:cs="Times New Roman"/>
                <w:sz w:val="23"/>
                <w:szCs w:val="23"/>
              </w:rPr>
              <w:t xml:space="preserve">, ханом </w:t>
            </w:r>
            <w:proofErr w:type="spellStart"/>
            <w:r w:rsidRPr="00034B3B">
              <w:rPr>
                <w:rFonts w:ascii="Times New Roman" w:hAnsi="Times New Roman" w:cs="Times New Roman"/>
                <w:sz w:val="23"/>
                <w:szCs w:val="23"/>
              </w:rPr>
              <w:t>Жангиром</w:t>
            </w:r>
            <w:proofErr w:type="spellEnd"/>
            <w:r w:rsidRPr="00034B3B">
              <w:rPr>
                <w:rFonts w:ascii="Times New Roman" w:hAnsi="Times New Roman" w:cs="Times New Roman"/>
                <w:sz w:val="23"/>
                <w:szCs w:val="23"/>
              </w:rPr>
              <w:t xml:space="preserve"> и другими правителями Букеевской Орды</w:t>
            </w:r>
          </w:p>
        </w:tc>
        <w:tc>
          <w:tcPr>
            <w:tcW w:w="2156" w:type="dxa"/>
          </w:tcPr>
          <w:p w14:paraId="7CF08E6E" w14:textId="0F9CDCF7"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Нарративные и архивные доку менты (Централь </w:t>
            </w:r>
            <w:proofErr w:type="spellStart"/>
            <w:r w:rsidRPr="00034B3B">
              <w:rPr>
                <w:rFonts w:ascii="Times New Roman" w:hAnsi="Times New Roman" w:cs="Times New Roman"/>
                <w:sz w:val="23"/>
                <w:szCs w:val="23"/>
              </w:rPr>
              <w:t>ный</w:t>
            </w:r>
            <w:proofErr w:type="spellEnd"/>
            <w:r w:rsidRPr="00034B3B">
              <w:rPr>
                <w:rFonts w:ascii="Times New Roman" w:hAnsi="Times New Roman" w:cs="Times New Roman"/>
                <w:sz w:val="23"/>
                <w:szCs w:val="23"/>
              </w:rPr>
              <w:t xml:space="preserve"> архив, Фонд 4, опись 1, дело 1974, л. 217аб; дело 5433, л. 60)</w:t>
            </w:r>
          </w:p>
        </w:tc>
        <w:tc>
          <w:tcPr>
            <w:tcW w:w="1792" w:type="dxa"/>
          </w:tcPr>
          <w:p w14:paraId="33950CEB" w14:textId="73E36120"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Т. </w:t>
            </w:r>
            <w:proofErr w:type="spellStart"/>
            <w:r w:rsidRPr="00034B3B">
              <w:rPr>
                <w:rFonts w:ascii="Times New Roman" w:hAnsi="Times New Roman" w:cs="Times New Roman"/>
                <w:sz w:val="23"/>
                <w:szCs w:val="23"/>
              </w:rPr>
              <w:t>Картаева</w:t>
            </w:r>
            <w:proofErr w:type="spellEnd"/>
            <w:r w:rsidRPr="00034B3B">
              <w:rPr>
                <w:rFonts w:ascii="Times New Roman" w:hAnsi="Times New Roman" w:cs="Times New Roman"/>
                <w:sz w:val="23"/>
                <w:szCs w:val="23"/>
              </w:rPr>
              <w:t xml:space="preserve">, Е. </w:t>
            </w:r>
            <w:proofErr w:type="spellStart"/>
            <w:r w:rsidRPr="00034B3B">
              <w:rPr>
                <w:rFonts w:ascii="Times New Roman" w:hAnsi="Times New Roman" w:cs="Times New Roman"/>
                <w:sz w:val="23"/>
                <w:szCs w:val="23"/>
              </w:rPr>
              <w:t>Даубаев</w:t>
            </w:r>
            <w:proofErr w:type="spellEnd"/>
          </w:p>
        </w:tc>
        <w:tc>
          <w:tcPr>
            <w:tcW w:w="1953" w:type="dxa"/>
          </w:tcPr>
          <w:p w14:paraId="7E3E9DB8" w14:textId="38CCE187" w:rsidR="00034B3B" w:rsidRPr="00034B3B" w:rsidRDefault="00034B3B" w:rsidP="00034B3B">
            <w:pPr>
              <w:spacing w:line="216" w:lineRule="auto"/>
              <w:rPr>
                <w:rFonts w:ascii="Times New Roman" w:hAnsi="Times New Roman" w:cs="Times New Roman"/>
                <w:sz w:val="23"/>
                <w:szCs w:val="23"/>
              </w:rPr>
            </w:pPr>
            <w:r w:rsidRPr="00034B3B">
              <w:rPr>
                <w:rFonts w:ascii="Times New Roman" w:hAnsi="Times New Roman" w:cs="Times New Roman"/>
                <w:sz w:val="23"/>
                <w:szCs w:val="23"/>
              </w:rPr>
              <w:t xml:space="preserve">Мастер по металлу, реставратор – </w:t>
            </w:r>
          </w:p>
          <w:p w14:paraId="781D700E" w14:textId="3DCB9F7A"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Е. </w:t>
            </w:r>
            <w:proofErr w:type="spellStart"/>
            <w:r w:rsidRPr="00034B3B">
              <w:rPr>
                <w:rFonts w:ascii="Times New Roman" w:hAnsi="Times New Roman" w:cs="Times New Roman"/>
                <w:sz w:val="23"/>
                <w:szCs w:val="23"/>
              </w:rPr>
              <w:t>Даубаев</w:t>
            </w:r>
            <w:proofErr w:type="spellEnd"/>
            <w:r w:rsidRPr="00034B3B">
              <w:rPr>
                <w:rFonts w:ascii="Times New Roman" w:hAnsi="Times New Roman" w:cs="Times New Roman"/>
                <w:sz w:val="23"/>
                <w:szCs w:val="23"/>
              </w:rPr>
              <w:t xml:space="preserve">, частная мастер </w:t>
            </w:r>
            <w:proofErr w:type="spellStart"/>
            <w:r w:rsidRPr="00034B3B">
              <w:rPr>
                <w:rFonts w:ascii="Times New Roman" w:hAnsi="Times New Roman" w:cs="Times New Roman"/>
                <w:sz w:val="23"/>
                <w:szCs w:val="23"/>
              </w:rPr>
              <w:t>ская</w:t>
            </w:r>
            <w:proofErr w:type="spellEnd"/>
            <w:r w:rsidRPr="00034B3B">
              <w:rPr>
                <w:rFonts w:ascii="Times New Roman" w:hAnsi="Times New Roman" w:cs="Times New Roman"/>
                <w:sz w:val="23"/>
                <w:szCs w:val="23"/>
              </w:rPr>
              <w:t xml:space="preserve"> Е. </w:t>
            </w:r>
            <w:proofErr w:type="spellStart"/>
            <w:r w:rsidRPr="00034B3B">
              <w:rPr>
                <w:rFonts w:ascii="Times New Roman" w:hAnsi="Times New Roman" w:cs="Times New Roman"/>
                <w:sz w:val="23"/>
                <w:szCs w:val="23"/>
              </w:rPr>
              <w:t>Даубаева</w:t>
            </w:r>
            <w:proofErr w:type="spellEnd"/>
          </w:p>
        </w:tc>
        <w:tc>
          <w:tcPr>
            <w:tcW w:w="1560" w:type="dxa"/>
          </w:tcPr>
          <w:p w14:paraId="1C60BD61" w14:textId="11A767F3"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Музей-заповедник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r>
      <w:tr w:rsidR="00034B3B" w:rsidRPr="00034B3B" w14:paraId="3FC7121C" w14:textId="77777777" w:rsidTr="00034B3B">
        <w:trPr>
          <w:jc w:val="center"/>
        </w:trPr>
        <w:tc>
          <w:tcPr>
            <w:tcW w:w="2220" w:type="dxa"/>
          </w:tcPr>
          <w:p w14:paraId="54EB29CE" w14:textId="5B2E04B1"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Два колодца, укреплённые стенками из дерева, в резиденции </w:t>
            </w:r>
            <w:proofErr w:type="spellStart"/>
            <w:r w:rsidRPr="00034B3B">
              <w:rPr>
                <w:rFonts w:ascii="Times New Roman" w:hAnsi="Times New Roman" w:cs="Times New Roman"/>
                <w:sz w:val="23"/>
                <w:szCs w:val="23"/>
              </w:rPr>
              <w:t>Жангир</w:t>
            </w:r>
            <w:proofErr w:type="spellEnd"/>
            <w:r w:rsidRPr="00034B3B">
              <w:rPr>
                <w:rFonts w:ascii="Times New Roman" w:hAnsi="Times New Roman" w:cs="Times New Roman"/>
                <w:sz w:val="23"/>
                <w:szCs w:val="23"/>
              </w:rPr>
              <w:t>-хана</w:t>
            </w:r>
          </w:p>
        </w:tc>
        <w:tc>
          <w:tcPr>
            <w:tcW w:w="2156" w:type="dxa"/>
          </w:tcPr>
          <w:p w14:paraId="5CAFA671" w14:textId="3ABE9E4C" w:rsidR="00034B3B" w:rsidRPr="00034B3B" w:rsidRDefault="00034B3B" w:rsidP="00034B3B">
            <w:pPr>
              <w:spacing w:line="216" w:lineRule="auto"/>
              <w:ind w:right="-122"/>
              <w:rPr>
                <w:rFonts w:ascii="Times New Roman" w:hAnsi="Times New Roman" w:cs="Times New Roman"/>
                <w:sz w:val="23"/>
                <w:szCs w:val="23"/>
                <w:lang w:val="kk-KZ"/>
              </w:rPr>
            </w:pPr>
            <w:r w:rsidRPr="00034B3B">
              <w:rPr>
                <w:rFonts w:ascii="Times New Roman" w:hAnsi="Times New Roman" w:cs="Times New Roman"/>
                <w:sz w:val="23"/>
                <w:szCs w:val="23"/>
              </w:rPr>
              <w:t>Картографические, письменные и уст но-фольклорные данные; архитектурный план, составленный Давидом Висконти (1827)</w:t>
            </w:r>
          </w:p>
        </w:tc>
        <w:tc>
          <w:tcPr>
            <w:tcW w:w="1792" w:type="dxa"/>
          </w:tcPr>
          <w:p w14:paraId="59911863" w14:textId="6DF8AD5C"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Т. </w:t>
            </w:r>
            <w:proofErr w:type="spellStart"/>
            <w:r w:rsidRPr="00034B3B">
              <w:rPr>
                <w:rFonts w:ascii="Times New Roman" w:hAnsi="Times New Roman" w:cs="Times New Roman"/>
                <w:sz w:val="23"/>
                <w:szCs w:val="23"/>
              </w:rPr>
              <w:t>Картаева</w:t>
            </w:r>
            <w:proofErr w:type="spellEnd"/>
          </w:p>
        </w:tc>
        <w:tc>
          <w:tcPr>
            <w:tcW w:w="1953" w:type="dxa"/>
          </w:tcPr>
          <w:p w14:paraId="2E6177EA" w14:textId="12EB6E08"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Т. </w:t>
            </w:r>
            <w:proofErr w:type="spellStart"/>
            <w:r w:rsidRPr="00034B3B">
              <w:rPr>
                <w:rFonts w:ascii="Times New Roman" w:hAnsi="Times New Roman" w:cs="Times New Roman"/>
                <w:sz w:val="23"/>
                <w:szCs w:val="23"/>
              </w:rPr>
              <w:t>Картаева</w:t>
            </w:r>
            <w:proofErr w:type="spellEnd"/>
            <w:r w:rsidRPr="00034B3B">
              <w:rPr>
                <w:rFonts w:ascii="Times New Roman" w:hAnsi="Times New Roman" w:cs="Times New Roman"/>
                <w:sz w:val="23"/>
                <w:szCs w:val="23"/>
              </w:rPr>
              <w:t xml:space="preserve"> и местные мастера по дереву под руководством директора музея </w:t>
            </w:r>
            <w:proofErr w:type="spellStart"/>
            <w:r w:rsidRPr="00034B3B">
              <w:rPr>
                <w:rFonts w:ascii="Times New Roman" w:hAnsi="Times New Roman" w:cs="Times New Roman"/>
                <w:sz w:val="23"/>
                <w:szCs w:val="23"/>
              </w:rPr>
              <w:t>Гайсы</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Махимо</w:t>
            </w:r>
            <w:proofErr w:type="spellEnd"/>
            <w:r w:rsidRPr="00034B3B">
              <w:rPr>
                <w:rFonts w:ascii="Times New Roman" w:hAnsi="Times New Roman" w:cs="Times New Roman"/>
                <w:sz w:val="23"/>
                <w:szCs w:val="23"/>
              </w:rPr>
              <w:t xml:space="preserve"> </w:t>
            </w:r>
            <w:proofErr w:type="spellStart"/>
            <w:r w:rsidRPr="00034B3B">
              <w:rPr>
                <w:rFonts w:ascii="Times New Roman" w:hAnsi="Times New Roman" w:cs="Times New Roman"/>
                <w:sz w:val="23"/>
                <w:szCs w:val="23"/>
              </w:rPr>
              <w:t>ва</w:t>
            </w:r>
            <w:proofErr w:type="spellEnd"/>
            <w:r w:rsidRPr="00034B3B">
              <w:rPr>
                <w:rFonts w:ascii="Times New Roman" w:hAnsi="Times New Roman" w:cs="Times New Roman"/>
                <w:sz w:val="23"/>
                <w:szCs w:val="23"/>
              </w:rPr>
              <w:t>, мастерская музея-</w:t>
            </w:r>
            <w:proofErr w:type="spellStart"/>
            <w:r w:rsidRPr="00034B3B">
              <w:rPr>
                <w:rFonts w:ascii="Times New Roman" w:hAnsi="Times New Roman" w:cs="Times New Roman"/>
                <w:sz w:val="23"/>
                <w:szCs w:val="23"/>
              </w:rPr>
              <w:t>заповед</w:t>
            </w:r>
            <w:proofErr w:type="spellEnd"/>
            <w:r w:rsidRPr="00034B3B">
              <w:rPr>
                <w:rFonts w:ascii="Times New Roman" w:hAnsi="Times New Roman" w:cs="Times New Roman"/>
                <w:sz w:val="23"/>
                <w:szCs w:val="23"/>
              </w:rPr>
              <w:t xml:space="preserve"> ника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c>
          <w:tcPr>
            <w:tcW w:w="1560" w:type="dxa"/>
          </w:tcPr>
          <w:p w14:paraId="6C421FB3" w14:textId="54E83286" w:rsidR="00034B3B" w:rsidRPr="00034B3B" w:rsidRDefault="00034B3B" w:rsidP="00034B3B">
            <w:pPr>
              <w:spacing w:line="216" w:lineRule="auto"/>
              <w:rPr>
                <w:rFonts w:ascii="Times New Roman" w:hAnsi="Times New Roman" w:cs="Times New Roman"/>
                <w:sz w:val="23"/>
                <w:szCs w:val="23"/>
                <w:lang w:val="kk-KZ"/>
              </w:rPr>
            </w:pPr>
            <w:r w:rsidRPr="00034B3B">
              <w:rPr>
                <w:rFonts w:ascii="Times New Roman" w:hAnsi="Times New Roman" w:cs="Times New Roman"/>
                <w:sz w:val="23"/>
                <w:szCs w:val="23"/>
              </w:rPr>
              <w:t xml:space="preserve">Музей-заповедник «Хан </w:t>
            </w:r>
            <w:proofErr w:type="spellStart"/>
            <w:r w:rsidRPr="00034B3B">
              <w:rPr>
                <w:rFonts w:ascii="Times New Roman" w:hAnsi="Times New Roman" w:cs="Times New Roman"/>
                <w:sz w:val="23"/>
                <w:szCs w:val="23"/>
              </w:rPr>
              <w:t>Ордасы</w:t>
            </w:r>
            <w:proofErr w:type="spellEnd"/>
            <w:r w:rsidRPr="00034B3B">
              <w:rPr>
                <w:rFonts w:ascii="Times New Roman" w:hAnsi="Times New Roman" w:cs="Times New Roman"/>
                <w:sz w:val="23"/>
                <w:szCs w:val="23"/>
              </w:rPr>
              <w:t>»</w:t>
            </w:r>
          </w:p>
        </w:tc>
      </w:tr>
    </w:tbl>
    <w:p w14:paraId="01C7DA40" w14:textId="66633D74" w:rsidR="004233C8" w:rsidRPr="00B83AC1" w:rsidRDefault="004233C8" w:rsidP="00B83AC1">
      <w:pPr>
        <w:pStyle w:val="4"/>
        <w:numPr>
          <w:ilvl w:val="0"/>
          <w:numId w:val="0"/>
        </w:numPr>
        <w:tabs>
          <w:tab w:val="left" w:pos="1560"/>
        </w:tabs>
        <w:ind w:left="709"/>
        <w:rPr>
          <w:iCs/>
        </w:rPr>
      </w:pPr>
      <w:bookmarkStart w:id="66" w:name="_Toc188475654"/>
      <w:r w:rsidRPr="00B83AC1">
        <w:rPr>
          <w:iCs/>
        </w:rPr>
        <w:t xml:space="preserve">Реконструкция </w:t>
      </w:r>
      <w:r w:rsidR="0027329F" w:rsidRPr="00B83AC1">
        <w:rPr>
          <w:iCs/>
        </w:rPr>
        <w:t>костюма</w:t>
      </w:r>
      <w:bookmarkEnd w:id="66"/>
      <w:r w:rsidRPr="00B83AC1">
        <w:rPr>
          <w:iCs/>
        </w:rPr>
        <w:t xml:space="preserve"> </w:t>
      </w:r>
    </w:p>
    <w:p w14:paraId="01B86C09" w14:textId="44701F74" w:rsidR="00900FB7" w:rsidRPr="00034B3B" w:rsidRDefault="0030674E" w:rsidP="00034B3B">
      <w:pPr>
        <w:pStyle w:val="a9"/>
        <w:ind w:firstLine="709"/>
        <w:rPr>
          <w:rFonts w:cs="Times New Roman"/>
          <w:szCs w:val="28"/>
        </w:rPr>
      </w:pPr>
      <w:r w:rsidRPr="00034B3B">
        <w:rPr>
          <w:rFonts w:cs="Times New Roman"/>
          <w:szCs w:val="28"/>
        </w:rPr>
        <w:t xml:space="preserve">В реконструкции зданий исследователь опирается на остатки стен, как правило имеющих обычно широкое основание, и в случае, если они построены из камня, то достаточно хорошо заметны. Однако в реконструкции одежды </w:t>
      </w:r>
      <w:r w:rsidRPr="00034B3B">
        <w:rPr>
          <w:rFonts w:cs="Times New Roman"/>
          <w:szCs w:val="28"/>
        </w:rPr>
        <w:lastRenderedPageBreak/>
        <w:t xml:space="preserve">возникает множество препятствий, связанных с плохой сохранностью, вызванной органическим происхождением предметов одежды и их подверженности гниению. </w:t>
      </w:r>
      <w:r w:rsidR="001E1D8D" w:rsidRPr="00034B3B">
        <w:rPr>
          <w:rFonts w:cs="Times New Roman"/>
          <w:szCs w:val="28"/>
        </w:rPr>
        <w:t>Вообще случаи хорошей сохранности археологической одежды крайне редки, и потому вызывают особый интерес –ведь костюм отражает многие аспекты жизни, типа хозяйствования, верований и другие. В тех редких случаях, когда одежда доходит до наших дней в относительно хорошем состоянии, все равно она подвергается естественным процессам, вызывающим деформацию, ссыхание и искажение</w:t>
      </w:r>
      <w:r w:rsidR="002439AA" w:rsidRPr="00034B3B">
        <w:rPr>
          <w:rFonts w:cs="Times New Roman"/>
          <w:szCs w:val="28"/>
        </w:rPr>
        <w:t xml:space="preserve"> её </w:t>
      </w:r>
      <w:r w:rsidR="001E1D8D" w:rsidRPr="00034B3B">
        <w:rPr>
          <w:rFonts w:cs="Times New Roman"/>
          <w:szCs w:val="28"/>
        </w:rPr>
        <w:t>деталей. Особенно негативно на предметы одежды влияет резкая смена окружающей среды во время извлечения из раскопа. Проверить имеющиеся гипотезы относительно одежды, используя</w:t>
      </w:r>
      <w:r w:rsidR="002439AA" w:rsidRPr="00034B3B">
        <w:rPr>
          <w:rFonts w:cs="Times New Roman"/>
          <w:szCs w:val="28"/>
        </w:rPr>
        <w:t xml:space="preserve"> её </w:t>
      </w:r>
      <w:r w:rsidR="001E1D8D" w:rsidRPr="00034B3B">
        <w:rPr>
          <w:rFonts w:cs="Times New Roman"/>
          <w:szCs w:val="28"/>
        </w:rPr>
        <w:t>оригинал</w:t>
      </w:r>
      <w:r w:rsidR="00900FB7" w:rsidRPr="00034B3B">
        <w:rPr>
          <w:rFonts w:cs="Times New Roman"/>
          <w:szCs w:val="28"/>
        </w:rPr>
        <w:t>,</w:t>
      </w:r>
      <w:r w:rsidR="001E1D8D" w:rsidRPr="00034B3B">
        <w:rPr>
          <w:rFonts w:cs="Times New Roman"/>
          <w:szCs w:val="28"/>
        </w:rPr>
        <w:t xml:space="preserve"> представляется опасным для самой находки. </w:t>
      </w:r>
      <w:r w:rsidR="00900FB7" w:rsidRPr="00034B3B">
        <w:rPr>
          <w:rFonts w:cs="Times New Roman"/>
          <w:szCs w:val="28"/>
        </w:rPr>
        <w:t>Чаще всего самого оригинала одежды уже не существует к моменту раскопок, и воссоздать</w:t>
      </w:r>
      <w:r w:rsidR="002439AA" w:rsidRPr="00034B3B">
        <w:rPr>
          <w:rFonts w:cs="Times New Roman"/>
          <w:szCs w:val="28"/>
        </w:rPr>
        <w:t xml:space="preserve"> её </w:t>
      </w:r>
      <w:r w:rsidR="00900FB7" w:rsidRPr="00034B3B">
        <w:rPr>
          <w:rFonts w:cs="Times New Roman"/>
          <w:szCs w:val="28"/>
        </w:rPr>
        <w:t xml:space="preserve">образ возможно только изучая сохранившиеся украшения и следы. </w:t>
      </w:r>
    </w:p>
    <w:p w14:paraId="7BA575D0" w14:textId="4333A948" w:rsidR="0030674E" w:rsidRPr="00034B3B" w:rsidRDefault="00900FB7" w:rsidP="00034B3B">
      <w:pPr>
        <w:pStyle w:val="a9"/>
        <w:ind w:firstLine="709"/>
        <w:rPr>
          <w:rFonts w:cs="Times New Roman"/>
          <w:szCs w:val="28"/>
        </w:rPr>
      </w:pPr>
      <w:r w:rsidRPr="00034B3B">
        <w:rPr>
          <w:rFonts w:cs="Times New Roman"/>
          <w:szCs w:val="28"/>
        </w:rPr>
        <w:t xml:space="preserve">В таком случае на помощь исследователя приходит реконструкция, разработанная и созданная на основании междисциплинарных исследований, различных анализов, поиска аналогий и описаний. Рассмотрим некоторые зарубежные примеры реконструкции одежды. </w:t>
      </w:r>
    </w:p>
    <w:p w14:paraId="6B0C832B" w14:textId="7DD88E05" w:rsidR="004233C8" w:rsidRPr="00034B3B" w:rsidRDefault="004233C8" w:rsidP="00034B3B">
      <w:pPr>
        <w:pStyle w:val="a9"/>
        <w:ind w:firstLine="709"/>
        <w:rPr>
          <w:rFonts w:cs="Times New Roman"/>
          <w:szCs w:val="28"/>
        </w:rPr>
      </w:pPr>
      <w:r w:rsidRPr="00034B3B">
        <w:rPr>
          <w:rStyle w:val="40"/>
        </w:rPr>
        <w:t xml:space="preserve">Реконструкция одежды девушки из </w:t>
      </w:r>
      <w:proofErr w:type="spellStart"/>
      <w:r w:rsidRPr="00034B3B">
        <w:rPr>
          <w:rStyle w:val="40"/>
        </w:rPr>
        <w:t>Эгтведа</w:t>
      </w:r>
      <w:proofErr w:type="spellEnd"/>
    </w:p>
    <w:p w14:paraId="413DA7B8" w14:textId="765FBE89" w:rsidR="00F80D3B" w:rsidRPr="00034B3B" w:rsidRDefault="00DA000B" w:rsidP="00034B3B">
      <w:pPr>
        <w:pStyle w:val="a9"/>
        <w:ind w:firstLine="709"/>
        <w:rPr>
          <w:rFonts w:cs="Times New Roman"/>
          <w:szCs w:val="28"/>
        </w:rPr>
      </w:pPr>
      <w:r w:rsidRPr="00034B3B">
        <w:rPr>
          <w:rFonts w:cs="Times New Roman"/>
          <w:szCs w:val="28"/>
        </w:rPr>
        <w:t xml:space="preserve">В 1921 году в Датской Ютландии было найдено женское захоронение раннего Бронзового века – так называемая женщина из </w:t>
      </w:r>
      <w:proofErr w:type="spellStart"/>
      <w:r w:rsidRPr="00034B3B">
        <w:rPr>
          <w:rFonts w:cs="Times New Roman"/>
          <w:szCs w:val="28"/>
        </w:rPr>
        <w:t>Эгтведа</w:t>
      </w:r>
      <w:proofErr w:type="spellEnd"/>
      <w:r w:rsidRPr="00034B3B">
        <w:rPr>
          <w:rFonts w:cs="Times New Roman"/>
          <w:szCs w:val="28"/>
        </w:rPr>
        <w:t xml:space="preserve"> </w:t>
      </w:r>
      <w:r w:rsidR="007048A2" w:rsidRPr="00034B3B">
        <w:rPr>
          <w:rFonts w:cs="Times New Roman"/>
          <w:szCs w:val="28"/>
        </w:rPr>
        <w:t>[</w:t>
      </w:r>
      <w:r w:rsidR="006F7648" w:rsidRPr="00034B3B">
        <w:rPr>
          <w:rFonts w:cs="Times New Roman"/>
          <w:szCs w:val="28"/>
        </w:rPr>
        <w:t>63, р. 3-47</w:t>
      </w:r>
      <w:r w:rsidR="00702F5C" w:rsidRPr="00034B3B">
        <w:rPr>
          <w:rFonts w:cs="Times New Roman"/>
          <w:szCs w:val="28"/>
        </w:rPr>
        <w:t>]</w:t>
      </w:r>
      <w:r w:rsidRPr="00034B3B">
        <w:rPr>
          <w:rFonts w:cs="Times New Roman"/>
          <w:szCs w:val="28"/>
        </w:rPr>
        <w:t xml:space="preserve">. </w:t>
      </w:r>
      <w:r w:rsidR="00B17304" w:rsidRPr="00034B3B">
        <w:rPr>
          <w:rFonts w:cs="Times New Roman"/>
          <w:szCs w:val="28"/>
        </w:rPr>
        <w:t>Позднее была определена</w:t>
      </w:r>
      <w:r w:rsidR="002439AA" w:rsidRPr="00034B3B">
        <w:rPr>
          <w:rFonts w:cs="Times New Roman"/>
          <w:szCs w:val="28"/>
        </w:rPr>
        <w:t xml:space="preserve"> её </w:t>
      </w:r>
      <w:r w:rsidR="00B17304" w:rsidRPr="00034B3B">
        <w:rPr>
          <w:rFonts w:cs="Times New Roman"/>
          <w:szCs w:val="28"/>
        </w:rPr>
        <w:t xml:space="preserve">датировка – 1370 год до </w:t>
      </w:r>
      <w:r w:rsidR="00D409AD" w:rsidRPr="00034B3B">
        <w:rPr>
          <w:rFonts w:cs="Times New Roman"/>
          <w:szCs w:val="28"/>
        </w:rPr>
        <w:t>н.э.</w:t>
      </w:r>
      <w:r w:rsidR="00B17304" w:rsidRPr="00034B3B">
        <w:rPr>
          <w:rFonts w:cs="Times New Roman"/>
          <w:szCs w:val="28"/>
        </w:rPr>
        <w:t xml:space="preserve"> </w:t>
      </w:r>
      <w:r w:rsidR="007048A2" w:rsidRPr="00034B3B">
        <w:rPr>
          <w:rFonts w:cs="Times New Roman"/>
          <w:szCs w:val="28"/>
        </w:rPr>
        <w:t>[</w:t>
      </w:r>
      <w:r w:rsidR="006F7648" w:rsidRPr="00034B3B">
        <w:rPr>
          <w:rFonts w:cs="Times New Roman"/>
          <w:szCs w:val="28"/>
        </w:rPr>
        <w:t>39</w:t>
      </w:r>
      <w:r w:rsidR="000020D2" w:rsidRPr="00034B3B">
        <w:rPr>
          <w:rFonts w:cs="Times New Roman"/>
          <w:szCs w:val="28"/>
        </w:rPr>
        <w:t xml:space="preserve">, </w:t>
      </w:r>
      <w:r w:rsidR="006F7648" w:rsidRPr="00034B3B">
        <w:rPr>
          <w:rFonts w:cs="Times New Roman"/>
          <w:szCs w:val="28"/>
        </w:rPr>
        <w:t>р</w:t>
      </w:r>
      <w:r w:rsidR="00D10F37" w:rsidRPr="00034B3B">
        <w:rPr>
          <w:rFonts w:cs="Times New Roman"/>
          <w:szCs w:val="28"/>
        </w:rPr>
        <w:t xml:space="preserve">. </w:t>
      </w:r>
      <w:r w:rsidR="000020D2" w:rsidRPr="00034B3B">
        <w:rPr>
          <w:rFonts w:cs="Times New Roman"/>
          <w:szCs w:val="28"/>
        </w:rPr>
        <w:t>113</w:t>
      </w:r>
      <w:r w:rsidR="00702F5C" w:rsidRPr="00034B3B">
        <w:rPr>
          <w:rFonts w:cs="Times New Roman"/>
          <w:szCs w:val="28"/>
        </w:rPr>
        <w:t>]</w:t>
      </w:r>
      <w:r w:rsidR="00B17304" w:rsidRPr="00034B3B">
        <w:rPr>
          <w:rFonts w:cs="Times New Roman"/>
          <w:szCs w:val="28"/>
        </w:rPr>
        <w:t>. В захоронении обнаружен комплект одежды женщины – блуза, пояс и шнуровая юбка</w:t>
      </w:r>
      <w:r w:rsidR="009B2193" w:rsidRPr="00034B3B">
        <w:rPr>
          <w:rFonts w:cs="Times New Roman"/>
          <w:szCs w:val="28"/>
        </w:rPr>
        <w:t xml:space="preserve"> (Приложение </w:t>
      </w:r>
      <w:r w:rsidR="004C7FD5" w:rsidRPr="00034B3B">
        <w:rPr>
          <w:rFonts w:cs="Times New Roman"/>
          <w:szCs w:val="28"/>
        </w:rPr>
        <w:t>Б</w:t>
      </w:r>
      <w:r w:rsidR="009B2193" w:rsidRPr="00034B3B">
        <w:rPr>
          <w:rFonts w:cs="Times New Roman"/>
          <w:szCs w:val="28"/>
        </w:rPr>
        <w:t>)</w:t>
      </w:r>
      <w:r w:rsidR="00B17304" w:rsidRPr="00034B3B">
        <w:rPr>
          <w:rFonts w:cs="Times New Roman"/>
          <w:szCs w:val="28"/>
        </w:rPr>
        <w:t xml:space="preserve">. </w:t>
      </w:r>
      <w:r w:rsidR="00F80D3B" w:rsidRPr="00034B3B">
        <w:rPr>
          <w:rFonts w:cs="Times New Roman"/>
          <w:szCs w:val="28"/>
        </w:rPr>
        <w:t xml:space="preserve">В последующие годы было изготовлено несколько реконструкций одежды из </w:t>
      </w:r>
      <w:proofErr w:type="spellStart"/>
      <w:r w:rsidR="00F80D3B" w:rsidRPr="00034B3B">
        <w:rPr>
          <w:rFonts w:cs="Times New Roman"/>
          <w:szCs w:val="28"/>
        </w:rPr>
        <w:t>Эгтведа</w:t>
      </w:r>
      <w:proofErr w:type="spellEnd"/>
      <w:r w:rsidR="00F80D3B" w:rsidRPr="00034B3B">
        <w:rPr>
          <w:rFonts w:cs="Times New Roman"/>
          <w:szCs w:val="28"/>
        </w:rPr>
        <w:t xml:space="preserve">, а также других предметов одежды бронзового века. Маргрет Халд была первой, кто создал ряд копий, которые известны по иллюстрациям в книгах об одежде бронзового века </w:t>
      </w:r>
      <w:r w:rsidR="007048A2" w:rsidRPr="00034B3B">
        <w:rPr>
          <w:rFonts w:cs="Times New Roman"/>
          <w:szCs w:val="28"/>
        </w:rPr>
        <w:t>[</w:t>
      </w:r>
      <w:r w:rsidR="006F7648" w:rsidRPr="00034B3B">
        <w:rPr>
          <w:rFonts w:cs="Times New Roman"/>
          <w:szCs w:val="28"/>
        </w:rPr>
        <w:t>36, р. 3-178</w:t>
      </w:r>
      <w:r w:rsidR="00F80D3B" w:rsidRPr="00034B3B">
        <w:rPr>
          <w:rFonts w:cs="Times New Roman"/>
          <w:szCs w:val="28"/>
        </w:rPr>
        <w:t xml:space="preserve">; </w:t>
      </w:r>
      <w:r w:rsidR="006F7648" w:rsidRPr="00034B3B">
        <w:rPr>
          <w:rFonts w:cs="Times New Roman"/>
          <w:szCs w:val="28"/>
        </w:rPr>
        <w:t>37, р. 3-70</w:t>
      </w:r>
      <w:r w:rsidR="00702F5C" w:rsidRPr="00034B3B">
        <w:rPr>
          <w:rFonts w:cs="Times New Roman"/>
          <w:szCs w:val="28"/>
        </w:rPr>
        <w:t>]</w:t>
      </w:r>
      <w:r w:rsidR="00F80D3B" w:rsidRPr="00034B3B">
        <w:rPr>
          <w:rFonts w:cs="Times New Roman"/>
          <w:szCs w:val="28"/>
        </w:rPr>
        <w:t>. Надо заметить, что сам процесс разработки и создания таких реконструкций публиковался очень редко. Одн</w:t>
      </w:r>
      <w:r w:rsidR="00B34ED5" w:rsidRPr="00034B3B">
        <w:rPr>
          <w:rFonts w:cs="Times New Roman"/>
          <w:szCs w:val="28"/>
        </w:rPr>
        <w:t>а</w:t>
      </w:r>
      <w:r w:rsidR="00F80D3B" w:rsidRPr="00034B3B">
        <w:rPr>
          <w:rFonts w:cs="Times New Roman"/>
          <w:szCs w:val="28"/>
        </w:rPr>
        <w:t xml:space="preserve"> из таких </w:t>
      </w:r>
      <w:r w:rsidR="00B34ED5" w:rsidRPr="00034B3B">
        <w:rPr>
          <w:rFonts w:cs="Times New Roman"/>
          <w:szCs w:val="28"/>
        </w:rPr>
        <w:t>редких работ</w:t>
      </w:r>
      <w:r w:rsidR="00F80D3B" w:rsidRPr="00034B3B">
        <w:rPr>
          <w:rFonts w:cs="Times New Roman"/>
          <w:szCs w:val="28"/>
        </w:rPr>
        <w:t xml:space="preserve"> – публикация Карла </w:t>
      </w:r>
      <w:proofErr w:type="spellStart"/>
      <w:r w:rsidR="00F80D3B" w:rsidRPr="00034B3B">
        <w:rPr>
          <w:rFonts w:cs="Times New Roman"/>
          <w:szCs w:val="28"/>
        </w:rPr>
        <w:t>Шлабоу</w:t>
      </w:r>
      <w:proofErr w:type="spellEnd"/>
      <w:r w:rsidR="00F80D3B" w:rsidRPr="00034B3B">
        <w:rPr>
          <w:rFonts w:cs="Times New Roman"/>
          <w:szCs w:val="28"/>
        </w:rPr>
        <w:t xml:space="preserve">, где он обсуждает вероятные методы создания одежды бронзового века, опираясь на результаты проведенных им экспериментов </w:t>
      </w:r>
      <w:r w:rsidR="007048A2" w:rsidRPr="00034B3B">
        <w:rPr>
          <w:rFonts w:cs="Times New Roman"/>
          <w:szCs w:val="28"/>
        </w:rPr>
        <w:t>[</w:t>
      </w:r>
      <w:r w:rsidR="006F7648" w:rsidRPr="00034B3B">
        <w:rPr>
          <w:rFonts w:cs="Times New Roman"/>
          <w:szCs w:val="28"/>
        </w:rPr>
        <w:t>56, р. 3-78</w:t>
      </w:r>
      <w:r w:rsidR="00702F5C" w:rsidRPr="00034B3B">
        <w:rPr>
          <w:rFonts w:cs="Times New Roman"/>
          <w:szCs w:val="28"/>
        </w:rPr>
        <w:t>]</w:t>
      </w:r>
      <w:r w:rsidR="00B34ED5" w:rsidRPr="00034B3B">
        <w:rPr>
          <w:rFonts w:cs="Times New Roman"/>
          <w:szCs w:val="28"/>
        </w:rPr>
        <w:t xml:space="preserve">. </w:t>
      </w:r>
    </w:p>
    <w:p w14:paraId="01D46921" w14:textId="47083A2D" w:rsidR="005C0452" w:rsidRPr="00034B3B" w:rsidRDefault="004C1EB5" w:rsidP="00034B3B">
      <w:pPr>
        <w:pStyle w:val="a9"/>
        <w:ind w:firstLine="709"/>
        <w:rPr>
          <w:rFonts w:cs="Times New Roman"/>
          <w:szCs w:val="28"/>
        </w:rPr>
      </w:pPr>
      <w:r w:rsidRPr="00034B3B">
        <w:rPr>
          <w:rFonts w:cs="Times New Roman"/>
          <w:szCs w:val="28"/>
        </w:rPr>
        <w:t>В 2013 году Датский Музей Вейле</w:t>
      </w:r>
      <w:r w:rsidR="004103CC" w:rsidRPr="00034B3B">
        <w:rPr>
          <w:rFonts w:cs="Times New Roman"/>
          <w:szCs w:val="28"/>
        </w:rPr>
        <w:t xml:space="preserve"> </w:t>
      </w:r>
      <w:r w:rsidR="007048A2" w:rsidRPr="00034B3B">
        <w:rPr>
          <w:rFonts w:cs="Times New Roman"/>
          <w:szCs w:val="28"/>
        </w:rPr>
        <w:t>(</w:t>
      </w:r>
      <w:proofErr w:type="spellStart"/>
      <w:r w:rsidR="004103CC" w:rsidRPr="00034B3B">
        <w:rPr>
          <w:rFonts w:cs="Times New Roman"/>
          <w:szCs w:val="28"/>
        </w:rPr>
        <w:t>Vejle</w:t>
      </w:r>
      <w:proofErr w:type="spellEnd"/>
      <w:r w:rsidR="004103CC" w:rsidRPr="00034B3B">
        <w:rPr>
          <w:rFonts w:cs="Times New Roman"/>
          <w:szCs w:val="28"/>
        </w:rPr>
        <w:t>)</w:t>
      </w:r>
      <w:r w:rsidRPr="00034B3B">
        <w:rPr>
          <w:rFonts w:cs="Times New Roman"/>
          <w:szCs w:val="28"/>
        </w:rPr>
        <w:t xml:space="preserve">, одно из зданий которого находится рядом с захоронением женщины из </w:t>
      </w:r>
      <w:proofErr w:type="spellStart"/>
      <w:r w:rsidRPr="00034B3B">
        <w:rPr>
          <w:rFonts w:cs="Times New Roman"/>
          <w:szCs w:val="28"/>
        </w:rPr>
        <w:t>Эгтведа</w:t>
      </w:r>
      <w:proofErr w:type="spellEnd"/>
      <w:r w:rsidRPr="00034B3B">
        <w:rPr>
          <w:rFonts w:cs="Times New Roman"/>
          <w:szCs w:val="28"/>
        </w:rPr>
        <w:t xml:space="preserve">, обратилось к текстильной мастерской в </w:t>
      </w:r>
      <w:proofErr w:type="spellStart"/>
      <w:r w:rsidRPr="00034B3B">
        <w:rPr>
          <w:rFonts w:cs="Times New Roman"/>
          <w:szCs w:val="28"/>
        </w:rPr>
        <w:t>Санландет-Лейре</w:t>
      </w:r>
      <w:proofErr w:type="spellEnd"/>
      <w:r w:rsidRPr="00034B3B">
        <w:rPr>
          <w:rFonts w:cs="Times New Roman"/>
          <w:szCs w:val="28"/>
        </w:rPr>
        <w:t xml:space="preserve"> (</w:t>
      </w:r>
      <w:proofErr w:type="spellStart"/>
      <w:r w:rsidRPr="00034B3B">
        <w:rPr>
          <w:rFonts w:cs="Times New Roman"/>
          <w:szCs w:val="28"/>
        </w:rPr>
        <w:t>Sagnlandet</w:t>
      </w:r>
      <w:proofErr w:type="spellEnd"/>
      <w:r w:rsidRPr="00034B3B">
        <w:rPr>
          <w:rFonts w:cs="Times New Roman"/>
          <w:szCs w:val="28"/>
        </w:rPr>
        <w:t xml:space="preserve"> </w:t>
      </w:r>
      <w:proofErr w:type="spellStart"/>
      <w:r w:rsidRPr="00034B3B">
        <w:rPr>
          <w:rFonts w:cs="Times New Roman"/>
          <w:szCs w:val="28"/>
        </w:rPr>
        <w:t>Lejre</w:t>
      </w:r>
      <w:proofErr w:type="spellEnd"/>
      <w:r w:rsidRPr="00034B3B">
        <w:rPr>
          <w:rFonts w:cs="Times New Roman"/>
          <w:szCs w:val="28"/>
        </w:rPr>
        <w:t>) для создания реконструкции</w:t>
      </w:r>
      <w:r w:rsidR="002439AA" w:rsidRPr="00034B3B">
        <w:rPr>
          <w:rFonts w:cs="Times New Roman"/>
          <w:szCs w:val="28"/>
        </w:rPr>
        <w:t xml:space="preserve"> её </w:t>
      </w:r>
      <w:r w:rsidRPr="00034B3B">
        <w:rPr>
          <w:rFonts w:cs="Times New Roman"/>
          <w:szCs w:val="28"/>
        </w:rPr>
        <w:t xml:space="preserve">одежды. Такой шаг стал необходим в связи с кражей предыдущей реконструкции, выставленной в музее. Этот случай предоставил шанс </w:t>
      </w:r>
      <w:r w:rsidR="001A6AF8" w:rsidRPr="00034B3B">
        <w:rPr>
          <w:rFonts w:cs="Times New Roman"/>
          <w:szCs w:val="28"/>
        </w:rPr>
        <w:t>по</w:t>
      </w:r>
      <w:r w:rsidR="002953C4" w:rsidRPr="00034B3B">
        <w:rPr>
          <w:rFonts w:cs="Times New Roman"/>
          <w:szCs w:val="28"/>
        </w:rPr>
        <w:t>-</w:t>
      </w:r>
      <w:r w:rsidR="001A6AF8" w:rsidRPr="00034B3B">
        <w:rPr>
          <w:rFonts w:cs="Times New Roman"/>
          <w:szCs w:val="28"/>
        </w:rPr>
        <w:t xml:space="preserve">новому взглянуть на </w:t>
      </w:r>
      <w:r w:rsidR="004103CC" w:rsidRPr="00034B3B">
        <w:rPr>
          <w:rFonts w:cs="Times New Roman"/>
          <w:szCs w:val="28"/>
        </w:rPr>
        <w:t>найденные</w:t>
      </w:r>
      <w:r w:rsidR="001A6AF8" w:rsidRPr="00034B3B">
        <w:rPr>
          <w:rFonts w:cs="Times New Roman"/>
          <w:szCs w:val="28"/>
        </w:rPr>
        <w:t xml:space="preserve"> предметы одежды, и экспериментально опробовать </w:t>
      </w:r>
      <w:r w:rsidR="004103CC" w:rsidRPr="00034B3B">
        <w:rPr>
          <w:rFonts w:cs="Times New Roman"/>
          <w:szCs w:val="28"/>
        </w:rPr>
        <w:t>методики, техники</w:t>
      </w:r>
      <w:r w:rsidR="002439AA" w:rsidRPr="00034B3B">
        <w:rPr>
          <w:rFonts w:cs="Times New Roman"/>
          <w:szCs w:val="28"/>
        </w:rPr>
        <w:t xml:space="preserve"> её </w:t>
      </w:r>
      <w:r w:rsidR="004103CC" w:rsidRPr="00034B3B">
        <w:rPr>
          <w:rFonts w:cs="Times New Roman"/>
          <w:szCs w:val="28"/>
        </w:rPr>
        <w:t xml:space="preserve">создания, а также используемые инструменты. </w:t>
      </w:r>
      <w:r w:rsidR="002953C4" w:rsidRPr="00034B3B">
        <w:rPr>
          <w:rFonts w:cs="Times New Roman"/>
          <w:szCs w:val="28"/>
        </w:rPr>
        <w:t xml:space="preserve">Исследовательница Ида </w:t>
      </w:r>
      <w:proofErr w:type="spellStart"/>
      <w:r w:rsidR="002953C4" w:rsidRPr="00034B3B">
        <w:rPr>
          <w:rFonts w:cs="Times New Roman"/>
          <w:szCs w:val="28"/>
        </w:rPr>
        <w:t>Демант</w:t>
      </w:r>
      <w:proofErr w:type="spellEnd"/>
      <w:r w:rsidR="002953C4" w:rsidRPr="00034B3B">
        <w:rPr>
          <w:rFonts w:cs="Times New Roman"/>
          <w:szCs w:val="28"/>
        </w:rPr>
        <w:t xml:space="preserve"> могла ознакомиться с оригиналом предметов одежды только через стекло музейной витрины, а также через фотографии с высоким разрешением, которые ей предоставил музей. Важным этапом работы стал подбор сырья, наиболее схожего с сырьем оригинала. Тогда как оригинальные предметы одежды были изготовлены из шерсти, возникла необходимость подобрать шерсть схожих </w:t>
      </w:r>
      <w:r w:rsidR="002953C4" w:rsidRPr="00034B3B">
        <w:rPr>
          <w:rFonts w:cs="Times New Roman"/>
          <w:szCs w:val="28"/>
        </w:rPr>
        <w:lastRenderedPageBreak/>
        <w:t>свойств – качества и диаметра волокон. Цвет шерсти в данном случае был мене</w:t>
      </w:r>
      <w:r w:rsidR="00375254" w:rsidRPr="00034B3B">
        <w:rPr>
          <w:rFonts w:cs="Times New Roman"/>
          <w:szCs w:val="28"/>
        </w:rPr>
        <w:t>е</w:t>
      </w:r>
      <w:r w:rsidR="002953C4" w:rsidRPr="00034B3B">
        <w:rPr>
          <w:rFonts w:cs="Times New Roman"/>
          <w:szCs w:val="28"/>
        </w:rPr>
        <w:t xml:space="preserve"> важен. Соответственно появилась необходимость узнать больше о типе шерсти, используемой в подобных предметах одежды </w:t>
      </w:r>
      <w:r w:rsidR="007048A2" w:rsidRPr="00034B3B">
        <w:rPr>
          <w:rFonts w:cs="Times New Roman"/>
          <w:szCs w:val="28"/>
        </w:rPr>
        <w:t>[</w:t>
      </w:r>
      <w:r w:rsidR="00F53671" w:rsidRPr="00034B3B">
        <w:rPr>
          <w:rFonts w:cs="Times New Roman"/>
          <w:szCs w:val="28"/>
        </w:rPr>
        <w:t xml:space="preserve">40, р. 71-75; </w:t>
      </w:r>
      <w:r w:rsidR="006F7648" w:rsidRPr="00034B3B">
        <w:rPr>
          <w:rFonts w:cs="Times New Roman"/>
          <w:szCs w:val="28"/>
        </w:rPr>
        <w:t>42, р. 33-42; 44, р. 49-53; 50, р. 17-36</w:t>
      </w:r>
      <w:r w:rsidR="00702F5C" w:rsidRPr="00034B3B">
        <w:rPr>
          <w:rFonts w:cs="Times New Roman"/>
          <w:szCs w:val="28"/>
        </w:rPr>
        <w:t>]</w:t>
      </w:r>
      <w:r w:rsidR="0048690F" w:rsidRPr="00034B3B">
        <w:rPr>
          <w:rFonts w:cs="Times New Roman"/>
          <w:szCs w:val="28"/>
        </w:rPr>
        <w:t>.</w:t>
      </w:r>
      <w:r w:rsidR="00C06F26" w:rsidRPr="00034B3B">
        <w:rPr>
          <w:rFonts w:cs="Times New Roman"/>
          <w:szCs w:val="28"/>
        </w:rPr>
        <w:t xml:space="preserve"> В ходе экспериментов было протестировано несколько типов шерсти, различные методики плетения и создания упомянутых предметов одежды. </w:t>
      </w:r>
      <w:r w:rsidR="005C0452" w:rsidRPr="00034B3B">
        <w:rPr>
          <w:rFonts w:cs="Times New Roman"/>
          <w:szCs w:val="28"/>
        </w:rPr>
        <w:t>Совершен подбор наиболее подходящего материала для прядения шерстяных нитей, и ткани из них</w:t>
      </w:r>
      <w:r w:rsidR="009B2193" w:rsidRPr="00034B3B">
        <w:rPr>
          <w:rFonts w:cs="Times New Roman"/>
          <w:szCs w:val="28"/>
        </w:rPr>
        <w:t xml:space="preserve"> (Приложение </w:t>
      </w:r>
      <w:r w:rsidR="004C7FD5" w:rsidRPr="00034B3B">
        <w:rPr>
          <w:rFonts w:cs="Times New Roman"/>
          <w:szCs w:val="28"/>
        </w:rPr>
        <w:t>Б</w:t>
      </w:r>
      <w:r w:rsidR="009B2193" w:rsidRPr="00034B3B">
        <w:rPr>
          <w:rFonts w:cs="Times New Roman"/>
          <w:szCs w:val="28"/>
        </w:rPr>
        <w:t>)</w:t>
      </w:r>
      <w:r w:rsidR="005C0452" w:rsidRPr="00034B3B">
        <w:rPr>
          <w:rFonts w:cs="Times New Roman"/>
          <w:szCs w:val="28"/>
        </w:rPr>
        <w:t>. Выполнен поиск породы овец, шерсть которых по различным параметрам могла бы быть соотнесена с оригинальной шерстью, из которой была изготовлена одежда женщины. Кроме того, выполнены инструменты для прядения по образцам оригинальных находок, и в результате экспериментальных работ отобраны наиболее подходящие</w:t>
      </w:r>
      <w:r w:rsidR="004C7FD5" w:rsidRPr="00034B3B">
        <w:rPr>
          <w:rFonts w:cs="Times New Roman"/>
          <w:szCs w:val="28"/>
        </w:rPr>
        <w:t xml:space="preserve"> (Приложение Б</w:t>
      </w:r>
      <w:r w:rsidR="009B2193" w:rsidRPr="00034B3B">
        <w:rPr>
          <w:rFonts w:cs="Times New Roman"/>
          <w:szCs w:val="28"/>
        </w:rPr>
        <w:t>)</w:t>
      </w:r>
      <w:r w:rsidR="005C0452" w:rsidRPr="00034B3B">
        <w:rPr>
          <w:rFonts w:cs="Times New Roman"/>
          <w:szCs w:val="28"/>
        </w:rPr>
        <w:t xml:space="preserve">. </w:t>
      </w:r>
    </w:p>
    <w:p w14:paraId="0D535714" w14:textId="2909140B" w:rsidR="00C06F26" w:rsidRPr="00034B3B" w:rsidRDefault="00C06F26" w:rsidP="00034B3B">
      <w:pPr>
        <w:pStyle w:val="a9"/>
        <w:ind w:firstLine="709"/>
        <w:rPr>
          <w:rFonts w:cs="Times New Roman"/>
          <w:szCs w:val="28"/>
        </w:rPr>
      </w:pPr>
      <w:r w:rsidRPr="00034B3B">
        <w:rPr>
          <w:rFonts w:cs="Times New Roman"/>
          <w:szCs w:val="28"/>
        </w:rPr>
        <w:t xml:space="preserve">В итоге проведенных исследований и работ, создана достоверная реконструкция костюма женщины из </w:t>
      </w:r>
      <w:proofErr w:type="spellStart"/>
      <w:r w:rsidRPr="00034B3B">
        <w:rPr>
          <w:rFonts w:cs="Times New Roman"/>
          <w:szCs w:val="28"/>
        </w:rPr>
        <w:t>Эгтведа</w:t>
      </w:r>
      <w:proofErr w:type="spellEnd"/>
      <w:r w:rsidRPr="00034B3B">
        <w:rPr>
          <w:rFonts w:cs="Times New Roman"/>
          <w:szCs w:val="28"/>
        </w:rPr>
        <w:t>, которая заняла свое место в музее рядом с</w:t>
      </w:r>
      <w:r w:rsidR="002439AA" w:rsidRPr="00034B3B">
        <w:rPr>
          <w:rFonts w:cs="Times New Roman"/>
          <w:szCs w:val="28"/>
        </w:rPr>
        <w:t xml:space="preserve"> её </w:t>
      </w:r>
      <w:r w:rsidRPr="00034B3B">
        <w:rPr>
          <w:rFonts w:cs="Times New Roman"/>
          <w:szCs w:val="28"/>
        </w:rPr>
        <w:t xml:space="preserve">захоронением. </w:t>
      </w:r>
      <w:r w:rsidR="001212F7" w:rsidRPr="00034B3B">
        <w:rPr>
          <w:rFonts w:cs="Times New Roman"/>
          <w:szCs w:val="28"/>
        </w:rPr>
        <w:t xml:space="preserve">Реконструкция достаточно точно передает оригинал. Кроме самого процесса создания предметов одежды, Ида </w:t>
      </w:r>
      <w:proofErr w:type="spellStart"/>
      <w:r w:rsidR="001212F7" w:rsidRPr="00034B3B">
        <w:rPr>
          <w:rFonts w:cs="Times New Roman"/>
          <w:szCs w:val="28"/>
        </w:rPr>
        <w:t>Демант</w:t>
      </w:r>
      <w:proofErr w:type="spellEnd"/>
      <w:r w:rsidR="001212F7" w:rsidRPr="00034B3B">
        <w:rPr>
          <w:rFonts w:cs="Times New Roman"/>
          <w:szCs w:val="28"/>
        </w:rPr>
        <w:t xml:space="preserve"> с помощью реконструкции </w:t>
      </w:r>
      <w:r w:rsidR="005C0452" w:rsidRPr="00034B3B">
        <w:rPr>
          <w:rFonts w:cs="Times New Roman"/>
          <w:szCs w:val="28"/>
        </w:rPr>
        <w:t>помогла</w:t>
      </w:r>
      <w:r w:rsidR="001212F7" w:rsidRPr="00034B3B">
        <w:rPr>
          <w:rFonts w:cs="Times New Roman"/>
          <w:szCs w:val="28"/>
        </w:rPr>
        <w:t xml:space="preserve"> </w:t>
      </w:r>
      <w:r w:rsidR="000A4DBF" w:rsidRPr="00034B3B">
        <w:rPr>
          <w:rFonts w:cs="Times New Roman"/>
          <w:szCs w:val="28"/>
        </w:rPr>
        <w:t>увидеть,</w:t>
      </w:r>
      <w:r w:rsidR="001212F7" w:rsidRPr="00034B3B">
        <w:rPr>
          <w:rFonts w:cs="Times New Roman"/>
          <w:szCs w:val="28"/>
        </w:rPr>
        <w:t xml:space="preserve"> как именно сидела одежда на женщине. </w:t>
      </w:r>
      <w:r w:rsidR="005C0452" w:rsidRPr="00034B3B">
        <w:rPr>
          <w:rFonts w:cs="Times New Roman"/>
          <w:szCs w:val="28"/>
        </w:rPr>
        <w:t xml:space="preserve">После долгих экспериментов и практического изготовления, готовые предметы одежды были впервые </w:t>
      </w:r>
      <w:r w:rsidR="000A4DBF" w:rsidRPr="00034B3B">
        <w:rPr>
          <w:rFonts w:cs="Times New Roman"/>
          <w:szCs w:val="28"/>
        </w:rPr>
        <w:t>о</w:t>
      </w:r>
      <w:r w:rsidR="005C0452" w:rsidRPr="00034B3B">
        <w:rPr>
          <w:rFonts w:cs="Times New Roman"/>
          <w:szCs w:val="28"/>
        </w:rPr>
        <w:t>деты на женщину того же роста, что и захороненная, что дало возможность предметно убедиться</w:t>
      </w:r>
      <w:r w:rsidR="00375254" w:rsidRPr="00034B3B">
        <w:rPr>
          <w:rFonts w:cs="Times New Roman"/>
          <w:szCs w:val="28"/>
        </w:rPr>
        <w:t>,</w:t>
      </w:r>
      <w:r w:rsidR="005C0452" w:rsidRPr="00034B3B">
        <w:rPr>
          <w:rFonts w:cs="Times New Roman"/>
          <w:szCs w:val="28"/>
        </w:rPr>
        <w:t xml:space="preserve"> как выглядит этот ко</w:t>
      </w:r>
      <w:r w:rsidR="00375254" w:rsidRPr="00034B3B">
        <w:rPr>
          <w:rFonts w:cs="Times New Roman"/>
          <w:szCs w:val="28"/>
        </w:rPr>
        <w:t xml:space="preserve">стюм на живом человеке. Так </w:t>
      </w:r>
      <w:r w:rsidR="005C0452" w:rsidRPr="00034B3B">
        <w:rPr>
          <w:rFonts w:cs="Times New Roman"/>
          <w:szCs w:val="28"/>
        </w:rPr>
        <w:t>ранее, из-за расстояния в могиле между блузой</w:t>
      </w:r>
      <w:r w:rsidR="000020D2" w:rsidRPr="00034B3B">
        <w:rPr>
          <w:rFonts w:cs="Times New Roman"/>
          <w:szCs w:val="28"/>
        </w:rPr>
        <w:t xml:space="preserve"> и</w:t>
      </w:r>
      <w:r w:rsidR="005C0452" w:rsidRPr="00034B3B">
        <w:rPr>
          <w:rFonts w:cs="Times New Roman"/>
          <w:szCs w:val="28"/>
        </w:rPr>
        <w:t xml:space="preserve"> юбкой, ученые предполагали, что и на живом человеке живот оставался открытым, и даже были предположения, что рассматриваемый комплект использовался для танцев живота. Однако примерка комплекта на модели того же роста показала, что даже при посадке юбки на бедрах, почти не видно тела между ней и блузой. Реконструированная одежда выставлена в экспозиции недалеко от места захоронения женщины из </w:t>
      </w:r>
      <w:proofErr w:type="spellStart"/>
      <w:r w:rsidR="005C0452" w:rsidRPr="00034B3B">
        <w:rPr>
          <w:rFonts w:cs="Times New Roman"/>
          <w:szCs w:val="28"/>
        </w:rPr>
        <w:t>Эгтведа</w:t>
      </w:r>
      <w:proofErr w:type="spellEnd"/>
      <w:r w:rsidR="005C0452" w:rsidRPr="00034B3B">
        <w:rPr>
          <w:rFonts w:cs="Times New Roman"/>
          <w:szCs w:val="28"/>
        </w:rPr>
        <w:t>, и теперь является действительно достоверным примером одежды бронзового века</w:t>
      </w:r>
      <w:r w:rsidR="00433BED" w:rsidRPr="00034B3B">
        <w:rPr>
          <w:rFonts w:cs="Times New Roman"/>
          <w:szCs w:val="28"/>
        </w:rPr>
        <w:t xml:space="preserve"> </w:t>
      </w:r>
      <w:r w:rsidR="0057672D" w:rsidRPr="00034B3B">
        <w:rPr>
          <w:rFonts w:cs="Times New Roman"/>
          <w:szCs w:val="28"/>
        </w:rPr>
        <w:t>(</w:t>
      </w:r>
      <w:r w:rsidR="009B2193" w:rsidRPr="00034B3B">
        <w:rPr>
          <w:rFonts w:cs="Times New Roman"/>
          <w:szCs w:val="28"/>
        </w:rPr>
        <w:t>Приложение</w:t>
      </w:r>
      <w:r w:rsidR="00034B3B">
        <w:rPr>
          <w:rFonts w:cs="Times New Roman"/>
          <w:szCs w:val="28"/>
        </w:rPr>
        <w:t> </w:t>
      </w:r>
      <w:r w:rsidR="004C7FD5" w:rsidRPr="00034B3B">
        <w:rPr>
          <w:rFonts w:cs="Times New Roman"/>
          <w:szCs w:val="28"/>
        </w:rPr>
        <w:t>Б</w:t>
      </w:r>
      <w:r w:rsidR="0057672D" w:rsidRPr="00034B3B">
        <w:rPr>
          <w:rFonts w:cs="Times New Roman"/>
          <w:szCs w:val="28"/>
        </w:rPr>
        <w:t>)</w:t>
      </w:r>
      <w:r w:rsidR="005C0452" w:rsidRPr="00034B3B">
        <w:rPr>
          <w:rFonts w:cs="Times New Roman"/>
          <w:szCs w:val="28"/>
        </w:rPr>
        <w:t xml:space="preserve"> </w:t>
      </w:r>
      <w:r w:rsidR="007048A2" w:rsidRPr="00034B3B">
        <w:rPr>
          <w:rFonts w:cs="Times New Roman"/>
          <w:szCs w:val="28"/>
        </w:rPr>
        <w:t>[</w:t>
      </w:r>
      <w:r w:rsidR="00F53671" w:rsidRPr="00034B3B">
        <w:rPr>
          <w:rFonts w:cs="Times New Roman"/>
          <w:szCs w:val="28"/>
        </w:rPr>
        <w:t>43, р. 33-42</w:t>
      </w:r>
      <w:r w:rsidR="00702F5C" w:rsidRPr="00034B3B">
        <w:rPr>
          <w:rFonts w:cs="Times New Roman"/>
          <w:szCs w:val="28"/>
        </w:rPr>
        <w:t>]</w:t>
      </w:r>
      <w:r w:rsidR="005C0452" w:rsidRPr="00034B3B">
        <w:rPr>
          <w:rFonts w:cs="Times New Roman"/>
          <w:szCs w:val="28"/>
        </w:rPr>
        <w:t xml:space="preserve">. </w:t>
      </w:r>
    </w:p>
    <w:p w14:paraId="5A10F21F" w14:textId="3EED1755" w:rsidR="004233C8" w:rsidRPr="00034B3B" w:rsidRDefault="004233C8" w:rsidP="00034B3B">
      <w:pPr>
        <w:pStyle w:val="a9"/>
        <w:ind w:firstLine="709"/>
        <w:rPr>
          <w:rFonts w:cs="Times New Roman"/>
          <w:i/>
          <w:szCs w:val="28"/>
        </w:rPr>
      </w:pPr>
      <w:r w:rsidRPr="00034B3B">
        <w:rPr>
          <w:rFonts w:cs="Times New Roman"/>
          <w:i/>
          <w:szCs w:val="28"/>
        </w:rPr>
        <w:t xml:space="preserve">Реконструкция штанов </w:t>
      </w:r>
    </w:p>
    <w:p w14:paraId="7BACA30A" w14:textId="1A8BB12E" w:rsidR="00514480" w:rsidRPr="00034B3B" w:rsidRDefault="00514480" w:rsidP="00034B3B">
      <w:pPr>
        <w:pStyle w:val="a9"/>
        <w:ind w:firstLine="709"/>
        <w:rPr>
          <w:rFonts w:cs="Times New Roman"/>
          <w:szCs w:val="28"/>
        </w:rPr>
      </w:pPr>
      <w:r w:rsidRPr="00034B3B">
        <w:rPr>
          <w:rFonts w:cs="Times New Roman"/>
          <w:szCs w:val="28"/>
        </w:rPr>
        <w:t xml:space="preserve">В 2003 году </w:t>
      </w:r>
      <w:r w:rsidR="00EB7346" w:rsidRPr="00034B3B">
        <w:rPr>
          <w:rFonts w:cs="Times New Roman"/>
          <w:szCs w:val="28"/>
        </w:rPr>
        <w:t xml:space="preserve">на северо-западе Китая, в Турфанском оазисе, в </w:t>
      </w:r>
      <w:proofErr w:type="spellStart"/>
      <w:r w:rsidR="00EB7346" w:rsidRPr="00034B3B">
        <w:rPr>
          <w:rFonts w:cs="Times New Roman"/>
          <w:szCs w:val="28"/>
        </w:rPr>
        <w:t>Янхае</w:t>
      </w:r>
      <w:proofErr w:type="spellEnd"/>
      <w:r w:rsidR="00896680" w:rsidRPr="00034B3B">
        <w:rPr>
          <w:rFonts w:cs="Times New Roman"/>
          <w:szCs w:val="28"/>
        </w:rPr>
        <w:t xml:space="preserve"> (</w:t>
      </w:r>
      <w:proofErr w:type="spellStart"/>
      <w:r w:rsidR="00896680" w:rsidRPr="00034B3B">
        <w:rPr>
          <w:rFonts w:cs="Times New Roman"/>
          <w:szCs w:val="28"/>
        </w:rPr>
        <w:t>Yanghai</w:t>
      </w:r>
      <w:proofErr w:type="spellEnd"/>
      <w:r w:rsidR="00896680" w:rsidRPr="00034B3B">
        <w:rPr>
          <w:rFonts w:cs="Times New Roman"/>
          <w:szCs w:val="28"/>
        </w:rPr>
        <w:t>)</w:t>
      </w:r>
      <w:r w:rsidR="00EB7346" w:rsidRPr="00034B3B">
        <w:rPr>
          <w:rFonts w:cs="Times New Roman"/>
          <w:szCs w:val="28"/>
        </w:rPr>
        <w:t>,</w:t>
      </w:r>
      <w:r w:rsidR="00647A27" w:rsidRPr="00034B3B">
        <w:rPr>
          <w:rFonts w:cs="Times New Roman"/>
          <w:szCs w:val="28"/>
        </w:rPr>
        <w:t xml:space="preserve"> </w:t>
      </w:r>
      <w:r w:rsidR="00EB7346" w:rsidRPr="00034B3B">
        <w:rPr>
          <w:rFonts w:cs="Times New Roman"/>
          <w:szCs w:val="28"/>
        </w:rPr>
        <w:t>в гробнице IM21, было исследовано захоронение всадника, датирующееся 1200–1000 годами до н.э. Чрезвычайно засушливый климат и высокие температуры привели к естественной мумификации органических материалов</w:t>
      </w:r>
      <w:r w:rsidR="009B2193" w:rsidRPr="00034B3B">
        <w:rPr>
          <w:rFonts w:cs="Times New Roman"/>
          <w:szCs w:val="28"/>
        </w:rPr>
        <w:t xml:space="preserve"> (Приложение </w:t>
      </w:r>
      <w:r w:rsidR="004C7FD5" w:rsidRPr="00034B3B">
        <w:rPr>
          <w:rFonts w:cs="Times New Roman"/>
          <w:szCs w:val="28"/>
        </w:rPr>
        <w:t>В</w:t>
      </w:r>
      <w:r w:rsidR="009B2193" w:rsidRPr="00034B3B">
        <w:rPr>
          <w:rFonts w:cs="Times New Roman"/>
          <w:szCs w:val="28"/>
        </w:rPr>
        <w:t>)</w:t>
      </w:r>
      <w:r w:rsidR="00EB7346" w:rsidRPr="00034B3B">
        <w:rPr>
          <w:rFonts w:cs="Times New Roman"/>
          <w:szCs w:val="28"/>
        </w:rPr>
        <w:t xml:space="preserve">. Невиданная для такого возраста сохранность текстильных предметов привлекла особое внимание исследователей. </w:t>
      </w:r>
      <w:r w:rsidR="00110B3B" w:rsidRPr="00034B3B">
        <w:rPr>
          <w:rFonts w:cs="Times New Roman"/>
          <w:szCs w:val="28"/>
        </w:rPr>
        <w:t xml:space="preserve">Древняя одежда, будучи выделанной из органических материалов, равно как и ткацкие станки и приспособления, с помощью которых эта одежда изготовлялась, неизбежно и бесследно разлагается в большинстве грунтов. И сохранность </w:t>
      </w:r>
      <w:proofErr w:type="spellStart"/>
      <w:r w:rsidR="00110B3B" w:rsidRPr="00034B3B">
        <w:rPr>
          <w:rFonts w:cs="Times New Roman"/>
          <w:szCs w:val="28"/>
        </w:rPr>
        <w:t>турфанского</w:t>
      </w:r>
      <w:proofErr w:type="spellEnd"/>
      <w:r w:rsidR="00110B3B" w:rsidRPr="00034B3B">
        <w:rPr>
          <w:rFonts w:cs="Times New Roman"/>
          <w:szCs w:val="28"/>
        </w:rPr>
        <w:t xml:space="preserve"> всадника стала не только сюрпризом, но и огромной возможностью подробно изучить как сам материал одежды, так и способ его тканья, переплетения и сборки деталей в целый предмет. Так, </w:t>
      </w:r>
      <w:r w:rsidR="0095332D" w:rsidRPr="00034B3B">
        <w:rPr>
          <w:rFonts w:cs="Times New Roman"/>
          <w:szCs w:val="28"/>
        </w:rPr>
        <w:t xml:space="preserve">во время последующих исследований, </w:t>
      </w:r>
      <w:r w:rsidR="00110B3B" w:rsidRPr="00034B3B">
        <w:rPr>
          <w:rFonts w:cs="Times New Roman"/>
          <w:szCs w:val="28"/>
        </w:rPr>
        <w:t>удалось насчитать не менее трех техник ткачества, одного вида уточных переплетений, а также трех или более способов отделки и закрепления одежды.</w:t>
      </w:r>
      <w:r w:rsidR="00133E3E" w:rsidRPr="00034B3B">
        <w:rPr>
          <w:rFonts w:cs="Times New Roman"/>
          <w:szCs w:val="28"/>
        </w:rPr>
        <w:t xml:space="preserve"> Однако, учитывая крайне хрупкое состояние </w:t>
      </w:r>
      <w:r w:rsidR="00133E3E" w:rsidRPr="00034B3B">
        <w:rPr>
          <w:rFonts w:cs="Times New Roman"/>
          <w:szCs w:val="28"/>
        </w:rPr>
        <w:lastRenderedPageBreak/>
        <w:t xml:space="preserve">археологических находок, было не </w:t>
      </w:r>
      <w:r w:rsidR="00982955" w:rsidRPr="00034B3B">
        <w:rPr>
          <w:rFonts w:cs="Times New Roman"/>
          <w:szCs w:val="28"/>
        </w:rPr>
        <w:t>безопасно постоянно взаимодействовать с этими предметами. На помощь пришли методы анализа и реконструкции.</w:t>
      </w:r>
    </w:p>
    <w:p w14:paraId="3A5C37CA" w14:textId="4DD984FC" w:rsidR="0095332D" w:rsidRPr="00034B3B" w:rsidRDefault="0095332D" w:rsidP="00034B3B">
      <w:pPr>
        <w:pStyle w:val="a9"/>
        <w:ind w:firstLine="709"/>
        <w:rPr>
          <w:rFonts w:cs="Times New Roman"/>
          <w:szCs w:val="28"/>
        </w:rPr>
      </w:pPr>
      <w:r w:rsidRPr="00034B3B">
        <w:rPr>
          <w:rFonts w:cs="Times New Roman"/>
          <w:szCs w:val="28"/>
        </w:rPr>
        <w:t>Несмотря на то, что можно было бы ограничиться цифровым воспроизведением одежды, котор</w:t>
      </w:r>
      <w:r w:rsidR="00982955" w:rsidRPr="00034B3B">
        <w:rPr>
          <w:rFonts w:cs="Times New Roman"/>
          <w:szCs w:val="28"/>
        </w:rPr>
        <w:t>ое</w:t>
      </w:r>
      <w:r w:rsidRPr="00034B3B">
        <w:rPr>
          <w:rFonts w:cs="Times New Roman"/>
          <w:szCs w:val="28"/>
        </w:rPr>
        <w:t xml:space="preserve"> можно применить для реконструкции археологических тканей и проверки поведения костюмов </w:t>
      </w:r>
      <w:r w:rsidR="007048A2" w:rsidRPr="00034B3B">
        <w:rPr>
          <w:rFonts w:cs="Times New Roman"/>
          <w:szCs w:val="28"/>
        </w:rPr>
        <w:t>[</w:t>
      </w:r>
      <w:r w:rsidR="00F53671" w:rsidRPr="00034B3B">
        <w:rPr>
          <w:rFonts w:cs="Times New Roman"/>
          <w:szCs w:val="28"/>
        </w:rPr>
        <w:t>46, р. 48-57</w:t>
      </w:r>
      <w:r w:rsidR="00702F5C" w:rsidRPr="00034B3B">
        <w:rPr>
          <w:rFonts w:cs="Times New Roman"/>
          <w:szCs w:val="28"/>
        </w:rPr>
        <w:t>]</w:t>
      </w:r>
      <w:r w:rsidRPr="00034B3B">
        <w:rPr>
          <w:rFonts w:cs="Times New Roman"/>
          <w:szCs w:val="28"/>
        </w:rPr>
        <w:t xml:space="preserve">, исследователи прибегли к наиболее достоверному способу проверки и подтверждения или опровержения своих гипотез относительно одежды – реконструкции. </w:t>
      </w:r>
    </w:p>
    <w:p w14:paraId="16D4E9C4" w14:textId="7AB72F89" w:rsidR="00545C43" w:rsidRPr="00034B3B" w:rsidRDefault="0095332D" w:rsidP="00034B3B">
      <w:pPr>
        <w:pStyle w:val="a9"/>
        <w:ind w:firstLine="709"/>
        <w:rPr>
          <w:rFonts w:cs="Times New Roman"/>
          <w:szCs w:val="28"/>
        </w:rPr>
      </w:pPr>
      <w:r w:rsidRPr="00034B3B">
        <w:rPr>
          <w:rFonts w:cs="Times New Roman"/>
          <w:szCs w:val="28"/>
        </w:rPr>
        <w:t>Больш</w:t>
      </w:r>
      <w:r w:rsidR="00EE145B" w:rsidRPr="00034B3B">
        <w:rPr>
          <w:rFonts w:cs="Times New Roman"/>
          <w:szCs w:val="28"/>
        </w:rPr>
        <w:t>ое</w:t>
      </w:r>
      <w:r w:rsidRPr="00034B3B">
        <w:rPr>
          <w:rFonts w:cs="Times New Roman"/>
          <w:szCs w:val="28"/>
        </w:rPr>
        <w:t xml:space="preserve"> </w:t>
      </w:r>
      <w:r w:rsidR="00EE145B" w:rsidRPr="00034B3B">
        <w:rPr>
          <w:rFonts w:cs="Times New Roman"/>
          <w:szCs w:val="28"/>
        </w:rPr>
        <w:t>количество</w:t>
      </w:r>
      <w:r w:rsidRPr="00034B3B">
        <w:rPr>
          <w:rFonts w:cs="Times New Roman"/>
          <w:szCs w:val="28"/>
        </w:rPr>
        <w:t xml:space="preserve"> </w:t>
      </w:r>
      <w:r w:rsidR="00EE145B" w:rsidRPr="00034B3B">
        <w:rPr>
          <w:rFonts w:cs="Times New Roman"/>
          <w:szCs w:val="28"/>
        </w:rPr>
        <w:t xml:space="preserve">различных </w:t>
      </w:r>
      <w:r w:rsidRPr="00034B3B">
        <w:rPr>
          <w:rFonts w:cs="Times New Roman"/>
          <w:szCs w:val="28"/>
        </w:rPr>
        <w:t xml:space="preserve">специалистов </w:t>
      </w:r>
      <w:r w:rsidR="00EE145B" w:rsidRPr="00034B3B">
        <w:rPr>
          <w:rFonts w:cs="Times New Roman"/>
          <w:szCs w:val="28"/>
        </w:rPr>
        <w:t xml:space="preserve">из Китая, Германии, Канады, России и Польши, объединенные международным и междисциплинарным проектом </w:t>
      </w:r>
      <w:r w:rsidR="00EA2FF0" w:rsidRPr="00034B3B">
        <w:rPr>
          <w:rFonts w:cs="Times New Roman"/>
          <w:szCs w:val="28"/>
        </w:rPr>
        <w:t xml:space="preserve">– </w:t>
      </w:r>
      <w:r w:rsidR="00EE145B" w:rsidRPr="00034B3B">
        <w:rPr>
          <w:rFonts w:cs="Times New Roman"/>
          <w:szCs w:val="28"/>
        </w:rPr>
        <w:t>«Мода Ш</w:t>
      </w:r>
      <w:r w:rsidR="00AD43D4" w:rsidRPr="00034B3B">
        <w:rPr>
          <w:rFonts w:cs="Times New Roman"/>
          <w:szCs w:val="28"/>
        </w:rPr>
        <w:t>ё</w:t>
      </w:r>
      <w:r w:rsidR="00EE145B" w:rsidRPr="00034B3B">
        <w:rPr>
          <w:rFonts w:cs="Times New Roman"/>
          <w:szCs w:val="28"/>
        </w:rPr>
        <w:t xml:space="preserve">лкового пути», работали более десяти лет, чтобы подробно проанализировать и воссоздать текстильную одежду из </w:t>
      </w:r>
      <w:proofErr w:type="spellStart"/>
      <w:r w:rsidR="00EE145B" w:rsidRPr="00034B3B">
        <w:rPr>
          <w:rFonts w:cs="Times New Roman"/>
          <w:szCs w:val="28"/>
        </w:rPr>
        <w:t>Янхая</w:t>
      </w:r>
      <w:proofErr w:type="spellEnd"/>
      <w:r w:rsidR="00EE145B" w:rsidRPr="00034B3B">
        <w:rPr>
          <w:rFonts w:cs="Times New Roman"/>
          <w:szCs w:val="28"/>
        </w:rPr>
        <w:t xml:space="preserve">. </w:t>
      </w:r>
      <w:r w:rsidR="00BC35B0" w:rsidRPr="00034B3B">
        <w:rPr>
          <w:rFonts w:cs="Times New Roman"/>
          <w:szCs w:val="28"/>
        </w:rPr>
        <w:t xml:space="preserve">Подробно изучена структура пряжи со всех предметов одежды, </w:t>
      </w:r>
      <w:r w:rsidR="003D292D" w:rsidRPr="00034B3B">
        <w:rPr>
          <w:rFonts w:cs="Times New Roman"/>
          <w:szCs w:val="28"/>
        </w:rPr>
        <w:t xml:space="preserve">и всех имеющихся на ней цветов. Выяснилось, что шерсть принадлежит овцам. </w:t>
      </w:r>
      <w:r w:rsidR="00545C43" w:rsidRPr="00034B3B">
        <w:rPr>
          <w:rFonts w:cs="Times New Roman"/>
          <w:szCs w:val="28"/>
        </w:rPr>
        <w:t xml:space="preserve">Для реконструкции одежды понадобилась шерсть примерно от шести овец старинной породы, обладающей довольно грубой шерстью, схожей с шерстью, найденной в </w:t>
      </w:r>
      <w:proofErr w:type="spellStart"/>
      <w:r w:rsidR="00545C43" w:rsidRPr="00034B3B">
        <w:rPr>
          <w:rFonts w:cs="Times New Roman"/>
          <w:szCs w:val="28"/>
        </w:rPr>
        <w:t>Янхае</w:t>
      </w:r>
      <w:proofErr w:type="spellEnd"/>
      <w:r w:rsidR="00545C43" w:rsidRPr="00034B3B">
        <w:rPr>
          <w:rFonts w:cs="Times New Roman"/>
          <w:szCs w:val="28"/>
        </w:rPr>
        <w:t xml:space="preserve">. Всего ушло около 10 тысяч метров коричневой, и около 4 тысяч метров белой шерсти. Для окраски использованы индиго, лак и фустик </w:t>
      </w:r>
      <w:r w:rsidR="007048A2" w:rsidRPr="00034B3B">
        <w:rPr>
          <w:rFonts w:cs="Times New Roman"/>
          <w:szCs w:val="28"/>
        </w:rPr>
        <w:t>[</w:t>
      </w:r>
      <w:r w:rsidR="00564999" w:rsidRPr="00034B3B">
        <w:rPr>
          <w:rFonts w:cs="Times New Roman"/>
          <w:szCs w:val="28"/>
        </w:rPr>
        <w:t>66</w:t>
      </w:r>
      <w:r w:rsidR="005C486E" w:rsidRPr="00034B3B">
        <w:rPr>
          <w:rFonts w:cs="Times New Roman"/>
          <w:szCs w:val="28"/>
        </w:rPr>
        <w:t xml:space="preserve">, с. </w:t>
      </w:r>
      <w:r w:rsidR="00545C43" w:rsidRPr="00034B3B">
        <w:rPr>
          <w:rFonts w:cs="Times New Roman"/>
          <w:szCs w:val="28"/>
        </w:rPr>
        <w:t>3</w:t>
      </w:r>
      <w:r w:rsidR="00702F5C" w:rsidRPr="00034B3B">
        <w:rPr>
          <w:rFonts w:cs="Times New Roman"/>
          <w:szCs w:val="28"/>
        </w:rPr>
        <w:t>]</w:t>
      </w:r>
      <w:r w:rsidR="00545C43" w:rsidRPr="00034B3B">
        <w:rPr>
          <w:rFonts w:cs="Times New Roman"/>
          <w:szCs w:val="28"/>
        </w:rPr>
        <w:t>.</w:t>
      </w:r>
    </w:p>
    <w:p w14:paraId="39334FC0" w14:textId="1A2D1B07" w:rsidR="003D292D" w:rsidRPr="00034B3B" w:rsidRDefault="003D292D" w:rsidP="00034B3B">
      <w:pPr>
        <w:pStyle w:val="a9"/>
        <w:ind w:firstLine="709"/>
        <w:rPr>
          <w:rFonts w:cs="Times New Roman"/>
          <w:szCs w:val="28"/>
        </w:rPr>
      </w:pPr>
      <w:r w:rsidRPr="00034B3B">
        <w:rPr>
          <w:rFonts w:cs="Times New Roman"/>
          <w:szCs w:val="28"/>
        </w:rPr>
        <w:t>Выявлено три различных техники плетения: саржевое плетение, своеобразный тип гобелена и ребристое плетение. Определены техники создания узоров на одежде. Выявить эти технику удалось только путем различных экспериментов и исследований исторических объектов. Кроме того, подробно изучены швы и системы прикрепления деталей друг к другу. Надо отметить, что гипотезы оказалось возможным подтвердить</w:t>
      </w:r>
      <w:r w:rsidR="00202EBE" w:rsidRPr="00034B3B">
        <w:rPr>
          <w:rFonts w:cs="Times New Roman"/>
          <w:szCs w:val="28"/>
        </w:rPr>
        <w:t xml:space="preserve"> при воспроизведении предметов экспериментальным путем, так как структура плетения и тканья может быть получена с помощью разных методов </w:t>
      </w:r>
      <w:r w:rsidR="007048A2" w:rsidRPr="00034B3B">
        <w:rPr>
          <w:rFonts w:cs="Times New Roman"/>
          <w:szCs w:val="28"/>
        </w:rPr>
        <w:t>[</w:t>
      </w:r>
      <w:r w:rsidR="00564999" w:rsidRPr="00034B3B">
        <w:rPr>
          <w:rFonts w:cs="Times New Roman"/>
          <w:szCs w:val="28"/>
        </w:rPr>
        <w:t>31, р. 4-468</w:t>
      </w:r>
      <w:r w:rsidR="00202EBE" w:rsidRPr="00034B3B">
        <w:rPr>
          <w:rFonts w:cs="Times New Roman"/>
          <w:szCs w:val="28"/>
        </w:rPr>
        <w:t xml:space="preserve">; </w:t>
      </w:r>
      <w:r w:rsidR="00564999" w:rsidRPr="00034B3B">
        <w:rPr>
          <w:rFonts w:cs="Times New Roman"/>
          <w:szCs w:val="28"/>
        </w:rPr>
        <w:t>57, р. 3-256</w:t>
      </w:r>
      <w:r w:rsidR="00702F5C" w:rsidRPr="00034B3B">
        <w:rPr>
          <w:rFonts w:cs="Times New Roman"/>
          <w:szCs w:val="28"/>
        </w:rPr>
        <w:t>]</w:t>
      </w:r>
      <w:r w:rsidR="00202EBE" w:rsidRPr="00034B3B">
        <w:rPr>
          <w:rFonts w:cs="Times New Roman"/>
          <w:szCs w:val="28"/>
        </w:rPr>
        <w:t xml:space="preserve">. </w:t>
      </w:r>
    </w:p>
    <w:p w14:paraId="1250BE33" w14:textId="3103A06D" w:rsidR="00202EBE" w:rsidRPr="00034B3B" w:rsidRDefault="003D292D" w:rsidP="00034B3B">
      <w:pPr>
        <w:pStyle w:val="a9"/>
        <w:ind w:firstLine="709"/>
        <w:rPr>
          <w:rFonts w:cs="Times New Roman"/>
          <w:szCs w:val="28"/>
        </w:rPr>
      </w:pPr>
      <w:r w:rsidRPr="00034B3B">
        <w:rPr>
          <w:rFonts w:cs="Times New Roman"/>
          <w:szCs w:val="28"/>
        </w:rPr>
        <w:t xml:space="preserve">Помимо самой структуры пряжи и техники создания ткани, исследователи изучили и </w:t>
      </w:r>
      <w:r w:rsidR="00EA2FF0" w:rsidRPr="00034B3B">
        <w:rPr>
          <w:rFonts w:cs="Times New Roman"/>
          <w:szCs w:val="28"/>
        </w:rPr>
        <w:t>аналогичные узоры,</w:t>
      </w:r>
      <w:r w:rsidRPr="00034B3B">
        <w:rPr>
          <w:rFonts w:cs="Times New Roman"/>
          <w:szCs w:val="28"/>
        </w:rPr>
        <w:t xml:space="preserve"> и паттерны. Был выполнен довольно широкий ареол поисков аналогий орнамента на одежде </w:t>
      </w:r>
      <w:r w:rsidR="00202EBE" w:rsidRPr="00034B3B">
        <w:rPr>
          <w:rFonts w:cs="Times New Roman"/>
          <w:szCs w:val="28"/>
        </w:rPr>
        <w:t>с известными находками из Синь-</w:t>
      </w:r>
      <w:proofErr w:type="spellStart"/>
      <w:r w:rsidR="00202EBE" w:rsidRPr="00034B3B">
        <w:rPr>
          <w:rFonts w:cs="Times New Roman"/>
          <w:szCs w:val="28"/>
        </w:rPr>
        <w:t>Цзяня</w:t>
      </w:r>
      <w:proofErr w:type="spellEnd"/>
      <w:r w:rsidR="00202EBE" w:rsidRPr="00034B3B">
        <w:rPr>
          <w:rFonts w:cs="Times New Roman"/>
          <w:szCs w:val="28"/>
        </w:rPr>
        <w:t xml:space="preserve">, </w:t>
      </w:r>
      <w:proofErr w:type="spellStart"/>
      <w:r w:rsidR="00202EBE" w:rsidRPr="00034B3B">
        <w:rPr>
          <w:rFonts w:cs="Times New Roman"/>
          <w:szCs w:val="28"/>
        </w:rPr>
        <w:t>Аржана</w:t>
      </w:r>
      <w:proofErr w:type="spellEnd"/>
      <w:r w:rsidR="00202EBE" w:rsidRPr="00034B3B">
        <w:rPr>
          <w:rFonts w:cs="Times New Roman"/>
          <w:szCs w:val="28"/>
        </w:rPr>
        <w:t xml:space="preserve">, Новой Зеландии, Японии. Выполнено сравнение узора на ткани с узорами на посуде, что указало на распространение одомашненных лошадей с территории центральной Евразии вглубь Китая. Узоры на одежде </w:t>
      </w:r>
      <w:proofErr w:type="spellStart"/>
      <w:r w:rsidR="00202EBE" w:rsidRPr="00034B3B">
        <w:rPr>
          <w:rFonts w:cs="Times New Roman"/>
          <w:szCs w:val="28"/>
        </w:rPr>
        <w:t>турфанского</w:t>
      </w:r>
      <w:proofErr w:type="spellEnd"/>
      <w:r w:rsidR="00202EBE" w:rsidRPr="00034B3B">
        <w:rPr>
          <w:rFonts w:cs="Times New Roman"/>
          <w:szCs w:val="28"/>
        </w:rPr>
        <w:t xml:space="preserve"> всадника сравнены с узорами на керамике андроновской культуры, и с архитектурой зиккуратов Месопотамии, ступенчатыми стенами укреплений, и такими же узорами на коронах </w:t>
      </w:r>
      <w:proofErr w:type="spellStart"/>
      <w:r w:rsidR="00202EBE" w:rsidRPr="00034B3B">
        <w:rPr>
          <w:rFonts w:cs="Times New Roman"/>
          <w:szCs w:val="28"/>
        </w:rPr>
        <w:t>Ахеменид</w:t>
      </w:r>
      <w:r w:rsidR="00E72BAD" w:rsidRPr="00034B3B">
        <w:rPr>
          <w:rFonts w:cs="Times New Roman"/>
          <w:szCs w:val="28"/>
        </w:rPr>
        <w:t>ов</w:t>
      </w:r>
      <w:proofErr w:type="spellEnd"/>
      <w:r w:rsidR="00E72BAD" w:rsidRPr="00034B3B">
        <w:rPr>
          <w:rFonts w:cs="Times New Roman"/>
          <w:szCs w:val="28"/>
        </w:rPr>
        <w:t xml:space="preserve">, и головном уборе </w:t>
      </w:r>
      <w:proofErr w:type="spellStart"/>
      <w:r w:rsidR="00E72BAD" w:rsidRPr="00034B3B">
        <w:rPr>
          <w:rFonts w:cs="Times New Roman"/>
          <w:szCs w:val="28"/>
        </w:rPr>
        <w:t>Пазырыка</w:t>
      </w:r>
      <w:proofErr w:type="spellEnd"/>
      <w:r w:rsidR="00806D97" w:rsidRPr="00034B3B">
        <w:rPr>
          <w:rFonts w:cs="Times New Roman"/>
          <w:szCs w:val="28"/>
        </w:rPr>
        <w:t xml:space="preserve"> </w:t>
      </w:r>
      <w:r w:rsidR="009B2193" w:rsidRPr="00034B3B">
        <w:rPr>
          <w:rFonts w:cs="Times New Roman"/>
          <w:szCs w:val="28"/>
        </w:rPr>
        <w:t xml:space="preserve">(Приложение </w:t>
      </w:r>
      <w:r w:rsidR="004C7FD5" w:rsidRPr="00034B3B">
        <w:rPr>
          <w:rFonts w:cs="Times New Roman"/>
          <w:szCs w:val="28"/>
        </w:rPr>
        <w:t>В</w:t>
      </w:r>
      <w:r w:rsidR="009B2193" w:rsidRPr="00034B3B">
        <w:rPr>
          <w:rFonts w:cs="Times New Roman"/>
          <w:szCs w:val="28"/>
        </w:rPr>
        <w:t>)</w:t>
      </w:r>
      <w:r w:rsidR="00E72BAD" w:rsidRPr="00034B3B">
        <w:rPr>
          <w:rFonts w:cs="Times New Roman"/>
          <w:szCs w:val="28"/>
        </w:rPr>
        <w:t xml:space="preserve">. </w:t>
      </w:r>
    </w:p>
    <w:p w14:paraId="418757BC" w14:textId="0628751D" w:rsidR="004C7FD5" w:rsidRPr="00034B3B" w:rsidRDefault="00E72BAD" w:rsidP="00034B3B">
      <w:pPr>
        <w:pStyle w:val="a9"/>
        <w:ind w:firstLine="709"/>
        <w:rPr>
          <w:rFonts w:cs="Times New Roman"/>
          <w:szCs w:val="28"/>
        </w:rPr>
      </w:pPr>
      <w:r w:rsidRPr="00034B3B">
        <w:rPr>
          <w:rFonts w:cs="Times New Roman"/>
          <w:szCs w:val="28"/>
        </w:rPr>
        <w:t xml:space="preserve">Экспериментально доказана возможность создания деталей штанов целиком, без обрезных краев, на ткацком станке. </w:t>
      </w:r>
      <w:r w:rsidR="009A1873" w:rsidRPr="00034B3B">
        <w:rPr>
          <w:rFonts w:cs="Times New Roman"/>
          <w:szCs w:val="28"/>
        </w:rPr>
        <w:t xml:space="preserve">Сам тип станка также был определён экспериментально, исходя из потребностей и задач. </w:t>
      </w:r>
      <w:r w:rsidR="00545C43" w:rsidRPr="00034B3B">
        <w:rPr>
          <w:rFonts w:cs="Times New Roman"/>
          <w:szCs w:val="28"/>
        </w:rPr>
        <w:t xml:space="preserve">Для ткачества использовался </w:t>
      </w:r>
      <w:proofErr w:type="spellStart"/>
      <w:r w:rsidR="00545C43" w:rsidRPr="00034B3B">
        <w:rPr>
          <w:rFonts w:cs="Times New Roman"/>
          <w:szCs w:val="28"/>
        </w:rPr>
        <w:t>четырехвальный</w:t>
      </w:r>
      <w:proofErr w:type="spellEnd"/>
      <w:r w:rsidR="00545C43" w:rsidRPr="00034B3B">
        <w:rPr>
          <w:rFonts w:cs="Times New Roman"/>
          <w:szCs w:val="28"/>
        </w:rPr>
        <w:t xml:space="preserve"> педальный ткацкий станок</w:t>
      </w:r>
      <w:r w:rsidR="004C7FD5" w:rsidRPr="00034B3B">
        <w:rPr>
          <w:rFonts w:cs="Times New Roman"/>
          <w:szCs w:val="28"/>
        </w:rPr>
        <w:t xml:space="preserve"> (Приложение В</w:t>
      </w:r>
      <w:r w:rsidR="0057672D" w:rsidRPr="00034B3B">
        <w:rPr>
          <w:rFonts w:cs="Times New Roman"/>
          <w:szCs w:val="28"/>
        </w:rPr>
        <w:t>)</w:t>
      </w:r>
      <w:r w:rsidR="00973600" w:rsidRPr="00034B3B">
        <w:rPr>
          <w:rFonts w:cs="Times New Roman"/>
          <w:szCs w:val="28"/>
        </w:rPr>
        <w:t xml:space="preserve"> </w:t>
      </w:r>
      <w:r w:rsidR="007048A2" w:rsidRPr="00034B3B">
        <w:rPr>
          <w:rFonts w:cs="Times New Roman"/>
          <w:szCs w:val="28"/>
        </w:rPr>
        <w:t>[</w:t>
      </w:r>
      <w:r w:rsidR="00564999" w:rsidRPr="00034B3B">
        <w:rPr>
          <w:rFonts w:cs="Times New Roman"/>
          <w:szCs w:val="28"/>
        </w:rPr>
        <w:t>65, р. 100344</w:t>
      </w:r>
      <w:r w:rsidR="00702F5C" w:rsidRPr="00034B3B">
        <w:rPr>
          <w:rFonts w:cs="Times New Roman"/>
          <w:szCs w:val="28"/>
        </w:rPr>
        <w:t>]</w:t>
      </w:r>
      <w:r w:rsidR="00545C43" w:rsidRPr="00034B3B">
        <w:rPr>
          <w:rFonts w:cs="Times New Roman"/>
          <w:szCs w:val="28"/>
        </w:rPr>
        <w:t>.</w:t>
      </w:r>
    </w:p>
    <w:p w14:paraId="6339F4C9" w14:textId="09C068CE" w:rsidR="002F26B3" w:rsidRPr="00034B3B" w:rsidRDefault="009A1873" w:rsidP="00034B3B">
      <w:pPr>
        <w:pStyle w:val="a9"/>
        <w:ind w:firstLine="709"/>
        <w:rPr>
          <w:rFonts w:cs="Times New Roman"/>
          <w:szCs w:val="28"/>
        </w:rPr>
      </w:pPr>
      <w:r w:rsidRPr="00034B3B">
        <w:rPr>
          <w:rFonts w:cs="Times New Roman"/>
          <w:szCs w:val="28"/>
        </w:rPr>
        <w:t xml:space="preserve">В результате длительных исследований и серии экспериментов, удалось выявить не только внешний вид одежды, но и сырье, техники и инструменты </w:t>
      </w:r>
      <w:r w:rsidRPr="00034B3B">
        <w:rPr>
          <w:rFonts w:cs="Times New Roman"/>
          <w:szCs w:val="28"/>
        </w:rPr>
        <w:lastRenderedPageBreak/>
        <w:t>для е</w:t>
      </w:r>
      <w:r w:rsidR="00DB0B1B" w:rsidRPr="00034B3B">
        <w:rPr>
          <w:rFonts w:cs="Times New Roman"/>
          <w:szCs w:val="28"/>
        </w:rPr>
        <w:t>ё</w:t>
      </w:r>
      <w:r w:rsidRPr="00034B3B">
        <w:rPr>
          <w:rFonts w:cs="Times New Roman"/>
          <w:szCs w:val="28"/>
        </w:rPr>
        <w:t xml:space="preserve"> создания</w:t>
      </w:r>
      <w:r w:rsidR="009B2193" w:rsidRPr="00034B3B">
        <w:rPr>
          <w:rFonts w:cs="Times New Roman"/>
          <w:szCs w:val="28"/>
        </w:rPr>
        <w:t xml:space="preserve"> (Приложение </w:t>
      </w:r>
      <w:r w:rsidR="004C7FD5" w:rsidRPr="00034B3B">
        <w:rPr>
          <w:rFonts w:cs="Times New Roman"/>
          <w:szCs w:val="28"/>
        </w:rPr>
        <w:t>В</w:t>
      </w:r>
      <w:r w:rsidR="009B2193" w:rsidRPr="00034B3B">
        <w:rPr>
          <w:rFonts w:cs="Times New Roman"/>
          <w:szCs w:val="28"/>
        </w:rPr>
        <w:t>)</w:t>
      </w:r>
      <w:r w:rsidRPr="00034B3B">
        <w:rPr>
          <w:rFonts w:cs="Times New Roman"/>
          <w:szCs w:val="28"/>
        </w:rPr>
        <w:t xml:space="preserve">. </w:t>
      </w:r>
      <w:r w:rsidR="00545C43" w:rsidRPr="00034B3B">
        <w:rPr>
          <w:rFonts w:cs="Times New Roman"/>
          <w:szCs w:val="28"/>
        </w:rPr>
        <w:t>В</w:t>
      </w:r>
      <w:r w:rsidR="00B20A57" w:rsidRPr="00034B3B">
        <w:rPr>
          <w:rFonts w:cs="Times New Roman"/>
          <w:szCs w:val="28"/>
        </w:rPr>
        <w:t xml:space="preserve"> </w:t>
      </w:r>
      <w:r w:rsidR="00545C43" w:rsidRPr="00034B3B">
        <w:rPr>
          <w:rFonts w:cs="Times New Roman"/>
          <w:szCs w:val="28"/>
        </w:rPr>
        <w:t xml:space="preserve">данном случае мы можем говорить о так называемой «полной реконструкции», когда предмет старины воссоздается максимально достоверно, в том числе и </w:t>
      </w:r>
      <w:r w:rsidR="00DB0B1B" w:rsidRPr="00034B3B">
        <w:rPr>
          <w:rFonts w:cs="Times New Roman"/>
          <w:szCs w:val="28"/>
        </w:rPr>
        <w:t>используемое сырье,</w:t>
      </w:r>
      <w:r w:rsidR="00545C43" w:rsidRPr="00034B3B">
        <w:rPr>
          <w:rFonts w:cs="Times New Roman"/>
          <w:szCs w:val="28"/>
        </w:rPr>
        <w:t xml:space="preserve"> и инструменты. </w:t>
      </w:r>
      <w:r w:rsidR="003D292D" w:rsidRPr="00034B3B">
        <w:rPr>
          <w:rFonts w:cs="Times New Roman"/>
          <w:szCs w:val="28"/>
        </w:rPr>
        <w:t>Как и должно быть при реконструкции – междисциплинарный подход значительно расширил объем сведений об исследуемом объекте.</w:t>
      </w:r>
      <w:r w:rsidR="001D41DD" w:rsidRPr="00034B3B">
        <w:rPr>
          <w:rFonts w:cs="Times New Roman"/>
          <w:szCs w:val="28"/>
        </w:rPr>
        <w:t xml:space="preserve"> </w:t>
      </w:r>
      <w:r w:rsidR="00973600" w:rsidRPr="00034B3B">
        <w:rPr>
          <w:rFonts w:cs="Times New Roman"/>
          <w:szCs w:val="28"/>
        </w:rPr>
        <w:t xml:space="preserve"> Подробная с</w:t>
      </w:r>
      <w:r w:rsidR="00514480" w:rsidRPr="00034B3B">
        <w:rPr>
          <w:rFonts w:cs="Times New Roman"/>
          <w:szCs w:val="28"/>
        </w:rPr>
        <w:t>татья</w:t>
      </w:r>
      <w:r w:rsidR="00973600" w:rsidRPr="00034B3B">
        <w:rPr>
          <w:rFonts w:cs="Times New Roman"/>
          <w:szCs w:val="28"/>
        </w:rPr>
        <w:t xml:space="preserve"> об исследованиях и реконструкции одежды </w:t>
      </w:r>
      <w:proofErr w:type="spellStart"/>
      <w:r w:rsidR="00973600" w:rsidRPr="00034B3B">
        <w:rPr>
          <w:rFonts w:cs="Times New Roman"/>
          <w:szCs w:val="28"/>
        </w:rPr>
        <w:t>турфанского</w:t>
      </w:r>
      <w:proofErr w:type="spellEnd"/>
      <w:r w:rsidR="00973600" w:rsidRPr="00034B3B">
        <w:rPr>
          <w:rFonts w:cs="Times New Roman"/>
          <w:szCs w:val="28"/>
        </w:rPr>
        <w:t xml:space="preserve"> всадника</w:t>
      </w:r>
      <w:r w:rsidR="00514480" w:rsidRPr="00034B3B">
        <w:rPr>
          <w:rFonts w:cs="Times New Roman"/>
          <w:szCs w:val="28"/>
        </w:rPr>
        <w:t xml:space="preserve"> передана в редакцию в октябре 2021 года, а раскопки проведены в 2003 году. Понадобилось 18 лет на исследования. И они </w:t>
      </w:r>
      <w:r w:rsidR="00973600" w:rsidRPr="00034B3B">
        <w:rPr>
          <w:rFonts w:cs="Times New Roman"/>
          <w:szCs w:val="28"/>
        </w:rPr>
        <w:t>до сих пор требуют продолжения</w:t>
      </w:r>
      <w:r w:rsidR="00CB7305" w:rsidRPr="00034B3B">
        <w:rPr>
          <w:rFonts w:cs="Times New Roman"/>
          <w:szCs w:val="28"/>
        </w:rPr>
        <w:t>.</w:t>
      </w:r>
    </w:p>
    <w:p w14:paraId="4FD18CF0" w14:textId="0B2DB52B" w:rsidR="008E60D2" w:rsidRPr="00034B3B" w:rsidRDefault="008E60D2" w:rsidP="00034B3B">
      <w:pPr>
        <w:pStyle w:val="a9"/>
        <w:ind w:firstLine="709"/>
        <w:rPr>
          <w:rFonts w:cs="Times New Roman"/>
          <w:szCs w:val="28"/>
        </w:rPr>
      </w:pPr>
      <w:r w:rsidRPr="00034B3B">
        <w:rPr>
          <w:rFonts w:cs="Times New Roman"/>
          <w:szCs w:val="28"/>
        </w:rPr>
        <w:t>Что касается захоронений той же эпохи на территории</w:t>
      </w:r>
      <w:r w:rsidR="00BF3396" w:rsidRPr="00034B3B">
        <w:rPr>
          <w:rFonts w:cs="Times New Roman"/>
          <w:szCs w:val="28"/>
        </w:rPr>
        <w:t xml:space="preserve"> Западной</w:t>
      </w:r>
      <w:r w:rsidRPr="00034B3B">
        <w:rPr>
          <w:rFonts w:cs="Times New Roman"/>
          <w:szCs w:val="28"/>
        </w:rPr>
        <w:t xml:space="preserve"> Сибири, то здесь ситуация чаще всего неутешительная – климатические условия и особенности почв провоцируют интенсивное разложение органической основы костюма. </w:t>
      </w:r>
      <w:r w:rsidR="007A3E1F" w:rsidRPr="00034B3B">
        <w:rPr>
          <w:rFonts w:cs="Times New Roman"/>
          <w:szCs w:val="28"/>
        </w:rPr>
        <w:t>Западносибирские</w:t>
      </w:r>
      <w:r w:rsidRPr="00034B3B">
        <w:rPr>
          <w:rFonts w:cs="Times New Roman"/>
          <w:szCs w:val="28"/>
        </w:rPr>
        <w:t xml:space="preserve"> исследователи </w:t>
      </w:r>
      <w:r w:rsidR="00C95DD7" w:rsidRPr="00034B3B">
        <w:rPr>
          <w:rFonts w:cs="Times New Roman"/>
          <w:szCs w:val="28"/>
        </w:rPr>
        <w:t xml:space="preserve">Владимир Васильевич </w:t>
      </w:r>
      <w:r w:rsidRPr="00034B3B">
        <w:rPr>
          <w:rFonts w:cs="Times New Roman"/>
          <w:szCs w:val="28"/>
        </w:rPr>
        <w:t xml:space="preserve">Бобров и </w:t>
      </w:r>
      <w:r w:rsidR="00C95DD7" w:rsidRPr="00034B3B">
        <w:rPr>
          <w:rFonts w:cs="Times New Roman"/>
          <w:szCs w:val="28"/>
        </w:rPr>
        <w:t xml:space="preserve">Ольга Вячеславовна </w:t>
      </w:r>
      <w:proofErr w:type="spellStart"/>
      <w:r w:rsidRPr="00034B3B">
        <w:rPr>
          <w:rFonts w:cs="Times New Roman"/>
          <w:szCs w:val="28"/>
        </w:rPr>
        <w:t>Умеренкова</w:t>
      </w:r>
      <w:proofErr w:type="spellEnd"/>
      <w:r w:rsidR="00BF3396" w:rsidRPr="00034B3B">
        <w:rPr>
          <w:rFonts w:cs="Times New Roman"/>
          <w:szCs w:val="28"/>
        </w:rPr>
        <w:t xml:space="preserve">, пытаясь реконструировать украшения головного убора и одежды в эпоху бронзы, опираются на те сведения, которые возможно сохранить и получить. Они говорят о важности междисциплинарного подхода, и о значении фиксации взаиморасположения сохраняющихся украшений в раскопе, как маркирующих определенные детали и акценты одежды </w:t>
      </w:r>
      <w:r w:rsidR="007048A2" w:rsidRPr="00034B3B">
        <w:rPr>
          <w:rFonts w:cs="Times New Roman"/>
          <w:szCs w:val="28"/>
        </w:rPr>
        <w:t>[</w:t>
      </w:r>
      <w:r w:rsidR="00564999" w:rsidRPr="00034B3B">
        <w:rPr>
          <w:rFonts w:cs="Times New Roman"/>
          <w:szCs w:val="28"/>
        </w:rPr>
        <w:t>107, с. 104-110</w:t>
      </w:r>
      <w:r w:rsidR="00702F5C" w:rsidRPr="00034B3B">
        <w:rPr>
          <w:rFonts w:cs="Times New Roman"/>
          <w:szCs w:val="28"/>
        </w:rPr>
        <w:t>]</w:t>
      </w:r>
      <w:r w:rsidR="00BF3396" w:rsidRPr="00034B3B">
        <w:rPr>
          <w:rFonts w:cs="Times New Roman"/>
          <w:szCs w:val="28"/>
        </w:rPr>
        <w:t>.</w:t>
      </w:r>
      <w:r w:rsidR="00837045" w:rsidRPr="00034B3B">
        <w:rPr>
          <w:rFonts w:cs="Times New Roman"/>
          <w:szCs w:val="28"/>
        </w:rPr>
        <w:t xml:space="preserve"> Того же мнения придерживаются исследователи реконструкции костюма по археологическим данным, предлагающие системный подход в реконструкции древнего костюма – В.Б. Богомолов и П.Г. Павлов [</w:t>
      </w:r>
      <w:r w:rsidR="00AD501A" w:rsidRPr="00034B3B">
        <w:rPr>
          <w:rFonts w:cs="Times New Roman"/>
          <w:szCs w:val="28"/>
        </w:rPr>
        <w:t>164, 165</w:t>
      </w:r>
      <w:r w:rsidR="00837045" w:rsidRPr="00034B3B">
        <w:rPr>
          <w:rFonts w:cs="Times New Roman"/>
          <w:szCs w:val="28"/>
        </w:rPr>
        <w:t xml:space="preserve">]. </w:t>
      </w:r>
    </w:p>
    <w:p w14:paraId="2A757856" w14:textId="04C5D030" w:rsidR="007F0D8E" w:rsidRPr="00034B3B" w:rsidRDefault="007F0D8E" w:rsidP="00034B3B">
      <w:pPr>
        <w:pStyle w:val="a9"/>
        <w:ind w:firstLine="709"/>
        <w:rPr>
          <w:rFonts w:cs="Times New Roman"/>
          <w:szCs w:val="28"/>
        </w:rPr>
      </w:pPr>
      <w:r w:rsidRPr="00034B3B">
        <w:rPr>
          <w:rFonts w:cs="Times New Roman"/>
          <w:szCs w:val="28"/>
        </w:rPr>
        <w:t xml:space="preserve">И если в реконструировании одежды более поздних эпох, исследователи часто опираются и на этнографические источники, то в случае изучения бронзового века, такой подход практически не наблюдается. Однако, как утверждают </w:t>
      </w:r>
      <w:r w:rsidR="00896680" w:rsidRPr="00034B3B">
        <w:rPr>
          <w:rFonts w:cs="Times New Roman"/>
          <w:szCs w:val="28"/>
        </w:rPr>
        <w:t xml:space="preserve">В.В. </w:t>
      </w:r>
      <w:r w:rsidRPr="00034B3B">
        <w:rPr>
          <w:rFonts w:cs="Times New Roman"/>
          <w:szCs w:val="28"/>
        </w:rPr>
        <w:t xml:space="preserve">Бобров и </w:t>
      </w:r>
      <w:proofErr w:type="spellStart"/>
      <w:r w:rsidR="00896680" w:rsidRPr="00034B3B">
        <w:rPr>
          <w:rFonts w:cs="Times New Roman"/>
          <w:szCs w:val="28"/>
        </w:rPr>
        <w:t>О.В.</w:t>
      </w:r>
      <w:r w:rsidRPr="00034B3B">
        <w:rPr>
          <w:rFonts w:cs="Times New Roman"/>
          <w:szCs w:val="28"/>
        </w:rPr>
        <w:t>Умеренкова</w:t>
      </w:r>
      <w:proofErr w:type="spellEnd"/>
      <w:r w:rsidRPr="00034B3B">
        <w:rPr>
          <w:rFonts w:cs="Times New Roman"/>
          <w:szCs w:val="28"/>
        </w:rPr>
        <w:t xml:space="preserve">, комплекс украшений представляет собой некую достаточно постоянную структуру, часто </w:t>
      </w:r>
      <w:r w:rsidR="007A3E1F" w:rsidRPr="00034B3B">
        <w:rPr>
          <w:rFonts w:cs="Times New Roman"/>
          <w:szCs w:val="28"/>
        </w:rPr>
        <w:t>сохраняющуюся на</w:t>
      </w:r>
      <w:r w:rsidRPr="00034B3B">
        <w:rPr>
          <w:rFonts w:cs="Times New Roman"/>
          <w:szCs w:val="28"/>
        </w:rPr>
        <w:t xml:space="preserve"> протяжении веков и тысячелетий. </w:t>
      </w:r>
      <w:r w:rsidR="000D2CD2" w:rsidRPr="00034B3B">
        <w:rPr>
          <w:rFonts w:cs="Times New Roman"/>
          <w:szCs w:val="28"/>
        </w:rPr>
        <w:t>Часто именно украшения маркируют края деталей одежды, и создают определенную устойчивую композицию, повторяющуюся и с помощью металлических украшений, и с помощью вышивок и орнаментов. В погребениях эпохи бронзы текстильные детали одежды обычно не сохраняются, и если некий след или фрагмент ткани бывает обнаружен на костяке, то чаще всего это указывает на деталь одежды. Если же фрагмент ткани обнаружен на металлическом предмете, то есть несколько вариантов трактовки: расположение текстиля поверх предмета, чаще всего указывает на наличие тканевого футляра, расположение же текстиля между предметом и костяком может указывать как на футляр, так и на деталь одежды</w:t>
      </w:r>
      <w:r w:rsidR="00AD501A" w:rsidRPr="00034B3B">
        <w:rPr>
          <w:rFonts w:cs="Times New Roman"/>
          <w:szCs w:val="28"/>
        </w:rPr>
        <w:t> </w:t>
      </w:r>
      <w:r w:rsidR="007048A2" w:rsidRPr="00034B3B">
        <w:rPr>
          <w:rFonts w:cs="Times New Roman"/>
          <w:szCs w:val="28"/>
        </w:rPr>
        <w:t>[</w:t>
      </w:r>
      <w:r w:rsidR="00AD501A" w:rsidRPr="00034B3B">
        <w:rPr>
          <w:rFonts w:cs="Times New Roman"/>
          <w:szCs w:val="28"/>
        </w:rPr>
        <w:t>166</w:t>
      </w:r>
      <w:r w:rsidR="00702F5C" w:rsidRPr="00034B3B">
        <w:rPr>
          <w:rFonts w:cs="Times New Roman"/>
          <w:szCs w:val="28"/>
        </w:rPr>
        <w:t>]</w:t>
      </w:r>
      <w:r w:rsidR="000D2CD2" w:rsidRPr="00034B3B">
        <w:rPr>
          <w:rFonts w:cs="Times New Roman"/>
          <w:szCs w:val="28"/>
        </w:rPr>
        <w:t xml:space="preserve">. </w:t>
      </w:r>
    </w:p>
    <w:p w14:paraId="6C64A538" w14:textId="2A17E69E" w:rsidR="00C95D57" w:rsidRPr="00034B3B" w:rsidRDefault="003633D6" w:rsidP="00034B3B">
      <w:pPr>
        <w:pStyle w:val="a9"/>
        <w:ind w:firstLine="709"/>
        <w:rPr>
          <w:rFonts w:cs="Times New Roman"/>
          <w:szCs w:val="28"/>
        </w:rPr>
      </w:pPr>
      <w:r w:rsidRPr="00034B3B">
        <w:rPr>
          <w:rFonts w:cs="Times New Roman"/>
          <w:szCs w:val="28"/>
        </w:rPr>
        <w:t xml:space="preserve">Фрагментарность и редкость текстильных находок эпохи бронзы в Западной Сибири не позволяет достаточно достоверно комплексно воссоздать одежду той эпохи. Текстиль либо не сохраняется совсем, либо сохраняются его миниатюрные фрагменты, подвергшиеся воздействию солей меди. В таком случае на помощь приходят находки с сопредельных территорий, а также более поздних эпох, вплоть до этнографического времени. Все это позволяет взглянуть на эволюцию костюма более комплексно, и дополнить существующие версии. </w:t>
      </w:r>
      <w:r w:rsidR="00832D73" w:rsidRPr="00034B3B">
        <w:rPr>
          <w:rFonts w:cs="Times New Roman"/>
          <w:szCs w:val="28"/>
        </w:rPr>
        <w:t xml:space="preserve">Важным дополнением является тезис о тесной </w:t>
      </w:r>
      <w:r w:rsidR="00832D73" w:rsidRPr="00034B3B">
        <w:rPr>
          <w:rFonts w:cs="Times New Roman"/>
          <w:szCs w:val="28"/>
        </w:rPr>
        <w:lastRenderedPageBreak/>
        <w:t xml:space="preserve">взаимосвязи украшений и одежды. Нашивки, обоймы, </w:t>
      </w:r>
      <w:proofErr w:type="spellStart"/>
      <w:r w:rsidR="00832D73" w:rsidRPr="00034B3B">
        <w:rPr>
          <w:rFonts w:cs="Times New Roman"/>
          <w:szCs w:val="28"/>
        </w:rPr>
        <w:t>пронизки</w:t>
      </w:r>
      <w:proofErr w:type="spellEnd"/>
      <w:r w:rsidR="00832D73" w:rsidRPr="00034B3B">
        <w:rPr>
          <w:rFonts w:cs="Times New Roman"/>
          <w:szCs w:val="28"/>
        </w:rPr>
        <w:t xml:space="preserve"> являлись неотъемлемой частью костюма, и указывали на его структурные элементы и характерные детали. Таким образом, и скудные органические остатки, и в разной степени сохранившиеся украшения одежды образовывали собой единый комплекс, тщательно продуманный ансамбль, где каждая деталь имеет свое место и смысловое и практическое значение. К большому сожалению, зачастую </w:t>
      </w:r>
      <w:r w:rsidR="00C95D57" w:rsidRPr="00034B3B">
        <w:rPr>
          <w:rFonts w:cs="Times New Roman"/>
          <w:szCs w:val="28"/>
        </w:rPr>
        <w:t xml:space="preserve">во время полевых работ это не учитывается, и разнообразный инвентарь воспринимается лишь как хаотичный набор погребальных предметов </w:t>
      </w:r>
      <w:r w:rsidR="007048A2" w:rsidRPr="00034B3B">
        <w:rPr>
          <w:rFonts w:cs="Times New Roman"/>
          <w:szCs w:val="28"/>
        </w:rPr>
        <w:t>[</w:t>
      </w:r>
      <w:r w:rsidR="00AD501A" w:rsidRPr="00034B3B">
        <w:rPr>
          <w:rFonts w:cs="Times New Roman"/>
          <w:szCs w:val="28"/>
        </w:rPr>
        <w:t>167</w:t>
      </w:r>
      <w:r w:rsidR="00702F5C" w:rsidRPr="00034B3B">
        <w:rPr>
          <w:rFonts w:cs="Times New Roman"/>
          <w:szCs w:val="28"/>
        </w:rPr>
        <w:t>]</w:t>
      </w:r>
      <w:r w:rsidR="00C95D57" w:rsidRPr="00034B3B">
        <w:rPr>
          <w:rFonts w:cs="Times New Roman"/>
          <w:szCs w:val="28"/>
        </w:rPr>
        <w:t xml:space="preserve">. </w:t>
      </w:r>
    </w:p>
    <w:p w14:paraId="23FB0797" w14:textId="5F08C1C0" w:rsidR="004575FC" w:rsidRPr="00034B3B" w:rsidRDefault="0077122E" w:rsidP="00034B3B">
      <w:pPr>
        <w:pStyle w:val="a9"/>
        <w:ind w:firstLine="709"/>
        <w:rPr>
          <w:rFonts w:cs="Times New Roman"/>
          <w:szCs w:val="28"/>
        </w:rPr>
      </w:pPr>
      <w:r w:rsidRPr="00034B3B">
        <w:rPr>
          <w:rFonts w:cs="Times New Roman"/>
          <w:szCs w:val="28"/>
        </w:rPr>
        <w:t xml:space="preserve">В.В. </w:t>
      </w:r>
      <w:r w:rsidR="00C95D57" w:rsidRPr="00034B3B">
        <w:rPr>
          <w:rFonts w:cs="Times New Roman"/>
          <w:szCs w:val="28"/>
        </w:rPr>
        <w:t xml:space="preserve">Бобров и </w:t>
      </w:r>
      <w:r w:rsidRPr="00034B3B">
        <w:rPr>
          <w:rFonts w:cs="Times New Roman"/>
          <w:szCs w:val="28"/>
        </w:rPr>
        <w:t xml:space="preserve">О.В. </w:t>
      </w:r>
      <w:proofErr w:type="spellStart"/>
      <w:r w:rsidR="00C95D57" w:rsidRPr="00034B3B">
        <w:rPr>
          <w:rFonts w:cs="Times New Roman"/>
          <w:szCs w:val="28"/>
        </w:rPr>
        <w:t>Умеренкова</w:t>
      </w:r>
      <w:proofErr w:type="spellEnd"/>
      <w:r w:rsidR="00C95D57" w:rsidRPr="00034B3B">
        <w:rPr>
          <w:rFonts w:cs="Times New Roman"/>
          <w:szCs w:val="28"/>
        </w:rPr>
        <w:t xml:space="preserve"> </w:t>
      </w:r>
      <w:r w:rsidR="004575FC" w:rsidRPr="00034B3B">
        <w:rPr>
          <w:rFonts w:cs="Times New Roman"/>
          <w:szCs w:val="28"/>
        </w:rPr>
        <w:t>с</w:t>
      </w:r>
      <w:r w:rsidR="00C95D57" w:rsidRPr="00034B3B">
        <w:rPr>
          <w:rFonts w:cs="Times New Roman"/>
          <w:szCs w:val="28"/>
        </w:rPr>
        <w:t>праведливо призывают к необходимости создания единой описательной системы, для использования</w:t>
      </w:r>
      <w:r w:rsidR="002439AA" w:rsidRPr="00034B3B">
        <w:rPr>
          <w:rFonts w:cs="Times New Roman"/>
          <w:szCs w:val="28"/>
        </w:rPr>
        <w:t xml:space="preserve"> её </w:t>
      </w:r>
      <w:r w:rsidR="00C95D57" w:rsidRPr="00034B3B">
        <w:rPr>
          <w:rFonts w:cs="Times New Roman"/>
          <w:szCs w:val="28"/>
        </w:rPr>
        <w:t xml:space="preserve">при полевых исследованиях. Своеобразный чек-лист для исследователя-полевика, помогающий не забыть важные детали для последующего реконструирования одежды. Необходима единая описательная система, учитывающая максимум информации о каждой детали </w:t>
      </w:r>
      <w:r w:rsidR="007048A2" w:rsidRPr="00034B3B">
        <w:rPr>
          <w:rFonts w:cs="Times New Roman"/>
          <w:szCs w:val="28"/>
        </w:rPr>
        <w:t>[</w:t>
      </w:r>
      <w:r w:rsidR="00AD501A" w:rsidRPr="00034B3B">
        <w:rPr>
          <w:rFonts w:cs="Times New Roman"/>
          <w:szCs w:val="28"/>
        </w:rPr>
        <w:t>168</w:t>
      </w:r>
      <w:r w:rsidR="00702F5C" w:rsidRPr="00034B3B">
        <w:rPr>
          <w:rFonts w:cs="Times New Roman"/>
          <w:szCs w:val="28"/>
        </w:rPr>
        <w:t>]</w:t>
      </w:r>
      <w:r w:rsidR="00C95D57" w:rsidRPr="00034B3B">
        <w:rPr>
          <w:rFonts w:cs="Times New Roman"/>
          <w:szCs w:val="28"/>
        </w:rPr>
        <w:t xml:space="preserve">. Ранее такой подход был предложен Каменецким, как своеобразный код для описания погребального обряда </w:t>
      </w:r>
      <w:r w:rsidR="007048A2" w:rsidRPr="00034B3B">
        <w:rPr>
          <w:rFonts w:cs="Times New Roman"/>
          <w:szCs w:val="28"/>
        </w:rPr>
        <w:t>[</w:t>
      </w:r>
      <w:r w:rsidR="00AD501A" w:rsidRPr="00034B3B">
        <w:rPr>
          <w:rFonts w:cs="Times New Roman"/>
          <w:szCs w:val="28"/>
        </w:rPr>
        <w:t>166</w:t>
      </w:r>
      <w:r w:rsidR="00564999" w:rsidRPr="00034B3B">
        <w:rPr>
          <w:rFonts w:cs="Times New Roman"/>
          <w:szCs w:val="28"/>
        </w:rPr>
        <w:t>, с.</w:t>
      </w:r>
      <w:r w:rsidR="00FE7AC6">
        <w:rPr>
          <w:rFonts w:cs="Times New Roman"/>
          <w:szCs w:val="28"/>
        </w:rPr>
        <w:t> </w:t>
      </w:r>
      <w:r w:rsidR="00564999" w:rsidRPr="00034B3B">
        <w:rPr>
          <w:rFonts w:cs="Times New Roman"/>
          <w:szCs w:val="28"/>
        </w:rPr>
        <w:t>171-173</w:t>
      </w:r>
      <w:r w:rsidR="00702F5C" w:rsidRPr="00034B3B">
        <w:rPr>
          <w:rFonts w:cs="Times New Roman"/>
          <w:szCs w:val="28"/>
        </w:rPr>
        <w:t>]</w:t>
      </w:r>
      <w:r w:rsidR="00C95D57" w:rsidRPr="00034B3B">
        <w:rPr>
          <w:rFonts w:cs="Times New Roman"/>
          <w:szCs w:val="28"/>
        </w:rPr>
        <w:t>.</w:t>
      </w:r>
      <w:r w:rsidR="001D41DD" w:rsidRPr="00034B3B">
        <w:rPr>
          <w:rFonts w:cs="Times New Roman"/>
          <w:szCs w:val="28"/>
        </w:rPr>
        <w:t xml:space="preserve"> </w:t>
      </w:r>
      <w:r w:rsidR="00600376" w:rsidRPr="00034B3B">
        <w:rPr>
          <w:rFonts w:cs="Times New Roman"/>
          <w:szCs w:val="28"/>
        </w:rPr>
        <w:t xml:space="preserve">Авторы предлагают классификацию украшений по месту нахождения в погребении, и критикуют сложившийся общепринятый подход в археологии, сводящийся к статистической обработке массового материала, а также пренебрежение органическими остатками. Таким образом, они разделяют инвентарь «…по месту нахождения в погребении, а именно: 1) головной убор; 2) шейные, височно-шейные украшения; 3) оформление пояса; 4) оформление подола; 5) обувь» </w:t>
      </w:r>
      <w:r w:rsidR="007048A2" w:rsidRPr="00034B3B">
        <w:rPr>
          <w:rFonts w:cs="Times New Roman"/>
          <w:szCs w:val="28"/>
        </w:rPr>
        <w:t>[</w:t>
      </w:r>
      <w:r w:rsidR="00564999" w:rsidRPr="00034B3B">
        <w:rPr>
          <w:rFonts w:cs="Times New Roman"/>
          <w:szCs w:val="28"/>
        </w:rPr>
        <w:t>107</w:t>
      </w:r>
      <w:r w:rsidR="005C486E" w:rsidRPr="00034B3B">
        <w:rPr>
          <w:rFonts w:cs="Times New Roman"/>
          <w:szCs w:val="28"/>
        </w:rPr>
        <w:t xml:space="preserve">, с. </w:t>
      </w:r>
      <w:r w:rsidR="00600376" w:rsidRPr="00034B3B">
        <w:rPr>
          <w:rFonts w:cs="Times New Roman"/>
          <w:szCs w:val="28"/>
        </w:rPr>
        <w:t>106</w:t>
      </w:r>
      <w:r w:rsidR="00702F5C" w:rsidRPr="00034B3B">
        <w:rPr>
          <w:rFonts w:cs="Times New Roman"/>
          <w:szCs w:val="28"/>
        </w:rPr>
        <w:t>]</w:t>
      </w:r>
      <w:r w:rsidR="00600376" w:rsidRPr="00034B3B">
        <w:rPr>
          <w:rFonts w:cs="Times New Roman"/>
          <w:szCs w:val="28"/>
        </w:rPr>
        <w:t>. Однако, любые предметы, надетые и украшавшие человека, меняют свое расположение вследствие естественных процессов разложения. Органические ткани разлагаются, части тела погребенного меняют свое положение, некоторые материалы вспучиваются, деформируются, сползают с изначальных мест. Ряд экспериментов показал, что чем ближе деталь одежды и украшения к телу – тем точнее расположение – пояс смещается гораздо меньше, чем украшения ворота и подола</w:t>
      </w:r>
      <w:r w:rsidR="00120CC5" w:rsidRPr="00034B3B">
        <w:rPr>
          <w:rFonts w:cs="Times New Roman"/>
          <w:szCs w:val="28"/>
        </w:rPr>
        <w:t>. В случае с поясом особое внимание следует уделять тем накладкам пояса, которые оказались зажаты между ложем и костяком, и крайне важно знать точное взаиморасположение всех найденных предметов</w:t>
      </w:r>
      <w:r w:rsidR="00600376" w:rsidRPr="00034B3B">
        <w:rPr>
          <w:rFonts w:cs="Times New Roman"/>
          <w:szCs w:val="28"/>
        </w:rPr>
        <w:t xml:space="preserve"> </w:t>
      </w:r>
      <w:r w:rsidR="007048A2" w:rsidRPr="00034B3B">
        <w:rPr>
          <w:rFonts w:cs="Times New Roman"/>
          <w:szCs w:val="28"/>
        </w:rPr>
        <w:t>[</w:t>
      </w:r>
      <w:r w:rsidR="00AD501A" w:rsidRPr="00034B3B">
        <w:rPr>
          <w:rFonts w:cs="Times New Roman"/>
          <w:szCs w:val="28"/>
        </w:rPr>
        <w:t>169</w:t>
      </w:r>
      <w:r w:rsidR="00702F5C" w:rsidRPr="00034B3B">
        <w:rPr>
          <w:rFonts w:cs="Times New Roman"/>
          <w:szCs w:val="28"/>
        </w:rPr>
        <w:t>]</w:t>
      </w:r>
      <w:r w:rsidR="00600376" w:rsidRPr="00034B3B">
        <w:rPr>
          <w:rFonts w:cs="Times New Roman"/>
          <w:szCs w:val="28"/>
        </w:rPr>
        <w:t>.</w:t>
      </w:r>
      <w:r w:rsidR="001D41DD" w:rsidRPr="00034B3B">
        <w:rPr>
          <w:rFonts w:cs="Times New Roman"/>
          <w:szCs w:val="28"/>
        </w:rPr>
        <w:t xml:space="preserve"> </w:t>
      </w:r>
      <w:r w:rsidR="00120CC5" w:rsidRPr="00034B3B">
        <w:rPr>
          <w:rFonts w:cs="Times New Roman"/>
          <w:szCs w:val="28"/>
        </w:rPr>
        <w:t>Отсюда делаем вывод о важности фиксации взаимного расположения абсолютно всех элементов, в особенности органического происхождения – как основы ансамбля костюма.</w:t>
      </w:r>
      <w:r w:rsidR="004575FC" w:rsidRPr="00034B3B">
        <w:rPr>
          <w:rFonts w:cs="Times New Roman"/>
          <w:szCs w:val="28"/>
        </w:rPr>
        <w:t xml:space="preserve"> </w:t>
      </w:r>
    </w:p>
    <w:p w14:paraId="43BE8160" w14:textId="1071341E" w:rsidR="004575FC" w:rsidRPr="00034B3B" w:rsidRDefault="0077122E" w:rsidP="00034B3B">
      <w:pPr>
        <w:pStyle w:val="a9"/>
        <w:ind w:firstLine="709"/>
        <w:rPr>
          <w:rFonts w:cs="Times New Roman"/>
          <w:szCs w:val="28"/>
        </w:rPr>
      </w:pPr>
      <w:r w:rsidRPr="00034B3B">
        <w:rPr>
          <w:rFonts w:cs="Times New Roman"/>
          <w:szCs w:val="28"/>
        </w:rPr>
        <w:t xml:space="preserve">В.В. </w:t>
      </w:r>
      <w:r w:rsidR="004575FC" w:rsidRPr="00034B3B">
        <w:rPr>
          <w:rFonts w:cs="Times New Roman"/>
          <w:szCs w:val="28"/>
        </w:rPr>
        <w:t xml:space="preserve">Бобров и </w:t>
      </w:r>
      <w:r w:rsidRPr="00034B3B">
        <w:rPr>
          <w:rFonts w:cs="Times New Roman"/>
          <w:szCs w:val="28"/>
        </w:rPr>
        <w:t xml:space="preserve">О.В. </w:t>
      </w:r>
      <w:proofErr w:type="spellStart"/>
      <w:r w:rsidR="004575FC" w:rsidRPr="00034B3B">
        <w:rPr>
          <w:rFonts w:cs="Times New Roman"/>
          <w:szCs w:val="28"/>
        </w:rPr>
        <w:t>Умеренкова</w:t>
      </w:r>
      <w:proofErr w:type="spellEnd"/>
      <w:r w:rsidR="004575FC" w:rsidRPr="00034B3B">
        <w:rPr>
          <w:rFonts w:cs="Times New Roman"/>
          <w:szCs w:val="28"/>
        </w:rPr>
        <w:t xml:space="preserve"> </w:t>
      </w:r>
      <w:r w:rsidR="00B03441" w:rsidRPr="00034B3B">
        <w:rPr>
          <w:rFonts w:cs="Times New Roman"/>
          <w:szCs w:val="28"/>
        </w:rPr>
        <w:t>представляют свою реконструкцию, основанную на детально</w:t>
      </w:r>
      <w:r w:rsidR="00DB00D2" w:rsidRPr="00034B3B">
        <w:rPr>
          <w:rFonts w:cs="Times New Roman"/>
          <w:szCs w:val="28"/>
        </w:rPr>
        <w:t>й</w:t>
      </w:r>
      <w:r w:rsidR="00B03441" w:rsidRPr="00034B3B">
        <w:rPr>
          <w:rFonts w:cs="Times New Roman"/>
          <w:szCs w:val="28"/>
        </w:rPr>
        <w:t xml:space="preserve"> фиксации и изучении находок памятников Кузнецкой котловины. В работе з</w:t>
      </w:r>
      <w:r w:rsidR="004575FC" w:rsidRPr="00034B3B">
        <w:rPr>
          <w:rFonts w:cs="Times New Roman"/>
          <w:szCs w:val="28"/>
        </w:rPr>
        <w:t>атрагивается важность изучения комплекса до его разбора, что в очередной раз указывает на продуктивность метода изъятия археологических находок блоками, для последующего изучения в камеральных условиях, когда все элементы сохраняют своё местоположение и взаиморасположение, столь необходимое для разработки реконструкции костюмного ансамбля.</w:t>
      </w:r>
      <w:r w:rsidR="00DE46FE" w:rsidRPr="00034B3B">
        <w:rPr>
          <w:rFonts w:cs="Times New Roman"/>
          <w:szCs w:val="28"/>
        </w:rPr>
        <w:t xml:space="preserve"> Небольшой фрагмент органического материала, или даже его остатки, происхождение которых можно определить в результате исследований, дают надёжную основу для воссоздания материалов украшений и одежды. Описан случай тщательной фиксации даже столь незначительных для многих элементов, как следы тления. Именно такие остатки могут </w:t>
      </w:r>
      <w:r w:rsidR="00DE46FE" w:rsidRPr="00034B3B">
        <w:rPr>
          <w:rFonts w:cs="Times New Roman"/>
          <w:szCs w:val="28"/>
        </w:rPr>
        <w:lastRenderedPageBreak/>
        <w:t>достоверно указывать на местоположение, размер и форму предмета. Так же тщательно зафиксировано расположение и взаиморасположение каждого пронумерованного металлического артефакта</w:t>
      </w:r>
      <w:r w:rsidR="006B2583" w:rsidRPr="00034B3B">
        <w:rPr>
          <w:rFonts w:cs="Times New Roman"/>
          <w:szCs w:val="28"/>
        </w:rPr>
        <w:t xml:space="preserve">, и даже бусин, что помогло </w:t>
      </w:r>
      <w:r w:rsidR="00010785" w:rsidRPr="00034B3B">
        <w:rPr>
          <w:rFonts w:cs="Times New Roman"/>
          <w:szCs w:val="28"/>
        </w:rPr>
        <w:t>впоследствии</w:t>
      </w:r>
      <w:r w:rsidR="006B2583" w:rsidRPr="00034B3B">
        <w:rPr>
          <w:rFonts w:cs="Times New Roman"/>
          <w:szCs w:val="28"/>
        </w:rPr>
        <w:t xml:space="preserve"> выявить закономерность их расположения – что не могло бы быть достигнуто без подобной детальной фиксации </w:t>
      </w:r>
      <w:r w:rsidR="007048A2" w:rsidRPr="00034B3B">
        <w:rPr>
          <w:rFonts w:cs="Times New Roman"/>
          <w:szCs w:val="28"/>
        </w:rPr>
        <w:t>[</w:t>
      </w:r>
      <w:r w:rsidR="00564999" w:rsidRPr="00034B3B">
        <w:rPr>
          <w:rFonts w:cs="Times New Roman"/>
          <w:szCs w:val="28"/>
        </w:rPr>
        <w:t>107, с. 104-110</w:t>
      </w:r>
      <w:r w:rsidR="00702F5C" w:rsidRPr="00034B3B">
        <w:rPr>
          <w:rFonts w:cs="Times New Roman"/>
          <w:szCs w:val="28"/>
        </w:rPr>
        <w:t>]</w:t>
      </w:r>
      <w:r w:rsidR="00DE46FE" w:rsidRPr="00034B3B">
        <w:rPr>
          <w:rFonts w:cs="Times New Roman"/>
          <w:szCs w:val="28"/>
        </w:rPr>
        <w:t xml:space="preserve">. </w:t>
      </w:r>
    </w:p>
    <w:p w14:paraId="3ED60EA3" w14:textId="44FDFEB4" w:rsidR="00F21780" w:rsidRPr="00034B3B" w:rsidRDefault="006B2583" w:rsidP="00034B3B">
      <w:pPr>
        <w:pStyle w:val="a9"/>
        <w:ind w:firstLine="709"/>
        <w:rPr>
          <w:rFonts w:cs="Times New Roman"/>
          <w:szCs w:val="28"/>
        </w:rPr>
      </w:pPr>
      <w:r w:rsidRPr="00034B3B">
        <w:rPr>
          <w:rFonts w:cs="Times New Roman"/>
          <w:szCs w:val="28"/>
        </w:rPr>
        <w:t xml:space="preserve">Такой тщательный и щепетильный подход позволил исследователям достаточно достоверно реконструировать комплекс. Можно сделать вывод о том, что пристальное внимание к мельчайшим элементам позволяет выявить некоторые закономерности и свойства, которые могли </w:t>
      </w:r>
      <w:r w:rsidR="00F21780" w:rsidRPr="00034B3B">
        <w:rPr>
          <w:rFonts w:cs="Times New Roman"/>
          <w:szCs w:val="28"/>
        </w:rPr>
        <w:t>остаться</w:t>
      </w:r>
      <w:r w:rsidRPr="00034B3B">
        <w:rPr>
          <w:rFonts w:cs="Times New Roman"/>
          <w:szCs w:val="28"/>
        </w:rPr>
        <w:t xml:space="preserve"> незамеченными, не будь у исследователя</w:t>
      </w:r>
      <w:r w:rsidR="00F21780" w:rsidRPr="00034B3B">
        <w:rPr>
          <w:rFonts w:cs="Times New Roman"/>
          <w:szCs w:val="28"/>
        </w:rPr>
        <w:t xml:space="preserve"> цели реконструировать комплекс </w:t>
      </w:r>
      <w:r w:rsidR="007048A2" w:rsidRPr="00034B3B">
        <w:rPr>
          <w:rFonts w:cs="Times New Roman"/>
          <w:szCs w:val="28"/>
        </w:rPr>
        <w:t>[</w:t>
      </w:r>
      <w:r w:rsidR="00564999" w:rsidRPr="00034B3B">
        <w:rPr>
          <w:rFonts w:cs="Times New Roman"/>
          <w:szCs w:val="28"/>
        </w:rPr>
        <w:t>107</w:t>
      </w:r>
      <w:r w:rsidR="005C486E" w:rsidRPr="00034B3B">
        <w:rPr>
          <w:rFonts w:cs="Times New Roman"/>
          <w:szCs w:val="28"/>
        </w:rPr>
        <w:t xml:space="preserve">, с. </w:t>
      </w:r>
      <w:r w:rsidR="00F21780" w:rsidRPr="00034B3B">
        <w:rPr>
          <w:rFonts w:cs="Times New Roman"/>
          <w:szCs w:val="28"/>
        </w:rPr>
        <w:t>109</w:t>
      </w:r>
      <w:r w:rsidR="00702F5C" w:rsidRPr="00034B3B">
        <w:rPr>
          <w:rFonts w:cs="Times New Roman"/>
          <w:szCs w:val="28"/>
        </w:rPr>
        <w:t>]</w:t>
      </w:r>
      <w:r w:rsidR="00F21780" w:rsidRPr="00034B3B">
        <w:rPr>
          <w:rFonts w:cs="Times New Roman"/>
          <w:szCs w:val="28"/>
        </w:rPr>
        <w:t xml:space="preserve">. В очередной раз показано, как реконструкция и археологический эксперимент могут пролить свет на то, как располагались и чем являлись элементы, а также на важность присутствия на раскопках реконструктора: </w:t>
      </w:r>
    </w:p>
    <w:p w14:paraId="3DE551FB" w14:textId="23ACE497" w:rsidR="00F21780" w:rsidRPr="00034B3B" w:rsidRDefault="00FE7AC6" w:rsidP="00034B3B">
      <w:pPr>
        <w:pStyle w:val="a9"/>
        <w:ind w:firstLine="709"/>
        <w:rPr>
          <w:rFonts w:cs="Times New Roman"/>
          <w:szCs w:val="28"/>
        </w:rPr>
      </w:pPr>
      <w:r>
        <w:rPr>
          <w:rFonts w:cs="Times New Roman"/>
          <w:szCs w:val="28"/>
        </w:rPr>
        <w:t xml:space="preserve">‒ </w:t>
      </w:r>
      <w:r w:rsidR="00DA3D0D" w:rsidRPr="00034B3B">
        <w:rPr>
          <w:rFonts w:cs="Times New Roman"/>
          <w:szCs w:val="28"/>
        </w:rPr>
        <w:t>во-первых,</w:t>
      </w:r>
      <w:r w:rsidR="00F21780" w:rsidRPr="00034B3B">
        <w:rPr>
          <w:rFonts w:cs="Times New Roman"/>
          <w:szCs w:val="28"/>
        </w:rPr>
        <w:t xml:space="preserve"> для возможности увидеть то, чего не видно через даже подробные отчеты</w:t>
      </w:r>
      <w:r>
        <w:rPr>
          <w:rFonts w:cs="Times New Roman"/>
          <w:szCs w:val="28"/>
        </w:rPr>
        <w:t>;</w:t>
      </w:r>
      <w:r w:rsidR="00F21780" w:rsidRPr="00034B3B">
        <w:rPr>
          <w:rFonts w:cs="Times New Roman"/>
          <w:szCs w:val="28"/>
        </w:rPr>
        <w:t xml:space="preserve"> </w:t>
      </w:r>
    </w:p>
    <w:p w14:paraId="71617B27" w14:textId="04508E5A" w:rsidR="004575FC" w:rsidRPr="00034B3B" w:rsidRDefault="00FE7AC6" w:rsidP="00034B3B">
      <w:pPr>
        <w:pStyle w:val="a9"/>
        <w:ind w:firstLine="709"/>
        <w:rPr>
          <w:rFonts w:cs="Times New Roman"/>
          <w:szCs w:val="28"/>
        </w:rPr>
      </w:pPr>
      <w:r>
        <w:rPr>
          <w:rFonts w:cs="Times New Roman"/>
          <w:szCs w:val="28"/>
        </w:rPr>
        <w:t xml:space="preserve">‒ </w:t>
      </w:r>
      <w:r w:rsidR="00F21780" w:rsidRPr="00034B3B">
        <w:rPr>
          <w:rFonts w:cs="Times New Roman"/>
          <w:szCs w:val="28"/>
        </w:rPr>
        <w:t>во-</w:t>
      </w:r>
      <w:r w:rsidR="00DA3D0D" w:rsidRPr="00034B3B">
        <w:rPr>
          <w:rFonts w:cs="Times New Roman"/>
          <w:szCs w:val="28"/>
        </w:rPr>
        <w:t>вторых, для</w:t>
      </w:r>
      <w:r w:rsidR="00F21780" w:rsidRPr="00034B3B">
        <w:rPr>
          <w:rFonts w:cs="Times New Roman"/>
          <w:szCs w:val="28"/>
        </w:rPr>
        <w:t xml:space="preserve"> возможности положительно повлиять на процесс раскопок и документирования каждого найденного элемента и их взаиморасположения. </w:t>
      </w:r>
    </w:p>
    <w:p w14:paraId="4DF236D8" w14:textId="1450386B" w:rsidR="00F21780" w:rsidRPr="00034B3B" w:rsidRDefault="007D48E2" w:rsidP="00034B3B">
      <w:pPr>
        <w:pStyle w:val="a9"/>
        <w:ind w:firstLine="709"/>
        <w:rPr>
          <w:rFonts w:cs="Times New Roman"/>
          <w:szCs w:val="28"/>
          <w:lang w:val="kk-KZ"/>
        </w:rPr>
      </w:pPr>
      <w:r w:rsidRPr="00034B3B">
        <w:rPr>
          <w:rFonts w:cs="Times New Roman"/>
          <w:szCs w:val="28"/>
        </w:rPr>
        <w:t xml:space="preserve">«Сутью процесса самой реконструкции, основанной на археологических источниках, является исследование составляющих элементов костюмного комплекса украшений, а реконструкция внешнего облика одежды – это лишь гипотеза, которая может быть решена только при наличии ряда объективных показателей» </w:t>
      </w:r>
      <w:r w:rsidR="007048A2" w:rsidRPr="00034B3B">
        <w:rPr>
          <w:rFonts w:cs="Times New Roman"/>
          <w:szCs w:val="28"/>
        </w:rPr>
        <w:t>[</w:t>
      </w:r>
      <w:r w:rsidR="00564999" w:rsidRPr="00034B3B">
        <w:rPr>
          <w:rFonts w:cs="Times New Roman"/>
          <w:szCs w:val="28"/>
        </w:rPr>
        <w:t>107</w:t>
      </w:r>
      <w:r w:rsidR="005C486E" w:rsidRPr="00034B3B">
        <w:rPr>
          <w:rFonts w:cs="Times New Roman"/>
          <w:szCs w:val="28"/>
        </w:rPr>
        <w:t xml:space="preserve">, с. </w:t>
      </w:r>
      <w:r w:rsidRPr="00034B3B">
        <w:rPr>
          <w:rFonts w:cs="Times New Roman"/>
          <w:szCs w:val="28"/>
        </w:rPr>
        <w:t>110</w:t>
      </w:r>
      <w:r w:rsidR="00702F5C" w:rsidRPr="00034B3B">
        <w:rPr>
          <w:rFonts w:cs="Times New Roman"/>
          <w:szCs w:val="28"/>
        </w:rPr>
        <w:t>]</w:t>
      </w:r>
      <w:r w:rsidRPr="00034B3B">
        <w:rPr>
          <w:rFonts w:cs="Times New Roman"/>
          <w:szCs w:val="28"/>
        </w:rPr>
        <w:t>.</w:t>
      </w:r>
    </w:p>
    <w:p w14:paraId="73D57C54" w14:textId="6FA8E9D2" w:rsidR="009C73C4" w:rsidRPr="00B83AC1" w:rsidRDefault="009C73C4" w:rsidP="00B83AC1">
      <w:pPr>
        <w:pStyle w:val="4"/>
        <w:numPr>
          <w:ilvl w:val="0"/>
          <w:numId w:val="0"/>
        </w:numPr>
        <w:tabs>
          <w:tab w:val="left" w:pos="1701"/>
        </w:tabs>
        <w:ind w:left="709"/>
        <w:rPr>
          <w:iCs/>
        </w:rPr>
      </w:pPr>
      <w:bookmarkStart w:id="67" w:name="_Toc188475655"/>
      <w:r w:rsidRPr="00B83AC1">
        <w:rPr>
          <w:iCs/>
        </w:rPr>
        <w:t>Реконструкция вооружения</w:t>
      </w:r>
      <w:bookmarkEnd w:id="67"/>
    </w:p>
    <w:p w14:paraId="56D89C37" w14:textId="51440633" w:rsidR="002575C9" w:rsidRPr="00034B3B" w:rsidRDefault="002575C9" w:rsidP="00034B3B">
      <w:pPr>
        <w:pStyle w:val="a9"/>
        <w:ind w:firstLine="709"/>
        <w:rPr>
          <w:rFonts w:cs="Times New Roman"/>
          <w:szCs w:val="28"/>
        </w:rPr>
      </w:pPr>
      <w:r w:rsidRPr="00034B3B">
        <w:rPr>
          <w:rFonts w:cs="Times New Roman"/>
          <w:szCs w:val="28"/>
        </w:rPr>
        <w:t>Отечественн</w:t>
      </w:r>
      <w:r w:rsidR="00973B77" w:rsidRPr="00034B3B">
        <w:rPr>
          <w:rFonts w:cs="Times New Roman"/>
          <w:szCs w:val="28"/>
        </w:rPr>
        <w:t>ый</w:t>
      </w:r>
      <w:r w:rsidRPr="00034B3B">
        <w:rPr>
          <w:rFonts w:cs="Times New Roman"/>
          <w:szCs w:val="28"/>
        </w:rPr>
        <w:t xml:space="preserve"> опыт</w:t>
      </w:r>
      <w:r w:rsidR="00973B77" w:rsidRPr="00034B3B">
        <w:rPr>
          <w:rFonts w:cs="Times New Roman"/>
          <w:szCs w:val="28"/>
        </w:rPr>
        <w:t xml:space="preserve"> реконструкции вооружения отмечен пионером</w:t>
      </w:r>
      <w:r w:rsidRPr="00034B3B">
        <w:rPr>
          <w:rFonts w:cs="Times New Roman"/>
          <w:szCs w:val="28"/>
        </w:rPr>
        <w:t xml:space="preserve"> систематизации и комплексного подхода</w:t>
      </w:r>
      <w:r w:rsidR="00973B77" w:rsidRPr="00034B3B">
        <w:rPr>
          <w:rFonts w:cs="Times New Roman"/>
          <w:szCs w:val="28"/>
        </w:rPr>
        <w:t xml:space="preserve"> в данной области – </w:t>
      </w:r>
      <w:r w:rsidR="00D73D6A" w:rsidRPr="00034B3B">
        <w:rPr>
          <w:rFonts w:cs="Times New Roman"/>
          <w:szCs w:val="28"/>
        </w:rPr>
        <w:t xml:space="preserve">К.С. </w:t>
      </w:r>
      <w:proofErr w:type="spellStart"/>
      <w:r w:rsidR="00973B77" w:rsidRPr="00034B3B">
        <w:rPr>
          <w:rFonts w:cs="Times New Roman"/>
          <w:szCs w:val="28"/>
        </w:rPr>
        <w:t>Ахметжаном</w:t>
      </w:r>
      <w:proofErr w:type="spellEnd"/>
      <w:r w:rsidRPr="00034B3B">
        <w:rPr>
          <w:rFonts w:cs="Times New Roman"/>
          <w:szCs w:val="28"/>
        </w:rPr>
        <w:t xml:space="preserve">, который </w:t>
      </w:r>
      <w:r w:rsidR="00045D59" w:rsidRPr="00034B3B">
        <w:rPr>
          <w:rFonts w:cs="Times New Roman"/>
          <w:szCs w:val="28"/>
        </w:rPr>
        <w:t>издал</w:t>
      </w:r>
      <w:r w:rsidRPr="00034B3B">
        <w:rPr>
          <w:rFonts w:cs="Times New Roman"/>
          <w:szCs w:val="28"/>
        </w:rPr>
        <w:t xml:space="preserve"> в 2007 году, первую в Казахстане книгу в области этнографического </w:t>
      </w:r>
      <w:proofErr w:type="spellStart"/>
      <w:r w:rsidRPr="00034B3B">
        <w:rPr>
          <w:rFonts w:cs="Times New Roman"/>
          <w:szCs w:val="28"/>
        </w:rPr>
        <w:t>оружиеведения</w:t>
      </w:r>
      <w:proofErr w:type="spellEnd"/>
      <w:r w:rsidRPr="00034B3B">
        <w:rPr>
          <w:rFonts w:cs="Times New Roman"/>
          <w:szCs w:val="28"/>
        </w:rPr>
        <w:t xml:space="preserve"> «Этнография традиционного вооружения казахов». Исследователь создает наглядные графические реконструкции различных комплексов вооружения, опираясь на многочисленные источники. В своем исследовании К.</w:t>
      </w:r>
      <w:r w:rsidR="00D73D6A" w:rsidRPr="00034B3B">
        <w:rPr>
          <w:rFonts w:cs="Times New Roman"/>
          <w:szCs w:val="28"/>
        </w:rPr>
        <w:t>С.</w:t>
      </w:r>
      <w:r w:rsidRPr="00034B3B">
        <w:rPr>
          <w:rFonts w:cs="Times New Roman"/>
          <w:szCs w:val="28"/>
        </w:rPr>
        <w:t xml:space="preserve"> </w:t>
      </w:r>
      <w:proofErr w:type="spellStart"/>
      <w:r w:rsidRPr="00034B3B">
        <w:rPr>
          <w:rFonts w:cs="Times New Roman"/>
          <w:szCs w:val="28"/>
        </w:rPr>
        <w:t>Ахметжан</w:t>
      </w:r>
      <w:proofErr w:type="spellEnd"/>
      <w:r w:rsidRPr="00034B3B">
        <w:rPr>
          <w:rFonts w:cs="Times New Roman"/>
          <w:szCs w:val="28"/>
        </w:rPr>
        <w:t xml:space="preserve"> опирается на междисциплинарное изучение, включающее </w:t>
      </w:r>
      <w:proofErr w:type="spellStart"/>
      <w:r w:rsidRPr="00034B3B">
        <w:rPr>
          <w:rFonts w:cs="Times New Roman"/>
          <w:szCs w:val="28"/>
        </w:rPr>
        <w:t>оружиеведение</w:t>
      </w:r>
      <w:proofErr w:type="spellEnd"/>
      <w:r w:rsidRPr="00034B3B">
        <w:rPr>
          <w:rFonts w:cs="Times New Roman"/>
          <w:szCs w:val="28"/>
        </w:rPr>
        <w:t xml:space="preserve">, </w:t>
      </w:r>
      <w:proofErr w:type="spellStart"/>
      <w:r w:rsidRPr="00034B3B">
        <w:rPr>
          <w:rFonts w:cs="Times New Roman"/>
          <w:szCs w:val="28"/>
        </w:rPr>
        <w:t>этнолингвистику</w:t>
      </w:r>
      <w:proofErr w:type="spellEnd"/>
      <w:r w:rsidRPr="00034B3B">
        <w:rPr>
          <w:rFonts w:cs="Times New Roman"/>
          <w:szCs w:val="28"/>
        </w:rPr>
        <w:t xml:space="preserve"> и искусствоведение. </w:t>
      </w:r>
      <w:proofErr w:type="spellStart"/>
      <w:r w:rsidRPr="00034B3B">
        <w:rPr>
          <w:rFonts w:cs="Times New Roman"/>
          <w:szCs w:val="28"/>
        </w:rPr>
        <w:t>Этнолингвистика</w:t>
      </w:r>
      <w:proofErr w:type="spellEnd"/>
      <w:r w:rsidRPr="00034B3B">
        <w:rPr>
          <w:rFonts w:cs="Times New Roman"/>
          <w:szCs w:val="28"/>
        </w:rPr>
        <w:t xml:space="preserve"> в данном случае важна для правильного обозначения различных типов вооружения на казахском языке. Однако, будет неверным утверждать, что он первым стал говорить об истории казахского оружия. В своих работах исследователь опирается на многочисленные этнографические очерки таких исследователей </w:t>
      </w:r>
      <w:r w:rsidRPr="00034B3B">
        <w:rPr>
          <w:rFonts w:cs="Times New Roman"/>
          <w:szCs w:val="28"/>
          <w:lang w:val="en-US"/>
        </w:rPr>
        <w:t>XVIII</w:t>
      </w:r>
      <w:r w:rsidRPr="00034B3B">
        <w:rPr>
          <w:rFonts w:cs="Times New Roman"/>
          <w:szCs w:val="28"/>
        </w:rPr>
        <w:t>–</w:t>
      </w:r>
      <w:r w:rsidRPr="00034B3B">
        <w:rPr>
          <w:rFonts w:cs="Times New Roman"/>
          <w:szCs w:val="28"/>
          <w:lang w:val="en-US"/>
        </w:rPr>
        <w:t>XIX</w:t>
      </w:r>
      <w:r w:rsidRPr="00034B3B">
        <w:rPr>
          <w:rFonts w:cs="Times New Roman"/>
          <w:szCs w:val="28"/>
        </w:rPr>
        <w:t xml:space="preserve"> веков, как: Т.В.</w:t>
      </w:r>
      <w:r w:rsidR="00526442" w:rsidRPr="00034B3B">
        <w:rPr>
          <w:rFonts w:cs="Times New Roman"/>
          <w:szCs w:val="28"/>
        </w:rPr>
        <w:t> </w:t>
      </w:r>
      <w:r w:rsidRPr="00034B3B">
        <w:rPr>
          <w:rFonts w:cs="Times New Roman"/>
          <w:szCs w:val="28"/>
        </w:rPr>
        <w:t>Аткинсон, П.С.</w:t>
      </w:r>
      <w:r w:rsidR="00526442" w:rsidRPr="00034B3B">
        <w:rPr>
          <w:rFonts w:cs="Times New Roman"/>
          <w:szCs w:val="28"/>
        </w:rPr>
        <w:t> </w:t>
      </w:r>
      <w:r w:rsidRPr="00034B3B">
        <w:rPr>
          <w:rFonts w:cs="Times New Roman"/>
          <w:szCs w:val="28"/>
        </w:rPr>
        <w:t>Паллас, И.Г.</w:t>
      </w:r>
      <w:r w:rsidR="00526442" w:rsidRPr="00034B3B">
        <w:rPr>
          <w:rFonts w:cs="Times New Roman"/>
          <w:szCs w:val="28"/>
        </w:rPr>
        <w:t> </w:t>
      </w:r>
      <w:r w:rsidRPr="00034B3B">
        <w:rPr>
          <w:rFonts w:cs="Times New Roman"/>
          <w:szCs w:val="28"/>
        </w:rPr>
        <w:t>Георги, И.П.</w:t>
      </w:r>
      <w:r w:rsidR="00526442" w:rsidRPr="00034B3B">
        <w:rPr>
          <w:rFonts w:cs="Times New Roman"/>
          <w:szCs w:val="28"/>
        </w:rPr>
        <w:t> </w:t>
      </w:r>
      <w:r w:rsidRPr="00034B3B">
        <w:rPr>
          <w:rFonts w:cs="Times New Roman"/>
          <w:szCs w:val="28"/>
        </w:rPr>
        <w:t>Фальк, Дж.</w:t>
      </w:r>
      <w:r w:rsidR="00526442" w:rsidRPr="00034B3B">
        <w:rPr>
          <w:rFonts w:cs="Times New Roman"/>
          <w:szCs w:val="28"/>
        </w:rPr>
        <w:t> </w:t>
      </w:r>
      <w:proofErr w:type="spellStart"/>
      <w:r w:rsidR="00526442" w:rsidRPr="00034B3B">
        <w:rPr>
          <w:rFonts w:cs="Times New Roman"/>
          <w:szCs w:val="28"/>
        </w:rPr>
        <w:t>Кэстль</w:t>
      </w:r>
      <w:proofErr w:type="spellEnd"/>
      <w:r w:rsidR="00526442" w:rsidRPr="00034B3B">
        <w:rPr>
          <w:rFonts w:cs="Times New Roman"/>
          <w:szCs w:val="28"/>
        </w:rPr>
        <w:t>, П.</w:t>
      </w:r>
      <w:r w:rsidRPr="00034B3B">
        <w:rPr>
          <w:rFonts w:cs="Times New Roman"/>
          <w:szCs w:val="28"/>
        </w:rPr>
        <w:t>И.</w:t>
      </w:r>
      <w:r w:rsidR="00526442" w:rsidRPr="00034B3B">
        <w:rPr>
          <w:rFonts w:cs="Times New Roman"/>
          <w:szCs w:val="28"/>
        </w:rPr>
        <w:t> </w:t>
      </w:r>
      <w:proofErr w:type="spellStart"/>
      <w:r w:rsidRPr="00034B3B">
        <w:rPr>
          <w:rFonts w:cs="Times New Roman"/>
          <w:szCs w:val="28"/>
        </w:rPr>
        <w:t>Рычков</w:t>
      </w:r>
      <w:proofErr w:type="spellEnd"/>
      <w:r w:rsidRPr="00034B3B">
        <w:rPr>
          <w:rFonts w:cs="Times New Roman"/>
          <w:szCs w:val="28"/>
        </w:rPr>
        <w:t>, В.В.</w:t>
      </w:r>
      <w:r w:rsidR="00526442" w:rsidRPr="00034B3B">
        <w:rPr>
          <w:rFonts w:cs="Times New Roman"/>
          <w:szCs w:val="28"/>
        </w:rPr>
        <w:t> Радлов, А.</w:t>
      </w:r>
      <w:r w:rsidRPr="00034B3B">
        <w:rPr>
          <w:rFonts w:cs="Times New Roman"/>
          <w:szCs w:val="28"/>
        </w:rPr>
        <w:t>И.</w:t>
      </w:r>
      <w:r w:rsidR="00526442" w:rsidRPr="00034B3B">
        <w:rPr>
          <w:rFonts w:cs="Times New Roman"/>
          <w:szCs w:val="28"/>
        </w:rPr>
        <w:t> Левшин, С.</w:t>
      </w:r>
      <w:r w:rsidRPr="00034B3B">
        <w:rPr>
          <w:rFonts w:cs="Times New Roman"/>
          <w:szCs w:val="28"/>
        </w:rPr>
        <w:t>Б.</w:t>
      </w:r>
      <w:r w:rsidR="00526442" w:rsidRPr="00034B3B">
        <w:rPr>
          <w:rFonts w:cs="Times New Roman"/>
          <w:szCs w:val="28"/>
        </w:rPr>
        <w:t> </w:t>
      </w:r>
      <w:proofErr w:type="spellStart"/>
      <w:r w:rsidRPr="00034B3B">
        <w:rPr>
          <w:rFonts w:cs="Times New Roman"/>
          <w:szCs w:val="28"/>
        </w:rPr>
        <w:t>Броневский</w:t>
      </w:r>
      <w:proofErr w:type="spellEnd"/>
      <w:r w:rsidRPr="00034B3B">
        <w:rPr>
          <w:rFonts w:cs="Times New Roman"/>
          <w:szCs w:val="28"/>
        </w:rPr>
        <w:t>, Б.</w:t>
      </w:r>
      <w:r w:rsidR="00526442" w:rsidRPr="00034B3B">
        <w:rPr>
          <w:rFonts w:cs="Times New Roman"/>
          <w:szCs w:val="28"/>
        </w:rPr>
        <w:t> </w:t>
      </w:r>
      <w:r w:rsidRPr="00034B3B">
        <w:rPr>
          <w:rFonts w:cs="Times New Roman"/>
          <w:szCs w:val="28"/>
        </w:rPr>
        <w:t xml:space="preserve">Залесский и др. </w:t>
      </w:r>
    </w:p>
    <w:p w14:paraId="4EEDDEA5" w14:textId="725FE966" w:rsidR="002575C9" w:rsidRPr="00034B3B" w:rsidRDefault="00526442" w:rsidP="00034B3B">
      <w:pPr>
        <w:pStyle w:val="a9"/>
        <w:ind w:firstLine="709"/>
        <w:rPr>
          <w:rFonts w:cs="Times New Roman"/>
          <w:szCs w:val="28"/>
        </w:rPr>
      </w:pPr>
      <w:r w:rsidRPr="00034B3B">
        <w:rPr>
          <w:rFonts w:cs="Times New Roman"/>
          <w:szCs w:val="28"/>
          <w:lang w:val="kk-KZ"/>
        </w:rPr>
        <w:t>К.</w:t>
      </w:r>
      <w:r w:rsidR="00045D59" w:rsidRPr="00034B3B">
        <w:rPr>
          <w:rFonts w:cs="Times New Roman"/>
          <w:szCs w:val="28"/>
          <w:lang w:val="kk-KZ"/>
        </w:rPr>
        <w:t>С.</w:t>
      </w:r>
      <w:r w:rsidRPr="00034B3B">
        <w:rPr>
          <w:rFonts w:cs="Times New Roman"/>
          <w:szCs w:val="28"/>
          <w:lang w:val="kk-KZ"/>
        </w:rPr>
        <w:t> </w:t>
      </w:r>
      <w:r w:rsidR="00045D59" w:rsidRPr="00034B3B">
        <w:rPr>
          <w:rFonts w:cs="Times New Roman"/>
          <w:szCs w:val="28"/>
          <w:lang w:val="kk-KZ"/>
        </w:rPr>
        <w:t>Ахметжан также проанализировал труды следующих известных исследователей XX века:</w:t>
      </w:r>
      <w:r w:rsidR="001D41DD" w:rsidRPr="00034B3B">
        <w:rPr>
          <w:rFonts w:cs="Times New Roman"/>
          <w:szCs w:val="28"/>
          <w:lang w:val="kk-KZ"/>
        </w:rPr>
        <w:t xml:space="preserve"> </w:t>
      </w:r>
      <w:r w:rsidR="002575C9" w:rsidRPr="00034B3B">
        <w:rPr>
          <w:rFonts w:cs="Times New Roman"/>
          <w:szCs w:val="28"/>
        </w:rPr>
        <w:t>А.Х.</w:t>
      </w:r>
      <w:r w:rsidRPr="00034B3B">
        <w:rPr>
          <w:rFonts w:cs="Times New Roman"/>
          <w:szCs w:val="28"/>
        </w:rPr>
        <w:t> </w:t>
      </w:r>
      <w:proofErr w:type="spellStart"/>
      <w:r w:rsidR="002575C9" w:rsidRPr="00034B3B">
        <w:rPr>
          <w:rFonts w:cs="Times New Roman"/>
          <w:szCs w:val="28"/>
        </w:rPr>
        <w:t>Маргулана</w:t>
      </w:r>
      <w:proofErr w:type="spellEnd"/>
      <w:r w:rsidR="002575C9" w:rsidRPr="00034B3B">
        <w:rPr>
          <w:rFonts w:cs="Times New Roman"/>
          <w:szCs w:val="28"/>
        </w:rPr>
        <w:t>, К.А.</w:t>
      </w:r>
      <w:r w:rsidRPr="00034B3B">
        <w:rPr>
          <w:rFonts w:cs="Times New Roman"/>
          <w:szCs w:val="28"/>
        </w:rPr>
        <w:t> </w:t>
      </w:r>
      <w:r w:rsidR="002575C9" w:rsidRPr="00034B3B">
        <w:rPr>
          <w:rFonts w:cs="Times New Roman"/>
          <w:szCs w:val="28"/>
        </w:rPr>
        <w:t>Акишева, А.Т.</w:t>
      </w:r>
      <w:r w:rsidRPr="00034B3B">
        <w:rPr>
          <w:rFonts w:cs="Times New Roman"/>
          <w:szCs w:val="28"/>
        </w:rPr>
        <w:t> </w:t>
      </w:r>
      <w:proofErr w:type="spellStart"/>
      <w:r w:rsidR="002575C9" w:rsidRPr="00034B3B">
        <w:rPr>
          <w:rFonts w:cs="Times New Roman"/>
          <w:szCs w:val="28"/>
        </w:rPr>
        <w:t>Толеубаева</w:t>
      </w:r>
      <w:proofErr w:type="spellEnd"/>
      <w:r w:rsidR="002575C9" w:rsidRPr="00034B3B">
        <w:rPr>
          <w:rFonts w:cs="Times New Roman"/>
          <w:szCs w:val="28"/>
        </w:rPr>
        <w:t>, Н.</w:t>
      </w:r>
      <w:r w:rsidRPr="00034B3B">
        <w:rPr>
          <w:rFonts w:cs="Times New Roman"/>
          <w:szCs w:val="28"/>
        </w:rPr>
        <w:t> </w:t>
      </w:r>
      <w:proofErr w:type="spellStart"/>
      <w:r w:rsidR="002575C9" w:rsidRPr="00034B3B">
        <w:rPr>
          <w:rFonts w:cs="Times New Roman"/>
          <w:szCs w:val="28"/>
        </w:rPr>
        <w:t>Алимбая</w:t>
      </w:r>
      <w:proofErr w:type="spellEnd"/>
      <w:r w:rsidR="002575C9" w:rsidRPr="00034B3B">
        <w:rPr>
          <w:rFonts w:cs="Times New Roman"/>
          <w:szCs w:val="28"/>
        </w:rPr>
        <w:t>, Г.И.</w:t>
      </w:r>
      <w:r w:rsidRPr="00034B3B">
        <w:rPr>
          <w:rFonts w:cs="Times New Roman"/>
          <w:szCs w:val="28"/>
        </w:rPr>
        <w:t> </w:t>
      </w:r>
      <w:proofErr w:type="spellStart"/>
      <w:r w:rsidR="002575C9" w:rsidRPr="00034B3B">
        <w:rPr>
          <w:rFonts w:cs="Times New Roman"/>
          <w:szCs w:val="28"/>
        </w:rPr>
        <w:t>Семенюка</w:t>
      </w:r>
      <w:proofErr w:type="spellEnd"/>
      <w:r w:rsidR="002575C9" w:rsidRPr="00034B3B">
        <w:rPr>
          <w:rFonts w:cs="Times New Roman"/>
          <w:szCs w:val="28"/>
        </w:rPr>
        <w:t>, В.П.</w:t>
      </w:r>
      <w:r w:rsidRPr="00034B3B">
        <w:rPr>
          <w:rFonts w:cs="Times New Roman"/>
          <w:szCs w:val="28"/>
        </w:rPr>
        <w:t> </w:t>
      </w:r>
      <w:r w:rsidR="002575C9" w:rsidRPr="00034B3B">
        <w:rPr>
          <w:rFonts w:cs="Times New Roman"/>
          <w:szCs w:val="28"/>
        </w:rPr>
        <w:t>Курылева, А.</w:t>
      </w:r>
      <w:r w:rsidRPr="00034B3B">
        <w:rPr>
          <w:rFonts w:cs="Times New Roman"/>
          <w:szCs w:val="28"/>
        </w:rPr>
        <w:t> </w:t>
      </w:r>
      <w:proofErr w:type="spellStart"/>
      <w:r w:rsidR="002575C9" w:rsidRPr="00034B3B">
        <w:rPr>
          <w:rFonts w:cs="Times New Roman"/>
          <w:szCs w:val="28"/>
        </w:rPr>
        <w:t>Тасболатова</w:t>
      </w:r>
      <w:proofErr w:type="spellEnd"/>
      <w:r w:rsidR="002575C9" w:rsidRPr="00034B3B">
        <w:rPr>
          <w:rFonts w:cs="Times New Roman"/>
          <w:szCs w:val="28"/>
        </w:rPr>
        <w:t>, К.Р.</w:t>
      </w:r>
      <w:r w:rsidRPr="00034B3B">
        <w:rPr>
          <w:rFonts w:cs="Times New Roman"/>
          <w:szCs w:val="28"/>
        </w:rPr>
        <w:t> </w:t>
      </w:r>
      <w:proofErr w:type="spellStart"/>
      <w:r w:rsidR="002575C9" w:rsidRPr="00034B3B">
        <w:rPr>
          <w:rFonts w:cs="Times New Roman"/>
          <w:szCs w:val="28"/>
        </w:rPr>
        <w:t>Аманжолова</w:t>
      </w:r>
      <w:proofErr w:type="spellEnd"/>
      <w:r w:rsidR="002575C9" w:rsidRPr="00034B3B">
        <w:rPr>
          <w:rFonts w:cs="Times New Roman"/>
          <w:szCs w:val="28"/>
        </w:rPr>
        <w:t xml:space="preserve">, А.Ш. </w:t>
      </w:r>
      <w:proofErr w:type="spellStart"/>
      <w:r w:rsidR="002575C9" w:rsidRPr="00034B3B">
        <w:rPr>
          <w:rFonts w:cs="Times New Roman"/>
          <w:szCs w:val="28"/>
        </w:rPr>
        <w:t>Кадырбаева</w:t>
      </w:r>
      <w:proofErr w:type="spellEnd"/>
      <w:r w:rsidR="002575C9" w:rsidRPr="00034B3B">
        <w:rPr>
          <w:rFonts w:cs="Times New Roman"/>
          <w:szCs w:val="28"/>
        </w:rPr>
        <w:t>, Т.К.</w:t>
      </w:r>
      <w:r w:rsidRPr="00034B3B">
        <w:rPr>
          <w:rFonts w:cs="Times New Roman"/>
          <w:szCs w:val="28"/>
        </w:rPr>
        <w:t> </w:t>
      </w:r>
      <w:proofErr w:type="spellStart"/>
      <w:r w:rsidR="002575C9" w:rsidRPr="00034B3B">
        <w:rPr>
          <w:rFonts w:cs="Times New Roman"/>
          <w:szCs w:val="28"/>
        </w:rPr>
        <w:t>Алланиязова</w:t>
      </w:r>
      <w:proofErr w:type="spellEnd"/>
      <w:r w:rsidR="002575C9" w:rsidRPr="00034B3B">
        <w:rPr>
          <w:rFonts w:cs="Times New Roman"/>
          <w:szCs w:val="28"/>
        </w:rPr>
        <w:t>, А.К.</w:t>
      </w:r>
      <w:r w:rsidRPr="00034B3B">
        <w:rPr>
          <w:rFonts w:cs="Times New Roman"/>
          <w:szCs w:val="28"/>
        </w:rPr>
        <w:t> </w:t>
      </w:r>
      <w:proofErr w:type="spellStart"/>
      <w:r w:rsidR="002575C9" w:rsidRPr="00034B3B">
        <w:rPr>
          <w:rFonts w:cs="Times New Roman"/>
          <w:szCs w:val="28"/>
        </w:rPr>
        <w:t>Кушкумбаева</w:t>
      </w:r>
      <w:proofErr w:type="spellEnd"/>
      <w:r w:rsidR="002575C9" w:rsidRPr="00034B3B">
        <w:rPr>
          <w:rFonts w:cs="Times New Roman"/>
          <w:szCs w:val="28"/>
        </w:rPr>
        <w:t>, Х.</w:t>
      </w:r>
      <w:r w:rsidRPr="00034B3B">
        <w:rPr>
          <w:rFonts w:cs="Times New Roman"/>
          <w:szCs w:val="28"/>
        </w:rPr>
        <w:t> </w:t>
      </w:r>
      <w:proofErr w:type="spellStart"/>
      <w:r w:rsidR="002575C9" w:rsidRPr="00034B3B">
        <w:rPr>
          <w:rFonts w:cs="Times New Roman"/>
          <w:szCs w:val="28"/>
        </w:rPr>
        <w:t>Аргынбаева</w:t>
      </w:r>
      <w:proofErr w:type="spellEnd"/>
      <w:r w:rsidR="002575C9" w:rsidRPr="00034B3B">
        <w:rPr>
          <w:rFonts w:cs="Times New Roman"/>
          <w:szCs w:val="28"/>
        </w:rPr>
        <w:t>, Т.К.</w:t>
      </w:r>
      <w:r w:rsidRPr="00034B3B">
        <w:rPr>
          <w:rFonts w:cs="Times New Roman"/>
          <w:szCs w:val="28"/>
        </w:rPr>
        <w:t> </w:t>
      </w:r>
      <w:proofErr w:type="spellStart"/>
      <w:r w:rsidR="002575C9" w:rsidRPr="00034B3B">
        <w:rPr>
          <w:rFonts w:cs="Times New Roman"/>
          <w:szCs w:val="28"/>
        </w:rPr>
        <w:t>Басенова</w:t>
      </w:r>
      <w:proofErr w:type="spellEnd"/>
      <w:r w:rsidR="002575C9" w:rsidRPr="00034B3B">
        <w:rPr>
          <w:rFonts w:cs="Times New Roman"/>
          <w:szCs w:val="28"/>
        </w:rPr>
        <w:t>, С.</w:t>
      </w:r>
      <w:r w:rsidRPr="00034B3B">
        <w:rPr>
          <w:rFonts w:cs="Times New Roman"/>
          <w:szCs w:val="28"/>
        </w:rPr>
        <w:t> </w:t>
      </w:r>
      <w:proofErr w:type="spellStart"/>
      <w:r w:rsidR="002575C9" w:rsidRPr="00034B3B">
        <w:rPr>
          <w:rFonts w:cs="Times New Roman"/>
          <w:szCs w:val="28"/>
        </w:rPr>
        <w:t>Касиманова</w:t>
      </w:r>
      <w:proofErr w:type="spellEnd"/>
      <w:r w:rsidR="002575C9" w:rsidRPr="00034B3B">
        <w:rPr>
          <w:rFonts w:cs="Times New Roman"/>
          <w:szCs w:val="28"/>
        </w:rPr>
        <w:t>, Р.Н.</w:t>
      </w:r>
      <w:r w:rsidRPr="00034B3B">
        <w:rPr>
          <w:rFonts w:cs="Times New Roman"/>
          <w:szCs w:val="28"/>
        </w:rPr>
        <w:t> </w:t>
      </w:r>
      <w:proofErr w:type="spellStart"/>
      <w:r w:rsidR="002575C9" w:rsidRPr="00034B3B">
        <w:rPr>
          <w:rFonts w:cs="Times New Roman"/>
          <w:szCs w:val="28"/>
        </w:rPr>
        <w:t>Шойбекова</w:t>
      </w:r>
      <w:proofErr w:type="spellEnd"/>
      <w:r w:rsidR="002575C9" w:rsidRPr="00034B3B">
        <w:rPr>
          <w:rFonts w:cs="Times New Roman"/>
          <w:szCs w:val="28"/>
        </w:rPr>
        <w:t>, Е.В.</w:t>
      </w:r>
      <w:r w:rsidRPr="00034B3B">
        <w:rPr>
          <w:rFonts w:cs="Times New Roman"/>
          <w:szCs w:val="28"/>
        </w:rPr>
        <w:t> </w:t>
      </w:r>
      <w:r w:rsidR="002575C9" w:rsidRPr="00034B3B">
        <w:rPr>
          <w:rFonts w:cs="Times New Roman"/>
          <w:szCs w:val="28"/>
        </w:rPr>
        <w:t>Черненко, А.М.</w:t>
      </w:r>
      <w:r w:rsidRPr="00034B3B">
        <w:rPr>
          <w:rFonts w:cs="Times New Roman"/>
          <w:szCs w:val="28"/>
        </w:rPr>
        <w:t> </w:t>
      </w:r>
      <w:r w:rsidR="002575C9" w:rsidRPr="00034B3B">
        <w:rPr>
          <w:rFonts w:cs="Times New Roman"/>
          <w:szCs w:val="28"/>
        </w:rPr>
        <w:t xml:space="preserve">Хазанова, </w:t>
      </w:r>
      <w:r w:rsidR="002575C9" w:rsidRPr="00034B3B">
        <w:rPr>
          <w:rFonts w:cs="Times New Roman"/>
          <w:szCs w:val="28"/>
        </w:rPr>
        <w:lastRenderedPageBreak/>
        <w:t>Ю.С.</w:t>
      </w:r>
      <w:r w:rsidRPr="00034B3B">
        <w:rPr>
          <w:rFonts w:cs="Times New Roman"/>
          <w:szCs w:val="28"/>
        </w:rPr>
        <w:t> </w:t>
      </w:r>
      <w:r w:rsidR="002575C9" w:rsidRPr="00034B3B">
        <w:rPr>
          <w:rFonts w:cs="Times New Roman"/>
          <w:szCs w:val="28"/>
        </w:rPr>
        <w:t>Худякова, М.В.</w:t>
      </w:r>
      <w:r w:rsidRPr="00034B3B">
        <w:rPr>
          <w:rFonts w:cs="Times New Roman"/>
          <w:szCs w:val="28"/>
        </w:rPr>
        <w:t> </w:t>
      </w:r>
      <w:r w:rsidR="002575C9" w:rsidRPr="00034B3B">
        <w:rPr>
          <w:rFonts w:cs="Times New Roman"/>
          <w:szCs w:val="28"/>
        </w:rPr>
        <w:t>Горелика, М.К.</w:t>
      </w:r>
      <w:r w:rsidRPr="00034B3B">
        <w:rPr>
          <w:rFonts w:cs="Times New Roman"/>
          <w:szCs w:val="28"/>
        </w:rPr>
        <w:t> </w:t>
      </w:r>
      <w:proofErr w:type="spellStart"/>
      <w:r w:rsidR="002575C9" w:rsidRPr="00034B3B">
        <w:rPr>
          <w:rFonts w:cs="Times New Roman"/>
          <w:szCs w:val="28"/>
        </w:rPr>
        <w:t>Кадырбаева</w:t>
      </w:r>
      <w:proofErr w:type="spellEnd"/>
      <w:r w:rsidR="002575C9" w:rsidRPr="00034B3B">
        <w:rPr>
          <w:rFonts w:cs="Times New Roman"/>
          <w:szCs w:val="28"/>
        </w:rPr>
        <w:t>, Ф.Х.</w:t>
      </w:r>
      <w:r w:rsidRPr="00034B3B">
        <w:rPr>
          <w:rFonts w:cs="Times New Roman"/>
          <w:szCs w:val="28"/>
        </w:rPr>
        <w:t> </w:t>
      </w:r>
      <w:r w:rsidR="002575C9" w:rsidRPr="00034B3B">
        <w:rPr>
          <w:rFonts w:cs="Times New Roman"/>
          <w:szCs w:val="28"/>
        </w:rPr>
        <w:t xml:space="preserve">Арслановой и многих-многих других – как зарубежных, так и отечественных специалистов. </w:t>
      </w:r>
    </w:p>
    <w:p w14:paraId="168332AA" w14:textId="7EFC20CB" w:rsidR="002575C9" w:rsidRPr="00034B3B" w:rsidRDefault="002575C9" w:rsidP="00034B3B">
      <w:pPr>
        <w:pStyle w:val="a9"/>
        <w:ind w:firstLine="709"/>
        <w:rPr>
          <w:rFonts w:cs="Times New Roman"/>
          <w:szCs w:val="28"/>
        </w:rPr>
      </w:pPr>
      <w:r w:rsidRPr="00034B3B">
        <w:rPr>
          <w:rFonts w:cs="Times New Roman"/>
          <w:szCs w:val="28"/>
        </w:rPr>
        <w:t>На труды К.</w:t>
      </w:r>
      <w:r w:rsidR="00D73D6A" w:rsidRPr="00034B3B">
        <w:rPr>
          <w:rFonts w:cs="Times New Roman"/>
          <w:szCs w:val="28"/>
        </w:rPr>
        <w:t>С.</w:t>
      </w:r>
      <w:r w:rsidRPr="00034B3B">
        <w:rPr>
          <w:rFonts w:cs="Times New Roman"/>
          <w:szCs w:val="28"/>
        </w:rPr>
        <w:t xml:space="preserve"> </w:t>
      </w:r>
      <w:proofErr w:type="spellStart"/>
      <w:r w:rsidRPr="00034B3B">
        <w:rPr>
          <w:rFonts w:cs="Times New Roman"/>
          <w:szCs w:val="28"/>
        </w:rPr>
        <w:t>Ахметжана</w:t>
      </w:r>
      <w:proofErr w:type="spellEnd"/>
      <w:r w:rsidRPr="00034B3B">
        <w:rPr>
          <w:rFonts w:cs="Times New Roman"/>
          <w:szCs w:val="28"/>
        </w:rPr>
        <w:t xml:space="preserve"> также оказал влияние </w:t>
      </w:r>
      <w:proofErr w:type="spellStart"/>
      <w:r w:rsidRPr="00034B3B">
        <w:rPr>
          <w:rFonts w:cs="Times New Roman"/>
          <w:szCs w:val="28"/>
        </w:rPr>
        <w:t>Чокан</w:t>
      </w:r>
      <w:proofErr w:type="spellEnd"/>
      <w:r w:rsidRPr="00034B3B">
        <w:rPr>
          <w:rFonts w:cs="Times New Roman"/>
          <w:szCs w:val="28"/>
        </w:rPr>
        <w:t xml:space="preserve"> Валиханов, который стал одним из первых, кто попытался комплексно охватить вопросы вооружения казахов </w:t>
      </w:r>
      <w:r w:rsidRPr="00034B3B">
        <w:rPr>
          <w:rFonts w:cs="Times New Roman"/>
          <w:szCs w:val="28"/>
          <w:lang w:val="en-US"/>
        </w:rPr>
        <w:t>XVIII</w:t>
      </w:r>
      <w:r w:rsidR="006F64B5" w:rsidRPr="00034B3B">
        <w:rPr>
          <w:rFonts w:cs="Times New Roman"/>
          <w:szCs w:val="28"/>
        </w:rPr>
        <w:t>−</w:t>
      </w:r>
      <w:r w:rsidRPr="00034B3B">
        <w:rPr>
          <w:rFonts w:cs="Times New Roman"/>
          <w:szCs w:val="28"/>
          <w:lang w:val="en-US"/>
        </w:rPr>
        <w:t>XIX</w:t>
      </w:r>
      <w:r w:rsidRPr="00034B3B">
        <w:rPr>
          <w:rFonts w:cs="Times New Roman"/>
          <w:szCs w:val="28"/>
        </w:rPr>
        <w:t xml:space="preserve"> веков, описав виды, типы, технологию изготовления, названия на казахском языке холодного и огнестрельного оружия, и даже поверья и обряды, связанные с оружием у казахского населения, дополнив свои</w:t>
      </w:r>
      <w:r w:rsidR="00973B77" w:rsidRPr="00034B3B">
        <w:rPr>
          <w:rFonts w:cs="Times New Roman"/>
          <w:szCs w:val="28"/>
        </w:rPr>
        <w:t xml:space="preserve"> записи зарисовками оружия [</w:t>
      </w:r>
      <w:r w:rsidR="00564999" w:rsidRPr="00034B3B">
        <w:rPr>
          <w:rFonts w:cs="Times New Roman"/>
          <w:szCs w:val="28"/>
        </w:rPr>
        <w:t>89, с. 3-214; 90, с. 43-58; 91, с. 724-777</w:t>
      </w:r>
      <w:r w:rsidR="00973B77" w:rsidRPr="00034B3B">
        <w:rPr>
          <w:rFonts w:cs="Times New Roman"/>
          <w:szCs w:val="28"/>
        </w:rPr>
        <w:t>].</w:t>
      </w:r>
    </w:p>
    <w:p w14:paraId="214F50F4" w14:textId="55F93477" w:rsidR="00323549" w:rsidRPr="00034B3B" w:rsidRDefault="00323549" w:rsidP="00034B3B">
      <w:pPr>
        <w:pStyle w:val="a9"/>
        <w:ind w:firstLine="709"/>
        <w:rPr>
          <w:rFonts w:cs="Times New Roman"/>
          <w:szCs w:val="28"/>
        </w:rPr>
      </w:pPr>
      <w:r w:rsidRPr="00034B3B">
        <w:rPr>
          <w:rFonts w:cs="Times New Roman"/>
          <w:szCs w:val="28"/>
        </w:rPr>
        <w:t>Н</w:t>
      </w:r>
      <w:r w:rsidR="001669DE" w:rsidRPr="00034B3B">
        <w:rPr>
          <w:rFonts w:cs="Times New Roman"/>
          <w:szCs w:val="28"/>
        </w:rPr>
        <w:t>овосибирск</w:t>
      </w:r>
      <w:r w:rsidRPr="00034B3B">
        <w:rPr>
          <w:rFonts w:cs="Times New Roman"/>
          <w:szCs w:val="28"/>
        </w:rPr>
        <w:t>ие</w:t>
      </w:r>
      <w:r w:rsidR="001669DE" w:rsidRPr="00034B3B">
        <w:rPr>
          <w:rFonts w:cs="Times New Roman"/>
          <w:szCs w:val="28"/>
        </w:rPr>
        <w:t xml:space="preserve"> исследовател</w:t>
      </w:r>
      <w:r w:rsidRPr="00034B3B">
        <w:rPr>
          <w:rFonts w:cs="Times New Roman"/>
          <w:szCs w:val="28"/>
        </w:rPr>
        <w:t xml:space="preserve">и </w:t>
      </w:r>
      <w:r w:rsidR="00045D59" w:rsidRPr="00034B3B">
        <w:rPr>
          <w:rFonts w:cs="Times New Roman"/>
          <w:szCs w:val="28"/>
        </w:rPr>
        <w:t>Л.А.</w:t>
      </w:r>
      <w:r w:rsidR="00526442" w:rsidRPr="00034B3B">
        <w:rPr>
          <w:rFonts w:cs="Times New Roman"/>
          <w:szCs w:val="28"/>
        </w:rPr>
        <w:t> </w:t>
      </w:r>
      <w:r w:rsidRPr="00034B3B">
        <w:rPr>
          <w:rFonts w:cs="Times New Roman"/>
          <w:szCs w:val="28"/>
        </w:rPr>
        <w:t xml:space="preserve">Бобров, </w:t>
      </w:r>
      <w:r w:rsidR="00526442" w:rsidRPr="00034B3B">
        <w:rPr>
          <w:rFonts w:cs="Times New Roman"/>
          <w:szCs w:val="28"/>
        </w:rPr>
        <w:t>Ю.</w:t>
      </w:r>
      <w:r w:rsidR="00045D59" w:rsidRPr="00034B3B">
        <w:rPr>
          <w:rFonts w:cs="Times New Roman"/>
          <w:szCs w:val="28"/>
        </w:rPr>
        <w:t>С.</w:t>
      </w:r>
      <w:r w:rsidR="00526442" w:rsidRPr="00034B3B">
        <w:rPr>
          <w:rFonts w:cs="Times New Roman"/>
          <w:szCs w:val="28"/>
        </w:rPr>
        <w:t> Худяков и Ю.</w:t>
      </w:r>
      <w:r w:rsidR="00045D59" w:rsidRPr="00034B3B">
        <w:rPr>
          <w:rFonts w:cs="Times New Roman"/>
          <w:szCs w:val="28"/>
        </w:rPr>
        <w:t>А.</w:t>
      </w:r>
      <w:r w:rsidR="00526442" w:rsidRPr="00034B3B">
        <w:rPr>
          <w:rFonts w:cs="Times New Roman"/>
          <w:szCs w:val="28"/>
        </w:rPr>
        <w:t> </w:t>
      </w:r>
      <w:r w:rsidR="00045D59" w:rsidRPr="00034B3B">
        <w:rPr>
          <w:rFonts w:cs="Times New Roman"/>
          <w:szCs w:val="28"/>
        </w:rPr>
        <w:t>Филиппович</w:t>
      </w:r>
      <w:r w:rsidRPr="00034B3B">
        <w:rPr>
          <w:rFonts w:cs="Times New Roman"/>
          <w:szCs w:val="28"/>
        </w:rPr>
        <w:t xml:space="preserve"> совместными усилиями за несколько лет кропотливой работы реконструировали несколько комплексов доспехов и вооружения раз</w:t>
      </w:r>
      <w:r w:rsidR="000C30AF" w:rsidRPr="00034B3B">
        <w:rPr>
          <w:rFonts w:cs="Times New Roman"/>
          <w:szCs w:val="28"/>
        </w:rPr>
        <w:t xml:space="preserve">ных эпох. Синергия глубоких знаний в истории, археологии и навыков работы с различными материалами позволила группе исследователей воссоздать научно обоснованные комплексы. В ходе работы предложен термин для такого рода реконструкций – «предметная научно-историческая реконструкция» </w:t>
      </w:r>
      <w:r w:rsidR="00010785" w:rsidRPr="00034B3B">
        <w:rPr>
          <w:rFonts w:cs="Times New Roman"/>
          <w:szCs w:val="28"/>
        </w:rPr>
        <w:t>–</w:t>
      </w:r>
      <w:r w:rsidR="000C30AF" w:rsidRPr="00034B3B">
        <w:rPr>
          <w:rFonts w:cs="Times New Roman"/>
          <w:szCs w:val="28"/>
        </w:rPr>
        <w:t xml:space="preserve"> такой термин описывает особенности подхода к созданию реконструкций. </w:t>
      </w:r>
      <w:r w:rsidR="00C61BBC" w:rsidRPr="00034B3B">
        <w:rPr>
          <w:rFonts w:cs="Times New Roman"/>
          <w:szCs w:val="28"/>
        </w:rPr>
        <w:t>«</w:t>
      </w:r>
      <w:r w:rsidR="000C30AF" w:rsidRPr="00034B3B">
        <w:rPr>
          <w:rFonts w:cs="Times New Roman"/>
          <w:szCs w:val="28"/>
        </w:rPr>
        <w:t>Предметная</w:t>
      </w:r>
      <w:r w:rsidR="00C61BBC" w:rsidRPr="00034B3B">
        <w:rPr>
          <w:rFonts w:cs="Times New Roman"/>
          <w:szCs w:val="28"/>
        </w:rPr>
        <w:t>»</w:t>
      </w:r>
      <w:r w:rsidR="000C30AF" w:rsidRPr="00034B3B">
        <w:rPr>
          <w:rFonts w:cs="Times New Roman"/>
          <w:szCs w:val="28"/>
        </w:rPr>
        <w:t xml:space="preserve"> – созданная в материале, как существующий предмет, в отличие от графической и виртуальной реконструкций. </w:t>
      </w:r>
      <w:r w:rsidR="00C61BBC" w:rsidRPr="00034B3B">
        <w:rPr>
          <w:rFonts w:cs="Times New Roman"/>
          <w:szCs w:val="28"/>
        </w:rPr>
        <w:t>«Н</w:t>
      </w:r>
      <w:r w:rsidR="000C30AF" w:rsidRPr="00034B3B">
        <w:rPr>
          <w:rFonts w:cs="Times New Roman"/>
          <w:szCs w:val="28"/>
        </w:rPr>
        <w:t>аучно-историческая</w:t>
      </w:r>
      <w:r w:rsidR="00C61BBC" w:rsidRPr="00034B3B">
        <w:rPr>
          <w:rFonts w:cs="Times New Roman"/>
          <w:szCs w:val="28"/>
        </w:rPr>
        <w:t>»</w:t>
      </w:r>
      <w:r w:rsidR="000C30AF" w:rsidRPr="00034B3B">
        <w:rPr>
          <w:rFonts w:cs="Times New Roman"/>
          <w:szCs w:val="28"/>
        </w:rPr>
        <w:t xml:space="preserve"> – разработанная на основе изучения и анализа достоверных исторических и археологических источников</w:t>
      </w:r>
      <w:r w:rsidR="00B62243" w:rsidRPr="00034B3B">
        <w:rPr>
          <w:rFonts w:cs="Times New Roman"/>
          <w:szCs w:val="28"/>
        </w:rPr>
        <w:t>, что делает итоговую реконструкцию не стилизацией, а достаточно достоверным в</w:t>
      </w:r>
      <w:r w:rsidR="00010785" w:rsidRPr="00034B3B">
        <w:rPr>
          <w:rFonts w:cs="Times New Roman"/>
          <w:szCs w:val="28"/>
        </w:rPr>
        <w:t>оссозданием древних комплексов.</w:t>
      </w:r>
    </w:p>
    <w:p w14:paraId="61049FE1" w14:textId="2366D7CE" w:rsidR="00C61BBC" w:rsidRPr="00034B3B" w:rsidRDefault="00C61BBC" w:rsidP="00034B3B">
      <w:pPr>
        <w:pStyle w:val="a9"/>
        <w:ind w:firstLine="709"/>
        <w:rPr>
          <w:rFonts w:cs="Times New Roman"/>
          <w:szCs w:val="28"/>
        </w:rPr>
      </w:pPr>
      <w:r w:rsidRPr="00034B3B">
        <w:rPr>
          <w:rFonts w:cs="Times New Roman"/>
          <w:szCs w:val="28"/>
        </w:rPr>
        <w:t xml:space="preserve">Собранные и систематизированные за несколько лет материалы по вооружению и одежде </w:t>
      </w:r>
      <w:r w:rsidR="00E71518" w:rsidRPr="00034B3B">
        <w:rPr>
          <w:rFonts w:cs="Times New Roman"/>
          <w:szCs w:val="28"/>
        </w:rPr>
        <w:t>центральноазиатских</w:t>
      </w:r>
      <w:r w:rsidRPr="00034B3B">
        <w:rPr>
          <w:rFonts w:cs="Times New Roman"/>
          <w:szCs w:val="28"/>
        </w:rPr>
        <w:t xml:space="preserve"> и сибирских воинов, легли в основу реконструированных комплексов в Новосибирском государственном университете. </w:t>
      </w:r>
      <w:r w:rsidR="00064CE4" w:rsidRPr="00034B3B">
        <w:rPr>
          <w:rFonts w:cs="Times New Roman"/>
          <w:szCs w:val="28"/>
        </w:rPr>
        <w:t>С начала 2000-х</w:t>
      </w:r>
      <w:r w:rsidR="00045D59" w:rsidRPr="00034B3B">
        <w:rPr>
          <w:rFonts w:cs="Times New Roman"/>
          <w:szCs w:val="28"/>
        </w:rPr>
        <w:t xml:space="preserve"> годов</w:t>
      </w:r>
      <w:r w:rsidR="00064CE4" w:rsidRPr="00034B3B">
        <w:rPr>
          <w:rFonts w:cs="Times New Roman"/>
          <w:szCs w:val="28"/>
        </w:rPr>
        <w:t>, т</w:t>
      </w:r>
      <w:r w:rsidRPr="00034B3B">
        <w:rPr>
          <w:rFonts w:cs="Times New Roman"/>
          <w:szCs w:val="28"/>
        </w:rPr>
        <w:t xml:space="preserve">есная совместная работа историков </w:t>
      </w:r>
      <w:r w:rsidR="00C5160E" w:rsidRPr="00034B3B">
        <w:rPr>
          <w:rFonts w:cs="Times New Roman"/>
          <w:szCs w:val="28"/>
        </w:rPr>
        <w:t>Л.А.</w:t>
      </w:r>
      <w:r w:rsidR="00526442" w:rsidRPr="00034B3B">
        <w:rPr>
          <w:rFonts w:cs="Times New Roman"/>
          <w:szCs w:val="28"/>
        </w:rPr>
        <w:t> </w:t>
      </w:r>
      <w:r w:rsidRPr="00034B3B">
        <w:rPr>
          <w:rFonts w:cs="Times New Roman"/>
          <w:szCs w:val="28"/>
        </w:rPr>
        <w:t xml:space="preserve">Боброва и </w:t>
      </w:r>
      <w:r w:rsidR="00C5160E" w:rsidRPr="00034B3B">
        <w:rPr>
          <w:rFonts w:cs="Times New Roman"/>
          <w:szCs w:val="28"/>
        </w:rPr>
        <w:t>Ю.С.</w:t>
      </w:r>
      <w:r w:rsidR="00526442" w:rsidRPr="00034B3B">
        <w:rPr>
          <w:rFonts w:cs="Times New Roman"/>
          <w:szCs w:val="28"/>
        </w:rPr>
        <w:t> </w:t>
      </w:r>
      <w:r w:rsidRPr="00034B3B">
        <w:rPr>
          <w:rFonts w:cs="Times New Roman"/>
          <w:szCs w:val="28"/>
        </w:rPr>
        <w:t xml:space="preserve">Худякова и реконструктора </w:t>
      </w:r>
      <w:r w:rsidR="00526442" w:rsidRPr="00034B3B">
        <w:rPr>
          <w:rFonts w:cs="Times New Roman"/>
          <w:szCs w:val="28"/>
        </w:rPr>
        <w:t>Ю.А. </w:t>
      </w:r>
      <w:r w:rsidRPr="00034B3B">
        <w:rPr>
          <w:rFonts w:cs="Times New Roman"/>
          <w:szCs w:val="28"/>
        </w:rPr>
        <w:t xml:space="preserve">Филипповича </w:t>
      </w:r>
      <w:r w:rsidR="00064CE4" w:rsidRPr="00034B3B">
        <w:rPr>
          <w:rFonts w:cs="Times New Roman"/>
          <w:szCs w:val="28"/>
        </w:rPr>
        <w:t xml:space="preserve">по воссозданию комплексов вооружения и одежды воинов в материале, помогла уточнить ряд гипотез и получить интересные результаты. </w:t>
      </w:r>
      <w:r w:rsidR="00683A50" w:rsidRPr="00034B3B">
        <w:rPr>
          <w:rFonts w:cs="Times New Roman"/>
          <w:szCs w:val="28"/>
        </w:rPr>
        <w:t>Для частей ойратского и тибетского защитного вооружения, «в</w:t>
      </w:r>
      <w:r w:rsidR="00064CE4" w:rsidRPr="00034B3B">
        <w:rPr>
          <w:rFonts w:cs="Times New Roman"/>
          <w:szCs w:val="28"/>
        </w:rPr>
        <w:t xml:space="preserve"> частности, были установлены основные типы и способы вязки пластин ламеллярного доспеха, выявлены особенности покроя, системы крепления и оформления панцирных сегментов, особенности конструкции шлема и покроя бармицы, обрамляющей шлем по нижнему краю» </w:t>
      </w:r>
      <w:r w:rsidR="007048A2" w:rsidRPr="00034B3B">
        <w:rPr>
          <w:rFonts w:cs="Times New Roman"/>
          <w:szCs w:val="28"/>
        </w:rPr>
        <w:t>[</w:t>
      </w:r>
      <w:r w:rsidR="00564999" w:rsidRPr="00034B3B">
        <w:rPr>
          <w:rFonts w:cs="Times New Roman"/>
          <w:szCs w:val="28"/>
        </w:rPr>
        <w:t>108</w:t>
      </w:r>
      <w:r w:rsidR="005C486E" w:rsidRPr="00034B3B">
        <w:rPr>
          <w:rFonts w:cs="Times New Roman"/>
          <w:szCs w:val="28"/>
        </w:rPr>
        <w:t xml:space="preserve">, с. </w:t>
      </w:r>
      <w:r w:rsidR="00064CE4" w:rsidRPr="00034B3B">
        <w:rPr>
          <w:rFonts w:cs="Times New Roman"/>
          <w:szCs w:val="28"/>
        </w:rPr>
        <w:t>99</w:t>
      </w:r>
      <w:r w:rsidR="00564999" w:rsidRPr="00034B3B">
        <w:rPr>
          <w:rFonts w:cs="Times New Roman"/>
          <w:szCs w:val="28"/>
        </w:rPr>
        <w:t>-</w:t>
      </w:r>
      <w:r w:rsidR="00064CE4" w:rsidRPr="00034B3B">
        <w:rPr>
          <w:rFonts w:cs="Times New Roman"/>
          <w:szCs w:val="28"/>
        </w:rPr>
        <w:t>100</w:t>
      </w:r>
      <w:r w:rsidR="00702F5C" w:rsidRPr="00034B3B">
        <w:rPr>
          <w:rFonts w:cs="Times New Roman"/>
          <w:szCs w:val="28"/>
        </w:rPr>
        <w:t>]</w:t>
      </w:r>
      <w:r w:rsidR="00064CE4" w:rsidRPr="00034B3B">
        <w:rPr>
          <w:rFonts w:cs="Times New Roman"/>
          <w:szCs w:val="28"/>
        </w:rPr>
        <w:t xml:space="preserve">. </w:t>
      </w:r>
      <w:r w:rsidR="00D91CE4" w:rsidRPr="00034B3B">
        <w:rPr>
          <w:rFonts w:cs="Times New Roman"/>
          <w:szCs w:val="28"/>
        </w:rPr>
        <w:t xml:space="preserve">Проверено на практике удобство использования ламеллярных панцирей, перераспределение их веса при посадке на коня, их способность противостоять различным видам оружия. После научных экспериментов, некоторые доспехи долгое время использовались в учебном процессе как качественный наглядный материал. </w:t>
      </w:r>
    </w:p>
    <w:p w14:paraId="4F90AEEE" w14:textId="5192D207" w:rsidR="00683A50" w:rsidRPr="00034B3B" w:rsidRDefault="00683A50" w:rsidP="00034B3B">
      <w:pPr>
        <w:pStyle w:val="a9"/>
        <w:ind w:firstLine="709"/>
        <w:rPr>
          <w:rFonts w:cs="Times New Roman"/>
          <w:szCs w:val="28"/>
        </w:rPr>
      </w:pPr>
      <w:r w:rsidRPr="00034B3B">
        <w:rPr>
          <w:rFonts w:cs="Times New Roman"/>
          <w:szCs w:val="28"/>
        </w:rPr>
        <w:t xml:space="preserve">Также был реконструирован </w:t>
      </w:r>
      <w:r w:rsidR="0013174F" w:rsidRPr="00034B3B">
        <w:rPr>
          <w:rFonts w:cs="Times New Roman"/>
          <w:szCs w:val="28"/>
        </w:rPr>
        <w:t>древнетюркский</w:t>
      </w:r>
      <w:r w:rsidRPr="00034B3B">
        <w:rPr>
          <w:rFonts w:cs="Times New Roman"/>
          <w:szCs w:val="28"/>
        </w:rPr>
        <w:t xml:space="preserve"> ламеллярный панцирь бури VII–VIII</w:t>
      </w:r>
      <w:r w:rsidR="0013174F" w:rsidRPr="00034B3B">
        <w:rPr>
          <w:rFonts w:cs="Times New Roman"/>
          <w:szCs w:val="28"/>
        </w:rPr>
        <w:t xml:space="preserve"> веков нашей эры,</w:t>
      </w:r>
      <w:r w:rsidRPr="00034B3B">
        <w:rPr>
          <w:rFonts w:cs="Times New Roman"/>
          <w:szCs w:val="28"/>
        </w:rPr>
        <w:t xml:space="preserve"> на основании изучения находок из могильника Балык-</w:t>
      </w:r>
      <w:proofErr w:type="spellStart"/>
      <w:r w:rsidRPr="00034B3B">
        <w:rPr>
          <w:rFonts w:cs="Times New Roman"/>
          <w:szCs w:val="28"/>
        </w:rPr>
        <w:t>Соок</w:t>
      </w:r>
      <w:proofErr w:type="spellEnd"/>
      <w:r w:rsidRPr="00034B3B">
        <w:rPr>
          <w:rFonts w:cs="Times New Roman"/>
          <w:szCs w:val="28"/>
        </w:rPr>
        <w:t xml:space="preserve">-I. Помимо самого панциря и шлема реконструировано и копье по находкам из того же могильника, а флаг на копье – по петроглифам и китайской и согдийской иконографии. </w:t>
      </w:r>
    </w:p>
    <w:p w14:paraId="123164CC" w14:textId="7CAD262E" w:rsidR="009B2193" w:rsidRPr="00034B3B" w:rsidRDefault="00683A50" w:rsidP="00034B3B">
      <w:pPr>
        <w:pStyle w:val="a9"/>
        <w:ind w:firstLine="709"/>
        <w:rPr>
          <w:rFonts w:cs="Times New Roman"/>
          <w:szCs w:val="28"/>
        </w:rPr>
      </w:pPr>
      <w:r w:rsidRPr="00034B3B">
        <w:rPr>
          <w:rFonts w:cs="Times New Roman"/>
          <w:szCs w:val="28"/>
        </w:rPr>
        <w:lastRenderedPageBreak/>
        <w:t xml:space="preserve">С 2003 по 2014 годы исследователями было разработано и создано более двадцати научно-исторических реконструкций комплексов одежды и вооружения воинов различных эпох. Среди них </w:t>
      </w:r>
      <w:proofErr w:type="spellStart"/>
      <w:r w:rsidRPr="00034B3B">
        <w:rPr>
          <w:rFonts w:cs="Times New Roman"/>
          <w:szCs w:val="28"/>
        </w:rPr>
        <w:t>хуннские</w:t>
      </w:r>
      <w:proofErr w:type="spellEnd"/>
      <w:r w:rsidRPr="00034B3B">
        <w:rPr>
          <w:rFonts w:cs="Times New Roman"/>
          <w:szCs w:val="28"/>
        </w:rPr>
        <w:t xml:space="preserve"> и </w:t>
      </w:r>
      <w:proofErr w:type="spellStart"/>
      <w:r w:rsidRPr="00034B3B">
        <w:rPr>
          <w:rFonts w:cs="Times New Roman"/>
          <w:szCs w:val="28"/>
        </w:rPr>
        <w:t>сяньбийские</w:t>
      </w:r>
      <w:proofErr w:type="spellEnd"/>
      <w:r w:rsidRPr="00034B3B">
        <w:rPr>
          <w:rFonts w:cs="Times New Roman"/>
          <w:szCs w:val="28"/>
        </w:rPr>
        <w:t xml:space="preserve"> воины II</w:t>
      </w:r>
      <w:r w:rsidR="0013174F" w:rsidRPr="00034B3B">
        <w:rPr>
          <w:rFonts w:cs="Times New Roman"/>
          <w:szCs w:val="28"/>
        </w:rPr>
        <w:t>–</w:t>
      </w:r>
      <w:r w:rsidRPr="00034B3B">
        <w:rPr>
          <w:rFonts w:cs="Times New Roman"/>
          <w:szCs w:val="28"/>
        </w:rPr>
        <w:t>III веков, древнетюркские воины VI</w:t>
      </w:r>
      <w:r w:rsidR="0013174F" w:rsidRPr="00034B3B">
        <w:rPr>
          <w:rFonts w:cs="Times New Roman"/>
          <w:szCs w:val="28"/>
        </w:rPr>
        <w:t>–</w:t>
      </w:r>
      <w:r w:rsidRPr="00034B3B">
        <w:rPr>
          <w:rFonts w:cs="Times New Roman"/>
          <w:szCs w:val="28"/>
        </w:rPr>
        <w:t>VIII веков, воины пер</w:t>
      </w:r>
      <w:r w:rsidR="00EE055F" w:rsidRPr="00034B3B">
        <w:rPr>
          <w:rFonts w:cs="Times New Roman"/>
          <w:szCs w:val="28"/>
        </w:rPr>
        <w:t>иода Чжурчжэнь XII</w:t>
      </w:r>
      <w:r w:rsidR="0013174F" w:rsidRPr="00034B3B">
        <w:rPr>
          <w:rFonts w:cs="Times New Roman"/>
          <w:szCs w:val="28"/>
        </w:rPr>
        <w:t>–</w:t>
      </w:r>
      <w:r w:rsidR="00EE055F" w:rsidRPr="00034B3B">
        <w:rPr>
          <w:rFonts w:cs="Times New Roman"/>
          <w:szCs w:val="28"/>
        </w:rPr>
        <w:t>XIII веков,</w:t>
      </w:r>
      <w:r w:rsidRPr="00034B3B">
        <w:rPr>
          <w:rFonts w:cs="Times New Roman"/>
          <w:szCs w:val="28"/>
        </w:rPr>
        <w:t xml:space="preserve"> монгольск</w:t>
      </w:r>
      <w:r w:rsidR="00EE055F" w:rsidRPr="00034B3B">
        <w:rPr>
          <w:rFonts w:cs="Times New Roman"/>
          <w:szCs w:val="28"/>
        </w:rPr>
        <w:t>ие</w:t>
      </w:r>
      <w:r w:rsidRPr="00034B3B">
        <w:rPr>
          <w:rFonts w:cs="Times New Roman"/>
          <w:szCs w:val="28"/>
        </w:rPr>
        <w:t xml:space="preserve"> воины XIII</w:t>
      </w:r>
      <w:r w:rsidR="0013174F" w:rsidRPr="00034B3B">
        <w:rPr>
          <w:rFonts w:cs="Times New Roman"/>
          <w:szCs w:val="28"/>
        </w:rPr>
        <w:t>–</w:t>
      </w:r>
      <w:r w:rsidRPr="00034B3B">
        <w:rPr>
          <w:rFonts w:cs="Times New Roman"/>
          <w:szCs w:val="28"/>
        </w:rPr>
        <w:t>XIV веков и другие. Каждая реконструкция осуществлялась с использованием аналогичных ориг</w:t>
      </w:r>
      <w:r w:rsidR="00440A68" w:rsidRPr="00034B3B">
        <w:rPr>
          <w:rFonts w:cs="Times New Roman"/>
          <w:szCs w:val="28"/>
        </w:rPr>
        <w:t>иналам материалов и технологий</w:t>
      </w:r>
      <w:r w:rsidR="004C7FD5" w:rsidRPr="00034B3B">
        <w:rPr>
          <w:rFonts w:cs="Times New Roman"/>
          <w:szCs w:val="28"/>
        </w:rPr>
        <w:t xml:space="preserve"> (Приложение А</w:t>
      </w:r>
      <w:r w:rsidR="009B2193" w:rsidRPr="00034B3B">
        <w:rPr>
          <w:rFonts w:cs="Times New Roman"/>
          <w:szCs w:val="28"/>
        </w:rPr>
        <w:t>)</w:t>
      </w:r>
      <w:r w:rsidR="00440A68" w:rsidRPr="00034B3B">
        <w:rPr>
          <w:rFonts w:cs="Times New Roman"/>
          <w:szCs w:val="28"/>
        </w:rPr>
        <w:t xml:space="preserve"> </w:t>
      </w:r>
      <w:r w:rsidR="007048A2" w:rsidRPr="00034B3B">
        <w:rPr>
          <w:rFonts w:cs="Times New Roman"/>
          <w:szCs w:val="28"/>
        </w:rPr>
        <w:t>[</w:t>
      </w:r>
      <w:r w:rsidR="00564999" w:rsidRPr="00034B3B">
        <w:rPr>
          <w:rFonts w:cs="Times New Roman"/>
          <w:szCs w:val="28"/>
        </w:rPr>
        <w:t>108</w:t>
      </w:r>
      <w:r w:rsidR="005C486E" w:rsidRPr="00034B3B">
        <w:rPr>
          <w:rFonts w:cs="Times New Roman"/>
          <w:szCs w:val="28"/>
        </w:rPr>
        <w:t xml:space="preserve">, с. </w:t>
      </w:r>
      <w:r w:rsidR="00EE055F" w:rsidRPr="00034B3B">
        <w:rPr>
          <w:rFonts w:cs="Times New Roman"/>
          <w:szCs w:val="28"/>
        </w:rPr>
        <w:t>102</w:t>
      </w:r>
      <w:r w:rsidR="00FE7AC6">
        <w:rPr>
          <w:rFonts w:cs="Times New Roman"/>
          <w:szCs w:val="28"/>
        </w:rPr>
        <w:t>-</w:t>
      </w:r>
      <w:r w:rsidR="00EE055F" w:rsidRPr="00034B3B">
        <w:rPr>
          <w:rFonts w:cs="Times New Roman"/>
          <w:szCs w:val="28"/>
        </w:rPr>
        <w:t>104</w:t>
      </w:r>
      <w:r w:rsidR="00702F5C" w:rsidRPr="00034B3B">
        <w:rPr>
          <w:rFonts w:cs="Times New Roman"/>
          <w:szCs w:val="28"/>
        </w:rPr>
        <w:t>]</w:t>
      </w:r>
      <w:r w:rsidR="00EE055F" w:rsidRPr="00034B3B">
        <w:rPr>
          <w:rFonts w:cs="Times New Roman"/>
          <w:szCs w:val="28"/>
        </w:rPr>
        <w:t xml:space="preserve">. </w:t>
      </w:r>
    </w:p>
    <w:p w14:paraId="6C720443" w14:textId="2796885F" w:rsidR="00EE055F" w:rsidRPr="00034B3B" w:rsidRDefault="00EE055F" w:rsidP="00034B3B">
      <w:pPr>
        <w:pStyle w:val="a9"/>
        <w:ind w:firstLine="709"/>
        <w:rPr>
          <w:rFonts w:cs="Times New Roman"/>
          <w:szCs w:val="28"/>
        </w:rPr>
      </w:pPr>
      <w:r w:rsidRPr="00034B3B">
        <w:rPr>
          <w:rFonts w:cs="Times New Roman"/>
          <w:szCs w:val="28"/>
        </w:rPr>
        <w:t>Большой опыт разработки и создания реконструкций заложил основу для созданий пос</w:t>
      </w:r>
      <w:r w:rsidR="00C668FE" w:rsidRPr="00034B3B">
        <w:rPr>
          <w:rFonts w:cs="Times New Roman"/>
          <w:szCs w:val="28"/>
        </w:rPr>
        <w:t>ледующих, более точных и более достоверных</w:t>
      </w:r>
      <w:r w:rsidRPr="00034B3B">
        <w:rPr>
          <w:rFonts w:cs="Times New Roman"/>
          <w:szCs w:val="28"/>
        </w:rPr>
        <w:t xml:space="preserve"> реконструкций. </w:t>
      </w:r>
    </w:p>
    <w:p w14:paraId="44BC9955" w14:textId="182A86E2" w:rsidR="006E39E7" w:rsidRPr="00034B3B" w:rsidRDefault="00EE055F" w:rsidP="00034B3B">
      <w:pPr>
        <w:pStyle w:val="a9"/>
        <w:ind w:firstLine="709"/>
        <w:rPr>
          <w:rFonts w:cs="Times New Roman"/>
          <w:szCs w:val="28"/>
        </w:rPr>
      </w:pPr>
      <w:r w:rsidRPr="00034B3B">
        <w:rPr>
          <w:rFonts w:cs="Times New Roman"/>
          <w:szCs w:val="28"/>
        </w:rPr>
        <w:t xml:space="preserve">Наличие визуально привлекательных доспехов и оружия воинов Сибири различных исторических эпох спровоцировали популяризацию изучения средневековой истории среди сибирского населения с помощью проведения серии выставок и лекций. </w:t>
      </w:r>
      <w:r w:rsidR="006E39E7" w:rsidRPr="00034B3B">
        <w:rPr>
          <w:rFonts w:cs="Times New Roman"/>
          <w:szCs w:val="28"/>
        </w:rPr>
        <w:t xml:space="preserve">Вывоз археологических находок из музея требует достаточно сложной подготовки в виде различных разрешений. Кроме того, истлевшие и коррозировавшие артефакты, утратившие не только внешний облик, но даже форму, не дают полного представления широкой публике о том, чем они были до своей </w:t>
      </w:r>
      <w:proofErr w:type="spellStart"/>
      <w:r w:rsidR="006E39E7" w:rsidRPr="00034B3B">
        <w:rPr>
          <w:rFonts w:cs="Times New Roman"/>
          <w:szCs w:val="28"/>
        </w:rPr>
        <w:t>археологизации</w:t>
      </w:r>
      <w:proofErr w:type="spellEnd"/>
      <w:r w:rsidR="006E39E7" w:rsidRPr="00034B3B">
        <w:rPr>
          <w:rFonts w:cs="Times New Roman"/>
          <w:szCs w:val="28"/>
        </w:rPr>
        <w:t>. Что касается комплексной реконструкции вооружения, то</w:t>
      </w:r>
      <w:r w:rsidR="002439AA" w:rsidRPr="00034B3B">
        <w:rPr>
          <w:rFonts w:cs="Times New Roman"/>
          <w:szCs w:val="28"/>
        </w:rPr>
        <w:t xml:space="preserve"> её </w:t>
      </w:r>
      <w:r w:rsidR="006E39E7" w:rsidRPr="00034B3B">
        <w:rPr>
          <w:rFonts w:cs="Times New Roman"/>
          <w:szCs w:val="28"/>
        </w:rPr>
        <w:t>вывоз на связан со сложностями в получении разрешения от государственных органов, и их демонстрация дает посетителям более полное представление о способах вооружения в виду своей наглядности. Конечно, идеальным было бы комбинирование в одной экспозиции и оригиналов, и созданных на основе их изучения реконструкций – для проведения параллелей посетителями.</w:t>
      </w:r>
      <w:r w:rsidR="001D41DD" w:rsidRPr="00034B3B">
        <w:rPr>
          <w:rFonts w:cs="Times New Roman"/>
          <w:szCs w:val="28"/>
        </w:rPr>
        <w:t xml:space="preserve"> </w:t>
      </w:r>
      <w:r w:rsidR="006E39E7" w:rsidRPr="00034B3B">
        <w:rPr>
          <w:rFonts w:cs="Times New Roman"/>
          <w:szCs w:val="28"/>
        </w:rPr>
        <w:t xml:space="preserve">Это тем более актуально, когда в последние годы все более популярными становятся </w:t>
      </w:r>
      <w:r w:rsidR="006B3EEE" w:rsidRPr="00034B3B">
        <w:rPr>
          <w:rFonts w:cs="Times New Roman"/>
          <w:szCs w:val="28"/>
        </w:rPr>
        <w:t>военно-исторические клубы, где любители самос</w:t>
      </w:r>
      <w:r w:rsidR="00E321BE" w:rsidRPr="00034B3B">
        <w:rPr>
          <w:rFonts w:cs="Times New Roman"/>
          <w:szCs w:val="28"/>
        </w:rPr>
        <w:t>тоятельно изготавливают одежду,</w:t>
      </w:r>
      <w:r w:rsidR="006B3EEE" w:rsidRPr="00034B3B">
        <w:rPr>
          <w:rFonts w:cs="Times New Roman"/>
          <w:szCs w:val="28"/>
        </w:rPr>
        <w:t xml:space="preserve"> оружие</w:t>
      </w:r>
      <w:r w:rsidR="00E321BE" w:rsidRPr="00034B3B">
        <w:rPr>
          <w:rFonts w:cs="Times New Roman"/>
          <w:szCs w:val="28"/>
        </w:rPr>
        <w:t xml:space="preserve"> и другие предметы для воспроизведения некоторых исторических событий. Для наиболее верного воспроизведения предметов для ролевых представлений, их изготовителям необходим доступ к достоверной информации о форме и особенностях древней одежды и других предметов. Реконструкции способны наиболее доходчиво и быстро объяснить и показать многие аспекты создания одежды и аксессуаров, в отличие от разрозненных оригиналов, в которых может разобраться лишь специалист и редкий пытливый исследователь. </w:t>
      </w:r>
    </w:p>
    <w:p w14:paraId="20443460" w14:textId="2259B88A" w:rsidR="00E321BE" w:rsidRPr="00034B3B" w:rsidRDefault="00E321BE" w:rsidP="00034B3B">
      <w:pPr>
        <w:pStyle w:val="a9"/>
        <w:ind w:firstLine="709"/>
        <w:rPr>
          <w:rFonts w:cs="Times New Roman"/>
          <w:szCs w:val="28"/>
        </w:rPr>
      </w:pPr>
      <w:r w:rsidRPr="00034B3B">
        <w:rPr>
          <w:rFonts w:cs="Times New Roman"/>
          <w:szCs w:val="28"/>
        </w:rPr>
        <w:t xml:space="preserve">Таким образом, очередной раз доказывается важность разработки и создания реконструкций не только для научных изысканий, но и для популяризации истории и культуры древности. </w:t>
      </w:r>
    </w:p>
    <w:p w14:paraId="49A9E684" w14:textId="77777777" w:rsidR="00CC3946" w:rsidRPr="00034B3B" w:rsidRDefault="00CC3946" w:rsidP="00034B3B">
      <w:pPr>
        <w:pStyle w:val="a9"/>
        <w:ind w:firstLine="709"/>
        <w:rPr>
          <w:rFonts w:cs="Times New Roman"/>
          <w:szCs w:val="28"/>
        </w:rPr>
      </w:pPr>
    </w:p>
    <w:p w14:paraId="2B90A213" w14:textId="77777777" w:rsidR="00AE6AB1" w:rsidRPr="00034B3B" w:rsidRDefault="00AE6AB1" w:rsidP="00034B3B">
      <w:pPr>
        <w:pStyle w:val="3"/>
        <w:ind w:left="0" w:firstLine="709"/>
        <w:rPr>
          <w:b w:val="0"/>
          <w:i w:val="0"/>
        </w:rPr>
      </w:pPr>
      <w:bookmarkStart w:id="68" w:name="_Toc188475653"/>
      <w:bookmarkStart w:id="69" w:name="_Toc191564093"/>
      <w:r w:rsidRPr="00034B3B">
        <w:rPr>
          <w:b w:val="0"/>
          <w:i w:val="0"/>
        </w:rPr>
        <w:t>Реконструкция зданий и сооружений</w:t>
      </w:r>
      <w:bookmarkEnd w:id="68"/>
      <w:bookmarkEnd w:id="69"/>
    </w:p>
    <w:p w14:paraId="66A670F1" w14:textId="42F26CBC" w:rsidR="00AE6AB1" w:rsidRPr="00034B3B" w:rsidRDefault="00AE6AB1" w:rsidP="00034B3B">
      <w:pPr>
        <w:pStyle w:val="a9"/>
        <w:ind w:firstLine="709"/>
        <w:rPr>
          <w:rFonts w:cs="Times New Roman"/>
          <w:szCs w:val="28"/>
          <w:lang w:val="kk-KZ"/>
        </w:rPr>
      </w:pPr>
      <w:r w:rsidRPr="00034B3B">
        <w:rPr>
          <w:rFonts w:cs="Times New Roman"/>
          <w:szCs w:val="28"/>
        </w:rPr>
        <w:t xml:space="preserve">Если реконструкция внешних стен каменного здания не представляет особой сложности, в виду наличия тех самых камней, составляющих фундамент и нижние части стен, то реконструировать здания, построенные из более подверженных разрушению материалов (сырцовых кирпичей, дерева и пр.), становится настоящей проблемой. </w:t>
      </w:r>
      <w:r w:rsidRPr="00034B3B">
        <w:rPr>
          <w:rFonts w:cs="Times New Roman"/>
          <w:szCs w:val="28"/>
          <w:lang w:val="kk-KZ"/>
        </w:rPr>
        <w:t>Реконструкция здани</w:t>
      </w:r>
      <w:r w:rsidR="001E1695" w:rsidRPr="00034B3B">
        <w:rPr>
          <w:rFonts w:cs="Times New Roman"/>
          <w:szCs w:val="28"/>
          <w:lang w:val="kk-KZ"/>
        </w:rPr>
        <w:t>й</w:t>
      </w:r>
      <w:r w:rsidRPr="00034B3B">
        <w:rPr>
          <w:rFonts w:cs="Times New Roman"/>
          <w:szCs w:val="28"/>
          <w:lang w:val="kk-KZ"/>
        </w:rPr>
        <w:t xml:space="preserve"> и сооружени</w:t>
      </w:r>
      <w:r w:rsidR="001E1695" w:rsidRPr="00034B3B">
        <w:rPr>
          <w:rFonts w:cs="Times New Roman"/>
          <w:szCs w:val="28"/>
          <w:lang w:val="kk-KZ"/>
        </w:rPr>
        <w:t>й</w:t>
      </w:r>
      <w:r w:rsidRPr="00034B3B">
        <w:rPr>
          <w:rFonts w:cs="Times New Roman"/>
          <w:szCs w:val="28"/>
          <w:lang w:val="kk-KZ"/>
        </w:rPr>
        <w:t xml:space="preserve"> в музейно</w:t>
      </w:r>
      <w:r w:rsidR="001E1695" w:rsidRPr="00034B3B">
        <w:rPr>
          <w:rFonts w:cs="Times New Roman"/>
          <w:szCs w:val="28"/>
          <w:lang w:val="kk-KZ"/>
        </w:rPr>
        <w:t>й</w:t>
      </w:r>
      <w:r w:rsidRPr="00034B3B">
        <w:rPr>
          <w:rFonts w:cs="Times New Roman"/>
          <w:szCs w:val="28"/>
          <w:lang w:val="kk-KZ"/>
        </w:rPr>
        <w:t xml:space="preserve"> сфере принимается как «архитектурная реконструкция» и </w:t>
      </w:r>
      <w:r w:rsidR="00DD27F8" w:rsidRPr="00034B3B">
        <w:rPr>
          <w:rFonts w:cs="Times New Roman"/>
          <w:szCs w:val="28"/>
          <w:lang w:val="kk-KZ"/>
        </w:rPr>
        <w:t>демонстрация</w:t>
      </w:r>
      <w:r w:rsidRPr="00034B3B">
        <w:rPr>
          <w:rFonts w:cs="Times New Roman"/>
          <w:szCs w:val="28"/>
          <w:lang w:val="kk-KZ"/>
        </w:rPr>
        <w:t xml:space="preserve"> реконструкции практикуется в экспозиционном зале музеев в виде макета-реконструкции, виртуальной, графической и т.д., а в музеях-</w:t>
      </w:r>
      <w:r w:rsidRPr="00034B3B">
        <w:rPr>
          <w:rFonts w:cs="Times New Roman"/>
          <w:szCs w:val="28"/>
          <w:lang w:val="kk-KZ"/>
        </w:rPr>
        <w:lastRenderedPageBreak/>
        <w:t xml:space="preserve">заповедниках, музеях под открытом небом, демонстрируется как </w:t>
      </w:r>
      <w:r w:rsidR="001E1695" w:rsidRPr="00034B3B">
        <w:rPr>
          <w:rFonts w:cs="Times New Roman"/>
          <w:szCs w:val="28"/>
          <w:lang w:val="kk-KZ"/>
        </w:rPr>
        <w:t xml:space="preserve">в </w:t>
      </w:r>
      <w:r w:rsidRPr="00034B3B">
        <w:rPr>
          <w:rFonts w:cs="Times New Roman"/>
          <w:szCs w:val="28"/>
          <w:lang w:val="kk-KZ"/>
        </w:rPr>
        <w:t>пер</w:t>
      </w:r>
      <w:r w:rsidR="001E1695" w:rsidRPr="00034B3B">
        <w:rPr>
          <w:rFonts w:cs="Times New Roman"/>
          <w:szCs w:val="28"/>
          <w:lang w:val="kk-KZ"/>
        </w:rPr>
        <w:t>воначальном историческом образе</w:t>
      </w:r>
      <w:r w:rsidR="00DD27F8" w:rsidRPr="00034B3B">
        <w:rPr>
          <w:rFonts w:cs="Times New Roman"/>
          <w:szCs w:val="28"/>
          <w:lang w:val="kk-KZ"/>
        </w:rPr>
        <w:t xml:space="preserve"> </w:t>
      </w:r>
      <w:r w:rsidR="001E1695" w:rsidRPr="00034B3B">
        <w:rPr>
          <w:rFonts w:cs="Times New Roman"/>
          <w:szCs w:val="28"/>
          <w:lang w:val="kk-KZ"/>
        </w:rPr>
        <w:t xml:space="preserve">в виде </w:t>
      </w:r>
      <w:r w:rsidRPr="00034B3B">
        <w:rPr>
          <w:rFonts w:cs="Times New Roman"/>
          <w:szCs w:val="28"/>
          <w:lang w:val="kk-KZ"/>
        </w:rPr>
        <w:t>открыт</w:t>
      </w:r>
      <w:r w:rsidR="001E1695" w:rsidRPr="00034B3B">
        <w:rPr>
          <w:rFonts w:cs="Times New Roman"/>
          <w:szCs w:val="28"/>
          <w:lang w:val="kk-KZ"/>
        </w:rPr>
        <w:t>о</w:t>
      </w:r>
      <w:r w:rsidRPr="00034B3B">
        <w:rPr>
          <w:rFonts w:cs="Times New Roman"/>
          <w:szCs w:val="28"/>
          <w:lang w:val="kk-KZ"/>
        </w:rPr>
        <w:t>й экспозици</w:t>
      </w:r>
      <w:r w:rsidR="001E1695" w:rsidRPr="00034B3B">
        <w:rPr>
          <w:rFonts w:cs="Times New Roman"/>
          <w:szCs w:val="28"/>
          <w:lang w:val="kk-KZ"/>
        </w:rPr>
        <w:t>и</w:t>
      </w:r>
      <w:r w:rsidRPr="00034B3B">
        <w:rPr>
          <w:rFonts w:cs="Times New Roman"/>
          <w:szCs w:val="28"/>
          <w:lang w:val="kk-KZ"/>
        </w:rPr>
        <w:t>, открыт</w:t>
      </w:r>
      <w:r w:rsidR="001E1695" w:rsidRPr="00034B3B">
        <w:rPr>
          <w:rFonts w:cs="Times New Roman"/>
          <w:szCs w:val="28"/>
          <w:lang w:val="kk-KZ"/>
        </w:rPr>
        <w:t>ого</w:t>
      </w:r>
      <w:r w:rsidRPr="00034B3B">
        <w:rPr>
          <w:rFonts w:cs="Times New Roman"/>
          <w:szCs w:val="28"/>
          <w:lang w:val="kk-KZ"/>
        </w:rPr>
        <w:t xml:space="preserve"> фонд</w:t>
      </w:r>
      <w:r w:rsidR="001E1695" w:rsidRPr="00034B3B">
        <w:rPr>
          <w:rFonts w:cs="Times New Roman"/>
          <w:szCs w:val="28"/>
          <w:lang w:val="kk-KZ"/>
        </w:rPr>
        <w:t>а</w:t>
      </w:r>
      <w:r w:rsidRPr="00034B3B">
        <w:rPr>
          <w:rFonts w:cs="Times New Roman"/>
          <w:szCs w:val="28"/>
          <w:lang w:val="kk-KZ"/>
        </w:rPr>
        <w:t xml:space="preserve">. </w:t>
      </w:r>
    </w:p>
    <w:p w14:paraId="69424CB3" w14:textId="063448F2" w:rsidR="00DD27F8" w:rsidRPr="00034B3B" w:rsidRDefault="00DD27F8" w:rsidP="00034B3B">
      <w:pPr>
        <w:pStyle w:val="a9"/>
        <w:ind w:firstLine="709"/>
        <w:rPr>
          <w:rFonts w:cs="Times New Roman"/>
          <w:szCs w:val="28"/>
          <w:lang w:val="kk-KZ"/>
        </w:rPr>
      </w:pPr>
      <w:r w:rsidRPr="00034B3B">
        <w:rPr>
          <w:rFonts w:cs="Times New Roman"/>
          <w:szCs w:val="28"/>
          <w:lang w:val="kk-KZ"/>
        </w:rPr>
        <w:t>В некоторых случаях есть возможность реконструировать не только сми стены, но даже частично внутренне убранство. Такой редкий случай представила находка в 2015 году</w:t>
      </w:r>
      <w:r w:rsidR="00532D44" w:rsidRPr="00034B3B">
        <w:rPr>
          <w:rFonts w:cs="Times New Roman"/>
          <w:szCs w:val="28"/>
          <w:lang w:val="kk-KZ"/>
        </w:rPr>
        <w:t xml:space="preserve"> археологами К.М. Байпаковым и С.Ш.</w:t>
      </w:r>
      <w:r w:rsidR="00EA2353" w:rsidRPr="00034B3B">
        <w:rPr>
          <w:rFonts w:cs="Times New Roman"/>
          <w:szCs w:val="28"/>
          <w:lang w:val="kk-KZ"/>
        </w:rPr>
        <w:t> </w:t>
      </w:r>
      <w:r w:rsidR="00532D44" w:rsidRPr="00034B3B">
        <w:rPr>
          <w:rFonts w:cs="Times New Roman"/>
          <w:szCs w:val="28"/>
          <w:lang w:val="kk-KZ"/>
        </w:rPr>
        <w:t>Акылбеком</w:t>
      </w:r>
      <w:r w:rsidRPr="00034B3B">
        <w:rPr>
          <w:rFonts w:cs="Times New Roman"/>
          <w:szCs w:val="28"/>
          <w:lang w:val="kk-KZ"/>
        </w:rPr>
        <w:t xml:space="preserve"> резного глиняного декора стен в средневековом городище Кулан</w:t>
      </w:r>
      <w:r w:rsidR="00532D44" w:rsidRPr="00034B3B">
        <w:rPr>
          <w:rFonts w:cs="Times New Roman"/>
          <w:szCs w:val="28"/>
          <w:lang w:val="kk-KZ"/>
        </w:rPr>
        <w:t xml:space="preserve">, и его последующий демонтаж, длительная консервация и реставрация, произведённые специалистами НРЛ «Остров Крым» </w:t>
      </w:r>
      <w:r w:rsidR="00532D44" w:rsidRPr="00034B3B">
        <w:rPr>
          <w:rFonts w:cs="Times New Roman"/>
          <w:szCs w:val="28"/>
        </w:rPr>
        <w:t>[</w:t>
      </w:r>
      <w:r w:rsidR="00EA2353" w:rsidRPr="00034B3B">
        <w:rPr>
          <w:rFonts w:cs="Times New Roman"/>
          <w:szCs w:val="28"/>
        </w:rPr>
        <w:t>170-174</w:t>
      </w:r>
      <w:r w:rsidR="00532D44" w:rsidRPr="00034B3B">
        <w:rPr>
          <w:rFonts w:cs="Times New Roman"/>
          <w:szCs w:val="28"/>
        </w:rPr>
        <w:t>]</w:t>
      </w:r>
      <w:r w:rsidR="00532D44" w:rsidRPr="00034B3B">
        <w:rPr>
          <w:rFonts w:cs="Times New Roman"/>
          <w:szCs w:val="28"/>
          <w:lang w:val="kk-KZ"/>
        </w:rPr>
        <w:t>.</w:t>
      </w:r>
      <w:r w:rsidR="000328E1" w:rsidRPr="00034B3B">
        <w:rPr>
          <w:rFonts w:cs="Times New Roman"/>
          <w:szCs w:val="28"/>
          <w:lang w:val="kk-KZ"/>
        </w:rPr>
        <w:t xml:space="preserve"> </w:t>
      </w:r>
      <w:r w:rsidR="00532D44" w:rsidRPr="00034B3B">
        <w:rPr>
          <w:rFonts w:cs="Times New Roman"/>
          <w:szCs w:val="28"/>
          <w:lang w:val="kk-KZ"/>
        </w:rPr>
        <w:t xml:space="preserve">Реконструкция помещения есть в виде проекта, но пока не реализована. </w:t>
      </w:r>
    </w:p>
    <w:p w14:paraId="1A47B6AE" w14:textId="48472DA3" w:rsidR="00AE6AB1" w:rsidRPr="00034B3B" w:rsidRDefault="00AE6AB1" w:rsidP="00034B3B">
      <w:pPr>
        <w:pStyle w:val="a9"/>
        <w:ind w:firstLine="709"/>
        <w:rPr>
          <w:rFonts w:cs="Times New Roman"/>
          <w:szCs w:val="28"/>
        </w:rPr>
      </w:pPr>
      <w:r w:rsidRPr="00034B3B">
        <w:rPr>
          <w:rFonts w:cs="Times New Roman"/>
          <w:szCs w:val="28"/>
        </w:rPr>
        <w:t>Группа исследователей из Великобритании показали важность междисциплинарного подхода в реконструкции зданий и сооружений. Р</w:t>
      </w:r>
      <w:r w:rsidR="001E1695" w:rsidRPr="00034B3B">
        <w:rPr>
          <w:rFonts w:cs="Times New Roman"/>
          <w:szCs w:val="28"/>
        </w:rPr>
        <w:t>.</w:t>
      </w:r>
      <w:r w:rsidRPr="00034B3B">
        <w:rPr>
          <w:rFonts w:cs="Times New Roman"/>
          <w:szCs w:val="28"/>
        </w:rPr>
        <w:t>Ю.</w:t>
      </w:r>
      <w:r w:rsidR="00EA2353" w:rsidRPr="00034B3B">
        <w:rPr>
          <w:rFonts w:cs="Times New Roman"/>
          <w:szCs w:val="28"/>
        </w:rPr>
        <w:t> </w:t>
      </w:r>
      <w:proofErr w:type="spellStart"/>
      <w:r w:rsidRPr="00034B3B">
        <w:rPr>
          <w:rFonts w:cs="Times New Roman"/>
          <w:szCs w:val="28"/>
        </w:rPr>
        <w:t>Банерджи</w:t>
      </w:r>
      <w:proofErr w:type="spellEnd"/>
      <w:r w:rsidRPr="00034B3B">
        <w:rPr>
          <w:rFonts w:cs="Times New Roman"/>
          <w:szCs w:val="28"/>
        </w:rPr>
        <w:t>, М</w:t>
      </w:r>
      <w:r w:rsidR="001E1695" w:rsidRPr="00034B3B">
        <w:rPr>
          <w:rFonts w:cs="Times New Roman"/>
          <w:szCs w:val="28"/>
        </w:rPr>
        <w:t>.</w:t>
      </w:r>
      <w:r w:rsidRPr="00034B3B">
        <w:rPr>
          <w:rFonts w:cs="Times New Roman"/>
          <w:szCs w:val="28"/>
        </w:rPr>
        <w:t xml:space="preserve"> </w:t>
      </w:r>
      <w:proofErr w:type="spellStart"/>
      <w:r w:rsidRPr="00034B3B">
        <w:rPr>
          <w:rFonts w:cs="Times New Roman"/>
          <w:szCs w:val="28"/>
        </w:rPr>
        <w:t>Фулфорд</w:t>
      </w:r>
      <w:proofErr w:type="spellEnd"/>
      <w:r w:rsidRPr="00034B3B">
        <w:rPr>
          <w:rFonts w:cs="Times New Roman"/>
          <w:szCs w:val="28"/>
        </w:rPr>
        <w:t>, М</w:t>
      </w:r>
      <w:r w:rsidR="001E1695" w:rsidRPr="00034B3B">
        <w:rPr>
          <w:rFonts w:cs="Times New Roman"/>
          <w:szCs w:val="28"/>
        </w:rPr>
        <w:t>.</w:t>
      </w:r>
      <w:r w:rsidRPr="00034B3B">
        <w:rPr>
          <w:rFonts w:cs="Times New Roman"/>
          <w:szCs w:val="28"/>
        </w:rPr>
        <w:t xml:space="preserve"> Белл, А</w:t>
      </w:r>
      <w:r w:rsidR="001E1695" w:rsidRPr="00034B3B">
        <w:rPr>
          <w:rFonts w:cs="Times New Roman"/>
          <w:szCs w:val="28"/>
        </w:rPr>
        <w:t>.</w:t>
      </w:r>
      <w:r w:rsidRPr="00034B3B">
        <w:rPr>
          <w:rFonts w:cs="Times New Roman"/>
          <w:szCs w:val="28"/>
        </w:rPr>
        <w:t xml:space="preserve"> Кларк и В</w:t>
      </w:r>
      <w:r w:rsidR="001E1695" w:rsidRPr="00034B3B">
        <w:rPr>
          <w:rFonts w:cs="Times New Roman"/>
          <w:szCs w:val="28"/>
        </w:rPr>
        <w:t>.</w:t>
      </w:r>
      <w:r w:rsidRPr="00034B3B">
        <w:rPr>
          <w:rFonts w:cs="Times New Roman"/>
          <w:szCs w:val="28"/>
        </w:rPr>
        <w:t xml:space="preserve"> </w:t>
      </w:r>
      <w:proofErr w:type="spellStart"/>
      <w:r w:rsidRPr="00034B3B">
        <w:rPr>
          <w:rFonts w:cs="Times New Roman"/>
          <w:szCs w:val="28"/>
        </w:rPr>
        <w:t>Мэтьюз</w:t>
      </w:r>
      <w:proofErr w:type="spellEnd"/>
      <w:r w:rsidRPr="00034B3B">
        <w:rPr>
          <w:rFonts w:cs="Times New Roman"/>
          <w:szCs w:val="28"/>
        </w:rPr>
        <w:t xml:space="preserve"> </w:t>
      </w:r>
      <w:r w:rsidR="00336AF1" w:rsidRPr="00034B3B">
        <w:rPr>
          <w:rFonts w:cs="Times New Roman"/>
          <w:szCs w:val="28"/>
        </w:rPr>
        <w:t>(</w:t>
      </w:r>
      <w:r w:rsidR="00336AF1" w:rsidRPr="00034B3B">
        <w:rPr>
          <w:rFonts w:cs="Times New Roman"/>
          <w:szCs w:val="28"/>
          <w:lang w:val="en-US" w:eastAsia="ar-SA"/>
        </w:rPr>
        <w:t>R</w:t>
      </w:r>
      <w:r w:rsidR="00336AF1" w:rsidRPr="00034B3B">
        <w:rPr>
          <w:rFonts w:cs="Times New Roman"/>
          <w:szCs w:val="28"/>
          <w:lang w:eastAsia="ar-SA"/>
        </w:rPr>
        <w:t>.</w:t>
      </w:r>
      <w:r w:rsidR="00336AF1" w:rsidRPr="00034B3B">
        <w:rPr>
          <w:rFonts w:cs="Times New Roman"/>
          <w:szCs w:val="28"/>
          <w:lang w:val="en-US" w:eastAsia="ar-SA"/>
        </w:rPr>
        <w:t>Y</w:t>
      </w:r>
      <w:r w:rsidR="00336AF1" w:rsidRPr="00034B3B">
        <w:rPr>
          <w:rFonts w:cs="Times New Roman"/>
          <w:szCs w:val="28"/>
          <w:lang w:eastAsia="ar-SA"/>
        </w:rPr>
        <w:t xml:space="preserve">. </w:t>
      </w:r>
      <w:proofErr w:type="spellStart"/>
      <w:r w:rsidR="00336AF1" w:rsidRPr="00034B3B">
        <w:rPr>
          <w:rFonts w:cs="Times New Roman"/>
          <w:szCs w:val="28"/>
          <w:lang w:val="en-US" w:eastAsia="ar-SA"/>
        </w:rPr>
        <w:t>Banerjea</w:t>
      </w:r>
      <w:proofErr w:type="spellEnd"/>
      <w:r w:rsidR="00336AF1" w:rsidRPr="00034B3B">
        <w:rPr>
          <w:rFonts w:cs="Times New Roman"/>
          <w:szCs w:val="28"/>
          <w:lang w:eastAsia="ar-SA"/>
        </w:rPr>
        <w:t xml:space="preserve">, </w:t>
      </w:r>
      <w:r w:rsidR="00336AF1" w:rsidRPr="00034B3B">
        <w:rPr>
          <w:rFonts w:cs="Times New Roman"/>
          <w:szCs w:val="28"/>
          <w:lang w:val="en-US" w:eastAsia="ar-SA"/>
        </w:rPr>
        <w:t>M</w:t>
      </w:r>
      <w:r w:rsidR="00336AF1" w:rsidRPr="00034B3B">
        <w:rPr>
          <w:rFonts w:cs="Times New Roman"/>
          <w:szCs w:val="28"/>
          <w:lang w:eastAsia="ar-SA"/>
        </w:rPr>
        <w:t>.</w:t>
      </w:r>
      <w:r w:rsidR="00336AF1" w:rsidRPr="00034B3B">
        <w:rPr>
          <w:rFonts w:cs="Times New Roman"/>
          <w:szCs w:val="28"/>
          <w:lang w:val="en-US" w:eastAsia="ar-SA"/>
        </w:rPr>
        <w:t> Fulford</w:t>
      </w:r>
      <w:r w:rsidR="00336AF1" w:rsidRPr="00034B3B">
        <w:rPr>
          <w:rFonts w:cs="Times New Roman"/>
          <w:szCs w:val="28"/>
          <w:lang w:eastAsia="ar-SA"/>
        </w:rPr>
        <w:t xml:space="preserve">, </w:t>
      </w:r>
      <w:r w:rsidR="00336AF1" w:rsidRPr="00034B3B">
        <w:rPr>
          <w:rFonts w:cs="Times New Roman"/>
          <w:szCs w:val="28"/>
          <w:lang w:val="en-US" w:eastAsia="ar-SA"/>
        </w:rPr>
        <w:t>M</w:t>
      </w:r>
      <w:r w:rsidR="00336AF1" w:rsidRPr="00034B3B">
        <w:rPr>
          <w:rFonts w:cs="Times New Roman"/>
          <w:szCs w:val="28"/>
          <w:lang w:eastAsia="ar-SA"/>
        </w:rPr>
        <w:t xml:space="preserve">. </w:t>
      </w:r>
      <w:r w:rsidR="00336AF1" w:rsidRPr="00034B3B">
        <w:rPr>
          <w:rFonts w:cs="Times New Roman"/>
          <w:szCs w:val="28"/>
          <w:lang w:val="en-US" w:eastAsia="ar-SA"/>
        </w:rPr>
        <w:t>Bell</w:t>
      </w:r>
      <w:r w:rsidR="00336AF1" w:rsidRPr="00034B3B">
        <w:rPr>
          <w:rFonts w:cs="Times New Roman"/>
          <w:szCs w:val="28"/>
          <w:lang w:eastAsia="ar-SA"/>
        </w:rPr>
        <w:t xml:space="preserve">, </w:t>
      </w:r>
      <w:r w:rsidR="00336AF1" w:rsidRPr="00034B3B">
        <w:rPr>
          <w:rFonts w:cs="Times New Roman"/>
          <w:szCs w:val="28"/>
          <w:lang w:val="en-US" w:eastAsia="ar-SA"/>
        </w:rPr>
        <w:t>A</w:t>
      </w:r>
      <w:r w:rsidR="00336AF1" w:rsidRPr="00034B3B">
        <w:rPr>
          <w:rFonts w:cs="Times New Roman"/>
          <w:szCs w:val="28"/>
          <w:lang w:eastAsia="ar-SA"/>
        </w:rPr>
        <w:t xml:space="preserve">. </w:t>
      </w:r>
      <w:r w:rsidR="00336AF1" w:rsidRPr="00034B3B">
        <w:rPr>
          <w:rFonts w:cs="Times New Roman"/>
          <w:szCs w:val="28"/>
          <w:lang w:val="en-US" w:eastAsia="ar-SA"/>
        </w:rPr>
        <w:t>Clarke</w:t>
      </w:r>
      <w:r w:rsidR="00336AF1" w:rsidRPr="00034B3B">
        <w:rPr>
          <w:rFonts w:cs="Times New Roman"/>
          <w:szCs w:val="28"/>
          <w:lang w:eastAsia="ar-SA"/>
        </w:rPr>
        <w:t xml:space="preserve">, </w:t>
      </w:r>
      <w:r w:rsidR="00336AF1" w:rsidRPr="00034B3B">
        <w:rPr>
          <w:rFonts w:cs="Times New Roman"/>
          <w:szCs w:val="28"/>
          <w:lang w:val="en-US" w:eastAsia="ar-SA"/>
        </w:rPr>
        <w:t>W</w:t>
      </w:r>
      <w:r w:rsidR="00336AF1" w:rsidRPr="00034B3B">
        <w:rPr>
          <w:rFonts w:cs="Times New Roman"/>
          <w:szCs w:val="28"/>
          <w:lang w:eastAsia="ar-SA"/>
        </w:rPr>
        <w:t xml:space="preserve">. </w:t>
      </w:r>
      <w:r w:rsidR="00336AF1" w:rsidRPr="00034B3B">
        <w:rPr>
          <w:rFonts w:cs="Times New Roman"/>
          <w:szCs w:val="28"/>
          <w:lang w:val="en-US" w:eastAsia="ar-SA"/>
        </w:rPr>
        <w:t>Matthews</w:t>
      </w:r>
      <w:r w:rsidR="00336AF1" w:rsidRPr="00034B3B">
        <w:rPr>
          <w:rFonts w:cs="Times New Roman"/>
          <w:szCs w:val="28"/>
        </w:rPr>
        <w:t xml:space="preserve">) </w:t>
      </w:r>
      <w:r w:rsidRPr="00034B3B">
        <w:rPr>
          <w:rFonts w:cs="Times New Roman"/>
          <w:szCs w:val="28"/>
        </w:rPr>
        <w:t xml:space="preserve">в своей работе описали важность и сложность идентификации не столько внешних, сколько внутренних стен здания, зачастую сложенных не из долговечного камня, а из других менее стойких материалов. Речь идет об использовании экспериментальной археологии и </w:t>
      </w:r>
      <w:proofErr w:type="spellStart"/>
      <w:r w:rsidRPr="00034B3B">
        <w:rPr>
          <w:rFonts w:cs="Times New Roman"/>
          <w:szCs w:val="28"/>
        </w:rPr>
        <w:t>микроморфологии</w:t>
      </w:r>
      <w:proofErr w:type="spellEnd"/>
      <w:r w:rsidRPr="00034B3B">
        <w:rPr>
          <w:rFonts w:cs="Times New Roman"/>
          <w:szCs w:val="28"/>
        </w:rPr>
        <w:t xml:space="preserve"> для реконструкции фахверковых зданий римского </w:t>
      </w:r>
      <w:proofErr w:type="spellStart"/>
      <w:r w:rsidRPr="00034B3B">
        <w:rPr>
          <w:rFonts w:cs="Times New Roman"/>
          <w:szCs w:val="28"/>
        </w:rPr>
        <w:t>Сильчестера</w:t>
      </w:r>
      <w:proofErr w:type="spellEnd"/>
      <w:r w:rsidR="00336AF1" w:rsidRPr="00034B3B">
        <w:rPr>
          <w:rFonts w:cs="Times New Roman"/>
          <w:szCs w:val="28"/>
        </w:rPr>
        <w:t xml:space="preserve"> (</w:t>
      </w:r>
      <w:proofErr w:type="spellStart"/>
      <w:r w:rsidR="00336AF1" w:rsidRPr="00034B3B">
        <w:rPr>
          <w:rFonts w:cs="Times New Roman"/>
          <w:szCs w:val="28"/>
          <w:lang w:val="en-US" w:eastAsia="ar-SA"/>
        </w:rPr>
        <w:t>Silchester</w:t>
      </w:r>
      <w:proofErr w:type="spellEnd"/>
      <w:r w:rsidR="00336AF1" w:rsidRPr="00034B3B">
        <w:rPr>
          <w:rFonts w:cs="Times New Roman"/>
          <w:szCs w:val="28"/>
        </w:rPr>
        <w:t>)</w:t>
      </w:r>
      <w:r w:rsidRPr="00034B3B">
        <w:rPr>
          <w:rFonts w:cs="Times New Roman"/>
          <w:szCs w:val="28"/>
        </w:rPr>
        <w:t xml:space="preserve">, расположенного в британском </w:t>
      </w:r>
      <w:proofErr w:type="spellStart"/>
      <w:r w:rsidRPr="00034B3B">
        <w:rPr>
          <w:rFonts w:cs="Times New Roman"/>
          <w:szCs w:val="28"/>
        </w:rPr>
        <w:t>Хэмпшире</w:t>
      </w:r>
      <w:proofErr w:type="spellEnd"/>
      <w:r w:rsidR="00AE5661" w:rsidRPr="00034B3B">
        <w:rPr>
          <w:rFonts w:cs="Times New Roman"/>
          <w:szCs w:val="28"/>
        </w:rPr>
        <w:t xml:space="preserve"> (</w:t>
      </w:r>
      <w:proofErr w:type="spellStart"/>
      <w:r w:rsidR="00AE5661" w:rsidRPr="00034B3B">
        <w:rPr>
          <w:rFonts w:cs="Times New Roman"/>
          <w:szCs w:val="28"/>
        </w:rPr>
        <w:t>Hampshire</w:t>
      </w:r>
      <w:proofErr w:type="spellEnd"/>
      <w:r w:rsidR="00AE5661" w:rsidRPr="00034B3B">
        <w:rPr>
          <w:rFonts w:cs="Times New Roman"/>
          <w:szCs w:val="28"/>
        </w:rPr>
        <w:t>)</w:t>
      </w:r>
      <w:r w:rsidRPr="00034B3B">
        <w:rPr>
          <w:rFonts w:cs="Times New Roman"/>
          <w:szCs w:val="28"/>
        </w:rPr>
        <w:t xml:space="preserve">. В данном случае внутренняя структура зданий зачастую представляла собой деревянные или земляные стены, которые по понятным причинам не сохранились, как и дверные проемы в них. На помощь в интерпретации планировок зданий пришла </w:t>
      </w:r>
      <w:proofErr w:type="spellStart"/>
      <w:r w:rsidRPr="00034B3B">
        <w:rPr>
          <w:rFonts w:cs="Times New Roman"/>
          <w:szCs w:val="28"/>
        </w:rPr>
        <w:t>микроморфология</w:t>
      </w:r>
      <w:proofErr w:type="spellEnd"/>
      <w:r w:rsidRPr="00034B3B">
        <w:rPr>
          <w:rFonts w:cs="Times New Roman"/>
          <w:szCs w:val="28"/>
        </w:rPr>
        <w:t xml:space="preserve">, позволившая по степени уплотненности грунтового пола установить не только расположение внутренних перегородок, но и их развитие во времени – реконструировать динамическую хронологию архитектуры. В данном случае интеграция открытых раскопок, экспериментальной археологии и </w:t>
      </w:r>
      <w:proofErr w:type="spellStart"/>
      <w:r w:rsidRPr="00034B3B">
        <w:rPr>
          <w:rFonts w:cs="Times New Roman"/>
          <w:szCs w:val="28"/>
        </w:rPr>
        <w:t>микроморфологических</w:t>
      </w:r>
      <w:proofErr w:type="spellEnd"/>
      <w:r w:rsidRPr="00034B3B">
        <w:rPr>
          <w:rFonts w:cs="Times New Roman"/>
          <w:szCs w:val="28"/>
        </w:rPr>
        <w:t xml:space="preserve"> исследований остатков построек позволили достоверно не только отделить внутренние пространства от внешних, но и выяснить внутреннюю организацию пространства, показав тем самым эффективность междисциплинарного подхода [</w:t>
      </w:r>
      <w:r w:rsidR="00564999" w:rsidRPr="00034B3B">
        <w:rPr>
          <w:rFonts w:cs="Times New Roman"/>
          <w:szCs w:val="28"/>
        </w:rPr>
        <w:t>30, р. 1174-1187</w:t>
      </w:r>
      <w:r w:rsidRPr="00034B3B">
        <w:rPr>
          <w:rFonts w:cs="Times New Roman"/>
          <w:szCs w:val="28"/>
        </w:rPr>
        <w:t xml:space="preserve">]. </w:t>
      </w:r>
    </w:p>
    <w:p w14:paraId="4C37DE9E" w14:textId="13086F93" w:rsidR="00AE6AB1" w:rsidRPr="00034B3B" w:rsidRDefault="00AE6AB1" w:rsidP="00034B3B">
      <w:pPr>
        <w:pStyle w:val="a9"/>
        <w:ind w:firstLine="709"/>
        <w:rPr>
          <w:rFonts w:cs="Times New Roman"/>
          <w:szCs w:val="28"/>
        </w:rPr>
      </w:pPr>
      <w:r w:rsidRPr="00034B3B">
        <w:rPr>
          <w:rFonts w:cs="Times New Roman"/>
          <w:szCs w:val="28"/>
        </w:rPr>
        <w:t xml:space="preserve">Междисциплинарный подход и наукоёмкость реконструкции подчёркивают и другие исследователи. Турецкие специалисты </w:t>
      </w:r>
      <w:r w:rsidR="00AE5661" w:rsidRPr="00034B3B">
        <w:rPr>
          <w:rFonts w:cs="Times New Roman"/>
          <w:szCs w:val="28"/>
        </w:rPr>
        <w:t xml:space="preserve">Г. </w:t>
      </w:r>
      <w:proofErr w:type="spellStart"/>
      <w:r w:rsidR="00AE5661" w:rsidRPr="00034B3B">
        <w:rPr>
          <w:rFonts w:cs="Times New Roman"/>
          <w:szCs w:val="28"/>
        </w:rPr>
        <w:t>Айтепе</w:t>
      </w:r>
      <w:proofErr w:type="spellEnd"/>
      <w:r w:rsidR="00AE5661" w:rsidRPr="00034B3B">
        <w:rPr>
          <w:rFonts w:cs="Times New Roman"/>
          <w:szCs w:val="28"/>
        </w:rPr>
        <w:t xml:space="preserve"> (</w:t>
      </w:r>
      <w:r w:rsidR="001E1695" w:rsidRPr="00034B3B">
        <w:rPr>
          <w:rFonts w:cs="Times New Roman"/>
          <w:szCs w:val="28"/>
        </w:rPr>
        <w:t>G.</w:t>
      </w:r>
      <w:r w:rsidR="00EA2353" w:rsidRPr="00034B3B">
        <w:rPr>
          <w:rFonts w:cs="Times New Roman"/>
          <w:szCs w:val="28"/>
        </w:rPr>
        <w:t> </w:t>
      </w:r>
      <w:proofErr w:type="spellStart"/>
      <w:r w:rsidRPr="00034B3B">
        <w:rPr>
          <w:rFonts w:cs="Times New Roman"/>
          <w:szCs w:val="28"/>
        </w:rPr>
        <w:t>Aytepe</w:t>
      </w:r>
      <w:proofErr w:type="spellEnd"/>
      <w:r w:rsidR="00AE5661" w:rsidRPr="00034B3B">
        <w:rPr>
          <w:rFonts w:cs="Times New Roman"/>
          <w:szCs w:val="28"/>
        </w:rPr>
        <w:t>)</w:t>
      </w:r>
      <w:r w:rsidRPr="00034B3B">
        <w:rPr>
          <w:rFonts w:cs="Times New Roman"/>
          <w:szCs w:val="28"/>
        </w:rPr>
        <w:t xml:space="preserve"> и </w:t>
      </w:r>
      <w:r w:rsidR="00AE5661" w:rsidRPr="00034B3B">
        <w:rPr>
          <w:rFonts w:cs="Times New Roman"/>
          <w:szCs w:val="28"/>
        </w:rPr>
        <w:t>А. Баран (</w:t>
      </w:r>
      <w:r w:rsidR="001E1695" w:rsidRPr="00034B3B">
        <w:rPr>
          <w:rFonts w:cs="Times New Roman"/>
          <w:szCs w:val="28"/>
        </w:rPr>
        <w:t xml:space="preserve">A. </w:t>
      </w:r>
      <w:proofErr w:type="spellStart"/>
      <w:r w:rsidRPr="00034B3B">
        <w:rPr>
          <w:rFonts w:cs="Times New Roman"/>
          <w:szCs w:val="28"/>
        </w:rPr>
        <w:t>Baran</w:t>
      </w:r>
      <w:proofErr w:type="spellEnd"/>
      <w:r w:rsidR="00AE5661" w:rsidRPr="00034B3B">
        <w:rPr>
          <w:rFonts w:cs="Times New Roman"/>
          <w:szCs w:val="28"/>
        </w:rPr>
        <w:t>)</w:t>
      </w:r>
      <w:r w:rsidRPr="00034B3B">
        <w:rPr>
          <w:rFonts w:cs="Times New Roman"/>
          <w:szCs w:val="28"/>
        </w:rPr>
        <w:t xml:space="preserve"> описывают свой опыт реконструкции окраски мавзолея в Галикарнасе.</w:t>
      </w:r>
      <w:r w:rsidR="001D41DD" w:rsidRPr="00034B3B">
        <w:rPr>
          <w:rFonts w:cs="Times New Roman"/>
          <w:szCs w:val="28"/>
        </w:rPr>
        <w:t xml:space="preserve"> </w:t>
      </w:r>
      <w:r w:rsidRPr="00034B3B">
        <w:rPr>
          <w:rFonts w:cs="Times New Roman"/>
          <w:szCs w:val="28"/>
        </w:rPr>
        <w:t xml:space="preserve">Это монументальное сооружение в центре Галикарнаса, в современном Бодруме, на юго-западе Анатолии, посвященное Карийскому сатрапу </w:t>
      </w:r>
      <w:proofErr w:type="spellStart"/>
      <w:r w:rsidRPr="00034B3B">
        <w:rPr>
          <w:rFonts w:cs="Times New Roman"/>
          <w:szCs w:val="28"/>
        </w:rPr>
        <w:t>Мауссоллосу</w:t>
      </w:r>
      <w:proofErr w:type="spellEnd"/>
      <w:r w:rsidRPr="00034B3B">
        <w:rPr>
          <w:rFonts w:cs="Times New Roman"/>
          <w:szCs w:val="28"/>
        </w:rPr>
        <w:t xml:space="preserve">, который скончался в 353-352 году до нашей эры. Недостаточность руин здания до сих пор вызывает дебаты, даже несмотря на то, что Плиний Старший оставил его довольно подробное описание, которое и стало основой для реконструкции. Впервые европейские исследователи заметили руины мавзолея в </w:t>
      </w:r>
      <w:r w:rsidRPr="00034B3B">
        <w:rPr>
          <w:rFonts w:cs="Times New Roman"/>
          <w:szCs w:val="28"/>
          <w:lang w:val="en-US"/>
        </w:rPr>
        <w:t>XVIII</w:t>
      </w:r>
      <w:r w:rsidRPr="00034B3B">
        <w:rPr>
          <w:rFonts w:cs="Times New Roman"/>
          <w:szCs w:val="28"/>
        </w:rPr>
        <w:t>-м веке, и увезли некоторые рельефы со стен в Британский музей. В 1852 году его раскопки прово</w:t>
      </w:r>
      <w:r w:rsidR="001E1695" w:rsidRPr="00034B3B">
        <w:rPr>
          <w:rFonts w:cs="Times New Roman"/>
          <w:szCs w:val="28"/>
        </w:rPr>
        <w:t>дил английский исследователь С.</w:t>
      </w:r>
      <w:r w:rsidRPr="00034B3B">
        <w:rPr>
          <w:rFonts w:cs="Times New Roman"/>
          <w:szCs w:val="28"/>
        </w:rPr>
        <w:t>Т. Ньютон</w:t>
      </w:r>
      <w:r w:rsidR="00AE5661" w:rsidRPr="00034B3B">
        <w:rPr>
          <w:rFonts w:cs="Times New Roman"/>
          <w:szCs w:val="28"/>
        </w:rPr>
        <w:t xml:space="preserve"> (</w:t>
      </w:r>
      <w:r w:rsidR="00AE5661" w:rsidRPr="00034B3B">
        <w:rPr>
          <w:rFonts w:cs="Times New Roman"/>
          <w:szCs w:val="28"/>
          <w:lang w:val="en-US" w:eastAsia="ar-SA"/>
        </w:rPr>
        <w:t>C</w:t>
      </w:r>
      <w:r w:rsidR="00AE5661" w:rsidRPr="00034B3B">
        <w:rPr>
          <w:rFonts w:cs="Times New Roman"/>
          <w:szCs w:val="28"/>
          <w:lang w:eastAsia="ar-SA"/>
        </w:rPr>
        <w:t>.</w:t>
      </w:r>
      <w:r w:rsidR="00AE5661" w:rsidRPr="00034B3B">
        <w:rPr>
          <w:rFonts w:cs="Times New Roman"/>
          <w:szCs w:val="28"/>
          <w:lang w:val="en-US" w:eastAsia="ar-SA"/>
        </w:rPr>
        <w:t>T</w:t>
      </w:r>
      <w:r w:rsidR="00AE5661" w:rsidRPr="00034B3B">
        <w:rPr>
          <w:rFonts w:cs="Times New Roman"/>
          <w:szCs w:val="28"/>
          <w:lang w:eastAsia="ar-SA"/>
        </w:rPr>
        <w:t xml:space="preserve">. </w:t>
      </w:r>
      <w:r w:rsidR="00AE5661" w:rsidRPr="00034B3B">
        <w:rPr>
          <w:rFonts w:cs="Times New Roman"/>
          <w:szCs w:val="28"/>
          <w:lang w:val="en-US" w:eastAsia="ar-SA"/>
        </w:rPr>
        <w:t>Newton</w:t>
      </w:r>
      <w:r w:rsidR="00AE5661" w:rsidRPr="00034B3B">
        <w:rPr>
          <w:rFonts w:cs="Times New Roman"/>
          <w:szCs w:val="28"/>
        </w:rPr>
        <w:t>)</w:t>
      </w:r>
      <w:r w:rsidRPr="00034B3B">
        <w:rPr>
          <w:rFonts w:cs="Times New Roman"/>
          <w:szCs w:val="28"/>
        </w:rPr>
        <w:t xml:space="preserve">, который также отправил некоторые находки в Лондон. Именно </w:t>
      </w:r>
      <w:r w:rsidR="001E1695" w:rsidRPr="00034B3B">
        <w:rPr>
          <w:rFonts w:cs="Times New Roman"/>
          <w:szCs w:val="28"/>
        </w:rPr>
        <w:t xml:space="preserve">С.Т. </w:t>
      </w:r>
      <w:r w:rsidRPr="00034B3B">
        <w:rPr>
          <w:rFonts w:cs="Times New Roman"/>
          <w:szCs w:val="28"/>
        </w:rPr>
        <w:t xml:space="preserve">Ньютон впервые упомянул о том, что следы краски были видны на </w:t>
      </w:r>
      <w:proofErr w:type="spellStart"/>
      <w:r w:rsidRPr="00034B3B">
        <w:rPr>
          <w:rFonts w:cs="Times New Roman"/>
          <w:szCs w:val="28"/>
        </w:rPr>
        <w:t>свежераскопанных</w:t>
      </w:r>
      <w:proofErr w:type="spellEnd"/>
      <w:r w:rsidRPr="00034B3B">
        <w:rPr>
          <w:rFonts w:cs="Times New Roman"/>
          <w:szCs w:val="28"/>
        </w:rPr>
        <w:t xml:space="preserve"> фрагментах, но быстро исчезли после </w:t>
      </w:r>
      <w:r w:rsidRPr="00034B3B">
        <w:rPr>
          <w:rFonts w:cs="Times New Roman"/>
          <w:szCs w:val="28"/>
        </w:rPr>
        <w:lastRenderedPageBreak/>
        <w:t>их обнаружения [</w:t>
      </w:r>
      <w:r w:rsidR="00564999" w:rsidRPr="00034B3B">
        <w:rPr>
          <w:rFonts w:cs="Times New Roman"/>
          <w:szCs w:val="28"/>
        </w:rPr>
        <w:t>47, р. 3-376; 48, р. 3-630</w:t>
      </w:r>
      <w:r w:rsidRPr="00034B3B">
        <w:rPr>
          <w:rFonts w:cs="Times New Roman"/>
          <w:szCs w:val="28"/>
        </w:rPr>
        <w:t>]. Вопрос о цветном декоре мавзолея долгое время был объектом дебатов вследствие довольно редких примеров сохранности красочного слоя, который был бы виден невооруженным глазом. Однако, в последнее время, благодаря использованию новых технологий доказано широкое использование красок для декора в античное время. Исследования показали органический характер красок [</w:t>
      </w:r>
      <w:r w:rsidR="00564999" w:rsidRPr="00034B3B">
        <w:rPr>
          <w:rFonts w:cs="Times New Roman"/>
          <w:szCs w:val="28"/>
        </w:rPr>
        <w:t>28, р. 215-235</w:t>
      </w:r>
      <w:r w:rsidRPr="00034B3B">
        <w:rPr>
          <w:rFonts w:cs="Times New Roman"/>
          <w:szCs w:val="28"/>
        </w:rPr>
        <w:t>].</w:t>
      </w:r>
    </w:p>
    <w:p w14:paraId="16643016" w14:textId="3A955911" w:rsidR="00AE6AB1" w:rsidRPr="00034B3B" w:rsidRDefault="00AE6AB1" w:rsidP="00034B3B">
      <w:pPr>
        <w:pStyle w:val="a9"/>
        <w:ind w:firstLine="709"/>
        <w:rPr>
          <w:rFonts w:cs="Times New Roman"/>
          <w:szCs w:val="28"/>
        </w:rPr>
      </w:pPr>
      <w:r w:rsidRPr="00034B3B">
        <w:rPr>
          <w:rFonts w:cs="Times New Roman"/>
          <w:szCs w:val="28"/>
        </w:rPr>
        <w:t xml:space="preserve">Были проанализированы фрагменты античных рельефов из Галикарнаса, </w:t>
      </w:r>
      <w:proofErr w:type="spellStart"/>
      <w:r w:rsidRPr="00034B3B">
        <w:rPr>
          <w:rFonts w:cs="Times New Roman"/>
          <w:szCs w:val="28"/>
        </w:rPr>
        <w:t>Лабраунды</w:t>
      </w:r>
      <w:proofErr w:type="spellEnd"/>
      <w:r w:rsidRPr="00034B3B">
        <w:rPr>
          <w:rFonts w:cs="Times New Roman"/>
          <w:szCs w:val="28"/>
        </w:rPr>
        <w:t xml:space="preserve"> и </w:t>
      </w:r>
      <w:proofErr w:type="spellStart"/>
      <w:r w:rsidRPr="00034B3B">
        <w:rPr>
          <w:rFonts w:cs="Times New Roman"/>
          <w:szCs w:val="28"/>
        </w:rPr>
        <w:t>Приены</w:t>
      </w:r>
      <w:proofErr w:type="spellEnd"/>
      <w:r w:rsidRPr="00034B3B">
        <w:rPr>
          <w:rFonts w:cs="Times New Roman"/>
          <w:szCs w:val="28"/>
        </w:rPr>
        <w:t>, что привело к выводу о некоем стандарте окраски в регионе.</w:t>
      </w:r>
      <w:r w:rsidR="001D41DD" w:rsidRPr="00034B3B">
        <w:rPr>
          <w:rFonts w:cs="Times New Roman"/>
          <w:szCs w:val="28"/>
        </w:rPr>
        <w:t xml:space="preserve"> </w:t>
      </w:r>
      <w:r w:rsidRPr="00034B3B">
        <w:rPr>
          <w:rFonts w:cs="Times New Roman"/>
          <w:szCs w:val="28"/>
        </w:rPr>
        <w:t>Исследователи подробно рассматривают вероятные цвета окраски частей Мавзолея в Галикарнасе. По сохранившимся следам красок на различных фрагментах составлены самые достоверные предположения. Кроме того, как уже упоминалось, проведена работа с аналогичными рельефами того же периода. Помимо аналогий с другими мавзолеями и частями архитектурных сооружений синхронного времени, в качестве источника берётся и саркофаг Александра Македонского из Сидона, саркофаг Амазонок из Этрурии (400-340</w:t>
      </w:r>
      <w:r w:rsidR="00EA2353" w:rsidRPr="00034B3B">
        <w:rPr>
          <w:rFonts w:cs="Times New Roman"/>
          <w:szCs w:val="28"/>
        </w:rPr>
        <w:t> </w:t>
      </w:r>
      <w:r w:rsidRPr="00034B3B">
        <w:rPr>
          <w:rFonts w:cs="Times New Roman"/>
          <w:szCs w:val="28"/>
        </w:rPr>
        <w:t>гг. до н.э.). К примеру, реконструкция окрашенных лошадей опирается на следы красок на нескольких скульптурах лошадей с данного мавзолея, а также на лошадей с других мест. Лишь в редких случаях, когда следы краски не обнаружены ни на фрагментах исследуемого мавзолея, ни на аналогичных находках, используются предположения, все же базирующиеся на общей композиции.</w:t>
      </w:r>
      <w:r w:rsidR="001D41DD" w:rsidRPr="00034B3B">
        <w:rPr>
          <w:rFonts w:cs="Times New Roman"/>
          <w:szCs w:val="28"/>
        </w:rPr>
        <w:t xml:space="preserve"> </w:t>
      </w:r>
      <w:r w:rsidRPr="00034B3B">
        <w:rPr>
          <w:rFonts w:cs="Times New Roman"/>
          <w:szCs w:val="28"/>
        </w:rPr>
        <w:t xml:space="preserve">Кроме того, специалисты опираются на различные мнения исследователей конца </w:t>
      </w:r>
      <w:r w:rsidRPr="00034B3B">
        <w:rPr>
          <w:rFonts w:cs="Times New Roman"/>
          <w:szCs w:val="28"/>
          <w:lang w:val="en-US"/>
        </w:rPr>
        <w:t>XX</w:t>
      </w:r>
      <w:r w:rsidRPr="00034B3B">
        <w:rPr>
          <w:rFonts w:cs="Times New Roman"/>
          <w:szCs w:val="28"/>
        </w:rPr>
        <w:t xml:space="preserve"> века [</w:t>
      </w:r>
      <w:r w:rsidR="00730B90" w:rsidRPr="00034B3B">
        <w:rPr>
          <w:rFonts w:cs="Times New Roman"/>
          <w:szCs w:val="28"/>
        </w:rPr>
        <w:t>27</w:t>
      </w:r>
      <w:r w:rsidRPr="00034B3B">
        <w:rPr>
          <w:rFonts w:cs="Times New Roman"/>
          <w:szCs w:val="28"/>
        </w:rPr>
        <w:t xml:space="preserve">, с. 165; </w:t>
      </w:r>
      <w:r w:rsidR="00730B90" w:rsidRPr="00034B3B">
        <w:rPr>
          <w:rFonts w:cs="Times New Roman"/>
          <w:szCs w:val="28"/>
        </w:rPr>
        <w:t>54</w:t>
      </w:r>
      <w:r w:rsidRPr="00034B3B">
        <w:rPr>
          <w:rFonts w:cs="Times New Roman"/>
          <w:szCs w:val="28"/>
        </w:rPr>
        <w:t xml:space="preserve">, </w:t>
      </w:r>
      <w:r w:rsidR="0036645F">
        <w:rPr>
          <w:rFonts w:cs="Times New Roman"/>
          <w:szCs w:val="28"/>
          <w:lang w:val="en-US"/>
        </w:rPr>
        <w:t>p</w:t>
      </w:r>
      <w:r w:rsidRPr="00034B3B">
        <w:rPr>
          <w:rFonts w:cs="Times New Roman"/>
          <w:szCs w:val="28"/>
        </w:rPr>
        <w:t>. 120</w:t>
      </w:r>
      <w:r w:rsidR="00730B90" w:rsidRPr="00034B3B">
        <w:rPr>
          <w:rFonts w:cs="Times New Roman"/>
          <w:szCs w:val="28"/>
        </w:rPr>
        <w:t>; 59, р. 100</w:t>
      </w:r>
      <w:r w:rsidRPr="00034B3B">
        <w:rPr>
          <w:rFonts w:cs="Times New Roman"/>
          <w:szCs w:val="28"/>
        </w:rPr>
        <w:t>].</w:t>
      </w:r>
    </w:p>
    <w:p w14:paraId="24F690ED" w14:textId="0D15A94D" w:rsidR="00AE6AB1" w:rsidRPr="00034B3B" w:rsidRDefault="00AE6AB1" w:rsidP="00034B3B">
      <w:pPr>
        <w:pStyle w:val="a9"/>
        <w:ind w:firstLine="709"/>
        <w:rPr>
          <w:rFonts w:cs="Times New Roman"/>
          <w:szCs w:val="28"/>
        </w:rPr>
      </w:pPr>
      <w:r w:rsidRPr="00034B3B">
        <w:rPr>
          <w:rFonts w:cs="Times New Roman"/>
          <w:szCs w:val="28"/>
        </w:rPr>
        <w:t>Таким образом, визуализирована достаточно правдоподобная полихромия мавзолея в Галикарнасе, основанная на проведении многочисленных анализов остатков краски не только на самом мавзолее, но и на многих синхронных ему памятниках (</w:t>
      </w:r>
      <w:r w:rsidR="00AD5466" w:rsidRPr="00034B3B">
        <w:rPr>
          <w:rFonts w:cs="Times New Roman"/>
          <w:szCs w:val="28"/>
        </w:rPr>
        <w:t>Приложение А</w:t>
      </w:r>
      <w:r w:rsidRPr="00034B3B">
        <w:rPr>
          <w:rFonts w:cs="Times New Roman"/>
          <w:szCs w:val="28"/>
        </w:rPr>
        <w:t>).</w:t>
      </w:r>
    </w:p>
    <w:p w14:paraId="22228913" w14:textId="190A13CA" w:rsidR="00AE6AB1" w:rsidRPr="00034B3B" w:rsidRDefault="00AE6AB1" w:rsidP="00034B3B">
      <w:pPr>
        <w:pStyle w:val="a9"/>
        <w:ind w:firstLine="709"/>
        <w:rPr>
          <w:rFonts w:cs="Times New Roman"/>
          <w:szCs w:val="28"/>
        </w:rPr>
      </w:pPr>
      <w:r w:rsidRPr="00034B3B">
        <w:rPr>
          <w:rFonts w:cs="Times New Roman"/>
          <w:szCs w:val="28"/>
        </w:rPr>
        <w:t xml:space="preserve">Помимо графической реконструкции зданий, используются и уменьшенные макеты-реконструкции – для лучшего представления посетителей о памятнике. Так, один из археологических памятников истории Балкан – </w:t>
      </w:r>
      <w:proofErr w:type="spellStart"/>
      <w:r w:rsidRPr="00034B3B">
        <w:rPr>
          <w:rFonts w:cs="Times New Roman"/>
          <w:szCs w:val="28"/>
        </w:rPr>
        <w:t>Тумулус</w:t>
      </w:r>
      <w:proofErr w:type="spellEnd"/>
      <w:r w:rsidRPr="00034B3B">
        <w:rPr>
          <w:rFonts w:cs="Times New Roman"/>
          <w:szCs w:val="28"/>
        </w:rPr>
        <w:t xml:space="preserve"> в Каменице представлен в музее в виде пластической реконструкции, как пишут авторы статьи </w:t>
      </w:r>
      <w:r w:rsidR="00B858DC" w:rsidRPr="00034B3B">
        <w:rPr>
          <w:rFonts w:cs="Times New Roman"/>
          <w:szCs w:val="28"/>
        </w:rPr>
        <w:t xml:space="preserve">А. </w:t>
      </w:r>
      <w:proofErr w:type="spellStart"/>
      <w:r w:rsidRPr="00034B3B">
        <w:rPr>
          <w:rFonts w:cs="Times New Roman"/>
          <w:szCs w:val="28"/>
        </w:rPr>
        <w:t>Цанавара</w:t>
      </w:r>
      <w:proofErr w:type="spellEnd"/>
      <w:r w:rsidRPr="00034B3B">
        <w:rPr>
          <w:rFonts w:cs="Times New Roman"/>
          <w:szCs w:val="28"/>
        </w:rPr>
        <w:t xml:space="preserve"> и </w:t>
      </w:r>
      <w:r w:rsidR="00B858DC" w:rsidRPr="00034B3B">
        <w:rPr>
          <w:rFonts w:cs="Times New Roman"/>
          <w:szCs w:val="28"/>
        </w:rPr>
        <w:t xml:space="preserve">Л. </w:t>
      </w:r>
      <w:proofErr w:type="spellStart"/>
      <w:r w:rsidRPr="00034B3B">
        <w:rPr>
          <w:rFonts w:cs="Times New Roman"/>
          <w:szCs w:val="28"/>
        </w:rPr>
        <w:t>Цилага</w:t>
      </w:r>
      <w:proofErr w:type="spellEnd"/>
      <w:r w:rsidR="00B858DC" w:rsidRPr="00034B3B">
        <w:rPr>
          <w:rFonts w:cs="Times New Roman"/>
          <w:szCs w:val="28"/>
        </w:rPr>
        <w:t>.</w:t>
      </w:r>
      <w:r w:rsidRPr="00034B3B">
        <w:rPr>
          <w:rFonts w:cs="Times New Roman"/>
          <w:szCs w:val="28"/>
        </w:rPr>
        <w:t xml:space="preserve"> Дополнен он полноразмерными реконструкциями двух могил, с помещенными внутрь них оригинальными останками и копиями находок. Воссозданные захоронения оказывают сильное впечатление на посетителей, и макет </w:t>
      </w:r>
      <w:proofErr w:type="spellStart"/>
      <w:r w:rsidRPr="00034B3B">
        <w:rPr>
          <w:rFonts w:cs="Times New Roman"/>
          <w:szCs w:val="28"/>
        </w:rPr>
        <w:t>тумулуса</w:t>
      </w:r>
      <w:proofErr w:type="spellEnd"/>
      <w:r w:rsidRPr="00034B3B">
        <w:rPr>
          <w:rFonts w:cs="Times New Roman"/>
          <w:szCs w:val="28"/>
        </w:rPr>
        <w:t xml:space="preserve"> дает представление об общем виде памятника [</w:t>
      </w:r>
      <w:r w:rsidR="00EA2353" w:rsidRPr="00034B3B">
        <w:rPr>
          <w:rFonts w:cs="Times New Roman"/>
          <w:szCs w:val="28"/>
        </w:rPr>
        <w:t>175</w:t>
      </w:r>
      <w:r w:rsidRPr="00034B3B">
        <w:rPr>
          <w:rFonts w:cs="Times New Roman"/>
          <w:szCs w:val="28"/>
        </w:rPr>
        <w:t>].</w:t>
      </w:r>
    </w:p>
    <w:p w14:paraId="2CB198D9" w14:textId="1D2352C4" w:rsidR="001E1695" w:rsidRPr="00034B3B" w:rsidRDefault="001E1695" w:rsidP="00034B3B">
      <w:pPr>
        <w:pStyle w:val="a9"/>
        <w:ind w:firstLine="709"/>
        <w:rPr>
          <w:rFonts w:cs="Times New Roman"/>
          <w:szCs w:val="28"/>
        </w:rPr>
      </w:pPr>
      <w:r w:rsidRPr="00034B3B">
        <w:rPr>
          <w:rFonts w:cs="Times New Roman"/>
          <w:szCs w:val="28"/>
        </w:rPr>
        <w:t>Необходимость научного подхода к реконструкции, основанного на строгих методах анализа, а не только на аналогиях и предположениях, способствует накоплению большего числа сведений, способных качественно улучшить данные о древних сооружениях [</w:t>
      </w:r>
      <w:r w:rsidR="00EA2353" w:rsidRPr="00034B3B">
        <w:rPr>
          <w:rFonts w:cs="Times New Roman"/>
          <w:szCs w:val="28"/>
        </w:rPr>
        <w:t>176</w:t>
      </w:r>
      <w:r w:rsidRPr="00034B3B">
        <w:rPr>
          <w:rFonts w:cs="Times New Roman"/>
          <w:szCs w:val="28"/>
        </w:rPr>
        <w:t>].</w:t>
      </w:r>
      <w:r w:rsidR="00EA2353" w:rsidRPr="00034B3B">
        <w:rPr>
          <w:rFonts w:cs="Times New Roman"/>
          <w:szCs w:val="28"/>
        </w:rPr>
        <w:t xml:space="preserve"> </w:t>
      </w:r>
      <w:r w:rsidR="006E6488" w:rsidRPr="00034B3B">
        <w:rPr>
          <w:rFonts w:cs="Times New Roman"/>
          <w:szCs w:val="28"/>
        </w:rPr>
        <w:t xml:space="preserve">Таким образом, реконструкция переходит от цели исключительно интерпретации, в разряд метода научного познания. </w:t>
      </w:r>
    </w:p>
    <w:p w14:paraId="21F1617D" w14:textId="03D2FD5F" w:rsidR="00AE6AB1" w:rsidRPr="00034B3B" w:rsidRDefault="00AE6AB1" w:rsidP="00034B3B">
      <w:pPr>
        <w:pStyle w:val="a9"/>
        <w:ind w:firstLine="709"/>
        <w:rPr>
          <w:rFonts w:cs="Times New Roman"/>
          <w:szCs w:val="28"/>
        </w:rPr>
      </w:pPr>
      <w:r w:rsidRPr="00034B3B">
        <w:rPr>
          <w:rFonts w:cs="Times New Roman"/>
          <w:szCs w:val="28"/>
        </w:rPr>
        <w:t xml:space="preserve">Что касается отечественного опыта реконструкции сооружений, то хотелось бы упомянуть реконструкцию </w:t>
      </w:r>
      <w:proofErr w:type="spellStart"/>
      <w:r w:rsidRPr="00034B3B">
        <w:rPr>
          <w:rFonts w:cs="Times New Roman"/>
          <w:szCs w:val="28"/>
        </w:rPr>
        <w:t>энеолитического</w:t>
      </w:r>
      <w:proofErr w:type="spellEnd"/>
      <w:r w:rsidRPr="00034B3B">
        <w:rPr>
          <w:rFonts w:cs="Times New Roman"/>
          <w:szCs w:val="28"/>
        </w:rPr>
        <w:t xml:space="preserve"> жилища на поселении Ботай. На 1993 год, раскопки на </w:t>
      </w:r>
      <w:proofErr w:type="spellStart"/>
      <w:r w:rsidRPr="00034B3B">
        <w:rPr>
          <w:rFonts w:cs="Times New Roman"/>
          <w:szCs w:val="28"/>
        </w:rPr>
        <w:t>Ботае</w:t>
      </w:r>
      <w:proofErr w:type="spellEnd"/>
      <w:r w:rsidRPr="00034B3B">
        <w:rPr>
          <w:rFonts w:cs="Times New Roman"/>
          <w:szCs w:val="28"/>
        </w:rPr>
        <w:t xml:space="preserve"> велись более 10 лет, и охватили около 10 тысяч квадратных метров. Множество исследованных остатков жилищ </w:t>
      </w:r>
      <w:r w:rsidRPr="00034B3B">
        <w:rPr>
          <w:rFonts w:cs="Times New Roman"/>
          <w:szCs w:val="28"/>
        </w:rPr>
        <w:lastRenderedPageBreak/>
        <w:t>позволили выявить некие характерные особенности, повторяющиеся практически полностью во всех постройках.</w:t>
      </w:r>
      <w:r w:rsidR="001D41DD" w:rsidRPr="00034B3B">
        <w:rPr>
          <w:rFonts w:cs="Times New Roman"/>
          <w:szCs w:val="28"/>
        </w:rPr>
        <w:t xml:space="preserve"> </w:t>
      </w:r>
      <w:r w:rsidRPr="00034B3B">
        <w:rPr>
          <w:rFonts w:cs="Times New Roman"/>
          <w:szCs w:val="28"/>
        </w:rPr>
        <w:t>И хотя исследователям и удалось логически объяснить особенности напластований, все же экспериментальная постройка, то есть реконструкция жилища стала тем самым эмпирическим доказательством имеющейся гипотезы [</w:t>
      </w:r>
      <w:r w:rsidR="00730B90" w:rsidRPr="00034B3B">
        <w:rPr>
          <w:rFonts w:cs="Times New Roman"/>
          <w:szCs w:val="28"/>
        </w:rPr>
        <w:t>157, с. 117-136</w:t>
      </w:r>
      <w:r w:rsidRPr="00034B3B">
        <w:rPr>
          <w:rFonts w:cs="Times New Roman"/>
          <w:szCs w:val="28"/>
        </w:rPr>
        <w:t>].</w:t>
      </w:r>
    </w:p>
    <w:p w14:paraId="4435CC1B" w14:textId="0C7CDCEF" w:rsidR="00AE6AB1" w:rsidRPr="00034B3B" w:rsidRDefault="00AE6AB1" w:rsidP="00034B3B">
      <w:pPr>
        <w:spacing w:after="0" w:line="240" w:lineRule="auto"/>
        <w:ind w:firstLine="709"/>
        <w:jc w:val="both"/>
        <w:rPr>
          <w:rFonts w:ascii="Times New Roman" w:hAnsi="Times New Roman" w:cs="Times New Roman"/>
          <w:sz w:val="28"/>
          <w:szCs w:val="28"/>
          <w:lang w:val="kk-KZ"/>
        </w:rPr>
      </w:pPr>
      <w:r w:rsidRPr="00034B3B">
        <w:rPr>
          <w:rFonts w:ascii="Times New Roman" w:hAnsi="Times New Roman" w:cs="Times New Roman"/>
          <w:sz w:val="28"/>
          <w:szCs w:val="28"/>
          <w:lang w:val="kk-KZ"/>
        </w:rPr>
        <w:t>В казахстанских музеях доминирует метод представления сооружени</w:t>
      </w:r>
      <w:r w:rsidRPr="00034B3B">
        <w:rPr>
          <w:rFonts w:ascii="Times New Roman" w:hAnsi="Times New Roman" w:cs="Times New Roman"/>
          <w:sz w:val="28"/>
          <w:szCs w:val="28"/>
        </w:rPr>
        <w:t>й</w:t>
      </w:r>
      <w:r w:rsidRPr="00034B3B">
        <w:rPr>
          <w:rFonts w:ascii="Times New Roman" w:hAnsi="Times New Roman" w:cs="Times New Roman"/>
          <w:sz w:val="28"/>
          <w:szCs w:val="28"/>
          <w:lang w:val="kk-KZ"/>
        </w:rPr>
        <w:t>, быта и жилища первобытного общества в форме диорамы-реконструкции, которая живописно показывает тематические предметы на переднем плане, а также в форме моделей-реконструкций, и макетов-реконструкций, уменьшенных до небольшого размера. Метод реконструкции жилищ палеолита, мезолита, неолита, энеолита и бронзового века в музеях под открытым небом также широко распространен в отечественной и зарубежной практике. Однако можно сказать, что «реконструкция древнего жилища» в музеях Казахстана ведется не интенсивно, а весьма ограниченно. Примеры их использования считанные. Одним из них является реконструкция «Ботайского жилища» в музее-заповеднике «Ботай» в Северо-Казахстанской области и в Боровом Акмолинской области. Ботайские дома реконструктированы по руководством Виктора Зайберта на основе</w:t>
      </w:r>
      <w:r w:rsidR="001D41DD" w:rsidRPr="00034B3B">
        <w:rPr>
          <w:rFonts w:ascii="Times New Roman" w:hAnsi="Times New Roman" w:cs="Times New Roman"/>
          <w:sz w:val="28"/>
          <w:szCs w:val="28"/>
          <w:lang w:val="kk-KZ"/>
        </w:rPr>
        <w:t xml:space="preserve"> </w:t>
      </w:r>
      <w:r w:rsidRPr="00034B3B">
        <w:rPr>
          <w:rFonts w:ascii="Times New Roman" w:hAnsi="Times New Roman" w:cs="Times New Roman"/>
          <w:sz w:val="28"/>
          <w:szCs w:val="28"/>
          <w:lang w:val="kk-KZ"/>
        </w:rPr>
        <w:t>материалов Ботайской культуры. Каждый из восозданных домов ботайцев</w:t>
      </w:r>
      <w:r w:rsidR="001D41DD" w:rsidRPr="00034B3B">
        <w:rPr>
          <w:rFonts w:ascii="Times New Roman" w:hAnsi="Times New Roman" w:cs="Times New Roman"/>
          <w:sz w:val="28"/>
          <w:szCs w:val="28"/>
          <w:lang w:val="kk-KZ"/>
        </w:rPr>
        <w:t xml:space="preserve"> </w:t>
      </w:r>
      <w:r w:rsidRPr="00034B3B">
        <w:rPr>
          <w:rFonts w:ascii="Times New Roman" w:hAnsi="Times New Roman" w:cs="Times New Roman"/>
          <w:sz w:val="28"/>
          <w:szCs w:val="28"/>
          <w:lang w:val="kk-KZ"/>
        </w:rPr>
        <w:t>по отдельности является музейным комплексом, представляя собой экспозиционный зал, работает как «открытый фонд», демонстрируя археологические артефакты. Ботайское жилище призна</w:t>
      </w:r>
      <w:r w:rsidRPr="00034B3B">
        <w:rPr>
          <w:rFonts w:ascii="Times New Roman" w:hAnsi="Times New Roman" w:cs="Times New Roman"/>
          <w:sz w:val="28"/>
          <w:szCs w:val="28"/>
        </w:rPr>
        <w:t>е</w:t>
      </w:r>
      <w:r w:rsidRPr="00034B3B">
        <w:rPr>
          <w:rFonts w:ascii="Times New Roman" w:hAnsi="Times New Roman" w:cs="Times New Roman"/>
          <w:sz w:val="28"/>
          <w:szCs w:val="28"/>
          <w:lang w:val="kk-KZ"/>
        </w:rPr>
        <w:t>тся как прототип юрты, тошалы и шошалы, и на основе дендроархеологических материалов оно реконструривано из бревен местных сосен.</w:t>
      </w:r>
      <w:r w:rsidR="001D41DD" w:rsidRPr="00034B3B">
        <w:rPr>
          <w:rFonts w:ascii="Times New Roman" w:hAnsi="Times New Roman" w:cs="Times New Roman"/>
          <w:sz w:val="28"/>
          <w:szCs w:val="28"/>
          <w:lang w:val="kk-KZ"/>
        </w:rPr>
        <w:t xml:space="preserve"> </w:t>
      </w:r>
      <w:r w:rsidRPr="00034B3B">
        <w:rPr>
          <w:rFonts w:ascii="Times New Roman" w:hAnsi="Times New Roman" w:cs="Times New Roman"/>
          <w:sz w:val="28"/>
          <w:szCs w:val="28"/>
          <w:lang w:val="kk-KZ"/>
        </w:rPr>
        <w:t>Жилище саков тиграхаудов реконструривоны в музее-заповеднике «Боролдайские сакские курганы» в Алматы, оно работает как «новодел под открытом небом».</w:t>
      </w:r>
    </w:p>
    <w:p w14:paraId="5EE3FD86" w14:textId="31F340A5" w:rsidR="00AE6AB1" w:rsidRPr="00034B3B" w:rsidRDefault="00AE6AB1" w:rsidP="00034B3B">
      <w:pPr>
        <w:pStyle w:val="a9"/>
        <w:ind w:firstLine="709"/>
        <w:rPr>
          <w:rFonts w:cs="Times New Roman"/>
          <w:szCs w:val="28"/>
        </w:rPr>
      </w:pPr>
      <w:r w:rsidRPr="00034B3B">
        <w:rPr>
          <w:rFonts w:cs="Times New Roman"/>
          <w:szCs w:val="28"/>
        </w:rPr>
        <w:t xml:space="preserve">В 2006 году завершена реконструкция другого сооружения – кургана с усами на территории музея-заповедника Танбалы, а именно – его каменные насыпи, которые были разобраны во время раскопок в 1957 году. Эти работы проведены в ходе реализации норвежско-казахстанского проекта ЮНЕСКО по менеджменту, консервации и презентации комплекса </w:t>
      </w:r>
      <w:proofErr w:type="spellStart"/>
      <w:r w:rsidRPr="00034B3B">
        <w:rPr>
          <w:rFonts w:cs="Times New Roman"/>
          <w:szCs w:val="28"/>
        </w:rPr>
        <w:t>Тамгалы</w:t>
      </w:r>
      <w:proofErr w:type="spellEnd"/>
      <w:r w:rsidRPr="00034B3B">
        <w:rPr>
          <w:rFonts w:cs="Times New Roman"/>
          <w:szCs w:val="28"/>
        </w:rPr>
        <w:t xml:space="preserve"> в 2005-2006 годах</w:t>
      </w:r>
      <w:r w:rsidR="00AD5466" w:rsidRPr="00034B3B">
        <w:rPr>
          <w:rFonts w:cs="Times New Roman"/>
          <w:szCs w:val="28"/>
        </w:rPr>
        <w:t xml:space="preserve"> (Приложение А</w:t>
      </w:r>
      <w:r w:rsidRPr="00034B3B">
        <w:rPr>
          <w:rFonts w:cs="Times New Roman"/>
          <w:szCs w:val="28"/>
        </w:rPr>
        <w:t>) [</w:t>
      </w:r>
      <w:r w:rsidR="00730B90" w:rsidRPr="00034B3B">
        <w:rPr>
          <w:rFonts w:cs="Times New Roman"/>
          <w:szCs w:val="28"/>
        </w:rPr>
        <w:t xml:space="preserve">113, </w:t>
      </w:r>
      <w:r w:rsidRPr="00034B3B">
        <w:rPr>
          <w:rFonts w:cs="Times New Roman"/>
          <w:szCs w:val="28"/>
        </w:rPr>
        <w:t>с. 3</w:t>
      </w:r>
      <w:r w:rsidR="00730B90" w:rsidRPr="00034B3B">
        <w:rPr>
          <w:rFonts w:cs="Times New Roman"/>
          <w:szCs w:val="28"/>
        </w:rPr>
        <w:t>-3</w:t>
      </w:r>
      <w:r w:rsidRPr="00034B3B">
        <w:rPr>
          <w:rFonts w:cs="Times New Roman"/>
          <w:szCs w:val="28"/>
        </w:rPr>
        <w:t>4</w:t>
      </w:r>
      <w:r w:rsidR="00730B90" w:rsidRPr="00034B3B">
        <w:rPr>
          <w:rFonts w:cs="Times New Roman"/>
          <w:szCs w:val="28"/>
        </w:rPr>
        <w:t>0</w:t>
      </w:r>
      <w:r w:rsidRPr="00034B3B">
        <w:rPr>
          <w:rFonts w:cs="Times New Roman"/>
          <w:szCs w:val="28"/>
        </w:rPr>
        <w:t xml:space="preserve">]. </w:t>
      </w:r>
    </w:p>
    <w:p w14:paraId="58567094" w14:textId="151056A1" w:rsidR="00AE6AB1" w:rsidRPr="00034B3B" w:rsidRDefault="00AE6AB1" w:rsidP="00034B3B">
      <w:pPr>
        <w:pStyle w:val="a9"/>
        <w:ind w:firstLine="709"/>
        <w:rPr>
          <w:rFonts w:cs="Times New Roman"/>
          <w:szCs w:val="28"/>
        </w:rPr>
      </w:pPr>
      <w:r w:rsidRPr="00034B3B">
        <w:rPr>
          <w:rFonts w:cs="Times New Roman"/>
          <w:szCs w:val="28"/>
          <w:lang w:val="kk-KZ"/>
        </w:rPr>
        <w:t xml:space="preserve">Реконструкция сооруженний в открытой экспозиции архитектурных памятником в отечественном и зарубежном опыте воссоздается с сохранением исторического облика. </w:t>
      </w:r>
      <w:r w:rsidRPr="00034B3B">
        <w:rPr>
          <w:rFonts w:cs="Times New Roman"/>
          <w:szCs w:val="28"/>
        </w:rPr>
        <w:t>В архитектуре воссоздание полностью разрушенного памятника, от которого не осталось и следа, с точки зрения музейного дела обозначается термином «новодел». Задача переноса памятника на новое место также не решается без реконструкции, которая проводится в случае, когда памятник находится под угрозой стихи</w:t>
      </w:r>
      <w:r w:rsidR="00EA2353" w:rsidRPr="00034B3B">
        <w:rPr>
          <w:rFonts w:cs="Times New Roman"/>
          <w:szCs w:val="28"/>
        </w:rPr>
        <w:t>йного бедствия (затопление и т.</w:t>
      </w:r>
      <w:r w:rsidRPr="00034B3B">
        <w:rPr>
          <w:rFonts w:cs="Times New Roman"/>
          <w:szCs w:val="28"/>
        </w:rPr>
        <w:t xml:space="preserve">п.). </w:t>
      </w:r>
    </w:p>
    <w:p w14:paraId="0729C34C" w14:textId="692FAA69" w:rsidR="00AE6AB1" w:rsidRPr="00034B3B" w:rsidRDefault="00AE6AB1" w:rsidP="00034B3B">
      <w:pPr>
        <w:spacing w:after="0" w:line="240" w:lineRule="auto"/>
        <w:ind w:firstLine="709"/>
        <w:jc w:val="both"/>
        <w:rPr>
          <w:rFonts w:ascii="Times New Roman" w:hAnsi="Times New Roman" w:cs="Times New Roman"/>
          <w:sz w:val="28"/>
          <w:szCs w:val="28"/>
        </w:rPr>
      </w:pPr>
      <w:r w:rsidRPr="00034B3B">
        <w:rPr>
          <w:rFonts w:ascii="Times New Roman" w:hAnsi="Times New Roman" w:cs="Times New Roman"/>
          <w:sz w:val="28"/>
          <w:szCs w:val="28"/>
          <w:lang w:val="kk-KZ"/>
        </w:rPr>
        <w:t>В области отечественной архитектурной реконструкции, в виде «новодела» можно назвать несколько примеров, таких как часть средневекового города Туркестан, ворота средневекового города Сауран, ворота средневекового Сарайчика</w:t>
      </w:r>
      <w:r w:rsidR="00796AAF" w:rsidRPr="00034B3B">
        <w:rPr>
          <w:rFonts w:ascii="Times New Roman" w:hAnsi="Times New Roman" w:cs="Times New Roman"/>
          <w:sz w:val="28"/>
          <w:szCs w:val="28"/>
          <w:lang w:val="kk-KZ"/>
        </w:rPr>
        <w:t>, мемориальный комплекс</w:t>
      </w:r>
      <w:r w:rsidR="00796AAF" w:rsidRPr="00034B3B">
        <w:rPr>
          <w:rFonts w:ascii="Times New Roman" w:hAnsi="Times New Roman" w:cs="Times New Roman"/>
          <w:sz w:val="28"/>
          <w:szCs w:val="28"/>
        </w:rPr>
        <w:t xml:space="preserve"> </w:t>
      </w:r>
      <w:proofErr w:type="spellStart"/>
      <w:r w:rsidR="00796AAF" w:rsidRPr="00034B3B">
        <w:rPr>
          <w:rFonts w:ascii="Times New Roman" w:hAnsi="Times New Roman" w:cs="Times New Roman"/>
          <w:sz w:val="28"/>
          <w:szCs w:val="28"/>
        </w:rPr>
        <w:t>Коркыт-</w:t>
      </w:r>
      <w:r w:rsidRPr="00034B3B">
        <w:rPr>
          <w:rFonts w:ascii="Times New Roman" w:hAnsi="Times New Roman" w:cs="Times New Roman"/>
          <w:sz w:val="28"/>
          <w:szCs w:val="28"/>
        </w:rPr>
        <w:t>Ата</w:t>
      </w:r>
      <w:proofErr w:type="spellEnd"/>
      <w:r w:rsidR="00796AAF" w:rsidRPr="00034B3B">
        <w:rPr>
          <w:rFonts w:ascii="Times New Roman" w:hAnsi="Times New Roman" w:cs="Times New Roman"/>
          <w:sz w:val="28"/>
          <w:szCs w:val="28"/>
        </w:rPr>
        <w:t xml:space="preserve"> и другие</w:t>
      </w:r>
      <w:r w:rsidRPr="00034B3B">
        <w:rPr>
          <w:rFonts w:ascii="Times New Roman" w:hAnsi="Times New Roman" w:cs="Times New Roman"/>
          <w:sz w:val="28"/>
          <w:szCs w:val="28"/>
        </w:rPr>
        <w:t xml:space="preserve">. </w:t>
      </w:r>
      <w:r w:rsidR="00327582" w:rsidRPr="00034B3B">
        <w:rPr>
          <w:rFonts w:ascii="Times New Roman" w:hAnsi="Times New Roman" w:cs="Times New Roman"/>
          <w:sz w:val="28"/>
          <w:szCs w:val="28"/>
        </w:rPr>
        <w:t xml:space="preserve">Возможно </w:t>
      </w:r>
      <w:r w:rsidR="00796AAF" w:rsidRPr="00034B3B">
        <w:rPr>
          <w:rFonts w:ascii="Times New Roman" w:hAnsi="Times New Roman" w:cs="Times New Roman"/>
          <w:sz w:val="28"/>
          <w:szCs w:val="28"/>
        </w:rPr>
        <w:t xml:space="preserve">в будущем </w:t>
      </w:r>
      <w:r w:rsidR="00327582" w:rsidRPr="00034B3B">
        <w:rPr>
          <w:rFonts w:ascii="Times New Roman" w:hAnsi="Times New Roman" w:cs="Times New Roman"/>
          <w:sz w:val="28"/>
          <w:szCs w:val="28"/>
        </w:rPr>
        <w:t>на месте</w:t>
      </w:r>
      <w:r w:rsidRPr="00034B3B">
        <w:rPr>
          <w:rFonts w:ascii="Times New Roman" w:hAnsi="Times New Roman" w:cs="Times New Roman"/>
          <w:sz w:val="28"/>
          <w:szCs w:val="28"/>
        </w:rPr>
        <w:t xml:space="preserve"> памятника</w:t>
      </w:r>
      <w:r w:rsidR="00796AAF" w:rsidRPr="00034B3B">
        <w:rPr>
          <w:rFonts w:ascii="Times New Roman" w:hAnsi="Times New Roman" w:cs="Times New Roman"/>
          <w:sz w:val="28"/>
          <w:szCs w:val="28"/>
        </w:rPr>
        <w:t>-новодела</w:t>
      </w:r>
      <w:r w:rsidRPr="00034B3B">
        <w:rPr>
          <w:rFonts w:ascii="Times New Roman" w:hAnsi="Times New Roman" w:cs="Times New Roman"/>
          <w:sz w:val="28"/>
          <w:szCs w:val="28"/>
        </w:rPr>
        <w:t xml:space="preserve"> </w:t>
      </w:r>
      <w:r w:rsidR="00A92AFA" w:rsidRPr="00034B3B">
        <w:rPr>
          <w:rFonts w:ascii="Times New Roman" w:hAnsi="Times New Roman" w:cs="Times New Roman"/>
          <w:sz w:val="28"/>
          <w:szCs w:val="28"/>
        </w:rPr>
        <w:t>создат</w:t>
      </w:r>
      <w:r w:rsidR="00327582" w:rsidRPr="00034B3B">
        <w:rPr>
          <w:rFonts w:ascii="Times New Roman" w:hAnsi="Times New Roman" w:cs="Times New Roman"/>
          <w:sz w:val="28"/>
          <w:szCs w:val="28"/>
        </w:rPr>
        <w:t>ь</w:t>
      </w:r>
      <w:r w:rsidRPr="00034B3B">
        <w:rPr>
          <w:rFonts w:ascii="Times New Roman" w:hAnsi="Times New Roman" w:cs="Times New Roman"/>
          <w:sz w:val="28"/>
          <w:szCs w:val="28"/>
        </w:rPr>
        <w:t xml:space="preserve"> и</w:t>
      </w:r>
      <w:r w:rsidR="00327582" w:rsidRPr="00034B3B">
        <w:rPr>
          <w:rFonts w:ascii="Times New Roman" w:hAnsi="Times New Roman" w:cs="Times New Roman"/>
          <w:sz w:val="28"/>
          <w:szCs w:val="28"/>
        </w:rPr>
        <w:t xml:space="preserve">сторическую реконструкцию, воссоздать </w:t>
      </w:r>
      <w:r w:rsidRPr="00034B3B">
        <w:rPr>
          <w:rFonts w:ascii="Times New Roman" w:hAnsi="Times New Roman" w:cs="Times New Roman"/>
          <w:sz w:val="28"/>
          <w:szCs w:val="28"/>
        </w:rPr>
        <w:t>исторический образ</w:t>
      </w:r>
      <w:r w:rsidR="00796AAF" w:rsidRPr="00034B3B">
        <w:rPr>
          <w:rFonts w:ascii="Times New Roman" w:hAnsi="Times New Roman" w:cs="Times New Roman"/>
          <w:sz w:val="28"/>
          <w:szCs w:val="28"/>
        </w:rPr>
        <w:t xml:space="preserve"> на основании письменных источников и визуальных документов</w:t>
      </w:r>
      <w:r w:rsidRPr="00034B3B">
        <w:rPr>
          <w:rFonts w:ascii="Times New Roman" w:hAnsi="Times New Roman" w:cs="Times New Roman"/>
          <w:sz w:val="28"/>
          <w:szCs w:val="28"/>
        </w:rPr>
        <w:t xml:space="preserve">. </w:t>
      </w:r>
      <w:r w:rsidRPr="00034B3B">
        <w:rPr>
          <w:rFonts w:ascii="Times New Roman" w:hAnsi="Times New Roman" w:cs="Times New Roman"/>
          <w:sz w:val="28"/>
          <w:szCs w:val="28"/>
          <w:lang w:val="kk-KZ"/>
        </w:rPr>
        <w:t xml:space="preserve">Казахстан в своей истории </w:t>
      </w:r>
      <w:r w:rsidRPr="00034B3B">
        <w:rPr>
          <w:rFonts w:ascii="Times New Roman" w:hAnsi="Times New Roman" w:cs="Times New Roman"/>
          <w:sz w:val="28"/>
          <w:szCs w:val="28"/>
          <w:lang w:val="kk-KZ"/>
        </w:rPr>
        <w:lastRenderedPageBreak/>
        <w:t xml:space="preserve">памятниковедения имеет обилие научно-ценных источников, например, таких, как фотодокументы, письменные и фольклорные источники, вещественные артефакты, </w:t>
      </w:r>
      <w:r w:rsidRPr="00034B3B">
        <w:rPr>
          <w:rFonts w:ascii="Times New Roman" w:hAnsi="Times New Roman" w:cs="Times New Roman"/>
          <w:sz w:val="28"/>
          <w:szCs w:val="28"/>
        </w:rPr>
        <w:t>которые могут служить основой для реконструкции мавзолеев</w:t>
      </w:r>
      <w:r w:rsidRPr="00034B3B">
        <w:rPr>
          <w:rFonts w:ascii="Times New Roman" w:hAnsi="Times New Roman" w:cs="Times New Roman"/>
          <w:sz w:val="28"/>
          <w:szCs w:val="28"/>
          <w:lang w:val="kk-KZ"/>
        </w:rPr>
        <w:t>, исторических зданий, част</w:t>
      </w:r>
      <w:r w:rsidR="00327582" w:rsidRPr="00034B3B">
        <w:rPr>
          <w:rFonts w:ascii="Times New Roman" w:hAnsi="Times New Roman" w:cs="Times New Roman"/>
          <w:sz w:val="28"/>
          <w:szCs w:val="28"/>
          <w:lang w:val="kk-KZ"/>
        </w:rPr>
        <w:t>ей</w:t>
      </w:r>
      <w:r w:rsidRPr="00034B3B">
        <w:rPr>
          <w:rFonts w:ascii="Times New Roman" w:hAnsi="Times New Roman" w:cs="Times New Roman"/>
          <w:sz w:val="28"/>
          <w:szCs w:val="28"/>
          <w:lang w:val="kk-KZ"/>
        </w:rPr>
        <w:t xml:space="preserve"> городов</w:t>
      </w:r>
      <w:r w:rsidRPr="00034B3B">
        <w:rPr>
          <w:rFonts w:ascii="Times New Roman" w:hAnsi="Times New Roman" w:cs="Times New Roman"/>
          <w:sz w:val="28"/>
          <w:szCs w:val="28"/>
        </w:rPr>
        <w:t xml:space="preserve">. </w:t>
      </w:r>
      <w:r w:rsidRPr="00034B3B">
        <w:rPr>
          <w:rFonts w:ascii="Times New Roman" w:hAnsi="Times New Roman" w:cs="Times New Roman"/>
          <w:sz w:val="28"/>
          <w:szCs w:val="28"/>
          <w:lang w:val="kk-KZ"/>
        </w:rPr>
        <w:t xml:space="preserve">Архитектурная </w:t>
      </w:r>
      <w:r w:rsidRPr="00034B3B">
        <w:rPr>
          <w:rFonts w:ascii="Times New Roman" w:hAnsi="Times New Roman" w:cs="Times New Roman"/>
          <w:sz w:val="28"/>
          <w:szCs w:val="28"/>
        </w:rPr>
        <w:t>реконструкция имеет большое значение для развития открытых экспозиций и историко-культурного туризма.</w:t>
      </w:r>
    </w:p>
    <w:p w14:paraId="43C0FFFF" w14:textId="77777777" w:rsidR="00AE6AB1" w:rsidRPr="00034B3B" w:rsidRDefault="00AE6AB1" w:rsidP="00034B3B">
      <w:pPr>
        <w:pStyle w:val="a9"/>
        <w:ind w:firstLine="709"/>
        <w:rPr>
          <w:rFonts w:cs="Times New Roman"/>
          <w:szCs w:val="28"/>
        </w:rPr>
      </w:pPr>
    </w:p>
    <w:p w14:paraId="57257696" w14:textId="1BA83E3F" w:rsidR="004233C8" w:rsidRPr="00034B3B" w:rsidRDefault="004233C8" w:rsidP="00034B3B">
      <w:pPr>
        <w:pStyle w:val="3"/>
        <w:ind w:left="0" w:firstLine="709"/>
        <w:rPr>
          <w:b w:val="0"/>
          <w:i w:val="0"/>
        </w:rPr>
      </w:pPr>
      <w:bookmarkStart w:id="70" w:name="_Toc188475656"/>
      <w:bookmarkStart w:id="71" w:name="_Toc191564094"/>
      <w:r w:rsidRPr="00034B3B">
        <w:rPr>
          <w:b w:val="0"/>
          <w:i w:val="0"/>
        </w:rPr>
        <w:t xml:space="preserve">Реконструкция </w:t>
      </w:r>
      <w:r w:rsidR="004E3871" w:rsidRPr="00034B3B">
        <w:rPr>
          <w:b w:val="0"/>
          <w:i w:val="0"/>
        </w:rPr>
        <w:t>транспорт</w:t>
      </w:r>
      <w:bookmarkEnd w:id="70"/>
      <w:r w:rsidR="00AE6AB1" w:rsidRPr="00034B3B">
        <w:rPr>
          <w:b w:val="0"/>
          <w:i w:val="0"/>
        </w:rPr>
        <w:t>ных средств</w:t>
      </w:r>
      <w:bookmarkEnd w:id="71"/>
      <w:r w:rsidR="009C73C4" w:rsidRPr="00034B3B">
        <w:rPr>
          <w:b w:val="0"/>
          <w:i w:val="0"/>
        </w:rPr>
        <w:t xml:space="preserve"> </w:t>
      </w:r>
    </w:p>
    <w:p w14:paraId="3E3C1E4D" w14:textId="4E2FBDE1" w:rsidR="00AE6AB1" w:rsidRPr="00034B3B" w:rsidRDefault="00AE6AB1" w:rsidP="00034B3B">
      <w:pPr>
        <w:pStyle w:val="a9"/>
        <w:ind w:firstLine="709"/>
        <w:rPr>
          <w:rFonts w:cs="Times New Roman"/>
          <w:szCs w:val="28"/>
          <w:lang w:val="kk-KZ"/>
        </w:rPr>
      </w:pPr>
      <w:r w:rsidRPr="00034B3B">
        <w:rPr>
          <w:rFonts w:cs="Times New Roman"/>
          <w:szCs w:val="28"/>
        </w:rPr>
        <w:t>Работа по реконструированию транспортных средств требует, помимо прочего, знаний в области инженерии, механики, сопротивлении материалов, материаловедении, аэродинамике, гидродинамике, и др. Так как транспортные средства – это не статичные предметы, а предметы, активно взаимодействующие с окружающей</w:t>
      </w:r>
      <w:r w:rsidR="00EB359C" w:rsidRPr="00034B3B">
        <w:rPr>
          <w:rFonts w:cs="Times New Roman"/>
          <w:szCs w:val="28"/>
        </w:rPr>
        <w:t xml:space="preserve"> средой,</w:t>
      </w:r>
      <w:r w:rsidRPr="00034B3B">
        <w:rPr>
          <w:rFonts w:cs="Times New Roman"/>
          <w:szCs w:val="28"/>
        </w:rPr>
        <w:t xml:space="preserve"> человеком, иногда с животными, их реконструирование постоянно требует проведения множества экспериментов. </w:t>
      </w:r>
      <w:r w:rsidR="00EB359C" w:rsidRPr="00034B3B">
        <w:rPr>
          <w:rFonts w:cs="Times New Roman"/>
          <w:szCs w:val="28"/>
        </w:rPr>
        <w:t>Более сложная работа даёт, однако, более интересные и комплексные знания.</w:t>
      </w:r>
      <w:r w:rsidR="001D41DD" w:rsidRPr="00034B3B">
        <w:rPr>
          <w:rFonts w:cs="Times New Roman"/>
          <w:szCs w:val="28"/>
        </w:rPr>
        <w:t xml:space="preserve"> </w:t>
      </w:r>
    </w:p>
    <w:p w14:paraId="45054152" w14:textId="36E81DAA" w:rsidR="00AE6AB1" w:rsidRPr="00485F28" w:rsidRDefault="00AE6AB1" w:rsidP="00485F28">
      <w:pPr>
        <w:pStyle w:val="4"/>
        <w:numPr>
          <w:ilvl w:val="0"/>
          <w:numId w:val="0"/>
        </w:numPr>
        <w:tabs>
          <w:tab w:val="left" w:pos="1560"/>
        </w:tabs>
        <w:ind w:left="709"/>
        <w:rPr>
          <w:iCs/>
        </w:rPr>
      </w:pPr>
      <w:r w:rsidRPr="00485F28">
        <w:rPr>
          <w:iCs/>
        </w:rPr>
        <w:t xml:space="preserve">Реконструкция водного транспорта </w:t>
      </w:r>
    </w:p>
    <w:p w14:paraId="44F9CD0C" w14:textId="77777777" w:rsidR="00AE6AB1" w:rsidRPr="00034B3B" w:rsidRDefault="00AE6AB1" w:rsidP="00034B3B">
      <w:pPr>
        <w:pStyle w:val="a9"/>
        <w:ind w:firstLine="709"/>
        <w:rPr>
          <w:rFonts w:cs="Times New Roman"/>
          <w:szCs w:val="28"/>
        </w:rPr>
      </w:pPr>
      <w:r w:rsidRPr="00034B3B">
        <w:rPr>
          <w:rFonts w:cs="Times New Roman"/>
          <w:szCs w:val="28"/>
        </w:rPr>
        <w:t xml:space="preserve">Особняком стоит реконструкция примеров водного транспорта, требующая привлечения профессиональных водных инженеров и кораблестроителей. </w:t>
      </w:r>
    </w:p>
    <w:p w14:paraId="220E21CF" w14:textId="6723FABC" w:rsidR="00ED0D88" w:rsidRPr="00034B3B" w:rsidRDefault="00ED0D88" w:rsidP="00034B3B">
      <w:pPr>
        <w:pStyle w:val="a9"/>
        <w:ind w:firstLine="709"/>
        <w:rPr>
          <w:rFonts w:cs="Times New Roman"/>
          <w:i/>
          <w:szCs w:val="28"/>
        </w:rPr>
      </w:pPr>
      <w:r w:rsidRPr="00034B3B">
        <w:rPr>
          <w:rFonts w:cs="Times New Roman"/>
          <w:i/>
          <w:szCs w:val="28"/>
        </w:rPr>
        <w:t>Отечественный опыт реконструкции водного транспорта – «</w:t>
      </w:r>
      <w:proofErr w:type="spellStart"/>
      <w:r w:rsidRPr="00034B3B">
        <w:rPr>
          <w:rFonts w:cs="Times New Roman"/>
          <w:i/>
          <w:szCs w:val="28"/>
        </w:rPr>
        <w:t>торанговой</w:t>
      </w:r>
      <w:proofErr w:type="spellEnd"/>
      <w:r w:rsidRPr="00034B3B">
        <w:rPr>
          <w:rFonts w:cs="Times New Roman"/>
          <w:i/>
          <w:szCs w:val="28"/>
        </w:rPr>
        <w:t xml:space="preserve"> лодки»</w:t>
      </w:r>
    </w:p>
    <w:p w14:paraId="270CAF7B" w14:textId="0C80D0E0" w:rsidR="00ED0D88" w:rsidRPr="00034B3B" w:rsidRDefault="00ED0D88" w:rsidP="00034B3B">
      <w:pPr>
        <w:pStyle w:val="a9"/>
        <w:ind w:firstLine="709"/>
        <w:rPr>
          <w:rFonts w:cs="Times New Roman"/>
          <w:szCs w:val="28"/>
          <w:lang w:val="kk-KZ"/>
        </w:rPr>
      </w:pPr>
      <w:r w:rsidRPr="00034B3B">
        <w:rPr>
          <w:rFonts w:cs="Times New Roman"/>
          <w:szCs w:val="28"/>
          <w:lang w:val="kk-KZ"/>
        </w:rPr>
        <w:t>Примером отечественной музейной реконструкции водного транспорта служит «грузовое судно» из древесины торанги, известное как «торанговая лодка», в Отрарском музее</w:t>
      </w:r>
      <w:r w:rsidR="00B858DC" w:rsidRPr="00034B3B">
        <w:rPr>
          <w:rFonts w:cs="Times New Roman"/>
          <w:szCs w:val="28"/>
          <w:lang w:val="kk-KZ"/>
        </w:rPr>
        <w:t xml:space="preserve"> </w:t>
      </w:r>
      <w:r w:rsidR="00B858DC" w:rsidRPr="00034B3B">
        <w:rPr>
          <w:rFonts w:cs="Times New Roman"/>
          <w:szCs w:val="28"/>
        </w:rPr>
        <w:t>[</w:t>
      </w:r>
      <w:r w:rsidR="00730B90" w:rsidRPr="00034B3B">
        <w:rPr>
          <w:rFonts w:cs="Times New Roman"/>
          <w:szCs w:val="28"/>
        </w:rPr>
        <w:t>137, б. 3-186</w:t>
      </w:r>
      <w:r w:rsidR="00B858DC" w:rsidRPr="00034B3B">
        <w:rPr>
          <w:rFonts w:cs="Times New Roman"/>
          <w:szCs w:val="28"/>
        </w:rPr>
        <w:t>]</w:t>
      </w:r>
      <w:r w:rsidRPr="00034B3B">
        <w:rPr>
          <w:rFonts w:cs="Times New Roman"/>
          <w:szCs w:val="28"/>
          <w:lang w:val="kk-KZ"/>
        </w:rPr>
        <w:t>. В прошлом подобные суда использовались для переправ через реку Сырдарью до начала XX века, но с появлением железных паромов они утратили актуальность и почти не сохранились. По инициативе Узбекали Жанибекова в 1988 году местный мастер по дереву из посёлка Шенгельды Отырарского района Туркестанской области Сыздыкулы Надайымбек воссоздал такое «грузовое судно» с учётом традиционных размеров. Его длина составляет 9,75 м, ширина к середине увеличивается от 1,95 до 2,35 м, высота бортов – 65 см, а толщина древесины – 12 см [</w:t>
      </w:r>
      <w:r w:rsidR="00730B90" w:rsidRPr="00034B3B">
        <w:rPr>
          <w:rFonts w:cs="Times New Roman"/>
          <w:szCs w:val="28"/>
          <w:lang w:val="kk-KZ"/>
        </w:rPr>
        <w:t>137</w:t>
      </w:r>
      <w:r w:rsidR="005A09F8" w:rsidRPr="00034B3B">
        <w:rPr>
          <w:rFonts w:cs="Times New Roman"/>
          <w:szCs w:val="28"/>
          <w:lang w:val="kk-KZ"/>
        </w:rPr>
        <w:t xml:space="preserve">, </w:t>
      </w:r>
      <w:r w:rsidR="00730B90" w:rsidRPr="00034B3B">
        <w:rPr>
          <w:rFonts w:cs="Times New Roman"/>
          <w:szCs w:val="28"/>
          <w:lang w:val="kk-KZ"/>
        </w:rPr>
        <w:t xml:space="preserve">б. </w:t>
      </w:r>
      <w:r w:rsidR="005A09F8" w:rsidRPr="00034B3B">
        <w:rPr>
          <w:rFonts w:cs="Times New Roman"/>
          <w:szCs w:val="28"/>
          <w:lang w:val="kk-KZ"/>
        </w:rPr>
        <w:t>38</w:t>
      </w:r>
      <w:r w:rsidR="00730B90" w:rsidRPr="00034B3B">
        <w:rPr>
          <w:rFonts w:cs="Times New Roman"/>
          <w:szCs w:val="28"/>
          <w:lang w:val="kk-KZ"/>
        </w:rPr>
        <w:t>-</w:t>
      </w:r>
      <w:r w:rsidR="005A09F8" w:rsidRPr="00034B3B">
        <w:rPr>
          <w:rFonts w:cs="Times New Roman"/>
          <w:szCs w:val="28"/>
          <w:lang w:val="kk-KZ"/>
        </w:rPr>
        <w:t>39</w:t>
      </w:r>
      <w:r w:rsidRPr="00034B3B">
        <w:rPr>
          <w:rFonts w:cs="Times New Roman"/>
          <w:szCs w:val="28"/>
          <w:lang w:val="kk-KZ"/>
        </w:rPr>
        <w:t xml:space="preserve">]. Судно экспонируется в открытой экспозиции </w:t>
      </w:r>
      <w:r w:rsidR="00F87419" w:rsidRPr="00034B3B">
        <w:rPr>
          <w:rFonts w:cs="Times New Roman"/>
          <w:szCs w:val="28"/>
          <w:lang w:val="kk-KZ"/>
        </w:rPr>
        <w:t xml:space="preserve">отрарского </w:t>
      </w:r>
      <w:r w:rsidRPr="00034B3B">
        <w:rPr>
          <w:rFonts w:cs="Times New Roman"/>
          <w:szCs w:val="28"/>
          <w:lang w:val="kk-KZ"/>
        </w:rPr>
        <w:t>музея под навесом (инвентарный номер КП2284), что способствует его дальнейшей консервации и демонстрирует традиционное судостроение казахов</w:t>
      </w:r>
      <w:r w:rsidR="00AD5466" w:rsidRPr="00034B3B">
        <w:rPr>
          <w:rFonts w:cs="Times New Roman"/>
          <w:szCs w:val="28"/>
          <w:lang w:val="kk-KZ"/>
        </w:rPr>
        <w:t xml:space="preserve"> (Приложение А</w:t>
      </w:r>
      <w:r w:rsidR="00884636" w:rsidRPr="00034B3B">
        <w:rPr>
          <w:rFonts w:cs="Times New Roman"/>
          <w:szCs w:val="28"/>
          <w:lang w:val="kk-KZ"/>
        </w:rPr>
        <w:t>)</w:t>
      </w:r>
      <w:r w:rsidRPr="00034B3B">
        <w:rPr>
          <w:rFonts w:cs="Times New Roman"/>
          <w:szCs w:val="28"/>
          <w:lang w:val="kk-KZ"/>
        </w:rPr>
        <w:t>.</w:t>
      </w:r>
    </w:p>
    <w:p w14:paraId="43F8691A" w14:textId="6A56E76B" w:rsidR="00ED0D88" w:rsidRPr="00034B3B" w:rsidRDefault="00ED0D88" w:rsidP="00034B3B">
      <w:pPr>
        <w:pStyle w:val="a9"/>
        <w:ind w:firstLine="709"/>
        <w:rPr>
          <w:rFonts w:cs="Times New Roman"/>
          <w:i/>
          <w:szCs w:val="28"/>
          <w:lang w:val="kk-KZ"/>
        </w:rPr>
      </w:pPr>
      <w:r w:rsidRPr="00034B3B">
        <w:rPr>
          <w:rFonts w:cs="Times New Roman"/>
          <w:i/>
          <w:szCs w:val="28"/>
        </w:rPr>
        <w:t>Реконструкция кораблей викингов</w:t>
      </w:r>
    </w:p>
    <w:p w14:paraId="60A7E736" w14:textId="75597415" w:rsidR="00F77069" w:rsidRPr="00034B3B" w:rsidRDefault="00884636" w:rsidP="00034B3B">
      <w:pPr>
        <w:pStyle w:val="a9"/>
        <w:ind w:firstLine="709"/>
        <w:rPr>
          <w:rFonts w:cs="Times New Roman"/>
          <w:szCs w:val="28"/>
        </w:rPr>
      </w:pPr>
      <w:r w:rsidRPr="00034B3B">
        <w:rPr>
          <w:rFonts w:cs="Times New Roman"/>
          <w:szCs w:val="28"/>
        </w:rPr>
        <w:t>Одним из нечастых примеров подробного и аналитического описания процесса реконструкции является реконструкция кораблей викингов в Дании</w:t>
      </w:r>
      <w:r w:rsidR="00AD5466" w:rsidRPr="00034B3B">
        <w:rPr>
          <w:rFonts w:cs="Times New Roman"/>
          <w:szCs w:val="28"/>
        </w:rPr>
        <w:t>.</w:t>
      </w:r>
    </w:p>
    <w:p w14:paraId="287A5B30" w14:textId="2FAD4516" w:rsidR="00AF3E67" w:rsidRPr="00034B3B" w:rsidRDefault="00AF3E67" w:rsidP="00034B3B">
      <w:pPr>
        <w:pStyle w:val="a9"/>
        <w:ind w:firstLine="709"/>
        <w:rPr>
          <w:rFonts w:cs="Times New Roman"/>
          <w:szCs w:val="28"/>
        </w:rPr>
      </w:pPr>
      <w:r w:rsidRPr="00034B3B">
        <w:rPr>
          <w:rFonts w:cs="Times New Roman"/>
          <w:szCs w:val="28"/>
        </w:rPr>
        <w:t xml:space="preserve">Одна из реконструкторов кораблей – </w:t>
      </w:r>
      <w:proofErr w:type="spellStart"/>
      <w:r w:rsidRPr="00034B3B">
        <w:rPr>
          <w:rFonts w:cs="Times New Roman"/>
          <w:szCs w:val="28"/>
        </w:rPr>
        <w:t>Вебеке</w:t>
      </w:r>
      <w:proofErr w:type="spellEnd"/>
      <w:r w:rsidRPr="00034B3B">
        <w:rPr>
          <w:rFonts w:cs="Times New Roman"/>
          <w:szCs w:val="28"/>
        </w:rPr>
        <w:t xml:space="preserve"> </w:t>
      </w:r>
      <w:proofErr w:type="spellStart"/>
      <w:r w:rsidRPr="00034B3B">
        <w:rPr>
          <w:rFonts w:cs="Times New Roman"/>
          <w:szCs w:val="28"/>
        </w:rPr>
        <w:t>Бишоф</w:t>
      </w:r>
      <w:proofErr w:type="spellEnd"/>
      <w:r w:rsidRPr="00034B3B">
        <w:rPr>
          <w:rFonts w:cs="Times New Roman"/>
          <w:szCs w:val="28"/>
        </w:rPr>
        <w:t xml:space="preserve"> – подробно описала методологию и порядок разработки реконструкции. </w:t>
      </w:r>
      <w:r w:rsidR="000B6884" w:rsidRPr="00034B3B">
        <w:rPr>
          <w:rFonts w:cs="Times New Roman"/>
          <w:szCs w:val="28"/>
        </w:rPr>
        <w:t xml:space="preserve">В своих публикациях она выделяет </w:t>
      </w:r>
      <w:r w:rsidR="00E25B00" w:rsidRPr="00034B3B">
        <w:rPr>
          <w:rFonts w:cs="Times New Roman"/>
          <w:szCs w:val="28"/>
        </w:rPr>
        <w:t>несколько</w:t>
      </w:r>
      <w:r w:rsidR="000B6884" w:rsidRPr="00034B3B">
        <w:rPr>
          <w:rFonts w:cs="Times New Roman"/>
          <w:szCs w:val="28"/>
        </w:rPr>
        <w:t xml:space="preserve"> </w:t>
      </w:r>
      <w:r w:rsidR="00340FE8" w:rsidRPr="00034B3B">
        <w:rPr>
          <w:rFonts w:cs="Times New Roman"/>
          <w:szCs w:val="28"/>
        </w:rPr>
        <w:t>процесс</w:t>
      </w:r>
      <w:r w:rsidR="00E25B00" w:rsidRPr="00034B3B">
        <w:rPr>
          <w:rFonts w:cs="Times New Roman"/>
          <w:szCs w:val="28"/>
        </w:rPr>
        <w:t>ов</w:t>
      </w:r>
      <w:r w:rsidR="00340FE8" w:rsidRPr="00034B3B">
        <w:rPr>
          <w:rFonts w:cs="Times New Roman"/>
          <w:szCs w:val="28"/>
        </w:rPr>
        <w:t xml:space="preserve"> и метод</w:t>
      </w:r>
      <w:r w:rsidR="00E25B00" w:rsidRPr="00034B3B">
        <w:rPr>
          <w:rFonts w:cs="Times New Roman"/>
          <w:szCs w:val="28"/>
        </w:rPr>
        <w:t>ов</w:t>
      </w:r>
      <w:r w:rsidR="00340FE8" w:rsidRPr="00034B3B">
        <w:rPr>
          <w:rFonts w:cs="Times New Roman"/>
          <w:szCs w:val="28"/>
        </w:rPr>
        <w:t xml:space="preserve"> экспериментальной археологии в Музее кораблей викингов</w:t>
      </w:r>
      <w:r w:rsidR="000D7450" w:rsidRPr="00034B3B">
        <w:rPr>
          <w:rFonts w:cs="Times New Roman"/>
          <w:szCs w:val="28"/>
        </w:rPr>
        <w:t xml:space="preserve"> в </w:t>
      </w:r>
      <w:proofErr w:type="spellStart"/>
      <w:r w:rsidR="000D7450" w:rsidRPr="00034B3B">
        <w:rPr>
          <w:rFonts w:cs="Times New Roman"/>
          <w:szCs w:val="28"/>
        </w:rPr>
        <w:t>Роскилле</w:t>
      </w:r>
      <w:proofErr w:type="spellEnd"/>
      <w:r w:rsidR="00884636" w:rsidRPr="00034B3B">
        <w:rPr>
          <w:rFonts w:cs="Times New Roman"/>
          <w:szCs w:val="28"/>
        </w:rPr>
        <w:t xml:space="preserve"> (Приложение </w:t>
      </w:r>
      <w:r w:rsidR="00C15A8C">
        <w:rPr>
          <w:rFonts w:cs="Times New Roman"/>
          <w:szCs w:val="28"/>
        </w:rPr>
        <w:t>Г</w:t>
      </w:r>
      <w:r w:rsidR="00884636" w:rsidRPr="00034B3B">
        <w:rPr>
          <w:rFonts w:cs="Times New Roman"/>
          <w:szCs w:val="28"/>
        </w:rPr>
        <w:t>)</w:t>
      </w:r>
      <w:r w:rsidR="00340FE8" w:rsidRPr="00034B3B">
        <w:rPr>
          <w:rFonts w:cs="Times New Roman"/>
          <w:szCs w:val="28"/>
        </w:rPr>
        <w:t xml:space="preserve">. </w:t>
      </w:r>
      <w:r w:rsidR="000D56A5" w:rsidRPr="00034B3B">
        <w:rPr>
          <w:rFonts w:cs="Times New Roman"/>
          <w:szCs w:val="28"/>
        </w:rPr>
        <w:t>Далее они перечислены в последовательности от первого к последнему</w:t>
      </w:r>
      <w:r w:rsidR="000B6884" w:rsidRPr="00034B3B">
        <w:rPr>
          <w:rFonts w:cs="Times New Roman"/>
          <w:szCs w:val="28"/>
        </w:rPr>
        <w:t>:</w:t>
      </w:r>
    </w:p>
    <w:p w14:paraId="5CB7712A" w14:textId="749D7C68"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археологические артефакты;</w:t>
      </w:r>
    </w:p>
    <w:p w14:paraId="13B62E18" w14:textId="58BA9CBD"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lastRenderedPageBreak/>
        <w:t>раскопки и документация;</w:t>
      </w:r>
    </w:p>
    <w:p w14:paraId="2A2228FD" w14:textId="0A1BDB5A"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научные исследования;</w:t>
      </w:r>
    </w:p>
    <w:p w14:paraId="2830EA15" w14:textId="69BAB341"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 xml:space="preserve">сравнительный анализ; </w:t>
      </w:r>
    </w:p>
    <w:p w14:paraId="513A67C6" w14:textId="3A7BC138"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модели и чертежи реконструкции;</w:t>
      </w:r>
    </w:p>
    <w:p w14:paraId="7729530B" w14:textId="38B05DCE"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мастерство;</w:t>
      </w:r>
    </w:p>
    <w:p w14:paraId="19625F1C" w14:textId="610B8738"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полноразмерная реконструкция;</w:t>
      </w:r>
    </w:p>
    <w:p w14:paraId="62CE8CA7" w14:textId="124F51F4" w:rsidR="000B6884" w:rsidRPr="00034B3B" w:rsidRDefault="00A53404" w:rsidP="00FE7AC6">
      <w:pPr>
        <w:pStyle w:val="a9"/>
        <w:numPr>
          <w:ilvl w:val="0"/>
          <w:numId w:val="32"/>
        </w:numPr>
        <w:tabs>
          <w:tab w:val="left" w:pos="1134"/>
        </w:tabs>
        <w:ind w:left="0" w:firstLine="709"/>
        <w:rPr>
          <w:rFonts w:cs="Times New Roman"/>
          <w:szCs w:val="28"/>
        </w:rPr>
      </w:pPr>
      <w:r w:rsidRPr="00034B3B">
        <w:rPr>
          <w:rFonts w:cs="Times New Roman"/>
          <w:szCs w:val="28"/>
        </w:rPr>
        <w:t>тестирование реконструкции.</w:t>
      </w:r>
    </w:p>
    <w:p w14:paraId="05E9B248" w14:textId="595344FF" w:rsidR="000D56A5" w:rsidRPr="00034B3B" w:rsidRDefault="000D56A5" w:rsidP="00034B3B">
      <w:pPr>
        <w:pStyle w:val="a9"/>
        <w:ind w:firstLine="709"/>
        <w:rPr>
          <w:rFonts w:cs="Times New Roman"/>
          <w:szCs w:val="28"/>
        </w:rPr>
      </w:pPr>
      <w:r w:rsidRPr="00034B3B">
        <w:rPr>
          <w:rFonts w:cs="Times New Roman"/>
          <w:szCs w:val="28"/>
        </w:rPr>
        <w:t xml:space="preserve">Еще один </w:t>
      </w:r>
      <w:r w:rsidR="00340FE8" w:rsidRPr="00034B3B">
        <w:rPr>
          <w:rFonts w:cs="Times New Roman"/>
          <w:szCs w:val="28"/>
        </w:rPr>
        <w:t>процесс</w:t>
      </w:r>
      <w:r w:rsidRPr="00034B3B">
        <w:rPr>
          <w:rFonts w:cs="Times New Roman"/>
          <w:szCs w:val="28"/>
        </w:rPr>
        <w:t>, который проходит через все вышеперечисленные</w:t>
      </w:r>
      <w:r w:rsidR="00340FE8" w:rsidRPr="00034B3B">
        <w:rPr>
          <w:rFonts w:cs="Times New Roman"/>
          <w:szCs w:val="28"/>
        </w:rPr>
        <w:t>, и постоянно обращается к ним</w:t>
      </w:r>
      <w:r w:rsidRPr="00034B3B">
        <w:rPr>
          <w:rFonts w:cs="Times New Roman"/>
          <w:szCs w:val="28"/>
        </w:rPr>
        <w:t xml:space="preserve">, и таким образом объединяет их все – «Интерпретация находок и их контекста». Это и есть тот самый </w:t>
      </w:r>
      <w:r w:rsidR="00340FE8" w:rsidRPr="00034B3B">
        <w:rPr>
          <w:rFonts w:cs="Times New Roman"/>
          <w:szCs w:val="28"/>
        </w:rPr>
        <w:t>процесс реконструкции, когда исследователь объединяет разрозненную информацию из различных этапов, почти всегда запрашивая дополнительные сведения, необходимые для лучшего осмысления находок. Этот процесс объединяющий, и заставляющий исследователей снова и снова возвращаться то к оригиналам, то к их документации, то к анализам</w:t>
      </w:r>
      <w:r w:rsidR="00E25B00" w:rsidRPr="00034B3B">
        <w:rPr>
          <w:rFonts w:cs="Times New Roman"/>
          <w:szCs w:val="28"/>
        </w:rPr>
        <w:t>, то к моделированию и собственно реконструкции</w:t>
      </w:r>
      <w:r w:rsidR="00340FE8" w:rsidRPr="00034B3B">
        <w:rPr>
          <w:rFonts w:cs="Times New Roman"/>
          <w:szCs w:val="28"/>
        </w:rPr>
        <w:t xml:space="preserve">. Таким образом, в ходе проведения этого объединяющего процесса, информация об объекте реконструкции изрядно пополняется новыми и более точными и обширными сведениями. </w:t>
      </w:r>
    </w:p>
    <w:p w14:paraId="0026EAB4" w14:textId="26F7E4E9" w:rsidR="00E25B00" w:rsidRPr="00034B3B" w:rsidRDefault="00340FE8" w:rsidP="00034B3B">
      <w:pPr>
        <w:pStyle w:val="a9"/>
        <w:ind w:firstLine="709"/>
        <w:rPr>
          <w:rFonts w:cs="Times New Roman"/>
          <w:szCs w:val="28"/>
        </w:rPr>
      </w:pPr>
      <w:r w:rsidRPr="00034B3B">
        <w:rPr>
          <w:rFonts w:cs="Times New Roman"/>
          <w:szCs w:val="28"/>
        </w:rPr>
        <w:t>И, наконец,</w:t>
      </w:r>
      <w:r w:rsidR="000D7450" w:rsidRPr="00034B3B">
        <w:rPr>
          <w:rFonts w:cs="Times New Roman"/>
          <w:szCs w:val="28"/>
        </w:rPr>
        <w:t xml:space="preserve"> в завершение всех работ,</w:t>
      </w:r>
      <w:r w:rsidRPr="00034B3B">
        <w:rPr>
          <w:rFonts w:cs="Times New Roman"/>
          <w:szCs w:val="28"/>
        </w:rPr>
        <w:t xml:space="preserve"> последним этапом становится публикация и распространение информации о процессах реконструкции древних находок</w:t>
      </w:r>
      <w:r w:rsidR="00F03202" w:rsidRPr="00034B3B">
        <w:rPr>
          <w:rFonts w:cs="Times New Roman"/>
          <w:szCs w:val="28"/>
        </w:rPr>
        <w:t>.</w:t>
      </w:r>
    </w:p>
    <w:p w14:paraId="7D8F8D33" w14:textId="1107F02E" w:rsidR="00D42C73" w:rsidRPr="00034B3B" w:rsidRDefault="00D42C73" w:rsidP="00034B3B">
      <w:pPr>
        <w:pStyle w:val="a9"/>
        <w:ind w:firstLine="709"/>
        <w:rPr>
          <w:rFonts w:cs="Times New Roman"/>
          <w:szCs w:val="28"/>
        </w:rPr>
      </w:pPr>
      <w:r w:rsidRPr="00034B3B">
        <w:rPr>
          <w:rFonts w:cs="Times New Roman"/>
          <w:szCs w:val="28"/>
        </w:rPr>
        <w:t xml:space="preserve">Далее о процессе реконструкции и </w:t>
      </w:r>
      <w:r w:rsidR="000020D2" w:rsidRPr="00034B3B">
        <w:rPr>
          <w:rFonts w:cs="Times New Roman"/>
          <w:szCs w:val="28"/>
        </w:rPr>
        <w:t>предваряющих его работах,</w:t>
      </w:r>
      <w:r w:rsidRPr="00034B3B">
        <w:rPr>
          <w:rFonts w:cs="Times New Roman"/>
          <w:szCs w:val="28"/>
        </w:rPr>
        <w:t xml:space="preserve"> и исследованиях изложено более подробно. </w:t>
      </w:r>
    </w:p>
    <w:p w14:paraId="39B2045F" w14:textId="28346134" w:rsidR="00E649E9" w:rsidRPr="00034B3B" w:rsidRDefault="00F04A67" w:rsidP="00034B3B">
      <w:pPr>
        <w:pStyle w:val="a9"/>
        <w:ind w:firstLine="709"/>
        <w:rPr>
          <w:rFonts w:cs="Times New Roman"/>
          <w:szCs w:val="28"/>
        </w:rPr>
      </w:pPr>
      <w:r w:rsidRPr="00034B3B">
        <w:rPr>
          <w:rFonts w:cs="Times New Roman"/>
          <w:szCs w:val="28"/>
        </w:rPr>
        <w:t xml:space="preserve">В 1962 году в водах </w:t>
      </w:r>
      <w:r w:rsidR="008A57BF" w:rsidRPr="00034B3B">
        <w:rPr>
          <w:rFonts w:cs="Times New Roman"/>
          <w:szCs w:val="28"/>
        </w:rPr>
        <w:t>недалеко от</w:t>
      </w:r>
      <w:r w:rsidRPr="00034B3B">
        <w:rPr>
          <w:rFonts w:cs="Times New Roman"/>
          <w:szCs w:val="28"/>
        </w:rPr>
        <w:t xml:space="preserve"> датского города </w:t>
      </w:r>
      <w:proofErr w:type="spellStart"/>
      <w:r w:rsidRPr="00034B3B">
        <w:rPr>
          <w:rFonts w:cs="Times New Roman"/>
          <w:szCs w:val="28"/>
        </w:rPr>
        <w:t>Роскилле</w:t>
      </w:r>
      <w:proofErr w:type="spellEnd"/>
      <w:r w:rsidRPr="00034B3B">
        <w:rPr>
          <w:rFonts w:cs="Times New Roman"/>
          <w:szCs w:val="28"/>
        </w:rPr>
        <w:t xml:space="preserve"> был</w:t>
      </w:r>
      <w:r w:rsidR="00576674" w:rsidRPr="00034B3B">
        <w:rPr>
          <w:rFonts w:cs="Times New Roman"/>
          <w:szCs w:val="28"/>
        </w:rPr>
        <w:t>и</w:t>
      </w:r>
      <w:r w:rsidRPr="00034B3B">
        <w:rPr>
          <w:rFonts w:cs="Times New Roman"/>
          <w:szCs w:val="28"/>
        </w:rPr>
        <w:t xml:space="preserve"> найден</w:t>
      </w:r>
      <w:r w:rsidR="00576674" w:rsidRPr="00034B3B">
        <w:rPr>
          <w:rFonts w:cs="Times New Roman"/>
          <w:szCs w:val="28"/>
        </w:rPr>
        <w:t>ы</w:t>
      </w:r>
      <w:r w:rsidRPr="00034B3B">
        <w:rPr>
          <w:rFonts w:cs="Times New Roman"/>
          <w:szCs w:val="28"/>
        </w:rPr>
        <w:t xml:space="preserve"> </w:t>
      </w:r>
      <w:r w:rsidR="00576674" w:rsidRPr="00034B3B">
        <w:rPr>
          <w:rFonts w:cs="Times New Roman"/>
          <w:szCs w:val="28"/>
        </w:rPr>
        <w:t xml:space="preserve">останки </w:t>
      </w:r>
      <w:r w:rsidRPr="00034B3B">
        <w:rPr>
          <w:rFonts w:cs="Times New Roman"/>
          <w:szCs w:val="28"/>
        </w:rPr>
        <w:t>5 кораблей викингов, затопленных</w:t>
      </w:r>
      <w:r w:rsidR="002439AA" w:rsidRPr="00034B3B">
        <w:rPr>
          <w:rFonts w:cs="Times New Roman"/>
          <w:szCs w:val="28"/>
        </w:rPr>
        <w:t xml:space="preserve"> ещё </w:t>
      </w:r>
      <w:r w:rsidRPr="00034B3B">
        <w:rPr>
          <w:rFonts w:cs="Times New Roman"/>
          <w:szCs w:val="28"/>
        </w:rPr>
        <w:t xml:space="preserve">в </w:t>
      </w:r>
      <w:r w:rsidRPr="00034B3B">
        <w:rPr>
          <w:rFonts w:cs="Times New Roman"/>
          <w:szCs w:val="28"/>
          <w:lang w:val="en-US"/>
        </w:rPr>
        <w:t>XI</w:t>
      </w:r>
      <w:r w:rsidRPr="00034B3B">
        <w:rPr>
          <w:rFonts w:cs="Times New Roman"/>
          <w:szCs w:val="28"/>
        </w:rPr>
        <w:t xml:space="preserve"> веке во время защиты города</w:t>
      </w:r>
      <w:r w:rsidR="008A57BF" w:rsidRPr="00034B3B">
        <w:rPr>
          <w:rFonts w:cs="Times New Roman"/>
          <w:szCs w:val="28"/>
        </w:rPr>
        <w:t xml:space="preserve"> от нападающих</w:t>
      </w:r>
      <w:r w:rsidRPr="00034B3B">
        <w:rPr>
          <w:rFonts w:cs="Times New Roman"/>
          <w:szCs w:val="28"/>
        </w:rPr>
        <w:t xml:space="preserve">. </w:t>
      </w:r>
      <w:r w:rsidR="008A57BF" w:rsidRPr="00034B3B">
        <w:rPr>
          <w:rFonts w:cs="Times New Roman"/>
          <w:szCs w:val="28"/>
        </w:rPr>
        <w:t xml:space="preserve">В 1962 году их извлекли из воды, и они получили название – корабли </w:t>
      </w:r>
      <w:proofErr w:type="spellStart"/>
      <w:r w:rsidR="008A57BF" w:rsidRPr="00034B3B">
        <w:rPr>
          <w:rFonts w:cs="Times New Roman"/>
          <w:szCs w:val="28"/>
        </w:rPr>
        <w:t>Скуделев</w:t>
      </w:r>
      <w:proofErr w:type="spellEnd"/>
      <w:r w:rsidR="008A57BF" w:rsidRPr="00034B3B">
        <w:rPr>
          <w:rFonts w:cs="Times New Roman"/>
          <w:szCs w:val="28"/>
        </w:rPr>
        <w:t xml:space="preserve"> (</w:t>
      </w:r>
      <w:proofErr w:type="spellStart"/>
      <w:r w:rsidR="008A57BF" w:rsidRPr="00034B3B">
        <w:rPr>
          <w:rFonts w:cs="Times New Roman"/>
          <w:szCs w:val="28"/>
        </w:rPr>
        <w:t>Skuldelev</w:t>
      </w:r>
      <w:proofErr w:type="spellEnd"/>
      <w:r w:rsidR="008A57BF" w:rsidRPr="00034B3B">
        <w:rPr>
          <w:rFonts w:cs="Times New Roman"/>
          <w:szCs w:val="28"/>
        </w:rPr>
        <w:t xml:space="preserve"> </w:t>
      </w:r>
      <w:proofErr w:type="spellStart"/>
      <w:r w:rsidR="008A57BF" w:rsidRPr="00034B3B">
        <w:rPr>
          <w:rFonts w:cs="Times New Roman"/>
          <w:szCs w:val="28"/>
        </w:rPr>
        <w:t>ships</w:t>
      </w:r>
      <w:proofErr w:type="spellEnd"/>
      <w:r w:rsidR="008A57BF" w:rsidRPr="00034B3B">
        <w:rPr>
          <w:rFonts w:cs="Times New Roman"/>
          <w:szCs w:val="28"/>
        </w:rPr>
        <w:t xml:space="preserve">) – по названию ближайшего </w:t>
      </w:r>
      <w:r w:rsidR="009A3A94" w:rsidRPr="00034B3B">
        <w:rPr>
          <w:rFonts w:cs="Times New Roman"/>
          <w:szCs w:val="28"/>
        </w:rPr>
        <w:t xml:space="preserve">к находке </w:t>
      </w:r>
      <w:r w:rsidR="008A57BF" w:rsidRPr="00034B3B">
        <w:rPr>
          <w:rFonts w:cs="Times New Roman"/>
          <w:szCs w:val="28"/>
        </w:rPr>
        <w:t>городка</w:t>
      </w:r>
      <w:r w:rsidR="00884636" w:rsidRPr="00034B3B">
        <w:rPr>
          <w:rFonts w:cs="Times New Roman"/>
          <w:szCs w:val="28"/>
        </w:rPr>
        <w:t xml:space="preserve"> (Приложение </w:t>
      </w:r>
      <w:r w:rsidR="00C15A8C">
        <w:rPr>
          <w:rFonts w:cs="Times New Roman"/>
          <w:szCs w:val="28"/>
        </w:rPr>
        <w:t>Г</w:t>
      </w:r>
      <w:r w:rsidR="00884636" w:rsidRPr="00034B3B">
        <w:rPr>
          <w:rFonts w:cs="Times New Roman"/>
          <w:szCs w:val="28"/>
        </w:rPr>
        <w:t>)</w:t>
      </w:r>
      <w:r w:rsidR="008A57BF" w:rsidRPr="00034B3B">
        <w:rPr>
          <w:rFonts w:cs="Times New Roman"/>
          <w:szCs w:val="28"/>
        </w:rPr>
        <w:t xml:space="preserve">. </w:t>
      </w:r>
      <w:r w:rsidR="009F2185" w:rsidRPr="00034B3B">
        <w:rPr>
          <w:rFonts w:cs="Times New Roman"/>
          <w:szCs w:val="28"/>
        </w:rPr>
        <w:t xml:space="preserve">Во время трудоемкого извлечения </w:t>
      </w:r>
      <w:r w:rsidR="00862EC5" w:rsidRPr="00034B3B">
        <w:rPr>
          <w:rFonts w:cs="Times New Roman"/>
          <w:szCs w:val="28"/>
        </w:rPr>
        <w:t xml:space="preserve">всех деталей кораблей проводилось тщательное документирование каждого бревна. Позднее, все доски кораблей были задокументированы с помощью </w:t>
      </w:r>
      <w:r w:rsidR="009A3A94" w:rsidRPr="00034B3B">
        <w:rPr>
          <w:rFonts w:cs="Times New Roman"/>
          <w:szCs w:val="28"/>
        </w:rPr>
        <w:t xml:space="preserve">полноразмерных чертежей, нанесённых на прозрачные листы полиэстера, уложенные на стекло поверх оригинальных бревен </w:t>
      </w:r>
      <w:r w:rsidR="007048A2" w:rsidRPr="00034B3B">
        <w:rPr>
          <w:rFonts w:cs="Times New Roman"/>
          <w:szCs w:val="28"/>
        </w:rPr>
        <w:t>[</w:t>
      </w:r>
      <w:r w:rsidR="00730B90" w:rsidRPr="00034B3B">
        <w:rPr>
          <w:rFonts w:cs="Times New Roman"/>
          <w:szCs w:val="28"/>
        </w:rPr>
        <w:t>38</w:t>
      </w:r>
      <w:r w:rsidR="005C486E" w:rsidRPr="00034B3B">
        <w:rPr>
          <w:rFonts w:cs="Times New Roman"/>
          <w:szCs w:val="28"/>
        </w:rPr>
        <w:t xml:space="preserve">, с. </w:t>
      </w:r>
      <w:r w:rsidR="009A3A94" w:rsidRPr="00034B3B">
        <w:rPr>
          <w:rFonts w:cs="Times New Roman"/>
          <w:szCs w:val="28"/>
        </w:rPr>
        <w:t>53</w:t>
      </w:r>
      <w:r w:rsidR="00730B90" w:rsidRPr="00034B3B">
        <w:rPr>
          <w:rFonts w:cs="Times New Roman"/>
          <w:szCs w:val="28"/>
        </w:rPr>
        <w:t>-55</w:t>
      </w:r>
      <w:r w:rsidR="00702F5C" w:rsidRPr="00034B3B">
        <w:rPr>
          <w:rFonts w:cs="Times New Roman"/>
          <w:szCs w:val="28"/>
        </w:rPr>
        <w:t>]</w:t>
      </w:r>
      <w:r w:rsidR="009A3A94" w:rsidRPr="00034B3B">
        <w:rPr>
          <w:rFonts w:cs="Times New Roman"/>
          <w:szCs w:val="28"/>
        </w:rPr>
        <w:t xml:space="preserve">. </w:t>
      </w:r>
      <w:r w:rsidR="00346BFF" w:rsidRPr="00034B3B">
        <w:rPr>
          <w:rFonts w:cs="Times New Roman"/>
          <w:szCs w:val="28"/>
        </w:rPr>
        <w:t xml:space="preserve">Подробная раскопочная и </w:t>
      </w:r>
      <w:proofErr w:type="spellStart"/>
      <w:r w:rsidR="00346BFF" w:rsidRPr="00034B3B">
        <w:rPr>
          <w:rFonts w:cs="Times New Roman"/>
          <w:szCs w:val="28"/>
        </w:rPr>
        <w:t>постраскопочная</w:t>
      </w:r>
      <w:proofErr w:type="spellEnd"/>
      <w:r w:rsidR="00346BFF" w:rsidRPr="00034B3B">
        <w:rPr>
          <w:rFonts w:cs="Times New Roman"/>
          <w:szCs w:val="28"/>
        </w:rPr>
        <w:t xml:space="preserve"> документация помогли в </w:t>
      </w:r>
      <w:r w:rsidR="00CD072C" w:rsidRPr="00034B3B">
        <w:rPr>
          <w:rFonts w:cs="Times New Roman"/>
          <w:szCs w:val="28"/>
        </w:rPr>
        <w:t xml:space="preserve">сборке некоторых кораблей в музее. </w:t>
      </w:r>
    </w:p>
    <w:p w14:paraId="1802699B" w14:textId="5CB34411" w:rsidR="00CD072C" w:rsidRPr="00034B3B" w:rsidRDefault="00CD072C" w:rsidP="00034B3B">
      <w:pPr>
        <w:pStyle w:val="a9"/>
        <w:ind w:firstLine="709"/>
        <w:rPr>
          <w:rFonts w:cs="Times New Roman"/>
          <w:szCs w:val="28"/>
        </w:rPr>
      </w:pPr>
      <w:r w:rsidRPr="00034B3B">
        <w:rPr>
          <w:rFonts w:cs="Times New Roman"/>
          <w:szCs w:val="28"/>
        </w:rPr>
        <w:t>Что касается реконструкции кораблей,</w:t>
      </w:r>
      <w:r w:rsidR="002439AA" w:rsidRPr="00034B3B">
        <w:rPr>
          <w:rFonts w:cs="Times New Roman"/>
          <w:szCs w:val="28"/>
        </w:rPr>
        <w:t xml:space="preserve"> её </w:t>
      </w:r>
      <w:r w:rsidRPr="00034B3B">
        <w:rPr>
          <w:rFonts w:cs="Times New Roman"/>
          <w:szCs w:val="28"/>
        </w:rPr>
        <w:t>разработка и создание потребовали гораздо более детального изучения. Графическая фиксация досок на листах полиэстера была дополнена цифровой информацией в трехмерном формате, для которой был</w:t>
      </w:r>
      <w:r w:rsidR="00483F27" w:rsidRPr="00034B3B">
        <w:rPr>
          <w:rFonts w:cs="Times New Roman"/>
          <w:szCs w:val="28"/>
        </w:rPr>
        <w:t>о</w:t>
      </w:r>
      <w:r w:rsidRPr="00034B3B">
        <w:rPr>
          <w:rFonts w:cs="Times New Roman"/>
          <w:szCs w:val="28"/>
        </w:rPr>
        <w:t xml:space="preserve"> использовано оборудование </w:t>
      </w:r>
      <w:proofErr w:type="spellStart"/>
      <w:r w:rsidRPr="00034B3B">
        <w:rPr>
          <w:rFonts w:cs="Times New Roman"/>
          <w:szCs w:val="28"/>
        </w:rPr>
        <w:t>Faro</w:t>
      </w:r>
      <w:proofErr w:type="spellEnd"/>
      <w:r w:rsidRPr="00034B3B">
        <w:rPr>
          <w:rFonts w:cs="Times New Roman"/>
          <w:szCs w:val="28"/>
        </w:rPr>
        <w:t xml:space="preserve"> </w:t>
      </w:r>
      <w:proofErr w:type="spellStart"/>
      <w:r w:rsidRPr="00034B3B">
        <w:rPr>
          <w:rFonts w:cs="Times New Roman"/>
          <w:szCs w:val="28"/>
        </w:rPr>
        <w:t>Sterling</w:t>
      </w:r>
      <w:proofErr w:type="spellEnd"/>
      <w:r w:rsidRPr="00034B3B">
        <w:rPr>
          <w:rFonts w:cs="Times New Roman"/>
          <w:szCs w:val="28"/>
        </w:rPr>
        <w:t xml:space="preserve"> 10-ft </w:t>
      </w:r>
      <w:proofErr w:type="spellStart"/>
      <w:r w:rsidRPr="00034B3B">
        <w:rPr>
          <w:rFonts w:cs="Times New Roman"/>
          <w:szCs w:val="28"/>
        </w:rPr>
        <w:t>Arm</w:t>
      </w:r>
      <w:proofErr w:type="spellEnd"/>
      <w:r w:rsidRPr="00034B3B">
        <w:rPr>
          <w:rFonts w:cs="Times New Roman"/>
          <w:szCs w:val="28"/>
        </w:rPr>
        <w:t xml:space="preserve"> </w:t>
      </w:r>
      <w:proofErr w:type="spellStart"/>
      <w:r w:rsidRPr="00034B3B">
        <w:rPr>
          <w:rFonts w:cs="Times New Roman"/>
          <w:szCs w:val="28"/>
        </w:rPr>
        <w:t>digitiser</w:t>
      </w:r>
      <w:proofErr w:type="spellEnd"/>
      <w:r w:rsidRPr="00034B3B">
        <w:rPr>
          <w:rFonts w:cs="Times New Roman"/>
          <w:szCs w:val="28"/>
        </w:rPr>
        <w:t xml:space="preserve">, </w:t>
      </w:r>
      <w:r w:rsidR="00F372EA" w:rsidRPr="00034B3B">
        <w:rPr>
          <w:rFonts w:cs="Times New Roman"/>
          <w:szCs w:val="28"/>
        </w:rPr>
        <w:t>приобретенное</w:t>
      </w:r>
      <w:r w:rsidRPr="00034B3B">
        <w:rPr>
          <w:rFonts w:cs="Times New Roman"/>
          <w:szCs w:val="28"/>
        </w:rPr>
        <w:t xml:space="preserve"> в 2000 году в рамках проекта Национального музея Дании. </w:t>
      </w:r>
      <w:r w:rsidR="00483F27" w:rsidRPr="00034B3B">
        <w:rPr>
          <w:rFonts w:cs="Times New Roman"/>
          <w:szCs w:val="28"/>
        </w:rPr>
        <w:t>Не смот</w:t>
      </w:r>
      <w:r w:rsidR="00F372EA" w:rsidRPr="00034B3B">
        <w:rPr>
          <w:rFonts w:cs="Times New Roman"/>
          <w:szCs w:val="28"/>
        </w:rPr>
        <w:t>р</w:t>
      </w:r>
      <w:r w:rsidR="00483F27" w:rsidRPr="00034B3B">
        <w:rPr>
          <w:rFonts w:cs="Times New Roman"/>
          <w:szCs w:val="28"/>
        </w:rPr>
        <w:t>я на высокую технологичность оборудования, важным осталось умение специалиста не столько интерпретировать полученную трехмерную модель, сколько создать</w:t>
      </w:r>
      <w:r w:rsidR="002439AA" w:rsidRPr="00034B3B">
        <w:rPr>
          <w:rFonts w:cs="Times New Roman"/>
          <w:szCs w:val="28"/>
        </w:rPr>
        <w:t xml:space="preserve"> её </w:t>
      </w:r>
      <w:r w:rsidR="00483F27" w:rsidRPr="00034B3B">
        <w:rPr>
          <w:rFonts w:cs="Times New Roman"/>
          <w:szCs w:val="28"/>
        </w:rPr>
        <w:t xml:space="preserve">– не пропустив ни единой детали. Дело в том, что в изучении и последующей реконструкции необходимо получить максимум информации из оригинала. К примеру, это могут быть такие сведения как: общий контур доски, </w:t>
      </w:r>
      <w:r w:rsidR="006D3A94" w:rsidRPr="00034B3B">
        <w:rPr>
          <w:rFonts w:cs="Times New Roman"/>
          <w:szCs w:val="28"/>
        </w:rPr>
        <w:t xml:space="preserve">поперечные сечения, а также </w:t>
      </w:r>
      <w:r w:rsidR="00483F27" w:rsidRPr="00034B3B">
        <w:rPr>
          <w:rFonts w:cs="Times New Roman"/>
          <w:szCs w:val="28"/>
        </w:rPr>
        <w:t xml:space="preserve">контур </w:t>
      </w:r>
      <w:r w:rsidR="00483F27" w:rsidRPr="00034B3B">
        <w:rPr>
          <w:rFonts w:cs="Times New Roman"/>
          <w:szCs w:val="28"/>
        </w:rPr>
        <w:lastRenderedPageBreak/>
        <w:t xml:space="preserve">исходный, и тот, который образовался в ходе эксплуатации, сколов и т.д., кромки, форма кромок, трещины, места соединений, положение сердцевины, направление древесных волокон, рисунок сердцевинных лучей, следы обработки, следы и форма заклепок, места гвоздей и сами гвозди, следы ремонта, </w:t>
      </w:r>
      <w:r w:rsidR="006D3A94" w:rsidRPr="00034B3B">
        <w:rPr>
          <w:rFonts w:cs="Times New Roman"/>
          <w:szCs w:val="28"/>
        </w:rPr>
        <w:t xml:space="preserve">зарубки и другие </w:t>
      </w:r>
      <w:r w:rsidR="00483F27" w:rsidRPr="00034B3B">
        <w:rPr>
          <w:rFonts w:cs="Times New Roman"/>
          <w:szCs w:val="28"/>
        </w:rPr>
        <w:t>пометки</w:t>
      </w:r>
      <w:r w:rsidR="006D3A94" w:rsidRPr="00034B3B">
        <w:rPr>
          <w:rFonts w:cs="Times New Roman"/>
          <w:szCs w:val="28"/>
        </w:rPr>
        <w:t xml:space="preserve"> и многие другие особенности деревянной детали</w:t>
      </w:r>
      <w:r w:rsidR="00483F27" w:rsidRPr="00034B3B">
        <w:rPr>
          <w:rFonts w:cs="Times New Roman"/>
          <w:szCs w:val="28"/>
        </w:rPr>
        <w:t xml:space="preserve">. </w:t>
      </w:r>
    </w:p>
    <w:p w14:paraId="16212458" w14:textId="09E45447" w:rsidR="002C1A5E" w:rsidRPr="00034B3B" w:rsidRDefault="002C1A5E" w:rsidP="00034B3B">
      <w:pPr>
        <w:pStyle w:val="a9"/>
        <w:ind w:firstLine="709"/>
        <w:rPr>
          <w:rFonts w:cs="Times New Roman"/>
          <w:szCs w:val="28"/>
        </w:rPr>
      </w:pPr>
      <w:r w:rsidRPr="00034B3B">
        <w:rPr>
          <w:rFonts w:cs="Times New Roman"/>
          <w:szCs w:val="28"/>
        </w:rPr>
        <w:t xml:space="preserve">Несмотря на высокую точность 3-хмерного снятия размеров с помощью </w:t>
      </w:r>
      <w:proofErr w:type="spellStart"/>
      <w:r w:rsidRPr="00034B3B">
        <w:rPr>
          <w:rFonts w:cs="Times New Roman"/>
          <w:szCs w:val="28"/>
        </w:rPr>
        <w:t>Faro</w:t>
      </w:r>
      <w:proofErr w:type="spellEnd"/>
      <w:r w:rsidRPr="00034B3B">
        <w:rPr>
          <w:rFonts w:cs="Times New Roman"/>
          <w:szCs w:val="28"/>
        </w:rPr>
        <w:t xml:space="preserve"> </w:t>
      </w:r>
      <w:proofErr w:type="spellStart"/>
      <w:r w:rsidRPr="00034B3B">
        <w:rPr>
          <w:rFonts w:cs="Times New Roman"/>
          <w:szCs w:val="28"/>
        </w:rPr>
        <w:t>Sterling</w:t>
      </w:r>
      <w:proofErr w:type="spellEnd"/>
      <w:r w:rsidRPr="00034B3B">
        <w:rPr>
          <w:rFonts w:cs="Times New Roman"/>
          <w:szCs w:val="28"/>
        </w:rPr>
        <w:t xml:space="preserve"> 10-ft </w:t>
      </w:r>
      <w:proofErr w:type="spellStart"/>
      <w:r w:rsidRPr="00034B3B">
        <w:rPr>
          <w:rFonts w:cs="Times New Roman"/>
          <w:szCs w:val="28"/>
        </w:rPr>
        <w:t>Arm</w:t>
      </w:r>
      <w:proofErr w:type="spellEnd"/>
      <w:r w:rsidRPr="00034B3B">
        <w:rPr>
          <w:rFonts w:cs="Times New Roman"/>
          <w:szCs w:val="28"/>
        </w:rPr>
        <w:t xml:space="preserve">, </w:t>
      </w:r>
      <w:r w:rsidR="00F372EA" w:rsidRPr="00034B3B">
        <w:rPr>
          <w:rFonts w:cs="Times New Roman"/>
          <w:szCs w:val="28"/>
        </w:rPr>
        <w:t xml:space="preserve">правильность </w:t>
      </w:r>
      <w:r w:rsidR="00236247" w:rsidRPr="00034B3B">
        <w:rPr>
          <w:rFonts w:cs="Times New Roman"/>
          <w:szCs w:val="28"/>
        </w:rPr>
        <w:t>и</w:t>
      </w:r>
      <w:r w:rsidR="00F372EA" w:rsidRPr="00034B3B">
        <w:rPr>
          <w:rFonts w:cs="Times New Roman"/>
          <w:szCs w:val="28"/>
        </w:rPr>
        <w:t xml:space="preserve"> полнота</w:t>
      </w:r>
      <w:r w:rsidRPr="00034B3B">
        <w:rPr>
          <w:rFonts w:cs="Times New Roman"/>
          <w:szCs w:val="28"/>
        </w:rPr>
        <w:t xml:space="preserve"> переноса информации зависит от того, кто</w:t>
      </w:r>
      <w:r w:rsidR="00F372EA" w:rsidRPr="00034B3B">
        <w:rPr>
          <w:rFonts w:cs="Times New Roman"/>
          <w:szCs w:val="28"/>
        </w:rPr>
        <w:t xml:space="preserve"> и как</w:t>
      </w:r>
      <w:r w:rsidRPr="00034B3B">
        <w:rPr>
          <w:rFonts w:cs="Times New Roman"/>
          <w:szCs w:val="28"/>
        </w:rPr>
        <w:t xml:space="preserve"> пользуется указанным оборудованием. Важно перенести как можно больше информации, чтобы впоследствии она оказалась доступна в трехмерном пространстве. В таком случае возникает необходимость в некоем списке, чек-листе параметров, на которые специалист</w:t>
      </w:r>
      <w:r w:rsidR="00F372EA" w:rsidRPr="00034B3B">
        <w:rPr>
          <w:rFonts w:cs="Times New Roman"/>
          <w:szCs w:val="28"/>
        </w:rPr>
        <w:t>у</w:t>
      </w:r>
      <w:r w:rsidR="00236247" w:rsidRPr="00034B3B">
        <w:rPr>
          <w:rFonts w:cs="Times New Roman"/>
          <w:szCs w:val="28"/>
        </w:rPr>
        <w:t xml:space="preserve"> необходимо обратить внимание, </w:t>
      </w:r>
      <w:r w:rsidRPr="00034B3B">
        <w:rPr>
          <w:rFonts w:cs="Times New Roman"/>
          <w:szCs w:val="28"/>
        </w:rPr>
        <w:t>и не упустить ни одной детали. Кроме того, в последующих работах по реконструированию всего судна, возникает необходимость в тесном сотрудничестве реконструкторов и того</w:t>
      </w:r>
      <w:r w:rsidR="00F372EA" w:rsidRPr="00034B3B">
        <w:rPr>
          <w:rFonts w:cs="Times New Roman"/>
          <w:szCs w:val="28"/>
        </w:rPr>
        <w:t xml:space="preserve"> специалиста</w:t>
      </w:r>
      <w:r w:rsidRPr="00034B3B">
        <w:rPr>
          <w:rFonts w:cs="Times New Roman"/>
          <w:szCs w:val="28"/>
        </w:rPr>
        <w:t xml:space="preserve">, </w:t>
      </w:r>
      <w:r w:rsidR="00F372EA" w:rsidRPr="00034B3B">
        <w:rPr>
          <w:rFonts w:cs="Times New Roman"/>
          <w:szCs w:val="28"/>
        </w:rPr>
        <w:t>который</w:t>
      </w:r>
      <w:r w:rsidRPr="00034B3B">
        <w:rPr>
          <w:rFonts w:cs="Times New Roman"/>
          <w:szCs w:val="28"/>
        </w:rPr>
        <w:t xml:space="preserve"> снимал размер</w:t>
      </w:r>
      <w:r w:rsidR="00236247" w:rsidRPr="00034B3B">
        <w:rPr>
          <w:rFonts w:cs="Times New Roman"/>
          <w:szCs w:val="28"/>
        </w:rPr>
        <w:t>ы</w:t>
      </w:r>
      <w:r w:rsidRPr="00034B3B">
        <w:rPr>
          <w:rFonts w:cs="Times New Roman"/>
          <w:szCs w:val="28"/>
        </w:rPr>
        <w:t xml:space="preserve"> с помощью дигитайзера. </w:t>
      </w:r>
    </w:p>
    <w:p w14:paraId="566BB1B0" w14:textId="6E04EAAA" w:rsidR="00F36509" w:rsidRPr="00034B3B" w:rsidRDefault="00F36509" w:rsidP="00034B3B">
      <w:pPr>
        <w:pStyle w:val="a9"/>
        <w:ind w:firstLine="709"/>
        <w:rPr>
          <w:rFonts w:cs="Times New Roman"/>
          <w:szCs w:val="28"/>
        </w:rPr>
      </w:pPr>
      <w:r w:rsidRPr="00034B3B">
        <w:rPr>
          <w:rFonts w:cs="Times New Roman"/>
          <w:szCs w:val="28"/>
        </w:rPr>
        <w:t>Следующим этапом в создании реконструкции корабля становится его построение в уменьшенном масштабе. Для этого отрисовки всех деревянных частей корабля распечатывают на картоне в одном и том же масштабе, таким образом, чтобы были видны все характерные особенности – трещины, след</w:t>
      </w:r>
      <w:r w:rsidR="00B41539" w:rsidRPr="00034B3B">
        <w:rPr>
          <w:rFonts w:cs="Times New Roman"/>
          <w:szCs w:val="28"/>
        </w:rPr>
        <w:t>ы</w:t>
      </w:r>
      <w:r w:rsidRPr="00034B3B">
        <w:rPr>
          <w:rFonts w:cs="Times New Roman"/>
          <w:szCs w:val="28"/>
        </w:rPr>
        <w:t xml:space="preserve"> от гвоздей, зарубки, и т.д. После этого детали вырезают по контуру, и при необходимости приклеивают</w:t>
      </w:r>
      <w:r w:rsidR="002439AA" w:rsidRPr="00034B3B">
        <w:rPr>
          <w:rFonts w:cs="Times New Roman"/>
          <w:szCs w:val="28"/>
        </w:rPr>
        <w:t xml:space="preserve"> ещё </w:t>
      </w:r>
      <w:r w:rsidRPr="00034B3B">
        <w:rPr>
          <w:rFonts w:cs="Times New Roman"/>
          <w:szCs w:val="28"/>
        </w:rPr>
        <w:t>несколько слоев картона – до достижения нужной толщины бревен. Таким образом</w:t>
      </w:r>
      <w:r w:rsidR="00C5007F" w:rsidRPr="00034B3B">
        <w:rPr>
          <w:rFonts w:cs="Times New Roman"/>
          <w:szCs w:val="28"/>
        </w:rPr>
        <w:t>,</w:t>
      </w:r>
      <w:r w:rsidRPr="00034B3B">
        <w:rPr>
          <w:rFonts w:cs="Times New Roman"/>
          <w:szCs w:val="28"/>
        </w:rPr>
        <w:t xml:space="preserve"> получают все детали судна, выполненные в масштабе, с обозначенными на них особенностями, и из такого материала, который позволяет моделировать </w:t>
      </w:r>
      <w:r w:rsidR="00C5007F" w:rsidRPr="00034B3B">
        <w:rPr>
          <w:rFonts w:cs="Times New Roman"/>
          <w:szCs w:val="28"/>
        </w:rPr>
        <w:t>корпус корабля</w:t>
      </w:r>
      <w:r w:rsidR="00884636" w:rsidRPr="00034B3B">
        <w:rPr>
          <w:rFonts w:cs="Times New Roman"/>
          <w:szCs w:val="28"/>
        </w:rPr>
        <w:t xml:space="preserve"> (Приложение </w:t>
      </w:r>
      <w:r w:rsidR="00C15A8C">
        <w:rPr>
          <w:rFonts w:cs="Times New Roman"/>
          <w:szCs w:val="28"/>
        </w:rPr>
        <w:t>Г</w:t>
      </w:r>
      <w:r w:rsidR="00884636" w:rsidRPr="00034B3B">
        <w:rPr>
          <w:rFonts w:cs="Times New Roman"/>
          <w:szCs w:val="28"/>
        </w:rPr>
        <w:t>).</w:t>
      </w:r>
      <w:r w:rsidR="00C5007F" w:rsidRPr="00034B3B">
        <w:rPr>
          <w:rFonts w:cs="Times New Roman"/>
          <w:szCs w:val="28"/>
        </w:rPr>
        <w:t xml:space="preserve"> Далее из деталей собирается корпус судна, и, чем больше деталей сохранилось, тем более достоверной будет реконструкция корабля. Однако, учитывая тот факт, что далеко не всегда сохраняются все детали, и очень часто отсутствуют большие фрагменты и части корпуса, в реконструкции имеет место некоторо</w:t>
      </w:r>
      <w:r w:rsidR="00774713" w:rsidRPr="00034B3B">
        <w:rPr>
          <w:rFonts w:cs="Times New Roman"/>
          <w:szCs w:val="28"/>
        </w:rPr>
        <w:t>е</w:t>
      </w:r>
      <w:r w:rsidR="00C5007F" w:rsidRPr="00034B3B">
        <w:rPr>
          <w:rFonts w:cs="Times New Roman"/>
          <w:szCs w:val="28"/>
        </w:rPr>
        <w:t xml:space="preserve"> предположени</w:t>
      </w:r>
      <w:r w:rsidR="00774713" w:rsidRPr="00034B3B">
        <w:rPr>
          <w:rFonts w:cs="Times New Roman"/>
          <w:szCs w:val="28"/>
        </w:rPr>
        <w:t>е</w:t>
      </w:r>
      <w:r w:rsidR="00C5007F" w:rsidRPr="00034B3B">
        <w:rPr>
          <w:rFonts w:cs="Times New Roman"/>
          <w:szCs w:val="28"/>
        </w:rPr>
        <w:t xml:space="preserve"> в различной степени. В таком случае, это задача реконструктора – наиболее достоверно интерпретировать полученный материал, обосновывая все свои выводы и решения. К тому же, надо отметить, что</w:t>
      </w:r>
      <w:r w:rsidR="00CB14AC" w:rsidRPr="00034B3B">
        <w:rPr>
          <w:rFonts w:cs="Times New Roman"/>
          <w:szCs w:val="28"/>
        </w:rPr>
        <w:t xml:space="preserve"> –</w:t>
      </w:r>
      <w:r w:rsidR="00C5007F" w:rsidRPr="00034B3B">
        <w:rPr>
          <w:rFonts w:cs="Times New Roman"/>
          <w:szCs w:val="28"/>
        </w:rPr>
        <w:t xml:space="preserve"> так как корпус корабля представляет собой единую структуру, то изменение размеров или формы одной детали неизбежно приведет к изменению размеров и формы всего корпуса, и многих его деталей.</w:t>
      </w:r>
      <w:r w:rsidR="001D41DD" w:rsidRPr="00034B3B">
        <w:rPr>
          <w:rFonts w:cs="Times New Roman"/>
          <w:szCs w:val="28"/>
        </w:rPr>
        <w:t xml:space="preserve"> </w:t>
      </w:r>
      <w:r w:rsidR="00CB14AC" w:rsidRPr="00034B3B">
        <w:rPr>
          <w:rFonts w:cs="Times New Roman"/>
          <w:szCs w:val="28"/>
        </w:rPr>
        <w:t xml:space="preserve">Соответственно, при должном внимании и анализе, появляется возможность смоделировать отсутствующие детали с помощью сохранившихся. </w:t>
      </w:r>
      <w:r w:rsidR="007A0EA2" w:rsidRPr="00034B3B">
        <w:rPr>
          <w:rFonts w:cs="Times New Roman"/>
          <w:szCs w:val="28"/>
        </w:rPr>
        <w:t xml:space="preserve">Разумеется, исследования ведутся также среди иконографических изображений подобных кораблей, деталей других сохранившихся кораблей, и современных кораблей такого же типа. </w:t>
      </w:r>
    </w:p>
    <w:p w14:paraId="1907FB33" w14:textId="0576D71F" w:rsidR="007A0EA2" w:rsidRPr="00034B3B" w:rsidRDefault="007A0EA2" w:rsidP="00034B3B">
      <w:pPr>
        <w:pStyle w:val="a9"/>
        <w:ind w:firstLine="709"/>
        <w:rPr>
          <w:rFonts w:cs="Times New Roman"/>
          <w:szCs w:val="28"/>
        </w:rPr>
      </w:pPr>
      <w:r w:rsidRPr="00034B3B">
        <w:rPr>
          <w:rFonts w:cs="Times New Roman"/>
          <w:szCs w:val="28"/>
        </w:rPr>
        <w:t xml:space="preserve">После сборки корпуса корабля в масштабе из картона, появляется возможность зафиксировать его общую форму как изнутри, так и снаружи. </w:t>
      </w:r>
      <w:r w:rsidR="000D10EC" w:rsidRPr="00034B3B">
        <w:rPr>
          <w:rFonts w:cs="Times New Roman"/>
          <w:szCs w:val="28"/>
        </w:rPr>
        <w:t xml:space="preserve">Такая работа дает возможность проверить на практике выдвинутые гипотезы относительно общей формы корабля и принципов его построения. Тем не </w:t>
      </w:r>
      <w:r w:rsidR="000D10EC" w:rsidRPr="00034B3B">
        <w:rPr>
          <w:rFonts w:cs="Times New Roman"/>
          <w:szCs w:val="28"/>
        </w:rPr>
        <w:lastRenderedPageBreak/>
        <w:t xml:space="preserve">менее, уменьшенная модель не является окончательным этапом реконструкции – она лишь предваряет реконструкцию полномасштабную. </w:t>
      </w:r>
    </w:p>
    <w:p w14:paraId="5B9E1F0F" w14:textId="5DB23180" w:rsidR="008158E9" w:rsidRPr="00034B3B" w:rsidRDefault="000D10EC" w:rsidP="00034B3B">
      <w:pPr>
        <w:pStyle w:val="a9"/>
        <w:ind w:firstLine="709"/>
        <w:rPr>
          <w:rFonts w:cs="Times New Roman"/>
          <w:szCs w:val="28"/>
        </w:rPr>
      </w:pPr>
      <w:r w:rsidRPr="00034B3B">
        <w:rPr>
          <w:rFonts w:cs="Times New Roman"/>
          <w:szCs w:val="28"/>
        </w:rPr>
        <w:t xml:space="preserve">Получив достаточно сведений о порядке, принципах и особенностях сборки корпуса корабля с помощью его уменьшенной модели, начинается создание полномасштабной рабочей реконструкции. </w:t>
      </w:r>
      <w:r w:rsidR="00432205" w:rsidRPr="00034B3B">
        <w:rPr>
          <w:rFonts w:cs="Times New Roman"/>
          <w:szCs w:val="28"/>
        </w:rPr>
        <w:t xml:space="preserve">Подбираются подходящие бревна, учитываются выводы, сделанные в ходе создания уменьшенной картонной модели. </w:t>
      </w:r>
      <w:r w:rsidR="008158E9" w:rsidRPr="00034B3B">
        <w:rPr>
          <w:rFonts w:cs="Times New Roman"/>
          <w:szCs w:val="28"/>
        </w:rPr>
        <w:t>Построение полномасштабных реконструкций кораблей является составной частью экспериментального анализа археологически зафиксированных корабельных остатков. О</w:t>
      </w:r>
      <w:r w:rsidR="00432205" w:rsidRPr="00034B3B">
        <w:rPr>
          <w:rFonts w:cs="Times New Roman"/>
          <w:szCs w:val="28"/>
        </w:rPr>
        <w:t>собенно</w:t>
      </w:r>
      <w:r w:rsidR="008158E9" w:rsidRPr="00034B3B">
        <w:rPr>
          <w:rFonts w:cs="Times New Roman"/>
          <w:szCs w:val="28"/>
        </w:rPr>
        <w:t xml:space="preserve"> учитывая</w:t>
      </w:r>
      <w:r w:rsidR="00432205" w:rsidRPr="00034B3B">
        <w:rPr>
          <w:rFonts w:cs="Times New Roman"/>
          <w:szCs w:val="28"/>
        </w:rPr>
        <w:t xml:space="preserve"> тот факт, что корабль строится действующим</w:t>
      </w:r>
      <w:r w:rsidR="008158E9" w:rsidRPr="00034B3B">
        <w:rPr>
          <w:rFonts w:cs="Times New Roman"/>
          <w:szCs w:val="28"/>
        </w:rPr>
        <w:t xml:space="preserve">, для реального мореплавания. Реконструирование кораблей в </w:t>
      </w:r>
      <w:r w:rsidR="00C976FD" w:rsidRPr="00034B3B">
        <w:rPr>
          <w:rFonts w:cs="Times New Roman"/>
          <w:szCs w:val="28"/>
        </w:rPr>
        <w:t xml:space="preserve">натуральную величину </w:t>
      </w:r>
      <w:r w:rsidR="00944086" w:rsidRPr="00034B3B">
        <w:rPr>
          <w:rFonts w:cs="Times New Roman"/>
          <w:szCs w:val="28"/>
        </w:rPr>
        <w:t xml:space="preserve">помогает ответить на множество вопросов, связанных со знаниями древних кораблестроителей, с отношениями между кораблестроением и природными ресурсами, с количеством человеко-часов, необходимых для той или иной работы, а также с используемыми инструментами </w:t>
      </w:r>
      <w:r w:rsidR="007048A2" w:rsidRPr="00034B3B">
        <w:rPr>
          <w:rFonts w:cs="Times New Roman"/>
          <w:szCs w:val="28"/>
        </w:rPr>
        <w:t>[</w:t>
      </w:r>
      <w:r w:rsidR="00730B90" w:rsidRPr="00034B3B">
        <w:rPr>
          <w:rFonts w:cs="Times New Roman"/>
          <w:szCs w:val="28"/>
        </w:rPr>
        <w:t>34</w:t>
      </w:r>
      <w:r w:rsidR="005C486E" w:rsidRPr="00034B3B">
        <w:rPr>
          <w:rFonts w:cs="Times New Roman"/>
          <w:szCs w:val="28"/>
        </w:rPr>
        <w:t xml:space="preserve">, с. </w:t>
      </w:r>
      <w:r w:rsidR="00944086" w:rsidRPr="00034B3B">
        <w:rPr>
          <w:rFonts w:cs="Times New Roman"/>
          <w:szCs w:val="28"/>
        </w:rPr>
        <w:t>238</w:t>
      </w:r>
      <w:r w:rsidR="00702F5C" w:rsidRPr="00034B3B">
        <w:rPr>
          <w:rFonts w:cs="Times New Roman"/>
          <w:szCs w:val="28"/>
        </w:rPr>
        <w:t>]</w:t>
      </w:r>
      <w:r w:rsidR="00944086" w:rsidRPr="00034B3B">
        <w:rPr>
          <w:rFonts w:cs="Times New Roman"/>
          <w:szCs w:val="28"/>
        </w:rPr>
        <w:t xml:space="preserve">. Эти и другие вопросы остались бы не отвеченными, если бы не была разработана и построена полномасштабная реконструкция. </w:t>
      </w:r>
    </w:p>
    <w:p w14:paraId="52161509" w14:textId="71F4DE31" w:rsidR="00617B6E" w:rsidRPr="00034B3B" w:rsidRDefault="00617B6E" w:rsidP="00034B3B">
      <w:pPr>
        <w:pStyle w:val="a9"/>
        <w:ind w:firstLine="709"/>
        <w:rPr>
          <w:rFonts w:cs="Times New Roman"/>
          <w:szCs w:val="28"/>
        </w:rPr>
      </w:pPr>
      <w:r w:rsidRPr="00034B3B">
        <w:rPr>
          <w:rFonts w:cs="Times New Roman"/>
          <w:szCs w:val="28"/>
        </w:rPr>
        <w:t xml:space="preserve">Нужно отметить, что </w:t>
      </w:r>
      <w:r w:rsidR="00A56828" w:rsidRPr="00034B3B">
        <w:rPr>
          <w:rFonts w:cs="Times New Roman"/>
          <w:szCs w:val="28"/>
        </w:rPr>
        <w:t>реконструкция для того, чтобы</w:t>
      </w:r>
      <w:r w:rsidRPr="00034B3B">
        <w:rPr>
          <w:rFonts w:cs="Times New Roman"/>
          <w:szCs w:val="28"/>
        </w:rPr>
        <w:t xml:space="preserve"> быть наиболее достоверной, должна в первую очередь основываться на оригинальных находках и их подробном изучении и исследованиях</w:t>
      </w:r>
      <w:r w:rsidR="00884636" w:rsidRPr="00034B3B">
        <w:rPr>
          <w:rFonts w:cs="Times New Roman"/>
          <w:szCs w:val="28"/>
        </w:rPr>
        <w:t xml:space="preserve"> (Приложение В).</w:t>
      </w:r>
      <w:r w:rsidR="001D41DD" w:rsidRPr="00034B3B">
        <w:rPr>
          <w:rFonts w:cs="Times New Roman"/>
          <w:szCs w:val="28"/>
        </w:rPr>
        <w:t xml:space="preserve"> </w:t>
      </w:r>
      <w:r w:rsidRPr="00034B3B">
        <w:rPr>
          <w:rFonts w:cs="Times New Roman"/>
          <w:szCs w:val="28"/>
        </w:rPr>
        <w:t xml:space="preserve"> Пр</w:t>
      </w:r>
      <w:r w:rsidR="003C6D9B" w:rsidRPr="00034B3B">
        <w:rPr>
          <w:rFonts w:cs="Times New Roman"/>
          <w:szCs w:val="28"/>
        </w:rPr>
        <w:t>и</w:t>
      </w:r>
      <w:r w:rsidRPr="00034B3B">
        <w:rPr>
          <w:rFonts w:cs="Times New Roman"/>
          <w:szCs w:val="28"/>
        </w:rPr>
        <w:t xml:space="preserve"> этом, в</w:t>
      </w:r>
      <w:r w:rsidR="000D48E9" w:rsidRPr="00034B3B">
        <w:rPr>
          <w:rFonts w:cs="Times New Roman"/>
          <w:szCs w:val="28"/>
        </w:rPr>
        <w:t>о</w:t>
      </w:r>
      <w:r w:rsidR="003C6D9B" w:rsidRPr="00034B3B">
        <w:rPr>
          <w:rFonts w:cs="Times New Roman"/>
          <w:szCs w:val="28"/>
        </w:rPr>
        <w:t xml:space="preserve"> в</w:t>
      </w:r>
      <w:r w:rsidRPr="00034B3B">
        <w:rPr>
          <w:rFonts w:cs="Times New Roman"/>
          <w:szCs w:val="28"/>
        </w:rPr>
        <w:t>ремя создания реконструкции, как бы подробно ни была произведена документация находок, нужно по мере необходимости возвращаться к самим находкам и к их зарисовкам, фотографиям, трехмерным моделям для ут</w:t>
      </w:r>
      <w:r w:rsidR="003C6D9B" w:rsidRPr="00034B3B">
        <w:rPr>
          <w:rFonts w:cs="Times New Roman"/>
          <w:szCs w:val="28"/>
        </w:rPr>
        <w:t>очнения различных особенностей, таких как направление волокон, положение отверстий от гвоздей, следов от соединений и тому подобное. Постоянная работа с оригиналами, документацией и со специалистами в области кораблестроения как современного</w:t>
      </w:r>
      <w:r w:rsidR="000D48E9" w:rsidRPr="00034B3B">
        <w:rPr>
          <w:rFonts w:cs="Times New Roman"/>
          <w:szCs w:val="28"/>
        </w:rPr>
        <w:t>,</w:t>
      </w:r>
      <w:r w:rsidR="003C6D9B" w:rsidRPr="00034B3B">
        <w:rPr>
          <w:rFonts w:cs="Times New Roman"/>
          <w:szCs w:val="28"/>
        </w:rPr>
        <w:t xml:space="preserve"> так и традиционного, </w:t>
      </w:r>
      <w:r w:rsidR="000D48E9" w:rsidRPr="00034B3B">
        <w:rPr>
          <w:rFonts w:cs="Times New Roman"/>
          <w:szCs w:val="28"/>
        </w:rPr>
        <w:t>а также</w:t>
      </w:r>
      <w:r w:rsidR="003C6D9B" w:rsidRPr="00034B3B">
        <w:rPr>
          <w:rFonts w:cs="Times New Roman"/>
          <w:szCs w:val="28"/>
        </w:rPr>
        <w:t xml:space="preserve"> специалистами в других смежных областях, может значительно увеличить степень достоверности готовой реконструкции. </w:t>
      </w:r>
    </w:p>
    <w:p w14:paraId="3AAF266D" w14:textId="44DC73D7" w:rsidR="00F04A67" w:rsidRPr="00034B3B" w:rsidRDefault="003C6D9B" w:rsidP="00034B3B">
      <w:pPr>
        <w:pStyle w:val="a9"/>
        <w:ind w:firstLine="709"/>
        <w:rPr>
          <w:rFonts w:cs="Times New Roman"/>
          <w:szCs w:val="28"/>
        </w:rPr>
      </w:pPr>
      <w:r w:rsidRPr="00034B3B">
        <w:rPr>
          <w:rFonts w:cs="Times New Roman"/>
          <w:szCs w:val="28"/>
        </w:rPr>
        <w:t>В данном случае</w:t>
      </w:r>
      <w:r w:rsidR="000D48E9" w:rsidRPr="00034B3B">
        <w:rPr>
          <w:rFonts w:cs="Times New Roman"/>
          <w:szCs w:val="28"/>
        </w:rPr>
        <w:t>, как мы видим,</w:t>
      </w:r>
      <w:r w:rsidRPr="00034B3B">
        <w:rPr>
          <w:rFonts w:cs="Times New Roman"/>
          <w:szCs w:val="28"/>
        </w:rPr>
        <w:t xml:space="preserve"> была произведена так называемая «полная реконструкция» </w:t>
      </w:r>
      <w:r w:rsidR="000D48E9" w:rsidRPr="00034B3B">
        <w:rPr>
          <w:rFonts w:cs="Times New Roman"/>
          <w:szCs w:val="28"/>
        </w:rPr>
        <w:t>(</w:t>
      </w:r>
      <w:r w:rsidRPr="00034B3B">
        <w:rPr>
          <w:rFonts w:cs="Times New Roman"/>
          <w:szCs w:val="28"/>
        </w:rPr>
        <w:t xml:space="preserve">по классификации </w:t>
      </w:r>
      <w:r w:rsidR="00334812" w:rsidRPr="00034B3B">
        <w:rPr>
          <w:rFonts w:cs="Times New Roman"/>
          <w:szCs w:val="28"/>
        </w:rPr>
        <w:t xml:space="preserve">А.В. </w:t>
      </w:r>
      <w:r w:rsidR="00E63D1A" w:rsidRPr="00034B3B">
        <w:rPr>
          <w:rFonts w:cs="Times New Roman"/>
          <w:szCs w:val="28"/>
        </w:rPr>
        <w:t xml:space="preserve">Быкова и </w:t>
      </w:r>
      <w:r w:rsidR="00334812" w:rsidRPr="00034B3B">
        <w:rPr>
          <w:rFonts w:cs="Times New Roman"/>
          <w:szCs w:val="28"/>
        </w:rPr>
        <w:t>А.Ю.</w:t>
      </w:r>
      <w:r w:rsidR="00334812" w:rsidRPr="00034B3B">
        <w:rPr>
          <w:rFonts w:cs="Times New Roman"/>
          <w:szCs w:val="28"/>
          <w:lang w:val="kk-KZ"/>
        </w:rPr>
        <w:t xml:space="preserve"> </w:t>
      </w:r>
      <w:r w:rsidR="00E63D1A" w:rsidRPr="00034B3B">
        <w:rPr>
          <w:rFonts w:cs="Times New Roman"/>
          <w:szCs w:val="28"/>
        </w:rPr>
        <w:t>Москвина</w:t>
      </w:r>
      <w:r w:rsidR="00791BE3" w:rsidRPr="00034B3B">
        <w:rPr>
          <w:rFonts w:cs="Times New Roman"/>
          <w:szCs w:val="28"/>
        </w:rPr>
        <w:t>)</w:t>
      </w:r>
      <w:r w:rsidR="000D48E9" w:rsidRPr="00034B3B">
        <w:rPr>
          <w:rFonts w:cs="Times New Roman"/>
          <w:szCs w:val="28"/>
        </w:rPr>
        <w:t>.</w:t>
      </w:r>
      <w:r w:rsidR="00E63D1A" w:rsidRPr="00034B3B">
        <w:rPr>
          <w:rFonts w:cs="Times New Roman"/>
          <w:szCs w:val="28"/>
        </w:rPr>
        <w:t xml:space="preserve"> </w:t>
      </w:r>
      <w:r w:rsidR="000D48E9" w:rsidRPr="00034B3B">
        <w:rPr>
          <w:rFonts w:cs="Times New Roman"/>
          <w:szCs w:val="28"/>
        </w:rPr>
        <w:t xml:space="preserve">То есть реконструирование корабля производилось с максимальным использованием и материалов, и инструментов, характерных для создания оригинальных кораблей, найденных близ </w:t>
      </w:r>
      <w:proofErr w:type="spellStart"/>
      <w:r w:rsidR="000D48E9" w:rsidRPr="00034B3B">
        <w:rPr>
          <w:rFonts w:cs="Times New Roman"/>
          <w:szCs w:val="28"/>
        </w:rPr>
        <w:t>Роскилле</w:t>
      </w:r>
      <w:proofErr w:type="spellEnd"/>
      <w:r w:rsidR="000D48E9" w:rsidRPr="00034B3B">
        <w:rPr>
          <w:rFonts w:cs="Times New Roman"/>
          <w:szCs w:val="28"/>
        </w:rPr>
        <w:t>. К тому же, построенная реконструкция – это действующий корабль, который впоследствии спустили на воду, и использовали для изучения опыта мореплавания у викингов</w:t>
      </w:r>
      <w:r w:rsidR="00884636" w:rsidRPr="00034B3B">
        <w:rPr>
          <w:rFonts w:cs="Times New Roman"/>
          <w:szCs w:val="28"/>
        </w:rPr>
        <w:t xml:space="preserve"> (Приложение </w:t>
      </w:r>
      <w:r w:rsidR="00C15A8C">
        <w:rPr>
          <w:rFonts w:cs="Times New Roman"/>
          <w:szCs w:val="28"/>
        </w:rPr>
        <w:t>Г</w:t>
      </w:r>
      <w:r w:rsidR="00884636" w:rsidRPr="00034B3B">
        <w:rPr>
          <w:rFonts w:cs="Times New Roman"/>
          <w:szCs w:val="28"/>
        </w:rPr>
        <w:t>).</w:t>
      </w:r>
      <w:r w:rsidR="001D41DD" w:rsidRPr="00034B3B">
        <w:rPr>
          <w:rFonts w:cs="Times New Roman"/>
          <w:szCs w:val="28"/>
        </w:rPr>
        <w:t xml:space="preserve"> </w:t>
      </w:r>
      <w:r w:rsidR="000D48E9" w:rsidRPr="00034B3B">
        <w:rPr>
          <w:rFonts w:cs="Times New Roman"/>
          <w:szCs w:val="28"/>
        </w:rPr>
        <w:t xml:space="preserve">Таким образом, данные реконструкции можно смело отнести к экспериментальной морской археологии. </w:t>
      </w:r>
    </w:p>
    <w:p w14:paraId="69AF8754" w14:textId="4B529F3B" w:rsidR="000D48E9" w:rsidRPr="00034B3B" w:rsidRDefault="000D48E9" w:rsidP="00034B3B">
      <w:pPr>
        <w:pStyle w:val="a9"/>
        <w:tabs>
          <w:tab w:val="left" w:pos="2835"/>
        </w:tabs>
        <w:ind w:firstLine="709"/>
        <w:rPr>
          <w:rFonts w:cs="Times New Roman"/>
          <w:szCs w:val="28"/>
        </w:rPr>
      </w:pPr>
      <w:r w:rsidRPr="00034B3B">
        <w:rPr>
          <w:rFonts w:cs="Times New Roman"/>
          <w:szCs w:val="28"/>
        </w:rPr>
        <w:t>Реконструкция, относящаяся к экспериментальной морской археологии, носит мультидисциплинарный характер, так как здесь объединяются знания ученых, ремесленников и моряков, что создает идеальные условия для процесса реконструкции. Только тесное сотрудничество различных специалистов минимизирует степень ошибки и делает итоговую реконструкцию не только достоверной, но и действующей</w:t>
      </w:r>
      <w:r w:rsidR="00884636" w:rsidRPr="00034B3B">
        <w:rPr>
          <w:rFonts w:cs="Times New Roman"/>
          <w:szCs w:val="28"/>
        </w:rPr>
        <w:t xml:space="preserve"> (Приложение </w:t>
      </w:r>
      <w:r w:rsidR="00C15A8C">
        <w:rPr>
          <w:rFonts w:cs="Times New Roman"/>
          <w:szCs w:val="28"/>
        </w:rPr>
        <w:t>Г</w:t>
      </w:r>
      <w:r w:rsidR="00884636" w:rsidRPr="00034B3B">
        <w:rPr>
          <w:rFonts w:cs="Times New Roman"/>
          <w:szCs w:val="28"/>
        </w:rPr>
        <w:t>).</w:t>
      </w:r>
      <w:r w:rsidR="001D41DD" w:rsidRPr="00034B3B">
        <w:rPr>
          <w:rFonts w:cs="Times New Roman"/>
          <w:szCs w:val="28"/>
        </w:rPr>
        <w:t xml:space="preserve"> </w:t>
      </w:r>
      <w:r w:rsidRPr="00034B3B">
        <w:rPr>
          <w:rFonts w:cs="Times New Roman"/>
          <w:szCs w:val="28"/>
        </w:rPr>
        <w:t xml:space="preserve">Археологи, изучающие оригинальные находки, документалисты, создающие двух и трехмерные </w:t>
      </w:r>
      <w:r w:rsidRPr="00034B3B">
        <w:rPr>
          <w:rFonts w:cs="Times New Roman"/>
          <w:szCs w:val="28"/>
        </w:rPr>
        <w:lastRenderedPageBreak/>
        <w:t xml:space="preserve">зарисовки находок, современные кораблестроители, и кораблестроители, специализирующиеся на традиционных способах постройки кораблей, а также специалисты по работе с древесиной, смолой, металлом – в тесном сотрудничестве способны выявить те аспекты, которые остались бы неясными при работе в одиночку. Члены группы по реконструкции обязаны вносить свои профессиональные навыки и делиться своими многогранными знаниями для получения соответствующих результатов </w:t>
      </w:r>
      <w:r w:rsidR="007048A2" w:rsidRPr="00034B3B">
        <w:rPr>
          <w:rFonts w:cs="Times New Roman"/>
          <w:szCs w:val="28"/>
        </w:rPr>
        <w:t>[</w:t>
      </w:r>
      <w:r w:rsidR="00730B90" w:rsidRPr="00034B3B">
        <w:rPr>
          <w:rFonts w:cs="Times New Roman"/>
          <w:szCs w:val="28"/>
        </w:rPr>
        <w:t>41</w:t>
      </w:r>
      <w:r w:rsidR="005C486E" w:rsidRPr="00034B3B">
        <w:rPr>
          <w:rFonts w:cs="Times New Roman"/>
          <w:szCs w:val="28"/>
        </w:rPr>
        <w:t xml:space="preserve">, с. </w:t>
      </w:r>
      <w:r w:rsidRPr="00034B3B">
        <w:rPr>
          <w:rFonts w:cs="Times New Roman"/>
          <w:szCs w:val="28"/>
        </w:rPr>
        <w:t xml:space="preserve">48; </w:t>
      </w:r>
      <w:r w:rsidR="00730B90" w:rsidRPr="00034B3B">
        <w:rPr>
          <w:rFonts w:cs="Times New Roman"/>
          <w:szCs w:val="28"/>
        </w:rPr>
        <w:t>49</w:t>
      </w:r>
      <w:r w:rsidR="005C486E" w:rsidRPr="00034B3B">
        <w:rPr>
          <w:rFonts w:cs="Times New Roman"/>
          <w:szCs w:val="28"/>
        </w:rPr>
        <w:t xml:space="preserve">, с. </w:t>
      </w:r>
      <w:r w:rsidRPr="00034B3B">
        <w:rPr>
          <w:rFonts w:cs="Times New Roman"/>
          <w:szCs w:val="28"/>
        </w:rPr>
        <w:t>20</w:t>
      </w:r>
      <w:r w:rsidR="00702F5C" w:rsidRPr="00034B3B">
        <w:rPr>
          <w:rFonts w:cs="Times New Roman"/>
          <w:szCs w:val="28"/>
        </w:rPr>
        <w:t>]</w:t>
      </w:r>
      <w:r w:rsidRPr="00034B3B">
        <w:rPr>
          <w:rFonts w:cs="Times New Roman"/>
          <w:szCs w:val="28"/>
        </w:rPr>
        <w:t>.</w:t>
      </w:r>
    </w:p>
    <w:p w14:paraId="437E83CE" w14:textId="35D58D93" w:rsidR="00431F09" w:rsidRPr="00034B3B" w:rsidRDefault="000D48E9" w:rsidP="00034B3B">
      <w:pPr>
        <w:pStyle w:val="a9"/>
        <w:ind w:firstLine="709"/>
        <w:rPr>
          <w:rFonts w:cs="Times New Roman"/>
          <w:szCs w:val="28"/>
        </w:rPr>
      </w:pPr>
      <w:r w:rsidRPr="00034B3B">
        <w:rPr>
          <w:rFonts w:cs="Times New Roman"/>
          <w:szCs w:val="28"/>
        </w:rPr>
        <w:t>Процесс исследования</w:t>
      </w:r>
      <w:r w:rsidR="008E48F0" w:rsidRPr="00034B3B">
        <w:rPr>
          <w:rFonts w:cs="Times New Roman"/>
          <w:szCs w:val="28"/>
        </w:rPr>
        <w:t xml:space="preserve"> останков кораблей,</w:t>
      </w:r>
      <w:r w:rsidRPr="00034B3B">
        <w:rPr>
          <w:rFonts w:cs="Times New Roman"/>
          <w:szCs w:val="28"/>
        </w:rPr>
        <w:t xml:space="preserve"> </w:t>
      </w:r>
      <w:r w:rsidR="00283B5E" w:rsidRPr="00034B3B">
        <w:rPr>
          <w:rFonts w:cs="Times New Roman"/>
          <w:szCs w:val="28"/>
        </w:rPr>
        <w:t>разработка и постройка их реконструкций</w:t>
      </w:r>
      <w:r w:rsidRPr="00034B3B">
        <w:rPr>
          <w:rFonts w:cs="Times New Roman"/>
          <w:szCs w:val="28"/>
        </w:rPr>
        <w:t xml:space="preserve"> обеспечива</w:t>
      </w:r>
      <w:r w:rsidR="00283B5E" w:rsidRPr="00034B3B">
        <w:rPr>
          <w:rFonts w:cs="Times New Roman"/>
          <w:szCs w:val="28"/>
        </w:rPr>
        <w:t>ю</w:t>
      </w:r>
      <w:r w:rsidRPr="00034B3B">
        <w:rPr>
          <w:rFonts w:cs="Times New Roman"/>
          <w:szCs w:val="28"/>
        </w:rPr>
        <w:t>т знаниями о мно</w:t>
      </w:r>
      <w:r w:rsidR="008E48F0" w:rsidRPr="00034B3B">
        <w:rPr>
          <w:rFonts w:cs="Times New Roman"/>
          <w:szCs w:val="28"/>
        </w:rPr>
        <w:t>жестве узкоспециализированных профессий</w:t>
      </w:r>
      <w:r w:rsidRPr="00034B3B">
        <w:rPr>
          <w:rFonts w:cs="Times New Roman"/>
          <w:szCs w:val="28"/>
        </w:rPr>
        <w:t xml:space="preserve">, связанных </w:t>
      </w:r>
      <w:r w:rsidR="008E48F0" w:rsidRPr="00034B3B">
        <w:rPr>
          <w:rFonts w:cs="Times New Roman"/>
          <w:szCs w:val="28"/>
        </w:rPr>
        <w:t xml:space="preserve">прямо или косвенно </w:t>
      </w:r>
      <w:r w:rsidRPr="00034B3B">
        <w:rPr>
          <w:rFonts w:cs="Times New Roman"/>
          <w:szCs w:val="28"/>
        </w:rPr>
        <w:t>с судостроением</w:t>
      </w:r>
      <w:r w:rsidR="008E48F0" w:rsidRPr="00034B3B">
        <w:rPr>
          <w:rFonts w:cs="Times New Roman"/>
          <w:szCs w:val="28"/>
        </w:rPr>
        <w:t>. Среди них не только собственно кораблестроители, но и ткачи и портные, изготавливавшие паруса, кузнецы, изготавливавшие металлические инструменты для работы с древесиной, и другие. Само р</w:t>
      </w:r>
      <w:r w:rsidRPr="00034B3B">
        <w:rPr>
          <w:rFonts w:cs="Times New Roman"/>
          <w:szCs w:val="28"/>
        </w:rPr>
        <w:t xml:space="preserve">еконструированное судно может служить живым источником информации о </w:t>
      </w:r>
      <w:r w:rsidR="008E48F0" w:rsidRPr="00034B3B">
        <w:rPr>
          <w:rFonts w:cs="Times New Roman"/>
          <w:szCs w:val="28"/>
        </w:rPr>
        <w:t>мореходстве, образе жизни и потребностях прошлых обществ</w:t>
      </w:r>
      <w:r w:rsidR="00431F09" w:rsidRPr="00034B3B">
        <w:rPr>
          <w:rFonts w:cs="Times New Roman"/>
          <w:szCs w:val="28"/>
        </w:rPr>
        <w:t xml:space="preserve"> </w:t>
      </w:r>
      <w:r w:rsidR="007048A2" w:rsidRPr="00034B3B">
        <w:rPr>
          <w:rFonts w:cs="Times New Roman"/>
          <w:szCs w:val="28"/>
        </w:rPr>
        <w:t>[</w:t>
      </w:r>
      <w:r w:rsidR="00730B90" w:rsidRPr="00034B3B">
        <w:rPr>
          <w:rFonts w:cs="Times New Roman"/>
          <w:szCs w:val="28"/>
        </w:rPr>
        <w:t>34</w:t>
      </w:r>
      <w:r w:rsidR="005C486E" w:rsidRPr="00034B3B">
        <w:rPr>
          <w:rFonts w:cs="Times New Roman"/>
          <w:szCs w:val="28"/>
        </w:rPr>
        <w:t xml:space="preserve">, с. </w:t>
      </w:r>
      <w:r w:rsidR="00431F09" w:rsidRPr="00034B3B">
        <w:rPr>
          <w:rFonts w:cs="Times New Roman"/>
          <w:szCs w:val="28"/>
        </w:rPr>
        <w:t>244</w:t>
      </w:r>
      <w:r w:rsidR="00702F5C" w:rsidRPr="00034B3B">
        <w:rPr>
          <w:rFonts w:cs="Times New Roman"/>
          <w:szCs w:val="28"/>
        </w:rPr>
        <w:t>]</w:t>
      </w:r>
      <w:r w:rsidR="00431F09" w:rsidRPr="00034B3B">
        <w:rPr>
          <w:rFonts w:cs="Times New Roman"/>
          <w:szCs w:val="28"/>
        </w:rPr>
        <w:t xml:space="preserve">. </w:t>
      </w:r>
      <w:r w:rsidR="00803E12" w:rsidRPr="00034B3B">
        <w:rPr>
          <w:rFonts w:cs="Times New Roman"/>
          <w:szCs w:val="28"/>
        </w:rPr>
        <w:t>Реконструктор</w:t>
      </w:r>
      <w:r w:rsidR="00431F09" w:rsidRPr="00034B3B">
        <w:rPr>
          <w:rFonts w:cs="Times New Roman"/>
          <w:szCs w:val="28"/>
        </w:rPr>
        <w:t xml:space="preserve"> кораблей </w:t>
      </w:r>
      <w:proofErr w:type="spellStart"/>
      <w:r w:rsidR="00431F09" w:rsidRPr="00034B3B">
        <w:rPr>
          <w:rFonts w:cs="Times New Roman"/>
          <w:szCs w:val="28"/>
        </w:rPr>
        <w:t>Вебеке</w:t>
      </w:r>
      <w:proofErr w:type="spellEnd"/>
      <w:r w:rsidR="00431F09" w:rsidRPr="00034B3B">
        <w:rPr>
          <w:rFonts w:cs="Times New Roman"/>
          <w:szCs w:val="28"/>
        </w:rPr>
        <w:t xml:space="preserve"> </w:t>
      </w:r>
      <w:proofErr w:type="spellStart"/>
      <w:r w:rsidR="00431F09" w:rsidRPr="00034B3B">
        <w:rPr>
          <w:rFonts w:cs="Times New Roman"/>
          <w:szCs w:val="28"/>
        </w:rPr>
        <w:t>Бишоф</w:t>
      </w:r>
      <w:proofErr w:type="spellEnd"/>
      <w:r w:rsidR="00431F09" w:rsidRPr="00034B3B">
        <w:rPr>
          <w:rFonts w:cs="Times New Roman"/>
          <w:szCs w:val="28"/>
        </w:rPr>
        <w:t xml:space="preserve"> метко называет </w:t>
      </w:r>
      <w:r w:rsidR="00803E12" w:rsidRPr="00034B3B">
        <w:rPr>
          <w:rFonts w:cs="Times New Roman"/>
          <w:szCs w:val="28"/>
        </w:rPr>
        <w:t>реконструкцию</w:t>
      </w:r>
      <w:r w:rsidR="00431F09" w:rsidRPr="00034B3B">
        <w:rPr>
          <w:rFonts w:cs="Times New Roman"/>
          <w:szCs w:val="28"/>
        </w:rPr>
        <w:t xml:space="preserve"> корабля – обратной морской инженерией. Она отмечает, что это именно реконструирование, а не конструирование кораблей. При создании реконструкции нельзя построить судно любой формы, какой захочется. И процесс реконструкци</w:t>
      </w:r>
      <w:r w:rsidR="00B8264A" w:rsidRPr="00034B3B">
        <w:rPr>
          <w:rFonts w:cs="Times New Roman"/>
          <w:szCs w:val="28"/>
        </w:rPr>
        <w:t>и</w:t>
      </w:r>
      <w:r w:rsidR="00431F09" w:rsidRPr="00034B3B">
        <w:rPr>
          <w:rFonts w:cs="Times New Roman"/>
          <w:szCs w:val="28"/>
        </w:rPr>
        <w:t xml:space="preserve"> требует определённой открытости, потому что на каждом этапе все оказывается не таким, как думалось ранее. Но для того и нужна реконструкция – ведь только в процессе воссоздания древнего судна открываются новые сведения, не заметные, и не известные ранее. Тогда как умозрительная реконструкция не может научить новому. К тому же, каждый корабль хоть и похо</w:t>
      </w:r>
      <w:r w:rsidR="00B8264A" w:rsidRPr="00034B3B">
        <w:rPr>
          <w:rFonts w:cs="Times New Roman"/>
          <w:szCs w:val="28"/>
        </w:rPr>
        <w:t>ж</w:t>
      </w:r>
      <w:r w:rsidR="00431F09" w:rsidRPr="00034B3B">
        <w:rPr>
          <w:rFonts w:cs="Times New Roman"/>
          <w:szCs w:val="28"/>
        </w:rPr>
        <w:t xml:space="preserve"> на остальные, но всё же имеет свои отличительные особенности, ведь каждый корабль строился в зависимости от того, где он должен был плавать.</w:t>
      </w:r>
    </w:p>
    <w:p w14:paraId="63653525" w14:textId="03EB7147" w:rsidR="004027BB" w:rsidRPr="00034B3B" w:rsidRDefault="00431F09" w:rsidP="00034B3B">
      <w:pPr>
        <w:pStyle w:val="a9"/>
        <w:ind w:firstLine="709"/>
        <w:rPr>
          <w:rFonts w:cs="Times New Roman"/>
          <w:szCs w:val="28"/>
        </w:rPr>
      </w:pPr>
      <w:r w:rsidRPr="00034B3B">
        <w:rPr>
          <w:rFonts w:cs="Times New Roman"/>
          <w:szCs w:val="28"/>
        </w:rPr>
        <w:t xml:space="preserve">Реконструкторы кораблей викингов в лице </w:t>
      </w:r>
      <w:proofErr w:type="spellStart"/>
      <w:r w:rsidR="00AE5661" w:rsidRPr="00034B3B">
        <w:rPr>
          <w:rFonts w:cs="Times New Roman"/>
          <w:szCs w:val="28"/>
        </w:rPr>
        <w:t>Вебеке</w:t>
      </w:r>
      <w:proofErr w:type="spellEnd"/>
      <w:r w:rsidR="00AE5661" w:rsidRPr="00034B3B">
        <w:rPr>
          <w:rFonts w:cs="Times New Roman"/>
          <w:szCs w:val="28"/>
        </w:rPr>
        <w:t xml:space="preserve"> </w:t>
      </w:r>
      <w:proofErr w:type="spellStart"/>
      <w:r w:rsidR="00AE5661" w:rsidRPr="00034B3B">
        <w:rPr>
          <w:rFonts w:cs="Times New Roman"/>
          <w:szCs w:val="28"/>
        </w:rPr>
        <w:t>Бишоф</w:t>
      </w:r>
      <w:proofErr w:type="spellEnd"/>
      <w:r w:rsidR="00AE5661" w:rsidRPr="00034B3B">
        <w:rPr>
          <w:rFonts w:cs="Times New Roman"/>
          <w:szCs w:val="28"/>
        </w:rPr>
        <w:t xml:space="preserve">, Антона </w:t>
      </w:r>
      <w:proofErr w:type="spellStart"/>
      <w:r w:rsidR="00AE5661" w:rsidRPr="00034B3B">
        <w:rPr>
          <w:rFonts w:cs="Times New Roman"/>
          <w:szCs w:val="28"/>
        </w:rPr>
        <w:t>Энглерт</w:t>
      </w:r>
      <w:proofErr w:type="spellEnd"/>
      <w:r w:rsidR="00AE5661" w:rsidRPr="00034B3B">
        <w:rPr>
          <w:rFonts w:cs="Times New Roman"/>
          <w:szCs w:val="28"/>
        </w:rPr>
        <w:t xml:space="preserve">, </w:t>
      </w:r>
      <w:proofErr w:type="spellStart"/>
      <w:r w:rsidR="00AE5661" w:rsidRPr="00034B3B">
        <w:rPr>
          <w:rFonts w:cs="Times New Roman"/>
          <w:szCs w:val="28"/>
        </w:rPr>
        <w:t>Сорэн</w:t>
      </w:r>
      <w:proofErr w:type="spellEnd"/>
      <w:r w:rsidR="00AE5661" w:rsidRPr="00034B3B">
        <w:rPr>
          <w:rFonts w:cs="Times New Roman"/>
          <w:szCs w:val="28"/>
        </w:rPr>
        <w:t xml:space="preserve"> Нильсен, </w:t>
      </w:r>
      <w:proofErr w:type="spellStart"/>
      <w:r w:rsidR="00AE5661" w:rsidRPr="00034B3B">
        <w:rPr>
          <w:rFonts w:cs="Times New Roman"/>
          <w:szCs w:val="28"/>
        </w:rPr>
        <w:t>Мортен</w:t>
      </w:r>
      <w:proofErr w:type="spellEnd"/>
      <w:r w:rsidR="00AE5661" w:rsidRPr="00034B3B">
        <w:rPr>
          <w:rFonts w:cs="Times New Roman"/>
          <w:szCs w:val="28"/>
        </w:rPr>
        <w:t xml:space="preserve"> </w:t>
      </w:r>
      <w:proofErr w:type="spellStart"/>
      <w:r w:rsidR="00AE5661" w:rsidRPr="00034B3B">
        <w:rPr>
          <w:rFonts w:cs="Times New Roman"/>
          <w:szCs w:val="28"/>
        </w:rPr>
        <w:t>Равн</w:t>
      </w:r>
      <w:proofErr w:type="spellEnd"/>
      <w:r w:rsidR="00AE5661" w:rsidRPr="00034B3B">
        <w:rPr>
          <w:rFonts w:cs="Times New Roman"/>
          <w:szCs w:val="28"/>
        </w:rPr>
        <w:t xml:space="preserve"> (</w:t>
      </w:r>
      <w:proofErr w:type="spellStart"/>
      <w:r w:rsidR="004027BB" w:rsidRPr="00034B3B">
        <w:rPr>
          <w:rFonts w:cs="Times New Roman"/>
          <w:szCs w:val="28"/>
          <w:lang w:val="en-US"/>
        </w:rPr>
        <w:t>Vibeke</w:t>
      </w:r>
      <w:proofErr w:type="spellEnd"/>
      <w:r w:rsidR="004027BB" w:rsidRPr="00034B3B">
        <w:rPr>
          <w:rFonts w:cs="Times New Roman"/>
          <w:szCs w:val="28"/>
        </w:rPr>
        <w:t xml:space="preserve"> </w:t>
      </w:r>
      <w:r w:rsidR="004027BB" w:rsidRPr="00034B3B">
        <w:rPr>
          <w:rFonts w:cs="Times New Roman"/>
          <w:szCs w:val="28"/>
          <w:lang w:val="en-US"/>
        </w:rPr>
        <w:t>Bischoff</w:t>
      </w:r>
      <w:r w:rsidR="004027BB" w:rsidRPr="00034B3B">
        <w:rPr>
          <w:rFonts w:cs="Times New Roman"/>
          <w:szCs w:val="28"/>
        </w:rPr>
        <w:t xml:space="preserve">, </w:t>
      </w:r>
      <w:r w:rsidR="004027BB" w:rsidRPr="00034B3B">
        <w:rPr>
          <w:rFonts w:cs="Times New Roman"/>
          <w:szCs w:val="28"/>
          <w:lang w:val="en-US"/>
        </w:rPr>
        <w:t>Anton</w:t>
      </w:r>
      <w:r w:rsidR="004027BB" w:rsidRPr="00034B3B">
        <w:rPr>
          <w:rFonts w:cs="Times New Roman"/>
          <w:szCs w:val="28"/>
        </w:rPr>
        <w:t xml:space="preserve"> </w:t>
      </w:r>
      <w:r w:rsidR="004027BB" w:rsidRPr="00034B3B">
        <w:rPr>
          <w:rFonts w:cs="Times New Roman"/>
          <w:szCs w:val="28"/>
          <w:lang w:val="en-US"/>
        </w:rPr>
        <w:t>Englert</w:t>
      </w:r>
      <w:r w:rsidR="004027BB" w:rsidRPr="00034B3B">
        <w:rPr>
          <w:rFonts w:cs="Times New Roman"/>
          <w:szCs w:val="28"/>
        </w:rPr>
        <w:t xml:space="preserve">, </w:t>
      </w:r>
      <w:r w:rsidR="004027BB" w:rsidRPr="00034B3B">
        <w:rPr>
          <w:rFonts w:cs="Times New Roman"/>
          <w:szCs w:val="28"/>
          <w:lang w:val="en-US"/>
        </w:rPr>
        <w:t>S</w:t>
      </w:r>
      <w:r w:rsidR="004027BB" w:rsidRPr="00034B3B">
        <w:rPr>
          <w:rFonts w:cs="Times New Roman"/>
          <w:szCs w:val="28"/>
        </w:rPr>
        <w:t>ø</w:t>
      </w:r>
      <w:r w:rsidR="004027BB" w:rsidRPr="00034B3B">
        <w:rPr>
          <w:rFonts w:cs="Times New Roman"/>
          <w:szCs w:val="28"/>
          <w:lang w:val="en-US"/>
        </w:rPr>
        <w:t>ren</w:t>
      </w:r>
      <w:r w:rsidR="004027BB" w:rsidRPr="00034B3B">
        <w:rPr>
          <w:rFonts w:cs="Times New Roman"/>
          <w:szCs w:val="28"/>
        </w:rPr>
        <w:t xml:space="preserve"> </w:t>
      </w:r>
      <w:r w:rsidR="004027BB" w:rsidRPr="00034B3B">
        <w:rPr>
          <w:rFonts w:cs="Times New Roman"/>
          <w:szCs w:val="28"/>
          <w:lang w:val="en-US"/>
        </w:rPr>
        <w:t>Nielsen</w:t>
      </w:r>
      <w:r w:rsidR="00AE5661" w:rsidRPr="00034B3B">
        <w:rPr>
          <w:rFonts w:cs="Times New Roman"/>
          <w:szCs w:val="28"/>
        </w:rPr>
        <w:t xml:space="preserve">, </w:t>
      </w:r>
      <w:r w:rsidR="004027BB" w:rsidRPr="00034B3B">
        <w:rPr>
          <w:rFonts w:cs="Times New Roman"/>
          <w:szCs w:val="28"/>
          <w:lang w:val="en-US"/>
        </w:rPr>
        <w:t>Morten</w:t>
      </w:r>
      <w:r w:rsidR="004027BB" w:rsidRPr="00034B3B">
        <w:rPr>
          <w:rFonts w:cs="Times New Roman"/>
          <w:szCs w:val="28"/>
        </w:rPr>
        <w:t xml:space="preserve"> </w:t>
      </w:r>
      <w:proofErr w:type="spellStart"/>
      <w:r w:rsidR="004027BB" w:rsidRPr="00034B3B">
        <w:rPr>
          <w:rFonts w:cs="Times New Roman"/>
          <w:szCs w:val="28"/>
          <w:lang w:val="en-US"/>
        </w:rPr>
        <w:t>Ravn</w:t>
      </w:r>
      <w:proofErr w:type="spellEnd"/>
      <w:r w:rsidR="00AE5661" w:rsidRPr="00034B3B">
        <w:rPr>
          <w:rFonts w:cs="Times New Roman"/>
          <w:szCs w:val="28"/>
        </w:rPr>
        <w:t>)</w:t>
      </w:r>
      <w:r w:rsidRPr="00034B3B">
        <w:rPr>
          <w:rFonts w:cs="Times New Roman"/>
          <w:szCs w:val="28"/>
        </w:rPr>
        <w:t>, разработавшие и создавшие реконструкции кораблей, внесли свой ощутимый вклад и в документирование всех этапов, процессов и методов, применяемых в исследованиях оригинальных останков кораблей и в разработке и создании реконструкции. Эти важные для науки публикации подробно рассказывают о сложностях и препятствиях, встреченных на пути к реконструкции</w:t>
      </w:r>
      <w:r w:rsidR="007B26AC" w:rsidRPr="00034B3B">
        <w:rPr>
          <w:rFonts w:cs="Times New Roman"/>
          <w:szCs w:val="28"/>
        </w:rPr>
        <w:t>, и о выводах и открытиях, сделанных в результате этой долгой, но без сомнения интересной работы</w:t>
      </w:r>
      <w:r w:rsidRPr="00034B3B">
        <w:rPr>
          <w:rFonts w:cs="Times New Roman"/>
          <w:szCs w:val="28"/>
        </w:rPr>
        <w:t xml:space="preserve"> </w:t>
      </w:r>
      <w:r w:rsidR="007048A2" w:rsidRPr="00034B3B">
        <w:rPr>
          <w:rFonts w:cs="Times New Roman"/>
          <w:szCs w:val="28"/>
        </w:rPr>
        <w:t>[</w:t>
      </w:r>
      <w:r w:rsidR="00730B90" w:rsidRPr="00034B3B">
        <w:rPr>
          <w:rFonts w:cs="Times New Roman"/>
          <w:szCs w:val="28"/>
        </w:rPr>
        <w:t>33, р. 3-276; 34, р. 233-246; 53, р. 2</w:t>
      </w:r>
      <w:r w:rsidR="0036645F" w:rsidRPr="0036645F">
        <w:rPr>
          <w:rFonts w:cs="Times New Roman"/>
          <w:szCs w:val="28"/>
        </w:rPr>
        <w:t>1</w:t>
      </w:r>
      <w:r w:rsidR="00730B90" w:rsidRPr="00034B3B">
        <w:rPr>
          <w:rFonts w:cs="Times New Roman"/>
          <w:szCs w:val="28"/>
        </w:rPr>
        <w:t>-2</w:t>
      </w:r>
      <w:r w:rsidR="0036645F" w:rsidRPr="0036645F">
        <w:rPr>
          <w:rFonts w:cs="Times New Roman"/>
          <w:szCs w:val="28"/>
        </w:rPr>
        <w:t>8</w:t>
      </w:r>
      <w:r w:rsidR="00702F5C" w:rsidRPr="00034B3B">
        <w:rPr>
          <w:rFonts w:cs="Times New Roman"/>
          <w:szCs w:val="28"/>
        </w:rPr>
        <w:t>]</w:t>
      </w:r>
      <w:r w:rsidR="005D2BCD" w:rsidRPr="00034B3B">
        <w:rPr>
          <w:rFonts w:cs="Times New Roman"/>
          <w:szCs w:val="28"/>
        </w:rPr>
        <w:t xml:space="preserve">. </w:t>
      </w:r>
    </w:p>
    <w:p w14:paraId="5FEE871A" w14:textId="6EDF4ED5" w:rsidR="00F36509" w:rsidRPr="00034B3B" w:rsidRDefault="007B26AC" w:rsidP="00034B3B">
      <w:pPr>
        <w:pStyle w:val="a9"/>
        <w:ind w:firstLine="709"/>
        <w:rPr>
          <w:rFonts w:cs="Times New Roman"/>
          <w:szCs w:val="28"/>
        </w:rPr>
      </w:pPr>
      <w:r w:rsidRPr="00034B3B">
        <w:rPr>
          <w:rFonts w:cs="Times New Roman"/>
          <w:szCs w:val="28"/>
        </w:rPr>
        <w:t xml:space="preserve">Нужно сказать, что команда реконструкторов кораблей из </w:t>
      </w:r>
      <w:proofErr w:type="spellStart"/>
      <w:r w:rsidRPr="00034B3B">
        <w:rPr>
          <w:rFonts w:cs="Times New Roman"/>
          <w:szCs w:val="28"/>
        </w:rPr>
        <w:t>Роскилле</w:t>
      </w:r>
      <w:proofErr w:type="spellEnd"/>
      <w:r w:rsidRPr="00034B3B">
        <w:rPr>
          <w:rFonts w:cs="Times New Roman"/>
          <w:szCs w:val="28"/>
        </w:rPr>
        <w:t xml:space="preserve"> – не единственная, кто использовал цифровое документирование останков кораблей. </w:t>
      </w:r>
      <w:r w:rsidR="00F36509" w:rsidRPr="00034B3B">
        <w:rPr>
          <w:rFonts w:cs="Times New Roman"/>
          <w:szCs w:val="28"/>
        </w:rPr>
        <w:t xml:space="preserve">Помимо </w:t>
      </w:r>
      <w:r w:rsidRPr="00034B3B">
        <w:rPr>
          <w:rFonts w:cs="Times New Roman"/>
          <w:szCs w:val="28"/>
        </w:rPr>
        <w:t>упомянутой команды</w:t>
      </w:r>
      <w:r w:rsidR="00F36509" w:rsidRPr="00034B3B">
        <w:rPr>
          <w:rFonts w:cs="Times New Roman"/>
          <w:szCs w:val="28"/>
        </w:rPr>
        <w:t xml:space="preserve">, </w:t>
      </w:r>
      <w:r w:rsidRPr="00034B3B">
        <w:rPr>
          <w:rFonts w:cs="Times New Roman"/>
          <w:szCs w:val="28"/>
        </w:rPr>
        <w:t>цифровое документирование</w:t>
      </w:r>
      <w:r w:rsidR="00F36509" w:rsidRPr="00034B3B">
        <w:rPr>
          <w:rFonts w:cs="Times New Roman"/>
          <w:szCs w:val="28"/>
        </w:rPr>
        <w:t xml:space="preserve"> используют несколько других исследовательских центров. Норвежский морской музей в Осло, проект кораблекрушений </w:t>
      </w:r>
      <w:proofErr w:type="spellStart"/>
      <w:r w:rsidR="00F36509" w:rsidRPr="00034B3B">
        <w:rPr>
          <w:rFonts w:cs="Times New Roman"/>
          <w:szCs w:val="28"/>
        </w:rPr>
        <w:t>Еникапы</w:t>
      </w:r>
      <w:proofErr w:type="spellEnd"/>
      <w:r w:rsidR="00F36509" w:rsidRPr="00034B3B">
        <w:rPr>
          <w:rFonts w:cs="Times New Roman"/>
          <w:szCs w:val="28"/>
        </w:rPr>
        <w:t>, проект средневекового корабля в Ньюпорте и проект лодки Дроэда</w:t>
      </w:r>
      <w:r w:rsidRPr="00034B3B">
        <w:rPr>
          <w:rFonts w:cs="Times New Roman"/>
          <w:szCs w:val="28"/>
        </w:rPr>
        <w:t xml:space="preserve">. </w:t>
      </w:r>
      <w:r w:rsidR="00F36509" w:rsidRPr="00034B3B">
        <w:rPr>
          <w:rFonts w:cs="Times New Roman"/>
          <w:szCs w:val="28"/>
        </w:rPr>
        <w:t>Другие исследователи использ</w:t>
      </w:r>
      <w:r w:rsidRPr="00034B3B">
        <w:rPr>
          <w:rFonts w:cs="Times New Roman"/>
          <w:szCs w:val="28"/>
        </w:rPr>
        <w:t>уют</w:t>
      </w:r>
      <w:r w:rsidR="00F36509" w:rsidRPr="00034B3B">
        <w:rPr>
          <w:rFonts w:cs="Times New Roman"/>
          <w:szCs w:val="28"/>
        </w:rPr>
        <w:t xml:space="preserve"> трехмерные лазерные сканеры для документирования целых корпусов кораблей, а именно</w:t>
      </w:r>
      <w:r w:rsidR="00AE5661" w:rsidRPr="00034B3B">
        <w:rPr>
          <w:rFonts w:cs="Times New Roman"/>
          <w:szCs w:val="28"/>
        </w:rPr>
        <w:t>:</w:t>
      </w:r>
      <w:r w:rsidR="00F36509" w:rsidRPr="00034B3B">
        <w:rPr>
          <w:rFonts w:cs="Times New Roman"/>
          <w:szCs w:val="28"/>
        </w:rPr>
        <w:t xml:space="preserve"> шведский флагман </w:t>
      </w:r>
      <w:r w:rsidR="004C3B66" w:rsidRPr="00034B3B">
        <w:rPr>
          <w:rFonts w:cs="Times New Roman"/>
          <w:szCs w:val="28"/>
        </w:rPr>
        <w:t>Ваза</w:t>
      </w:r>
      <w:r w:rsidR="00F36509" w:rsidRPr="00034B3B">
        <w:rPr>
          <w:rFonts w:cs="Times New Roman"/>
          <w:szCs w:val="28"/>
        </w:rPr>
        <w:t xml:space="preserve">, </w:t>
      </w:r>
      <w:r w:rsidR="004C3B66" w:rsidRPr="00034B3B">
        <w:rPr>
          <w:rFonts w:cs="Times New Roman"/>
          <w:szCs w:val="28"/>
        </w:rPr>
        <w:t>подводная лодка Конфедеративных Штатов Америки</w:t>
      </w:r>
      <w:r w:rsidR="00F36509" w:rsidRPr="00034B3B">
        <w:rPr>
          <w:rFonts w:cs="Times New Roman"/>
          <w:szCs w:val="28"/>
        </w:rPr>
        <w:t xml:space="preserve"> HL </w:t>
      </w:r>
      <w:proofErr w:type="spellStart"/>
      <w:r w:rsidR="00F36509" w:rsidRPr="00034B3B">
        <w:rPr>
          <w:rFonts w:cs="Times New Roman"/>
          <w:szCs w:val="28"/>
        </w:rPr>
        <w:t>Hunley</w:t>
      </w:r>
      <w:proofErr w:type="spellEnd"/>
      <w:r w:rsidRPr="00034B3B">
        <w:rPr>
          <w:rFonts w:cs="Times New Roman"/>
          <w:szCs w:val="28"/>
        </w:rPr>
        <w:t>,</w:t>
      </w:r>
      <w:r w:rsidR="00F36509" w:rsidRPr="00034B3B">
        <w:rPr>
          <w:rFonts w:cs="Times New Roman"/>
          <w:szCs w:val="28"/>
        </w:rPr>
        <w:t xml:space="preserve"> </w:t>
      </w:r>
      <w:r w:rsidRPr="00034B3B">
        <w:rPr>
          <w:rFonts w:cs="Times New Roman"/>
          <w:szCs w:val="28"/>
        </w:rPr>
        <w:t xml:space="preserve">галеон Голландской Ост-Индской компании Батавия </w:t>
      </w:r>
      <w:r w:rsidR="00F36509" w:rsidRPr="00034B3B">
        <w:rPr>
          <w:rFonts w:cs="Times New Roman"/>
          <w:szCs w:val="28"/>
        </w:rPr>
        <w:t xml:space="preserve">и норвежский </w:t>
      </w:r>
      <w:r w:rsidR="004C3B66" w:rsidRPr="00034B3B">
        <w:rPr>
          <w:rFonts w:cs="Times New Roman"/>
          <w:szCs w:val="28"/>
        </w:rPr>
        <w:t xml:space="preserve">погребальный корабль </w:t>
      </w:r>
      <w:proofErr w:type="spellStart"/>
      <w:r w:rsidR="004C3B66" w:rsidRPr="00034B3B">
        <w:rPr>
          <w:rFonts w:cs="Times New Roman"/>
          <w:szCs w:val="28"/>
        </w:rPr>
        <w:t>Осеберг</w:t>
      </w:r>
      <w:proofErr w:type="spellEnd"/>
      <w:r w:rsidR="004C3B66" w:rsidRPr="00034B3B">
        <w:rPr>
          <w:rFonts w:cs="Times New Roman"/>
          <w:szCs w:val="28"/>
        </w:rPr>
        <w:t xml:space="preserve">. </w:t>
      </w:r>
      <w:r w:rsidR="005B08CF" w:rsidRPr="00034B3B">
        <w:rPr>
          <w:rFonts w:cs="Times New Roman"/>
          <w:szCs w:val="28"/>
        </w:rPr>
        <w:lastRenderedPageBreak/>
        <w:t>И</w:t>
      </w:r>
      <w:r w:rsidR="00C15A8C">
        <w:rPr>
          <w:rFonts w:cs="Times New Roman"/>
          <w:szCs w:val="28"/>
        </w:rPr>
        <w:t> </w:t>
      </w:r>
      <w:r w:rsidR="005B08CF" w:rsidRPr="00034B3B">
        <w:rPr>
          <w:rFonts w:cs="Times New Roman"/>
          <w:szCs w:val="28"/>
        </w:rPr>
        <w:t xml:space="preserve">это не единственные примеры </w:t>
      </w:r>
      <w:proofErr w:type="spellStart"/>
      <w:r w:rsidR="005B08CF" w:rsidRPr="00034B3B">
        <w:rPr>
          <w:rFonts w:cs="Times New Roman"/>
          <w:szCs w:val="28"/>
        </w:rPr>
        <w:t>дигитализации</w:t>
      </w:r>
      <w:proofErr w:type="spellEnd"/>
      <w:r w:rsidR="005B08CF" w:rsidRPr="00034B3B">
        <w:rPr>
          <w:rFonts w:cs="Times New Roman"/>
          <w:szCs w:val="28"/>
        </w:rPr>
        <w:t xml:space="preserve"> сохранившихся останков кораблей и плавательных судов. </w:t>
      </w:r>
    </w:p>
    <w:p w14:paraId="44C02B4C" w14:textId="51B6F2F7" w:rsidR="009C73C4" w:rsidRPr="00034B3B" w:rsidRDefault="005E70C2" w:rsidP="00034B3B">
      <w:pPr>
        <w:pStyle w:val="a9"/>
        <w:ind w:firstLine="709"/>
        <w:rPr>
          <w:rFonts w:cs="Times New Roman"/>
          <w:i/>
          <w:szCs w:val="28"/>
        </w:rPr>
      </w:pPr>
      <w:r w:rsidRPr="00034B3B">
        <w:rPr>
          <w:rFonts w:cs="Times New Roman"/>
          <w:i/>
          <w:szCs w:val="28"/>
        </w:rPr>
        <w:t>Реконст</w:t>
      </w:r>
      <w:r w:rsidR="00FE7AC6">
        <w:rPr>
          <w:rFonts w:cs="Times New Roman"/>
          <w:i/>
          <w:szCs w:val="28"/>
        </w:rPr>
        <w:t>рукция кораблей древнего Египта</w:t>
      </w:r>
    </w:p>
    <w:p w14:paraId="0964B07C" w14:textId="550F5A02" w:rsidR="009351F3" w:rsidRPr="00034B3B" w:rsidRDefault="00EE4865" w:rsidP="00034B3B">
      <w:pPr>
        <w:pStyle w:val="a9"/>
        <w:ind w:firstLine="709"/>
        <w:rPr>
          <w:rFonts w:cs="Times New Roman"/>
          <w:szCs w:val="28"/>
        </w:rPr>
      </w:pPr>
      <w:r w:rsidRPr="00034B3B">
        <w:rPr>
          <w:rFonts w:cs="Times New Roman"/>
          <w:szCs w:val="28"/>
        </w:rPr>
        <w:t>В качестве другого интересного примера рекон</w:t>
      </w:r>
      <w:r w:rsidR="009351F3" w:rsidRPr="00034B3B">
        <w:rPr>
          <w:rFonts w:cs="Times New Roman"/>
          <w:szCs w:val="28"/>
        </w:rPr>
        <w:t>с</w:t>
      </w:r>
      <w:r w:rsidRPr="00034B3B">
        <w:rPr>
          <w:rFonts w:cs="Times New Roman"/>
          <w:szCs w:val="28"/>
        </w:rPr>
        <w:t>труирования кораблей хотелось бы упомянуть</w:t>
      </w:r>
      <w:r w:rsidR="005E70C2" w:rsidRPr="00034B3B">
        <w:rPr>
          <w:rFonts w:cs="Times New Roman"/>
          <w:szCs w:val="28"/>
        </w:rPr>
        <w:t xml:space="preserve"> реконструкции кораблей, обнаруженных в погребениях Древнего Египта. Это </w:t>
      </w:r>
      <w:r w:rsidR="009351F3" w:rsidRPr="00034B3B">
        <w:rPr>
          <w:rFonts w:cs="Times New Roman"/>
          <w:szCs w:val="28"/>
        </w:rPr>
        <w:t xml:space="preserve">исследования американского ученого Пирса Пола </w:t>
      </w:r>
      <w:proofErr w:type="spellStart"/>
      <w:r w:rsidR="009351F3" w:rsidRPr="00034B3B">
        <w:rPr>
          <w:rFonts w:cs="Times New Roman"/>
          <w:szCs w:val="28"/>
        </w:rPr>
        <w:t>Крисмана</w:t>
      </w:r>
      <w:proofErr w:type="spellEnd"/>
      <w:r w:rsidR="009351F3" w:rsidRPr="00034B3B">
        <w:rPr>
          <w:rFonts w:cs="Times New Roman"/>
          <w:szCs w:val="28"/>
        </w:rPr>
        <w:t xml:space="preserve"> </w:t>
      </w:r>
      <w:r w:rsidR="00AE5661" w:rsidRPr="00034B3B">
        <w:rPr>
          <w:rFonts w:cs="Times New Roman"/>
          <w:szCs w:val="28"/>
        </w:rPr>
        <w:t>(</w:t>
      </w:r>
      <w:r w:rsidR="00AE5661" w:rsidRPr="00034B3B">
        <w:rPr>
          <w:rFonts w:cs="Times New Roman"/>
          <w:szCs w:val="28"/>
          <w:lang w:val="en-US" w:eastAsia="ar-SA"/>
        </w:rPr>
        <w:t>P</w:t>
      </w:r>
      <w:r w:rsidR="00AE5661" w:rsidRPr="00034B3B">
        <w:rPr>
          <w:rFonts w:cs="Times New Roman"/>
          <w:szCs w:val="28"/>
          <w:lang w:eastAsia="ar-SA"/>
        </w:rPr>
        <w:t>.</w:t>
      </w:r>
      <w:r w:rsidR="00AE5661" w:rsidRPr="00034B3B">
        <w:rPr>
          <w:rFonts w:cs="Times New Roman"/>
          <w:szCs w:val="28"/>
          <w:lang w:val="en-US" w:eastAsia="ar-SA"/>
        </w:rPr>
        <w:t>P</w:t>
      </w:r>
      <w:r w:rsidR="00AE5661" w:rsidRPr="00034B3B">
        <w:rPr>
          <w:rFonts w:cs="Times New Roman"/>
          <w:szCs w:val="28"/>
          <w:lang w:eastAsia="ar-SA"/>
        </w:rPr>
        <w:t xml:space="preserve">. </w:t>
      </w:r>
      <w:r w:rsidR="00AE5661" w:rsidRPr="00034B3B">
        <w:rPr>
          <w:rFonts w:cs="Times New Roman"/>
          <w:szCs w:val="28"/>
          <w:lang w:val="en-US" w:eastAsia="ar-SA"/>
        </w:rPr>
        <w:t>Creasman</w:t>
      </w:r>
      <w:r w:rsidR="00AE5661" w:rsidRPr="00034B3B">
        <w:rPr>
          <w:rFonts w:cs="Times New Roman"/>
          <w:szCs w:val="28"/>
          <w:lang w:eastAsia="ar-SA"/>
        </w:rPr>
        <w:t xml:space="preserve">) </w:t>
      </w:r>
      <w:r w:rsidR="009351F3" w:rsidRPr="00034B3B">
        <w:rPr>
          <w:rFonts w:cs="Times New Roman"/>
          <w:szCs w:val="28"/>
        </w:rPr>
        <w:t>– специалиста в области египтологии, морской археологии и дендрохронологии.</w:t>
      </w:r>
      <w:r w:rsidR="001D41DD" w:rsidRPr="00034B3B">
        <w:rPr>
          <w:rFonts w:cs="Times New Roman"/>
          <w:szCs w:val="28"/>
        </w:rPr>
        <w:t xml:space="preserve"> </w:t>
      </w:r>
      <w:r w:rsidR="009351F3" w:rsidRPr="00034B3B">
        <w:rPr>
          <w:rFonts w:cs="Times New Roman"/>
          <w:szCs w:val="28"/>
        </w:rPr>
        <w:t>В своей работе «Раскрытие секретов древнеегипетских кораблестроителей» он не только рассказывает о методах исследований и создания реконструкции, но и объясняет, какие научные дивиденды можно получить при реконструировании древних плавательных средств</w:t>
      </w:r>
      <w:r w:rsidR="00167F45" w:rsidRPr="00034B3B">
        <w:rPr>
          <w:rFonts w:cs="Times New Roman"/>
          <w:szCs w:val="28"/>
        </w:rPr>
        <w:t xml:space="preserve"> </w:t>
      </w:r>
      <w:r w:rsidR="007048A2" w:rsidRPr="00034B3B">
        <w:rPr>
          <w:rFonts w:cs="Times New Roman"/>
          <w:szCs w:val="28"/>
        </w:rPr>
        <w:t>[</w:t>
      </w:r>
      <w:r w:rsidR="00730B90" w:rsidRPr="00034B3B">
        <w:rPr>
          <w:rFonts w:cs="Times New Roman"/>
          <w:szCs w:val="28"/>
        </w:rPr>
        <w:t>142, р. 13-37</w:t>
      </w:r>
      <w:r w:rsidR="00702F5C" w:rsidRPr="00034B3B">
        <w:rPr>
          <w:rFonts w:cs="Times New Roman"/>
          <w:szCs w:val="28"/>
        </w:rPr>
        <w:t>]</w:t>
      </w:r>
      <w:r w:rsidR="009351F3" w:rsidRPr="00034B3B">
        <w:rPr>
          <w:rFonts w:cs="Times New Roman"/>
          <w:szCs w:val="28"/>
        </w:rPr>
        <w:t>. Корабли, как и другие артефакты, воплощают культуру, которая их производит. И именно экспериментальное строительство и реконструкция кораблей могут пролить свет на те аспекты истории, технологии, культуры, которые невозможно увидеть, только исследуя оригиналы. Экспериментальная реконструкция кораблей в полном масштабе помога</w:t>
      </w:r>
      <w:r w:rsidR="00EF3056" w:rsidRPr="00034B3B">
        <w:rPr>
          <w:rFonts w:cs="Times New Roman"/>
          <w:szCs w:val="28"/>
        </w:rPr>
        <w:t>е</w:t>
      </w:r>
      <w:r w:rsidR="009351F3" w:rsidRPr="00034B3B">
        <w:rPr>
          <w:rFonts w:cs="Times New Roman"/>
          <w:szCs w:val="28"/>
        </w:rPr>
        <w:t xml:space="preserve">т выявить знания, относящиеся к особенностям работы с материалами. Ни сами артефакты, ни связанные с ними письменные и графические источники порой не могут пролить свет на </w:t>
      </w:r>
      <w:r w:rsidR="00BD7F90" w:rsidRPr="00034B3B">
        <w:rPr>
          <w:rFonts w:cs="Times New Roman"/>
          <w:szCs w:val="28"/>
        </w:rPr>
        <w:t xml:space="preserve">некоторые навыки и технологии, связанные с судостроением по двум причинам. Первая – эти навыки и технологии считались современниками общеизвестными, простыми, и не вызывающими особого интереса, и потому не были никак задокументированы и описаны. Вторая причина – </w:t>
      </w:r>
      <w:r w:rsidR="005E70C2" w:rsidRPr="00034B3B">
        <w:rPr>
          <w:rFonts w:cs="Times New Roman"/>
          <w:szCs w:val="28"/>
        </w:rPr>
        <w:t>когда</w:t>
      </w:r>
      <w:r w:rsidR="00BD7F90" w:rsidRPr="00034B3B">
        <w:rPr>
          <w:rFonts w:cs="Times New Roman"/>
          <w:szCs w:val="28"/>
        </w:rPr>
        <w:t xml:space="preserve"> навыки и технологии находились под столь строгим запретом разглашения, что сведения о них тщательно охранялись, а любые попытки передать их сурово наказывались. </w:t>
      </w:r>
    </w:p>
    <w:p w14:paraId="2DC373D2" w14:textId="3B6DD311" w:rsidR="009B1E82" w:rsidRPr="00034B3B" w:rsidRDefault="009B1E82" w:rsidP="00034B3B">
      <w:pPr>
        <w:pStyle w:val="a9"/>
        <w:ind w:firstLine="709"/>
        <w:rPr>
          <w:rFonts w:cs="Times New Roman"/>
          <w:szCs w:val="28"/>
        </w:rPr>
      </w:pPr>
      <w:r w:rsidRPr="00034B3B">
        <w:rPr>
          <w:rFonts w:cs="Times New Roman"/>
          <w:szCs w:val="28"/>
        </w:rPr>
        <w:t>Кроме предметной реконструкции, существует</w:t>
      </w:r>
      <w:r w:rsidR="002439AA" w:rsidRPr="00034B3B">
        <w:rPr>
          <w:rFonts w:cs="Times New Roman"/>
          <w:szCs w:val="28"/>
        </w:rPr>
        <w:t xml:space="preserve"> ещё </w:t>
      </w:r>
      <w:r w:rsidRPr="00034B3B">
        <w:rPr>
          <w:rFonts w:cs="Times New Roman"/>
          <w:szCs w:val="28"/>
        </w:rPr>
        <w:t xml:space="preserve">и виртуальная. И хоть она и более гибка относительно внесения изменений в существующий проект, и позволяет быстрее и с меньшими затратами воспроизвести визуально судно так, как если бы оно было </w:t>
      </w:r>
      <w:proofErr w:type="spellStart"/>
      <w:r w:rsidRPr="00034B3B">
        <w:rPr>
          <w:rFonts w:cs="Times New Roman"/>
          <w:szCs w:val="28"/>
        </w:rPr>
        <w:t>свежепостроенным</w:t>
      </w:r>
      <w:proofErr w:type="spellEnd"/>
      <w:r w:rsidRPr="00034B3B">
        <w:rPr>
          <w:rFonts w:cs="Times New Roman"/>
          <w:szCs w:val="28"/>
        </w:rPr>
        <w:t xml:space="preserve">, все же множество аспектов лежат за цифровым горизонтом, и ответы на многие вопросы нужно искать в лабораториях и на верфях. </w:t>
      </w:r>
    </w:p>
    <w:p w14:paraId="3B1C0163" w14:textId="2E1C1284" w:rsidR="00167F45" w:rsidRPr="00034B3B" w:rsidRDefault="005E70C2" w:rsidP="00034B3B">
      <w:pPr>
        <w:pStyle w:val="a9"/>
        <w:ind w:firstLine="709"/>
        <w:rPr>
          <w:rFonts w:cs="Times New Roman"/>
          <w:szCs w:val="28"/>
        </w:rPr>
      </w:pPr>
      <w:r w:rsidRPr="00034B3B">
        <w:rPr>
          <w:rFonts w:cs="Times New Roman"/>
          <w:szCs w:val="28"/>
        </w:rPr>
        <w:t xml:space="preserve">Если в случае с кораблями викингов в </w:t>
      </w:r>
      <w:proofErr w:type="spellStart"/>
      <w:r w:rsidRPr="00034B3B">
        <w:rPr>
          <w:rFonts w:cs="Times New Roman"/>
          <w:szCs w:val="28"/>
        </w:rPr>
        <w:t>Роскилле</w:t>
      </w:r>
      <w:proofErr w:type="spellEnd"/>
      <w:r w:rsidRPr="00034B3B">
        <w:rPr>
          <w:rFonts w:cs="Times New Roman"/>
          <w:szCs w:val="28"/>
        </w:rPr>
        <w:t xml:space="preserve">, исследователям были доступны все оригинальные части и раскопочная и </w:t>
      </w:r>
      <w:proofErr w:type="spellStart"/>
      <w:r w:rsidRPr="00034B3B">
        <w:rPr>
          <w:rFonts w:cs="Times New Roman"/>
          <w:szCs w:val="28"/>
        </w:rPr>
        <w:t>постраскопочная</w:t>
      </w:r>
      <w:proofErr w:type="spellEnd"/>
      <w:r w:rsidRPr="00034B3B">
        <w:rPr>
          <w:rFonts w:cs="Times New Roman"/>
          <w:szCs w:val="28"/>
        </w:rPr>
        <w:t xml:space="preserve"> документация, то в случае с древнеегипетскими кораблями, часто сами части </w:t>
      </w:r>
      <w:r w:rsidR="00A46E83" w:rsidRPr="00034B3B">
        <w:rPr>
          <w:rFonts w:cs="Times New Roman"/>
          <w:szCs w:val="28"/>
        </w:rPr>
        <w:t>недостаточно</w:t>
      </w:r>
      <w:r w:rsidRPr="00034B3B">
        <w:rPr>
          <w:rFonts w:cs="Times New Roman"/>
          <w:szCs w:val="28"/>
        </w:rPr>
        <w:t xml:space="preserve"> хорошо сохранялись, и доступ к ним был ограничен. </w:t>
      </w:r>
      <w:r w:rsidR="00167F45" w:rsidRPr="00034B3B">
        <w:rPr>
          <w:rFonts w:cs="Times New Roman"/>
          <w:szCs w:val="28"/>
        </w:rPr>
        <w:t xml:space="preserve">Вторя </w:t>
      </w:r>
      <w:proofErr w:type="spellStart"/>
      <w:r w:rsidR="00167F45" w:rsidRPr="00034B3B">
        <w:rPr>
          <w:rFonts w:cs="Times New Roman"/>
          <w:szCs w:val="28"/>
        </w:rPr>
        <w:t>Вебеке</w:t>
      </w:r>
      <w:proofErr w:type="spellEnd"/>
      <w:r w:rsidR="00167F45" w:rsidRPr="00034B3B">
        <w:rPr>
          <w:rFonts w:cs="Times New Roman"/>
          <w:szCs w:val="28"/>
        </w:rPr>
        <w:t xml:space="preserve"> </w:t>
      </w:r>
      <w:proofErr w:type="spellStart"/>
      <w:r w:rsidR="00167F45" w:rsidRPr="00034B3B">
        <w:rPr>
          <w:rFonts w:cs="Times New Roman"/>
          <w:szCs w:val="28"/>
        </w:rPr>
        <w:t>Бишоф</w:t>
      </w:r>
      <w:proofErr w:type="spellEnd"/>
      <w:r w:rsidR="00167F45" w:rsidRPr="00034B3B">
        <w:rPr>
          <w:rFonts w:cs="Times New Roman"/>
          <w:szCs w:val="28"/>
        </w:rPr>
        <w:t xml:space="preserve">, которая называет реконструкцию </w:t>
      </w:r>
      <w:r w:rsidR="00167F45" w:rsidRPr="00034B3B">
        <w:rPr>
          <w:rFonts w:cs="Times New Roman"/>
          <w:i/>
          <w:szCs w:val="28"/>
        </w:rPr>
        <w:t>«обратной морской инженерией»</w:t>
      </w:r>
      <w:r w:rsidR="00167F45" w:rsidRPr="00034B3B">
        <w:rPr>
          <w:rFonts w:cs="Times New Roman"/>
          <w:b/>
          <w:szCs w:val="28"/>
        </w:rPr>
        <w:t>,</w:t>
      </w:r>
      <w:r w:rsidR="00167F45" w:rsidRPr="00034B3B">
        <w:rPr>
          <w:rFonts w:cs="Times New Roman"/>
          <w:szCs w:val="28"/>
        </w:rPr>
        <w:t xml:space="preserve"> Пол Крисман называет процесс реконструкции </w:t>
      </w:r>
      <w:r w:rsidR="00167F45" w:rsidRPr="00034B3B">
        <w:rPr>
          <w:rFonts w:cs="Times New Roman"/>
          <w:i/>
          <w:szCs w:val="28"/>
        </w:rPr>
        <w:t>«перепроектированием» судна</w:t>
      </w:r>
      <w:r w:rsidR="00167F45" w:rsidRPr="00034B3B">
        <w:rPr>
          <w:rFonts w:cs="Times New Roman"/>
          <w:szCs w:val="28"/>
        </w:rPr>
        <w:t xml:space="preserve"> </w:t>
      </w:r>
      <w:r w:rsidR="007048A2" w:rsidRPr="00034B3B">
        <w:rPr>
          <w:rFonts w:cs="Times New Roman"/>
          <w:szCs w:val="28"/>
        </w:rPr>
        <w:t>[</w:t>
      </w:r>
      <w:r w:rsidR="00730B90" w:rsidRPr="00034B3B">
        <w:rPr>
          <w:rFonts w:cs="Times New Roman"/>
          <w:szCs w:val="28"/>
        </w:rPr>
        <w:t xml:space="preserve">142, р. </w:t>
      </w:r>
      <w:r w:rsidR="00167F45" w:rsidRPr="00034B3B">
        <w:rPr>
          <w:rFonts w:cs="Times New Roman"/>
          <w:szCs w:val="28"/>
        </w:rPr>
        <w:t>16</w:t>
      </w:r>
      <w:r w:rsidR="00702F5C" w:rsidRPr="00034B3B">
        <w:rPr>
          <w:rFonts w:cs="Times New Roman"/>
          <w:szCs w:val="28"/>
        </w:rPr>
        <w:t>]</w:t>
      </w:r>
      <w:r w:rsidR="00167F45" w:rsidRPr="00034B3B">
        <w:rPr>
          <w:rFonts w:cs="Times New Roman"/>
          <w:szCs w:val="28"/>
        </w:rPr>
        <w:t xml:space="preserve">. </w:t>
      </w:r>
      <w:r w:rsidR="00C77D5F" w:rsidRPr="00034B3B">
        <w:rPr>
          <w:rFonts w:cs="Times New Roman"/>
          <w:szCs w:val="28"/>
        </w:rPr>
        <w:t xml:space="preserve">Он так же, как и В. </w:t>
      </w:r>
      <w:proofErr w:type="spellStart"/>
      <w:r w:rsidR="00C77D5F" w:rsidRPr="00034B3B">
        <w:rPr>
          <w:rFonts w:cs="Times New Roman"/>
          <w:szCs w:val="28"/>
        </w:rPr>
        <w:t>Бишов</w:t>
      </w:r>
      <w:proofErr w:type="spellEnd"/>
      <w:r w:rsidR="00C77D5F" w:rsidRPr="00034B3B">
        <w:rPr>
          <w:rFonts w:cs="Times New Roman"/>
          <w:szCs w:val="28"/>
        </w:rPr>
        <w:t>, подчеркивает роль реконструкции и связанны</w:t>
      </w:r>
      <w:r w:rsidR="009B1E82" w:rsidRPr="00034B3B">
        <w:rPr>
          <w:rFonts w:cs="Times New Roman"/>
          <w:szCs w:val="28"/>
        </w:rPr>
        <w:t>х с ней исследований</w:t>
      </w:r>
      <w:r w:rsidR="00C77D5F" w:rsidRPr="00034B3B">
        <w:rPr>
          <w:rFonts w:cs="Times New Roman"/>
          <w:szCs w:val="28"/>
        </w:rPr>
        <w:t xml:space="preserve">, в расширении знаний, так или иначе связанных с реконструируемыми кораблями. Так, </w:t>
      </w:r>
      <w:r w:rsidR="00605F1C" w:rsidRPr="00034B3B">
        <w:rPr>
          <w:rFonts w:cs="Times New Roman"/>
          <w:szCs w:val="28"/>
        </w:rPr>
        <w:t xml:space="preserve">материалы, используемые для постройки </w:t>
      </w:r>
      <w:r w:rsidR="00A46E83" w:rsidRPr="00034B3B">
        <w:rPr>
          <w:rFonts w:cs="Times New Roman"/>
          <w:szCs w:val="28"/>
        </w:rPr>
        <w:t>корабля,</w:t>
      </w:r>
      <w:r w:rsidR="00605F1C" w:rsidRPr="00034B3B">
        <w:rPr>
          <w:rFonts w:cs="Times New Roman"/>
          <w:szCs w:val="28"/>
        </w:rPr>
        <w:t xml:space="preserve"> отражают способность общества добывать необходимые ресурсы; </w:t>
      </w:r>
      <w:r w:rsidR="00741599" w:rsidRPr="00034B3B">
        <w:rPr>
          <w:rFonts w:cs="Times New Roman"/>
          <w:szCs w:val="28"/>
        </w:rPr>
        <w:t xml:space="preserve">довольно сложный </w:t>
      </w:r>
      <w:r w:rsidR="00605F1C" w:rsidRPr="00034B3B">
        <w:rPr>
          <w:rFonts w:cs="Times New Roman"/>
          <w:szCs w:val="28"/>
        </w:rPr>
        <w:t>процесс строительства отражает уровень организации труда; размер</w:t>
      </w:r>
      <w:r w:rsidR="00741599" w:rsidRPr="00034B3B">
        <w:rPr>
          <w:rFonts w:cs="Times New Roman"/>
          <w:szCs w:val="28"/>
        </w:rPr>
        <w:t>ы</w:t>
      </w:r>
      <w:r w:rsidR="00605F1C" w:rsidRPr="00034B3B">
        <w:rPr>
          <w:rFonts w:cs="Times New Roman"/>
          <w:szCs w:val="28"/>
        </w:rPr>
        <w:t xml:space="preserve"> корабл</w:t>
      </w:r>
      <w:r w:rsidR="00741599" w:rsidRPr="00034B3B">
        <w:rPr>
          <w:rFonts w:cs="Times New Roman"/>
          <w:szCs w:val="28"/>
        </w:rPr>
        <w:t>ей</w:t>
      </w:r>
      <w:r w:rsidR="00605F1C" w:rsidRPr="00034B3B">
        <w:rPr>
          <w:rFonts w:cs="Times New Roman"/>
          <w:szCs w:val="28"/>
        </w:rPr>
        <w:t xml:space="preserve"> свидетельствует о рисках, которые общество </w:t>
      </w:r>
      <w:r w:rsidR="00741599" w:rsidRPr="00034B3B">
        <w:rPr>
          <w:rFonts w:cs="Times New Roman"/>
          <w:szCs w:val="28"/>
        </w:rPr>
        <w:t xml:space="preserve">готово и способно взять на себя </w:t>
      </w:r>
      <w:r w:rsidR="007048A2" w:rsidRPr="00034B3B">
        <w:rPr>
          <w:rFonts w:cs="Times New Roman"/>
          <w:szCs w:val="28"/>
        </w:rPr>
        <w:t>[</w:t>
      </w:r>
      <w:r w:rsidR="00730B90" w:rsidRPr="00034B3B">
        <w:rPr>
          <w:rFonts w:cs="Times New Roman"/>
          <w:szCs w:val="28"/>
        </w:rPr>
        <w:t>142, р. 13</w:t>
      </w:r>
      <w:r w:rsidR="00702F5C" w:rsidRPr="00034B3B">
        <w:rPr>
          <w:rFonts w:cs="Times New Roman"/>
          <w:szCs w:val="28"/>
        </w:rPr>
        <w:t>]</w:t>
      </w:r>
      <w:r w:rsidR="00741599" w:rsidRPr="00034B3B">
        <w:rPr>
          <w:rFonts w:cs="Times New Roman"/>
          <w:szCs w:val="28"/>
        </w:rPr>
        <w:t>.</w:t>
      </w:r>
      <w:r w:rsidR="00E71B75" w:rsidRPr="00034B3B">
        <w:rPr>
          <w:rFonts w:cs="Times New Roman"/>
          <w:szCs w:val="28"/>
        </w:rPr>
        <w:t xml:space="preserve"> Опыт реконструкции, объединяющи</w:t>
      </w:r>
      <w:r w:rsidR="007545DE" w:rsidRPr="00034B3B">
        <w:rPr>
          <w:rFonts w:cs="Times New Roman"/>
          <w:szCs w:val="28"/>
        </w:rPr>
        <w:t>й</w:t>
      </w:r>
      <w:r w:rsidR="00E71B75" w:rsidRPr="00034B3B">
        <w:rPr>
          <w:rFonts w:cs="Times New Roman"/>
          <w:szCs w:val="28"/>
        </w:rPr>
        <w:t xml:space="preserve"> несколько специалистов, </w:t>
      </w:r>
      <w:r w:rsidR="00E71B75" w:rsidRPr="00034B3B">
        <w:rPr>
          <w:rFonts w:cs="Times New Roman"/>
          <w:szCs w:val="28"/>
        </w:rPr>
        <w:lastRenderedPageBreak/>
        <w:t>бесценен для коллективного понимания судостроения участниками проекта. И</w:t>
      </w:r>
      <w:r w:rsidR="00FE7AC6">
        <w:rPr>
          <w:rFonts w:cs="Times New Roman"/>
          <w:szCs w:val="28"/>
        </w:rPr>
        <w:t> </w:t>
      </w:r>
      <w:r w:rsidR="00E71B75" w:rsidRPr="00034B3B">
        <w:rPr>
          <w:rFonts w:cs="Times New Roman"/>
          <w:szCs w:val="28"/>
        </w:rPr>
        <w:t>хоть это была далеко не первая реконструкция древнеегипетских кораблей, именно она дала множество материала для анализа, поскольку многие предыдущие реконструкции либо не документировались совсем, либо публиковалась лишь малая часть всего процесса работы</w:t>
      </w:r>
      <w:r w:rsidR="00AD270D" w:rsidRPr="00034B3B">
        <w:rPr>
          <w:rFonts w:cs="Times New Roman"/>
          <w:szCs w:val="28"/>
        </w:rPr>
        <w:t xml:space="preserve"> (в период с 1957 по 1971 год было произведено пять отдельных реконструкций корабля «</w:t>
      </w:r>
      <w:proofErr w:type="spellStart"/>
      <w:r w:rsidR="00AD270D" w:rsidRPr="00034B3B">
        <w:rPr>
          <w:rFonts w:cs="Times New Roman"/>
          <w:szCs w:val="28"/>
        </w:rPr>
        <w:t>Хуфу</w:t>
      </w:r>
      <w:proofErr w:type="spellEnd"/>
      <w:r w:rsidR="00AD270D" w:rsidRPr="00034B3B">
        <w:rPr>
          <w:rFonts w:cs="Times New Roman"/>
          <w:szCs w:val="28"/>
        </w:rPr>
        <w:t xml:space="preserve"> I»</w:t>
      </w:r>
      <w:r w:rsidR="00E71B75" w:rsidRPr="00034B3B">
        <w:rPr>
          <w:rFonts w:cs="Times New Roman"/>
          <w:szCs w:val="28"/>
        </w:rPr>
        <w:t>)</w:t>
      </w:r>
      <w:r w:rsidR="00AD270D" w:rsidRPr="00034B3B">
        <w:rPr>
          <w:rFonts w:cs="Times New Roman"/>
          <w:szCs w:val="28"/>
        </w:rPr>
        <w:t>. Действительно, часто процесс реконструкции либо публикуется крайне мало, либо не публикуется вообще. Возможно потому, что сами реконструкторы зачастую его не воспринимают как серьезную науку,</w:t>
      </w:r>
      <w:r w:rsidR="00032A70" w:rsidRPr="00034B3B">
        <w:rPr>
          <w:rFonts w:cs="Times New Roman"/>
          <w:szCs w:val="28"/>
        </w:rPr>
        <w:t xml:space="preserve"> и недооценивают сложность, наукоёмкость</w:t>
      </w:r>
      <w:r w:rsidR="00AD270D" w:rsidRPr="00034B3B">
        <w:rPr>
          <w:rFonts w:cs="Times New Roman"/>
          <w:szCs w:val="28"/>
        </w:rPr>
        <w:t xml:space="preserve"> и многогранность процесса реконструкции. </w:t>
      </w:r>
      <w:r w:rsidR="00D921B1" w:rsidRPr="00034B3B">
        <w:rPr>
          <w:rFonts w:cs="Times New Roman"/>
          <w:szCs w:val="28"/>
        </w:rPr>
        <w:t xml:space="preserve">Порой кажется просто невозможным записать все, учитывая огромные масштабы консервации и реставрации многочисленных досок корабля. </w:t>
      </w:r>
      <w:r w:rsidR="009B1E82" w:rsidRPr="00034B3B">
        <w:rPr>
          <w:rFonts w:cs="Times New Roman"/>
          <w:szCs w:val="28"/>
        </w:rPr>
        <w:t>И вс</w:t>
      </w:r>
      <w:r w:rsidR="00032A70" w:rsidRPr="00034B3B">
        <w:rPr>
          <w:rFonts w:cs="Times New Roman"/>
          <w:szCs w:val="28"/>
        </w:rPr>
        <w:t>ё</w:t>
      </w:r>
      <w:r w:rsidR="009B1E82" w:rsidRPr="00034B3B">
        <w:rPr>
          <w:rFonts w:cs="Times New Roman"/>
          <w:szCs w:val="28"/>
        </w:rPr>
        <w:t xml:space="preserve"> же, вс</w:t>
      </w:r>
      <w:r w:rsidR="00032A70" w:rsidRPr="00034B3B">
        <w:rPr>
          <w:rFonts w:cs="Times New Roman"/>
          <w:szCs w:val="28"/>
        </w:rPr>
        <w:t>ё</w:t>
      </w:r>
      <w:r w:rsidR="009B1E82" w:rsidRPr="00034B3B">
        <w:rPr>
          <w:rFonts w:cs="Times New Roman"/>
          <w:szCs w:val="28"/>
        </w:rPr>
        <w:t xml:space="preserve"> </w:t>
      </w:r>
      <w:r w:rsidR="00AE5661" w:rsidRPr="00034B3B">
        <w:rPr>
          <w:rFonts w:cs="Times New Roman"/>
          <w:szCs w:val="28"/>
        </w:rPr>
        <w:t>более важной</w:t>
      </w:r>
      <w:r w:rsidR="008D18BD" w:rsidRPr="00034B3B">
        <w:rPr>
          <w:rFonts w:cs="Times New Roman"/>
          <w:szCs w:val="28"/>
        </w:rPr>
        <w:t xml:space="preserve"> кажется</w:t>
      </w:r>
      <w:r w:rsidR="009B1E82" w:rsidRPr="00034B3B">
        <w:rPr>
          <w:rFonts w:cs="Times New Roman"/>
          <w:szCs w:val="28"/>
        </w:rPr>
        <w:t xml:space="preserve"> практика немедленного документирования всех процессов и наблюдений, связанных с реконструкцией, не откладывая это на потом. Документирование таких проектов должно производиться в момент, а не задним числом. Такой подход увеличит качество информации и выводов, сделанных в ходе работы. </w:t>
      </w:r>
    </w:p>
    <w:p w14:paraId="52EBC349" w14:textId="122F0315" w:rsidR="00FC77DC" w:rsidRPr="00034B3B" w:rsidRDefault="00E34BFC" w:rsidP="00034B3B">
      <w:pPr>
        <w:pStyle w:val="a9"/>
        <w:ind w:firstLine="709"/>
        <w:rPr>
          <w:rFonts w:cs="Times New Roman"/>
          <w:szCs w:val="28"/>
        </w:rPr>
      </w:pPr>
      <w:r w:rsidRPr="00034B3B">
        <w:rPr>
          <w:rFonts w:cs="Times New Roman"/>
          <w:szCs w:val="28"/>
        </w:rPr>
        <w:t>Документация процесса реконструкции необходима не только в ходе разработки и создания, но и в ходе е</w:t>
      </w:r>
      <w:r w:rsidR="006B23F1" w:rsidRPr="00034B3B">
        <w:rPr>
          <w:rFonts w:cs="Times New Roman"/>
          <w:szCs w:val="28"/>
        </w:rPr>
        <w:t>ё</w:t>
      </w:r>
      <w:r w:rsidRPr="00034B3B">
        <w:rPr>
          <w:rFonts w:cs="Times New Roman"/>
          <w:szCs w:val="28"/>
        </w:rPr>
        <w:t xml:space="preserve"> испытаний. Особенно в случае с такими объектами, которые можно эксплуатировать, как например корабли, повозки</w:t>
      </w:r>
      <w:r w:rsidR="006B23F1" w:rsidRPr="00034B3B">
        <w:rPr>
          <w:rFonts w:cs="Times New Roman"/>
          <w:szCs w:val="28"/>
        </w:rPr>
        <w:t>,</w:t>
      </w:r>
      <w:r w:rsidRPr="00034B3B">
        <w:rPr>
          <w:rFonts w:cs="Times New Roman"/>
          <w:szCs w:val="28"/>
        </w:rPr>
        <w:t xml:space="preserve"> колесницы, и так далее. Только путем археологического эксперимента или создания и проверки реконструкции возможно ответить на многие вопросы, связанные с эксплуатационными свойствами предмета. В случае с кораблями это относится к методам навигации, управлению парусами, швартовке и тому подобному. </w:t>
      </w:r>
      <w:r w:rsidR="00201514" w:rsidRPr="00034B3B">
        <w:rPr>
          <w:rFonts w:cs="Times New Roman"/>
          <w:szCs w:val="28"/>
        </w:rPr>
        <w:t xml:space="preserve">Именно в ходе строительства и эксплуатации возникают все новые и новые вопросы и направления исследований, заставляющие снова и снова возвращаться к более подробному и тщательному исследованию оригинальных находок, их контекста, письменных и графических источников и так далее. </w:t>
      </w:r>
      <w:r w:rsidR="00FC77DC" w:rsidRPr="00034B3B">
        <w:rPr>
          <w:rFonts w:cs="Times New Roman"/>
          <w:szCs w:val="28"/>
        </w:rPr>
        <w:t>Дополнительным аргументом в пользу документирования и публикации процесса исследований и реконструкции является возможность ознакомления с ней других исследователей, что</w:t>
      </w:r>
      <w:r w:rsidR="00D31362" w:rsidRPr="00034B3B">
        <w:rPr>
          <w:rFonts w:cs="Times New Roman"/>
          <w:szCs w:val="28"/>
        </w:rPr>
        <w:t>,</w:t>
      </w:r>
      <w:r w:rsidR="00FC77DC" w:rsidRPr="00034B3B">
        <w:rPr>
          <w:rFonts w:cs="Times New Roman"/>
          <w:szCs w:val="28"/>
        </w:rPr>
        <w:t xml:space="preserve"> несомненно</w:t>
      </w:r>
      <w:r w:rsidR="00D31362" w:rsidRPr="00034B3B">
        <w:rPr>
          <w:rFonts w:cs="Times New Roman"/>
          <w:szCs w:val="28"/>
        </w:rPr>
        <w:t>,</w:t>
      </w:r>
      <w:r w:rsidR="00FC77DC" w:rsidRPr="00034B3B">
        <w:rPr>
          <w:rFonts w:cs="Times New Roman"/>
          <w:szCs w:val="28"/>
        </w:rPr>
        <w:t xml:space="preserve"> может </w:t>
      </w:r>
      <w:r w:rsidR="00D31362" w:rsidRPr="00034B3B">
        <w:rPr>
          <w:rFonts w:cs="Times New Roman"/>
          <w:szCs w:val="28"/>
        </w:rPr>
        <w:t>впоследствии вызвать дискуссии и привести к новым открытиям и выводам. Полученные в ходе исследования данные</w:t>
      </w:r>
      <w:r w:rsidR="00FC77DC" w:rsidRPr="00034B3B">
        <w:rPr>
          <w:rFonts w:cs="Times New Roman"/>
          <w:szCs w:val="28"/>
        </w:rPr>
        <w:t xml:space="preserve">, методы, аргументы и выводы </w:t>
      </w:r>
      <w:r w:rsidR="00D31362" w:rsidRPr="00034B3B">
        <w:rPr>
          <w:rFonts w:cs="Times New Roman"/>
          <w:szCs w:val="28"/>
        </w:rPr>
        <w:t xml:space="preserve">станут </w:t>
      </w:r>
      <w:r w:rsidR="00FC77DC" w:rsidRPr="00034B3B">
        <w:rPr>
          <w:rFonts w:cs="Times New Roman"/>
          <w:szCs w:val="28"/>
        </w:rPr>
        <w:t>доступны для всеобщего обозрения и критики</w:t>
      </w:r>
      <w:r w:rsidR="00D31362" w:rsidRPr="00034B3B">
        <w:rPr>
          <w:rFonts w:cs="Times New Roman"/>
          <w:szCs w:val="28"/>
        </w:rPr>
        <w:t xml:space="preserve">, новых гипотез, </w:t>
      </w:r>
      <w:r w:rsidR="00FC77DC" w:rsidRPr="00034B3B">
        <w:rPr>
          <w:rFonts w:cs="Times New Roman"/>
          <w:szCs w:val="28"/>
        </w:rPr>
        <w:t xml:space="preserve">что не относится к большинству других </w:t>
      </w:r>
      <w:r w:rsidR="00D31362" w:rsidRPr="00034B3B">
        <w:rPr>
          <w:rFonts w:cs="Times New Roman"/>
          <w:szCs w:val="28"/>
        </w:rPr>
        <w:t xml:space="preserve">неопубликованных </w:t>
      </w:r>
      <w:r w:rsidR="00FC77DC" w:rsidRPr="00034B3B">
        <w:rPr>
          <w:rFonts w:cs="Times New Roman"/>
          <w:szCs w:val="28"/>
        </w:rPr>
        <w:t xml:space="preserve">проектов </w:t>
      </w:r>
      <w:r w:rsidR="00D31362" w:rsidRPr="00034B3B">
        <w:rPr>
          <w:rFonts w:cs="Times New Roman"/>
          <w:szCs w:val="28"/>
        </w:rPr>
        <w:t>реконструкций</w:t>
      </w:r>
      <w:r w:rsidR="00FC77DC" w:rsidRPr="00034B3B">
        <w:rPr>
          <w:rFonts w:cs="Times New Roman"/>
          <w:szCs w:val="28"/>
        </w:rPr>
        <w:t>.</w:t>
      </w:r>
    </w:p>
    <w:p w14:paraId="30C367AE" w14:textId="0A54D918" w:rsidR="00596835" w:rsidRPr="00034B3B" w:rsidRDefault="00596835" w:rsidP="00034B3B">
      <w:pPr>
        <w:pStyle w:val="a9"/>
        <w:ind w:firstLine="709"/>
        <w:rPr>
          <w:rFonts w:cs="Times New Roman"/>
          <w:szCs w:val="28"/>
        </w:rPr>
      </w:pPr>
      <w:r w:rsidRPr="00034B3B">
        <w:rPr>
          <w:rFonts w:cs="Times New Roman"/>
          <w:szCs w:val="28"/>
        </w:rPr>
        <w:t xml:space="preserve">Здесь снова хотелось бы упомянуть о небольшом количестве публикаций, связанных с процессом разработки и создания реконструкции. В случае с кораблями, как уже упоминалось выше, было создано несколько кораблей как викингов, так и средиземноморских кораблей – но публикаций, рассказывающих и анализирующих данные работы крайне мало. Даже </w:t>
      </w:r>
      <w:r w:rsidR="009E3B0D" w:rsidRPr="00034B3B">
        <w:rPr>
          <w:rFonts w:cs="Times New Roman"/>
          <w:szCs w:val="28"/>
        </w:rPr>
        <w:t>несмотря</w:t>
      </w:r>
      <w:r w:rsidRPr="00034B3B">
        <w:rPr>
          <w:rFonts w:cs="Times New Roman"/>
          <w:szCs w:val="28"/>
        </w:rPr>
        <w:t xml:space="preserve"> на то, что сами реконструкции получились по-настоящему впечатляющими, и выглядят достаточно достоверными. Одним из исключений является работа об афинской триреме британских исследователей </w:t>
      </w:r>
      <w:proofErr w:type="spellStart"/>
      <w:r w:rsidR="00045D59" w:rsidRPr="00034B3B">
        <w:rPr>
          <w:rFonts w:cs="Times New Roman"/>
          <w:szCs w:val="28"/>
        </w:rPr>
        <w:t>Дж.С</w:t>
      </w:r>
      <w:proofErr w:type="spellEnd"/>
      <w:r w:rsidR="00045D59" w:rsidRPr="00034B3B">
        <w:rPr>
          <w:rFonts w:cs="Times New Roman"/>
          <w:szCs w:val="28"/>
        </w:rPr>
        <w:t>.</w:t>
      </w:r>
      <w:r w:rsidR="00FE7AC6">
        <w:rPr>
          <w:rFonts w:cs="Times New Roman"/>
          <w:szCs w:val="28"/>
        </w:rPr>
        <w:t> </w:t>
      </w:r>
      <w:r w:rsidR="00045D59" w:rsidRPr="00034B3B">
        <w:rPr>
          <w:rFonts w:cs="Times New Roman"/>
          <w:szCs w:val="28"/>
        </w:rPr>
        <w:t xml:space="preserve">Моррисона, Дж. Ф. </w:t>
      </w:r>
      <w:proofErr w:type="spellStart"/>
      <w:r w:rsidR="00045D59" w:rsidRPr="00034B3B">
        <w:rPr>
          <w:rFonts w:cs="Times New Roman"/>
          <w:szCs w:val="28"/>
        </w:rPr>
        <w:t>Коутса</w:t>
      </w:r>
      <w:proofErr w:type="spellEnd"/>
      <w:r w:rsidR="00045D59" w:rsidRPr="00034B3B">
        <w:rPr>
          <w:rFonts w:cs="Times New Roman"/>
          <w:szCs w:val="28"/>
        </w:rPr>
        <w:t xml:space="preserve"> и Н. Б. Ранков</w:t>
      </w:r>
      <w:r w:rsidR="00AE5661" w:rsidRPr="00034B3B">
        <w:rPr>
          <w:rFonts w:cs="Times New Roman"/>
          <w:szCs w:val="28"/>
        </w:rPr>
        <w:t xml:space="preserve"> (</w:t>
      </w:r>
      <w:r w:rsidR="00AE5661" w:rsidRPr="00034B3B">
        <w:rPr>
          <w:rFonts w:cs="Times New Roman"/>
          <w:szCs w:val="28"/>
          <w:lang w:val="en-US" w:eastAsia="ar-SA"/>
        </w:rPr>
        <w:t>J</w:t>
      </w:r>
      <w:r w:rsidR="00AE5661" w:rsidRPr="00034B3B">
        <w:rPr>
          <w:rFonts w:cs="Times New Roman"/>
          <w:szCs w:val="28"/>
          <w:lang w:eastAsia="ar-SA"/>
        </w:rPr>
        <w:t>.</w:t>
      </w:r>
      <w:r w:rsidR="00AE5661" w:rsidRPr="00034B3B">
        <w:rPr>
          <w:rFonts w:cs="Times New Roman"/>
          <w:szCs w:val="28"/>
          <w:lang w:val="en-US" w:eastAsia="ar-SA"/>
        </w:rPr>
        <w:t>S</w:t>
      </w:r>
      <w:r w:rsidR="00AE5661" w:rsidRPr="00034B3B">
        <w:rPr>
          <w:rFonts w:cs="Times New Roman"/>
          <w:szCs w:val="28"/>
          <w:lang w:eastAsia="ar-SA"/>
        </w:rPr>
        <w:t xml:space="preserve">. </w:t>
      </w:r>
      <w:r w:rsidR="00AE5661" w:rsidRPr="00034B3B">
        <w:rPr>
          <w:rFonts w:cs="Times New Roman"/>
          <w:szCs w:val="28"/>
          <w:lang w:val="en-US" w:eastAsia="ar-SA"/>
        </w:rPr>
        <w:t>Morrison</w:t>
      </w:r>
      <w:r w:rsidR="00AE5661" w:rsidRPr="00034B3B">
        <w:rPr>
          <w:rFonts w:cs="Times New Roman"/>
          <w:szCs w:val="28"/>
          <w:lang w:eastAsia="ar-SA"/>
        </w:rPr>
        <w:t xml:space="preserve">, </w:t>
      </w:r>
      <w:r w:rsidR="00AE5661" w:rsidRPr="00034B3B">
        <w:rPr>
          <w:rFonts w:cs="Times New Roman"/>
          <w:szCs w:val="28"/>
          <w:lang w:val="en-US" w:eastAsia="ar-SA"/>
        </w:rPr>
        <w:t>J</w:t>
      </w:r>
      <w:r w:rsidR="00AE5661" w:rsidRPr="00034B3B">
        <w:rPr>
          <w:rFonts w:cs="Times New Roman"/>
          <w:szCs w:val="28"/>
          <w:lang w:eastAsia="ar-SA"/>
        </w:rPr>
        <w:t>.</w:t>
      </w:r>
      <w:r w:rsidR="00AE5661" w:rsidRPr="00034B3B">
        <w:rPr>
          <w:rFonts w:cs="Times New Roman"/>
          <w:szCs w:val="28"/>
          <w:lang w:val="en-US" w:eastAsia="ar-SA"/>
        </w:rPr>
        <w:t>F</w:t>
      </w:r>
      <w:r w:rsidR="00AE5661" w:rsidRPr="00034B3B">
        <w:rPr>
          <w:rFonts w:cs="Times New Roman"/>
          <w:szCs w:val="28"/>
          <w:lang w:eastAsia="ar-SA"/>
        </w:rPr>
        <w:t xml:space="preserve">. </w:t>
      </w:r>
      <w:r w:rsidR="00AE5661" w:rsidRPr="00034B3B">
        <w:rPr>
          <w:rFonts w:cs="Times New Roman"/>
          <w:szCs w:val="28"/>
          <w:lang w:val="en-US" w:eastAsia="ar-SA"/>
        </w:rPr>
        <w:t>Coates</w:t>
      </w:r>
      <w:r w:rsidR="00AE5661" w:rsidRPr="00034B3B">
        <w:rPr>
          <w:rFonts w:cs="Times New Roman"/>
          <w:szCs w:val="28"/>
          <w:lang w:eastAsia="ar-SA"/>
        </w:rPr>
        <w:t xml:space="preserve">, </w:t>
      </w:r>
      <w:r w:rsidR="00AE5661" w:rsidRPr="00034B3B">
        <w:rPr>
          <w:rFonts w:cs="Times New Roman"/>
          <w:szCs w:val="28"/>
          <w:lang w:val="en-US" w:eastAsia="ar-SA"/>
        </w:rPr>
        <w:t>N</w:t>
      </w:r>
      <w:r w:rsidR="00AE5661" w:rsidRPr="00034B3B">
        <w:rPr>
          <w:rFonts w:cs="Times New Roman"/>
          <w:szCs w:val="28"/>
          <w:lang w:eastAsia="ar-SA"/>
        </w:rPr>
        <w:t>.</w:t>
      </w:r>
      <w:r w:rsidR="00AE5661" w:rsidRPr="00034B3B">
        <w:rPr>
          <w:rFonts w:cs="Times New Roman"/>
          <w:szCs w:val="28"/>
          <w:lang w:val="en-US" w:eastAsia="ar-SA"/>
        </w:rPr>
        <w:t>B</w:t>
      </w:r>
      <w:r w:rsidR="00AE5661" w:rsidRPr="00034B3B">
        <w:rPr>
          <w:rFonts w:cs="Times New Roman"/>
          <w:szCs w:val="28"/>
          <w:lang w:eastAsia="ar-SA"/>
        </w:rPr>
        <w:t>.</w:t>
      </w:r>
      <w:r w:rsidR="00FE7AC6">
        <w:rPr>
          <w:rFonts w:cs="Times New Roman"/>
          <w:szCs w:val="28"/>
          <w:lang w:eastAsia="ar-SA"/>
        </w:rPr>
        <w:t> </w:t>
      </w:r>
      <w:proofErr w:type="spellStart"/>
      <w:r w:rsidR="00AE5661" w:rsidRPr="00034B3B">
        <w:rPr>
          <w:rFonts w:cs="Times New Roman"/>
          <w:szCs w:val="28"/>
          <w:lang w:val="en-US" w:eastAsia="ar-SA"/>
        </w:rPr>
        <w:t>Rankov</w:t>
      </w:r>
      <w:proofErr w:type="spellEnd"/>
      <w:r w:rsidR="00AE5661" w:rsidRPr="00034B3B">
        <w:rPr>
          <w:rFonts w:cs="Times New Roman"/>
          <w:szCs w:val="28"/>
        </w:rPr>
        <w:t>)</w:t>
      </w:r>
      <w:r w:rsidR="00045D59" w:rsidRPr="00034B3B">
        <w:rPr>
          <w:rFonts w:cs="Times New Roman"/>
          <w:szCs w:val="28"/>
        </w:rPr>
        <w:t>,</w:t>
      </w:r>
      <w:r w:rsidRPr="00034B3B">
        <w:rPr>
          <w:rFonts w:cs="Times New Roman"/>
          <w:szCs w:val="28"/>
        </w:rPr>
        <w:t xml:space="preserve"> описывающая исследования и создание реконструкции </w:t>
      </w:r>
      <w:r w:rsidRPr="00034B3B">
        <w:rPr>
          <w:rFonts w:cs="Times New Roman"/>
          <w:szCs w:val="28"/>
        </w:rPr>
        <w:lastRenderedPageBreak/>
        <w:t>древнегреческого военного корабля</w:t>
      </w:r>
      <w:r w:rsidR="00017E8C" w:rsidRPr="00034B3B">
        <w:rPr>
          <w:rFonts w:cs="Times New Roman"/>
          <w:szCs w:val="28"/>
        </w:rPr>
        <w:t xml:space="preserve">, датирующегося около </w:t>
      </w:r>
      <w:r w:rsidR="008920E7" w:rsidRPr="00034B3B">
        <w:rPr>
          <w:rFonts w:cs="Times New Roman"/>
          <w:szCs w:val="28"/>
          <w:lang w:val="en-US"/>
        </w:rPr>
        <w:t>V</w:t>
      </w:r>
      <w:r w:rsidR="00017E8C" w:rsidRPr="00034B3B">
        <w:rPr>
          <w:rFonts w:cs="Times New Roman"/>
          <w:szCs w:val="28"/>
        </w:rPr>
        <w:t xml:space="preserve"> века до нашей эры</w:t>
      </w:r>
      <w:r w:rsidRPr="00034B3B">
        <w:rPr>
          <w:rFonts w:cs="Times New Roman"/>
          <w:szCs w:val="28"/>
        </w:rPr>
        <w:t xml:space="preserve">, воссозданного по археологическим и историческим источникам. </w:t>
      </w:r>
      <w:r w:rsidR="00017E8C" w:rsidRPr="00034B3B">
        <w:rPr>
          <w:rFonts w:cs="Times New Roman"/>
          <w:szCs w:val="28"/>
        </w:rPr>
        <w:t xml:space="preserve">Результат реконструкции получился внушительным, даже </w:t>
      </w:r>
      <w:r w:rsidR="009E3B0D" w:rsidRPr="00034B3B">
        <w:rPr>
          <w:rFonts w:cs="Times New Roman"/>
          <w:szCs w:val="28"/>
        </w:rPr>
        <w:t>несмотря</w:t>
      </w:r>
      <w:r w:rsidR="00017E8C" w:rsidRPr="00034B3B">
        <w:rPr>
          <w:rFonts w:cs="Times New Roman"/>
          <w:szCs w:val="28"/>
        </w:rPr>
        <w:t xml:space="preserve"> на то, что корабль не сохранился целиком, и его удалось реконструировать по некоторым частям, которые косвенно дали подсказки исследователям об общем виде корпуса и других частей. Кроме того, как уже упоминалось, в работе использовались и исторические источники. </w:t>
      </w:r>
    </w:p>
    <w:p w14:paraId="7DE611A3" w14:textId="65C6B2A3" w:rsidR="00017E8C" w:rsidRPr="00034B3B" w:rsidRDefault="00017E8C" w:rsidP="00034B3B">
      <w:pPr>
        <w:pStyle w:val="a9"/>
        <w:ind w:firstLine="709"/>
        <w:rPr>
          <w:rFonts w:cs="Times New Roman"/>
          <w:szCs w:val="28"/>
        </w:rPr>
      </w:pPr>
      <w:r w:rsidRPr="00034B3B">
        <w:rPr>
          <w:rFonts w:cs="Times New Roman"/>
          <w:szCs w:val="28"/>
        </w:rPr>
        <w:t xml:space="preserve">Таким образом, исследователь опирается на несколько источников информации, среди которых: </w:t>
      </w:r>
    </w:p>
    <w:p w14:paraId="7E3F8463" w14:textId="4EE04FEE" w:rsidR="00017E8C" w:rsidRPr="00034B3B" w:rsidRDefault="00045D59" w:rsidP="00FE7AC6">
      <w:pPr>
        <w:pStyle w:val="a9"/>
        <w:numPr>
          <w:ilvl w:val="0"/>
          <w:numId w:val="31"/>
        </w:numPr>
        <w:tabs>
          <w:tab w:val="left" w:pos="993"/>
        </w:tabs>
        <w:ind w:left="0" w:firstLine="709"/>
        <w:rPr>
          <w:rFonts w:cs="Times New Roman"/>
          <w:szCs w:val="28"/>
        </w:rPr>
      </w:pPr>
      <w:r w:rsidRPr="00034B3B">
        <w:rPr>
          <w:rFonts w:cs="Times New Roman"/>
          <w:szCs w:val="28"/>
        </w:rPr>
        <w:t>собственно, оригинальные остатки объекта;</w:t>
      </w:r>
    </w:p>
    <w:p w14:paraId="77DACF37" w14:textId="636AC77A" w:rsidR="00017E8C" w:rsidRPr="00034B3B" w:rsidRDefault="00045D59" w:rsidP="00FE7AC6">
      <w:pPr>
        <w:pStyle w:val="a9"/>
        <w:numPr>
          <w:ilvl w:val="0"/>
          <w:numId w:val="31"/>
        </w:numPr>
        <w:tabs>
          <w:tab w:val="left" w:pos="993"/>
        </w:tabs>
        <w:ind w:left="0" w:firstLine="709"/>
        <w:rPr>
          <w:rFonts w:cs="Times New Roman"/>
          <w:szCs w:val="28"/>
        </w:rPr>
      </w:pPr>
      <w:r w:rsidRPr="00034B3B">
        <w:rPr>
          <w:rFonts w:cs="Times New Roman"/>
          <w:szCs w:val="28"/>
        </w:rPr>
        <w:t>исторические источники;</w:t>
      </w:r>
    </w:p>
    <w:p w14:paraId="0C2C234F" w14:textId="52F3161A" w:rsidR="00017E8C" w:rsidRPr="00034B3B" w:rsidRDefault="00045D59" w:rsidP="00FE7AC6">
      <w:pPr>
        <w:pStyle w:val="a9"/>
        <w:numPr>
          <w:ilvl w:val="0"/>
          <w:numId w:val="31"/>
        </w:numPr>
        <w:tabs>
          <w:tab w:val="left" w:pos="993"/>
        </w:tabs>
        <w:ind w:left="0" w:firstLine="709"/>
        <w:rPr>
          <w:rFonts w:cs="Times New Roman"/>
          <w:szCs w:val="28"/>
        </w:rPr>
      </w:pPr>
      <w:r w:rsidRPr="00034B3B">
        <w:rPr>
          <w:rFonts w:cs="Times New Roman"/>
          <w:szCs w:val="28"/>
        </w:rPr>
        <w:t xml:space="preserve">изобразительные источники; </w:t>
      </w:r>
    </w:p>
    <w:p w14:paraId="2CE8FC0B" w14:textId="7047F82E" w:rsidR="00017E8C" w:rsidRPr="00034B3B" w:rsidRDefault="00045D59" w:rsidP="00FE7AC6">
      <w:pPr>
        <w:pStyle w:val="a9"/>
        <w:numPr>
          <w:ilvl w:val="0"/>
          <w:numId w:val="31"/>
        </w:numPr>
        <w:tabs>
          <w:tab w:val="left" w:pos="993"/>
        </w:tabs>
        <w:ind w:left="0" w:firstLine="709"/>
        <w:rPr>
          <w:rFonts w:cs="Times New Roman"/>
          <w:szCs w:val="28"/>
        </w:rPr>
      </w:pPr>
      <w:r w:rsidRPr="00034B3B">
        <w:rPr>
          <w:rFonts w:cs="Times New Roman"/>
          <w:szCs w:val="28"/>
        </w:rPr>
        <w:t>специализированные знания современных мастеров по соответствующим материалам и объектам;</w:t>
      </w:r>
    </w:p>
    <w:p w14:paraId="38EF5295" w14:textId="333E03D5" w:rsidR="00017E8C" w:rsidRPr="00034B3B" w:rsidRDefault="00045D59" w:rsidP="00FE7AC6">
      <w:pPr>
        <w:pStyle w:val="a9"/>
        <w:numPr>
          <w:ilvl w:val="0"/>
          <w:numId w:val="31"/>
        </w:numPr>
        <w:tabs>
          <w:tab w:val="left" w:pos="993"/>
        </w:tabs>
        <w:ind w:left="0" w:firstLine="709"/>
        <w:rPr>
          <w:rFonts w:cs="Times New Roman"/>
          <w:szCs w:val="28"/>
        </w:rPr>
      </w:pPr>
      <w:r w:rsidRPr="00034B3B">
        <w:rPr>
          <w:rFonts w:cs="Times New Roman"/>
          <w:szCs w:val="28"/>
        </w:rPr>
        <w:t xml:space="preserve">опыт использования </w:t>
      </w:r>
      <w:r w:rsidR="00017E8C" w:rsidRPr="00034B3B">
        <w:rPr>
          <w:rFonts w:cs="Times New Roman"/>
          <w:szCs w:val="28"/>
        </w:rPr>
        <w:t xml:space="preserve">пробных реконструкций и моделей. </w:t>
      </w:r>
    </w:p>
    <w:p w14:paraId="379725CD" w14:textId="043731A3" w:rsidR="00017E8C" w:rsidRPr="00034B3B" w:rsidRDefault="0099491D" w:rsidP="00034B3B">
      <w:pPr>
        <w:pStyle w:val="a9"/>
        <w:ind w:firstLine="709"/>
        <w:rPr>
          <w:rFonts w:cs="Times New Roman"/>
          <w:szCs w:val="28"/>
        </w:rPr>
      </w:pPr>
      <w:r w:rsidRPr="00034B3B">
        <w:rPr>
          <w:rFonts w:cs="Times New Roman"/>
          <w:szCs w:val="28"/>
        </w:rPr>
        <w:t>Реконструкция, основанная на всестороннем исследовании, действительно может стать поводом для более глубокого анализа находки, а также помогает популяризировать не только саму находку в частности, но и историю и археологию в целом. Иногда, когда сведений, синхронных памятнику, недостаточно, приходится брать очень похожие данные – более раннего или более позднего времени, которые сохранились лучше, и которые, вероятнее всего, очень похожи на искомый образец. Реконструкция – отличный способ показать древние технологии, развитие мастерства – широкой публике. Некоторое вопросы, такие как эффективность судна, легко-управляемость, возможность возвращаться вверх по течению и др. не могут получить ответы через исследования археологических остатков, а могут быть получены только при помещении «дерева в воду».</w:t>
      </w:r>
      <w:r w:rsidR="001D41DD" w:rsidRPr="00034B3B">
        <w:rPr>
          <w:rFonts w:cs="Times New Roman"/>
          <w:szCs w:val="28"/>
        </w:rPr>
        <w:t xml:space="preserve"> </w:t>
      </w:r>
    </w:p>
    <w:p w14:paraId="011E1FD6" w14:textId="5A68A183" w:rsidR="00C869BE" w:rsidRPr="00034B3B" w:rsidRDefault="003E5106" w:rsidP="00034B3B">
      <w:pPr>
        <w:pStyle w:val="a9"/>
        <w:ind w:firstLine="709"/>
        <w:rPr>
          <w:rFonts w:cs="Times New Roman"/>
          <w:szCs w:val="28"/>
        </w:rPr>
      </w:pPr>
      <w:r w:rsidRPr="00034B3B">
        <w:rPr>
          <w:rFonts w:cs="Times New Roman"/>
          <w:szCs w:val="28"/>
        </w:rPr>
        <w:t xml:space="preserve">Тем не менее, не смотря на всевозможные многочисленные достоинства и плюсы создания реконструкции, к таковой прибегают не так часто, так как это </w:t>
      </w:r>
      <w:r w:rsidR="002E2E3E" w:rsidRPr="00034B3B">
        <w:rPr>
          <w:rFonts w:cs="Times New Roman"/>
          <w:szCs w:val="28"/>
        </w:rPr>
        <w:t xml:space="preserve">продолжительная по времени, </w:t>
      </w:r>
      <w:r w:rsidRPr="00034B3B">
        <w:rPr>
          <w:rFonts w:cs="Times New Roman"/>
          <w:szCs w:val="28"/>
        </w:rPr>
        <w:t>интенсивная, дорогостоящая, трудо</w:t>
      </w:r>
      <w:r w:rsidR="0007239F" w:rsidRPr="00034B3B">
        <w:rPr>
          <w:rFonts w:cs="Times New Roman"/>
          <w:szCs w:val="28"/>
        </w:rPr>
        <w:t>ё</w:t>
      </w:r>
      <w:r w:rsidRPr="00034B3B">
        <w:rPr>
          <w:rFonts w:cs="Times New Roman"/>
          <w:szCs w:val="28"/>
        </w:rPr>
        <w:t>мкая</w:t>
      </w:r>
      <w:r w:rsidR="00345428" w:rsidRPr="00034B3B">
        <w:rPr>
          <w:rFonts w:cs="Times New Roman"/>
          <w:szCs w:val="28"/>
        </w:rPr>
        <w:t>, науко</w:t>
      </w:r>
      <w:r w:rsidR="0007239F" w:rsidRPr="00034B3B">
        <w:rPr>
          <w:rFonts w:cs="Times New Roman"/>
          <w:szCs w:val="28"/>
        </w:rPr>
        <w:t>ё</w:t>
      </w:r>
      <w:r w:rsidR="00345428" w:rsidRPr="00034B3B">
        <w:rPr>
          <w:rFonts w:cs="Times New Roman"/>
          <w:szCs w:val="28"/>
        </w:rPr>
        <w:t>мкая</w:t>
      </w:r>
      <w:r w:rsidRPr="00034B3B">
        <w:rPr>
          <w:rFonts w:cs="Times New Roman"/>
          <w:szCs w:val="28"/>
        </w:rPr>
        <w:t xml:space="preserve"> работа, требующая тщательного изучения всех имеющихся данных, и максимальной концентрации на объекте в течение достаточно длительного времени. Не смотря на наличие оригинальных остатков кораблей и некоторого количества иконографических и, порой, письменных источников, вс</w:t>
      </w:r>
      <w:r w:rsidR="00CF5ED3" w:rsidRPr="00034B3B">
        <w:rPr>
          <w:rFonts w:cs="Times New Roman"/>
          <w:szCs w:val="28"/>
        </w:rPr>
        <w:t>ё</w:t>
      </w:r>
      <w:r w:rsidRPr="00034B3B">
        <w:rPr>
          <w:rFonts w:cs="Times New Roman"/>
          <w:szCs w:val="28"/>
        </w:rPr>
        <w:t xml:space="preserve"> ещ</w:t>
      </w:r>
      <w:r w:rsidR="00CF5ED3" w:rsidRPr="00034B3B">
        <w:rPr>
          <w:rFonts w:cs="Times New Roman"/>
          <w:szCs w:val="28"/>
        </w:rPr>
        <w:t>ё</w:t>
      </w:r>
      <w:r w:rsidRPr="00034B3B">
        <w:rPr>
          <w:rFonts w:cs="Times New Roman"/>
          <w:szCs w:val="28"/>
        </w:rPr>
        <w:t xml:space="preserve"> не все аспекты строительства плавсредств оказываются доподлинно известны. И в таком случае некоторые части реконструкции стоят на стыке косвенных данных и предположений, подкрепляемых многочисленными экспериментами, пробами и ошибками. И опять становится ясным то, что процесс создания реконструкции проливает свет на до этого неизвестные аспекты. </w:t>
      </w:r>
      <w:r w:rsidR="002E2E3E" w:rsidRPr="00034B3B">
        <w:rPr>
          <w:rFonts w:cs="Times New Roman"/>
          <w:szCs w:val="28"/>
        </w:rPr>
        <w:t>Научные реконструкции – чрезвычайно ресурсо</w:t>
      </w:r>
      <w:r w:rsidR="00CF5ED3" w:rsidRPr="00034B3B">
        <w:rPr>
          <w:rFonts w:cs="Times New Roman"/>
          <w:szCs w:val="28"/>
        </w:rPr>
        <w:t>ё</w:t>
      </w:r>
      <w:r w:rsidR="002E2E3E" w:rsidRPr="00034B3B">
        <w:rPr>
          <w:rFonts w:cs="Times New Roman"/>
          <w:szCs w:val="28"/>
        </w:rPr>
        <w:t>мкие проекты</w:t>
      </w:r>
      <w:r w:rsidR="003C77BF" w:rsidRPr="00034B3B">
        <w:rPr>
          <w:rFonts w:cs="Times New Roman"/>
          <w:szCs w:val="28"/>
        </w:rPr>
        <w:t>, требующие колоссального времени</w:t>
      </w:r>
      <w:r w:rsidR="002E2E3E" w:rsidRPr="00034B3B">
        <w:rPr>
          <w:rFonts w:cs="Times New Roman"/>
          <w:szCs w:val="28"/>
        </w:rPr>
        <w:t>.</w:t>
      </w:r>
      <w:r w:rsidR="003C77BF" w:rsidRPr="00034B3B">
        <w:rPr>
          <w:rFonts w:cs="Times New Roman"/>
          <w:szCs w:val="28"/>
        </w:rPr>
        <w:t xml:space="preserve"> Это, наверное, одна из самых главных причин, почему научных предметных реконструкций создаётся так мало. Вторая причина – значительная науко</w:t>
      </w:r>
      <w:r w:rsidR="00CF5ED3" w:rsidRPr="00034B3B">
        <w:rPr>
          <w:rFonts w:cs="Times New Roman"/>
          <w:szCs w:val="28"/>
        </w:rPr>
        <w:t>ё</w:t>
      </w:r>
      <w:r w:rsidR="003C77BF" w:rsidRPr="00034B3B">
        <w:rPr>
          <w:rFonts w:cs="Times New Roman"/>
          <w:szCs w:val="28"/>
        </w:rPr>
        <w:t xml:space="preserve">мкость проекта. </w:t>
      </w:r>
      <w:r w:rsidR="00C869BE" w:rsidRPr="00034B3B">
        <w:rPr>
          <w:rFonts w:cs="Times New Roman"/>
          <w:szCs w:val="28"/>
        </w:rPr>
        <w:t>Необходимо изучать все возможные источники, связанные с текущей реконструкцией, графически</w:t>
      </w:r>
      <w:r w:rsidR="00CF5ED3" w:rsidRPr="00034B3B">
        <w:rPr>
          <w:rFonts w:cs="Times New Roman"/>
          <w:szCs w:val="28"/>
        </w:rPr>
        <w:t>е</w:t>
      </w:r>
      <w:r w:rsidR="00C869BE" w:rsidRPr="00034B3B">
        <w:rPr>
          <w:rFonts w:cs="Times New Roman"/>
          <w:szCs w:val="28"/>
        </w:rPr>
        <w:t>, исторически</w:t>
      </w:r>
      <w:r w:rsidR="00CF5ED3" w:rsidRPr="00034B3B">
        <w:rPr>
          <w:rFonts w:cs="Times New Roman"/>
          <w:szCs w:val="28"/>
        </w:rPr>
        <w:t>е</w:t>
      </w:r>
      <w:r w:rsidR="00C869BE" w:rsidRPr="00034B3B">
        <w:rPr>
          <w:rFonts w:cs="Times New Roman"/>
          <w:szCs w:val="28"/>
        </w:rPr>
        <w:t xml:space="preserve"> </w:t>
      </w:r>
      <w:r w:rsidR="00C869BE" w:rsidRPr="00034B3B">
        <w:rPr>
          <w:rFonts w:cs="Times New Roman"/>
          <w:szCs w:val="28"/>
        </w:rPr>
        <w:lastRenderedPageBreak/>
        <w:t>источник</w:t>
      </w:r>
      <w:r w:rsidR="00CF5ED3" w:rsidRPr="00034B3B">
        <w:rPr>
          <w:rFonts w:cs="Times New Roman"/>
          <w:szCs w:val="28"/>
        </w:rPr>
        <w:t>и</w:t>
      </w:r>
      <w:r w:rsidR="00C869BE" w:rsidRPr="00034B3B">
        <w:rPr>
          <w:rFonts w:cs="Times New Roman"/>
          <w:szCs w:val="28"/>
        </w:rPr>
        <w:t>, свойства</w:t>
      </w:r>
      <w:r w:rsidR="00CF5ED3" w:rsidRPr="00034B3B">
        <w:rPr>
          <w:rFonts w:cs="Times New Roman"/>
          <w:szCs w:val="28"/>
        </w:rPr>
        <w:t xml:space="preserve"> материалов, способы</w:t>
      </w:r>
      <w:r w:rsidR="00C869BE" w:rsidRPr="00034B3B">
        <w:rPr>
          <w:rFonts w:cs="Times New Roman"/>
          <w:szCs w:val="28"/>
        </w:rPr>
        <w:t xml:space="preserve"> их обработки, образ жизни общества, характер течений, особенност</w:t>
      </w:r>
      <w:r w:rsidR="00CF5ED3" w:rsidRPr="00034B3B">
        <w:rPr>
          <w:rFonts w:cs="Times New Roman"/>
          <w:szCs w:val="28"/>
        </w:rPr>
        <w:t>и</w:t>
      </w:r>
      <w:r w:rsidR="00C869BE" w:rsidRPr="00034B3B">
        <w:rPr>
          <w:rFonts w:cs="Times New Roman"/>
          <w:szCs w:val="28"/>
        </w:rPr>
        <w:t xml:space="preserve"> морского дна, и многое-многое другое. </w:t>
      </w:r>
    </w:p>
    <w:p w14:paraId="7BA4C074" w14:textId="7F511977" w:rsidR="003C77BF" w:rsidRPr="00034B3B" w:rsidRDefault="00CC3946" w:rsidP="00034B3B">
      <w:pPr>
        <w:pStyle w:val="a9"/>
        <w:ind w:firstLine="709"/>
        <w:rPr>
          <w:rFonts w:cs="Times New Roman"/>
          <w:szCs w:val="28"/>
        </w:rPr>
      </w:pPr>
      <w:r w:rsidRPr="00034B3B">
        <w:rPr>
          <w:rFonts w:cs="Times New Roman"/>
          <w:szCs w:val="28"/>
        </w:rPr>
        <w:t>Говоря о</w:t>
      </w:r>
      <w:r w:rsidR="00C869BE" w:rsidRPr="00034B3B">
        <w:rPr>
          <w:rFonts w:cs="Times New Roman"/>
          <w:szCs w:val="28"/>
        </w:rPr>
        <w:t xml:space="preserve"> ресурсо</w:t>
      </w:r>
      <w:r w:rsidR="00CF5ED3" w:rsidRPr="00034B3B">
        <w:rPr>
          <w:rFonts w:cs="Times New Roman"/>
          <w:szCs w:val="28"/>
        </w:rPr>
        <w:t>ё</w:t>
      </w:r>
      <w:r w:rsidR="00C869BE" w:rsidRPr="00034B3B">
        <w:rPr>
          <w:rFonts w:cs="Times New Roman"/>
          <w:szCs w:val="28"/>
        </w:rPr>
        <w:t>мкости, б</w:t>
      </w:r>
      <w:r w:rsidR="003C77BF" w:rsidRPr="00034B3B">
        <w:rPr>
          <w:rFonts w:cs="Times New Roman"/>
          <w:szCs w:val="28"/>
        </w:rPr>
        <w:t xml:space="preserve">удет неверным предполагать, что для разработки и создания реконструкции необходимо только лишь то количество материалов, которое использовано в итоговой реконструкции. На практике можно увидеть, что порой требуется гораздо больший объем и </w:t>
      </w:r>
      <w:r w:rsidR="004E1053" w:rsidRPr="00034B3B">
        <w:rPr>
          <w:rFonts w:cs="Times New Roman"/>
          <w:szCs w:val="28"/>
        </w:rPr>
        <w:t>материалов,</w:t>
      </w:r>
      <w:r w:rsidR="003C77BF" w:rsidRPr="00034B3B">
        <w:rPr>
          <w:rFonts w:cs="Times New Roman"/>
          <w:szCs w:val="28"/>
        </w:rPr>
        <w:t xml:space="preserve"> и времени именно для макетирования, и пробных, экспериментальных реконструкций. Кроме того, требующееся время увеличивается ещ</w:t>
      </w:r>
      <w:r w:rsidR="004E1053" w:rsidRPr="00034B3B">
        <w:rPr>
          <w:rFonts w:cs="Times New Roman"/>
          <w:szCs w:val="28"/>
        </w:rPr>
        <w:t>ё</w:t>
      </w:r>
      <w:r w:rsidR="003C77BF" w:rsidRPr="00034B3B">
        <w:rPr>
          <w:rFonts w:cs="Times New Roman"/>
          <w:szCs w:val="28"/>
        </w:rPr>
        <w:t xml:space="preserve"> больше, если для создания деталей и элементов реконструкции применяются аутентичные материалы, технологии и инструменты. </w:t>
      </w:r>
      <w:r w:rsidR="00C869BE" w:rsidRPr="00034B3B">
        <w:rPr>
          <w:rFonts w:cs="Times New Roman"/>
          <w:szCs w:val="28"/>
        </w:rPr>
        <w:t>Это тем дольше, чем более аутентичные способы изготовления и материалы используются. Каждая реконструкция может повлечь за собой изучение и воспроизведение используемых материалов. К примеру, в случае с кораблями это могут быть особенности используемых пород древесины, место их произрастания и отбора, способы обработки, используемые инструменты, а также способы изготовления таких инструментов. А также матер</w:t>
      </w:r>
      <w:r w:rsidR="004E1053" w:rsidRPr="00034B3B">
        <w:rPr>
          <w:rFonts w:cs="Times New Roman"/>
          <w:szCs w:val="28"/>
        </w:rPr>
        <w:t>иал для парусов, нитки и иголки</w:t>
      </w:r>
      <w:r w:rsidR="00C869BE" w:rsidRPr="00034B3B">
        <w:rPr>
          <w:rFonts w:cs="Times New Roman"/>
          <w:szCs w:val="28"/>
        </w:rPr>
        <w:t xml:space="preserve"> для сшивания, материал и способ производства ткани для паруса, все, что связано с канатами, в</w:t>
      </w:r>
      <w:r w:rsidR="004E1053" w:rsidRPr="00034B3B">
        <w:rPr>
          <w:rFonts w:cs="Times New Roman"/>
          <w:szCs w:val="28"/>
        </w:rPr>
        <w:t>ё</w:t>
      </w:r>
      <w:r w:rsidR="00C869BE" w:rsidRPr="00034B3B">
        <w:rPr>
          <w:rFonts w:cs="Times New Roman"/>
          <w:szCs w:val="28"/>
        </w:rPr>
        <w:t xml:space="preserve">слами, якорями, посудой и многими-многими другими аспектами, так или иначе связанными со строительством и эксплуатацией кораблей. </w:t>
      </w:r>
    </w:p>
    <w:p w14:paraId="51F7A7D7" w14:textId="2ED0AAA8" w:rsidR="00E212DD" w:rsidRPr="00034B3B" w:rsidRDefault="00C869BE" w:rsidP="00034B3B">
      <w:pPr>
        <w:pStyle w:val="a9"/>
        <w:ind w:firstLine="709"/>
        <w:rPr>
          <w:rFonts w:cs="Times New Roman"/>
          <w:szCs w:val="28"/>
        </w:rPr>
      </w:pPr>
      <w:r w:rsidRPr="00034B3B">
        <w:rPr>
          <w:rFonts w:cs="Times New Roman"/>
          <w:szCs w:val="28"/>
        </w:rPr>
        <w:t>Все вышеперечисленное требует некоторого количества проб, проверки гипотез, что неизбежно вед</w:t>
      </w:r>
      <w:r w:rsidR="004E1053" w:rsidRPr="00034B3B">
        <w:rPr>
          <w:rFonts w:cs="Times New Roman"/>
          <w:szCs w:val="28"/>
        </w:rPr>
        <w:t>ё</w:t>
      </w:r>
      <w:r w:rsidRPr="00034B3B">
        <w:rPr>
          <w:rFonts w:cs="Times New Roman"/>
          <w:szCs w:val="28"/>
        </w:rPr>
        <w:t>т к увеличению количества используемых ресурсов и времени.</w:t>
      </w:r>
      <w:r w:rsidR="001D41DD" w:rsidRPr="00034B3B">
        <w:rPr>
          <w:rFonts w:cs="Times New Roman"/>
          <w:szCs w:val="28"/>
        </w:rPr>
        <w:t xml:space="preserve"> </w:t>
      </w:r>
      <w:r w:rsidR="00E212DD" w:rsidRPr="00034B3B">
        <w:rPr>
          <w:rFonts w:cs="Times New Roman"/>
          <w:szCs w:val="28"/>
        </w:rPr>
        <w:t xml:space="preserve">Практика показывает, что только экспериментирование и работа с материалами может дать представление о различных практических аспектах работы с судном. </w:t>
      </w:r>
      <w:r w:rsidR="004C4931" w:rsidRPr="00034B3B">
        <w:rPr>
          <w:rFonts w:cs="Times New Roman"/>
          <w:szCs w:val="28"/>
        </w:rPr>
        <w:t xml:space="preserve">В свою очередь, понимание практических аспектов </w:t>
      </w:r>
      <w:r w:rsidR="004E1053" w:rsidRPr="00034B3B">
        <w:rPr>
          <w:rFonts w:cs="Times New Roman"/>
          <w:szCs w:val="28"/>
        </w:rPr>
        <w:t>–</w:t>
      </w:r>
      <w:r w:rsidR="004C4931" w:rsidRPr="00034B3B">
        <w:rPr>
          <w:rFonts w:cs="Times New Roman"/>
          <w:szCs w:val="28"/>
        </w:rPr>
        <w:t xml:space="preserve"> материалов и технологий, использованных при изготовлении корабля, и любого другого объекта, приводит и к лучшему пониманию общества, которое их использовало и производило.</w:t>
      </w:r>
    </w:p>
    <w:p w14:paraId="18C42ACF" w14:textId="54120CE7" w:rsidR="00C6185B" w:rsidRPr="00034B3B" w:rsidRDefault="00C6185B" w:rsidP="00034B3B">
      <w:pPr>
        <w:pStyle w:val="a9"/>
        <w:ind w:firstLine="709"/>
        <w:rPr>
          <w:rFonts w:cs="Times New Roman"/>
          <w:szCs w:val="28"/>
          <w:lang w:val="kk-KZ"/>
        </w:rPr>
      </w:pPr>
      <w:r w:rsidRPr="00034B3B">
        <w:rPr>
          <w:rFonts w:cs="Times New Roman"/>
          <w:szCs w:val="28"/>
        </w:rPr>
        <w:t xml:space="preserve">Шведские исследователи </w:t>
      </w:r>
      <w:r w:rsidR="000020D2" w:rsidRPr="00034B3B">
        <w:rPr>
          <w:rFonts w:cs="Times New Roman"/>
          <w:szCs w:val="28"/>
        </w:rPr>
        <w:t xml:space="preserve">Дж. </w:t>
      </w:r>
      <w:proofErr w:type="spellStart"/>
      <w:r w:rsidR="000020D2" w:rsidRPr="00034B3B">
        <w:rPr>
          <w:rFonts w:cs="Times New Roman"/>
          <w:szCs w:val="28"/>
        </w:rPr>
        <w:t>Олофссон</w:t>
      </w:r>
      <w:proofErr w:type="spellEnd"/>
      <w:r w:rsidR="004D465B" w:rsidRPr="00034B3B">
        <w:rPr>
          <w:rFonts w:cs="Times New Roman"/>
          <w:szCs w:val="28"/>
        </w:rPr>
        <w:t xml:space="preserve"> </w:t>
      </w:r>
      <w:r w:rsidRPr="00034B3B">
        <w:rPr>
          <w:rFonts w:cs="Times New Roman"/>
          <w:szCs w:val="28"/>
        </w:rPr>
        <w:t xml:space="preserve">и </w:t>
      </w:r>
      <w:r w:rsidR="006703BB" w:rsidRPr="00034B3B">
        <w:rPr>
          <w:rFonts w:cs="Times New Roman"/>
          <w:szCs w:val="28"/>
        </w:rPr>
        <w:t xml:space="preserve">Е. </w:t>
      </w:r>
      <w:proofErr w:type="spellStart"/>
      <w:r w:rsidRPr="00034B3B">
        <w:rPr>
          <w:rFonts w:cs="Times New Roman"/>
          <w:szCs w:val="28"/>
        </w:rPr>
        <w:t>Йозефсон</w:t>
      </w:r>
      <w:proofErr w:type="spellEnd"/>
      <w:r w:rsidR="008920E7" w:rsidRPr="00034B3B">
        <w:rPr>
          <w:rFonts w:cs="Times New Roman"/>
          <w:szCs w:val="28"/>
        </w:rPr>
        <w:t xml:space="preserve"> (</w:t>
      </w:r>
      <w:r w:rsidR="008920E7" w:rsidRPr="00034B3B">
        <w:rPr>
          <w:rFonts w:cs="Times New Roman"/>
          <w:szCs w:val="28"/>
          <w:lang w:val="en-US" w:eastAsia="ar-SA"/>
        </w:rPr>
        <w:t>J</w:t>
      </w:r>
      <w:r w:rsidR="008920E7" w:rsidRPr="00034B3B">
        <w:rPr>
          <w:rFonts w:cs="Times New Roman"/>
          <w:szCs w:val="28"/>
          <w:lang w:eastAsia="ar-SA"/>
        </w:rPr>
        <w:t xml:space="preserve">. </w:t>
      </w:r>
      <w:proofErr w:type="spellStart"/>
      <w:r w:rsidR="008920E7" w:rsidRPr="00034B3B">
        <w:rPr>
          <w:rFonts w:cs="Times New Roman"/>
          <w:szCs w:val="28"/>
          <w:lang w:val="en-US" w:eastAsia="ar-SA"/>
        </w:rPr>
        <w:t>Olofsson</w:t>
      </w:r>
      <w:proofErr w:type="spellEnd"/>
      <w:r w:rsidR="008920E7" w:rsidRPr="00034B3B">
        <w:rPr>
          <w:rFonts w:cs="Times New Roman"/>
          <w:szCs w:val="28"/>
          <w:lang w:eastAsia="ar-SA"/>
        </w:rPr>
        <w:t xml:space="preserve">, </w:t>
      </w:r>
      <w:r w:rsidR="008920E7" w:rsidRPr="00034B3B">
        <w:rPr>
          <w:rFonts w:cs="Times New Roman"/>
          <w:szCs w:val="28"/>
          <w:lang w:val="en-US" w:eastAsia="ar-SA"/>
        </w:rPr>
        <w:t>E</w:t>
      </w:r>
      <w:r w:rsidR="008920E7" w:rsidRPr="00034B3B">
        <w:rPr>
          <w:rFonts w:cs="Times New Roman"/>
          <w:szCs w:val="28"/>
          <w:lang w:eastAsia="ar-SA"/>
        </w:rPr>
        <w:t>.</w:t>
      </w:r>
      <w:r w:rsidR="008920E7" w:rsidRPr="00034B3B">
        <w:rPr>
          <w:rFonts w:cs="Times New Roman"/>
          <w:szCs w:val="28"/>
          <w:lang w:val="en-US" w:eastAsia="ar-SA"/>
        </w:rPr>
        <w:t> </w:t>
      </w:r>
      <w:proofErr w:type="spellStart"/>
      <w:r w:rsidR="008920E7" w:rsidRPr="00034B3B">
        <w:rPr>
          <w:rFonts w:cs="Times New Roman"/>
          <w:szCs w:val="28"/>
          <w:lang w:val="en-US" w:eastAsia="ar-SA"/>
        </w:rPr>
        <w:t>Josefson</w:t>
      </w:r>
      <w:proofErr w:type="spellEnd"/>
      <w:r w:rsidR="008920E7" w:rsidRPr="00034B3B">
        <w:rPr>
          <w:rFonts w:cs="Times New Roman"/>
          <w:szCs w:val="28"/>
        </w:rPr>
        <w:t>)</w:t>
      </w:r>
      <w:r w:rsidRPr="00034B3B">
        <w:rPr>
          <w:rFonts w:cs="Times New Roman"/>
          <w:szCs w:val="28"/>
        </w:rPr>
        <w:t xml:space="preserve">, создавшие в числе прочих реконструкцию жертвоприношения лошадей, говорят о том, что «музеи обычно не знакомят своих посетителей с ритуальными, символическими, идеологическими и этическими аспектами прошлого. Вместо этого они склонны подчеркивать артефакты, технологии, традиционный образ жизни и гендерные роли </w:t>
      </w:r>
      <w:r w:rsidR="006703BB" w:rsidRPr="00034B3B">
        <w:rPr>
          <w:rFonts w:cs="Times New Roman"/>
          <w:szCs w:val="28"/>
        </w:rPr>
        <w:t>–</w:t>
      </w:r>
      <w:r w:rsidRPr="00034B3B">
        <w:rPr>
          <w:rFonts w:cs="Times New Roman"/>
          <w:szCs w:val="28"/>
        </w:rPr>
        <w:t xml:space="preserve"> легко усваиваемое и упрощенное видение прошлого» </w:t>
      </w:r>
      <w:r w:rsidR="007048A2" w:rsidRPr="00034B3B">
        <w:rPr>
          <w:rFonts w:cs="Times New Roman"/>
          <w:szCs w:val="28"/>
        </w:rPr>
        <w:t>[</w:t>
      </w:r>
      <w:r w:rsidR="00730B90" w:rsidRPr="00034B3B">
        <w:rPr>
          <w:rFonts w:cs="Times New Roman"/>
          <w:szCs w:val="28"/>
        </w:rPr>
        <w:t>51</w:t>
      </w:r>
      <w:r w:rsidR="005C486E" w:rsidRPr="00034B3B">
        <w:rPr>
          <w:rFonts w:cs="Times New Roman"/>
          <w:szCs w:val="28"/>
        </w:rPr>
        <w:t xml:space="preserve">, с. </w:t>
      </w:r>
      <w:r w:rsidRPr="00034B3B">
        <w:rPr>
          <w:rFonts w:cs="Times New Roman"/>
          <w:szCs w:val="28"/>
        </w:rPr>
        <w:t>33</w:t>
      </w:r>
      <w:r w:rsidR="00702F5C" w:rsidRPr="00034B3B">
        <w:rPr>
          <w:rFonts w:cs="Times New Roman"/>
          <w:szCs w:val="28"/>
        </w:rPr>
        <w:t>]</w:t>
      </w:r>
      <w:r w:rsidRPr="00034B3B">
        <w:rPr>
          <w:rFonts w:cs="Times New Roman"/>
          <w:szCs w:val="28"/>
        </w:rPr>
        <w:t xml:space="preserve">. В противовес этому, они призывают музеи быть смелыми, и вызывать у своих посетителей желание задавать вопросы и вступать в дискуссии, погружая их тем самым в тему. </w:t>
      </w:r>
      <w:r w:rsidR="004D465B" w:rsidRPr="00034B3B">
        <w:rPr>
          <w:rFonts w:cs="Times New Roman"/>
          <w:szCs w:val="28"/>
        </w:rPr>
        <w:t>Ведь если демонстрировать лишь стандартные аспекты истории, музеи рискуют впасть в стагнацию, когда вс</w:t>
      </w:r>
      <w:r w:rsidR="004E1053" w:rsidRPr="00034B3B">
        <w:rPr>
          <w:rFonts w:cs="Times New Roman"/>
          <w:szCs w:val="28"/>
        </w:rPr>
        <w:t>ё</w:t>
      </w:r>
      <w:r w:rsidR="004D465B" w:rsidRPr="00034B3B">
        <w:rPr>
          <w:rFonts w:cs="Times New Roman"/>
          <w:szCs w:val="28"/>
        </w:rPr>
        <w:t xml:space="preserve">, что они показывают </w:t>
      </w:r>
      <w:r w:rsidR="006703BB" w:rsidRPr="00034B3B">
        <w:rPr>
          <w:rFonts w:cs="Times New Roman"/>
          <w:szCs w:val="28"/>
        </w:rPr>
        <w:t>–</w:t>
      </w:r>
      <w:r w:rsidR="004D465B" w:rsidRPr="00034B3B">
        <w:rPr>
          <w:rFonts w:cs="Times New Roman"/>
          <w:szCs w:val="28"/>
        </w:rPr>
        <w:t xml:space="preserve"> это упрощ</w:t>
      </w:r>
      <w:r w:rsidR="004E1053" w:rsidRPr="00034B3B">
        <w:rPr>
          <w:rFonts w:cs="Times New Roman"/>
          <w:szCs w:val="28"/>
        </w:rPr>
        <w:t>ё</w:t>
      </w:r>
      <w:r w:rsidR="004D465B" w:rsidRPr="00034B3B">
        <w:rPr>
          <w:rFonts w:cs="Times New Roman"/>
          <w:szCs w:val="28"/>
        </w:rPr>
        <w:t>нная, условная картина прошлого.</w:t>
      </w:r>
    </w:p>
    <w:p w14:paraId="534344D6" w14:textId="2D3C855D" w:rsidR="004233C8" w:rsidRPr="00485F28" w:rsidRDefault="004233C8" w:rsidP="00485F28">
      <w:pPr>
        <w:pStyle w:val="4"/>
        <w:numPr>
          <w:ilvl w:val="0"/>
          <w:numId w:val="0"/>
        </w:numPr>
        <w:tabs>
          <w:tab w:val="left" w:pos="1560"/>
        </w:tabs>
        <w:ind w:left="709"/>
        <w:rPr>
          <w:iCs/>
        </w:rPr>
      </w:pPr>
      <w:bookmarkStart w:id="72" w:name="_Toc188475657"/>
      <w:r w:rsidRPr="00485F28">
        <w:rPr>
          <w:iCs/>
        </w:rPr>
        <w:t>Рек</w:t>
      </w:r>
      <w:r w:rsidR="00CB50E3" w:rsidRPr="00485F28">
        <w:rPr>
          <w:iCs/>
        </w:rPr>
        <w:t>онструкция колесниц (Челябинск)</w:t>
      </w:r>
      <w:bookmarkEnd w:id="72"/>
    </w:p>
    <w:p w14:paraId="07BEB3B3" w14:textId="38548CC1" w:rsidR="00F93444" w:rsidRPr="00034B3B" w:rsidRDefault="00271FC4" w:rsidP="00034B3B">
      <w:pPr>
        <w:pStyle w:val="a9"/>
        <w:ind w:firstLine="709"/>
        <w:rPr>
          <w:rFonts w:cs="Times New Roman"/>
          <w:szCs w:val="28"/>
        </w:rPr>
      </w:pPr>
      <w:r w:rsidRPr="00034B3B">
        <w:rPr>
          <w:rFonts w:cs="Times New Roman"/>
          <w:szCs w:val="28"/>
        </w:rPr>
        <w:t>Сходна с предыдущими высказываниями</w:t>
      </w:r>
      <w:r w:rsidR="00CB50E3" w:rsidRPr="00034B3B">
        <w:rPr>
          <w:rFonts w:cs="Times New Roman"/>
          <w:szCs w:val="28"/>
        </w:rPr>
        <w:t xml:space="preserve"> позиция коллеги из ближнего зарубежья, ставшего одним из разработчиков и создателей реконструкции боевой колесницы бронзового века.</w:t>
      </w:r>
      <w:r w:rsidR="00CE7F12" w:rsidRPr="00034B3B">
        <w:rPr>
          <w:rFonts w:cs="Times New Roman"/>
          <w:szCs w:val="28"/>
        </w:rPr>
        <w:t xml:space="preserve"> Руководитель лаборатории экспериментальной археологии Научно-образовательного центра евразийских исследований </w:t>
      </w:r>
      <w:proofErr w:type="spellStart"/>
      <w:r w:rsidR="00CE7F12" w:rsidRPr="00034B3B">
        <w:rPr>
          <w:rFonts w:cs="Times New Roman"/>
          <w:szCs w:val="28"/>
        </w:rPr>
        <w:t>ЮУрГУ</w:t>
      </w:r>
      <w:proofErr w:type="spellEnd"/>
      <w:r w:rsidR="00CE7F12" w:rsidRPr="00034B3B">
        <w:rPr>
          <w:rFonts w:cs="Times New Roman"/>
          <w:szCs w:val="28"/>
        </w:rPr>
        <w:t xml:space="preserve"> – Иван </w:t>
      </w:r>
      <w:proofErr w:type="spellStart"/>
      <w:r w:rsidR="00CE7F12" w:rsidRPr="00034B3B">
        <w:rPr>
          <w:rFonts w:cs="Times New Roman"/>
          <w:szCs w:val="28"/>
        </w:rPr>
        <w:t>Семьян</w:t>
      </w:r>
      <w:proofErr w:type="spellEnd"/>
      <w:r w:rsidR="004611E7" w:rsidRPr="00034B3B">
        <w:rPr>
          <w:rFonts w:cs="Times New Roman"/>
          <w:szCs w:val="28"/>
        </w:rPr>
        <w:t xml:space="preserve">, совместно с историком, доктором </w:t>
      </w:r>
      <w:r w:rsidR="004611E7" w:rsidRPr="00034B3B">
        <w:rPr>
          <w:rFonts w:cs="Times New Roman"/>
          <w:szCs w:val="28"/>
        </w:rPr>
        <w:lastRenderedPageBreak/>
        <w:t xml:space="preserve">антропологии </w:t>
      </w:r>
      <w:proofErr w:type="spellStart"/>
      <w:r w:rsidR="004611E7" w:rsidRPr="00034B3B">
        <w:rPr>
          <w:rFonts w:cs="Times New Roman"/>
          <w:szCs w:val="28"/>
        </w:rPr>
        <w:t>Питтсбургского</w:t>
      </w:r>
      <w:proofErr w:type="spellEnd"/>
      <w:r w:rsidR="004611E7" w:rsidRPr="00034B3B">
        <w:rPr>
          <w:rFonts w:cs="Times New Roman"/>
          <w:szCs w:val="28"/>
        </w:rPr>
        <w:t xml:space="preserve"> университета Игорем </w:t>
      </w:r>
      <w:proofErr w:type="spellStart"/>
      <w:r w:rsidR="004611E7" w:rsidRPr="00034B3B">
        <w:rPr>
          <w:rFonts w:cs="Times New Roman"/>
          <w:szCs w:val="28"/>
        </w:rPr>
        <w:t>Чечушковым</w:t>
      </w:r>
      <w:proofErr w:type="spellEnd"/>
      <w:r w:rsidR="004611E7" w:rsidRPr="00034B3B">
        <w:rPr>
          <w:rFonts w:cs="Times New Roman"/>
          <w:szCs w:val="28"/>
        </w:rPr>
        <w:t xml:space="preserve">, и инженером-технологом Маратом Садыковым, при поддержке руководства Челябинской области, разработали и создали реконструкцию древнейшей в мире – </w:t>
      </w:r>
      <w:proofErr w:type="spellStart"/>
      <w:r w:rsidR="004611E7" w:rsidRPr="00034B3B">
        <w:rPr>
          <w:rFonts w:cs="Times New Roman"/>
          <w:szCs w:val="28"/>
        </w:rPr>
        <w:t>синташтинской</w:t>
      </w:r>
      <w:proofErr w:type="spellEnd"/>
      <w:r w:rsidR="004611E7" w:rsidRPr="00034B3B">
        <w:rPr>
          <w:rFonts w:cs="Times New Roman"/>
          <w:szCs w:val="28"/>
        </w:rPr>
        <w:t xml:space="preserve"> колесницы. </w:t>
      </w:r>
      <w:r w:rsidR="00D10C30" w:rsidRPr="00034B3B">
        <w:rPr>
          <w:rFonts w:cs="Times New Roman"/>
          <w:szCs w:val="28"/>
        </w:rPr>
        <w:t xml:space="preserve">Интересный по своему содержанию и реализации проект, стал известен широкой публике благодаря хорошо снятому в 2022 году фильму «Аркаим: колесница времени», с ведущим Сергеем </w:t>
      </w:r>
      <w:proofErr w:type="spellStart"/>
      <w:r w:rsidR="00D10C30" w:rsidRPr="00034B3B">
        <w:rPr>
          <w:rFonts w:cs="Times New Roman"/>
          <w:szCs w:val="28"/>
        </w:rPr>
        <w:t>Пускепалисом</w:t>
      </w:r>
      <w:proofErr w:type="spellEnd"/>
      <w:r w:rsidR="00D10C30" w:rsidRPr="00034B3B">
        <w:rPr>
          <w:rFonts w:cs="Times New Roman"/>
          <w:szCs w:val="28"/>
        </w:rPr>
        <w:t xml:space="preserve">. </w:t>
      </w:r>
      <w:r w:rsidR="00970AA2" w:rsidRPr="00034B3B">
        <w:rPr>
          <w:rFonts w:cs="Times New Roman"/>
          <w:szCs w:val="28"/>
        </w:rPr>
        <w:t>Фильм не просто осветил различные этапы разработки и создания реконструкции, и е</w:t>
      </w:r>
      <w:r w:rsidR="00DE04CE" w:rsidRPr="00034B3B">
        <w:rPr>
          <w:rFonts w:cs="Times New Roman"/>
          <w:szCs w:val="28"/>
        </w:rPr>
        <w:t>ё</w:t>
      </w:r>
      <w:r w:rsidR="00970AA2" w:rsidRPr="00034B3B">
        <w:rPr>
          <w:rFonts w:cs="Times New Roman"/>
          <w:szCs w:val="28"/>
        </w:rPr>
        <w:t xml:space="preserve"> испытаний, но и привлек внимание широкой публик</w:t>
      </w:r>
      <w:r w:rsidR="00DE04CE" w:rsidRPr="00034B3B">
        <w:rPr>
          <w:rFonts w:cs="Times New Roman"/>
          <w:szCs w:val="28"/>
        </w:rPr>
        <w:t>и</w:t>
      </w:r>
      <w:r w:rsidR="00970AA2" w:rsidRPr="00034B3B">
        <w:rPr>
          <w:rFonts w:cs="Times New Roman"/>
          <w:szCs w:val="28"/>
        </w:rPr>
        <w:t xml:space="preserve"> благодаря подаче материала, динамичному сюжету и интересным подробностям. Таким образом фильм многократно усилил популяризаторский эффект реконструкции, показав е</w:t>
      </w:r>
      <w:r w:rsidR="00DE04CE" w:rsidRPr="00034B3B">
        <w:rPr>
          <w:rFonts w:cs="Times New Roman"/>
          <w:szCs w:val="28"/>
        </w:rPr>
        <w:t>ё</w:t>
      </w:r>
      <w:r w:rsidR="00970AA2" w:rsidRPr="00034B3B">
        <w:rPr>
          <w:rFonts w:cs="Times New Roman"/>
          <w:szCs w:val="28"/>
        </w:rPr>
        <w:t xml:space="preserve"> в процессе создания и в действии. </w:t>
      </w:r>
      <w:r w:rsidR="00F93444" w:rsidRPr="00034B3B">
        <w:rPr>
          <w:rFonts w:cs="Times New Roman"/>
          <w:szCs w:val="28"/>
        </w:rPr>
        <w:t xml:space="preserve">Конечно, это была не первая реконструкция, и основывалась она на </w:t>
      </w:r>
      <w:r w:rsidR="00AB3A11" w:rsidRPr="00034B3B">
        <w:rPr>
          <w:rFonts w:cs="Times New Roman"/>
          <w:szCs w:val="28"/>
        </w:rPr>
        <w:t>результатах</w:t>
      </w:r>
      <w:r w:rsidR="00F93444" w:rsidRPr="00034B3B">
        <w:rPr>
          <w:rFonts w:cs="Times New Roman"/>
          <w:szCs w:val="28"/>
        </w:rPr>
        <w:t xml:space="preserve"> </w:t>
      </w:r>
      <w:r w:rsidR="0076253E" w:rsidRPr="00034B3B">
        <w:rPr>
          <w:rFonts w:cs="Times New Roman"/>
          <w:szCs w:val="28"/>
        </w:rPr>
        <w:t xml:space="preserve">длительных </w:t>
      </w:r>
      <w:r w:rsidR="00AB3A11" w:rsidRPr="00034B3B">
        <w:rPr>
          <w:rFonts w:cs="Times New Roman"/>
          <w:szCs w:val="28"/>
        </w:rPr>
        <w:t>исследований</w:t>
      </w:r>
      <w:r w:rsidR="0076253E" w:rsidRPr="00034B3B">
        <w:rPr>
          <w:rFonts w:cs="Times New Roman"/>
          <w:szCs w:val="28"/>
        </w:rPr>
        <w:t xml:space="preserve"> и предыдущих </w:t>
      </w:r>
      <w:r w:rsidR="00AB3A11" w:rsidRPr="00034B3B">
        <w:rPr>
          <w:rFonts w:cs="Times New Roman"/>
          <w:szCs w:val="28"/>
        </w:rPr>
        <w:t>попыт</w:t>
      </w:r>
      <w:r w:rsidR="0076253E" w:rsidRPr="00034B3B">
        <w:rPr>
          <w:rFonts w:cs="Times New Roman"/>
          <w:szCs w:val="28"/>
        </w:rPr>
        <w:t>ок</w:t>
      </w:r>
      <w:r w:rsidR="00AB3A11" w:rsidRPr="00034B3B">
        <w:rPr>
          <w:rFonts w:cs="Times New Roman"/>
          <w:szCs w:val="28"/>
        </w:rPr>
        <w:t xml:space="preserve"> реконстру</w:t>
      </w:r>
      <w:r w:rsidR="00DE04CE" w:rsidRPr="00034B3B">
        <w:rPr>
          <w:rFonts w:cs="Times New Roman"/>
          <w:szCs w:val="28"/>
        </w:rPr>
        <w:t>ирования</w:t>
      </w:r>
      <w:r w:rsidR="00AB3A11" w:rsidRPr="00034B3B">
        <w:rPr>
          <w:rFonts w:cs="Times New Roman"/>
          <w:szCs w:val="28"/>
        </w:rPr>
        <w:t xml:space="preserve"> колесниц </w:t>
      </w:r>
      <w:r w:rsidR="007048A2" w:rsidRPr="00034B3B">
        <w:rPr>
          <w:rFonts w:cs="Times New Roman"/>
          <w:szCs w:val="28"/>
        </w:rPr>
        <w:t>[</w:t>
      </w:r>
      <w:r w:rsidR="00917C26" w:rsidRPr="00034B3B">
        <w:rPr>
          <w:rFonts w:cs="Times New Roman"/>
          <w:szCs w:val="28"/>
        </w:rPr>
        <w:t>177, 178</w:t>
      </w:r>
      <w:r w:rsidR="00702F5C" w:rsidRPr="00034B3B">
        <w:rPr>
          <w:rFonts w:cs="Times New Roman"/>
          <w:szCs w:val="28"/>
        </w:rPr>
        <w:t>]</w:t>
      </w:r>
      <w:r w:rsidR="00AB3A11" w:rsidRPr="00034B3B">
        <w:rPr>
          <w:rFonts w:cs="Times New Roman"/>
          <w:szCs w:val="28"/>
        </w:rPr>
        <w:t>.</w:t>
      </w:r>
      <w:r w:rsidR="0076253E" w:rsidRPr="00034B3B">
        <w:rPr>
          <w:rFonts w:cs="Times New Roman"/>
          <w:szCs w:val="28"/>
        </w:rPr>
        <w:t xml:space="preserve"> </w:t>
      </w:r>
      <w:r w:rsidR="00F93444" w:rsidRPr="00034B3B">
        <w:rPr>
          <w:rFonts w:cs="Times New Roman"/>
          <w:szCs w:val="28"/>
        </w:rPr>
        <w:t>Отечественный исследователь кол</w:t>
      </w:r>
      <w:r w:rsidR="00DE04CE" w:rsidRPr="00034B3B">
        <w:rPr>
          <w:rFonts w:cs="Times New Roman"/>
          <w:szCs w:val="28"/>
        </w:rPr>
        <w:t>ё</w:t>
      </w:r>
      <w:r w:rsidR="00F93444" w:rsidRPr="00034B3B">
        <w:rPr>
          <w:rFonts w:cs="Times New Roman"/>
          <w:szCs w:val="28"/>
        </w:rPr>
        <w:t>сного транспорта</w:t>
      </w:r>
      <w:r w:rsidR="00AB3A11" w:rsidRPr="00034B3B">
        <w:rPr>
          <w:rFonts w:cs="Times New Roman"/>
          <w:szCs w:val="28"/>
        </w:rPr>
        <w:t>, выпустивший фундаментальный труд, охватывающий огромное количество источников, связанных с кол</w:t>
      </w:r>
      <w:r w:rsidR="00DE04CE" w:rsidRPr="00034B3B">
        <w:rPr>
          <w:rFonts w:cs="Times New Roman"/>
          <w:szCs w:val="28"/>
        </w:rPr>
        <w:t>ё</w:t>
      </w:r>
      <w:r w:rsidR="00AB3A11" w:rsidRPr="00034B3B">
        <w:rPr>
          <w:rFonts w:cs="Times New Roman"/>
          <w:szCs w:val="28"/>
        </w:rPr>
        <w:t xml:space="preserve">сным транспортом </w:t>
      </w:r>
      <w:r w:rsidR="007048A2" w:rsidRPr="00034B3B">
        <w:rPr>
          <w:rFonts w:cs="Times New Roman"/>
          <w:szCs w:val="28"/>
        </w:rPr>
        <w:t>[</w:t>
      </w:r>
      <w:r w:rsidR="00730B90" w:rsidRPr="00034B3B">
        <w:rPr>
          <w:rFonts w:cs="Times New Roman"/>
          <w:szCs w:val="28"/>
        </w:rPr>
        <w:t>118, с. 3-126</w:t>
      </w:r>
      <w:r w:rsidR="000020D2" w:rsidRPr="00034B3B">
        <w:rPr>
          <w:rFonts w:cs="Times New Roman"/>
          <w:szCs w:val="28"/>
        </w:rPr>
        <w:t>], высоко</w:t>
      </w:r>
      <w:r w:rsidR="00E801EB" w:rsidRPr="00034B3B">
        <w:rPr>
          <w:rFonts w:cs="Times New Roman"/>
          <w:szCs w:val="28"/>
        </w:rPr>
        <w:t xml:space="preserve"> оценивает поиски упомянутых выше </w:t>
      </w:r>
      <w:r w:rsidR="00AB3A11" w:rsidRPr="00034B3B">
        <w:rPr>
          <w:rFonts w:cs="Times New Roman"/>
          <w:szCs w:val="28"/>
        </w:rPr>
        <w:t>ученых</w:t>
      </w:r>
      <w:r w:rsidR="00E801EB" w:rsidRPr="00034B3B">
        <w:rPr>
          <w:rFonts w:cs="Times New Roman"/>
          <w:szCs w:val="28"/>
        </w:rPr>
        <w:t>.</w:t>
      </w:r>
      <w:r w:rsidR="001D41DD" w:rsidRPr="00034B3B">
        <w:rPr>
          <w:rFonts w:cs="Times New Roman"/>
          <w:szCs w:val="28"/>
        </w:rPr>
        <w:t xml:space="preserve"> </w:t>
      </w:r>
    </w:p>
    <w:p w14:paraId="56C48180" w14:textId="5601C04A" w:rsidR="00351EB6" w:rsidRPr="00034B3B" w:rsidRDefault="00970AA2" w:rsidP="00034B3B">
      <w:pPr>
        <w:pStyle w:val="a9"/>
        <w:ind w:firstLine="709"/>
        <w:rPr>
          <w:rFonts w:cs="Times New Roman"/>
          <w:szCs w:val="28"/>
          <w:lang w:val="kk-KZ"/>
        </w:rPr>
      </w:pPr>
      <w:r w:rsidRPr="00034B3B">
        <w:rPr>
          <w:rFonts w:cs="Times New Roman"/>
          <w:szCs w:val="28"/>
        </w:rPr>
        <w:t>В</w:t>
      </w:r>
      <w:r w:rsidR="00CE7F12" w:rsidRPr="00034B3B">
        <w:rPr>
          <w:rFonts w:cs="Times New Roman"/>
          <w:szCs w:val="28"/>
        </w:rPr>
        <w:t xml:space="preserve"> своем интервью Лане </w:t>
      </w:r>
      <w:proofErr w:type="spellStart"/>
      <w:r w:rsidR="00CE7F12" w:rsidRPr="00034B3B">
        <w:rPr>
          <w:rFonts w:cs="Times New Roman"/>
          <w:szCs w:val="28"/>
        </w:rPr>
        <w:t>Литвер</w:t>
      </w:r>
      <w:proofErr w:type="spellEnd"/>
      <w:r w:rsidR="00385085" w:rsidRPr="00034B3B">
        <w:rPr>
          <w:rFonts w:cs="Times New Roman"/>
          <w:szCs w:val="28"/>
        </w:rPr>
        <w:t xml:space="preserve">, Иван </w:t>
      </w:r>
      <w:proofErr w:type="spellStart"/>
      <w:r w:rsidR="00385085" w:rsidRPr="00034B3B">
        <w:rPr>
          <w:rFonts w:cs="Times New Roman"/>
          <w:szCs w:val="28"/>
        </w:rPr>
        <w:t>Семьян</w:t>
      </w:r>
      <w:proofErr w:type="spellEnd"/>
      <w:r w:rsidR="00CE7F12" w:rsidRPr="00034B3B">
        <w:rPr>
          <w:rFonts w:cs="Times New Roman"/>
          <w:szCs w:val="28"/>
        </w:rPr>
        <w:t xml:space="preserve"> так </w:t>
      </w:r>
      <w:r w:rsidR="00604D4B" w:rsidRPr="00034B3B">
        <w:rPr>
          <w:rFonts w:cs="Times New Roman"/>
          <w:szCs w:val="28"/>
        </w:rPr>
        <w:t>раскрывает смысл</w:t>
      </w:r>
      <w:r w:rsidR="00385085" w:rsidRPr="00034B3B">
        <w:rPr>
          <w:rFonts w:cs="Times New Roman"/>
          <w:szCs w:val="28"/>
        </w:rPr>
        <w:t xml:space="preserve"> научной реконструкции</w:t>
      </w:r>
      <w:r w:rsidR="00CE7F12" w:rsidRPr="00034B3B">
        <w:rPr>
          <w:rFonts w:cs="Times New Roman"/>
          <w:szCs w:val="28"/>
        </w:rPr>
        <w:t xml:space="preserve">: «Экспериментальная археология </w:t>
      </w:r>
      <w:r w:rsidR="00FE7AC6">
        <w:rPr>
          <w:rFonts w:cs="Times New Roman"/>
          <w:szCs w:val="28"/>
        </w:rPr>
        <w:t>‒</w:t>
      </w:r>
      <w:r w:rsidR="00CE7F12" w:rsidRPr="00034B3B">
        <w:rPr>
          <w:rFonts w:cs="Times New Roman"/>
          <w:szCs w:val="28"/>
        </w:rPr>
        <w:t xml:space="preserve"> это не игры </w:t>
      </w:r>
      <w:r w:rsidR="00DE04CE" w:rsidRPr="00034B3B">
        <w:rPr>
          <w:rFonts w:cs="Times New Roman"/>
          <w:szCs w:val="28"/>
        </w:rPr>
        <w:t>реконструкторов</w:t>
      </w:r>
      <w:r w:rsidR="00CE7F12" w:rsidRPr="00034B3B">
        <w:rPr>
          <w:rFonts w:cs="Times New Roman"/>
          <w:szCs w:val="28"/>
        </w:rPr>
        <w:t xml:space="preserve">, как полагают многие, а научная дисциплина, задача которой </w:t>
      </w:r>
      <w:r w:rsidR="00FE7AC6">
        <w:rPr>
          <w:rFonts w:cs="Times New Roman"/>
          <w:szCs w:val="28"/>
        </w:rPr>
        <w:t>‒</w:t>
      </w:r>
      <w:r w:rsidR="00CE7F12" w:rsidRPr="00034B3B">
        <w:rPr>
          <w:rFonts w:cs="Times New Roman"/>
          <w:szCs w:val="28"/>
        </w:rPr>
        <w:t xml:space="preserve"> проверить на практике, что, как и почему именно так было устроено в древнем мире»</w:t>
      </w:r>
      <w:r w:rsidR="00CB50E3" w:rsidRPr="00034B3B">
        <w:rPr>
          <w:rFonts w:cs="Times New Roman"/>
          <w:szCs w:val="28"/>
        </w:rPr>
        <w:t xml:space="preserve"> </w:t>
      </w:r>
      <w:r w:rsidR="007048A2" w:rsidRPr="00034B3B">
        <w:rPr>
          <w:rFonts w:cs="Times New Roman"/>
          <w:szCs w:val="28"/>
        </w:rPr>
        <w:t>[</w:t>
      </w:r>
      <w:r w:rsidR="00730B90" w:rsidRPr="00034B3B">
        <w:rPr>
          <w:rFonts w:cs="Times New Roman"/>
          <w:szCs w:val="28"/>
        </w:rPr>
        <w:t>156</w:t>
      </w:r>
      <w:r w:rsidR="00702F5C" w:rsidRPr="00034B3B">
        <w:rPr>
          <w:rFonts w:cs="Times New Roman"/>
          <w:szCs w:val="28"/>
        </w:rPr>
        <w:t>]</w:t>
      </w:r>
      <w:r w:rsidR="00CE7F12" w:rsidRPr="00034B3B">
        <w:rPr>
          <w:rFonts w:cs="Times New Roman"/>
          <w:szCs w:val="28"/>
        </w:rPr>
        <w:t xml:space="preserve">. </w:t>
      </w:r>
      <w:r w:rsidR="008920E7" w:rsidRPr="00034B3B">
        <w:rPr>
          <w:rFonts w:cs="Times New Roman"/>
          <w:szCs w:val="28"/>
        </w:rPr>
        <w:t>К</w:t>
      </w:r>
      <w:r w:rsidR="00CE7F12" w:rsidRPr="00034B3B">
        <w:rPr>
          <w:rFonts w:cs="Times New Roman"/>
          <w:szCs w:val="28"/>
        </w:rPr>
        <w:t>ак и другие реконструк</w:t>
      </w:r>
      <w:r w:rsidR="008920E7" w:rsidRPr="00034B3B">
        <w:rPr>
          <w:rFonts w:cs="Times New Roman"/>
          <w:szCs w:val="28"/>
        </w:rPr>
        <w:t>торы</w:t>
      </w:r>
      <w:r w:rsidR="00CE7F12" w:rsidRPr="00034B3B">
        <w:rPr>
          <w:rFonts w:cs="Times New Roman"/>
          <w:szCs w:val="28"/>
        </w:rPr>
        <w:t xml:space="preserve">, он уверен, что </w:t>
      </w:r>
      <w:r w:rsidR="004611E7" w:rsidRPr="00034B3B">
        <w:rPr>
          <w:rFonts w:cs="Times New Roman"/>
          <w:szCs w:val="28"/>
        </w:rPr>
        <w:t xml:space="preserve">многие гипотезы </w:t>
      </w:r>
      <w:r w:rsidR="00CE7F12" w:rsidRPr="00034B3B">
        <w:rPr>
          <w:rFonts w:cs="Times New Roman"/>
          <w:szCs w:val="28"/>
        </w:rPr>
        <w:t>невозможно разрешить без экспериментальной проверки</w:t>
      </w:r>
      <w:r w:rsidR="004611E7" w:rsidRPr="00034B3B">
        <w:rPr>
          <w:rFonts w:cs="Times New Roman"/>
          <w:szCs w:val="28"/>
        </w:rPr>
        <w:t xml:space="preserve">, основываясь лишь на том, что в материальном виде дошло до наших дней. «Мы же выходим на исторические выводы: о трудозатратах, о ремесленной специализации, продуманности конструкции, об инвестициях в оружие, о развитии военного дела </w:t>
      </w:r>
      <w:r w:rsidR="00796AAF" w:rsidRPr="00034B3B">
        <w:rPr>
          <w:rFonts w:cs="Times New Roman"/>
          <w:szCs w:val="28"/>
        </w:rPr>
        <w:t>−</w:t>
      </w:r>
      <w:r w:rsidR="004611E7" w:rsidRPr="00034B3B">
        <w:rPr>
          <w:rFonts w:cs="Times New Roman"/>
          <w:szCs w:val="28"/>
        </w:rPr>
        <w:t xml:space="preserve"> и таким образом делаем выводы о сложности общества»</w:t>
      </w:r>
      <w:r w:rsidR="008E573A" w:rsidRPr="00034B3B">
        <w:rPr>
          <w:rFonts w:cs="Times New Roman"/>
          <w:szCs w:val="28"/>
        </w:rPr>
        <w:t xml:space="preserve"> </w:t>
      </w:r>
      <w:r w:rsidR="00796AAF" w:rsidRPr="00034B3B">
        <w:rPr>
          <w:rFonts w:cs="Times New Roman"/>
          <w:szCs w:val="28"/>
        </w:rPr>
        <w:t>−</w:t>
      </w:r>
      <w:r w:rsidR="004611E7" w:rsidRPr="00034B3B">
        <w:rPr>
          <w:rFonts w:cs="Times New Roman"/>
          <w:szCs w:val="28"/>
        </w:rPr>
        <w:t xml:space="preserve"> </w:t>
      </w:r>
      <w:r w:rsidR="00604D4B" w:rsidRPr="00034B3B">
        <w:rPr>
          <w:rFonts w:cs="Times New Roman"/>
          <w:szCs w:val="28"/>
        </w:rPr>
        <w:t xml:space="preserve">подчеркивает </w:t>
      </w:r>
      <w:r w:rsidR="00D558A1" w:rsidRPr="00034B3B">
        <w:rPr>
          <w:rFonts w:cs="Times New Roman"/>
          <w:szCs w:val="28"/>
        </w:rPr>
        <w:t>И.А. </w:t>
      </w:r>
      <w:proofErr w:type="spellStart"/>
      <w:r w:rsidR="004611E7" w:rsidRPr="00034B3B">
        <w:rPr>
          <w:rFonts w:cs="Times New Roman"/>
          <w:szCs w:val="28"/>
        </w:rPr>
        <w:t>Семьян</w:t>
      </w:r>
      <w:proofErr w:type="spellEnd"/>
      <w:r w:rsidR="004611E7" w:rsidRPr="00034B3B">
        <w:rPr>
          <w:rFonts w:cs="Times New Roman"/>
          <w:szCs w:val="28"/>
        </w:rPr>
        <w:t xml:space="preserve">, чем подтверждает высказывания упомянутых выше исследователей. </w:t>
      </w:r>
      <w:r w:rsidR="000E7FA0" w:rsidRPr="00034B3B">
        <w:rPr>
          <w:rFonts w:cs="Times New Roman"/>
          <w:szCs w:val="28"/>
        </w:rPr>
        <w:t xml:space="preserve">Этот же автор, совместно с коллегой из Греции произвели попытку реконструкции составного лука </w:t>
      </w:r>
      <w:proofErr w:type="spellStart"/>
      <w:r w:rsidR="000E7FA0" w:rsidRPr="00034B3B">
        <w:rPr>
          <w:rFonts w:cs="Times New Roman"/>
          <w:szCs w:val="28"/>
        </w:rPr>
        <w:t>синташтинской</w:t>
      </w:r>
      <w:proofErr w:type="spellEnd"/>
      <w:r w:rsidR="000E7FA0" w:rsidRPr="00034B3B">
        <w:rPr>
          <w:rFonts w:cs="Times New Roman"/>
          <w:szCs w:val="28"/>
        </w:rPr>
        <w:t xml:space="preserve"> культуры эпохи бронзы из могильника Степное, где они воспроизвели необходимые детали, а затем испытали несколько вариантов расположения на луке костяных деталей, что помогло с большой долей вероятности выбрать наиболее удобный вариант </w:t>
      </w:r>
      <w:r w:rsidR="007048A2" w:rsidRPr="00034B3B">
        <w:rPr>
          <w:rFonts w:cs="Times New Roman"/>
          <w:szCs w:val="28"/>
        </w:rPr>
        <w:t>[</w:t>
      </w:r>
      <w:r w:rsidR="00917C26" w:rsidRPr="00034B3B">
        <w:rPr>
          <w:rFonts w:cs="Times New Roman"/>
          <w:szCs w:val="28"/>
        </w:rPr>
        <w:t>179</w:t>
      </w:r>
      <w:r w:rsidR="00702F5C" w:rsidRPr="00034B3B">
        <w:rPr>
          <w:rFonts w:cs="Times New Roman"/>
          <w:szCs w:val="28"/>
        </w:rPr>
        <w:t>]</w:t>
      </w:r>
      <w:r w:rsidR="000E7FA0" w:rsidRPr="00034B3B">
        <w:rPr>
          <w:rFonts w:cs="Times New Roman"/>
          <w:szCs w:val="28"/>
        </w:rPr>
        <w:t xml:space="preserve">. </w:t>
      </w:r>
      <w:r w:rsidR="00351EB6" w:rsidRPr="00034B3B">
        <w:rPr>
          <w:rFonts w:cs="Times New Roman"/>
          <w:szCs w:val="28"/>
          <w:lang w:val="kk-KZ"/>
        </w:rPr>
        <w:t>Одним из лучших примеров всестороннего представления хода раскопок, помимо демонстрации погребения умершего с конем, с колесницей, конской сбруей и другими предметами, найденными в кургане, является Археологический музей Бурсы в Турции. На реконструкции археологического колесницы действует специальный зал, в котором можно наглядно продемонстрировать захоронение колесницы.</w:t>
      </w:r>
    </w:p>
    <w:p w14:paraId="6A318737" w14:textId="7B98FA59" w:rsidR="002439AA" w:rsidRPr="00845CFA" w:rsidRDefault="008E573A" w:rsidP="00034B3B">
      <w:pPr>
        <w:pStyle w:val="a9"/>
        <w:ind w:firstLine="709"/>
        <w:rPr>
          <w:rFonts w:cs="Times New Roman"/>
          <w:b/>
          <w:szCs w:val="28"/>
        </w:rPr>
      </w:pPr>
      <w:r w:rsidRPr="00034B3B">
        <w:rPr>
          <w:rFonts w:cs="Times New Roman"/>
          <w:szCs w:val="28"/>
        </w:rPr>
        <w:t>Выводы, полученные в ходе археологического эксперимента и научной реконструкции, невозможно сделать, работая лишь с тем, что дошло до наших дней, и уже тем более только при работе с литературой. Материальные аспекты культуры и технологий</w:t>
      </w:r>
      <w:r w:rsidR="00D43297" w:rsidRPr="00034B3B">
        <w:rPr>
          <w:rFonts w:cs="Times New Roman"/>
          <w:szCs w:val="28"/>
        </w:rPr>
        <w:t>,</w:t>
      </w:r>
      <w:r w:rsidRPr="00034B3B">
        <w:rPr>
          <w:rFonts w:cs="Times New Roman"/>
          <w:szCs w:val="28"/>
        </w:rPr>
        <w:t xml:space="preserve"> возможно изучить через материальное воплощение</w:t>
      </w:r>
      <w:r w:rsidRPr="00845CFA">
        <w:rPr>
          <w:rFonts w:cs="Times New Roman"/>
          <w:szCs w:val="28"/>
        </w:rPr>
        <w:t xml:space="preserve"> этой самой культуры и технологий. </w:t>
      </w:r>
      <w:r w:rsidR="002439AA" w:rsidRPr="00845CFA">
        <w:rPr>
          <w:rFonts w:cs="Times New Roman"/>
          <w:b/>
          <w:szCs w:val="28"/>
        </w:rPr>
        <w:br w:type="page"/>
      </w:r>
    </w:p>
    <w:p w14:paraId="6E1AFD9A" w14:textId="5472A3FD" w:rsidR="004233C8" w:rsidRPr="00845CFA" w:rsidRDefault="00C5160E" w:rsidP="00FE7AC6">
      <w:pPr>
        <w:pStyle w:val="1"/>
        <w:tabs>
          <w:tab w:val="left" w:pos="1134"/>
        </w:tabs>
        <w:ind w:firstLine="709"/>
        <w:jc w:val="both"/>
        <w:rPr>
          <w:color w:val="auto"/>
        </w:rPr>
      </w:pPr>
      <w:bookmarkStart w:id="73" w:name="_Toc188475658"/>
      <w:bookmarkStart w:id="74" w:name="_Toc191564095"/>
      <w:r w:rsidRPr="00845CFA">
        <w:rPr>
          <w:color w:val="auto"/>
        </w:rPr>
        <w:lastRenderedPageBreak/>
        <w:t xml:space="preserve">2 </w:t>
      </w:r>
      <w:bookmarkStart w:id="75" w:name="_Hlk193117059"/>
      <w:r w:rsidR="004233C8" w:rsidRPr="00845CFA">
        <w:rPr>
          <w:color w:val="auto"/>
        </w:rPr>
        <w:t>МЕТОДОЛОГИЯ РАЗРАБОТКИ И СОЗДАНИЯ МУЗЕЙНОЙ РЕКОНСТРУКЦИИ</w:t>
      </w:r>
      <w:bookmarkEnd w:id="73"/>
      <w:bookmarkEnd w:id="74"/>
      <w:r w:rsidR="004233C8" w:rsidRPr="00845CFA">
        <w:rPr>
          <w:color w:val="auto"/>
        </w:rPr>
        <w:t xml:space="preserve"> </w:t>
      </w:r>
      <w:bookmarkEnd w:id="75"/>
    </w:p>
    <w:p w14:paraId="7DCEC25C" w14:textId="77777777" w:rsidR="00D468EF" w:rsidRPr="00F96461" w:rsidRDefault="00D468EF" w:rsidP="00FE7AC6">
      <w:pPr>
        <w:tabs>
          <w:tab w:val="left" w:pos="1134"/>
        </w:tabs>
        <w:spacing w:after="0" w:line="240" w:lineRule="auto"/>
        <w:ind w:firstLine="709"/>
        <w:outlineLvl w:val="1"/>
        <w:rPr>
          <w:rFonts w:ascii="Times New Roman" w:hAnsi="Times New Roman" w:cs="Times New Roman"/>
          <w:b/>
          <w:vanish/>
          <w:sz w:val="28"/>
          <w:szCs w:val="28"/>
        </w:rPr>
      </w:pPr>
      <w:bookmarkStart w:id="76" w:name="_Toc188475659"/>
      <w:bookmarkStart w:id="77" w:name="_Toc188476183"/>
      <w:bookmarkStart w:id="78" w:name="_Toc188476298"/>
      <w:bookmarkStart w:id="79" w:name="_Toc188476386"/>
      <w:bookmarkStart w:id="80" w:name="_Toc188498484"/>
      <w:bookmarkStart w:id="81" w:name="_Toc188531216"/>
      <w:bookmarkStart w:id="82" w:name="_Toc190354070"/>
      <w:bookmarkStart w:id="83" w:name="_Toc190354239"/>
      <w:bookmarkStart w:id="84" w:name="_Toc190354410"/>
      <w:bookmarkStart w:id="85" w:name="_Toc190357293"/>
      <w:bookmarkStart w:id="86" w:name="_Toc190358224"/>
      <w:bookmarkStart w:id="87" w:name="_Toc190881265"/>
      <w:bookmarkStart w:id="88" w:name="_Toc190883233"/>
      <w:bookmarkStart w:id="89" w:name="_Toc190885436"/>
      <w:bookmarkStart w:id="90" w:name="_Toc190885617"/>
      <w:bookmarkStart w:id="91" w:name="_Toc191376163"/>
      <w:bookmarkStart w:id="92" w:name="_Toc191376890"/>
      <w:bookmarkStart w:id="93" w:name="_Toc191377100"/>
      <w:bookmarkStart w:id="94" w:name="_Toc191379616"/>
      <w:bookmarkStart w:id="95" w:name="_Toc191392508"/>
      <w:bookmarkStart w:id="96" w:name="_Toc191393429"/>
      <w:bookmarkStart w:id="97" w:name="_Toc191393771"/>
      <w:bookmarkStart w:id="98" w:name="_Toc191478211"/>
      <w:bookmarkStart w:id="99" w:name="_Toc191480058"/>
      <w:bookmarkStart w:id="100" w:name="_Toc191480936"/>
      <w:bookmarkStart w:id="101" w:name="_Toc191552566"/>
      <w:bookmarkStart w:id="102" w:name="_Toc19156409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1C800159" w14:textId="437BAD47" w:rsidR="004233C8" w:rsidRPr="00845CFA" w:rsidRDefault="00F96461" w:rsidP="00FE7AC6">
      <w:pPr>
        <w:pStyle w:val="2"/>
        <w:numPr>
          <w:ilvl w:val="0"/>
          <w:numId w:val="0"/>
        </w:numPr>
        <w:tabs>
          <w:tab w:val="left" w:pos="1134"/>
        </w:tabs>
        <w:ind w:firstLine="709"/>
      </w:pPr>
      <w:r>
        <w:rPr>
          <w:lang w:val="kk-KZ"/>
        </w:rPr>
        <w:t>2.1</w:t>
      </w:r>
      <w:r w:rsidR="00D468EF" w:rsidRPr="00845CFA">
        <w:t xml:space="preserve"> </w:t>
      </w:r>
      <w:bookmarkStart w:id="103" w:name="_Toc188475660"/>
      <w:bookmarkStart w:id="104" w:name="_Toc191564097"/>
      <w:r w:rsidR="004233C8" w:rsidRPr="00845CFA">
        <w:t>Цели и принципы разработки музейной реконструкции</w:t>
      </w:r>
      <w:bookmarkEnd w:id="103"/>
      <w:bookmarkEnd w:id="104"/>
    </w:p>
    <w:p w14:paraId="51218F05" w14:textId="76428511" w:rsidR="00EE66A3" w:rsidRPr="00845CFA" w:rsidRDefault="00EE66A3" w:rsidP="00FE7AC6">
      <w:pPr>
        <w:pStyle w:val="a9"/>
        <w:tabs>
          <w:tab w:val="left" w:pos="1134"/>
        </w:tabs>
        <w:ind w:firstLine="709"/>
        <w:rPr>
          <w:rFonts w:cs="Times New Roman"/>
          <w:szCs w:val="28"/>
        </w:rPr>
      </w:pPr>
      <w:bookmarkStart w:id="105" w:name="_Hlk193111772"/>
      <w:r w:rsidRPr="00845CFA">
        <w:rPr>
          <w:rFonts w:cs="Times New Roman"/>
          <w:szCs w:val="28"/>
        </w:rPr>
        <w:t xml:space="preserve">Реконструкция является одной из главных и наиболее важных задач археологии, поскольку, воссоздавая предметы материальной культуры прошлого, мы получаем инструмент для их восприятия и интерпретации </w:t>
      </w:r>
      <w:bookmarkEnd w:id="105"/>
      <w:r w:rsidR="007048A2" w:rsidRPr="00845CFA">
        <w:rPr>
          <w:rFonts w:cs="Times New Roman"/>
          <w:szCs w:val="28"/>
        </w:rPr>
        <w:t>[</w:t>
      </w:r>
      <w:r w:rsidR="00730B90">
        <w:rPr>
          <w:rFonts w:cs="Times New Roman"/>
          <w:szCs w:val="28"/>
        </w:rPr>
        <w:t>158, с. 92</w:t>
      </w:r>
      <w:r w:rsidR="00702F5C" w:rsidRPr="00845CFA">
        <w:rPr>
          <w:rFonts w:cs="Times New Roman"/>
          <w:szCs w:val="28"/>
        </w:rPr>
        <w:t>]</w:t>
      </w:r>
      <w:r w:rsidRPr="00845CFA">
        <w:rPr>
          <w:rFonts w:cs="Times New Roman"/>
          <w:szCs w:val="28"/>
        </w:rPr>
        <w:t>.</w:t>
      </w:r>
    </w:p>
    <w:p w14:paraId="3CECCFBD" w14:textId="49FC490D" w:rsidR="00EA7D7D" w:rsidRPr="00845CFA" w:rsidRDefault="00EA7D7D" w:rsidP="00FE7AC6">
      <w:pPr>
        <w:pStyle w:val="a9"/>
        <w:tabs>
          <w:tab w:val="left" w:pos="1134"/>
        </w:tabs>
        <w:ind w:firstLine="709"/>
        <w:rPr>
          <w:rFonts w:cs="Times New Roman"/>
          <w:szCs w:val="28"/>
        </w:rPr>
      </w:pPr>
      <w:r w:rsidRPr="00845CFA">
        <w:rPr>
          <w:rFonts w:cs="Times New Roman"/>
          <w:szCs w:val="28"/>
        </w:rPr>
        <w:t xml:space="preserve">Возможно, многие исследователи согласятся, что в процессе изучения некоторых комплексов находок, отличающихся своей полнотой, порой может возникнуть навязчивое желание увидеть своими глазами то, как эти находки выглядели в сборе, в первозданном виде. Как они крепились друг к другу, как размещались на объекте, каким образом выглядели, и кто и как их изготовил, кто и как их носил и/или использовал. На эти и другие вопросы сложно ответить, только работая с оригинальными находками – большая часть из них попросту не доходит до наших дней ввиду своего органического происхождения, условий </w:t>
      </w:r>
      <w:proofErr w:type="spellStart"/>
      <w:r w:rsidRPr="00845CFA">
        <w:rPr>
          <w:rFonts w:cs="Times New Roman"/>
          <w:szCs w:val="28"/>
        </w:rPr>
        <w:t>археологизации</w:t>
      </w:r>
      <w:proofErr w:type="spellEnd"/>
      <w:r w:rsidRPr="00845CFA">
        <w:rPr>
          <w:rFonts w:cs="Times New Roman"/>
          <w:szCs w:val="28"/>
        </w:rPr>
        <w:t>, в рез</w:t>
      </w:r>
      <w:r w:rsidR="00620CB6" w:rsidRPr="00845CFA">
        <w:rPr>
          <w:rFonts w:cs="Times New Roman"/>
          <w:szCs w:val="28"/>
        </w:rPr>
        <w:t>ультате ограбления.</w:t>
      </w:r>
      <w:r w:rsidR="001D41DD" w:rsidRPr="00845CFA">
        <w:rPr>
          <w:rFonts w:cs="Times New Roman"/>
          <w:szCs w:val="28"/>
        </w:rPr>
        <w:t xml:space="preserve"> </w:t>
      </w:r>
      <w:r w:rsidR="00620CB6" w:rsidRPr="00845CFA">
        <w:rPr>
          <w:rFonts w:cs="Times New Roman"/>
          <w:szCs w:val="28"/>
        </w:rPr>
        <w:t>Оставшиеся</w:t>
      </w:r>
      <w:r w:rsidRPr="00845CFA">
        <w:rPr>
          <w:rFonts w:cs="Times New Roman"/>
          <w:szCs w:val="28"/>
        </w:rPr>
        <w:t xml:space="preserve"> дошедшие до нас скудные остатки составляют далеко не весь изначальный контекст находок, хоть и могут подтолкнуть к гипотезам о том, что</w:t>
      </w:r>
      <w:r w:rsidR="002439AA" w:rsidRPr="00845CFA">
        <w:rPr>
          <w:rFonts w:cs="Times New Roman"/>
          <w:szCs w:val="28"/>
        </w:rPr>
        <w:t xml:space="preserve"> ещё </w:t>
      </w:r>
      <w:r w:rsidRPr="00845CFA">
        <w:rPr>
          <w:rFonts w:cs="Times New Roman"/>
          <w:szCs w:val="28"/>
        </w:rPr>
        <w:t>сопровождало их.</w:t>
      </w:r>
      <w:r w:rsidR="001D41DD" w:rsidRPr="00845CFA">
        <w:rPr>
          <w:rFonts w:cs="Times New Roman"/>
          <w:szCs w:val="28"/>
        </w:rPr>
        <w:t xml:space="preserve"> </w:t>
      </w:r>
    </w:p>
    <w:p w14:paraId="74A72D0A" w14:textId="152B39F1" w:rsidR="00B12184" w:rsidRPr="00845CFA" w:rsidRDefault="00B12184" w:rsidP="00FE7AC6">
      <w:pPr>
        <w:pStyle w:val="a9"/>
        <w:tabs>
          <w:tab w:val="left" w:pos="1134"/>
        </w:tabs>
        <w:ind w:firstLine="709"/>
        <w:rPr>
          <w:rFonts w:cs="Times New Roman"/>
          <w:szCs w:val="28"/>
        </w:rPr>
      </w:pPr>
      <w:r w:rsidRPr="00845CFA">
        <w:rPr>
          <w:rFonts w:cs="Times New Roman"/>
          <w:szCs w:val="28"/>
        </w:rPr>
        <w:t xml:space="preserve">Изучив работы опытных реконструкторов, воссоздавших </w:t>
      </w:r>
      <w:r w:rsidR="00C668FE" w:rsidRPr="00845CFA">
        <w:rPr>
          <w:rFonts w:cs="Times New Roman"/>
          <w:szCs w:val="28"/>
        </w:rPr>
        <w:t xml:space="preserve">очень приближенные к оригиналам </w:t>
      </w:r>
      <w:r w:rsidRPr="00845CFA">
        <w:rPr>
          <w:rFonts w:cs="Times New Roman"/>
          <w:szCs w:val="28"/>
        </w:rPr>
        <w:t>предметы и комплексы, а также основываясь на собственном опыте работы, как с оригиналами, так и с реконструкциями, можно</w:t>
      </w:r>
      <w:r w:rsidR="00A42DFF" w:rsidRPr="00845CFA">
        <w:rPr>
          <w:rFonts w:cs="Times New Roman"/>
          <w:szCs w:val="28"/>
        </w:rPr>
        <w:t xml:space="preserve"> сделать вывод о том, что изначальное желание увидеть комплекс в первозданном виде, ведет к разработке и созданию реконструкции, в ходе которого могут быть достигнуты следующие цели</w:t>
      </w:r>
      <w:r w:rsidRPr="00845CFA">
        <w:rPr>
          <w:rFonts w:cs="Times New Roman"/>
          <w:szCs w:val="28"/>
        </w:rPr>
        <w:t xml:space="preserve">: </w:t>
      </w:r>
    </w:p>
    <w:p w14:paraId="46FDE78A" w14:textId="2AB5EB9C" w:rsidR="00B12184" w:rsidRPr="00845CFA" w:rsidRDefault="00604D4B" w:rsidP="00FE7AC6">
      <w:pPr>
        <w:pStyle w:val="a9"/>
        <w:numPr>
          <w:ilvl w:val="0"/>
          <w:numId w:val="8"/>
        </w:numPr>
        <w:tabs>
          <w:tab w:val="left" w:pos="1134"/>
        </w:tabs>
        <w:ind w:left="0" w:firstLine="709"/>
        <w:rPr>
          <w:rFonts w:cs="Times New Roman"/>
          <w:szCs w:val="28"/>
        </w:rPr>
      </w:pPr>
      <w:r w:rsidRPr="00845CFA">
        <w:rPr>
          <w:rFonts w:cs="Times New Roman"/>
          <w:szCs w:val="28"/>
        </w:rPr>
        <w:t>проверка научных гипотез (археологический эксперимент);</w:t>
      </w:r>
    </w:p>
    <w:p w14:paraId="6371D222" w14:textId="41764288" w:rsidR="00B12184" w:rsidRPr="00845CFA" w:rsidRDefault="00604D4B" w:rsidP="00FE7AC6">
      <w:pPr>
        <w:pStyle w:val="a9"/>
        <w:numPr>
          <w:ilvl w:val="0"/>
          <w:numId w:val="8"/>
        </w:numPr>
        <w:tabs>
          <w:tab w:val="left" w:pos="1134"/>
        </w:tabs>
        <w:ind w:left="0" w:firstLine="709"/>
        <w:rPr>
          <w:rFonts w:cs="Times New Roman"/>
          <w:szCs w:val="28"/>
        </w:rPr>
      </w:pPr>
      <w:r w:rsidRPr="00845CFA">
        <w:rPr>
          <w:rFonts w:cs="Times New Roman"/>
          <w:szCs w:val="28"/>
        </w:rPr>
        <w:t>популяризация науки и истории (через воссоздание древних комплексов в материальном виде)</w:t>
      </w:r>
      <w:r w:rsidR="00FE7AC6">
        <w:rPr>
          <w:rFonts w:cs="Times New Roman"/>
          <w:szCs w:val="28"/>
        </w:rPr>
        <w:t>.</w:t>
      </w:r>
      <w:r w:rsidRPr="00845CFA">
        <w:rPr>
          <w:rFonts w:cs="Times New Roman"/>
          <w:szCs w:val="28"/>
        </w:rPr>
        <w:t xml:space="preserve"> </w:t>
      </w:r>
    </w:p>
    <w:p w14:paraId="23EA6A5E" w14:textId="0E95BF43" w:rsidR="0082556E" w:rsidRPr="00845CFA" w:rsidRDefault="00604D4B" w:rsidP="00FE7AC6">
      <w:pPr>
        <w:pStyle w:val="a9"/>
        <w:tabs>
          <w:tab w:val="left" w:pos="1134"/>
        </w:tabs>
        <w:ind w:firstLine="709"/>
        <w:rPr>
          <w:rFonts w:cs="Times New Roman"/>
          <w:szCs w:val="28"/>
        </w:rPr>
      </w:pPr>
      <w:r w:rsidRPr="00845CFA">
        <w:rPr>
          <w:rFonts w:cs="Times New Roman"/>
          <w:szCs w:val="28"/>
        </w:rPr>
        <w:t xml:space="preserve">В ходе работы над реконструкцией, исследователи получают и другие научные дивиденды, а именно: </w:t>
      </w:r>
    </w:p>
    <w:p w14:paraId="2E48C58A" w14:textId="71D3B9CC"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 xml:space="preserve">опытным путем проверяют способ изготовления того или иного предмета; </w:t>
      </w:r>
    </w:p>
    <w:p w14:paraId="2DF93BBA" w14:textId="275E9A54"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тестируют использование различных аутентичных инструментов;</w:t>
      </w:r>
    </w:p>
    <w:p w14:paraId="2245D9B3" w14:textId="5EA3C93E"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 xml:space="preserve">замеряют необходимое количество человеко-часов, нужное для подготовки сырья и последующего изготовления предмета; </w:t>
      </w:r>
    </w:p>
    <w:p w14:paraId="74B18742" w14:textId="5C0B93B5"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 xml:space="preserve">проверяют, как могли использовать предмет, его эксплуатационные свойства, характеристики, степень изнашиваемости и другие параметры; </w:t>
      </w:r>
    </w:p>
    <w:p w14:paraId="56B171C9" w14:textId="66C3674D"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обращают внимание на использование ресурсов, их удаленность от объекта;</w:t>
      </w:r>
    </w:p>
    <w:p w14:paraId="3E01DBF2" w14:textId="58967B1E"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в</w:t>
      </w:r>
      <w:r w:rsidR="00351EA1" w:rsidRPr="00845CFA">
        <w:rPr>
          <w:rFonts w:cs="Times New Roman"/>
          <w:szCs w:val="28"/>
        </w:rPr>
        <w:t>ыясняют экономическую составляющую изготовления объекта, с учетом заготовки материала, сложности работы для специализации мастеров;</w:t>
      </w:r>
    </w:p>
    <w:p w14:paraId="425B71E5" w14:textId="71953725" w:rsidR="00351EA1" w:rsidRPr="00845CFA" w:rsidRDefault="00604D4B" w:rsidP="00FE7AC6">
      <w:pPr>
        <w:pStyle w:val="a9"/>
        <w:numPr>
          <w:ilvl w:val="0"/>
          <w:numId w:val="9"/>
        </w:numPr>
        <w:tabs>
          <w:tab w:val="left" w:pos="1134"/>
        </w:tabs>
        <w:ind w:left="0" w:firstLine="709"/>
        <w:rPr>
          <w:rFonts w:cs="Times New Roman"/>
          <w:szCs w:val="28"/>
        </w:rPr>
      </w:pPr>
      <w:r w:rsidRPr="00845CFA">
        <w:rPr>
          <w:rFonts w:cs="Times New Roman"/>
          <w:szCs w:val="28"/>
        </w:rPr>
        <w:t>д</w:t>
      </w:r>
      <w:r w:rsidR="00351EA1" w:rsidRPr="00845CFA">
        <w:rPr>
          <w:rFonts w:cs="Times New Roman"/>
          <w:szCs w:val="28"/>
        </w:rPr>
        <w:t>елают выводы об устройстве общест</w:t>
      </w:r>
      <w:r w:rsidR="00973B77" w:rsidRPr="00845CFA">
        <w:rPr>
          <w:rFonts w:cs="Times New Roman"/>
          <w:szCs w:val="28"/>
        </w:rPr>
        <w:t>ва, производящего такие объекты.</w:t>
      </w:r>
      <w:r w:rsidR="00351EA1" w:rsidRPr="00845CFA">
        <w:rPr>
          <w:rFonts w:cs="Times New Roman"/>
          <w:szCs w:val="28"/>
        </w:rPr>
        <w:t xml:space="preserve"> </w:t>
      </w:r>
    </w:p>
    <w:p w14:paraId="7599FC79" w14:textId="77777777" w:rsidR="00351EA1" w:rsidRPr="00845CFA" w:rsidRDefault="00351EA1" w:rsidP="00FE7AC6">
      <w:pPr>
        <w:pStyle w:val="a9"/>
        <w:tabs>
          <w:tab w:val="left" w:pos="1134"/>
        </w:tabs>
        <w:ind w:firstLine="709"/>
        <w:rPr>
          <w:rFonts w:cs="Times New Roman"/>
          <w:szCs w:val="28"/>
        </w:rPr>
      </w:pPr>
    </w:p>
    <w:p w14:paraId="1A590F90" w14:textId="1AD42E0E" w:rsidR="00351EA1" w:rsidRPr="00845CFA" w:rsidRDefault="00351EA1" w:rsidP="00FE7AC6">
      <w:pPr>
        <w:pStyle w:val="a9"/>
        <w:tabs>
          <w:tab w:val="left" w:pos="1134"/>
        </w:tabs>
        <w:ind w:firstLine="709"/>
        <w:rPr>
          <w:rFonts w:cs="Times New Roman"/>
          <w:szCs w:val="28"/>
        </w:rPr>
      </w:pPr>
      <w:r w:rsidRPr="00845CFA">
        <w:rPr>
          <w:rFonts w:cs="Times New Roman"/>
          <w:szCs w:val="28"/>
        </w:rPr>
        <w:lastRenderedPageBreak/>
        <w:t>Это не все выводы, к которым могут прийти исследователи, но основные. Хотелось бы развить полемику вокруг этого вопроса, и обратить внимание специалистов на важность и нужность реконструкции (конечно, при условии научного подхода к</w:t>
      </w:r>
      <w:r w:rsidR="002439AA" w:rsidRPr="00845CFA">
        <w:rPr>
          <w:rFonts w:cs="Times New Roman"/>
          <w:szCs w:val="28"/>
        </w:rPr>
        <w:t xml:space="preserve"> её </w:t>
      </w:r>
      <w:r w:rsidRPr="00845CFA">
        <w:rPr>
          <w:rFonts w:cs="Times New Roman"/>
          <w:szCs w:val="28"/>
        </w:rPr>
        <w:t xml:space="preserve">реализации). </w:t>
      </w:r>
    </w:p>
    <w:p w14:paraId="66872BAA" w14:textId="77777777" w:rsidR="0046613D" w:rsidRPr="00845CFA" w:rsidRDefault="00055699" w:rsidP="00FE7AC6">
      <w:pPr>
        <w:pStyle w:val="a9"/>
        <w:tabs>
          <w:tab w:val="left" w:pos="1134"/>
        </w:tabs>
        <w:ind w:firstLine="709"/>
        <w:rPr>
          <w:rFonts w:cs="Times New Roman"/>
          <w:szCs w:val="28"/>
        </w:rPr>
      </w:pPr>
      <w:r w:rsidRPr="00845CFA">
        <w:rPr>
          <w:rFonts w:cs="Times New Roman"/>
          <w:szCs w:val="28"/>
        </w:rPr>
        <w:t xml:space="preserve">И, наконец, </w:t>
      </w:r>
      <w:r w:rsidR="0046613D" w:rsidRPr="00845CFA">
        <w:rPr>
          <w:rFonts w:cs="Times New Roman"/>
          <w:szCs w:val="28"/>
        </w:rPr>
        <w:t xml:space="preserve">автору </w:t>
      </w:r>
      <w:r w:rsidRPr="00845CFA">
        <w:rPr>
          <w:rFonts w:cs="Times New Roman"/>
          <w:szCs w:val="28"/>
        </w:rPr>
        <w:t xml:space="preserve">хотелось бы </w:t>
      </w:r>
      <w:bookmarkStart w:id="106" w:name="_Hlk193117282"/>
      <w:r w:rsidRPr="00845CFA">
        <w:rPr>
          <w:rFonts w:cs="Times New Roman"/>
          <w:szCs w:val="28"/>
        </w:rPr>
        <w:t xml:space="preserve">выделить </w:t>
      </w:r>
      <w:r w:rsidRPr="00FE7AC6">
        <w:rPr>
          <w:rFonts w:cs="Times New Roman"/>
          <w:i/>
          <w:szCs w:val="28"/>
        </w:rPr>
        <w:t>два основных принципа,</w:t>
      </w:r>
      <w:r w:rsidRPr="00845CFA">
        <w:rPr>
          <w:rFonts w:cs="Times New Roman"/>
          <w:szCs w:val="28"/>
        </w:rPr>
        <w:t xml:space="preserve"> при соблюдении которых научная предметная реконструкция имеет смысл</w:t>
      </w:r>
      <w:r w:rsidR="0046613D" w:rsidRPr="00845CFA">
        <w:rPr>
          <w:rFonts w:cs="Times New Roman"/>
          <w:szCs w:val="28"/>
        </w:rPr>
        <w:t>:</w:t>
      </w:r>
    </w:p>
    <w:p w14:paraId="69B25741" w14:textId="14D46D58" w:rsidR="0046613D" w:rsidRPr="00FE7AC6" w:rsidRDefault="0046613D" w:rsidP="00FE7AC6">
      <w:pPr>
        <w:pStyle w:val="a9"/>
        <w:numPr>
          <w:ilvl w:val="0"/>
          <w:numId w:val="16"/>
        </w:numPr>
        <w:tabs>
          <w:tab w:val="left" w:pos="1134"/>
        </w:tabs>
        <w:ind w:left="0" w:firstLine="709"/>
        <w:rPr>
          <w:rFonts w:cs="Times New Roman"/>
          <w:i/>
          <w:szCs w:val="28"/>
        </w:rPr>
      </w:pPr>
      <w:r w:rsidRPr="00FE7AC6">
        <w:rPr>
          <w:rFonts w:cs="Times New Roman"/>
          <w:i/>
          <w:szCs w:val="28"/>
        </w:rPr>
        <w:t>достоверность;</w:t>
      </w:r>
    </w:p>
    <w:p w14:paraId="34737E52" w14:textId="77777777" w:rsidR="0046613D" w:rsidRPr="00FE7AC6" w:rsidRDefault="00055699" w:rsidP="00FE7AC6">
      <w:pPr>
        <w:pStyle w:val="a9"/>
        <w:numPr>
          <w:ilvl w:val="0"/>
          <w:numId w:val="16"/>
        </w:numPr>
        <w:tabs>
          <w:tab w:val="left" w:pos="1134"/>
        </w:tabs>
        <w:ind w:left="0" w:firstLine="709"/>
        <w:rPr>
          <w:rFonts w:cs="Times New Roman"/>
          <w:i/>
          <w:szCs w:val="28"/>
        </w:rPr>
      </w:pPr>
      <w:r w:rsidRPr="00FE7AC6">
        <w:rPr>
          <w:rFonts w:cs="Times New Roman"/>
          <w:i/>
          <w:szCs w:val="28"/>
        </w:rPr>
        <w:t xml:space="preserve">выразительность. </w:t>
      </w:r>
    </w:p>
    <w:p w14:paraId="5D937AC1" w14:textId="738287E9" w:rsidR="00055699" w:rsidRPr="00845CFA" w:rsidRDefault="00055699" w:rsidP="00FE7AC6">
      <w:pPr>
        <w:pStyle w:val="a9"/>
        <w:tabs>
          <w:tab w:val="left" w:pos="1134"/>
        </w:tabs>
        <w:ind w:firstLine="709"/>
        <w:rPr>
          <w:rFonts w:cs="Times New Roman"/>
          <w:szCs w:val="28"/>
        </w:rPr>
      </w:pPr>
      <w:r w:rsidRPr="00845CFA">
        <w:rPr>
          <w:rFonts w:cs="Times New Roman"/>
          <w:szCs w:val="28"/>
        </w:rPr>
        <w:t>На стыке этих двух принципов объединяются знан</w:t>
      </w:r>
      <w:r w:rsidR="005C3072" w:rsidRPr="00845CFA">
        <w:rPr>
          <w:rFonts w:cs="Times New Roman"/>
          <w:szCs w:val="28"/>
        </w:rPr>
        <w:t>ия</w:t>
      </w:r>
      <w:r w:rsidR="0046613D" w:rsidRPr="00845CFA">
        <w:rPr>
          <w:rFonts w:cs="Times New Roman"/>
          <w:szCs w:val="28"/>
        </w:rPr>
        <w:t xml:space="preserve"> и возможности</w:t>
      </w:r>
      <w:r w:rsidR="005C3072" w:rsidRPr="00845CFA">
        <w:rPr>
          <w:rFonts w:cs="Times New Roman"/>
          <w:szCs w:val="28"/>
        </w:rPr>
        <w:t xml:space="preserve"> множества научных дисциплин</w:t>
      </w:r>
      <w:r w:rsidRPr="00845CFA">
        <w:rPr>
          <w:rFonts w:cs="Times New Roman"/>
          <w:szCs w:val="28"/>
        </w:rPr>
        <w:t xml:space="preserve">, и также возможность надлежащей презентации реконструкции, </w:t>
      </w:r>
      <w:r w:rsidR="005C3072" w:rsidRPr="00845CFA">
        <w:rPr>
          <w:rFonts w:cs="Times New Roman"/>
          <w:szCs w:val="28"/>
        </w:rPr>
        <w:t xml:space="preserve">которая действительно способна привлечь внимание и интерес публики, и тем самым популяризировать науку и историю. </w:t>
      </w:r>
    </w:p>
    <w:p w14:paraId="792F2F8E" w14:textId="5C8ADD6C" w:rsidR="00700B39" w:rsidRPr="00845CFA" w:rsidRDefault="005C3072" w:rsidP="00FE7AC6">
      <w:pPr>
        <w:pStyle w:val="a9"/>
        <w:tabs>
          <w:tab w:val="left" w:pos="1134"/>
        </w:tabs>
        <w:ind w:firstLine="709"/>
        <w:rPr>
          <w:rFonts w:cs="Times New Roman"/>
          <w:szCs w:val="28"/>
        </w:rPr>
      </w:pPr>
      <w:r w:rsidRPr="00845CFA">
        <w:rPr>
          <w:rFonts w:cs="Times New Roman"/>
          <w:szCs w:val="28"/>
        </w:rPr>
        <w:t>Достоверность и выразительность – два принципа, без которых ни одна научная реконструкция не имеет смысла и оснований для е</w:t>
      </w:r>
      <w:r w:rsidR="0046613D" w:rsidRPr="00845CFA">
        <w:rPr>
          <w:rFonts w:cs="Times New Roman"/>
          <w:szCs w:val="28"/>
        </w:rPr>
        <w:t>ё</w:t>
      </w:r>
      <w:r w:rsidR="00700B39" w:rsidRPr="00845CFA">
        <w:rPr>
          <w:rFonts w:cs="Times New Roman"/>
          <w:szCs w:val="28"/>
        </w:rPr>
        <w:t xml:space="preserve"> демонстрации </w:t>
      </w:r>
      <w:bookmarkEnd w:id="106"/>
      <w:r w:rsidR="00700B39" w:rsidRPr="00845CFA">
        <w:rPr>
          <w:rFonts w:cs="Times New Roman"/>
          <w:szCs w:val="28"/>
        </w:rPr>
        <w:t>(</w:t>
      </w:r>
      <w:r w:rsidR="00FE7AC6" w:rsidRPr="00845CFA">
        <w:rPr>
          <w:rFonts w:cs="Times New Roman"/>
          <w:szCs w:val="28"/>
        </w:rPr>
        <w:t>т</w:t>
      </w:r>
      <w:r w:rsidR="00700B39" w:rsidRPr="00845CFA">
        <w:rPr>
          <w:rFonts w:cs="Times New Roman"/>
          <w:szCs w:val="28"/>
        </w:rPr>
        <w:t xml:space="preserve">аблица </w:t>
      </w:r>
      <w:r w:rsidR="00FE7AC6">
        <w:rPr>
          <w:rFonts w:cs="Times New Roman"/>
          <w:szCs w:val="28"/>
        </w:rPr>
        <w:t>3</w:t>
      </w:r>
      <w:r w:rsidR="00700B39" w:rsidRPr="00845CFA">
        <w:rPr>
          <w:rFonts w:cs="Times New Roman"/>
          <w:szCs w:val="28"/>
        </w:rPr>
        <w:t>).</w:t>
      </w:r>
    </w:p>
    <w:p w14:paraId="2C6B5F02" w14:textId="77777777" w:rsidR="00700B39" w:rsidRPr="00845CFA" w:rsidRDefault="00700B39" w:rsidP="00F74056">
      <w:pPr>
        <w:pStyle w:val="a9"/>
        <w:rPr>
          <w:rFonts w:cs="Times New Roman"/>
          <w:szCs w:val="28"/>
        </w:rPr>
      </w:pPr>
    </w:p>
    <w:p w14:paraId="3A4FF069" w14:textId="2CEA237D" w:rsidR="009B1ECD" w:rsidRPr="00FE7AC6" w:rsidRDefault="009B1ECD" w:rsidP="00FE7AC6">
      <w:pPr>
        <w:pStyle w:val="afa"/>
        <w:jc w:val="both"/>
        <w:rPr>
          <w:sz w:val="28"/>
          <w:szCs w:val="28"/>
        </w:rPr>
      </w:pPr>
      <w:r w:rsidRPr="00FE7AC6">
        <w:rPr>
          <w:sz w:val="28"/>
          <w:szCs w:val="28"/>
        </w:rPr>
        <w:t xml:space="preserve">Таблица </w:t>
      </w:r>
      <w:r w:rsidR="00FE7AC6">
        <w:rPr>
          <w:sz w:val="28"/>
          <w:szCs w:val="28"/>
        </w:rPr>
        <w:t>3</w:t>
      </w:r>
      <w:r w:rsidRPr="00FE7AC6">
        <w:rPr>
          <w:sz w:val="28"/>
          <w:szCs w:val="28"/>
        </w:rPr>
        <w:t xml:space="preserve"> – Принципы разработки и создания музейной научной предметной реконструкции</w:t>
      </w:r>
    </w:p>
    <w:p w14:paraId="21643046" w14:textId="77777777" w:rsidR="00B35BBD" w:rsidRPr="00FE7AC6" w:rsidRDefault="00B35BBD" w:rsidP="00B35BBD">
      <w:pPr>
        <w:spacing w:after="0"/>
        <w:rPr>
          <w:sz w:val="16"/>
          <w:szCs w:val="16"/>
        </w:rPr>
      </w:pPr>
    </w:p>
    <w:tbl>
      <w:tblPr>
        <w:tblStyle w:val="af1"/>
        <w:tblW w:w="0" w:type="auto"/>
        <w:jc w:val="center"/>
        <w:tblLook w:val="04A0" w:firstRow="1" w:lastRow="0" w:firstColumn="1" w:lastColumn="0" w:noHBand="0" w:noVBand="1"/>
      </w:tblPr>
      <w:tblGrid>
        <w:gridCol w:w="2122"/>
        <w:gridCol w:w="7393"/>
      </w:tblGrid>
      <w:tr w:rsidR="00700B39" w:rsidRPr="00FE7AC6" w14:paraId="07E7A595" w14:textId="77777777" w:rsidTr="00FE7AC6">
        <w:trPr>
          <w:jc w:val="center"/>
        </w:trPr>
        <w:tc>
          <w:tcPr>
            <w:tcW w:w="2122" w:type="dxa"/>
            <w:vAlign w:val="center"/>
          </w:tcPr>
          <w:p w14:paraId="356972AC" w14:textId="77777777" w:rsidR="00700B39" w:rsidRPr="00FE7AC6" w:rsidRDefault="00700B39" w:rsidP="00FE7AC6">
            <w:pPr>
              <w:pStyle w:val="a9"/>
              <w:ind w:firstLine="0"/>
              <w:jc w:val="center"/>
              <w:rPr>
                <w:sz w:val="24"/>
                <w:szCs w:val="24"/>
              </w:rPr>
            </w:pPr>
            <w:r w:rsidRPr="00FE7AC6">
              <w:rPr>
                <w:sz w:val="24"/>
                <w:szCs w:val="24"/>
              </w:rPr>
              <w:t>Принципы</w:t>
            </w:r>
          </w:p>
        </w:tc>
        <w:tc>
          <w:tcPr>
            <w:tcW w:w="7393" w:type="dxa"/>
            <w:vAlign w:val="center"/>
          </w:tcPr>
          <w:p w14:paraId="2960F6C5" w14:textId="77777777" w:rsidR="00700B39" w:rsidRPr="00FE7AC6" w:rsidRDefault="00700B39" w:rsidP="00FE7AC6">
            <w:pPr>
              <w:pStyle w:val="a9"/>
              <w:ind w:firstLine="0"/>
              <w:jc w:val="center"/>
              <w:rPr>
                <w:sz w:val="24"/>
                <w:szCs w:val="24"/>
              </w:rPr>
            </w:pPr>
            <w:r w:rsidRPr="00FE7AC6">
              <w:rPr>
                <w:sz w:val="24"/>
                <w:szCs w:val="24"/>
              </w:rPr>
              <w:t>Необходимые условия</w:t>
            </w:r>
          </w:p>
        </w:tc>
      </w:tr>
      <w:tr w:rsidR="00700B39" w:rsidRPr="00FE7AC6" w14:paraId="6D998E26" w14:textId="77777777" w:rsidTr="00FE7AC6">
        <w:trPr>
          <w:jc w:val="center"/>
        </w:trPr>
        <w:tc>
          <w:tcPr>
            <w:tcW w:w="2122" w:type="dxa"/>
            <w:vMerge w:val="restart"/>
            <w:vAlign w:val="center"/>
          </w:tcPr>
          <w:p w14:paraId="5CC7F994" w14:textId="77777777" w:rsidR="00700B39" w:rsidRPr="00FE7AC6" w:rsidRDefault="00700B39" w:rsidP="00172FD7">
            <w:pPr>
              <w:pStyle w:val="a9"/>
              <w:ind w:firstLine="0"/>
              <w:jc w:val="left"/>
              <w:rPr>
                <w:i/>
                <w:sz w:val="24"/>
                <w:szCs w:val="24"/>
              </w:rPr>
            </w:pPr>
            <w:r w:rsidRPr="00FE7AC6">
              <w:rPr>
                <w:i/>
                <w:sz w:val="24"/>
                <w:szCs w:val="24"/>
              </w:rPr>
              <w:t>Достоверность</w:t>
            </w:r>
          </w:p>
        </w:tc>
        <w:tc>
          <w:tcPr>
            <w:tcW w:w="7393" w:type="dxa"/>
            <w:vAlign w:val="center"/>
          </w:tcPr>
          <w:p w14:paraId="7EBE824C" w14:textId="77777777" w:rsidR="00700B39" w:rsidRPr="00FE7AC6" w:rsidRDefault="00700B39" w:rsidP="00172FD7">
            <w:pPr>
              <w:pStyle w:val="a9"/>
              <w:ind w:firstLine="0"/>
              <w:jc w:val="left"/>
              <w:rPr>
                <w:sz w:val="24"/>
                <w:szCs w:val="24"/>
              </w:rPr>
            </w:pPr>
            <w:r w:rsidRPr="00FE7AC6">
              <w:rPr>
                <w:sz w:val="24"/>
                <w:szCs w:val="24"/>
              </w:rPr>
              <w:t>Тесное взаимодействие с оригинальными находками</w:t>
            </w:r>
          </w:p>
        </w:tc>
      </w:tr>
      <w:tr w:rsidR="00700B39" w:rsidRPr="00FE7AC6" w14:paraId="7B2A09EF" w14:textId="77777777" w:rsidTr="00FE7AC6">
        <w:trPr>
          <w:jc w:val="center"/>
        </w:trPr>
        <w:tc>
          <w:tcPr>
            <w:tcW w:w="2122" w:type="dxa"/>
            <w:vMerge/>
            <w:vAlign w:val="center"/>
          </w:tcPr>
          <w:p w14:paraId="36EF416A" w14:textId="77777777" w:rsidR="00700B39" w:rsidRPr="00FE7AC6" w:rsidRDefault="00700B39" w:rsidP="00172FD7">
            <w:pPr>
              <w:pStyle w:val="a9"/>
              <w:ind w:firstLine="0"/>
              <w:jc w:val="left"/>
              <w:rPr>
                <w:i/>
                <w:sz w:val="24"/>
                <w:szCs w:val="24"/>
              </w:rPr>
            </w:pPr>
          </w:p>
        </w:tc>
        <w:tc>
          <w:tcPr>
            <w:tcW w:w="7393" w:type="dxa"/>
            <w:vAlign w:val="center"/>
          </w:tcPr>
          <w:p w14:paraId="13AD51DB" w14:textId="77777777" w:rsidR="00700B39" w:rsidRPr="00FE7AC6" w:rsidRDefault="00700B39" w:rsidP="00172FD7">
            <w:pPr>
              <w:pStyle w:val="a9"/>
              <w:ind w:firstLine="0"/>
              <w:jc w:val="left"/>
              <w:rPr>
                <w:sz w:val="24"/>
                <w:szCs w:val="24"/>
              </w:rPr>
            </w:pPr>
            <w:r w:rsidRPr="00FE7AC6">
              <w:rPr>
                <w:sz w:val="24"/>
                <w:szCs w:val="24"/>
              </w:rPr>
              <w:t xml:space="preserve">Работа с раскопочной и </w:t>
            </w:r>
            <w:proofErr w:type="spellStart"/>
            <w:r w:rsidRPr="00FE7AC6">
              <w:rPr>
                <w:sz w:val="24"/>
                <w:szCs w:val="24"/>
              </w:rPr>
              <w:t>постраскопочной</w:t>
            </w:r>
            <w:proofErr w:type="spellEnd"/>
            <w:r w:rsidRPr="00FE7AC6">
              <w:rPr>
                <w:sz w:val="24"/>
                <w:szCs w:val="24"/>
              </w:rPr>
              <w:t xml:space="preserve"> документацией</w:t>
            </w:r>
          </w:p>
        </w:tc>
      </w:tr>
      <w:tr w:rsidR="00700B39" w:rsidRPr="00FE7AC6" w14:paraId="089BCE55" w14:textId="77777777" w:rsidTr="00FE7AC6">
        <w:trPr>
          <w:jc w:val="center"/>
        </w:trPr>
        <w:tc>
          <w:tcPr>
            <w:tcW w:w="2122" w:type="dxa"/>
            <w:vMerge/>
            <w:vAlign w:val="center"/>
          </w:tcPr>
          <w:p w14:paraId="16CC0BB0" w14:textId="77777777" w:rsidR="00700B39" w:rsidRPr="00FE7AC6" w:rsidRDefault="00700B39" w:rsidP="00172FD7">
            <w:pPr>
              <w:pStyle w:val="a9"/>
              <w:ind w:firstLine="0"/>
              <w:jc w:val="left"/>
              <w:rPr>
                <w:i/>
                <w:sz w:val="24"/>
                <w:szCs w:val="24"/>
              </w:rPr>
            </w:pPr>
          </w:p>
        </w:tc>
        <w:tc>
          <w:tcPr>
            <w:tcW w:w="7393" w:type="dxa"/>
            <w:vAlign w:val="center"/>
          </w:tcPr>
          <w:p w14:paraId="2CE92E23" w14:textId="77777777" w:rsidR="00700B39" w:rsidRPr="00FE7AC6" w:rsidRDefault="00700B39" w:rsidP="00172FD7">
            <w:pPr>
              <w:pStyle w:val="a9"/>
              <w:ind w:firstLine="0"/>
              <w:jc w:val="left"/>
              <w:rPr>
                <w:sz w:val="24"/>
                <w:szCs w:val="24"/>
              </w:rPr>
            </w:pPr>
            <w:r w:rsidRPr="00FE7AC6">
              <w:rPr>
                <w:sz w:val="24"/>
                <w:szCs w:val="24"/>
              </w:rPr>
              <w:t>Комплексные исследования материала</w:t>
            </w:r>
          </w:p>
        </w:tc>
      </w:tr>
      <w:tr w:rsidR="00700B39" w:rsidRPr="00FE7AC6" w14:paraId="17BC43C5" w14:textId="77777777" w:rsidTr="00FE7AC6">
        <w:trPr>
          <w:jc w:val="center"/>
        </w:trPr>
        <w:tc>
          <w:tcPr>
            <w:tcW w:w="2122" w:type="dxa"/>
            <w:vMerge/>
            <w:vAlign w:val="center"/>
          </w:tcPr>
          <w:p w14:paraId="5C474FA5" w14:textId="77777777" w:rsidR="00700B39" w:rsidRPr="00FE7AC6" w:rsidRDefault="00700B39" w:rsidP="00172FD7">
            <w:pPr>
              <w:pStyle w:val="a9"/>
              <w:ind w:firstLine="0"/>
              <w:jc w:val="left"/>
              <w:rPr>
                <w:i/>
                <w:sz w:val="24"/>
                <w:szCs w:val="24"/>
              </w:rPr>
            </w:pPr>
          </w:p>
        </w:tc>
        <w:tc>
          <w:tcPr>
            <w:tcW w:w="7393" w:type="dxa"/>
            <w:vAlign w:val="center"/>
          </w:tcPr>
          <w:p w14:paraId="36C752B2" w14:textId="5977B086" w:rsidR="00700B39" w:rsidRPr="00FE7AC6" w:rsidRDefault="00700B39" w:rsidP="00172FD7">
            <w:pPr>
              <w:pStyle w:val="a9"/>
              <w:ind w:firstLine="0"/>
              <w:jc w:val="left"/>
              <w:rPr>
                <w:sz w:val="24"/>
                <w:szCs w:val="24"/>
              </w:rPr>
            </w:pPr>
            <w:r w:rsidRPr="00FE7AC6">
              <w:rPr>
                <w:sz w:val="24"/>
                <w:szCs w:val="24"/>
              </w:rPr>
              <w:t xml:space="preserve">Сравнительно-сопоставительный анализ аналогичных предметов из синхронного </w:t>
            </w:r>
            <w:r w:rsidR="007A43D2" w:rsidRPr="00FE7AC6">
              <w:rPr>
                <w:sz w:val="24"/>
                <w:szCs w:val="24"/>
              </w:rPr>
              <w:t>(</w:t>
            </w:r>
            <w:r w:rsidRPr="00FE7AC6">
              <w:rPr>
                <w:sz w:val="24"/>
                <w:szCs w:val="24"/>
              </w:rPr>
              <w:t>и не только</w:t>
            </w:r>
            <w:r w:rsidR="007A43D2" w:rsidRPr="00FE7AC6">
              <w:rPr>
                <w:sz w:val="24"/>
                <w:szCs w:val="24"/>
              </w:rPr>
              <w:t>)</w:t>
            </w:r>
            <w:r w:rsidRPr="00FE7AC6">
              <w:rPr>
                <w:sz w:val="24"/>
                <w:szCs w:val="24"/>
              </w:rPr>
              <w:t xml:space="preserve"> времени</w:t>
            </w:r>
          </w:p>
        </w:tc>
      </w:tr>
      <w:tr w:rsidR="00700B39" w:rsidRPr="00FE7AC6" w14:paraId="216553A7" w14:textId="77777777" w:rsidTr="00FE7AC6">
        <w:trPr>
          <w:jc w:val="center"/>
        </w:trPr>
        <w:tc>
          <w:tcPr>
            <w:tcW w:w="2122" w:type="dxa"/>
            <w:vMerge/>
            <w:vAlign w:val="center"/>
          </w:tcPr>
          <w:p w14:paraId="2C808C86" w14:textId="77777777" w:rsidR="00700B39" w:rsidRPr="00FE7AC6" w:rsidRDefault="00700B39" w:rsidP="00172FD7">
            <w:pPr>
              <w:pStyle w:val="a9"/>
              <w:ind w:firstLine="0"/>
              <w:jc w:val="left"/>
              <w:rPr>
                <w:i/>
                <w:sz w:val="24"/>
                <w:szCs w:val="24"/>
              </w:rPr>
            </w:pPr>
          </w:p>
        </w:tc>
        <w:tc>
          <w:tcPr>
            <w:tcW w:w="7393" w:type="dxa"/>
            <w:vAlign w:val="center"/>
          </w:tcPr>
          <w:p w14:paraId="5A9BADBF" w14:textId="77777777" w:rsidR="00700B39" w:rsidRPr="00FE7AC6" w:rsidRDefault="00700B39" w:rsidP="00172FD7">
            <w:pPr>
              <w:pStyle w:val="a9"/>
              <w:ind w:firstLine="0"/>
              <w:jc w:val="left"/>
              <w:rPr>
                <w:sz w:val="24"/>
                <w:szCs w:val="24"/>
              </w:rPr>
            </w:pPr>
            <w:r w:rsidRPr="00FE7AC6">
              <w:rPr>
                <w:sz w:val="24"/>
                <w:szCs w:val="24"/>
              </w:rPr>
              <w:t>Исследования техники производства</w:t>
            </w:r>
          </w:p>
        </w:tc>
      </w:tr>
      <w:tr w:rsidR="00700B39" w:rsidRPr="00FE7AC6" w14:paraId="61DD1A95" w14:textId="77777777" w:rsidTr="00FE7AC6">
        <w:trPr>
          <w:jc w:val="center"/>
        </w:trPr>
        <w:tc>
          <w:tcPr>
            <w:tcW w:w="2122" w:type="dxa"/>
            <w:vMerge/>
            <w:vAlign w:val="center"/>
          </w:tcPr>
          <w:p w14:paraId="4746EA49" w14:textId="77777777" w:rsidR="00700B39" w:rsidRPr="00FE7AC6" w:rsidRDefault="00700B39" w:rsidP="00172FD7">
            <w:pPr>
              <w:pStyle w:val="a9"/>
              <w:ind w:firstLine="0"/>
              <w:jc w:val="left"/>
              <w:rPr>
                <w:i/>
                <w:sz w:val="24"/>
                <w:szCs w:val="24"/>
              </w:rPr>
            </w:pPr>
          </w:p>
        </w:tc>
        <w:tc>
          <w:tcPr>
            <w:tcW w:w="7393" w:type="dxa"/>
            <w:vAlign w:val="center"/>
          </w:tcPr>
          <w:p w14:paraId="0696CA57" w14:textId="77777777" w:rsidR="00700B39" w:rsidRPr="00FE7AC6" w:rsidRDefault="00700B39" w:rsidP="00172FD7">
            <w:pPr>
              <w:pStyle w:val="a9"/>
              <w:ind w:firstLine="0"/>
              <w:jc w:val="left"/>
              <w:rPr>
                <w:sz w:val="24"/>
                <w:szCs w:val="24"/>
              </w:rPr>
            </w:pPr>
            <w:r w:rsidRPr="00FE7AC6">
              <w:rPr>
                <w:sz w:val="24"/>
                <w:szCs w:val="24"/>
              </w:rPr>
              <w:t>Климатическое и природное влияние на органические материалы</w:t>
            </w:r>
          </w:p>
        </w:tc>
      </w:tr>
      <w:tr w:rsidR="00700B39" w:rsidRPr="00FE7AC6" w14:paraId="543372EB" w14:textId="77777777" w:rsidTr="00FE7AC6">
        <w:trPr>
          <w:jc w:val="center"/>
        </w:trPr>
        <w:tc>
          <w:tcPr>
            <w:tcW w:w="2122" w:type="dxa"/>
            <w:vMerge/>
            <w:vAlign w:val="center"/>
          </w:tcPr>
          <w:p w14:paraId="7A51C20F" w14:textId="77777777" w:rsidR="00700B39" w:rsidRPr="00FE7AC6" w:rsidRDefault="00700B39" w:rsidP="00172FD7">
            <w:pPr>
              <w:pStyle w:val="a9"/>
              <w:ind w:firstLine="0"/>
              <w:jc w:val="left"/>
              <w:rPr>
                <w:i/>
                <w:sz w:val="24"/>
                <w:szCs w:val="24"/>
              </w:rPr>
            </w:pPr>
          </w:p>
        </w:tc>
        <w:tc>
          <w:tcPr>
            <w:tcW w:w="7393" w:type="dxa"/>
            <w:vAlign w:val="center"/>
          </w:tcPr>
          <w:p w14:paraId="2D8EA3EC" w14:textId="77777777" w:rsidR="00700B39" w:rsidRPr="00FE7AC6" w:rsidRDefault="00700B39" w:rsidP="00172FD7">
            <w:pPr>
              <w:pStyle w:val="a9"/>
              <w:ind w:firstLine="0"/>
              <w:jc w:val="left"/>
              <w:rPr>
                <w:sz w:val="24"/>
                <w:szCs w:val="24"/>
              </w:rPr>
            </w:pPr>
            <w:r w:rsidRPr="00FE7AC6">
              <w:rPr>
                <w:sz w:val="24"/>
                <w:szCs w:val="24"/>
              </w:rPr>
              <w:t>Тестовые модели – проверка гипотезы</w:t>
            </w:r>
          </w:p>
        </w:tc>
      </w:tr>
      <w:tr w:rsidR="00700B39" w:rsidRPr="00FE7AC6" w14:paraId="7004683B" w14:textId="77777777" w:rsidTr="00FE7AC6">
        <w:trPr>
          <w:jc w:val="center"/>
        </w:trPr>
        <w:tc>
          <w:tcPr>
            <w:tcW w:w="2122" w:type="dxa"/>
            <w:vMerge/>
            <w:vAlign w:val="center"/>
          </w:tcPr>
          <w:p w14:paraId="54CC8793" w14:textId="77777777" w:rsidR="00700B39" w:rsidRPr="00FE7AC6" w:rsidRDefault="00700B39" w:rsidP="00172FD7">
            <w:pPr>
              <w:pStyle w:val="a9"/>
              <w:ind w:firstLine="0"/>
              <w:jc w:val="left"/>
              <w:rPr>
                <w:i/>
                <w:sz w:val="24"/>
                <w:szCs w:val="24"/>
              </w:rPr>
            </w:pPr>
          </w:p>
        </w:tc>
        <w:tc>
          <w:tcPr>
            <w:tcW w:w="7393" w:type="dxa"/>
            <w:vAlign w:val="center"/>
          </w:tcPr>
          <w:p w14:paraId="4579E2F3" w14:textId="77777777" w:rsidR="00700B39" w:rsidRPr="00FE7AC6" w:rsidRDefault="00700B39" w:rsidP="00172FD7">
            <w:pPr>
              <w:pStyle w:val="a9"/>
              <w:ind w:firstLine="0"/>
              <w:jc w:val="left"/>
              <w:rPr>
                <w:sz w:val="24"/>
                <w:szCs w:val="24"/>
              </w:rPr>
            </w:pPr>
            <w:r w:rsidRPr="00FE7AC6">
              <w:rPr>
                <w:sz w:val="24"/>
                <w:szCs w:val="24"/>
              </w:rPr>
              <w:t>Исследование символики</w:t>
            </w:r>
          </w:p>
        </w:tc>
      </w:tr>
      <w:tr w:rsidR="00700B39" w:rsidRPr="00FE7AC6" w14:paraId="27C5AD82" w14:textId="77777777" w:rsidTr="00FE7AC6">
        <w:trPr>
          <w:jc w:val="center"/>
        </w:trPr>
        <w:tc>
          <w:tcPr>
            <w:tcW w:w="2122" w:type="dxa"/>
            <w:vMerge w:val="restart"/>
            <w:vAlign w:val="center"/>
          </w:tcPr>
          <w:p w14:paraId="741F851C" w14:textId="77777777" w:rsidR="00700B39" w:rsidRPr="00FE7AC6" w:rsidRDefault="00700B39" w:rsidP="00172FD7">
            <w:pPr>
              <w:pStyle w:val="a9"/>
              <w:ind w:firstLine="0"/>
              <w:jc w:val="left"/>
              <w:rPr>
                <w:i/>
                <w:sz w:val="24"/>
                <w:szCs w:val="24"/>
              </w:rPr>
            </w:pPr>
            <w:r w:rsidRPr="00FE7AC6">
              <w:rPr>
                <w:i/>
                <w:sz w:val="24"/>
                <w:szCs w:val="24"/>
              </w:rPr>
              <w:t>Выразительность</w:t>
            </w:r>
          </w:p>
        </w:tc>
        <w:tc>
          <w:tcPr>
            <w:tcW w:w="7393" w:type="dxa"/>
            <w:vAlign w:val="center"/>
          </w:tcPr>
          <w:p w14:paraId="78426FBD" w14:textId="77777777" w:rsidR="00700B39" w:rsidRPr="00FE7AC6" w:rsidRDefault="00700B39" w:rsidP="00172FD7">
            <w:pPr>
              <w:pStyle w:val="a9"/>
              <w:ind w:firstLine="0"/>
              <w:jc w:val="left"/>
              <w:rPr>
                <w:sz w:val="24"/>
                <w:szCs w:val="24"/>
              </w:rPr>
            </w:pPr>
            <w:r w:rsidRPr="00FE7AC6">
              <w:rPr>
                <w:sz w:val="24"/>
                <w:szCs w:val="24"/>
              </w:rPr>
              <w:t>Музейный принцип показа скульптуры</w:t>
            </w:r>
          </w:p>
        </w:tc>
      </w:tr>
      <w:tr w:rsidR="00700B39" w:rsidRPr="00FE7AC6" w14:paraId="56737F7D" w14:textId="77777777" w:rsidTr="00FE7AC6">
        <w:trPr>
          <w:jc w:val="center"/>
        </w:trPr>
        <w:tc>
          <w:tcPr>
            <w:tcW w:w="2122" w:type="dxa"/>
            <w:vMerge/>
            <w:vAlign w:val="center"/>
          </w:tcPr>
          <w:p w14:paraId="659E13D7" w14:textId="77777777" w:rsidR="00700B39" w:rsidRPr="00FE7AC6" w:rsidRDefault="00700B39" w:rsidP="00172FD7">
            <w:pPr>
              <w:pStyle w:val="a9"/>
              <w:ind w:firstLine="0"/>
              <w:jc w:val="left"/>
              <w:rPr>
                <w:sz w:val="24"/>
                <w:szCs w:val="24"/>
              </w:rPr>
            </w:pPr>
          </w:p>
        </w:tc>
        <w:tc>
          <w:tcPr>
            <w:tcW w:w="7393" w:type="dxa"/>
            <w:vAlign w:val="center"/>
          </w:tcPr>
          <w:p w14:paraId="7C6C011C" w14:textId="77777777" w:rsidR="00700B39" w:rsidRPr="00FE7AC6" w:rsidRDefault="00700B39" w:rsidP="00172FD7">
            <w:pPr>
              <w:pStyle w:val="a9"/>
              <w:ind w:firstLine="0"/>
              <w:jc w:val="left"/>
              <w:rPr>
                <w:sz w:val="24"/>
                <w:szCs w:val="24"/>
              </w:rPr>
            </w:pPr>
            <w:r w:rsidRPr="00FE7AC6">
              <w:rPr>
                <w:sz w:val="24"/>
                <w:szCs w:val="24"/>
              </w:rPr>
              <w:t>Используемые материалы</w:t>
            </w:r>
          </w:p>
        </w:tc>
      </w:tr>
      <w:tr w:rsidR="00700B39" w:rsidRPr="00FE7AC6" w14:paraId="2DA60761" w14:textId="77777777" w:rsidTr="00FE7AC6">
        <w:trPr>
          <w:jc w:val="center"/>
        </w:trPr>
        <w:tc>
          <w:tcPr>
            <w:tcW w:w="2122" w:type="dxa"/>
            <w:vMerge/>
            <w:vAlign w:val="center"/>
          </w:tcPr>
          <w:p w14:paraId="27EEC30A" w14:textId="77777777" w:rsidR="00700B39" w:rsidRPr="00FE7AC6" w:rsidRDefault="00700B39" w:rsidP="00172FD7">
            <w:pPr>
              <w:pStyle w:val="a9"/>
              <w:ind w:firstLine="0"/>
              <w:jc w:val="left"/>
              <w:rPr>
                <w:sz w:val="24"/>
                <w:szCs w:val="24"/>
              </w:rPr>
            </w:pPr>
          </w:p>
        </w:tc>
        <w:tc>
          <w:tcPr>
            <w:tcW w:w="7393" w:type="dxa"/>
            <w:vAlign w:val="center"/>
          </w:tcPr>
          <w:p w14:paraId="0DBD2E4D" w14:textId="77777777" w:rsidR="00700B39" w:rsidRPr="00FE7AC6" w:rsidRDefault="00700B39" w:rsidP="00172FD7">
            <w:pPr>
              <w:pStyle w:val="a9"/>
              <w:ind w:firstLine="0"/>
              <w:jc w:val="left"/>
              <w:rPr>
                <w:sz w:val="24"/>
                <w:szCs w:val="24"/>
              </w:rPr>
            </w:pPr>
            <w:r w:rsidRPr="00FE7AC6">
              <w:rPr>
                <w:sz w:val="24"/>
                <w:szCs w:val="24"/>
              </w:rPr>
              <w:t>Используемые украшения</w:t>
            </w:r>
          </w:p>
        </w:tc>
      </w:tr>
      <w:tr w:rsidR="00700B39" w:rsidRPr="00FE7AC6" w14:paraId="59B12AC8" w14:textId="77777777" w:rsidTr="00FE7AC6">
        <w:trPr>
          <w:jc w:val="center"/>
        </w:trPr>
        <w:tc>
          <w:tcPr>
            <w:tcW w:w="2122" w:type="dxa"/>
            <w:vMerge/>
            <w:vAlign w:val="center"/>
          </w:tcPr>
          <w:p w14:paraId="5575F20C" w14:textId="77777777" w:rsidR="00700B39" w:rsidRPr="00FE7AC6" w:rsidRDefault="00700B39" w:rsidP="00172FD7">
            <w:pPr>
              <w:pStyle w:val="a9"/>
              <w:ind w:firstLine="0"/>
              <w:jc w:val="left"/>
              <w:rPr>
                <w:sz w:val="24"/>
                <w:szCs w:val="24"/>
              </w:rPr>
            </w:pPr>
          </w:p>
        </w:tc>
        <w:tc>
          <w:tcPr>
            <w:tcW w:w="7393" w:type="dxa"/>
            <w:vAlign w:val="center"/>
          </w:tcPr>
          <w:p w14:paraId="28D3A016" w14:textId="04B6BC1D" w:rsidR="00700B39" w:rsidRPr="00FE7AC6" w:rsidRDefault="00CC3946" w:rsidP="00CC3946">
            <w:pPr>
              <w:pStyle w:val="a9"/>
              <w:ind w:firstLine="0"/>
              <w:jc w:val="left"/>
              <w:rPr>
                <w:sz w:val="24"/>
                <w:szCs w:val="24"/>
              </w:rPr>
            </w:pPr>
            <w:r w:rsidRPr="00FE7AC6">
              <w:rPr>
                <w:sz w:val="24"/>
                <w:szCs w:val="24"/>
              </w:rPr>
              <w:t>Реконструируемый</w:t>
            </w:r>
            <w:r w:rsidR="00E722B5" w:rsidRPr="00FE7AC6">
              <w:rPr>
                <w:sz w:val="24"/>
                <w:szCs w:val="24"/>
              </w:rPr>
              <w:t xml:space="preserve"> предмет и пространство </w:t>
            </w:r>
            <w:r w:rsidRPr="00FE7AC6">
              <w:rPr>
                <w:sz w:val="24"/>
                <w:szCs w:val="24"/>
              </w:rPr>
              <w:t>экспозиции вокруг него</w:t>
            </w:r>
          </w:p>
        </w:tc>
      </w:tr>
      <w:tr w:rsidR="00700B39" w:rsidRPr="00FE7AC6" w14:paraId="7923E78F" w14:textId="77777777" w:rsidTr="00FE7AC6">
        <w:trPr>
          <w:jc w:val="center"/>
        </w:trPr>
        <w:tc>
          <w:tcPr>
            <w:tcW w:w="2122" w:type="dxa"/>
            <w:vMerge/>
            <w:vAlign w:val="center"/>
          </w:tcPr>
          <w:p w14:paraId="7CC31CBC" w14:textId="77777777" w:rsidR="00700B39" w:rsidRPr="00FE7AC6" w:rsidRDefault="00700B39" w:rsidP="00172FD7">
            <w:pPr>
              <w:pStyle w:val="a9"/>
              <w:ind w:firstLine="0"/>
              <w:jc w:val="left"/>
              <w:rPr>
                <w:sz w:val="24"/>
                <w:szCs w:val="24"/>
              </w:rPr>
            </w:pPr>
          </w:p>
        </w:tc>
        <w:tc>
          <w:tcPr>
            <w:tcW w:w="7393" w:type="dxa"/>
            <w:vAlign w:val="center"/>
          </w:tcPr>
          <w:p w14:paraId="64324F95" w14:textId="77777777" w:rsidR="00700B39" w:rsidRPr="00FE7AC6" w:rsidRDefault="00700B39" w:rsidP="00172FD7">
            <w:pPr>
              <w:pStyle w:val="a9"/>
              <w:ind w:firstLine="0"/>
              <w:jc w:val="left"/>
              <w:rPr>
                <w:sz w:val="24"/>
                <w:szCs w:val="24"/>
              </w:rPr>
            </w:pPr>
            <w:r w:rsidRPr="00FE7AC6">
              <w:rPr>
                <w:sz w:val="24"/>
                <w:szCs w:val="24"/>
              </w:rPr>
              <w:t xml:space="preserve">Освещение реконструкции в музее </w:t>
            </w:r>
          </w:p>
        </w:tc>
      </w:tr>
      <w:tr w:rsidR="00700B39" w:rsidRPr="00FE7AC6" w14:paraId="6A4BB21A" w14:textId="77777777" w:rsidTr="00FE7AC6">
        <w:trPr>
          <w:jc w:val="center"/>
        </w:trPr>
        <w:tc>
          <w:tcPr>
            <w:tcW w:w="2122" w:type="dxa"/>
            <w:vMerge/>
            <w:vAlign w:val="center"/>
          </w:tcPr>
          <w:p w14:paraId="71775062" w14:textId="77777777" w:rsidR="00700B39" w:rsidRPr="00FE7AC6" w:rsidRDefault="00700B39" w:rsidP="00172FD7">
            <w:pPr>
              <w:pStyle w:val="a9"/>
              <w:ind w:firstLine="0"/>
              <w:jc w:val="left"/>
              <w:rPr>
                <w:sz w:val="24"/>
                <w:szCs w:val="24"/>
              </w:rPr>
            </w:pPr>
          </w:p>
        </w:tc>
        <w:tc>
          <w:tcPr>
            <w:tcW w:w="7393" w:type="dxa"/>
            <w:vAlign w:val="center"/>
          </w:tcPr>
          <w:p w14:paraId="0953AE20" w14:textId="77777777" w:rsidR="00700B39" w:rsidRPr="00FE7AC6" w:rsidRDefault="00700B39" w:rsidP="00172FD7">
            <w:pPr>
              <w:pStyle w:val="a9"/>
              <w:ind w:firstLine="0"/>
              <w:jc w:val="left"/>
              <w:rPr>
                <w:sz w:val="24"/>
                <w:szCs w:val="24"/>
              </w:rPr>
            </w:pPr>
            <w:r w:rsidRPr="00FE7AC6">
              <w:rPr>
                <w:sz w:val="24"/>
                <w:szCs w:val="24"/>
              </w:rPr>
              <w:t>Сопроводительный материал</w:t>
            </w:r>
          </w:p>
        </w:tc>
      </w:tr>
    </w:tbl>
    <w:p w14:paraId="73B76799" w14:textId="77777777" w:rsidR="00700B39" w:rsidRPr="00845CFA" w:rsidRDefault="00700B39" w:rsidP="00F74056">
      <w:pPr>
        <w:pStyle w:val="a9"/>
        <w:rPr>
          <w:rFonts w:cs="Times New Roman"/>
          <w:szCs w:val="28"/>
        </w:rPr>
      </w:pPr>
    </w:p>
    <w:p w14:paraId="3AD63372" w14:textId="22406594" w:rsidR="00B12184" w:rsidRPr="00FE7AC6" w:rsidRDefault="005C3072" w:rsidP="00FE7AC6">
      <w:pPr>
        <w:pStyle w:val="a9"/>
        <w:ind w:firstLine="709"/>
        <w:rPr>
          <w:rFonts w:cs="Times New Roman"/>
          <w:szCs w:val="28"/>
        </w:rPr>
      </w:pPr>
      <w:r w:rsidRPr="00FE7AC6">
        <w:rPr>
          <w:rFonts w:cs="Times New Roman"/>
          <w:szCs w:val="28"/>
        </w:rPr>
        <w:t>Попытаемся разобрать подробнее эти два принципа ниже.</w:t>
      </w:r>
    </w:p>
    <w:p w14:paraId="3E4F2F9D" w14:textId="77777777" w:rsidR="00E722B5" w:rsidRPr="00FE7AC6" w:rsidRDefault="00E722B5" w:rsidP="00FE7AC6">
      <w:pPr>
        <w:pStyle w:val="a9"/>
        <w:ind w:firstLine="709"/>
        <w:rPr>
          <w:rFonts w:cs="Times New Roman"/>
          <w:szCs w:val="28"/>
        </w:rPr>
      </w:pPr>
    </w:p>
    <w:p w14:paraId="75C0654E" w14:textId="2FF15233" w:rsidR="004233C8" w:rsidRPr="00FE7AC6" w:rsidRDefault="00FE7AC6" w:rsidP="00FE7AC6">
      <w:pPr>
        <w:pStyle w:val="3"/>
        <w:numPr>
          <w:ilvl w:val="0"/>
          <w:numId w:val="0"/>
        </w:numPr>
        <w:ind w:firstLine="709"/>
        <w:rPr>
          <w:b w:val="0"/>
          <w:i w:val="0"/>
        </w:rPr>
      </w:pPr>
      <w:bookmarkStart w:id="107" w:name="_Toc188475661"/>
      <w:bookmarkStart w:id="108" w:name="_Toc191564098"/>
      <w:r w:rsidRPr="00FE7AC6">
        <w:rPr>
          <w:b w:val="0"/>
          <w:i w:val="0"/>
        </w:rPr>
        <w:t xml:space="preserve">2.1.1 </w:t>
      </w:r>
      <w:r w:rsidR="004233C8" w:rsidRPr="00FE7AC6">
        <w:rPr>
          <w:b w:val="0"/>
          <w:i w:val="0"/>
        </w:rPr>
        <w:t>Достоверность реконструкции</w:t>
      </w:r>
      <w:bookmarkEnd w:id="107"/>
      <w:bookmarkEnd w:id="108"/>
    </w:p>
    <w:p w14:paraId="252B3A41" w14:textId="002EA9DE" w:rsidR="004C446F" w:rsidRPr="00FE7AC6" w:rsidRDefault="004C446F" w:rsidP="00FE7AC6">
      <w:pPr>
        <w:pStyle w:val="a9"/>
        <w:ind w:firstLine="709"/>
        <w:rPr>
          <w:rFonts w:cs="Times New Roman"/>
          <w:szCs w:val="28"/>
        </w:rPr>
      </w:pPr>
      <w:bookmarkStart w:id="109" w:name="_Hlk193117352"/>
      <w:r w:rsidRPr="00FE7AC6">
        <w:rPr>
          <w:rFonts w:cs="Times New Roman"/>
          <w:szCs w:val="28"/>
        </w:rPr>
        <w:t xml:space="preserve">Для разработки реконструкции и соблюдения первого </w:t>
      </w:r>
      <w:r w:rsidR="00C121DD" w:rsidRPr="00FE7AC6">
        <w:rPr>
          <w:rFonts w:cs="Times New Roman"/>
          <w:szCs w:val="28"/>
        </w:rPr>
        <w:t>принципа</w:t>
      </w:r>
      <w:r w:rsidRPr="00FE7AC6">
        <w:rPr>
          <w:rFonts w:cs="Times New Roman"/>
          <w:szCs w:val="28"/>
        </w:rPr>
        <w:t xml:space="preserve"> – достоверности – необходим целый ряд сведений. К примеру, для создания реконструкции облачения и атрибутов человека необходимы следующие сведения: пол, возраст, примерный рост, состав ансамбля костюма, длина деталей одежды, ткань (состав, плетение, цвет), материал изделий, </w:t>
      </w:r>
      <w:r w:rsidR="00C121DD" w:rsidRPr="00FE7AC6">
        <w:rPr>
          <w:rFonts w:cs="Times New Roman"/>
          <w:szCs w:val="28"/>
        </w:rPr>
        <w:t>сп</w:t>
      </w:r>
      <w:r w:rsidR="00FC21C4" w:rsidRPr="00FE7AC6">
        <w:rPr>
          <w:rFonts w:cs="Times New Roman"/>
          <w:szCs w:val="28"/>
        </w:rPr>
        <w:t xml:space="preserve">особ крепления, украшения одежды (нашивки, вышивка, аппликации, крашение и пр.), </w:t>
      </w:r>
      <w:r w:rsidRPr="00FE7AC6">
        <w:rPr>
          <w:rFonts w:cs="Times New Roman"/>
          <w:szCs w:val="28"/>
        </w:rPr>
        <w:t xml:space="preserve">прическа, головной убор (наличие, размер, форма, состав, символика), окружение, статус, род деятельности, природно-климатические условия, и т.п. </w:t>
      </w:r>
      <w:bookmarkEnd w:id="109"/>
      <w:r w:rsidR="007F295B" w:rsidRPr="00FE7AC6">
        <w:rPr>
          <w:rFonts w:cs="Times New Roman"/>
          <w:szCs w:val="28"/>
        </w:rPr>
        <w:lastRenderedPageBreak/>
        <w:t>«В музейных костюмах нет вычурности, которая характерна для сценических нарядов. К изготовлению этих вещей подходят со всей серьёзностью, понимая, что здесь не может быть мелочей… Это не театр. Здесь нет игрушечных декораций (посетителя окружают подлинные предметы), нет ничего выдуманного, каждое слово выверено» [</w:t>
      </w:r>
      <w:r w:rsidR="00917C26" w:rsidRPr="00FE7AC6">
        <w:rPr>
          <w:rFonts w:cs="Times New Roman"/>
          <w:szCs w:val="28"/>
        </w:rPr>
        <w:t>180</w:t>
      </w:r>
      <w:r w:rsidR="007F295B" w:rsidRPr="00FE7AC6">
        <w:rPr>
          <w:rFonts w:cs="Times New Roman"/>
          <w:szCs w:val="28"/>
        </w:rPr>
        <w:t>].</w:t>
      </w:r>
    </w:p>
    <w:p w14:paraId="50B59A5B" w14:textId="77777777" w:rsidR="00AC5EBB" w:rsidRPr="00FE7AC6" w:rsidRDefault="004C446F" w:rsidP="00FE7AC6">
      <w:pPr>
        <w:pStyle w:val="a9"/>
        <w:ind w:firstLine="709"/>
        <w:rPr>
          <w:rFonts w:cs="Times New Roman"/>
          <w:b/>
          <w:szCs w:val="28"/>
        </w:rPr>
      </w:pPr>
      <w:bookmarkStart w:id="110" w:name="_Hlk193117374"/>
      <w:r w:rsidRPr="00FE7AC6">
        <w:rPr>
          <w:rFonts w:cs="Times New Roman"/>
          <w:szCs w:val="28"/>
        </w:rPr>
        <w:t>Получить подобные сведения возможно только при глубоком и тщательном исследовании, в котором важным становится междисциплинарный подход, включающий в себя антропологические исследования, микроскопический анализ,</w:t>
      </w:r>
      <w:r w:rsidR="00FC21C4" w:rsidRPr="00FE7AC6">
        <w:rPr>
          <w:rFonts w:cs="Times New Roman"/>
          <w:szCs w:val="28"/>
        </w:rPr>
        <w:t xml:space="preserve"> исследования элементного состава,</w:t>
      </w:r>
      <w:r w:rsidRPr="00FE7AC6">
        <w:rPr>
          <w:rFonts w:cs="Times New Roman"/>
          <w:szCs w:val="28"/>
        </w:rPr>
        <w:t xml:space="preserve"> технологическое исследование материалов, спектральный анализ, рентгенографическое исследование, изучение и анализ синхронных памятников, поиск аналогий, изучение </w:t>
      </w:r>
      <w:r w:rsidR="00787137" w:rsidRPr="00FE7AC6">
        <w:rPr>
          <w:rFonts w:cs="Times New Roman"/>
          <w:szCs w:val="28"/>
        </w:rPr>
        <w:t>символики</w:t>
      </w:r>
      <w:r w:rsidRPr="00FE7AC6">
        <w:rPr>
          <w:rFonts w:cs="Times New Roman"/>
          <w:szCs w:val="28"/>
        </w:rPr>
        <w:t>, и многое другое. Большая часть перечисленных исследований выполняются в ходе консервационных и реставрационных работ с недостаточно полно сохранившимися артефактами.</w:t>
      </w:r>
      <w:r w:rsidR="00FA1480" w:rsidRPr="00FE7AC6">
        <w:rPr>
          <w:rFonts w:cs="Times New Roman"/>
          <w:b/>
          <w:szCs w:val="28"/>
        </w:rPr>
        <w:t xml:space="preserve"> </w:t>
      </w:r>
    </w:p>
    <w:bookmarkEnd w:id="110"/>
    <w:p w14:paraId="161E8572" w14:textId="078A5223" w:rsidR="00A21ECD" w:rsidRPr="00485F28" w:rsidRDefault="00FE7AC6" w:rsidP="00FE7AC6">
      <w:pPr>
        <w:pStyle w:val="4"/>
        <w:numPr>
          <w:ilvl w:val="0"/>
          <w:numId w:val="0"/>
        </w:numPr>
        <w:ind w:left="709"/>
        <w:rPr>
          <w:iCs/>
        </w:rPr>
      </w:pPr>
      <w:r w:rsidRPr="00485F28">
        <w:rPr>
          <w:iCs/>
        </w:rPr>
        <w:t>Тесное взаимодействие с оригинальными находками</w:t>
      </w:r>
    </w:p>
    <w:p w14:paraId="299337B8" w14:textId="77777777" w:rsidR="00EE66A3" w:rsidRPr="00FE7AC6" w:rsidRDefault="00EE66A3" w:rsidP="00FE7AC6">
      <w:pPr>
        <w:pStyle w:val="a9"/>
        <w:ind w:firstLine="709"/>
        <w:rPr>
          <w:rFonts w:cs="Times New Roman"/>
          <w:szCs w:val="28"/>
        </w:rPr>
      </w:pPr>
      <w:proofErr w:type="spellStart"/>
      <w:r w:rsidRPr="00FE7AC6">
        <w:rPr>
          <w:rFonts w:cs="Times New Roman"/>
          <w:szCs w:val="28"/>
        </w:rPr>
        <w:t>Руинированность</w:t>
      </w:r>
      <w:proofErr w:type="spellEnd"/>
      <w:r w:rsidRPr="00FE7AC6">
        <w:rPr>
          <w:rFonts w:cs="Times New Roman"/>
          <w:szCs w:val="28"/>
        </w:rPr>
        <w:t xml:space="preserve"> оригинальных артефактов не должна становиться препятствием к их всестороннему изучению. Напротив – чем меньшей сохранности оказывается предмет, тем большее количество исследований необходимо провести, чтобы выработать наиболее подходящие и действенные методы консервации, и получить максимум информации, доступной в данный момент. </w:t>
      </w:r>
    </w:p>
    <w:p w14:paraId="3AD8EE47" w14:textId="491E4F36" w:rsidR="00EE66A3" w:rsidRPr="00FE7AC6" w:rsidRDefault="00EE66A3" w:rsidP="00FE7AC6">
      <w:pPr>
        <w:pStyle w:val="a9"/>
        <w:ind w:firstLine="709"/>
        <w:rPr>
          <w:rFonts w:cs="Times New Roman"/>
          <w:szCs w:val="28"/>
        </w:rPr>
      </w:pPr>
      <w:r w:rsidRPr="00FE7AC6">
        <w:rPr>
          <w:rFonts w:cs="Times New Roman"/>
          <w:szCs w:val="28"/>
        </w:rPr>
        <w:t xml:space="preserve">Вместе с тем имеет смысл критически относиться к полученным сведениям, постоянно сравнивая и соотнося их с другими данными, получаемыми в ходе параллельных исследований. Практический опыт разработки и создания реконструкций вынуждает сделать вывод о важности </w:t>
      </w:r>
      <w:r w:rsidR="0037529B" w:rsidRPr="00FE7AC6">
        <w:rPr>
          <w:rFonts w:cs="Times New Roman"/>
          <w:szCs w:val="28"/>
        </w:rPr>
        <w:t xml:space="preserve">постоянного </w:t>
      </w:r>
      <w:r w:rsidRPr="00FE7AC6">
        <w:rPr>
          <w:rFonts w:cs="Times New Roman"/>
          <w:szCs w:val="28"/>
        </w:rPr>
        <w:t>сопоставления полученных сведений.</w:t>
      </w:r>
      <w:r w:rsidR="00FA1480" w:rsidRPr="00FE7AC6">
        <w:rPr>
          <w:rFonts w:cs="Times New Roman"/>
          <w:szCs w:val="28"/>
        </w:rPr>
        <w:t xml:space="preserve"> </w:t>
      </w:r>
    </w:p>
    <w:p w14:paraId="0DFFF42B" w14:textId="439E25EF" w:rsidR="00FA1480" w:rsidRPr="00FE7AC6" w:rsidRDefault="00FA1480" w:rsidP="00FE7AC6">
      <w:pPr>
        <w:pStyle w:val="a9"/>
        <w:ind w:firstLine="709"/>
        <w:rPr>
          <w:rFonts w:cs="Times New Roman"/>
          <w:szCs w:val="28"/>
        </w:rPr>
      </w:pPr>
      <w:r w:rsidRPr="00FE7AC6">
        <w:rPr>
          <w:rFonts w:cs="Times New Roman"/>
          <w:szCs w:val="28"/>
        </w:rPr>
        <w:t>При возможности, реконструктору желательно не только изучать уже полученный в результате раскопок материал, но и самому лично присутствовать на раскопках комплекса, буквально погружаясь в исследуемую среду, и наблюдая за всеми процессами раскрытия древних предметов. Хорошо, если реконструктор непосредственно п</w:t>
      </w:r>
      <w:r w:rsidR="007032C8" w:rsidRPr="00FE7AC6">
        <w:rPr>
          <w:rFonts w:cs="Times New Roman"/>
          <w:szCs w:val="28"/>
        </w:rPr>
        <w:t xml:space="preserve">ринимает участие в раскопках, физически прикасаясь к древним предметам, и к их контексту. Такое участие помогает сформировать у реконструктора образ комплекса, </w:t>
      </w:r>
      <w:r w:rsidR="00893F91" w:rsidRPr="00FE7AC6">
        <w:rPr>
          <w:rFonts w:cs="Times New Roman"/>
          <w:szCs w:val="28"/>
        </w:rPr>
        <w:t>получить представление о</w:t>
      </w:r>
      <w:r w:rsidR="007032C8" w:rsidRPr="00FE7AC6">
        <w:rPr>
          <w:rFonts w:cs="Times New Roman"/>
          <w:szCs w:val="28"/>
        </w:rPr>
        <w:t xml:space="preserve"> многи</w:t>
      </w:r>
      <w:r w:rsidR="00893F91" w:rsidRPr="00FE7AC6">
        <w:rPr>
          <w:rFonts w:cs="Times New Roman"/>
          <w:szCs w:val="28"/>
        </w:rPr>
        <w:t>х</w:t>
      </w:r>
      <w:r w:rsidR="007032C8" w:rsidRPr="00FE7AC6">
        <w:rPr>
          <w:rFonts w:cs="Times New Roman"/>
          <w:szCs w:val="28"/>
        </w:rPr>
        <w:t xml:space="preserve"> аспект</w:t>
      </w:r>
      <w:r w:rsidR="00893F91" w:rsidRPr="00FE7AC6">
        <w:rPr>
          <w:rFonts w:cs="Times New Roman"/>
          <w:szCs w:val="28"/>
        </w:rPr>
        <w:t>ах</w:t>
      </w:r>
      <w:r w:rsidR="007032C8" w:rsidRPr="00FE7AC6">
        <w:rPr>
          <w:rFonts w:cs="Times New Roman"/>
          <w:szCs w:val="28"/>
        </w:rPr>
        <w:t>, которые невозможно передать через чертежи и фотографии.</w:t>
      </w:r>
    </w:p>
    <w:p w14:paraId="7010B491" w14:textId="77777777" w:rsidR="0005224B" w:rsidRPr="00FE7AC6" w:rsidRDefault="007032C8" w:rsidP="00FE7AC6">
      <w:pPr>
        <w:pStyle w:val="a9"/>
        <w:ind w:firstLine="709"/>
        <w:rPr>
          <w:rFonts w:cs="Times New Roman"/>
          <w:szCs w:val="28"/>
        </w:rPr>
      </w:pPr>
      <w:r w:rsidRPr="00FE7AC6">
        <w:rPr>
          <w:rFonts w:cs="Times New Roman"/>
          <w:szCs w:val="28"/>
        </w:rPr>
        <w:t xml:space="preserve">Конечно, возможность присутствовать на раскопках есть не всегда. В случае, если реконструктор берется за объект, который был раскопан много лет назад, или находится на значительном удалении, его присутствие на раскопках становится невозможным. Тем важнее становится с большим вниманием изучать следующий источник информации об объекте – раскопочную и </w:t>
      </w:r>
      <w:proofErr w:type="spellStart"/>
      <w:r w:rsidRPr="00FE7AC6">
        <w:rPr>
          <w:rFonts w:cs="Times New Roman"/>
          <w:szCs w:val="28"/>
        </w:rPr>
        <w:t>постраскопочную</w:t>
      </w:r>
      <w:proofErr w:type="spellEnd"/>
      <w:r w:rsidRPr="00FE7AC6">
        <w:rPr>
          <w:rFonts w:cs="Times New Roman"/>
          <w:szCs w:val="28"/>
        </w:rPr>
        <w:t xml:space="preserve"> документацию. </w:t>
      </w:r>
    </w:p>
    <w:p w14:paraId="224E2C8D" w14:textId="111CA01E" w:rsidR="00FE7AC6" w:rsidRPr="00485F28" w:rsidRDefault="00FE7AC6" w:rsidP="00FE7AC6">
      <w:pPr>
        <w:pStyle w:val="a9"/>
        <w:ind w:firstLine="709"/>
        <w:rPr>
          <w:rFonts w:cs="Times New Roman"/>
          <w:i/>
          <w:iCs/>
          <w:szCs w:val="28"/>
        </w:rPr>
      </w:pPr>
      <w:r w:rsidRPr="00485F28">
        <w:rPr>
          <w:rFonts w:cs="Times New Roman"/>
          <w:i/>
          <w:iCs/>
          <w:szCs w:val="28"/>
        </w:rPr>
        <w:t xml:space="preserve">Работа с раскопочной и </w:t>
      </w:r>
      <w:proofErr w:type="spellStart"/>
      <w:r w:rsidRPr="00485F28">
        <w:rPr>
          <w:rFonts w:cs="Times New Roman"/>
          <w:i/>
          <w:iCs/>
          <w:szCs w:val="28"/>
        </w:rPr>
        <w:t>постраскопочной</w:t>
      </w:r>
      <w:proofErr w:type="spellEnd"/>
      <w:r w:rsidRPr="00485F28">
        <w:rPr>
          <w:rFonts w:cs="Times New Roman"/>
          <w:i/>
          <w:iCs/>
          <w:szCs w:val="28"/>
        </w:rPr>
        <w:t xml:space="preserve"> документацией</w:t>
      </w:r>
    </w:p>
    <w:p w14:paraId="4EBC07FF" w14:textId="4B7A0C25" w:rsidR="005577C7" w:rsidRPr="00FE7AC6" w:rsidRDefault="005577C7" w:rsidP="00FE7AC6">
      <w:pPr>
        <w:pStyle w:val="a9"/>
        <w:ind w:firstLine="709"/>
        <w:rPr>
          <w:rFonts w:cs="Times New Roman"/>
          <w:szCs w:val="28"/>
        </w:rPr>
      </w:pPr>
      <w:r w:rsidRPr="00FE7AC6">
        <w:rPr>
          <w:rFonts w:cs="Times New Roman"/>
          <w:szCs w:val="28"/>
        </w:rPr>
        <w:t xml:space="preserve">Раскопочная и </w:t>
      </w:r>
      <w:proofErr w:type="spellStart"/>
      <w:r w:rsidRPr="00FE7AC6">
        <w:rPr>
          <w:rFonts w:cs="Times New Roman"/>
          <w:szCs w:val="28"/>
        </w:rPr>
        <w:t>постраскопочная</w:t>
      </w:r>
      <w:proofErr w:type="spellEnd"/>
      <w:r w:rsidRPr="00FE7AC6">
        <w:rPr>
          <w:rFonts w:cs="Times New Roman"/>
          <w:szCs w:val="28"/>
        </w:rPr>
        <w:t xml:space="preserve"> документация – крайне важная составляющая любых раскопок, особенно если в их результате получен уникальный материал, который может быть потом реконструирован. Однако </w:t>
      </w:r>
      <w:r w:rsidRPr="00FE7AC6">
        <w:rPr>
          <w:rFonts w:cs="Times New Roman"/>
          <w:szCs w:val="28"/>
        </w:rPr>
        <w:lastRenderedPageBreak/>
        <w:t xml:space="preserve">заранее получение такого материала предсказать невозможно. Поэтому, а также потому, что любой памятник – это ценный источник информации, работающий только один раз, необходимо с большой ответственностью относиться к раскопочной и </w:t>
      </w:r>
      <w:proofErr w:type="spellStart"/>
      <w:r w:rsidRPr="00FE7AC6">
        <w:rPr>
          <w:rFonts w:cs="Times New Roman"/>
          <w:szCs w:val="28"/>
        </w:rPr>
        <w:t>постраскопочной</w:t>
      </w:r>
      <w:proofErr w:type="spellEnd"/>
      <w:r w:rsidRPr="00FE7AC6">
        <w:rPr>
          <w:rFonts w:cs="Times New Roman"/>
          <w:szCs w:val="28"/>
        </w:rPr>
        <w:t xml:space="preserve"> документации. К ней можно отнести полевой дневник, планы и схемы, обмеры и чертежи, разрезы, зарисовки горизонтов различного уровня. Фиксация на плане и в высотах каждого найденного объекта, комментариев к ним, условий находки и многих других аспектов. Кроме того, большое значение имеют фотографии и видеоматериалы процесса раскопок, причем, чем подробнее, тем лучше. </w:t>
      </w:r>
    </w:p>
    <w:p w14:paraId="7017A372" w14:textId="694DA7C6" w:rsidR="00AD740D" w:rsidRPr="00FE7AC6" w:rsidRDefault="00AD740D" w:rsidP="00FE7AC6">
      <w:pPr>
        <w:pStyle w:val="a9"/>
        <w:ind w:firstLine="709"/>
        <w:rPr>
          <w:rFonts w:cs="Times New Roman"/>
          <w:szCs w:val="28"/>
        </w:rPr>
      </w:pPr>
      <w:r w:rsidRPr="00FE7AC6">
        <w:rPr>
          <w:rFonts w:cs="Times New Roman"/>
          <w:szCs w:val="28"/>
        </w:rPr>
        <w:t xml:space="preserve">Ведя документацию, особенно важно помнить, что любые раскопки – процесс необратимый. И раскопав раз, невозможно будет вернуть все объекты в то состояние и взаиморасположение, в каком были они до раскопок. </w:t>
      </w:r>
      <w:r w:rsidR="00A15A41" w:rsidRPr="00FE7AC6">
        <w:rPr>
          <w:rFonts w:cs="Times New Roman"/>
          <w:szCs w:val="28"/>
        </w:rPr>
        <w:t xml:space="preserve">Если ранее, в отсутствии цифровых фото- и видеокамер, </w:t>
      </w:r>
      <w:r w:rsidR="00B335A2" w:rsidRPr="00FE7AC6">
        <w:rPr>
          <w:rFonts w:cs="Times New Roman"/>
          <w:szCs w:val="28"/>
        </w:rPr>
        <w:t>наличие</w:t>
      </w:r>
      <w:r w:rsidR="00A15A41" w:rsidRPr="00FE7AC6">
        <w:rPr>
          <w:rFonts w:cs="Times New Roman"/>
          <w:szCs w:val="28"/>
        </w:rPr>
        <w:t xml:space="preserve"> в экспедиции фотографа было скорее роскошью, чем привычной практикой, то теперь, доступность как самой цифровой фото- и видеотехники, так и работы с ней, </w:t>
      </w:r>
      <w:r w:rsidR="00B335A2" w:rsidRPr="00FE7AC6">
        <w:rPr>
          <w:rFonts w:cs="Times New Roman"/>
          <w:szCs w:val="28"/>
        </w:rPr>
        <w:t>делает</w:t>
      </w:r>
      <w:r w:rsidR="00A15A41" w:rsidRPr="00FE7AC6">
        <w:rPr>
          <w:rFonts w:cs="Times New Roman"/>
          <w:szCs w:val="28"/>
        </w:rPr>
        <w:t xml:space="preserve"> возможным фото- и видеофиксаци</w:t>
      </w:r>
      <w:r w:rsidR="00B335A2" w:rsidRPr="00FE7AC6">
        <w:rPr>
          <w:rFonts w:cs="Times New Roman"/>
          <w:szCs w:val="28"/>
        </w:rPr>
        <w:t>ю</w:t>
      </w:r>
      <w:r w:rsidR="00A15A41" w:rsidRPr="00FE7AC6">
        <w:rPr>
          <w:rFonts w:cs="Times New Roman"/>
          <w:szCs w:val="28"/>
        </w:rPr>
        <w:t xml:space="preserve"> всего или самых интересных частей процесса раскопок – хотя бы своими силами, без привлечения профессионального фотографа и/или оператора. Хотя, конечно, профессиональная </w:t>
      </w:r>
      <w:r w:rsidR="004A7682" w:rsidRPr="00FE7AC6">
        <w:rPr>
          <w:rFonts w:cs="Times New Roman"/>
          <w:szCs w:val="28"/>
        </w:rPr>
        <w:t>съемка, несомненно,</w:t>
      </w:r>
      <w:r w:rsidR="00A15A41" w:rsidRPr="00FE7AC6">
        <w:rPr>
          <w:rFonts w:cs="Times New Roman"/>
          <w:szCs w:val="28"/>
        </w:rPr>
        <w:t xml:space="preserve"> лучше. </w:t>
      </w:r>
      <w:r w:rsidR="00B335A2" w:rsidRPr="00FE7AC6">
        <w:rPr>
          <w:rFonts w:cs="Times New Roman"/>
          <w:szCs w:val="28"/>
        </w:rPr>
        <w:t>Надо помнить</w:t>
      </w:r>
      <w:r w:rsidR="00A15A41" w:rsidRPr="00FE7AC6">
        <w:rPr>
          <w:rFonts w:cs="Times New Roman"/>
          <w:szCs w:val="28"/>
        </w:rPr>
        <w:t xml:space="preserve">, </w:t>
      </w:r>
      <w:r w:rsidR="00B335A2" w:rsidRPr="00FE7AC6">
        <w:rPr>
          <w:rFonts w:cs="Times New Roman"/>
          <w:szCs w:val="28"/>
        </w:rPr>
        <w:t xml:space="preserve">что </w:t>
      </w:r>
      <w:r w:rsidR="00A15A41" w:rsidRPr="00FE7AC6">
        <w:rPr>
          <w:rFonts w:cs="Times New Roman"/>
          <w:szCs w:val="28"/>
        </w:rPr>
        <w:t xml:space="preserve">простые не профессиональные фотографии, иллюстрирующие все шаги и этапы важнее, чем профессиональные, но сделанные лишь изредка. </w:t>
      </w:r>
    </w:p>
    <w:p w14:paraId="38F090A3" w14:textId="481D687C" w:rsidR="00A15A41" w:rsidRPr="00FE7AC6" w:rsidRDefault="00A15A41" w:rsidP="00FE7AC6">
      <w:pPr>
        <w:pStyle w:val="a9"/>
        <w:ind w:firstLine="709"/>
        <w:rPr>
          <w:rFonts w:cs="Times New Roman"/>
          <w:szCs w:val="28"/>
        </w:rPr>
      </w:pPr>
      <w:r w:rsidRPr="00FE7AC6">
        <w:rPr>
          <w:rFonts w:cs="Times New Roman"/>
          <w:szCs w:val="28"/>
        </w:rPr>
        <w:t xml:space="preserve">К большому сожалению, встречаются раскопки, во время которых не проводилось практически никаких фото- и видеосъемок. </w:t>
      </w:r>
      <w:r w:rsidR="00B335A2" w:rsidRPr="00FE7AC6">
        <w:rPr>
          <w:rFonts w:cs="Times New Roman"/>
          <w:szCs w:val="28"/>
        </w:rPr>
        <w:t>Зачастую даже прорисовки и планы находок делаются лишь раз, не фиксируя послойное расположение объектов. Ценная информация оказывается утрачена навсегда, и вернуть е</w:t>
      </w:r>
      <w:r w:rsidR="0037529B" w:rsidRPr="00FE7AC6">
        <w:rPr>
          <w:rFonts w:cs="Times New Roman"/>
          <w:szCs w:val="28"/>
        </w:rPr>
        <w:t>ё</w:t>
      </w:r>
      <w:r w:rsidR="00B335A2" w:rsidRPr="00FE7AC6">
        <w:rPr>
          <w:rFonts w:cs="Times New Roman"/>
          <w:szCs w:val="28"/>
        </w:rPr>
        <w:t xml:space="preserve"> становится невозможно. Устные рассказы очевидцев и участников событий, конечно, могут хоть немного спасти </w:t>
      </w:r>
      <w:r w:rsidR="004911F4" w:rsidRPr="00FE7AC6">
        <w:rPr>
          <w:rFonts w:cs="Times New Roman"/>
          <w:szCs w:val="28"/>
        </w:rPr>
        <w:t xml:space="preserve">и прояснить </w:t>
      </w:r>
      <w:r w:rsidR="00B335A2" w:rsidRPr="00FE7AC6">
        <w:rPr>
          <w:rFonts w:cs="Times New Roman"/>
          <w:szCs w:val="28"/>
        </w:rPr>
        <w:t>ситуацию, но, как известно, даже самый тупой карандаш лучше самой острой памяти. И в такой ситуации даже простые фотографии, сделанные на личный смартфон</w:t>
      </w:r>
      <w:r w:rsidR="004911F4" w:rsidRPr="00FE7AC6">
        <w:rPr>
          <w:rFonts w:cs="Times New Roman"/>
          <w:szCs w:val="28"/>
        </w:rPr>
        <w:t>,</w:t>
      </w:r>
      <w:r w:rsidR="00B335A2" w:rsidRPr="00FE7AC6">
        <w:rPr>
          <w:rFonts w:cs="Times New Roman"/>
          <w:szCs w:val="28"/>
        </w:rPr>
        <w:t xml:space="preserve"> </w:t>
      </w:r>
      <w:r w:rsidR="004911F4" w:rsidRPr="00FE7AC6">
        <w:rPr>
          <w:rFonts w:cs="Times New Roman"/>
          <w:szCs w:val="28"/>
        </w:rPr>
        <w:t xml:space="preserve">становятся ценны как никогда. Вывод один – документация во время раскопок крайне важна – для фиксации объектов и процессов, которые нельзя будет уже никогда вернуть в первоначальное состояние. Это один единственный шанс зафиксировать, описать, зарисовать и отснять любым способом получаемый материал. И упускать такой шанс не просто беспечно, но и безответственно. Как известно, археологические памятники – это такой же ресурс. И ресурс этот конечен. Поэтому использовать его необходимо </w:t>
      </w:r>
      <w:r w:rsidR="0000532E" w:rsidRPr="00FE7AC6">
        <w:rPr>
          <w:rFonts w:cs="Times New Roman"/>
          <w:szCs w:val="28"/>
        </w:rPr>
        <w:t xml:space="preserve">так полно, как только возможно. </w:t>
      </w:r>
    </w:p>
    <w:p w14:paraId="2522210F" w14:textId="4AC89641" w:rsidR="00893F91" w:rsidRPr="00FE7AC6" w:rsidRDefault="00CC3946" w:rsidP="00FE7AC6">
      <w:pPr>
        <w:pStyle w:val="a9"/>
        <w:ind w:firstLine="709"/>
        <w:rPr>
          <w:rFonts w:cs="Times New Roman"/>
          <w:szCs w:val="28"/>
        </w:rPr>
      </w:pPr>
      <w:r w:rsidRPr="00FE7AC6">
        <w:rPr>
          <w:rFonts w:cs="Times New Roman"/>
          <w:szCs w:val="28"/>
        </w:rPr>
        <w:t xml:space="preserve">Говоря о </w:t>
      </w:r>
      <w:proofErr w:type="spellStart"/>
      <w:r w:rsidR="00893F91" w:rsidRPr="00FE7AC6">
        <w:rPr>
          <w:rFonts w:cs="Times New Roman"/>
          <w:szCs w:val="28"/>
        </w:rPr>
        <w:t>постраскопочной</w:t>
      </w:r>
      <w:proofErr w:type="spellEnd"/>
      <w:r w:rsidR="00893F91" w:rsidRPr="00FE7AC6">
        <w:rPr>
          <w:rFonts w:cs="Times New Roman"/>
          <w:szCs w:val="28"/>
        </w:rPr>
        <w:t xml:space="preserve"> документации, к ней можно отнести различные чертежи, зарисовки предметов, выполненные уже после раскопок, </w:t>
      </w:r>
      <w:r w:rsidR="0037529B" w:rsidRPr="00FE7AC6">
        <w:rPr>
          <w:rFonts w:cs="Times New Roman"/>
          <w:szCs w:val="28"/>
        </w:rPr>
        <w:t>например,</w:t>
      </w:r>
      <w:r w:rsidR="00893F91" w:rsidRPr="00FE7AC6">
        <w:rPr>
          <w:rFonts w:cs="Times New Roman"/>
          <w:szCs w:val="28"/>
        </w:rPr>
        <w:t xml:space="preserve"> в результате камеральной обработки. </w:t>
      </w:r>
      <w:r w:rsidR="00AC6808" w:rsidRPr="00FE7AC6">
        <w:rPr>
          <w:rFonts w:cs="Times New Roman"/>
          <w:szCs w:val="28"/>
        </w:rPr>
        <w:t xml:space="preserve">Это могут быть и детальные фотографии, и </w:t>
      </w:r>
      <w:r w:rsidR="0037529B" w:rsidRPr="00FE7AC6">
        <w:rPr>
          <w:rFonts w:cs="Times New Roman"/>
          <w:szCs w:val="28"/>
        </w:rPr>
        <w:t>чертежи,</w:t>
      </w:r>
      <w:r w:rsidR="00AC6808" w:rsidRPr="00FE7AC6">
        <w:rPr>
          <w:rFonts w:cs="Times New Roman"/>
          <w:szCs w:val="28"/>
        </w:rPr>
        <w:t xml:space="preserve"> как только найденных, так и уже отреставрированных объектов, и фотограмметрия находок, а также полевые отчеты. Например, в случае с кораблями из </w:t>
      </w:r>
      <w:proofErr w:type="spellStart"/>
      <w:r w:rsidR="00AC6808" w:rsidRPr="00FE7AC6">
        <w:rPr>
          <w:rFonts w:cs="Times New Roman"/>
          <w:szCs w:val="28"/>
        </w:rPr>
        <w:t>Роскилле</w:t>
      </w:r>
      <w:proofErr w:type="spellEnd"/>
      <w:r w:rsidR="00AC6808" w:rsidRPr="00FE7AC6">
        <w:rPr>
          <w:rFonts w:cs="Times New Roman"/>
          <w:szCs w:val="28"/>
        </w:rPr>
        <w:t xml:space="preserve">, все найденные детали судна были впоследствии отрисованы, и эти чертежи и отрисовки стали основой корпуса </w:t>
      </w:r>
      <w:proofErr w:type="spellStart"/>
      <w:r w:rsidR="00AC6808" w:rsidRPr="00FE7AC6">
        <w:rPr>
          <w:rFonts w:cs="Times New Roman"/>
          <w:szCs w:val="28"/>
        </w:rPr>
        <w:lastRenderedPageBreak/>
        <w:t>постраскопочной</w:t>
      </w:r>
      <w:proofErr w:type="spellEnd"/>
      <w:r w:rsidR="00AC6808" w:rsidRPr="00FE7AC6">
        <w:rPr>
          <w:rFonts w:cs="Times New Roman"/>
          <w:szCs w:val="28"/>
        </w:rPr>
        <w:t xml:space="preserve"> документации, на которую во многом и опирались исследователи и реконструкторы кораблей викингов. </w:t>
      </w:r>
    </w:p>
    <w:p w14:paraId="73E48757" w14:textId="0F987F40" w:rsidR="00AC6808" w:rsidRPr="00FE7AC6" w:rsidRDefault="00CC3946" w:rsidP="00FE7AC6">
      <w:pPr>
        <w:pStyle w:val="a9"/>
        <w:ind w:firstLine="709"/>
        <w:rPr>
          <w:rFonts w:cs="Times New Roman"/>
          <w:szCs w:val="28"/>
          <w:lang w:val="kk-KZ"/>
        </w:rPr>
      </w:pPr>
      <w:r w:rsidRPr="00FE7AC6">
        <w:rPr>
          <w:rFonts w:cs="Times New Roman"/>
          <w:szCs w:val="28"/>
        </w:rPr>
        <w:t xml:space="preserve">О </w:t>
      </w:r>
      <w:r w:rsidR="00AC6808" w:rsidRPr="00FE7AC6">
        <w:rPr>
          <w:rFonts w:cs="Times New Roman"/>
          <w:szCs w:val="28"/>
        </w:rPr>
        <w:t>собственно</w:t>
      </w:r>
      <w:r w:rsidRPr="00FE7AC6">
        <w:rPr>
          <w:rFonts w:cs="Times New Roman"/>
          <w:szCs w:val="28"/>
        </w:rPr>
        <w:t>м опыте</w:t>
      </w:r>
      <w:r w:rsidR="00AC6808" w:rsidRPr="00FE7AC6">
        <w:rPr>
          <w:rFonts w:cs="Times New Roman"/>
          <w:szCs w:val="28"/>
        </w:rPr>
        <w:t xml:space="preserve"> надо сказать, что большое влияние и роль в разработке достоверной реконструкции играют авторы и участники раскопок. </w:t>
      </w:r>
      <w:r w:rsidR="00D360DB" w:rsidRPr="00FE7AC6">
        <w:rPr>
          <w:rFonts w:cs="Times New Roman"/>
          <w:szCs w:val="28"/>
        </w:rPr>
        <w:t>В случае, если реконструктор не присутствовал во время раскопок, очень важно, чтобы археологи поделились любой имеющейся у них информаци</w:t>
      </w:r>
      <w:r w:rsidR="00791719" w:rsidRPr="00FE7AC6">
        <w:rPr>
          <w:rFonts w:cs="Times New Roman"/>
          <w:szCs w:val="28"/>
        </w:rPr>
        <w:t>ей</w:t>
      </w:r>
      <w:r w:rsidR="00D360DB" w:rsidRPr="00FE7AC6">
        <w:rPr>
          <w:rFonts w:cs="Times New Roman"/>
          <w:szCs w:val="28"/>
        </w:rPr>
        <w:t xml:space="preserve"> о процессе </w:t>
      </w:r>
      <w:r w:rsidR="00791719" w:rsidRPr="00FE7AC6">
        <w:rPr>
          <w:rFonts w:cs="Times New Roman"/>
          <w:szCs w:val="28"/>
        </w:rPr>
        <w:t>раскопок, и</w:t>
      </w:r>
      <w:r w:rsidR="00D360DB" w:rsidRPr="00FE7AC6">
        <w:rPr>
          <w:rFonts w:cs="Times New Roman"/>
          <w:szCs w:val="28"/>
        </w:rPr>
        <w:t xml:space="preserve"> об исследованиях, сделанных после них. Так, в процессе изучения комплекса находок из царского кургана Аржан-2 в Туве, один из руководителей экспедиции, Анатолий </w:t>
      </w:r>
      <w:proofErr w:type="spellStart"/>
      <w:r w:rsidR="00D360DB" w:rsidRPr="00FE7AC6">
        <w:rPr>
          <w:rFonts w:cs="Times New Roman"/>
          <w:szCs w:val="28"/>
        </w:rPr>
        <w:t>Наглер</w:t>
      </w:r>
      <w:proofErr w:type="spellEnd"/>
      <w:r w:rsidR="00D360DB" w:rsidRPr="00FE7AC6">
        <w:rPr>
          <w:rFonts w:cs="Times New Roman"/>
          <w:szCs w:val="28"/>
        </w:rPr>
        <w:t>, любезно предоставил нашей команде не только подробнейшие грамотные публикации о находке, но и огромное количество неопубликованных фотографий, сделанных как в процессе раскопок, так и фотографий предметов по отдельности уже после раскопок.</w:t>
      </w:r>
      <w:r w:rsidR="001D41DD" w:rsidRPr="00FE7AC6">
        <w:rPr>
          <w:rFonts w:cs="Times New Roman"/>
          <w:szCs w:val="28"/>
        </w:rPr>
        <w:t xml:space="preserve"> </w:t>
      </w:r>
      <w:r w:rsidR="00D360DB" w:rsidRPr="00FE7AC6">
        <w:rPr>
          <w:rFonts w:cs="Times New Roman"/>
          <w:szCs w:val="28"/>
        </w:rPr>
        <w:t xml:space="preserve">Кроме того, он тесно сотрудничал с командой реконструкторов, и был готов ответить на любые вопросы и развеять сомнения. Благодаря такой слаженной работе, и открытости археолога, нам удалось не только разработать достаточно достоверную реконструкцию, но и обнаружить не замеченные археологами изображения на некоторых предметах. Таким образом, корпус знаний о комплексе расширился, и </w:t>
      </w:r>
      <w:proofErr w:type="spellStart"/>
      <w:r w:rsidR="00D360DB" w:rsidRPr="00FE7AC6">
        <w:rPr>
          <w:rFonts w:cs="Times New Roman"/>
          <w:szCs w:val="28"/>
        </w:rPr>
        <w:t>синергичное</w:t>
      </w:r>
      <w:proofErr w:type="spellEnd"/>
      <w:r w:rsidR="00D360DB" w:rsidRPr="00FE7AC6">
        <w:rPr>
          <w:rFonts w:cs="Times New Roman"/>
          <w:szCs w:val="28"/>
        </w:rPr>
        <w:t xml:space="preserve"> сотрудничество разных специалистов позволило выявить дополнительные знания.</w:t>
      </w:r>
      <w:r w:rsidR="001D41DD" w:rsidRPr="00FE7AC6">
        <w:rPr>
          <w:rFonts w:cs="Times New Roman"/>
          <w:szCs w:val="28"/>
        </w:rPr>
        <w:t xml:space="preserve"> </w:t>
      </w:r>
    </w:p>
    <w:p w14:paraId="2BF2188B" w14:textId="12375CDE" w:rsidR="00A21ECD" w:rsidRPr="00485F28" w:rsidRDefault="00FE7AC6" w:rsidP="00FE7AC6">
      <w:pPr>
        <w:pStyle w:val="4"/>
        <w:numPr>
          <w:ilvl w:val="0"/>
          <w:numId w:val="0"/>
        </w:numPr>
        <w:ind w:left="709"/>
        <w:rPr>
          <w:iCs/>
        </w:rPr>
      </w:pPr>
      <w:r w:rsidRPr="00485F28">
        <w:rPr>
          <w:iCs/>
          <w:lang w:val="kk-KZ"/>
        </w:rPr>
        <w:t>Комплексные</w:t>
      </w:r>
      <w:r w:rsidRPr="00485F28">
        <w:rPr>
          <w:iCs/>
        </w:rPr>
        <w:t xml:space="preserve"> исследования материала</w:t>
      </w:r>
    </w:p>
    <w:p w14:paraId="0B37B826" w14:textId="4EE7EB0F" w:rsidR="008E7995" w:rsidRPr="00FE7AC6" w:rsidRDefault="00176A02" w:rsidP="00FE7AC6">
      <w:pPr>
        <w:pStyle w:val="a9"/>
        <w:ind w:firstLine="709"/>
        <w:rPr>
          <w:rFonts w:cs="Times New Roman"/>
          <w:szCs w:val="28"/>
        </w:rPr>
      </w:pPr>
      <w:r w:rsidRPr="00FE7AC6">
        <w:rPr>
          <w:rFonts w:cs="Times New Roman"/>
          <w:szCs w:val="28"/>
        </w:rPr>
        <w:t xml:space="preserve">За последнее столетие стало возможным исследовать объекты с помощью огромного числа методов. </w:t>
      </w:r>
      <w:r w:rsidR="008E7995" w:rsidRPr="00FE7AC6">
        <w:rPr>
          <w:rFonts w:cs="Times New Roman"/>
          <w:szCs w:val="28"/>
        </w:rPr>
        <w:t xml:space="preserve">Археология и история стала пользоваться методами естественнонаучных дисциплин, </w:t>
      </w:r>
      <w:r w:rsidR="00696441" w:rsidRPr="00FE7AC6">
        <w:rPr>
          <w:rFonts w:cs="Times New Roman"/>
          <w:szCs w:val="28"/>
        </w:rPr>
        <w:t xml:space="preserve">в </w:t>
      </w:r>
      <w:r w:rsidR="008E7995" w:rsidRPr="00FE7AC6">
        <w:rPr>
          <w:rFonts w:cs="Times New Roman"/>
          <w:szCs w:val="28"/>
        </w:rPr>
        <w:t>числе которых: химия, физика, зоология, палеозоология, палеоботаника, карпология, палинология, биология, геология, минералогия</w:t>
      </w:r>
      <w:r w:rsidR="001337C4" w:rsidRPr="00FE7AC6">
        <w:rPr>
          <w:rFonts w:cs="Times New Roman"/>
          <w:szCs w:val="28"/>
        </w:rPr>
        <w:t>, рентгенология</w:t>
      </w:r>
      <w:r w:rsidR="008E7995" w:rsidRPr="00FE7AC6">
        <w:rPr>
          <w:rFonts w:cs="Times New Roman"/>
          <w:szCs w:val="28"/>
        </w:rPr>
        <w:t xml:space="preserve"> и многие другие. Методы, пришедшие в археологию из естественных наук, отличаются точностью и относительной однозначностью своих результатов. Пользуясь такими методами исследования, можно исключить многие предположения, получив дос</w:t>
      </w:r>
      <w:r w:rsidR="00696441" w:rsidRPr="00FE7AC6">
        <w:rPr>
          <w:rFonts w:cs="Times New Roman"/>
          <w:szCs w:val="28"/>
        </w:rPr>
        <w:t xml:space="preserve">таточно точный результат. Такие результаты исследований ставят точку в научных спорах на дискуссионные темы, раз и навсегда определяя различные аспекты. </w:t>
      </w:r>
    </w:p>
    <w:p w14:paraId="3DC52197" w14:textId="31A9607C" w:rsidR="00696441" w:rsidRPr="00FE7AC6" w:rsidRDefault="00696441" w:rsidP="00FE7AC6">
      <w:pPr>
        <w:pStyle w:val="a9"/>
        <w:ind w:firstLine="709"/>
        <w:rPr>
          <w:rFonts w:cs="Times New Roman"/>
          <w:szCs w:val="28"/>
        </w:rPr>
      </w:pPr>
      <w:r w:rsidRPr="00FE7AC6">
        <w:rPr>
          <w:rFonts w:cs="Times New Roman"/>
          <w:szCs w:val="28"/>
        </w:rPr>
        <w:t xml:space="preserve">Именно в результате естественнонаучных исследований могут быть не только подтверждены или опровергнуты различные гипотезы, но и даже предположения, </w:t>
      </w:r>
      <w:r w:rsidR="001337C4" w:rsidRPr="00FE7AC6">
        <w:rPr>
          <w:rFonts w:cs="Times New Roman"/>
          <w:szCs w:val="28"/>
        </w:rPr>
        <w:t>и пожелания</w:t>
      </w:r>
      <w:r w:rsidRPr="00FE7AC6">
        <w:rPr>
          <w:rFonts w:cs="Times New Roman"/>
          <w:szCs w:val="28"/>
        </w:rPr>
        <w:t xml:space="preserve"> исследователей. Ожидания археологов, историков и других исследователей могут и должны быть проверены как можно большим числом способов. </w:t>
      </w:r>
    </w:p>
    <w:p w14:paraId="0E973CD7" w14:textId="6D532B4A" w:rsidR="00696441" w:rsidRPr="00FE7AC6" w:rsidRDefault="00CC3946" w:rsidP="00FE7AC6">
      <w:pPr>
        <w:pStyle w:val="a9"/>
        <w:ind w:firstLine="709"/>
        <w:rPr>
          <w:rFonts w:cs="Times New Roman"/>
          <w:szCs w:val="28"/>
        </w:rPr>
      </w:pPr>
      <w:r w:rsidRPr="00FE7AC6">
        <w:rPr>
          <w:rFonts w:cs="Times New Roman"/>
          <w:szCs w:val="28"/>
        </w:rPr>
        <w:t>З</w:t>
      </w:r>
      <w:r w:rsidR="00696441" w:rsidRPr="00FE7AC6">
        <w:rPr>
          <w:rFonts w:cs="Times New Roman"/>
          <w:szCs w:val="28"/>
        </w:rPr>
        <w:t>ачастую предполагаемый пол захороненного и найденного индивидуума может быть ошибочно выбран по его инвентарю, и только антропологические и даже генетические анализы с точностью покажут действительный пол изучаемой персоны. Такой результат, конечно, меняет сложившиеся представления и способствует накоплению новых научных данных. Тем важнее становится сохранять древние находки – для возможности дальнейших исследований новыми поколениями ученых, с помощью новых</w:t>
      </w:r>
      <w:r w:rsidR="00B7102C" w:rsidRPr="00FE7AC6">
        <w:rPr>
          <w:rFonts w:cs="Times New Roman"/>
          <w:szCs w:val="28"/>
        </w:rPr>
        <w:t xml:space="preserve"> технологий и</w:t>
      </w:r>
      <w:r w:rsidR="00696441" w:rsidRPr="00FE7AC6">
        <w:rPr>
          <w:rFonts w:cs="Times New Roman"/>
          <w:szCs w:val="28"/>
        </w:rPr>
        <w:t xml:space="preserve"> </w:t>
      </w:r>
      <w:r w:rsidR="00B7102C" w:rsidRPr="00FE7AC6">
        <w:rPr>
          <w:rFonts w:cs="Times New Roman"/>
          <w:szCs w:val="28"/>
        </w:rPr>
        <w:t xml:space="preserve">методов </w:t>
      </w:r>
      <w:r w:rsidR="00696441" w:rsidRPr="00FE7AC6">
        <w:rPr>
          <w:rFonts w:cs="Times New Roman"/>
          <w:szCs w:val="28"/>
        </w:rPr>
        <w:t xml:space="preserve">исследований. </w:t>
      </w:r>
    </w:p>
    <w:p w14:paraId="0EEDD9A5" w14:textId="7EDB8FE8" w:rsidR="006729B7" w:rsidRPr="00FE7AC6" w:rsidRDefault="006729B7" w:rsidP="00FE7AC6">
      <w:pPr>
        <w:pStyle w:val="a9"/>
        <w:ind w:firstLine="709"/>
        <w:rPr>
          <w:rFonts w:cs="Times New Roman"/>
          <w:szCs w:val="28"/>
        </w:rPr>
      </w:pPr>
      <w:r w:rsidRPr="00FE7AC6">
        <w:rPr>
          <w:rFonts w:cs="Times New Roman"/>
          <w:szCs w:val="28"/>
        </w:rPr>
        <w:t xml:space="preserve">Один из примеров исследований, проливших свет </w:t>
      </w:r>
      <w:r w:rsidR="00B7102C" w:rsidRPr="00FE7AC6">
        <w:rPr>
          <w:rFonts w:cs="Times New Roman"/>
          <w:szCs w:val="28"/>
        </w:rPr>
        <w:t xml:space="preserve">на </w:t>
      </w:r>
      <w:r w:rsidR="001337C4" w:rsidRPr="00FE7AC6">
        <w:rPr>
          <w:rFonts w:cs="Times New Roman"/>
          <w:szCs w:val="28"/>
        </w:rPr>
        <w:t>пол индивидуума</w:t>
      </w:r>
      <w:r w:rsidRPr="00FE7AC6">
        <w:rPr>
          <w:rFonts w:cs="Times New Roman"/>
          <w:szCs w:val="28"/>
        </w:rPr>
        <w:t xml:space="preserve"> – захоронение молодого человека</w:t>
      </w:r>
      <w:r w:rsidR="00CB1DD0" w:rsidRPr="00FE7AC6">
        <w:rPr>
          <w:rFonts w:cs="Times New Roman"/>
          <w:szCs w:val="28"/>
        </w:rPr>
        <w:t xml:space="preserve">, найденное в совместном захоронении со </w:t>
      </w:r>
      <w:r w:rsidR="00CB1DD0" w:rsidRPr="00FE7AC6">
        <w:rPr>
          <w:rFonts w:cs="Times New Roman"/>
          <w:szCs w:val="28"/>
        </w:rPr>
        <w:lastRenderedPageBreak/>
        <w:t>взрослым мужчиной</w:t>
      </w:r>
      <w:r w:rsidRPr="00FE7AC6">
        <w:rPr>
          <w:rFonts w:cs="Times New Roman"/>
          <w:szCs w:val="28"/>
        </w:rPr>
        <w:t xml:space="preserve"> на </w:t>
      </w:r>
      <w:proofErr w:type="spellStart"/>
      <w:r w:rsidRPr="00FE7AC6">
        <w:rPr>
          <w:rFonts w:cs="Times New Roman"/>
          <w:szCs w:val="28"/>
        </w:rPr>
        <w:t>Укоке</w:t>
      </w:r>
      <w:proofErr w:type="spellEnd"/>
      <w:r w:rsidR="00F96EFF" w:rsidRPr="00FE7AC6">
        <w:rPr>
          <w:rFonts w:cs="Times New Roman"/>
          <w:szCs w:val="28"/>
        </w:rPr>
        <w:t xml:space="preserve"> (могильн</w:t>
      </w:r>
      <w:r w:rsidR="00B60285" w:rsidRPr="00FE7AC6">
        <w:rPr>
          <w:rFonts w:cs="Times New Roman"/>
          <w:szCs w:val="28"/>
        </w:rPr>
        <w:t>и</w:t>
      </w:r>
      <w:r w:rsidR="00F96EFF" w:rsidRPr="00FE7AC6">
        <w:rPr>
          <w:rFonts w:cs="Times New Roman"/>
          <w:szCs w:val="28"/>
        </w:rPr>
        <w:t xml:space="preserve">к </w:t>
      </w:r>
      <w:r w:rsidR="00B60285" w:rsidRPr="00FE7AC6">
        <w:rPr>
          <w:rFonts w:cs="Times New Roman"/>
          <w:szCs w:val="28"/>
        </w:rPr>
        <w:t>Ак-Алаха-1)</w:t>
      </w:r>
      <w:r w:rsidRPr="00FE7AC6">
        <w:rPr>
          <w:rFonts w:cs="Times New Roman"/>
          <w:szCs w:val="28"/>
        </w:rPr>
        <w:t xml:space="preserve">, </w:t>
      </w:r>
      <w:r w:rsidR="00CB1DD0" w:rsidRPr="00FE7AC6">
        <w:rPr>
          <w:rFonts w:cs="Times New Roman"/>
          <w:szCs w:val="28"/>
        </w:rPr>
        <w:t>исследованное археологами</w:t>
      </w:r>
      <w:r w:rsidRPr="00FE7AC6">
        <w:rPr>
          <w:rFonts w:cs="Times New Roman"/>
          <w:szCs w:val="28"/>
        </w:rPr>
        <w:t xml:space="preserve"> в 1990 году. Курган был интересен тем, что не был разграблен, и оставался «замерзшим» вплоть до момента раскопок. </w:t>
      </w:r>
      <w:r w:rsidR="00CB1DD0" w:rsidRPr="00FE7AC6">
        <w:rPr>
          <w:rFonts w:cs="Times New Roman"/>
          <w:szCs w:val="28"/>
        </w:rPr>
        <w:t>Женский пол молодой персоны был установлен по скелетной морфологии. Однако, персона была юной, и скелет, по-видимому,</w:t>
      </w:r>
      <w:r w:rsidR="002439AA" w:rsidRPr="00FE7AC6">
        <w:rPr>
          <w:rFonts w:cs="Times New Roman"/>
          <w:szCs w:val="28"/>
        </w:rPr>
        <w:t xml:space="preserve"> ещё </w:t>
      </w:r>
      <w:r w:rsidR="00CB1DD0" w:rsidRPr="00FE7AC6">
        <w:rPr>
          <w:rFonts w:cs="Times New Roman"/>
          <w:szCs w:val="28"/>
        </w:rPr>
        <w:t xml:space="preserve">находился в стадии формирования. Если в случае со скелетом взрослого человека, при его сохранности, можно достаточно уверенно определить его пол, то </w:t>
      </w:r>
      <w:r w:rsidR="00F96EFF" w:rsidRPr="00FE7AC6">
        <w:rPr>
          <w:rFonts w:cs="Times New Roman"/>
          <w:szCs w:val="28"/>
        </w:rPr>
        <w:t>при работе с костяком молодых, и тем более юных персон, вероятность ошибки становится особенно высока. Дело в том, что до окончания периода полового созревания, скелет</w:t>
      </w:r>
      <w:r w:rsidR="002439AA" w:rsidRPr="00FE7AC6">
        <w:rPr>
          <w:rFonts w:cs="Times New Roman"/>
          <w:szCs w:val="28"/>
        </w:rPr>
        <w:t xml:space="preserve"> ещё </w:t>
      </w:r>
      <w:r w:rsidR="00F96EFF" w:rsidRPr="00FE7AC6">
        <w:rPr>
          <w:rFonts w:cs="Times New Roman"/>
          <w:szCs w:val="28"/>
        </w:rPr>
        <w:t xml:space="preserve">не сформирован окончательно, и продолжает развиваться и изменяться. Именно с таким </w:t>
      </w:r>
      <w:proofErr w:type="spellStart"/>
      <w:r w:rsidR="00F96EFF" w:rsidRPr="00FE7AC6">
        <w:rPr>
          <w:rFonts w:cs="Times New Roman"/>
          <w:szCs w:val="28"/>
        </w:rPr>
        <w:t>недо</w:t>
      </w:r>
      <w:r w:rsidR="001020F8" w:rsidRPr="00FE7AC6">
        <w:rPr>
          <w:rFonts w:cs="Times New Roman"/>
          <w:szCs w:val="28"/>
        </w:rPr>
        <w:t>с</w:t>
      </w:r>
      <w:r w:rsidR="00F96EFF" w:rsidRPr="00FE7AC6">
        <w:rPr>
          <w:rFonts w:cs="Times New Roman"/>
          <w:szCs w:val="28"/>
        </w:rPr>
        <w:t>формированным</w:t>
      </w:r>
      <w:proofErr w:type="spellEnd"/>
      <w:r w:rsidR="00F96EFF" w:rsidRPr="00FE7AC6">
        <w:rPr>
          <w:rFonts w:cs="Times New Roman"/>
          <w:szCs w:val="28"/>
        </w:rPr>
        <w:t xml:space="preserve"> скелетом и столкнулись исследователи при работе с указанным захоронением. По результатам антропологических исследований был сделан вывод о принадлежности индивидуума к женскому полу. Напомним, ориентировочный возраст персоны составлял 16-17 лет. </w:t>
      </w:r>
    </w:p>
    <w:p w14:paraId="59169A47" w14:textId="1D23754A" w:rsidR="00F96EFF" w:rsidRPr="00FE7AC6" w:rsidRDefault="00F96EFF" w:rsidP="00FE7AC6">
      <w:pPr>
        <w:pStyle w:val="a9"/>
        <w:ind w:firstLine="709"/>
        <w:rPr>
          <w:rFonts w:cs="Times New Roman"/>
          <w:szCs w:val="28"/>
        </w:rPr>
      </w:pPr>
      <w:r w:rsidRPr="00FE7AC6">
        <w:rPr>
          <w:rFonts w:cs="Times New Roman"/>
          <w:szCs w:val="28"/>
        </w:rPr>
        <w:t>Последующие</w:t>
      </w:r>
      <w:r w:rsidR="00B60285" w:rsidRPr="00FE7AC6">
        <w:rPr>
          <w:rFonts w:cs="Times New Roman"/>
          <w:szCs w:val="28"/>
        </w:rPr>
        <w:t xml:space="preserve"> </w:t>
      </w:r>
      <w:proofErr w:type="spellStart"/>
      <w:r w:rsidR="00B60285" w:rsidRPr="00FE7AC6">
        <w:rPr>
          <w:rFonts w:cs="Times New Roman"/>
          <w:szCs w:val="28"/>
        </w:rPr>
        <w:t>палеогенетические</w:t>
      </w:r>
      <w:proofErr w:type="spellEnd"/>
      <w:r w:rsidR="00B60285" w:rsidRPr="00FE7AC6">
        <w:rPr>
          <w:rFonts w:cs="Times New Roman"/>
          <w:szCs w:val="28"/>
        </w:rPr>
        <w:t xml:space="preserve"> </w:t>
      </w:r>
      <w:r w:rsidRPr="00FE7AC6">
        <w:rPr>
          <w:rFonts w:cs="Times New Roman"/>
          <w:szCs w:val="28"/>
        </w:rPr>
        <w:t xml:space="preserve">исследования обоих костяков, проведенные совместно с новосибирским институтом цитологии и генетики СО РАН, </w:t>
      </w:r>
      <w:r w:rsidR="00B60285" w:rsidRPr="00FE7AC6">
        <w:rPr>
          <w:rFonts w:cs="Times New Roman"/>
          <w:szCs w:val="28"/>
        </w:rPr>
        <w:t>показали</w:t>
      </w:r>
      <w:r w:rsidR="00F96743" w:rsidRPr="00FE7AC6">
        <w:rPr>
          <w:rFonts w:cs="Times New Roman"/>
          <w:szCs w:val="28"/>
        </w:rPr>
        <w:t xml:space="preserve"> неожиданные результаты – девушка оказалась юношей.</w:t>
      </w:r>
      <w:r w:rsidR="007345FB" w:rsidRPr="00FE7AC6">
        <w:rPr>
          <w:rFonts w:cs="Times New Roman"/>
          <w:szCs w:val="28"/>
        </w:rPr>
        <w:t xml:space="preserve"> Все предыдущие предположения относительно социальной роли молодого человека, и взаимосвязей между взрослой и молодой персоной стали нуждаться в корректировках. </w:t>
      </w:r>
      <w:r w:rsidR="00F96743" w:rsidRPr="00FE7AC6">
        <w:rPr>
          <w:rFonts w:cs="Times New Roman"/>
          <w:szCs w:val="28"/>
        </w:rPr>
        <w:t>Более детальные исследования, к тому же, выявили уровень родства у мужчины и молодого человека. Родство это, однако, было не близким – возможно, персоны приходились друг другу троюродными братьями, племянниками, и обладали определённым сходным социальным статусом</w:t>
      </w:r>
      <w:r w:rsidR="007345FB" w:rsidRPr="00FE7AC6">
        <w:rPr>
          <w:rFonts w:cs="Times New Roman"/>
          <w:szCs w:val="28"/>
        </w:rPr>
        <w:t xml:space="preserve">. Таким образом, сохранность находок позволила не только уточнить важные аспекты захоронения, но и выявить новые знания, которые не могли бы быть выявлены без такого исследования </w:t>
      </w:r>
      <w:r w:rsidR="007048A2" w:rsidRPr="00FE7AC6">
        <w:rPr>
          <w:rFonts w:cs="Times New Roman"/>
          <w:szCs w:val="28"/>
        </w:rPr>
        <w:t>[</w:t>
      </w:r>
      <w:r w:rsidR="00905063" w:rsidRPr="00FE7AC6">
        <w:rPr>
          <w:rFonts w:cs="Times New Roman"/>
          <w:szCs w:val="28"/>
        </w:rPr>
        <w:t>76, с. 144-149</w:t>
      </w:r>
      <w:r w:rsidR="00702F5C" w:rsidRPr="00FE7AC6">
        <w:rPr>
          <w:rFonts w:cs="Times New Roman"/>
          <w:szCs w:val="28"/>
        </w:rPr>
        <w:t>]</w:t>
      </w:r>
      <w:r w:rsidR="007345FB" w:rsidRPr="00FE7AC6">
        <w:rPr>
          <w:rFonts w:cs="Times New Roman"/>
          <w:szCs w:val="28"/>
        </w:rPr>
        <w:t>.</w:t>
      </w:r>
      <w:r w:rsidR="00F96743" w:rsidRPr="00FE7AC6">
        <w:rPr>
          <w:rFonts w:cs="Times New Roman"/>
          <w:szCs w:val="28"/>
        </w:rPr>
        <w:t xml:space="preserve"> </w:t>
      </w:r>
    </w:p>
    <w:p w14:paraId="20DE6533" w14:textId="511196C1" w:rsidR="00483B7E" w:rsidRPr="00FE7AC6" w:rsidRDefault="007863FB" w:rsidP="00FE7AC6">
      <w:pPr>
        <w:pStyle w:val="a9"/>
        <w:ind w:firstLine="709"/>
        <w:rPr>
          <w:rFonts w:cs="Times New Roman"/>
          <w:szCs w:val="28"/>
        </w:rPr>
      </w:pPr>
      <w:r w:rsidRPr="00FE7AC6">
        <w:rPr>
          <w:rFonts w:cs="Times New Roman"/>
          <w:szCs w:val="28"/>
        </w:rPr>
        <w:t>Ярким примером</w:t>
      </w:r>
      <w:r w:rsidR="001020F8" w:rsidRPr="00FE7AC6">
        <w:rPr>
          <w:rFonts w:cs="Times New Roman"/>
          <w:szCs w:val="28"/>
        </w:rPr>
        <w:t xml:space="preserve"> отечественных</w:t>
      </w:r>
      <w:r w:rsidRPr="00FE7AC6">
        <w:rPr>
          <w:rFonts w:cs="Times New Roman"/>
          <w:szCs w:val="28"/>
        </w:rPr>
        <w:t xml:space="preserve"> всесторонних исследований, обеспечивающих </w:t>
      </w:r>
      <w:proofErr w:type="spellStart"/>
      <w:r w:rsidRPr="00FE7AC6">
        <w:rPr>
          <w:rFonts w:cs="Times New Roman"/>
          <w:szCs w:val="28"/>
        </w:rPr>
        <w:t>междисциплинарность</w:t>
      </w:r>
      <w:proofErr w:type="spellEnd"/>
      <w:r w:rsidRPr="00FE7AC6">
        <w:rPr>
          <w:rFonts w:cs="Times New Roman"/>
          <w:szCs w:val="28"/>
        </w:rPr>
        <w:t xml:space="preserve"> подхода, </w:t>
      </w:r>
      <w:r w:rsidR="00B10AD0" w:rsidRPr="00FE7AC6">
        <w:rPr>
          <w:rFonts w:cs="Times New Roman"/>
          <w:szCs w:val="28"/>
        </w:rPr>
        <w:t xml:space="preserve">можно смело назвать так называемую </w:t>
      </w:r>
      <w:proofErr w:type="spellStart"/>
      <w:r w:rsidR="00B10AD0" w:rsidRPr="00FE7AC6">
        <w:rPr>
          <w:rFonts w:cs="Times New Roman"/>
          <w:szCs w:val="28"/>
        </w:rPr>
        <w:t>Уржарскую</w:t>
      </w:r>
      <w:proofErr w:type="spellEnd"/>
      <w:r w:rsidR="00B10AD0" w:rsidRPr="00FE7AC6">
        <w:rPr>
          <w:rFonts w:cs="Times New Roman"/>
          <w:szCs w:val="28"/>
        </w:rPr>
        <w:t xml:space="preserve"> жрицу. Это тот случай, когда оригинал находки был исследован с использованием множества способов и методик, а результаты исследований помогли в создании достоверной реконструкции. Захоронение женщины </w:t>
      </w:r>
      <w:proofErr w:type="spellStart"/>
      <w:r w:rsidR="00B10AD0" w:rsidRPr="00FE7AC6">
        <w:rPr>
          <w:rFonts w:cs="Times New Roman"/>
          <w:szCs w:val="28"/>
        </w:rPr>
        <w:t>сакского</w:t>
      </w:r>
      <w:proofErr w:type="spellEnd"/>
      <w:r w:rsidR="00B10AD0" w:rsidRPr="00FE7AC6">
        <w:rPr>
          <w:rFonts w:cs="Times New Roman"/>
          <w:szCs w:val="28"/>
        </w:rPr>
        <w:t xml:space="preserve"> периода было найдено во время </w:t>
      </w:r>
      <w:r w:rsidR="00E7554B" w:rsidRPr="00FE7AC6">
        <w:rPr>
          <w:rFonts w:cs="Times New Roman"/>
          <w:szCs w:val="28"/>
        </w:rPr>
        <w:t>аварийных</w:t>
      </w:r>
      <w:r w:rsidR="00B10AD0" w:rsidRPr="00FE7AC6">
        <w:rPr>
          <w:rFonts w:cs="Times New Roman"/>
          <w:szCs w:val="28"/>
        </w:rPr>
        <w:t xml:space="preserve"> раскопок </w:t>
      </w:r>
      <w:r w:rsidR="00E7554B" w:rsidRPr="00FE7AC6">
        <w:rPr>
          <w:rFonts w:cs="Times New Roman"/>
          <w:szCs w:val="28"/>
        </w:rPr>
        <w:t>перед</w:t>
      </w:r>
      <w:r w:rsidR="00B10AD0" w:rsidRPr="00FE7AC6">
        <w:rPr>
          <w:rFonts w:cs="Times New Roman"/>
          <w:szCs w:val="28"/>
        </w:rPr>
        <w:t xml:space="preserve"> </w:t>
      </w:r>
      <w:r w:rsidR="00E7554B" w:rsidRPr="00FE7AC6">
        <w:rPr>
          <w:rFonts w:cs="Times New Roman"/>
          <w:szCs w:val="28"/>
        </w:rPr>
        <w:t>реконструкцией</w:t>
      </w:r>
      <w:r w:rsidR="00B10AD0" w:rsidRPr="00FE7AC6">
        <w:rPr>
          <w:rFonts w:cs="Times New Roman"/>
          <w:szCs w:val="28"/>
        </w:rPr>
        <w:t xml:space="preserve"> дороги</w:t>
      </w:r>
      <w:r w:rsidR="00E7554B" w:rsidRPr="00FE7AC6">
        <w:rPr>
          <w:rFonts w:cs="Times New Roman"/>
          <w:szCs w:val="28"/>
        </w:rPr>
        <w:t>,</w:t>
      </w:r>
      <w:r w:rsidR="00B10AD0" w:rsidRPr="00FE7AC6">
        <w:rPr>
          <w:rFonts w:cs="Times New Roman"/>
          <w:szCs w:val="28"/>
        </w:rPr>
        <w:t xml:space="preserve"> археологическим отрядом</w:t>
      </w:r>
      <w:r w:rsidR="00BE6FC7" w:rsidRPr="00FE7AC6">
        <w:rPr>
          <w:rFonts w:cs="Times New Roman"/>
          <w:szCs w:val="28"/>
        </w:rPr>
        <w:t xml:space="preserve"> Института археологии имени А.Х. </w:t>
      </w:r>
      <w:proofErr w:type="spellStart"/>
      <w:r w:rsidR="00BE6FC7" w:rsidRPr="00FE7AC6">
        <w:rPr>
          <w:rFonts w:cs="Times New Roman"/>
          <w:szCs w:val="28"/>
        </w:rPr>
        <w:t>Маргулана</w:t>
      </w:r>
      <w:proofErr w:type="spellEnd"/>
      <w:r w:rsidR="00B10AD0" w:rsidRPr="00FE7AC6">
        <w:rPr>
          <w:rFonts w:cs="Times New Roman"/>
          <w:szCs w:val="28"/>
        </w:rPr>
        <w:t xml:space="preserve"> во главе с Т.Н.</w:t>
      </w:r>
      <w:r w:rsidR="00BE6FC7" w:rsidRPr="00FE7AC6">
        <w:rPr>
          <w:rFonts w:cs="Times New Roman"/>
          <w:szCs w:val="28"/>
        </w:rPr>
        <w:t> </w:t>
      </w:r>
      <w:proofErr w:type="spellStart"/>
      <w:r w:rsidR="00BE6FC7" w:rsidRPr="00FE7AC6">
        <w:rPr>
          <w:rFonts w:cs="Times New Roman"/>
          <w:szCs w:val="28"/>
        </w:rPr>
        <w:t>Смагуловым</w:t>
      </w:r>
      <w:proofErr w:type="spellEnd"/>
      <w:r w:rsidR="00BE6FC7" w:rsidRPr="00FE7AC6">
        <w:rPr>
          <w:rFonts w:cs="Times New Roman"/>
          <w:szCs w:val="28"/>
        </w:rPr>
        <w:t xml:space="preserve"> и Б.</w:t>
      </w:r>
      <w:r w:rsidR="00B10AD0" w:rsidRPr="00FE7AC6">
        <w:rPr>
          <w:rFonts w:cs="Times New Roman"/>
          <w:szCs w:val="28"/>
        </w:rPr>
        <w:t>А.</w:t>
      </w:r>
      <w:r w:rsidR="00BE6FC7" w:rsidRPr="00FE7AC6">
        <w:rPr>
          <w:rFonts w:cs="Times New Roman"/>
          <w:szCs w:val="28"/>
        </w:rPr>
        <w:t> </w:t>
      </w:r>
      <w:proofErr w:type="spellStart"/>
      <w:r w:rsidR="00B10AD0" w:rsidRPr="00FE7AC6">
        <w:rPr>
          <w:rFonts w:cs="Times New Roman"/>
          <w:szCs w:val="28"/>
        </w:rPr>
        <w:t>Байтанаевым</w:t>
      </w:r>
      <w:proofErr w:type="spellEnd"/>
      <w:r w:rsidR="00B10AD0" w:rsidRPr="00FE7AC6">
        <w:rPr>
          <w:rFonts w:cs="Times New Roman"/>
          <w:szCs w:val="28"/>
        </w:rPr>
        <w:t xml:space="preserve">. </w:t>
      </w:r>
      <w:r w:rsidR="00E7554B" w:rsidRPr="00FE7AC6">
        <w:rPr>
          <w:rFonts w:cs="Times New Roman"/>
          <w:szCs w:val="28"/>
        </w:rPr>
        <w:t>Помимо того, что оно было не ограбленным, з</w:t>
      </w:r>
      <w:r w:rsidR="00B10AD0" w:rsidRPr="00FE7AC6">
        <w:rPr>
          <w:rFonts w:cs="Times New Roman"/>
          <w:szCs w:val="28"/>
        </w:rPr>
        <w:t xml:space="preserve">ахоронение </w:t>
      </w:r>
      <w:r w:rsidR="00E7554B" w:rsidRPr="00FE7AC6">
        <w:rPr>
          <w:rFonts w:cs="Times New Roman"/>
          <w:szCs w:val="28"/>
        </w:rPr>
        <w:t>уникально тем, что останки женщины, находясь в плотно закрытом каменном саркофаге из плит, остались не засыпанными землей. Этот факт означал, что слой тлена, образовавшегося в результате естественных процессов разложения как мягких тканей женщины, так и предметов</w:t>
      </w:r>
      <w:r w:rsidR="002439AA" w:rsidRPr="00FE7AC6">
        <w:rPr>
          <w:rFonts w:cs="Times New Roman"/>
          <w:szCs w:val="28"/>
        </w:rPr>
        <w:t xml:space="preserve"> её </w:t>
      </w:r>
      <w:r w:rsidR="00E7554B" w:rsidRPr="00FE7AC6">
        <w:rPr>
          <w:rFonts w:cs="Times New Roman"/>
          <w:szCs w:val="28"/>
        </w:rPr>
        <w:t xml:space="preserve">одежды, сохранил в себе ценные сведения, не будучи смешанным с осыпавшимся извне грунтом. Такое уникальное, редчайшее для археологии Казахстана, стечение обстоятельств, подтолкнули Крыма Алтынбекова, вызванного археологами на место раскопок, </w:t>
      </w:r>
      <w:r w:rsidR="00581205" w:rsidRPr="00FE7AC6">
        <w:rPr>
          <w:rFonts w:cs="Times New Roman"/>
          <w:szCs w:val="28"/>
        </w:rPr>
        <w:t xml:space="preserve">к решению взять захоронение женщины цельным блоком – для его последующих исследований в лабораторных условиях. Опустим здесь сам </w:t>
      </w:r>
      <w:r w:rsidR="00581205" w:rsidRPr="00FE7AC6">
        <w:rPr>
          <w:rFonts w:cs="Times New Roman"/>
          <w:szCs w:val="28"/>
        </w:rPr>
        <w:lastRenderedPageBreak/>
        <w:t xml:space="preserve">способ изъятия артефактов блоками, разработанный и усовершенствованный Крымом </w:t>
      </w:r>
      <w:proofErr w:type="spellStart"/>
      <w:r w:rsidR="00581205" w:rsidRPr="00FE7AC6">
        <w:rPr>
          <w:rFonts w:cs="Times New Roman"/>
          <w:szCs w:val="28"/>
        </w:rPr>
        <w:t>Алтынбековым</w:t>
      </w:r>
      <w:proofErr w:type="spellEnd"/>
      <w:r w:rsidR="00581205" w:rsidRPr="00FE7AC6">
        <w:rPr>
          <w:rFonts w:cs="Times New Roman"/>
          <w:szCs w:val="28"/>
        </w:rPr>
        <w:t xml:space="preserve"> </w:t>
      </w:r>
      <w:r w:rsidR="007048A2" w:rsidRPr="00FE7AC6">
        <w:rPr>
          <w:rFonts w:cs="Times New Roman"/>
          <w:szCs w:val="28"/>
        </w:rPr>
        <w:t>[</w:t>
      </w:r>
      <w:r w:rsidR="00905063" w:rsidRPr="00FE7AC6">
        <w:rPr>
          <w:rFonts w:cs="Times New Roman"/>
          <w:szCs w:val="28"/>
        </w:rPr>
        <w:t>93, с. 3-62;</w:t>
      </w:r>
      <w:r w:rsidR="00527FF5" w:rsidRPr="00FE7AC6">
        <w:rPr>
          <w:rFonts w:cs="Times New Roman"/>
          <w:szCs w:val="28"/>
        </w:rPr>
        <w:t xml:space="preserve"> </w:t>
      </w:r>
      <w:r w:rsidR="00905063" w:rsidRPr="00FE7AC6">
        <w:rPr>
          <w:rFonts w:cs="Times New Roman"/>
          <w:szCs w:val="28"/>
        </w:rPr>
        <w:t>95, с. 3-336</w:t>
      </w:r>
      <w:r w:rsidR="00527FF5" w:rsidRPr="00FE7AC6">
        <w:rPr>
          <w:rFonts w:cs="Times New Roman"/>
          <w:szCs w:val="28"/>
        </w:rPr>
        <w:t>;</w:t>
      </w:r>
      <w:r w:rsidR="00581205" w:rsidRPr="00FE7AC6">
        <w:rPr>
          <w:rFonts w:cs="Times New Roman"/>
          <w:szCs w:val="28"/>
        </w:rPr>
        <w:t xml:space="preserve"> </w:t>
      </w:r>
      <w:r w:rsidR="00905063" w:rsidRPr="00FE7AC6">
        <w:rPr>
          <w:rFonts w:cs="Times New Roman"/>
          <w:szCs w:val="28"/>
        </w:rPr>
        <w:t>96, с. 3-92</w:t>
      </w:r>
      <w:r w:rsidR="00702F5C" w:rsidRPr="00FE7AC6">
        <w:rPr>
          <w:rFonts w:cs="Times New Roman"/>
          <w:szCs w:val="28"/>
        </w:rPr>
        <w:t>]</w:t>
      </w:r>
      <w:r w:rsidR="00680EEB" w:rsidRPr="00FE7AC6">
        <w:rPr>
          <w:rFonts w:cs="Times New Roman"/>
          <w:szCs w:val="28"/>
        </w:rPr>
        <w:t xml:space="preserve">. </w:t>
      </w:r>
    </w:p>
    <w:p w14:paraId="3A9FD706" w14:textId="79E5123D" w:rsidR="00680EEB" w:rsidRPr="00FE7AC6" w:rsidRDefault="00680EEB" w:rsidP="00FE7AC6">
      <w:pPr>
        <w:pStyle w:val="a9"/>
        <w:ind w:firstLine="709"/>
        <w:rPr>
          <w:rFonts w:cs="Times New Roman"/>
          <w:szCs w:val="28"/>
        </w:rPr>
      </w:pPr>
      <w:r w:rsidRPr="00FE7AC6">
        <w:rPr>
          <w:rFonts w:cs="Times New Roman"/>
          <w:szCs w:val="28"/>
        </w:rPr>
        <w:t>Изъятие захоронения блоком</w:t>
      </w:r>
      <w:r w:rsidR="007E2A40" w:rsidRPr="00FE7AC6">
        <w:rPr>
          <w:rFonts w:cs="Times New Roman"/>
          <w:szCs w:val="28"/>
        </w:rPr>
        <w:t xml:space="preserve"> позволило значительно увеличить время и улучшить условия для исследований. Уже в лаборатории, без спешки и зависимости от погодных условий, были последовательно проведены многочисленные исследования захоронения. Подробное рентгенографическое исследование показало расположение некоторых металлических элементов, не видных визуально под слоем тлена. Также </w:t>
      </w:r>
      <w:r w:rsidR="007F0086" w:rsidRPr="00FE7AC6">
        <w:rPr>
          <w:rFonts w:cs="Times New Roman"/>
          <w:szCs w:val="28"/>
        </w:rPr>
        <w:t xml:space="preserve">рентген показал места с более высокой плотностью, что помогло обратить на них внимание и на самом блоке. Постоянное взаимодействие с оригиналом раскопа, и сравнение его с рентгенографическими снимками, способствовало уточнению множества спорных и неясных моментов. </w:t>
      </w:r>
    </w:p>
    <w:p w14:paraId="3CB1140B" w14:textId="3E7C1E15" w:rsidR="00093349" w:rsidRPr="00FE7AC6" w:rsidRDefault="007F0086" w:rsidP="00FE7AC6">
      <w:pPr>
        <w:pStyle w:val="a9"/>
        <w:ind w:firstLine="709"/>
        <w:rPr>
          <w:rFonts w:cs="Times New Roman"/>
          <w:szCs w:val="28"/>
        </w:rPr>
      </w:pPr>
      <w:r w:rsidRPr="00FE7AC6">
        <w:rPr>
          <w:rFonts w:cs="Times New Roman"/>
          <w:szCs w:val="28"/>
        </w:rPr>
        <w:t>Технологическое исследование материалов распространилось, наверное, на все возможные детали костюма женщины, вернее на то, что от них осталось. Так, были проведены исследования остатков текстиля головного убора, текстил</w:t>
      </w:r>
      <w:r w:rsidR="00CD7F41" w:rsidRPr="00FE7AC6">
        <w:rPr>
          <w:rFonts w:cs="Times New Roman"/>
          <w:szCs w:val="28"/>
        </w:rPr>
        <w:t>я</w:t>
      </w:r>
      <w:r w:rsidRPr="00FE7AC6">
        <w:rPr>
          <w:rFonts w:cs="Times New Roman"/>
          <w:szCs w:val="28"/>
        </w:rPr>
        <w:t xml:space="preserve"> из области таза</w:t>
      </w:r>
      <w:r w:rsidR="00093349" w:rsidRPr="00FE7AC6">
        <w:rPr>
          <w:rFonts w:cs="Times New Roman"/>
          <w:szCs w:val="28"/>
        </w:rPr>
        <w:t xml:space="preserve"> (верхнего платья)</w:t>
      </w:r>
      <w:r w:rsidRPr="00FE7AC6">
        <w:rPr>
          <w:rFonts w:cs="Times New Roman"/>
          <w:szCs w:val="28"/>
        </w:rPr>
        <w:t xml:space="preserve">, </w:t>
      </w:r>
      <w:r w:rsidR="00093349" w:rsidRPr="00FE7AC6">
        <w:rPr>
          <w:rFonts w:cs="Times New Roman"/>
          <w:szCs w:val="28"/>
        </w:rPr>
        <w:t xml:space="preserve">тлена из области голени (нижней юбки). Также проанализированы остатки </w:t>
      </w:r>
      <w:r w:rsidRPr="00FE7AC6">
        <w:rPr>
          <w:rFonts w:cs="Times New Roman"/>
          <w:szCs w:val="28"/>
        </w:rPr>
        <w:t>«текстил</w:t>
      </w:r>
      <w:r w:rsidR="00CD7F41" w:rsidRPr="00FE7AC6">
        <w:rPr>
          <w:rFonts w:cs="Times New Roman"/>
          <w:szCs w:val="28"/>
        </w:rPr>
        <w:t>я»</w:t>
      </w:r>
      <w:r w:rsidRPr="00FE7AC6">
        <w:rPr>
          <w:rFonts w:cs="Times New Roman"/>
          <w:szCs w:val="28"/>
        </w:rPr>
        <w:t xml:space="preserve"> из области левой руки (</w:t>
      </w:r>
      <w:r w:rsidR="00CD7F41" w:rsidRPr="00FE7AC6">
        <w:rPr>
          <w:rFonts w:cs="Times New Roman"/>
          <w:szCs w:val="28"/>
        </w:rPr>
        <w:t>который оказался папоротником),</w:t>
      </w:r>
      <w:r w:rsidRPr="00FE7AC6">
        <w:rPr>
          <w:rFonts w:cs="Times New Roman"/>
          <w:szCs w:val="28"/>
        </w:rPr>
        <w:t xml:space="preserve"> нитей из пронизей</w:t>
      </w:r>
      <w:r w:rsidR="00093349" w:rsidRPr="00FE7AC6">
        <w:rPr>
          <w:rFonts w:cs="Times New Roman"/>
          <w:szCs w:val="28"/>
        </w:rPr>
        <w:t xml:space="preserve"> на головном уборе,</w:t>
      </w:r>
      <w:r w:rsidRPr="00FE7AC6">
        <w:rPr>
          <w:rFonts w:cs="Times New Roman"/>
          <w:szCs w:val="28"/>
        </w:rPr>
        <w:t xml:space="preserve"> металлической спирали, основы фольги центрального украшения, парика (косы), камня саркофага</w:t>
      </w:r>
      <w:r w:rsidR="00093349" w:rsidRPr="00FE7AC6">
        <w:rPr>
          <w:rFonts w:cs="Times New Roman"/>
          <w:szCs w:val="28"/>
        </w:rPr>
        <w:t>. Среди исследований были проведены:</w:t>
      </w:r>
    </w:p>
    <w:p w14:paraId="41D32883" w14:textId="3ED93573" w:rsidR="007F0086" w:rsidRPr="00FE7AC6" w:rsidRDefault="00093349" w:rsidP="00FE7AC6">
      <w:pPr>
        <w:pStyle w:val="a9"/>
        <w:numPr>
          <w:ilvl w:val="0"/>
          <w:numId w:val="30"/>
        </w:numPr>
        <w:tabs>
          <w:tab w:val="left" w:pos="993"/>
        </w:tabs>
        <w:ind w:left="0" w:firstLine="709"/>
        <w:rPr>
          <w:rFonts w:cs="Times New Roman"/>
          <w:szCs w:val="28"/>
        </w:rPr>
      </w:pPr>
      <w:r w:rsidRPr="00FE7AC6">
        <w:rPr>
          <w:rFonts w:cs="Times New Roman"/>
          <w:szCs w:val="28"/>
        </w:rPr>
        <w:t>микроскопическое обследование блока;</w:t>
      </w:r>
    </w:p>
    <w:p w14:paraId="4A4661B6" w14:textId="0E97C04B" w:rsidR="00093349" w:rsidRPr="00FE7AC6" w:rsidRDefault="00710B71" w:rsidP="00FE7AC6">
      <w:pPr>
        <w:pStyle w:val="a9"/>
        <w:numPr>
          <w:ilvl w:val="0"/>
          <w:numId w:val="30"/>
        </w:numPr>
        <w:tabs>
          <w:tab w:val="left" w:pos="993"/>
        </w:tabs>
        <w:ind w:left="0" w:firstLine="709"/>
        <w:rPr>
          <w:rFonts w:cs="Times New Roman"/>
          <w:szCs w:val="28"/>
        </w:rPr>
      </w:pPr>
      <w:r w:rsidRPr="00FE7AC6">
        <w:rPr>
          <w:rFonts w:cs="Times New Roman"/>
          <w:szCs w:val="28"/>
        </w:rPr>
        <w:t>исследование проб</w:t>
      </w:r>
      <w:r w:rsidR="00740C4E" w:rsidRPr="00FE7AC6">
        <w:rPr>
          <w:rFonts w:cs="Times New Roman"/>
          <w:szCs w:val="28"/>
        </w:rPr>
        <w:t>ы</w:t>
      </w:r>
      <w:r w:rsidRPr="00FE7AC6">
        <w:rPr>
          <w:rFonts w:cs="Times New Roman"/>
          <w:szCs w:val="28"/>
        </w:rPr>
        <w:t xml:space="preserve"> под электронным микроскопом;</w:t>
      </w:r>
    </w:p>
    <w:p w14:paraId="396C5DD6" w14:textId="2B08E117" w:rsidR="00710B71" w:rsidRPr="00FE7AC6" w:rsidRDefault="00710B71" w:rsidP="00FE7AC6">
      <w:pPr>
        <w:pStyle w:val="a9"/>
        <w:numPr>
          <w:ilvl w:val="0"/>
          <w:numId w:val="30"/>
        </w:numPr>
        <w:tabs>
          <w:tab w:val="left" w:pos="993"/>
        </w:tabs>
        <w:ind w:left="0" w:firstLine="709"/>
        <w:rPr>
          <w:rFonts w:cs="Times New Roman"/>
          <w:szCs w:val="28"/>
        </w:rPr>
      </w:pPr>
      <w:r w:rsidRPr="00FE7AC6">
        <w:rPr>
          <w:rFonts w:cs="Times New Roman"/>
          <w:szCs w:val="28"/>
        </w:rPr>
        <w:t>к</w:t>
      </w:r>
      <w:r w:rsidR="00CD7F41" w:rsidRPr="00FE7AC6">
        <w:rPr>
          <w:rFonts w:cs="Times New Roman"/>
          <w:szCs w:val="28"/>
        </w:rPr>
        <w:t xml:space="preserve">артирование </w:t>
      </w:r>
      <w:r w:rsidRPr="00FE7AC6">
        <w:rPr>
          <w:rFonts w:cs="Times New Roman"/>
          <w:szCs w:val="28"/>
        </w:rPr>
        <w:t>различных химических элементов</w:t>
      </w:r>
      <w:r w:rsidR="00740C4E" w:rsidRPr="00FE7AC6">
        <w:rPr>
          <w:rFonts w:cs="Times New Roman"/>
          <w:szCs w:val="28"/>
        </w:rPr>
        <w:t xml:space="preserve"> в пробе</w:t>
      </w:r>
      <w:r w:rsidRPr="00FE7AC6">
        <w:rPr>
          <w:rFonts w:cs="Times New Roman"/>
          <w:szCs w:val="28"/>
        </w:rPr>
        <w:t>;</w:t>
      </w:r>
    </w:p>
    <w:p w14:paraId="2F6775DC" w14:textId="68458ECF" w:rsidR="00710B71" w:rsidRPr="00FE7AC6" w:rsidRDefault="00710B71" w:rsidP="00FE7AC6">
      <w:pPr>
        <w:pStyle w:val="a9"/>
        <w:numPr>
          <w:ilvl w:val="0"/>
          <w:numId w:val="30"/>
        </w:numPr>
        <w:tabs>
          <w:tab w:val="left" w:pos="993"/>
        </w:tabs>
        <w:ind w:left="0" w:firstLine="709"/>
        <w:rPr>
          <w:rFonts w:cs="Times New Roman"/>
          <w:szCs w:val="28"/>
        </w:rPr>
      </w:pPr>
      <w:r w:rsidRPr="00FE7AC6">
        <w:rPr>
          <w:rFonts w:cs="Times New Roman"/>
          <w:szCs w:val="28"/>
        </w:rPr>
        <w:t>определение спектра химических элементов в проб</w:t>
      </w:r>
      <w:r w:rsidR="00740C4E" w:rsidRPr="00FE7AC6">
        <w:rPr>
          <w:rFonts w:cs="Times New Roman"/>
          <w:szCs w:val="28"/>
        </w:rPr>
        <w:t>е</w:t>
      </w:r>
      <w:r w:rsidRPr="00FE7AC6">
        <w:rPr>
          <w:rFonts w:cs="Times New Roman"/>
          <w:szCs w:val="28"/>
        </w:rPr>
        <w:t>;</w:t>
      </w:r>
    </w:p>
    <w:p w14:paraId="48F2AD21" w14:textId="45AFBF31" w:rsidR="00710B71" w:rsidRPr="00FE7AC6" w:rsidRDefault="00CD7F41" w:rsidP="00FE7AC6">
      <w:pPr>
        <w:pStyle w:val="a9"/>
        <w:numPr>
          <w:ilvl w:val="0"/>
          <w:numId w:val="30"/>
        </w:numPr>
        <w:tabs>
          <w:tab w:val="left" w:pos="993"/>
        </w:tabs>
        <w:ind w:left="0" w:firstLine="709"/>
        <w:rPr>
          <w:rFonts w:cs="Times New Roman"/>
          <w:szCs w:val="28"/>
        </w:rPr>
      </w:pPr>
      <w:r w:rsidRPr="00FE7AC6">
        <w:rPr>
          <w:rFonts w:cs="Times New Roman"/>
          <w:szCs w:val="28"/>
        </w:rPr>
        <w:t>диаграмма</w:t>
      </w:r>
      <w:r w:rsidR="00710B71" w:rsidRPr="00FE7AC6">
        <w:rPr>
          <w:rFonts w:cs="Times New Roman"/>
          <w:szCs w:val="28"/>
        </w:rPr>
        <w:t xml:space="preserve"> процентного соотношения химических элементов в пробе</w:t>
      </w:r>
      <w:r w:rsidRPr="00FE7AC6">
        <w:rPr>
          <w:rFonts w:cs="Times New Roman"/>
          <w:szCs w:val="28"/>
        </w:rPr>
        <w:t xml:space="preserve"> и др.</w:t>
      </w:r>
    </w:p>
    <w:p w14:paraId="0EDD23E8" w14:textId="1F88E7D0" w:rsidR="00483B7E" w:rsidRPr="00FE7AC6" w:rsidRDefault="00CD7F41" w:rsidP="00FE7AC6">
      <w:pPr>
        <w:pStyle w:val="a9"/>
        <w:ind w:firstLine="709"/>
        <w:rPr>
          <w:rFonts w:cs="Times New Roman"/>
          <w:szCs w:val="28"/>
        </w:rPr>
      </w:pPr>
      <w:r w:rsidRPr="00FE7AC6">
        <w:rPr>
          <w:rFonts w:cs="Times New Roman"/>
          <w:szCs w:val="28"/>
        </w:rPr>
        <w:t xml:space="preserve">Многие исследования проводились совместно с лабораториями Эрмитажа (Санкт-Петербург). </w:t>
      </w:r>
      <w:r w:rsidR="00740C4E" w:rsidRPr="00FE7AC6">
        <w:rPr>
          <w:rFonts w:cs="Times New Roman"/>
          <w:szCs w:val="28"/>
        </w:rPr>
        <w:t>И хоть изначально и было выделено большое количество проб, напоминающих остатки кожи, ткани и войлока, многие из них оказались истлевшими остатками кожи</w:t>
      </w:r>
      <w:r w:rsidR="00B70B01" w:rsidRPr="00FE7AC6">
        <w:rPr>
          <w:rFonts w:cs="Times New Roman"/>
          <w:szCs w:val="28"/>
        </w:rPr>
        <w:t xml:space="preserve"> и</w:t>
      </w:r>
      <w:r w:rsidR="00740C4E" w:rsidRPr="00FE7AC6">
        <w:rPr>
          <w:rFonts w:cs="Times New Roman"/>
          <w:szCs w:val="28"/>
        </w:rPr>
        <w:t xml:space="preserve"> костей погребенной. Но были и удачные пробы, указавшие нам на материал, из которого были изготовлены различные предметы одежды. Здесь важно отметить, что одежды как таковой в раскопе не сохранилось. За почти две с половиной тысячи лет, вся органика </w:t>
      </w:r>
      <w:r w:rsidR="00BF6478" w:rsidRPr="00FE7AC6">
        <w:rPr>
          <w:rFonts w:cs="Times New Roman"/>
          <w:szCs w:val="28"/>
        </w:rPr>
        <w:t>подверглась естественным процессам разложения, в том числе действию грибов, которые превратили одежду, кожу и другие органичес</w:t>
      </w:r>
      <w:r w:rsidRPr="00FE7AC6">
        <w:rPr>
          <w:rFonts w:cs="Times New Roman"/>
          <w:szCs w:val="28"/>
        </w:rPr>
        <w:t xml:space="preserve">кие материалы в </w:t>
      </w:r>
      <w:proofErr w:type="spellStart"/>
      <w:r w:rsidRPr="00FE7AC6">
        <w:rPr>
          <w:rFonts w:cs="Times New Roman"/>
          <w:szCs w:val="28"/>
        </w:rPr>
        <w:t>войлокоподобные</w:t>
      </w:r>
      <w:proofErr w:type="spellEnd"/>
      <w:r w:rsidR="00BF6478" w:rsidRPr="00FE7AC6">
        <w:rPr>
          <w:rFonts w:cs="Times New Roman"/>
          <w:szCs w:val="28"/>
        </w:rPr>
        <w:t xml:space="preserve"> и паутинообразные структуры, визуально не похожие на свое изначальное состояние </w:t>
      </w:r>
      <w:r w:rsidR="007048A2" w:rsidRPr="00FE7AC6">
        <w:rPr>
          <w:rFonts w:cs="Times New Roman"/>
          <w:szCs w:val="28"/>
        </w:rPr>
        <w:t>[</w:t>
      </w:r>
      <w:r w:rsidR="00905063" w:rsidRPr="00FE7AC6">
        <w:rPr>
          <w:rFonts w:cs="Times New Roman"/>
          <w:szCs w:val="28"/>
        </w:rPr>
        <w:t>96</w:t>
      </w:r>
      <w:r w:rsidR="005C486E" w:rsidRPr="00FE7AC6">
        <w:rPr>
          <w:rFonts w:cs="Times New Roman"/>
          <w:szCs w:val="28"/>
        </w:rPr>
        <w:t xml:space="preserve">, с. </w:t>
      </w:r>
      <w:r w:rsidR="00BF6478" w:rsidRPr="00FE7AC6">
        <w:rPr>
          <w:rFonts w:cs="Times New Roman"/>
          <w:szCs w:val="28"/>
        </w:rPr>
        <w:t>31</w:t>
      </w:r>
      <w:r w:rsidR="00702F5C" w:rsidRPr="00FE7AC6">
        <w:rPr>
          <w:rFonts w:cs="Times New Roman"/>
          <w:szCs w:val="28"/>
        </w:rPr>
        <w:t>]</w:t>
      </w:r>
      <w:r w:rsidR="00B70B01" w:rsidRPr="00FE7AC6">
        <w:rPr>
          <w:rFonts w:cs="Times New Roman"/>
          <w:szCs w:val="28"/>
        </w:rPr>
        <w:t xml:space="preserve">. </w:t>
      </w:r>
    </w:p>
    <w:p w14:paraId="27888C65" w14:textId="4E907E12" w:rsidR="000D104E" w:rsidRPr="00FE7AC6" w:rsidRDefault="00B70B01" w:rsidP="00FE7AC6">
      <w:pPr>
        <w:pStyle w:val="a9"/>
        <w:ind w:firstLine="709"/>
        <w:rPr>
          <w:rFonts w:cs="Times New Roman"/>
          <w:szCs w:val="28"/>
        </w:rPr>
      </w:pPr>
      <w:r w:rsidRPr="00FE7AC6">
        <w:rPr>
          <w:rFonts w:cs="Times New Roman"/>
          <w:szCs w:val="28"/>
        </w:rPr>
        <w:t>В результате исследований удалось получить результаты, однозначно указывающие нам не только на характер ткани каждого предмета одежды (головного убора, нижней юбки и верхнего платья), но и даже на их цвет – расположение химических элементов на пробе выявило краситель, используемый для каждой детали одежды. Таким образом</w:t>
      </w:r>
      <w:r w:rsidR="009B1A7E" w:rsidRPr="00FE7AC6">
        <w:rPr>
          <w:rFonts w:cs="Times New Roman"/>
          <w:szCs w:val="28"/>
        </w:rPr>
        <w:t>,</w:t>
      </w:r>
      <w:r w:rsidRPr="00FE7AC6">
        <w:rPr>
          <w:rFonts w:cs="Times New Roman"/>
          <w:szCs w:val="28"/>
        </w:rPr>
        <w:t xml:space="preserve"> выяснилось, что основу головного убора составлял платок из ш</w:t>
      </w:r>
      <w:r w:rsidR="00CD7F41" w:rsidRPr="00FE7AC6">
        <w:rPr>
          <w:rFonts w:cs="Times New Roman"/>
          <w:szCs w:val="28"/>
        </w:rPr>
        <w:t>ё</w:t>
      </w:r>
      <w:r w:rsidRPr="00FE7AC6">
        <w:rPr>
          <w:rFonts w:cs="Times New Roman"/>
          <w:szCs w:val="28"/>
        </w:rPr>
        <w:t>лка китайского производства, выкрашенного в красный цвет с помощью марены красильной</w:t>
      </w:r>
      <w:r w:rsidR="009B1A7E" w:rsidRPr="00FE7AC6">
        <w:rPr>
          <w:rFonts w:cs="Times New Roman"/>
          <w:szCs w:val="28"/>
        </w:rPr>
        <w:t>. Чудом сохранившийся крохотный кусочек ш</w:t>
      </w:r>
      <w:r w:rsidR="00CD7F41" w:rsidRPr="00FE7AC6">
        <w:rPr>
          <w:rFonts w:cs="Times New Roman"/>
          <w:szCs w:val="28"/>
        </w:rPr>
        <w:t>ё</w:t>
      </w:r>
      <w:r w:rsidR="009B1A7E" w:rsidRPr="00FE7AC6">
        <w:rPr>
          <w:rFonts w:cs="Times New Roman"/>
          <w:szCs w:val="28"/>
        </w:rPr>
        <w:t xml:space="preserve">лка показал и способ его производства и </w:t>
      </w:r>
      <w:r w:rsidR="009B1A7E" w:rsidRPr="00FE7AC6">
        <w:rPr>
          <w:rFonts w:cs="Times New Roman"/>
          <w:szCs w:val="28"/>
        </w:rPr>
        <w:lastRenderedPageBreak/>
        <w:t>переплетения волокон.</w:t>
      </w:r>
      <w:r w:rsidR="001D41DD" w:rsidRPr="00FE7AC6">
        <w:rPr>
          <w:rFonts w:cs="Times New Roman"/>
          <w:szCs w:val="28"/>
        </w:rPr>
        <w:t xml:space="preserve"> </w:t>
      </w:r>
      <w:r w:rsidR="009B1A7E" w:rsidRPr="00FE7AC6">
        <w:rPr>
          <w:rFonts w:cs="Times New Roman"/>
          <w:szCs w:val="28"/>
        </w:rPr>
        <w:t>Остатки плечевой одежды (платья) к моменту исследований, оказались белковыми волокнами почти на последней стадии разложения. Удалось понять, что это шерстяная ткань, также выкрашенная в красный цвет. Исследование остатков нитей из пронизей головного убора указало на ш</w:t>
      </w:r>
      <w:r w:rsidR="00CD7F41" w:rsidRPr="00FE7AC6">
        <w:rPr>
          <w:rFonts w:cs="Times New Roman"/>
          <w:szCs w:val="28"/>
        </w:rPr>
        <w:t>ё</w:t>
      </w:r>
      <w:r w:rsidR="009B1A7E" w:rsidRPr="00FE7AC6">
        <w:rPr>
          <w:rFonts w:cs="Times New Roman"/>
          <w:szCs w:val="28"/>
        </w:rPr>
        <w:t>лковый материал, а также на цвет – ж</w:t>
      </w:r>
      <w:r w:rsidR="00CD7F41" w:rsidRPr="00FE7AC6">
        <w:rPr>
          <w:rFonts w:cs="Times New Roman"/>
          <w:szCs w:val="28"/>
        </w:rPr>
        <w:t>ё</w:t>
      </w:r>
      <w:r w:rsidR="009B1A7E" w:rsidRPr="00FE7AC6">
        <w:rPr>
          <w:rFonts w:cs="Times New Roman"/>
          <w:szCs w:val="28"/>
        </w:rPr>
        <w:t xml:space="preserve">лтый, полученный с помощью крашения сафлором красильным (шафраном). </w:t>
      </w:r>
      <w:r w:rsidR="007832A2" w:rsidRPr="00FE7AC6">
        <w:rPr>
          <w:rFonts w:cs="Times New Roman"/>
          <w:szCs w:val="28"/>
        </w:rPr>
        <w:t xml:space="preserve">Помимо вышеперечисленных результатов, также были исследованы металл украшений, основа фольги, материал искусственных кос, и их переплетение, и другие детали. Так, шаг за шагом, проба за пробой, нам стал открываться первоначальный облик женщины из кургана </w:t>
      </w:r>
      <w:proofErr w:type="spellStart"/>
      <w:r w:rsidR="007832A2" w:rsidRPr="00FE7AC6">
        <w:rPr>
          <w:rFonts w:cs="Times New Roman"/>
          <w:szCs w:val="28"/>
        </w:rPr>
        <w:t>Тасарык</w:t>
      </w:r>
      <w:proofErr w:type="spellEnd"/>
      <w:r w:rsidR="007832A2" w:rsidRPr="00FE7AC6">
        <w:rPr>
          <w:rFonts w:cs="Times New Roman"/>
          <w:szCs w:val="28"/>
        </w:rPr>
        <w:t xml:space="preserve">, </w:t>
      </w:r>
      <w:proofErr w:type="spellStart"/>
      <w:r w:rsidR="007832A2" w:rsidRPr="00FE7AC6">
        <w:rPr>
          <w:rFonts w:cs="Times New Roman"/>
          <w:szCs w:val="28"/>
        </w:rPr>
        <w:t>Уржарского</w:t>
      </w:r>
      <w:proofErr w:type="spellEnd"/>
      <w:r w:rsidR="007832A2" w:rsidRPr="00FE7AC6">
        <w:rPr>
          <w:rFonts w:cs="Times New Roman"/>
          <w:szCs w:val="28"/>
        </w:rPr>
        <w:t xml:space="preserve"> района. </w:t>
      </w:r>
      <w:r w:rsidR="00823B9B" w:rsidRPr="00FE7AC6">
        <w:rPr>
          <w:rFonts w:cs="Times New Roman"/>
          <w:szCs w:val="28"/>
        </w:rPr>
        <w:t xml:space="preserve">Как естественно-научный </w:t>
      </w:r>
      <w:proofErr w:type="spellStart"/>
      <w:r w:rsidR="00823B9B" w:rsidRPr="00FE7AC6">
        <w:rPr>
          <w:rFonts w:cs="Times New Roman"/>
          <w:szCs w:val="28"/>
        </w:rPr>
        <w:t>пазл</w:t>
      </w:r>
      <w:proofErr w:type="spellEnd"/>
      <w:r w:rsidR="00823B9B" w:rsidRPr="00FE7AC6">
        <w:rPr>
          <w:rFonts w:cs="Times New Roman"/>
          <w:szCs w:val="28"/>
        </w:rPr>
        <w:t>, собрался е</w:t>
      </w:r>
      <w:r w:rsidR="00CD7F41" w:rsidRPr="00FE7AC6">
        <w:rPr>
          <w:rFonts w:cs="Times New Roman"/>
          <w:szCs w:val="28"/>
        </w:rPr>
        <w:t>ё</w:t>
      </w:r>
      <w:r w:rsidR="00823B9B" w:rsidRPr="00FE7AC6">
        <w:rPr>
          <w:rFonts w:cs="Times New Roman"/>
          <w:szCs w:val="28"/>
        </w:rPr>
        <w:t xml:space="preserve"> образ, сотканный из множества небольших, но важных деталей. Ш</w:t>
      </w:r>
      <w:r w:rsidR="00CD7F41" w:rsidRPr="00FE7AC6">
        <w:rPr>
          <w:rFonts w:cs="Times New Roman"/>
          <w:szCs w:val="28"/>
        </w:rPr>
        <w:t>ё</w:t>
      </w:r>
      <w:r w:rsidR="00823B9B" w:rsidRPr="00FE7AC6">
        <w:rPr>
          <w:rFonts w:cs="Times New Roman"/>
          <w:szCs w:val="28"/>
        </w:rPr>
        <w:t>лковый красный платок е</w:t>
      </w:r>
      <w:r w:rsidR="00CD7F41" w:rsidRPr="00FE7AC6">
        <w:rPr>
          <w:rFonts w:cs="Times New Roman"/>
          <w:szCs w:val="28"/>
        </w:rPr>
        <w:t>ё</w:t>
      </w:r>
      <w:r w:rsidR="00823B9B" w:rsidRPr="00FE7AC6">
        <w:rPr>
          <w:rFonts w:cs="Times New Roman"/>
          <w:szCs w:val="28"/>
        </w:rPr>
        <w:t xml:space="preserve"> головного убора, шерстяное красное платье, парик из растительных волокон, охапка папоротника в левой руке, ж</w:t>
      </w:r>
      <w:r w:rsidR="00CD7F41" w:rsidRPr="00FE7AC6">
        <w:rPr>
          <w:rFonts w:cs="Times New Roman"/>
          <w:szCs w:val="28"/>
        </w:rPr>
        <w:t>ё</w:t>
      </w:r>
      <w:r w:rsidR="00823B9B" w:rsidRPr="00FE7AC6">
        <w:rPr>
          <w:rFonts w:cs="Times New Roman"/>
          <w:szCs w:val="28"/>
        </w:rPr>
        <w:t>лтые ш</w:t>
      </w:r>
      <w:r w:rsidR="00CD7F41" w:rsidRPr="00FE7AC6">
        <w:rPr>
          <w:rFonts w:cs="Times New Roman"/>
          <w:szCs w:val="28"/>
        </w:rPr>
        <w:t>ё</w:t>
      </w:r>
      <w:r w:rsidR="00823B9B" w:rsidRPr="00FE7AC6">
        <w:rPr>
          <w:rFonts w:cs="Times New Roman"/>
          <w:szCs w:val="28"/>
        </w:rPr>
        <w:t xml:space="preserve">лковые нити в </w:t>
      </w:r>
      <w:proofErr w:type="spellStart"/>
      <w:r w:rsidR="00823B9B" w:rsidRPr="00FE7AC6">
        <w:rPr>
          <w:rFonts w:cs="Times New Roman"/>
          <w:szCs w:val="28"/>
        </w:rPr>
        <w:t>пронизках</w:t>
      </w:r>
      <w:proofErr w:type="spellEnd"/>
      <w:r w:rsidR="00823B9B" w:rsidRPr="00FE7AC6">
        <w:rPr>
          <w:rFonts w:cs="Times New Roman"/>
          <w:szCs w:val="28"/>
        </w:rPr>
        <w:t>, и многое другое показали совершенно точно детали е</w:t>
      </w:r>
      <w:r w:rsidR="00CD7F41" w:rsidRPr="00FE7AC6">
        <w:rPr>
          <w:rFonts w:cs="Times New Roman"/>
          <w:szCs w:val="28"/>
        </w:rPr>
        <w:t>ё</w:t>
      </w:r>
      <w:r w:rsidR="00823B9B" w:rsidRPr="00FE7AC6">
        <w:rPr>
          <w:rFonts w:cs="Times New Roman"/>
          <w:szCs w:val="28"/>
        </w:rPr>
        <w:t xml:space="preserve"> облика</w:t>
      </w:r>
      <w:r w:rsidR="008A7563" w:rsidRPr="00FE7AC6">
        <w:rPr>
          <w:rFonts w:cs="Times New Roman"/>
          <w:szCs w:val="28"/>
        </w:rPr>
        <w:t xml:space="preserve"> </w:t>
      </w:r>
      <w:r w:rsidR="007048A2" w:rsidRPr="00FE7AC6">
        <w:rPr>
          <w:rFonts w:cs="Times New Roman"/>
          <w:szCs w:val="28"/>
        </w:rPr>
        <w:t>[</w:t>
      </w:r>
      <w:r w:rsidR="00905063" w:rsidRPr="00FE7AC6">
        <w:rPr>
          <w:rFonts w:cs="Times New Roman"/>
          <w:szCs w:val="28"/>
        </w:rPr>
        <w:t>96, с. 3-92</w:t>
      </w:r>
      <w:r w:rsidR="00702F5C" w:rsidRPr="00FE7AC6">
        <w:rPr>
          <w:rFonts w:cs="Times New Roman"/>
          <w:szCs w:val="28"/>
        </w:rPr>
        <w:t>]</w:t>
      </w:r>
      <w:r w:rsidR="00823B9B" w:rsidRPr="00FE7AC6">
        <w:rPr>
          <w:rFonts w:cs="Times New Roman"/>
          <w:szCs w:val="28"/>
        </w:rPr>
        <w:t xml:space="preserve">. </w:t>
      </w:r>
    </w:p>
    <w:p w14:paraId="656E974E" w14:textId="68B0CC86" w:rsidR="000D104E" w:rsidRPr="00FE7AC6" w:rsidRDefault="000D104E" w:rsidP="00FE7AC6">
      <w:pPr>
        <w:pStyle w:val="a9"/>
        <w:ind w:firstLine="709"/>
        <w:rPr>
          <w:rFonts w:cs="Times New Roman"/>
          <w:szCs w:val="28"/>
        </w:rPr>
      </w:pPr>
      <w:r w:rsidRPr="00FE7AC6">
        <w:rPr>
          <w:rFonts w:cs="Times New Roman"/>
          <w:szCs w:val="28"/>
        </w:rPr>
        <w:t>Кроме того, провед</w:t>
      </w:r>
      <w:r w:rsidR="001D41DD" w:rsidRPr="00FE7AC6">
        <w:rPr>
          <w:rFonts w:cs="Times New Roman"/>
          <w:szCs w:val="28"/>
        </w:rPr>
        <w:t>ё</w:t>
      </w:r>
      <w:r w:rsidRPr="00FE7AC6">
        <w:rPr>
          <w:rFonts w:cs="Times New Roman"/>
          <w:szCs w:val="28"/>
        </w:rPr>
        <w:t xml:space="preserve">н </w:t>
      </w:r>
      <w:proofErr w:type="spellStart"/>
      <w:r w:rsidRPr="00FE7AC6">
        <w:rPr>
          <w:rFonts w:cs="Times New Roman"/>
          <w:szCs w:val="28"/>
        </w:rPr>
        <w:t>карпологический</w:t>
      </w:r>
      <w:proofErr w:type="spellEnd"/>
      <w:r w:rsidRPr="00FE7AC6">
        <w:rPr>
          <w:rFonts w:cs="Times New Roman"/>
          <w:szCs w:val="28"/>
        </w:rPr>
        <w:t xml:space="preserve"> анализ огромного количества семян растений, которыми был</w:t>
      </w:r>
      <w:r w:rsidR="00B01E8C" w:rsidRPr="00FE7AC6">
        <w:rPr>
          <w:rFonts w:cs="Times New Roman"/>
          <w:szCs w:val="28"/>
        </w:rPr>
        <w:t xml:space="preserve">о </w:t>
      </w:r>
      <w:r w:rsidRPr="00FE7AC6">
        <w:rPr>
          <w:rFonts w:cs="Times New Roman"/>
          <w:szCs w:val="28"/>
        </w:rPr>
        <w:t>буквально усыпано погребение</w:t>
      </w:r>
      <w:r w:rsidR="00B01E8C" w:rsidRPr="00FE7AC6">
        <w:rPr>
          <w:rFonts w:cs="Times New Roman"/>
          <w:szCs w:val="28"/>
        </w:rPr>
        <w:t xml:space="preserve"> </w:t>
      </w:r>
      <w:r w:rsidR="007048A2" w:rsidRPr="00FE7AC6">
        <w:rPr>
          <w:rFonts w:cs="Times New Roman"/>
          <w:szCs w:val="28"/>
        </w:rPr>
        <w:t>[</w:t>
      </w:r>
      <w:r w:rsidR="00917C26" w:rsidRPr="00FE7AC6">
        <w:rPr>
          <w:rFonts w:cs="Times New Roman"/>
          <w:szCs w:val="28"/>
        </w:rPr>
        <w:t>181</w:t>
      </w:r>
      <w:r w:rsidR="00702F5C" w:rsidRPr="00FE7AC6">
        <w:rPr>
          <w:rFonts w:cs="Times New Roman"/>
          <w:szCs w:val="28"/>
        </w:rPr>
        <w:t>]</w:t>
      </w:r>
      <w:r w:rsidRPr="00FE7AC6">
        <w:rPr>
          <w:rFonts w:cs="Times New Roman"/>
          <w:szCs w:val="28"/>
        </w:rPr>
        <w:t xml:space="preserve">. </w:t>
      </w:r>
    </w:p>
    <w:p w14:paraId="634ADC9F" w14:textId="7463D3D6" w:rsidR="008E7995" w:rsidRPr="00FE7AC6" w:rsidRDefault="00823B9B" w:rsidP="00FE7AC6">
      <w:pPr>
        <w:pStyle w:val="a9"/>
        <w:ind w:firstLine="709"/>
        <w:rPr>
          <w:rFonts w:cs="Times New Roman"/>
          <w:szCs w:val="28"/>
          <w:lang w:val="kk-KZ"/>
        </w:rPr>
      </w:pPr>
      <w:r w:rsidRPr="00FE7AC6">
        <w:rPr>
          <w:rFonts w:cs="Times New Roman"/>
          <w:szCs w:val="28"/>
        </w:rPr>
        <w:t>Дополнил образ результат е</w:t>
      </w:r>
      <w:r w:rsidR="00CD7F41" w:rsidRPr="00FE7AC6">
        <w:rPr>
          <w:rFonts w:cs="Times New Roman"/>
          <w:szCs w:val="28"/>
        </w:rPr>
        <w:t>ё</w:t>
      </w:r>
      <w:r w:rsidRPr="00FE7AC6">
        <w:rPr>
          <w:rFonts w:cs="Times New Roman"/>
          <w:szCs w:val="28"/>
        </w:rPr>
        <w:t xml:space="preserve"> антропологического обследования</w:t>
      </w:r>
      <w:r w:rsidR="008A7563" w:rsidRPr="00FE7AC6">
        <w:rPr>
          <w:rFonts w:cs="Times New Roman"/>
          <w:szCs w:val="28"/>
        </w:rPr>
        <w:t xml:space="preserve"> – рост, пол, примерный возраст и антропологическая реконструкция лица. Созданная по результатам исследований реконструкция сразу привлекает внимание посетителей музея своей </w:t>
      </w:r>
      <w:r w:rsidR="00C668FE" w:rsidRPr="00FE7AC6">
        <w:rPr>
          <w:rFonts w:cs="Times New Roman"/>
          <w:szCs w:val="28"/>
        </w:rPr>
        <w:t>достоверностью</w:t>
      </w:r>
      <w:r w:rsidR="008A7563" w:rsidRPr="00FE7AC6">
        <w:rPr>
          <w:rFonts w:cs="Times New Roman"/>
          <w:szCs w:val="28"/>
        </w:rPr>
        <w:t xml:space="preserve">, и заставляет обращаться вновь </w:t>
      </w:r>
      <w:r w:rsidR="002134FC" w:rsidRPr="00FE7AC6">
        <w:rPr>
          <w:rFonts w:cs="Times New Roman"/>
          <w:szCs w:val="28"/>
        </w:rPr>
        <w:t>и вновь к оригиналу – сверяя оригинальны</w:t>
      </w:r>
      <w:r w:rsidR="00E719AE" w:rsidRPr="00FE7AC6">
        <w:rPr>
          <w:rFonts w:cs="Times New Roman"/>
          <w:szCs w:val="28"/>
        </w:rPr>
        <w:t>е</w:t>
      </w:r>
      <w:r w:rsidR="002134FC" w:rsidRPr="00FE7AC6">
        <w:rPr>
          <w:rFonts w:cs="Times New Roman"/>
          <w:szCs w:val="28"/>
        </w:rPr>
        <w:t xml:space="preserve"> остатк</w:t>
      </w:r>
      <w:r w:rsidR="00E719AE" w:rsidRPr="00FE7AC6">
        <w:rPr>
          <w:rFonts w:cs="Times New Roman"/>
          <w:szCs w:val="28"/>
        </w:rPr>
        <w:t>и</w:t>
      </w:r>
      <w:r w:rsidR="002134FC" w:rsidRPr="00FE7AC6">
        <w:rPr>
          <w:rFonts w:cs="Times New Roman"/>
          <w:szCs w:val="28"/>
        </w:rPr>
        <w:t xml:space="preserve"> </w:t>
      </w:r>
      <w:r w:rsidR="00E719AE" w:rsidRPr="00FE7AC6">
        <w:rPr>
          <w:rFonts w:cs="Times New Roman"/>
          <w:szCs w:val="28"/>
        </w:rPr>
        <w:t>с</w:t>
      </w:r>
      <w:r w:rsidR="002134FC" w:rsidRPr="00FE7AC6">
        <w:rPr>
          <w:rFonts w:cs="Times New Roman"/>
          <w:szCs w:val="28"/>
        </w:rPr>
        <w:t xml:space="preserve"> реконструкцией. Если реконструкция провоцирует интерес к оригинальным находкам в частности и истории в целом – она выполняет свою большую музейную задачу – популяризацию наследия. </w:t>
      </w:r>
    </w:p>
    <w:p w14:paraId="5B55F736" w14:textId="6EEA8166" w:rsidR="00FE7AC6" w:rsidRPr="00485F28" w:rsidRDefault="00FE7AC6" w:rsidP="00FE7AC6">
      <w:pPr>
        <w:pStyle w:val="a9"/>
        <w:ind w:firstLine="709"/>
        <w:rPr>
          <w:rFonts w:cs="Times New Roman"/>
          <w:i/>
          <w:iCs/>
          <w:szCs w:val="28"/>
        </w:rPr>
      </w:pPr>
      <w:r w:rsidRPr="00485F28">
        <w:rPr>
          <w:rFonts w:cs="Times New Roman"/>
          <w:i/>
          <w:iCs/>
          <w:szCs w:val="28"/>
        </w:rPr>
        <w:t xml:space="preserve">Сравнительно-сопоставительный анализ аналогичных предметов из синхронного и не только времени </w:t>
      </w:r>
    </w:p>
    <w:p w14:paraId="660CDE5F" w14:textId="0BF9B035" w:rsidR="00CE7893" w:rsidRPr="00FE7AC6" w:rsidRDefault="00CA23BB" w:rsidP="00FE7AC6">
      <w:pPr>
        <w:pStyle w:val="a9"/>
        <w:ind w:firstLine="709"/>
        <w:rPr>
          <w:rFonts w:cs="Times New Roman"/>
          <w:szCs w:val="28"/>
        </w:rPr>
      </w:pPr>
      <w:r w:rsidRPr="00FE7AC6">
        <w:rPr>
          <w:rFonts w:cs="Times New Roman"/>
          <w:szCs w:val="28"/>
        </w:rPr>
        <w:t>Естественно-научные исследования практически всегда дают точные и однозначные результаты, кото</w:t>
      </w:r>
      <w:r w:rsidR="006F6D60" w:rsidRPr="00FE7AC6">
        <w:rPr>
          <w:rFonts w:cs="Times New Roman"/>
          <w:szCs w:val="28"/>
        </w:rPr>
        <w:t xml:space="preserve">рые можно трактовать лишь одним способом. Это несомненный плюс. Однако, это не единственный </w:t>
      </w:r>
      <w:r w:rsidR="00257DF6" w:rsidRPr="00FE7AC6">
        <w:rPr>
          <w:rFonts w:cs="Times New Roman"/>
          <w:szCs w:val="28"/>
        </w:rPr>
        <w:t>источник информации</w:t>
      </w:r>
      <w:r w:rsidR="006F6D60" w:rsidRPr="00FE7AC6">
        <w:rPr>
          <w:rFonts w:cs="Times New Roman"/>
          <w:szCs w:val="28"/>
        </w:rPr>
        <w:t xml:space="preserve">, применяющийся при разработке реконструкции. </w:t>
      </w:r>
      <w:r w:rsidR="00CE7893" w:rsidRPr="00FE7AC6">
        <w:rPr>
          <w:rFonts w:cs="Times New Roman"/>
          <w:szCs w:val="28"/>
        </w:rPr>
        <w:t xml:space="preserve">Важную роль имеет изучение </w:t>
      </w:r>
      <w:r w:rsidR="00954FD4" w:rsidRPr="00FE7AC6">
        <w:rPr>
          <w:rFonts w:cs="Times New Roman"/>
          <w:szCs w:val="28"/>
        </w:rPr>
        <w:t xml:space="preserve">аналогий – </w:t>
      </w:r>
      <w:r w:rsidR="00CE7893" w:rsidRPr="00FE7AC6">
        <w:rPr>
          <w:rFonts w:cs="Times New Roman"/>
          <w:szCs w:val="28"/>
        </w:rPr>
        <w:t>предметов</w:t>
      </w:r>
      <w:r w:rsidR="00257DF6" w:rsidRPr="00FE7AC6">
        <w:rPr>
          <w:rFonts w:cs="Times New Roman"/>
          <w:szCs w:val="28"/>
        </w:rPr>
        <w:t>, сходных с оригиналом, и не только самих предметов, но и их изображений и даже описаний.</w:t>
      </w:r>
      <w:r w:rsidR="001D41DD" w:rsidRPr="00FE7AC6">
        <w:rPr>
          <w:rFonts w:cs="Times New Roman"/>
          <w:szCs w:val="28"/>
        </w:rPr>
        <w:t xml:space="preserve"> </w:t>
      </w:r>
      <w:r w:rsidR="00257DF6" w:rsidRPr="00FE7AC6">
        <w:rPr>
          <w:rFonts w:cs="Times New Roman"/>
          <w:szCs w:val="28"/>
        </w:rPr>
        <w:t>Здесь речь идет в том числе и об исторических источниках – изобразительных и эпиграфических памятниках – из синхронных</w:t>
      </w:r>
      <w:r w:rsidR="008C62C1" w:rsidRPr="00FE7AC6">
        <w:rPr>
          <w:rFonts w:cs="Times New Roman"/>
          <w:szCs w:val="28"/>
        </w:rPr>
        <w:t>, а также</w:t>
      </w:r>
      <w:r w:rsidR="00257DF6" w:rsidRPr="00FE7AC6">
        <w:rPr>
          <w:rFonts w:cs="Times New Roman"/>
          <w:szCs w:val="28"/>
        </w:rPr>
        <w:t xml:space="preserve"> более ранних, и более поздних эпох. </w:t>
      </w:r>
    </w:p>
    <w:p w14:paraId="541B449F" w14:textId="10032758" w:rsidR="006F6D60" w:rsidRPr="00FE7AC6" w:rsidRDefault="006F6D60" w:rsidP="00FE7AC6">
      <w:pPr>
        <w:pStyle w:val="a9"/>
        <w:ind w:firstLine="709"/>
        <w:rPr>
          <w:rFonts w:cs="Times New Roman"/>
          <w:szCs w:val="28"/>
        </w:rPr>
      </w:pPr>
      <w:r w:rsidRPr="00FE7AC6">
        <w:rPr>
          <w:rFonts w:cs="Times New Roman"/>
          <w:szCs w:val="28"/>
        </w:rPr>
        <w:t xml:space="preserve">В подавляющем большинстве случаев одежда либо не сохраняется вовсе, либо сохраняется весьма фрагментарно. И если у </w:t>
      </w:r>
      <w:proofErr w:type="spellStart"/>
      <w:r w:rsidRPr="00FE7AC6">
        <w:rPr>
          <w:rFonts w:cs="Times New Roman"/>
          <w:szCs w:val="28"/>
        </w:rPr>
        <w:t>уржарской</w:t>
      </w:r>
      <w:proofErr w:type="spellEnd"/>
      <w:r w:rsidRPr="00FE7AC6">
        <w:rPr>
          <w:rFonts w:cs="Times New Roman"/>
          <w:szCs w:val="28"/>
        </w:rPr>
        <w:t xml:space="preserve"> жрицы был хорошо виден контур тлена </w:t>
      </w:r>
      <w:r w:rsidR="007048A2" w:rsidRPr="00FE7AC6">
        <w:rPr>
          <w:rFonts w:cs="Times New Roman"/>
          <w:szCs w:val="28"/>
        </w:rPr>
        <w:t>[</w:t>
      </w:r>
      <w:r w:rsidR="00905063" w:rsidRPr="00FE7AC6">
        <w:rPr>
          <w:rFonts w:cs="Times New Roman"/>
          <w:szCs w:val="28"/>
        </w:rPr>
        <w:t>96, с. 3-92</w:t>
      </w:r>
      <w:r w:rsidR="00702F5C" w:rsidRPr="00FE7AC6">
        <w:rPr>
          <w:rFonts w:cs="Times New Roman"/>
          <w:szCs w:val="28"/>
        </w:rPr>
        <w:t>]</w:t>
      </w:r>
      <w:r w:rsidRPr="00FE7AC6">
        <w:rPr>
          <w:rFonts w:cs="Times New Roman"/>
          <w:szCs w:val="28"/>
        </w:rPr>
        <w:t xml:space="preserve">, а у </w:t>
      </w:r>
      <w:proofErr w:type="spellStart"/>
      <w:r w:rsidRPr="00FE7AC6">
        <w:rPr>
          <w:rFonts w:cs="Times New Roman"/>
          <w:szCs w:val="28"/>
        </w:rPr>
        <w:t>таксайской</w:t>
      </w:r>
      <w:proofErr w:type="spellEnd"/>
      <w:r w:rsidRPr="00FE7AC6">
        <w:rPr>
          <w:rFonts w:cs="Times New Roman"/>
          <w:szCs w:val="28"/>
        </w:rPr>
        <w:t xml:space="preserve"> жрицы – сохранившийся пояс нашивок </w:t>
      </w:r>
      <w:r w:rsidR="007048A2" w:rsidRPr="00FE7AC6">
        <w:rPr>
          <w:rFonts w:cs="Times New Roman"/>
          <w:szCs w:val="28"/>
        </w:rPr>
        <w:t>[</w:t>
      </w:r>
      <w:r w:rsidR="00905063" w:rsidRPr="00FE7AC6">
        <w:rPr>
          <w:rFonts w:cs="Times New Roman"/>
          <w:szCs w:val="28"/>
        </w:rPr>
        <w:t>93, с. 3-62</w:t>
      </w:r>
      <w:r w:rsidR="00702F5C" w:rsidRPr="00FE7AC6">
        <w:rPr>
          <w:rFonts w:cs="Times New Roman"/>
          <w:szCs w:val="28"/>
        </w:rPr>
        <w:t>]</w:t>
      </w:r>
      <w:r w:rsidRPr="00FE7AC6">
        <w:rPr>
          <w:rFonts w:cs="Times New Roman"/>
          <w:szCs w:val="28"/>
        </w:rPr>
        <w:t>, по которым удалось установить длину одежды, то во многих случаях, особенно в ограбленных погребениях</w:t>
      </w:r>
      <w:r w:rsidR="00D101F4" w:rsidRPr="00FE7AC6">
        <w:rPr>
          <w:rFonts w:cs="Times New Roman"/>
          <w:szCs w:val="28"/>
        </w:rPr>
        <w:t>,</w:t>
      </w:r>
      <w:r w:rsidRPr="00FE7AC6">
        <w:rPr>
          <w:rFonts w:cs="Times New Roman"/>
          <w:szCs w:val="28"/>
        </w:rPr>
        <w:t xml:space="preserve"> становится не просто сложно, </w:t>
      </w:r>
      <w:r w:rsidR="00D101F4" w:rsidRPr="00FE7AC6">
        <w:rPr>
          <w:rFonts w:cs="Times New Roman"/>
          <w:szCs w:val="28"/>
        </w:rPr>
        <w:t>но и</w:t>
      </w:r>
      <w:r w:rsidRPr="00FE7AC6">
        <w:rPr>
          <w:rFonts w:cs="Times New Roman"/>
          <w:szCs w:val="28"/>
        </w:rPr>
        <w:t xml:space="preserve"> практически невозможно установить ни длину, ни форму, ни особенности кроя предметов одежды. А</w:t>
      </w:r>
      <w:r w:rsidR="00F95AB5" w:rsidRPr="00FE7AC6">
        <w:rPr>
          <w:rFonts w:cs="Times New Roman"/>
          <w:szCs w:val="28"/>
        </w:rPr>
        <w:t>,</w:t>
      </w:r>
      <w:r w:rsidRPr="00FE7AC6">
        <w:rPr>
          <w:rFonts w:cs="Times New Roman"/>
          <w:szCs w:val="28"/>
        </w:rPr>
        <w:t xml:space="preserve"> как известно, костюм – это отражение эпохи, культуры общества. </w:t>
      </w:r>
      <w:r w:rsidR="00D101F4" w:rsidRPr="00FE7AC6">
        <w:rPr>
          <w:rFonts w:cs="Times New Roman"/>
          <w:szCs w:val="28"/>
        </w:rPr>
        <w:t xml:space="preserve">Но, конечно, это относится и другим предметам, как например снаряжение коня, колесничный комплекс и другие проявления материальной культуры древности. </w:t>
      </w:r>
    </w:p>
    <w:p w14:paraId="62790954" w14:textId="0C3F9C50" w:rsidR="00CA23BB" w:rsidRPr="00FE7AC6" w:rsidRDefault="006F6D60" w:rsidP="00FE7AC6">
      <w:pPr>
        <w:pStyle w:val="a9"/>
        <w:ind w:firstLine="709"/>
        <w:rPr>
          <w:rFonts w:cs="Times New Roman"/>
          <w:szCs w:val="28"/>
        </w:rPr>
      </w:pPr>
      <w:r w:rsidRPr="00FE7AC6">
        <w:rPr>
          <w:rFonts w:cs="Times New Roman"/>
          <w:szCs w:val="28"/>
        </w:rPr>
        <w:lastRenderedPageBreak/>
        <w:t>К счастью, даже среди древних находок случаются чудом сохранившиеся элементы. Так, например, произошло с одеждой погреб</w:t>
      </w:r>
      <w:r w:rsidR="007F2B6B" w:rsidRPr="00FE7AC6">
        <w:rPr>
          <w:rFonts w:cs="Times New Roman"/>
          <w:szCs w:val="28"/>
        </w:rPr>
        <w:t>ё</w:t>
      </w:r>
      <w:r w:rsidRPr="00FE7AC6">
        <w:rPr>
          <w:rFonts w:cs="Times New Roman"/>
          <w:szCs w:val="28"/>
        </w:rPr>
        <w:t xml:space="preserve">нных из </w:t>
      </w:r>
      <w:proofErr w:type="spellStart"/>
      <w:r w:rsidRPr="00FE7AC6">
        <w:rPr>
          <w:rFonts w:cs="Times New Roman"/>
          <w:szCs w:val="28"/>
        </w:rPr>
        <w:t>пазырыкских</w:t>
      </w:r>
      <w:proofErr w:type="spellEnd"/>
      <w:r w:rsidRPr="00FE7AC6">
        <w:rPr>
          <w:rFonts w:cs="Times New Roman"/>
          <w:szCs w:val="28"/>
        </w:rPr>
        <w:t xml:space="preserve"> курганов</w:t>
      </w:r>
      <w:r w:rsidR="00BE6FC7" w:rsidRPr="00FE7AC6">
        <w:rPr>
          <w:rFonts w:cs="Times New Roman"/>
          <w:szCs w:val="28"/>
        </w:rPr>
        <w:t xml:space="preserve"> с </w:t>
      </w:r>
      <w:proofErr w:type="spellStart"/>
      <w:r w:rsidR="00BE6FC7" w:rsidRPr="00FE7AC6">
        <w:rPr>
          <w:rFonts w:cs="Times New Roman"/>
          <w:szCs w:val="28"/>
        </w:rPr>
        <w:t>подкурганной</w:t>
      </w:r>
      <w:proofErr w:type="spellEnd"/>
      <w:r w:rsidR="00BE6FC7" w:rsidRPr="00FE7AC6">
        <w:rPr>
          <w:rFonts w:cs="Times New Roman"/>
          <w:szCs w:val="28"/>
        </w:rPr>
        <w:t xml:space="preserve"> мерзлотой</w:t>
      </w:r>
      <w:r w:rsidRPr="00FE7AC6">
        <w:rPr>
          <w:rFonts w:cs="Times New Roman"/>
          <w:szCs w:val="28"/>
        </w:rPr>
        <w:t xml:space="preserve">, датирующихся второй половиной первого тысячелетия до нашей эры. </w:t>
      </w:r>
      <w:r w:rsidR="00794AE4" w:rsidRPr="00FE7AC6">
        <w:rPr>
          <w:rFonts w:cs="Times New Roman"/>
          <w:szCs w:val="28"/>
        </w:rPr>
        <w:t>Благодаря мерзлоте, одежда, как и остальные элементы захорон</w:t>
      </w:r>
      <w:r w:rsidR="00C95DD7" w:rsidRPr="00FE7AC6">
        <w:rPr>
          <w:rFonts w:cs="Times New Roman"/>
          <w:szCs w:val="28"/>
        </w:rPr>
        <w:t>ения пролежала во льду около 2,5 тысячелетий</w:t>
      </w:r>
      <w:r w:rsidR="00794AE4" w:rsidRPr="00FE7AC6">
        <w:rPr>
          <w:rFonts w:cs="Times New Roman"/>
          <w:szCs w:val="28"/>
        </w:rPr>
        <w:t xml:space="preserve">, и </w:t>
      </w:r>
      <w:r w:rsidR="008A7574" w:rsidRPr="00FE7AC6">
        <w:rPr>
          <w:rFonts w:cs="Times New Roman"/>
          <w:szCs w:val="28"/>
        </w:rPr>
        <w:t xml:space="preserve">дошла до наших дней в довольно хорошем состоянии. Конечно, она не была идеально целой. Но все же сохранился крой, размер, длина, форма и даже цвет одежды. Не говоря уже о материале изготовления. Даже парик и головной убор сохранились практически в первозданном виде. И надо отдать должное реставраторам и хранителям этих находок за их упорство в поддержании у находок хорошего стабильного состояния </w:t>
      </w:r>
      <w:r w:rsidR="007048A2" w:rsidRPr="00FE7AC6">
        <w:rPr>
          <w:rFonts w:cs="Times New Roman"/>
          <w:szCs w:val="28"/>
        </w:rPr>
        <w:t>[</w:t>
      </w:r>
      <w:r w:rsidR="00905063" w:rsidRPr="00FE7AC6">
        <w:rPr>
          <w:rFonts w:cs="Times New Roman"/>
          <w:szCs w:val="28"/>
        </w:rPr>
        <w:t>79, с. 75-92</w:t>
      </w:r>
      <w:r w:rsidR="00702F5C" w:rsidRPr="00FE7AC6">
        <w:rPr>
          <w:rFonts w:cs="Times New Roman"/>
          <w:szCs w:val="28"/>
        </w:rPr>
        <w:t>]</w:t>
      </w:r>
      <w:r w:rsidR="00D516DD" w:rsidRPr="00FE7AC6">
        <w:rPr>
          <w:rFonts w:cs="Times New Roman"/>
          <w:szCs w:val="28"/>
        </w:rPr>
        <w:t>.</w:t>
      </w:r>
      <w:r w:rsidR="008A7574" w:rsidRPr="00FE7AC6">
        <w:rPr>
          <w:rFonts w:cs="Times New Roman"/>
          <w:szCs w:val="28"/>
        </w:rPr>
        <w:t xml:space="preserve"> </w:t>
      </w:r>
      <w:r w:rsidR="007F2B6B" w:rsidRPr="00FE7AC6">
        <w:rPr>
          <w:rFonts w:cs="Times New Roman"/>
          <w:szCs w:val="28"/>
        </w:rPr>
        <w:t>Собственно,</w:t>
      </w:r>
      <w:r w:rsidR="003A21C5" w:rsidRPr="00FE7AC6">
        <w:rPr>
          <w:rFonts w:cs="Times New Roman"/>
          <w:szCs w:val="28"/>
        </w:rPr>
        <w:t xml:space="preserve"> именно эти находки стали основой для составления костюмного ансамбля для женских захоронений и их реконструкции – </w:t>
      </w:r>
      <w:proofErr w:type="spellStart"/>
      <w:r w:rsidR="003A21C5" w:rsidRPr="00FE7AC6">
        <w:rPr>
          <w:rFonts w:cs="Times New Roman"/>
          <w:szCs w:val="28"/>
        </w:rPr>
        <w:t>таксайской</w:t>
      </w:r>
      <w:proofErr w:type="spellEnd"/>
      <w:r w:rsidR="003A21C5" w:rsidRPr="00FE7AC6">
        <w:rPr>
          <w:rFonts w:cs="Times New Roman"/>
          <w:szCs w:val="28"/>
        </w:rPr>
        <w:t xml:space="preserve"> </w:t>
      </w:r>
      <w:r w:rsidR="00F143E9" w:rsidRPr="00FE7AC6">
        <w:rPr>
          <w:rFonts w:cs="Times New Roman"/>
          <w:szCs w:val="28"/>
        </w:rPr>
        <w:t xml:space="preserve">и </w:t>
      </w:r>
      <w:proofErr w:type="spellStart"/>
      <w:r w:rsidR="00F143E9" w:rsidRPr="00FE7AC6">
        <w:rPr>
          <w:rFonts w:cs="Times New Roman"/>
          <w:szCs w:val="28"/>
        </w:rPr>
        <w:t>уржарской</w:t>
      </w:r>
      <w:proofErr w:type="spellEnd"/>
      <w:r w:rsidR="00F143E9" w:rsidRPr="00FE7AC6">
        <w:rPr>
          <w:rFonts w:cs="Times New Roman"/>
          <w:szCs w:val="28"/>
        </w:rPr>
        <w:t xml:space="preserve"> жриц в опыте реконструкции</w:t>
      </w:r>
      <w:r w:rsidR="007F2B6B" w:rsidRPr="00FE7AC6">
        <w:rPr>
          <w:rFonts w:cs="Times New Roman"/>
          <w:szCs w:val="28"/>
        </w:rPr>
        <w:t xml:space="preserve"> отечественной</w:t>
      </w:r>
      <w:r w:rsidR="00F143E9" w:rsidRPr="00FE7AC6">
        <w:rPr>
          <w:rFonts w:cs="Times New Roman"/>
          <w:szCs w:val="28"/>
        </w:rPr>
        <w:t xml:space="preserve"> </w:t>
      </w:r>
      <w:r w:rsidR="00017DEF" w:rsidRPr="00FE7AC6">
        <w:rPr>
          <w:rFonts w:cs="Times New Roman"/>
          <w:szCs w:val="28"/>
        </w:rPr>
        <w:t>НРЛ</w:t>
      </w:r>
      <w:r w:rsidR="00F143E9" w:rsidRPr="00FE7AC6">
        <w:rPr>
          <w:rFonts w:cs="Times New Roman"/>
          <w:szCs w:val="28"/>
        </w:rPr>
        <w:t xml:space="preserve"> «Остров Крым».</w:t>
      </w:r>
      <w:r w:rsidR="001D41DD" w:rsidRPr="00FE7AC6">
        <w:rPr>
          <w:rFonts w:cs="Times New Roman"/>
          <w:szCs w:val="28"/>
        </w:rPr>
        <w:t xml:space="preserve"> </w:t>
      </w:r>
    </w:p>
    <w:p w14:paraId="23E9E69A" w14:textId="5FD4E689" w:rsidR="00F95AB5" w:rsidRPr="00FE7AC6" w:rsidRDefault="006761D7" w:rsidP="00FE7AC6">
      <w:pPr>
        <w:pStyle w:val="a9"/>
        <w:ind w:firstLine="709"/>
        <w:rPr>
          <w:rFonts w:cs="Times New Roman"/>
          <w:szCs w:val="28"/>
        </w:rPr>
      </w:pPr>
      <w:r w:rsidRPr="00FE7AC6">
        <w:rPr>
          <w:rFonts w:cs="Times New Roman"/>
          <w:szCs w:val="28"/>
        </w:rPr>
        <w:t>Часто</w:t>
      </w:r>
      <w:r w:rsidR="00BA2D55" w:rsidRPr="00FE7AC6">
        <w:rPr>
          <w:rFonts w:cs="Times New Roman"/>
          <w:szCs w:val="28"/>
        </w:rPr>
        <w:t xml:space="preserve"> на помощь, помимо фактически найденных деталей и следов </w:t>
      </w:r>
      <w:r w:rsidRPr="00FE7AC6">
        <w:rPr>
          <w:rFonts w:cs="Times New Roman"/>
          <w:szCs w:val="28"/>
        </w:rPr>
        <w:t>от предметов</w:t>
      </w:r>
      <w:r w:rsidR="00BA2D55" w:rsidRPr="00FE7AC6">
        <w:rPr>
          <w:rFonts w:cs="Times New Roman"/>
          <w:szCs w:val="28"/>
        </w:rPr>
        <w:t xml:space="preserve">, приходит обширный пул источников, прямо или косвенно показывающих особенности кроя одежды, устройства колесницы, конской сбруи и так далее. </w:t>
      </w:r>
      <w:r w:rsidRPr="00FE7AC6">
        <w:rPr>
          <w:rFonts w:cs="Times New Roman"/>
          <w:szCs w:val="28"/>
        </w:rPr>
        <w:t xml:space="preserve">В качестве изобразительных источников могут использоваться различные сохранившиеся изображения изучаемого объекта – украшения, барельефы, скульптуры, аппликации, рисунки и так далее. Как эпиграфические источники используются различные упоминания и описания изучаемого объекта. Иногда такие краткие сведения содержатся в описании неких исторических событий, исторических очерков, воспоминаний. </w:t>
      </w:r>
    </w:p>
    <w:p w14:paraId="7628E192" w14:textId="5279395A" w:rsidR="0004751B" w:rsidRPr="00FE7AC6" w:rsidRDefault="006761D7" w:rsidP="00FE7AC6">
      <w:pPr>
        <w:pStyle w:val="a9"/>
        <w:ind w:firstLine="709"/>
        <w:rPr>
          <w:rFonts w:cs="Times New Roman"/>
          <w:szCs w:val="28"/>
        </w:rPr>
      </w:pPr>
      <w:r w:rsidRPr="00FE7AC6">
        <w:rPr>
          <w:rFonts w:cs="Times New Roman"/>
          <w:szCs w:val="28"/>
        </w:rPr>
        <w:t>Хорошим примером реконструирования</w:t>
      </w:r>
      <w:r w:rsidR="0004751B" w:rsidRPr="00FE7AC6">
        <w:rPr>
          <w:rFonts w:cs="Times New Roman"/>
          <w:szCs w:val="28"/>
        </w:rPr>
        <w:t xml:space="preserve"> и изучения</w:t>
      </w:r>
      <w:r w:rsidRPr="00FE7AC6">
        <w:rPr>
          <w:rFonts w:cs="Times New Roman"/>
          <w:szCs w:val="28"/>
        </w:rPr>
        <w:t xml:space="preserve"> первоначального образа является работа со скульптурным изображением великолепного резного гребня из комплекса </w:t>
      </w:r>
      <w:proofErr w:type="spellStart"/>
      <w:r w:rsidRPr="00FE7AC6">
        <w:rPr>
          <w:rFonts w:cs="Times New Roman"/>
          <w:szCs w:val="28"/>
        </w:rPr>
        <w:t>Таксай</w:t>
      </w:r>
      <w:proofErr w:type="spellEnd"/>
      <w:r w:rsidRPr="00FE7AC6">
        <w:rPr>
          <w:rFonts w:cs="Times New Roman"/>
          <w:szCs w:val="28"/>
        </w:rPr>
        <w:t xml:space="preserve"> </w:t>
      </w:r>
      <w:r w:rsidRPr="00FE7AC6">
        <w:rPr>
          <w:rFonts w:cs="Times New Roman"/>
          <w:szCs w:val="28"/>
          <w:lang w:val="en-US"/>
        </w:rPr>
        <w:t>I</w:t>
      </w:r>
      <w:r w:rsidRPr="00FE7AC6">
        <w:rPr>
          <w:rFonts w:cs="Times New Roman"/>
          <w:szCs w:val="28"/>
        </w:rPr>
        <w:t xml:space="preserve">. </w:t>
      </w:r>
      <w:r w:rsidR="0004751B" w:rsidRPr="00FE7AC6">
        <w:rPr>
          <w:rFonts w:cs="Times New Roman"/>
          <w:szCs w:val="28"/>
        </w:rPr>
        <w:t xml:space="preserve">В оригинале гребень был вырезан из тополя, но в процессе захоронения подвергся тлению без доступа кислорода. В результате </w:t>
      </w:r>
      <w:proofErr w:type="spellStart"/>
      <w:r w:rsidR="0004751B" w:rsidRPr="00FE7AC6">
        <w:rPr>
          <w:rFonts w:cs="Times New Roman"/>
          <w:szCs w:val="28"/>
        </w:rPr>
        <w:t>археологизации</w:t>
      </w:r>
      <w:proofErr w:type="spellEnd"/>
      <w:r w:rsidR="0004751B" w:rsidRPr="00FE7AC6">
        <w:rPr>
          <w:rFonts w:cs="Times New Roman"/>
          <w:szCs w:val="28"/>
        </w:rPr>
        <w:t xml:space="preserve"> масса грунта, засыпавшего гребень и все остальное захоронение, придавила его к нижележащему материку, и привела к значительным искажениям, деформациям и утратам. Для более полной реконструкции и изучения привлекались ассирийские и персидские аналогии на дворцовых барельефах из </w:t>
      </w:r>
      <w:proofErr w:type="spellStart"/>
      <w:r w:rsidR="0004751B" w:rsidRPr="00FE7AC6">
        <w:rPr>
          <w:rFonts w:cs="Times New Roman"/>
          <w:szCs w:val="28"/>
        </w:rPr>
        <w:t>Сакчегёзу</w:t>
      </w:r>
      <w:proofErr w:type="spellEnd"/>
      <w:r w:rsidR="0004751B" w:rsidRPr="00FE7AC6">
        <w:rPr>
          <w:rFonts w:cs="Times New Roman"/>
          <w:szCs w:val="28"/>
        </w:rPr>
        <w:t xml:space="preserve">, </w:t>
      </w:r>
      <w:proofErr w:type="spellStart"/>
      <w:r w:rsidR="0004751B" w:rsidRPr="00FE7AC6">
        <w:rPr>
          <w:rFonts w:cs="Times New Roman"/>
          <w:szCs w:val="28"/>
        </w:rPr>
        <w:t>Ападаны</w:t>
      </w:r>
      <w:proofErr w:type="spellEnd"/>
      <w:r w:rsidR="0004751B" w:rsidRPr="00FE7AC6">
        <w:rPr>
          <w:rFonts w:cs="Times New Roman"/>
          <w:szCs w:val="28"/>
        </w:rPr>
        <w:t xml:space="preserve"> в </w:t>
      </w:r>
      <w:proofErr w:type="spellStart"/>
      <w:r w:rsidR="0004751B" w:rsidRPr="00FE7AC6">
        <w:rPr>
          <w:rFonts w:cs="Times New Roman"/>
          <w:szCs w:val="28"/>
        </w:rPr>
        <w:t>Персеполе</w:t>
      </w:r>
      <w:proofErr w:type="spellEnd"/>
      <w:r w:rsidR="0004751B" w:rsidRPr="00FE7AC6">
        <w:rPr>
          <w:rFonts w:cs="Times New Roman"/>
          <w:szCs w:val="28"/>
        </w:rPr>
        <w:t xml:space="preserve">, </w:t>
      </w:r>
      <w:proofErr w:type="spellStart"/>
      <w:r w:rsidR="0004751B" w:rsidRPr="00FE7AC6">
        <w:rPr>
          <w:rFonts w:cs="Times New Roman"/>
          <w:szCs w:val="28"/>
        </w:rPr>
        <w:t>Тиглат-Паласара</w:t>
      </w:r>
      <w:proofErr w:type="spellEnd"/>
      <w:r w:rsidR="0004751B" w:rsidRPr="00FE7AC6">
        <w:rPr>
          <w:rFonts w:cs="Times New Roman"/>
          <w:szCs w:val="28"/>
        </w:rPr>
        <w:t xml:space="preserve"> III, золотая колесница из Амударьинского клада </w:t>
      </w:r>
      <w:r w:rsidR="007F2B6B" w:rsidRPr="00FE7AC6">
        <w:rPr>
          <w:rFonts w:cs="Times New Roman"/>
          <w:szCs w:val="28"/>
        </w:rPr>
        <w:t>и</w:t>
      </w:r>
      <w:r w:rsidR="0004751B" w:rsidRPr="00FE7AC6">
        <w:rPr>
          <w:rFonts w:cs="Times New Roman"/>
          <w:szCs w:val="28"/>
        </w:rPr>
        <w:t xml:space="preserve"> другие источники </w:t>
      </w:r>
      <w:r w:rsidR="007048A2" w:rsidRPr="00FE7AC6">
        <w:rPr>
          <w:rFonts w:cs="Times New Roman"/>
          <w:szCs w:val="28"/>
        </w:rPr>
        <w:t>[</w:t>
      </w:r>
      <w:r w:rsidR="00905063" w:rsidRPr="00FE7AC6">
        <w:rPr>
          <w:rFonts w:cs="Times New Roman"/>
          <w:szCs w:val="28"/>
        </w:rPr>
        <w:t>95</w:t>
      </w:r>
      <w:r w:rsidR="005C486E" w:rsidRPr="00FE7AC6">
        <w:rPr>
          <w:rFonts w:cs="Times New Roman"/>
          <w:szCs w:val="28"/>
        </w:rPr>
        <w:t xml:space="preserve">, с. </w:t>
      </w:r>
      <w:r w:rsidR="0004751B" w:rsidRPr="00FE7AC6">
        <w:rPr>
          <w:rFonts w:cs="Times New Roman"/>
          <w:szCs w:val="28"/>
        </w:rPr>
        <w:t>262-263</w:t>
      </w:r>
      <w:r w:rsidR="00702F5C" w:rsidRPr="00FE7AC6">
        <w:rPr>
          <w:rFonts w:cs="Times New Roman"/>
          <w:szCs w:val="28"/>
        </w:rPr>
        <w:t>]</w:t>
      </w:r>
      <w:r w:rsidR="0004751B" w:rsidRPr="00FE7AC6">
        <w:rPr>
          <w:rFonts w:cs="Times New Roman"/>
          <w:szCs w:val="28"/>
        </w:rPr>
        <w:t xml:space="preserve">. </w:t>
      </w:r>
      <w:r w:rsidR="005173E5" w:rsidRPr="00FE7AC6">
        <w:rPr>
          <w:rFonts w:cs="Times New Roman"/>
          <w:szCs w:val="28"/>
        </w:rPr>
        <w:t>К</w:t>
      </w:r>
      <w:r w:rsidR="00AC7E7B" w:rsidRPr="00FE7AC6">
        <w:rPr>
          <w:rFonts w:cs="Times New Roman"/>
          <w:szCs w:val="28"/>
        </w:rPr>
        <w:t>р</w:t>
      </w:r>
      <w:r w:rsidR="005173E5" w:rsidRPr="00FE7AC6">
        <w:rPr>
          <w:rFonts w:cs="Times New Roman"/>
          <w:szCs w:val="28"/>
        </w:rPr>
        <w:t>оме того, разработана реконструкция андроновской колесницы, опирающаяся на указанные выше источники, различные результаты археологических раскопок, собранные и проанализированные В.</w:t>
      </w:r>
      <w:r w:rsidR="00BA678C" w:rsidRPr="00FE7AC6">
        <w:rPr>
          <w:rFonts w:cs="Times New Roman"/>
          <w:szCs w:val="28"/>
        </w:rPr>
        <w:t>А.</w:t>
      </w:r>
      <w:r w:rsidR="00BE6FC7" w:rsidRPr="00FE7AC6">
        <w:rPr>
          <w:rFonts w:cs="Times New Roman"/>
          <w:szCs w:val="28"/>
        </w:rPr>
        <w:t> </w:t>
      </w:r>
      <w:r w:rsidR="005173E5" w:rsidRPr="00FE7AC6">
        <w:rPr>
          <w:rFonts w:cs="Times New Roman"/>
          <w:szCs w:val="28"/>
        </w:rPr>
        <w:t>Новоженовым в его книге «Чудо коммуникации и древнейший колесный транспорт Евразии»</w:t>
      </w:r>
      <w:r w:rsidR="00AC7E7B" w:rsidRPr="00FE7AC6">
        <w:rPr>
          <w:rFonts w:cs="Times New Roman"/>
          <w:szCs w:val="28"/>
        </w:rPr>
        <w:t xml:space="preserve"> и других публикациях</w:t>
      </w:r>
      <w:r w:rsidR="005173E5" w:rsidRPr="00FE7AC6">
        <w:rPr>
          <w:rFonts w:cs="Times New Roman"/>
          <w:szCs w:val="28"/>
        </w:rPr>
        <w:t xml:space="preserve"> </w:t>
      </w:r>
      <w:r w:rsidR="007048A2" w:rsidRPr="00FE7AC6">
        <w:rPr>
          <w:rFonts w:cs="Times New Roman"/>
          <w:szCs w:val="28"/>
        </w:rPr>
        <w:t>[</w:t>
      </w:r>
      <w:r w:rsidR="00905063" w:rsidRPr="00FE7AC6">
        <w:rPr>
          <w:rFonts w:cs="Times New Roman"/>
          <w:szCs w:val="28"/>
        </w:rPr>
        <w:t>115, с. 110-121</w:t>
      </w:r>
      <w:r w:rsidR="00527FF5" w:rsidRPr="00FE7AC6">
        <w:rPr>
          <w:rFonts w:cs="Times New Roman"/>
          <w:szCs w:val="28"/>
        </w:rPr>
        <w:t>;</w:t>
      </w:r>
      <w:r w:rsidR="00AC7E7B" w:rsidRPr="00FE7AC6">
        <w:rPr>
          <w:rFonts w:cs="Times New Roman"/>
          <w:szCs w:val="28"/>
        </w:rPr>
        <w:t xml:space="preserve"> </w:t>
      </w:r>
      <w:r w:rsidR="00905063" w:rsidRPr="00FE7AC6">
        <w:rPr>
          <w:rFonts w:cs="Times New Roman"/>
          <w:szCs w:val="28"/>
        </w:rPr>
        <w:t>116, с. 3-2294</w:t>
      </w:r>
      <w:r w:rsidR="00527FF5" w:rsidRPr="00FE7AC6">
        <w:rPr>
          <w:rFonts w:cs="Times New Roman"/>
          <w:szCs w:val="28"/>
        </w:rPr>
        <w:t>;</w:t>
      </w:r>
      <w:r w:rsidR="00AC7E7B" w:rsidRPr="00FE7AC6">
        <w:rPr>
          <w:rFonts w:cs="Times New Roman"/>
          <w:szCs w:val="28"/>
        </w:rPr>
        <w:t xml:space="preserve"> </w:t>
      </w:r>
      <w:r w:rsidR="00905063" w:rsidRPr="00FE7AC6">
        <w:rPr>
          <w:rFonts w:cs="Times New Roman"/>
          <w:szCs w:val="28"/>
        </w:rPr>
        <w:t>118, с. 3-498</w:t>
      </w:r>
      <w:r w:rsidR="00702F5C" w:rsidRPr="00FE7AC6">
        <w:rPr>
          <w:rFonts w:cs="Times New Roman"/>
          <w:szCs w:val="28"/>
        </w:rPr>
        <w:t>]</w:t>
      </w:r>
      <w:r w:rsidR="005173E5" w:rsidRPr="00FE7AC6">
        <w:rPr>
          <w:rFonts w:cs="Times New Roman"/>
          <w:szCs w:val="28"/>
        </w:rPr>
        <w:t>. Также исследователи опирались и на работы известных исследова</w:t>
      </w:r>
      <w:r w:rsidR="00BE6FC7" w:rsidRPr="00FE7AC6">
        <w:rPr>
          <w:rFonts w:cs="Times New Roman"/>
          <w:szCs w:val="28"/>
        </w:rPr>
        <w:t>телей колесного транспорта – А.</w:t>
      </w:r>
      <w:r w:rsidR="005173E5" w:rsidRPr="00FE7AC6">
        <w:rPr>
          <w:rFonts w:cs="Times New Roman"/>
          <w:szCs w:val="28"/>
        </w:rPr>
        <w:t>В.</w:t>
      </w:r>
      <w:r w:rsidR="00BE6FC7" w:rsidRPr="00FE7AC6">
        <w:rPr>
          <w:rFonts w:cs="Times New Roman"/>
          <w:szCs w:val="28"/>
        </w:rPr>
        <w:t> Епимахова, И.</w:t>
      </w:r>
      <w:r w:rsidR="005173E5" w:rsidRPr="00FE7AC6">
        <w:rPr>
          <w:rFonts w:cs="Times New Roman"/>
          <w:szCs w:val="28"/>
        </w:rPr>
        <w:t>В.</w:t>
      </w:r>
      <w:r w:rsidR="00BE6FC7" w:rsidRPr="00FE7AC6">
        <w:rPr>
          <w:rFonts w:cs="Times New Roman"/>
          <w:szCs w:val="28"/>
        </w:rPr>
        <w:t> </w:t>
      </w:r>
      <w:proofErr w:type="spellStart"/>
      <w:r w:rsidR="005173E5" w:rsidRPr="00FE7AC6">
        <w:rPr>
          <w:rFonts w:cs="Times New Roman"/>
          <w:szCs w:val="28"/>
        </w:rPr>
        <w:t>Чечушкова</w:t>
      </w:r>
      <w:proofErr w:type="spellEnd"/>
      <w:r w:rsidR="005173E5" w:rsidRPr="00FE7AC6">
        <w:rPr>
          <w:rFonts w:cs="Times New Roman"/>
          <w:szCs w:val="28"/>
        </w:rPr>
        <w:t>, И</w:t>
      </w:r>
      <w:r w:rsidR="00BE6FC7" w:rsidRPr="00FE7AC6">
        <w:rPr>
          <w:rFonts w:cs="Times New Roman"/>
          <w:szCs w:val="28"/>
        </w:rPr>
        <w:t>.</w:t>
      </w:r>
      <w:r w:rsidR="005173E5" w:rsidRPr="00FE7AC6">
        <w:rPr>
          <w:rFonts w:cs="Times New Roman"/>
          <w:szCs w:val="28"/>
        </w:rPr>
        <w:t>А.</w:t>
      </w:r>
      <w:r w:rsidR="00BE6FC7" w:rsidRPr="00FE7AC6">
        <w:rPr>
          <w:rFonts w:cs="Times New Roman"/>
          <w:szCs w:val="28"/>
        </w:rPr>
        <w:t> </w:t>
      </w:r>
      <w:proofErr w:type="spellStart"/>
      <w:r w:rsidR="005173E5" w:rsidRPr="00FE7AC6">
        <w:rPr>
          <w:rFonts w:cs="Times New Roman"/>
          <w:szCs w:val="28"/>
        </w:rPr>
        <w:t>Семьяна</w:t>
      </w:r>
      <w:proofErr w:type="spellEnd"/>
      <w:r w:rsidR="005173E5" w:rsidRPr="00FE7AC6">
        <w:rPr>
          <w:rFonts w:cs="Times New Roman"/>
          <w:szCs w:val="28"/>
        </w:rPr>
        <w:t xml:space="preserve"> и других </w:t>
      </w:r>
      <w:r w:rsidR="007048A2" w:rsidRPr="00FE7AC6">
        <w:rPr>
          <w:rFonts w:cs="Times New Roman"/>
          <w:szCs w:val="28"/>
        </w:rPr>
        <w:t>[</w:t>
      </w:r>
      <w:r w:rsidR="00905063" w:rsidRPr="00FE7AC6">
        <w:rPr>
          <w:rFonts w:cs="Times New Roman"/>
          <w:szCs w:val="28"/>
        </w:rPr>
        <w:t>169, с. 15-21; 196, с. 3-265</w:t>
      </w:r>
      <w:r w:rsidR="00917C26" w:rsidRPr="00FE7AC6">
        <w:rPr>
          <w:rFonts w:cs="Times New Roman"/>
          <w:szCs w:val="28"/>
        </w:rPr>
        <w:t>; 182</w:t>
      </w:r>
      <w:r w:rsidR="00702F5C" w:rsidRPr="00FE7AC6">
        <w:rPr>
          <w:rFonts w:cs="Times New Roman"/>
          <w:szCs w:val="28"/>
        </w:rPr>
        <w:t>]</w:t>
      </w:r>
      <w:r w:rsidR="005173E5" w:rsidRPr="00FE7AC6">
        <w:rPr>
          <w:rFonts w:cs="Times New Roman"/>
          <w:szCs w:val="28"/>
        </w:rPr>
        <w:t>.</w:t>
      </w:r>
    </w:p>
    <w:p w14:paraId="133EFB14" w14:textId="0F1B82A0" w:rsidR="00CA23BB" w:rsidRPr="00FE7AC6" w:rsidRDefault="00954FD4" w:rsidP="00FE7AC6">
      <w:pPr>
        <w:pStyle w:val="a9"/>
        <w:ind w:firstLine="709"/>
        <w:rPr>
          <w:rFonts w:cs="Times New Roman"/>
          <w:szCs w:val="28"/>
        </w:rPr>
      </w:pPr>
      <w:r w:rsidRPr="00FE7AC6">
        <w:rPr>
          <w:rFonts w:cs="Times New Roman"/>
          <w:szCs w:val="28"/>
        </w:rPr>
        <w:t xml:space="preserve">Логично предположить, что чем ближе аналогии к изучаемому комплексу хронологически и географически, тем более они схожи с объектом изучения, и тем точнее будет их сопоставление, и перенимание их особенностей для реконструкции изучаемого объекта. Однако, в некоторых случаях, наблюдается </w:t>
      </w:r>
      <w:r w:rsidRPr="00FE7AC6">
        <w:rPr>
          <w:rFonts w:cs="Times New Roman"/>
          <w:szCs w:val="28"/>
        </w:rPr>
        <w:lastRenderedPageBreak/>
        <w:t>не только довольно обширный ареал распространения определенной традиции изготовления предметов, но</w:t>
      </w:r>
      <w:r w:rsidR="000870AB" w:rsidRPr="00FE7AC6">
        <w:rPr>
          <w:rFonts w:cs="Times New Roman"/>
          <w:szCs w:val="28"/>
        </w:rPr>
        <w:t xml:space="preserve"> и</w:t>
      </w:r>
      <w:r w:rsidRPr="00FE7AC6">
        <w:rPr>
          <w:rFonts w:cs="Times New Roman"/>
          <w:szCs w:val="28"/>
        </w:rPr>
        <w:t xml:space="preserve"> его широкие хронологические рамки. Связано это, на наш взгляд, с зависимостью проявлений материальной культуры от окружающего ландшафта, природно-климатических условий, образа жизни и типа хозяйствования некоей культурной общности. </w:t>
      </w:r>
    </w:p>
    <w:p w14:paraId="25DDE999" w14:textId="0F3B0446" w:rsidR="00954FD4" w:rsidRPr="00FE7AC6" w:rsidRDefault="00954FD4" w:rsidP="00FE7AC6">
      <w:pPr>
        <w:pStyle w:val="a9"/>
        <w:ind w:firstLine="709"/>
        <w:rPr>
          <w:rFonts w:cs="Times New Roman"/>
          <w:szCs w:val="28"/>
        </w:rPr>
      </w:pPr>
      <w:r w:rsidRPr="00FE7AC6">
        <w:rPr>
          <w:rFonts w:cs="Times New Roman"/>
          <w:szCs w:val="28"/>
        </w:rPr>
        <w:t>Интересным примером такой у</w:t>
      </w:r>
      <w:r w:rsidR="00FB59A7" w:rsidRPr="00FE7AC6">
        <w:rPr>
          <w:rFonts w:cs="Times New Roman"/>
          <w:szCs w:val="28"/>
        </w:rPr>
        <w:t>стойчивой преемственности стали</w:t>
      </w:r>
      <w:r w:rsidR="00C95DD7" w:rsidRPr="00FE7AC6">
        <w:rPr>
          <w:rFonts w:cs="Times New Roman"/>
          <w:szCs w:val="28"/>
        </w:rPr>
        <w:t xml:space="preserve"> так называемые</w:t>
      </w:r>
      <w:r w:rsidRPr="00FE7AC6">
        <w:rPr>
          <w:rFonts w:cs="Times New Roman"/>
          <w:szCs w:val="28"/>
        </w:rPr>
        <w:t xml:space="preserve"> войлочные «чулки» из кургана Берел. Исследованный в 1999 году 11 курган могильника Берел содержал в себе массу интереснейших предметов. В</w:t>
      </w:r>
      <w:r w:rsidR="00BE6FC7" w:rsidRPr="00FE7AC6">
        <w:rPr>
          <w:rFonts w:cs="Times New Roman"/>
          <w:szCs w:val="28"/>
        </w:rPr>
        <w:t> </w:t>
      </w:r>
      <w:r w:rsidRPr="00FE7AC6">
        <w:rPr>
          <w:rFonts w:cs="Times New Roman"/>
          <w:szCs w:val="28"/>
        </w:rPr>
        <w:t>свое время это был замороженный курган, который начал оттаивать. К</w:t>
      </w:r>
      <w:r w:rsidR="00FE7AC6">
        <w:rPr>
          <w:rFonts w:cs="Times New Roman"/>
          <w:szCs w:val="28"/>
        </w:rPr>
        <w:t> </w:t>
      </w:r>
      <w:r w:rsidRPr="00FE7AC6">
        <w:rPr>
          <w:rFonts w:cs="Times New Roman"/>
          <w:szCs w:val="28"/>
        </w:rPr>
        <w:t xml:space="preserve">моменту раскопок его содержимое превратилось в неясную полуистлевшую массу. Однако, остатки </w:t>
      </w:r>
      <w:r w:rsidR="0055390B" w:rsidRPr="00FE7AC6">
        <w:rPr>
          <w:rFonts w:cs="Times New Roman"/>
          <w:szCs w:val="28"/>
        </w:rPr>
        <w:t>мерзлоты способствовали относительной сохранности органических материалов, которые было бы невозможно спасти, если бы не разработанный К</w:t>
      </w:r>
      <w:r w:rsidR="00A90F07" w:rsidRPr="00FE7AC6">
        <w:rPr>
          <w:rFonts w:cs="Times New Roman"/>
          <w:szCs w:val="28"/>
        </w:rPr>
        <w:t>.</w:t>
      </w:r>
      <w:r w:rsidR="0055390B" w:rsidRPr="00FE7AC6">
        <w:rPr>
          <w:rFonts w:cs="Times New Roman"/>
          <w:szCs w:val="28"/>
        </w:rPr>
        <w:t xml:space="preserve"> </w:t>
      </w:r>
      <w:proofErr w:type="spellStart"/>
      <w:r w:rsidR="0055390B" w:rsidRPr="00FE7AC6">
        <w:rPr>
          <w:rFonts w:cs="Times New Roman"/>
          <w:szCs w:val="28"/>
        </w:rPr>
        <w:t>Алтынбековым</w:t>
      </w:r>
      <w:proofErr w:type="spellEnd"/>
      <w:r w:rsidR="0055390B" w:rsidRPr="00FE7AC6">
        <w:rPr>
          <w:rFonts w:cs="Times New Roman"/>
          <w:szCs w:val="28"/>
        </w:rPr>
        <w:t xml:space="preserve"> метод консервации и реставрации органических остатков из замороженных курганов</w:t>
      </w:r>
      <w:r w:rsidR="00052C91" w:rsidRPr="00FE7AC6">
        <w:rPr>
          <w:rFonts w:cs="Times New Roman"/>
          <w:szCs w:val="28"/>
        </w:rPr>
        <w:t xml:space="preserve"> </w:t>
      </w:r>
      <w:r w:rsidR="007048A2" w:rsidRPr="00FE7AC6">
        <w:rPr>
          <w:rFonts w:cs="Times New Roman"/>
          <w:szCs w:val="28"/>
        </w:rPr>
        <w:t>[</w:t>
      </w:r>
      <w:r w:rsidR="00905063" w:rsidRPr="00FE7AC6">
        <w:rPr>
          <w:rFonts w:cs="Times New Roman"/>
          <w:szCs w:val="28"/>
          <w:lang w:eastAsia="ar-SA"/>
        </w:rPr>
        <w:t>100, с. 181-183</w:t>
      </w:r>
      <w:r w:rsidR="00702F5C" w:rsidRPr="00FE7AC6">
        <w:rPr>
          <w:rFonts w:cs="Times New Roman"/>
          <w:szCs w:val="28"/>
        </w:rPr>
        <w:t>]</w:t>
      </w:r>
      <w:r w:rsidR="0055390B" w:rsidRPr="00FE7AC6">
        <w:rPr>
          <w:rFonts w:cs="Times New Roman"/>
          <w:szCs w:val="28"/>
        </w:rPr>
        <w:t xml:space="preserve">. </w:t>
      </w:r>
      <w:r w:rsidR="00052C91" w:rsidRPr="00FE7AC6">
        <w:rPr>
          <w:rFonts w:cs="Times New Roman"/>
          <w:szCs w:val="28"/>
        </w:rPr>
        <w:t>В ходе разбора многочисленных блоков-конгломератов, удалось обнаружить фрагменты древних внутренних войлочных сапог – так называемых войлочных «чулок». Такие же, но более декорированные</w:t>
      </w:r>
      <w:r w:rsidR="00B44E41" w:rsidRPr="00FE7AC6">
        <w:rPr>
          <w:rFonts w:cs="Times New Roman"/>
          <w:szCs w:val="28"/>
        </w:rPr>
        <w:t xml:space="preserve"> «чулки» были найдены ранее при раскопках курганов </w:t>
      </w:r>
      <w:proofErr w:type="spellStart"/>
      <w:r w:rsidR="00B44E41" w:rsidRPr="00FE7AC6">
        <w:rPr>
          <w:rFonts w:cs="Times New Roman"/>
          <w:szCs w:val="28"/>
        </w:rPr>
        <w:t>пазырыкской</w:t>
      </w:r>
      <w:proofErr w:type="spellEnd"/>
      <w:r w:rsidR="00B44E41" w:rsidRPr="00FE7AC6">
        <w:rPr>
          <w:rFonts w:cs="Times New Roman"/>
          <w:szCs w:val="28"/>
        </w:rPr>
        <w:t xml:space="preserve"> культуры на территории российского Алтая – не так далеко от </w:t>
      </w:r>
      <w:proofErr w:type="spellStart"/>
      <w:r w:rsidR="00B44E41" w:rsidRPr="00FE7AC6">
        <w:rPr>
          <w:rFonts w:cs="Times New Roman"/>
          <w:szCs w:val="28"/>
        </w:rPr>
        <w:t>Береля</w:t>
      </w:r>
      <w:proofErr w:type="spellEnd"/>
      <w:r w:rsidR="00B44E41" w:rsidRPr="00FE7AC6">
        <w:rPr>
          <w:rFonts w:cs="Times New Roman"/>
          <w:szCs w:val="28"/>
        </w:rPr>
        <w:t xml:space="preserve"> </w:t>
      </w:r>
      <w:r w:rsidR="007048A2" w:rsidRPr="00FE7AC6">
        <w:rPr>
          <w:rFonts w:cs="Times New Roman"/>
          <w:szCs w:val="28"/>
        </w:rPr>
        <w:t>[</w:t>
      </w:r>
      <w:r w:rsidR="00905063" w:rsidRPr="00FE7AC6">
        <w:rPr>
          <w:rFonts w:cs="Times New Roman"/>
          <w:szCs w:val="28"/>
        </w:rPr>
        <w:t>79, с. 75-92</w:t>
      </w:r>
      <w:r w:rsidR="00702F5C" w:rsidRPr="00FE7AC6">
        <w:rPr>
          <w:rFonts w:cs="Times New Roman"/>
          <w:szCs w:val="28"/>
        </w:rPr>
        <w:t>]</w:t>
      </w:r>
      <w:r w:rsidR="00D516DD" w:rsidRPr="00FE7AC6">
        <w:rPr>
          <w:rFonts w:cs="Times New Roman"/>
          <w:szCs w:val="28"/>
        </w:rPr>
        <w:t>.</w:t>
      </w:r>
      <w:r w:rsidRPr="00FE7AC6">
        <w:rPr>
          <w:rFonts w:cs="Times New Roman"/>
          <w:szCs w:val="28"/>
        </w:rPr>
        <w:t xml:space="preserve"> </w:t>
      </w:r>
      <w:r w:rsidR="00B44E41" w:rsidRPr="00FE7AC6">
        <w:rPr>
          <w:rFonts w:cs="Times New Roman"/>
          <w:szCs w:val="28"/>
        </w:rPr>
        <w:t xml:space="preserve">Именно исследователи </w:t>
      </w:r>
      <w:proofErr w:type="spellStart"/>
      <w:r w:rsidR="00B44E41" w:rsidRPr="00FE7AC6">
        <w:rPr>
          <w:rFonts w:cs="Times New Roman"/>
          <w:szCs w:val="28"/>
        </w:rPr>
        <w:t>Пазырыка</w:t>
      </w:r>
      <w:proofErr w:type="spellEnd"/>
      <w:r w:rsidR="00B44E41" w:rsidRPr="00FE7AC6">
        <w:rPr>
          <w:rFonts w:cs="Times New Roman"/>
          <w:szCs w:val="28"/>
        </w:rPr>
        <w:t xml:space="preserve"> нарекли эти предметы «чулками» </w:t>
      </w:r>
      <w:r w:rsidR="00FB59A7" w:rsidRPr="00FE7AC6">
        <w:rPr>
          <w:rFonts w:cs="Times New Roman"/>
          <w:szCs w:val="28"/>
        </w:rPr>
        <w:t>–</w:t>
      </w:r>
      <w:r w:rsidR="00B44E41" w:rsidRPr="00FE7AC6">
        <w:rPr>
          <w:rFonts w:cs="Times New Roman"/>
          <w:szCs w:val="28"/>
        </w:rPr>
        <w:t xml:space="preserve"> по аналогии </w:t>
      </w:r>
      <w:r w:rsidR="00DD2581" w:rsidRPr="00FE7AC6">
        <w:rPr>
          <w:rFonts w:cs="Times New Roman"/>
          <w:szCs w:val="28"/>
        </w:rPr>
        <w:t xml:space="preserve">с женским предметом одежды – </w:t>
      </w:r>
      <w:r w:rsidR="00FB59A7" w:rsidRPr="00FE7AC6">
        <w:rPr>
          <w:rFonts w:cs="Times New Roman"/>
          <w:szCs w:val="28"/>
        </w:rPr>
        <w:t>из-за их</w:t>
      </w:r>
      <w:r w:rsidR="00DD2581" w:rsidRPr="00FE7AC6">
        <w:rPr>
          <w:rFonts w:cs="Times New Roman"/>
          <w:szCs w:val="28"/>
        </w:rPr>
        <w:t xml:space="preserve"> сходств</w:t>
      </w:r>
      <w:r w:rsidR="00FB59A7" w:rsidRPr="00FE7AC6">
        <w:rPr>
          <w:rFonts w:cs="Times New Roman"/>
          <w:szCs w:val="28"/>
        </w:rPr>
        <w:t>а</w:t>
      </w:r>
      <w:r w:rsidR="00DD2581" w:rsidRPr="00FE7AC6">
        <w:rPr>
          <w:rFonts w:cs="Times New Roman"/>
          <w:szCs w:val="28"/>
        </w:rPr>
        <w:t xml:space="preserve"> по форме и длине. И действительно – исследуемые предметы были созданы для надевания на ноги, и заканчивались значительно выше колена. Кроме того, многие из них имели декоративный край сверху. Видимо, именно эти параметры и подтолкнули исследователей наречь данные предметы одежды «чулками». </w:t>
      </w:r>
    </w:p>
    <w:p w14:paraId="195AC34D" w14:textId="6C1F26CE" w:rsidR="00DD2581" w:rsidRPr="00FE7AC6" w:rsidRDefault="00DD2581" w:rsidP="00FE7AC6">
      <w:pPr>
        <w:pStyle w:val="a9"/>
        <w:ind w:firstLine="709"/>
        <w:rPr>
          <w:rFonts w:cs="Times New Roman"/>
          <w:szCs w:val="28"/>
        </w:rPr>
      </w:pPr>
      <w:r w:rsidRPr="00FE7AC6">
        <w:rPr>
          <w:rFonts w:cs="Times New Roman"/>
          <w:szCs w:val="28"/>
        </w:rPr>
        <w:t xml:space="preserve">Когда такие «чулки», вернее их остатки, оказались найденными в блоках </w:t>
      </w:r>
      <w:proofErr w:type="spellStart"/>
      <w:r w:rsidRPr="00FE7AC6">
        <w:rPr>
          <w:rFonts w:cs="Times New Roman"/>
          <w:szCs w:val="28"/>
        </w:rPr>
        <w:t>Береля</w:t>
      </w:r>
      <w:proofErr w:type="spellEnd"/>
      <w:r w:rsidRPr="00FE7AC6">
        <w:rPr>
          <w:rFonts w:cs="Times New Roman"/>
          <w:szCs w:val="28"/>
        </w:rPr>
        <w:t xml:space="preserve">, понадобилось немало времени и усилий для их восстановления. И когда они предстали перед реставраторами уже после консервационных и реставрационных мероприятий, стало ясно, что все-таки это не совсем чулки, или совсем не чулки. </w:t>
      </w:r>
      <w:r w:rsidR="009F5304" w:rsidRPr="00FE7AC6">
        <w:rPr>
          <w:rFonts w:cs="Times New Roman"/>
          <w:szCs w:val="28"/>
        </w:rPr>
        <w:t xml:space="preserve">На деле это оказались своеобразные внутренние мягкие сапожки, надеваемые под кожаные сапоги – с целью согреть ноги своего хозяина, и особенно колени, которые были выше края сапог, но были закрыты этими самыми «чулками». </w:t>
      </w:r>
      <w:r w:rsidR="00034242" w:rsidRPr="00FE7AC6">
        <w:rPr>
          <w:rFonts w:cs="Times New Roman"/>
          <w:szCs w:val="28"/>
        </w:rPr>
        <w:t>Даже сейчас</w:t>
      </w:r>
      <w:r w:rsidR="009F5304" w:rsidRPr="00FE7AC6">
        <w:rPr>
          <w:rFonts w:cs="Times New Roman"/>
          <w:szCs w:val="28"/>
        </w:rPr>
        <w:t xml:space="preserve"> казахские мужчины и женщины в</w:t>
      </w:r>
      <w:r w:rsidR="00034242" w:rsidRPr="00FE7AC6">
        <w:rPr>
          <w:rFonts w:cs="Times New Roman"/>
          <w:szCs w:val="28"/>
        </w:rPr>
        <w:t xml:space="preserve"> отдаленных</w:t>
      </w:r>
      <w:r w:rsidR="009F5304" w:rsidRPr="00FE7AC6">
        <w:rPr>
          <w:rFonts w:cs="Times New Roman"/>
          <w:szCs w:val="28"/>
        </w:rPr>
        <w:t xml:space="preserve"> аулах носят </w:t>
      </w:r>
      <w:r w:rsidR="00034242" w:rsidRPr="00FE7AC6">
        <w:rPr>
          <w:rFonts w:cs="Times New Roman"/>
          <w:szCs w:val="28"/>
        </w:rPr>
        <w:t>такие</w:t>
      </w:r>
      <w:r w:rsidR="009F5304" w:rsidRPr="00FE7AC6">
        <w:rPr>
          <w:rFonts w:cs="Times New Roman"/>
          <w:szCs w:val="28"/>
        </w:rPr>
        <w:t xml:space="preserve"> предметы одежды в холодное время года и </w:t>
      </w:r>
      <w:r w:rsidR="00FB59A7" w:rsidRPr="00FE7AC6">
        <w:rPr>
          <w:rFonts w:cs="Times New Roman"/>
          <w:szCs w:val="28"/>
        </w:rPr>
        <w:t>именуют их не иначе как</w:t>
      </w:r>
      <w:r w:rsidR="00FB59A7" w:rsidRPr="00FE7AC6">
        <w:rPr>
          <w:rFonts w:cs="Times New Roman"/>
          <w:szCs w:val="28"/>
          <w:lang w:val="kk-KZ"/>
        </w:rPr>
        <w:t xml:space="preserve"> </w:t>
      </w:r>
      <w:r w:rsidR="00FB59A7" w:rsidRPr="00FE7AC6">
        <w:rPr>
          <w:rFonts w:cs="Times New Roman"/>
          <w:szCs w:val="28"/>
        </w:rPr>
        <w:t>«</w:t>
      </w:r>
      <w:proofErr w:type="spellStart"/>
      <w:r w:rsidR="00FB59A7" w:rsidRPr="00FE7AC6">
        <w:rPr>
          <w:rFonts w:cs="Times New Roman"/>
          <w:szCs w:val="28"/>
        </w:rPr>
        <w:t>байпа</w:t>
      </w:r>
      <w:proofErr w:type="spellEnd"/>
      <w:r w:rsidR="00FB59A7" w:rsidRPr="00FE7AC6">
        <w:rPr>
          <w:rFonts w:cs="Times New Roman"/>
          <w:szCs w:val="28"/>
          <w:lang w:val="kk-KZ"/>
        </w:rPr>
        <w:t>қ»</w:t>
      </w:r>
      <w:r w:rsidR="00604D4B" w:rsidRPr="00FE7AC6">
        <w:rPr>
          <w:rFonts w:cs="Times New Roman"/>
          <w:szCs w:val="28"/>
        </w:rPr>
        <w:t xml:space="preserve"> </w:t>
      </w:r>
      <w:r w:rsidR="00604D4B" w:rsidRPr="00FE7AC6">
        <w:rPr>
          <w:rFonts w:cs="Times New Roman"/>
          <w:szCs w:val="28"/>
          <w:lang w:val="kk-KZ"/>
        </w:rPr>
        <w:t>(валенки)</w:t>
      </w:r>
      <w:r w:rsidR="009F5304" w:rsidRPr="00FE7AC6">
        <w:rPr>
          <w:rFonts w:cs="Times New Roman"/>
          <w:szCs w:val="28"/>
        </w:rPr>
        <w:t xml:space="preserve">. </w:t>
      </w:r>
      <w:r w:rsidR="00A41771" w:rsidRPr="00FE7AC6">
        <w:rPr>
          <w:rFonts w:cs="Times New Roman"/>
          <w:szCs w:val="28"/>
        </w:rPr>
        <w:t xml:space="preserve">В семейном архиве автора даже сохранилась фотография </w:t>
      </w:r>
      <w:r w:rsidR="001F1AC9" w:rsidRPr="00FE7AC6">
        <w:rPr>
          <w:rFonts w:cs="Times New Roman"/>
          <w:szCs w:val="28"/>
        </w:rPr>
        <w:t xml:space="preserve">прадедушки </w:t>
      </w:r>
      <w:proofErr w:type="spellStart"/>
      <w:r w:rsidR="001F1AC9" w:rsidRPr="00FE7AC6">
        <w:rPr>
          <w:rFonts w:cs="Times New Roman"/>
          <w:szCs w:val="28"/>
        </w:rPr>
        <w:t>Алтынбека</w:t>
      </w:r>
      <w:proofErr w:type="spellEnd"/>
      <w:r w:rsidR="001F1AC9" w:rsidRPr="00FE7AC6">
        <w:rPr>
          <w:rFonts w:cs="Times New Roman"/>
          <w:szCs w:val="28"/>
        </w:rPr>
        <w:t xml:space="preserve"> </w:t>
      </w:r>
      <w:proofErr w:type="spellStart"/>
      <w:r w:rsidR="001F1AC9" w:rsidRPr="00FE7AC6">
        <w:rPr>
          <w:rFonts w:cs="Times New Roman"/>
          <w:szCs w:val="28"/>
        </w:rPr>
        <w:t>Абитайулы</w:t>
      </w:r>
      <w:proofErr w:type="spellEnd"/>
      <w:r w:rsidR="00A41771" w:rsidRPr="00FE7AC6">
        <w:rPr>
          <w:rFonts w:cs="Times New Roman"/>
          <w:szCs w:val="28"/>
        </w:rPr>
        <w:t xml:space="preserve">, сидящего как раз в таких </w:t>
      </w:r>
      <w:proofErr w:type="spellStart"/>
      <w:r w:rsidR="00A41771" w:rsidRPr="00FE7AC6">
        <w:rPr>
          <w:rFonts w:cs="Times New Roman"/>
          <w:szCs w:val="28"/>
        </w:rPr>
        <w:t>байпаках</w:t>
      </w:r>
      <w:proofErr w:type="spellEnd"/>
      <w:r w:rsidR="00A41771" w:rsidRPr="00FE7AC6">
        <w:rPr>
          <w:rFonts w:cs="Times New Roman"/>
          <w:szCs w:val="28"/>
        </w:rPr>
        <w:t xml:space="preserve">, и надетых поверх них кожаных сапогах. Эту фотографию можно увидеть в книге «Возрожденные сокровища Казахстана: реставрация как возрождение» на третьей странице </w:t>
      </w:r>
      <w:r w:rsidR="007048A2" w:rsidRPr="00FE7AC6">
        <w:rPr>
          <w:rFonts w:cs="Times New Roman"/>
          <w:szCs w:val="28"/>
        </w:rPr>
        <w:t>[</w:t>
      </w:r>
      <w:r w:rsidR="00905063" w:rsidRPr="00FE7AC6">
        <w:rPr>
          <w:rFonts w:cs="Times New Roman"/>
          <w:szCs w:val="28"/>
        </w:rPr>
        <w:t>95</w:t>
      </w:r>
      <w:r w:rsidR="005C486E" w:rsidRPr="00FE7AC6">
        <w:rPr>
          <w:rFonts w:cs="Times New Roman"/>
          <w:szCs w:val="28"/>
        </w:rPr>
        <w:t xml:space="preserve">, с. </w:t>
      </w:r>
      <w:r w:rsidR="00A41771" w:rsidRPr="00FE7AC6">
        <w:rPr>
          <w:rFonts w:cs="Times New Roman"/>
          <w:szCs w:val="28"/>
        </w:rPr>
        <w:t>3</w:t>
      </w:r>
      <w:r w:rsidR="00702F5C" w:rsidRPr="00FE7AC6">
        <w:rPr>
          <w:rFonts w:cs="Times New Roman"/>
          <w:szCs w:val="28"/>
        </w:rPr>
        <w:t>]</w:t>
      </w:r>
      <w:r w:rsidR="00A41771" w:rsidRPr="00FE7AC6">
        <w:rPr>
          <w:rFonts w:cs="Times New Roman"/>
          <w:szCs w:val="28"/>
        </w:rPr>
        <w:t xml:space="preserve">. </w:t>
      </w:r>
      <w:r w:rsidR="00282067" w:rsidRPr="00FE7AC6">
        <w:rPr>
          <w:rFonts w:cs="Times New Roman"/>
          <w:szCs w:val="28"/>
        </w:rPr>
        <w:t xml:space="preserve">К слову, жил хозяин </w:t>
      </w:r>
      <w:proofErr w:type="spellStart"/>
      <w:r w:rsidR="00282067" w:rsidRPr="00FE7AC6">
        <w:rPr>
          <w:rFonts w:cs="Times New Roman"/>
          <w:szCs w:val="28"/>
        </w:rPr>
        <w:t>байпаков</w:t>
      </w:r>
      <w:proofErr w:type="spellEnd"/>
      <w:r w:rsidR="00282067" w:rsidRPr="00FE7AC6">
        <w:rPr>
          <w:rFonts w:cs="Times New Roman"/>
          <w:szCs w:val="28"/>
        </w:rPr>
        <w:t xml:space="preserve"> в </w:t>
      </w:r>
      <w:r w:rsidR="00BE6FC7" w:rsidRPr="00FE7AC6">
        <w:rPr>
          <w:rFonts w:cs="Times New Roman"/>
          <w:szCs w:val="28"/>
        </w:rPr>
        <w:t>Ц</w:t>
      </w:r>
      <w:r w:rsidR="00282067" w:rsidRPr="00FE7AC6">
        <w:rPr>
          <w:rFonts w:cs="Times New Roman"/>
          <w:szCs w:val="28"/>
        </w:rPr>
        <w:t xml:space="preserve">ентральном Казахстане – достаточно далеко от </w:t>
      </w:r>
      <w:proofErr w:type="spellStart"/>
      <w:r w:rsidR="00BE6FC7" w:rsidRPr="00FE7AC6">
        <w:rPr>
          <w:rFonts w:cs="Times New Roman"/>
          <w:szCs w:val="28"/>
        </w:rPr>
        <w:t>П</w:t>
      </w:r>
      <w:r w:rsidR="00282067" w:rsidRPr="00FE7AC6">
        <w:rPr>
          <w:rFonts w:cs="Times New Roman"/>
          <w:szCs w:val="28"/>
        </w:rPr>
        <w:t>азырыкских</w:t>
      </w:r>
      <w:proofErr w:type="spellEnd"/>
      <w:r w:rsidR="00282067" w:rsidRPr="00FE7AC6">
        <w:rPr>
          <w:rFonts w:cs="Times New Roman"/>
          <w:szCs w:val="28"/>
        </w:rPr>
        <w:t xml:space="preserve"> курганов Алтая.</w:t>
      </w:r>
      <w:r w:rsidR="00B83F97" w:rsidRPr="00FE7AC6">
        <w:rPr>
          <w:rFonts w:cs="Times New Roman"/>
          <w:szCs w:val="28"/>
        </w:rPr>
        <w:t xml:space="preserve"> То, что в </w:t>
      </w:r>
      <w:proofErr w:type="spellStart"/>
      <w:r w:rsidR="00B83F97" w:rsidRPr="00FE7AC6">
        <w:rPr>
          <w:rFonts w:cs="Times New Roman"/>
          <w:szCs w:val="28"/>
        </w:rPr>
        <w:t>сакское</w:t>
      </w:r>
      <w:proofErr w:type="spellEnd"/>
      <w:r w:rsidR="00B83F97" w:rsidRPr="00FE7AC6">
        <w:rPr>
          <w:rFonts w:cs="Times New Roman"/>
          <w:szCs w:val="28"/>
        </w:rPr>
        <w:t xml:space="preserve"> время </w:t>
      </w:r>
      <w:proofErr w:type="spellStart"/>
      <w:r w:rsidR="00B83F97" w:rsidRPr="00FE7AC6">
        <w:rPr>
          <w:rFonts w:cs="Times New Roman"/>
          <w:szCs w:val="28"/>
        </w:rPr>
        <w:t>байпаки</w:t>
      </w:r>
      <w:proofErr w:type="spellEnd"/>
      <w:r w:rsidR="00B83F97" w:rsidRPr="00FE7AC6">
        <w:rPr>
          <w:rFonts w:cs="Times New Roman"/>
          <w:szCs w:val="28"/>
        </w:rPr>
        <w:t xml:space="preserve"> были важной частью быта кочевых сообществ, говорит и барельеф </w:t>
      </w:r>
      <w:proofErr w:type="spellStart"/>
      <w:r w:rsidR="00B83F97" w:rsidRPr="00FE7AC6">
        <w:rPr>
          <w:rFonts w:cs="Times New Roman"/>
          <w:szCs w:val="28"/>
        </w:rPr>
        <w:t>Персеполя</w:t>
      </w:r>
      <w:proofErr w:type="spellEnd"/>
      <w:r w:rsidR="00B83F97" w:rsidRPr="00FE7AC6">
        <w:rPr>
          <w:rFonts w:cs="Times New Roman"/>
          <w:szCs w:val="28"/>
        </w:rPr>
        <w:t xml:space="preserve">, изображающий </w:t>
      </w:r>
      <w:proofErr w:type="spellStart"/>
      <w:r w:rsidR="00B83F97" w:rsidRPr="00FE7AC6">
        <w:rPr>
          <w:rFonts w:cs="Times New Roman"/>
          <w:szCs w:val="28"/>
        </w:rPr>
        <w:t>сакских</w:t>
      </w:r>
      <w:proofErr w:type="spellEnd"/>
      <w:r w:rsidR="00B83F97" w:rsidRPr="00FE7AC6">
        <w:rPr>
          <w:rFonts w:cs="Times New Roman"/>
          <w:szCs w:val="28"/>
        </w:rPr>
        <w:t xml:space="preserve"> мужчин, несущих в руках</w:t>
      </w:r>
      <w:r w:rsidR="00FB59A7" w:rsidRPr="00FE7AC6">
        <w:rPr>
          <w:rFonts w:cs="Times New Roman"/>
          <w:szCs w:val="28"/>
        </w:rPr>
        <w:t xml:space="preserve"> дары –</w:t>
      </w:r>
      <w:r w:rsidR="00B83F97" w:rsidRPr="00FE7AC6">
        <w:rPr>
          <w:rFonts w:cs="Times New Roman"/>
          <w:szCs w:val="28"/>
        </w:rPr>
        <w:t xml:space="preserve"> точно такие же «чулки» или </w:t>
      </w:r>
      <w:proofErr w:type="spellStart"/>
      <w:r w:rsidR="00B83F97" w:rsidRPr="00FE7AC6">
        <w:rPr>
          <w:rFonts w:cs="Times New Roman"/>
          <w:szCs w:val="28"/>
        </w:rPr>
        <w:t>байпаки</w:t>
      </w:r>
      <w:proofErr w:type="spellEnd"/>
      <w:r w:rsidR="00B83F97" w:rsidRPr="00FE7AC6">
        <w:rPr>
          <w:rFonts w:cs="Times New Roman"/>
          <w:szCs w:val="28"/>
        </w:rPr>
        <w:t xml:space="preserve">. </w:t>
      </w:r>
    </w:p>
    <w:p w14:paraId="74F51BBF" w14:textId="2B50BBA1" w:rsidR="002E46F2" w:rsidRPr="00FE7AC6" w:rsidRDefault="002E46F2" w:rsidP="00FE7AC6">
      <w:pPr>
        <w:pStyle w:val="a9"/>
        <w:ind w:firstLine="709"/>
        <w:rPr>
          <w:rFonts w:cs="Times New Roman"/>
          <w:szCs w:val="28"/>
          <w:lang w:val="kk-KZ"/>
        </w:rPr>
      </w:pPr>
      <w:r w:rsidRPr="00FE7AC6">
        <w:rPr>
          <w:rFonts w:cs="Times New Roman"/>
          <w:szCs w:val="28"/>
        </w:rPr>
        <w:t>Таким образом, мы можем наблюдать устойчивость традиции ношения элемента одежды в течение более чем двух тысячелетий</w:t>
      </w:r>
      <w:r w:rsidR="00282067" w:rsidRPr="00FE7AC6">
        <w:rPr>
          <w:rFonts w:cs="Times New Roman"/>
          <w:szCs w:val="28"/>
        </w:rPr>
        <w:t xml:space="preserve"> на достаточно </w:t>
      </w:r>
      <w:r w:rsidR="00282067" w:rsidRPr="00FE7AC6">
        <w:rPr>
          <w:rFonts w:cs="Times New Roman"/>
          <w:szCs w:val="28"/>
        </w:rPr>
        <w:lastRenderedPageBreak/>
        <w:t xml:space="preserve">обширной территории. Чем же обусловлена такая устойчивость? Видимо, теми же природно-климатическими условиями, образом жизни и типом хозяйствования </w:t>
      </w:r>
      <w:r w:rsidR="00FB59A7" w:rsidRPr="00FE7AC6">
        <w:rPr>
          <w:rFonts w:cs="Times New Roman"/>
          <w:szCs w:val="28"/>
        </w:rPr>
        <w:t>–</w:t>
      </w:r>
      <w:r w:rsidR="00282067" w:rsidRPr="00FE7AC6">
        <w:rPr>
          <w:rFonts w:cs="Times New Roman"/>
          <w:szCs w:val="28"/>
        </w:rPr>
        <w:t xml:space="preserve"> когда подолгу приходилось быть на холодном воздухе, и во время хозяйственной работы, и в процессе кочевок, и на охоте и так далее. Следовательно, в процессе изучения и п</w:t>
      </w:r>
      <w:r w:rsidR="00633C91" w:rsidRPr="00FE7AC6">
        <w:rPr>
          <w:rFonts w:cs="Times New Roman"/>
          <w:szCs w:val="28"/>
        </w:rPr>
        <w:t>о</w:t>
      </w:r>
      <w:r w:rsidR="00282067" w:rsidRPr="00FE7AC6">
        <w:rPr>
          <w:rFonts w:cs="Times New Roman"/>
          <w:szCs w:val="28"/>
        </w:rPr>
        <w:t xml:space="preserve">иска аналогий, стоит обращать </w:t>
      </w:r>
      <w:r w:rsidR="00DB3159" w:rsidRPr="00FE7AC6">
        <w:rPr>
          <w:rFonts w:cs="Times New Roman"/>
          <w:szCs w:val="28"/>
        </w:rPr>
        <w:t xml:space="preserve">внимание </w:t>
      </w:r>
      <w:r w:rsidR="00282067" w:rsidRPr="00FE7AC6">
        <w:rPr>
          <w:rFonts w:cs="Times New Roman"/>
          <w:szCs w:val="28"/>
        </w:rPr>
        <w:t xml:space="preserve">на предметы не только синхронного времени, но и на более ранние, и более поздние предметы, сходные по своим характеристикам и особенностям – вплоть до этнографического времени. </w:t>
      </w:r>
      <w:r w:rsidR="00DB3159" w:rsidRPr="00FE7AC6">
        <w:rPr>
          <w:rFonts w:cs="Times New Roman"/>
          <w:szCs w:val="28"/>
        </w:rPr>
        <w:t>Преимуществом обращения к этнографическому времени является вероятность личной беседы с носителями</w:t>
      </w:r>
      <w:r w:rsidR="000D104E" w:rsidRPr="00FE7AC6">
        <w:rPr>
          <w:rFonts w:cs="Times New Roman"/>
          <w:szCs w:val="28"/>
        </w:rPr>
        <w:t xml:space="preserve"> и/или очевидцами</w:t>
      </w:r>
      <w:r w:rsidR="00DB3159" w:rsidRPr="00FE7AC6">
        <w:rPr>
          <w:rFonts w:cs="Times New Roman"/>
          <w:szCs w:val="28"/>
        </w:rPr>
        <w:t xml:space="preserve"> той или иной культуры, когда можно из первых уст узнать большое количество информации об исследуемом предмете или явлении. </w:t>
      </w:r>
    </w:p>
    <w:p w14:paraId="1830C2DC" w14:textId="7E5F651F" w:rsidR="00A21ECD" w:rsidRPr="00485F28" w:rsidRDefault="00FE7AC6" w:rsidP="00FE7AC6">
      <w:pPr>
        <w:pStyle w:val="4"/>
        <w:numPr>
          <w:ilvl w:val="0"/>
          <w:numId w:val="0"/>
        </w:numPr>
        <w:ind w:left="709"/>
        <w:rPr>
          <w:iCs/>
        </w:rPr>
      </w:pPr>
      <w:r w:rsidRPr="00485F28">
        <w:rPr>
          <w:iCs/>
        </w:rPr>
        <w:t>Исследования техники производства</w:t>
      </w:r>
    </w:p>
    <w:p w14:paraId="1C75C1B7" w14:textId="63D2DE56" w:rsidR="00DB3159" w:rsidRPr="00FE7AC6" w:rsidRDefault="000870AB" w:rsidP="00FE7AC6">
      <w:pPr>
        <w:pStyle w:val="a9"/>
        <w:ind w:firstLine="709"/>
        <w:rPr>
          <w:rFonts w:cs="Times New Roman"/>
          <w:szCs w:val="28"/>
        </w:rPr>
      </w:pPr>
      <w:r w:rsidRPr="00FE7AC6">
        <w:rPr>
          <w:rFonts w:cs="Times New Roman"/>
          <w:szCs w:val="28"/>
        </w:rPr>
        <w:t>Как именно был изготовлен тот или иной предмет – это вопрос, неизбежно возникающий в процессе реконструирования изучаемого объекта. И если с определением материала помогают различные анализы, то что касается способа изготовления, здесь необходим комплексный подход. Разумеется, анализы важны в этом процессе – по их результатам можно многое понять. Но</w:t>
      </w:r>
      <w:r w:rsidR="002439AA" w:rsidRPr="00FE7AC6">
        <w:rPr>
          <w:rFonts w:cs="Times New Roman"/>
          <w:szCs w:val="28"/>
        </w:rPr>
        <w:t xml:space="preserve"> ещё </w:t>
      </w:r>
      <w:r w:rsidRPr="00FE7AC6">
        <w:rPr>
          <w:rFonts w:cs="Times New Roman"/>
          <w:szCs w:val="28"/>
        </w:rPr>
        <w:t xml:space="preserve">одним важным способом изучения техники производства и обработки является </w:t>
      </w:r>
      <w:proofErr w:type="spellStart"/>
      <w:r w:rsidRPr="00FE7AC6">
        <w:rPr>
          <w:rFonts w:cs="Times New Roman"/>
          <w:szCs w:val="28"/>
        </w:rPr>
        <w:t>трассологический</w:t>
      </w:r>
      <w:proofErr w:type="spellEnd"/>
      <w:r w:rsidRPr="00FE7AC6">
        <w:rPr>
          <w:rFonts w:cs="Times New Roman"/>
          <w:szCs w:val="28"/>
        </w:rPr>
        <w:t xml:space="preserve"> анализ. Следы инструментов, оставленные на предмете, маркеры, указывающие на тот или иной способ изготовления, помогают понять лучше и используемые методы, и развитие технологии в целом. </w:t>
      </w:r>
    </w:p>
    <w:p w14:paraId="31FCF1CB" w14:textId="0E691CA8" w:rsidR="009A1030" w:rsidRPr="00FE7AC6" w:rsidRDefault="009A1030" w:rsidP="00FE7AC6">
      <w:pPr>
        <w:pStyle w:val="a9"/>
        <w:ind w:firstLine="709"/>
        <w:rPr>
          <w:rFonts w:cs="Times New Roman"/>
          <w:szCs w:val="28"/>
        </w:rPr>
      </w:pPr>
      <w:r w:rsidRPr="00FE7AC6">
        <w:rPr>
          <w:rFonts w:cs="Times New Roman"/>
          <w:szCs w:val="28"/>
        </w:rPr>
        <w:t>К примеру, керамика может быть изготовлена с применением гончарного круга, либо вылеплена, либо сложена из своеобразных глиняных колбасок, либо отлита в форму и так далее. Может быть окрашена и не окрашена. Металлические изделия вообще имеют огромный спектр способов обработки. Так, из железа в начале истории его освоения, изготавливали сначала крицу, и уже потом перековывали</w:t>
      </w:r>
      <w:r w:rsidR="002439AA" w:rsidRPr="00FE7AC6">
        <w:rPr>
          <w:rFonts w:cs="Times New Roman"/>
          <w:szCs w:val="28"/>
        </w:rPr>
        <w:t xml:space="preserve"> её </w:t>
      </w:r>
      <w:r w:rsidRPr="00FE7AC6">
        <w:rPr>
          <w:rFonts w:cs="Times New Roman"/>
          <w:szCs w:val="28"/>
        </w:rPr>
        <w:t xml:space="preserve">в нужный предмет. Потом его научились отливать. Однако кузнечное дело оставалось все таким же востребованным. Пластины из железа могли выковывать, и могли прокатывать (в уже более позднее время). </w:t>
      </w:r>
      <w:r w:rsidR="00DC35D3" w:rsidRPr="00FE7AC6">
        <w:rPr>
          <w:rFonts w:cs="Times New Roman"/>
          <w:szCs w:val="28"/>
        </w:rPr>
        <w:t xml:space="preserve">Тот или иной способ изготовления оставляет следы. Их можно обнаружить как визуально, так и с помощью определенных исследований. </w:t>
      </w:r>
    </w:p>
    <w:p w14:paraId="0DA0C1D6" w14:textId="69F55124" w:rsidR="009A1030" w:rsidRPr="00FE7AC6" w:rsidRDefault="009A1030" w:rsidP="00FE7AC6">
      <w:pPr>
        <w:pStyle w:val="a9"/>
        <w:ind w:firstLine="709"/>
        <w:rPr>
          <w:rFonts w:cs="Times New Roman"/>
          <w:szCs w:val="28"/>
        </w:rPr>
      </w:pPr>
      <w:r w:rsidRPr="00FE7AC6">
        <w:rPr>
          <w:rFonts w:cs="Times New Roman"/>
          <w:szCs w:val="28"/>
        </w:rPr>
        <w:t xml:space="preserve">Огромный интерес представляют изделия из текстиля. </w:t>
      </w:r>
      <w:r w:rsidR="00D20051" w:rsidRPr="00FE7AC6">
        <w:rPr>
          <w:rFonts w:cs="Times New Roman"/>
          <w:szCs w:val="28"/>
        </w:rPr>
        <w:t xml:space="preserve">Текстиль, как органический материал, подвергается естественным процессам разложения одним из первых. Особенно </w:t>
      </w:r>
      <w:r w:rsidR="00DC1499" w:rsidRPr="00FE7AC6">
        <w:rPr>
          <w:rFonts w:cs="Times New Roman"/>
          <w:szCs w:val="28"/>
        </w:rPr>
        <w:t>такая ситуация усугубляется расположением в непосредственной близости останков погребенных, если, например, текстиль представлял собой их предметы одежды</w:t>
      </w:r>
      <w:r w:rsidR="000D5724" w:rsidRPr="00FE7AC6">
        <w:rPr>
          <w:rFonts w:cs="Times New Roman"/>
          <w:szCs w:val="28"/>
        </w:rPr>
        <w:t xml:space="preserve">. Однако бывают случаи, когда удается уцелеть хотя бы крохотным фрагментам текстиля, как это было с захоронением Уржарской жрицы. Такие случаи – большая удача для исследователей, когда появляется уникальная возможность узнать и материал, и цвет, и систему скручивания и переплетения нитей. Техника изготовления текстиля начинается с поиска сырья, его последующей обработки, скручивания в нити, окрашивания и только потом – тканья, вязки или другого способа создания текстильных предметов. </w:t>
      </w:r>
      <w:r w:rsidR="00460B36" w:rsidRPr="00FE7AC6">
        <w:rPr>
          <w:rFonts w:cs="Times New Roman"/>
          <w:szCs w:val="28"/>
        </w:rPr>
        <w:t>Кроме того,</w:t>
      </w:r>
      <w:r w:rsidR="000D5724" w:rsidRPr="00FE7AC6">
        <w:rPr>
          <w:rFonts w:cs="Times New Roman"/>
          <w:szCs w:val="28"/>
        </w:rPr>
        <w:t xml:space="preserve"> можно изучить систему креплений, сшивания, и других аспектов, связанных с производством того или иного текстильного предмета. </w:t>
      </w:r>
    </w:p>
    <w:p w14:paraId="1AAD2397" w14:textId="0B54E966" w:rsidR="006500C1" w:rsidRPr="00FE7AC6" w:rsidRDefault="006500C1" w:rsidP="00FE7AC6">
      <w:pPr>
        <w:pStyle w:val="a9"/>
        <w:ind w:firstLine="709"/>
        <w:rPr>
          <w:rFonts w:cs="Times New Roman"/>
          <w:szCs w:val="28"/>
        </w:rPr>
      </w:pPr>
      <w:r w:rsidRPr="00FE7AC6">
        <w:rPr>
          <w:rFonts w:cs="Times New Roman"/>
          <w:szCs w:val="28"/>
        </w:rPr>
        <w:lastRenderedPageBreak/>
        <w:t xml:space="preserve">Уникальные случаи сохранности текстильных предметов практически полностью, как в замороженных </w:t>
      </w:r>
      <w:proofErr w:type="spellStart"/>
      <w:r w:rsidRPr="00FE7AC6">
        <w:rPr>
          <w:rFonts w:cs="Times New Roman"/>
          <w:szCs w:val="28"/>
        </w:rPr>
        <w:t>пазырыкских</w:t>
      </w:r>
      <w:proofErr w:type="spellEnd"/>
      <w:r w:rsidRPr="00FE7AC6">
        <w:rPr>
          <w:rFonts w:cs="Times New Roman"/>
          <w:szCs w:val="28"/>
        </w:rPr>
        <w:t xml:space="preserve"> курганах, дают науке колоссальное количество информации, на которую, в том числе, можно опираться как на аналог</w:t>
      </w:r>
      <w:r w:rsidR="00900968" w:rsidRPr="00FE7AC6">
        <w:rPr>
          <w:rFonts w:cs="Times New Roman"/>
          <w:szCs w:val="28"/>
        </w:rPr>
        <w:t xml:space="preserve">ию. </w:t>
      </w:r>
    </w:p>
    <w:p w14:paraId="3C087A0A" w14:textId="77777777" w:rsidR="005577D1" w:rsidRPr="00FE7AC6" w:rsidRDefault="00900968" w:rsidP="00FE7AC6">
      <w:pPr>
        <w:pStyle w:val="a9"/>
        <w:ind w:firstLine="709"/>
        <w:rPr>
          <w:rFonts w:cs="Times New Roman"/>
          <w:szCs w:val="28"/>
          <w:lang w:val="kk-KZ"/>
        </w:rPr>
      </w:pPr>
      <w:r w:rsidRPr="00FE7AC6">
        <w:rPr>
          <w:rFonts w:cs="Times New Roman"/>
          <w:szCs w:val="28"/>
        </w:rPr>
        <w:t>Уже имея более точное представление о технике производства, можно ставить археологических эксперимент, и создавать полные реконструкции, изучая и саму технику, и применяемые инструменты, и даже количество человеко-часов, необходимое для производства исследуемого предмета. Эти и другие данные также дают дополнительные знания, и становятся основой для выдвижения гипотез о сложности устройства общества, разделении труда и других социологических аспектах. Таким образом, изучение техники производства открывает двери к многим другим аспектам жизни древности.</w:t>
      </w:r>
    </w:p>
    <w:p w14:paraId="38162939" w14:textId="3ACB3C53" w:rsidR="00DB3159" w:rsidRPr="00485F28" w:rsidRDefault="00D23D03" w:rsidP="00FE7AC6">
      <w:pPr>
        <w:pStyle w:val="4"/>
        <w:numPr>
          <w:ilvl w:val="0"/>
          <w:numId w:val="0"/>
        </w:numPr>
        <w:ind w:left="709"/>
        <w:rPr>
          <w:iCs/>
        </w:rPr>
      </w:pPr>
      <w:r w:rsidRPr="00485F28">
        <w:rPr>
          <w:iCs/>
        </w:rPr>
        <w:t>Климатическое и природное влияние</w:t>
      </w:r>
      <w:r w:rsidRPr="00485F28">
        <w:rPr>
          <w:iCs/>
          <w:lang w:val="kk-KZ"/>
        </w:rPr>
        <w:t xml:space="preserve"> на органические материалы</w:t>
      </w:r>
      <w:r w:rsidR="00900968" w:rsidRPr="00485F28">
        <w:rPr>
          <w:iCs/>
        </w:rPr>
        <w:t xml:space="preserve"> </w:t>
      </w:r>
    </w:p>
    <w:p w14:paraId="79CB11BA" w14:textId="72B07166" w:rsidR="00900968" w:rsidRPr="00FE7AC6" w:rsidRDefault="00814DE6" w:rsidP="00FE7AC6">
      <w:pPr>
        <w:pStyle w:val="a9"/>
        <w:ind w:firstLine="709"/>
        <w:rPr>
          <w:rFonts w:cs="Times New Roman"/>
          <w:szCs w:val="28"/>
        </w:rPr>
      </w:pPr>
      <w:r w:rsidRPr="00FE7AC6">
        <w:rPr>
          <w:rFonts w:cs="Times New Roman"/>
          <w:szCs w:val="28"/>
        </w:rPr>
        <w:t xml:space="preserve">Уже давно замечено, что образ жизни общества зависит от типа хозяйствования, а он, в свою очередь, зависит от природно-климатических условий. Сюда можно отнести и ландшафт, и наличие или отсутствие рек и водоемов, сложность преодоления имеющихся пространств, характер смены времен года, скудность или плодородность почв, и многое другое. Неслучайно, появился термин «евразийские степи» </w:t>
      </w:r>
      <w:r w:rsidR="00AC13E8" w:rsidRPr="00FE7AC6">
        <w:rPr>
          <w:rFonts w:cs="Times New Roman"/>
          <w:szCs w:val="28"/>
        </w:rPr>
        <w:t>–</w:t>
      </w:r>
      <w:r w:rsidRPr="00FE7AC6">
        <w:rPr>
          <w:rFonts w:cs="Times New Roman"/>
          <w:szCs w:val="28"/>
        </w:rPr>
        <w:t xml:space="preserve"> это именно тот регион, который так или иначе провоцировал живших в</w:t>
      </w:r>
      <w:r w:rsidR="002439AA" w:rsidRPr="00FE7AC6">
        <w:rPr>
          <w:rFonts w:cs="Times New Roman"/>
          <w:szCs w:val="28"/>
        </w:rPr>
        <w:t xml:space="preserve"> нём </w:t>
      </w:r>
      <w:r w:rsidRPr="00FE7AC6">
        <w:rPr>
          <w:rFonts w:cs="Times New Roman"/>
          <w:szCs w:val="28"/>
        </w:rPr>
        <w:t>людей вести преим</w:t>
      </w:r>
      <w:r w:rsidR="00AC13E8" w:rsidRPr="00FE7AC6">
        <w:rPr>
          <w:rFonts w:cs="Times New Roman"/>
          <w:szCs w:val="28"/>
        </w:rPr>
        <w:t>ущественно кочевой образ жизни.</w:t>
      </w:r>
    </w:p>
    <w:p w14:paraId="42840D18" w14:textId="02C6B8DC" w:rsidR="00814DE6" w:rsidRPr="00FE7AC6" w:rsidRDefault="00814DE6" w:rsidP="00FE7AC6">
      <w:pPr>
        <w:pStyle w:val="a9"/>
        <w:ind w:firstLine="709"/>
        <w:rPr>
          <w:rFonts w:cs="Times New Roman"/>
          <w:szCs w:val="28"/>
        </w:rPr>
      </w:pPr>
      <w:r w:rsidRPr="00FE7AC6">
        <w:rPr>
          <w:rFonts w:cs="Times New Roman"/>
          <w:szCs w:val="28"/>
        </w:rPr>
        <w:t xml:space="preserve">Исследования на территории евразийского пояса степей ярко показали, «что развитие древних социумов происходило с одной стороны в сложной взаимосвязи с окружающей средой, с другой – во многочисленных переплетениях сфер материальной и духовной жизни внутри общественного организма» </w:t>
      </w:r>
      <w:r w:rsidR="007048A2" w:rsidRPr="00FE7AC6">
        <w:rPr>
          <w:rFonts w:cs="Times New Roman"/>
          <w:szCs w:val="28"/>
        </w:rPr>
        <w:t>[</w:t>
      </w:r>
      <w:r w:rsidR="00917C26" w:rsidRPr="00FE7AC6">
        <w:rPr>
          <w:rFonts w:cs="Times New Roman"/>
          <w:szCs w:val="28"/>
        </w:rPr>
        <w:t>183-185</w:t>
      </w:r>
      <w:r w:rsidR="00702F5C" w:rsidRPr="00FE7AC6">
        <w:rPr>
          <w:rFonts w:cs="Times New Roman"/>
          <w:szCs w:val="28"/>
        </w:rPr>
        <w:t>]</w:t>
      </w:r>
      <w:r w:rsidRPr="00FE7AC6">
        <w:rPr>
          <w:rFonts w:cs="Times New Roman"/>
          <w:szCs w:val="28"/>
        </w:rPr>
        <w:t xml:space="preserve">. </w:t>
      </w:r>
      <w:r w:rsidR="004D10D0" w:rsidRPr="00FE7AC6">
        <w:rPr>
          <w:rFonts w:cs="Times New Roman"/>
          <w:szCs w:val="28"/>
        </w:rPr>
        <w:t xml:space="preserve">Окружающая среда играет крайне важную роль в формировании культуры, в выстраивании стратегий выживания и ведения хозяйства – каким бы оно ни было – оседлым, земледельческим, или смешанным. Виктор </w:t>
      </w:r>
      <w:proofErr w:type="spellStart"/>
      <w:r w:rsidR="00391C1F" w:rsidRPr="00FE7AC6">
        <w:rPr>
          <w:rFonts w:cs="Times New Roman"/>
          <w:szCs w:val="28"/>
        </w:rPr>
        <w:t>За</w:t>
      </w:r>
      <w:r w:rsidR="00AC13E8" w:rsidRPr="00FE7AC6">
        <w:rPr>
          <w:rFonts w:cs="Times New Roman"/>
          <w:szCs w:val="28"/>
        </w:rPr>
        <w:t>йберт</w:t>
      </w:r>
      <w:proofErr w:type="spellEnd"/>
      <w:r w:rsidR="004D10D0" w:rsidRPr="00FE7AC6">
        <w:rPr>
          <w:rFonts w:cs="Times New Roman"/>
          <w:szCs w:val="28"/>
        </w:rPr>
        <w:t xml:space="preserve"> в своем исследовании по </w:t>
      </w:r>
      <w:proofErr w:type="spellStart"/>
      <w:r w:rsidR="004D10D0" w:rsidRPr="00FE7AC6">
        <w:rPr>
          <w:rFonts w:cs="Times New Roman"/>
          <w:szCs w:val="28"/>
        </w:rPr>
        <w:t>палеомоделированию</w:t>
      </w:r>
      <w:proofErr w:type="spellEnd"/>
      <w:r w:rsidR="004D10D0" w:rsidRPr="00FE7AC6">
        <w:rPr>
          <w:rFonts w:cs="Times New Roman"/>
          <w:szCs w:val="28"/>
        </w:rPr>
        <w:t xml:space="preserve"> хозяйственных и производственных систем древности, выделяет среди аспектов окружающей среды: почвы, гидрографию, ландшафт, климат, флору, фауну, а также геолого-минералогические характеристики </w:t>
      </w:r>
      <w:r w:rsidR="007048A2" w:rsidRPr="00FE7AC6">
        <w:rPr>
          <w:rFonts w:cs="Times New Roman"/>
          <w:szCs w:val="28"/>
        </w:rPr>
        <w:t>[</w:t>
      </w:r>
      <w:r w:rsidR="00905063" w:rsidRPr="00FE7AC6">
        <w:rPr>
          <w:rFonts w:cs="Times New Roman"/>
          <w:szCs w:val="28"/>
        </w:rPr>
        <w:t>182</w:t>
      </w:r>
      <w:r w:rsidR="005C486E" w:rsidRPr="00FE7AC6">
        <w:rPr>
          <w:rFonts w:cs="Times New Roman"/>
          <w:szCs w:val="28"/>
        </w:rPr>
        <w:t xml:space="preserve">, с. </w:t>
      </w:r>
      <w:r w:rsidR="004D10D0" w:rsidRPr="00FE7AC6">
        <w:rPr>
          <w:rFonts w:cs="Times New Roman"/>
          <w:szCs w:val="28"/>
        </w:rPr>
        <w:t>6</w:t>
      </w:r>
      <w:r w:rsidR="00702F5C" w:rsidRPr="00FE7AC6">
        <w:rPr>
          <w:rFonts w:cs="Times New Roman"/>
          <w:szCs w:val="28"/>
        </w:rPr>
        <w:t>]</w:t>
      </w:r>
      <w:r w:rsidR="004D10D0" w:rsidRPr="00FE7AC6">
        <w:rPr>
          <w:rFonts w:cs="Times New Roman"/>
          <w:szCs w:val="28"/>
        </w:rPr>
        <w:t xml:space="preserve">. </w:t>
      </w:r>
    </w:p>
    <w:p w14:paraId="2ED53DF5" w14:textId="77777777" w:rsidR="008F4908" w:rsidRPr="00FE7AC6" w:rsidRDefault="00391C1F" w:rsidP="00FE7AC6">
      <w:pPr>
        <w:pStyle w:val="a9"/>
        <w:ind w:firstLine="709"/>
        <w:rPr>
          <w:rFonts w:cs="Times New Roman"/>
          <w:szCs w:val="28"/>
        </w:rPr>
      </w:pPr>
      <w:r w:rsidRPr="00FE7AC6">
        <w:rPr>
          <w:rFonts w:cs="Times New Roman"/>
          <w:szCs w:val="28"/>
        </w:rPr>
        <w:t xml:space="preserve">В первую очередь климатические и природные особенности влияют на возможность, невозможность или ограниченность ведения земледелия. </w:t>
      </w:r>
      <w:r w:rsidR="008F4908" w:rsidRPr="00FE7AC6">
        <w:rPr>
          <w:rFonts w:cs="Times New Roman"/>
          <w:szCs w:val="28"/>
        </w:rPr>
        <w:t>Это т</w:t>
      </w:r>
      <w:r w:rsidRPr="00FE7AC6">
        <w:rPr>
          <w:rFonts w:cs="Times New Roman"/>
          <w:szCs w:val="28"/>
        </w:rPr>
        <w:t>акие факторы, как</w:t>
      </w:r>
      <w:r w:rsidR="008F4908" w:rsidRPr="00FE7AC6">
        <w:rPr>
          <w:rFonts w:cs="Times New Roman"/>
          <w:szCs w:val="28"/>
        </w:rPr>
        <w:t>:</w:t>
      </w:r>
      <w:r w:rsidRPr="00FE7AC6">
        <w:rPr>
          <w:rFonts w:cs="Times New Roman"/>
          <w:szCs w:val="28"/>
        </w:rPr>
        <w:t xml:space="preserve"> наличие достаточного количества воды для орошения, необходимый уровень плодородности почв, продолжительность теплого времени года, необходимого для вызревания </w:t>
      </w:r>
      <w:r w:rsidR="008F4908" w:rsidRPr="00FE7AC6">
        <w:rPr>
          <w:rFonts w:cs="Times New Roman"/>
          <w:szCs w:val="28"/>
        </w:rPr>
        <w:t xml:space="preserve">съедобных растений. Если земледелие в этом регионе возможно, то, можно предполагать наличие постоянных стационарных поселений, а значит – и широкий спектр элементов, маркирующих оседлые культуры. </w:t>
      </w:r>
    </w:p>
    <w:p w14:paraId="727D07C9" w14:textId="7F6543F1" w:rsidR="008F4908" w:rsidRPr="00FE7AC6" w:rsidRDefault="008F4908" w:rsidP="00FE7AC6">
      <w:pPr>
        <w:pStyle w:val="a9"/>
        <w:ind w:firstLine="709"/>
        <w:rPr>
          <w:rFonts w:cs="Times New Roman"/>
          <w:szCs w:val="28"/>
        </w:rPr>
      </w:pPr>
      <w:r w:rsidRPr="00FE7AC6">
        <w:rPr>
          <w:rFonts w:cs="Times New Roman"/>
          <w:szCs w:val="28"/>
        </w:rPr>
        <w:t xml:space="preserve">Если же почвы скудны, перепады температур в дневное и ночное время суток, а также </w:t>
      </w:r>
      <w:r w:rsidR="00AC13E8" w:rsidRPr="00FE7AC6">
        <w:rPr>
          <w:rFonts w:cs="Times New Roman"/>
          <w:szCs w:val="28"/>
        </w:rPr>
        <w:t>в</w:t>
      </w:r>
      <w:r w:rsidRPr="00FE7AC6">
        <w:rPr>
          <w:rFonts w:cs="Times New Roman"/>
          <w:szCs w:val="28"/>
        </w:rPr>
        <w:t xml:space="preserve"> т</w:t>
      </w:r>
      <w:r w:rsidR="00AC13E8" w:rsidRPr="00FE7AC6">
        <w:rPr>
          <w:rFonts w:cs="Times New Roman"/>
          <w:szCs w:val="28"/>
        </w:rPr>
        <w:t>ё</w:t>
      </w:r>
      <w:r w:rsidRPr="00FE7AC6">
        <w:rPr>
          <w:rFonts w:cs="Times New Roman"/>
          <w:szCs w:val="28"/>
        </w:rPr>
        <w:t xml:space="preserve">плое и холодное время года, довольно ощутимы, насыщение района водой для полива недостаточно, то эти и другие факторы вынуждают сообщества вести совершенно другой образ жизни, зависящий от их типа хозяйствования – отгонного или кочевого скотоводства. Сама скудость почв </w:t>
      </w:r>
      <w:r w:rsidRPr="00FE7AC6">
        <w:rPr>
          <w:rFonts w:cs="Times New Roman"/>
          <w:szCs w:val="28"/>
        </w:rPr>
        <w:lastRenderedPageBreak/>
        <w:t xml:space="preserve">вынуждает хозяев стад менять место своего проживания время от времени. Хотя, надо отметить, что такой тип хозяйствования является достаточно выгодным, и приносит своим обществам хороший доход, который общество может обменивать на любые другие ценности. </w:t>
      </w:r>
    </w:p>
    <w:p w14:paraId="17A2B111" w14:textId="6AEC6E3B" w:rsidR="00391C1F" w:rsidRPr="00FE7AC6" w:rsidRDefault="008F4908" w:rsidP="00FE7AC6">
      <w:pPr>
        <w:pStyle w:val="a9"/>
        <w:ind w:firstLine="709"/>
        <w:rPr>
          <w:rFonts w:cs="Times New Roman"/>
          <w:szCs w:val="28"/>
        </w:rPr>
      </w:pPr>
      <w:r w:rsidRPr="00FE7AC6">
        <w:rPr>
          <w:rFonts w:cs="Times New Roman"/>
          <w:szCs w:val="28"/>
        </w:rPr>
        <w:t>Естественно предположить, что скотоводческие общества</w:t>
      </w:r>
      <w:r w:rsidR="00784139" w:rsidRPr="00FE7AC6">
        <w:rPr>
          <w:rFonts w:cs="Times New Roman"/>
          <w:szCs w:val="28"/>
        </w:rPr>
        <w:t>,</w:t>
      </w:r>
      <w:r w:rsidRPr="00FE7AC6">
        <w:rPr>
          <w:rFonts w:cs="Times New Roman"/>
          <w:szCs w:val="28"/>
        </w:rPr>
        <w:t xml:space="preserve"> так или иначе</w:t>
      </w:r>
      <w:r w:rsidR="00784139" w:rsidRPr="00FE7AC6">
        <w:rPr>
          <w:rFonts w:cs="Times New Roman"/>
          <w:szCs w:val="28"/>
        </w:rPr>
        <w:t xml:space="preserve">, </w:t>
      </w:r>
      <w:r w:rsidRPr="00FE7AC6">
        <w:rPr>
          <w:rFonts w:cs="Times New Roman"/>
          <w:szCs w:val="28"/>
        </w:rPr>
        <w:t xml:space="preserve">используют в своем быту верховых коней – как в качестве мясного и молочного животного, средства наблюдения и контроля за </w:t>
      </w:r>
      <w:r w:rsidR="00784139" w:rsidRPr="00FE7AC6">
        <w:rPr>
          <w:rFonts w:cs="Times New Roman"/>
          <w:szCs w:val="28"/>
        </w:rPr>
        <w:t>животными</w:t>
      </w:r>
      <w:r w:rsidRPr="00FE7AC6">
        <w:rPr>
          <w:rFonts w:cs="Times New Roman"/>
          <w:szCs w:val="28"/>
        </w:rPr>
        <w:t xml:space="preserve">, так и для длительных переходов со своими стадами, не говоря уже о военном деле. Понятно, что </w:t>
      </w:r>
      <w:r w:rsidR="00784139" w:rsidRPr="00FE7AC6">
        <w:rPr>
          <w:rFonts w:cs="Times New Roman"/>
          <w:szCs w:val="28"/>
        </w:rPr>
        <w:t xml:space="preserve">частое использование коня делает необходимым адаптацию всей одежды и атрибутов для верховой езды, а также усовершенствование конского снаряжения. </w:t>
      </w:r>
      <w:r w:rsidR="00D42DBF" w:rsidRPr="00FE7AC6">
        <w:rPr>
          <w:rFonts w:cs="Times New Roman"/>
          <w:szCs w:val="28"/>
        </w:rPr>
        <w:t>Верховой образ жизни накладывает отпечаток и на материальную, и на духовную культуру общества. Образ коня ярко отраж</w:t>
      </w:r>
      <w:r w:rsidR="00503127" w:rsidRPr="00FE7AC6">
        <w:rPr>
          <w:rFonts w:cs="Times New Roman"/>
          <w:szCs w:val="28"/>
        </w:rPr>
        <w:t>ается</w:t>
      </w:r>
      <w:r w:rsidR="00D42DBF" w:rsidRPr="00FE7AC6">
        <w:rPr>
          <w:rFonts w:cs="Times New Roman"/>
          <w:szCs w:val="28"/>
        </w:rPr>
        <w:t xml:space="preserve"> в мифах и легендах, он </w:t>
      </w:r>
      <w:proofErr w:type="spellStart"/>
      <w:r w:rsidR="00D42DBF" w:rsidRPr="00FE7AC6">
        <w:rPr>
          <w:rFonts w:cs="Times New Roman"/>
          <w:szCs w:val="28"/>
        </w:rPr>
        <w:t>сакрализируется</w:t>
      </w:r>
      <w:proofErr w:type="spellEnd"/>
      <w:r w:rsidR="00D42DBF" w:rsidRPr="00FE7AC6">
        <w:rPr>
          <w:rFonts w:cs="Times New Roman"/>
          <w:szCs w:val="28"/>
        </w:rPr>
        <w:t xml:space="preserve">, его останки часто укладываются вместе с его хозяином. </w:t>
      </w:r>
      <w:r w:rsidR="00214D93" w:rsidRPr="00FE7AC6">
        <w:rPr>
          <w:rFonts w:cs="Times New Roman"/>
          <w:szCs w:val="28"/>
        </w:rPr>
        <w:t xml:space="preserve">Странно искать в захоронении конного воина мотыгу, и напротив – искать оружие в могиле земледельца. </w:t>
      </w:r>
      <w:r w:rsidR="00490D8A" w:rsidRPr="00FE7AC6">
        <w:rPr>
          <w:rFonts w:cs="Times New Roman"/>
          <w:szCs w:val="28"/>
        </w:rPr>
        <w:t xml:space="preserve">Так же странно реконструировать одежду человека, жившего в преимущественно теплом климате – в меховой одежде. </w:t>
      </w:r>
      <w:r w:rsidR="006A7C7E" w:rsidRPr="00FE7AC6">
        <w:rPr>
          <w:rFonts w:cs="Times New Roman"/>
          <w:szCs w:val="28"/>
        </w:rPr>
        <w:t xml:space="preserve">Уже упомянутые выше войлочные «чулки» из </w:t>
      </w:r>
      <w:proofErr w:type="spellStart"/>
      <w:r w:rsidR="006A7C7E" w:rsidRPr="00FE7AC6">
        <w:rPr>
          <w:rFonts w:cs="Times New Roman"/>
          <w:szCs w:val="28"/>
        </w:rPr>
        <w:t>пазырыкских</w:t>
      </w:r>
      <w:proofErr w:type="spellEnd"/>
      <w:r w:rsidR="006A7C7E" w:rsidRPr="00FE7AC6">
        <w:rPr>
          <w:rFonts w:cs="Times New Roman"/>
          <w:szCs w:val="28"/>
        </w:rPr>
        <w:t xml:space="preserve"> курганов, и аналогичные им </w:t>
      </w:r>
      <w:proofErr w:type="spellStart"/>
      <w:r w:rsidR="006A7C7E" w:rsidRPr="00FE7AC6">
        <w:rPr>
          <w:rFonts w:cs="Times New Roman"/>
          <w:szCs w:val="28"/>
        </w:rPr>
        <w:t>байпаки</w:t>
      </w:r>
      <w:proofErr w:type="spellEnd"/>
      <w:r w:rsidR="006A7C7E" w:rsidRPr="00FE7AC6">
        <w:rPr>
          <w:rFonts w:cs="Times New Roman"/>
          <w:szCs w:val="28"/>
        </w:rPr>
        <w:t xml:space="preserve"> из этнографического времени – яркий пример адаптации человека к окружающим его условиям – по всей видимости, долгое и частое нахождение на свежем воздухе, часто в седле и необходимость защиты коленей от ветра и холода. </w:t>
      </w:r>
    </w:p>
    <w:p w14:paraId="052D8F3B" w14:textId="465E94C1" w:rsidR="00490D8A" w:rsidRPr="00FE7AC6" w:rsidRDefault="00CC7AD9" w:rsidP="00FE7AC6">
      <w:pPr>
        <w:pStyle w:val="a9"/>
        <w:ind w:firstLine="709"/>
        <w:rPr>
          <w:rFonts w:cs="Times New Roman"/>
          <w:szCs w:val="28"/>
          <w:lang w:val="kk-KZ"/>
        </w:rPr>
      </w:pPr>
      <w:r w:rsidRPr="00FE7AC6">
        <w:rPr>
          <w:rFonts w:cs="Times New Roman"/>
          <w:szCs w:val="28"/>
        </w:rPr>
        <w:t xml:space="preserve">Одежда, оружие, предметы быта, инструменты и другие проявления материальной культуры – это </w:t>
      </w:r>
      <w:r w:rsidR="00682569" w:rsidRPr="00FE7AC6">
        <w:rPr>
          <w:rFonts w:cs="Times New Roman"/>
          <w:szCs w:val="28"/>
        </w:rPr>
        <w:t>не что иное, как</w:t>
      </w:r>
      <w:r w:rsidRPr="00FE7AC6">
        <w:rPr>
          <w:rFonts w:cs="Times New Roman"/>
          <w:szCs w:val="28"/>
        </w:rPr>
        <w:t xml:space="preserve"> способы адаптации общества к природно-климатическим</w:t>
      </w:r>
      <w:r w:rsidR="00682569" w:rsidRPr="00FE7AC6">
        <w:rPr>
          <w:rFonts w:cs="Times New Roman"/>
          <w:szCs w:val="28"/>
        </w:rPr>
        <w:t xml:space="preserve"> условиям, в которых оно живет. </w:t>
      </w:r>
      <w:r w:rsidR="00490D8A" w:rsidRPr="00FE7AC6">
        <w:rPr>
          <w:rFonts w:cs="Times New Roman"/>
          <w:szCs w:val="28"/>
        </w:rPr>
        <w:t xml:space="preserve">Эти, казалось бы, очевидные замечания необходимо учитывать каждый раз при разработке и создании реконструкции, чтобы соблюсти историчность и </w:t>
      </w:r>
      <w:r w:rsidR="00C668FE" w:rsidRPr="00FE7AC6">
        <w:rPr>
          <w:rFonts w:cs="Times New Roman"/>
          <w:szCs w:val="28"/>
        </w:rPr>
        <w:t>достоверность</w:t>
      </w:r>
      <w:r w:rsidR="00490D8A" w:rsidRPr="00FE7AC6">
        <w:rPr>
          <w:rFonts w:cs="Times New Roman"/>
          <w:szCs w:val="28"/>
        </w:rPr>
        <w:t xml:space="preserve"> работы. </w:t>
      </w:r>
    </w:p>
    <w:p w14:paraId="009714B4" w14:textId="2C764531" w:rsidR="00A21ECD" w:rsidRPr="00485F28" w:rsidRDefault="00D23D03" w:rsidP="00D23D03">
      <w:pPr>
        <w:pStyle w:val="4"/>
        <w:numPr>
          <w:ilvl w:val="0"/>
          <w:numId w:val="0"/>
        </w:numPr>
        <w:ind w:left="709"/>
        <w:rPr>
          <w:iCs/>
        </w:rPr>
      </w:pPr>
      <w:r w:rsidRPr="00485F28">
        <w:rPr>
          <w:iCs/>
        </w:rPr>
        <w:t>Тестовые модели – проверка гипотезы</w:t>
      </w:r>
    </w:p>
    <w:p w14:paraId="4B546529" w14:textId="2053028B" w:rsidR="00282139" w:rsidRPr="00FE7AC6" w:rsidRDefault="0054067F" w:rsidP="00FE7AC6">
      <w:pPr>
        <w:pStyle w:val="a9"/>
        <w:ind w:firstLine="709"/>
        <w:rPr>
          <w:rFonts w:cs="Times New Roman"/>
          <w:szCs w:val="28"/>
        </w:rPr>
      </w:pPr>
      <w:r w:rsidRPr="00FE7AC6">
        <w:rPr>
          <w:rFonts w:cs="Times New Roman"/>
          <w:szCs w:val="28"/>
        </w:rPr>
        <w:t>Каким бы ни был проект реконструкции, он нуждается во всесторонней проверке и корректировках. Бе</w:t>
      </w:r>
      <w:r w:rsidR="00E2325C" w:rsidRPr="00FE7AC6">
        <w:rPr>
          <w:rFonts w:cs="Times New Roman"/>
          <w:szCs w:val="28"/>
        </w:rPr>
        <w:t>з создания материальных моделей</w:t>
      </w:r>
      <w:r w:rsidRPr="00FE7AC6">
        <w:rPr>
          <w:rFonts w:cs="Times New Roman"/>
          <w:szCs w:val="28"/>
        </w:rPr>
        <w:t xml:space="preserve"> реконструкция остается умозрительной. И с этим тезисом согласны очень многие практикующие </w:t>
      </w:r>
      <w:r w:rsidR="00144B25" w:rsidRPr="00FE7AC6">
        <w:rPr>
          <w:rFonts w:cs="Times New Roman"/>
          <w:szCs w:val="28"/>
        </w:rPr>
        <w:t>реконструкторы/реставраторы из стран ближнего и дальнего зарубежья</w:t>
      </w:r>
      <w:r w:rsidR="00282139" w:rsidRPr="00FE7AC6">
        <w:rPr>
          <w:rFonts w:cs="Times New Roman"/>
          <w:szCs w:val="28"/>
        </w:rPr>
        <w:t xml:space="preserve">. Среди них: </w:t>
      </w:r>
      <w:r w:rsidR="0014012D" w:rsidRPr="00FE7AC6">
        <w:rPr>
          <w:rFonts w:cs="Times New Roman"/>
          <w:szCs w:val="28"/>
        </w:rPr>
        <w:t xml:space="preserve">Г. </w:t>
      </w:r>
      <w:proofErr w:type="spellStart"/>
      <w:r w:rsidR="00282139" w:rsidRPr="00FE7AC6">
        <w:rPr>
          <w:rFonts w:cs="Times New Roman"/>
          <w:szCs w:val="28"/>
        </w:rPr>
        <w:t>Айтепе</w:t>
      </w:r>
      <w:proofErr w:type="spellEnd"/>
      <w:r w:rsidR="00282139" w:rsidRPr="00FE7AC6">
        <w:rPr>
          <w:rFonts w:cs="Times New Roman"/>
          <w:szCs w:val="28"/>
        </w:rPr>
        <w:t xml:space="preserve">, </w:t>
      </w:r>
      <w:r w:rsidR="0014012D" w:rsidRPr="00FE7AC6">
        <w:rPr>
          <w:rFonts w:cs="Times New Roman"/>
          <w:szCs w:val="28"/>
        </w:rPr>
        <w:t xml:space="preserve">А. </w:t>
      </w:r>
      <w:r w:rsidR="00282139" w:rsidRPr="00FE7AC6">
        <w:rPr>
          <w:rFonts w:cs="Times New Roman"/>
          <w:szCs w:val="28"/>
        </w:rPr>
        <w:t xml:space="preserve">Баран из Турции, В. </w:t>
      </w:r>
      <w:proofErr w:type="spellStart"/>
      <w:r w:rsidR="00282139" w:rsidRPr="00FE7AC6">
        <w:rPr>
          <w:rFonts w:cs="Times New Roman"/>
          <w:szCs w:val="28"/>
        </w:rPr>
        <w:t>Бишов</w:t>
      </w:r>
      <w:proofErr w:type="spellEnd"/>
      <w:r w:rsidR="00282139" w:rsidRPr="00FE7AC6">
        <w:rPr>
          <w:rFonts w:cs="Times New Roman"/>
          <w:szCs w:val="28"/>
        </w:rPr>
        <w:t>, С.</w:t>
      </w:r>
      <w:r w:rsidR="00D23D03">
        <w:rPr>
          <w:rFonts w:cs="Times New Roman"/>
          <w:szCs w:val="28"/>
        </w:rPr>
        <w:t> </w:t>
      </w:r>
      <w:r w:rsidR="00282139" w:rsidRPr="00FE7AC6">
        <w:rPr>
          <w:rFonts w:cs="Times New Roman"/>
          <w:szCs w:val="28"/>
        </w:rPr>
        <w:t xml:space="preserve">Нильсен, И. </w:t>
      </w:r>
      <w:proofErr w:type="spellStart"/>
      <w:r w:rsidR="00282139" w:rsidRPr="00FE7AC6">
        <w:rPr>
          <w:rFonts w:cs="Times New Roman"/>
          <w:szCs w:val="28"/>
        </w:rPr>
        <w:t>Демант</w:t>
      </w:r>
      <w:proofErr w:type="spellEnd"/>
      <w:r w:rsidR="00282139" w:rsidRPr="00FE7AC6">
        <w:rPr>
          <w:rFonts w:cs="Times New Roman"/>
          <w:szCs w:val="28"/>
        </w:rPr>
        <w:t xml:space="preserve"> из Дании, </w:t>
      </w:r>
      <w:proofErr w:type="spellStart"/>
      <w:r w:rsidR="0014012D" w:rsidRPr="00FE7AC6">
        <w:rPr>
          <w:rFonts w:cs="Times New Roman"/>
          <w:szCs w:val="28"/>
        </w:rPr>
        <w:t>Дж.Ф</w:t>
      </w:r>
      <w:proofErr w:type="spellEnd"/>
      <w:r w:rsidR="0014012D" w:rsidRPr="00FE7AC6">
        <w:rPr>
          <w:rFonts w:cs="Times New Roman"/>
          <w:szCs w:val="28"/>
        </w:rPr>
        <w:t xml:space="preserve">. </w:t>
      </w:r>
      <w:r w:rsidR="00282139" w:rsidRPr="00FE7AC6">
        <w:rPr>
          <w:rFonts w:cs="Times New Roman"/>
          <w:szCs w:val="28"/>
        </w:rPr>
        <w:t xml:space="preserve">Моррисон и др. из Греции, А. Москвин, В.В. Горбунов, М.В. Горелик, В.В. Бобров из России, К. Ньютон из Великобритании, Дж. </w:t>
      </w:r>
      <w:proofErr w:type="spellStart"/>
      <w:r w:rsidR="00282139" w:rsidRPr="00FE7AC6">
        <w:rPr>
          <w:rFonts w:cs="Times New Roman"/>
          <w:szCs w:val="28"/>
        </w:rPr>
        <w:t>Олофсон</w:t>
      </w:r>
      <w:proofErr w:type="spellEnd"/>
      <w:r w:rsidR="00282139" w:rsidRPr="00FE7AC6">
        <w:rPr>
          <w:rFonts w:cs="Times New Roman"/>
          <w:szCs w:val="28"/>
        </w:rPr>
        <w:t xml:space="preserve"> и Е. Джозефсон из Швеции, М. Вагнер из Германии, К. и Э. </w:t>
      </w:r>
      <w:proofErr w:type="spellStart"/>
      <w:r w:rsidR="00282139" w:rsidRPr="00FE7AC6">
        <w:rPr>
          <w:rFonts w:cs="Times New Roman"/>
          <w:szCs w:val="28"/>
        </w:rPr>
        <w:t>Алтынбековы</w:t>
      </w:r>
      <w:proofErr w:type="spellEnd"/>
      <w:r w:rsidR="00282139" w:rsidRPr="00FE7AC6">
        <w:rPr>
          <w:rFonts w:cs="Times New Roman"/>
          <w:szCs w:val="28"/>
        </w:rPr>
        <w:t xml:space="preserve">, Д. Досаева, К.С. </w:t>
      </w:r>
      <w:proofErr w:type="spellStart"/>
      <w:r w:rsidR="00282139" w:rsidRPr="00FE7AC6">
        <w:rPr>
          <w:rFonts w:cs="Times New Roman"/>
          <w:szCs w:val="28"/>
        </w:rPr>
        <w:t>Ахметжан</w:t>
      </w:r>
      <w:proofErr w:type="spellEnd"/>
      <w:r w:rsidR="00282139" w:rsidRPr="00FE7AC6">
        <w:rPr>
          <w:rFonts w:cs="Times New Roman"/>
          <w:szCs w:val="28"/>
        </w:rPr>
        <w:t>, Э.Р. Усманова из Казахстана, и многие другие.</w:t>
      </w:r>
    </w:p>
    <w:p w14:paraId="4621DF81" w14:textId="2B954EDC" w:rsidR="009C73C4" w:rsidRPr="00FE7AC6" w:rsidRDefault="00D558A1" w:rsidP="00FE7AC6">
      <w:pPr>
        <w:pStyle w:val="a9"/>
        <w:ind w:firstLine="709"/>
        <w:rPr>
          <w:rFonts w:cs="Times New Roman"/>
          <w:szCs w:val="28"/>
        </w:rPr>
      </w:pPr>
      <w:r w:rsidRPr="00FE7AC6">
        <w:rPr>
          <w:rFonts w:cs="Times New Roman"/>
          <w:szCs w:val="28"/>
        </w:rPr>
        <w:t>И.А.</w:t>
      </w:r>
      <w:r w:rsidR="0013163E" w:rsidRPr="00FE7AC6">
        <w:rPr>
          <w:rFonts w:cs="Times New Roman"/>
          <w:szCs w:val="28"/>
        </w:rPr>
        <w:t xml:space="preserve"> </w:t>
      </w:r>
      <w:proofErr w:type="spellStart"/>
      <w:r w:rsidR="0013163E" w:rsidRPr="00FE7AC6">
        <w:rPr>
          <w:rFonts w:cs="Times New Roman"/>
          <w:szCs w:val="28"/>
        </w:rPr>
        <w:t>Семьян</w:t>
      </w:r>
      <w:proofErr w:type="spellEnd"/>
      <w:r w:rsidR="00BD2055" w:rsidRPr="00FE7AC6">
        <w:rPr>
          <w:rFonts w:cs="Times New Roman"/>
          <w:szCs w:val="28"/>
        </w:rPr>
        <w:t>, к примеру</w:t>
      </w:r>
      <w:r w:rsidR="0013163E" w:rsidRPr="00FE7AC6">
        <w:rPr>
          <w:rFonts w:cs="Times New Roman"/>
          <w:szCs w:val="28"/>
        </w:rPr>
        <w:t xml:space="preserve">, воссоздавший андроновскую колесницу, называет реконструкцию научной дисциплиной, которая призвана </w:t>
      </w:r>
      <w:r w:rsidR="00530CD3" w:rsidRPr="00FE7AC6">
        <w:rPr>
          <w:rFonts w:cs="Times New Roman"/>
          <w:szCs w:val="28"/>
        </w:rPr>
        <w:t>практически проверить те или иные гипотезы и выводы, выяснить способы изготовления, количество человеко-часов, трудозатраты, необходимое сырье, способы эксплуатации, и е</w:t>
      </w:r>
      <w:r w:rsidR="00E2325C" w:rsidRPr="00FE7AC6">
        <w:rPr>
          <w:rFonts w:cs="Times New Roman"/>
          <w:szCs w:val="28"/>
        </w:rPr>
        <w:t>ё</w:t>
      </w:r>
      <w:r w:rsidR="00530CD3" w:rsidRPr="00FE7AC6">
        <w:rPr>
          <w:rFonts w:cs="Times New Roman"/>
          <w:szCs w:val="28"/>
        </w:rPr>
        <w:t xml:space="preserve"> длительность, а также многие другие вопро</w:t>
      </w:r>
      <w:r w:rsidR="007E18A3" w:rsidRPr="00FE7AC6">
        <w:rPr>
          <w:rFonts w:cs="Times New Roman"/>
          <w:szCs w:val="28"/>
        </w:rPr>
        <w:t xml:space="preserve">сы </w:t>
      </w:r>
      <w:r w:rsidR="007048A2" w:rsidRPr="00FE7AC6">
        <w:rPr>
          <w:rFonts w:cs="Times New Roman"/>
          <w:szCs w:val="28"/>
        </w:rPr>
        <w:t>[</w:t>
      </w:r>
      <w:r w:rsidR="00684F38" w:rsidRPr="00FE7AC6">
        <w:rPr>
          <w:rFonts w:cs="Times New Roman"/>
          <w:szCs w:val="28"/>
        </w:rPr>
        <w:t>156</w:t>
      </w:r>
      <w:r w:rsidR="00702F5C" w:rsidRPr="00FE7AC6">
        <w:rPr>
          <w:rFonts w:cs="Times New Roman"/>
          <w:szCs w:val="28"/>
        </w:rPr>
        <w:t>]</w:t>
      </w:r>
      <w:r w:rsidR="007E18A3" w:rsidRPr="00FE7AC6">
        <w:rPr>
          <w:rFonts w:cs="Times New Roman"/>
          <w:szCs w:val="28"/>
        </w:rPr>
        <w:t xml:space="preserve">. </w:t>
      </w:r>
      <w:r w:rsidR="003B620C" w:rsidRPr="00FE7AC6">
        <w:rPr>
          <w:rFonts w:cs="Times New Roman"/>
          <w:szCs w:val="28"/>
        </w:rPr>
        <w:t xml:space="preserve">Ответы на многие вопросы </w:t>
      </w:r>
      <w:r w:rsidR="00F9306D" w:rsidRPr="00FE7AC6">
        <w:rPr>
          <w:rFonts w:cs="Times New Roman"/>
          <w:szCs w:val="28"/>
        </w:rPr>
        <w:t>невозможно найти,</w:t>
      </w:r>
      <w:r w:rsidR="003B620C" w:rsidRPr="00FE7AC6">
        <w:rPr>
          <w:rFonts w:cs="Times New Roman"/>
          <w:szCs w:val="28"/>
        </w:rPr>
        <w:t xml:space="preserve"> сидя за письменным столом. Часто их нужно искать прямо в мастерской, </w:t>
      </w:r>
      <w:r w:rsidR="00766610" w:rsidRPr="00FE7AC6">
        <w:rPr>
          <w:rFonts w:cs="Times New Roman"/>
          <w:szCs w:val="28"/>
        </w:rPr>
        <w:t>двигаясь в</w:t>
      </w:r>
      <w:r w:rsidR="003B620C" w:rsidRPr="00FE7AC6">
        <w:rPr>
          <w:rFonts w:cs="Times New Roman"/>
          <w:szCs w:val="28"/>
        </w:rPr>
        <w:t xml:space="preserve"> воссозданн</w:t>
      </w:r>
      <w:r w:rsidR="00766610" w:rsidRPr="00FE7AC6">
        <w:rPr>
          <w:rFonts w:cs="Times New Roman"/>
          <w:szCs w:val="28"/>
        </w:rPr>
        <w:t xml:space="preserve">ой </w:t>
      </w:r>
      <w:r w:rsidR="003B620C" w:rsidRPr="00FE7AC6">
        <w:rPr>
          <w:rFonts w:cs="Times New Roman"/>
          <w:szCs w:val="28"/>
        </w:rPr>
        <w:t>одежд</w:t>
      </w:r>
      <w:r w:rsidR="00766610" w:rsidRPr="00FE7AC6">
        <w:rPr>
          <w:rFonts w:cs="Times New Roman"/>
          <w:szCs w:val="28"/>
        </w:rPr>
        <w:t>е</w:t>
      </w:r>
      <w:r w:rsidR="003B620C" w:rsidRPr="00FE7AC6">
        <w:rPr>
          <w:rFonts w:cs="Times New Roman"/>
          <w:szCs w:val="28"/>
        </w:rPr>
        <w:t xml:space="preserve">; в поле, </w:t>
      </w:r>
      <w:r w:rsidR="003B620C" w:rsidRPr="00FE7AC6">
        <w:rPr>
          <w:rFonts w:cs="Times New Roman"/>
          <w:szCs w:val="28"/>
        </w:rPr>
        <w:lastRenderedPageBreak/>
        <w:t xml:space="preserve">стоя на колеснице; в море, управляя реконструированным кораблем; или даже в лаборатории, проверяя как едет/плывет/ведет себя миниатюрный макет исследуемого комплекса. </w:t>
      </w:r>
    </w:p>
    <w:p w14:paraId="66F68391" w14:textId="49C74AA9" w:rsidR="00B63375" w:rsidRPr="00FE7AC6" w:rsidRDefault="00C056A6" w:rsidP="00FE7AC6">
      <w:pPr>
        <w:pStyle w:val="a9"/>
        <w:ind w:firstLine="709"/>
        <w:rPr>
          <w:rFonts w:cs="Times New Roman"/>
          <w:szCs w:val="28"/>
        </w:rPr>
      </w:pPr>
      <w:proofErr w:type="spellStart"/>
      <w:r w:rsidRPr="00FE7AC6">
        <w:rPr>
          <w:rFonts w:cs="Times New Roman"/>
          <w:szCs w:val="28"/>
        </w:rPr>
        <w:t>Вебеке</w:t>
      </w:r>
      <w:proofErr w:type="spellEnd"/>
      <w:r w:rsidRPr="00FE7AC6">
        <w:rPr>
          <w:rFonts w:cs="Times New Roman"/>
          <w:szCs w:val="28"/>
        </w:rPr>
        <w:t xml:space="preserve"> </w:t>
      </w:r>
      <w:proofErr w:type="spellStart"/>
      <w:r w:rsidRPr="00FE7AC6">
        <w:rPr>
          <w:rFonts w:cs="Times New Roman"/>
          <w:szCs w:val="28"/>
        </w:rPr>
        <w:t>Бишоф</w:t>
      </w:r>
      <w:proofErr w:type="spellEnd"/>
      <w:r w:rsidR="00A25E9C" w:rsidRPr="00FE7AC6">
        <w:rPr>
          <w:rFonts w:cs="Times New Roman"/>
          <w:szCs w:val="28"/>
        </w:rPr>
        <w:t xml:space="preserve">, реконструктор кораблей викингов из </w:t>
      </w:r>
      <w:proofErr w:type="spellStart"/>
      <w:r w:rsidR="00A25E9C" w:rsidRPr="00FE7AC6">
        <w:rPr>
          <w:rFonts w:cs="Times New Roman"/>
          <w:szCs w:val="28"/>
        </w:rPr>
        <w:t>Роскилле</w:t>
      </w:r>
      <w:proofErr w:type="spellEnd"/>
      <w:r w:rsidR="00A25E9C" w:rsidRPr="00FE7AC6">
        <w:rPr>
          <w:rFonts w:cs="Times New Roman"/>
          <w:szCs w:val="28"/>
        </w:rPr>
        <w:t xml:space="preserve"> говорит о важности создания тестовых моделей и уменьшенных макетов. По</w:t>
      </w:r>
      <w:r w:rsidR="002439AA" w:rsidRPr="00FE7AC6">
        <w:rPr>
          <w:rFonts w:cs="Times New Roman"/>
          <w:szCs w:val="28"/>
        </w:rPr>
        <w:t xml:space="preserve"> её </w:t>
      </w:r>
      <w:r w:rsidR="00A25E9C" w:rsidRPr="00FE7AC6">
        <w:rPr>
          <w:rFonts w:cs="Times New Roman"/>
          <w:szCs w:val="28"/>
        </w:rPr>
        <w:t xml:space="preserve">словам, рассуждения и выводы будут сильно отличаться, </w:t>
      </w:r>
      <w:r w:rsidR="000356B0" w:rsidRPr="00FE7AC6">
        <w:rPr>
          <w:rFonts w:cs="Times New Roman"/>
          <w:szCs w:val="28"/>
        </w:rPr>
        <w:t>в зависимости от того, сделаны</w:t>
      </w:r>
      <w:r w:rsidR="00A25E9C" w:rsidRPr="00FE7AC6">
        <w:rPr>
          <w:rFonts w:cs="Times New Roman"/>
          <w:szCs w:val="28"/>
        </w:rPr>
        <w:t xml:space="preserve"> </w:t>
      </w:r>
      <w:r w:rsidR="000356B0" w:rsidRPr="00FE7AC6">
        <w:rPr>
          <w:rFonts w:cs="Times New Roman"/>
          <w:szCs w:val="28"/>
        </w:rPr>
        <w:t xml:space="preserve">ли они </w:t>
      </w:r>
      <w:r w:rsidR="00A25E9C" w:rsidRPr="00FE7AC6">
        <w:rPr>
          <w:rFonts w:cs="Times New Roman"/>
          <w:szCs w:val="28"/>
        </w:rPr>
        <w:t xml:space="preserve">в кабинете, в мастерской или на море. И лучший способ подготовиться к созданию полномасштабной </w:t>
      </w:r>
      <w:r w:rsidR="004B69D7" w:rsidRPr="00FE7AC6">
        <w:rPr>
          <w:rFonts w:cs="Times New Roman"/>
          <w:szCs w:val="28"/>
        </w:rPr>
        <w:t>реконструкции</w:t>
      </w:r>
      <w:r w:rsidR="00A25E9C" w:rsidRPr="00FE7AC6">
        <w:rPr>
          <w:rFonts w:cs="Times New Roman"/>
          <w:szCs w:val="28"/>
        </w:rPr>
        <w:t xml:space="preserve"> – сделать</w:t>
      </w:r>
      <w:r w:rsidR="002439AA" w:rsidRPr="00FE7AC6">
        <w:rPr>
          <w:rFonts w:cs="Times New Roman"/>
          <w:szCs w:val="28"/>
        </w:rPr>
        <w:t xml:space="preserve"> её </w:t>
      </w:r>
      <w:r w:rsidR="004B69D7" w:rsidRPr="00FE7AC6">
        <w:rPr>
          <w:rFonts w:cs="Times New Roman"/>
          <w:szCs w:val="28"/>
        </w:rPr>
        <w:t>уменьшенную, либо полноразмерную, но упрощенную модель. Даже модель, созданная из картона</w:t>
      </w:r>
      <w:r w:rsidRPr="00FE7AC6">
        <w:rPr>
          <w:rFonts w:cs="Times New Roman"/>
          <w:szCs w:val="28"/>
        </w:rPr>
        <w:t>,</w:t>
      </w:r>
      <w:r w:rsidR="004B69D7" w:rsidRPr="00FE7AC6">
        <w:rPr>
          <w:rFonts w:cs="Times New Roman"/>
          <w:szCs w:val="28"/>
        </w:rPr>
        <w:t xml:space="preserve"> уже на этапе подготовки и сборки может указать на важные детали и характеристики, которые просто не могут быть замечены </w:t>
      </w:r>
      <w:r w:rsidRPr="00FE7AC6">
        <w:rPr>
          <w:rFonts w:cs="Times New Roman"/>
          <w:szCs w:val="28"/>
        </w:rPr>
        <w:t xml:space="preserve">при изучении чертежей </w:t>
      </w:r>
      <w:r w:rsidR="007048A2" w:rsidRPr="00FE7AC6">
        <w:rPr>
          <w:rFonts w:cs="Times New Roman"/>
          <w:szCs w:val="28"/>
        </w:rPr>
        <w:t>[</w:t>
      </w:r>
      <w:r w:rsidR="00684F38" w:rsidRPr="00FE7AC6">
        <w:rPr>
          <w:rFonts w:cs="Times New Roman"/>
          <w:szCs w:val="28"/>
        </w:rPr>
        <w:t>33, р. 3-276;</w:t>
      </w:r>
      <w:r w:rsidRPr="00FE7AC6">
        <w:rPr>
          <w:rFonts w:cs="Times New Roman"/>
          <w:szCs w:val="28"/>
        </w:rPr>
        <w:t xml:space="preserve"> </w:t>
      </w:r>
      <w:r w:rsidR="00684F38" w:rsidRPr="00FE7AC6">
        <w:rPr>
          <w:rFonts w:cs="Times New Roman"/>
          <w:szCs w:val="28"/>
        </w:rPr>
        <w:t>34, р. 233-246</w:t>
      </w:r>
      <w:r w:rsidR="00702F5C" w:rsidRPr="00FE7AC6">
        <w:rPr>
          <w:rFonts w:cs="Times New Roman"/>
          <w:szCs w:val="28"/>
        </w:rPr>
        <w:t>]</w:t>
      </w:r>
      <w:r w:rsidRPr="00FE7AC6">
        <w:rPr>
          <w:rFonts w:cs="Times New Roman"/>
          <w:szCs w:val="28"/>
        </w:rPr>
        <w:t xml:space="preserve">. </w:t>
      </w:r>
    </w:p>
    <w:p w14:paraId="380CA3F5" w14:textId="3807DC20" w:rsidR="00EA2E4B" w:rsidRPr="00FE7AC6" w:rsidRDefault="00C056A6" w:rsidP="00FE7AC6">
      <w:pPr>
        <w:pStyle w:val="a9"/>
        <w:ind w:firstLine="709"/>
        <w:rPr>
          <w:rFonts w:cs="Times New Roman"/>
          <w:szCs w:val="28"/>
        </w:rPr>
      </w:pPr>
      <w:r w:rsidRPr="00FE7AC6">
        <w:rPr>
          <w:rFonts w:cs="Times New Roman"/>
          <w:szCs w:val="28"/>
        </w:rPr>
        <w:t xml:space="preserve">Майке Вагнер, автор реконструкции самых древних из известных в мире штанов, </w:t>
      </w:r>
      <w:r w:rsidR="00FD122E" w:rsidRPr="00FE7AC6">
        <w:rPr>
          <w:rFonts w:cs="Times New Roman"/>
          <w:szCs w:val="28"/>
        </w:rPr>
        <w:t>со своей командой обнаружили беспрецедентное разнообразие техник ткачества для исследуемой эпохи, а также не менее трех способов плетения, все из которых бы</w:t>
      </w:r>
      <w:r w:rsidR="000356B0" w:rsidRPr="00FE7AC6">
        <w:rPr>
          <w:rFonts w:cs="Times New Roman"/>
          <w:szCs w:val="28"/>
        </w:rPr>
        <w:t>ли подтверждены реконструкцией.</w:t>
      </w:r>
      <w:r w:rsidRPr="00FE7AC6">
        <w:rPr>
          <w:rFonts w:cs="Times New Roman"/>
          <w:szCs w:val="28"/>
        </w:rPr>
        <w:t xml:space="preserve"> </w:t>
      </w:r>
      <w:r w:rsidR="00FD122E" w:rsidRPr="00FE7AC6">
        <w:rPr>
          <w:rFonts w:cs="Times New Roman"/>
          <w:szCs w:val="28"/>
        </w:rPr>
        <w:t>Одн</w:t>
      </w:r>
      <w:r w:rsidR="000356B0" w:rsidRPr="00FE7AC6">
        <w:rPr>
          <w:rFonts w:cs="Times New Roman"/>
          <w:szCs w:val="28"/>
        </w:rPr>
        <w:t>ой из целей своего исследования</w:t>
      </w:r>
      <w:r w:rsidR="00FD122E" w:rsidRPr="00FE7AC6">
        <w:rPr>
          <w:rFonts w:cs="Times New Roman"/>
          <w:szCs w:val="28"/>
        </w:rPr>
        <w:t xml:space="preserve"> М. Вагнер ставит проверку выводов путем экспериментального воспроизведения. Дело в том, что некоторые структуры тканья можно получить несколькими методами, в связи с чем необходимо подтвердить гипотезы материальным воссозданием не только самой ткани, но и одежды из не</w:t>
      </w:r>
      <w:r w:rsidR="00A21C5A" w:rsidRPr="00FE7AC6">
        <w:rPr>
          <w:rFonts w:cs="Times New Roman"/>
          <w:szCs w:val="28"/>
        </w:rPr>
        <w:t>ё</w:t>
      </w:r>
      <w:r w:rsidR="00FD122E" w:rsidRPr="00FE7AC6">
        <w:rPr>
          <w:rFonts w:cs="Times New Roman"/>
          <w:szCs w:val="28"/>
        </w:rPr>
        <w:t xml:space="preserve">. Помимо собственно воссоздания одежды, такой эксперимент помог получить информацию о принципах работы оригинального ткацкого станка. </w:t>
      </w:r>
      <w:r w:rsidR="002976A2" w:rsidRPr="00FE7AC6">
        <w:rPr>
          <w:rFonts w:cs="Times New Roman"/>
          <w:szCs w:val="28"/>
        </w:rPr>
        <w:t>При работе над исследованием древних штанов, особую сложность составило определение техники создания одного из узоров, и только серия экспериментов помогла определить е</w:t>
      </w:r>
      <w:r w:rsidR="00A21C5A" w:rsidRPr="00FE7AC6">
        <w:rPr>
          <w:rFonts w:cs="Times New Roman"/>
          <w:szCs w:val="28"/>
        </w:rPr>
        <w:t>ё</w:t>
      </w:r>
      <w:r w:rsidR="002976A2" w:rsidRPr="00FE7AC6">
        <w:rPr>
          <w:rFonts w:cs="Times New Roman"/>
          <w:szCs w:val="28"/>
        </w:rPr>
        <w:t>. Продолжительный международный м</w:t>
      </w:r>
      <w:r w:rsidR="00AD43D4" w:rsidRPr="00FE7AC6">
        <w:rPr>
          <w:rFonts w:cs="Times New Roman"/>
          <w:szCs w:val="28"/>
        </w:rPr>
        <w:t>еждисциплинарный проект «Мода Шё</w:t>
      </w:r>
      <w:r w:rsidR="002976A2" w:rsidRPr="00FE7AC6">
        <w:rPr>
          <w:rFonts w:cs="Times New Roman"/>
          <w:szCs w:val="28"/>
        </w:rPr>
        <w:t xml:space="preserve">лкового пути», объединивший специалистов из нескольких стран, </w:t>
      </w:r>
      <w:r w:rsidR="00D10DA1" w:rsidRPr="00FE7AC6">
        <w:rPr>
          <w:rFonts w:cs="Times New Roman"/>
          <w:szCs w:val="28"/>
        </w:rPr>
        <w:t xml:space="preserve">в результате обширных исследований и длительных экспериментов позволил выявить несколько древних техник создания одежды, и подтвердить их на практике </w:t>
      </w:r>
      <w:r w:rsidR="007048A2" w:rsidRPr="00FE7AC6">
        <w:rPr>
          <w:rFonts w:cs="Times New Roman"/>
          <w:szCs w:val="28"/>
        </w:rPr>
        <w:t>[</w:t>
      </w:r>
      <w:r w:rsidR="00684F38" w:rsidRPr="00FE7AC6">
        <w:rPr>
          <w:rFonts w:cs="Times New Roman"/>
          <w:szCs w:val="28"/>
        </w:rPr>
        <w:t>64, р. 3-156</w:t>
      </w:r>
      <w:r w:rsidR="00702F5C" w:rsidRPr="00FE7AC6">
        <w:rPr>
          <w:rFonts w:cs="Times New Roman"/>
          <w:szCs w:val="28"/>
        </w:rPr>
        <w:t>]</w:t>
      </w:r>
      <w:r w:rsidR="00EA2E4B" w:rsidRPr="00FE7AC6">
        <w:rPr>
          <w:rFonts w:cs="Times New Roman"/>
          <w:szCs w:val="28"/>
        </w:rPr>
        <w:t>.</w:t>
      </w:r>
    </w:p>
    <w:p w14:paraId="02BB8DE8" w14:textId="6DBA9764" w:rsidR="00C056A6" w:rsidRPr="00FE7AC6" w:rsidRDefault="00C056A6" w:rsidP="00FE7AC6">
      <w:pPr>
        <w:pStyle w:val="a9"/>
        <w:ind w:firstLine="709"/>
        <w:rPr>
          <w:rFonts w:cs="Times New Roman"/>
          <w:szCs w:val="28"/>
          <w:lang w:val="kk-KZ"/>
        </w:rPr>
      </w:pPr>
      <w:r w:rsidRPr="00FE7AC6">
        <w:rPr>
          <w:rFonts w:cs="Times New Roman"/>
          <w:szCs w:val="28"/>
        </w:rPr>
        <w:t xml:space="preserve">Отечественный реконструктор и археолог, Эмма </w:t>
      </w:r>
      <w:proofErr w:type="spellStart"/>
      <w:r w:rsidR="009611F0" w:rsidRPr="00FE7AC6">
        <w:rPr>
          <w:rFonts w:cs="Times New Roman"/>
          <w:szCs w:val="28"/>
        </w:rPr>
        <w:t>Радиковна</w:t>
      </w:r>
      <w:proofErr w:type="spellEnd"/>
      <w:r w:rsidR="009611F0" w:rsidRPr="00FE7AC6">
        <w:rPr>
          <w:rFonts w:cs="Times New Roman"/>
          <w:szCs w:val="28"/>
        </w:rPr>
        <w:t xml:space="preserve"> </w:t>
      </w:r>
      <w:r w:rsidRPr="00FE7AC6">
        <w:rPr>
          <w:rFonts w:cs="Times New Roman"/>
          <w:szCs w:val="28"/>
        </w:rPr>
        <w:t>Усманова, работавшая над реконструкцией андроновского костюма, отмечает сложности, с которыми столкнулась е</w:t>
      </w:r>
      <w:r w:rsidR="00A21C5A" w:rsidRPr="00FE7AC6">
        <w:rPr>
          <w:rFonts w:cs="Times New Roman"/>
          <w:szCs w:val="28"/>
        </w:rPr>
        <w:t>ё</w:t>
      </w:r>
      <w:r w:rsidRPr="00FE7AC6">
        <w:rPr>
          <w:rFonts w:cs="Times New Roman"/>
          <w:szCs w:val="28"/>
        </w:rPr>
        <w:t xml:space="preserve"> команда в процессе создания предметов. </w:t>
      </w:r>
      <w:r w:rsidR="00561850" w:rsidRPr="00FE7AC6">
        <w:rPr>
          <w:rFonts w:cs="Times New Roman"/>
          <w:szCs w:val="28"/>
        </w:rPr>
        <w:t>Помимо изготовления одежды, специалисты также должны были воссоздать декоративную тесьму, и решили сплести е</w:t>
      </w:r>
      <w:r w:rsidR="00A21C5A" w:rsidRPr="00FE7AC6">
        <w:rPr>
          <w:rFonts w:cs="Times New Roman"/>
          <w:szCs w:val="28"/>
        </w:rPr>
        <w:t>ё</w:t>
      </w:r>
      <w:r w:rsidR="00561850" w:rsidRPr="00FE7AC6">
        <w:rPr>
          <w:rFonts w:cs="Times New Roman"/>
          <w:szCs w:val="28"/>
        </w:rPr>
        <w:t xml:space="preserve"> самостоятельно. Именно в процессе работы над тесьмой было отмечено мно</w:t>
      </w:r>
      <w:r w:rsidR="00A21C5A" w:rsidRPr="00FE7AC6">
        <w:rPr>
          <w:rFonts w:cs="Times New Roman"/>
          <w:szCs w:val="28"/>
        </w:rPr>
        <w:t>жество</w:t>
      </w:r>
      <w:r w:rsidR="00561850" w:rsidRPr="00FE7AC6">
        <w:rPr>
          <w:rFonts w:cs="Times New Roman"/>
          <w:szCs w:val="28"/>
        </w:rPr>
        <w:t xml:space="preserve"> практических аспектов, таких как необходимость подвесов, наличия навыка плетения и другие. Кроме того, важным наблюдением стал подсчет количества рабочих часов, необходимых для создания тесьмы определенной ширины и длины, а также важность толщины нитей, используемых для плетения – чем толще нить, тем легче и быстрее плести тесьму </w:t>
      </w:r>
      <w:r w:rsidR="007048A2" w:rsidRPr="00FE7AC6">
        <w:rPr>
          <w:rFonts w:cs="Times New Roman"/>
          <w:szCs w:val="28"/>
        </w:rPr>
        <w:t>[</w:t>
      </w:r>
      <w:r w:rsidR="00684F38" w:rsidRPr="00FE7AC6">
        <w:rPr>
          <w:rFonts w:cs="Times New Roman"/>
          <w:szCs w:val="28"/>
        </w:rPr>
        <w:t>147, с. 289-303</w:t>
      </w:r>
      <w:r w:rsidR="00702F5C" w:rsidRPr="00FE7AC6">
        <w:rPr>
          <w:rFonts w:cs="Times New Roman"/>
          <w:szCs w:val="28"/>
        </w:rPr>
        <w:t>]</w:t>
      </w:r>
      <w:r w:rsidRPr="00FE7AC6">
        <w:rPr>
          <w:rFonts w:cs="Times New Roman"/>
          <w:szCs w:val="28"/>
        </w:rPr>
        <w:t xml:space="preserve">. </w:t>
      </w:r>
    </w:p>
    <w:p w14:paraId="77BCD2BC" w14:textId="6C002AA2" w:rsidR="004233C8" w:rsidRPr="00485F28" w:rsidRDefault="00D23D03" w:rsidP="00D23D03">
      <w:pPr>
        <w:pStyle w:val="4"/>
        <w:numPr>
          <w:ilvl w:val="0"/>
          <w:numId w:val="0"/>
        </w:numPr>
        <w:ind w:left="709"/>
        <w:rPr>
          <w:iCs/>
        </w:rPr>
      </w:pPr>
      <w:r w:rsidRPr="00485F28">
        <w:rPr>
          <w:iCs/>
        </w:rPr>
        <w:t>Привлечение внимания к оригиналу</w:t>
      </w:r>
      <w:r w:rsidR="00A21ECD" w:rsidRPr="00485F28">
        <w:rPr>
          <w:iCs/>
        </w:rPr>
        <w:t xml:space="preserve"> </w:t>
      </w:r>
    </w:p>
    <w:p w14:paraId="3E432AEF" w14:textId="067AB3B3" w:rsidR="00EA3F74" w:rsidRPr="00FE7AC6" w:rsidRDefault="00EA3F74" w:rsidP="00FE7AC6">
      <w:pPr>
        <w:pStyle w:val="a9"/>
        <w:ind w:firstLine="709"/>
        <w:rPr>
          <w:rFonts w:cs="Times New Roman"/>
          <w:szCs w:val="28"/>
        </w:rPr>
      </w:pPr>
      <w:r w:rsidRPr="00FE7AC6">
        <w:rPr>
          <w:rFonts w:cs="Times New Roman"/>
          <w:szCs w:val="28"/>
        </w:rPr>
        <w:t>Достоверная реконструкция – это способ наглядно объяснить, как и для чего использовался тот или иной древний объект, утративший свой контекст и первоначальный вид.</w:t>
      </w:r>
      <w:r w:rsidR="001D41DD" w:rsidRPr="00FE7AC6">
        <w:rPr>
          <w:rFonts w:cs="Times New Roman"/>
          <w:szCs w:val="28"/>
        </w:rPr>
        <w:t xml:space="preserve"> </w:t>
      </w:r>
      <w:r w:rsidR="00743B6C" w:rsidRPr="00FE7AC6">
        <w:rPr>
          <w:rFonts w:cs="Times New Roman"/>
          <w:szCs w:val="28"/>
          <w:lang w:val="kk-KZ"/>
        </w:rPr>
        <w:t>Только</w:t>
      </w:r>
      <w:r w:rsidR="007F2818" w:rsidRPr="00FE7AC6">
        <w:rPr>
          <w:rFonts w:cs="Times New Roman"/>
          <w:szCs w:val="28"/>
        </w:rPr>
        <w:t xml:space="preserve"> достоверная рек</w:t>
      </w:r>
      <w:r w:rsidR="007F2818" w:rsidRPr="00FE7AC6">
        <w:rPr>
          <w:rFonts w:cs="Times New Roman"/>
          <w:szCs w:val="28"/>
          <w:lang w:val="kk-KZ"/>
        </w:rPr>
        <w:t>онс</w:t>
      </w:r>
      <w:r w:rsidR="00743B6C" w:rsidRPr="00FE7AC6">
        <w:rPr>
          <w:rFonts w:cs="Times New Roman"/>
          <w:szCs w:val="28"/>
          <w:lang w:val="kk-KZ"/>
        </w:rPr>
        <w:t>т</w:t>
      </w:r>
      <w:r w:rsidR="007F2818" w:rsidRPr="00FE7AC6">
        <w:rPr>
          <w:rFonts w:cs="Times New Roman"/>
          <w:szCs w:val="28"/>
          <w:lang w:val="kk-KZ"/>
        </w:rPr>
        <w:t>рукци</w:t>
      </w:r>
      <w:r w:rsidR="007F2818" w:rsidRPr="00FE7AC6">
        <w:rPr>
          <w:rFonts w:cs="Times New Roman"/>
          <w:szCs w:val="28"/>
        </w:rPr>
        <w:t>я способна заново открыть оригинальные находки для публики.</w:t>
      </w:r>
      <w:r w:rsidR="001D41DD" w:rsidRPr="00FE7AC6">
        <w:rPr>
          <w:rFonts w:cs="Times New Roman"/>
          <w:szCs w:val="28"/>
        </w:rPr>
        <w:t xml:space="preserve"> </w:t>
      </w:r>
    </w:p>
    <w:p w14:paraId="06EC53A5" w14:textId="5D99F5B1" w:rsidR="00B63375" w:rsidRPr="00FE7AC6" w:rsidRDefault="002B2B51" w:rsidP="00FE7AC6">
      <w:pPr>
        <w:pStyle w:val="a9"/>
        <w:ind w:firstLine="709"/>
        <w:rPr>
          <w:rFonts w:cs="Times New Roman"/>
          <w:szCs w:val="28"/>
        </w:rPr>
      </w:pPr>
      <w:r w:rsidRPr="00FE7AC6">
        <w:rPr>
          <w:rFonts w:cs="Times New Roman"/>
          <w:szCs w:val="28"/>
        </w:rPr>
        <w:lastRenderedPageBreak/>
        <w:t xml:space="preserve">Помимо того, что реконструкция, в ходе разработки и создания, дает новую ценную информацию, она также способствует привлечению внимания посетителей музеев к оригинальной находке или комплексу находок. Понятно, что чаще всего оригинальные находки, хоть и весьма информативны для специалистов, все же </w:t>
      </w:r>
      <w:r w:rsidR="00F47F21" w:rsidRPr="00FE7AC6">
        <w:rPr>
          <w:rFonts w:cs="Times New Roman"/>
          <w:szCs w:val="28"/>
        </w:rPr>
        <w:t>недостаточно</w:t>
      </w:r>
      <w:r w:rsidRPr="00FE7AC6">
        <w:rPr>
          <w:rFonts w:cs="Times New Roman"/>
          <w:szCs w:val="28"/>
        </w:rPr>
        <w:t xml:space="preserve"> выразительны, и потому не вызывают </w:t>
      </w:r>
      <w:r w:rsidR="00F47F21" w:rsidRPr="00FE7AC6">
        <w:rPr>
          <w:rFonts w:cs="Times New Roman"/>
          <w:szCs w:val="28"/>
        </w:rPr>
        <w:t>достаточно</w:t>
      </w:r>
      <w:r w:rsidRPr="00FE7AC6">
        <w:rPr>
          <w:rFonts w:cs="Times New Roman"/>
          <w:szCs w:val="28"/>
        </w:rPr>
        <w:t xml:space="preserve"> яркие эмоции, а значит и внимание у посетителей музеев, и даже у многих исследователей. К тому же, часто оригинальные предметы имеют различные утраты, и по этой причине не дают полного представления о своем первоначальном виде. Разумеется, это не относится к изделиям, например, из литого золота, которое сохраняет и форму, и блеск</w:t>
      </w:r>
      <w:r w:rsidR="003A1EAD" w:rsidRPr="00FE7AC6">
        <w:rPr>
          <w:rFonts w:cs="Times New Roman"/>
          <w:szCs w:val="28"/>
        </w:rPr>
        <w:t xml:space="preserve">. </w:t>
      </w:r>
    </w:p>
    <w:p w14:paraId="13C4D449" w14:textId="12DD1145" w:rsidR="003A1EAD" w:rsidRPr="00FE7AC6" w:rsidRDefault="003A1EAD" w:rsidP="00FE7AC6">
      <w:pPr>
        <w:pStyle w:val="a9"/>
        <w:ind w:firstLine="709"/>
        <w:rPr>
          <w:rFonts w:cs="Times New Roman"/>
          <w:szCs w:val="28"/>
        </w:rPr>
      </w:pPr>
      <w:r w:rsidRPr="00FE7AC6">
        <w:rPr>
          <w:rFonts w:cs="Times New Roman"/>
          <w:szCs w:val="28"/>
        </w:rPr>
        <w:t>Важно отметить, что чем более достоверна реконструкция, тем больше интереса она вызывает, так как она бол</w:t>
      </w:r>
      <w:r w:rsidR="00F47F21" w:rsidRPr="00FE7AC6">
        <w:rPr>
          <w:rFonts w:cs="Times New Roman"/>
          <w:szCs w:val="28"/>
        </w:rPr>
        <w:t>ьше</w:t>
      </w:r>
      <w:r w:rsidRPr="00FE7AC6">
        <w:rPr>
          <w:rFonts w:cs="Times New Roman"/>
          <w:szCs w:val="28"/>
        </w:rPr>
        <w:t xml:space="preserve"> отражает дух эпохи, первоначальный вид оригинальных находок. Размещение достоверной реконструкции рядом, в одном визуальном и смысловом пространстве с оригинальными находками, фото- и видеоматериалами процесса раскопок, историей изучения комплекса – дает оригиналам шанс быть замеченными посетителями музеев. Связано это с естественным желанием зрителей сравнить оригинальные находки и реконструкцию, на них основанную, погружаясь в процесс </w:t>
      </w:r>
      <w:r w:rsidR="00D01864" w:rsidRPr="00FE7AC6">
        <w:rPr>
          <w:rFonts w:cs="Times New Roman"/>
          <w:szCs w:val="28"/>
        </w:rPr>
        <w:t>изучения</w:t>
      </w:r>
      <w:r w:rsidRPr="00FE7AC6">
        <w:rPr>
          <w:rFonts w:cs="Times New Roman"/>
          <w:szCs w:val="28"/>
        </w:rPr>
        <w:t xml:space="preserve"> вместе с учеными, как бы следуя по их следам.</w:t>
      </w:r>
      <w:r w:rsidR="00D01864" w:rsidRPr="00FE7AC6">
        <w:rPr>
          <w:rFonts w:cs="Times New Roman"/>
          <w:szCs w:val="28"/>
        </w:rPr>
        <w:t xml:space="preserve"> </w:t>
      </w:r>
    </w:p>
    <w:p w14:paraId="4CCA4A28" w14:textId="0CE2416B" w:rsidR="00D01864" w:rsidRPr="00FE7AC6" w:rsidRDefault="00D01864" w:rsidP="00FE7AC6">
      <w:pPr>
        <w:pStyle w:val="a9"/>
        <w:ind w:firstLine="709"/>
        <w:rPr>
          <w:rFonts w:cs="Times New Roman"/>
          <w:szCs w:val="28"/>
        </w:rPr>
      </w:pPr>
      <w:r w:rsidRPr="00FE7AC6">
        <w:rPr>
          <w:rFonts w:cs="Times New Roman"/>
          <w:szCs w:val="28"/>
        </w:rPr>
        <w:t xml:space="preserve">Достоверная реконструкция </w:t>
      </w:r>
      <w:r w:rsidR="00EA3F74" w:rsidRPr="00FE7AC6">
        <w:rPr>
          <w:rFonts w:cs="Times New Roman"/>
          <w:szCs w:val="28"/>
        </w:rPr>
        <w:t xml:space="preserve">показывает, где и как именно размещались хорошо сохранившиеся детали на комплексе костюма, вооружения, снаряжения или колесницы, а также как могли выглядеть те части комплекса, которые были изначально изготовлены из органических материалов, но, вследствие </w:t>
      </w:r>
      <w:proofErr w:type="spellStart"/>
      <w:r w:rsidR="00EA3F74" w:rsidRPr="00FE7AC6">
        <w:rPr>
          <w:rFonts w:cs="Times New Roman"/>
          <w:szCs w:val="28"/>
        </w:rPr>
        <w:t>археологизации</w:t>
      </w:r>
      <w:proofErr w:type="spellEnd"/>
      <w:r w:rsidR="00EA3F74" w:rsidRPr="00FE7AC6">
        <w:rPr>
          <w:rFonts w:cs="Times New Roman"/>
          <w:szCs w:val="28"/>
        </w:rPr>
        <w:t>, неизбежно либо утратили свой первоначальный вид, либо вообще оказались практически полностью истлевшими. Это способ возрождения древней находки и демонстрации</w:t>
      </w:r>
      <w:r w:rsidR="002439AA" w:rsidRPr="00FE7AC6">
        <w:rPr>
          <w:rFonts w:cs="Times New Roman"/>
          <w:szCs w:val="28"/>
        </w:rPr>
        <w:t xml:space="preserve"> её </w:t>
      </w:r>
      <w:r w:rsidR="00EA3F74" w:rsidRPr="00FE7AC6">
        <w:rPr>
          <w:rFonts w:cs="Times New Roman"/>
          <w:szCs w:val="28"/>
        </w:rPr>
        <w:t xml:space="preserve">посетителям во всей красе. </w:t>
      </w:r>
    </w:p>
    <w:p w14:paraId="2A8B51BC" w14:textId="13B4E385" w:rsidR="00EA3F74" w:rsidRPr="00FE7AC6" w:rsidRDefault="00EA3F74" w:rsidP="00FE7AC6">
      <w:pPr>
        <w:pStyle w:val="a9"/>
        <w:ind w:firstLine="709"/>
        <w:rPr>
          <w:rFonts w:cs="Times New Roman"/>
          <w:szCs w:val="28"/>
        </w:rPr>
      </w:pPr>
      <w:r w:rsidRPr="00FE7AC6">
        <w:rPr>
          <w:rFonts w:cs="Times New Roman"/>
          <w:szCs w:val="28"/>
        </w:rPr>
        <w:t xml:space="preserve">Демонстрация реконструкции вызывает у посетителей музеев желание узнать больше об определенном экспонате, обществе, эпохе, а значит, служит популяризации истории и </w:t>
      </w:r>
      <w:r w:rsidR="00F47F21" w:rsidRPr="00FE7AC6">
        <w:rPr>
          <w:rFonts w:cs="Times New Roman"/>
          <w:szCs w:val="28"/>
        </w:rPr>
        <w:t>культуры –</w:t>
      </w:r>
      <w:r w:rsidRPr="00FE7AC6">
        <w:rPr>
          <w:rFonts w:cs="Times New Roman"/>
          <w:szCs w:val="28"/>
        </w:rPr>
        <w:t xml:space="preserve"> что и является в</w:t>
      </w:r>
      <w:r w:rsidR="00F47F21" w:rsidRPr="00FE7AC6">
        <w:rPr>
          <w:rFonts w:cs="Times New Roman"/>
          <w:szCs w:val="28"/>
        </w:rPr>
        <w:t>ажной целью музея.</w:t>
      </w:r>
    </w:p>
    <w:p w14:paraId="33E7808F" w14:textId="000F6725" w:rsidR="00D23151" w:rsidRPr="00FE7AC6" w:rsidRDefault="00D47921" w:rsidP="00FE7AC6">
      <w:pPr>
        <w:pStyle w:val="a9"/>
        <w:ind w:firstLine="709"/>
        <w:rPr>
          <w:rFonts w:cs="Times New Roman"/>
          <w:szCs w:val="28"/>
        </w:rPr>
      </w:pPr>
      <w:r w:rsidRPr="00FE7AC6">
        <w:rPr>
          <w:rFonts w:cs="Times New Roman"/>
          <w:szCs w:val="28"/>
        </w:rPr>
        <w:t xml:space="preserve">Очень важны реконструкции для детской публики. Как говорит известный отечественный музеевед, </w:t>
      </w:r>
      <w:proofErr w:type="spellStart"/>
      <w:r w:rsidRPr="00FE7AC6">
        <w:rPr>
          <w:rFonts w:cs="Times New Roman"/>
          <w:szCs w:val="28"/>
        </w:rPr>
        <w:t>Галия</w:t>
      </w:r>
      <w:proofErr w:type="spellEnd"/>
      <w:r w:rsidR="00144B25" w:rsidRPr="00FE7AC6">
        <w:rPr>
          <w:rFonts w:cs="Times New Roman"/>
          <w:szCs w:val="28"/>
        </w:rPr>
        <w:t xml:space="preserve"> </w:t>
      </w:r>
      <w:proofErr w:type="spellStart"/>
      <w:r w:rsidR="00144B25" w:rsidRPr="00FE7AC6">
        <w:rPr>
          <w:rFonts w:cs="Times New Roman"/>
          <w:szCs w:val="28"/>
        </w:rPr>
        <w:t>Шаукетовна</w:t>
      </w:r>
      <w:proofErr w:type="spellEnd"/>
      <w:r w:rsidRPr="00FE7AC6">
        <w:rPr>
          <w:rFonts w:cs="Times New Roman"/>
          <w:szCs w:val="28"/>
        </w:rPr>
        <w:t xml:space="preserve"> Файзуллина</w:t>
      </w:r>
      <w:r w:rsidR="005577D1" w:rsidRPr="00FE7AC6">
        <w:rPr>
          <w:rFonts w:cs="Times New Roman"/>
          <w:szCs w:val="28"/>
          <w:lang w:val="kk-KZ"/>
        </w:rPr>
        <w:t>: «</w:t>
      </w:r>
      <w:r w:rsidR="00F47F21" w:rsidRPr="00FE7AC6">
        <w:rPr>
          <w:rFonts w:cs="Times New Roman"/>
          <w:szCs w:val="28"/>
        </w:rPr>
        <w:t>вос</w:t>
      </w:r>
      <w:r w:rsidRPr="00FE7AC6">
        <w:rPr>
          <w:rFonts w:cs="Times New Roman"/>
          <w:szCs w:val="28"/>
        </w:rPr>
        <w:t>созданные современными исследователями предметы, отражающие выбранную эпоху, помогают ребенку понять, как работает подлинник</w:t>
      </w:r>
      <w:r w:rsidR="005577D1" w:rsidRPr="00FE7AC6">
        <w:rPr>
          <w:rFonts w:cs="Times New Roman"/>
          <w:szCs w:val="28"/>
          <w:lang w:val="kk-KZ"/>
        </w:rPr>
        <w:t>»</w:t>
      </w:r>
      <w:r w:rsidRPr="00FE7AC6">
        <w:rPr>
          <w:rFonts w:cs="Times New Roman"/>
          <w:szCs w:val="28"/>
        </w:rPr>
        <w:t xml:space="preserve"> </w:t>
      </w:r>
      <w:r w:rsidR="007048A2" w:rsidRPr="00FE7AC6">
        <w:rPr>
          <w:rFonts w:cs="Times New Roman"/>
          <w:szCs w:val="28"/>
        </w:rPr>
        <w:t>[</w:t>
      </w:r>
      <w:r w:rsidR="00917C26" w:rsidRPr="00FE7AC6">
        <w:rPr>
          <w:rFonts w:cs="Times New Roman"/>
          <w:szCs w:val="28"/>
        </w:rPr>
        <w:t>186</w:t>
      </w:r>
      <w:r w:rsidR="00702F5C" w:rsidRPr="00FE7AC6">
        <w:rPr>
          <w:rFonts w:cs="Times New Roman"/>
          <w:szCs w:val="28"/>
        </w:rPr>
        <w:t>]</w:t>
      </w:r>
      <w:r w:rsidRPr="00FE7AC6">
        <w:rPr>
          <w:rFonts w:cs="Times New Roman"/>
          <w:szCs w:val="28"/>
        </w:rPr>
        <w:t xml:space="preserve">. Реконструкция сама по себе, а особенно реконструкция, размещенная рядом с подлинником, при разглядывании и их сравнении вызывает эмоции и ощущения – именно то, что заставляет запомнить экспозицию. </w:t>
      </w:r>
    </w:p>
    <w:p w14:paraId="34212211" w14:textId="6905D031" w:rsidR="00D47921" w:rsidRPr="00FE7AC6" w:rsidRDefault="0061722B" w:rsidP="00FE7AC6">
      <w:pPr>
        <w:pStyle w:val="a9"/>
        <w:ind w:firstLine="709"/>
        <w:rPr>
          <w:rFonts w:cs="Times New Roman"/>
          <w:szCs w:val="28"/>
        </w:rPr>
      </w:pPr>
      <w:r w:rsidRPr="00FE7AC6">
        <w:rPr>
          <w:rFonts w:cs="Times New Roman"/>
          <w:szCs w:val="28"/>
        </w:rPr>
        <w:t xml:space="preserve">Существует известный нидерландский </w:t>
      </w:r>
      <w:r w:rsidR="00743B6C" w:rsidRPr="00FE7AC6">
        <w:rPr>
          <w:rFonts w:cs="Times New Roman"/>
          <w:szCs w:val="28"/>
        </w:rPr>
        <w:t>онлайн</w:t>
      </w:r>
      <w:r w:rsidRPr="00FE7AC6">
        <w:rPr>
          <w:rFonts w:cs="Times New Roman"/>
          <w:szCs w:val="28"/>
        </w:rPr>
        <w:t xml:space="preserve"> журнал о мировом опыте реконструкции и экспериментальной археологии – </w:t>
      </w:r>
      <w:proofErr w:type="spellStart"/>
      <w:r w:rsidRPr="00FE7AC6">
        <w:rPr>
          <w:rFonts w:cs="Times New Roman"/>
          <w:szCs w:val="28"/>
          <w:lang w:val="en-US"/>
        </w:rPr>
        <w:t>exarc</w:t>
      </w:r>
      <w:proofErr w:type="spellEnd"/>
      <w:r w:rsidRPr="00FE7AC6">
        <w:rPr>
          <w:rFonts w:cs="Times New Roman"/>
          <w:szCs w:val="28"/>
        </w:rPr>
        <w:t>.</w:t>
      </w:r>
      <w:r w:rsidRPr="00FE7AC6">
        <w:rPr>
          <w:rFonts w:cs="Times New Roman"/>
          <w:szCs w:val="28"/>
          <w:lang w:val="en-US"/>
        </w:rPr>
        <w:t>net</w:t>
      </w:r>
      <w:r w:rsidRPr="00FE7AC6">
        <w:rPr>
          <w:rFonts w:cs="Times New Roman"/>
          <w:szCs w:val="28"/>
        </w:rPr>
        <w:t xml:space="preserve">. </w:t>
      </w:r>
      <w:r w:rsidR="00D47921" w:rsidRPr="00FE7AC6">
        <w:rPr>
          <w:rFonts w:cs="Times New Roman"/>
          <w:szCs w:val="28"/>
        </w:rPr>
        <w:t xml:space="preserve">В одном из </w:t>
      </w:r>
      <w:r w:rsidRPr="00FE7AC6">
        <w:rPr>
          <w:rFonts w:cs="Times New Roman"/>
          <w:szCs w:val="28"/>
        </w:rPr>
        <w:t xml:space="preserve">его </w:t>
      </w:r>
      <w:r w:rsidR="00D47921" w:rsidRPr="00FE7AC6">
        <w:rPr>
          <w:rFonts w:cs="Times New Roman"/>
          <w:szCs w:val="28"/>
        </w:rPr>
        <w:t>подкастов «</w:t>
      </w:r>
      <w:r w:rsidR="00D47921" w:rsidRPr="00FE7AC6">
        <w:rPr>
          <w:rFonts w:cs="Times New Roman"/>
          <w:szCs w:val="28"/>
          <w:lang w:val="en-US"/>
        </w:rPr>
        <w:t>Seeing</w:t>
      </w:r>
      <w:r w:rsidR="00D47921" w:rsidRPr="00FE7AC6">
        <w:rPr>
          <w:rFonts w:cs="Times New Roman"/>
          <w:szCs w:val="28"/>
        </w:rPr>
        <w:t xml:space="preserve"> </w:t>
      </w:r>
      <w:r w:rsidR="00D47921" w:rsidRPr="00FE7AC6">
        <w:rPr>
          <w:rFonts w:cs="Times New Roman"/>
          <w:szCs w:val="28"/>
          <w:lang w:val="en-US"/>
        </w:rPr>
        <w:t>is</w:t>
      </w:r>
      <w:r w:rsidR="00D47921" w:rsidRPr="00FE7AC6">
        <w:rPr>
          <w:rFonts w:cs="Times New Roman"/>
          <w:szCs w:val="28"/>
        </w:rPr>
        <w:t xml:space="preserve"> </w:t>
      </w:r>
      <w:r w:rsidR="00D47921" w:rsidRPr="00FE7AC6">
        <w:rPr>
          <w:rFonts w:cs="Times New Roman"/>
          <w:szCs w:val="28"/>
          <w:lang w:val="en-US"/>
        </w:rPr>
        <w:t>believing</w:t>
      </w:r>
      <w:r w:rsidR="00D47921" w:rsidRPr="00FE7AC6">
        <w:rPr>
          <w:rFonts w:cs="Times New Roman"/>
          <w:szCs w:val="28"/>
        </w:rPr>
        <w:t>» (пер. с англ.: «Видеть – значит верить»</w:t>
      </w:r>
      <w:r w:rsidRPr="00FE7AC6">
        <w:rPr>
          <w:rFonts w:cs="Times New Roman"/>
          <w:szCs w:val="28"/>
        </w:rPr>
        <w:t xml:space="preserve"> или «Пока не увижу – не поверю»</w:t>
      </w:r>
      <w:r w:rsidR="00D47921" w:rsidRPr="00FE7AC6">
        <w:rPr>
          <w:rFonts w:cs="Times New Roman"/>
          <w:szCs w:val="28"/>
        </w:rPr>
        <w:t>)</w:t>
      </w:r>
      <w:r w:rsidRPr="00FE7AC6">
        <w:rPr>
          <w:rFonts w:cs="Times New Roman"/>
          <w:szCs w:val="28"/>
        </w:rPr>
        <w:t xml:space="preserve">, метко говорится о том, что видеть объекты из прошлого в музейных витринах – это одно, но видеть, как эти объекты использовались бы древними людьми, которые их создавали – гораздо лучше! </w:t>
      </w:r>
      <w:r w:rsidR="007048A2" w:rsidRPr="00FE7AC6">
        <w:rPr>
          <w:rFonts w:cs="Times New Roman"/>
          <w:szCs w:val="28"/>
        </w:rPr>
        <w:t>[</w:t>
      </w:r>
      <w:r w:rsidR="00917C26" w:rsidRPr="00FE7AC6">
        <w:rPr>
          <w:rFonts w:cs="Times New Roman"/>
          <w:szCs w:val="28"/>
        </w:rPr>
        <w:t>187</w:t>
      </w:r>
      <w:r w:rsidR="00702F5C" w:rsidRPr="00FE7AC6">
        <w:rPr>
          <w:rFonts w:cs="Times New Roman"/>
          <w:szCs w:val="28"/>
        </w:rPr>
        <w:t>]</w:t>
      </w:r>
      <w:r w:rsidRPr="00FE7AC6">
        <w:rPr>
          <w:rFonts w:cs="Times New Roman"/>
          <w:szCs w:val="28"/>
        </w:rPr>
        <w:t xml:space="preserve">. </w:t>
      </w:r>
    </w:p>
    <w:p w14:paraId="3532C827" w14:textId="24D7AA8E" w:rsidR="003A1EAD" w:rsidRPr="00FE7AC6" w:rsidRDefault="00D20D12" w:rsidP="00FE7AC6">
      <w:pPr>
        <w:pStyle w:val="a9"/>
        <w:ind w:firstLine="709"/>
        <w:rPr>
          <w:rFonts w:cs="Times New Roman"/>
          <w:szCs w:val="28"/>
        </w:rPr>
      </w:pPr>
      <w:r w:rsidRPr="00FE7AC6">
        <w:rPr>
          <w:rFonts w:cs="Times New Roman"/>
          <w:szCs w:val="28"/>
        </w:rPr>
        <w:t xml:space="preserve">Таким образом, реконструкция, вкупе с подлинником, дает представление о том, как и кем этот подлинник использовался. </w:t>
      </w:r>
    </w:p>
    <w:p w14:paraId="39A39B14" w14:textId="02BB6439" w:rsidR="000313BC" w:rsidRPr="00FE7AC6" w:rsidRDefault="000313BC" w:rsidP="00FE7AC6">
      <w:pPr>
        <w:pStyle w:val="a9"/>
        <w:ind w:firstLine="709"/>
        <w:rPr>
          <w:rFonts w:cs="Times New Roman"/>
          <w:szCs w:val="28"/>
        </w:rPr>
      </w:pPr>
      <w:r w:rsidRPr="00FE7AC6">
        <w:rPr>
          <w:rFonts w:cs="Times New Roman"/>
          <w:szCs w:val="28"/>
        </w:rPr>
        <w:lastRenderedPageBreak/>
        <w:t xml:space="preserve">Несмотря на очевидную важность соблюдения достоверности в создании реконструкций, бывают случаи, когда они не отражают в полной мере свою эпоху. Причин тому несколько. </w:t>
      </w:r>
    </w:p>
    <w:p w14:paraId="355117A8" w14:textId="38360F5F" w:rsidR="000313BC" w:rsidRPr="00FE7AC6" w:rsidRDefault="000313BC" w:rsidP="00FE7AC6">
      <w:pPr>
        <w:pStyle w:val="a9"/>
        <w:ind w:firstLine="709"/>
        <w:rPr>
          <w:rFonts w:cs="Times New Roman"/>
          <w:szCs w:val="28"/>
        </w:rPr>
      </w:pPr>
      <w:r w:rsidRPr="00FE7AC6">
        <w:rPr>
          <w:rFonts w:cs="Times New Roman"/>
          <w:szCs w:val="28"/>
        </w:rPr>
        <w:t xml:space="preserve">Самая главная ошибка при создании реконструкции </w:t>
      </w:r>
      <w:r w:rsidR="00A06EA3" w:rsidRPr="00FE7AC6">
        <w:rPr>
          <w:rFonts w:cs="Times New Roman"/>
          <w:szCs w:val="28"/>
        </w:rPr>
        <w:t>–</w:t>
      </w:r>
      <w:r w:rsidRPr="00FE7AC6">
        <w:rPr>
          <w:rFonts w:cs="Times New Roman"/>
          <w:szCs w:val="28"/>
        </w:rPr>
        <w:t xml:space="preserve"> </w:t>
      </w:r>
      <w:r w:rsidR="00A06EA3" w:rsidRPr="00FE7AC6">
        <w:rPr>
          <w:rFonts w:cs="Times New Roman"/>
          <w:szCs w:val="28"/>
        </w:rPr>
        <w:t xml:space="preserve">недостаточное по времени и по глубине исследование выбранной культуры, технологий, материалов, образа жизни, природно-климатических особенностей и так далее. </w:t>
      </w:r>
      <w:r w:rsidRPr="00FE7AC6">
        <w:rPr>
          <w:rFonts w:cs="Times New Roman"/>
          <w:szCs w:val="28"/>
        </w:rPr>
        <w:t>Реконструкция может не быть достоверной, когда для е</w:t>
      </w:r>
      <w:r w:rsidR="00F47F21" w:rsidRPr="00FE7AC6">
        <w:rPr>
          <w:rFonts w:cs="Times New Roman"/>
          <w:szCs w:val="28"/>
        </w:rPr>
        <w:t>ё</w:t>
      </w:r>
      <w:r w:rsidRPr="00FE7AC6">
        <w:rPr>
          <w:rFonts w:cs="Times New Roman"/>
          <w:szCs w:val="28"/>
        </w:rPr>
        <w:t xml:space="preserve"> создания используются материалы, не соответствующие исследуемому времени и месту. </w:t>
      </w:r>
      <w:r w:rsidR="00A73F2A" w:rsidRPr="00FE7AC6">
        <w:rPr>
          <w:rFonts w:cs="Times New Roman"/>
          <w:szCs w:val="28"/>
        </w:rPr>
        <w:t>Например, использование красителей не характерных для выбранного времени цветов, тканей, которые</w:t>
      </w:r>
      <w:r w:rsidR="002439AA" w:rsidRPr="00FE7AC6">
        <w:rPr>
          <w:rFonts w:cs="Times New Roman"/>
          <w:szCs w:val="28"/>
        </w:rPr>
        <w:t xml:space="preserve"> ещё </w:t>
      </w:r>
      <w:r w:rsidR="00A73F2A" w:rsidRPr="00FE7AC6">
        <w:rPr>
          <w:rFonts w:cs="Times New Roman"/>
          <w:szCs w:val="28"/>
        </w:rPr>
        <w:t xml:space="preserve">не были изобретены в выбранное время, либо в выбранном регионе – способствуют не только потере </w:t>
      </w:r>
      <w:r w:rsidR="00C668FE" w:rsidRPr="00FE7AC6">
        <w:rPr>
          <w:rFonts w:cs="Times New Roman"/>
          <w:szCs w:val="28"/>
        </w:rPr>
        <w:t>достоверности</w:t>
      </w:r>
      <w:r w:rsidR="00A73F2A" w:rsidRPr="00FE7AC6">
        <w:rPr>
          <w:rFonts w:cs="Times New Roman"/>
          <w:szCs w:val="28"/>
        </w:rPr>
        <w:t xml:space="preserve"> реконструкции, но и сбивают с толку и вводят в заблуждение. </w:t>
      </w:r>
    </w:p>
    <w:p w14:paraId="3D0ACD8D" w14:textId="6E4FDD5B" w:rsidR="00A73F2A" w:rsidRPr="00FE7AC6" w:rsidRDefault="00A73F2A" w:rsidP="00FE7AC6">
      <w:pPr>
        <w:pStyle w:val="a9"/>
        <w:ind w:firstLine="709"/>
        <w:rPr>
          <w:rFonts w:cs="Times New Roman"/>
          <w:szCs w:val="28"/>
        </w:rPr>
      </w:pPr>
      <w:r w:rsidRPr="00FE7AC6">
        <w:rPr>
          <w:rFonts w:cs="Times New Roman"/>
          <w:szCs w:val="28"/>
        </w:rPr>
        <w:t>Реконструктору всегда следует иметь в виду уровень развития технологий времени и места, которое реконструктор исследует. Приходится замечать в некоторых музейных реконструкциях, например, использование кожи, выделанной современным способом, лакированной и блестящей, неестественного цвета. Или использование тесьмы, с совершенно чуждым, хоть и красивым узором. Бывают и ткани</w:t>
      </w:r>
      <w:r w:rsidR="00847830" w:rsidRPr="00FE7AC6">
        <w:rPr>
          <w:rFonts w:cs="Times New Roman"/>
          <w:szCs w:val="28"/>
        </w:rPr>
        <w:t>, или узоры на них</w:t>
      </w:r>
      <w:r w:rsidRPr="00FE7AC6">
        <w:rPr>
          <w:rFonts w:cs="Times New Roman"/>
          <w:szCs w:val="28"/>
        </w:rPr>
        <w:t>, производство которых началось лишь через несколько веков после существования реконструируемого объекта</w:t>
      </w:r>
      <w:r w:rsidR="00847830" w:rsidRPr="00FE7AC6">
        <w:rPr>
          <w:rFonts w:cs="Times New Roman"/>
          <w:szCs w:val="28"/>
        </w:rPr>
        <w:t xml:space="preserve">, и так далее. </w:t>
      </w:r>
    </w:p>
    <w:p w14:paraId="481C7C08" w14:textId="3F62DC17" w:rsidR="00401969" w:rsidRPr="00FE7AC6" w:rsidRDefault="00A73F2A" w:rsidP="00FE7AC6">
      <w:pPr>
        <w:pStyle w:val="a9"/>
        <w:ind w:firstLine="709"/>
        <w:rPr>
          <w:rFonts w:cs="Times New Roman"/>
          <w:szCs w:val="28"/>
          <w:lang w:val="kk-KZ"/>
        </w:rPr>
      </w:pPr>
      <w:r w:rsidRPr="00FE7AC6">
        <w:rPr>
          <w:rFonts w:cs="Times New Roman"/>
          <w:szCs w:val="28"/>
        </w:rPr>
        <w:t>С одной стороны, реконструктора можно понять – он пытается сделать объект как можно привлекательнее. Однако такой подход не уместен для научной музейной реконструкции.</w:t>
      </w:r>
      <w:r w:rsidR="001D41DD" w:rsidRPr="00FE7AC6">
        <w:rPr>
          <w:rFonts w:cs="Times New Roman"/>
          <w:szCs w:val="28"/>
        </w:rPr>
        <w:t xml:space="preserve"> </w:t>
      </w:r>
      <w:r w:rsidR="00847830" w:rsidRPr="00FE7AC6">
        <w:rPr>
          <w:rFonts w:cs="Times New Roman"/>
          <w:szCs w:val="28"/>
        </w:rPr>
        <w:t>Ведь е</w:t>
      </w:r>
      <w:r w:rsidR="00F47F21" w:rsidRPr="00FE7AC6">
        <w:rPr>
          <w:rFonts w:cs="Times New Roman"/>
          <w:szCs w:val="28"/>
        </w:rPr>
        <w:t>ё</w:t>
      </w:r>
      <w:r w:rsidR="00847830" w:rsidRPr="00FE7AC6">
        <w:rPr>
          <w:rFonts w:cs="Times New Roman"/>
          <w:szCs w:val="28"/>
        </w:rPr>
        <w:t xml:space="preserve"> предназначение – дать представление об общем виде комплекса. Она не может и не должна вводить в заблуждение, и потому должна быть хорошо продумана. </w:t>
      </w:r>
      <w:r w:rsidR="00401969" w:rsidRPr="00FE7AC6">
        <w:rPr>
          <w:rFonts w:cs="Times New Roman"/>
          <w:szCs w:val="28"/>
        </w:rPr>
        <w:t>То же относится и к реконструкциям деревянных объектов, когда в реконструкциях используются современные технологии, прич</w:t>
      </w:r>
      <w:r w:rsidR="00AD43D4" w:rsidRPr="00FE7AC6">
        <w:rPr>
          <w:rFonts w:cs="Times New Roman"/>
          <w:szCs w:val="28"/>
        </w:rPr>
        <w:t>ё</w:t>
      </w:r>
      <w:r w:rsidR="00401969" w:rsidRPr="00FE7AC6">
        <w:rPr>
          <w:rFonts w:cs="Times New Roman"/>
          <w:szCs w:val="28"/>
        </w:rPr>
        <w:t xml:space="preserve">м таким образом, что их применение ярко заметно визуально. Использование гвоздей там, где они не были использованы, лакирование объектов, оригиналы которых не были покрыты лаком, и так далее. Конечно, создание так называемой полной реконструкции, когда не только внешний вид, но и процесс производства объекта полностью повторяет оригинал и используемые при его производстве инструменты – крайне затратный по времени и ресурсам процесс. И он не всегда нужен и оправдан. </w:t>
      </w:r>
      <w:r w:rsidR="00465234" w:rsidRPr="00FE7AC6">
        <w:rPr>
          <w:rFonts w:cs="Times New Roman"/>
          <w:szCs w:val="28"/>
        </w:rPr>
        <w:t>Чаще всего достаточно внешнего повторения объекта, при том, что большинство процессов происходят с использованием современных технологий, как например электропилы, электродрели, шуруп</w:t>
      </w:r>
      <w:r w:rsidR="00F47F21" w:rsidRPr="00FE7AC6">
        <w:rPr>
          <w:rFonts w:cs="Times New Roman"/>
          <w:szCs w:val="28"/>
        </w:rPr>
        <w:t>ы</w:t>
      </w:r>
      <w:r w:rsidR="00465234" w:rsidRPr="00FE7AC6">
        <w:rPr>
          <w:rFonts w:cs="Times New Roman"/>
          <w:szCs w:val="28"/>
        </w:rPr>
        <w:t>, готовы</w:t>
      </w:r>
      <w:r w:rsidR="00F47F21" w:rsidRPr="00FE7AC6">
        <w:rPr>
          <w:rFonts w:cs="Times New Roman"/>
          <w:szCs w:val="28"/>
        </w:rPr>
        <w:t>е</w:t>
      </w:r>
      <w:r w:rsidR="00465234" w:rsidRPr="00FE7AC6">
        <w:rPr>
          <w:rFonts w:cs="Times New Roman"/>
          <w:szCs w:val="28"/>
        </w:rPr>
        <w:t xml:space="preserve"> ткан</w:t>
      </w:r>
      <w:r w:rsidR="00F47F21" w:rsidRPr="00FE7AC6">
        <w:rPr>
          <w:rFonts w:cs="Times New Roman"/>
          <w:szCs w:val="28"/>
        </w:rPr>
        <w:t>и</w:t>
      </w:r>
      <w:r w:rsidR="00465234" w:rsidRPr="00FE7AC6">
        <w:rPr>
          <w:rFonts w:cs="Times New Roman"/>
          <w:szCs w:val="28"/>
        </w:rPr>
        <w:t>, имитирующи</w:t>
      </w:r>
      <w:r w:rsidR="00F47F21" w:rsidRPr="00FE7AC6">
        <w:rPr>
          <w:rFonts w:cs="Times New Roman"/>
          <w:szCs w:val="28"/>
        </w:rPr>
        <w:t>е</w:t>
      </w:r>
      <w:r w:rsidR="00465234" w:rsidRPr="00FE7AC6">
        <w:rPr>
          <w:rFonts w:cs="Times New Roman"/>
          <w:szCs w:val="28"/>
        </w:rPr>
        <w:t xml:space="preserve"> старинные, и так далее. В таком случае, следы применения современных инструментов должны быть незаметны визуально. И даже если применяется, к примеру, каркас, или способы крепления, нехарактерные реконструируемому времени, они должны быть </w:t>
      </w:r>
      <w:r w:rsidR="00F47F21" w:rsidRPr="00FE7AC6">
        <w:rPr>
          <w:rFonts w:cs="Times New Roman"/>
          <w:szCs w:val="28"/>
        </w:rPr>
        <w:t>скрыты</w:t>
      </w:r>
      <w:r w:rsidR="00465234" w:rsidRPr="00FE7AC6">
        <w:rPr>
          <w:rFonts w:cs="Times New Roman"/>
          <w:szCs w:val="28"/>
        </w:rPr>
        <w:t xml:space="preserve">. </w:t>
      </w:r>
    </w:p>
    <w:p w14:paraId="6891D6AD" w14:textId="041FA209" w:rsidR="004233C8" w:rsidRPr="00485F28" w:rsidRDefault="00D23D03" w:rsidP="00D23D03">
      <w:pPr>
        <w:pStyle w:val="4"/>
        <w:numPr>
          <w:ilvl w:val="0"/>
          <w:numId w:val="0"/>
        </w:numPr>
        <w:ind w:left="709"/>
        <w:rPr>
          <w:iCs/>
        </w:rPr>
      </w:pPr>
      <w:r w:rsidRPr="00485F28">
        <w:rPr>
          <w:iCs/>
        </w:rPr>
        <w:t>Значение символической составляющей</w:t>
      </w:r>
      <w:r w:rsidR="004233C8" w:rsidRPr="00485F28">
        <w:rPr>
          <w:iCs/>
        </w:rPr>
        <w:t xml:space="preserve"> </w:t>
      </w:r>
    </w:p>
    <w:p w14:paraId="79871709" w14:textId="3F18B490" w:rsidR="00790BFC" w:rsidRPr="00FE7AC6" w:rsidRDefault="00401969" w:rsidP="00FE7AC6">
      <w:pPr>
        <w:pStyle w:val="a9"/>
        <w:ind w:firstLine="709"/>
        <w:rPr>
          <w:rFonts w:cs="Times New Roman"/>
          <w:szCs w:val="28"/>
        </w:rPr>
      </w:pPr>
      <w:r w:rsidRPr="00FE7AC6">
        <w:rPr>
          <w:rFonts w:cs="Times New Roman"/>
          <w:szCs w:val="28"/>
        </w:rPr>
        <w:t>Помимо собственно материального аспекта любой реконструкции, присутствует и нематериальная е</w:t>
      </w:r>
      <w:r w:rsidR="00F47F21" w:rsidRPr="00FE7AC6">
        <w:rPr>
          <w:rFonts w:cs="Times New Roman"/>
          <w:szCs w:val="28"/>
        </w:rPr>
        <w:t>ё</w:t>
      </w:r>
      <w:r w:rsidRPr="00FE7AC6">
        <w:rPr>
          <w:rFonts w:cs="Times New Roman"/>
          <w:szCs w:val="28"/>
        </w:rPr>
        <w:t xml:space="preserve"> составляющая.</w:t>
      </w:r>
      <w:r w:rsidR="001D41DD" w:rsidRPr="00FE7AC6">
        <w:rPr>
          <w:rFonts w:cs="Times New Roman"/>
          <w:szCs w:val="28"/>
        </w:rPr>
        <w:t xml:space="preserve"> </w:t>
      </w:r>
      <w:r w:rsidR="00787915" w:rsidRPr="00FE7AC6">
        <w:rPr>
          <w:rFonts w:cs="Times New Roman"/>
          <w:szCs w:val="28"/>
        </w:rPr>
        <w:t xml:space="preserve">Важную роль здесь играет </w:t>
      </w:r>
      <w:r w:rsidR="00787137" w:rsidRPr="00FE7AC6">
        <w:rPr>
          <w:rFonts w:cs="Times New Roman"/>
          <w:szCs w:val="28"/>
        </w:rPr>
        <w:t>символика</w:t>
      </w:r>
      <w:r w:rsidR="00787915" w:rsidRPr="00FE7AC6">
        <w:rPr>
          <w:rFonts w:cs="Times New Roman"/>
          <w:szCs w:val="28"/>
        </w:rPr>
        <w:t xml:space="preserve"> тех или иных образов и предметов. Допустимость или недопустимость использования определенных изображений, цветов, </w:t>
      </w:r>
      <w:r w:rsidR="00787915" w:rsidRPr="00FE7AC6">
        <w:rPr>
          <w:rFonts w:cs="Times New Roman"/>
          <w:szCs w:val="28"/>
        </w:rPr>
        <w:lastRenderedPageBreak/>
        <w:t xml:space="preserve">материалов и так далее. </w:t>
      </w:r>
      <w:r w:rsidR="00790BFC" w:rsidRPr="00FE7AC6">
        <w:rPr>
          <w:rFonts w:cs="Times New Roman"/>
          <w:szCs w:val="28"/>
        </w:rPr>
        <w:t xml:space="preserve">В случае с реконструкциями комплексов костюма </w:t>
      </w:r>
      <w:proofErr w:type="spellStart"/>
      <w:r w:rsidR="00790BFC" w:rsidRPr="00FE7AC6">
        <w:rPr>
          <w:rFonts w:cs="Times New Roman"/>
          <w:szCs w:val="28"/>
        </w:rPr>
        <w:t>сакской</w:t>
      </w:r>
      <w:proofErr w:type="spellEnd"/>
      <w:r w:rsidR="00790BFC" w:rsidRPr="00FE7AC6">
        <w:rPr>
          <w:rFonts w:cs="Times New Roman"/>
          <w:szCs w:val="28"/>
        </w:rPr>
        <w:t xml:space="preserve"> эпохи, важно понимать наличие мифологии ранних кочевников, их представления о строении мира. Так, в книге </w:t>
      </w:r>
      <w:r w:rsidR="00144B25" w:rsidRPr="00FE7AC6">
        <w:rPr>
          <w:rFonts w:cs="Times New Roman"/>
          <w:szCs w:val="28"/>
        </w:rPr>
        <w:t xml:space="preserve">Алишера </w:t>
      </w:r>
      <w:proofErr w:type="spellStart"/>
      <w:r w:rsidR="00144B25" w:rsidRPr="00FE7AC6">
        <w:rPr>
          <w:rFonts w:cs="Times New Roman"/>
          <w:szCs w:val="28"/>
        </w:rPr>
        <w:t>Кемалевича</w:t>
      </w:r>
      <w:proofErr w:type="spellEnd"/>
      <w:r w:rsidR="00144B25" w:rsidRPr="00FE7AC6">
        <w:rPr>
          <w:rFonts w:cs="Times New Roman"/>
          <w:szCs w:val="28"/>
        </w:rPr>
        <w:t xml:space="preserve"> </w:t>
      </w:r>
      <w:r w:rsidR="00790BFC" w:rsidRPr="00FE7AC6">
        <w:rPr>
          <w:rFonts w:cs="Times New Roman"/>
          <w:szCs w:val="28"/>
        </w:rPr>
        <w:t>Акишева «Искусство и мифология саков» подробно изложены представления о трехчастном строении мира, и о том</w:t>
      </w:r>
      <w:r w:rsidR="00F47F21" w:rsidRPr="00FE7AC6">
        <w:rPr>
          <w:rFonts w:cs="Times New Roman"/>
          <w:szCs w:val="28"/>
        </w:rPr>
        <w:t>,</w:t>
      </w:r>
      <w:r w:rsidR="00790BFC" w:rsidRPr="00FE7AC6">
        <w:rPr>
          <w:rFonts w:cs="Times New Roman"/>
          <w:szCs w:val="28"/>
        </w:rPr>
        <w:t xml:space="preserve"> какие образы, животные и сюжеты относятся к каждой из частей, а какие могут присутствовать в нескольких. Кроме того, в книге дается подробное описание </w:t>
      </w:r>
      <w:r w:rsidR="000F2B79" w:rsidRPr="00FE7AC6">
        <w:rPr>
          <w:rFonts w:cs="Times New Roman"/>
          <w:szCs w:val="28"/>
        </w:rPr>
        <w:t>символич</w:t>
      </w:r>
      <w:r w:rsidR="00790BFC" w:rsidRPr="00FE7AC6">
        <w:rPr>
          <w:rFonts w:cs="Times New Roman"/>
          <w:szCs w:val="28"/>
        </w:rPr>
        <w:t xml:space="preserve">еской составляющей большинства образов. Конечно, это предположения, однако основаны они и на фактических археологических находках </w:t>
      </w:r>
      <w:proofErr w:type="spellStart"/>
      <w:r w:rsidR="00790BFC" w:rsidRPr="00FE7AC6">
        <w:rPr>
          <w:rFonts w:cs="Times New Roman"/>
          <w:szCs w:val="28"/>
        </w:rPr>
        <w:t>сакского</w:t>
      </w:r>
      <w:proofErr w:type="spellEnd"/>
      <w:r w:rsidR="00790BFC" w:rsidRPr="00FE7AC6">
        <w:rPr>
          <w:rFonts w:cs="Times New Roman"/>
          <w:szCs w:val="28"/>
        </w:rPr>
        <w:t xml:space="preserve"> времени, и на известных </w:t>
      </w:r>
      <w:r w:rsidR="00F47F21" w:rsidRPr="00FE7AC6">
        <w:rPr>
          <w:rFonts w:cs="Times New Roman"/>
          <w:szCs w:val="28"/>
        </w:rPr>
        <w:t>письменных</w:t>
      </w:r>
      <w:r w:rsidR="00790BFC" w:rsidRPr="00FE7AC6">
        <w:rPr>
          <w:rFonts w:cs="Times New Roman"/>
          <w:szCs w:val="28"/>
        </w:rPr>
        <w:t xml:space="preserve"> источниках, которые можно так или иначе сопоставить с </w:t>
      </w:r>
      <w:proofErr w:type="spellStart"/>
      <w:r w:rsidR="00790BFC" w:rsidRPr="00FE7AC6">
        <w:rPr>
          <w:rFonts w:cs="Times New Roman"/>
          <w:szCs w:val="28"/>
        </w:rPr>
        <w:t>сакскими</w:t>
      </w:r>
      <w:proofErr w:type="spellEnd"/>
      <w:r w:rsidR="00790BFC" w:rsidRPr="00FE7AC6">
        <w:rPr>
          <w:rFonts w:cs="Times New Roman"/>
          <w:szCs w:val="28"/>
        </w:rPr>
        <w:t xml:space="preserve"> племенами </w:t>
      </w:r>
      <w:r w:rsidR="007048A2" w:rsidRPr="00FE7AC6">
        <w:rPr>
          <w:rFonts w:cs="Times New Roman"/>
          <w:szCs w:val="28"/>
        </w:rPr>
        <w:t>[</w:t>
      </w:r>
      <w:r w:rsidR="00684F38" w:rsidRPr="00FE7AC6">
        <w:rPr>
          <w:rFonts w:cs="Times New Roman"/>
          <w:szCs w:val="28"/>
        </w:rPr>
        <w:t>66, с. 3-130</w:t>
      </w:r>
      <w:r w:rsidR="00702F5C" w:rsidRPr="00FE7AC6">
        <w:rPr>
          <w:rFonts w:cs="Times New Roman"/>
          <w:szCs w:val="28"/>
        </w:rPr>
        <w:t>]</w:t>
      </w:r>
      <w:r w:rsidR="00790BFC" w:rsidRPr="00FE7AC6">
        <w:rPr>
          <w:rFonts w:cs="Times New Roman"/>
          <w:szCs w:val="28"/>
        </w:rPr>
        <w:t xml:space="preserve">. </w:t>
      </w:r>
    </w:p>
    <w:p w14:paraId="50995D1A" w14:textId="6CD3E48B" w:rsidR="00790BFC" w:rsidRPr="00FE7AC6" w:rsidRDefault="00CC3946" w:rsidP="00FE7AC6">
      <w:pPr>
        <w:pStyle w:val="a9"/>
        <w:ind w:firstLine="709"/>
        <w:rPr>
          <w:rFonts w:cs="Times New Roman"/>
          <w:szCs w:val="28"/>
        </w:rPr>
      </w:pPr>
      <w:r w:rsidRPr="00FE7AC6">
        <w:rPr>
          <w:rFonts w:cs="Times New Roman"/>
          <w:szCs w:val="28"/>
        </w:rPr>
        <w:t>Н</w:t>
      </w:r>
      <w:r w:rsidR="00790BFC" w:rsidRPr="00FE7AC6">
        <w:rPr>
          <w:rFonts w:cs="Times New Roman"/>
          <w:szCs w:val="28"/>
        </w:rPr>
        <w:t>апример, образ воина и лидера, как правило</w:t>
      </w:r>
      <w:r w:rsidR="00ED2F34" w:rsidRPr="00FE7AC6">
        <w:rPr>
          <w:rFonts w:cs="Times New Roman"/>
          <w:szCs w:val="28"/>
        </w:rPr>
        <w:t>,</w:t>
      </w:r>
      <w:r w:rsidR="00790BFC" w:rsidRPr="00FE7AC6">
        <w:rPr>
          <w:rFonts w:cs="Times New Roman"/>
          <w:szCs w:val="28"/>
        </w:rPr>
        <w:t xml:space="preserve"> ассоциируется с образом хищник</w:t>
      </w:r>
      <w:r w:rsidR="00ED2F34" w:rsidRPr="00FE7AC6">
        <w:rPr>
          <w:rFonts w:cs="Times New Roman"/>
          <w:szCs w:val="28"/>
        </w:rPr>
        <w:t>ов и батальных сцен, и сцен терзания</w:t>
      </w:r>
      <w:r w:rsidR="00790BFC" w:rsidRPr="00FE7AC6">
        <w:rPr>
          <w:rFonts w:cs="Times New Roman"/>
          <w:szCs w:val="28"/>
        </w:rPr>
        <w:t xml:space="preserve">. И наоборот, изображения нехищных животных и птиц, если только таковые имеются на комплексе костюма, могут говорить о принадлежности его хозяина к </w:t>
      </w:r>
      <w:r w:rsidR="00ED2F34" w:rsidRPr="00FE7AC6">
        <w:rPr>
          <w:rFonts w:cs="Times New Roman"/>
          <w:szCs w:val="28"/>
        </w:rPr>
        <w:t xml:space="preserve">мирной профессии. Такие параллели оказываются весьма устойчивыми и подтверждаются не только наличием собственно образов, но и имеющимся сопроводительным инвентарем у персоны в изучаемом захоронении. Широко известный </w:t>
      </w:r>
      <w:proofErr w:type="spellStart"/>
      <w:r w:rsidR="00ED2F34" w:rsidRPr="00FE7AC6">
        <w:rPr>
          <w:rFonts w:cs="Times New Roman"/>
          <w:szCs w:val="28"/>
        </w:rPr>
        <w:t>сакский</w:t>
      </w:r>
      <w:proofErr w:type="spellEnd"/>
      <w:r w:rsidR="00ED2F34" w:rsidRPr="00FE7AC6">
        <w:rPr>
          <w:rFonts w:cs="Times New Roman"/>
          <w:szCs w:val="28"/>
        </w:rPr>
        <w:t xml:space="preserve"> воин, так называемый «Золотой человек», имел в своем захоронении остатки акинака (короткого кинжала) и меча – явные признаки отношения к воинской элите. Кроме того, украшения его костюмного ансамбля содержали великолепные изображения животных, большинство из которых – хищники. Здесь и барсы, и тигры, и грифоны. Присутствуют и лось, и кони, и даже мифические животные – кони с рогами и крыльями. Образы хищников в костюме и украшениях, и наличие предметов вооружения – явная параллель и указание на воинский характер профессии захороненного. Обилие золота говорит и о принадлежности этой персоны к правящей элите. Об особом статусе погребенного говорит и его богато украшенный головной убор, состоящий из многообразия образов живых существ и символов. Так, стрелы на головном уборе, устремленные ввысь, отсылают нас к воинскому характеру его профессии. Явная </w:t>
      </w:r>
      <w:proofErr w:type="spellStart"/>
      <w:r w:rsidR="00ED2F34" w:rsidRPr="00FE7AC6">
        <w:rPr>
          <w:rFonts w:cs="Times New Roman"/>
          <w:szCs w:val="28"/>
        </w:rPr>
        <w:t>мифологичность</w:t>
      </w:r>
      <w:proofErr w:type="spellEnd"/>
      <w:r w:rsidR="00ED2F34" w:rsidRPr="00FE7AC6">
        <w:rPr>
          <w:rFonts w:cs="Times New Roman"/>
          <w:szCs w:val="28"/>
        </w:rPr>
        <w:t xml:space="preserve"> состава украшающих головной убор образов намекает на особый статус погребенного, как хранителя традиций и устоев общества. </w:t>
      </w:r>
      <w:r w:rsidR="00F47F21" w:rsidRPr="00FE7AC6">
        <w:rPr>
          <w:rFonts w:cs="Times New Roman"/>
          <w:szCs w:val="28"/>
        </w:rPr>
        <w:t>Опять-таки</w:t>
      </w:r>
      <w:r w:rsidR="00462E5B" w:rsidRPr="00FE7AC6">
        <w:rPr>
          <w:rFonts w:cs="Times New Roman"/>
          <w:szCs w:val="28"/>
        </w:rPr>
        <w:t xml:space="preserve"> – троичная структура мира, показанная на головном уборе, центром которого становится мировая гора и стоящий на</w:t>
      </w:r>
      <w:r w:rsidR="002439AA" w:rsidRPr="00FE7AC6">
        <w:rPr>
          <w:rFonts w:cs="Times New Roman"/>
          <w:szCs w:val="28"/>
        </w:rPr>
        <w:t xml:space="preserve"> её </w:t>
      </w:r>
      <w:r w:rsidR="00462E5B" w:rsidRPr="00FE7AC6">
        <w:rPr>
          <w:rFonts w:cs="Times New Roman"/>
          <w:szCs w:val="28"/>
        </w:rPr>
        <w:t>вершине горный баран – символ мироздания и гармонии. Здесь мы можем увидеть закономерности расположения образов животных, где у каждого есть сво</w:t>
      </w:r>
      <w:r w:rsidR="00F47F21" w:rsidRPr="00FE7AC6">
        <w:rPr>
          <w:rFonts w:cs="Times New Roman"/>
          <w:szCs w:val="28"/>
        </w:rPr>
        <w:t>ё</w:t>
      </w:r>
      <w:r w:rsidR="00462E5B" w:rsidRPr="00FE7AC6">
        <w:rPr>
          <w:rFonts w:cs="Times New Roman"/>
          <w:szCs w:val="28"/>
        </w:rPr>
        <w:t xml:space="preserve"> особенное место и форма, нарушать которые мы не в праве</w:t>
      </w:r>
      <w:r w:rsidR="00DA7A50" w:rsidRPr="00FE7AC6">
        <w:rPr>
          <w:rFonts w:cs="Times New Roman"/>
          <w:szCs w:val="28"/>
        </w:rPr>
        <w:t xml:space="preserve"> </w:t>
      </w:r>
      <w:r w:rsidR="007048A2" w:rsidRPr="00FE7AC6">
        <w:rPr>
          <w:rFonts w:cs="Times New Roman"/>
          <w:szCs w:val="28"/>
        </w:rPr>
        <w:t>[</w:t>
      </w:r>
      <w:r w:rsidR="00ED6CAD" w:rsidRPr="00FE7AC6">
        <w:rPr>
          <w:rFonts w:cs="Times New Roman"/>
          <w:szCs w:val="28"/>
        </w:rPr>
        <w:t>66, с. 3-130;</w:t>
      </w:r>
      <w:r w:rsidR="00DA7A50" w:rsidRPr="00FE7AC6">
        <w:rPr>
          <w:rFonts w:cs="Times New Roman"/>
          <w:szCs w:val="28"/>
        </w:rPr>
        <w:t xml:space="preserve"> </w:t>
      </w:r>
      <w:r w:rsidR="00ED6CAD" w:rsidRPr="00FE7AC6">
        <w:rPr>
          <w:rFonts w:cs="Times New Roman"/>
          <w:szCs w:val="28"/>
        </w:rPr>
        <w:t>67, с. 3-260</w:t>
      </w:r>
      <w:r w:rsidR="00702F5C" w:rsidRPr="00FE7AC6">
        <w:rPr>
          <w:rFonts w:cs="Times New Roman"/>
          <w:szCs w:val="28"/>
        </w:rPr>
        <w:t>]</w:t>
      </w:r>
      <w:r w:rsidR="00DA7A50" w:rsidRPr="00FE7AC6">
        <w:rPr>
          <w:rFonts w:cs="Times New Roman"/>
          <w:szCs w:val="28"/>
        </w:rPr>
        <w:t>.</w:t>
      </w:r>
      <w:r w:rsidR="00462E5B" w:rsidRPr="00FE7AC6">
        <w:rPr>
          <w:rFonts w:cs="Times New Roman"/>
          <w:szCs w:val="28"/>
        </w:rPr>
        <w:t xml:space="preserve"> </w:t>
      </w:r>
    </w:p>
    <w:p w14:paraId="2781324D" w14:textId="3D70AC58" w:rsidR="00462E5B" w:rsidRPr="00FE7AC6" w:rsidRDefault="00462E5B" w:rsidP="00FE7AC6">
      <w:pPr>
        <w:pStyle w:val="a9"/>
        <w:ind w:firstLine="709"/>
        <w:rPr>
          <w:rFonts w:cs="Times New Roman"/>
          <w:szCs w:val="28"/>
        </w:rPr>
      </w:pPr>
      <w:r w:rsidRPr="00FE7AC6">
        <w:rPr>
          <w:rFonts w:cs="Times New Roman"/>
          <w:szCs w:val="28"/>
        </w:rPr>
        <w:t xml:space="preserve">Что касается людей мирных, не военных профессий, ярким примером может стать женщина, относящаяся к </w:t>
      </w:r>
      <w:proofErr w:type="spellStart"/>
      <w:r w:rsidRPr="00FE7AC6">
        <w:rPr>
          <w:rFonts w:cs="Times New Roman"/>
          <w:szCs w:val="28"/>
        </w:rPr>
        <w:t>сакскому</w:t>
      </w:r>
      <w:proofErr w:type="spellEnd"/>
      <w:r w:rsidRPr="00FE7AC6">
        <w:rPr>
          <w:rFonts w:cs="Times New Roman"/>
          <w:szCs w:val="28"/>
        </w:rPr>
        <w:t xml:space="preserve"> времени (</w:t>
      </w:r>
      <w:r w:rsidRPr="00FE7AC6">
        <w:rPr>
          <w:rFonts w:cs="Times New Roman"/>
          <w:szCs w:val="28"/>
          <w:lang w:val="en-US"/>
        </w:rPr>
        <w:t>IV</w:t>
      </w:r>
      <w:r w:rsidR="00D558A1" w:rsidRPr="00FE7AC6">
        <w:rPr>
          <w:rFonts w:cs="Times New Roman"/>
          <w:szCs w:val="28"/>
        </w:rPr>
        <w:t>−</w:t>
      </w:r>
      <w:r w:rsidRPr="00FE7AC6">
        <w:rPr>
          <w:rFonts w:cs="Times New Roman"/>
          <w:szCs w:val="28"/>
          <w:lang w:val="en-US"/>
        </w:rPr>
        <w:t>III</w:t>
      </w:r>
      <w:r w:rsidRPr="00FE7AC6">
        <w:rPr>
          <w:rFonts w:cs="Times New Roman"/>
          <w:szCs w:val="28"/>
        </w:rPr>
        <w:t xml:space="preserve"> века до нашей эры) из </w:t>
      </w:r>
      <w:proofErr w:type="spellStart"/>
      <w:r w:rsidRPr="00FE7AC6">
        <w:rPr>
          <w:rFonts w:cs="Times New Roman"/>
          <w:szCs w:val="28"/>
        </w:rPr>
        <w:t>Уржа</w:t>
      </w:r>
      <w:r w:rsidR="00D00305" w:rsidRPr="00FE7AC6">
        <w:rPr>
          <w:rFonts w:cs="Times New Roman"/>
          <w:szCs w:val="28"/>
        </w:rPr>
        <w:t>р</w:t>
      </w:r>
      <w:r w:rsidRPr="00FE7AC6">
        <w:rPr>
          <w:rFonts w:cs="Times New Roman"/>
          <w:szCs w:val="28"/>
        </w:rPr>
        <w:t>ско</w:t>
      </w:r>
      <w:r w:rsidR="00F47F21" w:rsidRPr="00FE7AC6">
        <w:rPr>
          <w:rFonts w:cs="Times New Roman"/>
          <w:szCs w:val="28"/>
        </w:rPr>
        <w:t>го</w:t>
      </w:r>
      <w:proofErr w:type="spellEnd"/>
      <w:r w:rsidRPr="00FE7AC6">
        <w:rPr>
          <w:rFonts w:cs="Times New Roman"/>
          <w:szCs w:val="28"/>
        </w:rPr>
        <w:t xml:space="preserve"> район</w:t>
      </w:r>
      <w:r w:rsidR="00F47F21" w:rsidRPr="00FE7AC6">
        <w:rPr>
          <w:rFonts w:cs="Times New Roman"/>
          <w:szCs w:val="28"/>
        </w:rPr>
        <w:t>а</w:t>
      </w:r>
      <w:r w:rsidRPr="00FE7AC6">
        <w:rPr>
          <w:rFonts w:cs="Times New Roman"/>
          <w:szCs w:val="28"/>
        </w:rPr>
        <w:t xml:space="preserve">, известная под названием </w:t>
      </w:r>
      <w:r w:rsidR="00336BAE" w:rsidRPr="00FE7AC6">
        <w:rPr>
          <w:rFonts w:cs="Times New Roman"/>
          <w:szCs w:val="28"/>
        </w:rPr>
        <w:t>«</w:t>
      </w:r>
      <w:proofErr w:type="spellStart"/>
      <w:r w:rsidRPr="00FE7AC6">
        <w:rPr>
          <w:rFonts w:cs="Times New Roman"/>
          <w:szCs w:val="28"/>
        </w:rPr>
        <w:t>Уржарская</w:t>
      </w:r>
      <w:proofErr w:type="spellEnd"/>
      <w:r w:rsidRPr="00FE7AC6">
        <w:rPr>
          <w:rFonts w:cs="Times New Roman"/>
          <w:szCs w:val="28"/>
        </w:rPr>
        <w:t xml:space="preserve"> жрица</w:t>
      </w:r>
      <w:r w:rsidR="00336BAE" w:rsidRPr="00FE7AC6">
        <w:rPr>
          <w:rFonts w:cs="Times New Roman"/>
          <w:szCs w:val="28"/>
        </w:rPr>
        <w:t>»</w:t>
      </w:r>
      <w:r w:rsidRPr="00FE7AC6">
        <w:rPr>
          <w:rFonts w:cs="Times New Roman"/>
          <w:szCs w:val="28"/>
        </w:rPr>
        <w:t xml:space="preserve">. </w:t>
      </w:r>
      <w:r w:rsidR="00D558A1" w:rsidRPr="00FE7AC6">
        <w:rPr>
          <w:rFonts w:cs="Times New Roman"/>
          <w:szCs w:val="28"/>
        </w:rPr>
        <w:t>Она</w:t>
      </w:r>
      <w:r w:rsidRPr="00FE7AC6">
        <w:rPr>
          <w:rFonts w:cs="Times New Roman"/>
          <w:szCs w:val="28"/>
        </w:rPr>
        <w:t xml:space="preserve"> найдена </w:t>
      </w:r>
      <w:r w:rsidR="00486B21" w:rsidRPr="00FE7AC6">
        <w:rPr>
          <w:rFonts w:cs="Times New Roman"/>
          <w:szCs w:val="28"/>
        </w:rPr>
        <w:t xml:space="preserve">археологами под руководством </w:t>
      </w:r>
      <w:r w:rsidR="00D558A1" w:rsidRPr="00FE7AC6">
        <w:rPr>
          <w:rFonts w:cs="Times New Roman"/>
          <w:szCs w:val="28"/>
        </w:rPr>
        <w:t>Т.</w:t>
      </w:r>
      <w:r w:rsidR="00144B25" w:rsidRPr="00FE7AC6">
        <w:rPr>
          <w:rFonts w:cs="Times New Roman"/>
          <w:szCs w:val="28"/>
        </w:rPr>
        <w:t>Н.</w:t>
      </w:r>
      <w:r w:rsidR="00D558A1" w:rsidRPr="00FE7AC6">
        <w:rPr>
          <w:rFonts w:cs="Times New Roman"/>
          <w:szCs w:val="28"/>
        </w:rPr>
        <w:t> </w:t>
      </w:r>
      <w:proofErr w:type="spellStart"/>
      <w:r w:rsidR="00D558A1" w:rsidRPr="00FE7AC6">
        <w:rPr>
          <w:rFonts w:cs="Times New Roman"/>
          <w:szCs w:val="28"/>
        </w:rPr>
        <w:t>Смагулова</w:t>
      </w:r>
      <w:proofErr w:type="spellEnd"/>
      <w:r w:rsidR="00D558A1" w:rsidRPr="00FE7AC6">
        <w:rPr>
          <w:rFonts w:cs="Times New Roman"/>
          <w:szCs w:val="28"/>
        </w:rPr>
        <w:t xml:space="preserve"> и Б.</w:t>
      </w:r>
      <w:r w:rsidR="00144B25" w:rsidRPr="00FE7AC6">
        <w:rPr>
          <w:rFonts w:cs="Times New Roman"/>
          <w:szCs w:val="28"/>
        </w:rPr>
        <w:t>А.</w:t>
      </w:r>
      <w:r w:rsidR="00D558A1" w:rsidRPr="00FE7AC6">
        <w:rPr>
          <w:rFonts w:cs="Times New Roman"/>
          <w:szCs w:val="28"/>
        </w:rPr>
        <w:t> </w:t>
      </w:r>
      <w:proofErr w:type="spellStart"/>
      <w:r w:rsidR="00144B25" w:rsidRPr="00FE7AC6">
        <w:rPr>
          <w:rFonts w:cs="Times New Roman"/>
          <w:szCs w:val="28"/>
        </w:rPr>
        <w:t>Байтанаева</w:t>
      </w:r>
      <w:proofErr w:type="spellEnd"/>
      <w:r w:rsidR="00486B21" w:rsidRPr="00FE7AC6">
        <w:rPr>
          <w:rFonts w:cs="Times New Roman"/>
          <w:szCs w:val="28"/>
        </w:rPr>
        <w:t xml:space="preserve"> в 2013 году, и извлечена из раскопа и впоследствии законсервирована, отреставрирована и подробно изучена</w:t>
      </w:r>
      <w:r w:rsidR="00F47F21" w:rsidRPr="00FE7AC6">
        <w:rPr>
          <w:rFonts w:cs="Times New Roman"/>
          <w:szCs w:val="28"/>
        </w:rPr>
        <w:t xml:space="preserve"> в </w:t>
      </w:r>
      <w:r w:rsidR="00017DEF" w:rsidRPr="00FE7AC6">
        <w:rPr>
          <w:rFonts w:cs="Times New Roman"/>
          <w:szCs w:val="28"/>
        </w:rPr>
        <w:t>НРЛ</w:t>
      </w:r>
      <w:r w:rsidR="00F47F21" w:rsidRPr="00FE7AC6">
        <w:rPr>
          <w:rFonts w:cs="Times New Roman"/>
          <w:szCs w:val="28"/>
        </w:rPr>
        <w:t xml:space="preserve"> «Остров Крым», под руководством</w:t>
      </w:r>
      <w:r w:rsidR="00486B21" w:rsidRPr="00FE7AC6">
        <w:rPr>
          <w:rFonts w:cs="Times New Roman"/>
          <w:szCs w:val="28"/>
        </w:rPr>
        <w:t xml:space="preserve"> Крым</w:t>
      </w:r>
      <w:r w:rsidR="00F47F21" w:rsidRPr="00FE7AC6">
        <w:rPr>
          <w:rFonts w:cs="Times New Roman"/>
          <w:szCs w:val="28"/>
        </w:rPr>
        <w:t>а</w:t>
      </w:r>
      <w:r w:rsidR="00486B21" w:rsidRPr="00FE7AC6">
        <w:rPr>
          <w:rFonts w:cs="Times New Roman"/>
          <w:szCs w:val="28"/>
        </w:rPr>
        <w:t xml:space="preserve"> Алтынбеков</w:t>
      </w:r>
      <w:r w:rsidR="00F47F21" w:rsidRPr="00FE7AC6">
        <w:rPr>
          <w:rFonts w:cs="Times New Roman"/>
          <w:szCs w:val="28"/>
        </w:rPr>
        <w:t>а</w:t>
      </w:r>
      <w:r w:rsidR="00486B21" w:rsidRPr="00FE7AC6">
        <w:rPr>
          <w:rFonts w:cs="Times New Roman"/>
          <w:szCs w:val="28"/>
        </w:rPr>
        <w:t xml:space="preserve">. </w:t>
      </w:r>
      <w:r w:rsidR="00F47F21" w:rsidRPr="00FE7AC6">
        <w:rPr>
          <w:rFonts w:cs="Times New Roman"/>
          <w:szCs w:val="28"/>
        </w:rPr>
        <w:t>И только в</w:t>
      </w:r>
      <w:r w:rsidR="00486B21" w:rsidRPr="00FE7AC6">
        <w:rPr>
          <w:rFonts w:cs="Times New Roman"/>
          <w:szCs w:val="28"/>
        </w:rPr>
        <w:t xml:space="preserve"> 2018 году завершена работа над </w:t>
      </w:r>
      <w:r w:rsidR="00486B21" w:rsidRPr="00FE7AC6">
        <w:rPr>
          <w:rFonts w:cs="Times New Roman"/>
          <w:szCs w:val="28"/>
        </w:rPr>
        <w:lastRenderedPageBreak/>
        <w:t>е</w:t>
      </w:r>
      <w:r w:rsidR="00F47F21" w:rsidRPr="00FE7AC6">
        <w:rPr>
          <w:rFonts w:cs="Times New Roman"/>
          <w:szCs w:val="28"/>
        </w:rPr>
        <w:t>ё</w:t>
      </w:r>
      <w:r w:rsidR="00486B21" w:rsidRPr="00FE7AC6">
        <w:rPr>
          <w:rFonts w:cs="Times New Roman"/>
          <w:szCs w:val="28"/>
        </w:rPr>
        <w:t xml:space="preserve"> реконструкцией. В ходе исследований был выявлен явно мирный характер е</w:t>
      </w:r>
      <w:r w:rsidR="00D5338E" w:rsidRPr="00FE7AC6">
        <w:rPr>
          <w:rFonts w:cs="Times New Roman"/>
          <w:szCs w:val="28"/>
        </w:rPr>
        <w:t>ё</w:t>
      </w:r>
      <w:r w:rsidR="00486B21" w:rsidRPr="00FE7AC6">
        <w:rPr>
          <w:rFonts w:cs="Times New Roman"/>
          <w:szCs w:val="28"/>
        </w:rPr>
        <w:t xml:space="preserve"> профессии. Это подтверждается и составом е</w:t>
      </w:r>
      <w:r w:rsidR="00D5338E" w:rsidRPr="00FE7AC6">
        <w:rPr>
          <w:rFonts w:cs="Times New Roman"/>
          <w:szCs w:val="28"/>
        </w:rPr>
        <w:t>ё</w:t>
      </w:r>
      <w:r w:rsidR="00486B21" w:rsidRPr="00FE7AC6">
        <w:rPr>
          <w:rFonts w:cs="Times New Roman"/>
          <w:szCs w:val="28"/>
        </w:rPr>
        <w:t xml:space="preserve"> сопроводительного инвентаря, и сохранившимися изображениями на е</w:t>
      </w:r>
      <w:r w:rsidR="00D5338E" w:rsidRPr="00FE7AC6">
        <w:rPr>
          <w:rFonts w:cs="Times New Roman"/>
          <w:szCs w:val="28"/>
        </w:rPr>
        <w:t>ё</w:t>
      </w:r>
      <w:r w:rsidR="00486B21" w:rsidRPr="00FE7AC6">
        <w:rPr>
          <w:rFonts w:cs="Times New Roman"/>
          <w:szCs w:val="28"/>
        </w:rPr>
        <w:t xml:space="preserve"> комплексе костюма, а именно на головном уборе. Сопроводительный инвентарь </w:t>
      </w:r>
      <w:r w:rsidR="00BE692D" w:rsidRPr="00FE7AC6">
        <w:rPr>
          <w:rFonts w:cs="Times New Roman"/>
          <w:szCs w:val="28"/>
        </w:rPr>
        <w:t xml:space="preserve">содержал </w:t>
      </w:r>
      <w:r w:rsidR="00DD71C3" w:rsidRPr="00FE7AC6">
        <w:rPr>
          <w:rFonts w:cs="Times New Roman"/>
          <w:szCs w:val="28"/>
        </w:rPr>
        <w:t>«…маленький, диаметром 9 см, каменный жертвенник (</w:t>
      </w:r>
      <w:proofErr w:type="spellStart"/>
      <w:r w:rsidR="00DD71C3" w:rsidRPr="00FE7AC6">
        <w:rPr>
          <w:rFonts w:cs="Times New Roman"/>
          <w:szCs w:val="28"/>
        </w:rPr>
        <w:t>тёрочник</w:t>
      </w:r>
      <w:proofErr w:type="spellEnd"/>
      <w:r w:rsidR="00DD71C3" w:rsidRPr="00FE7AC6">
        <w:rPr>
          <w:rFonts w:cs="Times New Roman"/>
          <w:szCs w:val="28"/>
        </w:rPr>
        <w:t>). У её ног лежала довольно стандартная для этого времени посуда: два керамических кувшина – один средний, другой больших размеров, а также деревянные сосуд и блюдо. Но найден также и квадратный столик, основа которого сделана из дерева, внутри – обожженная глина со следами огня, то есть на</w:t>
      </w:r>
      <w:r w:rsidR="002439AA" w:rsidRPr="00FE7AC6">
        <w:rPr>
          <w:rFonts w:cs="Times New Roman"/>
          <w:szCs w:val="28"/>
        </w:rPr>
        <w:t xml:space="preserve"> нём </w:t>
      </w:r>
      <w:r w:rsidR="00DD71C3" w:rsidRPr="00FE7AC6">
        <w:rPr>
          <w:rFonts w:cs="Times New Roman"/>
          <w:szCs w:val="28"/>
        </w:rPr>
        <w:t xml:space="preserve">производили какую-то термообработку» </w:t>
      </w:r>
      <w:r w:rsidR="007048A2" w:rsidRPr="00FE7AC6">
        <w:rPr>
          <w:rFonts w:cs="Times New Roman"/>
          <w:szCs w:val="28"/>
        </w:rPr>
        <w:t>[</w:t>
      </w:r>
      <w:r w:rsidR="00ED6CAD" w:rsidRPr="00FE7AC6">
        <w:rPr>
          <w:rFonts w:cs="Times New Roman"/>
          <w:szCs w:val="28"/>
        </w:rPr>
        <w:t>96</w:t>
      </w:r>
      <w:r w:rsidR="005C486E" w:rsidRPr="00FE7AC6">
        <w:rPr>
          <w:rFonts w:cs="Times New Roman"/>
          <w:szCs w:val="28"/>
        </w:rPr>
        <w:t xml:space="preserve">, с. </w:t>
      </w:r>
      <w:r w:rsidR="00DD71C3" w:rsidRPr="00FE7AC6">
        <w:rPr>
          <w:rFonts w:cs="Times New Roman"/>
          <w:szCs w:val="28"/>
        </w:rPr>
        <w:t>74</w:t>
      </w:r>
      <w:r w:rsidR="00702F5C" w:rsidRPr="00FE7AC6">
        <w:rPr>
          <w:rFonts w:cs="Times New Roman"/>
          <w:szCs w:val="28"/>
        </w:rPr>
        <w:t>]</w:t>
      </w:r>
      <w:r w:rsidR="00DD71C3" w:rsidRPr="00FE7AC6">
        <w:rPr>
          <w:rFonts w:cs="Times New Roman"/>
          <w:szCs w:val="28"/>
        </w:rPr>
        <w:t>. Видимо, столик этот применялся для приготовления различных лекарств из растений. Состав сопроводительного инвентаря соотносится по своему мирному характеру и с имеющимися на е</w:t>
      </w:r>
      <w:r w:rsidR="00D5338E" w:rsidRPr="00FE7AC6">
        <w:rPr>
          <w:rFonts w:cs="Times New Roman"/>
          <w:szCs w:val="28"/>
        </w:rPr>
        <w:t>ё</w:t>
      </w:r>
      <w:r w:rsidR="00DD71C3" w:rsidRPr="00FE7AC6">
        <w:rPr>
          <w:rFonts w:cs="Times New Roman"/>
          <w:szCs w:val="28"/>
        </w:rPr>
        <w:t xml:space="preserve"> головном уборе изображениями животных – это золотые бляшки в виде лежащих сайгаков, и птица, напоминающая фазана – то есть и тот и другой образ – не хищные. Так же эта не хищная, мирная, целительная параллель прослеживается и наличием большого количества семян лекарственных растений, которыми захороненная женщина была буквально усыпана. Все названные факты говорят о том, что профессия женщины была связана с исключительно мирным занятием – лекарством, приготовлением снадобий и </w:t>
      </w:r>
      <w:r w:rsidR="00D5338E" w:rsidRPr="00FE7AC6">
        <w:rPr>
          <w:rFonts w:cs="Times New Roman"/>
          <w:szCs w:val="28"/>
        </w:rPr>
        <w:t>тому подобным</w:t>
      </w:r>
      <w:r w:rsidR="00DD71C3" w:rsidRPr="00FE7AC6">
        <w:rPr>
          <w:rFonts w:cs="Times New Roman"/>
          <w:szCs w:val="28"/>
        </w:rPr>
        <w:t xml:space="preserve">. </w:t>
      </w:r>
    </w:p>
    <w:p w14:paraId="27153B45" w14:textId="50015D20" w:rsidR="002C4E5F" w:rsidRPr="00FE7AC6" w:rsidRDefault="002C4E5F" w:rsidP="00FE7AC6">
      <w:pPr>
        <w:pStyle w:val="a9"/>
        <w:ind w:firstLine="709"/>
        <w:rPr>
          <w:rFonts w:cs="Times New Roman"/>
          <w:szCs w:val="28"/>
        </w:rPr>
      </w:pPr>
      <w:r w:rsidRPr="00FE7AC6">
        <w:rPr>
          <w:rFonts w:cs="Times New Roman"/>
          <w:szCs w:val="28"/>
        </w:rPr>
        <w:t xml:space="preserve">Что касается реконструкций более позднего времени, к примеру, этнографического, важным является понимание использования определенных орнаментов в декоре комплекса костюма, вооружения, оформления жилища и так далее. Известно, что каждый орнамент имеет не только свое название, но и </w:t>
      </w:r>
      <w:r w:rsidR="00B94D0B" w:rsidRPr="00FE7AC6">
        <w:rPr>
          <w:rFonts w:cs="Times New Roman"/>
          <w:szCs w:val="28"/>
        </w:rPr>
        <w:t xml:space="preserve">особый смысл, который он несет, характерное для него место размещения (одежда, оружие, предметы быта, жилище и так далее), регион, и </w:t>
      </w:r>
      <w:r w:rsidR="0006317B" w:rsidRPr="00FE7AC6">
        <w:rPr>
          <w:rFonts w:cs="Times New Roman"/>
          <w:szCs w:val="28"/>
        </w:rPr>
        <w:t>даже событие</w:t>
      </w:r>
      <w:r w:rsidR="00365CD7" w:rsidRPr="00FE7AC6">
        <w:rPr>
          <w:rFonts w:cs="Times New Roman"/>
          <w:szCs w:val="28"/>
        </w:rPr>
        <w:t xml:space="preserve">. </w:t>
      </w:r>
      <w:r w:rsidRPr="00FE7AC6">
        <w:rPr>
          <w:rFonts w:cs="Times New Roman"/>
          <w:szCs w:val="28"/>
        </w:rPr>
        <w:t xml:space="preserve">Не говоря уже о том, что орнаменты различаются и регионально. Так, некоторые виды орнаментов недопустимо использовать на одежде или на жилище, так как они используются исключительно для </w:t>
      </w:r>
      <w:r w:rsidR="00D5338E" w:rsidRPr="00FE7AC6">
        <w:rPr>
          <w:rFonts w:cs="Times New Roman"/>
          <w:szCs w:val="28"/>
        </w:rPr>
        <w:t>траурных предметов</w:t>
      </w:r>
      <w:r w:rsidRPr="00FE7AC6">
        <w:rPr>
          <w:rFonts w:cs="Times New Roman"/>
          <w:szCs w:val="28"/>
        </w:rPr>
        <w:t xml:space="preserve">, и не </w:t>
      </w:r>
      <w:r w:rsidR="005B5BF3" w:rsidRPr="00FE7AC6">
        <w:rPr>
          <w:rFonts w:cs="Times New Roman"/>
          <w:szCs w:val="28"/>
        </w:rPr>
        <w:t xml:space="preserve">могут использованы </w:t>
      </w:r>
      <w:r w:rsidR="00D5338E" w:rsidRPr="00FE7AC6">
        <w:rPr>
          <w:rFonts w:cs="Times New Roman"/>
          <w:szCs w:val="28"/>
        </w:rPr>
        <w:t>где-либо</w:t>
      </w:r>
      <w:r w:rsidR="002439AA" w:rsidRPr="00FE7AC6">
        <w:rPr>
          <w:rFonts w:cs="Times New Roman"/>
          <w:szCs w:val="28"/>
        </w:rPr>
        <w:t xml:space="preserve"> ещё </w:t>
      </w:r>
      <w:r w:rsidR="007048A2" w:rsidRPr="00FE7AC6">
        <w:rPr>
          <w:rFonts w:cs="Times New Roman"/>
          <w:szCs w:val="28"/>
        </w:rPr>
        <w:t>[</w:t>
      </w:r>
      <w:r w:rsidR="00917C26" w:rsidRPr="00FE7AC6">
        <w:rPr>
          <w:rFonts w:cs="Times New Roman"/>
          <w:szCs w:val="28"/>
        </w:rPr>
        <w:t>188</w:t>
      </w:r>
      <w:r w:rsidR="00702F5C" w:rsidRPr="00FE7AC6">
        <w:rPr>
          <w:rFonts w:cs="Times New Roman"/>
          <w:szCs w:val="28"/>
          <w:lang w:eastAsia="ar-SA"/>
        </w:rPr>
        <w:t>]</w:t>
      </w:r>
      <w:r w:rsidR="005B5BF3" w:rsidRPr="00FE7AC6">
        <w:rPr>
          <w:rFonts w:cs="Times New Roman"/>
          <w:szCs w:val="28"/>
          <w:lang w:eastAsia="ar-SA"/>
        </w:rPr>
        <w:t>.</w:t>
      </w:r>
      <w:r w:rsidRPr="00FE7AC6">
        <w:rPr>
          <w:rFonts w:cs="Times New Roman"/>
          <w:szCs w:val="28"/>
        </w:rPr>
        <w:t xml:space="preserve"> </w:t>
      </w:r>
    </w:p>
    <w:p w14:paraId="6F52967E" w14:textId="5D2F6DE3" w:rsidR="007F2818" w:rsidRPr="00FE7AC6" w:rsidRDefault="00B066E5" w:rsidP="00FE7AC6">
      <w:pPr>
        <w:pStyle w:val="a9"/>
        <w:ind w:firstLine="709"/>
        <w:rPr>
          <w:rFonts w:cs="Times New Roman"/>
          <w:szCs w:val="28"/>
        </w:rPr>
      </w:pPr>
      <w:r w:rsidRPr="00FE7AC6">
        <w:rPr>
          <w:rFonts w:cs="Times New Roman"/>
          <w:szCs w:val="28"/>
        </w:rPr>
        <w:t xml:space="preserve">Таким образом, понимание </w:t>
      </w:r>
      <w:r w:rsidR="00787137" w:rsidRPr="00FE7AC6">
        <w:rPr>
          <w:rFonts w:cs="Times New Roman"/>
          <w:szCs w:val="28"/>
        </w:rPr>
        <w:t xml:space="preserve">символики </w:t>
      </w:r>
      <w:r w:rsidRPr="00FE7AC6">
        <w:rPr>
          <w:rFonts w:cs="Times New Roman"/>
          <w:szCs w:val="28"/>
        </w:rPr>
        <w:t xml:space="preserve">изображений различных животных и образов делает и саму реконструкцию </w:t>
      </w:r>
      <w:r w:rsidR="002C4E5F" w:rsidRPr="00FE7AC6">
        <w:rPr>
          <w:rFonts w:cs="Times New Roman"/>
          <w:szCs w:val="28"/>
        </w:rPr>
        <w:t xml:space="preserve">более точной, полной и </w:t>
      </w:r>
      <w:r w:rsidR="00C668FE" w:rsidRPr="00FE7AC6">
        <w:rPr>
          <w:rFonts w:cs="Times New Roman"/>
          <w:szCs w:val="28"/>
        </w:rPr>
        <w:t>достоверной</w:t>
      </w:r>
      <w:r w:rsidR="002C4E5F" w:rsidRPr="00FE7AC6">
        <w:rPr>
          <w:rFonts w:cs="Times New Roman"/>
          <w:szCs w:val="28"/>
        </w:rPr>
        <w:t>.</w:t>
      </w:r>
    </w:p>
    <w:p w14:paraId="7F978E27" w14:textId="60524192" w:rsidR="00920545" w:rsidRPr="00FE7AC6" w:rsidRDefault="00920545" w:rsidP="00FE7AC6">
      <w:pPr>
        <w:pStyle w:val="a9"/>
        <w:ind w:firstLine="709"/>
        <w:rPr>
          <w:rFonts w:cs="Times New Roman"/>
          <w:szCs w:val="28"/>
        </w:rPr>
      </w:pPr>
    </w:p>
    <w:p w14:paraId="3DE5A834" w14:textId="3CB89766" w:rsidR="004233C8" w:rsidRPr="00485F28" w:rsidRDefault="00D23D03" w:rsidP="00D23D03">
      <w:pPr>
        <w:pStyle w:val="3"/>
        <w:numPr>
          <w:ilvl w:val="0"/>
          <w:numId w:val="0"/>
        </w:numPr>
        <w:ind w:left="709"/>
        <w:rPr>
          <w:bCs/>
          <w:i w:val="0"/>
        </w:rPr>
      </w:pPr>
      <w:r w:rsidRPr="00485F28">
        <w:rPr>
          <w:rStyle w:val="a6"/>
          <w:bCs w:val="0"/>
          <w:i w:val="0"/>
          <w:lang w:val="kk-KZ"/>
        </w:rPr>
        <w:t>2.</w:t>
      </w:r>
      <w:r w:rsidR="00485F28">
        <w:rPr>
          <w:rStyle w:val="a6"/>
          <w:bCs w:val="0"/>
          <w:i w:val="0"/>
          <w:lang w:val="kk-KZ"/>
        </w:rPr>
        <w:t>1.</w:t>
      </w:r>
      <w:r w:rsidRPr="00485F28">
        <w:rPr>
          <w:rStyle w:val="a6"/>
          <w:bCs w:val="0"/>
          <w:i w:val="0"/>
          <w:lang w:val="kk-KZ"/>
        </w:rPr>
        <w:t xml:space="preserve">2 </w:t>
      </w:r>
      <w:r w:rsidRPr="00485F28">
        <w:rPr>
          <w:b w:val="0"/>
          <w:i w:val="0"/>
        </w:rPr>
        <w:t>Выразительность реконструкции</w:t>
      </w:r>
    </w:p>
    <w:p w14:paraId="1C653DCC" w14:textId="3F3804A0" w:rsidR="002F20F2" w:rsidRPr="00FE7AC6" w:rsidRDefault="002F20F2" w:rsidP="00FE7AC6">
      <w:pPr>
        <w:pStyle w:val="a9"/>
        <w:ind w:firstLine="709"/>
        <w:rPr>
          <w:rFonts w:cs="Times New Roman"/>
          <w:szCs w:val="28"/>
        </w:rPr>
      </w:pPr>
      <w:r w:rsidRPr="00FE7AC6">
        <w:rPr>
          <w:rFonts w:cs="Times New Roman"/>
          <w:szCs w:val="28"/>
        </w:rPr>
        <w:t xml:space="preserve">Как уже упоминалось выше, автором выделены два основных принципа в разработке и создании музейной реконструкции: </w:t>
      </w:r>
      <w:r w:rsidRPr="00D23D03">
        <w:rPr>
          <w:rFonts w:cs="Times New Roman"/>
          <w:i/>
          <w:szCs w:val="28"/>
        </w:rPr>
        <w:t>достоверность</w:t>
      </w:r>
      <w:r w:rsidRPr="00FE7AC6">
        <w:rPr>
          <w:rFonts w:cs="Times New Roman"/>
          <w:szCs w:val="28"/>
        </w:rPr>
        <w:t xml:space="preserve"> и </w:t>
      </w:r>
      <w:r w:rsidRPr="00D23D03">
        <w:rPr>
          <w:rFonts w:cs="Times New Roman"/>
          <w:i/>
          <w:szCs w:val="28"/>
        </w:rPr>
        <w:t>выразительность</w:t>
      </w:r>
      <w:r w:rsidRPr="00FE7AC6">
        <w:rPr>
          <w:rFonts w:cs="Times New Roman"/>
          <w:szCs w:val="28"/>
        </w:rPr>
        <w:t xml:space="preserve">. И если принцип достоверности опирается на глубокие научные исследования, междисциплинарный подход в поиске целого ряда параметров и характеристик, результаты различных анализов и исследований, то принцип выразительности опирается на другой набор дисциплин и данных. </w:t>
      </w:r>
    </w:p>
    <w:p w14:paraId="3007C6A4" w14:textId="43D281F0" w:rsidR="007F2818" w:rsidRPr="00FE7AC6" w:rsidRDefault="002F20F2" w:rsidP="00FE7AC6">
      <w:pPr>
        <w:pStyle w:val="a9"/>
        <w:ind w:firstLine="709"/>
        <w:rPr>
          <w:rFonts w:cs="Times New Roman"/>
          <w:szCs w:val="28"/>
          <w:lang w:val="kk-KZ"/>
        </w:rPr>
      </w:pPr>
      <w:bookmarkStart w:id="111" w:name="_Hlk193117396"/>
      <w:r w:rsidRPr="00FE7AC6">
        <w:rPr>
          <w:rFonts w:cs="Times New Roman"/>
          <w:szCs w:val="28"/>
        </w:rPr>
        <w:t xml:space="preserve">Для обеспечения принципа выразительности исследователь обращается к законам композиции, художественному видению, педагогическим задачам, психологии восприятия, особенностям освещения и </w:t>
      </w:r>
      <w:r w:rsidR="0014012D" w:rsidRPr="00FE7AC6">
        <w:rPr>
          <w:rFonts w:cs="Times New Roman"/>
          <w:szCs w:val="28"/>
        </w:rPr>
        <w:t>многим другим дисциплинам</w:t>
      </w:r>
      <w:r w:rsidR="0017210A" w:rsidRPr="00FE7AC6">
        <w:rPr>
          <w:rFonts w:cs="Times New Roman"/>
          <w:szCs w:val="28"/>
        </w:rPr>
        <w:t xml:space="preserve"> и </w:t>
      </w:r>
      <w:r w:rsidR="00FE495E" w:rsidRPr="00FE7AC6">
        <w:rPr>
          <w:rFonts w:cs="Times New Roman"/>
          <w:szCs w:val="28"/>
        </w:rPr>
        <w:t>данным, в</w:t>
      </w:r>
      <w:r w:rsidR="0017210A" w:rsidRPr="00FE7AC6">
        <w:rPr>
          <w:rFonts w:cs="Times New Roman"/>
          <w:szCs w:val="28"/>
        </w:rPr>
        <w:t xml:space="preserve"> первую очередь – ориентируется на цели и задачи экспозиции. </w:t>
      </w:r>
      <w:bookmarkEnd w:id="111"/>
      <w:r w:rsidR="0017210A" w:rsidRPr="00FE7AC6">
        <w:rPr>
          <w:rFonts w:cs="Times New Roman"/>
          <w:szCs w:val="28"/>
        </w:rPr>
        <w:t xml:space="preserve">Как известно, одной из целей музея является информирование, </w:t>
      </w:r>
      <w:r w:rsidR="0017210A" w:rsidRPr="00FE7AC6">
        <w:rPr>
          <w:rFonts w:cs="Times New Roman"/>
          <w:szCs w:val="28"/>
        </w:rPr>
        <w:lastRenderedPageBreak/>
        <w:t xml:space="preserve">образование и интерпретация, популяризация. Соответственно, </w:t>
      </w:r>
      <w:r w:rsidR="00581D09" w:rsidRPr="00FE7AC6">
        <w:rPr>
          <w:rFonts w:cs="Times New Roman"/>
          <w:szCs w:val="28"/>
        </w:rPr>
        <w:t xml:space="preserve">экспозиция должна быть выстроена таким образом, чтобы, </w:t>
      </w:r>
      <w:r w:rsidR="00FE495E" w:rsidRPr="00FE7AC6">
        <w:rPr>
          <w:rFonts w:cs="Times New Roman"/>
          <w:szCs w:val="28"/>
        </w:rPr>
        <w:t>во-первых,</w:t>
      </w:r>
      <w:r w:rsidR="00581D09" w:rsidRPr="00FE7AC6">
        <w:rPr>
          <w:rFonts w:cs="Times New Roman"/>
          <w:szCs w:val="28"/>
        </w:rPr>
        <w:t xml:space="preserve"> вызвать эмоции, </w:t>
      </w:r>
      <w:r w:rsidR="00336BAE" w:rsidRPr="00FE7AC6">
        <w:rPr>
          <w:rFonts w:cs="Times New Roman"/>
          <w:szCs w:val="28"/>
        </w:rPr>
        <w:t>во-вторых,</w:t>
      </w:r>
      <w:r w:rsidR="00581D09" w:rsidRPr="00FE7AC6">
        <w:rPr>
          <w:rFonts w:cs="Times New Roman"/>
          <w:szCs w:val="28"/>
        </w:rPr>
        <w:t xml:space="preserve"> запомниться, в-третьих – </w:t>
      </w:r>
      <w:r w:rsidR="00FE495E" w:rsidRPr="00FE7AC6">
        <w:rPr>
          <w:rFonts w:cs="Times New Roman"/>
          <w:szCs w:val="28"/>
        </w:rPr>
        <w:t>пробудить</w:t>
      </w:r>
      <w:r w:rsidR="00581D09" w:rsidRPr="00FE7AC6">
        <w:rPr>
          <w:rFonts w:cs="Times New Roman"/>
          <w:szCs w:val="28"/>
        </w:rPr>
        <w:t xml:space="preserve"> интерес и желание изучать представленную тему дальше. Но так как на саму экспозицию реконструктор редко имеет влияние, ему необходимо обеспечить выполнение поставленных задач в рамках собственно реконструкции. Таким образом, для обеспечения выразительности, к реконструкции предъявляются требования вызвать эмоции, запомниться, и как следствие </w:t>
      </w:r>
      <w:r w:rsidR="008F2C77" w:rsidRPr="00FE7AC6">
        <w:rPr>
          <w:rFonts w:cs="Times New Roman"/>
          <w:szCs w:val="28"/>
        </w:rPr>
        <w:t>–</w:t>
      </w:r>
      <w:r w:rsidR="00581D09" w:rsidRPr="00FE7AC6">
        <w:rPr>
          <w:rFonts w:cs="Times New Roman"/>
          <w:szCs w:val="28"/>
        </w:rPr>
        <w:t xml:space="preserve"> вызвать интерес и привлечь внимание к оригиналу. Для обеспечения выполнения упомянутых требований требуется уделить особое внимание как в целом общему образу реконструкции, так и е</w:t>
      </w:r>
      <w:r w:rsidR="008F2C77" w:rsidRPr="00FE7AC6">
        <w:rPr>
          <w:rFonts w:cs="Times New Roman"/>
          <w:szCs w:val="28"/>
        </w:rPr>
        <w:t>ё</w:t>
      </w:r>
      <w:r w:rsidR="00581D09" w:rsidRPr="00FE7AC6">
        <w:rPr>
          <w:rFonts w:cs="Times New Roman"/>
          <w:szCs w:val="28"/>
        </w:rPr>
        <w:t xml:space="preserve"> даже небольшим деталям.</w:t>
      </w:r>
    </w:p>
    <w:p w14:paraId="2E72A84F" w14:textId="1094E6E5" w:rsidR="004233C8" w:rsidRPr="00485F28" w:rsidRDefault="00D23D03" w:rsidP="00D23D03">
      <w:pPr>
        <w:pStyle w:val="4"/>
        <w:numPr>
          <w:ilvl w:val="0"/>
          <w:numId w:val="0"/>
        </w:numPr>
        <w:ind w:left="709"/>
        <w:rPr>
          <w:iCs/>
        </w:rPr>
      </w:pPr>
      <w:r w:rsidRPr="00485F28">
        <w:rPr>
          <w:iCs/>
          <w:lang w:val="kk-KZ"/>
        </w:rPr>
        <w:t>Музейный принцип показа</w:t>
      </w:r>
      <w:r w:rsidRPr="00485F28">
        <w:rPr>
          <w:iCs/>
        </w:rPr>
        <w:t xml:space="preserve"> скульптуры</w:t>
      </w:r>
    </w:p>
    <w:p w14:paraId="0158D80F" w14:textId="1707AE6F" w:rsidR="00581D09" w:rsidRPr="00FE7AC6" w:rsidRDefault="0012374A" w:rsidP="00FE7AC6">
      <w:pPr>
        <w:pStyle w:val="a9"/>
        <w:ind w:firstLine="709"/>
        <w:rPr>
          <w:rFonts w:cs="Times New Roman"/>
          <w:szCs w:val="28"/>
        </w:rPr>
      </w:pPr>
      <w:r w:rsidRPr="00FE7AC6">
        <w:rPr>
          <w:rFonts w:cs="Times New Roman"/>
          <w:szCs w:val="28"/>
        </w:rPr>
        <w:t xml:space="preserve">К сожалению, </w:t>
      </w:r>
      <w:r w:rsidR="008F2C77" w:rsidRPr="00FE7AC6">
        <w:rPr>
          <w:rFonts w:cs="Times New Roman"/>
          <w:szCs w:val="28"/>
        </w:rPr>
        <w:t>довольно часто</w:t>
      </w:r>
      <w:r w:rsidRPr="00FE7AC6">
        <w:rPr>
          <w:rFonts w:cs="Times New Roman"/>
          <w:szCs w:val="28"/>
        </w:rPr>
        <w:t xml:space="preserve"> скульптур</w:t>
      </w:r>
      <w:r w:rsidR="008F2C77" w:rsidRPr="00FE7AC6">
        <w:rPr>
          <w:rFonts w:cs="Times New Roman"/>
          <w:szCs w:val="28"/>
        </w:rPr>
        <w:t>у, и её позу</w:t>
      </w:r>
      <w:r w:rsidRPr="00FE7AC6">
        <w:rPr>
          <w:rFonts w:cs="Times New Roman"/>
          <w:szCs w:val="28"/>
        </w:rPr>
        <w:t xml:space="preserve">, на которой будет монтироваться реконструкция, недооценивают. </w:t>
      </w:r>
      <w:r w:rsidR="00D13E9B" w:rsidRPr="00FE7AC6">
        <w:rPr>
          <w:rFonts w:cs="Times New Roman"/>
          <w:szCs w:val="28"/>
        </w:rPr>
        <w:t xml:space="preserve">Конечно, это относится именно к </w:t>
      </w:r>
      <w:bookmarkStart w:id="112" w:name="_Hlk187735950"/>
      <w:r w:rsidR="00D13E9B" w:rsidRPr="00FE7AC6">
        <w:rPr>
          <w:rFonts w:cs="Times New Roman"/>
          <w:szCs w:val="28"/>
        </w:rPr>
        <w:t>реконструкции костюма человека, сбруи лошади</w:t>
      </w:r>
      <w:bookmarkEnd w:id="112"/>
      <w:r w:rsidR="00D13E9B" w:rsidRPr="00FE7AC6">
        <w:rPr>
          <w:rFonts w:cs="Times New Roman"/>
          <w:szCs w:val="28"/>
        </w:rPr>
        <w:t>. Поза скульптуры – это е</w:t>
      </w:r>
      <w:r w:rsidR="008F2C77" w:rsidRPr="00FE7AC6">
        <w:rPr>
          <w:rFonts w:cs="Times New Roman"/>
          <w:szCs w:val="28"/>
        </w:rPr>
        <w:t>ё</w:t>
      </w:r>
      <w:r w:rsidR="00D13E9B" w:rsidRPr="00FE7AC6">
        <w:rPr>
          <w:rFonts w:cs="Times New Roman"/>
          <w:szCs w:val="28"/>
        </w:rPr>
        <w:t xml:space="preserve"> положение в пространстве, где ей можно придать не просто внешний вид человека либо животного, но и передать экспрессию, движение, и характер. Та</w:t>
      </w:r>
      <w:r w:rsidR="00A27E59" w:rsidRPr="00FE7AC6">
        <w:rPr>
          <w:rFonts w:cs="Times New Roman"/>
          <w:szCs w:val="28"/>
        </w:rPr>
        <w:t>к</w:t>
      </w:r>
      <w:r w:rsidR="00D13E9B" w:rsidRPr="00FE7AC6">
        <w:rPr>
          <w:rFonts w:cs="Times New Roman"/>
          <w:szCs w:val="28"/>
        </w:rPr>
        <w:t xml:space="preserve"> как все-таки это не живой человек, а скульптура, она не может быть так же эмоциональна. По этой причине</w:t>
      </w:r>
      <w:r w:rsidR="00A27E59" w:rsidRPr="00FE7AC6">
        <w:rPr>
          <w:rFonts w:cs="Times New Roman"/>
          <w:szCs w:val="28"/>
        </w:rPr>
        <w:t xml:space="preserve"> поза делается нарочито более выраженной, несколько гипертрофированной, чтобы вызвать эмоции, подобные тем, что могли бы быть при встрече с реальным живым персонажем. </w:t>
      </w:r>
    </w:p>
    <w:p w14:paraId="79F9FE66" w14:textId="6F374EB8" w:rsidR="00A27E59" w:rsidRPr="00FE7AC6" w:rsidRDefault="00A27E59" w:rsidP="00FE7AC6">
      <w:pPr>
        <w:pStyle w:val="a9"/>
        <w:ind w:firstLine="709"/>
        <w:rPr>
          <w:rFonts w:cs="Times New Roman"/>
          <w:szCs w:val="28"/>
        </w:rPr>
      </w:pPr>
      <w:r w:rsidRPr="00FE7AC6">
        <w:rPr>
          <w:rFonts w:cs="Times New Roman"/>
          <w:szCs w:val="28"/>
        </w:rPr>
        <w:t>Поза</w:t>
      </w:r>
      <w:r w:rsidR="001B5312" w:rsidRPr="00FE7AC6">
        <w:rPr>
          <w:rFonts w:cs="Times New Roman"/>
          <w:szCs w:val="28"/>
        </w:rPr>
        <w:t>, силуэт –</w:t>
      </w:r>
      <w:r w:rsidRPr="00FE7AC6">
        <w:rPr>
          <w:rFonts w:cs="Times New Roman"/>
          <w:szCs w:val="28"/>
        </w:rPr>
        <w:t xml:space="preserve"> должна показать предполагаемый характер человека, коня или другого живого существа. Если это реконструкция лидера, вождя, и тому подобное, то поза должна передавать харизму человека, его чувство собственного достоинства. Это не должно быть </w:t>
      </w:r>
      <w:r w:rsidR="0056595D" w:rsidRPr="00FE7AC6">
        <w:rPr>
          <w:rFonts w:cs="Times New Roman"/>
          <w:szCs w:val="28"/>
        </w:rPr>
        <w:t>похоже на</w:t>
      </w:r>
      <w:r w:rsidRPr="00FE7AC6">
        <w:rPr>
          <w:rFonts w:cs="Times New Roman"/>
          <w:szCs w:val="28"/>
        </w:rPr>
        <w:t xml:space="preserve"> мельтешение, прислуживание. Лидер не тот, кто сам стреляет из лука, но тот, кто ведет людей за собой. Его спокойная уверенность должна прочитываться в его позе. Стать, осанка, крепкая поза, статичная композиция – именно то, что характерно для фигуры лидера. И напротив – по</w:t>
      </w:r>
      <w:r w:rsidR="0056595D" w:rsidRPr="00FE7AC6">
        <w:rPr>
          <w:rFonts w:cs="Times New Roman"/>
          <w:szCs w:val="28"/>
        </w:rPr>
        <w:t>з</w:t>
      </w:r>
      <w:r w:rsidRPr="00FE7AC6">
        <w:rPr>
          <w:rFonts w:cs="Times New Roman"/>
          <w:szCs w:val="28"/>
        </w:rPr>
        <w:t xml:space="preserve">а реконструкции рядового воина может отличаться динамикой, деятельностью. А вот поза врачевателя, жрицы, травницы может излучать собой спокойствие и уверенность. </w:t>
      </w:r>
    </w:p>
    <w:p w14:paraId="7751F28F" w14:textId="1E968A53" w:rsidR="00A27E59" w:rsidRPr="00FE7AC6" w:rsidRDefault="00CC3946" w:rsidP="00FE7AC6">
      <w:pPr>
        <w:pStyle w:val="a9"/>
        <w:ind w:firstLine="709"/>
        <w:rPr>
          <w:rFonts w:cs="Times New Roman"/>
          <w:szCs w:val="28"/>
        </w:rPr>
      </w:pPr>
      <w:bookmarkStart w:id="113" w:name="_Hlk193117468"/>
      <w:r w:rsidRPr="00FE7AC6">
        <w:rPr>
          <w:rFonts w:cs="Times New Roman"/>
          <w:szCs w:val="28"/>
        </w:rPr>
        <w:t>Учитывая, что</w:t>
      </w:r>
      <w:r w:rsidR="00A27E59" w:rsidRPr="00FE7AC6">
        <w:rPr>
          <w:rFonts w:cs="Times New Roman"/>
          <w:szCs w:val="28"/>
        </w:rPr>
        <w:t xml:space="preserve"> поза выбирается в каждом случае индивидуально, то для основы реконструкции не может быть использован готовый массовый манекен, не выражающий никаких эмоций и действий. Поза должна разрабатываться, и для не</w:t>
      </w:r>
      <w:r w:rsidR="0056595D" w:rsidRPr="00FE7AC6">
        <w:rPr>
          <w:rFonts w:cs="Times New Roman"/>
          <w:szCs w:val="28"/>
        </w:rPr>
        <w:t>ё</w:t>
      </w:r>
      <w:r w:rsidR="00A27E59" w:rsidRPr="00FE7AC6">
        <w:rPr>
          <w:rFonts w:cs="Times New Roman"/>
          <w:szCs w:val="28"/>
        </w:rPr>
        <w:t xml:space="preserve"> должна быть создана отдельная скульптура совместно с опытным скульптором</w:t>
      </w:r>
      <w:r w:rsidR="0056595D" w:rsidRPr="00FE7AC6">
        <w:rPr>
          <w:rFonts w:cs="Times New Roman"/>
          <w:szCs w:val="28"/>
        </w:rPr>
        <w:t xml:space="preserve">, </w:t>
      </w:r>
      <w:bookmarkEnd w:id="113"/>
      <w:r w:rsidR="0056595D" w:rsidRPr="00FE7AC6">
        <w:rPr>
          <w:rFonts w:cs="Times New Roman"/>
          <w:szCs w:val="28"/>
        </w:rPr>
        <w:t>либо при использовании массового манекена, он должен быть доработан, адаптирован под конкретную реконструкцию</w:t>
      </w:r>
      <w:r w:rsidR="00A27E59" w:rsidRPr="00FE7AC6">
        <w:rPr>
          <w:rFonts w:cs="Times New Roman"/>
          <w:szCs w:val="28"/>
        </w:rPr>
        <w:t xml:space="preserve">. </w:t>
      </w:r>
    </w:p>
    <w:p w14:paraId="39D060BD" w14:textId="3065D8C9" w:rsidR="00AB2D5E" w:rsidRPr="00FE7AC6" w:rsidRDefault="00AB2D5E" w:rsidP="00FE7AC6">
      <w:pPr>
        <w:pStyle w:val="a9"/>
        <w:ind w:firstLine="709"/>
        <w:rPr>
          <w:rFonts w:cs="Times New Roman"/>
          <w:szCs w:val="28"/>
        </w:rPr>
      </w:pPr>
      <w:r w:rsidRPr="00FE7AC6">
        <w:rPr>
          <w:rFonts w:cs="Times New Roman"/>
          <w:szCs w:val="28"/>
        </w:rPr>
        <w:t xml:space="preserve">Часто в работе над поиском позы, автор с командой выполняют поиск подходящей композиционной и смысловой позы </w:t>
      </w:r>
      <w:r w:rsidR="00546F77" w:rsidRPr="00FE7AC6">
        <w:rPr>
          <w:rFonts w:cs="Times New Roman"/>
          <w:szCs w:val="28"/>
        </w:rPr>
        <w:t xml:space="preserve">на </w:t>
      </w:r>
      <w:r w:rsidRPr="00FE7AC6">
        <w:rPr>
          <w:rFonts w:cs="Times New Roman"/>
          <w:szCs w:val="28"/>
        </w:rPr>
        <w:t>художественных картинах, изображающих различных исторических и вымышленных персонажей.</w:t>
      </w:r>
      <w:r w:rsidR="0056595D" w:rsidRPr="00FE7AC6">
        <w:rPr>
          <w:rFonts w:cs="Times New Roman"/>
          <w:szCs w:val="28"/>
        </w:rPr>
        <w:t xml:space="preserve"> Классическая графика, живопись</w:t>
      </w:r>
      <w:r w:rsidRPr="00FE7AC6">
        <w:rPr>
          <w:rFonts w:cs="Times New Roman"/>
          <w:szCs w:val="28"/>
        </w:rPr>
        <w:t xml:space="preserve"> и скульптура могут подсказать множество поз для конкретной реконструкции. Опыт подсказывает, что поза находится постепенно, в процессе изучения, реставрации и создания реконструкции. Необходимо некоторое время «прожить» в и</w:t>
      </w:r>
      <w:r w:rsidR="00546F77" w:rsidRPr="00FE7AC6">
        <w:rPr>
          <w:rFonts w:cs="Times New Roman"/>
          <w:szCs w:val="28"/>
        </w:rPr>
        <w:t xml:space="preserve">сследовании выбранного объекта, попытаться понять его характер, образ жизни, и создать такую позу, которая </w:t>
      </w:r>
      <w:r w:rsidR="00546F77" w:rsidRPr="00FE7AC6">
        <w:rPr>
          <w:rFonts w:cs="Times New Roman"/>
          <w:szCs w:val="28"/>
        </w:rPr>
        <w:lastRenderedPageBreak/>
        <w:t xml:space="preserve">произведет нужное, заранее спланированное впечатление на посетителя. Именно поэтому поза создается для каждого проекта индивидуально, совместно с талантливым скульптором, в постоянном контакте с ним. </w:t>
      </w:r>
    </w:p>
    <w:p w14:paraId="57C90C66" w14:textId="581C83C7" w:rsidR="007B3732" w:rsidRPr="00FE7AC6" w:rsidRDefault="007B3732" w:rsidP="00FE7AC6">
      <w:pPr>
        <w:pStyle w:val="a9"/>
        <w:ind w:firstLine="709"/>
        <w:rPr>
          <w:rFonts w:cs="Times New Roman"/>
          <w:szCs w:val="28"/>
        </w:rPr>
      </w:pPr>
      <w:r w:rsidRPr="00FE7AC6">
        <w:rPr>
          <w:rFonts w:cs="Times New Roman"/>
          <w:szCs w:val="28"/>
        </w:rPr>
        <w:t xml:space="preserve">Как сказал в одной из своих работ музейный </w:t>
      </w:r>
      <w:proofErr w:type="spellStart"/>
      <w:r w:rsidRPr="00FE7AC6">
        <w:rPr>
          <w:rFonts w:cs="Times New Roman"/>
          <w:szCs w:val="28"/>
        </w:rPr>
        <w:t>экспозиционер</w:t>
      </w:r>
      <w:proofErr w:type="spellEnd"/>
      <w:r w:rsidRPr="00FE7AC6">
        <w:rPr>
          <w:rFonts w:cs="Times New Roman"/>
          <w:szCs w:val="28"/>
        </w:rPr>
        <w:t xml:space="preserve"> Е.А.</w:t>
      </w:r>
      <w:r w:rsidR="00D558A1" w:rsidRPr="00FE7AC6">
        <w:rPr>
          <w:rFonts w:cs="Times New Roman"/>
          <w:szCs w:val="28"/>
        </w:rPr>
        <w:t> </w:t>
      </w:r>
      <w:proofErr w:type="spellStart"/>
      <w:r w:rsidRPr="00FE7AC6">
        <w:rPr>
          <w:rFonts w:cs="Times New Roman"/>
          <w:szCs w:val="28"/>
        </w:rPr>
        <w:t>Розенблюм</w:t>
      </w:r>
      <w:proofErr w:type="spellEnd"/>
      <w:r w:rsidRPr="00FE7AC6">
        <w:rPr>
          <w:rFonts w:cs="Times New Roman"/>
          <w:szCs w:val="28"/>
        </w:rPr>
        <w:t>: «Сделать вещь или группу вещей читаемыми в пространстве музейного зала – причем читаемыми определенным образом – почти то же самое, что заново сотворить и вещь</w:t>
      </w:r>
      <w:r w:rsidR="0056595D" w:rsidRPr="00FE7AC6">
        <w:rPr>
          <w:rFonts w:cs="Times New Roman"/>
          <w:szCs w:val="28"/>
        </w:rPr>
        <w:t>,</w:t>
      </w:r>
      <w:r w:rsidRPr="00FE7AC6">
        <w:rPr>
          <w:rFonts w:cs="Times New Roman"/>
          <w:szCs w:val="28"/>
        </w:rPr>
        <w:t xml:space="preserve"> и архитектурное пространство» [</w:t>
      </w:r>
      <w:r w:rsidR="00917C26" w:rsidRPr="00FE7AC6">
        <w:rPr>
          <w:rFonts w:cs="Times New Roman"/>
          <w:szCs w:val="28"/>
        </w:rPr>
        <w:t>189</w:t>
      </w:r>
      <w:r w:rsidRPr="00FE7AC6">
        <w:rPr>
          <w:rFonts w:cs="Times New Roman"/>
          <w:szCs w:val="28"/>
        </w:rPr>
        <w:t>].</w:t>
      </w:r>
    </w:p>
    <w:p w14:paraId="7E956B00" w14:textId="77777777" w:rsidR="00C3794B" w:rsidRPr="00FE7AC6" w:rsidRDefault="00C3794B"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В музеях Республики Казахстан представлены различные виды реконструкций костюмов археологических находок, а также сбруи лошадей, демонстрирующиеся в разных положениях, что позволяет максимально точно передать их исторический контекст.</w:t>
      </w:r>
    </w:p>
    <w:p w14:paraId="632F35E1" w14:textId="450085DE" w:rsidR="00C3794B" w:rsidRPr="00FE7AC6" w:rsidRDefault="00C3794B"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 xml:space="preserve">Лежащая поза манекена-реконструкции </w:t>
      </w:r>
      <w:r w:rsidR="00DE6BAD" w:rsidRPr="00FE7AC6">
        <w:rPr>
          <w:rFonts w:ascii="Times New Roman" w:hAnsi="Times New Roman" w:cs="Times New Roman"/>
          <w:sz w:val="28"/>
          <w:szCs w:val="28"/>
          <w:lang w:val="kk-KZ"/>
        </w:rPr>
        <w:t>и</w:t>
      </w:r>
      <w:r w:rsidRPr="00FE7AC6">
        <w:rPr>
          <w:rFonts w:ascii="Times New Roman" w:hAnsi="Times New Roman" w:cs="Times New Roman"/>
          <w:sz w:val="28"/>
          <w:szCs w:val="28"/>
          <w:lang w:val="kk-KZ"/>
        </w:rPr>
        <w:t xml:space="preserve">ссыкского </w:t>
      </w:r>
      <w:r w:rsidR="00DE6BAD" w:rsidRPr="00FE7AC6">
        <w:rPr>
          <w:rFonts w:ascii="Times New Roman" w:hAnsi="Times New Roman" w:cs="Times New Roman"/>
          <w:sz w:val="28"/>
          <w:szCs w:val="28"/>
          <w:lang w:val="kk-KZ"/>
        </w:rPr>
        <w:t>«</w:t>
      </w:r>
      <w:r w:rsidRPr="00FE7AC6">
        <w:rPr>
          <w:rFonts w:ascii="Times New Roman" w:hAnsi="Times New Roman" w:cs="Times New Roman"/>
          <w:sz w:val="28"/>
          <w:szCs w:val="28"/>
          <w:lang w:val="kk-KZ"/>
        </w:rPr>
        <w:t>Золотого человека» в разрезе кургана с точными копиями найденных артефактов представлена в экспозиции Иссыкского археологического музея Енбекшиказахского района Алматинской области. Такое расположение позволяет создать более информативную интерпретацию артефактов и передать их первоначальную семантику.</w:t>
      </w:r>
    </w:p>
    <w:p w14:paraId="2D7CBEA2" w14:textId="7B28B5C1" w:rsidR="00C3794B" w:rsidRPr="00FE7AC6" w:rsidRDefault="00C3794B"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Лежа</w:t>
      </w:r>
      <w:r w:rsidR="00D558A1" w:rsidRPr="00FE7AC6">
        <w:rPr>
          <w:rFonts w:ascii="Times New Roman" w:hAnsi="Times New Roman" w:cs="Times New Roman"/>
          <w:sz w:val="28"/>
          <w:szCs w:val="28"/>
          <w:lang w:val="kk-KZ"/>
        </w:rPr>
        <w:t>щие макеты-реконструкции «Берелского вождя» и «Берел</w:t>
      </w:r>
      <w:r w:rsidRPr="00FE7AC6">
        <w:rPr>
          <w:rFonts w:ascii="Times New Roman" w:hAnsi="Times New Roman" w:cs="Times New Roman"/>
          <w:sz w:val="28"/>
          <w:szCs w:val="28"/>
          <w:lang w:val="kk-KZ"/>
        </w:rPr>
        <w:t>ских коней в сбруе» с диорамами, отображающими общий вид местонахождения курганов, можно увидеть в экспозициях Антропологического зала Центрального музея, Археологического музея «Ғылым Ордасы», а также в музей-заповеднике «Берел».</w:t>
      </w:r>
      <w:r w:rsidR="006037B0" w:rsidRPr="00FE7AC6">
        <w:rPr>
          <w:rFonts w:ascii="Times New Roman" w:hAnsi="Times New Roman" w:cs="Times New Roman"/>
          <w:sz w:val="28"/>
          <w:szCs w:val="28"/>
          <w:lang w:val="kk-KZ"/>
        </w:rPr>
        <w:t xml:space="preserve"> Лежащая поза реконструкции женщины бронзового века представлена в музее Лисаковска.</w:t>
      </w:r>
    </w:p>
    <w:p w14:paraId="0856AB9C" w14:textId="67E798C2" w:rsidR="00C3794B" w:rsidRPr="00FE7AC6" w:rsidRDefault="00D558A1"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П</w:t>
      </w:r>
      <w:r w:rsidR="00C3794B" w:rsidRPr="00FE7AC6">
        <w:rPr>
          <w:rFonts w:ascii="Times New Roman" w:hAnsi="Times New Roman" w:cs="Times New Roman"/>
          <w:sz w:val="28"/>
          <w:szCs w:val="28"/>
          <w:lang w:val="kk-KZ"/>
        </w:rPr>
        <w:t>оза</w:t>
      </w:r>
      <w:r w:rsidRPr="00FE7AC6">
        <w:rPr>
          <w:rFonts w:ascii="Times New Roman" w:hAnsi="Times New Roman" w:cs="Times New Roman"/>
          <w:sz w:val="28"/>
          <w:szCs w:val="28"/>
          <w:lang w:val="kk-KZ"/>
        </w:rPr>
        <w:t xml:space="preserve"> стоя в</w:t>
      </w:r>
      <w:r w:rsidR="00C3794B" w:rsidRPr="00FE7AC6">
        <w:rPr>
          <w:rFonts w:ascii="Times New Roman" w:hAnsi="Times New Roman" w:cs="Times New Roman"/>
          <w:sz w:val="28"/>
          <w:szCs w:val="28"/>
          <w:lang w:val="kk-KZ"/>
        </w:rPr>
        <w:t xml:space="preserve"> реконструкции «Берелских коней в сбруе», выполненная с использованием таксидермии, демонстрируется в Национальном музее, а реконструкция «Кимакского коня в сбруе» </w:t>
      </w:r>
      <w:r w:rsidR="00156849" w:rsidRPr="00FE7AC6">
        <w:rPr>
          <w:rFonts w:ascii="Times New Roman" w:hAnsi="Times New Roman" w:cs="Times New Roman"/>
          <w:sz w:val="28"/>
          <w:szCs w:val="28"/>
          <w:lang w:val="kk-KZ"/>
        </w:rPr>
        <w:t>−</w:t>
      </w:r>
      <w:r w:rsidR="00C3794B" w:rsidRPr="00FE7AC6">
        <w:rPr>
          <w:rFonts w:ascii="Times New Roman" w:hAnsi="Times New Roman" w:cs="Times New Roman"/>
          <w:sz w:val="28"/>
          <w:szCs w:val="28"/>
          <w:lang w:val="kk-KZ"/>
        </w:rPr>
        <w:t xml:space="preserve"> в музее библиотеки </w:t>
      </w:r>
      <w:r w:rsidR="006037B0" w:rsidRPr="00FE7AC6">
        <w:rPr>
          <w:rFonts w:ascii="Times New Roman" w:hAnsi="Times New Roman" w:cs="Times New Roman"/>
          <w:sz w:val="28"/>
          <w:szCs w:val="28"/>
          <w:lang w:val="kk-KZ"/>
        </w:rPr>
        <w:t>Казахского Н</w:t>
      </w:r>
      <w:r w:rsidR="00C3794B" w:rsidRPr="00FE7AC6">
        <w:rPr>
          <w:rFonts w:ascii="Times New Roman" w:hAnsi="Times New Roman" w:cs="Times New Roman"/>
          <w:sz w:val="28"/>
          <w:szCs w:val="28"/>
          <w:lang w:val="kk-KZ"/>
        </w:rPr>
        <w:t>ационального университета</w:t>
      </w:r>
      <w:r w:rsidR="006037B0" w:rsidRPr="00FE7AC6">
        <w:rPr>
          <w:rFonts w:ascii="Times New Roman" w:hAnsi="Times New Roman" w:cs="Times New Roman"/>
          <w:sz w:val="28"/>
          <w:szCs w:val="28"/>
          <w:lang w:val="kk-KZ"/>
        </w:rPr>
        <w:t xml:space="preserve"> имени </w:t>
      </w:r>
      <w:r w:rsidR="00E73AB3" w:rsidRPr="00FE7AC6">
        <w:rPr>
          <w:rFonts w:ascii="Times New Roman" w:hAnsi="Times New Roman" w:cs="Times New Roman"/>
          <w:sz w:val="28"/>
          <w:szCs w:val="28"/>
          <w:lang w:val="kk-KZ"/>
        </w:rPr>
        <w:t>а</w:t>
      </w:r>
      <w:r w:rsidR="006037B0" w:rsidRPr="00FE7AC6">
        <w:rPr>
          <w:rFonts w:ascii="Times New Roman" w:hAnsi="Times New Roman" w:cs="Times New Roman"/>
          <w:sz w:val="28"/>
          <w:szCs w:val="28"/>
          <w:lang w:val="kk-KZ"/>
        </w:rPr>
        <w:t>ль-Фараби</w:t>
      </w:r>
      <w:r w:rsidR="00C3794B" w:rsidRPr="00FE7AC6">
        <w:rPr>
          <w:rFonts w:ascii="Times New Roman" w:hAnsi="Times New Roman" w:cs="Times New Roman"/>
          <w:sz w:val="28"/>
          <w:szCs w:val="28"/>
          <w:lang w:val="kk-KZ"/>
        </w:rPr>
        <w:t>.</w:t>
      </w:r>
    </w:p>
    <w:p w14:paraId="70DE1A0D" w14:textId="0241B800" w:rsidR="00C3794B" w:rsidRPr="00FE7AC6" w:rsidRDefault="00C3794B"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Сидящие позы манекенов представлены в реконструкциях «Сарматского вождя» в Атырауском областном музее и «Таксайской принцессы» в Западно-Казахстанском областном музее, где также выставлены находки после реставрации</w:t>
      </w:r>
      <w:r w:rsidR="006037B0" w:rsidRPr="00FE7AC6">
        <w:rPr>
          <w:rFonts w:ascii="Times New Roman" w:hAnsi="Times New Roman" w:cs="Times New Roman"/>
          <w:sz w:val="28"/>
          <w:szCs w:val="28"/>
          <w:lang w:val="kk-KZ"/>
        </w:rPr>
        <w:t>, «ж</w:t>
      </w:r>
      <w:r w:rsidR="00D558A1" w:rsidRPr="00FE7AC6">
        <w:rPr>
          <w:rFonts w:ascii="Times New Roman" w:hAnsi="Times New Roman" w:cs="Times New Roman"/>
          <w:sz w:val="28"/>
          <w:szCs w:val="28"/>
          <w:lang w:val="kk-KZ"/>
        </w:rPr>
        <w:t>е</w:t>
      </w:r>
      <w:r w:rsidR="006037B0" w:rsidRPr="00FE7AC6">
        <w:rPr>
          <w:rFonts w:ascii="Times New Roman" w:hAnsi="Times New Roman" w:cs="Times New Roman"/>
          <w:sz w:val="28"/>
          <w:szCs w:val="28"/>
          <w:lang w:val="kk-KZ"/>
        </w:rPr>
        <w:t>нщины-ткачихи бронзового века» в музее истории города Алматы</w:t>
      </w:r>
      <w:r w:rsidRPr="00FE7AC6">
        <w:rPr>
          <w:rFonts w:ascii="Times New Roman" w:hAnsi="Times New Roman" w:cs="Times New Roman"/>
          <w:sz w:val="28"/>
          <w:szCs w:val="28"/>
          <w:lang w:val="kk-KZ"/>
        </w:rPr>
        <w:t>.</w:t>
      </w:r>
    </w:p>
    <w:p w14:paraId="1BF116FA" w14:textId="1362F70D" w:rsidR="00DE6BAD" w:rsidRPr="00FE7AC6" w:rsidRDefault="00C3794B" w:rsidP="00FE7AC6">
      <w:pPr>
        <w:spacing w:after="0" w:line="240" w:lineRule="auto"/>
        <w:ind w:firstLine="709"/>
        <w:jc w:val="both"/>
        <w:rPr>
          <w:rFonts w:ascii="Times New Roman" w:hAnsi="Times New Roman" w:cs="Times New Roman"/>
          <w:sz w:val="28"/>
          <w:szCs w:val="28"/>
          <w:lang w:val="kk-KZ"/>
        </w:rPr>
      </w:pPr>
      <w:r w:rsidRPr="00FE7AC6">
        <w:rPr>
          <w:rFonts w:ascii="Times New Roman" w:hAnsi="Times New Roman" w:cs="Times New Roman"/>
          <w:sz w:val="28"/>
          <w:szCs w:val="28"/>
          <w:lang w:val="kk-KZ"/>
        </w:rPr>
        <w:t>Стоящая поза манекенов является наиболее распространённой формой демонстрации в музеях Казахстана. Например, «Иссыкский Золотой человек» представлен в заповеднике-музее «Иссык», Центральном</w:t>
      </w:r>
      <w:r w:rsidR="00D558A1" w:rsidRPr="00FE7AC6">
        <w:rPr>
          <w:rFonts w:ascii="Times New Roman" w:hAnsi="Times New Roman" w:cs="Times New Roman"/>
          <w:sz w:val="28"/>
          <w:szCs w:val="28"/>
          <w:lang w:val="kk-KZ"/>
        </w:rPr>
        <w:t xml:space="preserve"> государственном</w:t>
      </w:r>
      <w:r w:rsidRPr="00FE7AC6">
        <w:rPr>
          <w:rFonts w:ascii="Times New Roman" w:hAnsi="Times New Roman" w:cs="Times New Roman"/>
          <w:sz w:val="28"/>
          <w:szCs w:val="28"/>
          <w:lang w:val="kk-KZ"/>
        </w:rPr>
        <w:t xml:space="preserve"> музее</w:t>
      </w:r>
      <w:r w:rsidR="00D558A1" w:rsidRPr="00FE7AC6">
        <w:rPr>
          <w:rFonts w:ascii="Times New Roman" w:hAnsi="Times New Roman" w:cs="Times New Roman"/>
          <w:sz w:val="28"/>
          <w:szCs w:val="28"/>
          <w:lang w:val="kk-KZ"/>
        </w:rPr>
        <w:t xml:space="preserve"> РК</w:t>
      </w:r>
      <w:r w:rsidRPr="00FE7AC6">
        <w:rPr>
          <w:rFonts w:ascii="Times New Roman" w:hAnsi="Times New Roman" w:cs="Times New Roman"/>
          <w:sz w:val="28"/>
          <w:szCs w:val="28"/>
          <w:lang w:val="kk-KZ"/>
        </w:rPr>
        <w:t>, Национальном музее</w:t>
      </w:r>
      <w:r w:rsidR="00D558A1" w:rsidRPr="00FE7AC6">
        <w:rPr>
          <w:rFonts w:ascii="Times New Roman" w:hAnsi="Times New Roman" w:cs="Times New Roman"/>
          <w:sz w:val="28"/>
          <w:szCs w:val="28"/>
          <w:lang w:val="kk-KZ"/>
        </w:rPr>
        <w:t xml:space="preserve"> РК</w:t>
      </w:r>
      <w:r w:rsidRPr="00FE7AC6">
        <w:rPr>
          <w:rFonts w:ascii="Times New Roman" w:hAnsi="Times New Roman" w:cs="Times New Roman"/>
          <w:sz w:val="28"/>
          <w:szCs w:val="28"/>
          <w:lang w:val="kk-KZ"/>
        </w:rPr>
        <w:t xml:space="preserve"> и других. Стоящая реконструкция «Шиликтинского Золотого человека» экспонируется в музее Абайской области, «Болган Ана» </w:t>
      </w:r>
      <w:r w:rsidR="00D23D03">
        <w:rPr>
          <w:rFonts w:ascii="Times New Roman" w:hAnsi="Times New Roman" w:cs="Times New Roman"/>
          <w:sz w:val="28"/>
          <w:szCs w:val="28"/>
          <w:lang w:val="kk-KZ"/>
        </w:rPr>
        <w:t>‒</w:t>
      </w:r>
      <w:r w:rsidRPr="00FE7AC6">
        <w:rPr>
          <w:rFonts w:ascii="Times New Roman" w:hAnsi="Times New Roman" w:cs="Times New Roman"/>
          <w:sz w:val="28"/>
          <w:szCs w:val="28"/>
          <w:lang w:val="kk-KZ"/>
        </w:rPr>
        <w:t xml:space="preserve"> в музее Улытауского региона. В Центральном музее можно увидеть стоящие реконструкции «Андроновской женщины», «Кангюйской женщины» и «Гунского воина», а в Национальном музее </w:t>
      </w:r>
      <w:r w:rsidR="00D23D03">
        <w:rPr>
          <w:rFonts w:ascii="Times New Roman" w:hAnsi="Times New Roman" w:cs="Times New Roman"/>
          <w:sz w:val="28"/>
          <w:szCs w:val="28"/>
          <w:lang w:val="kk-KZ"/>
        </w:rPr>
        <w:t>‒</w:t>
      </w:r>
      <w:r w:rsidRPr="00FE7AC6">
        <w:rPr>
          <w:rFonts w:ascii="Times New Roman" w:hAnsi="Times New Roman" w:cs="Times New Roman"/>
          <w:sz w:val="28"/>
          <w:szCs w:val="28"/>
          <w:lang w:val="kk-KZ"/>
        </w:rPr>
        <w:t xml:space="preserve"> «Ширик-Рабатского воина».</w:t>
      </w:r>
      <w:r w:rsidR="00CC3946" w:rsidRPr="00FE7AC6">
        <w:rPr>
          <w:rFonts w:ascii="Times New Roman" w:hAnsi="Times New Roman" w:cs="Times New Roman"/>
          <w:sz w:val="28"/>
          <w:szCs w:val="28"/>
          <w:lang w:val="kk-KZ"/>
        </w:rPr>
        <w:t xml:space="preserve"> С</w:t>
      </w:r>
      <w:r w:rsidR="00DE6BAD" w:rsidRPr="00FE7AC6">
        <w:rPr>
          <w:rFonts w:ascii="Times New Roman" w:hAnsi="Times New Roman" w:cs="Times New Roman"/>
          <w:sz w:val="28"/>
          <w:szCs w:val="28"/>
          <w:lang w:val="kk-KZ"/>
        </w:rPr>
        <w:t>кульптур</w:t>
      </w:r>
      <w:r w:rsidR="00CC3946" w:rsidRPr="00FE7AC6">
        <w:rPr>
          <w:rFonts w:ascii="Times New Roman" w:hAnsi="Times New Roman" w:cs="Times New Roman"/>
          <w:sz w:val="28"/>
          <w:szCs w:val="28"/>
          <w:lang w:val="kk-KZ"/>
        </w:rPr>
        <w:t>ные основы</w:t>
      </w:r>
      <w:r w:rsidR="00DE6BAD" w:rsidRPr="00FE7AC6">
        <w:rPr>
          <w:rFonts w:ascii="Times New Roman" w:hAnsi="Times New Roman" w:cs="Times New Roman"/>
          <w:sz w:val="28"/>
          <w:szCs w:val="28"/>
          <w:lang w:val="kk-KZ"/>
        </w:rPr>
        <w:t xml:space="preserve"> в контексте музейной экспозиции являются музейным экспозиционно-выставочным оборудованием, </w:t>
      </w:r>
      <w:r w:rsidR="00CC3946" w:rsidRPr="00FE7AC6">
        <w:rPr>
          <w:rFonts w:ascii="Times New Roman" w:hAnsi="Times New Roman" w:cs="Times New Roman"/>
          <w:sz w:val="28"/>
          <w:szCs w:val="28"/>
          <w:lang w:val="kk-KZ"/>
        </w:rPr>
        <w:t>своеобразными «витринами»</w:t>
      </w:r>
      <w:r w:rsidR="00DE6BAD" w:rsidRPr="00FE7AC6">
        <w:rPr>
          <w:rFonts w:ascii="Times New Roman" w:hAnsi="Times New Roman" w:cs="Times New Roman"/>
          <w:sz w:val="28"/>
          <w:szCs w:val="28"/>
          <w:lang w:val="kk-KZ"/>
        </w:rPr>
        <w:t xml:space="preserve"> для демонстрации основных экспонатов, и важно чтобы они «не перебивали», не брали на себя много внимания </w:t>
      </w:r>
      <w:r w:rsidR="00CC3946" w:rsidRPr="00FE7AC6">
        <w:rPr>
          <w:rFonts w:ascii="Times New Roman" w:hAnsi="Times New Roman" w:cs="Times New Roman"/>
          <w:sz w:val="28"/>
          <w:szCs w:val="28"/>
          <w:lang w:val="kk-KZ"/>
        </w:rPr>
        <w:t>и были относительно незаметными.</w:t>
      </w:r>
    </w:p>
    <w:p w14:paraId="7FAFBB3B" w14:textId="16DAC07C" w:rsidR="004233C8" w:rsidRPr="00485F28" w:rsidRDefault="00D23D03" w:rsidP="00D23D03">
      <w:pPr>
        <w:pStyle w:val="4"/>
        <w:numPr>
          <w:ilvl w:val="0"/>
          <w:numId w:val="0"/>
        </w:numPr>
        <w:ind w:left="709"/>
        <w:rPr>
          <w:iCs/>
        </w:rPr>
      </w:pPr>
      <w:r w:rsidRPr="00485F28">
        <w:rPr>
          <w:iCs/>
        </w:rPr>
        <w:lastRenderedPageBreak/>
        <w:t>Используемые материалы</w:t>
      </w:r>
    </w:p>
    <w:p w14:paraId="7FB94955" w14:textId="517638AB" w:rsidR="00A64467" w:rsidRPr="00FE7AC6" w:rsidRDefault="00554FD0" w:rsidP="00FE7AC6">
      <w:pPr>
        <w:pStyle w:val="a9"/>
        <w:ind w:firstLine="709"/>
        <w:rPr>
          <w:rFonts w:cs="Times New Roman"/>
          <w:szCs w:val="28"/>
        </w:rPr>
      </w:pPr>
      <w:r w:rsidRPr="00FE7AC6">
        <w:rPr>
          <w:rFonts w:cs="Times New Roman"/>
          <w:szCs w:val="28"/>
        </w:rPr>
        <w:t>Если поза создает впечатление уже издалека, то материалы, и</w:t>
      </w:r>
      <w:r w:rsidR="001B5312" w:rsidRPr="00FE7AC6">
        <w:rPr>
          <w:rFonts w:cs="Times New Roman"/>
          <w:szCs w:val="28"/>
        </w:rPr>
        <w:t>з которых создана реконструкция –</w:t>
      </w:r>
      <w:r w:rsidRPr="00FE7AC6">
        <w:rPr>
          <w:rFonts w:cs="Times New Roman"/>
          <w:szCs w:val="28"/>
        </w:rPr>
        <w:t xml:space="preserve"> это следующий шаг в восприятии объекта. Их </w:t>
      </w:r>
      <w:bookmarkStart w:id="114" w:name="_Hlk193117663"/>
      <w:r w:rsidRPr="00FE7AC6">
        <w:rPr>
          <w:rFonts w:cs="Times New Roman"/>
          <w:szCs w:val="28"/>
        </w:rPr>
        <w:t xml:space="preserve">фактура, цвет, текстура, узоры, и даже толщина, все то, что можно увидеть глазами и представить какие они на ощупь – важно для достоверной реконструкции. </w:t>
      </w:r>
      <w:bookmarkEnd w:id="114"/>
      <w:r w:rsidRPr="00FE7AC6">
        <w:rPr>
          <w:rFonts w:cs="Times New Roman"/>
          <w:szCs w:val="28"/>
        </w:rPr>
        <w:t xml:space="preserve">Упомянутый ранее принцип пяти шагов – когда реконструкция воспринимается </w:t>
      </w:r>
      <w:r w:rsidR="00C668FE" w:rsidRPr="00FE7AC6">
        <w:rPr>
          <w:rFonts w:cs="Times New Roman"/>
          <w:szCs w:val="28"/>
        </w:rPr>
        <w:t>достоверной</w:t>
      </w:r>
      <w:r w:rsidRPr="00FE7AC6">
        <w:rPr>
          <w:rFonts w:cs="Times New Roman"/>
          <w:szCs w:val="28"/>
        </w:rPr>
        <w:t xml:space="preserve"> с расстояния пяти шагов, актуален и здесь. Однако, следует добиваться такого использования материалов, когда реконструкция выглядит убедительно и с одного шага. Крайне важно соблюдать характеристики оригинальных материалов. Не уместно использование тканей, не характерных для исследуемой эпохи. </w:t>
      </w:r>
      <w:r w:rsidR="00A64467" w:rsidRPr="00FE7AC6">
        <w:rPr>
          <w:rFonts w:cs="Times New Roman"/>
          <w:szCs w:val="28"/>
        </w:rPr>
        <w:t>Явно синтетических, и сотканных совершенно иначе, чем оригинал.</w:t>
      </w:r>
      <w:r w:rsidR="00DE6BAD" w:rsidRPr="00FE7AC6">
        <w:rPr>
          <w:rFonts w:cs="Times New Roman"/>
          <w:szCs w:val="28"/>
        </w:rPr>
        <w:t xml:space="preserve"> </w:t>
      </w:r>
      <w:r w:rsidR="00CC3946" w:rsidRPr="00FE7AC6">
        <w:rPr>
          <w:rFonts w:cs="Times New Roman"/>
          <w:szCs w:val="28"/>
        </w:rPr>
        <w:t xml:space="preserve">К сожалению, такие примеры встречаются </w:t>
      </w:r>
      <w:r w:rsidR="00DE6BAD" w:rsidRPr="00FE7AC6">
        <w:rPr>
          <w:rFonts w:cs="Times New Roman"/>
          <w:szCs w:val="28"/>
        </w:rPr>
        <w:t>(</w:t>
      </w:r>
      <w:r w:rsidR="00CC3946" w:rsidRPr="00FE7AC6">
        <w:rPr>
          <w:rFonts w:cs="Times New Roman"/>
          <w:szCs w:val="28"/>
        </w:rPr>
        <w:t>о</w:t>
      </w:r>
      <w:r w:rsidR="00DE6BAD" w:rsidRPr="00FE7AC6">
        <w:rPr>
          <w:rFonts w:cs="Times New Roman"/>
          <w:szCs w:val="28"/>
        </w:rPr>
        <w:t>дежда на ф</w:t>
      </w:r>
      <w:r w:rsidR="00CC3946" w:rsidRPr="00FE7AC6">
        <w:rPr>
          <w:rFonts w:cs="Times New Roman"/>
          <w:szCs w:val="28"/>
        </w:rPr>
        <w:t>игурах в некоторых музеях и визит-центрах</w:t>
      </w:r>
      <w:r w:rsidR="00DE6BAD" w:rsidRPr="00FE7AC6">
        <w:rPr>
          <w:rFonts w:cs="Times New Roman"/>
          <w:szCs w:val="28"/>
        </w:rPr>
        <w:t>)</w:t>
      </w:r>
      <w:r w:rsidR="00CC3946" w:rsidRPr="00FE7AC6">
        <w:rPr>
          <w:rFonts w:cs="Times New Roman"/>
          <w:szCs w:val="28"/>
        </w:rPr>
        <w:t>.</w:t>
      </w:r>
      <w:r w:rsidR="00A64467" w:rsidRPr="00FE7AC6">
        <w:rPr>
          <w:rFonts w:cs="Times New Roman"/>
          <w:szCs w:val="28"/>
        </w:rPr>
        <w:t xml:space="preserve"> Здесь стоит обратить особое внимание на то, как выглядит ткань. Если она произведена с использованием синтетических волокон, но внешне очень похожа на оригинальную ткань, е</w:t>
      </w:r>
      <w:r w:rsidR="001B5312" w:rsidRPr="00FE7AC6">
        <w:rPr>
          <w:rFonts w:cs="Times New Roman"/>
          <w:szCs w:val="28"/>
        </w:rPr>
        <w:t>ё</w:t>
      </w:r>
      <w:r w:rsidR="00A64467" w:rsidRPr="00FE7AC6">
        <w:rPr>
          <w:rFonts w:cs="Times New Roman"/>
          <w:szCs w:val="28"/>
        </w:rPr>
        <w:t xml:space="preserve"> можно использовать. Для музейной реконструкции важно внешнее сходство и создание </w:t>
      </w:r>
      <w:r w:rsidR="00C668FE" w:rsidRPr="00FE7AC6">
        <w:rPr>
          <w:rFonts w:cs="Times New Roman"/>
          <w:szCs w:val="28"/>
        </w:rPr>
        <w:t>достоверного</w:t>
      </w:r>
      <w:r w:rsidR="00A64467" w:rsidRPr="00FE7AC6">
        <w:rPr>
          <w:rFonts w:cs="Times New Roman"/>
          <w:szCs w:val="28"/>
        </w:rPr>
        <w:t xml:space="preserve"> образа из множества мелких и крупных деталей. </w:t>
      </w:r>
    </w:p>
    <w:p w14:paraId="4D9888A1" w14:textId="2B967D6D" w:rsidR="00554FD0" w:rsidRPr="00FE7AC6" w:rsidRDefault="00A64467" w:rsidP="00FE7AC6">
      <w:pPr>
        <w:pStyle w:val="a9"/>
        <w:ind w:firstLine="709"/>
        <w:rPr>
          <w:rFonts w:cs="Times New Roman"/>
          <w:szCs w:val="28"/>
        </w:rPr>
      </w:pPr>
      <w:r w:rsidRPr="00FE7AC6">
        <w:rPr>
          <w:rFonts w:cs="Times New Roman"/>
          <w:szCs w:val="28"/>
        </w:rPr>
        <w:t xml:space="preserve">Также важно соблюдение цветовой гаммы, характерной для исследуемой эпохи. Так, применение цветов, которых не было ранее, или слишком ярких красителей, может вызвать у посетителей сомнения в достоверности реконструкции. В этой связи крайне важно изучить какие красители и протравы использовались, насколько они были доступны, в каких направлениях велась торговля, вследствие которой в выбранном регионе могли появиться другие ткани и их цвета и так далее. Поэтому важно достаточно глубоко изучать и эти аспекты истории, чтобы не ввести посетителей музеев и исследователей в заблуждение. </w:t>
      </w:r>
    </w:p>
    <w:p w14:paraId="40AFF28D" w14:textId="6CE88810" w:rsidR="007F2818" w:rsidRPr="00FE7AC6" w:rsidRDefault="00A64467" w:rsidP="00FE7AC6">
      <w:pPr>
        <w:pStyle w:val="a9"/>
        <w:ind w:firstLine="709"/>
        <w:rPr>
          <w:rFonts w:cs="Times New Roman"/>
          <w:szCs w:val="28"/>
          <w:lang w:val="kk-KZ"/>
        </w:rPr>
      </w:pPr>
      <w:r w:rsidRPr="00FE7AC6">
        <w:rPr>
          <w:rFonts w:cs="Times New Roman"/>
          <w:szCs w:val="28"/>
        </w:rPr>
        <w:t xml:space="preserve">Принцип тщательного подбора материалов относится и к выбору материалов париков, предметов вооружения, инструментов, транспорта, посуды и многого другого. </w:t>
      </w:r>
    </w:p>
    <w:p w14:paraId="13AED327" w14:textId="0C45E723" w:rsidR="004233C8" w:rsidRPr="00485F28" w:rsidRDefault="00D23D03" w:rsidP="00D23D03">
      <w:pPr>
        <w:pStyle w:val="4"/>
        <w:numPr>
          <w:ilvl w:val="0"/>
          <w:numId w:val="0"/>
        </w:numPr>
        <w:ind w:left="709"/>
        <w:rPr>
          <w:iCs/>
        </w:rPr>
      </w:pPr>
      <w:r w:rsidRPr="00485F28">
        <w:rPr>
          <w:iCs/>
        </w:rPr>
        <w:t>Используемые украшения</w:t>
      </w:r>
    </w:p>
    <w:p w14:paraId="53D6150F" w14:textId="64286DE5" w:rsidR="00A64467" w:rsidRPr="00FE7AC6" w:rsidRDefault="00A64467" w:rsidP="00FE7AC6">
      <w:pPr>
        <w:pStyle w:val="a9"/>
        <w:ind w:firstLine="709"/>
        <w:rPr>
          <w:rFonts w:cs="Times New Roman"/>
          <w:szCs w:val="28"/>
        </w:rPr>
      </w:pPr>
      <w:r w:rsidRPr="00FE7AC6">
        <w:rPr>
          <w:rFonts w:cs="Times New Roman"/>
          <w:szCs w:val="28"/>
        </w:rPr>
        <w:t xml:space="preserve">Поза и выбранные материалы для костюма создают общий образ, а вот дополняют и обогащают его различные украшения и аксессуары. </w:t>
      </w:r>
      <w:r w:rsidR="003365B0" w:rsidRPr="00FE7AC6">
        <w:rPr>
          <w:rFonts w:cs="Times New Roman"/>
          <w:szCs w:val="28"/>
        </w:rPr>
        <w:t>К ним относятся и аппликации, и вышивки, и различные декоративные элементы. Кроме того, большую роль играют украшения, создан</w:t>
      </w:r>
      <w:r w:rsidR="003617BD" w:rsidRPr="00FE7AC6">
        <w:rPr>
          <w:rFonts w:cs="Times New Roman"/>
          <w:szCs w:val="28"/>
        </w:rPr>
        <w:t xml:space="preserve">ные из самых разных материалов: кости, кожи, дерева, перламутра, бронзы, серебра, золота, и многих других. </w:t>
      </w:r>
    </w:p>
    <w:p w14:paraId="40C019BE" w14:textId="55CB5C63" w:rsidR="007F2818" w:rsidRPr="00FE7AC6" w:rsidRDefault="003617BD" w:rsidP="00FE7AC6">
      <w:pPr>
        <w:pStyle w:val="a9"/>
        <w:ind w:firstLine="709"/>
        <w:rPr>
          <w:rFonts w:cs="Times New Roman"/>
          <w:szCs w:val="28"/>
          <w:lang w:val="kk-KZ"/>
        </w:rPr>
      </w:pPr>
      <w:r w:rsidRPr="00FE7AC6">
        <w:rPr>
          <w:rFonts w:cs="Times New Roman"/>
          <w:szCs w:val="28"/>
        </w:rPr>
        <w:t xml:space="preserve">Как и в случае с материалами одежды, здесь важным остается внешний вид украшений. Как показывает осмотр различных музеев, часто реконструктор поддается соблазну сделать украшения чрезмерно хорошо обработанными, из-за чего теряется </w:t>
      </w:r>
      <w:r w:rsidR="00C668FE" w:rsidRPr="00FE7AC6">
        <w:rPr>
          <w:rFonts w:cs="Times New Roman"/>
          <w:szCs w:val="28"/>
        </w:rPr>
        <w:t>достоверность,</w:t>
      </w:r>
      <w:r w:rsidRPr="00FE7AC6">
        <w:rPr>
          <w:rFonts w:cs="Times New Roman"/>
          <w:szCs w:val="28"/>
        </w:rPr>
        <w:t xml:space="preserve"> так нужная в музейной экспозиции, когда украшения создаются на станке и им придается нарочито новый вид. В таком случае они выглядят совсем чужими в музейной экспозиции, вступая в спор с находящимися вокруг подлинниками. </w:t>
      </w:r>
    </w:p>
    <w:p w14:paraId="34E73771" w14:textId="716CE125" w:rsidR="004233C8" w:rsidRPr="00485F28" w:rsidRDefault="00D23D03" w:rsidP="00D23D03">
      <w:pPr>
        <w:pStyle w:val="4"/>
        <w:numPr>
          <w:ilvl w:val="0"/>
          <w:numId w:val="0"/>
        </w:numPr>
        <w:ind w:left="709"/>
        <w:jc w:val="both"/>
        <w:rPr>
          <w:iCs/>
        </w:rPr>
      </w:pPr>
      <w:r w:rsidRPr="00485F28">
        <w:rPr>
          <w:iCs/>
          <w:lang w:val="kk-KZ"/>
        </w:rPr>
        <w:t>Реконструируемый предмет и пространство экспозиции вокруг него</w:t>
      </w:r>
      <w:r w:rsidR="00765587" w:rsidRPr="00485F28">
        <w:rPr>
          <w:iCs/>
          <w:lang w:val="kk-KZ"/>
        </w:rPr>
        <w:t xml:space="preserve"> </w:t>
      </w:r>
    </w:p>
    <w:p w14:paraId="2991AF36" w14:textId="7A961FBC" w:rsidR="0075122A" w:rsidRPr="00FE7AC6" w:rsidRDefault="0075122A" w:rsidP="00FE7AC6">
      <w:pPr>
        <w:pStyle w:val="a9"/>
        <w:ind w:firstLine="709"/>
        <w:rPr>
          <w:rFonts w:cs="Times New Roman"/>
          <w:szCs w:val="28"/>
        </w:rPr>
      </w:pPr>
      <w:r w:rsidRPr="00FE7AC6">
        <w:rPr>
          <w:rFonts w:cs="Times New Roman"/>
          <w:szCs w:val="28"/>
        </w:rPr>
        <w:lastRenderedPageBreak/>
        <w:t xml:space="preserve">Для популяризации истории музеям необходимо создавать яркие, запоминающиеся экспозиции. Это отнюдь не означает, что нужно каждый предмет выделять экспозиционно. Напротив – стоит выделить один комплекс, как самый значимый и главный, и уже вокруг расположить остальные артефакты, помогающие понять выбранную эпоху и территорию. Именно для выделения выбранного комплекса может использоваться создание его среды обитания, атмосферы, в которую он погружен. Для создания такой атмосферы могут использоваться как синхронные и сопутствующие ему предметы, так и </w:t>
      </w:r>
      <w:r w:rsidR="00F102C6" w:rsidRPr="00FE7AC6">
        <w:rPr>
          <w:rFonts w:cs="Times New Roman"/>
          <w:szCs w:val="28"/>
        </w:rPr>
        <w:t>фоны,</w:t>
      </w:r>
      <w:r w:rsidRPr="00FE7AC6">
        <w:rPr>
          <w:rFonts w:cs="Times New Roman"/>
          <w:szCs w:val="28"/>
        </w:rPr>
        <w:t xml:space="preserve"> и окружение, подобранные и созданные для формирования особой атмосферы вокруг комплекса. </w:t>
      </w:r>
    </w:p>
    <w:p w14:paraId="2F10F523" w14:textId="5F5314EC" w:rsidR="0075122A" w:rsidRPr="00FE7AC6" w:rsidRDefault="0075122A" w:rsidP="00FE7AC6">
      <w:pPr>
        <w:pStyle w:val="a9"/>
        <w:ind w:firstLine="709"/>
        <w:rPr>
          <w:rFonts w:cs="Times New Roman"/>
          <w:szCs w:val="28"/>
        </w:rPr>
      </w:pPr>
      <w:r w:rsidRPr="00FE7AC6">
        <w:rPr>
          <w:rFonts w:cs="Times New Roman"/>
          <w:szCs w:val="28"/>
        </w:rPr>
        <w:t xml:space="preserve">Среди видов музеев известны так называемые музеи живой истории, получившие распространение в середине </w:t>
      </w:r>
      <w:r w:rsidR="00D558A1" w:rsidRPr="00FE7AC6">
        <w:rPr>
          <w:rFonts w:cs="Times New Roman"/>
          <w:szCs w:val="28"/>
          <w:lang w:val="en-US"/>
        </w:rPr>
        <w:t>XX</w:t>
      </w:r>
      <w:r w:rsidRPr="00FE7AC6">
        <w:rPr>
          <w:rFonts w:cs="Times New Roman"/>
          <w:szCs w:val="28"/>
        </w:rPr>
        <w:t xml:space="preserve"> </w:t>
      </w:r>
      <w:r w:rsidR="00F102C6" w:rsidRPr="00FE7AC6">
        <w:rPr>
          <w:rFonts w:cs="Times New Roman"/>
          <w:szCs w:val="28"/>
        </w:rPr>
        <w:t>века, и</w:t>
      </w:r>
      <w:r w:rsidRPr="00FE7AC6">
        <w:rPr>
          <w:rFonts w:cs="Times New Roman"/>
          <w:szCs w:val="28"/>
        </w:rPr>
        <w:t xml:space="preserve"> ассоциирующиеся также с экспериментальной археологией. В музеях живой истории воссозда</w:t>
      </w:r>
      <w:r w:rsidR="00F102C6" w:rsidRPr="00FE7AC6">
        <w:rPr>
          <w:rFonts w:cs="Times New Roman"/>
          <w:szCs w:val="28"/>
        </w:rPr>
        <w:t>ё</w:t>
      </w:r>
      <w:r w:rsidRPr="00FE7AC6">
        <w:rPr>
          <w:rFonts w:cs="Times New Roman"/>
          <w:szCs w:val="28"/>
        </w:rPr>
        <w:t xml:space="preserve">тся среда не только одного выбранного объекта, но целого комплекса сооружений, и даже города. В таких музеях создаются условия для погружения в определенное время – начиная от архитектуры до одежды и </w:t>
      </w:r>
      <w:r w:rsidR="000A2B46" w:rsidRPr="00FE7AC6">
        <w:rPr>
          <w:rFonts w:cs="Times New Roman"/>
          <w:szCs w:val="28"/>
        </w:rPr>
        <w:t xml:space="preserve">даже пищи. Одним из примеров можно назвать форт </w:t>
      </w:r>
      <w:proofErr w:type="spellStart"/>
      <w:r w:rsidR="000A2B46" w:rsidRPr="00FE7AC6">
        <w:rPr>
          <w:rFonts w:cs="Times New Roman"/>
          <w:szCs w:val="28"/>
        </w:rPr>
        <w:t>Экеторп</w:t>
      </w:r>
      <w:proofErr w:type="spellEnd"/>
      <w:r w:rsidR="000A2B46" w:rsidRPr="00FE7AC6">
        <w:rPr>
          <w:rFonts w:cs="Times New Roman"/>
          <w:szCs w:val="28"/>
        </w:rPr>
        <w:t xml:space="preserve"> в Швеции. В 1978 году археологические следы форта </w:t>
      </w:r>
      <w:proofErr w:type="spellStart"/>
      <w:r w:rsidR="000A2B46" w:rsidRPr="00FE7AC6">
        <w:rPr>
          <w:rFonts w:cs="Times New Roman"/>
          <w:szCs w:val="28"/>
        </w:rPr>
        <w:t>Экеторп</w:t>
      </w:r>
      <w:proofErr w:type="spellEnd"/>
      <w:r w:rsidR="000A2B46" w:rsidRPr="00FE7AC6">
        <w:rPr>
          <w:rFonts w:cs="Times New Roman"/>
          <w:szCs w:val="28"/>
        </w:rPr>
        <w:t xml:space="preserve">, расположенного на острове </w:t>
      </w:r>
      <w:proofErr w:type="spellStart"/>
      <w:r w:rsidR="000A2B46" w:rsidRPr="00FE7AC6">
        <w:rPr>
          <w:rFonts w:cs="Times New Roman"/>
          <w:szCs w:val="28"/>
        </w:rPr>
        <w:t>Эланд</w:t>
      </w:r>
      <w:proofErr w:type="spellEnd"/>
      <w:r w:rsidR="000A2B46" w:rsidRPr="00FE7AC6">
        <w:rPr>
          <w:rFonts w:cs="Times New Roman"/>
          <w:szCs w:val="28"/>
        </w:rPr>
        <w:t xml:space="preserve"> в Балтийском море, подверглись реконструкции, в результате чего возник первый шведский музей живой истории. Этот музей объединил археологическую реконструкцию с экспериментальной археологией и образовательной программой для населения. Миссия форта </w:t>
      </w:r>
      <w:proofErr w:type="spellStart"/>
      <w:r w:rsidR="000A2B46" w:rsidRPr="00FE7AC6">
        <w:rPr>
          <w:rFonts w:cs="Times New Roman"/>
          <w:szCs w:val="28"/>
        </w:rPr>
        <w:t>Экеторп</w:t>
      </w:r>
      <w:proofErr w:type="spellEnd"/>
      <w:r w:rsidR="000A2B46" w:rsidRPr="00FE7AC6">
        <w:rPr>
          <w:rFonts w:cs="Times New Roman"/>
          <w:szCs w:val="28"/>
        </w:rPr>
        <w:t xml:space="preserve"> заключается в оживлении шведского железного века (500 г. до н.э. – 1050 г. н.э.) и средневековья (1050–1526 гг. н.э.) через реконструкции, экскурсии, школьные программы, ролевые игры, экспериментальные исследования, рем</w:t>
      </w:r>
      <w:r w:rsidR="00F102C6" w:rsidRPr="00FE7AC6">
        <w:rPr>
          <w:rFonts w:cs="Times New Roman"/>
          <w:szCs w:val="28"/>
        </w:rPr>
        <w:t>ё</w:t>
      </w:r>
      <w:r w:rsidR="000A2B46" w:rsidRPr="00FE7AC6">
        <w:rPr>
          <w:rFonts w:cs="Times New Roman"/>
          <w:szCs w:val="28"/>
        </w:rPr>
        <w:t xml:space="preserve">сла и интерактивные мероприятия под руководством приглашенных археологов. Главная цель – помочь посетителям понять условия жизни людей в прошлом, позволяя им наблюдать и участвовать в характерных событиях тех исторических периодов, которые </w:t>
      </w:r>
      <w:r w:rsidR="00F102C6" w:rsidRPr="00FE7AC6">
        <w:rPr>
          <w:rFonts w:cs="Times New Roman"/>
          <w:szCs w:val="28"/>
        </w:rPr>
        <w:t>были</w:t>
      </w:r>
      <w:r w:rsidR="000A2B46" w:rsidRPr="00FE7AC6">
        <w:rPr>
          <w:rFonts w:cs="Times New Roman"/>
          <w:szCs w:val="28"/>
        </w:rPr>
        <w:t xml:space="preserve"> воссозда</w:t>
      </w:r>
      <w:r w:rsidR="00F102C6" w:rsidRPr="00FE7AC6">
        <w:rPr>
          <w:rFonts w:cs="Times New Roman"/>
          <w:szCs w:val="28"/>
        </w:rPr>
        <w:t>ны</w:t>
      </w:r>
      <w:r w:rsidR="000A2B46" w:rsidRPr="00FE7AC6">
        <w:rPr>
          <w:rFonts w:cs="Times New Roman"/>
          <w:szCs w:val="28"/>
        </w:rPr>
        <w:t xml:space="preserve"> [</w:t>
      </w:r>
      <w:r w:rsidR="00ED6CAD" w:rsidRPr="00FE7AC6">
        <w:rPr>
          <w:rFonts w:cs="Times New Roman"/>
          <w:szCs w:val="28"/>
        </w:rPr>
        <w:t>51</w:t>
      </w:r>
      <w:r w:rsidR="005C486E" w:rsidRPr="00FE7AC6">
        <w:rPr>
          <w:rFonts w:cs="Times New Roman"/>
          <w:szCs w:val="28"/>
        </w:rPr>
        <w:t xml:space="preserve">, </w:t>
      </w:r>
      <w:r w:rsidR="00ED6CAD" w:rsidRPr="00FE7AC6">
        <w:rPr>
          <w:rFonts w:cs="Times New Roman"/>
          <w:szCs w:val="28"/>
        </w:rPr>
        <w:t>р</w:t>
      </w:r>
      <w:r w:rsidR="005C486E" w:rsidRPr="00FE7AC6">
        <w:rPr>
          <w:rFonts w:cs="Times New Roman"/>
          <w:szCs w:val="28"/>
        </w:rPr>
        <w:t xml:space="preserve">. </w:t>
      </w:r>
      <w:r w:rsidR="000A2B46" w:rsidRPr="00FE7AC6">
        <w:rPr>
          <w:rFonts w:cs="Times New Roman"/>
          <w:szCs w:val="28"/>
        </w:rPr>
        <w:t>28].</w:t>
      </w:r>
    </w:p>
    <w:p w14:paraId="25728324" w14:textId="2373F604" w:rsidR="002E0D5A" w:rsidRPr="00FE7AC6" w:rsidRDefault="002E0D5A" w:rsidP="00FE7AC6">
      <w:pPr>
        <w:pStyle w:val="a9"/>
        <w:ind w:firstLine="709"/>
        <w:rPr>
          <w:rFonts w:cs="Times New Roman"/>
          <w:szCs w:val="28"/>
        </w:rPr>
      </w:pPr>
      <w:r w:rsidRPr="00FE7AC6">
        <w:rPr>
          <w:rFonts w:cs="Times New Roman"/>
          <w:szCs w:val="28"/>
        </w:rPr>
        <w:t xml:space="preserve">Реконструкцию как способ демонстрации культуры часто приписывают шведскому фольклористу Артуру </w:t>
      </w:r>
      <w:proofErr w:type="spellStart"/>
      <w:r w:rsidRPr="00FE7AC6">
        <w:rPr>
          <w:rFonts w:cs="Times New Roman"/>
          <w:szCs w:val="28"/>
        </w:rPr>
        <w:t>Хазелиусу</w:t>
      </w:r>
      <w:proofErr w:type="spellEnd"/>
      <w:r w:rsidRPr="00FE7AC6">
        <w:rPr>
          <w:rFonts w:cs="Times New Roman"/>
          <w:szCs w:val="28"/>
        </w:rPr>
        <w:t xml:space="preserve"> (1833–1901), основателю Скандинавской этнографической коллекции в Стокгольме в 1873 году и тесно связанного с ней известного музея под открытым небом </w:t>
      </w:r>
      <w:proofErr w:type="spellStart"/>
      <w:r w:rsidRPr="00FE7AC6">
        <w:rPr>
          <w:rFonts w:cs="Times New Roman"/>
          <w:szCs w:val="28"/>
        </w:rPr>
        <w:t>Скансен</w:t>
      </w:r>
      <w:proofErr w:type="spellEnd"/>
      <w:r w:rsidR="00F102C6" w:rsidRPr="00FE7AC6">
        <w:rPr>
          <w:rFonts w:cs="Times New Roman"/>
          <w:szCs w:val="28"/>
        </w:rPr>
        <w:t>, открытого</w:t>
      </w:r>
      <w:r w:rsidRPr="00FE7AC6">
        <w:rPr>
          <w:rFonts w:cs="Times New Roman"/>
          <w:szCs w:val="28"/>
        </w:rPr>
        <w:t xml:space="preserve"> в 1891 году [</w:t>
      </w:r>
      <w:r w:rsidR="00ED6CAD" w:rsidRPr="00FE7AC6">
        <w:rPr>
          <w:rFonts w:cs="Times New Roman"/>
          <w:szCs w:val="28"/>
        </w:rPr>
        <w:t>29</w:t>
      </w:r>
      <w:r w:rsidR="005C486E" w:rsidRPr="00FE7AC6">
        <w:rPr>
          <w:rFonts w:cs="Times New Roman"/>
          <w:szCs w:val="28"/>
        </w:rPr>
        <w:t xml:space="preserve">, </w:t>
      </w:r>
      <w:r w:rsidR="00ED6CAD" w:rsidRPr="00FE7AC6">
        <w:rPr>
          <w:rFonts w:cs="Times New Roman"/>
          <w:szCs w:val="28"/>
        </w:rPr>
        <w:t>р</w:t>
      </w:r>
      <w:r w:rsidR="005C486E" w:rsidRPr="00FE7AC6">
        <w:rPr>
          <w:rFonts w:cs="Times New Roman"/>
          <w:szCs w:val="28"/>
        </w:rPr>
        <w:t xml:space="preserve">. </w:t>
      </w:r>
      <w:r w:rsidRPr="00FE7AC6">
        <w:rPr>
          <w:rFonts w:cs="Times New Roman"/>
          <w:szCs w:val="28"/>
        </w:rPr>
        <w:t>49].</w:t>
      </w:r>
    </w:p>
    <w:p w14:paraId="4FB18FF4" w14:textId="435E43B8" w:rsidR="002E0D5A" w:rsidRPr="00FE7AC6" w:rsidRDefault="002E0D5A" w:rsidP="00FE7AC6">
      <w:pPr>
        <w:pStyle w:val="a9"/>
        <w:ind w:firstLine="709"/>
        <w:rPr>
          <w:rFonts w:cs="Times New Roman"/>
          <w:szCs w:val="28"/>
        </w:rPr>
      </w:pPr>
      <w:r w:rsidRPr="00FE7AC6">
        <w:rPr>
          <w:rFonts w:cs="Times New Roman"/>
          <w:szCs w:val="28"/>
        </w:rPr>
        <w:t xml:space="preserve">Однако, далеко не все музеи являются полной реконструкцией городов и поселений. Чаще всего, музеи объединяют под своей крышей артефакты, рассказывающие о самых разных эпохах и регионах. </w:t>
      </w:r>
      <w:r w:rsidR="007F3200" w:rsidRPr="00FE7AC6">
        <w:rPr>
          <w:rFonts w:cs="Times New Roman"/>
          <w:szCs w:val="28"/>
        </w:rPr>
        <w:t>В таком случае, среду обитания нужно создавать в выделенном для реконструкции пространстве. Даже немного большая, чем о</w:t>
      </w:r>
      <w:r w:rsidR="00F102C6" w:rsidRPr="00FE7AC6">
        <w:rPr>
          <w:rFonts w:cs="Times New Roman"/>
          <w:szCs w:val="28"/>
        </w:rPr>
        <w:t>бычно, витрина</w:t>
      </w:r>
      <w:r w:rsidR="007F3200" w:rsidRPr="00FE7AC6">
        <w:rPr>
          <w:rFonts w:cs="Times New Roman"/>
          <w:szCs w:val="28"/>
        </w:rPr>
        <w:t xml:space="preserve"> способна вместить ряд предметов, создающих определенный настрой и нарратив, в котором «живет» реконструкция. Конечно, если есть возможность выделить достаточно места для </w:t>
      </w:r>
      <w:r w:rsidR="00636B4D" w:rsidRPr="00FE7AC6">
        <w:rPr>
          <w:rFonts w:cs="Times New Roman"/>
          <w:szCs w:val="28"/>
        </w:rPr>
        <w:t>создания среды, его стоит использовать максимально эффективно для создания максимально эффектного представления в экспозиции.</w:t>
      </w:r>
      <w:r w:rsidR="001D41DD" w:rsidRPr="00FE7AC6">
        <w:rPr>
          <w:rFonts w:cs="Times New Roman"/>
          <w:szCs w:val="28"/>
        </w:rPr>
        <w:t xml:space="preserve"> </w:t>
      </w:r>
      <w:r w:rsidR="00636B4D" w:rsidRPr="00FE7AC6">
        <w:rPr>
          <w:rFonts w:cs="Times New Roman"/>
          <w:szCs w:val="28"/>
        </w:rPr>
        <w:t xml:space="preserve">Одним из примеров использования среды обитания является создание макета кургана в разрезе, и помещение в его центр оригинального раскопа с захоронением </w:t>
      </w:r>
      <w:r w:rsidR="00636B4D" w:rsidRPr="00FE7AC6">
        <w:rPr>
          <w:rFonts w:cs="Times New Roman"/>
          <w:szCs w:val="28"/>
        </w:rPr>
        <w:lastRenderedPageBreak/>
        <w:t xml:space="preserve">лошадей из кургана Берел, законсервированного и отреставрированного в </w:t>
      </w:r>
      <w:r w:rsidR="00017DEF" w:rsidRPr="00FE7AC6">
        <w:rPr>
          <w:rFonts w:cs="Times New Roman"/>
          <w:szCs w:val="28"/>
        </w:rPr>
        <w:t>НРЛ</w:t>
      </w:r>
      <w:r w:rsidR="00636B4D" w:rsidRPr="00FE7AC6">
        <w:rPr>
          <w:rFonts w:cs="Times New Roman"/>
          <w:szCs w:val="28"/>
        </w:rPr>
        <w:t xml:space="preserve"> «Остров Крым». Сама идея использования кургана в разрезе в музейной экспозиции была предложена автором данной работы в процессе создания проекта экспозиции Музея золота в составе Национального музея</w:t>
      </w:r>
      <w:r w:rsidR="002439AA" w:rsidRPr="00FE7AC6">
        <w:rPr>
          <w:rFonts w:cs="Times New Roman"/>
          <w:szCs w:val="28"/>
        </w:rPr>
        <w:t xml:space="preserve"> ещё </w:t>
      </w:r>
      <w:r w:rsidR="00636B4D" w:rsidRPr="00FE7AC6">
        <w:rPr>
          <w:rFonts w:cs="Times New Roman"/>
          <w:szCs w:val="28"/>
        </w:rPr>
        <w:t xml:space="preserve">в 2012 году. </w:t>
      </w:r>
    </w:p>
    <w:p w14:paraId="3C6D65A8" w14:textId="45A3A4C4" w:rsidR="00636B4D" w:rsidRPr="00FE7AC6" w:rsidRDefault="00636B4D" w:rsidP="00FE7AC6">
      <w:pPr>
        <w:pStyle w:val="a9"/>
        <w:ind w:firstLine="709"/>
        <w:rPr>
          <w:rFonts w:cs="Times New Roman"/>
          <w:szCs w:val="28"/>
        </w:rPr>
      </w:pPr>
      <w:r w:rsidRPr="00FE7AC6">
        <w:rPr>
          <w:rFonts w:cs="Times New Roman"/>
          <w:szCs w:val="28"/>
        </w:rPr>
        <w:t xml:space="preserve">Автором был использован метод размещения художественного фона для представления реконструкции комплекса костюма на выставке в </w:t>
      </w:r>
      <w:proofErr w:type="spellStart"/>
      <w:r w:rsidRPr="00FE7AC6">
        <w:rPr>
          <w:rFonts w:cs="Times New Roman"/>
          <w:szCs w:val="28"/>
        </w:rPr>
        <w:t>Ханжоу</w:t>
      </w:r>
      <w:proofErr w:type="spellEnd"/>
      <w:r w:rsidRPr="00FE7AC6">
        <w:rPr>
          <w:rFonts w:cs="Times New Roman"/>
          <w:szCs w:val="28"/>
        </w:rPr>
        <w:t xml:space="preserve"> в Китае, где участвовала реконструкция </w:t>
      </w:r>
      <w:r w:rsidR="00B07285" w:rsidRPr="00FE7AC6">
        <w:rPr>
          <w:rFonts w:cs="Times New Roman"/>
          <w:szCs w:val="28"/>
        </w:rPr>
        <w:t xml:space="preserve">знатной сарматской женщины, так называемой </w:t>
      </w:r>
      <w:proofErr w:type="spellStart"/>
      <w:r w:rsidRPr="00FE7AC6">
        <w:rPr>
          <w:rFonts w:cs="Times New Roman"/>
          <w:szCs w:val="28"/>
        </w:rPr>
        <w:t>Таксайской</w:t>
      </w:r>
      <w:proofErr w:type="spellEnd"/>
      <w:r w:rsidRPr="00FE7AC6">
        <w:rPr>
          <w:rFonts w:cs="Times New Roman"/>
          <w:szCs w:val="28"/>
        </w:rPr>
        <w:t xml:space="preserve"> жрицы</w:t>
      </w:r>
      <w:r w:rsidR="00B07285" w:rsidRPr="00FE7AC6">
        <w:rPr>
          <w:rFonts w:cs="Times New Roman"/>
          <w:szCs w:val="28"/>
        </w:rPr>
        <w:t xml:space="preserve"> из курганного комплекса </w:t>
      </w:r>
      <w:proofErr w:type="spellStart"/>
      <w:r w:rsidR="00B07285" w:rsidRPr="00FE7AC6">
        <w:rPr>
          <w:rFonts w:cs="Times New Roman"/>
          <w:szCs w:val="28"/>
        </w:rPr>
        <w:t>Таксай</w:t>
      </w:r>
      <w:proofErr w:type="spellEnd"/>
      <w:r w:rsidR="00B07285" w:rsidRPr="00FE7AC6">
        <w:rPr>
          <w:rFonts w:cs="Times New Roman"/>
          <w:szCs w:val="28"/>
        </w:rPr>
        <w:t xml:space="preserve"> 1</w:t>
      </w:r>
      <w:r w:rsidRPr="00FE7AC6">
        <w:rPr>
          <w:rFonts w:cs="Times New Roman"/>
          <w:szCs w:val="28"/>
        </w:rPr>
        <w:t xml:space="preserve"> </w:t>
      </w:r>
      <w:r w:rsidR="007048A2" w:rsidRPr="00FE7AC6">
        <w:rPr>
          <w:rFonts w:cs="Times New Roman"/>
          <w:szCs w:val="28"/>
        </w:rPr>
        <w:t>[</w:t>
      </w:r>
      <w:r w:rsidR="00ED6CAD" w:rsidRPr="00FE7AC6">
        <w:rPr>
          <w:rFonts w:cs="Times New Roman"/>
          <w:szCs w:val="28"/>
        </w:rPr>
        <w:t>93, с. 3-62</w:t>
      </w:r>
      <w:r w:rsidR="00702F5C" w:rsidRPr="00FE7AC6">
        <w:rPr>
          <w:rFonts w:cs="Times New Roman"/>
          <w:szCs w:val="28"/>
        </w:rPr>
        <w:t>]</w:t>
      </w:r>
      <w:r w:rsidRPr="00FE7AC6">
        <w:rPr>
          <w:rFonts w:cs="Times New Roman"/>
          <w:szCs w:val="28"/>
        </w:rPr>
        <w:t xml:space="preserve">. Специально для данной реконструкции был создан фон с изображением пылающего костра и полной луны на фоне ночного неба. Эти изображения не случайны – ведь </w:t>
      </w:r>
      <w:proofErr w:type="spellStart"/>
      <w:r w:rsidRPr="00FE7AC6">
        <w:rPr>
          <w:rFonts w:cs="Times New Roman"/>
          <w:szCs w:val="28"/>
        </w:rPr>
        <w:t>таксайская</w:t>
      </w:r>
      <w:proofErr w:type="spellEnd"/>
      <w:r w:rsidRPr="00FE7AC6">
        <w:rPr>
          <w:rFonts w:cs="Times New Roman"/>
          <w:szCs w:val="28"/>
        </w:rPr>
        <w:t xml:space="preserve"> жрица, вернее е</w:t>
      </w:r>
      <w:r w:rsidR="00B07285" w:rsidRPr="00FE7AC6">
        <w:rPr>
          <w:rFonts w:cs="Times New Roman"/>
          <w:szCs w:val="28"/>
        </w:rPr>
        <w:t>ё</w:t>
      </w:r>
      <w:r w:rsidRPr="00FE7AC6">
        <w:rPr>
          <w:rFonts w:cs="Times New Roman"/>
          <w:szCs w:val="28"/>
        </w:rPr>
        <w:t xml:space="preserve"> останки были найдены обугленными, а значит, имели особые отношения с огн</w:t>
      </w:r>
      <w:r w:rsidR="00B07285" w:rsidRPr="00FE7AC6">
        <w:rPr>
          <w:rFonts w:cs="Times New Roman"/>
          <w:szCs w:val="28"/>
        </w:rPr>
        <w:t>ё</w:t>
      </w:r>
      <w:r w:rsidRPr="00FE7AC6">
        <w:rPr>
          <w:rFonts w:cs="Times New Roman"/>
          <w:szCs w:val="28"/>
        </w:rPr>
        <w:t>м.</w:t>
      </w:r>
    </w:p>
    <w:p w14:paraId="7EDDCB41" w14:textId="24A85DF9" w:rsidR="000A2B46" w:rsidRPr="00FE7AC6" w:rsidRDefault="00636B4D" w:rsidP="00FE7AC6">
      <w:pPr>
        <w:pStyle w:val="a9"/>
        <w:ind w:firstLine="709"/>
        <w:rPr>
          <w:rFonts w:cs="Times New Roman"/>
          <w:szCs w:val="28"/>
        </w:rPr>
      </w:pPr>
      <w:r w:rsidRPr="00FE7AC6">
        <w:rPr>
          <w:rFonts w:cs="Times New Roman"/>
          <w:szCs w:val="28"/>
        </w:rPr>
        <w:t xml:space="preserve">В целом, использование фонов, атрибутов, растений и прочих способов создать атмосферу, помогают посетителю получить более эмоциональное, а значит более запоминающееся впечатление. </w:t>
      </w:r>
    </w:p>
    <w:p w14:paraId="6A29EC07" w14:textId="77777777" w:rsidR="007F2818" w:rsidRPr="00FE7AC6" w:rsidRDefault="007F2818" w:rsidP="00FE7AC6">
      <w:pPr>
        <w:pStyle w:val="a9"/>
        <w:ind w:firstLine="709"/>
        <w:rPr>
          <w:rFonts w:cs="Times New Roman"/>
          <w:szCs w:val="28"/>
        </w:rPr>
      </w:pPr>
    </w:p>
    <w:p w14:paraId="2546AD57" w14:textId="7CF063CB" w:rsidR="004233C8" w:rsidRPr="00FE7AC6" w:rsidRDefault="00D23D03" w:rsidP="00D23D03">
      <w:pPr>
        <w:pStyle w:val="2"/>
        <w:numPr>
          <w:ilvl w:val="0"/>
          <w:numId w:val="0"/>
        </w:numPr>
        <w:ind w:left="709"/>
      </w:pPr>
      <w:bookmarkStart w:id="115" w:name="_Toc188475663"/>
      <w:bookmarkStart w:id="116" w:name="_Toc191564100"/>
      <w:r>
        <w:t>2.</w:t>
      </w:r>
      <w:r w:rsidR="00485F28">
        <w:t>2</w:t>
      </w:r>
      <w:r>
        <w:t xml:space="preserve"> </w:t>
      </w:r>
      <w:r w:rsidR="004233C8" w:rsidRPr="00FE7AC6">
        <w:t>Графическая реконструкция: методы и практика</w:t>
      </w:r>
      <w:bookmarkEnd w:id="115"/>
      <w:bookmarkEnd w:id="116"/>
    </w:p>
    <w:p w14:paraId="2D95981E" w14:textId="62CF179D" w:rsidR="007D092A" w:rsidRPr="00FE7AC6" w:rsidRDefault="000D05F2" w:rsidP="00FE7AC6">
      <w:pPr>
        <w:pStyle w:val="a9"/>
        <w:ind w:firstLine="709"/>
        <w:rPr>
          <w:rFonts w:cs="Times New Roman"/>
          <w:szCs w:val="28"/>
        </w:rPr>
      </w:pPr>
      <w:r w:rsidRPr="00FE7AC6">
        <w:rPr>
          <w:rFonts w:cs="Times New Roman"/>
          <w:szCs w:val="28"/>
        </w:rPr>
        <w:t>«Реконструкция является одной из главных и наиболее важных задач археологии, поскольку, воссоздавая предметы материальной культуры прошлого, мы получаем инструмент для их восприятия и интерпретации» [</w:t>
      </w:r>
      <w:r w:rsidR="00ED6CAD" w:rsidRPr="00FE7AC6">
        <w:rPr>
          <w:rFonts w:cs="Times New Roman"/>
          <w:szCs w:val="28"/>
        </w:rPr>
        <w:t>158</w:t>
      </w:r>
      <w:r w:rsidR="005C486E" w:rsidRPr="00FE7AC6">
        <w:rPr>
          <w:rFonts w:cs="Times New Roman"/>
          <w:szCs w:val="28"/>
        </w:rPr>
        <w:t xml:space="preserve">, с. </w:t>
      </w:r>
      <w:r w:rsidR="007D092A" w:rsidRPr="00FE7AC6">
        <w:rPr>
          <w:rFonts w:cs="Times New Roman"/>
          <w:szCs w:val="28"/>
        </w:rPr>
        <w:t>92]. Г</w:t>
      </w:r>
      <w:r w:rsidRPr="00FE7AC6">
        <w:rPr>
          <w:rFonts w:cs="Times New Roman"/>
          <w:szCs w:val="28"/>
        </w:rPr>
        <w:t>рафическая реконструкция является одним из самых доступных способов реконстру</w:t>
      </w:r>
      <w:r w:rsidR="00A026A8" w:rsidRPr="00FE7AC6">
        <w:rPr>
          <w:rFonts w:cs="Times New Roman"/>
          <w:szCs w:val="28"/>
        </w:rPr>
        <w:t>ирования</w:t>
      </w:r>
      <w:r w:rsidRPr="00FE7AC6">
        <w:rPr>
          <w:rFonts w:cs="Times New Roman"/>
          <w:szCs w:val="28"/>
        </w:rPr>
        <w:t xml:space="preserve">, и часто – получает продолжение в виде виртуальной и материальной реконструкции. </w:t>
      </w:r>
      <w:r w:rsidR="00334AA2" w:rsidRPr="00FE7AC6">
        <w:rPr>
          <w:rFonts w:cs="Times New Roman"/>
          <w:szCs w:val="28"/>
        </w:rPr>
        <w:t>Графическая реконструкция помогает получить представление об одном из возможных комплексов костюма, наборе вооружения, архитектурного сооружения и другого объекта определенной культуры. Она показывает различные способы ношения одежды, использования оружия и инструментов и другие аспекты. Информация легко воспринимается благодаря своей компактности и четкости [</w:t>
      </w:r>
      <w:r w:rsidR="00ED6CAD" w:rsidRPr="00FE7AC6">
        <w:rPr>
          <w:rFonts w:cs="Times New Roman"/>
          <w:szCs w:val="28"/>
        </w:rPr>
        <w:t>139</w:t>
      </w:r>
      <w:r w:rsidR="005C486E" w:rsidRPr="00FE7AC6">
        <w:rPr>
          <w:rFonts w:cs="Times New Roman"/>
          <w:szCs w:val="28"/>
        </w:rPr>
        <w:t xml:space="preserve">, с. </w:t>
      </w:r>
      <w:r w:rsidR="00334AA2" w:rsidRPr="00FE7AC6">
        <w:rPr>
          <w:rFonts w:cs="Times New Roman"/>
          <w:szCs w:val="28"/>
        </w:rPr>
        <w:t xml:space="preserve">181]. </w:t>
      </w:r>
      <w:bookmarkStart w:id="117" w:name="_Hlk193117938"/>
      <w:r w:rsidR="007D092A" w:rsidRPr="00FE7AC6">
        <w:rPr>
          <w:rFonts w:cs="Times New Roman"/>
          <w:szCs w:val="28"/>
        </w:rPr>
        <w:t>Часто графическая реконструкция необходима, чтобы различить контуры некоторых изображений животных и сцен на деформированном, деградированном артефакте</w:t>
      </w:r>
      <w:bookmarkEnd w:id="117"/>
      <w:r w:rsidR="007D092A" w:rsidRPr="00FE7AC6">
        <w:rPr>
          <w:rFonts w:cs="Times New Roman"/>
          <w:szCs w:val="28"/>
        </w:rPr>
        <w:t>, как, например, это было сделано с жезлом из кургана Таугуль-3 на территории Алматы, исследованном в 2020 году. Жезл изготовлен из железа, обёрнут золотой фольгой, впоследствии рассоединившейся, и нарушившей расположение деталей [</w:t>
      </w:r>
      <w:r w:rsidR="00917C26" w:rsidRPr="00FE7AC6">
        <w:rPr>
          <w:rFonts w:cs="Times New Roman"/>
          <w:szCs w:val="28"/>
        </w:rPr>
        <w:t>190</w:t>
      </w:r>
      <w:r w:rsidR="007D092A" w:rsidRPr="00FE7AC6">
        <w:rPr>
          <w:rFonts w:cs="Times New Roman"/>
          <w:szCs w:val="28"/>
        </w:rPr>
        <w:t xml:space="preserve">]. </w:t>
      </w:r>
    </w:p>
    <w:p w14:paraId="691F19AB" w14:textId="7435758F" w:rsidR="000D05F2" w:rsidRPr="00FE7AC6" w:rsidRDefault="00334AA2" w:rsidP="00FE7AC6">
      <w:pPr>
        <w:pStyle w:val="a9"/>
        <w:ind w:firstLine="709"/>
        <w:rPr>
          <w:rFonts w:cs="Times New Roman"/>
          <w:szCs w:val="28"/>
        </w:rPr>
      </w:pPr>
      <w:r w:rsidRPr="00FE7AC6">
        <w:rPr>
          <w:rFonts w:cs="Times New Roman"/>
          <w:szCs w:val="28"/>
        </w:rPr>
        <w:t>Ниже описываются примеры графической реконструкции, выполненные автором.</w:t>
      </w:r>
      <w:r w:rsidR="00976B04" w:rsidRPr="00FE7AC6">
        <w:rPr>
          <w:rFonts w:cs="Times New Roman"/>
          <w:szCs w:val="28"/>
        </w:rPr>
        <w:t xml:space="preserve"> Так как в данной части исследования представлена практическая работа по созданию реконструкций, в которой активное участие принимал автор исследования и поэтому будут употребляться личные местоимения.</w:t>
      </w:r>
      <w:r w:rsidRPr="00FE7AC6">
        <w:rPr>
          <w:rFonts w:cs="Times New Roman"/>
          <w:szCs w:val="28"/>
        </w:rPr>
        <w:t xml:space="preserve"> </w:t>
      </w:r>
    </w:p>
    <w:p w14:paraId="41EBF7D8" w14:textId="77777777" w:rsidR="00920545" w:rsidRPr="00FE7AC6" w:rsidRDefault="00920545" w:rsidP="00FE7AC6">
      <w:pPr>
        <w:pStyle w:val="a9"/>
        <w:ind w:firstLine="709"/>
        <w:rPr>
          <w:rFonts w:cs="Times New Roman"/>
          <w:szCs w:val="28"/>
        </w:rPr>
      </w:pPr>
    </w:p>
    <w:p w14:paraId="23749A6E" w14:textId="2189F800" w:rsidR="004233C8" w:rsidRPr="00D23D03" w:rsidRDefault="00D23D03" w:rsidP="00D23D03">
      <w:pPr>
        <w:pStyle w:val="3"/>
        <w:numPr>
          <w:ilvl w:val="0"/>
          <w:numId w:val="0"/>
        </w:numPr>
        <w:ind w:left="709"/>
        <w:rPr>
          <w:b w:val="0"/>
          <w:i w:val="0"/>
        </w:rPr>
      </w:pPr>
      <w:bookmarkStart w:id="118" w:name="_Toc188475664"/>
      <w:bookmarkStart w:id="119" w:name="_Toc191564101"/>
      <w:r w:rsidRPr="00D23D03">
        <w:rPr>
          <w:b w:val="0"/>
          <w:i w:val="0"/>
        </w:rPr>
        <w:t>2.</w:t>
      </w:r>
      <w:r w:rsidR="008A7A9B">
        <w:rPr>
          <w:b w:val="0"/>
          <w:i w:val="0"/>
        </w:rPr>
        <w:t>2</w:t>
      </w:r>
      <w:r w:rsidRPr="00D23D03">
        <w:rPr>
          <w:b w:val="0"/>
          <w:i w:val="0"/>
        </w:rPr>
        <w:t xml:space="preserve">.1 </w:t>
      </w:r>
      <w:r w:rsidR="004233C8" w:rsidRPr="00D23D03">
        <w:rPr>
          <w:b w:val="0"/>
          <w:i w:val="0"/>
        </w:rPr>
        <w:t>Воссоздание рисунка ш</w:t>
      </w:r>
      <w:r w:rsidR="00A026A8" w:rsidRPr="00D23D03">
        <w:rPr>
          <w:b w:val="0"/>
          <w:i w:val="0"/>
        </w:rPr>
        <w:t>ё</w:t>
      </w:r>
      <w:r w:rsidR="004233C8" w:rsidRPr="00D23D03">
        <w:rPr>
          <w:b w:val="0"/>
          <w:i w:val="0"/>
        </w:rPr>
        <w:t xml:space="preserve">лка по материалам </w:t>
      </w:r>
      <w:proofErr w:type="spellStart"/>
      <w:r w:rsidR="004233C8" w:rsidRPr="00D23D03">
        <w:rPr>
          <w:b w:val="0"/>
          <w:i w:val="0"/>
        </w:rPr>
        <w:t>Туйетас</w:t>
      </w:r>
      <w:bookmarkEnd w:id="118"/>
      <w:bookmarkEnd w:id="119"/>
      <w:proofErr w:type="spellEnd"/>
    </w:p>
    <w:p w14:paraId="09F309B1" w14:textId="46190974" w:rsidR="00971703" w:rsidRPr="00FE7AC6" w:rsidRDefault="00971703" w:rsidP="00FE7AC6">
      <w:pPr>
        <w:pStyle w:val="a9"/>
        <w:ind w:firstLine="709"/>
        <w:rPr>
          <w:rFonts w:cs="Times New Roman"/>
          <w:szCs w:val="28"/>
        </w:rPr>
      </w:pPr>
      <w:r w:rsidRPr="00FE7AC6">
        <w:rPr>
          <w:rFonts w:cs="Times New Roman"/>
          <w:szCs w:val="28"/>
        </w:rPr>
        <w:t xml:space="preserve">В качестве примера графической реконструкции, созданной автором, рассмотрим работу по восстановлению раппорта ткани из захоронения </w:t>
      </w:r>
      <w:proofErr w:type="spellStart"/>
      <w:r w:rsidRPr="00FE7AC6">
        <w:rPr>
          <w:rFonts w:cs="Times New Roman"/>
          <w:szCs w:val="28"/>
        </w:rPr>
        <w:t>Туйетас</w:t>
      </w:r>
      <w:proofErr w:type="spellEnd"/>
      <w:r w:rsidRPr="00FE7AC6">
        <w:rPr>
          <w:rFonts w:cs="Times New Roman"/>
          <w:szCs w:val="28"/>
        </w:rPr>
        <w:t>. В 2014 году на территории Казахс</w:t>
      </w:r>
      <w:r w:rsidR="006F64B5" w:rsidRPr="00FE7AC6">
        <w:rPr>
          <w:rFonts w:cs="Times New Roman"/>
          <w:szCs w:val="28"/>
        </w:rPr>
        <w:t>танского</w:t>
      </w:r>
      <w:r w:rsidRPr="00FE7AC6">
        <w:rPr>
          <w:rFonts w:cs="Times New Roman"/>
          <w:szCs w:val="28"/>
        </w:rPr>
        <w:t xml:space="preserve"> Алтая археологической экспедицией во главе с археологом Г</w:t>
      </w:r>
      <w:r w:rsidR="007F2818" w:rsidRPr="00FE7AC6">
        <w:rPr>
          <w:rFonts w:cs="Times New Roman"/>
          <w:szCs w:val="28"/>
          <w:lang w:val="kk-KZ"/>
        </w:rPr>
        <w:t>.</w:t>
      </w:r>
      <w:r w:rsidRPr="00FE7AC6">
        <w:rPr>
          <w:rFonts w:cs="Times New Roman"/>
          <w:szCs w:val="28"/>
        </w:rPr>
        <w:t xml:space="preserve">К. Омаровым было исследовано средневековое </w:t>
      </w:r>
      <w:r w:rsidRPr="00FE7AC6">
        <w:rPr>
          <w:rFonts w:cs="Times New Roman"/>
          <w:szCs w:val="28"/>
        </w:rPr>
        <w:lastRenderedPageBreak/>
        <w:t xml:space="preserve">захоронение в могильнике </w:t>
      </w:r>
      <w:proofErr w:type="spellStart"/>
      <w:r w:rsidRPr="00FE7AC6">
        <w:rPr>
          <w:rFonts w:cs="Times New Roman"/>
          <w:szCs w:val="28"/>
        </w:rPr>
        <w:t>Туйетас</w:t>
      </w:r>
      <w:proofErr w:type="spellEnd"/>
      <w:r w:rsidRPr="00FE7AC6">
        <w:rPr>
          <w:rFonts w:cs="Times New Roman"/>
          <w:szCs w:val="28"/>
        </w:rPr>
        <w:t xml:space="preserve">. «Обнаруженное в </w:t>
      </w:r>
      <w:proofErr w:type="spellStart"/>
      <w:r w:rsidRPr="00FE7AC6">
        <w:rPr>
          <w:rFonts w:cs="Times New Roman"/>
          <w:szCs w:val="28"/>
        </w:rPr>
        <w:t>туйетасском</w:t>
      </w:r>
      <w:proofErr w:type="spellEnd"/>
      <w:r w:rsidRPr="00FE7AC6">
        <w:rPr>
          <w:rFonts w:cs="Times New Roman"/>
          <w:szCs w:val="28"/>
        </w:rPr>
        <w:t xml:space="preserve"> </w:t>
      </w:r>
      <w:r w:rsidR="003C3686" w:rsidRPr="00FE7AC6">
        <w:rPr>
          <w:rFonts w:cs="Times New Roman"/>
          <w:szCs w:val="28"/>
        </w:rPr>
        <w:t>захоронении</w:t>
      </w:r>
      <w:r w:rsidRPr="00FE7AC6">
        <w:rPr>
          <w:rFonts w:cs="Times New Roman"/>
          <w:szCs w:val="28"/>
        </w:rPr>
        <w:t xml:space="preserve"> конское снаряжение находилось отдельно от костных останков лошади и состояло из фрагментированных ремней с металлическими украшениям</w:t>
      </w:r>
      <w:r w:rsidR="00EC080D" w:rsidRPr="00FE7AC6">
        <w:rPr>
          <w:rFonts w:cs="Times New Roman"/>
          <w:szCs w:val="28"/>
        </w:rPr>
        <w:t xml:space="preserve">и, дерева, металла, текстиля» </w:t>
      </w:r>
      <w:r w:rsidR="007048A2" w:rsidRPr="00FE7AC6">
        <w:rPr>
          <w:rFonts w:cs="Times New Roman"/>
          <w:szCs w:val="28"/>
        </w:rPr>
        <w:t>[</w:t>
      </w:r>
      <w:r w:rsidR="00ED6CAD" w:rsidRPr="00FE7AC6">
        <w:rPr>
          <w:rFonts w:cs="Times New Roman"/>
          <w:szCs w:val="28"/>
        </w:rPr>
        <w:t>71</w:t>
      </w:r>
      <w:r w:rsidR="005C486E" w:rsidRPr="00FE7AC6">
        <w:rPr>
          <w:rFonts w:cs="Times New Roman"/>
          <w:szCs w:val="28"/>
        </w:rPr>
        <w:t xml:space="preserve">, с. </w:t>
      </w:r>
      <w:r w:rsidR="00EC080D" w:rsidRPr="00FE7AC6">
        <w:rPr>
          <w:rFonts w:cs="Times New Roman"/>
          <w:szCs w:val="28"/>
        </w:rPr>
        <w:t>201</w:t>
      </w:r>
      <w:r w:rsidR="00CE1328" w:rsidRPr="00FE7AC6">
        <w:rPr>
          <w:rFonts w:cs="Times New Roman"/>
          <w:szCs w:val="28"/>
        </w:rPr>
        <w:t>;</w:t>
      </w:r>
      <w:r w:rsidR="006B743D" w:rsidRPr="00FE7AC6">
        <w:rPr>
          <w:rFonts w:cs="Times New Roman"/>
          <w:szCs w:val="28"/>
        </w:rPr>
        <w:t xml:space="preserve"> </w:t>
      </w:r>
      <w:r w:rsidR="00917C26" w:rsidRPr="00FE7AC6">
        <w:rPr>
          <w:rFonts w:cs="Times New Roman"/>
          <w:szCs w:val="28"/>
        </w:rPr>
        <w:t>14</w:t>
      </w:r>
      <w:r w:rsidR="00ED6CAD" w:rsidRPr="00FE7AC6">
        <w:rPr>
          <w:rFonts w:cs="Times New Roman"/>
          <w:szCs w:val="28"/>
        </w:rPr>
        <w:t>2, с. 13-37</w:t>
      </w:r>
      <w:r w:rsidR="006B743D" w:rsidRPr="00FE7AC6">
        <w:rPr>
          <w:rFonts w:cs="Times New Roman"/>
          <w:szCs w:val="28"/>
        </w:rPr>
        <w:t xml:space="preserve">; </w:t>
      </w:r>
      <w:r w:rsidR="00917C26" w:rsidRPr="00FE7AC6">
        <w:rPr>
          <w:rFonts w:cs="Times New Roman"/>
          <w:szCs w:val="28"/>
        </w:rPr>
        <w:t>191, 192</w:t>
      </w:r>
      <w:r w:rsidR="00702F5C" w:rsidRPr="00FE7AC6">
        <w:rPr>
          <w:rFonts w:cs="Times New Roman"/>
          <w:szCs w:val="28"/>
        </w:rPr>
        <w:t>]</w:t>
      </w:r>
      <w:r w:rsidR="00A34163" w:rsidRPr="00FE7AC6">
        <w:rPr>
          <w:rFonts w:cs="Times New Roman"/>
          <w:szCs w:val="28"/>
        </w:rPr>
        <w:t>.</w:t>
      </w:r>
    </w:p>
    <w:p w14:paraId="1D83D1C5" w14:textId="77777777" w:rsidR="00920545" w:rsidRPr="00FE7AC6" w:rsidRDefault="00971703" w:rsidP="00FE7AC6">
      <w:pPr>
        <w:pStyle w:val="a9"/>
        <w:ind w:firstLine="709"/>
        <w:rPr>
          <w:rFonts w:cs="Times New Roman"/>
          <w:szCs w:val="28"/>
        </w:rPr>
      </w:pPr>
      <w:r w:rsidRPr="00FE7AC6">
        <w:rPr>
          <w:rFonts w:cs="Times New Roman"/>
          <w:szCs w:val="28"/>
        </w:rPr>
        <w:t xml:space="preserve">В конгломерате обнаружены фрагменты шёлковой ткани, значительно поврежденной в процессе </w:t>
      </w:r>
      <w:proofErr w:type="spellStart"/>
      <w:r w:rsidRPr="00FE7AC6">
        <w:rPr>
          <w:rFonts w:cs="Times New Roman"/>
          <w:szCs w:val="28"/>
        </w:rPr>
        <w:t>археологизации</w:t>
      </w:r>
      <w:proofErr w:type="spellEnd"/>
      <w:r w:rsidRPr="00FE7AC6">
        <w:rPr>
          <w:rFonts w:cs="Times New Roman"/>
          <w:szCs w:val="28"/>
        </w:rPr>
        <w:t xml:space="preserve">. Естественные процессы разложения способствовали утрате значительной части ткани. </w:t>
      </w:r>
      <w:r w:rsidR="00365CD7" w:rsidRPr="00FE7AC6">
        <w:rPr>
          <w:rFonts w:cs="Times New Roman"/>
          <w:szCs w:val="28"/>
        </w:rPr>
        <w:t xml:space="preserve">Оставшаяся ткань скомкана, с заломами, </w:t>
      </w:r>
      <w:r w:rsidR="003C3686" w:rsidRPr="00FE7AC6">
        <w:rPr>
          <w:rFonts w:cs="Times New Roman"/>
          <w:szCs w:val="28"/>
        </w:rPr>
        <w:t>изрядно иссушена, спеклась</w:t>
      </w:r>
      <w:r w:rsidR="00365CD7" w:rsidRPr="00FE7AC6">
        <w:rPr>
          <w:rFonts w:cs="Times New Roman"/>
          <w:szCs w:val="28"/>
        </w:rPr>
        <w:t xml:space="preserve"> с окружающим грунтом</w:t>
      </w:r>
      <w:r w:rsidR="003C3686" w:rsidRPr="00FE7AC6">
        <w:rPr>
          <w:rFonts w:cs="Times New Roman"/>
          <w:szCs w:val="28"/>
        </w:rPr>
        <w:t>,</w:t>
      </w:r>
      <w:r w:rsidR="00365CD7" w:rsidRPr="00FE7AC6">
        <w:rPr>
          <w:rFonts w:cs="Times New Roman"/>
          <w:szCs w:val="28"/>
        </w:rPr>
        <w:t xml:space="preserve"> продуктами коррозии металлических деталей снаряжения</w:t>
      </w:r>
      <w:r w:rsidR="003C3686" w:rsidRPr="00FE7AC6">
        <w:rPr>
          <w:rFonts w:cs="Times New Roman"/>
          <w:szCs w:val="28"/>
        </w:rPr>
        <w:t>, утратила первоначальную мягкость, и стала твёрдой и крайне хрупкой</w:t>
      </w:r>
      <w:r w:rsidR="00365CD7" w:rsidRPr="00FE7AC6">
        <w:rPr>
          <w:rFonts w:cs="Times New Roman"/>
          <w:szCs w:val="28"/>
        </w:rPr>
        <w:t xml:space="preserve">. </w:t>
      </w:r>
      <w:r w:rsidRPr="00FE7AC6">
        <w:rPr>
          <w:rFonts w:cs="Times New Roman"/>
          <w:szCs w:val="28"/>
        </w:rPr>
        <w:t>После кропотливой консервации и реставрации фрагментов</w:t>
      </w:r>
      <w:r w:rsidR="00365CD7" w:rsidRPr="00FE7AC6">
        <w:rPr>
          <w:rFonts w:cs="Times New Roman"/>
          <w:szCs w:val="28"/>
        </w:rPr>
        <w:t>, оставшаяся ткань отделена от остальных материалов. Стало возможным различить р</w:t>
      </w:r>
      <w:r w:rsidRPr="00FE7AC6">
        <w:rPr>
          <w:rFonts w:cs="Times New Roman"/>
          <w:szCs w:val="28"/>
        </w:rPr>
        <w:t xml:space="preserve">исунок на </w:t>
      </w:r>
      <w:r w:rsidR="00365CD7" w:rsidRPr="00FE7AC6">
        <w:rPr>
          <w:rFonts w:cs="Times New Roman"/>
          <w:szCs w:val="28"/>
        </w:rPr>
        <w:t xml:space="preserve">фрагментах </w:t>
      </w:r>
      <w:r w:rsidRPr="00FE7AC6">
        <w:rPr>
          <w:rFonts w:cs="Times New Roman"/>
          <w:szCs w:val="28"/>
        </w:rPr>
        <w:t>ткани. Нам</w:t>
      </w:r>
      <w:r w:rsidR="00EC1792" w:rsidRPr="00FE7AC6">
        <w:rPr>
          <w:rFonts w:cs="Times New Roman"/>
          <w:szCs w:val="28"/>
        </w:rPr>
        <w:t xml:space="preserve"> </w:t>
      </w:r>
      <w:r w:rsidRPr="00FE7AC6">
        <w:rPr>
          <w:rFonts w:cs="Times New Roman"/>
          <w:szCs w:val="28"/>
        </w:rPr>
        <w:t xml:space="preserve">предстояло воссоздать узор, а затем и саму ткань для дополнения образа коня средневекового воина. </w:t>
      </w:r>
      <w:r w:rsidR="00365CD7" w:rsidRPr="00FE7AC6">
        <w:rPr>
          <w:rFonts w:cs="Times New Roman"/>
          <w:szCs w:val="28"/>
        </w:rPr>
        <w:t xml:space="preserve">Каждый обрывок ткани пропитан для его пластификации, затем расправлен и очищен. </w:t>
      </w:r>
      <w:r w:rsidRPr="00FE7AC6">
        <w:rPr>
          <w:rFonts w:cs="Times New Roman"/>
          <w:szCs w:val="28"/>
        </w:rPr>
        <w:t>Сделаны качественные фотографии каждого фрагмента ткани с лицевой стороны</w:t>
      </w:r>
      <w:r w:rsidR="00365CD7" w:rsidRPr="00FE7AC6">
        <w:rPr>
          <w:rFonts w:cs="Times New Roman"/>
          <w:szCs w:val="28"/>
        </w:rPr>
        <w:t xml:space="preserve"> таким образом, чтобы объектив фотоаппарата находился перпендикулярно плоскости ткани, и примерно посередине каждого фотографируемого фрагмента – для создания фронтальных кадров</w:t>
      </w:r>
      <w:r w:rsidR="00802276" w:rsidRPr="00FE7AC6">
        <w:rPr>
          <w:rFonts w:cs="Times New Roman"/>
          <w:szCs w:val="28"/>
        </w:rPr>
        <w:t xml:space="preserve"> с наименьшей степенью искажения</w:t>
      </w:r>
      <w:r w:rsidR="00365CD7" w:rsidRPr="00FE7AC6">
        <w:rPr>
          <w:rFonts w:cs="Times New Roman"/>
          <w:szCs w:val="28"/>
        </w:rPr>
        <w:t xml:space="preserve">. </w:t>
      </w:r>
    </w:p>
    <w:p w14:paraId="0119B919" w14:textId="7000DDD9" w:rsidR="0027687B" w:rsidRPr="00FE7AC6" w:rsidRDefault="00365CD7" w:rsidP="00FE7AC6">
      <w:pPr>
        <w:pStyle w:val="a9"/>
        <w:ind w:firstLine="709"/>
        <w:rPr>
          <w:rFonts w:cs="Times New Roman"/>
          <w:szCs w:val="28"/>
        </w:rPr>
      </w:pPr>
      <w:r w:rsidRPr="00FE7AC6">
        <w:rPr>
          <w:rFonts w:cs="Times New Roman"/>
          <w:szCs w:val="28"/>
        </w:rPr>
        <w:t xml:space="preserve">Все полученные снимки </w:t>
      </w:r>
      <w:r w:rsidR="00971703" w:rsidRPr="00FE7AC6">
        <w:rPr>
          <w:rFonts w:cs="Times New Roman"/>
          <w:szCs w:val="28"/>
        </w:rPr>
        <w:t xml:space="preserve">перенесены в </w:t>
      </w:r>
      <w:r w:rsidRPr="00FE7AC6">
        <w:rPr>
          <w:rFonts w:cs="Times New Roman"/>
          <w:szCs w:val="28"/>
        </w:rPr>
        <w:t xml:space="preserve">компьютер, в </w:t>
      </w:r>
      <w:r w:rsidR="00971703" w:rsidRPr="00FE7AC6">
        <w:rPr>
          <w:rFonts w:cs="Times New Roman"/>
          <w:szCs w:val="28"/>
        </w:rPr>
        <w:t xml:space="preserve">графический редактор в масштабе 1:1. </w:t>
      </w:r>
      <w:r w:rsidR="00BD4F53" w:rsidRPr="00FE7AC6">
        <w:rPr>
          <w:rFonts w:cs="Times New Roman"/>
          <w:szCs w:val="28"/>
        </w:rPr>
        <w:t xml:space="preserve">Далее велась работа по подбору рисунка на компьютере, что позволило минимизировать контакт с оригиналом. </w:t>
      </w:r>
      <w:r w:rsidR="00467737" w:rsidRPr="00FE7AC6">
        <w:rPr>
          <w:rFonts w:cs="Times New Roman"/>
          <w:szCs w:val="28"/>
        </w:rPr>
        <w:t>Каждый фрагмент пов</w:t>
      </w:r>
      <w:r w:rsidR="00802276" w:rsidRPr="00FE7AC6">
        <w:rPr>
          <w:rFonts w:cs="Times New Roman"/>
          <w:szCs w:val="28"/>
        </w:rPr>
        <w:t>ё</w:t>
      </w:r>
      <w:r w:rsidR="00467737" w:rsidRPr="00FE7AC6">
        <w:rPr>
          <w:rFonts w:cs="Times New Roman"/>
          <w:szCs w:val="28"/>
        </w:rPr>
        <w:t xml:space="preserve">рнут таким образом, чтобы направление нитей у всех фрагментов совпадало. </w:t>
      </w:r>
      <w:r w:rsidR="00BD4F53" w:rsidRPr="00FE7AC6">
        <w:rPr>
          <w:rFonts w:cs="Times New Roman"/>
          <w:szCs w:val="28"/>
        </w:rPr>
        <w:t>Узоры на ткани</w:t>
      </w:r>
      <w:r w:rsidR="00971703" w:rsidRPr="00FE7AC6">
        <w:rPr>
          <w:rFonts w:cs="Times New Roman"/>
          <w:szCs w:val="28"/>
        </w:rPr>
        <w:t xml:space="preserve"> сравнивал</w:t>
      </w:r>
      <w:r w:rsidR="00BD4F53" w:rsidRPr="00FE7AC6">
        <w:rPr>
          <w:rFonts w:cs="Times New Roman"/>
          <w:szCs w:val="28"/>
        </w:rPr>
        <w:t>ись</w:t>
      </w:r>
      <w:r w:rsidR="00971703" w:rsidRPr="00FE7AC6">
        <w:rPr>
          <w:rFonts w:cs="Times New Roman"/>
          <w:szCs w:val="28"/>
        </w:rPr>
        <w:t xml:space="preserve"> с традиционными узорами соответствующей эпохи. </w:t>
      </w:r>
      <w:r w:rsidR="00BD4F53" w:rsidRPr="00FE7AC6">
        <w:rPr>
          <w:rFonts w:cs="Times New Roman"/>
          <w:szCs w:val="28"/>
        </w:rPr>
        <w:t>На нескольких фрагментах выявлены повторяющиеся линии рисунка. При наложении повторяющихся рисунков на разных фрагментах, удалось увеличить площадь оставшегося рисунка, и</w:t>
      </w:r>
      <w:r w:rsidR="00EB29CD" w:rsidRPr="00FE7AC6">
        <w:rPr>
          <w:rFonts w:cs="Times New Roman"/>
          <w:szCs w:val="28"/>
        </w:rPr>
        <w:t>,</w:t>
      </w:r>
      <w:r w:rsidR="00BD4F53" w:rsidRPr="00FE7AC6">
        <w:rPr>
          <w:rFonts w:cs="Times New Roman"/>
          <w:szCs w:val="28"/>
        </w:rPr>
        <w:t xml:space="preserve"> в конце концов</w:t>
      </w:r>
      <w:r w:rsidR="00EB29CD" w:rsidRPr="00FE7AC6">
        <w:rPr>
          <w:rFonts w:cs="Times New Roman"/>
          <w:szCs w:val="28"/>
        </w:rPr>
        <w:t>,</w:t>
      </w:r>
      <w:r w:rsidR="00BD4F53" w:rsidRPr="00FE7AC6">
        <w:rPr>
          <w:rFonts w:cs="Times New Roman"/>
          <w:szCs w:val="28"/>
        </w:rPr>
        <w:t xml:space="preserve"> выявить раппорт узора – повторяющийся модуль рисунка. </w:t>
      </w:r>
      <w:r w:rsidR="00EB29CD" w:rsidRPr="00FE7AC6">
        <w:rPr>
          <w:rFonts w:cs="Times New Roman"/>
          <w:szCs w:val="28"/>
        </w:rPr>
        <w:t>Таким образом восстановлен раппорт шёлка, и</w:t>
      </w:r>
      <w:r w:rsidR="00971703" w:rsidRPr="00FE7AC6">
        <w:rPr>
          <w:rFonts w:cs="Times New Roman"/>
          <w:szCs w:val="28"/>
        </w:rPr>
        <w:t xml:space="preserve"> создана графическая реконструкция рисунка ткани</w:t>
      </w:r>
      <w:r w:rsidR="0027687B" w:rsidRPr="00FE7AC6">
        <w:rPr>
          <w:rFonts w:cs="Times New Roman"/>
          <w:szCs w:val="28"/>
        </w:rPr>
        <w:t xml:space="preserve"> (</w:t>
      </w:r>
      <w:r w:rsidR="00D23D03">
        <w:rPr>
          <w:rFonts w:cs="Times New Roman"/>
          <w:szCs w:val="28"/>
        </w:rPr>
        <w:t>рисунок 1</w:t>
      </w:r>
      <w:r w:rsidR="0027687B" w:rsidRPr="00FE7AC6">
        <w:rPr>
          <w:rFonts w:cs="Times New Roman"/>
          <w:szCs w:val="28"/>
        </w:rPr>
        <w:t>)</w:t>
      </w:r>
      <w:r w:rsidR="00971703" w:rsidRPr="00FE7AC6">
        <w:rPr>
          <w:rFonts w:cs="Times New Roman"/>
          <w:szCs w:val="28"/>
        </w:rPr>
        <w:t xml:space="preserve">. </w:t>
      </w:r>
    </w:p>
    <w:p w14:paraId="4CEF46A8" w14:textId="573D5F44" w:rsidR="008A7A9B" w:rsidRDefault="008A7A9B">
      <w:pPr>
        <w:rPr>
          <w:rFonts w:ascii="Times New Roman" w:hAnsi="Times New Roman" w:cs="Times New Roman"/>
          <w:sz w:val="28"/>
          <w:szCs w:val="28"/>
        </w:rPr>
      </w:pPr>
      <w:r>
        <w:rPr>
          <w:rFonts w:cs="Times New Roman"/>
          <w:szCs w:val="28"/>
        </w:rPr>
        <w:br w:type="page"/>
      </w:r>
    </w:p>
    <w:p w14:paraId="687C9D5A" w14:textId="77777777" w:rsidR="00AC5C05" w:rsidRDefault="00AC5C05" w:rsidP="00F74056">
      <w:pPr>
        <w:pStyle w:val="a9"/>
        <w:rPr>
          <w:rFonts w:cs="Times New Roman"/>
          <w:szCs w:val="28"/>
        </w:rPr>
      </w:pPr>
    </w:p>
    <w:p w14:paraId="566E0493" w14:textId="23A0F029" w:rsidR="00D23D03" w:rsidRDefault="00D23D03" w:rsidP="00D23D03">
      <w:pPr>
        <w:pStyle w:val="a9"/>
        <w:ind w:firstLine="0"/>
        <w:jc w:val="center"/>
        <w:rPr>
          <w:rFonts w:cs="Times New Roman"/>
          <w:szCs w:val="28"/>
        </w:rPr>
      </w:pPr>
      <w:r w:rsidRPr="00D23D03">
        <w:rPr>
          <w:noProof/>
          <w:sz w:val="24"/>
          <w:szCs w:val="24"/>
        </w:rPr>
        <w:drawing>
          <wp:inline distT="0" distB="0" distL="0" distR="0" wp14:anchorId="522E8518" wp14:editId="7368F2D8">
            <wp:extent cx="1947909" cy="1296062"/>
            <wp:effectExtent l="0" t="0" r="0" b="0"/>
            <wp:docPr id="28" name="Рисунок 28" descr="C:\Users\Home\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INetCache\Content.Word\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49450" cy="1297087"/>
                    </a:xfrm>
                    <a:prstGeom prst="rect">
                      <a:avLst/>
                    </a:prstGeom>
                    <a:noFill/>
                    <a:ln>
                      <a:noFill/>
                    </a:ln>
                  </pic:spPr>
                </pic:pic>
              </a:graphicData>
            </a:graphic>
          </wp:inline>
        </w:drawing>
      </w:r>
      <w:r>
        <w:rPr>
          <w:rFonts w:cs="Times New Roman"/>
          <w:szCs w:val="28"/>
        </w:rPr>
        <w:t xml:space="preserve">  </w:t>
      </w:r>
      <w:r w:rsidRPr="00D23D03">
        <w:rPr>
          <w:noProof/>
          <w:sz w:val="24"/>
          <w:szCs w:val="24"/>
        </w:rPr>
        <w:drawing>
          <wp:inline distT="0" distB="0" distL="0" distR="0" wp14:anchorId="7D98D9E7" wp14:editId="6BEC6DDF">
            <wp:extent cx="1949450" cy="1295400"/>
            <wp:effectExtent l="0" t="0" r="0" b="0"/>
            <wp:docPr id="26" name="Рисунок 26" descr="C:\Users\Home\AppData\Local\Microsoft\Windows\INetCache\Content.Word\DSC_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AppData\Local\Microsoft\Windows\INetCache\Content.Word\DSC_3601.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949450" cy="1295400"/>
                    </a:xfrm>
                    <a:prstGeom prst="rect">
                      <a:avLst/>
                    </a:prstGeom>
                    <a:noFill/>
                    <a:ln>
                      <a:noFill/>
                    </a:ln>
                  </pic:spPr>
                </pic:pic>
              </a:graphicData>
            </a:graphic>
          </wp:inline>
        </w:drawing>
      </w:r>
      <w:r>
        <w:rPr>
          <w:rFonts w:cs="Times New Roman"/>
          <w:szCs w:val="28"/>
        </w:rPr>
        <w:t xml:space="preserve">  </w:t>
      </w:r>
      <w:r w:rsidRPr="00D23D03">
        <w:rPr>
          <w:noProof/>
          <w:sz w:val="24"/>
          <w:szCs w:val="24"/>
        </w:rPr>
        <w:drawing>
          <wp:inline distT="0" distB="0" distL="0" distR="0" wp14:anchorId="62397D62" wp14:editId="5BCE29DB">
            <wp:extent cx="1774479" cy="1296062"/>
            <wp:effectExtent l="0" t="0" r="0" b="0"/>
            <wp:docPr id="25" name="Рисунок 25" descr="C:\Users\Home\AppData\Local\Microsoft\Windows\INetCache\Content.Word\DSC_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Microsoft\Windows\INetCache\Content.Word\DSC_1527.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78000" cy="1298634"/>
                    </a:xfrm>
                    <a:prstGeom prst="rect">
                      <a:avLst/>
                    </a:prstGeom>
                    <a:noFill/>
                    <a:ln>
                      <a:noFill/>
                    </a:ln>
                  </pic:spPr>
                </pic:pic>
              </a:graphicData>
            </a:graphic>
          </wp:inline>
        </w:drawing>
      </w:r>
    </w:p>
    <w:p w14:paraId="353BBCD4" w14:textId="77777777" w:rsidR="00D23D03" w:rsidRPr="00D23D03" w:rsidRDefault="00D23D03" w:rsidP="00D23D03">
      <w:pPr>
        <w:pStyle w:val="a9"/>
        <w:ind w:firstLine="0"/>
        <w:jc w:val="center"/>
        <w:rPr>
          <w:sz w:val="24"/>
          <w:szCs w:val="24"/>
        </w:rPr>
      </w:pPr>
      <w:r w:rsidRPr="00D23D03">
        <w:rPr>
          <w:sz w:val="24"/>
          <w:szCs w:val="24"/>
        </w:rPr>
        <w:t>а</w:t>
      </w:r>
      <w:r>
        <w:rPr>
          <w:sz w:val="24"/>
          <w:szCs w:val="24"/>
        </w:rPr>
        <w:t xml:space="preserve">                                                </w:t>
      </w:r>
      <w:r w:rsidRPr="00D23D03">
        <w:rPr>
          <w:sz w:val="24"/>
          <w:szCs w:val="24"/>
        </w:rPr>
        <w:t>б</w:t>
      </w:r>
      <w:r>
        <w:rPr>
          <w:sz w:val="24"/>
          <w:szCs w:val="24"/>
        </w:rPr>
        <w:t xml:space="preserve">                                               </w:t>
      </w:r>
      <w:r w:rsidRPr="00D23D03">
        <w:rPr>
          <w:sz w:val="24"/>
          <w:szCs w:val="24"/>
        </w:rPr>
        <w:t>в</w:t>
      </w:r>
    </w:p>
    <w:p w14:paraId="55B25517" w14:textId="2F5BE0D2" w:rsidR="00D23D03" w:rsidRDefault="00D23D03" w:rsidP="00D23D03">
      <w:pPr>
        <w:pStyle w:val="a9"/>
        <w:ind w:firstLine="1701"/>
        <w:rPr>
          <w:rFonts w:cs="Times New Roman"/>
          <w:szCs w:val="28"/>
        </w:rPr>
      </w:pPr>
    </w:p>
    <w:p w14:paraId="48E47C8B" w14:textId="2DCD458C" w:rsidR="00D23D03" w:rsidRDefault="00D23D03" w:rsidP="00D23D03">
      <w:pPr>
        <w:pStyle w:val="a9"/>
        <w:ind w:firstLine="3402"/>
        <w:rPr>
          <w:rFonts w:cs="Times New Roman"/>
          <w:szCs w:val="28"/>
        </w:rPr>
      </w:pPr>
      <w:r w:rsidRPr="00845CFA">
        <w:rPr>
          <w:rFonts w:eastAsia="Times New Roman" w:cs="Times New Roman"/>
          <w:noProof/>
          <w:sz w:val="24"/>
          <w:szCs w:val="24"/>
        </w:rPr>
        <w:drawing>
          <wp:anchor distT="0" distB="0" distL="114300" distR="114300" simplePos="0" relativeHeight="251748352" behindDoc="1" locked="0" layoutInCell="1" allowOverlap="1" wp14:anchorId="75F03717" wp14:editId="76373607">
            <wp:simplePos x="0" y="0"/>
            <wp:positionH relativeFrom="column">
              <wp:posOffset>3721735</wp:posOffset>
            </wp:positionH>
            <wp:positionV relativeFrom="paragraph">
              <wp:posOffset>594360</wp:posOffset>
            </wp:positionV>
            <wp:extent cx="2846070" cy="1671955"/>
            <wp:effectExtent l="0" t="3493" r="7938" b="7937"/>
            <wp:wrapNone/>
            <wp:docPr id="31" name="Рисунок 31" descr="C:\01 ЭЛИНА ЛИЧНОЕ\ДОКТОРАНТУРА\ДИССЕРТАЦИЯ\2025\рисунки\Туйетас\шелк паттерн крупно гориз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01 ЭЛИНА ЛИЧНОЕ\ДОКТОРАНТУРА\ДИССЕРТАЦИЯ\2025\рисунки\Туйетас\шелк паттерн крупно горизонт.jpg"/>
                    <pic:cNvPicPr preferRelativeResize="0">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rot="16200000">
                      <a:off x="0" y="0"/>
                      <a:ext cx="2846070"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5CFA">
        <w:rPr>
          <w:noProof/>
        </w:rPr>
        <w:drawing>
          <wp:anchor distT="0" distB="0" distL="114300" distR="114300" simplePos="0" relativeHeight="251746304" behindDoc="0" locked="0" layoutInCell="1" allowOverlap="1" wp14:anchorId="6728FACC" wp14:editId="36F1D2F8">
            <wp:simplePos x="0" y="0"/>
            <wp:positionH relativeFrom="column">
              <wp:posOffset>-337969</wp:posOffset>
            </wp:positionH>
            <wp:positionV relativeFrom="paragraph">
              <wp:posOffset>417389</wp:posOffset>
            </wp:positionV>
            <wp:extent cx="2901950" cy="1943100"/>
            <wp:effectExtent l="3175" t="0" r="0" b="0"/>
            <wp:wrapNone/>
            <wp:docPr id="30" name="Рисунок 30" descr="C:\Users\Home\AppData\Local\Microsoft\Windows\INetCache\Content.Word\Рисун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Microsoft\Windows\INetCache\Content.Word\Рисунок15.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rot="5400000">
                      <a:off x="0" y="0"/>
                      <a:ext cx="29019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5CFA">
        <w:rPr>
          <w:noProof/>
        </w:rPr>
        <w:drawing>
          <wp:inline distT="0" distB="0" distL="0" distR="0" wp14:anchorId="1B2EB065" wp14:editId="3C12DA05">
            <wp:extent cx="1949450" cy="2940050"/>
            <wp:effectExtent l="0" t="0" r="0" b="0"/>
            <wp:docPr id="24" name="Рисунок 24" descr="C:\Users\Home\AppData\Local\Microsoft\Windows\INetCache\Content.Word\шелк паттерн по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AppData\Local\Microsoft\Windows\INetCache\Content.Word\шелк паттерн поиск.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49450" cy="2940050"/>
                    </a:xfrm>
                    <a:prstGeom prst="rect">
                      <a:avLst/>
                    </a:prstGeom>
                    <a:noFill/>
                    <a:ln>
                      <a:noFill/>
                    </a:ln>
                  </pic:spPr>
                </pic:pic>
              </a:graphicData>
            </a:graphic>
          </wp:inline>
        </w:drawing>
      </w:r>
    </w:p>
    <w:p w14:paraId="008AB552" w14:textId="66984E34" w:rsidR="00D23D03" w:rsidRPr="00D23D03" w:rsidRDefault="00D23D03" w:rsidP="00D23D03">
      <w:pPr>
        <w:pStyle w:val="a9"/>
        <w:ind w:firstLine="1418"/>
        <w:rPr>
          <w:rFonts w:cs="Times New Roman"/>
          <w:sz w:val="24"/>
          <w:szCs w:val="24"/>
        </w:rPr>
      </w:pPr>
      <w:r w:rsidRPr="00D23D03">
        <w:rPr>
          <w:rFonts w:cs="Times New Roman"/>
          <w:sz w:val="24"/>
          <w:szCs w:val="24"/>
        </w:rPr>
        <w:t xml:space="preserve">г                         </w:t>
      </w:r>
      <w:r>
        <w:rPr>
          <w:rFonts w:cs="Times New Roman"/>
          <w:sz w:val="24"/>
          <w:szCs w:val="24"/>
        </w:rPr>
        <w:t xml:space="preserve">    </w:t>
      </w:r>
      <w:r w:rsidRPr="00D23D03">
        <w:rPr>
          <w:rFonts w:cs="Times New Roman"/>
          <w:sz w:val="24"/>
          <w:szCs w:val="24"/>
        </w:rPr>
        <w:t xml:space="preserve">                        д                          </w:t>
      </w:r>
      <w:r>
        <w:rPr>
          <w:rFonts w:cs="Times New Roman"/>
          <w:sz w:val="24"/>
          <w:szCs w:val="24"/>
        </w:rPr>
        <w:t xml:space="preserve">    </w:t>
      </w:r>
      <w:r w:rsidRPr="00D23D03">
        <w:rPr>
          <w:rFonts w:cs="Times New Roman"/>
          <w:sz w:val="24"/>
          <w:szCs w:val="24"/>
        </w:rPr>
        <w:t xml:space="preserve">                   е</w:t>
      </w:r>
    </w:p>
    <w:p w14:paraId="645AAF94" w14:textId="77777777" w:rsidR="00D23D03" w:rsidRPr="00666ED3" w:rsidRDefault="00D23D03" w:rsidP="00D23D03">
      <w:pPr>
        <w:pStyle w:val="a9"/>
        <w:ind w:firstLine="1701"/>
        <w:rPr>
          <w:rFonts w:cs="Times New Roman"/>
          <w:sz w:val="16"/>
          <w:szCs w:val="16"/>
        </w:rPr>
      </w:pPr>
    </w:p>
    <w:p w14:paraId="55C14F58" w14:textId="4FF677A3" w:rsidR="00666ED3" w:rsidRPr="00666ED3" w:rsidRDefault="00666ED3" w:rsidP="00666ED3">
      <w:pPr>
        <w:pStyle w:val="a9"/>
        <w:ind w:firstLine="709"/>
        <w:rPr>
          <w:sz w:val="24"/>
          <w:szCs w:val="24"/>
        </w:rPr>
      </w:pPr>
      <w:bookmarkStart w:id="120" w:name="_Ref188483685"/>
      <w:r w:rsidRPr="00666ED3">
        <w:rPr>
          <w:sz w:val="24"/>
          <w:szCs w:val="24"/>
        </w:rPr>
        <w:t>а - конгломерат с конской уздой и остатками шёлковой ткани, изъятый из раскопа; б - конгломерат в процессе пропитки и разборки; в - фрагменты шёлка после консервационных работ; г - фронтальные фотографии шёлковых фрагментов с узорами; д - процесс компьютерного наложения фрагментов и узорных линий на них; е - выявленный рисунок раппорта шёлковой ткани</w:t>
      </w:r>
    </w:p>
    <w:p w14:paraId="4CB83264" w14:textId="77777777" w:rsidR="00666ED3" w:rsidRPr="00666ED3" w:rsidRDefault="00666ED3" w:rsidP="00D23D03">
      <w:pPr>
        <w:pStyle w:val="a9"/>
        <w:ind w:firstLine="1701"/>
        <w:rPr>
          <w:sz w:val="16"/>
          <w:szCs w:val="16"/>
        </w:rPr>
      </w:pPr>
    </w:p>
    <w:p w14:paraId="081531DC" w14:textId="50F625EC" w:rsidR="00666ED3" w:rsidRDefault="00D23D03" w:rsidP="00666ED3">
      <w:pPr>
        <w:pStyle w:val="a9"/>
        <w:ind w:firstLine="0"/>
        <w:jc w:val="center"/>
        <w:rPr>
          <w:noProof/>
        </w:rPr>
      </w:pPr>
      <w:r w:rsidRPr="00845CFA">
        <w:t xml:space="preserve">Рисунок </w:t>
      </w:r>
      <w:bookmarkEnd w:id="120"/>
      <w:r w:rsidR="00666ED3">
        <w:t>1</w:t>
      </w:r>
      <w:r w:rsidRPr="00845CFA">
        <w:rPr>
          <w:noProof/>
        </w:rPr>
        <w:t xml:space="preserve"> – </w:t>
      </w:r>
      <w:r w:rsidR="00666ED3" w:rsidRPr="00845CFA">
        <w:rPr>
          <w:noProof/>
        </w:rPr>
        <w:t xml:space="preserve">Шёлк </w:t>
      </w:r>
      <w:r w:rsidRPr="00845CFA">
        <w:rPr>
          <w:noProof/>
        </w:rPr>
        <w:t>и процесс графичес</w:t>
      </w:r>
      <w:r w:rsidR="00666ED3">
        <w:rPr>
          <w:noProof/>
        </w:rPr>
        <w:t>кой реконструкции его раппорта</w:t>
      </w:r>
    </w:p>
    <w:p w14:paraId="4D8FA21E" w14:textId="77777777" w:rsidR="00666ED3" w:rsidRPr="00666ED3" w:rsidRDefault="00666ED3" w:rsidP="00D23D03">
      <w:pPr>
        <w:pStyle w:val="a9"/>
        <w:ind w:firstLine="1701"/>
        <w:rPr>
          <w:noProof/>
          <w:sz w:val="16"/>
          <w:szCs w:val="16"/>
        </w:rPr>
      </w:pPr>
    </w:p>
    <w:p w14:paraId="060EA1BA" w14:textId="7C887126" w:rsidR="00D23D03" w:rsidRPr="00666ED3" w:rsidRDefault="00666ED3" w:rsidP="00666ED3">
      <w:pPr>
        <w:pStyle w:val="a9"/>
        <w:ind w:firstLine="709"/>
        <w:rPr>
          <w:rFonts w:cs="Times New Roman"/>
          <w:sz w:val="24"/>
          <w:szCs w:val="24"/>
        </w:rPr>
      </w:pPr>
      <w:r w:rsidRPr="00666ED3">
        <w:rPr>
          <w:sz w:val="24"/>
          <w:szCs w:val="24"/>
        </w:rPr>
        <w:t>Примечание – автор Э. Алтынбекова</w:t>
      </w:r>
    </w:p>
    <w:p w14:paraId="6BA5E5CE" w14:textId="77777777" w:rsidR="00D23D03" w:rsidRPr="00845CFA" w:rsidRDefault="00D23D03" w:rsidP="00AC5C05">
      <w:pPr>
        <w:pStyle w:val="a9"/>
      </w:pPr>
    </w:p>
    <w:p w14:paraId="4BC77D81" w14:textId="0A9B365A" w:rsidR="00971703" w:rsidRPr="00845CFA" w:rsidRDefault="00971703" w:rsidP="00666ED3">
      <w:pPr>
        <w:pStyle w:val="a9"/>
        <w:ind w:firstLine="709"/>
        <w:rPr>
          <w:rFonts w:cs="Times New Roman"/>
          <w:szCs w:val="28"/>
        </w:rPr>
      </w:pPr>
      <w:r w:rsidRPr="00845CFA">
        <w:rPr>
          <w:rFonts w:cs="Times New Roman"/>
          <w:szCs w:val="28"/>
        </w:rPr>
        <w:t>Кроме того, при изучении фрагментов выявлен цветной кант. Помещение ткани на модель коня помогло определить примерные габариты полотна. Химический анализ показал наличие двух красителей ткани – желтого и синего. После этого реконструирована ш</w:t>
      </w:r>
      <w:r w:rsidR="00AD43D4" w:rsidRPr="00845CFA">
        <w:rPr>
          <w:rFonts w:cs="Times New Roman"/>
          <w:szCs w:val="28"/>
        </w:rPr>
        <w:t>ё</w:t>
      </w:r>
      <w:r w:rsidRPr="00845CFA">
        <w:rPr>
          <w:rFonts w:cs="Times New Roman"/>
          <w:szCs w:val="28"/>
        </w:rPr>
        <w:t>лковая седельная накидка, а также сбруя, седло лошади. Разработана поза коня и его скульптурное изображение. В результате создана комплексная реконструкция снаряжени</w:t>
      </w:r>
      <w:r w:rsidR="00EB29CD" w:rsidRPr="00845CFA">
        <w:rPr>
          <w:rFonts w:cs="Times New Roman"/>
          <w:szCs w:val="28"/>
        </w:rPr>
        <w:t>я коня средневекового кочевника, где ш</w:t>
      </w:r>
      <w:r w:rsidR="00802276" w:rsidRPr="00845CFA">
        <w:rPr>
          <w:rFonts w:cs="Times New Roman"/>
          <w:szCs w:val="28"/>
        </w:rPr>
        <w:t>ё</w:t>
      </w:r>
      <w:r w:rsidR="00EB29CD" w:rsidRPr="00845CFA">
        <w:rPr>
          <w:rFonts w:cs="Times New Roman"/>
          <w:szCs w:val="28"/>
        </w:rPr>
        <w:t xml:space="preserve">лковая накидка играет не последнюю роль и дополняет </w:t>
      </w:r>
      <w:r w:rsidR="00562313" w:rsidRPr="00845CFA">
        <w:rPr>
          <w:rFonts w:cs="Times New Roman"/>
          <w:szCs w:val="28"/>
        </w:rPr>
        <w:t>в</w:t>
      </w:r>
      <w:r w:rsidR="00EB29CD" w:rsidRPr="00845CFA">
        <w:rPr>
          <w:rFonts w:cs="Times New Roman"/>
          <w:szCs w:val="28"/>
        </w:rPr>
        <w:t xml:space="preserve">есь комплекс снаряжения средневекового коня. </w:t>
      </w:r>
    </w:p>
    <w:p w14:paraId="6B8DF461" w14:textId="601CADB1" w:rsidR="00EB29CD" w:rsidRPr="00845CFA" w:rsidRDefault="00562313" w:rsidP="00666ED3">
      <w:pPr>
        <w:pStyle w:val="a9"/>
        <w:ind w:firstLine="709"/>
        <w:rPr>
          <w:rFonts w:cs="Times New Roman"/>
          <w:szCs w:val="28"/>
        </w:rPr>
      </w:pPr>
      <w:r w:rsidRPr="00845CFA">
        <w:rPr>
          <w:rFonts w:cs="Times New Roman"/>
          <w:szCs w:val="28"/>
        </w:rPr>
        <w:t xml:space="preserve">Реконструкция </w:t>
      </w:r>
      <w:r w:rsidR="00AD43D4" w:rsidRPr="00845CFA">
        <w:rPr>
          <w:rFonts w:cs="Times New Roman"/>
          <w:szCs w:val="28"/>
        </w:rPr>
        <w:t>убранства коня с воссозданной шё</w:t>
      </w:r>
      <w:r w:rsidRPr="00845CFA">
        <w:rPr>
          <w:rFonts w:cs="Times New Roman"/>
          <w:szCs w:val="28"/>
        </w:rPr>
        <w:t xml:space="preserve">лковой накидкой заняла свое место в музее библиотеки КазНУ, и теперь каждый студент, сотрудник и гость Университета может воочию увидеть комплексность конского </w:t>
      </w:r>
      <w:r w:rsidRPr="00845CFA">
        <w:rPr>
          <w:rFonts w:cs="Times New Roman"/>
          <w:szCs w:val="28"/>
        </w:rPr>
        <w:lastRenderedPageBreak/>
        <w:t>снаряжения, а также красочные плакаты, рассказывающие об оригинальных находках и процессе их изучен</w:t>
      </w:r>
      <w:r w:rsidR="00973B77" w:rsidRPr="00845CFA">
        <w:rPr>
          <w:rFonts w:cs="Times New Roman"/>
          <w:szCs w:val="28"/>
        </w:rPr>
        <w:t>ия, консервации и реставрации (</w:t>
      </w:r>
      <w:r w:rsidR="00666ED3">
        <w:rPr>
          <w:rFonts w:cs="Times New Roman"/>
          <w:szCs w:val="28"/>
        </w:rPr>
        <w:t>рисунок 2</w:t>
      </w:r>
      <w:r w:rsidR="00973B77" w:rsidRPr="00845CFA">
        <w:rPr>
          <w:rFonts w:cs="Times New Roman"/>
          <w:szCs w:val="28"/>
        </w:rPr>
        <w:t xml:space="preserve">). </w:t>
      </w:r>
    </w:p>
    <w:p w14:paraId="287485B5" w14:textId="77777777" w:rsidR="00AC5C05" w:rsidRPr="00845CFA" w:rsidRDefault="00AC5C05" w:rsidP="00F74056">
      <w:pPr>
        <w:pStyle w:val="a9"/>
        <w:rPr>
          <w:rFonts w:cs="Times New Roman"/>
          <w:szCs w:val="28"/>
        </w:rPr>
      </w:pPr>
    </w:p>
    <w:p w14:paraId="667DDB05" w14:textId="77777777" w:rsidR="008E6A73" w:rsidRPr="00845CFA" w:rsidRDefault="0027687B" w:rsidP="00666ED3">
      <w:pPr>
        <w:pStyle w:val="a9"/>
        <w:keepNext/>
        <w:ind w:firstLine="0"/>
        <w:jc w:val="center"/>
      </w:pPr>
      <w:r w:rsidRPr="00845CFA">
        <w:rPr>
          <w:rFonts w:cs="Times New Roman"/>
          <w:noProof/>
          <w:szCs w:val="28"/>
        </w:rPr>
        <w:drawing>
          <wp:inline distT="0" distB="0" distL="0" distR="0" wp14:anchorId="24267E20" wp14:editId="74CEDF85">
            <wp:extent cx="2805545" cy="176422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конь в профиль.jpg"/>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805545" cy="1764221"/>
                    </a:xfrm>
                    <a:prstGeom prst="rect">
                      <a:avLst/>
                    </a:prstGeom>
                    <a:ln>
                      <a:noFill/>
                    </a:ln>
                    <a:extLst>
                      <a:ext uri="{53640926-AAD7-44D8-BBD7-CCE9431645EC}">
                        <a14:shadowObscured xmlns:a14="http://schemas.microsoft.com/office/drawing/2010/main"/>
                      </a:ext>
                    </a:extLst>
                  </pic:spPr>
                </pic:pic>
              </a:graphicData>
            </a:graphic>
          </wp:inline>
        </w:drawing>
      </w:r>
    </w:p>
    <w:p w14:paraId="47405C0E" w14:textId="77777777" w:rsidR="00666ED3" w:rsidRDefault="00666ED3" w:rsidP="00412E93">
      <w:pPr>
        <w:pStyle w:val="afa"/>
      </w:pPr>
      <w:bookmarkStart w:id="121" w:name="_Ref188483759"/>
    </w:p>
    <w:p w14:paraId="0B186F7D" w14:textId="796DC926" w:rsidR="00666ED3" w:rsidRPr="00666ED3" w:rsidRDefault="008E6A73" w:rsidP="00666ED3">
      <w:pPr>
        <w:pStyle w:val="afa"/>
        <w:jc w:val="center"/>
        <w:rPr>
          <w:sz w:val="28"/>
          <w:szCs w:val="28"/>
        </w:rPr>
      </w:pPr>
      <w:r w:rsidRPr="00666ED3">
        <w:rPr>
          <w:sz w:val="28"/>
          <w:szCs w:val="28"/>
        </w:rPr>
        <w:t xml:space="preserve">Рисунок </w:t>
      </w:r>
      <w:bookmarkEnd w:id="121"/>
      <w:r w:rsidR="00666ED3" w:rsidRPr="00666ED3">
        <w:rPr>
          <w:sz w:val="28"/>
          <w:szCs w:val="28"/>
        </w:rPr>
        <w:t>2</w:t>
      </w:r>
      <w:r w:rsidR="00102F88" w:rsidRPr="00666ED3">
        <w:rPr>
          <w:noProof/>
          <w:sz w:val="28"/>
          <w:szCs w:val="28"/>
        </w:rPr>
        <w:t xml:space="preserve"> – </w:t>
      </w:r>
      <w:r w:rsidR="00102F88" w:rsidRPr="00666ED3">
        <w:rPr>
          <w:sz w:val="28"/>
          <w:szCs w:val="28"/>
        </w:rPr>
        <w:t>Реконструкция убранства коня с воссозданной ш</w:t>
      </w:r>
      <w:r w:rsidR="00AD43D4" w:rsidRPr="00666ED3">
        <w:rPr>
          <w:sz w:val="28"/>
          <w:szCs w:val="28"/>
        </w:rPr>
        <w:t>ё</w:t>
      </w:r>
      <w:r w:rsidR="00102F88" w:rsidRPr="00666ED3">
        <w:rPr>
          <w:sz w:val="28"/>
          <w:szCs w:val="28"/>
        </w:rPr>
        <w:t>лковой накидкой</w:t>
      </w:r>
      <w:r w:rsidR="00370258" w:rsidRPr="00666ED3">
        <w:rPr>
          <w:sz w:val="28"/>
          <w:szCs w:val="28"/>
        </w:rPr>
        <w:t xml:space="preserve"> </w:t>
      </w:r>
    </w:p>
    <w:p w14:paraId="30A877CB" w14:textId="77777777" w:rsidR="00666ED3" w:rsidRPr="00666ED3" w:rsidRDefault="00666ED3" w:rsidP="00666ED3">
      <w:pPr>
        <w:pStyle w:val="afa"/>
        <w:spacing w:before="0"/>
        <w:rPr>
          <w:sz w:val="16"/>
          <w:szCs w:val="16"/>
        </w:rPr>
      </w:pPr>
    </w:p>
    <w:p w14:paraId="18F263BB" w14:textId="0AF57274" w:rsidR="0027687B" w:rsidRPr="00666ED3" w:rsidRDefault="00666ED3" w:rsidP="00666ED3">
      <w:pPr>
        <w:pStyle w:val="afa"/>
        <w:spacing w:before="0"/>
        <w:ind w:firstLine="709"/>
        <w:rPr>
          <w:szCs w:val="24"/>
        </w:rPr>
      </w:pPr>
      <w:r w:rsidRPr="00666ED3">
        <w:rPr>
          <w:szCs w:val="24"/>
        </w:rPr>
        <w:t xml:space="preserve">Примечание – Автор реконструкции сбруи </w:t>
      </w:r>
      <w:r>
        <w:rPr>
          <w:szCs w:val="24"/>
        </w:rPr>
        <w:t xml:space="preserve"> К. Алтынбеков</w:t>
      </w:r>
    </w:p>
    <w:p w14:paraId="586CDEAA" w14:textId="77777777" w:rsidR="008E6A73" w:rsidRPr="00845CFA" w:rsidRDefault="008E6A73" w:rsidP="00666ED3">
      <w:pPr>
        <w:pStyle w:val="a9"/>
        <w:ind w:firstLine="709"/>
        <w:rPr>
          <w:rFonts w:cs="Times New Roman"/>
          <w:szCs w:val="28"/>
        </w:rPr>
      </w:pPr>
    </w:p>
    <w:p w14:paraId="01CCAD44" w14:textId="148FEDEA" w:rsidR="00973B77" w:rsidRDefault="00971703" w:rsidP="00666ED3">
      <w:pPr>
        <w:pStyle w:val="a9"/>
        <w:ind w:firstLine="709"/>
        <w:rPr>
          <w:rFonts w:cs="Times New Roman"/>
          <w:szCs w:val="28"/>
          <w:lang w:val="kk-KZ"/>
        </w:rPr>
      </w:pPr>
      <w:r w:rsidRPr="00845CFA">
        <w:rPr>
          <w:rFonts w:cs="Times New Roman"/>
          <w:szCs w:val="28"/>
        </w:rPr>
        <w:t xml:space="preserve">В 2019 году </w:t>
      </w:r>
      <w:r w:rsidR="00562313" w:rsidRPr="00845CFA">
        <w:rPr>
          <w:rFonts w:cs="Times New Roman"/>
          <w:szCs w:val="28"/>
        </w:rPr>
        <w:t xml:space="preserve">вторая копия </w:t>
      </w:r>
      <w:r w:rsidRPr="00845CFA">
        <w:rPr>
          <w:rFonts w:cs="Times New Roman"/>
          <w:szCs w:val="28"/>
        </w:rPr>
        <w:t>реконструкци</w:t>
      </w:r>
      <w:r w:rsidR="00562313" w:rsidRPr="00845CFA">
        <w:rPr>
          <w:rFonts w:cs="Times New Roman"/>
          <w:szCs w:val="28"/>
        </w:rPr>
        <w:t>и</w:t>
      </w:r>
      <w:r w:rsidRPr="00845CFA">
        <w:rPr>
          <w:rFonts w:cs="Times New Roman"/>
          <w:szCs w:val="28"/>
        </w:rPr>
        <w:t xml:space="preserve"> конского снаряжения выставлена в Национальном музее Республики Казахстан</w:t>
      </w:r>
      <w:r w:rsidR="00802276" w:rsidRPr="00845CFA">
        <w:rPr>
          <w:rFonts w:cs="Times New Roman"/>
          <w:szCs w:val="28"/>
        </w:rPr>
        <w:t xml:space="preserve"> в Астане,</w:t>
      </w:r>
      <w:r w:rsidRPr="00845CFA">
        <w:rPr>
          <w:rFonts w:cs="Times New Roman"/>
          <w:szCs w:val="28"/>
        </w:rPr>
        <w:t xml:space="preserve"> рядом с оригиналами отреставрированных археологических находок из могильника </w:t>
      </w:r>
      <w:proofErr w:type="spellStart"/>
      <w:r w:rsidRPr="00845CFA">
        <w:rPr>
          <w:rFonts w:cs="Times New Roman"/>
          <w:szCs w:val="28"/>
        </w:rPr>
        <w:t>Туйетас</w:t>
      </w:r>
      <w:proofErr w:type="spellEnd"/>
      <w:r w:rsidRPr="00845CFA">
        <w:rPr>
          <w:rFonts w:cs="Times New Roman"/>
          <w:szCs w:val="28"/>
        </w:rPr>
        <w:t xml:space="preserve">. В данное время этому комплексу выделена отдельная часть зала, где реконструкция стала центральным экспонатом, привлекающим внимание к оригинальным отреставрированным находкам. Вместе они составили гармоничную композицию и логичное и законченное экспозиционное повествование. Здесь история эпохи, представленной через экспонаты, переплетается с историей отдельных предметов, как бы оживляя их и делая ближе и понятнее для посетителей. Благодаря реконструкции, расположенной </w:t>
      </w:r>
      <w:r w:rsidR="00562313" w:rsidRPr="00845CFA">
        <w:rPr>
          <w:rFonts w:cs="Times New Roman"/>
          <w:szCs w:val="28"/>
        </w:rPr>
        <w:t>перед</w:t>
      </w:r>
      <w:r w:rsidRPr="00845CFA">
        <w:rPr>
          <w:rFonts w:cs="Times New Roman"/>
          <w:szCs w:val="28"/>
        </w:rPr>
        <w:t xml:space="preserve"> витрин</w:t>
      </w:r>
      <w:r w:rsidR="00562313" w:rsidRPr="00845CFA">
        <w:rPr>
          <w:rFonts w:cs="Times New Roman"/>
          <w:szCs w:val="28"/>
        </w:rPr>
        <w:t>ами</w:t>
      </w:r>
      <w:r w:rsidRPr="00845CFA">
        <w:rPr>
          <w:rFonts w:cs="Times New Roman"/>
          <w:szCs w:val="28"/>
        </w:rPr>
        <w:t xml:space="preserve"> с оригиналами, становится очевидно и понятно, где и каким образом использовались древние предметы. Сохраняется возможность сравнить оригинал и реконструкцию, появляется дополнительный интерес не только к выделенному экспонату, но и к эпохе и истории в целом</w:t>
      </w:r>
      <w:r w:rsidR="008E6A73" w:rsidRPr="00845CFA">
        <w:rPr>
          <w:rFonts w:cs="Times New Roman"/>
          <w:szCs w:val="28"/>
          <w:lang w:val="kk-KZ"/>
        </w:rPr>
        <w:t>.</w:t>
      </w:r>
    </w:p>
    <w:p w14:paraId="70A6F8AE" w14:textId="77777777" w:rsidR="00920545" w:rsidRPr="00845CFA" w:rsidRDefault="00920545" w:rsidP="00666ED3">
      <w:pPr>
        <w:pStyle w:val="a9"/>
        <w:ind w:firstLine="709"/>
        <w:rPr>
          <w:rFonts w:cs="Times New Roman"/>
          <w:szCs w:val="28"/>
          <w:highlight w:val="yellow"/>
        </w:rPr>
      </w:pPr>
    </w:p>
    <w:p w14:paraId="4B552DCD" w14:textId="00684D0A" w:rsidR="004233C8" w:rsidRPr="00666ED3" w:rsidRDefault="00666ED3" w:rsidP="00666ED3">
      <w:pPr>
        <w:pStyle w:val="3"/>
        <w:numPr>
          <w:ilvl w:val="0"/>
          <w:numId w:val="0"/>
        </w:numPr>
        <w:ind w:firstLine="709"/>
        <w:jc w:val="both"/>
        <w:rPr>
          <w:b w:val="0"/>
          <w:i w:val="0"/>
        </w:rPr>
      </w:pPr>
      <w:r w:rsidRPr="00666ED3">
        <w:rPr>
          <w:rStyle w:val="a6"/>
          <w:i w:val="0"/>
          <w:lang w:val="kk-KZ"/>
        </w:rPr>
        <w:t>2.</w:t>
      </w:r>
      <w:r w:rsidR="008A7A9B">
        <w:rPr>
          <w:rStyle w:val="a6"/>
          <w:i w:val="0"/>
          <w:lang w:val="kk-KZ"/>
        </w:rPr>
        <w:t>2</w:t>
      </w:r>
      <w:r w:rsidRPr="00666ED3">
        <w:rPr>
          <w:rStyle w:val="a6"/>
          <w:i w:val="0"/>
          <w:lang w:val="kk-KZ"/>
        </w:rPr>
        <w:t>.2</w:t>
      </w:r>
      <w:r w:rsidRPr="00666ED3">
        <w:rPr>
          <w:rStyle w:val="a6"/>
          <w:b/>
          <w:i w:val="0"/>
          <w:lang w:val="kk-KZ"/>
        </w:rPr>
        <w:t xml:space="preserve"> </w:t>
      </w:r>
      <w:r w:rsidRPr="00666ED3">
        <w:rPr>
          <w:b w:val="0"/>
          <w:i w:val="0"/>
        </w:rPr>
        <w:t>Графическая реконструкция колесничного сюжета на гребне (</w:t>
      </w:r>
      <w:proofErr w:type="spellStart"/>
      <w:r w:rsidRPr="00666ED3">
        <w:rPr>
          <w:b w:val="0"/>
          <w:i w:val="0"/>
        </w:rPr>
        <w:t>Таксай</w:t>
      </w:r>
      <w:proofErr w:type="spellEnd"/>
      <w:r w:rsidRPr="00666ED3">
        <w:rPr>
          <w:b w:val="0"/>
          <w:i w:val="0"/>
        </w:rPr>
        <w:t> </w:t>
      </w:r>
      <w:r w:rsidRPr="00666ED3">
        <w:rPr>
          <w:b w:val="0"/>
          <w:i w:val="0"/>
          <w:lang w:val="en-US"/>
        </w:rPr>
        <w:t>I</w:t>
      </w:r>
      <w:r w:rsidRPr="00666ED3">
        <w:rPr>
          <w:b w:val="0"/>
          <w:i w:val="0"/>
        </w:rPr>
        <w:t>)</w:t>
      </w:r>
      <w:r w:rsidR="004233C8" w:rsidRPr="00666ED3">
        <w:rPr>
          <w:b w:val="0"/>
          <w:i w:val="0"/>
        </w:rPr>
        <w:t xml:space="preserve"> </w:t>
      </w:r>
    </w:p>
    <w:p w14:paraId="36CFF0E5" w14:textId="40240496" w:rsidR="00920545" w:rsidRDefault="002743A1" w:rsidP="00666ED3">
      <w:pPr>
        <w:pStyle w:val="a9"/>
        <w:ind w:firstLine="709"/>
        <w:rPr>
          <w:rFonts w:cs="Times New Roman"/>
          <w:szCs w:val="28"/>
        </w:rPr>
      </w:pPr>
      <w:r w:rsidRPr="00845CFA">
        <w:rPr>
          <w:rFonts w:cs="Times New Roman"/>
          <w:szCs w:val="28"/>
        </w:rPr>
        <w:t xml:space="preserve">Курганный комплекс </w:t>
      </w:r>
      <w:proofErr w:type="spellStart"/>
      <w:r w:rsidRPr="00845CFA">
        <w:rPr>
          <w:rFonts w:cs="Times New Roman"/>
          <w:szCs w:val="28"/>
        </w:rPr>
        <w:t>Таксай</w:t>
      </w:r>
      <w:proofErr w:type="spellEnd"/>
      <w:r w:rsidRPr="00845CFA">
        <w:rPr>
          <w:rFonts w:cs="Times New Roman"/>
          <w:szCs w:val="28"/>
        </w:rPr>
        <w:t xml:space="preserve"> I расположен в </w:t>
      </w:r>
      <w:proofErr w:type="spellStart"/>
      <w:r w:rsidRPr="00845CFA">
        <w:rPr>
          <w:rFonts w:cs="Times New Roman"/>
          <w:szCs w:val="28"/>
        </w:rPr>
        <w:t>Теректинском</w:t>
      </w:r>
      <w:proofErr w:type="spellEnd"/>
      <w:r w:rsidRPr="00845CFA">
        <w:rPr>
          <w:rFonts w:cs="Times New Roman"/>
          <w:szCs w:val="28"/>
        </w:rPr>
        <w:t xml:space="preserve"> районе Западно-Казахстанской области</w:t>
      </w:r>
      <w:r w:rsidR="00D40007" w:rsidRPr="00845CFA">
        <w:rPr>
          <w:rFonts w:cs="Times New Roman"/>
          <w:szCs w:val="28"/>
        </w:rPr>
        <w:t xml:space="preserve"> [</w:t>
      </w:r>
      <w:r w:rsidR="00ED6CAD">
        <w:rPr>
          <w:rFonts w:cs="Times New Roman"/>
          <w:szCs w:val="28"/>
        </w:rPr>
        <w:t>93</w:t>
      </w:r>
      <w:r w:rsidR="005C486E" w:rsidRPr="00845CFA">
        <w:rPr>
          <w:rFonts w:cs="Times New Roman"/>
          <w:szCs w:val="28"/>
        </w:rPr>
        <w:t xml:space="preserve">, с. </w:t>
      </w:r>
      <w:r w:rsidR="00D40007" w:rsidRPr="00845CFA">
        <w:rPr>
          <w:rFonts w:cs="Times New Roman"/>
          <w:szCs w:val="28"/>
        </w:rPr>
        <w:t>6]</w:t>
      </w:r>
      <w:r w:rsidRPr="00845CFA">
        <w:rPr>
          <w:rFonts w:cs="Times New Roman"/>
          <w:szCs w:val="28"/>
        </w:rPr>
        <w:t xml:space="preserve">. В течение полевого сезона 2012 г. раскопаны курганы №3, 4, 6. В курганах №3, 4 обнаружены погребения рядовых воинов </w:t>
      </w:r>
      <w:proofErr w:type="spellStart"/>
      <w:r w:rsidRPr="00845CFA">
        <w:rPr>
          <w:rFonts w:cs="Times New Roman"/>
          <w:szCs w:val="28"/>
        </w:rPr>
        <w:t>позднесарматского</w:t>
      </w:r>
      <w:proofErr w:type="spellEnd"/>
      <w:r w:rsidRPr="00845CFA">
        <w:rPr>
          <w:rFonts w:cs="Times New Roman"/>
          <w:szCs w:val="28"/>
        </w:rPr>
        <w:t xml:space="preserve"> </w:t>
      </w:r>
      <w:r w:rsidR="00FA5657" w:rsidRPr="00845CFA">
        <w:rPr>
          <w:rFonts w:cs="Times New Roman"/>
          <w:szCs w:val="28"/>
        </w:rPr>
        <w:t>периода II–</w:t>
      </w:r>
      <w:r w:rsidR="00666ED3">
        <w:rPr>
          <w:rFonts w:cs="Times New Roman"/>
          <w:szCs w:val="28"/>
        </w:rPr>
        <w:t>IV вв. н.</w:t>
      </w:r>
      <w:r w:rsidRPr="00845CFA">
        <w:rPr>
          <w:rFonts w:cs="Times New Roman"/>
          <w:szCs w:val="28"/>
        </w:rPr>
        <w:t>э.</w:t>
      </w:r>
      <w:r w:rsidR="001D41DD" w:rsidRPr="00845CFA">
        <w:rPr>
          <w:rFonts w:cs="Times New Roman"/>
          <w:szCs w:val="28"/>
        </w:rPr>
        <w:t xml:space="preserve"> </w:t>
      </w:r>
      <w:r w:rsidRPr="00845CFA">
        <w:rPr>
          <w:rFonts w:cs="Times New Roman"/>
          <w:szCs w:val="28"/>
        </w:rPr>
        <w:t xml:space="preserve">В кургане №6 открыто уникальное погребение женщины из привилегированных слоев </w:t>
      </w:r>
      <w:proofErr w:type="spellStart"/>
      <w:r w:rsidRPr="00845CFA">
        <w:rPr>
          <w:rFonts w:cs="Times New Roman"/>
          <w:szCs w:val="28"/>
        </w:rPr>
        <w:t>раннекочевнического</w:t>
      </w:r>
      <w:proofErr w:type="spellEnd"/>
      <w:r w:rsidRPr="00845CFA">
        <w:rPr>
          <w:rFonts w:cs="Times New Roman"/>
          <w:szCs w:val="28"/>
        </w:rPr>
        <w:t xml:space="preserve"> общества [</w:t>
      </w:r>
      <w:r w:rsidR="00917C26">
        <w:rPr>
          <w:rFonts w:cs="Times New Roman"/>
          <w:szCs w:val="28"/>
        </w:rPr>
        <w:t>193</w:t>
      </w:r>
      <w:r w:rsidRPr="00845CFA">
        <w:rPr>
          <w:rFonts w:cs="Times New Roman"/>
          <w:szCs w:val="28"/>
        </w:rPr>
        <w:t>].</w:t>
      </w:r>
      <w:r w:rsidR="00D40007" w:rsidRPr="00845CFA">
        <w:rPr>
          <w:rFonts w:cs="Times New Roman"/>
          <w:szCs w:val="28"/>
        </w:rPr>
        <w:t xml:space="preserve"> Захоронение оказалось </w:t>
      </w:r>
      <w:proofErr w:type="spellStart"/>
      <w:r w:rsidR="00D40007" w:rsidRPr="00845CFA">
        <w:rPr>
          <w:rFonts w:cs="Times New Roman"/>
          <w:szCs w:val="28"/>
        </w:rPr>
        <w:t>неограбленным</w:t>
      </w:r>
      <w:proofErr w:type="spellEnd"/>
      <w:r w:rsidR="00D40007" w:rsidRPr="00845CFA">
        <w:rPr>
          <w:rFonts w:cs="Times New Roman"/>
          <w:szCs w:val="28"/>
        </w:rPr>
        <w:t xml:space="preserve">, </w:t>
      </w:r>
      <w:r w:rsidR="00FA5657" w:rsidRPr="00845CFA">
        <w:rPr>
          <w:rFonts w:cs="Times New Roman"/>
          <w:szCs w:val="28"/>
        </w:rPr>
        <w:t>по-видимому</w:t>
      </w:r>
      <w:r w:rsidR="002C6573" w:rsidRPr="00845CFA">
        <w:rPr>
          <w:rFonts w:cs="Times New Roman"/>
          <w:szCs w:val="28"/>
        </w:rPr>
        <w:t>,</w:t>
      </w:r>
      <w:r w:rsidR="00D40007" w:rsidRPr="00845CFA">
        <w:rPr>
          <w:rFonts w:cs="Times New Roman"/>
          <w:szCs w:val="28"/>
        </w:rPr>
        <w:t xml:space="preserve"> благодаря совсем небольшому возвышению кургана над окружающим ландшафтом – не более 1 метра. Богатство инвентаря говорит о высоком статусе погребенной </w:t>
      </w:r>
      <w:r w:rsidR="00C02AA8" w:rsidRPr="00845CFA">
        <w:rPr>
          <w:rFonts w:cs="Times New Roman"/>
          <w:szCs w:val="28"/>
        </w:rPr>
        <w:t>–</w:t>
      </w:r>
      <w:r w:rsidR="00D40007" w:rsidRPr="00845CFA">
        <w:rPr>
          <w:rFonts w:cs="Times New Roman"/>
          <w:szCs w:val="28"/>
        </w:rPr>
        <w:t xml:space="preserve"> </w:t>
      </w:r>
      <w:r w:rsidR="00C02AA8" w:rsidRPr="00845CFA">
        <w:rPr>
          <w:rFonts w:cs="Times New Roman"/>
          <w:szCs w:val="28"/>
        </w:rPr>
        <w:t xml:space="preserve">обилие золотых нашивок на одежду, золотая гривна и браслеты, украшение головного убора, несколько импортных предметов, богато украшенное бронзовое зеркало, остатки его футляра и многое другое. </w:t>
      </w:r>
    </w:p>
    <w:p w14:paraId="7E785ECF" w14:textId="3AA3BE7F" w:rsidR="00DC42B2" w:rsidRPr="00845CFA" w:rsidRDefault="00C02AA8" w:rsidP="00666ED3">
      <w:pPr>
        <w:pStyle w:val="a9"/>
        <w:ind w:firstLine="709"/>
        <w:rPr>
          <w:rFonts w:cs="Times New Roman"/>
          <w:szCs w:val="28"/>
        </w:rPr>
      </w:pPr>
      <w:r w:rsidRPr="00845CFA">
        <w:rPr>
          <w:rFonts w:cs="Times New Roman"/>
          <w:szCs w:val="28"/>
        </w:rPr>
        <w:lastRenderedPageBreak/>
        <w:t xml:space="preserve">Однако самым загадочным и интригующим предметом оказался для нас деревянный горелый гребень, едва уцелевший от полного исчезновения – сначала из-за его тления (хотя, возможно именно это спасло его от последующего биологического разрушения), а потом и резкой смены микроклимата при его </w:t>
      </w:r>
      <w:r w:rsidR="002C6573" w:rsidRPr="00845CFA">
        <w:rPr>
          <w:rFonts w:cs="Times New Roman"/>
          <w:szCs w:val="28"/>
        </w:rPr>
        <w:t>рас</w:t>
      </w:r>
      <w:r w:rsidRPr="00845CFA">
        <w:rPr>
          <w:rFonts w:cs="Times New Roman"/>
          <w:szCs w:val="28"/>
        </w:rPr>
        <w:t xml:space="preserve">крытии. Древесина гребня, давно утратившая свои первоначальные физико-механические свойства, со временем превратилась в иссохший конгломерат горелых фрагментов, который на открытом воздухе стремительно стал рассыхаться и рассыпаться. Своевременная заливка его </w:t>
      </w:r>
      <w:r w:rsidR="003238DC" w:rsidRPr="00845CFA">
        <w:rPr>
          <w:rFonts w:cs="Times New Roman"/>
          <w:szCs w:val="28"/>
        </w:rPr>
        <w:t>парафином</w:t>
      </w:r>
      <w:r w:rsidR="002C6573" w:rsidRPr="00845CFA">
        <w:rPr>
          <w:rFonts w:cs="Times New Roman"/>
          <w:szCs w:val="28"/>
        </w:rPr>
        <w:t xml:space="preserve">, благодаря слаженным усилиям археолога Яны </w:t>
      </w:r>
      <w:proofErr w:type="spellStart"/>
      <w:r w:rsidR="002C6573" w:rsidRPr="00845CFA">
        <w:rPr>
          <w:rFonts w:cs="Times New Roman"/>
          <w:szCs w:val="28"/>
        </w:rPr>
        <w:t>Лукпановой</w:t>
      </w:r>
      <w:proofErr w:type="spellEnd"/>
      <w:r w:rsidR="002C6573" w:rsidRPr="00845CFA">
        <w:rPr>
          <w:rFonts w:cs="Times New Roman"/>
          <w:szCs w:val="28"/>
        </w:rPr>
        <w:t xml:space="preserve"> и реставратора Крыма Алтынбекова,</w:t>
      </w:r>
      <w:r w:rsidRPr="00845CFA">
        <w:rPr>
          <w:rFonts w:cs="Times New Roman"/>
          <w:szCs w:val="28"/>
        </w:rPr>
        <w:t xml:space="preserve"> предотвратила его полное исчезновение. </w:t>
      </w:r>
      <w:r w:rsidR="003238DC" w:rsidRPr="00845CFA">
        <w:rPr>
          <w:rFonts w:cs="Times New Roman"/>
          <w:szCs w:val="28"/>
        </w:rPr>
        <w:t>Находился гребень в юго-западной части погребения, в деревянном коробе-шкатулке, с несколькими другими предметами.</w:t>
      </w:r>
      <w:r w:rsidR="001D41DD" w:rsidRPr="00845CFA">
        <w:rPr>
          <w:rFonts w:cs="Times New Roman"/>
          <w:szCs w:val="28"/>
        </w:rPr>
        <w:t xml:space="preserve"> </w:t>
      </w:r>
      <w:r w:rsidR="003238DC" w:rsidRPr="00845CFA">
        <w:rPr>
          <w:rFonts w:cs="Times New Roman"/>
          <w:szCs w:val="28"/>
        </w:rPr>
        <w:t xml:space="preserve">После заливки парафином, гребень вырезан вместе с окружавшим его грунтом, цельным блоком, и плотно упакован. В таком виде он и был доставлен в </w:t>
      </w:r>
      <w:r w:rsidR="00017DEF">
        <w:rPr>
          <w:rFonts w:cs="Times New Roman"/>
          <w:szCs w:val="28"/>
        </w:rPr>
        <w:t>НРЛ</w:t>
      </w:r>
      <w:r w:rsidR="003238DC" w:rsidRPr="00845CFA">
        <w:rPr>
          <w:rFonts w:cs="Times New Roman"/>
          <w:szCs w:val="28"/>
        </w:rPr>
        <w:t xml:space="preserve"> «Остров Крым» в Алматы. Последующие исследования показали, что гребень был изготовлен из тополя. </w:t>
      </w:r>
    </w:p>
    <w:p w14:paraId="15967B28" w14:textId="77777777" w:rsidR="00920545" w:rsidRDefault="003238DC" w:rsidP="00666ED3">
      <w:pPr>
        <w:pStyle w:val="a9"/>
        <w:ind w:firstLine="709"/>
        <w:rPr>
          <w:rFonts w:cs="Times New Roman"/>
          <w:szCs w:val="28"/>
        </w:rPr>
      </w:pPr>
      <w:r w:rsidRPr="00845CFA">
        <w:rPr>
          <w:rFonts w:cs="Times New Roman"/>
          <w:szCs w:val="28"/>
        </w:rPr>
        <w:t xml:space="preserve">Интересен гребень великолепно исполненной сценой на его </w:t>
      </w:r>
      <w:r w:rsidR="009C6ECE" w:rsidRPr="00845CFA">
        <w:rPr>
          <w:rFonts w:cs="Times New Roman"/>
          <w:szCs w:val="28"/>
        </w:rPr>
        <w:t xml:space="preserve">центральной </w:t>
      </w:r>
      <w:r w:rsidRPr="00845CFA">
        <w:rPr>
          <w:rFonts w:cs="Times New Roman"/>
          <w:szCs w:val="28"/>
        </w:rPr>
        <w:t xml:space="preserve">декоративной части. Это объемное двухстороннее резное изображение, изображавшее лошадей, колесницу с двумя людьми на борту – возничим и лучником и противостоящим этому экипажу персонажем. </w:t>
      </w:r>
      <w:r w:rsidR="002C6573" w:rsidRPr="00845CFA">
        <w:rPr>
          <w:rFonts w:cs="Times New Roman"/>
          <w:szCs w:val="28"/>
        </w:rPr>
        <w:t>Помимо этого,</w:t>
      </w:r>
      <w:r w:rsidRPr="00845CFA">
        <w:rPr>
          <w:rFonts w:cs="Times New Roman"/>
          <w:szCs w:val="28"/>
        </w:rPr>
        <w:t xml:space="preserve"> по контуру декоративной сцены на обеих сторонах гребня имеются следы инкрустации другим деревом, а также декоративный рельеф по краям гребня. Сама же функциональная часть представлена двумя сторонами – одна с крупными зубчиками, и другая с мелкими – как в традиционных двусторонних гребнях. </w:t>
      </w:r>
    </w:p>
    <w:p w14:paraId="599FB5AC" w14:textId="3AF8FE81" w:rsidR="0059720E" w:rsidRPr="00845CFA" w:rsidRDefault="001E625F" w:rsidP="00666ED3">
      <w:pPr>
        <w:pStyle w:val="a9"/>
        <w:ind w:firstLine="709"/>
        <w:rPr>
          <w:rFonts w:cs="Times New Roman"/>
          <w:szCs w:val="28"/>
        </w:rPr>
      </w:pPr>
      <w:r w:rsidRPr="00845CFA">
        <w:rPr>
          <w:rFonts w:cs="Times New Roman"/>
          <w:szCs w:val="28"/>
        </w:rPr>
        <w:t>Общие габариты гребня: 158 х 106 х 7,5 мм</w:t>
      </w:r>
      <w:r w:rsidR="00641B78" w:rsidRPr="00845CFA">
        <w:rPr>
          <w:rFonts w:cs="Times New Roman"/>
          <w:szCs w:val="28"/>
        </w:rPr>
        <w:t>. К моменту обнаружения, гребень представлял собой набор отдельных фрагментов угля, «не скрепленных друг с другом и сохраняющих свою форму и взаимное расположение только благодаря плотному заполнению всех трещин и пустот грунтом. Многие детали изображения смещены с первоначального места, поверхность деформирована. Материал хрупкий, пористый» [</w:t>
      </w:r>
      <w:r w:rsidR="002E4AB0">
        <w:rPr>
          <w:rFonts w:cs="Times New Roman"/>
          <w:szCs w:val="28"/>
        </w:rPr>
        <w:t>93</w:t>
      </w:r>
      <w:r w:rsidR="005C486E" w:rsidRPr="00845CFA">
        <w:rPr>
          <w:rFonts w:cs="Times New Roman"/>
          <w:szCs w:val="28"/>
        </w:rPr>
        <w:t xml:space="preserve">, с. </w:t>
      </w:r>
      <w:r w:rsidR="00641B78" w:rsidRPr="00845CFA">
        <w:rPr>
          <w:rFonts w:cs="Times New Roman"/>
          <w:szCs w:val="28"/>
        </w:rPr>
        <w:t>12].</w:t>
      </w:r>
      <w:r w:rsidR="000221B3" w:rsidRPr="00845CFA">
        <w:rPr>
          <w:rFonts w:cs="Times New Roman"/>
          <w:szCs w:val="28"/>
        </w:rPr>
        <w:t xml:space="preserve"> </w:t>
      </w:r>
      <w:r w:rsidR="0059720E" w:rsidRPr="00845CFA">
        <w:rPr>
          <w:rFonts w:cs="Times New Roman"/>
          <w:szCs w:val="28"/>
        </w:rPr>
        <w:t xml:space="preserve">Помимо описанных деформаций, имелись и смещения по вертикали – вследствие нахождения гребня на неровной поверхности. Все это привело к ощутимым сдвигам фрагментов с их первоначального положения, и значительно усложнило процесс реконструкции. </w:t>
      </w:r>
    </w:p>
    <w:p w14:paraId="7B7B24B3" w14:textId="2B13BBC1" w:rsidR="000221B3" w:rsidRPr="00845CFA" w:rsidRDefault="000221B3" w:rsidP="00666ED3">
      <w:pPr>
        <w:pStyle w:val="a9"/>
        <w:ind w:firstLine="709"/>
        <w:rPr>
          <w:rFonts w:cs="Times New Roman"/>
          <w:szCs w:val="28"/>
        </w:rPr>
      </w:pPr>
      <w:r w:rsidRPr="00845CFA">
        <w:rPr>
          <w:rFonts w:cs="Times New Roman"/>
          <w:szCs w:val="28"/>
        </w:rPr>
        <w:t xml:space="preserve">Последующая разборка блока с гребнем, его тщательная консервация и реставрация, включающая его закрепление, пропитку обоих сторон на всю толщину, очистка и отделение от досок короба-шкатулки, выправление вертикальных деформаций заняли немало времени и усилий. Надо отдать должное коллективу реставраторов </w:t>
      </w:r>
      <w:r w:rsidR="00017DEF">
        <w:rPr>
          <w:rFonts w:cs="Times New Roman"/>
          <w:szCs w:val="28"/>
        </w:rPr>
        <w:t>НРЛ</w:t>
      </w:r>
      <w:r w:rsidRPr="00845CFA">
        <w:rPr>
          <w:rFonts w:cs="Times New Roman"/>
          <w:szCs w:val="28"/>
        </w:rPr>
        <w:t xml:space="preserve"> «Остров Крым» за невероятное упорство в сохранении и спасении этого, казалось бы, утраченного предмета. Только благодаря усилиям реставраторов во главе с Крымом </w:t>
      </w:r>
      <w:proofErr w:type="spellStart"/>
      <w:r w:rsidRPr="00845CFA">
        <w:rPr>
          <w:rFonts w:cs="Times New Roman"/>
          <w:szCs w:val="28"/>
        </w:rPr>
        <w:t>Алтынбековым</w:t>
      </w:r>
      <w:proofErr w:type="spellEnd"/>
      <w:r w:rsidRPr="00845CFA">
        <w:rPr>
          <w:rFonts w:cs="Times New Roman"/>
          <w:szCs w:val="28"/>
        </w:rPr>
        <w:t>, удалось не только сохранить, но и увидеть оборотную сторону гребня, не вид</w:t>
      </w:r>
      <w:r w:rsidR="002F6CB7" w:rsidRPr="00845CFA">
        <w:rPr>
          <w:rFonts w:cs="Times New Roman"/>
          <w:szCs w:val="28"/>
        </w:rPr>
        <w:t>имую ранее</w:t>
      </w:r>
      <w:r w:rsidRPr="00845CFA">
        <w:rPr>
          <w:rFonts w:cs="Times New Roman"/>
          <w:szCs w:val="28"/>
        </w:rPr>
        <w:t xml:space="preserve"> при его </w:t>
      </w:r>
      <w:r w:rsidR="002F6CB7" w:rsidRPr="00845CFA">
        <w:rPr>
          <w:rFonts w:cs="Times New Roman"/>
          <w:szCs w:val="28"/>
        </w:rPr>
        <w:t xml:space="preserve">раскопках. И, конечно, стоит отметить кропотливую работу археолога Яны </w:t>
      </w:r>
      <w:proofErr w:type="spellStart"/>
      <w:r w:rsidR="002F6CB7" w:rsidRPr="00845CFA">
        <w:rPr>
          <w:rFonts w:cs="Times New Roman"/>
          <w:szCs w:val="28"/>
        </w:rPr>
        <w:t>Лукпановой</w:t>
      </w:r>
      <w:proofErr w:type="spellEnd"/>
      <w:r w:rsidR="002F6CB7" w:rsidRPr="00845CFA">
        <w:rPr>
          <w:rFonts w:cs="Times New Roman"/>
          <w:szCs w:val="28"/>
        </w:rPr>
        <w:t xml:space="preserve">, приложившей все усилия для острожной расчистки и идентификации горелой древесины гребня в грунте. </w:t>
      </w:r>
    </w:p>
    <w:p w14:paraId="7522CB81" w14:textId="24C65322" w:rsidR="00067EDB" w:rsidRPr="00845CFA" w:rsidRDefault="00822AF5" w:rsidP="00666ED3">
      <w:pPr>
        <w:pStyle w:val="a9"/>
        <w:ind w:firstLine="709"/>
        <w:rPr>
          <w:rFonts w:cs="Times New Roman"/>
          <w:szCs w:val="28"/>
        </w:rPr>
      </w:pPr>
      <w:r w:rsidRPr="00845CFA">
        <w:rPr>
          <w:rFonts w:cs="Times New Roman"/>
          <w:szCs w:val="28"/>
        </w:rPr>
        <w:lastRenderedPageBreak/>
        <w:t xml:space="preserve">После удаления грунтового слоя </w:t>
      </w:r>
      <w:r w:rsidR="00B3146B" w:rsidRPr="00845CFA">
        <w:rPr>
          <w:rFonts w:cs="Times New Roman"/>
          <w:szCs w:val="28"/>
        </w:rPr>
        <w:t>с</w:t>
      </w:r>
      <w:r w:rsidRPr="00845CFA">
        <w:rPr>
          <w:rFonts w:cs="Times New Roman"/>
          <w:szCs w:val="28"/>
        </w:rPr>
        <w:t xml:space="preserve"> двух сторон гребня и его пропитки, </w:t>
      </w:r>
      <w:r w:rsidR="00067EDB" w:rsidRPr="00845CFA">
        <w:rPr>
          <w:rFonts w:cs="Times New Roman"/>
          <w:szCs w:val="28"/>
        </w:rPr>
        <w:t xml:space="preserve">он приведен в плоское состояние. К сожалению, в процессе </w:t>
      </w:r>
      <w:proofErr w:type="spellStart"/>
      <w:r w:rsidR="00067EDB" w:rsidRPr="00845CFA">
        <w:rPr>
          <w:rFonts w:cs="Times New Roman"/>
          <w:szCs w:val="28"/>
        </w:rPr>
        <w:t>археологизации</w:t>
      </w:r>
      <w:proofErr w:type="spellEnd"/>
      <w:r w:rsidR="00067EDB" w:rsidRPr="00845CFA">
        <w:rPr>
          <w:rFonts w:cs="Times New Roman"/>
          <w:szCs w:val="28"/>
        </w:rPr>
        <w:t xml:space="preserve"> гребень буквально распался на множество кусочков, самые </w:t>
      </w:r>
      <w:r w:rsidR="002C6573" w:rsidRPr="00845CFA">
        <w:rPr>
          <w:rFonts w:cs="Times New Roman"/>
          <w:szCs w:val="28"/>
        </w:rPr>
        <w:t>маленькие</w:t>
      </w:r>
      <w:r w:rsidR="00067EDB" w:rsidRPr="00845CFA">
        <w:rPr>
          <w:rFonts w:cs="Times New Roman"/>
          <w:szCs w:val="28"/>
        </w:rPr>
        <w:t xml:space="preserve"> из которых едва </w:t>
      </w:r>
      <w:r w:rsidR="002C6573" w:rsidRPr="00845CFA">
        <w:rPr>
          <w:rFonts w:cs="Times New Roman"/>
          <w:szCs w:val="28"/>
        </w:rPr>
        <w:t>достигали в размере</w:t>
      </w:r>
      <w:r w:rsidR="00067EDB" w:rsidRPr="00845CFA">
        <w:rPr>
          <w:rFonts w:cs="Times New Roman"/>
          <w:szCs w:val="28"/>
        </w:rPr>
        <w:t xml:space="preserve"> нескольких миллиметров</w:t>
      </w:r>
      <w:r w:rsidR="000C6075" w:rsidRPr="00845CFA">
        <w:rPr>
          <w:rFonts w:cs="Times New Roman"/>
          <w:szCs w:val="28"/>
        </w:rPr>
        <w:t>, некоторые фрагменты были разрушены до пылевидного состояния и утрачены.</w:t>
      </w:r>
      <w:r w:rsidR="001D41DD" w:rsidRPr="00845CFA">
        <w:rPr>
          <w:rFonts w:cs="Times New Roman"/>
          <w:szCs w:val="28"/>
        </w:rPr>
        <w:t xml:space="preserve"> </w:t>
      </w:r>
      <w:r w:rsidR="00353FAF" w:rsidRPr="00845CFA">
        <w:rPr>
          <w:rFonts w:cs="Times New Roman"/>
          <w:szCs w:val="28"/>
        </w:rPr>
        <w:t>После полной пропитки, способствующей укреплению структуры дерева, лишние наслоения грунта удалены. Каждый фрагмент аккуратно и тщательно очищен под микроскопом, и их стало возможно рассмотреть в отдельности. Многие части оказались сдвинуты со своего первоначального положения</w:t>
      </w:r>
      <w:r w:rsidR="00BD48D1" w:rsidRPr="00845CFA">
        <w:rPr>
          <w:rFonts w:cs="Times New Roman"/>
          <w:szCs w:val="28"/>
        </w:rPr>
        <w:t xml:space="preserve">, из-за чего сложно было понять изначально изображенную сцену. </w:t>
      </w:r>
      <w:r w:rsidR="0098252B" w:rsidRPr="00845CFA">
        <w:rPr>
          <w:rFonts w:cs="Times New Roman"/>
          <w:szCs w:val="28"/>
        </w:rPr>
        <w:t>Однако этот, на первый взгляд, негативный факт, дал нам исключительную возможность увидеть лица изображенных персонажей в фас – то, чего не мог сделать даже сам древний резчик, так как вырезал лица в профиль, с двух сторон гребня и, соответственно, видел их то</w:t>
      </w:r>
      <w:r w:rsidR="00A77DCB" w:rsidRPr="00845CFA">
        <w:rPr>
          <w:rFonts w:cs="Times New Roman"/>
          <w:szCs w:val="28"/>
        </w:rPr>
        <w:t>лько с левой и с правой сторон.</w:t>
      </w:r>
    </w:p>
    <w:p w14:paraId="5C6FDDD9" w14:textId="77777777" w:rsidR="00920545" w:rsidRDefault="00BD48D1" w:rsidP="00666ED3">
      <w:pPr>
        <w:pStyle w:val="a9"/>
        <w:ind w:firstLine="709"/>
        <w:rPr>
          <w:rFonts w:cs="Times New Roman"/>
          <w:szCs w:val="28"/>
        </w:rPr>
      </w:pPr>
      <w:r w:rsidRPr="00845CFA">
        <w:rPr>
          <w:rFonts w:cs="Times New Roman"/>
          <w:szCs w:val="28"/>
        </w:rPr>
        <w:t>Перед нами стояла задача восстановить, насколько это возможно, изначальное изображение на резной декоративной части гребня. Чтобы минимизировать воздействие на оригинал</w:t>
      </w:r>
      <w:r w:rsidR="00EA77AB" w:rsidRPr="00845CFA">
        <w:rPr>
          <w:rFonts w:cs="Times New Roman"/>
          <w:szCs w:val="28"/>
        </w:rPr>
        <w:t>ьные</w:t>
      </w:r>
      <w:r w:rsidRPr="00845CFA">
        <w:rPr>
          <w:rFonts w:cs="Times New Roman"/>
          <w:szCs w:val="28"/>
        </w:rPr>
        <w:t xml:space="preserve"> фрагмент</w:t>
      </w:r>
      <w:r w:rsidR="00EA77AB" w:rsidRPr="00845CFA">
        <w:rPr>
          <w:rFonts w:cs="Times New Roman"/>
          <w:szCs w:val="28"/>
        </w:rPr>
        <w:t>ы</w:t>
      </w:r>
      <w:r w:rsidRPr="00845CFA">
        <w:rPr>
          <w:rFonts w:cs="Times New Roman"/>
          <w:szCs w:val="28"/>
        </w:rPr>
        <w:t xml:space="preserve"> гребня, было решено работы по реконструированию проводить преимущественно на компьютере, с использованием графического редактора. </w:t>
      </w:r>
      <w:r w:rsidR="00EA77AB" w:rsidRPr="00845CFA">
        <w:rPr>
          <w:rFonts w:cs="Times New Roman"/>
          <w:szCs w:val="28"/>
        </w:rPr>
        <w:t>Во-первых,</w:t>
      </w:r>
      <w:r w:rsidRPr="00845CFA">
        <w:rPr>
          <w:rFonts w:cs="Times New Roman"/>
          <w:szCs w:val="28"/>
        </w:rPr>
        <w:t xml:space="preserve"> это позволяет неограниченное число раз «передвигать» фрагменты, во-вторых</w:t>
      </w:r>
      <w:r w:rsidR="00EA77AB" w:rsidRPr="00845CFA">
        <w:rPr>
          <w:rFonts w:cs="Times New Roman"/>
          <w:szCs w:val="28"/>
        </w:rPr>
        <w:t>,</w:t>
      </w:r>
      <w:r w:rsidRPr="00845CFA">
        <w:rPr>
          <w:rFonts w:cs="Times New Roman"/>
          <w:szCs w:val="28"/>
        </w:rPr>
        <w:t xml:space="preserve"> это ограждает оригиналы фрагментов от </w:t>
      </w:r>
      <w:r w:rsidR="00E33F36" w:rsidRPr="00845CFA">
        <w:rPr>
          <w:rFonts w:cs="Times New Roman"/>
          <w:szCs w:val="28"/>
        </w:rPr>
        <w:t>излишнего</w:t>
      </w:r>
      <w:r w:rsidRPr="00845CFA">
        <w:rPr>
          <w:rFonts w:cs="Times New Roman"/>
          <w:szCs w:val="28"/>
        </w:rPr>
        <w:t xml:space="preserve"> контакта и возможного негативного воздействия. </w:t>
      </w:r>
      <w:r w:rsidR="00E33F36" w:rsidRPr="00845CFA">
        <w:rPr>
          <w:rFonts w:cs="Times New Roman"/>
          <w:szCs w:val="28"/>
        </w:rPr>
        <w:t>Для этого сделаны фронтальные фотографии фрагментов гребня с двух сторон, с минимальным искажением, и перенесены в графический редактор. Каждый фрагмент выделен как отдельный объект. По сохранившимся краям декоративной рамки выявлен</w:t>
      </w:r>
      <w:r w:rsidR="002439AA" w:rsidRPr="00845CFA">
        <w:rPr>
          <w:rFonts w:cs="Times New Roman"/>
          <w:szCs w:val="28"/>
        </w:rPr>
        <w:t xml:space="preserve"> её </w:t>
      </w:r>
      <w:r w:rsidR="00E33F36" w:rsidRPr="00845CFA">
        <w:rPr>
          <w:rFonts w:cs="Times New Roman"/>
          <w:szCs w:val="28"/>
        </w:rPr>
        <w:t xml:space="preserve">исходный размер и форма (прямоугольная). Далее на изображение наложена сетка, отображающая первоначальное расположение декоративной рамки. Каждый фрагмент, находившийся изначально возле рамки, или сами части рамки размещены постепенно на исходные позиции. </w:t>
      </w:r>
    </w:p>
    <w:p w14:paraId="713C41F5" w14:textId="2BC91679" w:rsidR="00BD48D1" w:rsidRPr="00845CFA" w:rsidRDefault="0079589B" w:rsidP="00666ED3">
      <w:pPr>
        <w:pStyle w:val="a9"/>
        <w:ind w:firstLine="709"/>
        <w:rPr>
          <w:rFonts w:cs="Times New Roman"/>
          <w:szCs w:val="28"/>
        </w:rPr>
      </w:pPr>
      <w:r w:rsidRPr="00845CFA">
        <w:rPr>
          <w:rFonts w:cs="Times New Roman"/>
          <w:szCs w:val="28"/>
        </w:rPr>
        <w:t xml:space="preserve">Многие фрагменты рамки </w:t>
      </w:r>
      <w:r w:rsidR="0054768A" w:rsidRPr="00845CFA">
        <w:rPr>
          <w:rFonts w:cs="Times New Roman"/>
          <w:szCs w:val="28"/>
        </w:rPr>
        <w:t>были соединены с</w:t>
      </w:r>
      <w:r w:rsidRPr="00845CFA">
        <w:rPr>
          <w:rFonts w:cs="Times New Roman"/>
          <w:szCs w:val="28"/>
        </w:rPr>
        <w:t xml:space="preserve"> част</w:t>
      </w:r>
      <w:r w:rsidR="0054768A" w:rsidRPr="00845CFA">
        <w:rPr>
          <w:rFonts w:cs="Times New Roman"/>
          <w:szCs w:val="28"/>
        </w:rPr>
        <w:t>ями</w:t>
      </w:r>
      <w:r w:rsidRPr="00845CFA">
        <w:rPr>
          <w:rFonts w:cs="Times New Roman"/>
          <w:szCs w:val="28"/>
        </w:rPr>
        <w:t xml:space="preserve"> скульптурной композиции. Разместив такие фрагменты на их изначальных местах, удалось присоединить к ним другие фрагменты скульптурной композиции, а к ним – следующие, </w:t>
      </w:r>
      <w:r w:rsidR="002A3681" w:rsidRPr="00845CFA">
        <w:rPr>
          <w:rFonts w:cs="Times New Roman"/>
          <w:szCs w:val="28"/>
        </w:rPr>
        <w:t xml:space="preserve">и так далее, </w:t>
      </w:r>
      <w:r w:rsidRPr="00845CFA">
        <w:rPr>
          <w:rFonts w:cs="Times New Roman"/>
          <w:szCs w:val="28"/>
        </w:rPr>
        <w:t xml:space="preserve">подобно сложному </w:t>
      </w:r>
      <w:proofErr w:type="spellStart"/>
      <w:r w:rsidRPr="00845CFA">
        <w:rPr>
          <w:rFonts w:cs="Times New Roman"/>
          <w:szCs w:val="28"/>
        </w:rPr>
        <w:t>пазлу</w:t>
      </w:r>
      <w:proofErr w:type="spellEnd"/>
      <w:r w:rsidRPr="00845CFA">
        <w:rPr>
          <w:rFonts w:cs="Times New Roman"/>
          <w:szCs w:val="28"/>
        </w:rPr>
        <w:t xml:space="preserve">. Таким образом, шаг за шагом, фрагмент за фрагментом, стала проявляться изначальная сцена, изображенная древним резчиком на гребне. </w:t>
      </w:r>
      <w:r w:rsidR="00D0470D" w:rsidRPr="00845CFA">
        <w:rPr>
          <w:rFonts w:cs="Times New Roman"/>
          <w:szCs w:val="28"/>
        </w:rPr>
        <w:t xml:space="preserve">Каждый шаг на одной стороне, дублировался таким же на оборотной – для сверки. </w:t>
      </w:r>
      <w:r w:rsidR="002A3681" w:rsidRPr="00845CFA">
        <w:rPr>
          <w:rFonts w:cs="Times New Roman"/>
          <w:szCs w:val="28"/>
        </w:rPr>
        <w:t>Всего было выполнено более сотни манипуляций с изображениями фрагментов гребня в графическом редакторе. Работа на компьютере оградила от этих манипуляций оригинальную находку, способствуя е</w:t>
      </w:r>
      <w:r w:rsidR="0054768A" w:rsidRPr="00845CFA">
        <w:rPr>
          <w:rFonts w:cs="Times New Roman"/>
          <w:szCs w:val="28"/>
        </w:rPr>
        <w:t>ё</w:t>
      </w:r>
      <w:r w:rsidR="002A3681" w:rsidRPr="00845CFA">
        <w:rPr>
          <w:rFonts w:cs="Times New Roman"/>
          <w:szCs w:val="28"/>
        </w:rPr>
        <w:t xml:space="preserve"> лучшему сохранению. </w:t>
      </w:r>
    </w:p>
    <w:p w14:paraId="49D435E8" w14:textId="4EFF86F3" w:rsidR="00D0470D" w:rsidRPr="00845CFA" w:rsidRDefault="00ED3D17" w:rsidP="00666ED3">
      <w:pPr>
        <w:pStyle w:val="a9"/>
        <w:ind w:firstLine="709"/>
        <w:rPr>
          <w:rFonts w:cs="Times New Roman"/>
          <w:szCs w:val="28"/>
        </w:rPr>
      </w:pPr>
      <w:r w:rsidRPr="00845CFA">
        <w:rPr>
          <w:rFonts w:cs="Times New Roman"/>
          <w:szCs w:val="28"/>
        </w:rPr>
        <w:t>В ходе реконструирования сюжета, в виду плохой сохранности материала, время от времени появлялась необходимость в сверке имеющегося изображения на компьютере с реальным фрагментом, в поисках незаметной на фотографии линии, прорези и другой детали узора.</w:t>
      </w:r>
      <w:r w:rsidR="00D0470D" w:rsidRPr="00845CFA">
        <w:rPr>
          <w:rFonts w:cs="Times New Roman"/>
          <w:szCs w:val="28"/>
        </w:rPr>
        <w:t xml:space="preserve"> На фотографии в компьютере не видна торцевая часть фрагментов, а значит, невозможно понять, край ли это, или место слома.</w:t>
      </w:r>
      <w:r w:rsidRPr="00845CFA">
        <w:rPr>
          <w:rFonts w:cs="Times New Roman"/>
          <w:szCs w:val="28"/>
        </w:rPr>
        <w:t xml:space="preserve"> </w:t>
      </w:r>
      <w:r w:rsidR="00D0470D" w:rsidRPr="00845CFA">
        <w:rPr>
          <w:rFonts w:cs="Times New Roman"/>
          <w:szCs w:val="28"/>
        </w:rPr>
        <w:t xml:space="preserve">Постоянный контроль и сверка компьютерного </w:t>
      </w:r>
      <w:r w:rsidR="00D0470D" w:rsidRPr="00845CFA">
        <w:rPr>
          <w:rFonts w:cs="Times New Roman"/>
          <w:szCs w:val="28"/>
        </w:rPr>
        <w:lastRenderedPageBreak/>
        <w:t>«</w:t>
      </w:r>
      <w:proofErr w:type="spellStart"/>
      <w:r w:rsidR="00D0470D" w:rsidRPr="00845CFA">
        <w:rPr>
          <w:rFonts w:cs="Times New Roman"/>
          <w:szCs w:val="28"/>
        </w:rPr>
        <w:t>пазла</w:t>
      </w:r>
      <w:proofErr w:type="spellEnd"/>
      <w:r w:rsidR="00D0470D" w:rsidRPr="00845CFA">
        <w:rPr>
          <w:rFonts w:cs="Times New Roman"/>
          <w:szCs w:val="28"/>
        </w:rPr>
        <w:t>» и настоящего артефакта помог восстановить расположение каждой детали скульптурного изображения, и избежать ошибок.</w:t>
      </w:r>
      <w:r w:rsidR="001D41DD" w:rsidRPr="00845CFA">
        <w:rPr>
          <w:rFonts w:cs="Times New Roman"/>
          <w:szCs w:val="28"/>
        </w:rPr>
        <w:t xml:space="preserve"> </w:t>
      </w:r>
    </w:p>
    <w:p w14:paraId="53E88E34" w14:textId="5A46C5A5" w:rsidR="00ED3D17" w:rsidRPr="00845CFA" w:rsidRDefault="00ED3D17" w:rsidP="00666ED3">
      <w:pPr>
        <w:pStyle w:val="a9"/>
        <w:ind w:firstLine="709"/>
        <w:rPr>
          <w:rFonts w:cs="Times New Roman"/>
          <w:szCs w:val="28"/>
        </w:rPr>
      </w:pPr>
      <w:r w:rsidRPr="00845CFA">
        <w:rPr>
          <w:rFonts w:cs="Times New Roman"/>
          <w:szCs w:val="28"/>
        </w:rPr>
        <w:t>Кром</w:t>
      </w:r>
      <w:r w:rsidR="009F1B5C" w:rsidRPr="00845CFA">
        <w:rPr>
          <w:rFonts w:cs="Times New Roman"/>
          <w:szCs w:val="28"/>
        </w:rPr>
        <w:t>е</w:t>
      </w:r>
      <w:r w:rsidRPr="00845CFA">
        <w:rPr>
          <w:rFonts w:cs="Times New Roman"/>
          <w:szCs w:val="28"/>
        </w:rPr>
        <w:t xml:space="preserve"> того, выполнен поиск аналогичных сюжетов, а также изображений колесниц близкого к находке времени. </w:t>
      </w:r>
      <w:r w:rsidR="00D0470D" w:rsidRPr="00845CFA">
        <w:rPr>
          <w:rFonts w:cs="Times New Roman"/>
          <w:szCs w:val="28"/>
        </w:rPr>
        <w:t xml:space="preserve">Были проанализированы на предмет сходства ассирийские и персидские аналогии на дворцовых барельефах из </w:t>
      </w:r>
      <w:proofErr w:type="spellStart"/>
      <w:r w:rsidR="00D0470D" w:rsidRPr="00845CFA">
        <w:rPr>
          <w:rFonts w:cs="Times New Roman"/>
          <w:szCs w:val="28"/>
        </w:rPr>
        <w:t>Сакчегёзу</w:t>
      </w:r>
      <w:proofErr w:type="spellEnd"/>
      <w:r w:rsidR="00D0470D" w:rsidRPr="00845CFA">
        <w:rPr>
          <w:rFonts w:cs="Times New Roman"/>
          <w:szCs w:val="28"/>
        </w:rPr>
        <w:t xml:space="preserve">, </w:t>
      </w:r>
      <w:proofErr w:type="spellStart"/>
      <w:r w:rsidR="00D0470D" w:rsidRPr="00845CFA">
        <w:rPr>
          <w:rFonts w:cs="Times New Roman"/>
          <w:szCs w:val="28"/>
        </w:rPr>
        <w:t>Апада</w:t>
      </w:r>
      <w:r w:rsidR="006F5846" w:rsidRPr="00845CFA">
        <w:rPr>
          <w:rFonts w:cs="Times New Roman"/>
          <w:szCs w:val="28"/>
        </w:rPr>
        <w:t>н</w:t>
      </w:r>
      <w:r w:rsidR="00D0470D" w:rsidRPr="00845CFA">
        <w:rPr>
          <w:rFonts w:cs="Times New Roman"/>
          <w:szCs w:val="28"/>
        </w:rPr>
        <w:t>ы</w:t>
      </w:r>
      <w:proofErr w:type="spellEnd"/>
      <w:r w:rsidR="00D0470D" w:rsidRPr="00845CFA">
        <w:rPr>
          <w:rFonts w:cs="Times New Roman"/>
          <w:szCs w:val="28"/>
        </w:rPr>
        <w:t xml:space="preserve"> в </w:t>
      </w:r>
      <w:proofErr w:type="spellStart"/>
      <w:r w:rsidR="00D0470D" w:rsidRPr="00845CFA">
        <w:rPr>
          <w:rFonts w:cs="Times New Roman"/>
          <w:szCs w:val="28"/>
        </w:rPr>
        <w:t>Персеполе</w:t>
      </w:r>
      <w:proofErr w:type="spellEnd"/>
      <w:r w:rsidR="00D0470D" w:rsidRPr="00845CFA">
        <w:rPr>
          <w:rFonts w:cs="Times New Roman"/>
          <w:szCs w:val="28"/>
        </w:rPr>
        <w:t xml:space="preserve">, </w:t>
      </w:r>
      <w:proofErr w:type="spellStart"/>
      <w:r w:rsidR="00D0470D" w:rsidRPr="00845CFA">
        <w:rPr>
          <w:rFonts w:cs="Times New Roman"/>
          <w:szCs w:val="28"/>
        </w:rPr>
        <w:t>Тиглат-Паласара</w:t>
      </w:r>
      <w:proofErr w:type="spellEnd"/>
      <w:r w:rsidR="00D0470D" w:rsidRPr="00845CFA">
        <w:rPr>
          <w:rFonts w:cs="Times New Roman"/>
          <w:szCs w:val="28"/>
        </w:rPr>
        <w:t xml:space="preserve"> III</w:t>
      </w:r>
      <w:r w:rsidR="006F5846" w:rsidRPr="00845CFA">
        <w:rPr>
          <w:rFonts w:cs="Times New Roman"/>
          <w:szCs w:val="28"/>
        </w:rPr>
        <w:t>, а также</w:t>
      </w:r>
      <w:r w:rsidR="00060257" w:rsidRPr="00845CFA">
        <w:rPr>
          <w:rFonts w:cs="Times New Roman"/>
          <w:szCs w:val="28"/>
        </w:rPr>
        <w:t xml:space="preserve"> </w:t>
      </w:r>
      <w:r w:rsidR="002849A3" w:rsidRPr="00845CFA">
        <w:rPr>
          <w:rFonts w:cs="Times New Roman"/>
          <w:szCs w:val="28"/>
        </w:rPr>
        <w:t>золотая скульптурка</w:t>
      </w:r>
      <w:r w:rsidR="00060257" w:rsidRPr="00845CFA">
        <w:rPr>
          <w:rFonts w:cs="Times New Roman"/>
          <w:szCs w:val="28"/>
        </w:rPr>
        <w:t xml:space="preserve"> </w:t>
      </w:r>
      <w:r w:rsidR="006F5846" w:rsidRPr="00845CFA">
        <w:rPr>
          <w:rFonts w:cs="Times New Roman"/>
          <w:szCs w:val="28"/>
        </w:rPr>
        <w:t>колесниц</w:t>
      </w:r>
      <w:r w:rsidR="00060257" w:rsidRPr="00845CFA">
        <w:rPr>
          <w:rFonts w:cs="Times New Roman"/>
          <w:szCs w:val="28"/>
        </w:rPr>
        <w:t>ы квадриги</w:t>
      </w:r>
      <w:r w:rsidR="006F5846" w:rsidRPr="00845CFA">
        <w:rPr>
          <w:rFonts w:cs="Times New Roman"/>
          <w:szCs w:val="28"/>
        </w:rPr>
        <w:t xml:space="preserve"> из Амударьинского клада, хран</w:t>
      </w:r>
      <w:r w:rsidR="00060257" w:rsidRPr="00845CFA">
        <w:rPr>
          <w:rFonts w:cs="Times New Roman"/>
          <w:szCs w:val="28"/>
        </w:rPr>
        <w:t xml:space="preserve">ящаяся в Британском музее. Обнаружены и такие же шипы на колесах, и наличие двух и даже трех персонажей в кузове колесницы, форма кузова, особенности запряжки лошадей, и даже узор на колеснице. Найдены аналогии и в одежде персонажей, их прическах, головных уборах и антропологии. Все это помогло восстановить изначальное изображение резьбы, и убедиться в правильности наших предположений. </w:t>
      </w:r>
    </w:p>
    <w:p w14:paraId="5499D701" w14:textId="1D4B93BC" w:rsidR="00060257" w:rsidRPr="00845CFA" w:rsidRDefault="00060257" w:rsidP="00666ED3">
      <w:pPr>
        <w:pStyle w:val="a9"/>
        <w:ind w:firstLine="709"/>
        <w:rPr>
          <w:rFonts w:cs="Times New Roman"/>
          <w:szCs w:val="28"/>
        </w:rPr>
      </w:pPr>
      <w:r w:rsidRPr="00845CFA">
        <w:rPr>
          <w:rFonts w:cs="Times New Roman"/>
          <w:szCs w:val="28"/>
        </w:rPr>
        <w:t xml:space="preserve">Не смотря на все усилия по консервации обугленных фрагментов гребня, не все его части удалось восстановить ввиду их крайней степени разрушения. Так, некоторые детали не дошли до нас, как например фрагмент колеса колесницы, части ног лошадей и другие </w:t>
      </w:r>
      <w:r w:rsidR="00CB73BC" w:rsidRPr="00845CFA">
        <w:rPr>
          <w:rFonts w:cs="Times New Roman"/>
          <w:szCs w:val="28"/>
        </w:rPr>
        <w:t xml:space="preserve">небольшие </w:t>
      </w:r>
      <w:r w:rsidRPr="00845CFA">
        <w:rPr>
          <w:rFonts w:cs="Times New Roman"/>
          <w:szCs w:val="28"/>
        </w:rPr>
        <w:t xml:space="preserve">фрагменты. Воссоздать их в графике помогли </w:t>
      </w:r>
      <w:r w:rsidR="00CB73BC" w:rsidRPr="00845CFA">
        <w:rPr>
          <w:rFonts w:cs="Times New Roman"/>
          <w:szCs w:val="28"/>
        </w:rPr>
        <w:t>оставшиеся части, по которым стало возможно воссоздать утраченные фрагменты. Для воссоздания рисунка колеса окружности его обода продолжены в местах утрат. Для воссоздания рисунка ног лошадей, соединены линии от основания ног до их копыт, к счастью</w:t>
      </w:r>
      <w:r w:rsidR="00EC1792" w:rsidRPr="00845CFA">
        <w:rPr>
          <w:rFonts w:cs="Times New Roman"/>
          <w:szCs w:val="28"/>
        </w:rPr>
        <w:t>,</w:t>
      </w:r>
      <w:r w:rsidR="00CB73BC" w:rsidRPr="00845CFA">
        <w:rPr>
          <w:rFonts w:cs="Times New Roman"/>
          <w:szCs w:val="28"/>
        </w:rPr>
        <w:t xml:space="preserve"> сохранившихся на гребне. </w:t>
      </w:r>
    </w:p>
    <w:p w14:paraId="3C2B06A8" w14:textId="2F6A430A" w:rsidR="00CB73BC" w:rsidRPr="00845CFA" w:rsidRDefault="00CB73BC" w:rsidP="00666ED3">
      <w:pPr>
        <w:pStyle w:val="a9"/>
        <w:ind w:firstLine="709"/>
        <w:rPr>
          <w:rFonts w:cs="Times New Roman"/>
          <w:szCs w:val="28"/>
        </w:rPr>
      </w:pPr>
      <w:r w:rsidRPr="00845CFA">
        <w:rPr>
          <w:rFonts w:cs="Times New Roman"/>
          <w:szCs w:val="28"/>
        </w:rPr>
        <w:t xml:space="preserve">Постепенно графически воссоздан весь рисунок декоративной резной части гребня с обеих сторон – лицевой и оборотной. Лицевой в данном случае мы условно именуем ту сторону, которая лежала кверху при находке гребня, а оборотной ту, что была повернута вниз, к дну короба. </w:t>
      </w:r>
      <w:r w:rsidR="000A6139" w:rsidRPr="00845CFA">
        <w:rPr>
          <w:rFonts w:cs="Times New Roman"/>
          <w:szCs w:val="28"/>
        </w:rPr>
        <w:t>В процессе изучения и восстановления рисунка был сделан ряд интересных открытий</w:t>
      </w:r>
      <w:r w:rsidR="00666ED3">
        <w:rPr>
          <w:rFonts w:cs="Times New Roman"/>
          <w:szCs w:val="28"/>
        </w:rPr>
        <w:t>:</w:t>
      </w:r>
      <w:r w:rsidR="000A6139" w:rsidRPr="00845CFA">
        <w:rPr>
          <w:rFonts w:cs="Times New Roman"/>
          <w:szCs w:val="28"/>
        </w:rPr>
        <w:t xml:space="preserve"> </w:t>
      </w:r>
    </w:p>
    <w:p w14:paraId="6C319976" w14:textId="5196E7B9" w:rsidR="000A6139" w:rsidRPr="00845CFA" w:rsidRDefault="00743B6C" w:rsidP="00666ED3">
      <w:pPr>
        <w:pStyle w:val="a9"/>
        <w:ind w:firstLine="709"/>
        <w:rPr>
          <w:rFonts w:cs="Times New Roman"/>
          <w:szCs w:val="28"/>
        </w:rPr>
      </w:pPr>
      <w:r w:rsidRPr="00845CFA">
        <w:rPr>
          <w:rFonts w:cs="Times New Roman"/>
          <w:szCs w:val="28"/>
        </w:rPr>
        <w:t>Во-первых,</w:t>
      </w:r>
      <w:r w:rsidR="000A6139" w:rsidRPr="00845CFA">
        <w:rPr>
          <w:rFonts w:cs="Times New Roman"/>
          <w:szCs w:val="28"/>
        </w:rPr>
        <w:t xml:space="preserve"> оказалось, что стороны скульптурной сквозной резьбы гребня – не одинаковые, как мы предполагали в начале. Они изображают одну сцену, но как бы показанную с обеих сторон. </w:t>
      </w:r>
      <w:r w:rsidR="000A2E97" w:rsidRPr="00845CFA">
        <w:rPr>
          <w:rFonts w:cs="Times New Roman"/>
          <w:szCs w:val="28"/>
        </w:rPr>
        <w:t xml:space="preserve">Если персонаж на одной стороне повернут передней частью тела к смотрящему, то на другой стороне мы видим его спину. </w:t>
      </w:r>
      <w:r w:rsidR="000A6139" w:rsidRPr="00845CFA">
        <w:rPr>
          <w:rFonts w:cs="Times New Roman"/>
          <w:szCs w:val="28"/>
        </w:rPr>
        <w:t xml:space="preserve">Благодаря этому, например, </w:t>
      </w:r>
      <w:r w:rsidR="000A2E97" w:rsidRPr="00845CFA">
        <w:rPr>
          <w:rFonts w:cs="Times New Roman"/>
          <w:szCs w:val="28"/>
        </w:rPr>
        <w:t>ясно,</w:t>
      </w:r>
      <w:r w:rsidR="000A6139" w:rsidRPr="00845CFA">
        <w:rPr>
          <w:rFonts w:cs="Times New Roman"/>
          <w:szCs w:val="28"/>
        </w:rPr>
        <w:t xml:space="preserve"> где у персонажей правая рука, а где левая. </w:t>
      </w:r>
    </w:p>
    <w:p w14:paraId="55A8D31F" w14:textId="7620F217" w:rsidR="007F344E" w:rsidRPr="00845CFA" w:rsidRDefault="00743B6C" w:rsidP="00666ED3">
      <w:pPr>
        <w:pStyle w:val="a9"/>
        <w:ind w:firstLine="709"/>
        <w:rPr>
          <w:rFonts w:cs="Times New Roman"/>
          <w:szCs w:val="28"/>
        </w:rPr>
      </w:pPr>
      <w:r w:rsidRPr="00845CFA">
        <w:rPr>
          <w:rFonts w:cs="Times New Roman"/>
          <w:szCs w:val="28"/>
        </w:rPr>
        <w:t>Во-вторых,</w:t>
      </w:r>
      <w:r w:rsidR="002E6C65" w:rsidRPr="00845CFA">
        <w:rPr>
          <w:rFonts w:cs="Times New Roman"/>
          <w:szCs w:val="28"/>
        </w:rPr>
        <w:t xml:space="preserve"> </w:t>
      </w:r>
      <w:r w:rsidR="007F344E" w:rsidRPr="00845CFA">
        <w:rPr>
          <w:rFonts w:cs="Times New Roman"/>
          <w:szCs w:val="28"/>
        </w:rPr>
        <w:t>восс</w:t>
      </w:r>
      <w:r w:rsidR="002849A3" w:rsidRPr="00845CFA">
        <w:rPr>
          <w:rFonts w:cs="Times New Roman"/>
          <w:szCs w:val="28"/>
        </w:rPr>
        <w:t>тановлены позы всех персонажей,</w:t>
      </w:r>
      <w:r w:rsidR="007F344E" w:rsidRPr="00845CFA">
        <w:rPr>
          <w:rFonts w:cs="Times New Roman"/>
          <w:szCs w:val="28"/>
        </w:rPr>
        <w:t xml:space="preserve"> положения их рук и особенности одежды. К примеру, если смотреть на лицевую сторону гребня, первый и второй персонажи слева, находятся вместе в кузове колесницы. Они одеты примерно одинаково, имеют одинаковые прически и головные уборы. Трактуются нами как персы. Первый персонаж – лучник. Он держит туго натянутый лук и целится вперед, прямо – в сторону правого персонажа. Второй персонаж слева – возничий. Он крепко держит вожжи, видна его напряженная поза. Крайний персонаж справа напротив, стоит ногами на земле, вытянувшись в полный рост. К его левому боку к поясу подвешен, по всей видимости, колчан. Его головной убор сильно отличается от двух других, и напоминает </w:t>
      </w:r>
      <w:proofErr w:type="spellStart"/>
      <w:r w:rsidR="007F344E" w:rsidRPr="00845CFA">
        <w:rPr>
          <w:rFonts w:cs="Times New Roman"/>
          <w:szCs w:val="28"/>
        </w:rPr>
        <w:t>сакский</w:t>
      </w:r>
      <w:proofErr w:type="spellEnd"/>
      <w:r w:rsidR="007F344E" w:rsidRPr="00845CFA">
        <w:rPr>
          <w:rFonts w:cs="Times New Roman"/>
          <w:szCs w:val="28"/>
        </w:rPr>
        <w:t xml:space="preserve"> – с закрытыми полами ушей и заостренным верхом. Лицо его тоже отличается от лиц тех, кто находится в колеснице.</w:t>
      </w:r>
      <w:r w:rsidR="001D41DD" w:rsidRPr="00845CFA">
        <w:rPr>
          <w:rFonts w:cs="Times New Roman"/>
          <w:szCs w:val="28"/>
        </w:rPr>
        <w:t xml:space="preserve"> </w:t>
      </w:r>
      <w:r w:rsidR="007F344E" w:rsidRPr="00845CFA">
        <w:rPr>
          <w:rFonts w:cs="Times New Roman"/>
          <w:szCs w:val="28"/>
        </w:rPr>
        <w:t xml:space="preserve">Левой рукой он придерживает лошадь за вожжи, а правой (видимой и на оборотной стороне </w:t>
      </w:r>
      <w:r w:rsidR="007F344E" w:rsidRPr="00845CFA">
        <w:rPr>
          <w:rFonts w:cs="Times New Roman"/>
          <w:szCs w:val="28"/>
        </w:rPr>
        <w:lastRenderedPageBreak/>
        <w:t>гребня) то ли встречает, то ли останавливает приехавших на колеснице – он поднял</w:t>
      </w:r>
      <w:r w:rsidR="002439AA" w:rsidRPr="00845CFA">
        <w:rPr>
          <w:rFonts w:cs="Times New Roman"/>
          <w:szCs w:val="28"/>
        </w:rPr>
        <w:t xml:space="preserve"> её </w:t>
      </w:r>
      <w:r w:rsidR="007F344E" w:rsidRPr="00845CFA">
        <w:rPr>
          <w:rFonts w:cs="Times New Roman"/>
          <w:szCs w:val="28"/>
        </w:rPr>
        <w:t>вверх, с открытой ладонью.</w:t>
      </w:r>
    </w:p>
    <w:p w14:paraId="3138D4DE" w14:textId="126EED10" w:rsidR="007F344E" w:rsidRPr="00845CFA" w:rsidRDefault="00743B6C" w:rsidP="00666ED3">
      <w:pPr>
        <w:pStyle w:val="a9"/>
        <w:ind w:firstLine="709"/>
        <w:rPr>
          <w:rFonts w:cs="Times New Roman"/>
          <w:szCs w:val="28"/>
        </w:rPr>
      </w:pPr>
      <w:r w:rsidRPr="00845CFA">
        <w:rPr>
          <w:rFonts w:cs="Times New Roman"/>
          <w:szCs w:val="28"/>
        </w:rPr>
        <w:t>В-третьих,</w:t>
      </w:r>
      <w:r w:rsidR="00362B3E" w:rsidRPr="00845CFA">
        <w:rPr>
          <w:rFonts w:cs="Times New Roman"/>
          <w:szCs w:val="28"/>
        </w:rPr>
        <w:t xml:space="preserve"> </w:t>
      </w:r>
      <w:r w:rsidR="007F344E" w:rsidRPr="00845CFA">
        <w:rPr>
          <w:rFonts w:cs="Times New Roman"/>
          <w:szCs w:val="28"/>
        </w:rPr>
        <w:t>выяснилось, что изображена не одна лошадь, а две, видимо запряженные по обе стороны дышла. К такому выводу нас подтолкнула особенность наложения лошадей на кузов колесницы. Он как бы зажат между ними. Дышло не видно видимо, по этой же причине – оно находит</w:t>
      </w:r>
      <w:r w:rsidR="002849A3" w:rsidRPr="00845CFA">
        <w:rPr>
          <w:rFonts w:cs="Times New Roman"/>
          <w:szCs w:val="28"/>
        </w:rPr>
        <w:t>с</w:t>
      </w:r>
      <w:r w:rsidR="007F344E" w:rsidRPr="00845CFA">
        <w:rPr>
          <w:rFonts w:cs="Times New Roman"/>
          <w:szCs w:val="28"/>
        </w:rPr>
        <w:t>я между двумя лошадьми, и только сверху, над спинами лошадей мы можем наблюдать завиток, вероятно изображающий край дышла, для крепления к нему ярм лошадей.</w:t>
      </w:r>
    </w:p>
    <w:p w14:paraId="1AC9FD4A" w14:textId="3AF97A7E" w:rsidR="002E6C65" w:rsidRPr="00845CFA" w:rsidRDefault="00743B6C" w:rsidP="00666ED3">
      <w:pPr>
        <w:pStyle w:val="a9"/>
        <w:ind w:firstLine="709"/>
        <w:rPr>
          <w:rFonts w:cs="Times New Roman"/>
          <w:szCs w:val="28"/>
        </w:rPr>
      </w:pPr>
      <w:r w:rsidRPr="00845CFA">
        <w:rPr>
          <w:rFonts w:cs="Times New Roman"/>
          <w:szCs w:val="28"/>
        </w:rPr>
        <w:t>В-четвертых,</w:t>
      </w:r>
      <w:r w:rsidR="007F344E" w:rsidRPr="00845CFA">
        <w:rPr>
          <w:rFonts w:cs="Times New Roman"/>
          <w:szCs w:val="28"/>
        </w:rPr>
        <w:t xml:space="preserve"> </w:t>
      </w:r>
      <w:r w:rsidR="002E6C65" w:rsidRPr="00845CFA">
        <w:rPr>
          <w:rFonts w:cs="Times New Roman"/>
          <w:szCs w:val="28"/>
        </w:rPr>
        <w:t>стало ясно, что это не обычные лошади, а иноходцы. Обычные лошади переставляют одновременно две ноги, расположенные по диагонали, в то время как другие две, расположенные по другой диагонали, становятся толчковыми.</w:t>
      </w:r>
      <w:r w:rsidR="00362B3E" w:rsidRPr="00845CFA">
        <w:rPr>
          <w:rFonts w:cs="Times New Roman"/>
          <w:szCs w:val="28"/>
        </w:rPr>
        <w:t xml:space="preserve"> Например, сначала одновременно заносится правая передняя и левая задняя ноги, затем одновременно левая передняя и правая задняя ноги.</w:t>
      </w:r>
      <w:r w:rsidR="002E6C65" w:rsidRPr="00845CFA">
        <w:rPr>
          <w:rFonts w:cs="Times New Roman"/>
          <w:szCs w:val="28"/>
        </w:rPr>
        <w:t xml:space="preserve"> Лошади же, передвигающиеся иноходью, переставляют одновременно сначала обе ноги сл</w:t>
      </w:r>
      <w:r w:rsidR="00F0090C" w:rsidRPr="00845CFA">
        <w:rPr>
          <w:rFonts w:cs="Times New Roman"/>
          <w:szCs w:val="28"/>
        </w:rPr>
        <w:t>е</w:t>
      </w:r>
      <w:r w:rsidR="002E6C65" w:rsidRPr="00845CFA">
        <w:rPr>
          <w:rFonts w:cs="Times New Roman"/>
          <w:szCs w:val="28"/>
        </w:rPr>
        <w:t xml:space="preserve">ва, потом обе ноги справа и так далее. </w:t>
      </w:r>
      <w:r w:rsidR="00F0090C" w:rsidRPr="00845CFA">
        <w:rPr>
          <w:rFonts w:cs="Times New Roman"/>
          <w:szCs w:val="28"/>
        </w:rPr>
        <w:t xml:space="preserve">Как известно, </w:t>
      </w:r>
      <w:r w:rsidR="000A2E97" w:rsidRPr="00845CFA">
        <w:rPr>
          <w:rFonts w:cs="Times New Roman"/>
          <w:szCs w:val="28"/>
        </w:rPr>
        <w:t>иноходцы рождаются такими, и иноходью обучить двигаться трудно, и часто практически невозможно</w:t>
      </w:r>
      <w:r w:rsidR="00941F19" w:rsidRPr="00845CFA">
        <w:rPr>
          <w:rFonts w:cs="Times New Roman"/>
          <w:szCs w:val="28"/>
        </w:rPr>
        <w:t xml:space="preserve"> без вреда для </w:t>
      </w:r>
      <w:r w:rsidR="00362B3E" w:rsidRPr="00845CFA">
        <w:rPr>
          <w:rFonts w:cs="Times New Roman"/>
          <w:szCs w:val="28"/>
        </w:rPr>
        <w:t xml:space="preserve">обучаемой </w:t>
      </w:r>
      <w:r w:rsidR="00941F19" w:rsidRPr="00845CFA">
        <w:rPr>
          <w:rFonts w:cs="Times New Roman"/>
          <w:szCs w:val="28"/>
        </w:rPr>
        <w:t>лошади [</w:t>
      </w:r>
      <w:r w:rsidR="00917C26">
        <w:rPr>
          <w:rFonts w:cs="Times New Roman"/>
          <w:szCs w:val="28"/>
        </w:rPr>
        <w:t>194</w:t>
      </w:r>
      <w:r w:rsidR="00941F19" w:rsidRPr="00845CFA">
        <w:rPr>
          <w:rFonts w:cs="Times New Roman"/>
          <w:szCs w:val="28"/>
        </w:rPr>
        <w:t>]</w:t>
      </w:r>
      <w:r w:rsidR="000A2E97" w:rsidRPr="00845CFA">
        <w:rPr>
          <w:rFonts w:cs="Times New Roman"/>
          <w:szCs w:val="28"/>
        </w:rPr>
        <w:t>. Известно также, что именно регион Средней Азии является одним из мест распространения таких лошадей. Благодаря своей особенности, лошади</w:t>
      </w:r>
      <w:r w:rsidR="002849A3" w:rsidRPr="00845CFA">
        <w:rPr>
          <w:rFonts w:cs="Times New Roman"/>
          <w:szCs w:val="28"/>
        </w:rPr>
        <w:t>,</w:t>
      </w:r>
      <w:r w:rsidR="000A2E97" w:rsidRPr="00845CFA">
        <w:rPr>
          <w:rFonts w:cs="Times New Roman"/>
          <w:szCs w:val="28"/>
        </w:rPr>
        <w:t xml:space="preserve"> передвигающиеся иноходью, р</w:t>
      </w:r>
      <w:r w:rsidR="002849A3" w:rsidRPr="00845CFA">
        <w:rPr>
          <w:rFonts w:cs="Times New Roman"/>
          <w:szCs w:val="28"/>
        </w:rPr>
        <w:t>азвивают более высокую скорость</w:t>
      </w:r>
      <w:r w:rsidR="000A2E97" w:rsidRPr="00845CFA">
        <w:rPr>
          <w:rFonts w:cs="Times New Roman"/>
          <w:szCs w:val="28"/>
        </w:rPr>
        <w:t xml:space="preserve"> при движении по прямой линии</w:t>
      </w:r>
      <w:r w:rsidR="00362B3E" w:rsidRPr="00845CFA">
        <w:rPr>
          <w:rFonts w:cs="Times New Roman"/>
          <w:szCs w:val="28"/>
        </w:rPr>
        <w:t>, чем обычные лошади</w:t>
      </w:r>
      <w:r w:rsidR="000A2E97" w:rsidRPr="00845CFA">
        <w:rPr>
          <w:rFonts w:cs="Times New Roman"/>
          <w:szCs w:val="28"/>
        </w:rPr>
        <w:t>. Ход их мягче, с меньшим количеством толчков</w:t>
      </w:r>
      <w:r w:rsidR="00362B3E" w:rsidRPr="00845CFA">
        <w:rPr>
          <w:rFonts w:cs="Times New Roman"/>
          <w:szCs w:val="28"/>
        </w:rPr>
        <w:t>, практически без тряски</w:t>
      </w:r>
      <w:r w:rsidR="000A2E97" w:rsidRPr="00845CFA">
        <w:rPr>
          <w:rFonts w:cs="Times New Roman"/>
          <w:szCs w:val="28"/>
        </w:rPr>
        <w:t>. Такая особенность делает иноходцев хорошо пригодными как для верховой езды, так и для запряжки в колесницу. Однако, эта же особенность делает такую лошадь менее ман</w:t>
      </w:r>
      <w:r w:rsidR="002849A3" w:rsidRPr="00845CFA">
        <w:rPr>
          <w:rFonts w:cs="Times New Roman"/>
          <w:szCs w:val="28"/>
        </w:rPr>
        <w:t>ё</w:t>
      </w:r>
      <w:r w:rsidR="000A2E97" w:rsidRPr="00845CFA">
        <w:rPr>
          <w:rFonts w:cs="Times New Roman"/>
          <w:szCs w:val="28"/>
        </w:rPr>
        <w:t xml:space="preserve">вренной на поворотах – она опирается на землю только </w:t>
      </w:r>
      <w:r w:rsidR="00EC1792" w:rsidRPr="00845CFA">
        <w:rPr>
          <w:rFonts w:cs="Times New Roman"/>
          <w:szCs w:val="28"/>
        </w:rPr>
        <w:t>ногами, с одной стороны</w:t>
      </w:r>
      <w:r w:rsidR="000A2E97" w:rsidRPr="00845CFA">
        <w:rPr>
          <w:rFonts w:cs="Times New Roman"/>
          <w:szCs w:val="28"/>
        </w:rPr>
        <w:t xml:space="preserve">, соответственно вес не распределяется равномерно, и риск заваливания повышается. </w:t>
      </w:r>
      <w:r w:rsidR="00941F19" w:rsidRPr="00845CFA">
        <w:rPr>
          <w:rFonts w:cs="Times New Roman"/>
          <w:szCs w:val="28"/>
        </w:rPr>
        <w:t xml:space="preserve">По этой же </w:t>
      </w:r>
      <w:r w:rsidR="002849A3" w:rsidRPr="00845CFA">
        <w:rPr>
          <w:rFonts w:cs="Times New Roman"/>
          <w:szCs w:val="28"/>
        </w:rPr>
        <w:t>причине, при беге</w:t>
      </w:r>
      <w:r w:rsidR="00941F19" w:rsidRPr="00845CFA">
        <w:rPr>
          <w:rFonts w:cs="Times New Roman"/>
          <w:szCs w:val="28"/>
        </w:rPr>
        <w:t xml:space="preserve"> иноходец покачивается из стороны в сторону. </w:t>
      </w:r>
      <w:r w:rsidR="00362B3E" w:rsidRPr="00845CFA">
        <w:rPr>
          <w:rFonts w:cs="Times New Roman"/>
          <w:szCs w:val="28"/>
        </w:rPr>
        <w:t xml:space="preserve">Лучше всего такие лошади предназначены для передвижения по ровным поверхностям – степям, лугам, где меньше вероятность споткнуться. </w:t>
      </w:r>
    </w:p>
    <w:p w14:paraId="5050B3F6" w14:textId="281A8BBD" w:rsidR="00362B3E" w:rsidRPr="00845CFA" w:rsidRDefault="00743B6C" w:rsidP="00666ED3">
      <w:pPr>
        <w:pStyle w:val="a9"/>
        <w:ind w:firstLine="709"/>
        <w:rPr>
          <w:rFonts w:cs="Times New Roman"/>
          <w:szCs w:val="28"/>
        </w:rPr>
      </w:pPr>
      <w:r w:rsidRPr="00845CFA">
        <w:rPr>
          <w:rFonts w:cs="Times New Roman"/>
          <w:szCs w:val="28"/>
        </w:rPr>
        <w:t>В-пятых,</w:t>
      </w:r>
      <w:r w:rsidR="007F344E" w:rsidRPr="00845CFA">
        <w:rPr>
          <w:rFonts w:cs="Times New Roman"/>
          <w:szCs w:val="28"/>
        </w:rPr>
        <w:t xml:space="preserve"> </w:t>
      </w:r>
      <w:r w:rsidR="00A70105" w:rsidRPr="00845CFA">
        <w:rPr>
          <w:rFonts w:cs="Times New Roman"/>
          <w:szCs w:val="28"/>
        </w:rPr>
        <w:t>стали понятны</w:t>
      </w:r>
      <w:r w:rsidR="00362B3E" w:rsidRPr="00845CFA">
        <w:rPr>
          <w:rFonts w:cs="Times New Roman"/>
          <w:szCs w:val="28"/>
        </w:rPr>
        <w:t xml:space="preserve"> некоторые небольшие детали резьбы. К примеру, </w:t>
      </w:r>
      <w:r w:rsidR="00261D6C" w:rsidRPr="00845CFA">
        <w:rPr>
          <w:rFonts w:cs="Times New Roman"/>
          <w:szCs w:val="28"/>
        </w:rPr>
        <w:t>на лице лучника с его правой стороны, то есть на лицевой стороне гребня выявлено изображение тетивы</w:t>
      </w:r>
      <w:r w:rsidR="00A70105" w:rsidRPr="00845CFA">
        <w:rPr>
          <w:rFonts w:cs="Times New Roman"/>
          <w:szCs w:val="28"/>
        </w:rPr>
        <w:t xml:space="preserve"> от натянутого им лука. Первоначально оно было принято нами за прилипший кусочек уголька. </w:t>
      </w:r>
      <w:r w:rsidR="002849A3" w:rsidRPr="00845CFA">
        <w:rPr>
          <w:rFonts w:cs="Times New Roman"/>
          <w:szCs w:val="28"/>
        </w:rPr>
        <w:t>Кроме того,</w:t>
      </w:r>
      <w:r w:rsidR="00A70105" w:rsidRPr="00845CFA">
        <w:rPr>
          <w:rFonts w:cs="Times New Roman"/>
          <w:szCs w:val="28"/>
        </w:rPr>
        <w:t xml:space="preserve"> выявлены различные мелкие штрихи и детали на руках, лицах и одежде всех персонажей. </w:t>
      </w:r>
    </w:p>
    <w:p w14:paraId="271D24ED" w14:textId="32EA22A0" w:rsidR="00A70105" w:rsidRPr="00845CFA" w:rsidRDefault="00743B6C" w:rsidP="00666ED3">
      <w:pPr>
        <w:pStyle w:val="a9"/>
        <w:ind w:firstLine="709"/>
        <w:rPr>
          <w:rFonts w:cs="Times New Roman"/>
          <w:szCs w:val="28"/>
        </w:rPr>
      </w:pPr>
      <w:r w:rsidRPr="00845CFA">
        <w:rPr>
          <w:rFonts w:cs="Times New Roman"/>
          <w:szCs w:val="28"/>
        </w:rPr>
        <w:t>В-шестых,</w:t>
      </w:r>
      <w:r w:rsidR="007F344E" w:rsidRPr="00845CFA">
        <w:rPr>
          <w:rFonts w:cs="Times New Roman"/>
          <w:szCs w:val="28"/>
        </w:rPr>
        <w:t xml:space="preserve"> </w:t>
      </w:r>
      <w:r w:rsidR="00A70105" w:rsidRPr="00845CFA">
        <w:rPr>
          <w:rFonts w:cs="Times New Roman"/>
          <w:szCs w:val="28"/>
        </w:rPr>
        <w:t xml:space="preserve">стало ясно, что миниатюрные шпеньки, расположенные вокруг на рамке декоративной резьбы не что иное, как способ крепления к гребню инкрустации из других пород дерева. </w:t>
      </w:r>
    </w:p>
    <w:p w14:paraId="0D6009B5" w14:textId="39011FB1" w:rsidR="007F344E" w:rsidRPr="00845CFA" w:rsidRDefault="00743B6C" w:rsidP="00666ED3">
      <w:pPr>
        <w:pStyle w:val="a9"/>
        <w:ind w:firstLine="709"/>
        <w:rPr>
          <w:rFonts w:cs="Times New Roman"/>
          <w:szCs w:val="28"/>
        </w:rPr>
      </w:pPr>
      <w:r w:rsidRPr="00845CFA">
        <w:rPr>
          <w:rFonts w:cs="Times New Roman"/>
          <w:szCs w:val="28"/>
        </w:rPr>
        <w:t>В-седьмых,</w:t>
      </w:r>
      <w:r w:rsidR="007F344E" w:rsidRPr="00845CFA">
        <w:rPr>
          <w:rFonts w:cs="Times New Roman"/>
          <w:szCs w:val="28"/>
        </w:rPr>
        <w:t xml:space="preserve"> выявлено количество осей на колесах колесницы – их по шесть на каждом колесе. Кроме того, на </w:t>
      </w:r>
      <w:proofErr w:type="spellStart"/>
      <w:r w:rsidR="007F344E" w:rsidRPr="00845CFA">
        <w:rPr>
          <w:rFonts w:cs="Times New Roman"/>
          <w:szCs w:val="28"/>
        </w:rPr>
        <w:t>ободах</w:t>
      </w:r>
      <w:proofErr w:type="spellEnd"/>
      <w:r w:rsidR="007F344E" w:rsidRPr="00845CFA">
        <w:rPr>
          <w:rFonts w:cs="Times New Roman"/>
          <w:szCs w:val="28"/>
        </w:rPr>
        <w:t xml:space="preserve"> колеса оказались шипы – по всей поверхности колеса. Возможно, такие шипы служат для лучшего сцепления с поверхностью земли, а также для лучшей сохранности самого обода колеса. </w:t>
      </w:r>
      <w:r w:rsidR="009A0F93" w:rsidRPr="00845CFA">
        <w:rPr>
          <w:rFonts w:cs="Times New Roman"/>
          <w:szCs w:val="28"/>
        </w:rPr>
        <w:t>Детали хорошо различимы на лицевой стороне (</w:t>
      </w:r>
      <w:r w:rsidR="00666ED3">
        <w:rPr>
          <w:rFonts w:cs="Times New Roman"/>
          <w:szCs w:val="28"/>
        </w:rPr>
        <w:t>рисунок 3</w:t>
      </w:r>
      <w:r w:rsidR="009A0F93" w:rsidRPr="00845CFA">
        <w:rPr>
          <w:rFonts w:cs="Times New Roman"/>
          <w:szCs w:val="28"/>
        </w:rPr>
        <w:t>).</w:t>
      </w:r>
    </w:p>
    <w:p w14:paraId="46C13FCA" w14:textId="13B2E20E" w:rsidR="00AC08AB" w:rsidRPr="00845CFA" w:rsidRDefault="00AC08AB" w:rsidP="00F74056">
      <w:pPr>
        <w:pStyle w:val="a9"/>
        <w:rPr>
          <w:rFonts w:cs="Times New Roman"/>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AC08AB" w:rsidRPr="00845CFA" w14:paraId="2AADBB1B" w14:textId="77777777" w:rsidTr="00AC08AB">
        <w:tc>
          <w:tcPr>
            <w:tcW w:w="3284" w:type="dxa"/>
          </w:tcPr>
          <w:p w14:paraId="0DFD6DE6" w14:textId="4A2A1C6C" w:rsidR="00AC08AB" w:rsidRPr="00845CFA" w:rsidRDefault="00AC08AB" w:rsidP="00AC08AB">
            <w:pPr>
              <w:rPr>
                <w:rFonts w:ascii="Times New Roman" w:hAnsi="Times New Roman"/>
                <w:sz w:val="28"/>
              </w:rPr>
            </w:pPr>
            <w:r w:rsidRPr="00845CFA">
              <w:rPr>
                <w:rFonts w:ascii="Times New Roman" w:hAnsi="Times New Roman"/>
                <w:noProof/>
                <w:sz w:val="28"/>
              </w:rPr>
              <w:lastRenderedPageBreak/>
              <w:drawing>
                <wp:inline distT="0" distB="0" distL="0" distR="0" wp14:anchorId="7622B7F7" wp14:editId="5E47D6C9">
                  <wp:extent cx="1943100" cy="1292225"/>
                  <wp:effectExtent l="0" t="0" r="0" b="0"/>
                  <wp:docPr id="54" name="Рисунок 54" descr="этап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этап 3"/>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4E6DBD36" w14:textId="2450BFE5"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2CF883A8" wp14:editId="3829528D">
                  <wp:extent cx="1943100" cy="1292225"/>
                  <wp:effectExtent l="0" t="0" r="0" b="0"/>
                  <wp:docPr id="53" name="Рисунок 53" descr="эта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этап 7"/>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6300A458" w14:textId="05C67720"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54DF807F" wp14:editId="19379E74">
                  <wp:extent cx="1943100" cy="1292225"/>
                  <wp:effectExtent l="0" t="0" r="0" b="0"/>
                  <wp:docPr id="52" name="Рисунок 52" descr="этап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этап 1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r>
      <w:tr w:rsidR="00AC08AB" w:rsidRPr="00666ED3" w14:paraId="7B995EF8" w14:textId="77777777" w:rsidTr="009A0F93">
        <w:trPr>
          <w:trHeight w:val="286"/>
        </w:trPr>
        <w:tc>
          <w:tcPr>
            <w:tcW w:w="3284" w:type="dxa"/>
          </w:tcPr>
          <w:p w14:paraId="65EFCD4D"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а</w:t>
            </w:r>
          </w:p>
        </w:tc>
        <w:tc>
          <w:tcPr>
            <w:tcW w:w="3285" w:type="dxa"/>
          </w:tcPr>
          <w:p w14:paraId="3BA402A7"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б</w:t>
            </w:r>
          </w:p>
        </w:tc>
        <w:tc>
          <w:tcPr>
            <w:tcW w:w="3285" w:type="dxa"/>
          </w:tcPr>
          <w:p w14:paraId="1E0687ED"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в</w:t>
            </w:r>
          </w:p>
        </w:tc>
      </w:tr>
      <w:tr w:rsidR="00AC08AB" w:rsidRPr="00845CFA" w14:paraId="54821073" w14:textId="77777777" w:rsidTr="00AC08AB">
        <w:tc>
          <w:tcPr>
            <w:tcW w:w="3284" w:type="dxa"/>
          </w:tcPr>
          <w:p w14:paraId="45DD420F" w14:textId="39BD5312"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1D517862" wp14:editId="733B01B4">
                  <wp:extent cx="1951990" cy="1292225"/>
                  <wp:effectExtent l="0" t="0" r="0" b="0"/>
                  <wp:docPr id="51" name="Рисунок 51" descr="этап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этап 19"/>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51990" cy="1292225"/>
                          </a:xfrm>
                          <a:prstGeom prst="rect">
                            <a:avLst/>
                          </a:prstGeom>
                          <a:noFill/>
                          <a:ln>
                            <a:noFill/>
                          </a:ln>
                        </pic:spPr>
                      </pic:pic>
                    </a:graphicData>
                  </a:graphic>
                </wp:inline>
              </w:drawing>
            </w:r>
          </w:p>
        </w:tc>
        <w:tc>
          <w:tcPr>
            <w:tcW w:w="3285" w:type="dxa"/>
          </w:tcPr>
          <w:p w14:paraId="543C1DED" w14:textId="7517CA43"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5983FED3" wp14:editId="5430F444">
                  <wp:extent cx="1951990" cy="1292225"/>
                  <wp:effectExtent l="0" t="0" r="0" b="0"/>
                  <wp:docPr id="50" name="Рисунок 50" descr="этап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этап 2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51990" cy="1292225"/>
                          </a:xfrm>
                          <a:prstGeom prst="rect">
                            <a:avLst/>
                          </a:prstGeom>
                          <a:noFill/>
                          <a:ln>
                            <a:noFill/>
                          </a:ln>
                        </pic:spPr>
                      </pic:pic>
                    </a:graphicData>
                  </a:graphic>
                </wp:inline>
              </w:drawing>
            </w:r>
          </w:p>
        </w:tc>
        <w:tc>
          <w:tcPr>
            <w:tcW w:w="3285" w:type="dxa"/>
          </w:tcPr>
          <w:p w14:paraId="2154FD31" w14:textId="49238F57"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37D3B979" wp14:editId="7C8D05C7">
                  <wp:extent cx="1951990" cy="1292225"/>
                  <wp:effectExtent l="0" t="0" r="0" b="0"/>
                  <wp:docPr id="49" name="Рисунок 49" descr="этап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этап 2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51990" cy="1292225"/>
                          </a:xfrm>
                          <a:prstGeom prst="rect">
                            <a:avLst/>
                          </a:prstGeom>
                          <a:noFill/>
                          <a:ln>
                            <a:noFill/>
                          </a:ln>
                        </pic:spPr>
                      </pic:pic>
                    </a:graphicData>
                  </a:graphic>
                </wp:inline>
              </w:drawing>
            </w:r>
          </w:p>
        </w:tc>
      </w:tr>
      <w:tr w:rsidR="00AC08AB" w:rsidRPr="00666ED3" w14:paraId="7851A067" w14:textId="77777777" w:rsidTr="00AC08AB">
        <w:trPr>
          <w:trHeight w:val="508"/>
        </w:trPr>
        <w:tc>
          <w:tcPr>
            <w:tcW w:w="3284" w:type="dxa"/>
          </w:tcPr>
          <w:p w14:paraId="1CBDE8D7"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г</w:t>
            </w:r>
          </w:p>
        </w:tc>
        <w:tc>
          <w:tcPr>
            <w:tcW w:w="3285" w:type="dxa"/>
          </w:tcPr>
          <w:p w14:paraId="3C9A4A83"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д</w:t>
            </w:r>
          </w:p>
        </w:tc>
        <w:tc>
          <w:tcPr>
            <w:tcW w:w="3285" w:type="dxa"/>
          </w:tcPr>
          <w:p w14:paraId="0629453B"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е</w:t>
            </w:r>
          </w:p>
        </w:tc>
      </w:tr>
      <w:tr w:rsidR="00AC08AB" w:rsidRPr="00845CFA" w14:paraId="649184B6" w14:textId="77777777" w:rsidTr="00AC08AB">
        <w:tc>
          <w:tcPr>
            <w:tcW w:w="3284" w:type="dxa"/>
          </w:tcPr>
          <w:p w14:paraId="6E83838E" w14:textId="38DD24B3"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507F221C" wp14:editId="390CBDE1">
                  <wp:extent cx="1951990" cy="1292225"/>
                  <wp:effectExtent l="0" t="0" r="0" b="0"/>
                  <wp:docPr id="48" name="Рисунок 48" descr="этап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этап 3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51990" cy="1292225"/>
                          </a:xfrm>
                          <a:prstGeom prst="rect">
                            <a:avLst/>
                          </a:prstGeom>
                          <a:noFill/>
                          <a:ln>
                            <a:noFill/>
                          </a:ln>
                        </pic:spPr>
                      </pic:pic>
                    </a:graphicData>
                  </a:graphic>
                </wp:inline>
              </w:drawing>
            </w:r>
          </w:p>
        </w:tc>
        <w:tc>
          <w:tcPr>
            <w:tcW w:w="3285" w:type="dxa"/>
          </w:tcPr>
          <w:p w14:paraId="465ACD68" w14:textId="384EA456"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384C6D21" wp14:editId="70DBB8D5">
                  <wp:extent cx="1943100" cy="1283970"/>
                  <wp:effectExtent l="0" t="0" r="0" b="0"/>
                  <wp:docPr id="47" name="Рисунок 47" descr="этап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этап 40"/>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43100" cy="1283970"/>
                          </a:xfrm>
                          <a:prstGeom prst="rect">
                            <a:avLst/>
                          </a:prstGeom>
                          <a:noFill/>
                          <a:ln>
                            <a:noFill/>
                          </a:ln>
                        </pic:spPr>
                      </pic:pic>
                    </a:graphicData>
                  </a:graphic>
                </wp:inline>
              </w:drawing>
            </w:r>
          </w:p>
        </w:tc>
        <w:tc>
          <w:tcPr>
            <w:tcW w:w="3285" w:type="dxa"/>
          </w:tcPr>
          <w:p w14:paraId="2486DB23" w14:textId="4F73E2E8"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67036679" wp14:editId="1F385725">
                  <wp:extent cx="1943100" cy="1283970"/>
                  <wp:effectExtent l="0" t="0" r="0" b="0"/>
                  <wp:docPr id="46" name="Рисунок 46" descr="этап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этап 4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43100" cy="1283970"/>
                          </a:xfrm>
                          <a:prstGeom prst="rect">
                            <a:avLst/>
                          </a:prstGeom>
                          <a:noFill/>
                          <a:ln>
                            <a:noFill/>
                          </a:ln>
                        </pic:spPr>
                      </pic:pic>
                    </a:graphicData>
                  </a:graphic>
                </wp:inline>
              </w:drawing>
            </w:r>
          </w:p>
        </w:tc>
      </w:tr>
      <w:tr w:rsidR="00AC08AB" w:rsidRPr="00666ED3" w14:paraId="5441090B" w14:textId="77777777" w:rsidTr="009A0F93">
        <w:trPr>
          <w:trHeight w:val="341"/>
        </w:trPr>
        <w:tc>
          <w:tcPr>
            <w:tcW w:w="3284" w:type="dxa"/>
          </w:tcPr>
          <w:p w14:paraId="3D9D2065"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ж</w:t>
            </w:r>
          </w:p>
        </w:tc>
        <w:tc>
          <w:tcPr>
            <w:tcW w:w="3285" w:type="dxa"/>
          </w:tcPr>
          <w:p w14:paraId="4FF09A35"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и</w:t>
            </w:r>
          </w:p>
        </w:tc>
        <w:tc>
          <w:tcPr>
            <w:tcW w:w="3285" w:type="dxa"/>
          </w:tcPr>
          <w:p w14:paraId="5C58C316"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к</w:t>
            </w:r>
          </w:p>
        </w:tc>
      </w:tr>
      <w:tr w:rsidR="00AC08AB" w:rsidRPr="00845CFA" w14:paraId="44A58CD0" w14:textId="77777777" w:rsidTr="00AC08AB">
        <w:tc>
          <w:tcPr>
            <w:tcW w:w="3284" w:type="dxa"/>
          </w:tcPr>
          <w:p w14:paraId="5E04D3F8" w14:textId="275B4B09"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087F27D9" wp14:editId="3BDCF978">
                  <wp:extent cx="1943100" cy="1283970"/>
                  <wp:effectExtent l="0" t="0" r="0" b="0"/>
                  <wp:docPr id="45" name="Рисунок 45" descr="этап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этап 4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43100" cy="1283970"/>
                          </a:xfrm>
                          <a:prstGeom prst="rect">
                            <a:avLst/>
                          </a:prstGeom>
                          <a:noFill/>
                          <a:ln>
                            <a:noFill/>
                          </a:ln>
                        </pic:spPr>
                      </pic:pic>
                    </a:graphicData>
                  </a:graphic>
                </wp:inline>
              </w:drawing>
            </w:r>
          </w:p>
        </w:tc>
        <w:tc>
          <w:tcPr>
            <w:tcW w:w="3285" w:type="dxa"/>
          </w:tcPr>
          <w:p w14:paraId="7A44BD49" w14:textId="1561C4D1"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112854ED" wp14:editId="4DE48C1B">
                  <wp:extent cx="1771650" cy="1346686"/>
                  <wp:effectExtent l="0" t="0" r="0" b="6350"/>
                  <wp:docPr id="44" name="Рисунок 44" descr="этап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этап 50"/>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777763" cy="1351333"/>
                          </a:xfrm>
                          <a:prstGeom prst="rect">
                            <a:avLst/>
                          </a:prstGeom>
                          <a:noFill/>
                          <a:ln>
                            <a:noFill/>
                          </a:ln>
                        </pic:spPr>
                      </pic:pic>
                    </a:graphicData>
                  </a:graphic>
                </wp:inline>
              </w:drawing>
            </w:r>
          </w:p>
        </w:tc>
        <w:tc>
          <w:tcPr>
            <w:tcW w:w="3285" w:type="dxa"/>
          </w:tcPr>
          <w:p w14:paraId="3A1EA4D0" w14:textId="39268FD2" w:rsidR="00AC08AB" w:rsidRPr="00845CFA" w:rsidRDefault="00AC08AB" w:rsidP="00AC08AB">
            <w:pPr>
              <w:rPr>
                <w:rFonts w:ascii="Times New Roman" w:hAnsi="Times New Roman"/>
                <w:sz w:val="28"/>
              </w:rPr>
            </w:pPr>
            <w:r w:rsidRPr="00845CFA">
              <w:rPr>
                <w:rFonts w:ascii="Times New Roman" w:hAnsi="Times New Roman"/>
                <w:noProof/>
                <w:sz w:val="28"/>
              </w:rPr>
              <w:drawing>
                <wp:inline distT="0" distB="0" distL="0" distR="0" wp14:anchorId="534EB833" wp14:editId="3E806EE7">
                  <wp:extent cx="1739900" cy="1322551"/>
                  <wp:effectExtent l="0" t="0" r="0" b="0"/>
                  <wp:docPr id="43" name="Рисунок 43" descr="этап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этап 5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750356" cy="1330499"/>
                          </a:xfrm>
                          <a:prstGeom prst="rect">
                            <a:avLst/>
                          </a:prstGeom>
                          <a:noFill/>
                          <a:ln>
                            <a:noFill/>
                          </a:ln>
                        </pic:spPr>
                      </pic:pic>
                    </a:graphicData>
                  </a:graphic>
                </wp:inline>
              </w:drawing>
            </w:r>
          </w:p>
        </w:tc>
      </w:tr>
      <w:tr w:rsidR="00AC08AB" w:rsidRPr="00666ED3" w14:paraId="7B11A6CB" w14:textId="77777777" w:rsidTr="00AC08AB">
        <w:tc>
          <w:tcPr>
            <w:tcW w:w="3284" w:type="dxa"/>
          </w:tcPr>
          <w:p w14:paraId="1E17EBD2"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л</w:t>
            </w:r>
          </w:p>
        </w:tc>
        <w:tc>
          <w:tcPr>
            <w:tcW w:w="3285" w:type="dxa"/>
          </w:tcPr>
          <w:p w14:paraId="16BE8C1E"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м</w:t>
            </w:r>
          </w:p>
        </w:tc>
        <w:tc>
          <w:tcPr>
            <w:tcW w:w="3285" w:type="dxa"/>
          </w:tcPr>
          <w:p w14:paraId="2712108D" w14:textId="77777777" w:rsidR="00AC08AB" w:rsidRPr="00666ED3" w:rsidRDefault="00AC08AB" w:rsidP="00666ED3">
            <w:pPr>
              <w:jc w:val="center"/>
              <w:rPr>
                <w:rFonts w:ascii="Times New Roman" w:hAnsi="Times New Roman"/>
                <w:sz w:val="24"/>
                <w:szCs w:val="24"/>
              </w:rPr>
            </w:pPr>
            <w:r w:rsidRPr="00666ED3">
              <w:rPr>
                <w:rFonts w:ascii="Times New Roman" w:hAnsi="Times New Roman"/>
                <w:sz w:val="24"/>
                <w:szCs w:val="24"/>
              </w:rPr>
              <w:t>н</w:t>
            </w:r>
          </w:p>
        </w:tc>
      </w:tr>
    </w:tbl>
    <w:p w14:paraId="13F2908E" w14:textId="77777777" w:rsidR="00666ED3" w:rsidRPr="00666ED3" w:rsidRDefault="00666ED3" w:rsidP="00666ED3">
      <w:pPr>
        <w:pStyle w:val="afa"/>
        <w:jc w:val="center"/>
        <w:rPr>
          <w:sz w:val="16"/>
          <w:szCs w:val="16"/>
        </w:rPr>
      </w:pPr>
      <w:bookmarkStart w:id="122" w:name="_Ref188485454"/>
    </w:p>
    <w:p w14:paraId="44EEE8F5" w14:textId="260F25F0" w:rsidR="00666ED3" w:rsidRPr="00666ED3" w:rsidRDefault="00AC08AB" w:rsidP="00666ED3">
      <w:pPr>
        <w:pStyle w:val="afa"/>
        <w:jc w:val="center"/>
        <w:rPr>
          <w:sz w:val="28"/>
          <w:szCs w:val="28"/>
        </w:rPr>
      </w:pPr>
      <w:r w:rsidRPr="00666ED3">
        <w:rPr>
          <w:sz w:val="28"/>
          <w:szCs w:val="28"/>
        </w:rPr>
        <w:t xml:space="preserve">Рисунок </w:t>
      </w:r>
      <w:bookmarkEnd w:id="122"/>
      <w:r w:rsidR="00666ED3">
        <w:rPr>
          <w:sz w:val="28"/>
          <w:szCs w:val="28"/>
        </w:rPr>
        <w:t>3</w:t>
      </w:r>
      <w:r w:rsidR="00370258" w:rsidRPr="00666ED3">
        <w:rPr>
          <w:noProof/>
          <w:sz w:val="28"/>
          <w:szCs w:val="28"/>
        </w:rPr>
        <w:t xml:space="preserve"> </w:t>
      </w:r>
      <w:r w:rsidR="00370258" w:rsidRPr="00666ED3">
        <w:rPr>
          <w:sz w:val="28"/>
          <w:szCs w:val="28"/>
        </w:rPr>
        <w:t>–</w:t>
      </w:r>
      <w:r w:rsidR="00370258" w:rsidRPr="00666ED3">
        <w:rPr>
          <w:noProof/>
          <w:sz w:val="28"/>
          <w:szCs w:val="28"/>
        </w:rPr>
        <w:t xml:space="preserve"> </w:t>
      </w:r>
      <w:r w:rsidR="00370258" w:rsidRPr="00666ED3">
        <w:rPr>
          <w:sz w:val="28"/>
          <w:szCs w:val="28"/>
        </w:rPr>
        <w:t>Графическая реконструкция сюжета с помощью компьютерного подбора фрагментов, лицевая сторона</w:t>
      </w:r>
    </w:p>
    <w:p w14:paraId="711A0040" w14:textId="77777777" w:rsidR="00666ED3" w:rsidRPr="00666ED3" w:rsidRDefault="00666ED3" w:rsidP="00666ED3">
      <w:pPr>
        <w:pStyle w:val="afa"/>
        <w:spacing w:before="0"/>
        <w:rPr>
          <w:sz w:val="16"/>
          <w:szCs w:val="16"/>
        </w:rPr>
      </w:pPr>
    </w:p>
    <w:p w14:paraId="1ADEF326" w14:textId="0DD17AE1" w:rsidR="00AC08AB" w:rsidRPr="00845CFA" w:rsidRDefault="00666ED3" w:rsidP="00666ED3">
      <w:pPr>
        <w:pStyle w:val="afa"/>
        <w:spacing w:before="0"/>
        <w:ind w:firstLine="709"/>
        <w:rPr>
          <w:sz w:val="22"/>
          <w:szCs w:val="28"/>
        </w:rPr>
      </w:pPr>
      <w:r>
        <w:t xml:space="preserve">Примечание – </w:t>
      </w:r>
      <w:r w:rsidRPr="00845CFA">
        <w:t xml:space="preserve">Автор </w:t>
      </w:r>
      <w:r w:rsidR="00370258" w:rsidRPr="00845CFA">
        <w:t>Э. Алтынбекова)</w:t>
      </w:r>
    </w:p>
    <w:p w14:paraId="003C2EA7" w14:textId="77777777" w:rsidR="00666ED3" w:rsidRDefault="00666ED3" w:rsidP="00666ED3">
      <w:pPr>
        <w:pStyle w:val="a9"/>
        <w:ind w:firstLine="709"/>
        <w:rPr>
          <w:rFonts w:cs="Times New Roman"/>
          <w:szCs w:val="28"/>
        </w:rPr>
      </w:pPr>
    </w:p>
    <w:p w14:paraId="1DCB09D4" w14:textId="186E2130" w:rsidR="009A0F93" w:rsidRPr="00845CFA" w:rsidRDefault="009A0F93" w:rsidP="00666ED3">
      <w:pPr>
        <w:pStyle w:val="a9"/>
        <w:ind w:firstLine="709"/>
        <w:rPr>
          <w:rFonts w:cs="Times New Roman"/>
          <w:szCs w:val="28"/>
        </w:rPr>
      </w:pPr>
      <w:r w:rsidRPr="00845CFA">
        <w:rPr>
          <w:rFonts w:cs="Times New Roman"/>
          <w:szCs w:val="28"/>
        </w:rPr>
        <w:t xml:space="preserve">Скульптурная сцена хоть и стала ясно читающейся, все же осталось не совсем понятно – какое именно событие на ней изображено. Предположительно, это некая историческая сцена, имевшая место в древности, и, видимо имеющая особенное значение для местных </w:t>
      </w:r>
      <w:r w:rsidR="003F30FE" w:rsidRPr="00845CFA">
        <w:rPr>
          <w:rFonts w:cs="Times New Roman"/>
          <w:szCs w:val="28"/>
        </w:rPr>
        <w:t>племен ввиду того, что</w:t>
      </w:r>
      <w:r w:rsidRPr="00845CFA">
        <w:rPr>
          <w:rFonts w:cs="Times New Roman"/>
          <w:szCs w:val="28"/>
        </w:rPr>
        <w:t xml:space="preserve"> была удостоена чести быть мастерски вырезанной на великолепном гребне. </w:t>
      </w:r>
    </w:p>
    <w:p w14:paraId="5CA22480" w14:textId="538552EB" w:rsidR="007F344E" w:rsidRDefault="007F344E" w:rsidP="00666ED3">
      <w:pPr>
        <w:pStyle w:val="a9"/>
        <w:ind w:firstLine="709"/>
        <w:rPr>
          <w:rFonts w:cs="Times New Roman"/>
          <w:szCs w:val="28"/>
        </w:rPr>
      </w:pPr>
      <w:r w:rsidRPr="00845CFA">
        <w:rPr>
          <w:rFonts w:cs="Times New Roman"/>
          <w:szCs w:val="28"/>
        </w:rPr>
        <w:t xml:space="preserve">Мы видим колесницу с двумя людьми, явно вторгающимися в другое пространство с оружием (луком) в руках. И видим высокого персонажа, хоть и вооруженного (с подвешенным к поясу колчаном), но встречающего приезжающих с открытой ладонью, смело смотрящим вперед. </w:t>
      </w:r>
      <w:r w:rsidR="002E08CE" w:rsidRPr="00845CFA">
        <w:rPr>
          <w:rFonts w:cs="Times New Roman"/>
          <w:szCs w:val="28"/>
        </w:rPr>
        <w:t>Как бы то ни было, скульптурная резная сцена восстановлена графически</w:t>
      </w:r>
      <w:r w:rsidR="009A0F93" w:rsidRPr="00845CFA">
        <w:rPr>
          <w:rFonts w:cs="Times New Roman"/>
          <w:szCs w:val="28"/>
        </w:rPr>
        <w:t xml:space="preserve"> (</w:t>
      </w:r>
      <w:r w:rsidR="00666ED3">
        <w:rPr>
          <w:rFonts w:cs="Times New Roman"/>
          <w:szCs w:val="28"/>
        </w:rPr>
        <w:t>рисунок 4</w:t>
      </w:r>
      <w:r w:rsidR="009A0F93" w:rsidRPr="00845CFA">
        <w:rPr>
          <w:rFonts w:cs="Times New Roman"/>
          <w:szCs w:val="28"/>
        </w:rPr>
        <w:t>)</w:t>
      </w:r>
      <w:r w:rsidR="002E08CE" w:rsidRPr="00845CFA">
        <w:rPr>
          <w:rFonts w:cs="Times New Roman"/>
          <w:szCs w:val="28"/>
        </w:rPr>
        <w:t xml:space="preserve">. </w:t>
      </w:r>
    </w:p>
    <w:p w14:paraId="1FD66DAC" w14:textId="77777777" w:rsidR="00666ED3" w:rsidRPr="00845CFA" w:rsidRDefault="00666ED3" w:rsidP="00666ED3">
      <w:pPr>
        <w:pStyle w:val="a9"/>
        <w:ind w:firstLine="709"/>
        <w:rPr>
          <w:rFonts w:cs="Times New Roman"/>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9A0F93" w:rsidRPr="00845CFA" w14:paraId="2E84E27A" w14:textId="77777777" w:rsidTr="009A0F93">
        <w:tc>
          <w:tcPr>
            <w:tcW w:w="3284" w:type="dxa"/>
          </w:tcPr>
          <w:p w14:paraId="067F2444" w14:textId="3694EA55"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4969452C" wp14:editId="42C5C0CF">
                  <wp:extent cx="1943100" cy="1292225"/>
                  <wp:effectExtent l="0" t="0" r="0" b="0"/>
                  <wp:docPr id="66" name="Рисунок 66" descr="этап ОБОРО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этап ОБОРОТ 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569EF9E7" w14:textId="55E12C0C"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668F80CC" wp14:editId="0A5E11E5">
                  <wp:extent cx="1943100" cy="1292225"/>
                  <wp:effectExtent l="0" t="0" r="0" b="0"/>
                  <wp:docPr id="65" name="Рисунок 65" descr="этап ОБОРО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этап ОБОРОТ 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2BE5EB69" w14:textId="7C6B93D1"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2A4D0DD1" wp14:editId="630CC843">
                  <wp:extent cx="1943100" cy="1292225"/>
                  <wp:effectExtent l="0" t="0" r="0" b="0"/>
                  <wp:docPr id="64" name="Рисунок 64" descr="этап ОБОРО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этап ОБОРОТ 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r>
      <w:tr w:rsidR="009A0F93" w:rsidRPr="00666ED3" w14:paraId="71C1E84A" w14:textId="77777777" w:rsidTr="009A0F93">
        <w:trPr>
          <w:trHeight w:val="375"/>
        </w:trPr>
        <w:tc>
          <w:tcPr>
            <w:tcW w:w="3284" w:type="dxa"/>
          </w:tcPr>
          <w:p w14:paraId="3AF1392A"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а</w:t>
            </w:r>
          </w:p>
        </w:tc>
        <w:tc>
          <w:tcPr>
            <w:tcW w:w="3285" w:type="dxa"/>
          </w:tcPr>
          <w:p w14:paraId="532AC7BD"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б</w:t>
            </w:r>
          </w:p>
        </w:tc>
        <w:tc>
          <w:tcPr>
            <w:tcW w:w="3285" w:type="dxa"/>
          </w:tcPr>
          <w:p w14:paraId="2B3D8271"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в</w:t>
            </w:r>
          </w:p>
        </w:tc>
      </w:tr>
      <w:tr w:rsidR="009A0F93" w:rsidRPr="00845CFA" w14:paraId="7A9E28BB" w14:textId="77777777" w:rsidTr="009A0F93">
        <w:tc>
          <w:tcPr>
            <w:tcW w:w="3284" w:type="dxa"/>
          </w:tcPr>
          <w:p w14:paraId="36F94469" w14:textId="44873093"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6917E07E" wp14:editId="28684E0E">
                  <wp:extent cx="1943100" cy="1292225"/>
                  <wp:effectExtent l="0" t="0" r="0" b="0"/>
                  <wp:docPr id="63" name="Рисунок 63" descr="этап ОБОРО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этап ОБОРОТ 6"/>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13C24EC8" w14:textId="6269C337"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540C2C3F" wp14:editId="0D391866">
                  <wp:extent cx="1943100" cy="1292225"/>
                  <wp:effectExtent l="0" t="0" r="0" b="0"/>
                  <wp:docPr id="62" name="Рисунок 62" descr="этап ОБОР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этап ОБОРОТ 1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43100" cy="1292225"/>
                          </a:xfrm>
                          <a:prstGeom prst="rect">
                            <a:avLst/>
                          </a:prstGeom>
                          <a:noFill/>
                          <a:ln>
                            <a:noFill/>
                          </a:ln>
                        </pic:spPr>
                      </pic:pic>
                    </a:graphicData>
                  </a:graphic>
                </wp:inline>
              </w:drawing>
            </w:r>
          </w:p>
        </w:tc>
        <w:tc>
          <w:tcPr>
            <w:tcW w:w="3285" w:type="dxa"/>
          </w:tcPr>
          <w:p w14:paraId="205511F2" w14:textId="2D8F5787"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720A4AFE" wp14:editId="2A2376BF">
                  <wp:extent cx="1943100" cy="1151890"/>
                  <wp:effectExtent l="0" t="0" r="0" b="0"/>
                  <wp:docPr id="61" name="Рисунок 61" descr="этап ОБОРОТ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этап ОБОРОТ 2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r>
      <w:tr w:rsidR="009A0F93" w:rsidRPr="00666ED3" w14:paraId="7B050BE3" w14:textId="77777777" w:rsidTr="009A0F93">
        <w:trPr>
          <w:trHeight w:val="353"/>
        </w:trPr>
        <w:tc>
          <w:tcPr>
            <w:tcW w:w="3284" w:type="dxa"/>
          </w:tcPr>
          <w:p w14:paraId="208D9A80"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г</w:t>
            </w:r>
          </w:p>
        </w:tc>
        <w:tc>
          <w:tcPr>
            <w:tcW w:w="3285" w:type="dxa"/>
          </w:tcPr>
          <w:p w14:paraId="736CF10C"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д</w:t>
            </w:r>
          </w:p>
        </w:tc>
        <w:tc>
          <w:tcPr>
            <w:tcW w:w="3285" w:type="dxa"/>
          </w:tcPr>
          <w:p w14:paraId="35683D51"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е</w:t>
            </w:r>
          </w:p>
        </w:tc>
      </w:tr>
      <w:tr w:rsidR="009A0F93" w:rsidRPr="00845CFA" w14:paraId="2BD29A42" w14:textId="77777777" w:rsidTr="009A0F93">
        <w:tc>
          <w:tcPr>
            <w:tcW w:w="3284" w:type="dxa"/>
          </w:tcPr>
          <w:p w14:paraId="0BA5FDE7" w14:textId="1ED5AE1C"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0FEBF7E0" wp14:editId="616FF34D">
                  <wp:extent cx="1943100" cy="1151890"/>
                  <wp:effectExtent l="0" t="0" r="0" b="0"/>
                  <wp:docPr id="60" name="Рисунок 60" descr="этап ОБОРОТ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этап ОБОРОТ 2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c>
          <w:tcPr>
            <w:tcW w:w="3285" w:type="dxa"/>
          </w:tcPr>
          <w:p w14:paraId="7A0A32E6" w14:textId="4C21374A"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6A90FAC1" wp14:editId="73CE4B07">
                  <wp:extent cx="1943100" cy="1151890"/>
                  <wp:effectExtent l="0" t="0" r="0" b="0"/>
                  <wp:docPr id="59" name="Рисунок 59" descr="этап ОБОРОТ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этап ОБОРОТ 36"/>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c>
          <w:tcPr>
            <w:tcW w:w="3285" w:type="dxa"/>
          </w:tcPr>
          <w:p w14:paraId="744F934B" w14:textId="6DD8AE61"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56F0A8A9" wp14:editId="6A2378A8">
                  <wp:extent cx="1943100" cy="1151890"/>
                  <wp:effectExtent l="0" t="0" r="0" b="0"/>
                  <wp:docPr id="58" name="Рисунок 58" descr="этап ОБОРОТ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этап ОБОРОТ 44"/>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r>
      <w:tr w:rsidR="009A0F93" w:rsidRPr="00666ED3" w14:paraId="3530BB9B" w14:textId="77777777" w:rsidTr="00370258">
        <w:trPr>
          <w:trHeight w:val="184"/>
        </w:trPr>
        <w:tc>
          <w:tcPr>
            <w:tcW w:w="3284" w:type="dxa"/>
          </w:tcPr>
          <w:p w14:paraId="4974B31D"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ж</w:t>
            </w:r>
          </w:p>
        </w:tc>
        <w:tc>
          <w:tcPr>
            <w:tcW w:w="3285" w:type="dxa"/>
          </w:tcPr>
          <w:p w14:paraId="1D0830E9"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и</w:t>
            </w:r>
          </w:p>
        </w:tc>
        <w:tc>
          <w:tcPr>
            <w:tcW w:w="3285" w:type="dxa"/>
          </w:tcPr>
          <w:p w14:paraId="5E491829"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к</w:t>
            </w:r>
          </w:p>
        </w:tc>
      </w:tr>
      <w:tr w:rsidR="009A0F93" w:rsidRPr="00845CFA" w14:paraId="2AF5D12B" w14:textId="77777777" w:rsidTr="009A0F93">
        <w:tc>
          <w:tcPr>
            <w:tcW w:w="3284" w:type="dxa"/>
          </w:tcPr>
          <w:p w14:paraId="2999F390" w14:textId="267799E0"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69834078" wp14:editId="750D9E1C">
                  <wp:extent cx="1943100" cy="1151890"/>
                  <wp:effectExtent l="0" t="0" r="0" b="0"/>
                  <wp:docPr id="57" name="Рисунок 57" descr="этап ОБОРОТ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этап ОБОРОТ 7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c>
          <w:tcPr>
            <w:tcW w:w="3285" w:type="dxa"/>
          </w:tcPr>
          <w:p w14:paraId="1221B561" w14:textId="013F05A3"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6B4D3D11" wp14:editId="2CF6559C">
                  <wp:extent cx="1943100" cy="1151890"/>
                  <wp:effectExtent l="0" t="0" r="0" b="0"/>
                  <wp:docPr id="56" name="Рисунок 56" descr="этап ОБОРОТ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этап ОБОРОТ 109"/>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c>
          <w:tcPr>
            <w:tcW w:w="3285" w:type="dxa"/>
          </w:tcPr>
          <w:p w14:paraId="32380A74" w14:textId="3AD44CAB" w:rsidR="009A0F93" w:rsidRPr="00845CFA" w:rsidRDefault="009A0F93" w:rsidP="00E41F2D">
            <w:pPr>
              <w:rPr>
                <w:rFonts w:ascii="Times New Roman" w:hAnsi="Times New Roman"/>
                <w:sz w:val="28"/>
              </w:rPr>
            </w:pPr>
            <w:r w:rsidRPr="00845CFA">
              <w:rPr>
                <w:rFonts w:ascii="Times New Roman" w:hAnsi="Times New Roman"/>
                <w:noProof/>
                <w:sz w:val="28"/>
              </w:rPr>
              <w:drawing>
                <wp:inline distT="0" distB="0" distL="0" distR="0" wp14:anchorId="0D2CB096" wp14:editId="664D3417">
                  <wp:extent cx="1943100" cy="1151890"/>
                  <wp:effectExtent l="0" t="0" r="0" b="0"/>
                  <wp:docPr id="55" name="Рисунок 55" descr="этап ОБОРОТ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этап ОБОРОТ 110"/>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43100" cy="1151890"/>
                          </a:xfrm>
                          <a:prstGeom prst="rect">
                            <a:avLst/>
                          </a:prstGeom>
                          <a:noFill/>
                          <a:ln>
                            <a:noFill/>
                          </a:ln>
                        </pic:spPr>
                      </pic:pic>
                    </a:graphicData>
                  </a:graphic>
                </wp:inline>
              </w:drawing>
            </w:r>
          </w:p>
        </w:tc>
      </w:tr>
      <w:tr w:rsidR="009A0F93" w:rsidRPr="00666ED3" w14:paraId="76CEA997" w14:textId="77777777" w:rsidTr="009A0F93">
        <w:tc>
          <w:tcPr>
            <w:tcW w:w="3284" w:type="dxa"/>
          </w:tcPr>
          <w:p w14:paraId="33662DF9"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л</w:t>
            </w:r>
          </w:p>
        </w:tc>
        <w:tc>
          <w:tcPr>
            <w:tcW w:w="3285" w:type="dxa"/>
          </w:tcPr>
          <w:p w14:paraId="71FE6AA4"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м</w:t>
            </w:r>
          </w:p>
        </w:tc>
        <w:tc>
          <w:tcPr>
            <w:tcW w:w="3285" w:type="dxa"/>
          </w:tcPr>
          <w:p w14:paraId="484E16D4" w14:textId="77777777" w:rsidR="009A0F93" w:rsidRPr="00666ED3" w:rsidRDefault="009A0F93" w:rsidP="00666ED3">
            <w:pPr>
              <w:jc w:val="center"/>
              <w:rPr>
                <w:rFonts w:ascii="Times New Roman" w:hAnsi="Times New Roman"/>
                <w:sz w:val="24"/>
                <w:szCs w:val="24"/>
              </w:rPr>
            </w:pPr>
            <w:r w:rsidRPr="00666ED3">
              <w:rPr>
                <w:rFonts w:ascii="Times New Roman" w:hAnsi="Times New Roman"/>
                <w:sz w:val="24"/>
                <w:szCs w:val="24"/>
              </w:rPr>
              <w:t>н</w:t>
            </w:r>
          </w:p>
        </w:tc>
      </w:tr>
    </w:tbl>
    <w:p w14:paraId="3F641409" w14:textId="77777777" w:rsidR="00666ED3" w:rsidRPr="00666ED3" w:rsidRDefault="00666ED3" w:rsidP="00666ED3">
      <w:pPr>
        <w:pStyle w:val="afa"/>
        <w:spacing w:before="0"/>
        <w:jc w:val="center"/>
        <w:rPr>
          <w:sz w:val="16"/>
          <w:szCs w:val="16"/>
        </w:rPr>
      </w:pPr>
      <w:bookmarkStart w:id="123" w:name="_Ref188485679"/>
    </w:p>
    <w:p w14:paraId="0EE1DC00" w14:textId="10BF6232" w:rsidR="00666ED3" w:rsidRPr="00666ED3" w:rsidRDefault="009A0F93" w:rsidP="00666ED3">
      <w:pPr>
        <w:pStyle w:val="afa"/>
        <w:spacing w:before="0"/>
        <w:jc w:val="center"/>
        <w:rPr>
          <w:noProof/>
          <w:sz w:val="28"/>
          <w:szCs w:val="28"/>
        </w:rPr>
      </w:pPr>
      <w:r w:rsidRPr="00666ED3">
        <w:rPr>
          <w:sz w:val="28"/>
          <w:szCs w:val="28"/>
        </w:rPr>
        <w:t xml:space="preserve">Рисунок </w:t>
      </w:r>
      <w:bookmarkEnd w:id="123"/>
      <w:r w:rsidR="00666ED3">
        <w:rPr>
          <w:sz w:val="28"/>
          <w:szCs w:val="28"/>
        </w:rPr>
        <w:t>4</w:t>
      </w:r>
      <w:r w:rsidR="00370258" w:rsidRPr="00666ED3">
        <w:rPr>
          <w:noProof/>
          <w:sz w:val="28"/>
          <w:szCs w:val="28"/>
        </w:rPr>
        <w:t xml:space="preserve"> </w:t>
      </w:r>
      <w:r w:rsidR="00370258" w:rsidRPr="00666ED3">
        <w:rPr>
          <w:sz w:val="28"/>
          <w:szCs w:val="28"/>
        </w:rPr>
        <w:t>–</w:t>
      </w:r>
      <w:r w:rsidR="00370258" w:rsidRPr="00666ED3">
        <w:rPr>
          <w:noProof/>
          <w:sz w:val="28"/>
          <w:szCs w:val="28"/>
        </w:rPr>
        <w:t xml:space="preserve"> Графическая реконструкция сюжета с помощью компьютерного подбора фрагментов, оборотная сторона</w:t>
      </w:r>
    </w:p>
    <w:p w14:paraId="641E3C58" w14:textId="77777777" w:rsidR="00666ED3" w:rsidRPr="00666ED3" w:rsidRDefault="00666ED3" w:rsidP="00666ED3">
      <w:pPr>
        <w:pStyle w:val="afa"/>
        <w:spacing w:before="0"/>
        <w:rPr>
          <w:noProof/>
          <w:sz w:val="16"/>
          <w:szCs w:val="16"/>
        </w:rPr>
      </w:pPr>
    </w:p>
    <w:p w14:paraId="27390AE2" w14:textId="45B9DE48" w:rsidR="009A0F93" w:rsidRPr="00845CFA" w:rsidRDefault="00666ED3" w:rsidP="00666ED3">
      <w:pPr>
        <w:pStyle w:val="afa"/>
        <w:spacing w:before="0"/>
        <w:ind w:firstLine="709"/>
        <w:rPr>
          <w:noProof/>
        </w:rPr>
      </w:pPr>
      <w:r>
        <w:rPr>
          <w:noProof/>
        </w:rPr>
        <w:t xml:space="preserve">Примечание – </w:t>
      </w:r>
      <w:r w:rsidRPr="00845CFA">
        <w:rPr>
          <w:noProof/>
        </w:rPr>
        <w:t xml:space="preserve">Автор </w:t>
      </w:r>
      <w:r w:rsidR="00370258" w:rsidRPr="00845CFA">
        <w:rPr>
          <w:noProof/>
        </w:rPr>
        <w:t>Э. Алтынбекова)</w:t>
      </w:r>
    </w:p>
    <w:p w14:paraId="76A0B9D4" w14:textId="77777777" w:rsidR="00666ED3" w:rsidRDefault="00666ED3" w:rsidP="00666ED3">
      <w:pPr>
        <w:pStyle w:val="a9"/>
        <w:ind w:firstLine="709"/>
        <w:rPr>
          <w:rFonts w:cs="Times New Roman"/>
          <w:szCs w:val="28"/>
        </w:rPr>
      </w:pPr>
    </w:p>
    <w:p w14:paraId="2F78338E" w14:textId="77777777" w:rsidR="00920545" w:rsidRDefault="000A2E97" w:rsidP="00666ED3">
      <w:pPr>
        <w:pStyle w:val="a9"/>
        <w:ind w:firstLine="709"/>
        <w:rPr>
          <w:rFonts w:cs="Times New Roman"/>
          <w:szCs w:val="28"/>
        </w:rPr>
      </w:pPr>
      <w:r w:rsidRPr="00845CFA">
        <w:rPr>
          <w:rFonts w:cs="Times New Roman"/>
          <w:szCs w:val="28"/>
        </w:rPr>
        <w:t>В результате проведения проектно-исследовательск</w:t>
      </w:r>
      <w:r w:rsidR="003F30FE" w:rsidRPr="00845CFA">
        <w:rPr>
          <w:rFonts w:cs="Times New Roman"/>
          <w:szCs w:val="28"/>
        </w:rPr>
        <w:t>ой</w:t>
      </w:r>
      <w:r w:rsidRPr="00845CFA">
        <w:rPr>
          <w:rFonts w:cs="Times New Roman"/>
          <w:szCs w:val="28"/>
        </w:rPr>
        <w:t xml:space="preserve"> работ</w:t>
      </w:r>
      <w:r w:rsidR="003F30FE" w:rsidRPr="00845CFA">
        <w:rPr>
          <w:rFonts w:cs="Times New Roman"/>
          <w:szCs w:val="28"/>
        </w:rPr>
        <w:t>ы</w:t>
      </w:r>
      <w:r w:rsidRPr="00845CFA">
        <w:rPr>
          <w:rFonts w:cs="Times New Roman"/>
          <w:szCs w:val="28"/>
        </w:rPr>
        <w:t xml:space="preserve"> был разработан проект полной реконструкции с целью воссоздания гребн</w:t>
      </w:r>
      <w:r w:rsidR="002E08CE" w:rsidRPr="00845CFA">
        <w:rPr>
          <w:rFonts w:cs="Times New Roman"/>
          <w:szCs w:val="28"/>
        </w:rPr>
        <w:t xml:space="preserve">я из соответствующего материала, а именно – из дерева. До изготовления итогового деревянного гребня по проекту, было создано несколько пробных версий. </w:t>
      </w:r>
    </w:p>
    <w:p w14:paraId="5EAAF9D9" w14:textId="1DB7F2FE" w:rsidR="00C04A7B" w:rsidRPr="00845CFA" w:rsidRDefault="002E08CE" w:rsidP="00666ED3">
      <w:pPr>
        <w:pStyle w:val="a9"/>
        <w:ind w:firstLine="709"/>
        <w:rPr>
          <w:rFonts w:cs="Times New Roman"/>
          <w:szCs w:val="28"/>
        </w:rPr>
      </w:pPr>
      <w:r w:rsidRPr="00845CFA">
        <w:rPr>
          <w:rFonts w:cs="Times New Roman"/>
          <w:szCs w:val="28"/>
        </w:rPr>
        <w:t xml:space="preserve">Гребень воссоздан </w:t>
      </w:r>
      <w:r w:rsidR="00CC3136" w:rsidRPr="00845CFA">
        <w:rPr>
          <w:rFonts w:cs="Times New Roman"/>
          <w:szCs w:val="28"/>
        </w:rPr>
        <w:t>из дерева, с детальной обработкой каждой детали. «Художественная резьба гребня по классификации известного исследователя древней деревообработки В.П. Мыльникова относится к сверхсложной: в композиции соединены несколько видов резьбы (рельефная, прорезная, скульптурная), инкрустация; представлено целое историческое событие сложного сюжета с подробной детализацией изображений – и все это на крохотном кусочке дерева размерами 77,5 х 60,6 мм» [</w:t>
      </w:r>
      <w:r w:rsidR="002E4AB0">
        <w:rPr>
          <w:rFonts w:cs="Times New Roman"/>
          <w:szCs w:val="28"/>
        </w:rPr>
        <w:t>93</w:t>
      </w:r>
      <w:r w:rsidR="005C486E" w:rsidRPr="00845CFA">
        <w:rPr>
          <w:rFonts w:cs="Times New Roman"/>
          <w:szCs w:val="28"/>
        </w:rPr>
        <w:t xml:space="preserve">, с. </w:t>
      </w:r>
      <w:r w:rsidR="00CC3136" w:rsidRPr="00845CFA">
        <w:rPr>
          <w:rFonts w:cs="Times New Roman"/>
          <w:szCs w:val="28"/>
        </w:rPr>
        <w:t>19].</w:t>
      </w:r>
    </w:p>
    <w:p w14:paraId="542AEF10" w14:textId="406BC4D7" w:rsidR="003238DC" w:rsidRPr="00845CFA" w:rsidRDefault="00821756" w:rsidP="00666ED3">
      <w:pPr>
        <w:pStyle w:val="a9"/>
        <w:ind w:firstLine="709"/>
        <w:rPr>
          <w:rFonts w:cs="Times New Roman"/>
          <w:szCs w:val="28"/>
        </w:rPr>
      </w:pPr>
      <w:r w:rsidRPr="00845CFA">
        <w:rPr>
          <w:rFonts w:cs="Times New Roman"/>
          <w:szCs w:val="28"/>
        </w:rPr>
        <w:lastRenderedPageBreak/>
        <w:t xml:space="preserve">Как и в оригинале, в реконструкции гребня оставлены </w:t>
      </w:r>
      <w:r w:rsidR="00A92FAF" w:rsidRPr="00845CFA">
        <w:rPr>
          <w:rFonts w:cs="Times New Roman"/>
          <w:szCs w:val="28"/>
        </w:rPr>
        <w:t>шпеньки,</w:t>
      </w:r>
      <w:r w:rsidRPr="00845CFA">
        <w:rPr>
          <w:rFonts w:cs="Times New Roman"/>
          <w:szCs w:val="28"/>
        </w:rPr>
        <w:t xml:space="preserve"> на которые затем прикрепились инкрустации из другого дерева. После обработки всей поверхности, гребень тонирован и покрыт воском. </w:t>
      </w:r>
      <w:r w:rsidR="00553E0C" w:rsidRPr="00845CFA">
        <w:rPr>
          <w:rFonts w:cs="Times New Roman"/>
          <w:szCs w:val="28"/>
        </w:rPr>
        <w:t xml:space="preserve">Реконструкция гребня заняла свое место в комплексе </w:t>
      </w:r>
      <w:r w:rsidR="003F30FE" w:rsidRPr="00845CFA">
        <w:rPr>
          <w:rFonts w:cs="Times New Roman"/>
          <w:szCs w:val="28"/>
        </w:rPr>
        <w:t>реконструкции женского костюма и атрибутов</w:t>
      </w:r>
      <w:r w:rsidR="00553E0C" w:rsidRPr="00845CFA">
        <w:rPr>
          <w:rFonts w:cs="Times New Roman"/>
          <w:szCs w:val="28"/>
        </w:rPr>
        <w:t xml:space="preserve"> погребенной из кургана №6 комплекса </w:t>
      </w:r>
      <w:proofErr w:type="spellStart"/>
      <w:r w:rsidR="00553E0C" w:rsidRPr="00845CFA">
        <w:rPr>
          <w:rFonts w:cs="Times New Roman"/>
          <w:szCs w:val="28"/>
        </w:rPr>
        <w:t>Таксай</w:t>
      </w:r>
      <w:proofErr w:type="spellEnd"/>
      <w:r w:rsidR="00553E0C" w:rsidRPr="00845CFA">
        <w:rPr>
          <w:rFonts w:cs="Times New Roman"/>
          <w:szCs w:val="28"/>
        </w:rPr>
        <w:t xml:space="preserve"> </w:t>
      </w:r>
      <w:r w:rsidR="00553E0C" w:rsidRPr="00845CFA">
        <w:rPr>
          <w:rFonts w:cs="Times New Roman"/>
          <w:szCs w:val="28"/>
          <w:lang w:val="en-US"/>
        </w:rPr>
        <w:t>I</w:t>
      </w:r>
      <w:r w:rsidR="00553E0C" w:rsidRPr="00845CFA">
        <w:rPr>
          <w:rFonts w:cs="Times New Roman"/>
          <w:szCs w:val="28"/>
        </w:rPr>
        <w:t xml:space="preserve">. Гребень подвешен к поясу женщины, благодаря чему его хорошо видно и можно разглядеть все детали. </w:t>
      </w:r>
    </w:p>
    <w:p w14:paraId="57E4F98C" w14:textId="1E7CE8D3" w:rsidR="00553E0C" w:rsidRPr="00845CFA" w:rsidRDefault="00553E0C" w:rsidP="00666ED3">
      <w:pPr>
        <w:pStyle w:val="a9"/>
        <w:ind w:firstLine="709"/>
        <w:rPr>
          <w:rFonts w:cs="Times New Roman"/>
          <w:szCs w:val="28"/>
        </w:rPr>
      </w:pPr>
      <w:r w:rsidRPr="00845CFA">
        <w:rPr>
          <w:rFonts w:cs="Times New Roman"/>
          <w:szCs w:val="28"/>
        </w:rPr>
        <w:t xml:space="preserve">Оригинал гребня законсервирован, </w:t>
      </w:r>
      <w:r w:rsidR="00A92FAF" w:rsidRPr="00845CFA">
        <w:rPr>
          <w:rFonts w:cs="Times New Roman"/>
          <w:szCs w:val="28"/>
        </w:rPr>
        <w:t>отреставрирован</w:t>
      </w:r>
      <w:r w:rsidRPr="00845CFA">
        <w:rPr>
          <w:rFonts w:cs="Times New Roman"/>
          <w:szCs w:val="28"/>
        </w:rPr>
        <w:t xml:space="preserve">, собран из разрозненных фрагментов, и закреплен в прозрачной рамке для музеефикации. Прозрачная рамка дает возможность экспонировать гребень без риска его утраты, не давая возможности прикасаться и как-то менять местоположение его фрагментов относительно друг друга. </w:t>
      </w:r>
    </w:p>
    <w:p w14:paraId="4A591DA1" w14:textId="25DE14C5" w:rsidR="00897204" w:rsidRPr="00845CFA" w:rsidRDefault="00897204" w:rsidP="00666ED3">
      <w:pPr>
        <w:pStyle w:val="a9"/>
        <w:ind w:firstLine="709"/>
        <w:rPr>
          <w:rFonts w:cs="Times New Roman"/>
          <w:szCs w:val="28"/>
        </w:rPr>
      </w:pPr>
      <w:r w:rsidRPr="00845CFA">
        <w:rPr>
          <w:rFonts w:cs="Times New Roman"/>
          <w:szCs w:val="28"/>
        </w:rPr>
        <w:t>Таким образом, оригинал гребня, дополненный в музее его реконструкцией, составляют крепкий дуэт, органично дополняя друг друга. Оригинал показывает реальный размер и состояние артефакт</w:t>
      </w:r>
      <w:r w:rsidR="00A92FAF" w:rsidRPr="00845CFA">
        <w:rPr>
          <w:rFonts w:cs="Times New Roman"/>
          <w:szCs w:val="28"/>
        </w:rPr>
        <w:t>ов</w:t>
      </w:r>
      <w:r w:rsidRPr="00845CFA">
        <w:rPr>
          <w:rFonts w:cs="Times New Roman"/>
          <w:szCs w:val="28"/>
        </w:rPr>
        <w:t>, а реконструкция гребня поз</w:t>
      </w:r>
      <w:r w:rsidR="002B4107" w:rsidRPr="00845CFA">
        <w:rPr>
          <w:rFonts w:cs="Times New Roman"/>
          <w:szCs w:val="28"/>
        </w:rPr>
        <w:t xml:space="preserve">воляет интерпретировать </w:t>
      </w:r>
      <w:r w:rsidR="00A92FAF" w:rsidRPr="00845CFA">
        <w:rPr>
          <w:rFonts w:cs="Times New Roman"/>
          <w:szCs w:val="28"/>
        </w:rPr>
        <w:t>недостаточно</w:t>
      </w:r>
      <w:r w:rsidR="002B4107" w:rsidRPr="00845CFA">
        <w:rPr>
          <w:rFonts w:cs="Times New Roman"/>
          <w:szCs w:val="28"/>
        </w:rPr>
        <w:t xml:space="preserve"> полно сохранившийся артефакт – показывая его не только в более ровном, но и в более полном состоянии</w:t>
      </w:r>
      <w:r w:rsidR="00374F52" w:rsidRPr="00845CFA">
        <w:rPr>
          <w:rFonts w:cs="Times New Roman"/>
          <w:szCs w:val="28"/>
        </w:rPr>
        <w:t xml:space="preserve"> (</w:t>
      </w:r>
      <w:r w:rsidR="00666ED3">
        <w:rPr>
          <w:rFonts w:cs="Times New Roman"/>
          <w:szCs w:val="28"/>
        </w:rPr>
        <w:t>рисунок 5)</w:t>
      </w:r>
      <w:r w:rsidR="002B4107" w:rsidRPr="00845CFA">
        <w:rPr>
          <w:rFonts w:cs="Times New Roman"/>
          <w:szCs w:val="28"/>
        </w:rPr>
        <w:t xml:space="preserve">. </w:t>
      </w:r>
    </w:p>
    <w:p w14:paraId="17CC2B22" w14:textId="77777777" w:rsidR="00920545" w:rsidRPr="00845CFA" w:rsidRDefault="00920545" w:rsidP="00F74056">
      <w:pPr>
        <w:pStyle w:val="a9"/>
        <w:rPr>
          <w:rFonts w:cs="Times New Roman"/>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374F52" w:rsidRPr="00845CFA" w14:paraId="1485411C" w14:textId="77777777" w:rsidTr="00374F52">
        <w:tc>
          <w:tcPr>
            <w:tcW w:w="3284" w:type="dxa"/>
          </w:tcPr>
          <w:p w14:paraId="6073385B" w14:textId="5427F961" w:rsidR="00374F52" w:rsidRPr="00845CFA" w:rsidRDefault="00374F52" w:rsidP="00E41F2D">
            <w:pPr>
              <w:pStyle w:val="a9"/>
              <w:ind w:firstLine="0"/>
            </w:pPr>
            <w:r w:rsidRPr="00845CFA">
              <w:rPr>
                <w:noProof/>
              </w:rPr>
              <w:drawing>
                <wp:inline distT="0" distB="0" distL="0" distR="0" wp14:anchorId="7A13ED8B" wp14:editId="40B2985F">
                  <wp:extent cx="1960245" cy="2105660"/>
                  <wp:effectExtent l="0" t="0" r="0" b="0"/>
                  <wp:docPr id="69" name="Рисунок 69" descr="DSC_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SC_065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60245" cy="2105660"/>
                          </a:xfrm>
                          <a:prstGeom prst="rect">
                            <a:avLst/>
                          </a:prstGeom>
                          <a:noFill/>
                          <a:ln>
                            <a:noFill/>
                          </a:ln>
                        </pic:spPr>
                      </pic:pic>
                    </a:graphicData>
                  </a:graphic>
                </wp:inline>
              </w:drawing>
            </w:r>
          </w:p>
        </w:tc>
        <w:tc>
          <w:tcPr>
            <w:tcW w:w="3285" w:type="dxa"/>
          </w:tcPr>
          <w:p w14:paraId="3F45DD5D" w14:textId="7C81C399" w:rsidR="00374F52" w:rsidRPr="00845CFA" w:rsidRDefault="00374F52" w:rsidP="00E41F2D">
            <w:pPr>
              <w:pStyle w:val="a9"/>
              <w:ind w:firstLine="0"/>
            </w:pPr>
            <w:r w:rsidRPr="00845CFA">
              <w:rPr>
                <w:noProof/>
              </w:rPr>
              <w:drawing>
                <wp:inline distT="0" distB="0" distL="0" distR="0" wp14:anchorId="698CD4BF" wp14:editId="750C861C">
                  <wp:extent cx="1918970" cy="2555875"/>
                  <wp:effectExtent l="0" t="0" r="0" b="0"/>
                  <wp:docPr id="68" name="Рисунок 68" descr="ГРЕБЕНЬ ЛИЦЕВАЯ СТОРО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ГРЕБЕНЬ ЛИЦЕВАЯ СТОРОНА 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8970" cy="2555875"/>
                          </a:xfrm>
                          <a:prstGeom prst="rect">
                            <a:avLst/>
                          </a:prstGeom>
                          <a:noFill/>
                          <a:ln>
                            <a:noFill/>
                          </a:ln>
                        </pic:spPr>
                      </pic:pic>
                    </a:graphicData>
                  </a:graphic>
                </wp:inline>
              </w:drawing>
            </w:r>
          </w:p>
        </w:tc>
        <w:tc>
          <w:tcPr>
            <w:tcW w:w="3285" w:type="dxa"/>
          </w:tcPr>
          <w:p w14:paraId="764A1E9C" w14:textId="39245B3B" w:rsidR="00374F52" w:rsidRPr="00845CFA" w:rsidRDefault="00374F52" w:rsidP="00E41F2D">
            <w:pPr>
              <w:pStyle w:val="a9"/>
              <w:ind w:firstLine="0"/>
            </w:pPr>
            <w:r w:rsidRPr="00845CFA">
              <w:rPr>
                <w:noProof/>
              </w:rPr>
              <w:drawing>
                <wp:inline distT="0" distB="0" distL="0" distR="0" wp14:anchorId="5ACA88EA" wp14:editId="76EE9057">
                  <wp:extent cx="1953260" cy="2694940"/>
                  <wp:effectExtent l="0" t="0" r="0" b="0"/>
                  <wp:docPr id="67" name="Рисунок 67" descr="расческа в масштабе ЛИЦЕВАЯ СТОРОНА И РАЗРЕ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расческа в масштабе ЛИЦЕВАЯ СТОРОНА И РАЗРЕЗЫ"/>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53260" cy="2694940"/>
                          </a:xfrm>
                          <a:prstGeom prst="rect">
                            <a:avLst/>
                          </a:prstGeom>
                          <a:noFill/>
                          <a:ln>
                            <a:noFill/>
                          </a:ln>
                        </pic:spPr>
                      </pic:pic>
                    </a:graphicData>
                  </a:graphic>
                </wp:inline>
              </w:drawing>
            </w:r>
          </w:p>
        </w:tc>
      </w:tr>
      <w:tr w:rsidR="00374F52" w:rsidRPr="00666ED3" w14:paraId="54DF24A4" w14:textId="77777777" w:rsidTr="00374F52">
        <w:tc>
          <w:tcPr>
            <w:tcW w:w="3284" w:type="dxa"/>
          </w:tcPr>
          <w:p w14:paraId="571F7B27" w14:textId="77777777" w:rsidR="00374F52" w:rsidRPr="00666ED3" w:rsidRDefault="00374F52" w:rsidP="00666ED3">
            <w:pPr>
              <w:pStyle w:val="a9"/>
              <w:ind w:firstLine="0"/>
              <w:jc w:val="center"/>
              <w:rPr>
                <w:sz w:val="24"/>
                <w:szCs w:val="24"/>
              </w:rPr>
            </w:pPr>
            <w:r w:rsidRPr="00666ED3">
              <w:rPr>
                <w:sz w:val="24"/>
                <w:szCs w:val="24"/>
              </w:rPr>
              <w:t>а</w:t>
            </w:r>
          </w:p>
        </w:tc>
        <w:tc>
          <w:tcPr>
            <w:tcW w:w="3285" w:type="dxa"/>
          </w:tcPr>
          <w:p w14:paraId="6DC478E8" w14:textId="77777777" w:rsidR="00374F52" w:rsidRPr="00666ED3" w:rsidRDefault="00374F52" w:rsidP="00666ED3">
            <w:pPr>
              <w:pStyle w:val="a9"/>
              <w:ind w:firstLine="0"/>
              <w:jc w:val="center"/>
              <w:rPr>
                <w:sz w:val="24"/>
                <w:szCs w:val="24"/>
              </w:rPr>
            </w:pPr>
            <w:r w:rsidRPr="00666ED3">
              <w:rPr>
                <w:sz w:val="24"/>
                <w:szCs w:val="24"/>
              </w:rPr>
              <w:t>б</w:t>
            </w:r>
          </w:p>
        </w:tc>
        <w:tc>
          <w:tcPr>
            <w:tcW w:w="3285" w:type="dxa"/>
          </w:tcPr>
          <w:p w14:paraId="255F5225" w14:textId="77777777" w:rsidR="00374F52" w:rsidRPr="00666ED3" w:rsidRDefault="00374F52" w:rsidP="00666ED3">
            <w:pPr>
              <w:pStyle w:val="a9"/>
              <w:ind w:firstLine="0"/>
              <w:jc w:val="center"/>
              <w:rPr>
                <w:sz w:val="24"/>
                <w:szCs w:val="24"/>
              </w:rPr>
            </w:pPr>
            <w:r w:rsidRPr="00666ED3">
              <w:rPr>
                <w:sz w:val="24"/>
                <w:szCs w:val="24"/>
              </w:rPr>
              <w:t>в</w:t>
            </w:r>
          </w:p>
        </w:tc>
      </w:tr>
    </w:tbl>
    <w:p w14:paraId="5FA6EFB3" w14:textId="77777777" w:rsidR="00666ED3" w:rsidRPr="00666ED3" w:rsidRDefault="00666ED3" w:rsidP="00666ED3">
      <w:pPr>
        <w:pStyle w:val="afa"/>
        <w:jc w:val="center"/>
        <w:rPr>
          <w:sz w:val="16"/>
          <w:szCs w:val="16"/>
        </w:rPr>
      </w:pPr>
      <w:bookmarkStart w:id="124" w:name="_Ref188485842"/>
    </w:p>
    <w:p w14:paraId="133BFF29" w14:textId="0C970428" w:rsidR="00666ED3" w:rsidRPr="00666ED3" w:rsidRDefault="00374F52" w:rsidP="00E214E7">
      <w:pPr>
        <w:pStyle w:val="afa"/>
        <w:spacing w:before="0"/>
        <w:jc w:val="center"/>
        <w:rPr>
          <w:noProof/>
          <w:sz w:val="28"/>
          <w:szCs w:val="28"/>
        </w:rPr>
      </w:pPr>
      <w:r w:rsidRPr="00666ED3">
        <w:rPr>
          <w:sz w:val="28"/>
          <w:szCs w:val="28"/>
        </w:rPr>
        <w:t xml:space="preserve">Рисунок </w:t>
      </w:r>
      <w:bookmarkEnd w:id="124"/>
      <w:r w:rsidR="00666ED3">
        <w:rPr>
          <w:sz w:val="28"/>
          <w:szCs w:val="28"/>
        </w:rPr>
        <w:t>5</w:t>
      </w:r>
      <w:r w:rsidR="00370258" w:rsidRPr="00666ED3">
        <w:rPr>
          <w:noProof/>
          <w:sz w:val="28"/>
          <w:szCs w:val="28"/>
        </w:rPr>
        <w:t xml:space="preserve"> – а) остатки гребня в процессе реставрации; б) гребень после реставрации; в) графическая реконструкция гребня и его сюжета – лицевая сторона</w:t>
      </w:r>
    </w:p>
    <w:p w14:paraId="626A884E" w14:textId="77777777" w:rsidR="00666ED3" w:rsidRPr="00E214E7" w:rsidRDefault="00666ED3" w:rsidP="00E214E7">
      <w:pPr>
        <w:pStyle w:val="afa"/>
        <w:spacing w:before="0"/>
        <w:rPr>
          <w:noProof/>
          <w:sz w:val="16"/>
          <w:szCs w:val="16"/>
        </w:rPr>
      </w:pPr>
    </w:p>
    <w:p w14:paraId="1A279918" w14:textId="720C9797" w:rsidR="00374F52" w:rsidRPr="00845CFA" w:rsidRDefault="00E214E7" w:rsidP="00E214E7">
      <w:pPr>
        <w:pStyle w:val="afa"/>
        <w:spacing w:before="0"/>
        <w:ind w:firstLine="709"/>
        <w:rPr>
          <w:noProof/>
        </w:rPr>
      </w:pPr>
      <w:r>
        <w:rPr>
          <w:noProof/>
        </w:rPr>
        <w:t xml:space="preserve">Примечание – </w:t>
      </w:r>
      <w:r w:rsidRPr="00845CFA">
        <w:rPr>
          <w:noProof/>
        </w:rPr>
        <w:t xml:space="preserve">Автор </w:t>
      </w:r>
      <w:r w:rsidR="00370258" w:rsidRPr="00845CFA">
        <w:rPr>
          <w:noProof/>
        </w:rPr>
        <w:t>Э. Алтынбекова)</w:t>
      </w:r>
    </w:p>
    <w:p w14:paraId="461E2D64" w14:textId="77777777" w:rsidR="00E214E7" w:rsidRDefault="00E214E7" w:rsidP="00E214E7">
      <w:pPr>
        <w:pStyle w:val="a9"/>
        <w:ind w:firstLine="709"/>
        <w:rPr>
          <w:rFonts w:cs="Times New Roman"/>
          <w:szCs w:val="28"/>
        </w:rPr>
      </w:pPr>
    </w:p>
    <w:p w14:paraId="1DCAE206" w14:textId="4A9EA905" w:rsidR="004233C8" w:rsidRDefault="002B4107" w:rsidP="00E214E7">
      <w:pPr>
        <w:pStyle w:val="a9"/>
        <w:ind w:firstLine="709"/>
        <w:rPr>
          <w:rFonts w:cs="Times New Roman"/>
          <w:szCs w:val="28"/>
        </w:rPr>
      </w:pPr>
      <w:r w:rsidRPr="00845CFA">
        <w:rPr>
          <w:rFonts w:cs="Times New Roman"/>
          <w:szCs w:val="28"/>
        </w:rPr>
        <w:t xml:space="preserve">При работе с гребнем были соблюдены оба принципа реконструкции – достоверность и выразительность. А также пройдены все необходимые этапы работ – тесное взаимодействие с оригинальными находками, подробные исследования материала, поиск аналогичных предметов из синхронного и не только времени, исследования техники производства, отсылка на климатические особенности и образ жизни, изготовление тестовых моделей – проверка гипотезы. </w:t>
      </w:r>
    </w:p>
    <w:p w14:paraId="43C700D4" w14:textId="77777777" w:rsidR="00920545" w:rsidRPr="00845CFA" w:rsidRDefault="00920545" w:rsidP="00E214E7">
      <w:pPr>
        <w:pStyle w:val="a9"/>
        <w:ind w:firstLine="709"/>
        <w:rPr>
          <w:rFonts w:cs="Times New Roman"/>
          <w:szCs w:val="28"/>
        </w:rPr>
      </w:pPr>
    </w:p>
    <w:p w14:paraId="0B4DBDC6" w14:textId="524F2B69" w:rsidR="004233C8" w:rsidRPr="00E214E7" w:rsidRDefault="00E214E7" w:rsidP="00E214E7">
      <w:pPr>
        <w:pStyle w:val="3"/>
        <w:numPr>
          <w:ilvl w:val="0"/>
          <w:numId w:val="0"/>
        </w:numPr>
        <w:ind w:left="709"/>
        <w:rPr>
          <w:i w:val="0"/>
        </w:rPr>
      </w:pPr>
      <w:r w:rsidRPr="00E214E7">
        <w:rPr>
          <w:rStyle w:val="a6"/>
          <w:i w:val="0"/>
          <w:lang w:val="kk-KZ"/>
        </w:rPr>
        <w:t>2.</w:t>
      </w:r>
      <w:r w:rsidR="008A7A9B">
        <w:rPr>
          <w:rStyle w:val="a6"/>
          <w:i w:val="0"/>
          <w:lang w:val="kk-KZ"/>
        </w:rPr>
        <w:t>2</w:t>
      </w:r>
      <w:r w:rsidRPr="00E214E7">
        <w:rPr>
          <w:rStyle w:val="a6"/>
          <w:i w:val="0"/>
          <w:lang w:val="kk-KZ"/>
        </w:rPr>
        <w:t xml:space="preserve">.3 </w:t>
      </w:r>
      <w:r w:rsidRPr="002954B2">
        <w:rPr>
          <w:b w:val="0"/>
          <w:i w:val="0"/>
        </w:rPr>
        <w:t>Применение результатов графической реконструкции в музее</w:t>
      </w:r>
      <w:r w:rsidR="004233C8" w:rsidRPr="00E214E7">
        <w:rPr>
          <w:i w:val="0"/>
        </w:rPr>
        <w:t xml:space="preserve"> </w:t>
      </w:r>
    </w:p>
    <w:p w14:paraId="54413E8D" w14:textId="450B2033" w:rsidR="00BD4914" w:rsidRPr="00845CFA" w:rsidRDefault="00BD4914" w:rsidP="00E214E7">
      <w:pPr>
        <w:pStyle w:val="a9"/>
        <w:ind w:firstLine="709"/>
        <w:rPr>
          <w:rFonts w:cs="Times New Roman"/>
          <w:szCs w:val="28"/>
        </w:rPr>
      </w:pPr>
      <w:r w:rsidRPr="00845CFA">
        <w:rPr>
          <w:rFonts w:cs="Times New Roman"/>
          <w:szCs w:val="28"/>
        </w:rPr>
        <w:t>Как и любая другая реконструкция, графическая – призвана объяснить, интерпретировать оригинал. Или показать его, в случае, когда оригинал либ</w:t>
      </w:r>
      <w:r w:rsidR="00182384" w:rsidRPr="00845CFA">
        <w:rPr>
          <w:rFonts w:cs="Times New Roman"/>
          <w:szCs w:val="28"/>
        </w:rPr>
        <w:t>о</w:t>
      </w:r>
      <w:r w:rsidRPr="00845CFA">
        <w:rPr>
          <w:rFonts w:cs="Times New Roman"/>
          <w:szCs w:val="28"/>
        </w:rPr>
        <w:t xml:space="preserve"> значительно </w:t>
      </w:r>
      <w:proofErr w:type="spellStart"/>
      <w:r w:rsidRPr="00845CFA">
        <w:rPr>
          <w:rFonts w:cs="Times New Roman"/>
          <w:szCs w:val="28"/>
        </w:rPr>
        <w:t>руинирован</w:t>
      </w:r>
      <w:proofErr w:type="spellEnd"/>
      <w:r w:rsidRPr="00845CFA">
        <w:rPr>
          <w:rFonts w:cs="Times New Roman"/>
          <w:szCs w:val="28"/>
        </w:rPr>
        <w:t xml:space="preserve">, либо вообще не сохранился, либо находится физически в другом месте/музее. Как было упомянуто ранее, графическая реконструкция – одна из самых доступных визуальных реконструкций ввиду </w:t>
      </w:r>
      <w:r w:rsidR="00A92FAF" w:rsidRPr="00845CFA">
        <w:rPr>
          <w:rFonts w:cs="Times New Roman"/>
          <w:szCs w:val="28"/>
        </w:rPr>
        <w:t xml:space="preserve">относительно </w:t>
      </w:r>
      <w:r w:rsidRPr="00845CFA">
        <w:rPr>
          <w:rFonts w:cs="Times New Roman"/>
          <w:szCs w:val="28"/>
        </w:rPr>
        <w:t>низких затрат времени и ресурсов на е</w:t>
      </w:r>
      <w:r w:rsidR="00A92FAF" w:rsidRPr="00845CFA">
        <w:rPr>
          <w:rFonts w:cs="Times New Roman"/>
          <w:szCs w:val="28"/>
        </w:rPr>
        <w:t>ё</w:t>
      </w:r>
      <w:r w:rsidRPr="00845CFA">
        <w:rPr>
          <w:rFonts w:cs="Times New Roman"/>
          <w:szCs w:val="28"/>
        </w:rPr>
        <w:t xml:space="preserve"> создание, в отличие от материальной реконструкции. </w:t>
      </w:r>
    </w:p>
    <w:p w14:paraId="54D30305" w14:textId="46FEE071" w:rsidR="00FD38B3" w:rsidRPr="00845CFA" w:rsidRDefault="00BD4914" w:rsidP="00E214E7">
      <w:pPr>
        <w:pStyle w:val="a9"/>
        <w:ind w:firstLine="709"/>
        <w:rPr>
          <w:rFonts w:cs="Times New Roman"/>
          <w:szCs w:val="28"/>
        </w:rPr>
      </w:pPr>
      <w:r w:rsidRPr="00845CFA">
        <w:rPr>
          <w:rFonts w:cs="Times New Roman"/>
          <w:szCs w:val="28"/>
        </w:rPr>
        <w:t xml:space="preserve">Графически </w:t>
      </w:r>
      <w:r w:rsidR="000833E1" w:rsidRPr="00845CFA">
        <w:rPr>
          <w:rFonts w:cs="Times New Roman"/>
          <w:szCs w:val="28"/>
        </w:rPr>
        <w:t xml:space="preserve">реконструированные </w:t>
      </w:r>
      <w:r w:rsidR="0025003D" w:rsidRPr="00845CFA">
        <w:rPr>
          <w:rFonts w:cs="Times New Roman"/>
          <w:szCs w:val="28"/>
        </w:rPr>
        <w:t>предметы и их комплексы, архитектурные и художественные объекты отвечают задач</w:t>
      </w:r>
      <w:r w:rsidR="00A92FAF" w:rsidRPr="00845CFA">
        <w:rPr>
          <w:rFonts w:cs="Times New Roman"/>
          <w:szCs w:val="28"/>
        </w:rPr>
        <w:t>е</w:t>
      </w:r>
      <w:r w:rsidR="0025003D" w:rsidRPr="00845CFA">
        <w:rPr>
          <w:rFonts w:cs="Times New Roman"/>
          <w:szCs w:val="28"/>
        </w:rPr>
        <w:t xml:space="preserve"> музея по интерпретации и популяризации культурного наследия. Графическая реконструкция, в зависимости от объекта и экспозиционного дизайна может</w:t>
      </w:r>
      <w:r w:rsidR="00FD38B3" w:rsidRPr="00845CFA">
        <w:rPr>
          <w:rFonts w:cs="Times New Roman"/>
          <w:szCs w:val="28"/>
        </w:rPr>
        <w:t xml:space="preserve"> иметь самые разные размеры и расположение в экспозиции музея. </w:t>
      </w:r>
    </w:p>
    <w:p w14:paraId="6D7A3ABA" w14:textId="0E2F39BC" w:rsidR="00FD38B3" w:rsidRPr="00845CFA" w:rsidRDefault="00FD38B3" w:rsidP="00E214E7">
      <w:pPr>
        <w:pStyle w:val="a9"/>
        <w:ind w:firstLine="709"/>
        <w:rPr>
          <w:rFonts w:cs="Times New Roman"/>
          <w:szCs w:val="28"/>
        </w:rPr>
      </w:pPr>
      <w:r w:rsidRPr="00845CFA">
        <w:rPr>
          <w:rFonts w:cs="Times New Roman"/>
          <w:szCs w:val="28"/>
        </w:rPr>
        <w:t xml:space="preserve">Если попытаться классифицировать применение результатов графической реконструкции в музее, то можно выделить </w:t>
      </w:r>
      <w:r w:rsidR="006037B0" w:rsidRPr="00845CFA">
        <w:rPr>
          <w:rFonts w:cs="Times New Roman"/>
          <w:szCs w:val="28"/>
        </w:rPr>
        <w:t xml:space="preserve">следующие </w:t>
      </w:r>
      <w:r w:rsidRPr="00845CFA">
        <w:rPr>
          <w:rFonts w:cs="Times New Roman"/>
          <w:szCs w:val="28"/>
        </w:rPr>
        <w:t xml:space="preserve">несколько типов: </w:t>
      </w:r>
    </w:p>
    <w:p w14:paraId="14C6A083" w14:textId="41C8E2EF" w:rsidR="00BD4914" w:rsidRPr="00845CFA" w:rsidRDefault="006037B0" w:rsidP="00E214E7">
      <w:pPr>
        <w:pStyle w:val="a9"/>
        <w:numPr>
          <w:ilvl w:val="0"/>
          <w:numId w:val="17"/>
        </w:numPr>
        <w:tabs>
          <w:tab w:val="left" w:pos="1134"/>
        </w:tabs>
        <w:ind w:left="0" w:firstLine="709"/>
        <w:rPr>
          <w:rFonts w:cs="Times New Roman"/>
          <w:szCs w:val="28"/>
        </w:rPr>
      </w:pPr>
      <w:r w:rsidRPr="00845CFA">
        <w:rPr>
          <w:rFonts w:cs="Times New Roman"/>
          <w:szCs w:val="28"/>
        </w:rPr>
        <w:t xml:space="preserve">замена – реконструкция замещает отсутствующий либо сильно </w:t>
      </w:r>
      <w:proofErr w:type="spellStart"/>
      <w:r w:rsidRPr="00845CFA">
        <w:rPr>
          <w:rFonts w:cs="Times New Roman"/>
          <w:szCs w:val="28"/>
        </w:rPr>
        <w:t>руинированный</w:t>
      </w:r>
      <w:proofErr w:type="spellEnd"/>
      <w:r w:rsidRPr="00845CFA">
        <w:rPr>
          <w:rFonts w:cs="Times New Roman"/>
          <w:szCs w:val="28"/>
        </w:rPr>
        <w:t xml:space="preserve"> оригинал;</w:t>
      </w:r>
    </w:p>
    <w:p w14:paraId="67E47B30" w14:textId="4810E606" w:rsidR="00FD38B3" w:rsidRPr="00845CFA" w:rsidRDefault="006037B0" w:rsidP="00E214E7">
      <w:pPr>
        <w:pStyle w:val="a9"/>
        <w:numPr>
          <w:ilvl w:val="0"/>
          <w:numId w:val="17"/>
        </w:numPr>
        <w:tabs>
          <w:tab w:val="left" w:pos="1134"/>
        </w:tabs>
        <w:ind w:left="0" w:firstLine="709"/>
        <w:rPr>
          <w:rFonts w:cs="Times New Roman"/>
          <w:szCs w:val="28"/>
        </w:rPr>
      </w:pPr>
      <w:r w:rsidRPr="00845CFA">
        <w:rPr>
          <w:rFonts w:cs="Times New Roman"/>
          <w:szCs w:val="28"/>
        </w:rPr>
        <w:t>сопровождение – реконструкция сопровождает оригинал, который сохранился недостаточно хорошо, либо не полным комплексом;</w:t>
      </w:r>
    </w:p>
    <w:p w14:paraId="4E5EAA6E" w14:textId="254DE895" w:rsidR="00FD38B3" w:rsidRPr="00845CFA" w:rsidRDefault="006037B0" w:rsidP="00E214E7">
      <w:pPr>
        <w:pStyle w:val="a9"/>
        <w:numPr>
          <w:ilvl w:val="0"/>
          <w:numId w:val="17"/>
        </w:numPr>
        <w:tabs>
          <w:tab w:val="left" w:pos="1134"/>
        </w:tabs>
        <w:ind w:left="0" w:firstLine="709"/>
        <w:rPr>
          <w:rFonts w:cs="Times New Roman"/>
          <w:szCs w:val="28"/>
        </w:rPr>
      </w:pPr>
      <w:r w:rsidRPr="00845CFA">
        <w:rPr>
          <w:rFonts w:cs="Times New Roman"/>
          <w:szCs w:val="28"/>
        </w:rPr>
        <w:t xml:space="preserve">интеграция – </w:t>
      </w:r>
      <w:r w:rsidR="00FD38B3" w:rsidRPr="00845CFA">
        <w:rPr>
          <w:rFonts w:cs="Times New Roman"/>
          <w:szCs w:val="28"/>
        </w:rPr>
        <w:t xml:space="preserve">реконструкция интегрирована в оригинал. </w:t>
      </w:r>
    </w:p>
    <w:p w14:paraId="660980AF" w14:textId="4C79AD76" w:rsidR="00BD4914" w:rsidRPr="00845CFA" w:rsidRDefault="00FD38B3" w:rsidP="00E214E7">
      <w:pPr>
        <w:pStyle w:val="a9"/>
        <w:ind w:firstLine="709"/>
        <w:rPr>
          <w:rFonts w:cs="Times New Roman"/>
          <w:szCs w:val="28"/>
        </w:rPr>
      </w:pPr>
      <w:r w:rsidRPr="00845CFA">
        <w:rPr>
          <w:rFonts w:cs="Times New Roman"/>
          <w:szCs w:val="28"/>
        </w:rPr>
        <w:t>Каждый из перечисленных типов может быть примен</w:t>
      </w:r>
      <w:r w:rsidR="00AD43D4" w:rsidRPr="00845CFA">
        <w:rPr>
          <w:rFonts w:cs="Times New Roman"/>
          <w:szCs w:val="28"/>
        </w:rPr>
        <w:t>ё</w:t>
      </w:r>
      <w:r w:rsidRPr="00845CFA">
        <w:rPr>
          <w:rFonts w:cs="Times New Roman"/>
          <w:szCs w:val="28"/>
        </w:rPr>
        <w:t xml:space="preserve">н в специфических для него условиях. </w:t>
      </w:r>
      <w:r w:rsidR="00AC6ED5" w:rsidRPr="00845CFA">
        <w:rPr>
          <w:rFonts w:cs="Times New Roman"/>
          <w:szCs w:val="28"/>
        </w:rPr>
        <w:t xml:space="preserve">Так, замена оригинального артефакта его графической реконструкцией оправдана в случае, когда артефакт не может быть экспонирован по ряду причин, среди которых его крайняя хрупкость, значительная </w:t>
      </w:r>
      <w:proofErr w:type="spellStart"/>
      <w:r w:rsidR="00AC6ED5" w:rsidRPr="00845CFA">
        <w:rPr>
          <w:rFonts w:cs="Times New Roman"/>
          <w:szCs w:val="28"/>
        </w:rPr>
        <w:t>руинированность</w:t>
      </w:r>
      <w:proofErr w:type="spellEnd"/>
      <w:r w:rsidR="00AC6ED5" w:rsidRPr="00845CFA">
        <w:rPr>
          <w:rFonts w:cs="Times New Roman"/>
          <w:szCs w:val="28"/>
        </w:rPr>
        <w:t xml:space="preserve">, либо физическое отсутствие. </w:t>
      </w:r>
    </w:p>
    <w:p w14:paraId="4936E25D" w14:textId="65721466" w:rsidR="00AC6ED5" w:rsidRPr="00845CFA" w:rsidRDefault="00AC6ED5" w:rsidP="00E214E7">
      <w:pPr>
        <w:pStyle w:val="a9"/>
        <w:ind w:firstLine="709"/>
        <w:rPr>
          <w:rFonts w:cs="Times New Roman"/>
          <w:szCs w:val="28"/>
        </w:rPr>
      </w:pPr>
      <w:r w:rsidRPr="00845CFA">
        <w:rPr>
          <w:rFonts w:cs="Times New Roman"/>
          <w:szCs w:val="28"/>
        </w:rPr>
        <w:t>Сопровождение графической реконструкци</w:t>
      </w:r>
      <w:r w:rsidR="00637998" w:rsidRPr="00845CFA">
        <w:rPr>
          <w:rFonts w:cs="Times New Roman"/>
          <w:szCs w:val="28"/>
        </w:rPr>
        <w:t>ей</w:t>
      </w:r>
      <w:r w:rsidRPr="00845CFA">
        <w:rPr>
          <w:rFonts w:cs="Times New Roman"/>
          <w:szCs w:val="28"/>
        </w:rPr>
        <w:t xml:space="preserve"> артефакта или комплекса артефактов является эффективным способом интерпретации разрозненных и/или </w:t>
      </w:r>
      <w:proofErr w:type="spellStart"/>
      <w:r w:rsidRPr="00845CFA">
        <w:rPr>
          <w:rFonts w:cs="Times New Roman"/>
          <w:szCs w:val="28"/>
        </w:rPr>
        <w:t>руинированных</w:t>
      </w:r>
      <w:proofErr w:type="spellEnd"/>
      <w:r w:rsidRPr="00845CFA">
        <w:rPr>
          <w:rFonts w:cs="Times New Roman"/>
          <w:szCs w:val="28"/>
        </w:rPr>
        <w:t xml:space="preserve"> находок. Отечественный реконструктор, специализирующийся на средневековом вооружении конных всадников, </w:t>
      </w:r>
      <w:r w:rsidR="00D73D6A">
        <w:rPr>
          <w:rFonts w:cs="Times New Roman"/>
          <w:szCs w:val="28"/>
        </w:rPr>
        <w:t>К.С.</w:t>
      </w:r>
      <w:r w:rsidR="00E214E7">
        <w:rPr>
          <w:rFonts w:cs="Times New Roman"/>
          <w:szCs w:val="28"/>
        </w:rPr>
        <w:t> </w:t>
      </w:r>
      <w:proofErr w:type="spellStart"/>
      <w:r w:rsidRPr="00845CFA">
        <w:rPr>
          <w:rFonts w:cs="Times New Roman"/>
          <w:szCs w:val="28"/>
        </w:rPr>
        <w:t>Ахметжан</w:t>
      </w:r>
      <w:proofErr w:type="spellEnd"/>
      <w:r w:rsidRPr="00845CFA">
        <w:rPr>
          <w:rFonts w:cs="Times New Roman"/>
          <w:szCs w:val="28"/>
        </w:rPr>
        <w:t>, за несколько десятилетий создал ряд графических реконструкций конской сбруи, основываясь на различных изобразительных источниках. Теперь его графические реконструкции используются для интерпретации, объяснения назначения и расположения того или иного элем</w:t>
      </w:r>
      <w:r w:rsidR="0033336D" w:rsidRPr="00845CFA">
        <w:rPr>
          <w:rFonts w:cs="Times New Roman"/>
          <w:szCs w:val="28"/>
        </w:rPr>
        <w:t>е</w:t>
      </w:r>
      <w:r w:rsidRPr="00845CFA">
        <w:rPr>
          <w:rFonts w:cs="Times New Roman"/>
          <w:szCs w:val="28"/>
        </w:rPr>
        <w:t xml:space="preserve">нта сбруи. </w:t>
      </w:r>
      <w:r w:rsidR="0033336D" w:rsidRPr="00845CFA">
        <w:rPr>
          <w:rFonts w:cs="Times New Roman"/>
          <w:szCs w:val="28"/>
        </w:rPr>
        <w:t xml:space="preserve">Известен пример реконструирования древней постройки, с помощью </w:t>
      </w:r>
      <w:r w:rsidR="00224C3C" w:rsidRPr="00845CFA">
        <w:rPr>
          <w:rFonts w:cs="Times New Roman"/>
          <w:szCs w:val="28"/>
        </w:rPr>
        <w:t>изображения</w:t>
      </w:r>
      <w:r w:rsidR="0033336D" w:rsidRPr="00845CFA">
        <w:rPr>
          <w:rFonts w:cs="Times New Roman"/>
          <w:szCs w:val="28"/>
        </w:rPr>
        <w:t xml:space="preserve"> графической реконструкции архитектурного объекта на </w:t>
      </w:r>
      <w:r w:rsidR="00224C3C" w:rsidRPr="00845CFA">
        <w:rPr>
          <w:rFonts w:cs="Times New Roman"/>
          <w:szCs w:val="28"/>
        </w:rPr>
        <w:t xml:space="preserve">стекле, расположенном перед объектом таким образом, чтобы при взгляде на объект через стекло, линейное изображение на стекле совмещалось с видом реального объекта, и смотрящий получал представление о его первоначальной структуре и форме. </w:t>
      </w:r>
    </w:p>
    <w:p w14:paraId="109B4B70" w14:textId="5EBB48F8" w:rsidR="00224C3C" w:rsidRPr="00845CFA" w:rsidRDefault="00224C3C" w:rsidP="00E214E7">
      <w:pPr>
        <w:pStyle w:val="a9"/>
        <w:ind w:firstLine="709"/>
        <w:rPr>
          <w:rFonts w:cs="Times New Roman"/>
          <w:szCs w:val="28"/>
        </w:rPr>
      </w:pPr>
      <w:r w:rsidRPr="00845CFA">
        <w:rPr>
          <w:rFonts w:cs="Times New Roman"/>
          <w:szCs w:val="28"/>
        </w:rPr>
        <w:t xml:space="preserve">Интеграция графической реконструкции с оригинальными артефактами помогает объединить разрозненные элементы в единый комплекс – костюма, </w:t>
      </w:r>
      <w:r w:rsidR="0012598D" w:rsidRPr="00845CFA">
        <w:rPr>
          <w:rFonts w:cs="Times New Roman"/>
          <w:szCs w:val="28"/>
        </w:rPr>
        <w:t xml:space="preserve">комплекса вооружения, </w:t>
      </w:r>
      <w:r w:rsidRPr="00845CFA">
        <w:rPr>
          <w:rFonts w:cs="Times New Roman"/>
          <w:szCs w:val="28"/>
        </w:rPr>
        <w:t>сбруи</w:t>
      </w:r>
      <w:r w:rsidR="0012598D" w:rsidRPr="00845CFA">
        <w:rPr>
          <w:rFonts w:cs="Times New Roman"/>
          <w:szCs w:val="28"/>
        </w:rPr>
        <w:t xml:space="preserve">, архитектурного сооружения, и так далее. Удачно использование интеграции графической реконструкции и подлинных артефактов применено в музее археологического дерева в музее-граде </w:t>
      </w:r>
      <w:r w:rsidR="00027DA0" w:rsidRPr="00845CFA">
        <w:rPr>
          <w:rFonts w:cs="Times New Roman"/>
          <w:szCs w:val="28"/>
        </w:rPr>
        <w:lastRenderedPageBreak/>
        <w:t>Свияжске (Республика Татарстан):</w:t>
      </w:r>
      <w:r w:rsidR="0012598D" w:rsidRPr="00845CFA">
        <w:rPr>
          <w:rFonts w:cs="Times New Roman"/>
          <w:szCs w:val="28"/>
        </w:rPr>
        <w:t xml:space="preserve"> </w:t>
      </w:r>
      <w:r w:rsidR="00027DA0" w:rsidRPr="00845CFA">
        <w:rPr>
          <w:rFonts w:cs="Times New Roman"/>
          <w:szCs w:val="28"/>
        </w:rPr>
        <w:t>в</w:t>
      </w:r>
      <w:r w:rsidR="0012598D" w:rsidRPr="00845CFA">
        <w:rPr>
          <w:rFonts w:cs="Times New Roman"/>
          <w:szCs w:val="28"/>
        </w:rPr>
        <w:t xml:space="preserve"> одной из витрин </w:t>
      </w:r>
      <w:r w:rsidR="00027DA0" w:rsidRPr="00845CFA">
        <w:rPr>
          <w:rFonts w:cs="Times New Roman"/>
          <w:szCs w:val="28"/>
        </w:rPr>
        <w:t>на стекле размещено силуэтное изображение в полный рост мужчины и женщины в типичном костюме исследуемой эпохи. Поверх изображения в соответствующих местах расположены либо целые предметы (сапоги, инструменты, сумочка) либо сохранившиеся фрагменты используемого материала, например</w:t>
      </w:r>
      <w:r w:rsidR="00637998" w:rsidRPr="00845CFA">
        <w:rPr>
          <w:rFonts w:cs="Times New Roman"/>
          <w:szCs w:val="28"/>
        </w:rPr>
        <w:t>,</w:t>
      </w:r>
      <w:r w:rsidR="00027DA0" w:rsidRPr="00845CFA">
        <w:rPr>
          <w:rFonts w:cs="Times New Roman"/>
          <w:szCs w:val="28"/>
        </w:rPr>
        <w:t xml:space="preserve"> в области сюртука размещен отреставрированный фрагмент соответствующей ткани, в области кистей рук – сохранившаяся часть перчаток, в области мочек ушей – серьги и так далее. Такая интеграция графики и реальных предметов, расположенных поверх нее, дает посетителю возможность представить ра</w:t>
      </w:r>
      <w:r w:rsidR="0029222F" w:rsidRPr="00845CFA">
        <w:rPr>
          <w:rFonts w:cs="Times New Roman"/>
          <w:szCs w:val="28"/>
        </w:rPr>
        <w:t xml:space="preserve">зрозненные находки в комплексе, увидеть их взаиморасположение, назначение каждой вещи, и их масштабность. </w:t>
      </w:r>
    </w:p>
    <w:p w14:paraId="2044CAA8" w14:textId="647BCC66" w:rsidR="0029222F" w:rsidRPr="00845CFA" w:rsidRDefault="0029222F" w:rsidP="00E214E7">
      <w:pPr>
        <w:pStyle w:val="a9"/>
        <w:ind w:firstLine="709"/>
        <w:rPr>
          <w:rFonts w:cs="Times New Roman"/>
          <w:szCs w:val="28"/>
        </w:rPr>
      </w:pPr>
      <w:r w:rsidRPr="00845CFA">
        <w:rPr>
          <w:rFonts w:cs="Times New Roman"/>
          <w:szCs w:val="28"/>
        </w:rPr>
        <w:t>Интеграция графической реконструкции и оригинальных артефактов встречается и в экспонировании конской сбруи. В таких случаях в витрине создается силуэтное изображение лошади или только</w:t>
      </w:r>
      <w:r w:rsidR="002439AA" w:rsidRPr="00845CFA">
        <w:rPr>
          <w:rFonts w:cs="Times New Roman"/>
          <w:szCs w:val="28"/>
        </w:rPr>
        <w:t xml:space="preserve"> её </w:t>
      </w:r>
      <w:r w:rsidRPr="00845CFA">
        <w:rPr>
          <w:rFonts w:cs="Times New Roman"/>
          <w:szCs w:val="28"/>
        </w:rPr>
        <w:t>головы, изображаются ремни, и уже поверх них, на соответствующих местах закрепляются оригинальные элементы сбруи – различные бляшки, нашивки, пряжки</w:t>
      </w:r>
      <w:r w:rsidR="00637998" w:rsidRPr="00845CFA">
        <w:rPr>
          <w:rFonts w:cs="Times New Roman"/>
          <w:szCs w:val="28"/>
        </w:rPr>
        <w:t>, распределители ремней</w:t>
      </w:r>
      <w:r w:rsidRPr="00845CFA">
        <w:rPr>
          <w:rFonts w:cs="Times New Roman"/>
          <w:szCs w:val="28"/>
        </w:rPr>
        <w:t xml:space="preserve"> и тому подобное. </w:t>
      </w:r>
    </w:p>
    <w:p w14:paraId="133EFF4B" w14:textId="016FC2D2" w:rsidR="0029222F" w:rsidRPr="00845CFA" w:rsidRDefault="0029222F" w:rsidP="00E214E7">
      <w:pPr>
        <w:pStyle w:val="a9"/>
        <w:ind w:firstLine="709"/>
        <w:rPr>
          <w:rFonts w:cs="Times New Roman"/>
          <w:szCs w:val="28"/>
        </w:rPr>
      </w:pPr>
      <w:r w:rsidRPr="00845CFA">
        <w:rPr>
          <w:rFonts w:cs="Times New Roman"/>
          <w:szCs w:val="28"/>
        </w:rPr>
        <w:t>Интеграция графической реконструкции и подлинников</w:t>
      </w:r>
      <w:r w:rsidR="00BF042B" w:rsidRPr="00845CFA">
        <w:rPr>
          <w:rFonts w:cs="Times New Roman"/>
          <w:szCs w:val="28"/>
        </w:rPr>
        <w:t xml:space="preserve"> в музейной экспозиции</w:t>
      </w:r>
      <w:r w:rsidRPr="00845CFA">
        <w:rPr>
          <w:rFonts w:cs="Times New Roman"/>
          <w:szCs w:val="28"/>
        </w:rPr>
        <w:t xml:space="preserve"> выполняет несколько задач: </w:t>
      </w:r>
    </w:p>
    <w:p w14:paraId="72D4ADCB" w14:textId="6F167659" w:rsidR="0029222F" w:rsidRPr="00845CFA" w:rsidRDefault="00E214E7" w:rsidP="00E214E7">
      <w:pPr>
        <w:pStyle w:val="a9"/>
        <w:ind w:firstLine="709"/>
        <w:rPr>
          <w:rFonts w:cs="Times New Roman"/>
          <w:szCs w:val="28"/>
        </w:rPr>
      </w:pPr>
      <w:r>
        <w:rPr>
          <w:rFonts w:cs="Times New Roman"/>
          <w:szCs w:val="28"/>
        </w:rPr>
        <w:t>‒</w:t>
      </w:r>
      <w:r w:rsidR="0029222F" w:rsidRPr="00845CFA">
        <w:rPr>
          <w:rFonts w:cs="Times New Roman"/>
          <w:szCs w:val="28"/>
        </w:rPr>
        <w:t xml:space="preserve"> показывает масштабность и комплексность предметов;</w:t>
      </w:r>
    </w:p>
    <w:p w14:paraId="10FA6C85" w14:textId="34065FA4" w:rsidR="0029222F" w:rsidRPr="00845CFA" w:rsidRDefault="00E214E7" w:rsidP="00E214E7">
      <w:pPr>
        <w:pStyle w:val="a9"/>
        <w:ind w:firstLine="709"/>
        <w:rPr>
          <w:rFonts w:cs="Times New Roman"/>
          <w:szCs w:val="28"/>
        </w:rPr>
      </w:pPr>
      <w:r>
        <w:rPr>
          <w:rFonts w:cs="Times New Roman"/>
          <w:szCs w:val="28"/>
        </w:rPr>
        <w:t>‒</w:t>
      </w:r>
      <w:r w:rsidR="0029222F" w:rsidRPr="00845CFA">
        <w:rPr>
          <w:rFonts w:cs="Times New Roman"/>
          <w:szCs w:val="28"/>
        </w:rPr>
        <w:t xml:space="preserve"> интерпретирует назначение и местоположение каждого предмета;</w:t>
      </w:r>
    </w:p>
    <w:p w14:paraId="1AFE2720" w14:textId="72F5F6D3" w:rsidR="0029222F" w:rsidRPr="00845CFA" w:rsidRDefault="00E214E7" w:rsidP="00E214E7">
      <w:pPr>
        <w:pStyle w:val="a9"/>
        <w:ind w:firstLine="709"/>
        <w:rPr>
          <w:rFonts w:cs="Times New Roman"/>
          <w:szCs w:val="28"/>
        </w:rPr>
      </w:pPr>
      <w:r>
        <w:rPr>
          <w:rFonts w:cs="Times New Roman"/>
          <w:szCs w:val="28"/>
        </w:rPr>
        <w:t>‒</w:t>
      </w:r>
      <w:r w:rsidR="00BF042B" w:rsidRPr="00845CFA">
        <w:rPr>
          <w:rFonts w:cs="Times New Roman"/>
          <w:szCs w:val="28"/>
        </w:rPr>
        <w:t xml:space="preserve"> выделяет подлинные предметы – всегда видно, где подлинник, а где рисунок. </w:t>
      </w:r>
    </w:p>
    <w:p w14:paraId="16BAE94E" w14:textId="77777777" w:rsidR="007F2818" w:rsidRPr="00845CFA" w:rsidRDefault="007F2818" w:rsidP="00E214E7">
      <w:pPr>
        <w:pStyle w:val="a9"/>
        <w:ind w:firstLine="709"/>
        <w:rPr>
          <w:rFonts w:cs="Times New Roman"/>
          <w:szCs w:val="28"/>
        </w:rPr>
      </w:pPr>
    </w:p>
    <w:p w14:paraId="4076143F" w14:textId="222ACD14" w:rsidR="004233C8" w:rsidRPr="00845CFA" w:rsidRDefault="00E214E7" w:rsidP="00E214E7">
      <w:pPr>
        <w:pStyle w:val="2"/>
        <w:numPr>
          <w:ilvl w:val="0"/>
          <w:numId w:val="0"/>
        </w:numPr>
        <w:ind w:firstLine="709"/>
        <w:jc w:val="both"/>
      </w:pPr>
      <w:r w:rsidRPr="00F3123A">
        <w:rPr>
          <w:rStyle w:val="a6"/>
          <w:b/>
          <w:lang w:val="kk-KZ"/>
        </w:rPr>
        <w:t>2.</w:t>
      </w:r>
      <w:r w:rsidR="008A7A9B">
        <w:rPr>
          <w:rStyle w:val="a6"/>
          <w:b/>
          <w:lang w:val="kk-KZ"/>
        </w:rPr>
        <w:t>3</w:t>
      </w:r>
      <w:r w:rsidRPr="00F3123A">
        <w:rPr>
          <w:rStyle w:val="a6"/>
          <w:lang w:val="kk-KZ"/>
        </w:rPr>
        <w:t xml:space="preserve"> </w:t>
      </w:r>
      <w:r w:rsidRPr="00F3123A">
        <w:t>Предметная научно-историческая реконструкция: методы и практика</w:t>
      </w:r>
    </w:p>
    <w:p w14:paraId="6D4E54A7" w14:textId="41818A62" w:rsidR="008A0330" w:rsidRPr="00845CFA" w:rsidRDefault="008A0330" w:rsidP="00E214E7">
      <w:pPr>
        <w:pStyle w:val="a9"/>
        <w:ind w:firstLine="709"/>
        <w:rPr>
          <w:rFonts w:cs="Times New Roman"/>
          <w:szCs w:val="28"/>
        </w:rPr>
      </w:pPr>
      <w:r w:rsidRPr="00845CFA">
        <w:rPr>
          <w:rFonts w:cs="Times New Roman"/>
          <w:szCs w:val="28"/>
        </w:rPr>
        <w:t xml:space="preserve">Научная </w:t>
      </w:r>
      <w:r w:rsidR="003F30FE" w:rsidRPr="00845CFA">
        <w:rPr>
          <w:rFonts w:cs="Times New Roman"/>
          <w:szCs w:val="28"/>
        </w:rPr>
        <w:t xml:space="preserve">предметная </w:t>
      </w:r>
      <w:r w:rsidRPr="00845CFA">
        <w:rPr>
          <w:rFonts w:cs="Times New Roman"/>
          <w:szCs w:val="28"/>
        </w:rPr>
        <w:t xml:space="preserve">реконструкция для музейной экспозиции – это </w:t>
      </w:r>
      <w:r w:rsidR="00637998" w:rsidRPr="00845CFA">
        <w:rPr>
          <w:rFonts w:cs="Times New Roman"/>
          <w:szCs w:val="28"/>
        </w:rPr>
        <w:t>восстановление первоначального облика памятника</w:t>
      </w:r>
      <w:r w:rsidRPr="00845CFA">
        <w:rPr>
          <w:rFonts w:cs="Times New Roman"/>
          <w:szCs w:val="28"/>
        </w:rPr>
        <w:t>.</w:t>
      </w:r>
      <w:r w:rsidR="001D41DD" w:rsidRPr="00845CFA">
        <w:rPr>
          <w:rFonts w:cs="Times New Roman"/>
          <w:szCs w:val="28"/>
        </w:rPr>
        <w:t xml:space="preserve"> </w:t>
      </w:r>
      <w:r w:rsidR="00637998" w:rsidRPr="00845CFA">
        <w:rPr>
          <w:rFonts w:cs="Times New Roman"/>
          <w:szCs w:val="28"/>
        </w:rPr>
        <w:t>Реконструкция археологических находок ни</w:t>
      </w:r>
      <w:r w:rsidRPr="00845CFA">
        <w:rPr>
          <w:rFonts w:cs="Times New Roman"/>
          <w:szCs w:val="28"/>
        </w:rPr>
        <w:t xml:space="preserve"> в коей мере не затрагивает подлинники, сохраняющиеся благодаря консервации в том виде, в каком они дошли до нашего времени. Цель реконструкции – показать, как это было </w:t>
      </w:r>
      <w:r w:rsidR="00637998" w:rsidRPr="00845CFA">
        <w:rPr>
          <w:rFonts w:cs="Times New Roman"/>
          <w:szCs w:val="28"/>
        </w:rPr>
        <w:t>сотни, тысячи лет</w:t>
      </w:r>
      <w:r w:rsidRPr="00845CFA">
        <w:rPr>
          <w:rFonts w:cs="Times New Roman"/>
          <w:szCs w:val="28"/>
        </w:rPr>
        <w:t xml:space="preserve"> назад, поскольку даже при полностью сохранившихся, не потревоженных до раскопок</w:t>
      </w:r>
      <w:r w:rsidR="001D41DD" w:rsidRPr="00845CFA">
        <w:rPr>
          <w:rFonts w:cs="Times New Roman"/>
          <w:szCs w:val="28"/>
        </w:rPr>
        <w:t xml:space="preserve"> </w:t>
      </w:r>
      <w:r w:rsidRPr="00845CFA">
        <w:rPr>
          <w:rFonts w:cs="Times New Roman"/>
          <w:szCs w:val="28"/>
        </w:rPr>
        <w:t xml:space="preserve">предметах и украшениях трудно составить целостное представление о костюме человека или конском снаряжении. Таким образом, реконструкция является своего рода интерпретацией, объяснением функционального назначения, внешнего вида, роли и комплексности </w:t>
      </w:r>
      <w:proofErr w:type="spellStart"/>
      <w:r w:rsidRPr="00845CFA">
        <w:rPr>
          <w:rFonts w:cs="Times New Roman"/>
          <w:szCs w:val="28"/>
        </w:rPr>
        <w:t>руинированных</w:t>
      </w:r>
      <w:proofErr w:type="spellEnd"/>
      <w:r w:rsidRPr="00845CFA">
        <w:rPr>
          <w:rFonts w:cs="Times New Roman"/>
          <w:szCs w:val="28"/>
        </w:rPr>
        <w:t xml:space="preserve"> находок. </w:t>
      </w:r>
    </w:p>
    <w:p w14:paraId="5F1860BE" w14:textId="0CA5D9C4" w:rsidR="00C8629F" w:rsidRPr="00845CFA" w:rsidRDefault="00C8629F" w:rsidP="00E214E7">
      <w:pPr>
        <w:pStyle w:val="a9"/>
        <w:ind w:firstLine="709"/>
        <w:rPr>
          <w:rFonts w:cs="Times New Roman"/>
          <w:szCs w:val="28"/>
          <w:lang w:val="kk-KZ"/>
        </w:rPr>
      </w:pPr>
      <w:r w:rsidRPr="00845CFA">
        <w:rPr>
          <w:rFonts w:cs="Times New Roman"/>
          <w:szCs w:val="28"/>
        </w:rPr>
        <w:t xml:space="preserve">«Восстановленные» варианты </w:t>
      </w:r>
      <w:r w:rsidRPr="00845CFA">
        <w:rPr>
          <w:rFonts w:cs="Times New Roman"/>
          <w:szCs w:val="28"/>
          <w:lang w:val="kk-KZ"/>
        </w:rPr>
        <w:t>«</w:t>
      </w:r>
      <w:r w:rsidRPr="00845CFA">
        <w:rPr>
          <w:rFonts w:cs="Times New Roman"/>
          <w:szCs w:val="28"/>
        </w:rPr>
        <w:t>недвижимого наследия</w:t>
      </w:r>
      <w:r w:rsidRPr="00845CFA">
        <w:rPr>
          <w:rFonts w:cs="Times New Roman"/>
          <w:szCs w:val="28"/>
          <w:lang w:val="kk-KZ"/>
        </w:rPr>
        <w:t>»</w:t>
      </w:r>
      <w:r w:rsidRPr="00845CFA">
        <w:rPr>
          <w:rFonts w:cs="Times New Roman"/>
          <w:szCs w:val="28"/>
        </w:rPr>
        <w:t xml:space="preserve"> или </w:t>
      </w:r>
      <w:r w:rsidRPr="00845CFA">
        <w:rPr>
          <w:rFonts w:cs="Times New Roman"/>
          <w:szCs w:val="28"/>
          <w:lang w:val="kk-KZ"/>
        </w:rPr>
        <w:t xml:space="preserve">«воссозданные </w:t>
      </w:r>
      <w:r w:rsidRPr="00845CFA">
        <w:rPr>
          <w:rFonts w:cs="Times New Roman"/>
          <w:szCs w:val="28"/>
        </w:rPr>
        <w:t>памятник</w:t>
      </w:r>
      <w:r w:rsidRPr="00845CFA">
        <w:rPr>
          <w:rFonts w:cs="Times New Roman"/>
          <w:szCs w:val="28"/>
          <w:lang w:val="kk-KZ"/>
        </w:rPr>
        <w:t>и</w:t>
      </w:r>
      <w:r w:rsidRPr="00845CFA">
        <w:rPr>
          <w:rFonts w:cs="Times New Roman"/>
          <w:szCs w:val="28"/>
        </w:rPr>
        <w:t xml:space="preserve"> под открытым небом</w:t>
      </w:r>
      <w:r w:rsidRPr="00845CFA">
        <w:rPr>
          <w:rFonts w:cs="Times New Roman"/>
          <w:szCs w:val="28"/>
          <w:lang w:val="kk-KZ"/>
        </w:rPr>
        <w:t>»</w:t>
      </w:r>
      <w:r w:rsidRPr="00845CFA">
        <w:rPr>
          <w:rFonts w:cs="Times New Roman"/>
          <w:szCs w:val="28"/>
        </w:rPr>
        <w:t xml:space="preserve"> образуют открыт</w:t>
      </w:r>
      <w:r w:rsidRPr="00845CFA">
        <w:rPr>
          <w:rFonts w:cs="Times New Roman"/>
          <w:szCs w:val="28"/>
          <w:lang w:val="kk-KZ"/>
        </w:rPr>
        <w:t xml:space="preserve">ую экспозицию </w:t>
      </w:r>
      <w:r w:rsidRPr="00845CFA">
        <w:rPr>
          <w:rFonts w:cs="Times New Roman"/>
          <w:szCs w:val="28"/>
        </w:rPr>
        <w:t>«музеев-заповедников». При этом «реконструированное</w:t>
      </w:r>
      <w:r w:rsidRPr="00845CFA">
        <w:rPr>
          <w:rFonts w:cs="Times New Roman"/>
          <w:szCs w:val="28"/>
          <w:lang w:val="kk-KZ"/>
        </w:rPr>
        <w:t>/ воссозданное</w:t>
      </w:r>
      <w:r w:rsidRPr="00845CFA">
        <w:rPr>
          <w:rFonts w:cs="Times New Roman"/>
          <w:szCs w:val="28"/>
        </w:rPr>
        <w:t>» наследие,</w:t>
      </w:r>
      <w:r w:rsidRPr="00845CFA">
        <w:rPr>
          <w:rFonts w:cs="Times New Roman"/>
          <w:szCs w:val="28"/>
          <w:lang w:val="kk-KZ"/>
        </w:rPr>
        <w:t xml:space="preserve"> популяризуемое через</w:t>
      </w:r>
      <w:r w:rsidRPr="00845CFA">
        <w:rPr>
          <w:rFonts w:cs="Times New Roman"/>
          <w:szCs w:val="28"/>
        </w:rPr>
        <w:t xml:space="preserve"> музейную экспозицию, оформляется в соответствии с нормативными документами музея и регистрируется в </w:t>
      </w:r>
      <w:r w:rsidRPr="00845CFA">
        <w:rPr>
          <w:rFonts w:cs="Times New Roman"/>
          <w:szCs w:val="28"/>
          <w:lang w:val="kk-KZ"/>
        </w:rPr>
        <w:t xml:space="preserve">научно-вспомогательном </w:t>
      </w:r>
      <w:r w:rsidRPr="00845CFA">
        <w:rPr>
          <w:rFonts w:cs="Times New Roman"/>
          <w:szCs w:val="28"/>
        </w:rPr>
        <w:t>фонде музея, обозначенным музейным шифром</w:t>
      </w:r>
      <w:r w:rsidRPr="00845CFA">
        <w:rPr>
          <w:rFonts w:cs="Times New Roman"/>
          <w:szCs w:val="28"/>
          <w:lang w:val="kk-KZ"/>
        </w:rPr>
        <w:t xml:space="preserve"> </w:t>
      </w:r>
      <w:r w:rsidRPr="00845CFA">
        <w:rPr>
          <w:rFonts w:cs="Times New Roman"/>
          <w:szCs w:val="28"/>
        </w:rPr>
        <w:t>[</w:t>
      </w:r>
      <w:r w:rsidR="002E4AB0">
        <w:rPr>
          <w:rFonts w:cs="Times New Roman"/>
          <w:szCs w:val="28"/>
        </w:rPr>
        <w:t>14</w:t>
      </w:r>
      <w:r w:rsidR="00990ECE" w:rsidRPr="00990ECE">
        <w:rPr>
          <w:rFonts w:cs="Times New Roman"/>
          <w:szCs w:val="28"/>
        </w:rPr>
        <w:t xml:space="preserve">; </w:t>
      </w:r>
      <w:r w:rsidR="002E4AB0">
        <w:rPr>
          <w:rFonts w:cs="Times New Roman"/>
          <w:szCs w:val="28"/>
        </w:rPr>
        <w:t>15</w:t>
      </w:r>
      <w:r w:rsidRPr="00845CFA">
        <w:rPr>
          <w:rFonts w:cs="Times New Roman"/>
          <w:szCs w:val="28"/>
        </w:rPr>
        <w:t>]. Например</w:t>
      </w:r>
      <w:r w:rsidRPr="00845CFA">
        <w:rPr>
          <w:rFonts w:cs="Times New Roman"/>
          <w:szCs w:val="28"/>
          <w:lang w:val="kk-KZ"/>
        </w:rPr>
        <w:t xml:space="preserve">, в Центральном государственном музее РК археологические реконструкции имеют шифр: «Одежда и аксесуары </w:t>
      </w:r>
      <w:r w:rsidRPr="00845CFA">
        <w:rPr>
          <w:rFonts w:cs="Times New Roman"/>
          <w:szCs w:val="28"/>
          <w:lang w:val="kk-KZ"/>
        </w:rPr>
        <w:lastRenderedPageBreak/>
        <w:t>женщины Андроновской культуры» – КП 266000/1-19; «Иссикский Золотой человек» – ЦМК НВФ 5708/1-15; «Одежда и вооружение знатного воина-хунну (сюнну)» – ЦМК НВФ5720/1-1-4а, б; 5-8а, б;9-12а, б, в, г, д, е.; «Одежда и аксесуары знатной женщины государства Канцзюй (Кангюй) ІІ в.до.н.э. – І</w:t>
      </w:r>
      <w:r w:rsidRPr="00845CFA">
        <w:rPr>
          <w:rFonts w:cs="Times New Roman"/>
          <w:szCs w:val="28"/>
          <w:lang w:val="en-US"/>
        </w:rPr>
        <w:t>V</w:t>
      </w:r>
      <w:r w:rsidR="00E214E7">
        <w:rPr>
          <w:rFonts w:cs="Times New Roman"/>
          <w:szCs w:val="28"/>
        </w:rPr>
        <w:t> </w:t>
      </w:r>
      <w:r w:rsidRPr="00845CFA">
        <w:rPr>
          <w:rFonts w:cs="Times New Roman"/>
          <w:szCs w:val="28"/>
          <w:lang w:val="kk-KZ"/>
        </w:rPr>
        <w:t>в.н.э.» – ЦГМ НВФ 5709/1-13а, б.</w:t>
      </w:r>
    </w:p>
    <w:p w14:paraId="44652997" w14:textId="0E4EBB6D" w:rsidR="00C8629F" w:rsidRPr="00845CFA" w:rsidRDefault="00C8629F" w:rsidP="00E214E7">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sz w:val="28"/>
          <w:szCs w:val="28"/>
        </w:rPr>
        <w:t>Использование музейных реконструкций в качестве музейных предметов осуществляется в соответствии с нормативными документами. Музейные реконструкции используются для постоянных экспозиций и временных выставок как в пределах Республики Казахстан, так и за рубежом, а также для фотосъёмок и видеосъёмок внутри музея. Музеи обеспечивают физическую сохранность музейных реконструкционных предметов во время их транспортировки и на временных выставках как в пределах Республики Казахстан, так и за рубежом. Транспортировка реконструкции как музейного предмета осуществляется в соответствии с рекомендациями реставратора музея. Изготовление реконструкции и создание копий предметов историко-культурных ценностей проводятся после проведения научного исследования.</w:t>
      </w:r>
    </w:p>
    <w:p w14:paraId="7112871F" w14:textId="3BAF8716" w:rsidR="008A0330" w:rsidRPr="00845CFA" w:rsidRDefault="008A0330" w:rsidP="00E214E7">
      <w:pPr>
        <w:pStyle w:val="a9"/>
        <w:ind w:firstLine="709"/>
        <w:rPr>
          <w:rFonts w:cs="Times New Roman"/>
          <w:szCs w:val="28"/>
        </w:rPr>
      </w:pPr>
      <w:r w:rsidRPr="00845CFA">
        <w:rPr>
          <w:rFonts w:cs="Times New Roman"/>
          <w:szCs w:val="28"/>
        </w:rPr>
        <w:t>Реконструкции предшеству</w:t>
      </w:r>
      <w:r w:rsidR="008909C0" w:rsidRPr="00845CFA">
        <w:rPr>
          <w:rFonts w:cs="Times New Roman"/>
          <w:szCs w:val="28"/>
        </w:rPr>
        <w:t>е</w:t>
      </w:r>
      <w:r w:rsidRPr="00845CFA">
        <w:rPr>
          <w:rFonts w:cs="Times New Roman"/>
          <w:szCs w:val="28"/>
        </w:rPr>
        <w:t>т научно-исследовательск</w:t>
      </w:r>
      <w:r w:rsidR="008909C0" w:rsidRPr="00845CFA">
        <w:rPr>
          <w:rFonts w:cs="Times New Roman"/>
          <w:szCs w:val="28"/>
        </w:rPr>
        <w:t>ая</w:t>
      </w:r>
      <w:r w:rsidRPr="00845CFA">
        <w:rPr>
          <w:rFonts w:cs="Times New Roman"/>
          <w:szCs w:val="28"/>
        </w:rPr>
        <w:t xml:space="preserve"> работ</w:t>
      </w:r>
      <w:r w:rsidR="008909C0" w:rsidRPr="00845CFA">
        <w:rPr>
          <w:rFonts w:cs="Times New Roman"/>
          <w:szCs w:val="28"/>
        </w:rPr>
        <w:t>а</w:t>
      </w:r>
      <w:r w:rsidRPr="00845CFA">
        <w:rPr>
          <w:rFonts w:cs="Times New Roman"/>
          <w:szCs w:val="28"/>
        </w:rPr>
        <w:t xml:space="preserve"> и историко-искусствоведческие изыскания. Научная реконструкция возможна лишь на основе изучения и анализа всех имеющихся материалов по данному памятнику (артефактов, графических материалов, фотографий, письменных свидетельств о н</w:t>
      </w:r>
      <w:r w:rsidR="00637998" w:rsidRPr="00845CFA">
        <w:rPr>
          <w:rFonts w:cs="Times New Roman"/>
          <w:szCs w:val="28"/>
        </w:rPr>
        <w:t>ё</w:t>
      </w:r>
      <w:r w:rsidRPr="00845CFA">
        <w:rPr>
          <w:rFonts w:cs="Times New Roman"/>
          <w:szCs w:val="28"/>
        </w:rPr>
        <w:t>м) и по аналогичным памятникам того периода. При этом исследовании выявляются и вначале графически удаляются все изменения, происшедшие с каждым предметом в процессе длительного нахождения под земл</w:t>
      </w:r>
      <w:r w:rsidR="00637998" w:rsidRPr="00845CFA">
        <w:rPr>
          <w:rFonts w:cs="Times New Roman"/>
          <w:szCs w:val="28"/>
        </w:rPr>
        <w:t>ё</w:t>
      </w:r>
      <w:r w:rsidRPr="00845CFA">
        <w:rPr>
          <w:rFonts w:cs="Times New Roman"/>
          <w:szCs w:val="28"/>
        </w:rPr>
        <w:t>й: утраты отдельных элементов, наслоения, искажения, деформации. Реконструкция является одним из средств изучения древнего произведения искусства, так как при изготовлении копии (реплики) часто обнаруживаются детали, не замеченные при обычной прорисовке. Конечный итог реконструкции – возрождение археологических артефактов в новых материалах.</w:t>
      </w:r>
    </w:p>
    <w:p w14:paraId="6ED6A539" w14:textId="77777777" w:rsidR="008A0330" w:rsidRPr="00845CFA" w:rsidRDefault="008A0330" w:rsidP="00E214E7">
      <w:pPr>
        <w:pStyle w:val="a9"/>
        <w:ind w:firstLine="709"/>
        <w:rPr>
          <w:rFonts w:cs="Times New Roman"/>
          <w:szCs w:val="28"/>
        </w:rPr>
      </w:pPr>
      <w:r w:rsidRPr="00845CFA">
        <w:rPr>
          <w:rFonts w:cs="Times New Roman"/>
          <w:szCs w:val="28"/>
        </w:rPr>
        <w:t xml:space="preserve">Проанализировав процессы разработки и создания некоторых наиболее достоверных и выразительных реконструкций, были выявлены общие методы: </w:t>
      </w:r>
    </w:p>
    <w:p w14:paraId="3B8D6A60" w14:textId="5768981C"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в</w:t>
      </w:r>
      <w:r w:rsidR="00637998" w:rsidRPr="00845CFA">
        <w:rPr>
          <w:rFonts w:cs="Times New Roman"/>
          <w:i/>
          <w:szCs w:val="28"/>
        </w:rPr>
        <w:t>заимодействие с</w:t>
      </w:r>
      <w:r w:rsidR="008A0330" w:rsidRPr="00845CFA">
        <w:rPr>
          <w:rFonts w:cs="Times New Roman"/>
          <w:i/>
          <w:szCs w:val="28"/>
        </w:rPr>
        <w:t xml:space="preserve"> оригиналом. </w:t>
      </w:r>
      <w:r w:rsidR="008A0330" w:rsidRPr="00845CFA">
        <w:rPr>
          <w:rFonts w:cs="Times New Roman"/>
          <w:szCs w:val="28"/>
        </w:rPr>
        <w:t>Обязательное условие для создания наиболее достоверной работы. Вызвано не только физической возможностью изучения находок, но и возможностью более глубокого исследования</w:t>
      </w:r>
      <w:r w:rsidRPr="00845CFA">
        <w:rPr>
          <w:rFonts w:cs="Times New Roman"/>
          <w:szCs w:val="28"/>
        </w:rPr>
        <w:t>;</w:t>
      </w:r>
    </w:p>
    <w:p w14:paraId="3B36C9A7" w14:textId="726E15A9"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к</w:t>
      </w:r>
      <w:r w:rsidR="008A0330" w:rsidRPr="00845CFA">
        <w:rPr>
          <w:rFonts w:cs="Times New Roman"/>
          <w:i/>
          <w:szCs w:val="28"/>
        </w:rPr>
        <w:t>онсервация и реставрация оригинал</w:t>
      </w:r>
      <w:r w:rsidR="00637998" w:rsidRPr="00845CFA">
        <w:rPr>
          <w:rFonts w:cs="Times New Roman"/>
          <w:i/>
          <w:szCs w:val="28"/>
        </w:rPr>
        <w:t>ьных</w:t>
      </w:r>
      <w:r w:rsidR="008A0330" w:rsidRPr="00845CFA">
        <w:rPr>
          <w:rFonts w:cs="Times New Roman"/>
          <w:i/>
          <w:szCs w:val="28"/>
        </w:rPr>
        <w:t xml:space="preserve"> археологических находок. </w:t>
      </w:r>
      <w:r w:rsidR="008A0330" w:rsidRPr="00845CFA">
        <w:rPr>
          <w:rFonts w:cs="Times New Roman"/>
          <w:szCs w:val="28"/>
        </w:rPr>
        <w:t>Данный пункт в некоторой мере продолжает предыдущий, однако не всегда возможен, и не всегда необходим. Тесный контакт с артефактами, работа с ними дают несравненно больше информации – визуальной и тактильной, которая поможет в создании реконструкции</w:t>
      </w:r>
      <w:r w:rsidRPr="00845CFA">
        <w:rPr>
          <w:rFonts w:cs="Times New Roman"/>
          <w:szCs w:val="28"/>
        </w:rPr>
        <w:t>;</w:t>
      </w:r>
      <w:r w:rsidR="008A0330" w:rsidRPr="00845CFA">
        <w:rPr>
          <w:rFonts w:cs="Times New Roman"/>
          <w:szCs w:val="28"/>
        </w:rPr>
        <w:t xml:space="preserve"> </w:t>
      </w:r>
    </w:p>
    <w:p w14:paraId="3FE2F145" w14:textId="6F6019C6"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е</w:t>
      </w:r>
      <w:r w:rsidR="008A0330" w:rsidRPr="00845CFA">
        <w:rPr>
          <w:rFonts w:cs="Times New Roman"/>
          <w:i/>
          <w:szCs w:val="28"/>
        </w:rPr>
        <w:t>стественно-научные методы исследования оригинальных археологических находок.</w:t>
      </w:r>
      <w:r w:rsidR="008A0330" w:rsidRPr="00845CFA">
        <w:rPr>
          <w:rFonts w:cs="Times New Roman"/>
          <w:szCs w:val="28"/>
        </w:rPr>
        <w:t xml:space="preserve"> Различные методы датирования, палеоботаническое исследование, </w:t>
      </w:r>
      <w:proofErr w:type="spellStart"/>
      <w:r w:rsidR="008A0330" w:rsidRPr="00845CFA">
        <w:rPr>
          <w:rFonts w:cs="Times New Roman"/>
          <w:szCs w:val="28"/>
        </w:rPr>
        <w:t>палеогенетика</w:t>
      </w:r>
      <w:proofErr w:type="spellEnd"/>
      <w:r w:rsidR="008A0330" w:rsidRPr="00845CFA">
        <w:rPr>
          <w:rFonts w:cs="Times New Roman"/>
          <w:szCs w:val="28"/>
        </w:rPr>
        <w:t>,</w:t>
      </w:r>
      <w:r w:rsidR="00637998" w:rsidRPr="00845CFA">
        <w:rPr>
          <w:rFonts w:cs="Times New Roman"/>
          <w:szCs w:val="28"/>
        </w:rPr>
        <w:t xml:space="preserve"> микроскопия, элементный анализ, спектральный анализ,</w:t>
      </w:r>
      <w:r w:rsidR="008A0330" w:rsidRPr="00845CFA">
        <w:rPr>
          <w:rFonts w:cs="Times New Roman"/>
          <w:szCs w:val="28"/>
        </w:rPr>
        <w:t xml:space="preserve"> и многие другие могут дать множество дополнительной информации о комплексе, расширить представления о нем, навести на некоторые догадки и подтвердить или опровергнуть </w:t>
      </w:r>
      <w:r w:rsidR="00637998" w:rsidRPr="00845CFA">
        <w:rPr>
          <w:rFonts w:cs="Times New Roman"/>
          <w:szCs w:val="28"/>
        </w:rPr>
        <w:t>гипотезы</w:t>
      </w:r>
      <w:r w:rsidR="008A0330" w:rsidRPr="00845CFA">
        <w:rPr>
          <w:rFonts w:cs="Times New Roman"/>
          <w:szCs w:val="28"/>
        </w:rPr>
        <w:t xml:space="preserve">. Конечно, такие исследования сделают </w:t>
      </w:r>
      <w:r w:rsidR="008A0330" w:rsidRPr="00845CFA">
        <w:rPr>
          <w:rFonts w:cs="Times New Roman"/>
          <w:szCs w:val="28"/>
        </w:rPr>
        <w:lastRenderedPageBreak/>
        <w:t>последующую реконструкцию более достоверной (в случае правильного их использования и интерпретации)</w:t>
      </w:r>
      <w:r w:rsidRPr="00845CFA">
        <w:rPr>
          <w:rFonts w:cs="Times New Roman"/>
          <w:szCs w:val="28"/>
        </w:rPr>
        <w:t>;</w:t>
      </w:r>
      <w:r w:rsidR="008A0330" w:rsidRPr="00845CFA">
        <w:rPr>
          <w:rFonts w:cs="Times New Roman"/>
          <w:szCs w:val="28"/>
        </w:rPr>
        <w:t xml:space="preserve"> </w:t>
      </w:r>
    </w:p>
    <w:p w14:paraId="004EC999" w14:textId="6CE8CB1D"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и</w:t>
      </w:r>
      <w:r w:rsidR="008A0330" w:rsidRPr="00845CFA">
        <w:rPr>
          <w:rFonts w:cs="Times New Roman"/>
          <w:i/>
          <w:szCs w:val="28"/>
        </w:rPr>
        <w:t>сследование аналогий и синхронных памятников.</w:t>
      </w:r>
      <w:r w:rsidR="008A0330" w:rsidRPr="00845CFA">
        <w:rPr>
          <w:rFonts w:cs="Times New Roman"/>
          <w:szCs w:val="28"/>
        </w:rPr>
        <w:t xml:space="preserve"> Здесь на помощь приходят как личный опыт, так и обширные познания в выбранном периоде. Сопоставление данных различных находок помогает выявить некоторые закономерности и правила</w:t>
      </w:r>
      <w:r w:rsidRPr="00845CFA">
        <w:rPr>
          <w:rFonts w:cs="Times New Roman"/>
          <w:szCs w:val="28"/>
        </w:rPr>
        <w:t>;</w:t>
      </w:r>
      <w:r w:rsidR="008A0330" w:rsidRPr="00845CFA">
        <w:rPr>
          <w:rFonts w:cs="Times New Roman"/>
          <w:szCs w:val="28"/>
        </w:rPr>
        <w:t xml:space="preserve"> </w:t>
      </w:r>
    </w:p>
    <w:p w14:paraId="6998AAC7" w14:textId="084D743D"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и</w:t>
      </w:r>
      <w:r w:rsidR="008A0330" w:rsidRPr="00845CFA">
        <w:rPr>
          <w:rFonts w:cs="Times New Roman"/>
          <w:i/>
          <w:szCs w:val="28"/>
        </w:rPr>
        <w:t xml:space="preserve">сследование </w:t>
      </w:r>
      <w:r w:rsidR="00787137" w:rsidRPr="00845CFA">
        <w:rPr>
          <w:rFonts w:cs="Times New Roman"/>
          <w:i/>
          <w:szCs w:val="28"/>
        </w:rPr>
        <w:t>символики</w:t>
      </w:r>
      <w:r w:rsidR="008A0330" w:rsidRPr="00845CFA">
        <w:rPr>
          <w:rFonts w:cs="Times New Roman"/>
          <w:i/>
          <w:szCs w:val="28"/>
        </w:rPr>
        <w:t>.</w:t>
      </w:r>
      <w:r w:rsidR="008A0330" w:rsidRPr="00845CFA">
        <w:rPr>
          <w:rFonts w:cs="Times New Roman"/>
          <w:szCs w:val="28"/>
        </w:rPr>
        <w:t xml:space="preserve"> В разработке реконструкции крайне важно учитывать мировоззрение и верования выбранного периода, так как они имеют прямое отношение к построению ансамбля костюма, расположению, форме атрибутов и украшений. </w:t>
      </w:r>
      <w:r w:rsidR="000F2B79" w:rsidRPr="00845CFA">
        <w:rPr>
          <w:rFonts w:cs="Times New Roman"/>
          <w:szCs w:val="28"/>
        </w:rPr>
        <w:t>Символический</w:t>
      </w:r>
      <w:r w:rsidR="008A0330" w:rsidRPr="00845CFA">
        <w:rPr>
          <w:rFonts w:cs="Times New Roman"/>
          <w:szCs w:val="28"/>
        </w:rPr>
        <w:t xml:space="preserve"> аспект также может помочь с выбором позы будущей фигуры</w:t>
      </w:r>
      <w:r w:rsidRPr="00845CFA">
        <w:rPr>
          <w:rFonts w:cs="Times New Roman"/>
          <w:szCs w:val="28"/>
        </w:rPr>
        <w:t>;</w:t>
      </w:r>
      <w:r w:rsidR="008A0330" w:rsidRPr="00845CFA">
        <w:rPr>
          <w:rFonts w:cs="Times New Roman"/>
          <w:szCs w:val="28"/>
        </w:rPr>
        <w:t xml:space="preserve"> </w:t>
      </w:r>
    </w:p>
    <w:p w14:paraId="20DC76FA" w14:textId="1029EEB2"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п</w:t>
      </w:r>
      <w:r w:rsidR="008A0330" w:rsidRPr="00845CFA">
        <w:rPr>
          <w:rFonts w:cs="Times New Roman"/>
          <w:i/>
          <w:szCs w:val="28"/>
        </w:rPr>
        <w:t>одбор материалов для реконструкции.</w:t>
      </w:r>
      <w:r w:rsidR="008A0330" w:rsidRPr="00845CFA">
        <w:rPr>
          <w:rFonts w:cs="Times New Roman"/>
          <w:szCs w:val="28"/>
        </w:rPr>
        <w:t xml:space="preserve"> Важный этап работы, необходимый для придания всей композиции наиболее достоверной фактуры и, как следствие, произведения необходимого впечатления на зрителя. В данном случае важно понимание существующих в выбранном времени материалов, их особенностей производства, окрашивания и использования</w:t>
      </w:r>
      <w:r w:rsidRPr="00845CFA">
        <w:rPr>
          <w:rFonts w:cs="Times New Roman"/>
          <w:szCs w:val="28"/>
        </w:rPr>
        <w:t>;</w:t>
      </w:r>
      <w:r w:rsidR="008A0330" w:rsidRPr="00845CFA">
        <w:rPr>
          <w:rFonts w:cs="Times New Roman"/>
          <w:szCs w:val="28"/>
        </w:rPr>
        <w:t xml:space="preserve"> </w:t>
      </w:r>
    </w:p>
    <w:p w14:paraId="44CD1F26" w14:textId="23CFA94C"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в</w:t>
      </w:r>
      <w:r w:rsidR="008A0330" w:rsidRPr="00845CFA">
        <w:rPr>
          <w:rFonts w:cs="Times New Roman"/>
          <w:i/>
          <w:szCs w:val="28"/>
        </w:rPr>
        <w:t>ыбор позы фигуры.</w:t>
      </w:r>
      <w:r w:rsidR="008A0330" w:rsidRPr="00845CFA">
        <w:rPr>
          <w:rFonts w:cs="Times New Roman"/>
          <w:szCs w:val="28"/>
        </w:rPr>
        <w:t xml:space="preserve"> Это относится как к комплексам с костюмами людей, так и к сбруе лошадей – все они представляют наибольший интерес, если находятся на моделях. Невыразительная поза или отсутствие анатомически достоверного положения сводит на нет все попытки создания </w:t>
      </w:r>
      <w:r w:rsidR="00637998" w:rsidRPr="00845CFA">
        <w:rPr>
          <w:rFonts w:cs="Times New Roman"/>
          <w:szCs w:val="28"/>
        </w:rPr>
        <w:t xml:space="preserve">музейной </w:t>
      </w:r>
      <w:r w:rsidR="008A0330" w:rsidRPr="00845CFA">
        <w:rPr>
          <w:rFonts w:cs="Times New Roman"/>
          <w:szCs w:val="28"/>
        </w:rPr>
        <w:t>реконструкции</w:t>
      </w:r>
      <w:r w:rsidRPr="00845CFA">
        <w:rPr>
          <w:rFonts w:cs="Times New Roman"/>
          <w:szCs w:val="28"/>
        </w:rPr>
        <w:t>;</w:t>
      </w:r>
      <w:r w:rsidR="008A0330" w:rsidRPr="00845CFA">
        <w:rPr>
          <w:rFonts w:cs="Times New Roman"/>
          <w:szCs w:val="28"/>
        </w:rPr>
        <w:t xml:space="preserve"> </w:t>
      </w:r>
    </w:p>
    <w:p w14:paraId="0C30D5D7" w14:textId="1F5BB3C6"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с</w:t>
      </w:r>
      <w:r w:rsidR="008A0330" w:rsidRPr="00845CFA">
        <w:rPr>
          <w:rFonts w:cs="Times New Roman"/>
          <w:i/>
          <w:szCs w:val="28"/>
        </w:rPr>
        <w:t>борка материалов.</w:t>
      </w:r>
      <w:r w:rsidR="008A0330" w:rsidRPr="00845CFA">
        <w:rPr>
          <w:rFonts w:cs="Times New Roman"/>
          <w:szCs w:val="28"/>
        </w:rPr>
        <w:t xml:space="preserve"> Чем более тщательно ведется сборка всех элементов, тем более </w:t>
      </w:r>
      <w:r w:rsidR="00C668FE" w:rsidRPr="00845CFA">
        <w:rPr>
          <w:rFonts w:cs="Times New Roman"/>
          <w:szCs w:val="28"/>
        </w:rPr>
        <w:t>достоверно</w:t>
      </w:r>
      <w:r w:rsidR="008A0330" w:rsidRPr="00845CFA">
        <w:rPr>
          <w:rFonts w:cs="Times New Roman"/>
          <w:szCs w:val="28"/>
        </w:rPr>
        <w:t xml:space="preserve"> будет выглядеть готовая реконструкция. Превалирование ручной работы, ручного шитья, либо его имитация способствуют достижению наилучшего результата</w:t>
      </w:r>
      <w:r w:rsidRPr="00845CFA">
        <w:rPr>
          <w:rFonts w:cs="Times New Roman"/>
          <w:szCs w:val="28"/>
        </w:rPr>
        <w:t>;</w:t>
      </w:r>
    </w:p>
    <w:p w14:paraId="48885533" w14:textId="07D3163F" w:rsidR="008A0330" w:rsidRPr="00845CFA" w:rsidRDefault="00341068" w:rsidP="00E214E7">
      <w:pPr>
        <w:pStyle w:val="a9"/>
        <w:numPr>
          <w:ilvl w:val="0"/>
          <w:numId w:val="1"/>
        </w:numPr>
        <w:tabs>
          <w:tab w:val="left" w:pos="1134"/>
        </w:tabs>
        <w:ind w:left="0" w:firstLine="709"/>
        <w:rPr>
          <w:rFonts w:cs="Times New Roman"/>
          <w:szCs w:val="28"/>
        </w:rPr>
      </w:pPr>
      <w:r w:rsidRPr="00845CFA">
        <w:rPr>
          <w:rFonts w:cs="Times New Roman"/>
          <w:i/>
          <w:szCs w:val="28"/>
        </w:rPr>
        <w:t>с</w:t>
      </w:r>
      <w:r w:rsidR="008A0330" w:rsidRPr="00845CFA">
        <w:rPr>
          <w:rFonts w:cs="Times New Roman"/>
          <w:i/>
          <w:szCs w:val="28"/>
        </w:rPr>
        <w:t>оздание среды обитания.</w:t>
      </w:r>
      <w:r w:rsidR="008A0330" w:rsidRPr="00845CFA">
        <w:rPr>
          <w:rFonts w:cs="Times New Roman"/>
          <w:szCs w:val="28"/>
        </w:rPr>
        <w:t xml:space="preserve"> Попытки понять, как выбранный объект мог влиять на окружающее пространство, какими предметами себя мог окружать, какое время суток мог выбирать для активных действий – могут дать подсказки для возможного экспонирования готовой реконструкции, создания окружения. Все это помогает создать эффект присутствия для музейного посетителя, вовлечь в некий процесс, историю. </w:t>
      </w:r>
    </w:p>
    <w:p w14:paraId="596A62D5" w14:textId="46755650" w:rsidR="00FD202A" w:rsidRPr="00DD27F8" w:rsidRDefault="00FD202A" w:rsidP="00E214E7">
      <w:pPr>
        <w:spacing w:after="0" w:line="240" w:lineRule="auto"/>
        <w:ind w:firstLine="709"/>
        <w:jc w:val="both"/>
        <w:rPr>
          <w:rFonts w:ascii="Times New Roman" w:hAnsi="Times New Roman" w:cs="Times New Roman"/>
          <w:sz w:val="28"/>
          <w:szCs w:val="28"/>
        </w:rPr>
      </w:pPr>
      <w:r w:rsidRPr="00845CFA">
        <w:rPr>
          <w:rFonts w:cs="Times New Roman"/>
          <w:i/>
          <w:szCs w:val="28"/>
        </w:rPr>
        <w:t xml:space="preserve"> </w:t>
      </w:r>
      <w:r w:rsidRPr="00845CFA">
        <w:rPr>
          <w:rFonts w:ascii="Times New Roman" w:hAnsi="Times New Roman" w:cs="Times New Roman"/>
          <w:sz w:val="28"/>
          <w:szCs w:val="28"/>
          <w:lang w:val="kk-KZ"/>
        </w:rPr>
        <w:t>Для систематизации информации, сопутствующей созданию реконструкции реставраторы опира</w:t>
      </w:r>
      <w:r w:rsidR="008C42EE" w:rsidRPr="00845CFA">
        <w:rPr>
          <w:rFonts w:ascii="Times New Roman" w:hAnsi="Times New Roman" w:cs="Times New Roman"/>
          <w:sz w:val="28"/>
          <w:szCs w:val="28"/>
          <w:lang w:val="kk-KZ"/>
        </w:rPr>
        <w:t>ю</w:t>
      </w:r>
      <w:r w:rsidRPr="00845CFA">
        <w:rPr>
          <w:rFonts w:ascii="Times New Roman" w:hAnsi="Times New Roman" w:cs="Times New Roman"/>
          <w:sz w:val="28"/>
          <w:szCs w:val="28"/>
          <w:lang w:val="kk-KZ"/>
        </w:rPr>
        <w:t>тся</w:t>
      </w:r>
      <w:r w:rsidR="00DD27F8">
        <w:rPr>
          <w:rFonts w:ascii="Times New Roman" w:hAnsi="Times New Roman" w:cs="Times New Roman"/>
          <w:sz w:val="28"/>
          <w:szCs w:val="28"/>
          <w:lang w:val="kk-KZ"/>
        </w:rPr>
        <w:t xml:space="preserve"> и</w:t>
      </w:r>
      <w:r w:rsidRPr="00845CFA">
        <w:rPr>
          <w:rFonts w:ascii="Times New Roman" w:hAnsi="Times New Roman" w:cs="Times New Roman"/>
          <w:sz w:val="28"/>
          <w:szCs w:val="28"/>
          <w:lang w:val="kk-KZ"/>
        </w:rPr>
        <w:t xml:space="preserve"> на культурно-исторический метод, так как выбранный артефакт относится к конкретному историческому периоду. Воссо</w:t>
      </w:r>
      <w:r w:rsidR="00DD27F8">
        <w:rPr>
          <w:rFonts w:ascii="Times New Roman" w:hAnsi="Times New Roman" w:cs="Times New Roman"/>
          <w:sz w:val="28"/>
          <w:szCs w:val="28"/>
          <w:lang w:val="kk-KZ"/>
        </w:rPr>
        <w:t xml:space="preserve">здание исторических артефактов </w:t>
      </w:r>
      <w:r w:rsidRPr="00845CFA">
        <w:rPr>
          <w:rFonts w:ascii="Times New Roman" w:hAnsi="Times New Roman" w:cs="Times New Roman"/>
          <w:sz w:val="28"/>
          <w:szCs w:val="28"/>
          <w:lang w:val="kk-KZ"/>
        </w:rPr>
        <w:t>но</w:t>
      </w:r>
      <w:r w:rsidR="00DD27F8">
        <w:rPr>
          <w:rFonts w:ascii="Times New Roman" w:hAnsi="Times New Roman" w:cs="Times New Roman"/>
          <w:sz w:val="28"/>
          <w:szCs w:val="28"/>
          <w:lang w:val="kk-KZ"/>
        </w:rPr>
        <w:t>сит междисциплинарный характер</w:t>
      </w:r>
      <w:r w:rsidRPr="00845CFA">
        <w:rPr>
          <w:rFonts w:ascii="Times New Roman" w:hAnsi="Times New Roman" w:cs="Times New Roman"/>
          <w:sz w:val="28"/>
          <w:szCs w:val="28"/>
          <w:lang w:val="kk-KZ"/>
        </w:rPr>
        <w:t>.</w:t>
      </w:r>
      <w:r w:rsidR="00DD27F8">
        <w:rPr>
          <w:rFonts w:ascii="Times New Roman" w:hAnsi="Times New Roman" w:cs="Times New Roman"/>
          <w:sz w:val="28"/>
          <w:szCs w:val="28"/>
          <w:lang w:val="kk-KZ"/>
        </w:rPr>
        <w:t xml:space="preserve"> Ярко важность междисциплинарного подхода показана в работе автора в составе большой команды над деревянной шкатулкой из могильника Урысай-2, исследованного археологом Я.А. Лукпановой в 2021 году. Работа ещё не окончена, но результаты привлечения различных специалистов уже видны, и обещают новые яркие открытия </w:t>
      </w:r>
      <w:r w:rsidR="00DD27F8" w:rsidRPr="00DD27F8">
        <w:rPr>
          <w:rFonts w:ascii="Times New Roman" w:hAnsi="Times New Roman" w:cs="Times New Roman"/>
          <w:sz w:val="28"/>
          <w:szCs w:val="28"/>
        </w:rPr>
        <w:t>[</w:t>
      </w:r>
      <w:r w:rsidR="00917C26">
        <w:rPr>
          <w:rFonts w:ascii="Times New Roman" w:hAnsi="Times New Roman" w:cs="Times New Roman"/>
          <w:sz w:val="28"/>
          <w:szCs w:val="28"/>
        </w:rPr>
        <w:t>195</w:t>
      </w:r>
      <w:r w:rsidR="00DD27F8" w:rsidRPr="00DD27F8">
        <w:rPr>
          <w:rFonts w:ascii="Times New Roman" w:hAnsi="Times New Roman" w:cs="Times New Roman"/>
          <w:sz w:val="28"/>
          <w:szCs w:val="28"/>
        </w:rPr>
        <w:t>].</w:t>
      </w:r>
    </w:p>
    <w:p w14:paraId="7F2F4049" w14:textId="1B9521C4" w:rsidR="008A0330" w:rsidRDefault="008A0330" w:rsidP="00E214E7">
      <w:pPr>
        <w:pStyle w:val="a9"/>
        <w:ind w:firstLine="709"/>
        <w:rPr>
          <w:rFonts w:cs="Times New Roman"/>
          <w:szCs w:val="28"/>
        </w:rPr>
      </w:pPr>
      <w:r w:rsidRPr="00845CFA">
        <w:rPr>
          <w:rFonts w:cs="Times New Roman"/>
          <w:szCs w:val="28"/>
        </w:rPr>
        <w:t xml:space="preserve">Ниже представлены методы разработки и создания реконструкций на примере некоторых проведенных работ. Учитывая многокомпонентность и </w:t>
      </w:r>
      <w:proofErr w:type="spellStart"/>
      <w:r w:rsidRPr="00845CFA">
        <w:rPr>
          <w:rFonts w:cs="Times New Roman"/>
          <w:szCs w:val="28"/>
        </w:rPr>
        <w:t>междисциплинарность</w:t>
      </w:r>
      <w:proofErr w:type="spellEnd"/>
      <w:r w:rsidRPr="00845CFA">
        <w:rPr>
          <w:rFonts w:cs="Times New Roman"/>
          <w:szCs w:val="28"/>
        </w:rPr>
        <w:t xml:space="preserve"> подходов, многие работы будут описаны, начиная с их обнаружения, консервации и реставрации. </w:t>
      </w:r>
    </w:p>
    <w:p w14:paraId="2726BF89" w14:textId="77777777" w:rsidR="002E4AB0" w:rsidRDefault="002E4AB0" w:rsidP="00E214E7">
      <w:pPr>
        <w:pStyle w:val="a9"/>
        <w:ind w:firstLine="709"/>
        <w:rPr>
          <w:rFonts w:cs="Times New Roman"/>
          <w:szCs w:val="28"/>
        </w:rPr>
      </w:pPr>
    </w:p>
    <w:p w14:paraId="73C34941" w14:textId="13A88E93" w:rsidR="004233C8" w:rsidRPr="00E214E7" w:rsidRDefault="00E214E7" w:rsidP="00E214E7">
      <w:pPr>
        <w:pStyle w:val="3"/>
        <w:numPr>
          <w:ilvl w:val="0"/>
          <w:numId w:val="0"/>
        </w:numPr>
        <w:ind w:left="709"/>
        <w:rPr>
          <w:i w:val="0"/>
        </w:rPr>
      </w:pPr>
      <w:r w:rsidRPr="00E214E7">
        <w:rPr>
          <w:rStyle w:val="a6"/>
          <w:i w:val="0"/>
          <w:lang w:val="kk-KZ"/>
        </w:rPr>
        <w:lastRenderedPageBreak/>
        <w:t>2.</w:t>
      </w:r>
      <w:r w:rsidR="008A7A9B">
        <w:rPr>
          <w:rStyle w:val="a6"/>
          <w:i w:val="0"/>
          <w:lang w:val="kk-KZ"/>
        </w:rPr>
        <w:t>3</w:t>
      </w:r>
      <w:r w:rsidRPr="00E214E7">
        <w:rPr>
          <w:rStyle w:val="a6"/>
          <w:i w:val="0"/>
          <w:lang w:val="kk-KZ"/>
        </w:rPr>
        <w:t xml:space="preserve">.1 </w:t>
      </w:r>
      <w:r w:rsidRPr="002954B2">
        <w:rPr>
          <w:b w:val="0"/>
          <w:i w:val="0"/>
        </w:rPr>
        <w:t xml:space="preserve">Комплексная реконструкция </w:t>
      </w:r>
      <w:proofErr w:type="spellStart"/>
      <w:r w:rsidRPr="002954B2">
        <w:rPr>
          <w:b w:val="0"/>
          <w:i w:val="0"/>
        </w:rPr>
        <w:t>Берелских</w:t>
      </w:r>
      <w:proofErr w:type="spellEnd"/>
      <w:r w:rsidRPr="002954B2">
        <w:rPr>
          <w:b w:val="0"/>
          <w:i w:val="0"/>
        </w:rPr>
        <w:t xml:space="preserve"> памятников</w:t>
      </w:r>
    </w:p>
    <w:p w14:paraId="4CE1FD1B" w14:textId="702AD1F6" w:rsidR="00DC35D3" w:rsidRPr="00845CFA" w:rsidRDefault="00925D66" w:rsidP="00E214E7">
      <w:pPr>
        <w:pStyle w:val="a9"/>
        <w:ind w:firstLine="709"/>
        <w:rPr>
          <w:rFonts w:cs="Times New Roman"/>
          <w:szCs w:val="28"/>
        </w:rPr>
      </w:pPr>
      <w:r w:rsidRPr="00845CFA">
        <w:rPr>
          <w:rFonts w:cs="Times New Roman"/>
          <w:szCs w:val="28"/>
        </w:rPr>
        <w:t xml:space="preserve">Находка происходит из раскопок кургана №11 могильника Берел, исследованного </w:t>
      </w:r>
      <w:r w:rsidR="00DC35D3" w:rsidRPr="00845CFA">
        <w:rPr>
          <w:rFonts w:cs="Times New Roman"/>
          <w:szCs w:val="28"/>
        </w:rPr>
        <w:t xml:space="preserve">в 1998–1999 гг. Исследованиями </w:t>
      </w:r>
      <w:r w:rsidR="00874D3B" w:rsidRPr="00845CFA">
        <w:rPr>
          <w:rFonts w:cs="Times New Roman"/>
          <w:szCs w:val="28"/>
        </w:rPr>
        <w:t>з</w:t>
      </w:r>
      <w:r w:rsidR="00DC35D3" w:rsidRPr="00845CFA">
        <w:rPr>
          <w:rFonts w:cs="Times New Roman"/>
          <w:szCs w:val="28"/>
        </w:rPr>
        <w:t xml:space="preserve">анималась международная </w:t>
      </w:r>
      <w:r w:rsidR="00D558A1" w:rsidRPr="00845CFA">
        <w:rPr>
          <w:rFonts w:cs="Times New Roman"/>
          <w:szCs w:val="28"/>
        </w:rPr>
        <w:t>казахско-французская</w:t>
      </w:r>
      <w:r w:rsidR="00DC35D3" w:rsidRPr="00845CFA">
        <w:rPr>
          <w:rFonts w:cs="Times New Roman"/>
          <w:szCs w:val="28"/>
        </w:rPr>
        <w:t xml:space="preserve"> экспедиция</w:t>
      </w:r>
      <w:r w:rsidR="00874D3B" w:rsidRPr="00845CFA">
        <w:rPr>
          <w:rFonts w:cs="Times New Roman"/>
          <w:szCs w:val="28"/>
        </w:rPr>
        <w:t xml:space="preserve"> (Французская археологическая миссия в Центральной Азии Министерства иностранных дел, итальянский Национальный центр научных исследований </w:t>
      </w:r>
      <w:proofErr w:type="spellStart"/>
      <w:r w:rsidR="00874D3B" w:rsidRPr="00845CFA">
        <w:rPr>
          <w:rFonts w:cs="Times New Roman"/>
          <w:szCs w:val="28"/>
        </w:rPr>
        <w:t>Centro</w:t>
      </w:r>
      <w:proofErr w:type="spellEnd"/>
      <w:r w:rsidR="00874D3B" w:rsidRPr="00845CFA">
        <w:rPr>
          <w:rFonts w:cs="Times New Roman"/>
          <w:szCs w:val="28"/>
        </w:rPr>
        <w:t xml:space="preserve"> </w:t>
      </w:r>
      <w:proofErr w:type="spellStart"/>
      <w:r w:rsidR="00874D3B" w:rsidRPr="00845CFA">
        <w:rPr>
          <w:rFonts w:cs="Times New Roman"/>
          <w:szCs w:val="28"/>
        </w:rPr>
        <w:t>Studi</w:t>
      </w:r>
      <w:proofErr w:type="spellEnd"/>
      <w:r w:rsidR="00874D3B" w:rsidRPr="00845CFA">
        <w:rPr>
          <w:rFonts w:cs="Times New Roman"/>
          <w:szCs w:val="28"/>
        </w:rPr>
        <w:t xml:space="preserve"> </w:t>
      </w:r>
      <w:proofErr w:type="spellStart"/>
      <w:r w:rsidR="00874D3B" w:rsidRPr="00845CFA">
        <w:rPr>
          <w:rFonts w:cs="Times New Roman"/>
          <w:szCs w:val="28"/>
        </w:rPr>
        <w:t>Ricerche</w:t>
      </w:r>
      <w:proofErr w:type="spellEnd"/>
      <w:r w:rsidR="00874D3B" w:rsidRPr="00845CFA">
        <w:rPr>
          <w:rFonts w:cs="Times New Roman"/>
          <w:szCs w:val="28"/>
        </w:rPr>
        <w:t xml:space="preserve"> </w:t>
      </w:r>
      <w:proofErr w:type="spellStart"/>
      <w:r w:rsidR="00874D3B" w:rsidRPr="00845CFA">
        <w:rPr>
          <w:rFonts w:cs="Times New Roman"/>
          <w:szCs w:val="28"/>
        </w:rPr>
        <w:t>Ligabue</w:t>
      </w:r>
      <w:proofErr w:type="spellEnd"/>
      <w:r w:rsidR="00874D3B" w:rsidRPr="00845CFA">
        <w:rPr>
          <w:rFonts w:cs="Times New Roman"/>
          <w:szCs w:val="28"/>
        </w:rPr>
        <w:t xml:space="preserve">, и казахстанский Институт археологии имени </w:t>
      </w:r>
      <w:proofErr w:type="spellStart"/>
      <w:r w:rsidR="00874D3B" w:rsidRPr="00845CFA">
        <w:rPr>
          <w:rFonts w:cs="Times New Roman"/>
          <w:szCs w:val="28"/>
        </w:rPr>
        <w:t>Маргулана</w:t>
      </w:r>
      <w:proofErr w:type="spellEnd"/>
      <w:r w:rsidR="00874D3B" w:rsidRPr="00845CFA">
        <w:rPr>
          <w:rFonts w:cs="Times New Roman"/>
          <w:szCs w:val="28"/>
        </w:rPr>
        <w:t>) под руководством З.</w:t>
      </w:r>
      <w:r w:rsidR="00E214E7">
        <w:rPr>
          <w:rFonts w:cs="Times New Roman"/>
          <w:szCs w:val="28"/>
        </w:rPr>
        <w:t> </w:t>
      </w:r>
      <w:proofErr w:type="spellStart"/>
      <w:r w:rsidR="00874D3B" w:rsidRPr="00845CFA">
        <w:rPr>
          <w:rFonts w:cs="Times New Roman"/>
          <w:szCs w:val="28"/>
        </w:rPr>
        <w:t>Самашева</w:t>
      </w:r>
      <w:proofErr w:type="spellEnd"/>
      <w:r w:rsidR="00874D3B" w:rsidRPr="00845CFA">
        <w:rPr>
          <w:rFonts w:cs="Times New Roman"/>
          <w:szCs w:val="28"/>
        </w:rPr>
        <w:t xml:space="preserve"> и А.</w:t>
      </w:r>
      <w:r w:rsidR="00E73AB3">
        <w:rPr>
          <w:rFonts w:cs="Times New Roman"/>
          <w:szCs w:val="28"/>
        </w:rPr>
        <w:t>˗</w:t>
      </w:r>
      <w:r w:rsidR="00874D3B" w:rsidRPr="00845CFA">
        <w:rPr>
          <w:rFonts w:cs="Times New Roman"/>
          <w:szCs w:val="28"/>
        </w:rPr>
        <w:t>П.</w:t>
      </w:r>
      <w:r w:rsidR="00E73AB3">
        <w:rPr>
          <w:rFonts w:cs="Times New Roman"/>
          <w:szCs w:val="28"/>
        </w:rPr>
        <w:t> </w:t>
      </w:r>
      <w:proofErr w:type="spellStart"/>
      <w:r w:rsidR="00874D3B" w:rsidRPr="00845CFA">
        <w:rPr>
          <w:rFonts w:cs="Times New Roman"/>
          <w:szCs w:val="28"/>
        </w:rPr>
        <w:t>Франкфора</w:t>
      </w:r>
      <w:proofErr w:type="spellEnd"/>
      <w:r w:rsidR="00874D3B" w:rsidRPr="00845CFA">
        <w:rPr>
          <w:rFonts w:cs="Times New Roman"/>
          <w:szCs w:val="28"/>
        </w:rPr>
        <w:t xml:space="preserve"> </w:t>
      </w:r>
      <w:r w:rsidR="007048A2" w:rsidRPr="00845CFA">
        <w:rPr>
          <w:rFonts w:cs="Times New Roman"/>
          <w:szCs w:val="28"/>
        </w:rPr>
        <w:t>[</w:t>
      </w:r>
      <w:r w:rsidR="002E4AB0">
        <w:rPr>
          <w:rFonts w:cs="Times New Roman"/>
          <w:szCs w:val="28"/>
        </w:rPr>
        <w:t>69, р. 775-805</w:t>
      </w:r>
      <w:r w:rsidR="00702F5C" w:rsidRPr="00845CFA">
        <w:rPr>
          <w:rFonts w:cs="Times New Roman"/>
          <w:szCs w:val="28"/>
        </w:rPr>
        <w:t>]</w:t>
      </w:r>
      <w:r w:rsidR="00874D3B" w:rsidRPr="00845CFA">
        <w:rPr>
          <w:rFonts w:cs="Times New Roman"/>
          <w:szCs w:val="28"/>
        </w:rPr>
        <w:t xml:space="preserve">. </w:t>
      </w:r>
    </w:p>
    <w:p w14:paraId="5BF8D711" w14:textId="7E2A4987" w:rsidR="00305D2F" w:rsidRPr="00845CFA" w:rsidRDefault="00925D66" w:rsidP="00E214E7">
      <w:pPr>
        <w:pStyle w:val="a9"/>
        <w:ind w:firstLine="709"/>
        <w:rPr>
          <w:rFonts w:cs="Times New Roman"/>
          <w:szCs w:val="28"/>
        </w:rPr>
      </w:pPr>
      <w:r w:rsidRPr="00845CFA">
        <w:rPr>
          <w:rFonts w:cs="Times New Roman"/>
          <w:szCs w:val="28"/>
        </w:rPr>
        <w:t>Могильник Берел, расположенный в Казахском Алтае, является своеобразным сакральным местом обит</w:t>
      </w:r>
      <w:r w:rsidR="00305D2F" w:rsidRPr="00845CFA">
        <w:rPr>
          <w:rFonts w:cs="Times New Roman"/>
          <w:szCs w:val="28"/>
        </w:rPr>
        <w:t>авшего здесь в IV–III вв. до н.э. населения. Первоначально предполагалось, что к</w:t>
      </w:r>
      <w:r w:rsidRPr="00845CFA">
        <w:rPr>
          <w:rFonts w:cs="Times New Roman"/>
          <w:szCs w:val="28"/>
        </w:rPr>
        <w:t xml:space="preserve">онструкция каменного кургана обеспечила формирование </w:t>
      </w:r>
      <w:proofErr w:type="spellStart"/>
      <w:r w:rsidRPr="00845CFA">
        <w:rPr>
          <w:rFonts w:cs="Times New Roman"/>
          <w:szCs w:val="28"/>
        </w:rPr>
        <w:t>подкурганной</w:t>
      </w:r>
      <w:proofErr w:type="spellEnd"/>
      <w:r w:rsidRPr="00845CFA">
        <w:rPr>
          <w:rFonts w:cs="Times New Roman"/>
          <w:szCs w:val="28"/>
        </w:rPr>
        <w:t xml:space="preserve"> мерзлоты, </w:t>
      </w:r>
      <w:r w:rsidR="00215AEF" w:rsidRPr="00845CFA">
        <w:rPr>
          <w:rFonts w:cs="Times New Roman"/>
          <w:szCs w:val="28"/>
        </w:rPr>
        <w:t>а</w:t>
      </w:r>
      <w:r w:rsidRPr="00845CFA">
        <w:rPr>
          <w:rFonts w:cs="Times New Roman"/>
          <w:szCs w:val="28"/>
        </w:rPr>
        <w:t xml:space="preserve"> ограбление кургана</w:t>
      </w:r>
      <w:r w:rsidR="002439AA" w:rsidRPr="00845CFA">
        <w:rPr>
          <w:rFonts w:cs="Times New Roman"/>
          <w:szCs w:val="28"/>
        </w:rPr>
        <w:t xml:space="preserve"> ещё </w:t>
      </w:r>
      <w:r w:rsidRPr="00845CFA">
        <w:rPr>
          <w:rFonts w:cs="Times New Roman"/>
          <w:szCs w:val="28"/>
        </w:rPr>
        <w:t>в древности нарушило температурно-влажностный режим внутри погребальной камеры</w:t>
      </w:r>
      <w:r w:rsidR="007F5765" w:rsidRPr="00845CFA">
        <w:rPr>
          <w:rFonts w:cs="Times New Roman"/>
          <w:szCs w:val="28"/>
        </w:rPr>
        <w:t>, и способствовало таянию льда</w:t>
      </w:r>
      <w:r w:rsidRPr="00845CFA">
        <w:rPr>
          <w:rFonts w:cs="Times New Roman"/>
          <w:szCs w:val="28"/>
        </w:rPr>
        <w:t xml:space="preserve">. </w:t>
      </w:r>
      <w:r w:rsidR="00305D2F" w:rsidRPr="00845CFA">
        <w:rPr>
          <w:rFonts w:cs="Times New Roman"/>
          <w:szCs w:val="28"/>
        </w:rPr>
        <w:t xml:space="preserve">Однако, </w:t>
      </w:r>
      <w:r w:rsidR="00A40EAA" w:rsidRPr="00845CFA">
        <w:rPr>
          <w:rFonts w:cs="Times New Roman"/>
          <w:szCs w:val="28"/>
        </w:rPr>
        <w:t xml:space="preserve">стоит отметить, что </w:t>
      </w:r>
      <w:r w:rsidR="00305D2F" w:rsidRPr="00845CFA">
        <w:rPr>
          <w:rFonts w:cs="Times New Roman"/>
          <w:szCs w:val="28"/>
        </w:rPr>
        <w:t xml:space="preserve">результаты повторных раскопок </w:t>
      </w:r>
      <w:r w:rsidR="00A40EAA" w:rsidRPr="00845CFA">
        <w:rPr>
          <w:rFonts w:cs="Times New Roman"/>
          <w:szCs w:val="28"/>
        </w:rPr>
        <w:t xml:space="preserve">подобного «замороженного» кургана </w:t>
      </w:r>
      <w:r w:rsidR="00215AEF" w:rsidRPr="00845CFA">
        <w:rPr>
          <w:rFonts w:cs="Times New Roman"/>
          <w:szCs w:val="28"/>
        </w:rPr>
        <w:t>№</w:t>
      </w:r>
      <w:r w:rsidR="00A40EAA" w:rsidRPr="00845CFA">
        <w:rPr>
          <w:rFonts w:cs="Times New Roman"/>
          <w:szCs w:val="28"/>
        </w:rPr>
        <w:t xml:space="preserve">5 могильника </w:t>
      </w:r>
      <w:proofErr w:type="spellStart"/>
      <w:r w:rsidR="00A40EAA" w:rsidRPr="00845CFA">
        <w:rPr>
          <w:rFonts w:cs="Times New Roman"/>
          <w:szCs w:val="28"/>
        </w:rPr>
        <w:t>Пазырык</w:t>
      </w:r>
      <w:proofErr w:type="spellEnd"/>
      <w:r w:rsidR="00A40EAA" w:rsidRPr="00845CFA">
        <w:rPr>
          <w:rFonts w:cs="Times New Roman"/>
          <w:szCs w:val="28"/>
        </w:rPr>
        <w:t xml:space="preserve"> </w:t>
      </w:r>
      <w:r w:rsidR="00414C3A" w:rsidRPr="00845CFA">
        <w:rPr>
          <w:rFonts w:cs="Times New Roman"/>
          <w:szCs w:val="28"/>
        </w:rPr>
        <w:t xml:space="preserve">ставят вопрос о пересмотре природы формирования </w:t>
      </w:r>
      <w:proofErr w:type="spellStart"/>
      <w:r w:rsidR="00414C3A" w:rsidRPr="00845CFA">
        <w:rPr>
          <w:rFonts w:cs="Times New Roman"/>
          <w:szCs w:val="28"/>
        </w:rPr>
        <w:t>подкурганной</w:t>
      </w:r>
      <w:proofErr w:type="spellEnd"/>
      <w:r w:rsidR="00414C3A" w:rsidRPr="00845CFA">
        <w:rPr>
          <w:rFonts w:cs="Times New Roman"/>
          <w:szCs w:val="28"/>
        </w:rPr>
        <w:t xml:space="preserve"> мерзлоты</w:t>
      </w:r>
      <w:r w:rsidR="00215AEF" w:rsidRPr="00845CFA">
        <w:rPr>
          <w:rFonts w:cs="Times New Roman"/>
          <w:szCs w:val="28"/>
        </w:rPr>
        <w:t xml:space="preserve">. Пятый </w:t>
      </w:r>
      <w:proofErr w:type="spellStart"/>
      <w:r w:rsidR="00215AEF" w:rsidRPr="00845CFA">
        <w:rPr>
          <w:rFonts w:cs="Times New Roman"/>
          <w:szCs w:val="28"/>
        </w:rPr>
        <w:t>Пазырыкский</w:t>
      </w:r>
      <w:proofErr w:type="spellEnd"/>
      <w:r w:rsidR="00215AEF" w:rsidRPr="00845CFA">
        <w:rPr>
          <w:rFonts w:cs="Times New Roman"/>
          <w:szCs w:val="28"/>
        </w:rPr>
        <w:t xml:space="preserve"> курган был впервые исследован в 1949 году С.И.</w:t>
      </w:r>
      <w:r w:rsidR="00E73AB3">
        <w:rPr>
          <w:rFonts w:cs="Times New Roman"/>
          <w:szCs w:val="28"/>
        </w:rPr>
        <w:t> </w:t>
      </w:r>
      <w:r w:rsidR="00215AEF" w:rsidRPr="00845CFA">
        <w:rPr>
          <w:rFonts w:cs="Times New Roman"/>
          <w:szCs w:val="28"/>
        </w:rPr>
        <w:t>Руденко [</w:t>
      </w:r>
      <w:r w:rsidR="00917C26">
        <w:rPr>
          <w:rFonts w:cs="Times New Roman"/>
          <w:szCs w:val="28"/>
        </w:rPr>
        <w:t>196</w:t>
      </w:r>
      <w:r w:rsidR="00215AEF" w:rsidRPr="00845CFA">
        <w:rPr>
          <w:rFonts w:cs="Times New Roman"/>
          <w:szCs w:val="28"/>
        </w:rPr>
        <w:t>]. Повторное исследование проводилось в 2017</w:t>
      </w:r>
      <w:r w:rsidR="00414C3A" w:rsidRPr="00845CFA">
        <w:rPr>
          <w:rFonts w:cs="Times New Roman"/>
          <w:szCs w:val="28"/>
        </w:rPr>
        <w:t>–</w:t>
      </w:r>
      <w:r w:rsidR="00215AEF" w:rsidRPr="00845CFA">
        <w:rPr>
          <w:rFonts w:cs="Times New Roman"/>
          <w:szCs w:val="28"/>
        </w:rPr>
        <w:t xml:space="preserve">2019 годах </w:t>
      </w:r>
      <w:r w:rsidR="00B01CB8" w:rsidRPr="00845CFA">
        <w:rPr>
          <w:rFonts w:cs="Times New Roman"/>
          <w:szCs w:val="28"/>
        </w:rPr>
        <w:t>совместной экспедицией Горно-Алтайского государственного университета и Государственного Эрмитажа [</w:t>
      </w:r>
      <w:r w:rsidR="00917C26">
        <w:rPr>
          <w:rFonts w:cs="Times New Roman"/>
          <w:szCs w:val="28"/>
        </w:rPr>
        <w:t>197</w:t>
      </w:r>
      <w:r w:rsidR="00B01CB8" w:rsidRPr="00845CFA">
        <w:rPr>
          <w:rFonts w:cs="Times New Roman"/>
          <w:szCs w:val="28"/>
        </w:rPr>
        <w:t>], и</w:t>
      </w:r>
      <w:r w:rsidR="00B01CB8" w:rsidRPr="00845CFA">
        <w:rPr>
          <w:rFonts w:cs="Times New Roman"/>
          <w:szCs w:val="28"/>
          <w:lang w:val="kk-KZ"/>
        </w:rPr>
        <w:t xml:space="preserve"> несмотря на наличие </w:t>
      </w:r>
      <w:r w:rsidR="00414C3A" w:rsidRPr="00845CFA">
        <w:rPr>
          <w:rFonts w:cs="Times New Roman"/>
          <w:szCs w:val="28"/>
          <w:lang w:val="kk-KZ"/>
        </w:rPr>
        <w:t xml:space="preserve">глубокой </w:t>
      </w:r>
      <w:r w:rsidR="00B01CB8" w:rsidRPr="00845CFA">
        <w:rPr>
          <w:rFonts w:cs="Times New Roman"/>
          <w:szCs w:val="28"/>
          <w:lang w:val="kk-KZ"/>
        </w:rPr>
        <w:t xml:space="preserve">воронки </w:t>
      </w:r>
      <w:r w:rsidR="00414C3A" w:rsidRPr="00845CFA">
        <w:rPr>
          <w:rFonts w:cs="Times New Roman"/>
          <w:szCs w:val="28"/>
          <w:lang w:val="kk-KZ"/>
        </w:rPr>
        <w:t xml:space="preserve">в центре кургана, </w:t>
      </w:r>
      <w:r w:rsidR="00414C3A" w:rsidRPr="00845CFA">
        <w:rPr>
          <w:rFonts w:cs="Times New Roman"/>
          <w:szCs w:val="28"/>
        </w:rPr>
        <w:t>исследователями</w:t>
      </w:r>
      <w:r w:rsidR="00B01CB8" w:rsidRPr="00845CFA">
        <w:rPr>
          <w:rFonts w:cs="Times New Roman"/>
          <w:szCs w:val="28"/>
        </w:rPr>
        <w:t xml:space="preserve"> обнаружена линза мерзлоты, образовавшаяся </w:t>
      </w:r>
      <w:r w:rsidR="007F5765" w:rsidRPr="00845CFA">
        <w:rPr>
          <w:rFonts w:cs="Times New Roman"/>
          <w:szCs w:val="28"/>
        </w:rPr>
        <w:t xml:space="preserve">повторно, </w:t>
      </w:r>
      <w:r w:rsidR="00B01CB8" w:rsidRPr="00845CFA">
        <w:rPr>
          <w:rFonts w:cs="Times New Roman"/>
          <w:szCs w:val="28"/>
        </w:rPr>
        <w:t>с момента первых раскопок</w:t>
      </w:r>
      <w:r w:rsidR="00414C3A" w:rsidRPr="00845CFA">
        <w:rPr>
          <w:rFonts w:cs="Times New Roman"/>
          <w:szCs w:val="28"/>
        </w:rPr>
        <w:t xml:space="preserve"> в 1949 году, то есть, по прошествии 68</w:t>
      </w:r>
      <w:r w:rsidR="00E214E7">
        <w:rPr>
          <w:rFonts w:cs="Times New Roman"/>
          <w:szCs w:val="28"/>
        </w:rPr>
        <w:t> </w:t>
      </w:r>
      <w:r w:rsidR="00414C3A" w:rsidRPr="00845CFA">
        <w:rPr>
          <w:rFonts w:cs="Times New Roman"/>
          <w:szCs w:val="28"/>
        </w:rPr>
        <w:t>лет [</w:t>
      </w:r>
      <w:r w:rsidR="00917C26">
        <w:rPr>
          <w:rFonts w:cs="Times New Roman"/>
          <w:szCs w:val="28"/>
        </w:rPr>
        <w:t>198</w:t>
      </w:r>
      <w:r w:rsidR="00414C3A" w:rsidRPr="00845CFA">
        <w:rPr>
          <w:rFonts w:cs="Times New Roman"/>
          <w:szCs w:val="28"/>
        </w:rPr>
        <w:t>]</w:t>
      </w:r>
      <w:r w:rsidR="00B01CB8" w:rsidRPr="00845CFA">
        <w:rPr>
          <w:rFonts w:cs="Times New Roman"/>
          <w:szCs w:val="28"/>
        </w:rPr>
        <w:t xml:space="preserve">.  </w:t>
      </w:r>
    </w:p>
    <w:p w14:paraId="39237224" w14:textId="558D5FA5" w:rsidR="00925D66" w:rsidRPr="00845CFA" w:rsidRDefault="00925D66" w:rsidP="00E214E7">
      <w:pPr>
        <w:pStyle w:val="a9"/>
        <w:ind w:firstLine="709"/>
        <w:rPr>
          <w:rFonts w:cs="Times New Roman"/>
          <w:szCs w:val="28"/>
        </w:rPr>
      </w:pPr>
      <w:r w:rsidRPr="00845CFA">
        <w:rPr>
          <w:rFonts w:cs="Times New Roman"/>
          <w:szCs w:val="28"/>
        </w:rPr>
        <w:t>Т</w:t>
      </w:r>
      <w:r w:rsidR="00F51738" w:rsidRPr="00845CFA">
        <w:rPr>
          <w:rFonts w:cs="Times New Roman"/>
          <w:szCs w:val="28"/>
        </w:rPr>
        <w:t>ак или иначе</w:t>
      </w:r>
      <w:r w:rsidRPr="00845CFA">
        <w:rPr>
          <w:rFonts w:cs="Times New Roman"/>
          <w:szCs w:val="28"/>
        </w:rPr>
        <w:t>, процессы распада и деструкции органических материалов протекали</w:t>
      </w:r>
      <w:r w:rsidR="00F51738" w:rsidRPr="00845CFA">
        <w:rPr>
          <w:rFonts w:cs="Times New Roman"/>
          <w:szCs w:val="28"/>
        </w:rPr>
        <w:t xml:space="preserve"> в частично замёрзшем </w:t>
      </w:r>
      <w:proofErr w:type="spellStart"/>
      <w:r w:rsidR="00F51738" w:rsidRPr="00845CFA">
        <w:rPr>
          <w:rFonts w:cs="Times New Roman"/>
          <w:szCs w:val="28"/>
        </w:rPr>
        <w:t>берелском</w:t>
      </w:r>
      <w:proofErr w:type="spellEnd"/>
      <w:r w:rsidR="00F51738" w:rsidRPr="00845CFA">
        <w:rPr>
          <w:rFonts w:cs="Times New Roman"/>
          <w:szCs w:val="28"/>
        </w:rPr>
        <w:t xml:space="preserve"> кургане</w:t>
      </w:r>
      <w:r w:rsidRPr="00845CFA">
        <w:rPr>
          <w:rFonts w:cs="Times New Roman"/>
          <w:szCs w:val="28"/>
        </w:rPr>
        <w:t xml:space="preserve"> медленнее, чем в обычных курганах, и до нас дошли редко сохраняющиеся предметы из</w:t>
      </w:r>
      <w:r w:rsidR="00F51738" w:rsidRPr="00845CFA">
        <w:rPr>
          <w:rFonts w:cs="Times New Roman"/>
          <w:szCs w:val="28"/>
        </w:rPr>
        <w:t xml:space="preserve"> органики – </w:t>
      </w:r>
      <w:r w:rsidRPr="00845CFA">
        <w:rPr>
          <w:rFonts w:cs="Times New Roman"/>
          <w:szCs w:val="28"/>
        </w:rPr>
        <w:t xml:space="preserve">дерева и текстиля. </w:t>
      </w:r>
    </w:p>
    <w:p w14:paraId="1FDE9A89" w14:textId="2031DE8C" w:rsidR="00925D66" w:rsidRDefault="00925D66" w:rsidP="00E214E7">
      <w:pPr>
        <w:pStyle w:val="a9"/>
        <w:ind w:firstLine="709"/>
        <w:rPr>
          <w:rFonts w:cs="Times New Roman"/>
          <w:szCs w:val="28"/>
        </w:rPr>
      </w:pPr>
      <w:r w:rsidRPr="00845CFA">
        <w:rPr>
          <w:rFonts w:cs="Times New Roman"/>
          <w:szCs w:val="28"/>
        </w:rPr>
        <w:t xml:space="preserve">В погребальной камере находились сруб с колодой и останками людей в ней, а рядом со срубом расположилось захоронение 13 оседланных лошадей в парадном убранстве. Лошади были размещены в два яруса, разделенных слоями бересты. Вследствие </w:t>
      </w:r>
      <w:proofErr w:type="spellStart"/>
      <w:r w:rsidRPr="00845CFA">
        <w:rPr>
          <w:rFonts w:cs="Times New Roman"/>
          <w:szCs w:val="28"/>
        </w:rPr>
        <w:t>археологизации</w:t>
      </w:r>
      <w:proofErr w:type="spellEnd"/>
      <w:r w:rsidRPr="00845CFA">
        <w:rPr>
          <w:rFonts w:cs="Times New Roman"/>
          <w:szCs w:val="28"/>
        </w:rPr>
        <w:t xml:space="preserve"> захоронение лошадей подверглось давлению грунта, заполнившего погребальную яму. В связи с этим, лошади двух ярусов оказались спрессованными в плотный слой, значительно меньшей толщины, чем до </w:t>
      </w:r>
      <w:proofErr w:type="spellStart"/>
      <w:r w:rsidRPr="00845CFA">
        <w:rPr>
          <w:rFonts w:cs="Times New Roman"/>
          <w:szCs w:val="28"/>
        </w:rPr>
        <w:t>археологизации</w:t>
      </w:r>
      <w:proofErr w:type="spellEnd"/>
      <w:r w:rsidRPr="00845CFA">
        <w:rPr>
          <w:rFonts w:cs="Times New Roman"/>
          <w:szCs w:val="28"/>
        </w:rPr>
        <w:t xml:space="preserve"> – не более полуметра. Извлекать такой слой целиком не представлялось возможным, а разбирать его на месте заняло бы слишком много времени. К тому же, деградированное, переувлажненное состояние находок, составляющих единый конгломерат с останками лошадей, их шкурами и даже мясом, требовало особых условий для их разбора и консервации. Учитывая все вышеизложенное, было решено разделить захоронение лошадей на блоки, и извлечь их один за другим, со всем содержимым. Каждый блок был</w:t>
      </w:r>
      <w:r w:rsidR="00167895" w:rsidRPr="00845CFA">
        <w:rPr>
          <w:rFonts w:cs="Times New Roman"/>
          <w:szCs w:val="28"/>
        </w:rPr>
        <w:t xml:space="preserve"> промаркирован,</w:t>
      </w:r>
      <w:r w:rsidRPr="00845CFA">
        <w:rPr>
          <w:rFonts w:cs="Times New Roman"/>
          <w:szCs w:val="28"/>
        </w:rPr>
        <w:t xml:space="preserve"> тщательно упакован, и перенесен в мобильный рефрижератор, для сохранения сложившегося внутри могилы микроклимата, и последующей длительной транспортировки в лабораторию Крыма Алтынбекова. Размеры блоков варьировались и доходили до 1 квадратного метра. </w:t>
      </w:r>
    </w:p>
    <w:p w14:paraId="349C40B6" w14:textId="1E99018A" w:rsidR="00757B83" w:rsidRPr="00845CFA" w:rsidRDefault="00757B83" w:rsidP="00E214E7">
      <w:pPr>
        <w:pStyle w:val="a9"/>
        <w:ind w:firstLine="709"/>
        <w:rPr>
          <w:rFonts w:cs="Times New Roman"/>
          <w:szCs w:val="28"/>
        </w:rPr>
      </w:pPr>
      <w:r>
        <w:rPr>
          <w:rFonts w:cs="Times New Roman"/>
          <w:szCs w:val="28"/>
        </w:rPr>
        <w:lastRenderedPageBreak/>
        <w:t xml:space="preserve">В процессе исследования как в кургане, так и в лабораторных условиях, проводились различные анализы, проясняющие картину, но иногда и ставящие новые вопросы. В том числе проведены </w:t>
      </w:r>
      <w:proofErr w:type="spellStart"/>
      <w:r>
        <w:rPr>
          <w:rFonts w:cs="Times New Roman"/>
          <w:szCs w:val="28"/>
        </w:rPr>
        <w:t>палинологические</w:t>
      </w:r>
      <w:proofErr w:type="spellEnd"/>
      <w:r>
        <w:rPr>
          <w:rFonts w:cs="Times New Roman"/>
          <w:szCs w:val="28"/>
        </w:rPr>
        <w:t xml:space="preserve"> исследования, значительно пополнившие данные о </w:t>
      </w:r>
      <w:proofErr w:type="spellStart"/>
      <w:r>
        <w:rPr>
          <w:rFonts w:cs="Times New Roman"/>
          <w:szCs w:val="28"/>
        </w:rPr>
        <w:t>берелских</w:t>
      </w:r>
      <w:proofErr w:type="spellEnd"/>
      <w:r>
        <w:rPr>
          <w:rFonts w:cs="Times New Roman"/>
          <w:szCs w:val="28"/>
        </w:rPr>
        <w:t xml:space="preserve"> находках </w:t>
      </w:r>
      <w:r w:rsidRPr="00757B83">
        <w:rPr>
          <w:rFonts w:cs="Times New Roman"/>
          <w:szCs w:val="28"/>
        </w:rPr>
        <w:t>[</w:t>
      </w:r>
      <w:r w:rsidR="006E3533">
        <w:rPr>
          <w:rFonts w:cs="Times New Roman"/>
          <w:szCs w:val="28"/>
        </w:rPr>
        <w:t>199</w:t>
      </w:r>
      <w:r w:rsidRPr="00757B83">
        <w:rPr>
          <w:rFonts w:cs="Times New Roman"/>
          <w:szCs w:val="28"/>
        </w:rPr>
        <w:t>]</w:t>
      </w:r>
      <w:r>
        <w:rPr>
          <w:rFonts w:cs="Times New Roman"/>
          <w:szCs w:val="28"/>
        </w:rPr>
        <w:t xml:space="preserve">. </w:t>
      </w:r>
    </w:p>
    <w:p w14:paraId="39DB29E0" w14:textId="1A3A7408" w:rsidR="00925D66" w:rsidRPr="00845CFA" w:rsidRDefault="00925D66" w:rsidP="00E214E7">
      <w:pPr>
        <w:pStyle w:val="a9"/>
        <w:ind w:firstLine="709"/>
        <w:rPr>
          <w:rFonts w:cs="Times New Roman"/>
          <w:szCs w:val="28"/>
        </w:rPr>
      </w:pPr>
      <w:r w:rsidRPr="00845CFA">
        <w:rPr>
          <w:rFonts w:cs="Times New Roman"/>
          <w:szCs w:val="28"/>
        </w:rPr>
        <w:t>В процессе ограбления кургана, археологического исследования и последующего разрезания захоронения лошадей на блоки</w:t>
      </w:r>
      <w:r w:rsidR="00267EF7">
        <w:rPr>
          <w:rFonts w:cs="Times New Roman"/>
          <w:szCs w:val="28"/>
        </w:rPr>
        <w:t>,</w:t>
      </w:r>
      <w:r w:rsidRPr="00845CFA">
        <w:rPr>
          <w:rFonts w:cs="Times New Roman"/>
          <w:szCs w:val="28"/>
        </w:rPr>
        <w:t xml:space="preserve"> одни конские седла оказались прочно спрессованными между собой, части других разделились по разным упаковкам. Индивидуальная консервация находок тогда не проводилась, необходима была разработка новых технологий консервации, отличных от европейских, которые начали внедряться в 2001 г. </w:t>
      </w:r>
      <w:r w:rsidR="007048A2" w:rsidRPr="00845CFA">
        <w:rPr>
          <w:rFonts w:cs="Times New Roman"/>
          <w:szCs w:val="28"/>
        </w:rPr>
        <w:t>[</w:t>
      </w:r>
      <w:r w:rsidR="002E4AB0">
        <w:rPr>
          <w:rFonts w:cs="Times New Roman"/>
          <w:szCs w:val="28"/>
        </w:rPr>
        <w:t>100, с. 181-183</w:t>
      </w:r>
      <w:r w:rsidR="00702F5C" w:rsidRPr="00845CFA">
        <w:rPr>
          <w:rFonts w:cs="Times New Roman"/>
          <w:szCs w:val="28"/>
        </w:rPr>
        <w:t>]</w:t>
      </w:r>
      <w:r w:rsidRPr="00845CFA">
        <w:rPr>
          <w:rFonts w:cs="Times New Roman"/>
          <w:szCs w:val="28"/>
        </w:rPr>
        <w:t>.</w:t>
      </w:r>
      <w:r w:rsidR="00167895" w:rsidRPr="00845CFA">
        <w:rPr>
          <w:rFonts w:cs="Times New Roman"/>
          <w:szCs w:val="28"/>
        </w:rPr>
        <w:t xml:space="preserve"> Дело в том, что европейские технологии консервации деградированной древесины и текстиля подразумевают их постоянное хранение в камерах с константным и регулируемым температурно-влажностным режимом, что было невозможным в те годы в нашей стране во-первых – из-за отсутствия достаточных финансов для закупа подобного оборудования, во-вторых – из-за постоянных перебоев электроснабжения, при которых наличие таких камер теряет всякий смысл. </w:t>
      </w:r>
      <w:r w:rsidRPr="00845CFA">
        <w:rPr>
          <w:rFonts w:cs="Times New Roman"/>
          <w:szCs w:val="28"/>
        </w:rPr>
        <w:t xml:space="preserve">Консервационно-реставрационные работы, включающие исследования материалов, продолжались несколько лет. </w:t>
      </w:r>
    </w:p>
    <w:p w14:paraId="27E24161" w14:textId="2488ACE3" w:rsidR="00925D66" w:rsidRPr="00845CFA" w:rsidRDefault="00925D66" w:rsidP="00E214E7">
      <w:pPr>
        <w:pStyle w:val="a9"/>
        <w:ind w:firstLine="709"/>
        <w:rPr>
          <w:rFonts w:cs="Times New Roman"/>
          <w:szCs w:val="28"/>
        </w:rPr>
      </w:pPr>
      <w:r w:rsidRPr="00845CFA">
        <w:rPr>
          <w:rFonts w:cs="Times New Roman"/>
          <w:szCs w:val="28"/>
        </w:rPr>
        <w:t>Сразу же после поступления артефактов в лабораторию начался первичный разбор блоков с участием французских реставраторов, по возможности – извлечение мелких изделий для последующей консервации. Это был</w:t>
      </w:r>
      <w:r w:rsidR="00167895" w:rsidRPr="00845CFA">
        <w:rPr>
          <w:rFonts w:cs="Times New Roman"/>
          <w:szCs w:val="28"/>
        </w:rPr>
        <w:t>, наверное,</w:t>
      </w:r>
      <w:r w:rsidRPr="00845CFA">
        <w:rPr>
          <w:rFonts w:cs="Times New Roman"/>
          <w:szCs w:val="28"/>
        </w:rPr>
        <w:t xml:space="preserve"> первый опыт отечественных реставраторов по сохранению археологических артефактов из материалов органического происхождения.</w:t>
      </w:r>
    </w:p>
    <w:p w14:paraId="2DF2F943" w14:textId="77777777" w:rsidR="00925D66" w:rsidRPr="00845CFA" w:rsidRDefault="00925D66" w:rsidP="00E214E7">
      <w:pPr>
        <w:pStyle w:val="a9"/>
        <w:ind w:firstLine="709"/>
        <w:rPr>
          <w:rFonts w:cs="Times New Roman"/>
          <w:szCs w:val="28"/>
        </w:rPr>
      </w:pPr>
      <w:r w:rsidRPr="00845CFA">
        <w:rPr>
          <w:rFonts w:cs="Times New Roman"/>
          <w:szCs w:val="28"/>
        </w:rPr>
        <w:t>После первичного разбора были получены конгломераты, содержащие также разнородные материалы, далеко не всегда принадлежащие одному изделию.</w:t>
      </w:r>
    </w:p>
    <w:p w14:paraId="5332E569" w14:textId="5D8FFB05" w:rsidR="007F2818" w:rsidRDefault="00925D66" w:rsidP="00E214E7">
      <w:pPr>
        <w:pStyle w:val="a9"/>
        <w:ind w:firstLine="709"/>
        <w:rPr>
          <w:rFonts w:cs="Times New Roman"/>
          <w:szCs w:val="28"/>
          <w:lang w:val="kk-KZ"/>
        </w:rPr>
      </w:pPr>
      <w:r w:rsidRPr="00845CFA">
        <w:rPr>
          <w:rFonts w:cs="Times New Roman"/>
          <w:szCs w:val="28"/>
        </w:rPr>
        <w:t xml:space="preserve">Исследование наиболее хорошо сохранившихся синхронных памятников – находок из </w:t>
      </w:r>
      <w:proofErr w:type="spellStart"/>
      <w:r w:rsidRPr="00845CFA">
        <w:rPr>
          <w:rFonts w:cs="Times New Roman"/>
          <w:szCs w:val="28"/>
        </w:rPr>
        <w:t>пазырыкских</w:t>
      </w:r>
      <w:proofErr w:type="spellEnd"/>
      <w:r w:rsidRPr="00845CFA">
        <w:rPr>
          <w:rFonts w:cs="Times New Roman"/>
          <w:szCs w:val="28"/>
        </w:rPr>
        <w:t xml:space="preserve"> курганов – позволило с уверенностью реконструировать менее сохранившиеся комплексы сбруи </w:t>
      </w:r>
      <w:proofErr w:type="spellStart"/>
      <w:r w:rsidRPr="00845CFA">
        <w:rPr>
          <w:rFonts w:cs="Times New Roman"/>
          <w:szCs w:val="28"/>
        </w:rPr>
        <w:t>берелских</w:t>
      </w:r>
      <w:proofErr w:type="spellEnd"/>
      <w:r w:rsidRPr="00845CFA">
        <w:rPr>
          <w:rFonts w:cs="Times New Roman"/>
          <w:szCs w:val="28"/>
        </w:rPr>
        <w:t xml:space="preserve"> коней. Явно повторяющаяся </w:t>
      </w:r>
      <w:r w:rsidR="000F2B79" w:rsidRPr="00845CFA">
        <w:rPr>
          <w:rFonts w:cs="Times New Roman"/>
          <w:szCs w:val="28"/>
        </w:rPr>
        <w:t>символическая</w:t>
      </w:r>
      <w:r w:rsidRPr="00845CFA">
        <w:rPr>
          <w:rFonts w:cs="Times New Roman"/>
          <w:szCs w:val="28"/>
        </w:rPr>
        <w:t xml:space="preserve"> канва, единовременность бытования находок, стилистически единообразно выполненные элементы и их изучение дали богатый материал для реконструкции всего комплекса захоронения кургана Берел. Кропотливая работа по изучению, консервации и реставрации находок </w:t>
      </w:r>
      <w:proofErr w:type="spellStart"/>
      <w:r w:rsidRPr="00845CFA">
        <w:rPr>
          <w:rFonts w:cs="Times New Roman"/>
          <w:szCs w:val="28"/>
        </w:rPr>
        <w:t>берелского</w:t>
      </w:r>
      <w:proofErr w:type="spellEnd"/>
      <w:r w:rsidRPr="00845CFA">
        <w:rPr>
          <w:rFonts w:cs="Times New Roman"/>
          <w:szCs w:val="28"/>
        </w:rPr>
        <w:t xml:space="preserve"> могильника позволили сделать последующие, уже лабораторные открытия, недоступные в полевых условиях. Здесь явно подтверждается важность если не участия, то хотя бы присутствия реконструктора в процессе консервации и реставрации.</w:t>
      </w:r>
      <w:r w:rsidR="001D41DD" w:rsidRPr="00845CFA">
        <w:rPr>
          <w:rFonts w:cs="Times New Roman"/>
          <w:szCs w:val="28"/>
        </w:rPr>
        <w:t xml:space="preserve">  </w:t>
      </w:r>
    </w:p>
    <w:p w14:paraId="4B744162" w14:textId="15F13E7A" w:rsidR="00761385" w:rsidRPr="008A7A9B" w:rsidRDefault="00E214E7" w:rsidP="00E214E7">
      <w:pPr>
        <w:pStyle w:val="4"/>
        <w:numPr>
          <w:ilvl w:val="0"/>
          <w:numId w:val="0"/>
        </w:numPr>
        <w:ind w:firstLine="709"/>
        <w:jc w:val="both"/>
        <w:rPr>
          <w:iCs/>
        </w:rPr>
      </w:pPr>
      <w:r w:rsidRPr="008A7A9B">
        <w:rPr>
          <w:iCs/>
          <w:lang w:val="kk-KZ"/>
        </w:rPr>
        <w:t>Э</w:t>
      </w:r>
      <w:r w:rsidRPr="008A7A9B">
        <w:rPr>
          <w:iCs/>
        </w:rPr>
        <w:t>тапы консервации и реставрации предметов из курганов с мерзлотой</w:t>
      </w:r>
    </w:p>
    <w:p w14:paraId="1092BC88" w14:textId="45FD1FC6" w:rsidR="00925D66" w:rsidRPr="00845CFA" w:rsidRDefault="00925D66" w:rsidP="00E214E7">
      <w:pPr>
        <w:pStyle w:val="a9"/>
        <w:ind w:firstLine="709"/>
        <w:rPr>
          <w:rFonts w:cs="Times New Roman"/>
          <w:szCs w:val="28"/>
        </w:rPr>
      </w:pPr>
      <w:r w:rsidRPr="00845CFA">
        <w:rPr>
          <w:rFonts w:cs="Times New Roman"/>
          <w:szCs w:val="28"/>
        </w:rPr>
        <w:t xml:space="preserve">До начала консервационных работ все находки </w:t>
      </w:r>
      <w:r w:rsidR="009E27A1" w:rsidRPr="00845CFA">
        <w:rPr>
          <w:rFonts w:cs="Times New Roman"/>
          <w:szCs w:val="28"/>
        </w:rPr>
        <w:t xml:space="preserve">из </w:t>
      </w:r>
      <w:r w:rsidRPr="00845CFA">
        <w:rPr>
          <w:rFonts w:cs="Times New Roman"/>
          <w:szCs w:val="28"/>
        </w:rPr>
        <w:t xml:space="preserve">органических материалов хранятся в холодильнике во влажном состоянии. Влага в смеси с грунтом связывает деструктированные волокна, а пониженная температура препятствует дальнейшему разрушению. В процессе хранения, которое для </w:t>
      </w:r>
      <w:r w:rsidR="004902B6" w:rsidRPr="00845CFA">
        <w:rPr>
          <w:rFonts w:cs="Times New Roman"/>
          <w:szCs w:val="28"/>
        </w:rPr>
        <w:t xml:space="preserve">некоторых </w:t>
      </w:r>
      <w:r w:rsidRPr="00845CFA">
        <w:rPr>
          <w:rFonts w:cs="Times New Roman"/>
          <w:szCs w:val="28"/>
        </w:rPr>
        <w:t xml:space="preserve">седел составило более 10 лет, регулярно проводится обработка антисептиком. </w:t>
      </w:r>
    </w:p>
    <w:p w14:paraId="68575989" w14:textId="77777777" w:rsidR="00925D66" w:rsidRPr="00845CFA" w:rsidRDefault="00925D66" w:rsidP="00E214E7">
      <w:pPr>
        <w:pStyle w:val="a9"/>
        <w:ind w:firstLine="709"/>
        <w:rPr>
          <w:rFonts w:cs="Times New Roman"/>
          <w:szCs w:val="28"/>
        </w:rPr>
      </w:pPr>
      <w:r w:rsidRPr="00845CFA">
        <w:rPr>
          <w:rFonts w:cs="Times New Roman"/>
          <w:szCs w:val="28"/>
        </w:rPr>
        <w:lastRenderedPageBreak/>
        <w:t>Конгломерат, подлежащий разбору, подвергается легкому замедленному подсушиванию с целью проведения первичной механической расчистки поверхностей. После зачистки обнажаются отдельные компоненты конгломерата: мех, кость, войлок, текстиль, дерево, береста, костные останки лошадей, растительные остатки. Так постепенно, слой за слоем, происходит разъединение всех материалов. Слои могут представлять собой одно изделие или же относиться к разным предметам. Иногда это почва с незначительными включениями органических материалов.</w:t>
      </w:r>
    </w:p>
    <w:p w14:paraId="7A12DC72" w14:textId="0168F40A" w:rsidR="00925D66" w:rsidRPr="00845CFA" w:rsidRDefault="00925D66" w:rsidP="00E214E7">
      <w:pPr>
        <w:pStyle w:val="a9"/>
        <w:ind w:firstLine="709"/>
        <w:rPr>
          <w:rFonts w:cs="Times New Roman"/>
          <w:szCs w:val="28"/>
        </w:rPr>
      </w:pPr>
      <w:r w:rsidRPr="00845CFA">
        <w:rPr>
          <w:rFonts w:cs="Times New Roman"/>
          <w:szCs w:val="28"/>
        </w:rPr>
        <w:t xml:space="preserve">Текстильные изделия украшались аппликациями из войлока и кожи, вышивкой нитками, бисером, бусинами из кристаллов пирита, фигурной золотой фольгой, деревянными резными бляшками, плакированными золотом и оловом. Тканые </w:t>
      </w:r>
      <w:r w:rsidR="00167895" w:rsidRPr="00845CFA">
        <w:rPr>
          <w:rFonts w:cs="Times New Roman"/>
          <w:szCs w:val="28"/>
        </w:rPr>
        <w:t>шерстяные материалы в кургане №</w:t>
      </w:r>
      <w:r w:rsidRPr="00845CFA">
        <w:rPr>
          <w:rFonts w:cs="Times New Roman"/>
          <w:szCs w:val="28"/>
        </w:rPr>
        <w:t xml:space="preserve">11 обнаружены в гораздо меньшем количестве, чем валяные, </w:t>
      </w:r>
      <w:r w:rsidR="008909C0" w:rsidRPr="00845CFA">
        <w:rPr>
          <w:rFonts w:cs="Times New Roman"/>
          <w:szCs w:val="28"/>
        </w:rPr>
        <w:t>возможно, потому что</w:t>
      </w:r>
      <w:r w:rsidRPr="00845CFA">
        <w:rPr>
          <w:rFonts w:cs="Times New Roman"/>
          <w:szCs w:val="28"/>
        </w:rPr>
        <w:t xml:space="preserve"> первые хуже сохранились в этих условиях, или изначально их было меньше.</w:t>
      </w:r>
    </w:p>
    <w:p w14:paraId="1E03E810" w14:textId="28875630" w:rsidR="005D2D01" w:rsidRDefault="00FB0E34" w:rsidP="00E214E7">
      <w:pPr>
        <w:pStyle w:val="a9"/>
        <w:ind w:firstLine="709"/>
        <w:rPr>
          <w:rFonts w:cs="Times New Roman"/>
          <w:szCs w:val="28"/>
          <w:lang w:val="kk-KZ"/>
        </w:rPr>
      </w:pPr>
      <w:r w:rsidRPr="00845CFA">
        <w:rPr>
          <w:rFonts w:cs="Times New Roman"/>
          <w:szCs w:val="28"/>
        </w:rPr>
        <w:t xml:space="preserve">В зависимости от материала и его состояния, методы консервации и реставрационные материалы варьируются. </w:t>
      </w:r>
      <w:r w:rsidR="00761385" w:rsidRPr="00845CFA">
        <w:rPr>
          <w:rFonts w:cs="Times New Roman"/>
          <w:szCs w:val="28"/>
        </w:rPr>
        <w:t xml:space="preserve">Во всех случаях проводится обязательная антисептическая обработка, а также консервационные работы, способствующие стабилизации состояния материала. </w:t>
      </w:r>
    </w:p>
    <w:p w14:paraId="3BCD5854" w14:textId="62F692CE" w:rsidR="00761385" w:rsidRPr="008A7A9B" w:rsidRDefault="00E214E7" w:rsidP="00E214E7">
      <w:pPr>
        <w:pStyle w:val="4"/>
        <w:numPr>
          <w:ilvl w:val="0"/>
          <w:numId w:val="0"/>
        </w:numPr>
        <w:ind w:left="709"/>
        <w:rPr>
          <w:iCs/>
        </w:rPr>
      </w:pPr>
      <w:r w:rsidRPr="008A7A9B">
        <w:rPr>
          <w:iCs/>
        </w:rPr>
        <w:t>Идентификация материала</w:t>
      </w:r>
      <w:r w:rsidR="00761385" w:rsidRPr="008A7A9B">
        <w:rPr>
          <w:iCs/>
        </w:rPr>
        <w:t xml:space="preserve"> </w:t>
      </w:r>
    </w:p>
    <w:p w14:paraId="409FEF09" w14:textId="47B1DB25" w:rsidR="00925D66" w:rsidRPr="00845CFA" w:rsidRDefault="00925D66" w:rsidP="00E214E7">
      <w:pPr>
        <w:pStyle w:val="a9"/>
        <w:ind w:firstLine="709"/>
        <w:rPr>
          <w:rFonts w:cs="Times New Roman"/>
          <w:szCs w:val="28"/>
        </w:rPr>
      </w:pPr>
      <w:r w:rsidRPr="00845CFA">
        <w:rPr>
          <w:rFonts w:cs="Times New Roman"/>
          <w:szCs w:val="28"/>
        </w:rPr>
        <w:t>По достижении стабильного состояния разделенных фрагментов приступаем к выявлению их функционального назначения или отождествления с определ</w:t>
      </w:r>
      <w:r w:rsidR="007F71C2" w:rsidRPr="00845CFA">
        <w:rPr>
          <w:rFonts w:cs="Times New Roman"/>
          <w:szCs w:val="28"/>
        </w:rPr>
        <w:t>ё</w:t>
      </w:r>
      <w:r w:rsidRPr="00845CFA">
        <w:rPr>
          <w:rFonts w:cs="Times New Roman"/>
          <w:szCs w:val="28"/>
        </w:rPr>
        <w:t>нным предметом. Иногда это становится понятно сразу после полного развертывания комка текстиля</w:t>
      </w:r>
      <w:r w:rsidR="004902B6" w:rsidRPr="00845CFA">
        <w:rPr>
          <w:rFonts w:cs="Times New Roman"/>
          <w:szCs w:val="28"/>
        </w:rPr>
        <w:t>, либо расчистки деревянной находки</w:t>
      </w:r>
      <w:r w:rsidRPr="00845CFA">
        <w:rPr>
          <w:rFonts w:cs="Times New Roman"/>
          <w:szCs w:val="28"/>
        </w:rPr>
        <w:t>, но чаще происходит накопление однотипного материала, его исследование, поиск аналогий и только затем идентификация.</w:t>
      </w:r>
      <w:r w:rsidR="004902B6" w:rsidRPr="00845CFA">
        <w:rPr>
          <w:rFonts w:cs="Times New Roman"/>
          <w:szCs w:val="28"/>
        </w:rPr>
        <w:t xml:space="preserve"> </w:t>
      </w:r>
    </w:p>
    <w:p w14:paraId="1F13409C" w14:textId="53710838" w:rsidR="00BC7346" w:rsidRPr="00845CFA" w:rsidRDefault="004902B6" w:rsidP="00E214E7">
      <w:pPr>
        <w:pStyle w:val="a9"/>
        <w:ind w:firstLine="709"/>
        <w:rPr>
          <w:rFonts w:cs="Times New Roman"/>
          <w:szCs w:val="28"/>
        </w:rPr>
      </w:pPr>
      <w:r w:rsidRPr="00845CFA">
        <w:rPr>
          <w:rFonts w:cs="Times New Roman"/>
          <w:szCs w:val="28"/>
        </w:rPr>
        <w:t>В захоронении лошадей, разделенном на блоки</w:t>
      </w:r>
      <w:r w:rsidR="00493E5D" w:rsidRPr="00845CFA">
        <w:rPr>
          <w:rFonts w:cs="Times New Roman"/>
          <w:szCs w:val="28"/>
        </w:rPr>
        <w:t>,</w:t>
      </w:r>
      <w:r w:rsidRPr="00845CFA">
        <w:rPr>
          <w:rFonts w:cs="Times New Roman"/>
          <w:szCs w:val="28"/>
        </w:rPr>
        <w:t xml:space="preserve"> удалось выявить целый ряд предметов и материалов. </w:t>
      </w:r>
      <w:r w:rsidR="00493E5D" w:rsidRPr="00845CFA">
        <w:rPr>
          <w:rFonts w:cs="Times New Roman"/>
          <w:szCs w:val="28"/>
        </w:rPr>
        <w:t xml:space="preserve">Как уже упоминалось выше, это было двухъярусное захоронение, где ярусы разделяло несколько слоев бересты, переложенных ветками особого кустарника – курильского чая – природного антисептика. Ввиду длительного нахождения в </w:t>
      </w:r>
      <w:proofErr w:type="spellStart"/>
      <w:r w:rsidR="00B7102C" w:rsidRPr="00845CFA">
        <w:rPr>
          <w:rFonts w:cs="Times New Roman"/>
          <w:szCs w:val="28"/>
        </w:rPr>
        <w:t>подкурганной</w:t>
      </w:r>
      <w:proofErr w:type="spellEnd"/>
      <w:r w:rsidR="00493E5D" w:rsidRPr="00845CFA">
        <w:rPr>
          <w:rFonts w:cs="Times New Roman"/>
          <w:szCs w:val="28"/>
        </w:rPr>
        <w:t xml:space="preserve"> мерзлоте, сохранились и мягкие ткани лошадей, наиболее удаленных от места проникновения грабителей. Разумеется, они были значительно спрессованы толщей грунта и камней, большая их часть подверглась процессам гниения, что </w:t>
      </w:r>
      <w:r w:rsidR="00BC7346" w:rsidRPr="00845CFA">
        <w:rPr>
          <w:rFonts w:cs="Times New Roman"/>
          <w:szCs w:val="28"/>
        </w:rPr>
        <w:t xml:space="preserve">усугубило состояние находящихся вокруг предметов. Помимо самих лошадей, обнаружено большое количество украшений их сбруи и парадного снаряжения. Все лошади оказались богато украшены и оседланы. Некоторые лошади имели особые головные уборы – маски, среди которых есть и такие, в которые вставлялись деревянные рога, имитирующие рога горного козла. </w:t>
      </w:r>
    </w:p>
    <w:p w14:paraId="2F495E8E" w14:textId="1927E594" w:rsidR="00BC7346" w:rsidRPr="00845CFA" w:rsidRDefault="00612372" w:rsidP="00E214E7">
      <w:pPr>
        <w:pStyle w:val="a9"/>
        <w:ind w:firstLine="709"/>
        <w:rPr>
          <w:rFonts w:cs="Times New Roman"/>
          <w:szCs w:val="28"/>
        </w:rPr>
      </w:pPr>
      <w:r w:rsidRPr="00845CFA">
        <w:rPr>
          <w:rFonts w:cs="Times New Roman"/>
          <w:szCs w:val="28"/>
        </w:rPr>
        <w:t xml:space="preserve">Сбруя захороненных лошадей включала в себя следующие компоненты: железные кольчатые удила, мягкие седла, набитые различным материалом, по паре </w:t>
      </w:r>
      <w:proofErr w:type="spellStart"/>
      <w:r w:rsidRPr="00845CFA">
        <w:rPr>
          <w:rFonts w:cs="Times New Roman"/>
          <w:szCs w:val="28"/>
        </w:rPr>
        <w:t>псалий</w:t>
      </w:r>
      <w:proofErr w:type="spellEnd"/>
      <w:r w:rsidRPr="00845CFA">
        <w:rPr>
          <w:rFonts w:cs="Times New Roman"/>
          <w:szCs w:val="28"/>
        </w:rPr>
        <w:t xml:space="preserve"> и паре распределителей ремней, по комплекту нашивных и подвесных блях – до 20 штук для каждой лошади. Кроме того, некоторые лошади были украшены нахвостниками, </w:t>
      </w:r>
      <w:proofErr w:type="spellStart"/>
      <w:r w:rsidRPr="00845CFA">
        <w:rPr>
          <w:rFonts w:cs="Times New Roman"/>
          <w:szCs w:val="28"/>
        </w:rPr>
        <w:t>нагривниками</w:t>
      </w:r>
      <w:proofErr w:type="spellEnd"/>
      <w:r w:rsidRPr="00845CFA">
        <w:rPr>
          <w:rFonts w:cs="Times New Roman"/>
          <w:szCs w:val="28"/>
        </w:rPr>
        <w:t xml:space="preserve">, особыми </w:t>
      </w:r>
      <w:r w:rsidR="007F71C2" w:rsidRPr="00845CFA">
        <w:rPr>
          <w:rFonts w:cs="Times New Roman"/>
          <w:szCs w:val="28"/>
        </w:rPr>
        <w:t xml:space="preserve">украшениями головы, масками, </w:t>
      </w:r>
      <w:r w:rsidRPr="00845CFA">
        <w:rPr>
          <w:rFonts w:cs="Times New Roman"/>
          <w:szCs w:val="28"/>
        </w:rPr>
        <w:t xml:space="preserve">также некоторые лошади снабжены щитами. </w:t>
      </w:r>
    </w:p>
    <w:p w14:paraId="74B9B03C" w14:textId="43292D3D" w:rsidR="004902B6" w:rsidRPr="00845CFA" w:rsidRDefault="00BC7346" w:rsidP="00E214E7">
      <w:pPr>
        <w:pStyle w:val="a9"/>
        <w:ind w:firstLine="709"/>
        <w:rPr>
          <w:rFonts w:cs="Times New Roman"/>
          <w:szCs w:val="28"/>
        </w:rPr>
      </w:pPr>
      <w:r w:rsidRPr="00845CFA">
        <w:rPr>
          <w:rFonts w:cs="Times New Roman"/>
          <w:szCs w:val="28"/>
        </w:rPr>
        <w:lastRenderedPageBreak/>
        <w:t>Таким образом, в данном захоронении оказался конгломерат предмет</w:t>
      </w:r>
      <w:r w:rsidR="00612372" w:rsidRPr="00845CFA">
        <w:rPr>
          <w:rFonts w:cs="Times New Roman"/>
          <w:szCs w:val="28"/>
        </w:rPr>
        <w:t xml:space="preserve">ов из самых различных материалов, таких как: кость, дерево, береста, войлок, кожа, ткань, </w:t>
      </w:r>
      <w:r w:rsidR="00A55BA8" w:rsidRPr="00845CFA">
        <w:rPr>
          <w:rFonts w:cs="Times New Roman"/>
          <w:szCs w:val="28"/>
        </w:rPr>
        <w:t xml:space="preserve">конский волос, </w:t>
      </w:r>
      <w:r w:rsidR="00612372" w:rsidRPr="00845CFA">
        <w:rPr>
          <w:rFonts w:cs="Times New Roman"/>
          <w:szCs w:val="28"/>
        </w:rPr>
        <w:t xml:space="preserve">золотая фольга, следы оловянной фольги, </w:t>
      </w:r>
      <w:r w:rsidR="00A55BA8" w:rsidRPr="00845CFA">
        <w:rPr>
          <w:rFonts w:cs="Times New Roman"/>
          <w:szCs w:val="28"/>
        </w:rPr>
        <w:t xml:space="preserve">разной степени сохранности мягкие ткани лошадей со шкурами, </w:t>
      </w:r>
      <w:r w:rsidR="00612372" w:rsidRPr="00845CFA">
        <w:rPr>
          <w:rFonts w:cs="Times New Roman"/>
          <w:szCs w:val="28"/>
        </w:rPr>
        <w:t xml:space="preserve">камень, и собственно грунт. </w:t>
      </w:r>
      <w:r w:rsidR="00750AD8" w:rsidRPr="00845CFA">
        <w:rPr>
          <w:rFonts w:cs="Times New Roman"/>
          <w:szCs w:val="28"/>
        </w:rPr>
        <w:t xml:space="preserve">Все это спрессованное за несколько столетий под землей, и нарушенное грабителями многообразие необходимо тщательно законсервировать, послойно разобрать и отреставрировать. </w:t>
      </w:r>
      <w:r w:rsidR="006714B9" w:rsidRPr="00845CFA">
        <w:rPr>
          <w:rFonts w:cs="Times New Roman"/>
          <w:szCs w:val="28"/>
        </w:rPr>
        <w:t xml:space="preserve">Надо отметить особенно </w:t>
      </w:r>
      <w:r w:rsidR="00F35847" w:rsidRPr="00845CFA">
        <w:rPr>
          <w:rFonts w:cs="Times New Roman"/>
          <w:szCs w:val="28"/>
        </w:rPr>
        <w:t xml:space="preserve">плачевное состояние органических остатков. Так, деревянные части конской сбруи (нашивные и подвесные бляхи, </w:t>
      </w:r>
      <w:proofErr w:type="spellStart"/>
      <w:r w:rsidR="00F35847" w:rsidRPr="00845CFA">
        <w:rPr>
          <w:rFonts w:cs="Times New Roman"/>
          <w:szCs w:val="28"/>
        </w:rPr>
        <w:t>псалии</w:t>
      </w:r>
      <w:proofErr w:type="spellEnd"/>
      <w:r w:rsidR="00F35847" w:rsidRPr="00845CFA">
        <w:rPr>
          <w:rFonts w:cs="Times New Roman"/>
          <w:szCs w:val="28"/>
        </w:rPr>
        <w:t xml:space="preserve">, луки седел, пуговицы для крепления и прочие декоративные и утилитарные предметы), казавшиеся на первый взгляд хорошо сохранившимися, при попадании на открытый воздух, свет и тепло, начинали буквально рассыпаться на глазах. Они утратили характерную древесине прочность и твердость, и стали мягкими подобно губке. Содержащийся некогда внутри волокон лигнин, вследствие долгого нахождения в грязевой жидкой массе, оказался замещен почвенной влагой, смешанной и с продуктами разложения конских мягких тканей. </w:t>
      </w:r>
      <w:r w:rsidR="00F123B7" w:rsidRPr="00845CFA">
        <w:rPr>
          <w:rFonts w:cs="Times New Roman"/>
          <w:szCs w:val="28"/>
        </w:rPr>
        <w:t xml:space="preserve">Пока деревянные находки оставались </w:t>
      </w:r>
      <w:r w:rsidR="00235E95" w:rsidRPr="00845CFA">
        <w:rPr>
          <w:rFonts w:cs="Times New Roman"/>
          <w:szCs w:val="28"/>
        </w:rPr>
        <w:t>в</w:t>
      </w:r>
      <w:r w:rsidR="00F123B7" w:rsidRPr="00845CFA">
        <w:rPr>
          <w:rFonts w:cs="Times New Roman"/>
          <w:szCs w:val="28"/>
        </w:rPr>
        <w:t xml:space="preserve"> раскопе, сохраняя сложившуюся там влажность, они</w:t>
      </w:r>
      <w:r w:rsidR="002439AA" w:rsidRPr="00845CFA">
        <w:rPr>
          <w:rFonts w:cs="Times New Roman"/>
          <w:szCs w:val="28"/>
        </w:rPr>
        <w:t xml:space="preserve"> ещё </w:t>
      </w:r>
      <w:r w:rsidR="00F123B7" w:rsidRPr="00845CFA">
        <w:rPr>
          <w:rFonts w:cs="Times New Roman"/>
          <w:szCs w:val="28"/>
        </w:rPr>
        <w:t xml:space="preserve">сохраняли и </w:t>
      </w:r>
      <w:r w:rsidR="007048A2" w:rsidRPr="00845CFA">
        <w:rPr>
          <w:rFonts w:cs="Times New Roman"/>
          <w:szCs w:val="28"/>
        </w:rPr>
        <w:t>свою форму,</w:t>
      </w:r>
      <w:r w:rsidR="00F123B7" w:rsidRPr="00845CFA">
        <w:rPr>
          <w:rFonts w:cs="Times New Roman"/>
          <w:szCs w:val="28"/>
        </w:rPr>
        <w:t xml:space="preserve"> и размеры. Попадая же из привычных условий в условия ограниченной влажности, более высокой температуры и света, при испарении влаги с поверхности и изнутри структуры дерева, предметы теряли и свою форму, и целостность. </w:t>
      </w:r>
    </w:p>
    <w:p w14:paraId="641282C9" w14:textId="02DADB9D" w:rsidR="005D2D01" w:rsidRDefault="00C32538" w:rsidP="00E214E7">
      <w:pPr>
        <w:pStyle w:val="a9"/>
        <w:ind w:firstLine="709"/>
        <w:rPr>
          <w:rFonts w:cs="Times New Roman"/>
          <w:szCs w:val="28"/>
          <w:lang w:val="kk-KZ"/>
        </w:rPr>
      </w:pPr>
      <w:r w:rsidRPr="00845CFA">
        <w:rPr>
          <w:rFonts w:cs="Times New Roman"/>
          <w:szCs w:val="28"/>
        </w:rPr>
        <w:t>Говоря о</w:t>
      </w:r>
      <w:r w:rsidR="00F123B7" w:rsidRPr="00845CFA">
        <w:rPr>
          <w:rFonts w:cs="Times New Roman"/>
          <w:szCs w:val="28"/>
        </w:rPr>
        <w:t xml:space="preserve"> мягких органических материал</w:t>
      </w:r>
      <w:r w:rsidRPr="00845CFA">
        <w:rPr>
          <w:rFonts w:cs="Times New Roman"/>
          <w:szCs w:val="28"/>
        </w:rPr>
        <w:t>ах</w:t>
      </w:r>
      <w:r w:rsidR="00F123B7" w:rsidRPr="00845CFA">
        <w:rPr>
          <w:rFonts w:cs="Times New Roman"/>
          <w:szCs w:val="28"/>
        </w:rPr>
        <w:t xml:space="preserve">, </w:t>
      </w:r>
      <w:r w:rsidRPr="00845CFA">
        <w:rPr>
          <w:rFonts w:cs="Times New Roman"/>
          <w:szCs w:val="28"/>
        </w:rPr>
        <w:t xml:space="preserve">нужно упомянуть, что </w:t>
      </w:r>
      <w:r w:rsidR="00F123B7" w:rsidRPr="00845CFA">
        <w:rPr>
          <w:rFonts w:cs="Times New Roman"/>
          <w:szCs w:val="28"/>
        </w:rPr>
        <w:t>кожа практически не сохранилась, а войлочные покрышки седел, тканевые подушки седел, маски и прочие атрибуты, будучи полностью пропитанными почвенной влагой, смешанной с продуктами естественного разложения би</w:t>
      </w:r>
      <w:r w:rsidR="00967609" w:rsidRPr="00845CFA">
        <w:rPr>
          <w:rFonts w:cs="Times New Roman"/>
          <w:szCs w:val="28"/>
        </w:rPr>
        <w:t xml:space="preserve">ологического материала, оказались крайне трудно идентифицируемы, так как были практически неотличимы от грязевой массы, находящейся вокруг. Благодаря упорству и многочисленным попыткам реставраторов разобрать грязевые конгломераты, удалось обнаружить и спасти из небытия множество предметов, уже в лаборатории, в камеральных условиях. Часто такие открытия происходили и спустя несколько лет после раскопок </w:t>
      </w:r>
      <w:r w:rsidR="007048A2" w:rsidRPr="00845CFA">
        <w:rPr>
          <w:rFonts w:cs="Times New Roman"/>
          <w:szCs w:val="28"/>
        </w:rPr>
        <w:t>[</w:t>
      </w:r>
      <w:r w:rsidR="002E4AB0">
        <w:rPr>
          <w:rFonts w:cs="Times New Roman"/>
          <w:szCs w:val="28"/>
          <w:lang w:eastAsia="ar-SA"/>
        </w:rPr>
        <w:t>95</w:t>
      </w:r>
      <w:r w:rsidR="005C486E" w:rsidRPr="00845CFA">
        <w:rPr>
          <w:rFonts w:cs="Times New Roman"/>
          <w:szCs w:val="28"/>
          <w:lang w:eastAsia="ar-SA"/>
        </w:rPr>
        <w:t xml:space="preserve">, с. </w:t>
      </w:r>
      <w:r w:rsidR="00967609" w:rsidRPr="00845CFA">
        <w:rPr>
          <w:rFonts w:cs="Times New Roman"/>
          <w:szCs w:val="28"/>
          <w:lang w:eastAsia="ar-SA"/>
        </w:rPr>
        <w:t>93</w:t>
      </w:r>
      <w:r w:rsidR="002E4AB0">
        <w:rPr>
          <w:rFonts w:cs="Times New Roman"/>
          <w:szCs w:val="28"/>
          <w:lang w:eastAsia="ar-SA"/>
        </w:rPr>
        <w:t>; 100, с. 181-183</w:t>
      </w:r>
      <w:r w:rsidR="00702F5C" w:rsidRPr="00845CFA">
        <w:rPr>
          <w:rFonts w:cs="Times New Roman"/>
          <w:szCs w:val="28"/>
        </w:rPr>
        <w:t>]</w:t>
      </w:r>
      <w:r w:rsidR="00967609" w:rsidRPr="00845CFA">
        <w:rPr>
          <w:rFonts w:cs="Times New Roman"/>
          <w:szCs w:val="28"/>
        </w:rPr>
        <w:t xml:space="preserve">. </w:t>
      </w:r>
      <w:r w:rsidR="005C389F">
        <w:rPr>
          <w:rFonts w:cs="Times New Roman"/>
          <w:szCs w:val="28"/>
        </w:rPr>
        <w:t xml:space="preserve">Одно из вышитых покрытий седла удалось собрать из множества фрагментов только через 18 лет после раскопок </w:t>
      </w:r>
      <w:r w:rsidR="005C389F" w:rsidRPr="005C389F">
        <w:rPr>
          <w:rFonts w:cs="Times New Roman"/>
          <w:szCs w:val="28"/>
        </w:rPr>
        <w:t>[</w:t>
      </w:r>
      <w:r w:rsidR="006E3533">
        <w:rPr>
          <w:rFonts w:cs="Times New Roman"/>
          <w:szCs w:val="28"/>
        </w:rPr>
        <w:t>200</w:t>
      </w:r>
      <w:r w:rsidR="005C389F" w:rsidRPr="005C389F">
        <w:rPr>
          <w:rFonts w:cs="Times New Roman"/>
          <w:szCs w:val="28"/>
        </w:rPr>
        <w:t>]</w:t>
      </w:r>
      <w:r w:rsidR="005C389F">
        <w:rPr>
          <w:rFonts w:cs="Times New Roman"/>
          <w:szCs w:val="28"/>
        </w:rPr>
        <w:t>.</w:t>
      </w:r>
    </w:p>
    <w:p w14:paraId="6E0DA429" w14:textId="16E249D5" w:rsidR="00BD720B" w:rsidRPr="008A7A9B" w:rsidRDefault="00E214E7" w:rsidP="00E214E7">
      <w:pPr>
        <w:pStyle w:val="4"/>
        <w:numPr>
          <w:ilvl w:val="0"/>
          <w:numId w:val="0"/>
        </w:numPr>
        <w:ind w:left="709"/>
        <w:rPr>
          <w:iCs/>
        </w:rPr>
      </w:pPr>
      <w:r w:rsidRPr="008A7A9B">
        <w:rPr>
          <w:iCs/>
        </w:rPr>
        <w:t>Накопление материала для реконструкции</w:t>
      </w:r>
    </w:p>
    <w:p w14:paraId="373444F2" w14:textId="2ACA4E07" w:rsidR="00761385" w:rsidRPr="00845CFA" w:rsidRDefault="00761385" w:rsidP="00E214E7">
      <w:pPr>
        <w:pStyle w:val="a9"/>
        <w:ind w:firstLine="709"/>
        <w:rPr>
          <w:rFonts w:cs="Times New Roman"/>
          <w:szCs w:val="28"/>
        </w:rPr>
      </w:pPr>
      <w:r w:rsidRPr="00845CFA">
        <w:rPr>
          <w:rFonts w:cs="Times New Roman"/>
          <w:szCs w:val="28"/>
        </w:rPr>
        <w:t xml:space="preserve">Планомерная работа с материалом позволила выявить повторяемость изображений на конской сбруе – каждый конь был украшен особым образом, и часто комплекс его украшений подчинялся некоей идее, где практически во всех украшениях присутствовал образ одного животного. Так, выявлена конская сбруя с обилием изображений лося, у другого </w:t>
      </w:r>
      <w:r w:rsidR="00BD720B" w:rsidRPr="00845CFA">
        <w:rPr>
          <w:rFonts w:cs="Times New Roman"/>
          <w:szCs w:val="28"/>
        </w:rPr>
        <w:t>коня преобладает образ барана,</w:t>
      </w:r>
      <w:r w:rsidR="006D340B" w:rsidRPr="00845CFA">
        <w:rPr>
          <w:rFonts w:cs="Times New Roman"/>
          <w:szCs w:val="28"/>
        </w:rPr>
        <w:t xml:space="preserve"> у третьего – птицы,</w:t>
      </w:r>
      <w:r w:rsidR="00BD720B" w:rsidRPr="00845CFA">
        <w:rPr>
          <w:rFonts w:cs="Times New Roman"/>
          <w:szCs w:val="28"/>
        </w:rPr>
        <w:t xml:space="preserve"> и так далее. </w:t>
      </w:r>
      <w:r w:rsidR="004E27F2" w:rsidRPr="00845CFA">
        <w:rPr>
          <w:rFonts w:cs="Times New Roman"/>
          <w:szCs w:val="28"/>
        </w:rPr>
        <w:t xml:space="preserve">Большой удачей стало наличие внутри кургана остатков многолетней мерзлоты, которая замедлила естественные процессы гниения, благодаря чему некоторые из повторяющихся украшений дошли до нас практически в целом виде. Изучив принципы построения композиций, виды встречающихся изображений, удалось идентифицировать и </w:t>
      </w:r>
      <w:r w:rsidR="004E27F2" w:rsidRPr="00845CFA">
        <w:rPr>
          <w:rFonts w:cs="Times New Roman"/>
          <w:szCs w:val="28"/>
        </w:rPr>
        <w:lastRenderedPageBreak/>
        <w:t xml:space="preserve">те предметы, сохранность которых </w:t>
      </w:r>
      <w:r w:rsidR="001A0E41" w:rsidRPr="00845CFA">
        <w:rPr>
          <w:rFonts w:cs="Times New Roman"/>
          <w:szCs w:val="28"/>
        </w:rPr>
        <w:t xml:space="preserve">не позволяла определить их первоначальную форму. </w:t>
      </w:r>
    </w:p>
    <w:p w14:paraId="41D3ED20" w14:textId="6814B5B2" w:rsidR="00B57DE0" w:rsidRPr="00845CFA" w:rsidRDefault="00BD720B" w:rsidP="00E214E7">
      <w:pPr>
        <w:pStyle w:val="a9"/>
        <w:ind w:firstLine="709"/>
        <w:rPr>
          <w:rFonts w:cs="Times New Roman"/>
          <w:szCs w:val="28"/>
        </w:rPr>
      </w:pPr>
      <w:r w:rsidRPr="00845CFA">
        <w:rPr>
          <w:rFonts w:cs="Times New Roman"/>
          <w:szCs w:val="28"/>
        </w:rPr>
        <w:t xml:space="preserve">Большим подспорьем в изучении </w:t>
      </w:r>
      <w:proofErr w:type="spellStart"/>
      <w:r w:rsidRPr="00845CFA">
        <w:rPr>
          <w:rFonts w:cs="Times New Roman"/>
          <w:szCs w:val="28"/>
        </w:rPr>
        <w:t>берелской</w:t>
      </w:r>
      <w:proofErr w:type="spellEnd"/>
      <w:r w:rsidRPr="00845CFA">
        <w:rPr>
          <w:rFonts w:cs="Times New Roman"/>
          <w:szCs w:val="28"/>
        </w:rPr>
        <w:t xml:space="preserve"> конской сбруи стал</w:t>
      </w:r>
      <w:r w:rsidR="003805EC" w:rsidRPr="00845CFA">
        <w:rPr>
          <w:rFonts w:cs="Times New Roman"/>
          <w:szCs w:val="28"/>
        </w:rPr>
        <w:t>и</w:t>
      </w:r>
      <w:r w:rsidRPr="00845CFA">
        <w:rPr>
          <w:rFonts w:cs="Times New Roman"/>
          <w:szCs w:val="28"/>
        </w:rPr>
        <w:t xml:space="preserve"> синхронн</w:t>
      </w:r>
      <w:r w:rsidR="003805EC" w:rsidRPr="00845CFA">
        <w:rPr>
          <w:rFonts w:cs="Times New Roman"/>
          <w:szCs w:val="28"/>
        </w:rPr>
        <w:t>ые</w:t>
      </w:r>
      <w:r w:rsidRPr="00845CFA">
        <w:rPr>
          <w:rFonts w:cs="Times New Roman"/>
          <w:szCs w:val="28"/>
        </w:rPr>
        <w:t xml:space="preserve"> захоронени</w:t>
      </w:r>
      <w:r w:rsidR="003805EC" w:rsidRPr="00845CFA">
        <w:rPr>
          <w:rFonts w:cs="Times New Roman"/>
          <w:szCs w:val="28"/>
        </w:rPr>
        <w:t>я</w:t>
      </w:r>
      <w:r w:rsidRPr="00845CFA">
        <w:rPr>
          <w:rFonts w:cs="Times New Roman"/>
          <w:szCs w:val="28"/>
        </w:rPr>
        <w:t xml:space="preserve"> в</w:t>
      </w:r>
      <w:r w:rsidR="003805EC" w:rsidRPr="00845CFA">
        <w:rPr>
          <w:rFonts w:cs="Times New Roman"/>
          <w:szCs w:val="28"/>
        </w:rPr>
        <w:t xml:space="preserve"> </w:t>
      </w:r>
      <w:proofErr w:type="spellStart"/>
      <w:r w:rsidR="003805EC" w:rsidRPr="00845CFA">
        <w:rPr>
          <w:rFonts w:cs="Times New Roman"/>
          <w:szCs w:val="28"/>
        </w:rPr>
        <w:t>Пазырыкских</w:t>
      </w:r>
      <w:proofErr w:type="spellEnd"/>
      <w:r w:rsidR="003805EC" w:rsidRPr="00845CFA">
        <w:rPr>
          <w:rFonts w:cs="Times New Roman"/>
          <w:szCs w:val="28"/>
        </w:rPr>
        <w:t xml:space="preserve"> курганах</w:t>
      </w:r>
      <w:r w:rsidR="00796AAF" w:rsidRPr="00845CFA">
        <w:rPr>
          <w:rFonts w:cs="Times New Roman"/>
          <w:szCs w:val="28"/>
        </w:rPr>
        <w:t>, открытые М.П. Грязновым и С.</w:t>
      </w:r>
      <w:r w:rsidR="003805EC" w:rsidRPr="00845CFA">
        <w:rPr>
          <w:rFonts w:cs="Times New Roman"/>
          <w:szCs w:val="28"/>
        </w:rPr>
        <w:t>И. Руденко</w:t>
      </w:r>
      <w:r w:rsidR="00215AEF" w:rsidRPr="00845CFA">
        <w:rPr>
          <w:rFonts w:cs="Times New Roman"/>
          <w:szCs w:val="28"/>
        </w:rPr>
        <w:t xml:space="preserve"> [</w:t>
      </w:r>
      <w:r w:rsidR="002E4AB0">
        <w:rPr>
          <w:rFonts w:cs="Times New Roman"/>
          <w:szCs w:val="28"/>
        </w:rPr>
        <w:t>192, с. 3-264</w:t>
      </w:r>
      <w:r w:rsidR="006E3533">
        <w:rPr>
          <w:rFonts w:cs="Times New Roman"/>
          <w:szCs w:val="28"/>
        </w:rPr>
        <w:t>; 201</w:t>
      </w:r>
      <w:r w:rsidR="00215AEF" w:rsidRPr="00845CFA">
        <w:rPr>
          <w:rFonts w:cs="Times New Roman"/>
          <w:szCs w:val="28"/>
        </w:rPr>
        <w:t>]</w:t>
      </w:r>
      <w:r w:rsidR="003805EC" w:rsidRPr="00845CFA">
        <w:rPr>
          <w:rFonts w:cs="Times New Roman"/>
          <w:szCs w:val="28"/>
        </w:rPr>
        <w:t xml:space="preserve"> более полувека до раскопок 11 </w:t>
      </w:r>
      <w:proofErr w:type="spellStart"/>
      <w:r w:rsidR="003805EC" w:rsidRPr="00845CFA">
        <w:rPr>
          <w:rFonts w:cs="Times New Roman"/>
          <w:szCs w:val="28"/>
        </w:rPr>
        <w:t>берелского</w:t>
      </w:r>
      <w:proofErr w:type="spellEnd"/>
      <w:r w:rsidR="003805EC" w:rsidRPr="00845CFA">
        <w:rPr>
          <w:rFonts w:cs="Times New Roman"/>
          <w:szCs w:val="28"/>
        </w:rPr>
        <w:t xml:space="preserve"> кургана. Сам состав парадной сбруи, форма седел, наличие маски и рогов у некоторых коней повторяли находки в </w:t>
      </w:r>
      <w:proofErr w:type="spellStart"/>
      <w:r w:rsidR="003805EC" w:rsidRPr="00845CFA">
        <w:rPr>
          <w:rFonts w:cs="Times New Roman"/>
          <w:szCs w:val="28"/>
        </w:rPr>
        <w:t>берелском</w:t>
      </w:r>
      <w:proofErr w:type="spellEnd"/>
      <w:r w:rsidR="003805EC" w:rsidRPr="00845CFA">
        <w:rPr>
          <w:rFonts w:cs="Times New Roman"/>
          <w:szCs w:val="28"/>
        </w:rPr>
        <w:t xml:space="preserve"> кургане, что позволило отнести их к одной культуре, названной в честь </w:t>
      </w:r>
      <w:proofErr w:type="spellStart"/>
      <w:r w:rsidR="003805EC" w:rsidRPr="00845CFA">
        <w:rPr>
          <w:rFonts w:cs="Times New Roman"/>
          <w:szCs w:val="28"/>
        </w:rPr>
        <w:t>пазырыкских</w:t>
      </w:r>
      <w:proofErr w:type="spellEnd"/>
      <w:r w:rsidR="003805EC" w:rsidRPr="00845CFA">
        <w:rPr>
          <w:rFonts w:cs="Times New Roman"/>
          <w:szCs w:val="28"/>
        </w:rPr>
        <w:t xml:space="preserve"> курганов. </w:t>
      </w:r>
    </w:p>
    <w:p w14:paraId="4BB494CC" w14:textId="197DAD77" w:rsidR="005D2D01" w:rsidRDefault="00B57DE0" w:rsidP="00E214E7">
      <w:pPr>
        <w:pStyle w:val="a9"/>
        <w:ind w:firstLine="709"/>
        <w:rPr>
          <w:rFonts w:cs="Times New Roman"/>
          <w:szCs w:val="28"/>
          <w:lang w:val="kk-KZ"/>
        </w:rPr>
      </w:pPr>
      <w:r w:rsidRPr="00845CFA">
        <w:rPr>
          <w:rFonts w:cs="Times New Roman"/>
          <w:szCs w:val="28"/>
        </w:rPr>
        <w:t xml:space="preserve">Постепенно, в ходе исследований и консервационно-реставрационных работ, </w:t>
      </w:r>
      <w:proofErr w:type="spellStart"/>
      <w:r w:rsidRPr="00845CFA">
        <w:rPr>
          <w:rFonts w:cs="Times New Roman"/>
          <w:szCs w:val="28"/>
        </w:rPr>
        <w:t>проводящихся</w:t>
      </w:r>
      <w:proofErr w:type="spellEnd"/>
      <w:r w:rsidRPr="00845CFA">
        <w:rPr>
          <w:rFonts w:cs="Times New Roman"/>
          <w:szCs w:val="28"/>
        </w:rPr>
        <w:t xml:space="preserve"> с изъятыми из раскопа блоками и их разбором, стал складываться образ</w:t>
      </w:r>
      <w:r w:rsidR="003805EC" w:rsidRPr="00845CFA">
        <w:rPr>
          <w:rFonts w:cs="Times New Roman"/>
          <w:szCs w:val="28"/>
        </w:rPr>
        <w:t xml:space="preserve"> </w:t>
      </w:r>
      <w:r w:rsidRPr="00845CFA">
        <w:rPr>
          <w:rFonts w:cs="Times New Roman"/>
          <w:szCs w:val="28"/>
        </w:rPr>
        <w:t xml:space="preserve">конской сбруи. Выявлен некий </w:t>
      </w:r>
      <w:r w:rsidR="00270C4E" w:rsidRPr="00845CFA">
        <w:rPr>
          <w:rFonts w:cs="Times New Roman"/>
          <w:szCs w:val="28"/>
        </w:rPr>
        <w:t xml:space="preserve">повторяющийся набор предметов </w:t>
      </w:r>
      <w:r w:rsidR="000F18B3" w:rsidRPr="00845CFA">
        <w:rPr>
          <w:rFonts w:cs="Times New Roman"/>
          <w:szCs w:val="28"/>
        </w:rPr>
        <w:t>у каждой лошади</w:t>
      </w:r>
      <w:r w:rsidR="00270C4E" w:rsidRPr="00845CFA">
        <w:rPr>
          <w:rFonts w:cs="Times New Roman"/>
          <w:szCs w:val="28"/>
        </w:rPr>
        <w:t xml:space="preserve">. Форма украшений сбруи, как уже было упомянуто выше, изменялась в зависимости от лошади. Изучение комплектов конской сбруи заняло несколько лет в связи с их плохой сохранностью и крайне деградированным состоянием. </w:t>
      </w:r>
    </w:p>
    <w:p w14:paraId="323F629A" w14:textId="4A753E8E" w:rsidR="004E27F2" w:rsidRPr="008A7A9B" w:rsidRDefault="00E214E7" w:rsidP="00E214E7">
      <w:pPr>
        <w:pStyle w:val="4"/>
        <w:numPr>
          <w:ilvl w:val="0"/>
          <w:numId w:val="0"/>
        </w:numPr>
        <w:ind w:left="709"/>
        <w:rPr>
          <w:iCs/>
        </w:rPr>
      </w:pPr>
      <w:r w:rsidRPr="008A7A9B">
        <w:rPr>
          <w:iCs/>
        </w:rPr>
        <w:t>Реконструкции отдельных элементов конской сбруи</w:t>
      </w:r>
    </w:p>
    <w:p w14:paraId="72C0E80F" w14:textId="526EDB70" w:rsidR="006312BD" w:rsidRPr="00845CFA" w:rsidRDefault="00270C4E" w:rsidP="00E214E7">
      <w:pPr>
        <w:pStyle w:val="a9"/>
        <w:ind w:firstLine="709"/>
        <w:rPr>
          <w:rFonts w:cs="Times New Roman"/>
          <w:szCs w:val="28"/>
        </w:rPr>
      </w:pPr>
      <w:r w:rsidRPr="00845CFA">
        <w:rPr>
          <w:rFonts w:cs="Times New Roman"/>
          <w:szCs w:val="28"/>
        </w:rPr>
        <w:t xml:space="preserve">Имеющиеся у сотрудников </w:t>
      </w:r>
      <w:r w:rsidR="00017DEF">
        <w:rPr>
          <w:rFonts w:cs="Times New Roman"/>
          <w:szCs w:val="28"/>
        </w:rPr>
        <w:t>НРЛ</w:t>
      </w:r>
      <w:r w:rsidRPr="00845CFA">
        <w:rPr>
          <w:rFonts w:cs="Times New Roman"/>
          <w:szCs w:val="28"/>
        </w:rPr>
        <w:t xml:space="preserve"> «Остров Крым» опыт и навыки работы с деревом и металлом, а также научный интерес к археологическим находкам </w:t>
      </w:r>
      <w:proofErr w:type="spellStart"/>
      <w:r w:rsidRPr="00845CFA">
        <w:rPr>
          <w:rFonts w:cs="Times New Roman"/>
          <w:szCs w:val="28"/>
        </w:rPr>
        <w:t>Береля</w:t>
      </w:r>
      <w:proofErr w:type="spellEnd"/>
      <w:r w:rsidRPr="00845CFA">
        <w:rPr>
          <w:rFonts w:cs="Times New Roman"/>
          <w:szCs w:val="28"/>
        </w:rPr>
        <w:t xml:space="preserve">, подтолкнули к идее воссоздания – реконструкции отдельных элементов украшений конской сбруи. </w:t>
      </w:r>
    </w:p>
    <w:p w14:paraId="5DD95A5A" w14:textId="150D293B" w:rsidR="00F04EA8" w:rsidRPr="00845CFA" w:rsidRDefault="006312BD" w:rsidP="00E214E7">
      <w:pPr>
        <w:pStyle w:val="a9"/>
        <w:ind w:firstLine="709"/>
        <w:rPr>
          <w:rFonts w:cs="Times New Roman"/>
          <w:szCs w:val="28"/>
        </w:rPr>
      </w:pPr>
      <w:r w:rsidRPr="00845CFA">
        <w:rPr>
          <w:rFonts w:cs="Times New Roman"/>
          <w:szCs w:val="28"/>
        </w:rPr>
        <w:t>Если многие оригинальные украшения сбруи были изготовлены из древесины кедра</w:t>
      </w:r>
      <w:r w:rsidR="00F04EA8" w:rsidRPr="00845CFA">
        <w:rPr>
          <w:rFonts w:cs="Times New Roman"/>
          <w:szCs w:val="28"/>
        </w:rPr>
        <w:t xml:space="preserve"> и покрыты фольгой из олова и золота</w:t>
      </w:r>
      <w:r w:rsidRPr="00845CFA">
        <w:rPr>
          <w:rFonts w:cs="Times New Roman"/>
          <w:szCs w:val="28"/>
        </w:rPr>
        <w:t>, то их первые реконструкции было решено изготовить из металла</w:t>
      </w:r>
      <w:r w:rsidR="00F04EA8" w:rsidRPr="00845CFA">
        <w:rPr>
          <w:rFonts w:cs="Times New Roman"/>
          <w:szCs w:val="28"/>
        </w:rPr>
        <w:t>, с целью более ярко выделить их художественные особенности, резьбу по дереву.</w:t>
      </w:r>
      <w:r w:rsidR="001D41DD" w:rsidRPr="00845CFA">
        <w:rPr>
          <w:rFonts w:cs="Times New Roman"/>
          <w:szCs w:val="28"/>
        </w:rPr>
        <w:t xml:space="preserve"> </w:t>
      </w:r>
      <w:r w:rsidR="00F04EA8" w:rsidRPr="00845CFA">
        <w:rPr>
          <w:rFonts w:cs="Times New Roman"/>
          <w:szCs w:val="28"/>
        </w:rPr>
        <w:t xml:space="preserve">Само покрытие деревянных украшений сбруи фольгой, предположительно сделано с целью экономии металла. Также выносилось предположение о погребальном характере украшений </w:t>
      </w:r>
      <w:r w:rsidR="007048A2" w:rsidRPr="00845CFA">
        <w:rPr>
          <w:rFonts w:cs="Times New Roman"/>
          <w:szCs w:val="28"/>
        </w:rPr>
        <w:t>[</w:t>
      </w:r>
      <w:r w:rsidR="002E4AB0">
        <w:rPr>
          <w:rFonts w:cs="Times New Roman"/>
          <w:szCs w:val="28"/>
        </w:rPr>
        <w:t>69, р. 775-805</w:t>
      </w:r>
      <w:r w:rsidR="00702F5C" w:rsidRPr="00845CFA">
        <w:rPr>
          <w:rFonts w:cs="Times New Roman"/>
          <w:szCs w:val="28"/>
        </w:rPr>
        <w:t>]</w:t>
      </w:r>
      <w:r w:rsidR="00F04EA8" w:rsidRPr="00845CFA">
        <w:rPr>
          <w:rFonts w:cs="Times New Roman"/>
          <w:szCs w:val="28"/>
        </w:rPr>
        <w:t xml:space="preserve">. Однако, в ходе работы, реставраторами </w:t>
      </w:r>
      <w:r w:rsidR="00017DEF">
        <w:rPr>
          <w:rFonts w:cs="Times New Roman"/>
          <w:szCs w:val="28"/>
        </w:rPr>
        <w:t>НРЛ</w:t>
      </w:r>
      <w:r w:rsidR="00F04EA8" w:rsidRPr="00845CFA">
        <w:rPr>
          <w:rFonts w:cs="Times New Roman"/>
          <w:szCs w:val="28"/>
        </w:rPr>
        <w:t xml:space="preserve"> «Остров Крым» обнаружены следы ремонта изделий, а также многочисленные следы </w:t>
      </w:r>
      <w:r w:rsidR="004E2A6D" w:rsidRPr="00845CFA">
        <w:rPr>
          <w:rFonts w:cs="Times New Roman"/>
          <w:szCs w:val="28"/>
        </w:rPr>
        <w:t>износа</w:t>
      </w:r>
      <w:r w:rsidR="00F04EA8" w:rsidRPr="00845CFA">
        <w:rPr>
          <w:rFonts w:cs="Times New Roman"/>
          <w:szCs w:val="28"/>
        </w:rPr>
        <w:t xml:space="preserve"> – что явно свидетельствует о прижизненном использовании комплектов сбруи, и переводит их из погребальных, в разряд парадных украшений, учитывая их яркие декоративные особенности, которыми повседневны</w:t>
      </w:r>
      <w:r w:rsidR="004E2A6D" w:rsidRPr="00845CFA">
        <w:rPr>
          <w:rFonts w:cs="Times New Roman"/>
          <w:szCs w:val="28"/>
        </w:rPr>
        <w:t>й</w:t>
      </w:r>
      <w:r w:rsidR="00F04EA8" w:rsidRPr="00845CFA">
        <w:rPr>
          <w:rFonts w:cs="Times New Roman"/>
          <w:szCs w:val="28"/>
        </w:rPr>
        <w:t xml:space="preserve"> комплект сбруи обычно не обладает </w:t>
      </w:r>
      <w:r w:rsidR="007048A2" w:rsidRPr="00845CFA">
        <w:rPr>
          <w:rFonts w:cs="Times New Roman"/>
          <w:szCs w:val="28"/>
        </w:rPr>
        <w:t>[</w:t>
      </w:r>
      <w:r w:rsidR="002E4AB0">
        <w:rPr>
          <w:rFonts w:cs="Times New Roman"/>
          <w:szCs w:val="28"/>
        </w:rPr>
        <w:t>95</w:t>
      </w:r>
      <w:r w:rsidR="005C486E" w:rsidRPr="00845CFA">
        <w:rPr>
          <w:rFonts w:cs="Times New Roman"/>
          <w:szCs w:val="28"/>
        </w:rPr>
        <w:t xml:space="preserve">, с. </w:t>
      </w:r>
      <w:r w:rsidR="0035257D" w:rsidRPr="00845CFA">
        <w:rPr>
          <w:rFonts w:cs="Times New Roman"/>
          <w:szCs w:val="28"/>
        </w:rPr>
        <w:t>168</w:t>
      </w:r>
      <w:r w:rsidR="00702F5C" w:rsidRPr="00845CFA">
        <w:rPr>
          <w:rFonts w:cs="Times New Roman"/>
          <w:szCs w:val="28"/>
        </w:rPr>
        <w:t>]</w:t>
      </w:r>
    </w:p>
    <w:p w14:paraId="480E584B" w14:textId="3D0DB4E2" w:rsidR="00270C4E" w:rsidRDefault="006312BD" w:rsidP="00E214E7">
      <w:pPr>
        <w:pStyle w:val="a9"/>
        <w:ind w:firstLine="709"/>
        <w:rPr>
          <w:rFonts w:cs="Times New Roman"/>
          <w:szCs w:val="28"/>
        </w:rPr>
      </w:pPr>
      <w:r w:rsidRPr="00845CFA">
        <w:rPr>
          <w:rFonts w:cs="Times New Roman"/>
          <w:szCs w:val="28"/>
        </w:rPr>
        <w:t>Отреставрированные элементы тщательно изучены, после чего изготовлены их модели из ювелирного воска, которые потом были использованы для воссоздания их в металле. Контактным копированием исследователи не занимались, так как такой вид копирования во-первых – может навредить оригиналу, ввиду его хрупкости, а во-вторых – не позволяет воссоздать предмет в исходном размере, так как в процессе создания металлической модели по восковой модели, и последующей отливке из металла присутствует технологическая усадка, которая делает финальный предмет несколько меньше, чем исходный оригинал. Именно поэтому, восковая модель изготавливается чуть больш</w:t>
      </w:r>
      <w:r w:rsidR="000969A0" w:rsidRPr="00845CFA">
        <w:rPr>
          <w:rFonts w:cs="Times New Roman"/>
          <w:szCs w:val="28"/>
        </w:rPr>
        <w:t>его размера, с учетом последующих</w:t>
      </w:r>
      <w:r w:rsidRPr="00845CFA">
        <w:rPr>
          <w:rFonts w:cs="Times New Roman"/>
          <w:szCs w:val="28"/>
        </w:rPr>
        <w:t xml:space="preserve"> усад</w:t>
      </w:r>
      <w:r w:rsidR="000969A0" w:rsidRPr="00845CFA">
        <w:rPr>
          <w:rFonts w:cs="Times New Roman"/>
          <w:szCs w:val="28"/>
        </w:rPr>
        <w:t>ок</w:t>
      </w:r>
      <w:r w:rsidRPr="00845CFA">
        <w:rPr>
          <w:rFonts w:cs="Times New Roman"/>
          <w:szCs w:val="28"/>
        </w:rPr>
        <w:t>.</w:t>
      </w:r>
      <w:r w:rsidR="001D41DD" w:rsidRPr="00845CFA">
        <w:rPr>
          <w:rFonts w:cs="Times New Roman"/>
          <w:szCs w:val="28"/>
        </w:rPr>
        <w:t xml:space="preserve"> </w:t>
      </w:r>
    </w:p>
    <w:p w14:paraId="44B67C05" w14:textId="381E4501" w:rsidR="004E27F2" w:rsidRPr="008A7A9B" w:rsidRDefault="00E214E7" w:rsidP="00E214E7">
      <w:pPr>
        <w:pStyle w:val="4"/>
        <w:numPr>
          <w:ilvl w:val="0"/>
          <w:numId w:val="0"/>
        </w:numPr>
        <w:ind w:left="709"/>
        <w:rPr>
          <w:iCs/>
        </w:rPr>
      </w:pPr>
      <w:r w:rsidRPr="008A7A9B">
        <w:rPr>
          <w:iCs/>
        </w:rPr>
        <w:t>Установка элементов на сбруе из кожи</w:t>
      </w:r>
    </w:p>
    <w:p w14:paraId="54D5FFE9" w14:textId="4125F9FA" w:rsidR="006312BD" w:rsidRPr="00845CFA" w:rsidRDefault="00BC53B5" w:rsidP="00E214E7">
      <w:pPr>
        <w:pStyle w:val="a9"/>
        <w:ind w:firstLine="709"/>
        <w:rPr>
          <w:rFonts w:cs="Times New Roman"/>
          <w:szCs w:val="28"/>
        </w:rPr>
      </w:pPr>
      <w:r w:rsidRPr="00845CFA">
        <w:rPr>
          <w:rFonts w:cs="Times New Roman"/>
          <w:szCs w:val="28"/>
        </w:rPr>
        <w:t xml:space="preserve">Имеющиеся на оригинальных украшениях сбруи технологические отверстия явно показывали способ их крепления к кожаным ремням. </w:t>
      </w:r>
      <w:r w:rsidRPr="00845CFA">
        <w:rPr>
          <w:rFonts w:cs="Times New Roman"/>
          <w:szCs w:val="28"/>
        </w:rPr>
        <w:lastRenderedPageBreak/>
        <w:t xml:space="preserve">Воссозданная из кожи сбруя была реконструирована по образу </w:t>
      </w:r>
      <w:proofErr w:type="spellStart"/>
      <w:r w:rsidRPr="00845CFA">
        <w:rPr>
          <w:rFonts w:cs="Times New Roman"/>
          <w:szCs w:val="28"/>
        </w:rPr>
        <w:t>пазырыкских</w:t>
      </w:r>
      <w:proofErr w:type="spellEnd"/>
      <w:r w:rsidRPr="00845CFA">
        <w:rPr>
          <w:rFonts w:cs="Times New Roman"/>
          <w:szCs w:val="28"/>
        </w:rPr>
        <w:t xml:space="preserve"> находок конского снаряжения. К этой новой сбруе прикреплялись реконструкции украшений, воссозданные из металла. Однако способ их крепления к ремням сохранили. </w:t>
      </w:r>
    </w:p>
    <w:p w14:paraId="67E32A8D" w14:textId="0975A520" w:rsidR="005D2D01" w:rsidRDefault="00BC53B5" w:rsidP="00E214E7">
      <w:pPr>
        <w:pStyle w:val="a9"/>
        <w:ind w:firstLine="709"/>
        <w:rPr>
          <w:rFonts w:cs="Times New Roman"/>
          <w:szCs w:val="28"/>
          <w:lang w:val="kk-KZ"/>
        </w:rPr>
      </w:pPr>
      <w:r w:rsidRPr="00845CFA">
        <w:rPr>
          <w:rFonts w:cs="Times New Roman"/>
          <w:szCs w:val="28"/>
        </w:rPr>
        <w:t>Воссозданные укра</w:t>
      </w:r>
      <w:r w:rsidR="0014497E" w:rsidRPr="00845CFA">
        <w:rPr>
          <w:rFonts w:cs="Times New Roman"/>
          <w:szCs w:val="28"/>
        </w:rPr>
        <w:t xml:space="preserve">шения и сама сбруя позволили без вреда для оригинальных находок, </w:t>
      </w:r>
      <w:r w:rsidR="00D051AB" w:rsidRPr="00845CFA">
        <w:rPr>
          <w:rFonts w:cs="Times New Roman"/>
          <w:szCs w:val="28"/>
        </w:rPr>
        <w:t>проверить на практике гипотезы о месте расп</w:t>
      </w:r>
      <w:r w:rsidR="00E63E6D" w:rsidRPr="00845CFA">
        <w:rPr>
          <w:rFonts w:cs="Times New Roman"/>
          <w:szCs w:val="28"/>
        </w:rPr>
        <w:t>оложения каждого украшения. Так</w:t>
      </w:r>
      <w:r w:rsidR="00D051AB" w:rsidRPr="00845CFA">
        <w:rPr>
          <w:rFonts w:cs="Times New Roman"/>
          <w:szCs w:val="28"/>
        </w:rPr>
        <w:t xml:space="preserve"> подтвердилась гипотеза расположения развилок, </w:t>
      </w:r>
      <w:proofErr w:type="spellStart"/>
      <w:r w:rsidR="00D051AB" w:rsidRPr="00845CFA">
        <w:rPr>
          <w:rFonts w:cs="Times New Roman"/>
          <w:szCs w:val="28"/>
        </w:rPr>
        <w:t>псалиев</w:t>
      </w:r>
      <w:proofErr w:type="spellEnd"/>
      <w:r w:rsidR="00D051AB" w:rsidRPr="00845CFA">
        <w:rPr>
          <w:rFonts w:cs="Times New Roman"/>
          <w:szCs w:val="28"/>
        </w:rPr>
        <w:t xml:space="preserve">, распределителей ремней и других украшений сбруи. </w:t>
      </w:r>
    </w:p>
    <w:p w14:paraId="0A402139" w14:textId="5DD7C144" w:rsidR="00D051AB" w:rsidRPr="008A7A9B" w:rsidRDefault="00E214E7" w:rsidP="00E214E7">
      <w:pPr>
        <w:pStyle w:val="4"/>
        <w:numPr>
          <w:ilvl w:val="0"/>
          <w:numId w:val="0"/>
        </w:numPr>
        <w:ind w:left="709"/>
        <w:rPr>
          <w:iCs/>
        </w:rPr>
      </w:pPr>
      <w:r w:rsidRPr="008A7A9B">
        <w:rPr>
          <w:iCs/>
        </w:rPr>
        <w:t>Предметы вооружения: щиты</w:t>
      </w:r>
      <w:r w:rsidR="00D051AB" w:rsidRPr="008A7A9B">
        <w:rPr>
          <w:iCs/>
        </w:rPr>
        <w:t xml:space="preserve"> </w:t>
      </w:r>
    </w:p>
    <w:p w14:paraId="53125C1B" w14:textId="614F57A2" w:rsidR="00D051AB" w:rsidRPr="00845CFA" w:rsidRDefault="00D051AB" w:rsidP="00E214E7">
      <w:pPr>
        <w:pStyle w:val="a9"/>
        <w:ind w:firstLine="709"/>
        <w:rPr>
          <w:rFonts w:cs="Times New Roman"/>
          <w:szCs w:val="28"/>
        </w:rPr>
      </w:pPr>
      <w:r w:rsidRPr="00845CFA">
        <w:rPr>
          <w:rFonts w:cs="Times New Roman"/>
          <w:szCs w:val="28"/>
        </w:rPr>
        <w:t xml:space="preserve">Некоторые из лошадей 11-го </w:t>
      </w:r>
      <w:proofErr w:type="spellStart"/>
      <w:r w:rsidRPr="00845CFA">
        <w:rPr>
          <w:rFonts w:cs="Times New Roman"/>
          <w:szCs w:val="28"/>
        </w:rPr>
        <w:t>берелского</w:t>
      </w:r>
      <w:proofErr w:type="spellEnd"/>
      <w:r w:rsidRPr="00845CFA">
        <w:rPr>
          <w:rFonts w:cs="Times New Roman"/>
          <w:szCs w:val="28"/>
        </w:rPr>
        <w:t xml:space="preserve"> кургана были снабжены щитами, от которых сохранились отдельные палочки-прутики, ранее скрепленные кожей. К моменту раскопок от кожи остались лишь редкие следы на некоторых палочках. Чтобы восстановить конструкцию щита, использовался аналог из первого кургана </w:t>
      </w:r>
      <w:proofErr w:type="spellStart"/>
      <w:r w:rsidRPr="00845CFA">
        <w:rPr>
          <w:rFonts w:cs="Times New Roman"/>
          <w:szCs w:val="28"/>
        </w:rPr>
        <w:t>Пазырык</w:t>
      </w:r>
      <w:proofErr w:type="spellEnd"/>
      <w:r w:rsidRPr="00845CFA">
        <w:rPr>
          <w:rFonts w:cs="Times New Roman"/>
          <w:szCs w:val="28"/>
        </w:rPr>
        <w:t xml:space="preserve"> </w:t>
      </w:r>
      <w:r w:rsidR="007048A2" w:rsidRPr="00845CFA">
        <w:rPr>
          <w:rFonts w:cs="Times New Roman"/>
          <w:szCs w:val="28"/>
        </w:rPr>
        <w:t>[</w:t>
      </w:r>
      <w:r w:rsidR="002E4AB0">
        <w:rPr>
          <w:rFonts w:cs="Times New Roman"/>
          <w:szCs w:val="28"/>
        </w:rPr>
        <w:t>196, с. 105-106</w:t>
      </w:r>
      <w:r w:rsidR="00702F5C" w:rsidRPr="00845CFA">
        <w:rPr>
          <w:rFonts w:cs="Times New Roman"/>
          <w:szCs w:val="28"/>
        </w:rPr>
        <w:t>]</w:t>
      </w:r>
      <w:r w:rsidRPr="00845CFA">
        <w:rPr>
          <w:rFonts w:cs="Times New Roman"/>
          <w:szCs w:val="28"/>
        </w:rPr>
        <w:t>. Это были гибкие щиты, сборные, легкие</w:t>
      </w:r>
      <w:r w:rsidR="009F10DA" w:rsidRPr="00845CFA">
        <w:rPr>
          <w:rFonts w:cs="Times New Roman"/>
          <w:szCs w:val="28"/>
        </w:rPr>
        <w:t xml:space="preserve"> </w:t>
      </w:r>
      <w:r w:rsidRPr="00845CFA">
        <w:rPr>
          <w:rFonts w:cs="Times New Roman"/>
          <w:szCs w:val="28"/>
        </w:rPr>
        <w:t>– удивительное достижение инженерно</w:t>
      </w:r>
      <w:r w:rsidR="009F10DA" w:rsidRPr="00845CFA">
        <w:rPr>
          <w:rFonts w:cs="Times New Roman"/>
          <w:szCs w:val="28"/>
        </w:rPr>
        <w:t>го искусства ранних кочевников, где каждую треснувшую деталь</w:t>
      </w:r>
      <w:r w:rsidR="00545B9D" w:rsidRPr="00845CFA">
        <w:rPr>
          <w:rFonts w:cs="Times New Roman"/>
          <w:szCs w:val="28"/>
        </w:rPr>
        <w:t>-</w:t>
      </w:r>
      <w:r w:rsidR="009F10DA" w:rsidRPr="00845CFA">
        <w:rPr>
          <w:rFonts w:cs="Times New Roman"/>
          <w:szCs w:val="28"/>
        </w:rPr>
        <w:t xml:space="preserve">палочку можно было заменить на новую. Также на некоторых деталях обнаружены следы краски. Этот факт позволил предположить наличие красочного декора на щитах. </w:t>
      </w:r>
    </w:p>
    <w:p w14:paraId="2AFFA2C1" w14:textId="191DAE94" w:rsidR="00545B9D" w:rsidRPr="00845CFA" w:rsidRDefault="00545B9D" w:rsidP="00E214E7">
      <w:pPr>
        <w:pStyle w:val="a9"/>
        <w:ind w:firstLine="709"/>
        <w:rPr>
          <w:rFonts w:cs="Times New Roman"/>
          <w:szCs w:val="28"/>
        </w:rPr>
      </w:pPr>
      <w:r w:rsidRPr="00845CFA">
        <w:rPr>
          <w:rFonts w:cs="Times New Roman"/>
          <w:szCs w:val="28"/>
        </w:rPr>
        <w:t xml:space="preserve">Оригинальные детали щитов тщательно отреставрированы и </w:t>
      </w:r>
      <w:r w:rsidR="00E63E6D" w:rsidRPr="00845CFA">
        <w:rPr>
          <w:rFonts w:cs="Times New Roman"/>
          <w:szCs w:val="28"/>
        </w:rPr>
        <w:t>у</w:t>
      </w:r>
      <w:r w:rsidRPr="00845CFA">
        <w:rPr>
          <w:rFonts w:cs="Times New Roman"/>
          <w:szCs w:val="28"/>
        </w:rPr>
        <w:t xml:space="preserve">ложены в соответствие с первоначальным их взаиморасположением – параллельно друг другу, образую плоскость. </w:t>
      </w:r>
    </w:p>
    <w:p w14:paraId="5E8EAE1D" w14:textId="014C63AB" w:rsidR="005D2D01" w:rsidRDefault="00545B9D" w:rsidP="00E214E7">
      <w:pPr>
        <w:pStyle w:val="a9"/>
        <w:ind w:firstLine="709"/>
        <w:rPr>
          <w:rFonts w:cs="Times New Roman"/>
          <w:szCs w:val="28"/>
          <w:lang w:val="kk-KZ"/>
        </w:rPr>
      </w:pPr>
      <w:r w:rsidRPr="00845CFA">
        <w:rPr>
          <w:rFonts w:cs="Times New Roman"/>
          <w:szCs w:val="28"/>
        </w:rPr>
        <w:t xml:space="preserve">Для интерпретации оригинальных находок </w:t>
      </w:r>
      <w:r w:rsidR="00721BFC" w:rsidRPr="00845CFA">
        <w:rPr>
          <w:rFonts w:cs="Times New Roman"/>
          <w:szCs w:val="28"/>
        </w:rPr>
        <w:t xml:space="preserve">создана реконструкция щита – из палочек-прутиков такой же длины и диаметра, что и оригинальные находки. Они закреплены с помощью прямоугольного отреза кожи – по образу щитов из </w:t>
      </w:r>
      <w:proofErr w:type="spellStart"/>
      <w:r w:rsidR="00721BFC" w:rsidRPr="00845CFA">
        <w:rPr>
          <w:rFonts w:cs="Times New Roman"/>
          <w:szCs w:val="28"/>
        </w:rPr>
        <w:t>Пазырыкских</w:t>
      </w:r>
      <w:proofErr w:type="spellEnd"/>
      <w:r w:rsidR="00721BFC" w:rsidRPr="00845CFA">
        <w:rPr>
          <w:rFonts w:cs="Times New Roman"/>
          <w:szCs w:val="28"/>
        </w:rPr>
        <w:t xml:space="preserve"> курганов. По замыслу реставраторов-реконструкторов, реконструкции щитов надлежит экспонировать рядом с оригиналами – для наглядного представления – как щиты выглядели в период своего бытования. Оригинальные прутики не допускается объединять в щит в виду их крайней хрупкости, </w:t>
      </w:r>
      <w:r w:rsidR="00D55363" w:rsidRPr="00845CFA">
        <w:rPr>
          <w:rFonts w:cs="Times New Roman"/>
          <w:szCs w:val="28"/>
        </w:rPr>
        <w:t xml:space="preserve">а также для их лучшего осмотра. </w:t>
      </w:r>
    </w:p>
    <w:p w14:paraId="1BC9F902" w14:textId="391E2C6A" w:rsidR="00D55363" w:rsidRPr="008A7A9B" w:rsidRDefault="00E214E7" w:rsidP="00E214E7">
      <w:pPr>
        <w:pStyle w:val="4"/>
        <w:numPr>
          <w:ilvl w:val="0"/>
          <w:numId w:val="0"/>
        </w:numPr>
        <w:ind w:left="709"/>
        <w:rPr>
          <w:iCs/>
        </w:rPr>
      </w:pPr>
      <w:r w:rsidRPr="008A7A9B">
        <w:rPr>
          <w:iCs/>
        </w:rPr>
        <w:t>Атрибуты конского снаряжения: сёдла</w:t>
      </w:r>
    </w:p>
    <w:p w14:paraId="55BC6097" w14:textId="4E04D723" w:rsidR="00D55363" w:rsidRPr="00845CFA" w:rsidRDefault="00D55363" w:rsidP="00E214E7">
      <w:pPr>
        <w:pStyle w:val="a9"/>
        <w:ind w:firstLine="709"/>
        <w:rPr>
          <w:rFonts w:cs="Times New Roman"/>
          <w:szCs w:val="28"/>
        </w:rPr>
      </w:pPr>
      <w:r w:rsidRPr="00845CFA">
        <w:rPr>
          <w:rFonts w:cs="Times New Roman"/>
          <w:szCs w:val="28"/>
        </w:rPr>
        <w:t>С</w:t>
      </w:r>
      <w:r w:rsidR="00E63E6D" w:rsidRPr="00845CFA">
        <w:rPr>
          <w:rFonts w:cs="Times New Roman"/>
          <w:szCs w:val="28"/>
        </w:rPr>
        <w:t>ё</w:t>
      </w:r>
      <w:r w:rsidRPr="00845CFA">
        <w:rPr>
          <w:rFonts w:cs="Times New Roman"/>
          <w:szCs w:val="28"/>
        </w:rPr>
        <w:t>дла эпохи ранних кочевников значительно отличаются от современных и даже от этнографических с</w:t>
      </w:r>
      <w:r w:rsidR="00E63E6D" w:rsidRPr="00845CFA">
        <w:rPr>
          <w:rFonts w:cs="Times New Roman"/>
          <w:szCs w:val="28"/>
        </w:rPr>
        <w:t>ё</w:t>
      </w:r>
      <w:r w:rsidRPr="00845CFA">
        <w:rPr>
          <w:rFonts w:cs="Times New Roman"/>
          <w:szCs w:val="28"/>
        </w:rPr>
        <w:t>дел.</w:t>
      </w:r>
      <w:r w:rsidR="00DF3C5C" w:rsidRPr="00845CFA">
        <w:rPr>
          <w:rFonts w:cs="Times New Roman"/>
          <w:szCs w:val="28"/>
        </w:rPr>
        <w:t xml:space="preserve"> Сложная инженерная конструкция с</w:t>
      </w:r>
      <w:r w:rsidR="00E63E6D" w:rsidRPr="00845CFA">
        <w:rPr>
          <w:rFonts w:cs="Times New Roman"/>
          <w:szCs w:val="28"/>
        </w:rPr>
        <w:t>ё</w:t>
      </w:r>
      <w:r w:rsidR="00DF3C5C" w:rsidRPr="00845CFA">
        <w:rPr>
          <w:rFonts w:cs="Times New Roman"/>
          <w:szCs w:val="28"/>
        </w:rPr>
        <w:t>дел из курганов Берел идентична с</w:t>
      </w:r>
      <w:r w:rsidR="00E63E6D" w:rsidRPr="00845CFA">
        <w:rPr>
          <w:rFonts w:cs="Times New Roman"/>
          <w:szCs w:val="28"/>
        </w:rPr>
        <w:t>ё</w:t>
      </w:r>
      <w:r w:rsidR="00DF3C5C" w:rsidRPr="00845CFA">
        <w:rPr>
          <w:rFonts w:cs="Times New Roman"/>
          <w:szCs w:val="28"/>
        </w:rPr>
        <w:t xml:space="preserve">длам из </w:t>
      </w:r>
      <w:proofErr w:type="spellStart"/>
      <w:r w:rsidR="00DF3C5C" w:rsidRPr="00845CFA">
        <w:rPr>
          <w:rFonts w:cs="Times New Roman"/>
          <w:szCs w:val="28"/>
        </w:rPr>
        <w:t>Пазырыкских</w:t>
      </w:r>
      <w:proofErr w:type="spellEnd"/>
      <w:r w:rsidR="00DF3C5C" w:rsidRPr="00845CFA">
        <w:rPr>
          <w:rFonts w:cs="Times New Roman"/>
          <w:szCs w:val="28"/>
        </w:rPr>
        <w:t xml:space="preserve"> курганов </w:t>
      </w:r>
      <w:r w:rsidR="007048A2" w:rsidRPr="00845CFA">
        <w:rPr>
          <w:rFonts w:cs="Times New Roman"/>
          <w:szCs w:val="28"/>
        </w:rPr>
        <w:t>[</w:t>
      </w:r>
      <w:r w:rsidR="002E4AB0">
        <w:rPr>
          <w:rFonts w:cs="Times New Roman"/>
          <w:szCs w:val="28"/>
        </w:rPr>
        <w:t>73, с. 4-39; 196, с.</w:t>
      </w:r>
      <w:r w:rsidR="00E214E7">
        <w:rPr>
          <w:rFonts w:cs="Times New Roman"/>
          <w:szCs w:val="28"/>
        </w:rPr>
        <w:t> </w:t>
      </w:r>
      <w:r w:rsidR="002E4AB0">
        <w:rPr>
          <w:rFonts w:cs="Times New Roman"/>
          <w:szCs w:val="28"/>
        </w:rPr>
        <w:t>4-65; 201, с. 4-35</w:t>
      </w:r>
      <w:r w:rsidR="00702F5C" w:rsidRPr="00845CFA">
        <w:rPr>
          <w:rFonts w:cs="Times New Roman"/>
          <w:szCs w:val="28"/>
        </w:rPr>
        <w:t>]</w:t>
      </w:r>
      <w:r w:rsidR="00DF3C5C" w:rsidRPr="00845CFA">
        <w:rPr>
          <w:rFonts w:cs="Times New Roman"/>
          <w:szCs w:val="28"/>
        </w:rPr>
        <w:t xml:space="preserve">. </w:t>
      </w:r>
      <w:r w:rsidRPr="00845CFA">
        <w:rPr>
          <w:rFonts w:cs="Times New Roman"/>
          <w:szCs w:val="28"/>
        </w:rPr>
        <w:t>Сакские с</w:t>
      </w:r>
      <w:r w:rsidR="00E63E6D" w:rsidRPr="00845CFA">
        <w:rPr>
          <w:rFonts w:cs="Times New Roman"/>
          <w:szCs w:val="28"/>
        </w:rPr>
        <w:t>ё</w:t>
      </w:r>
      <w:r w:rsidRPr="00845CFA">
        <w:rPr>
          <w:rFonts w:cs="Times New Roman"/>
          <w:szCs w:val="28"/>
        </w:rPr>
        <w:t>дла не имеют жесткого каркаса, и состоят из двух симметричных мягких подушек, расположенных по обе стороны от конского позвоночника. Подушки соединены между собой полоской ткани. Сами подушки также изготовлены из ткани, и простеганы. Форма подушек</w:t>
      </w:r>
      <w:r w:rsidR="00C10878" w:rsidRPr="00845CFA">
        <w:rPr>
          <w:rFonts w:cs="Times New Roman"/>
          <w:szCs w:val="28"/>
        </w:rPr>
        <w:t xml:space="preserve"> вытянута вдоль позвоночника лошади, и имеет расширение спереди – там, где на них ложатся ноги всадника. Торцевые части подушек – передние и задние стороны имеют форму уплощенного овала, укрепленного с верхней стороны деревянными луками по форме края подушки. </w:t>
      </w:r>
      <w:r w:rsidRPr="00845CFA">
        <w:rPr>
          <w:rFonts w:cs="Times New Roman"/>
          <w:szCs w:val="28"/>
        </w:rPr>
        <w:t>Набивка подушек</w:t>
      </w:r>
      <w:r w:rsidR="00C10878" w:rsidRPr="00845CFA">
        <w:rPr>
          <w:rFonts w:cs="Times New Roman"/>
          <w:szCs w:val="28"/>
        </w:rPr>
        <w:t xml:space="preserve"> состоит из различного материала, подходящего для данной цели – конского волоса, шерсти, и даже сухих растений.</w:t>
      </w:r>
      <w:r w:rsidR="001F1B79" w:rsidRPr="00845CFA">
        <w:rPr>
          <w:rFonts w:cs="Times New Roman"/>
          <w:szCs w:val="28"/>
        </w:rPr>
        <w:t xml:space="preserve"> По </w:t>
      </w:r>
      <w:r w:rsidR="00E63E6D" w:rsidRPr="00845CFA">
        <w:rPr>
          <w:rFonts w:cs="Times New Roman"/>
          <w:szCs w:val="28"/>
        </w:rPr>
        <w:t>поверхности</w:t>
      </w:r>
      <w:r w:rsidR="001F1B79" w:rsidRPr="00845CFA">
        <w:rPr>
          <w:rFonts w:cs="Times New Roman"/>
          <w:szCs w:val="28"/>
        </w:rPr>
        <w:t xml:space="preserve"> подушек равномерно расположены стяжки, позволяющие распределить набивку внутри седла таким образом, чтобы толщина подушек была равномерной, и набивка не сбивалась в </w:t>
      </w:r>
      <w:r w:rsidR="001F1B79" w:rsidRPr="00845CFA">
        <w:rPr>
          <w:rFonts w:cs="Times New Roman"/>
          <w:szCs w:val="28"/>
        </w:rPr>
        <w:lastRenderedPageBreak/>
        <w:t xml:space="preserve">один край седла. </w:t>
      </w:r>
      <w:r w:rsidR="00C10878" w:rsidRPr="00845CFA">
        <w:rPr>
          <w:rFonts w:cs="Times New Roman"/>
          <w:szCs w:val="28"/>
        </w:rPr>
        <w:t xml:space="preserve">Интересен тот факт, что седла покрываются сверху декоративной седельной покрышкой, зачастую изготовленной из войлока, и украшенной цветными войлочными аппликациями, вышивкой, подвесками. </w:t>
      </w:r>
    </w:p>
    <w:p w14:paraId="5CFF8B1B" w14:textId="5D10D5DA" w:rsidR="00C10878" w:rsidRPr="00845CFA" w:rsidRDefault="00C10878" w:rsidP="00E214E7">
      <w:pPr>
        <w:pStyle w:val="a9"/>
        <w:ind w:firstLine="709"/>
        <w:rPr>
          <w:rFonts w:cs="Times New Roman"/>
          <w:szCs w:val="28"/>
        </w:rPr>
      </w:pPr>
      <w:r w:rsidRPr="00845CFA">
        <w:rPr>
          <w:rFonts w:cs="Times New Roman"/>
          <w:szCs w:val="28"/>
        </w:rPr>
        <w:t>В раскопе сёдла, в силу их продолжительного нахождения под толщей земли, оказываются в значительной степени спрессованными вместе с останками лошади снизу и седельной покрышкой сверху. И если отделить останки лошади</w:t>
      </w:r>
      <w:r w:rsidR="002439AA" w:rsidRPr="00845CFA">
        <w:rPr>
          <w:rFonts w:cs="Times New Roman"/>
          <w:szCs w:val="28"/>
        </w:rPr>
        <w:t xml:space="preserve"> ещё </w:t>
      </w:r>
      <w:r w:rsidRPr="00845CFA">
        <w:rPr>
          <w:rFonts w:cs="Times New Roman"/>
          <w:szCs w:val="28"/>
        </w:rPr>
        <w:t xml:space="preserve">возможно, то разделить войлочное покрытие и саму основу седла – подушки – не представляется возможным, ввиду крайне плохой сохранности. Таким образом, комплекс седла представляет собой конгломерат различных материалов: ткань подушки, различная набивка, деревянные луки, войлочной покрытие с аппликациями из войлока и вышивкой. Сохранить – законсервировать и отреставрировать такой конгломерат, а перед этим – отделить его от наслоений грунта, продуктов гниения и прочего – крайне сложная задача, на решение которой сотрудникам </w:t>
      </w:r>
      <w:r w:rsidR="00017DEF">
        <w:rPr>
          <w:rFonts w:cs="Times New Roman"/>
          <w:szCs w:val="28"/>
        </w:rPr>
        <w:t>НРЛ</w:t>
      </w:r>
      <w:r w:rsidRPr="00845CFA">
        <w:rPr>
          <w:rFonts w:cs="Times New Roman"/>
          <w:szCs w:val="28"/>
        </w:rPr>
        <w:t xml:space="preserve"> «Остров Крым» понадобилось несколько лет, а в некоторых случаях – несколько </w:t>
      </w:r>
      <w:r w:rsidR="00867576" w:rsidRPr="00845CFA">
        <w:rPr>
          <w:rFonts w:cs="Times New Roman"/>
          <w:szCs w:val="28"/>
        </w:rPr>
        <w:t xml:space="preserve">десятилетий </w:t>
      </w:r>
      <w:r w:rsidR="007048A2" w:rsidRPr="00845CFA">
        <w:rPr>
          <w:rFonts w:cs="Times New Roman"/>
          <w:szCs w:val="28"/>
        </w:rPr>
        <w:t>[</w:t>
      </w:r>
      <w:r w:rsidR="002E4AB0">
        <w:rPr>
          <w:rFonts w:cs="Times New Roman"/>
          <w:szCs w:val="28"/>
        </w:rPr>
        <w:t>101, с. 649-657</w:t>
      </w:r>
      <w:r w:rsidR="00702F5C" w:rsidRPr="00845CFA">
        <w:rPr>
          <w:rFonts w:cs="Times New Roman"/>
          <w:szCs w:val="28"/>
        </w:rPr>
        <w:t>]</w:t>
      </w:r>
      <w:r w:rsidR="00867576" w:rsidRPr="00845CFA">
        <w:rPr>
          <w:rFonts w:cs="Times New Roman"/>
          <w:szCs w:val="28"/>
        </w:rPr>
        <w:t>.</w:t>
      </w:r>
      <w:r w:rsidR="001D41DD" w:rsidRPr="00845CFA">
        <w:rPr>
          <w:rFonts w:cs="Times New Roman"/>
          <w:szCs w:val="28"/>
        </w:rPr>
        <w:t xml:space="preserve"> </w:t>
      </w:r>
      <w:r w:rsidR="00867576" w:rsidRPr="00845CFA">
        <w:rPr>
          <w:rFonts w:cs="Times New Roman"/>
          <w:szCs w:val="28"/>
        </w:rPr>
        <w:t xml:space="preserve">В процессе работы выработаны собственные методики консервации и реставрации значительно деградированных материалов седла. В результате выполненной работы комплекс седла стал отдельным экспонатом и надежным источником для достоверной реконструкции </w:t>
      </w:r>
      <w:proofErr w:type="spellStart"/>
      <w:r w:rsidR="00867576" w:rsidRPr="00845CFA">
        <w:rPr>
          <w:rFonts w:cs="Times New Roman"/>
          <w:szCs w:val="28"/>
        </w:rPr>
        <w:t>сакского</w:t>
      </w:r>
      <w:proofErr w:type="spellEnd"/>
      <w:r w:rsidR="00867576" w:rsidRPr="00845CFA">
        <w:rPr>
          <w:rFonts w:cs="Times New Roman"/>
          <w:szCs w:val="28"/>
        </w:rPr>
        <w:t xml:space="preserve"> седла. </w:t>
      </w:r>
    </w:p>
    <w:p w14:paraId="3DE73C8B" w14:textId="58BCBE80" w:rsidR="00867576" w:rsidRPr="00845CFA" w:rsidRDefault="00DF3C5C" w:rsidP="00E214E7">
      <w:pPr>
        <w:pStyle w:val="a9"/>
        <w:ind w:firstLine="709"/>
        <w:rPr>
          <w:rFonts w:cs="Times New Roman"/>
          <w:szCs w:val="28"/>
        </w:rPr>
      </w:pPr>
      <w:r w:rsidRPr="00845CFA">
        <w:rPr>
          <w:rFonts w:cs="Times New Roman"/>
          <w:szCs w:val="28"/>
        </w:rPr>
        <w:t>Для реконструкции седла применены аналогичные материалы, что и в оригинале. Для обивки подушек седла использова</w:t>
      </w:r>
      <w:r w:rsidR="000C0CAC" w:rsidRPr="00845CFA">
        <w:rPr>
          <w:rFonts w:cs="Times New Roman"/>
          <w:szCs w:val="28"/>
        </w:rPr>
        <w:t>на</w:t>
      </w:r>
      <w:r w:rsidRPr="00845CFA">
        <w:rPr>
          <w:rFonts w:cs="Times New Roman"/>
          <w:szCs w:val="28"/>
        </w:rPr>
        <w:t xml:space="preserve"> плотная натуральная ткань. Для набивки </w:t>
      </w:r>
      <w:r w:rsidR="000C0CAC" w:rsidRPr="00845CFA">
        <w:rPr>
          <w:rFonts w:cs="Times New Roman"/>
          <w:szCs w:val="28"/>
        </w:rPr>
        <w:t xml:space="preserve">– различный мягкий материал. Как и в оригинале, выполнены войлочные покрытия седел, </w:t>
      </w:r>
      <w:r w:rsidR="001219B1" w:rsidRPr="00845CFA">
        <w:rPr>
          <w:rFonts w:cs="Times New Roman"/>
          <w:szCs w:val="28"/>
        </w:rPr>
        <w:t xml:space="preserve">украшенные аппликацией и вышивкой. </w:t>
      </w:r>
    </w:p>
    <w:p w14:paraId="09AFC173" w14:textId="41D96765" w:rsidR="005D2D01" w:rsidRDefault="00E63E6D" w:rsidP="00E214E7">
      <w:pPr>
        <w:pStyle w:val="a9"/>
        <w:ind w:firstLine="709"/>
        <w:rPr>
          <w:rFonts w:cs="Times New Roman"/>
          <w:szCs w:val="28"/>
          <w:lang w:val="kk-KZ"/>
        </w:rPr>
      </w:pPr>
      <w:r w:rsidRPr="00845CFA">
        <w:rPr>
          <w:rFonts w:cs="Times New Roman"/>
          <w:szCs w:val="28"/>
        </w:rPr>
        <w:t xml:space="preserve">Детали выкроек сёдел воссозданы по размерам едва сохранившихся оригиналов, а также по размерам и форме </w:t>
      </w:r>
      <w:proofErr w:type="spellStart"/>
      <w:r w:rsidRPr="00845CFA">
        <w:rPr>
          <w:rFonts w:cs="Times New Roman"/>
          <w:szCs w:val="28"/>
        </w:rPr>
        <w:t>пазырыкских</w:t>
      </w:r>
      <w:proofErr w:type="spellEnd"/>
      <w:r w:rsidRPr="00845CFA">
        <w:rPr>
          <w:rFonts w:cs="Times New Roman"/>
          <w:szCs w:val="28"/>
        </w:rPr>
        <w:t xml:space="preserve"> сёдел гораздо лучшей сохранности – ввиду нетронутости погребения. В ходе разработки и создания реконструкции сёдел, их заготовки, и готовые сёдла регулярно примерялись на спину скульптурного коня, и под всадника. Такой тщательный подход необходим для соблюдения наибольшей достоверности и исправления возможных ошибок в проектировании сёдел.</w:t>
      </w:r>
      <w:r w:rsidR="001D41DD" w:rsidRPr="00845CFA">
        <w:rPr>
          <w:rFonts w:cs="Times New Roman"/>
          <w:szCs w:val="28"/>
        </w:rPr>
        <w:t xml:space="preserve"> </w:t>
      </w:r>
      <w:r w:rsidR="0011567B" w:rsidRPr="00845CFA">
        <w:rPr>
          <w:rFonts w:cs="Times New Roman"/>
          <w:szCs w:val="28"/>
        </w:rPr>
        <w:t>Примерка на скульптурное изображение коня помогла также достоверно выявить необходимую длину ремней и их положение на теле лошади.</w:t>
      </w:r>
      <w:r w:rsidR="001D41DD" w:rsidRPr="00845CFA">
        <w:rPr>
          <w:rFonts w:cs="Times New Roman"/>
          <w:szCs w:val="28"/>
        </w:rPr>
        <w:t xml:space="preserve"> </w:t>
      </w:r>
    </w:p>
    <w:p w14:paraId="372D2E19" w14:textId="3BBA6D65" w:rsidR="00DF3C5C" w:rsidRPr="008A7A9B" w:rsidRDefault="008A7A9B" w:rsidP="00E214E7">
      <w:pPr>
        <w:pStyle w:val="4"/>
        <w:numPr>
          <w:ilvl w:val="0"/>
          <w:numId w:val="0"/>
        </w:numPr>
        <w:ind w:left="709"/>
        <w:rPr>
          <w:iCs/>
        </w:rPr>
      </w:pPr>
      <w:r w:rsidRPr="008A7A9B">
        <w:rPr>
          <w:iCs/>
        </w:rPr>
        <w:t>С</w:t>
      </w:r>
      <w:r w:rsidR="00E214E7" w:rsidRPr="008A7A9B">
        <w:rPr>
          <w:iCs/>
        </w:rPr>
        <w:t>оставление полного комплекса амуниции коня</w:t>
      </w:r>
    </w:p>
    <w:p w14:paraId="1177F2F9" w14:textId="232287C2" w:rsidR="001219B1" w:rsidRPr="00845CFA" w:rsidRDefault="001219B1" w:rsidP="00E214E7">
      <w:pPr>
        <w:pStyle w:val="a9"/>
        <w:ind w:firstLine="709"/>
        <w:rPr>
          <w:rFonts w:cs="Times New Roman"/>
          <w:szCs w:val="28"/>
        </w:rPr>
      </w:pPr>
      <w:r w:rsidRPr="00845CFA">
        <w:rPr>
          <w:rFonts w:cs="Times New Roman"/>
          <w:szCs w:val="28"/>
        </w:rPr>
        <w:t xml:space="preserve">Когда все элементы конской сбруи и атрибуты одной лошади были изучены, отреставрированы, и реконструированы, стало возможным объединить их в виде целого комплекса. Изучение послойного расположения элементов в раскопе, тщательное обследование каждого блока, </w:t>
      </w:r>
      <w:r w:rsidR="00CA4B30" w:rsidRPr="00845CFA">
        <w:rPr>
          <w:rFonts w:cs="Times New Roman"/>
          <w:szCs w:val="28"/>
        </w:rPr>
        <w:t xml:space="preserve">взаиморасположение декоративных элементов и костяка лошадей, </w:t>
      </w:r>
      <w:r w:rsidRPr="00845CFA">
        <w:rPr>
          <w:rFonts w:cs="Times New Roman"/>
          <w:szCs w:val="28"/>
        </w:rPr>
        <w:t xml:space="preserve">позволили с точностью определить принадлежность элементов одной лошади. В ходе работ замечено, что на сбруе у одной лошади </w:t>
      </w:r>
      <w:r w:rsidR="00174E1E" w:rsidRPr="00845CFA">
        <w:rPr>
          <w:rFonts w:cs="Times New Roman"/>
          <w:szCs w:val="28"/>
        </w:rPr>
        <w:t xml:space="preserve">элементы </w:t>
      </w:r>
      <w:r w:rsidRPr="00845CFA">
        <w:rPr>
          <w:rFonts w:cs="Times New Roman"/>
          <w:szCs w:val="28"/>
        </w:rPr>
        <w:t xml:space="preserve">повторяются и </w:t>
      </w:r>
      <w:r w:rsidR="00CA4B30" w:rsidRPr="00845CFA">
        <w:rPr>
          <w:rFonts w:cs="Times New Roman"/>
          <w:szCs w:val="28"/>
        </w:rPr>
        <w:t>создают</w:t>
      </w:r>
      <w:r w:rsidRPr="00845CFA">
        <w:rPr>
          <w:rFonts w:cs="Times New Roman"/>
          <w:szCs w:val="28"/>
        </w:rPr>
        <w:t xml:space="preserve"> единый образ. </w:t>
      </w:r>
      <w:r w:rsidR="00174E1E" w:rsidRPr="00845CFA">
        <w:rPr>
          <w:rFonts w:cs="Times New Roman"/>
          <w:szCs w:val="28"/>
        </w:rPr>
        <w:t>Таким образом, каждая лошадь имеет некий образ животного, повторенный на многих</w:t>
      </w:r>
      <w:r w:rsidR="002439AA" w:rsidRPr="00845CFA">
        <w:rPr>
          <w:rFonts w:cs="Times New Roman"/>
          <w:szCs w:val="28"/>
        </w:rPr>
        <w:t xml:space="preserve"> её </w:t>
      </w:r>
      <w:r w:rsidR="00174E1E" w:rsidRPr="00845CFA">
        <w:rPr>
          <w:rFonts w:cs="Times New Roman"/>
          <w:szCs w:val="28"/>
        </w:rPr>
        <w:t xml:space="preserve">элементах. </w:t>
      </w:r>
    </w:p>
    <w:p w14:paraId="0D994DD7" w14:textId="26F15717" w:rsidR="00C10878" w:rsidRPr="00845CFA" w:rsidRDefault="00AD0DBD" w:rsidP="00E214E7">
      <w:pPr>
        <w:pStyle w:val="a9"/>
        <w:ind w:firstLine="709"/>
        <w:rPr>
          <w:rFonts w:cs="Times New Roman"/>
          <w:szCs w:val="28"/>
        </w:rPr>
      </w:pPr>
      <w:r w:rsidRPr="00845CFA">
        <w:rPr>
          <w:rFonts w:cs="Times New Roman"/>
          <w:szCs w:val="28"/>
        </w:rPr>
        <w:t>Согласно данной методике,</w:t>
      </w:r>
      <w:r w:rsidR="00DF3C5C" w:rsidRPr="00845CFA">
        <w:rPr>
          <w:rFonts w:cs="Times New Roman"/>
          <w:szCs w:val="28"/>
        </w:rPr>
        <w:t xml:space="preserve"> было создано несколько реконструкций коней из кургана №11</w:t>
      </w:r>
      <w:r w:rsidR="00CA4B30" w:rsidRPr="00845CFA">
        <w:rPr>
          <w:rFonts w:cs="Times New Roman"/>
          <w:szCs w:val="28"/>
        </w:rPr>
        <w:t xml:space="preserve"> могильника Берел</w:t>
      </w:r>
      <w:r w:rsidR="00DF3C5C" w:rsidRPr="00845CFA">
        <w:rPr>
          <w:rFonts w:cs="Times New Roman"/>
          <w:szCs w:val="28"/>
        </w:rPr>
        <w:t xml:space="preserve">. Так как была воссоздана именно сбруя лошади, а не вид самого животного, было решено устанавливать амуницию на </w:t>
      </w:r>
      <w:r w:rsidR="00DF3C5C" w:rsidRPr="00845CFA">
        <w:rPr>
          <w:rFonts w:cs="Times New Roman"/>
          <w:szCs w:val="28"/>
        </w:rPr>
        <w:lastRenderedPageBreak/>
        <w:t xml:space="preserve">деревянные схематические макеты, которые позволяют представить целостную картину конского снаряжения, не </w:t>
      </w:r>
      <w:r w:rsidR="00CA4B30" w:rsidRPr="00845CFA">
        <w:rPr>
          <w:rFonts w:cs="Times New Roman"/>
          <w:szCs w:val="28"/>
        </w:rPr>
        <w:t>затрагивая</w:t>
      </w:r>
      <w:r w:rsidR="00DF3C5C" w:rsidRPr="00845CFA">
        <w:rPr>
          <w:rFonts w:cs="Times New Roman"/>
          <w:szCs w:val="28"/>
        </w:rPr>
        <w:t xml:space="preserve"> породу животного.</w:t>
      </w:r>
      <w:r w:rsidR="00CA4B30" w:rsidRPr="00845CFA">
        <w:rPr>
          <w:rFonts w:cs="Times New Roman"/>
          <w:szCs w:val="28"/>
        </w:rPr>
        <w:t xml:space="preserve"> Хотя, были созданы и реконструкции сбруи коня на скульптурном изображении лошадей. Здесь нужно отметить, что экстерьер таких скульптур в данном случае служил только для наглядного представления размещения элементов сбруи на коне</w:t>
      </w:r>
      <w:r w:rsidR="00973B77" w:rsidRPr="00845CFA">
        <w:rPr>
          <w:rFonts w:cs="Times New Roman"/>
          <w:szCs w:val="28"/>
        </w:rPr>
        <w:t xml:space="preserve"> (</w:t>
      </w:r>
      <w:r w:rsidR="00E214E7">
        <w:rPr>
          <w:rFonts w:cs="Times New Roman"/>
          <w:szCs w:val="28"/>
        </w:rPr>
        <w:t>рисунок 6</w:t>
      </w:r>
      <w:r w:rsidR="00973B77" w:rsidRPr="00845CFA">
        <w:rPr>
          <w:rFonts w:cs="Times New Roman"/>
          <w:szCs w:val="28"/>
        </w:rPr>
        <w:t>)</w:t>
      </w:r>
      <w:r w:rsidR="00CA4B30" w:rsidRPr="00845CFA">
        <w:rPr>
          <w:rFonts w:cs="Times New Roman"/>
          <w:szCs w:val="28"/>
        </w:rPr>
        <w:t>.</w:t>
      </w:r>
      <w:r w:rsidR="001D41DD" w:rsidRPr="00845CFA">
        <w:rPr>
          <w:rFonts w:cs="Times New Roman"/>
          <w:szCs w:val="28"/>
        </w:rPr>
        <w:t xml:space="preserve"> </w:t>
      </w:r>
    </w:p>
    <w:p w14:paraId="0EEDBEB9" w14:textId="77777777" w:rsidR="00925D66" w:rsidRPr="00845CFA" w:rsidRDefault="00925D66" w:rsidP="00F74056">
      <w:pPr>
        <w:pStyle w:val="a9"/>
        <w:rPr>
          <w:rFonts w:cs="Times New Roman"/>
          <w:szCs w:val="28"/>
          <w:u w:val="single"/>
        </w:rPr>
      </w:pPr>
    </w:p>
    <w:p w14:paraId="2A1A34B9" w14:textId="77777777" w:rsidR="00F3106E" w:rsidRPr="00845CFA" w:rsidRDefault="00925D66" w:rsidP="0051024B">
      <w:pPr>
        <w:pStyle w:val="a9"/>
        <w:keepNext/>
        <w:jc w:val="center"/>
      </w:pPr>
      <w:r w:rsidRPr="00845CFA">
        <w:rPr>
          <w:rFonts w:cs="Times New Roman"/>
          <w:noProof/>
          <w:szCs w:val="28"/>
        </w:rPr>
        <w:drawing>
          <wp:inline distT="0" distB="0" distL="0" distR="0" wp14:anchorId="7665912C" wp14:editId="77E7969D">
            <wp:extent cx="4320000" cy="2880115"/>
            <wp:effectExtent l="0" t="0" r="4445" b="0"/>
            <wp:docPr id="1" name="Рисунок 1" descr="E:\Элина - ОСТРОВ КРЫМ\БЕРЕЛЬ\2018 МУЗЕЙ БЕРЕЛ\2018.08 БЕРЕЛ музей\06e3e1fd-cb7c-4f41-89fe-1a086b39d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Элина - ОСТРОВ КРЫМ\БЕРЕЛЬ\2018 МУЗЕЙ БЕРЕЛ\2018.08 БЕРЕЛ музей\06e3e1fd-cb7c-4f41-89fe-1a086b39dcc9.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320000" cy="2880115"/>
                    </a:xfrm>
                    <a:prstGeom prst="rect">
                      <a:avLst/>
                    </a:prstGeom>
                    <a:noFill/>
                    <a:ln>
                      <a:noFill/>
                    </a:ln>
                  </pic:spPr>
                </pic:pic>
              </a:graphicData>
            </a:graphic>
          </wp:inline>
        </w:drawing>
      </w:r>
    </w:p>
    <w:p w14:paraId="13A6C734" w14:textId="77777777" w:rsidR="00E214E7" w:rsidRPr="00E214E7" w:rsidRDefault="00E214E7" w:rsidP="00412E93">
      <w:pPr>
        <w:pStyle w:val="afa"/>
        <w:rPr>
          <w:sz w:val="16"/>
          <w:szCs w:val="16"/>
        </w:rPr>
      </w:pPr>
      <w:bookmarkStart w:id="125" w:name="_Ref188496094"/>
    </w:p>
    <w:p w14:paraId="76967783" w14:textId="53E35B54" w:rsidR="00F3106E" w:rsidRPr="00E214E7" w:rsidRDefault="00F3106E" w:rsidP="00E214E7">
      <w:pPr>
        <w:pStyle w:val="afa"/>
        <w:spacing w:before="0"/>
        <w:jc w:val="center"/>
        <w:rPr>
          <w:noProof/>
          <w:sz w:val="28"/>
          <w:szCs w:val="28"/>
        </w:rPr>
      </w:pPr>
      <w:r w:rsidRPr="00E214E7">
        <w:rPr>
          <w:sz w:val="28"/>
          <w:szCs w:val="28"/>
        </w:rPr>
        <w:t xml:space="preserve">Рисунок </w:t>
      </w:r>
      <w:bookmarkEnd w:id="125"/>
      <w:r w:rsidR="00E214E7">
        <w:rPr>
          <w:sz w:val="28"/>
          <w:szCs w:val="28"/>
        </w:rPr>
        <w:t>6</w:t>
      </w:r>
      <w:r w:rsidR="0051024B" w:rsidRPr="00E214E7">
        <w:rPr>
          <w:noProof/>
          <w:sz w:val="28"/>
          <w:szCs w:val="28"/>
        </w:rPr>
        <w:t xml:space="preserve"> – </w:t>
      </w:r>
      <w:r w:rsidRPr="00E214E7">
        <w:rPr>
          <w:noProof/>
          <w:sz w:val="28"/>
          <w:szCs w:val="28"/>
        </w:rPr>
        <w:t>Процесс создания реконструкции</w:t>
      </w:r>
    </w:p>
    <w:p w14:paraId="4581DD60" w14:textId="77777777" w:rsidR="00925D66" w:rsidRPr="00845CFA" w:rsidRDefault="00925D66" w:rsidP="00E214E7">
      <w:pPr>
        <w:pStyle w:val="a9"/>
        <w:rPr>
          <w:rFonts w:cs="Times New Roman"/>
          <w:szCs w:val="28"/>
        </w:rPr>
      </w:pPr>
    </w:p>
    <w:p w14:paraId="6310A991" w14:textId="22B968F6" w:rsidR="00CA4B30" w:rsidRPr="00845CFA" w:rsidRDefault="00CA4B30" w:rsidP="00E214E7">
      <w:pPr>
        <w:pStyle w:val="a9"/>
        <w:ind w:firstLine="709"/>
        <w:rPr>
          <w:rFonts w:cs="Times New Roman"/>
          <w:szCs w:val="28"/>
        </w:rPr>
      </w:pPr>
      <w:r w:rsidRPr="00845CFA">
        <w:rPr>
          <w:rFonts w:cs="Times New Roman"/>
          <w:szCs w:val="28"/>
        </w:rPr>
        <w:t xml:space="preserve">Следующим этапом стало воссоздание многофигурной композиции из коней, сруба и колоды, иллюстрирующей момент захоронения. </w:t>
      </w:r>
      <w:r w:rsidR="00925D66" w:rsidRPr="00845CFA">
        <w:rPr>
          <w:rFonts w:cs="Times New Roman"/>
          <w:szCs w:val="28"/>
        </w:rPr>
        <w:t>В 2018 году завершены работы по реконструкции захоронения кургана 11 могильника Берел. Музей создан прямо внутри упомянутого исследованного кургана, для погружения в среду.</w:t>
      </w:r>
      <w:r w:rsidRPr="00845CFA">
        <w:rPr>
          <w:rFonts w:cs="Times New Roman"/>
          <w:szCs w:val="28"/>
        </w:rPr>
        <w:t xml:space="preserve"> Внутри собственно кургана устроен музей, примерно на той же глубине, что и оригинальный раскоп. В центре основного круглого зала, расположенного непосредственно в месте раскопа, </w:t>
      </w:r>
      <w:r w:rsidR="00B94C7E" w:rsidRPr="00845CFA">
        <w:rPr>
          <w:rFonts w:cs="Times New Roman"/>
          <w:szCs w:val="28"/>
        </w:rPr>
        <w:t xml:space="preserve">в углублении находится крупноразмерная модель захоронения. К ней ведёт плавно спускающаяся от поверхности дорожка, которая обходит модель захоронения по кругу, вдоль стен. </w:t>
      </w:r>
    </w:p>
    <w:p w14:paraId="6645D9A5" w14:textId="4D3BFB2D" w:rsidR="00925D66" w:rsidRPr="00845CFA" w:rsidRDefault="00925D66" w:rsidP="00E214E7">
      <w:pPr>
        <w:pStyle w:val="a9"/>
        <w:ind w:firstLine="709"/>
        <w:rPr>
          <w:rFonts w:cs="Times New Roman"/>
          <w:szCs w:val="28"/>
        </w:rPr>
      </w:pPr>
      <w:r w:rsidRPr="00845CFA">
        <w:rPr>
          <w:rFonts w:cs="Times New Roman"/>
          <w:szCs w:val="28"/>
        </w:rPr>
        <w:t xml:space="preserve">Описанные выше работы по воссозданию сбруи лошадей были дополнены работами по реконструкции деревянного сруба и колоды-саркофага. Пол сруба выложен плоскими камнями – по аналогии с оригинальной находкой. Потолок сруба частично удален – для возможности обзора находящейся внутри колоды. Крышка колоды украшена бронзовыми гвоздями с </w:t>
      </w:r>
      <w:proofErr w:type="spellStart"/>
      <w:r w:rsidRPr="00845CFA">
        <w:rPr>
          <w:rFonts w:cs="Times New Roman"/>
          <w:szCs w:val="28"/>
        </w:rPr>
        <w:t>навершиями</w:t>
      </w:r>
      <w:proofErr w:type="spellEnd"/>
      <w:r w:rsidRPr="00845CFA">
        <w:rPr>
          <w:rFonts w:cs="Times New Roman"/>
          <w:szCs w:val="28"/>
        </w:rPr>
        <w:t xml:space="preserve"> в виде хищных птиц</w:t>
      </w:r>
      <w:r w:rsidR="00AA14DC" w:rsidRPr="00845CFA">
        <w:rPr>
          <w:rFonts w:cs="Times New Roman"/>
          <w:szCs w:val="28"/>
        </w:rPr>
        <w:t xml:space="preserve"> (</w:t>
      </w:r>
      <w:r w:rsidR="00E214E7">
        <w:rPr>
          <w:rFonts w:cs="Times New Roman"/>
          <w:szCs w:val="28"/>
        </w:rPr>
        <w:t>рисунки 7, 8</w:t>
      </w:r>
      <w:r w:rsidR="00AA14DC" w:rsidRPr="00845CFA">
        <w:rPr>
          <w:rFonts w:cs="Times New Roman"/>
          <w:szCs w:val="28"/>
        </w:rPr>
        <w:t>).</w:t>
      </w:r>
      <w:r w:rsidR="001D41DD" w:rsidRPr="00845CFA">
        <w:rPr>
          <w:rFonts w:cs="Times New Roman"/>
          <w:szCs w:val="28"/>
        </w:rPr>
        <w:t xml:space="preserve"> </w:t>
      </w:r>
      <w:r w:rsidRPr="00845CFA">
        <w:rPr>
          <w:rFonts w:cs="Times New Roman"/>
          <w:szCs w:val="28"/>
        </w:rPr>
        <w:t xml:space="preserve"> </w:t>
      </w:r>
    </w:p>
    <w:p w14:paraId="692A44FE" w14:textId="77777777" w:rsidR="00AD0DBD" w:rsidRPr="00845CFA" w:rsidRDefault="00AD0DBD" w:rsidP="00F74056">
      <w:pPr>
        <w:pStyle w:val="a9"/>
        <w:rPr>
          <w:rFonts w:cs="Times New Roman"/>
          <w:szCs w:val="28"/>
        </w:rPr>
      </w:pPr>
    </w:p>
    <w:p w14:paraId="1D771DE4" w14:textId="77777777" w:rsidR="00F3106E" w:rsidRPr="00845CFA" w:rsidRDefault="00925D66" w:rsidP="00E214E7">
      <w:pPr>
        <w:pStyle w:val="a9"/>
        <w:keepNext/>
        <w:ind w:firstLine="0"/>
        <w:jc w:val="center"/>
      </w:pPr>
      <w:r w:rsidRPr="00845CFA">
        <w:rPr>
          <w:rFonts w:cs="Times New Roman"/>
          <w:noProof/>
          <w:szCs w:val="28"/>
        </w:rPr>
        <w:lastRenderedPageBreak/>
        <w:drawing>
          <wp:inline distT="0" distB="0" distL="0" distR="0" wp14:anchorId="78B98930" wp14:editId="20C90708">
            <wp:extent cx="4744683" cy="3162300"/>
            <wp:effectExtent l="0" t="0" r="0" b="0"/>
            <wp:docPr id="2" name="Рисунок 2" descr="E:\Элина - ОСТРОВ КРЫМ\БЕРЕЛЬ\2018 МУЗЕЙ БЕРЕЛ\2018.08 БЕРЕЛ музей\_DSC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Элина - ОСТРОВ КРЫМ\БЕРЕЛЬ\2018 МУЗЕЙ БЕРЕЛ\2018.08 БЕРЕЛ музей\_DSC0464.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759598" cy="3172241"/>
                    </a:xfrm>
                    <a:prstGeom prst="rect">
                      <a:avLst/>
                    </a:prstGeom>
                    <a:noFill/>
                    <a:ln>
                      <a:noFill/>
                    </a:ln>
                  </pic:spPr>
                </pic:pic>
              </a:graphicData>
            </a:graphic>
          </wp:inline>
        </w:drawing>
      </w:r>
    </w:p>
    <w:p w14:paraId="111FD4AD" w14:textId="77777777" w:rsidR="00E214E7" w:rsidRPr="00E214E7" w:rsidRDefault="00E214E7" w:rsidP="00E214E7">
      <w:pPr>
        <w:pStyle w:val="afa"/>
        <w:spacing w:before="0"/>
        <w:rPr>
          <w:sz w:val="16"/>
          <w:szCs w:val="16"/>
        </w:rPr>
      </w:pPr>
      <w:bookmarkStart w:id="126" w:name="_Ref188496135"/>
    </w:p>
    <w:p w14:paraId="534D5432" w14:textId="581D182A" w:rsidR="00925D66" w:rsidRPr="00E214E7" w:rsidRDefault="00F3106E" w:rsidP="00E214E7">
      <w:pPr>
        <w:pStyle w:val="afa"/>
        <w:spacing w:before="0"/>
        <w:jc w:val="center"/>
        <w:rPr>
          <w:sz w:val="28"/>
          <w:szCs w:val="28"/>
        </w:rPr>
      </w:pPr>
      <w:r w:rsidRPr="00E214E7">
        <w:rPr>
          <w:sz w:val="28"/>
          <w:szCs w:val="28"/>
        </w:rPr>
        <w:t xml:space="preserve">Рисунок </w:t>
      </w:r>
      <w:bookmarkEnd w:id="126"/>
      <w:r w:rsidR="00E214E7">
        <w:rPr>
          <w:sz w:val="28"/>
          <w:szCs w:val="28"/>
        </w:rPr>
        <w:t>7</w:t>
      </w:r>
      <w:r w:rsidR="0051024B" w:rsidRPr="00E214E7">
        <w:rPr>
          <w:noProof/>
          <w:sz w:val="28"/>
          <w:szCs w:val="28"/>
        </w:rPr>
        <w:t xml:space="preserve"> – </w:t>
      </w:r>
      <w:r w:rsidR="00925D66" w:rsidRPr="00E214E7">
        <w:rPr>
          <w:sz w:val="28"/>
          <w:szCs w:val="28"/>
        </w:rPr>
        <w:t>Реконструкция захоронения в кургане Берел</w:t>
      </w:r>
      <w:r w:rsidR="00B94C7E" w:rsidRPr="00E214E7">
        <w:rPr>
          <w:sz w:val="28"/>
          <w:szCs w:val="28"/>
        </w:rPr>
        <w:t xml:space="preserve"> в процессе установки</w:t>
      </w:r>
      <w:r w:rsidRPr="00E214E7">
        <w:rPr>
          <w:sz w:val="28"/>
          <w:szCs w:val="28"/>
        </w:rPr>
        <w:t xml:space="preserve">, </w:t>
      </w:r>
      <w:r w:rsidR="00E214E7">
        <w:rPr>
          <w:sz w:val="28"/>
          <w:szCs w:val="28"/>
        </w:rPr>
        <w:t>2018 год</w:t>
      </w:r>
    </w:p>
    <w:p w14:paraId="58A3DA6E" w14:textId="77777777" w:rsidR="00925D66" w:rsidRPr="00845CFA" w:rsidRDefault="00925D66" w:rsidP="00E214E7">
      <w:pPr>
        <w:pStyle w:val="a9"/>
        <w:rPr>
          <w:rFonts w:cs="Times New Roman"/>
          <w:szCs w:val="28"/>
        </w:rPr>
      </w:pPr>
    </w:p>
    <w:p w14:paraId="7C425BD4" w14:textId="77777777" w:rsidR="00F3106E" w:rsidRPr="00845CFA" w:rsidRDefault="00925D66" w:rsidP="00E214E7">
      <w:pPr>
        <w:pStyle w:val="a9"/>
        <w:keepNext/>
        <w:ind w:firstLine="0"/>
        <w:jc w:val="center"/>
      </w:pPr>
      <w:r w:rsidRPr="00845CFA">
        <w:rPr>
          <w:rFonts w:cs="Times New Roman"/>
          <w:noProof/>
          <w:szCs w:val="28"/>
        </w:rPr>
        <w:drawing>
          <wp:inline distT="0" distB="0" distL="0" distR="0" wp14:anchorId="68B004A2" wp14:editId="063EF1F9">
            <wp:extent cx="4827215" cy="3486150"/>
            <wp:effectExtent l="0" t="0" r="0" b="0"/>
            <wp:docPr id="3" name="Рисунок 3" descr="E:\Элина - ОСТРОВ КРЫМ\БЕРЕЛЬ\2018 МУЗЕЙ БЕРЕЛ\2018.08 БЕРЕЛ музей\_DSC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Элина - ОСТРОВ КРЫМ\БЕРЕЛЬ\2018 МУЗЕЙ БЕРЕЛ\2018.08 БЕРЕЛ музей\_DSC0426.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38589" cy="3494364"/>
                    </a:xfrm>
                    <a:prstGeom prst="rect">
                      <a:avLst/>
                    </a:prstGeom>
                    <a:noFill/>
                    <a:ln>
                      <a:noFill/>
                    </a:ln>
                  </pic:spPr>
                </pic:pic>
              </a:graphicData>
            </a:graphic>
          </wp:inline>
        </w:drawing>
      </w:r>
    </w:p>
    <w:p w14:paraId="6F34E230" w14:textId="77777777" w:rsidR="00E214E7" w:rsidRPr="00E214E7" w:rsidRDefault="00E214E7" w:rsidP="00E214E7">
      <w:pPr>
        <w:pStyle w:val="afa"/>
        <w:spacing w:before="0"/>
        <w:rPr>
          <w:sz w:val="16"/>
          <w:szCs w:val="16"/>
        </w:rPr>
      </w:pPr>
      <w:bookmarkStart w:id="127" w:name="_Ref188496234"/>
    </w:p>
    <w:p w14:paraId="05E156F5" w14:textId="23D915DB" w:rsidR="00925D66" w:rsidRPr="00E214E7" w:rsidRDefault="00F3106E" w:rsidP="00E214E7">
      <w:pPr>
        <w:pStyle w:val="afa"/>
        <w:spacing w:before="0"/>
        <w:jc w:val="center"/>
        <w:rPr>
          <w:sz w:val="28"/>
          <w:szCs w:val="28"/>
        </w:rPr>
      </w:pPr>
      <w:r w:rsidRPr="00E214E7">
        <w:rPr>
          <w:sz w:val="28"/>
          <w:szCs w:val="28"/>
        </w:rPr>
        <w:t xml:space="preserve">Рисунок </w:t>
      </w:r>
      <w:bookmarkEnd w:id="127"/>
      <w:r w:rsidR="00E214E7">
        <w:rPr>
          <w:sz w:val="28"/>
          <w:szCs w:val="28"/>
        </w:rPr>
        <w:t>8</w:t>
      </w:r>
      <w:r w:rsidR="0051024B" w:rsidRPr="00E214E7">
        <w:rPr>
          <w:noProof/>
          <w:sz w:val="28"/>
          <w:szCs w:val="28"/>
        </w:rPr>
        <w:t xml:space="preserve"> – </w:t>
      </w:r>
      <w:r w:rsidR="00925D66" w:rsidRPr="00E214E7">
        <w:rPr>
          <w:sz w:val="28"/>
          <w:szCs w:val="28"/>
        </w:rPr>
        <w:t>Реконструкция захоронения в кургане Берел</w:t>
      </w:r>
      <w:r w:rsidR="00B94C7E" w:rsidRPr="00E214E7">
        <w:rPr>
          <w:sz w:val="28"/>
          <w:szCs w:val="28"/>
        </w:rPr>
        <w:t xml:space="preserve"> в процессе установки.</w:t>
      </w:r>
      <w:r w:rsidR="00E214E7">
        <w:rPr>
          <w:sz w:val="28"/>
          <w:szCs w:val="28"/>
        </w:rPr>
        <w:t xml:space="preserve"> 2018 год</w:t>
      </w:r>
    </w:p>
    <w:p w14:paraId="30D1BB5D" w14:textId="77777777" w:rsidR="00925D66" w:rsidRPr="00845CFA" w:rsidRDefault="00925D66" w:rsidP="00E214E7">
      <w:pPr>
        <w:pStyle w:val="a2"/>
        <w:tabs>
          <w:tab w:val="left" w:pos="1560"/>
        </w:tabs>
        <w:spacing w:after="0" w:line="240" w:lineRule="auto"/>
        <w:ind w:left="0" w:firstLine="709"/>
        <w:rPr>
          <w:rFonts w:ascii="Times New Roman" w:hAnsi="Times New Roman" w:cs="Times New Roman"/>
          <w:sz w:val="28"/>
          <w:szCs w:val="28"/>
        </w:rPr>
      </w:pPr>
    </w:p>
    <w:p w14:paraId="790DA7C3" w14:textId="3ED77A83" w:rsidR="00925D66" w:rsidRPr="00845CFA" w:rsidRDefault="00925D66" w:rsidP="008411BE">
      <w:pPr>
        <w:pStyle w:val="a2"/>
        <w:tabs>
          <w:tab w:val="left" w:pos="1560"/>
        </w:tabs>
        <w:spacing w:after="0" w:line="240" w:lineRule="auto"/>
        <w:ind w:left="0" w:firstLine="709"/>
        <w:jc w:val="both"/>
        <w:rPr>
          <w:rFonts w:ascii="Times New Roman" w:hAnsi="Times New Roman" w:cs="Times New Roman"/>
          <w:sz w:val="28"/>
          <w:szCs w:val="28"/>
        </w:rPr>
      </w:pPr>
      <w:r w:rsidRPr="00845CFA">
        <w:rPr>
          <w:rFonts w:ascii="Times New Roman" w:hAnsi="Times New Roman" w:cs="Times New Roman"/>
          <w:sz w:val="28"/>
          <w:szCs w:val="28"/>
        </w:rPr>
        <w:t>Таким образом, изучая и воссоздавая элемент за элементом, появилась возможность реконструкции целого комплекса захоронения. Постоянное участие во всех этапах реставрационных работ позволило сохранить достоверность каждой детали.</w:t>
      </w:r>
    </w:p>
    <w:p w14:paraId="6B83D61E" w14:textId="77777777" w:rsidR="007F2818" w:rsidRPr="00845CFA" w:rsidRDefault="007F2818" w:rsidP="00E214E7">
      <w:pPr>
        <w:pStyle w:val="a2"/>
        <w:tabs>
          <w:tab w:val="left" w:pos="1560"/>
        </w:tabs>
        <w:spacing w:after="0" w:line="240" w:lineRule="auto"/>
        <w:ind w:left="0" w:firstLine="709"/>
        <w:rPr>
          <w:rFonts w:ascii="Times New Roman" w:hAnsi="Times New Roman" w:cs="Times New Roman"/>
          <w:sz w:val="28"/>
          <w:szCs w:val="28"/>
        </w:rPr>
      </w:pPr>
    </w:p>
    <w:p w14:paraId="25DE25AC" w14:textId="463FC4C9" w:rsidR="004233C8" w:rsidRPr="008A7A9B" w:rsidRDefault="008411BE" w:rsidP="008411BE">
      <w:pPr>
        <w:pStyle w:val="3"/>
        <w:numPr>
          <w:ilvl w:val="0"/>
          <w:numId w:val="0"/>
        </w:numPr>
        <w:tabs>
          <w:tab w:val="left" w:pos="1560"/>
        </w:tabs>
        <w:ind w:firstLine="709"/>
        <w:jc w:val="both"/>
        <w:rPr>
          <w:bCs/>
          <w:i w:val="0"/>
        </w:rPr>
      </w:pPr>
      <w:r w:rsidRPr="008A7A9B">
        <w:rPr>
          <w:rStyle w:val="a6"/>
          <w:bCs w:val="0"/>
          <w:i w:val="0"/>
          <w:lang w:val="kk-KZ"/>
        </w:rPr>
        <w:lastRenderedPageBreak/>
        <w:t>2.</w:t>
      </w:r>
      <w:r w:rsidR="008A7A9B" w:rsidRPr="008A7A9B">
        <w:rPr>
          <w:rStyle w:val="a6"/>
          <w:bCs w:val="0"/>
          <w:i w:val="0"/>
          <w:lang w:val="kk-KZ"/>
        </w:rPr>
        <w:t>3.2</w:t>
      </w:r>
      <w:r w:rsidRPr="008A7A9B">
        <w:rPr>
          <w:rStyle w:val="a6"/>
          <w:bCs w:val="0"/>
          <w:i w:val="0"/>
          <w:lang w:val="kk-KZ"/>
        </w:rPr>
        <w:t xml:space="preserve"> </w:t>
      </w:r>
      <w:r w:rsidRPr="008A7A9B">
        <w:rPr>
          <w:b w:val="0"/>
          <w:i w:val="0"/>
        </w:rPr>
        <w:t xml:space="preserve">Научная реконструкция Уржарской жрицы по материалам кургана из </w:t>
      </w:r>
      <w:proofErr w:type="spellStart"/>
      <w:r w:rsidRPr="008A7A9B">
        <w:rPr>
          <w:b w:val="0"/>
          <w:i w:val="0"/>
        </w:rPr>
        <w:t>Уржарского</w:t>
      </w:r>
      <w:proofErr w:type="spellEnd"/>
      <w:r w:rsidRPr="008A7A9B">
        <w:rPr>
          <w:b w:val="0"/>
          <w:i w:val="0"/>
        </w:rPr>
        <w:t xml:space="preserve"> района</w:t>
      </w:r>
      <w:r w:rsidR="001D41DD" w:rsidRPr="008A7A9B">
        <w:rPr>
          <w:bCs/>
          <w:i w:val="0"/>
        </w:rPr>
        <w:t xml:space="preserve"> </w:t>
      </w:r>
    </w:p>
    <w:p w14:paraId="238331E3" w14:textId="78DFB095" w:rsidR="00CE4DB3" w:rsidRPr="00845CFA" w:rsidRDefault="009961D5" w:rsidP="00E214E7">
      <w:pPr>
        <w:pStyle w:val="a9"/>
        <w:tabs>
          <w:tab w:val="left" w:pos="1560"/>
        </w:tabs>
        <w:ind w:firstLine="709"/>
        <w:rPr>
          <w:rFonts w:cs="Times New Roman"/>
          <w:szCs w:val="28"/>
        </w:rPr>
      </w:pPr>
      <w:r w:rsidRPr="00845CFA">
        <w:rPr>
          <w:rFonts w:cs="Times New Roman"/>
          <w:szCs w:val="28"/>
        </w:rPr>
        <w:t xml:space="preserve">Захоронение знатной женщины </w:t>
      </w:r>
      <w:proofErr w:type="spellStart"/>
      <w:r w:rsidRPr="00845CFA">
        <w:rPr>
          <w:rFonts w:cs="Times New Roman"/>
          <w:szCs w:val="28"/>
        </w:rPr>
        <w:t>сакского</w:t>
      </w:r>
      <w:proofErr w:type="spellEnd"/>
      <w:r w:rsidRPr="00845CFA">
        <w:rPr>
          <w:rFonts w:cs="Times New Roman"/>
          <w:szCs w:val="28"/>
        </w:rPr>
        <w:t xml:space="preserve"> периода </w:t>
      </w:r>
      <w:r w:rsidR="009320BB" w:rsidRPr="00845CFA">
        <w:rPr>
          <w:rFonts w:cs="Times New Roman"/>
          <w:szCs w:val="28"/>
        </w:rPr>
        <w:t>исследовано</w:t>
      </w:r>
      <w:r w:rsidRPr="00845CFA">
        <w:rPr>
          <w:rFonts w:cs="Times New Roman"/>
          <w:szCs w:val="28"/>
        </w:rPr>
        <w:t xml:space="preserve"> в 2013 году, в ходе </w:t>
      </w:r>
      <w:r w:rsidR="009320BB" w:rsidRPr="00845CFA">
        <w:rPr>
          <w:rFonts w:cs="Times New Roman"/>
          <w:szCs w:val="28"/>
        </w:rPr>
        <w:t xml:space="preserve">охранных археологических работ </w:t>
      </w:r>
      <w:proofErr w:type="spellStart"/>
      <w:r w:rsidR="009320BB" w:rsidRPr="00845CFA">
        <w:rPr>
          <w:rFonts w:cs="Times New Roman"/>
          <w:szCs w:val="28"/>
        </w:rPr>
        <w:t>Уржарским</w:t>
      </w:r>
      <w:proofErr w:type="spellEnd"/>
      <w:r w:rsidR="009320BB" w:rsidRPr="00845CFA">
        <w:rPr>
          <w:rFonts w:cs="Times New Roman"/>
          <w:szCs w:val="28"/>
        </w:rPr>
        <w:t xml:space="preserve"> отря</w:t>
      </w:r>
      <w:r w:rsidR="002E4AB0">
        <w:rPr>
          <w:rFonts w:cs="Times New Roman"/>
          <w:szCs w:val="28"/>
        </w:rPr>
        <w:t>дом Института археологии им. А.</w:t>
      </w:r>
      <w:r w:rsidR="009320BB" w:rsidRPr="00845CFA">
        <w:rPr>
          <w:rFonts w:cs="Times New Roman"/>
          <w:szCs w:val="28"/>
        </w:rPr>
        <w:t xml:space="preserve">Х. </w:t>
      </w:r>
      <w:proofErr w:type="spellStart"/>
      <w:r w:rsidR="009320BB" w:rsidRPr="00845CFA">
        <w:rPr>
          <w:rFonts w:cs="Times New Roman"/>
          <w:szCs w:val="28"/>
        </w:rPr>
        <w:t>Маргулана</w:t>
      </w:r>
      <w:proofErr w:type="spellEnd"/>
      <w:r w:rsidR="00D27488" w:rsidRPr="00845CFA">
        <w:rPr>
          <w:rFonts w:cs="Times New Roman"/>
          <w:szCs w:val="28"/>
        </w:rPr>
        <w:t xml:space="preserve"> КН МОН РК</w:t>
      </w:r>
      <w:r w:rsidR="002E4AB0">
        <w:rPr>
          <w:rFonts w:cs="Times New Roman"/>
          <w:szCs w:val="28"/>
        </w:rPr>
        <w:t xml:space="preserve"> под руководством Т.Н. </w:t>
      </w:r>
      <w:proofErr w:type="spellStart"/>
      <w:r w:rsidR="002E4AB0">
        <w:rPr>
          <w:rFonts w:cs="Times New Roman"/>
          <w:szCs w:val="28"/>
        </w:rPr>
        <w:t>Смагулова</w:t>
      </w:r>
      <w:proofErr w:type="spellEnd"/>
      <w:r w:rsidR="002E4AB0">
        <w:rPr>
          <w:rFonts w:cs="Times New Roman"/>
          <w:szCs w:val="28"/>
        </w:rPr>
        <w:t xml:space="preserve"> и Б.</w:t>
      </w:r>
      <w:r w:rsidR="009320BB" w:rsidRPr="00845CFA">
        <w:rPr>
          <w:rFonts w:cs="Times New Roman"/>
          <w:szCs w:val="28"/>
        </w:rPr>
        <w:t xml:space="preserve">А. </w:t>
      </w:r>
      <w:proofErr w:type="spellStart"/>
      <w:r w:rsidR="009320BB" w:rsidRPr="00845CFA">
        <w:rPr>
          <w:rFonts w:cs="Times New Roman"/>
          <w:szCs w:val="28"/>
        </w:rPr>
        <w:t>Байтанаева</w:t>
      </w:r>
      <w:proofErr w:type="spellEnd"/>
      <w:r w:rsidR="009320BB" w:rsidRPr="00845CFA">
        <w:rPr>
          <w:rFonts w:cs="Times New Roman"/>
          <w:szCs w:val="28"/>
        </w:rPr>
        <w:t xml:space="preserve">. Работы проведены в рамках проекта реконструкции автодороги в </w:t>
      </w:r>
      <w:proofErr w:type="spellStart"/>
      <w:r w:rsidR="009320BB" w:rsidRPr="00845CFA">
        <w:rPr>
          <w:rFonts w:cs="Times New Roman"/>
          <w:szCs w:val="28"/>
        </w:rPr>
        <w:t>Уржарском</w:t>
      </w:r>
      <w:proofErr w:type="spellEnd"/>
      <w:r w:rsidR="009320BB" w:rsidRPr="00845CFA">
        <w:rPr>
          <w:rFonts w:cs="Times New Roman"/>
          <w:szCs w:val="28"/>
        </w:rPr>
        <w:t xml:space="preserve"> районе Восточно-Казахстанской области. Едва видимые остатки каменной насыпи, значительно разрушенной в ходе строительства дороги, указывали на наличие захоронения. </w:t>
      </w:r>
      <w:r w:rsidR="00CE4DB3" w:rsidRPr="00845CFA">
        <w:rPr>
          <w:rFonts w:cs="Times New Roman"/>
          <w:szCs w:val="28"/>
        </w:rPr>
        <w:t xml:space="preserve">Памятник датируется </w:t>
      </w:r>
      <w:r w:rsidR="00CE4DB3" w:rsidRPr="00845CFA">
        <w:rPr>
          <w:rFonts w:cs="Times New Roman"/>
          <w:szCs w:val="28"/>
          <w:lang w:val="en-US"/>
        </w:rPr>
        <w:t>IV</w:t>
      </w:r>
      <w:r w:rsidR="00CE4DB3" w:rsidRPr="00845CFA">
        <w:rPr>
          <w:rFonts w:cs="Times New Roman"/>
          <w:szCs w:val="28"/>
        </w:rPr>
        <w:t>–</w:t>
      </w:r>
      <w:r w:rsidR="00CE4DB3" w:rsidRPr="00845CFA">
        <w:rPr>
          <w:rFonts w:cs="Times New Roman"/>
          <w:szCs w:val="28"/>
          <w:lang w:val="en-US"/>
        </w:rPr>
        <w:t>III</w:t>
      </w:r>
      <w:r w:rsidR="00CE4DB3" w:rsidRPr="00845CFA">
        <w:rPr>
          <w:rFonts w:cs="Times New Roman"/>
          <w:szCs w:val="28"/>
        </w:rPr>
        <w:t xml:space="preserve"> веками до нашей эры, и относится к </w:t>
      </w:r>
      <w:proofErr w:type="spellStart"/>
      <w:r w:rsidR="00CE4DB3" w:rsidRPr="00845CFA">
        <w:rPr>
          <w:rFonts w:cs="Times New Roman"/>
          <w:szCs w:val="28"/>
        </w:rPr>
        <w:t>сакскому</w:t>
      </w:r>
      <w:proofErr w:type="spellEnd"/>
      <w:r w:rsidR="00CE4DB3" w:rsidRPr="00845CFA">
        <w:rPr>
          <w:rFonts w:cs="Times New Roman"/>
          <w:szCs w:val="28"/>
        </w:rPr>
        <w:t xml:space="preserve"> периоду [</w:t>
      </w:r>
      <w:r w:rsidR="002E4AB0">
        <w:rPr>
          <w:rFonts w:cs="Times New Roman"/>
          <w:szCs w:val="28"/>
        </w:rPr>
        <w:t>96</w:t>
      </w:r>
      <w:r w:rsidR="005C486E" w:rsidRPr="00845CFA">
        <w:rPr>
          <w:rFonts w:cs="Times New Roman"/>
          <w:szCs w:val="28"/>
        </w:rPr>
        <w:t>, с.</w:t>
      </w:r>
      <w:r w:rsidR="008411BE">
        <w:rPr>
          <w:rFonts w:cs="Times New Roman"/>
          <w:szCs w:val="28"/>
        </w:rPr>
        <w:t> </w:t>
      </w:r>
      <w:r w:rsidR="00A61613" w:rsidRPr="00845CFA">
        <w:rPr>
          <w:rFonts w:cs="Times New Roman"/>
          <w:szCs w:val="28"/>
        </w:rPr>
        <w:t>8</w:t>
      </w:r>
      <w:r w:rsidR="00CE4DB3" w:rsidRPr="00845CFA">
        <w:rPr>
          <w:rFonts w:cs="Times New Roman"/>
          <w:szCs w:val="28"/>
        </w:rPr>
        <w:t>].</w:t>
      </w:r>
    </w:p>
    <w:p w14:paraId="25D5EE29" w14:textId="77777777" w:rsidR="0053258A" w:rsidRPr="00845CFA" w:rsidRDefault="00CE4DB3" w:rsidP="00E214E7">
      <w:pPr>
        <w:pStyle w:val="a9"/>
        <w:tabs>
          <w:tab w:val="left" w:pos="1560"/>
        </w:tabs>
        <w:ind w:firstLine="709"/>
        <w:rPr>
          <w:rFonts w:cs="Times New Roman"/>
          <w:szCs w:val="28"/>
        </w:rPr>
      </w:pPr>
      <w:r w:rsidRPr="00845CFA">
        <w:rPr>
          <w:rFonts w:cs="Times New Roman"/>
          <w:szCs w:val="28"/>
        </w:rPr>
        <w:t xml:space="preserve">Захоронение представляло собой своеобразный каменный ящик-саркофаг, собранный из 6 прямоугольных каменных плит, и накрытый ещё тремя каменными плитами. Благодаря герметично замазанным глиной щелям между плитами, внутрь саркофага не проникли ни вода, ни грунт, то есть останки человека и его инвентарь остались не засыпанными землёй – </w:t>
      </w:r>
      <w:r w:rsidR="0053258A" w:rsidRPr="00845CFA">
        <w:rPr>
          <w:rFonts w:cs="Times New Roman"/>
          <w:szCs w:val="28"/>
        </w:rPr>
        <w:t xml:space="preserve">то есть </w:t>
      </w:r>
      <w:r w:rsidRPr="00845CFA">
        <w:rPr>
          <w:rFonts w:cs="Times New Roman"/>
          <w:szCs w:val="28"/>
        </w:rPr>
        <w:t xml:space="preserve">чистыми. </w:t>
      </w:r>
    </w:p>
    <w:p w14:paraId="1825B7DA" w14:textId="0E6CA261" w:rsidR="00CE4DB3" w:rsidRPr="00845CFA" w:rsidRDefault="008411BE" w:rsidP="00E214E7">
      <w:pPr>
        <w:pStyle w:val="a9"/>
        <w:tabs>
          <w:tab w:val="left" w:pos="1560"/>
        </w:tabs>
        <w:ind w:firstLine="709"/>
        <w:rPr>
          <w:rFonts w:cs="Times New Roman"/>
          <w:szCs w:val="28"/>
        </w:rPr>
      </w:pPr>
      <w:r>
        <w:rPr>
          <w:rFonts w:cs="Times New Roman"/>
          <w:szCs w:val="28"/>
        </w:rPr>
        <w:t>По инициативе Б.</w:t>
      </w:r>
      <w:r w:rsidR="0053258A" w:rsidRPr="00845CFA">
        <w:rPr>
          <w:rFonts w:cs="Times New Roman"/>
          <w:szCs w:val="28"/>
        </w:rPr>
        <w:t xml:space="preserve">А. </w:t>
      </w:r>
      <w:proofErr w:type="spellStart"/>
      <w:r w:rsidR="0053258A" w:rsidRPr="00845CFA">
        <w:rPr>
          <w:rFonts w:cs="Times New Roman"/>
          <w:szCs w:val="28"/>
        </w:rPr>
        <w:t>Байтанаева</w:t>
      </w:r>
      <w:proofErr w:type="spellEnd"/>
      <w:r w:rsidR="0053258A" w:rsidRPr="00845CFA">
        <w:rPr>
          <w:rFonts w:cs="Times New Roman"/>
          <w:szCs w:val="28"/>
        </w:rPr>
        <w:t xml:space="preserve">, на место раскопок прибыл реставратор К. Алтынбеков, предложивший использовать такую уникальную сохранность и не загрязнённость останков для всестороннего изучения. Было предложено извлечь захоронение персоны и сопроводительного инвентаря двумя цельными блоками-монолитами – вместе с нижележащим слоем грунта, и доставить их в </w:t>
      </w:r>
      <w:r w:rsidR="00017DEF">
        <w:rPr>
          <w:rFonts w:cs="Times New Roman"/>
          <w:szCs w:val="28"/>
        </w:rPr>
        <w:t>НРЛ</w:t>
      </w:r>
      <w:r w:rsidR="0053258A" w:rsidRPr="00845CFA">
        <w:rPr>
          <w:rFonts w:cs="Times New Roman"/>
          <w:szCs w:val="28"/>
        </w:rPr>
        <w:t xml:space="preserve"> «Остров Крым» для последующих исследований в камеральных условиях. </w:t>
      </w:r>
    </w:p>
    <w:p w14:paraId="284EF087" w14:textId="6A8D1BDE" w:rsidR="005D2D01" w:rsidRDefault="009C3A11" w:rsidP="00E214E7">
      <w:pPr>
        <w:pStyle w:val="a9"/>
        <w:tabs>
          <w:tab w:val="left" w:pos="1560"/>
        </w:tabs>
        <w:ind w:firstLine="709"/>
        <w:rPr>
          <w:rFonts w:cs="Times New Roman"/>
          <w:szCs w:val="28"/>
        </w:rPr>
      </w:pPr>
      <w:r w:rsidRPr="00845CFA">
        <w:rPr>
          <w:rFonts w:cs="Times New Roman"/>
          <w:szCs w:val="28"/>
        </w:rPr>
        <w:t>Далее о</w:t>
      </w:r>
      <w:r w:rsidR="00A61613" w:rsidRPr="00845CFA">
        <w:rPr>
          <w:rFonts w:cs="Times New Roman"/>
          <w:szCs w:val="28"/>
        </w:rPr>
        <w:t xml:space="preserve">пишем процесс создания реконструкции, с указанием ранее выявленных общих методов. </w:t>
      </w:r>
    </w:p>
    <w:p w14:paraId="77A3712E" w14:textId="59124715" w:rsidR="00A61613" w:rsidRPr="00C51C99" w:rsidRDefault="008411BE" w:rsidP="008411BE">
      <w:pPr>
        <w:pStyle w:val="4"/>
        <w:numPr>
          <w:ilvl w:val="0"/>
          <w:numId w:val="0"/>
        </w:numPr>
        <w:tabs>
          <w:tab w:val="left" w:pos="1560"/>
        </w:tabs>
        <w:ind w:left="709"/>
        <w:rPr>
          <w:iCs/>
        </w:rPr>
      </w:pPr>
      <w:r w:rsidRPr="00C51C99">
        <w:rPr>
          <w:iCs/>
        </w:rPr>
        <w:t>Взаимодействие с оригиналом</w:t>
      </w:r>
      <w:r w:rsidR="00A61613" w:rsidRPr="00C51C99">
        <w:rPr>
          <w:iCs/>
        </w:rPr>
        <w:t xml:space="preserve"> </w:t>
      </w:r>
    </w:p>
    <w:p w14:paraId="5BC2CA5E" w14:textId="7FA10B4A" w:rsidR="005D2D01" w:rsidRDefault="009C3A11" w:rsidP="00E214E7">
      <w:pPr>
        <w:pStyle w:val="a9"/>
        <w:tabs>
          <w:tab w:val="left" w:pos="1560"/>
        </w:tabs>
        <w:ind w:firstLine="709"/>
        <w:rPr>
          <w:rFonts w:cs="Times New Roman"/>
          <w:szCs w:val="28"/>
          <w:lang w:val="kk-KZ"/>
        </w:rPr>
      </w:pPr>
      <w:r w:rsidRPr="00845CFA">
        <w:rPr>
          <w:rFonts w:cs="Times New Roman"/>
          <w:szCs w:val="28"/>
        </w:rPr>
        <w:t xml:space="preserve">С момента собственно раскопок, и изъятия артефактов цельным блоком, до работы с ними в камеральных условиях, происходил постоянный контакт реставраторов-реконструкторов с оригинальными находками. Наблюдение как самого кургана, его устройства, глубины и других параметров, так и ландшафта, его окружавшего, и, конечно, </w:t>
      </w:r>
      <w:r w:rsidR="00AD0DBD" w:rsidRPr="00845CFA">
        <w:rPr>
          <w:rFonts w:cs="Times New Roman"/>
          <w:szCs w:val="28"/>
        </w:rPr>
        <w:t>собственно</w:t>
      </w:r>
      <w:r w:rsidRPr="00845CFA">
        <w:rPr>
          <w:rFonts w:cs="Times New Roman"/>
          <w:szCs w:val="28"/>
        </w:rPr>
        <w:t xml:space="preserve"> самого захоронения помогли составить комплексное представление о контексте находки. Работы по консервации, реставрации и реконструкции, проводившиеся в течение пяти </w:t>
      </w:r>
      <w:r w:rsidR="00E973CF" w:rsidRPr="00845CFA">
        <w:rPr>
          <w:rFonts w:cs="Times New Roman"/>
          <w:szCs w:val="28"/>
        </w:rPr>
        <w:t>лет,</w:t>
      </w:r>
      <w:r w:rsidRPr="00845CFA">
        <w:rPr>
          <w:rFonts w:cs="Times New Roman"/>
          <w:szCs w:val="28"/>
        </w:rPr>
        <w:t xml:space="preserve"> также проводились с регулярным осмотром оригинального захоронения. </w:t>
      </w:r>
    </w:p>
    <w:p w14:paraId="5439F895" w14:textId="2D3DCCA4" w:rsidR="00A61613" w:rsidRPr="00C51C99" w:rsidRDefault="008411BE" w:rsidP="008411BE">
      <w:pPr>
        <w:pStyle w:val="4"/>
        <w:numPr>
          <w:ilvl w:val="0"/>
          <w:numId w:val="0"/>
        </w:numPr>
        <w:tabs>
          <w:tab w:val="left" w:pos="1560"/>
        </w:tabs>
        <w:ind w:firstLine="709"/>
        <w:jc w:val="both"/>
        <w:rPr>
          <w:i w:val="0"/>
          <w:iCs/>
        </w:rPr>
      </w:pPr>
      <w:r w:rsidRPr="00C51C99">
        <w:rPr>
          <w:rStyle w:val="40"/>
          <w:i/>
          <w:iCs/>
        </w:rPr>
        <w:t>Консервация и реставрация оригинальных археологических находок</w:t>
      </w:r>
      <w:r w:rsidR="00A61613" w:rsidRPr="00C51C99">
        <w:rPr>
          <w:i w:val="0"/>
          <w:iCs/>
        </w:rPr>
        <w:t xml:space="preserve"> </w:t>
      </w:r>
    </w:p>
    <w:p w14:paraId="5EFCE8E0" w14:textId="3418ABAC" w:rsidR="00E973CF" w:rsidRDefault="008A38CB" w:rsidP="00E214E7">
      <w:pPr>
        <w:pStyle w:val="a9"/>
        <w:tabs>
          <w:tab w:val="left" w:pos="1560"/>
        </w:tabs>
        <w:ind w:firstLine="709"/>
        <w:rPr>
          <w:rFonts w:cs="Times New Roman"/>
          <w:szCs w:val="28"/>
          <w:lang w:val="kk-KZ"/>
        </w:rPr>
      </w:pPr>
      <w:r w:rsidRPr="00845CFA">
        <w:rPr>
          <w:rFonts w:cs="Times New Roman"/>
          <w:szCs w:val="28"/>
        </w:rPr>
        <w:t xml:space="preserve">Работы по консервации и реставрации находок проводились в </w:t>
      </w:r>
      <w:r w:rsidR="00017DEF">
        <w:rPr>
          <w:rFonts w:cs="Times New Roman"/>
          <w:szCs w:val="28"/>
        </w:rPr>
        <w:t>НРЛ</w:t>
      </w:r>
      <w:r w:rsidRPr="00845CFA">
        <w:rPr>
          <w:rFonts w:cs="Times New Roman"/>
          <w:szCs w:val="28"/>
        </w:rPr>
        <w:t xml:space="preserve"> </w:t>
      </w:r>
      <w:r w:rsidR="00AD0DBD" w:rsidRPr="00845CFA">
        <w:rPr>
          <w:rFonts w:cs="Times New Roman"/>
          <w:szCs w:val="28"/>
        </w:rPr>
        <w:t>«</w:t>
      </w:r>
      <w:r w:rsidRPr="00845CFA">
        <w:rPr>
          <w:rFonts w:cs="Times New Roman"/>
          <w:szCs w:val="28"/>
        </w:rPr>
        <w:t>Остров Крым</w:t>
      </w:r>
      <w:r w:rsidR="00AD0DBD" w:rsidRPr="00845CFA">
        <w:rPr>
          <w:rFonts w:cs="Times New Roman"/>
          <w:szCs w:val="28"/>
        </w:rPr>
        <w:t>»</w:t>
      </w:r>
      <w:r w:rsidRPr="00845CFA">
        <w:rPr>
          <w:rFonts w:cs="Times New Roman"/>
          <w:szCs w:val="28"/>
        </w:rPr>
        <w:t xml:space="preserve">. Проведена антисептическая обработка блока, в условиях лаборатории вокруг блока создан микроклимат для стабилизации состояния материалов. Изучение материалов и их состояния, и тщательный подбор методики консервации и реставрации позволил максимально полно сохранить оригинал раскопа. </w:t>
      </w:r>
    </w:p>
    <w:p w14:paraId="63385F1C" w14:textId="36E08B84" w:rsidR="008A38CB" w:rsidRPr="00C51C99" w:rsidRDefault="008411BE" w:rsidP="008411BE">
      <w:pPr>
        <w:pStyle w:val="4"/>
        <w:numPr>
          <w:ilvl w:val="0"/>
          <w:numId w:val="0"/>
        </w:numPr>
        <w:tabs>
          <w:tab w:val="left" w:pos="1560"/>
        </w:tabs>
        <w:ind w:firstLine="709"/>
        <w:jc w:val="both"/>
        <w:rPr>
          <w:iCs/>
        </w:rPr>
      </w:pPr>
      <w:r w:rsidRPr="00C51C99">
        <w:rPr>
          <w:iCs/>
        </w:rPr>
        <w:t>Естественно-научные методы исследования оригинальных археологических находок</w:t>
      </w:r>
      <w:r w:rsidR="00A61613" w:rsidRPr="00C51C99">
        <w:rPr>
          <w:iCs/>
        </w:rPr>
        <w:t xml:space="preserve"> </w:t>
      </w:r>
    </w:p>
    <w:p w14:paraId="4D38C7CE" w14:textId="58AB771D" w:rsidR="00136259" w:rsidRDefault="008A38CB" w:rsidP="00E214E7">
      <w:pPr>
        <w:pStyle w:val="a9"/>
        <w:tabs>
          <w:tab w:val="left" w:pos="1560"/>
        </w:tabs>
        <w:ind w:firstLine="709"/>
        <w:rPr>
          <w:rFonts w:cs="Times New Roman"/>
          <w:szCs w:val="28"/>
        </w:rPr>
      </w:pPr>
      <w:r w:rsidRPr="00845CFA">
        <w:rPr>
          <w:rFonts w:cs="Times New Roman"/>
          <w:szCs w:val="28"/>
        </w:rPr>
        <w:t xml:space="preserve">Данный памятник, пожалуй, один из самых широко изученных. Помимо микроскопического обследования, анализа материалов, спектрального анализа, картирования элементов и других исследований, также проведены </w:t>
      </w:r>
      <w:r w:rsidRPr="00845CFA">
        <w:rPr>
          <w:rFonts w:cs="Times New Roman"/>
          <w:szCs w:val="28"/>
        </w:rPr>
        <w:lastRenderedPageBreak/>
        <w:t>антропологические, палеоботанические, рентгенографические</w:t>
      </w:r>
      <w:r w:rsidR="003E56CB" w:rsidRPr="00845CFA">
        <w:rPr>
          <w:rFonts w:cs="Times New Roman"/>
          <w:szCs w:val="28"/>
        </w:rPr>
        <w:t>, генетические</w:t>
      </w:r>
      <w:r w:rsidRPr="00845CFA">
        <w:rPr>
          <w:rFonts w:cs="Times New Roman"/>
          <w:szCs w:val="28"/>
        </w:rPr>
        <w:t xml:space="preserve"> исследования, с привлечением специалисто</w:t>
      </w:r>
      <w:r w:rsidR="003E56CB" w:rsidRPr="00845CFA">
        <w:rPr>
          <w:rFonts w:cs="Times New Roman"/>
          <w:szCs w:val="28"/>
        </w:rPr>
        <w:t xml:space="preserve">в из соответствующих областей. Такие исследования позволили получить информацию, которую невозможно было бы получить только органолептическим способом. То есть, появилась возможность изучить невидимые глазу аспекты памятника. Непосредственное участие реставраторов-реконструкторов </w:t>
      </w:r>
      <w:r w:rsidR="00017DEF">
        <w:rPr>
          <w:rFonts w:cs="Times New Roman"/>
          <w:szCs w:val="28"/>
        </w:rPr>
        <w:t>НРЛ</w:t>
      </w:r>
      <w:r w:rsidR="003E56CB" w:rsidRPr="00845CFA">
        <w:rPr>
          <w:rFonts w:cs="Times New Roman"/>
          <w:szCs w:val="28"/>
        </w:rPr>
        <w:t xml:space="preserve"> </w:t>
      </w:r>
      <w:r w:rsidR="00AD0DBD" w:rsidRPr="00845CFA">
        <w:rPr>
          <w:rFonts w:cs="Times New Roman"/>
          <w:szCs w:val="28"/>
        </w:rPr>
        <w:t>«Остров Крым»</w:t>
      </w:r>
      <w:r w:rsidR="003E56CB" w:rsidRPr="00845CFA">
        <w:rPr>
          <w:rFonts w:cs="Times New Roman"/>
          <w:szCs w:val="28"/>
        </w:rPr>
        <w:t xml:space="preserve"> в проводимых исследованиях помогло сделать однозначные выводы и материалах, их цвете, и способах обработки, и других аспектах. Полученные данные обогатили общую картину о памятнике, и способствовали разработке наиболее достоверной реконструкции.</w:t>
      </w:r>
    </w:p>
    <w:p w14:paraId="24FE0FDF" w14:textId="5F551BEC" w:rsidR="00A61613" w:rsidRPr="00C51C99" w:rsidRDefault="008411BE" w:rsidP="008411BE">
      <w:pPr>
        <w:pStyle w:val="4"/>
        <w:numPr>
          <w:ilvl w:val="0"/>
          <w:numId w:val="0"/>
        </w:numPr>
        <w:tabs>
          <w:tab w:val="left" w:pos="1560"/>
        </w:tabs>
        <w:ind w:left="709"/>
        <w:rPr>
          <w:iCs/>
        </w:rPr>
      </w:pPr>
      <w:r w:rsidRPr="00C51C99">
        <w:rPr>
          <w:iCs/>
        </w:rPr>
        <w:t>Исследование аналогий и синхронных памятников</w:t>
      </w:r>
    </w:p>
    <w:p w14:paraId="37AF4952" w14:textId="054D4C80" w:rsidR="00136259" w:rsidRDefault="00352E88" w:rsidP="00E214E7">
      <w:pPr>
        <w:pStyle w:val="a9"/>
        <w:tabs>
          <w:tab w:val="left" w:pos="1560"/>
        </w:tabs>
        <w:ind w:firstLine="709"/>
        <w:rPr>
          <w:rFonts w:cs="Times New Roman"/>
          <w:szCs w:val="28"/>
        </w:rPr>
      </w:pPr>
      <w:proofErr w:type="spellStart"/>
      <w:r w:rsidRPr="00845CFA">
        <w:rPr>
          <w:rFonts w:cs="Times New Roman"/>
          <w:szCs w:val="28"/>
        </w:rPr>
        <w:t>Непотревоженность</w:t>
      </w:r>
      <w:proofErr w:type="spellEnd"/>
      <w:r w:rsidRPr="00845CFA">
        <w:rPr>
          <w:rFonts w:cs="Times New Roman"/>
          <w:szCs w:val="28"/>
        </w:rPr>
        <w:t xml:space="preserve"> захоронения не спасла его, однако, от естественных процессов разложения, вследствие чего практически весь органический материал оказался к моменту раскопок истлевшим, а металлические детали деформированными. Одежда, обувь, ткань головного убора, основа короны истлели, превратившись в неясную массу тлена, который хоть и сохранил сведения о материале, но утратил способность указать на крой и характер одежды. Потому для ориентира использованы синхронные памятники, а также аналогичные элементы и комплексы, из более раннего и более позднего времени. Так, за основу взят принцип кре</w:t>
      </w:r>
      <w:r w:rsidR="008411BE">
        <w:rPr>
          <w:rFonts w:cs="Times New Roman"/>
          <w:szCs w:val="28"/>
        </w:rPr>
        <w:t>пления золотой короны I века н.</w:t>
      </w:r>
      <w:r w:rsidRPr="00845CFA">
        <w:rPr>
          <w:rFonts w:cs="Times New Roman"/>
          <w:szCs w:val="28"/>
        </w:rPr>
        <w:t xml:space="preserve">э. из кургана </w:t>
      </w:r>
      <w:proofErr w:type="spellStart"/>
      <w:r w:rsidRPr="00845CFA">
        <w:rPr>
          <w:rFonts w:cs="Times New Roman"/>
          <w:szCs w:val="28"/>
        </w:rPr>
        <w:t>Тилля</w:t>
      </w:r>
      <w:proofErr w:type="spellEnd"/>
      <w:r w:rsidR="00743B6C" w:rsidRPr="00845CFA">
        <w:rPr>
          <w:rFonts w:cs="Times New Roman"/>
          <w:szCs w:val="28"/>
        </w:rPr>
        <w:t>-</w:t>
      </w:r>
      <w:r w:rsidRPr="00845CFA">
        <w:rPr>
          <w:rFonts w:cs="Times New Roman"/>
          <w:szCs w:val="28"/>
        </w:rPr>
        <w:t>тепе (Афганистан</w:t>
      </w:r>
      <w:r w:rsidR="00702F5C" w:rsidRPr="00845CFA">
        <w:rPr>
          <w:rFonts w:cs="Times New Roman"/>
          <w:szCs w:val="28"/>
        </w:rPr>
        <w:t xml:space="preserve">) </w:t>
      </w:r>
      <w:r w:rsidRPr="00845CFA">
        <w:rPr>
          <w:rFonts w:cs="Times New Roman"/>
          <w:szCs w:val="28"/>
        </w:rPr>
        <w:t>[</w:t>
      </w:r>
      <w:r w:rsidR="006E3533">
        <w:rPr>
          <w:rFonts w:cs="Times New Roman"/>
          <w:szCs w:val="28"/>
        </w:rPr>
        <w:t>202</w:t>
      </w:r>
      <w:r w:rsidR="00EB5B0C" w:rsidRPr="00845CFA">
        <w:rPr>
          <w:rFonts w:cs="Times New Roman"/>
          <w:szCs w:val="28"/>
        </w:rPr>
        <w:t>]</w:t>
      </w:r>
      <w:r w:rsidR="0047253A" w:rsidRPr="00845CFA">
        <w:rPr>
          <w:rFonts w:cs="Times New Roman"/>
          <w:szCs w:val="28"/>
        </w:rPr>
        <w:t xml:space="preserve">, и сходной по принципу крепления знаменитой короны </w:t>
      </w:r>
      <w:r w:rsidR="0047253A" w:rsidRPr="00845CFA">
        <w:rPr>
          <w:rFonts w:cs="Times New Roman"/>
          <w:szCs w:val="28"/>
          <w:lang w:val="en-US"/>
        </w:rPr>
        <w:t>V</w:t>
      </w:r>
      <w:r w:rsidR="008411BE">
        <w:rPr>
          <w:rFonts w:cs="Times New Roman"/>
          <w:szCs w:val="28"/>
        </w:rPr>
        <w:t xml:space="preserve"> века н.</w:t>
      </w:r>
      <w:r w:rsidR="0047253A" w:rsidRPr="00845CFA">
        <w:rPr>
          <w:rFonts w:cs="Times New Roman"/>
          <w:szCs w:val="28"/>
        </w:rPr>
        <w:t xml:space="preserve">э. эпохи </w:t>
      </w:r>
      <w:proofErr w:type="spellStart"/>
      <w:r w:rsidR="0047253A" w:rsidRPr="00845CFA">
        <w:rPr>
          <w:rFonts w:cs="Times New Roman"/>
          <w:szCs w:val="28"/>
        </w:rPr>
        <w:t>Силла</w:t>
      </w:r>
      <w:proofErr w:type="spellEnd"/>
      <w:r w:rsidR="0014012D">
        <w:rPr>
          <w:rFonts w:cs="Times New Roman"/>
          <w:szCs w:val="28"/>
        </w:rPr>
        <w:t xml:space="preserve"> (</w:t>
      </w:r>
      <w:r w:rsidR="0014012D" w:rsidRPr="000537BA">
        <w:rPr>
          <w:rFonts w:cs="Times New Roman"/>
          <w:lang w:val="en-US" w:eastAsia="ar-SA"/>
        </w:rPr>
        <w:t>Silla</w:t>
      </w:r>
      <w:r w:rsidR="0014012D">
        <w:rPr>
          <w:rFonts w:cs="Times New Roman"/>
          <w:szCs w:val="28"/>
        </w:rPr>
        <w:t>)</w:t>
      </w:r>
      <w:r w:rsidR="0047253A" w:rsidRPr="00845CFA">
        <w:rPr>
          <w:rFonts w:cs="Times New Roman"/>
          <w:szCs w:val="28"/>
        </w:rPr>
        <w:t xml:space="preserve"> (Корея) [</w:t>
      </w:r>
      <w:r w:rsidR="002E4AB0">
        <w:rPr>
          <w:rFonts w:cs="Times New Roman"/>
          <w:szCs w:val="28"/>
        </w:rPr>
        <w:t>58</w:t>
      </w:r>
      <w:r w:rsidR="005C486E" w:rsidRPr="00845CFA">
        <w:rPr>
          <w:rFonts w:cs="Times New Roman"/>
          <w:szCs w:val="28"/>
        </w:rPr>
        <w:t xml:space="preserve">, </w:t>
      </w:r>
      <w:r w:rsidR="002E4AB0">
        <w:rPr>
          <w:rFonts w:cs="Times New Roman"/>
          <w:szCs w:val="28"/>
        </w:rPr>
        <w:t>р</w:t>
      </w:r>
      <w:r w:rsidR="005C486E" w:rsidRPr="00845CFA">
        <w:rPr>
          <w:rFonts w:cs="Times New Roman"/>
          <w:szCs w:val="28"/>
        </w:rPr>
        <w:t xml:space="preserve">. </w:t>
      </w:r>
      <w:r w:rsidR="0047253A" w:rsidRPr="00845CFA">
        <w:rPr>
          <w:rFonts w:cs="Times New Roman"/>
          <w:szCs w:val="28"/>
        </w:rPr>
        <w:t>44].</w:t>
      </w:r>
      <w:r w:rsidR="006E15F6" w:rsidRPr="00845CFA">
        <w:rPr>
          <w:rFonts w:cs="Times New Roman"/>
          <w:szCs w:val="28"/>
        </w:rPr>
        <w:t xml:space="preserve"> Что касается одежды, то её крой, состав костюмного ансамбля во многом опирался на материалы </w:t>
      </w:r>
      <w:proofErr w:type="spellStart"/>
      <w:r w:rsidR="006E15F6" w:rsidRPr="00845CFA">
        <w:rPr>
          <w:rFonts w:cs="Times New Roman"/>
          <w:szCs w:val="28"/>
        </w:rPr>
        <w:t>Пазырыкского</w:t>
      </w:r>
      <w:proofErr w:type="spellEnd"/>
      <w:r w:rsidR="006E15F6" w:rsidRPr="00845CFA">
        <w:rPr>
          <w:rFonts w:cs="Times New Roman"/>
          <w:szCs w:val="28"/>
        </w:rPr>
        <w:t xml:space="preserve"> кургана [</w:t>
      </w:r>
      <w:r w:rsidR="002E4AB0">
        <w:rPr>
          <w:rFonts w:cs="Times New Roman"/>
          <w:szCs w:val="28"/>
        </w:rPr>
        <w:t>75</w:t>
      </w:r>
      <w:r w:rsidR="005C486E" w:rsidRPr="00845CFA">
        <w:rPr>
          <w:rFonts w:cs="Times New Roman"/>
          <w:szCs w:val="28"/>
        </w:rPr>
        <w:t xml:space="preserve">, с. </w:t>
      </w:r>
      <w:r w:rsidR="006E15F6" w:rsidRPr="00845CFA">
        <w:rPr>
          <w:rFonts w:cs="Times New Roman"/>
          <w:szCs w:val="28"/>
        </w:rPr>
        <w:t>69].</w:t>
      </w:r>
    </w:p>
    <w:p w14:paraId="41B3A738" w14:textId="5F1D05D3" w:rsidR="00A61613" w:rsidRPr="00C51C99" w:rsidRDefault="008411BE" w:rsidP="008411BE">
      <w:pPr>
        <w:pStyle w:val="4"/>
        <w:numPr>
          <w:ilvl w:val="0"/>
          <w:numId w:val="0"/>
        </w:numPr>
        <w:tabs>
          <w:tab w:val="left" w:pos="1560"/>
        </w:tabs>
        <w:ind w:left="709"/>
        <w:rPr>
          <w:iCs/>
        </w:rPr>
      </w:pPr>
      <w:r w:rsidRPr="00C51C99">
        <w:rPr>
          <w:iCs/>
        </w:rPr>
        <w:t>Исследование символики</w:t>
      </w:r>
    </w:p>
    <w:p w14:paraId="1ECE0233" w14:textId="59EC40EE" w:rsidR="00136259" w:rsidRDefault="00787137" w:rsidP="00E214E7">
      <w:pPr>
        <w:pStyle w:val="a9"/>
        <w:tabs>
          <w:tab w:val="left" w:pos="1560"/>
        </w:tabs>
        <w:ind w:firstLine="709"/>
        <w:rPr>
          <w:rFonts w:cs="Times New Roman"/>
          <w:szCs w:val="28"/>
        </w:rPr>
      </w:pPr>
      <w:r w:rsidRPr="00845CFA">
        <w:rPr>
          <w:rFonts w:cs="Times New Roman"/>
          <w:szCs w:val="28"/>
        </w:rPr>
        <w:t xml:space="preserve">Известно, что в работе с </w:t>
      </w:r>
      <w:proofErr w:type="spellStart"/>
      <w:r w:rsidRPr="00845CFA">
        <w:rPr>
          <w:rFonts w:cs="Times New Roman"/>
          <w:szCs w:val="28"/>
        </w:rPr>
        <w:t>сакскими</w:t>
      </w:r>
      <w:proofErr w:type="spellEnd"/>
      <w:r w:rsidRPr="00845CFA">
        <w:rPr>
          <w:rFonts w:cs="Times New Roman"/>
          <w:szCs w:val="28"/>
        </w:rPr>
        <w:t xml:space="preserve"> захоронениями важное значение имеет смыслов</w:t>
      </w:r>
      <w:r w:rsidR="000F2B79" w:rsidRPr="00845CFA">
        <w:rPr>
          <w:rFonts w:cs="Times New Roman"/>
          <w:szCs w:val="28"/>
        </w:rPr>
        <w:t xml:space="preserve">ое значение </w:t>
      </w:r>
      <w:r w:rsidR="00017A6F" w:rsidRPr="00845CFA">
        <w:rPr>
          <w:rFonts w:cs="Times New Roman"/>
          <w:szCs w:val="28"/>
        </w:rPr>
        <w:t>как самих д</w:t>
      </w:r>
      <w:r w:rsidR="000F2B79" w:rsidRPr="00845CFA">
        <w:rPr>
          <w:rFonts w:cs="Times New Roman"/>
          <w:szCs w:val="28"/>
        </w:rPr>
        <w:t>еталей</w:t>
      </w:r>
      <w:r w:rsidR="00017A6F" w:rsidRPr="00845CFA">
        <w:rPr>
          <w:rFonts w:cs="Times New Roman"/>
          <w:szCs w:val="28"/>
        </w:rPr>
        <w:t>, так</w:t>
      </w:r>
      <w:r w:rsidR="000F2B79" w:rsidRPr="00845CFA">
        <w:rPr>
          <w:rFonts w:cs="Times New Roman"/>
          <w:szCs w:val="28"/>
        </w:rPr>
        <w:t xml:space="preserve"> и их взаиморасположения.</w:t>
      </w:r>
      <w:r w:rsidR="00017A6F" w:rsidRPr="00845CFA">
        <w:rPr>
          <w:rFonts w:cs="Times New Roman"/>
          <w:szCs w:val="28"/>
        </w:rPr>
        <w:t xml:space="preserve"> Детали украшений, найденных в захоронении «Уржарской жрицы» дают некоторое представление о её роли в обществе. </w:t>
      </w:r>
      <w:r w:rsidR="00810DBB" w:rsidRPr="00845CFA">
        <w:rPr>
          <w:rFonts w:cs="Times New Roman"/>
          <w:szCs w:val="28"/>
        </w:rPr>
        <w:t>Обнаруженные в области головного убора украшения изображают двух сайгаков и одну мифическую птицу, напоминающую фазана, но с гипертрофированными перьями хвоста, крыльев и хохолка</w:t>
      </w:r>
      <w:r w:rsidR="00F801B6" w:rsidRPr="00845CFA">
        <w:rPr>
          <w:rFonts w:cs="Times New Roman"/>
          <w:szCs w:val="28"/>
        </w:rPr>
        <w:t xml:space="preserve">. Оба этих образа не являются хищными. Кроме того, среди сопроводительного инвентаря захоронённой не содержится никакого оружия. Её захоронение усыпано семенами лекарственных растений. В ногах женщины обнаружены инструменты, видимо, предназначенные для приготовления лекарственных средств. А возле головы найдена миниатюрная каменная </w:t>
      </w:r>
      <w:proofErr w:type="spellStart"/>
      <w:r w:rsidR="00F801B6" w:rsidRPr="00845CFA">
        <w:rPr>
          <w:rFonts w:cs="Times New Roman"/>
          <w:szCs w:val="28"/>
        </w:rPr>
        <w:t>тёрочница</w:t>
      </w:r>
      <w:proofErr w:type="spellEnd"/>
      <w:r w:rsidR="00F801B6" w:rsidRPr="00845CFA">
        <w:rPr>
          <w:rFonts w:cs="Times New Roman"/>
          <w:szCs w:val="28"/>
        </w:rPr>
        <w:t xml:space="preserve">. Помимо этого, в левой руке определён целый букет папоротника. Проведённые исследования показали глубокое символическое и мифологическое значение папоротника, как образа возрождения. </w:t>
      </w:r>
      <w:r w:rsidR="00ED40A4" w:rsidRPr="00845CFA">
        <w:rPr>
          <w:rFonts w:cs="Times New Roman"/>
          <w:szCs w:val="28"/>
        </w:rPr>
        <w:t xml:space="preserve">Также есть предположение, что папоротник был одним из ингредиентов </w:t>
      </w:r>
      <w:proofErr w:type="spellStart"/>
      <w:r w:rsidR="00ED40A4" w:rsidRPr="00845CFA">
        <w:rPr>
          <w:rFonts w:cs="Times New Roman"/>
          <w:szCs w:val="28"/>
        </w:rPr>
        <w:t>хаомы</w:t>
      </w:r>
      <w:proofErr w:type="spellEnd"/>
      <w:r w:rsidR="00ED40A4" w:rsidRPr="00845CFA">
        <w:rPr>
          <w:rFonts w:cs="Times New Roman"/>
          <w:szCs w:val="28"/>
        </w:rPr>
        <w:t xml:space="preserve"> [</w:t>
      </w:r>
      <w:r w:rsidR="006E3533">
        <w:rPr>
          <w:rFonts w:cs="Times New Roman"/>
          <w:szCs w:val="28"/>
        </w:rPr>
        <w:t>203</w:t>
      </w:r>
      <w:r w:rsidR="00ED40A4" w:rsidRPr="00845CFA">
        <w:rPr>
          <w:rFonts w:cs="Times New Roman"/>
          <w:szCs w:val="28"/>
        </w:rPr>
        <w:t>]</w:t>
      </w:r>
      <w:r w:rsidR="0032030F" w:rsidRPr="00845CFA">
        <w:rPr>
          <w:rFonts w:cs="Times New Roman"/>
          <w:szCs w:val="28"/>
        </w:rPr>
        <w:t xml:space="preserve">. </w:t>
      </w:r>
      <w:r w:rsidR="00010697">
        <w:rPr>
          <w:rFonts w:cs="Times New Roman"/>
          <w:szCs w:val="28"/>
        </w:rPr>
        <w:t xml:space="preserve"> </w:t>
      </w:r>
      <w:r w:rsidR="0032030F" w:rsidRPr="00845CFA">
        <w:rPr>
          <w:rFonts w:cs="Times New Roman"/>
          <w:szCs w:val="28"/>
        </w:rPr>
        <w:t xml:space="preserve">Известно также, что папоротник используется с давних времён как компонент лекарственных средств. </w:t>
      </w:r>
      <w:r w:rsidR="00F801B6" w:rsidRPr="00845CFA">
        <w:rPr>
          <w:rFonts w:cs="Times New Roman"/>
          <w:szCs w:val="28"/>
        </w:rPr>
        <w:t xml:space="preserve">Сопоставив приведённые выше и другие </w:t>
      </w:r>
      <w:r w:rsidR="0032030F" w:rsidRPr="00845CFA">
        <w:rPr>
          <w:rFonts w:cs="Times New Roman"/>
          <w:szCs w:val="28"/>
        </w:rPr>
        <w:t>данные, можно сделать вывод о символическом значении костюма и атрибутов женщины, как о созидательном, сохраняющем здоровье соплеменников</w:t>
      </w:r>
      <w:r w:rsidR="00D40D9B" w:rsidRPr="00845CFA">
        <w:rPr>
          <w:rFonts w:cs="Times New Roman"/>
          <w:szCs w:val="28"/>
        </w:rPr>
        <w:t xml:space="preserve"> [</w:t>
      </w:r>
      <w:r w:rsidR="006E3533">
        <w:rPr>
          <w:rFonts w:cs="Times New Roman"/>
          <w:szCs w:val="28"/>
        </w:rPr>
        <w:t>204</w:t>
      </w:r>
      <w:r w:rsidR="00D40D9B" w:rsidRPr="00845CFA">
        <w:rPr>
          <w:rFonts w:cs="Times New Roman"/>
          <w:szCs w:val="28"/>
        </w:rPr>
        <w:t>].</w:t>
      </w:r>
      <w:r w:rsidR="00010697">
        <w:rPr>
          <w:rFonts w:cs="Times New Roman"/>
          <w:szCs w:val="28"/>
        </w:rPr>
        <w:t xml:space="preserve"> </w:t>
      </w:r>
      <w:r w:rsidR="0032030F" w:rsidRPr="00845CFA">
        <w:rPr>
          <w:rFonts w:cs="Times New Roman"/>
          <w:szCs w:val="28"/>
        </w:rPr>
        <w:lastRenderedPageBreak/>
        <w:t>Символика травоядных сайгаков и мифической нехищной птицы не противоречит этому предположению.</w:t>
      </w:r>
      <w:r w:rsidR="001D41DD" w:rsidRPr="00845CFA">
        <w:rPr>
          <w:rFonts w:cs="Times New Roman"/>
          <w:szCs w:val="28"/>
        </w:rPr>
        <w:t xml:space="preserve"> </w:t>
      </w:r>
    </w:p>
    <w:p w14:paraId="2422D494" w14:textId="7775485D" w:rsidR="00A61613" w:rsidRPr="00C51C99" w:rsidRDefault="008411BE" w:rsidP="008411BE">
      <w:pPr>
        <w:pStyle w:val="4"/>
        <w:numPr>
          <w:ilvl w:val="0"/>
          <w:numId w:val="0"/>
        </w:numPr>
        <w:tabs>
          <w:tab w:val="left" w:pos="1560"/>
        </w:tabs>
        <w:ind w:left="709"/>
        <w:rPr>
          <w:iCs/>
        </w:rPr>
      </w:pPr>
      <w:r w:rsidRPr="00C51C99">
        <w:rPr>
          <w:iCs/>
        </w:rPr>
        <w:t>Подбор материалов для реконструкции</w:t>
      </w:r>
    </w:p>
    <w:p w14:paraId="69544539" w14:textId="77777777" w:rsidR="00920545" w:rsidRDefault="0032030F" w:rsidP="00E214E7">
      <w:pPr>
        <w:pStyle w:val="a9"/>
        <w:tabs>
          <w:tab w:val="left" w:pos="1560"/>
        </w:tabs>
        <w:ind w:firstLine="709"/>
        <w:rPr>
          <w:rFonts w:cs="Times New Roman"/>
          <w:szCs w:val="28"/>
        </w:rPr>
      </w:pPr>
      <w:r w:rsidRPr="00845CFA">
        <w:rPr>
          <w:rFonts w:cs="Times New Roman"/>
          <w:szCs w:val="28"/>
        </w:rPr>
        <w:t>Для музейной реконструкции вполне достаточно использования принципа реконструкции пяти шагов – когда реконструкция создаётся таким образом, чтобы выглядеть достоверно с расстояния пяти и более шагов</w:t>
      </w:r>
      <w:r w:rsidR="00A26E65" w:rsidRPr="00845CFA">
        <w:rPr>
          <w:rFonts w:cs="Times New Roman"/>
          <w:szCs w:val="28"/>
        </w:rPr>
        <w:t xml:space="preserve">. На взгляд автора, желательно добиваться </w:t>
      </w:r>
      <w:r w:rsidR="00C668FE" w:rsidRPr="00845CFA">
        <w:rPr>
          <w:rFonts w:cs="Times New Roman"/>
          <w:szCs w:val="28"/>
        </w:rPr>
        <w:t>достоверного</w:t>
      </w:r>
      <w:r w:rsidR="00A26E65" w:rsidRPr="00845CFA">
        <w:rPr>
          <w:rFonts w:cs="Times New Roman"/>
          <w:szCs w:val="28"/>
        </w:rPr>
        <w:t xml:space="preserve"> вида и с расстояния 1 шага. </w:t>
      </w:r>
      <w:r w:rsidR="00795076" w:rsidRPr="00845CFA">
        <w:rPr>
          <w:rFonts w:cs="Times New Roman"/>
          <w:szCs w:val="28"/>
        </w:rPr>
        <w:t xml:space="preserve">Такая музейная реконструкция не требует применения </w:t>
      </w:r>
      <w:r w:rsidR="0039355A" w:rsidRPr="00845CFA">
        <w:rPr>
          <w:rFonts w:cs="Times New Roman"/>
          <w:szCs w:val="28"/>
        </w:rPr>
        <w:t>домотканой</w:t>
      </w:r>
      <w:r w:rsidR="00795076" w:rsidRPr="00845CFA">
        <w:rPr>
          <w:rFonts w:cs="Times New Roman"/>
          <w:szCs w:val="28"/>
        </w:rPr>
        <w:t xml:space="preserve"> ткани, или исключительно ручного шитья и тому подобного, но подразумевает их имитацию, добиться которой опытному реконструктору не</w:t>
      </w:r>
      <w:r w:rsidR="00B40E7F" w:rsidRPr="00845CFA">
        <w:rPr>
          <w:rFonts w:cs="Times New Roman"/>
          <w:szCs w:val="28"/>
        </w:rPr>
        <w:t xml:space="preserve"> слишком</w:t>
      </w:r>
      <w:r w:rsidR="00795076" w:rsidRPr="00845CFA">
        <w:rPr>
          <w:rFonts w:cs="Times New Roman"/>
          <w:szCs w:val="28"/>
        </w:rPr>
        <w:t xml:space="preserve"> сложно. </w:t>
      </w:r>
    </w:p>
    <w:p w14:paraId="7295D952" w14:textId="0A89F3A2" w:rsidR="0032030F" w:rsidRPr="00845CFA" w:rsidRDefault="0039355A" w:rsidP="00E214E7">
      <w:pPr>
        <w:pStyle w:val="a9"/>
        <w:tabs>
          <w:tab w:val="left" w:pos="1560"/>
        </w:tabs>
        <w:ind w:firstLine="709"/>
        <w:rPr>
          <w:rFonts w:cs="Times New Roman"/>
          <w:szCs w:val="28"/>
        </w:rPr>
      </w:pPr>
      <w:r w:rsidRPr="00845CFA">
        <w:rPr>
          <w:rFonts w:cs="Times New Roman"/>
          <w:szCs w:val="28"/>
        </w:rPr>
        <w:t xml:space="preserve">Для создания </w:t>
      </w:r>
      <w:r w:rsidR="00C668FE" w:rsidRPr="00845CFA">
        <w:rPr>
          <w:rFonts w:cs="Times New Roman"/>
          <w:szCs w:val="28"/>
        </w:rPr>
        <w:t>достоверного</w:t>
      </w:r>
      <w:r w:rsidRPr="00845CFA">
        <w:rPr>
          <w:rFonts w:cs="Times New Roman"/>
          <w:szCs w:val="28"/>
        </w:rPr>
        <w:t xml:space="preserve"> вида реконструктору в первую очередь необходимо </w:t>
      </w:r>
      <w:r w:rsidR="00E14CD3" w:rsidRPr="00845CFA">
        <w:rPr>
          <w:rFonts w:cs="Times New Roman"/>
          <w:szCs w:val="28"/>
        </w:rPr>
        <w:t>опираться на реальные находки памятника, на основании которого разрабатывается реконструкция, а также</w:t>
      </w:r>
      <w:r w:rsidRPr="00845CFA">
        <w:rPr>
          <w:rFonts w:cs="Times New Roman"/>
          <w:szCs w:val="28"/>
        </w:rPr>
        <w:t xml:space="preserve"> </w:t>
      </w:r>
      <w:r w:rsidR="00E14CD3" w:rsidRPr="00845CFA">
        <w:rPr>
          <w:rFonts w:cs="Times New Roman"/>
          <w:szCs w:val="28"/>
        </w:rPr>
        <w:t xml:space="preserve">учитывать </w:t>
      </w:r>
      <w:r w:rsidRPr="00845CFA">
        <w:rPr>
          <w:rFonts w:cs="Times New Roman"/>
          <w:szCs w:val="28"/>
        </w:rPr>
        <w:t>существующие и использующиеся материалы эпох</w:t>
      </w:r>
      <w:r w:rsidR="00B40E7F" w:rsidRPr="00845CFA">
        <w:rPr>
          <w:rFonts w:cs="Times New Roman"/>
          <w:szCs w:val="28"/>
        </w:rPr>
        <w:t>и</w:t>
      </w:r>
      <w:r w:rsidRPr="00845CFA">
        <w:rPr>
          <w:rFonts w:cs="Times New Roman"/>
          <w:szCs w:val="28"/>
        </w:rPr>
        <w:t xml:space="preserve"> и регион</w:t>
      </w:r>
      <w:r w:rsidR="00B40E7F" w:rsidRPr="00845CFA">
        <w:rPr>
          <w:rFonts w:cs="Times New Roman"/>
          <w:szCs w:val="28"/>
        </w:rPr>
        <w:t>а, к которым относится памятник.</w:t>
      </w:r>
      <w:r w:rsidR="00DE689B" w:rsidRPr="00845CFA">
        <w:rPr>
          <w:rFonts w:cs="Times New Roman"/>
          <w:szCs w:val="28"/>
        </w:rPr>
        <w:t xml:space="preserve"> Важно помнить, какие материалы, цвета и приёмы не использовались в выбранные время и регионе, чтобы не создать диссонанс. </w:t>
      </w:r>
      <w:r w:rsidR="00736178" w:rsidRPr="00845CFA">
        <w:rPr>
          <w:rFonts w:cs="Times New Roman"/>
          <w:szCs w:val="28"/>
        </w:rPr>
        <w:t xml:space="preserve">К примеру, использование лаковой кожи </w:t>
      </w:r>
      <w:r w:rsidR="00343AFE" w:rsidRPr="00845CFA">
        <w:rPr>
          <w:rFonts w:cs="Times New Roman"/>
          <w:szCs w:val="28"/>
        </w:rPr>
        <w:t>так же, как и бархат</w:t>
      </w:r>
      <w:r w:rsidR="00175B66" w:rsidRPr="00845CFA">
        <w:rPr>
          <w:rFonts w:cs="Times New Roman"/>
          <w:szCs w:val="28"/>
        </w:rPr>
        <w:t>а</w:t>
      </w:r>
      <w:r w:rsidR="00343AFE" w:rsidRPr="00845CFA">
        <w:rPr>
          <w:rFonts w:cs="Times New Roman"/>
          <w:szCs w:val="28"/>
        </w:rPr>
        <w:t xml:space="preserve"> </w:t>
      </w:r>
      <w:r w:rsidR="00736178" w:rsidRPr="00845CFA">
        <w:rPr>
          <w:rFonts w:cs="Times New Roman"/>
          <w:szCs w:val="28"/>
        </w:rPr>
        <w:t xml:space="preserve">для реконструкции </w:t>
      </w:r>
      <w:proofErr w:type="spellStart"/>
      <w:r w:rsidR="00736178" w:rsidRPr="00845CFA">
        <w:rPr>
          <w:rFonts w:cs="Times New Roman"/>
          <w:szCs w:val="28"/>
        </w:rPr>
        <w:t>сакских</w:t>
      </w:r>
      <w:proofErr w:type="spellEnd"/>
      <w:r w:rsidR="00736178" w:rsidRPr="00845CFA">
        <w:rPr>
          <w:rFonts w:cs="Times New Roman"/>
          <w:szCs w:val="28"/>
        </w:rPr>
        <w:t xml:space="preserve"> костюмов и снаряжения недопустимо, </w:t>
      </w:r>
      <w:r w:rsidR="00175B66" w:rsidRPr="00845CFA">
        <w:rPr>
          <w:rFonts w:cs="Times New Roman"/>
          <w:szCs w:val="28"/>
        </w:rPr>
        <w:t xml:space="preserve">так как такие материалы попросту ещё не были созданы в то время. </w:t>
      </w:r>
      <w:r w:rsidR="00DE689B" w:rsidRPr="00845CFA">
        <w:rPr>
          <w:rFonts w:cs="Times New Roman"/>
          <w:szCs w:val="28"/>
        </w:rPr>
        <w:t>Вообще крайне важно учитывать развитие технологий в выбранном период</w:t>
      </w:r>
      <w:r w:rsidR="00736178" w:rsidRPr="00845CFA">
        <w:rPr>
          <w:rFonts w:cs="Times New Roman"/>
          <w:szCs w:val="28"/>
        </w:rPr>
        <w:t>е, чтобы не допускать применения не подходящих фактур, цветов, материалов и пр., ведь идёт работа по созданию научной реконструкции, а не карнавального костюма.</w:t>
      </w:r>
      <w:r w:rsidR="001D41DD" w:rsidRPr="00845CFA">
        <w:rPr>
          <w:rFonts w:cs="Times New Roman"/>
          <w:szCs w:val="28"/>
        </w:rPr>
        <w:t xml:space="preserve">  </w:t>
      </w:r>
    </w:p>
    <w:p w14:paraId="05305E25" w14:textId="77777777" w:rsidR="00920545" w:rsidRDefault="007F5C7E" w:rsidP="00E214E7">
      <w:pPr>
        <w:pStyle w:val="a9"/>
        <w:tabs>
          <w:tab w:val="left" w:pos="1560"/>
        </w:tabs>
        <w:ind w:firstLine="709"/>
        <w:rPr>
          <w:rFonts w:cs="Times New Roman"/>
          <w:szCs w:val="28"/>
        </w:rPr>
      </w:pPr>
      <w:r w:rsidRPr="00845CFA">
        <w:rPr>
          <w:rFonts w:cs="Times New Roman"/>
          <w:szCs w:val="28"/>
        </w:rPr>
        <w:t xml:space="preserve">В работе над реконструкцией Уржарской жрицы, опираясь на результаты исследований остатков текстиля, для головного убора использован шёлк красного цвета, а для платья – ткань, внешне выглядящая как шерсть. Платье тонировано в красный цвет, соответствующий результатам анализов. Для нижней юбки использована натуральная ткань бежевого цвета. Сапожки изготовлены из кожи. В раскопе ни сапог, ни даже их фрагментов не сохранилось, потому материал выбран гипотетически, на основании находок из синхронных памятников. </w:t>
      </w:r>
    </w:p>
    <w:p w14:paraId="6D6C1270" w14:textId="4A384892" w:rsidR="00136259" w:rsidRDefault="007F5C7E" w:rsidP="00E214E7">
      <w:pPr>
        <w:pStyle w:val="a9"/>
        <w:tabs>
          <w:tab w:val="left" w:pos="1560"/>
        </w:tabs>
        <w:ind w:firstLine="709"/>
        <w:rPr>
          <w:rFonts w:cs="Times New Roman"/>
          <w:szCs w:val="28"/>
        </w:rPr>
      </w:pPr>
      <w:r w:rsidRPr="00845CFA">
        <w:rPr>
          <w:rFonts w:cs="Times New Roman"/>
          <w:szCs w:val="28"/>
        </w:rPr>
        <w:t xml:space="preserve">Все золотые украшения изготовлены из металлического сплава и покрыты золотом таким образом, чтобы </w:t>
      </w:r>
      <w:r w:rsidR="00AA77E3" w:rsidRPr="00845CFA">
        <w:rPr>
          <w:rFonts w:cs="Times New Roman"/>
          <w:szCs w:val="28"/>
        </w:rPr>
        <w:t>полностью имитировать золотые изделия. Вообще использование позолоты в музейной научной реконструкции – хороший способ продемонстрировать золотые предметы, не затрачивая при этом колоссальные средства как на покупку собственно золота, так и на последующую охрану реконструкции. При этом, качественно выполненная позолота даёт полное представление о внешнем виде украшений.</w:t>
      </w:r>
      <w:r w:rsidR="001D41DD" w:rsidRPr="00845CFA">
        <w:rPr>
          <w:rFonts w:cs="Times New Roman"/>
          <w:szCs w:val="28"/>
        </w:rPr>
        <w:t xml:space="preserve"> </w:t>
      </w:r>
      <w:r w:rsidR="00F1158E" w:rsidRPr="00845CFA">
        <w:rPr>
          <w:rFonts w:cs="Times New Roman"/>
          <w:szCs w:val="28"/>
        </w:rPr>
        <w:t xml:space="preserve">Каменная </w:t>
      </w:r>
      <w:proofErr w:type="spellStart"/>
      <w:r w:rsidR="00F1158E" w:rsidRPr="00845CFA">
        <w:rPr>
          <w:rFonts w:cs="Times New Roman"/>
          <w:szCs w:val="28"/>
        </w:rPr>
        <w:t>тёрочница</w:t>
      </w:r>
      <w:proofErr w:type="spellEnd"/>
      <w:r w:rsidR="00F1158E" w:rsidRPr="00845CFA">
        <w:rPr>
          <w:rFonts w:cs="Times New Roman"/>
          <w:szCs w:val="28"/>
        </w:rPr>
        <w:t xml:space="preserve"> или жертвенник вырезана из полимерного материала, и тонирована под натуральный серый камень, полностью повторяя форму и внешний вид оригинала [</w:t>
      </w:r>
      <w:r w:rsidR="002E4AB0">
        <w:rPr>
          <w:rFonts w:cs="Times New Roman"/>
          <w:szCs w:val="28"/>
        </w:rPr>
        <w:t>96</w:t>
      </w:r>
      <w:r w:rsidR="005C486E" w:rsidRPr="00845CFA">
        <w:rPr>
          <w:rFonts w:cs="Times New Roman"/>
          <w:szCs w:val="28"/>
        </w:rPr>
        <w:t xml:space="preserve">, с. </w:t>
      </w:r>
      <w:r w:rsidR="00F1158E" w:rsidRPr="00845CFA">
        <w:rPr>
          <w:rFonts w:cs="Times New Roman"/>
          <w:szCs w:val="28"/>
        </w:rPr>
        <w:t>53-80].</w:t>
      </w:r>
    </w:p>
    <w:p w14:paraId="6742054F" w14:textId="69661A62" w:rsidR="00A61613" w:rsidRPr="00C51C99" w:rsidRDefault="008411BE" w:rsidP="008411BE">
      <w:pPr>
        <w:pStyle w:val="4"/>
        <w:numPr>
          <w:ilvl w:val="0"/>
          <w:numId w:val="0"/>
        </w:numPr>
        <w:tabs>
          <w:tab w:val="left" w:pos="1560"/>
        </w:tabs>
        <w:ind w:left="709"/>
        <w:rPr>
          <w:iCs/>
        </w:rPr>
      </w:pPr>
      <w:r w:rsidRPr="00C51C99">
        <w:rPr>
          <w:iCs/>
        </w:rPr>
        <w:t>Выбор позы фигуры</w:t>
      </w:r>
      <w:r w:rsidR="00136259" w:rsidRPr="00C51C99">
        <w:rPr>
          <w:iCs/>
          <w:lang w:val="kk-KZ"/>
        </w:rPr>
        <w:t xml:space="preserve"> </w:t>
      </w:r>
    </w:p>
    <w:p w14:paraId="2F247940" w14:textId="77777777" w:rsidR="0063128C" w:rsidRPr="00845CFA" w:rsidRDefault="00F1158E" w:rsidP="00E214E7">
      <w:pPr>
        <w:pStyle w:val="a9"/>
        <w:tabs>
          <w:tab w:val="left" w:pos="1560"/>
        </w:tabs>
        <w:ind w:firstLine="709"/>
        <w:rPr>
          <w:rFonts w:cs="Times New Roman"/>
          <w:szCs w:val="28"/>
        </w:rPr>
      </w:pPr>
      <w:r w:rsidRPr="00845CFA">
        <w:rPr>
          <w:rFonts w:cs="Times New Roman"/>
          <w:szCs w:val="28"/>
        </w:rPr>
        <w:t xml:space="preserve">Любой костюм выглядит лучше, и даёт более чёткое представление – если находится на модели. В случае с научной музейной реконструкцией – на скульптуре. Так как от позы человека, а в нашем случае – скульптуры, зависит то, как он будет восприниматься, какой будет иметь статус, социальное </w:t>
      </w:r>
      <w:r w:rsidRPr="00845CFA">
        <w:rPr>
          <w:rFonts w:cs="Times New Roman"/>
          <w:szCs w:val="28"/>
        </w:rPr>
        <w:lastRenderedPageBreak/>
        <w:t xml:space="preserve">положение, и какое впечатление оказывать, очень важно заранее продумать позу скульптуры. </w:t>
      </w:r>
      <w:r w:rsidR="0063128C" w:rsidRPr="00845CFA">
        <w:rPr>
          <w:rFonts w:cs="Times New Roman"/>
          <w:szCs w:val="28"/>
        </w:rPr>
        <w:t xml:space="preserve">Выбор позы часто зависит от того, какое впечатление реконструктор хочет, чтобы оставила реконструкция у зрителя, как у конечного потребителя этого продукта. </w:t>
      </w:r>
    </w:p>
    <w:p w14:paraId="11922F78" w14:textId="77777777" w:rsidR="00920545" w:rsidRDefault="0063128C" w:rsidP="00E214E7">
      <w:pPr>
        <w:pStyle w:val="a9"/>
        <w:tabs>
          <w:tab w:val="left" w:pos="1560"/>
        </w:tabs>
        <w:ind w:firstLine="709"/>
        <w:rPr>
          <w:rFonts w:cs="Times New Roman"/>
          <w:szCs w:val="28"/>
        </w:rPr>
      </w:pPr>
      <w:r w:rsidRPr="00845CFA">
        <w:rPr>
          <w:rFonts w:cs="Times New Roman"/>
          <w:szCs w:val="28"/>
        </w:rPr>
        <w:t>В процессе исследования захоронения Уржарской жрицы стало понятно, что эта женщина особого, привилегированного статуса, пользующаяся уважением в обществе. Как человек, знающий множество рецептов лекарств, и умеющая применять их, она, несомненно обладала огромным объёмом знаний и умений</w:t>
      </w:r>
      <w:r w:rsidR="003615DB" w:rsidRPr="00845CFA">
        <w:rPr>
          <w:rFonts w:cs="Times New Roman"/>
          <w:szCs w:val="28"/>
        </w:rPr>
        <w:t xml:space="preserve">. Для подготовки ингредиентов необходимо обладать выдержкой, сосредоточенностью и определённым уровнем самообладания. </w:t>
      </w:r>
    </w:p>
    <w:p w14:paraId="18768FFB" w14:textId="2B986CC9" w:rsidR="00136259" w:rsidRDefault="003615DB" w:rsidP="00E214E7">
      <w:pPr>
        <w:pStyle w:val="a9"/>
        <w:tabs>
          <w:tab w:val="left" w:pos="1560"/>
        </w:tabs>
        <w:ind w:firstLine="709"/>
        <w:rPr>
          <w:rFonts w:cs="Times New Roman"/>
          <w:szCs w:val="28"/>
        </w:rPr>
      </w:pPr>
      <w:r w:rsidRPr="00845CFA">
        <w:rPr>
          <w:rFonts w:cs="Times New Roman"/>
          <w:szCs w:val="28"/>
        </w:rPr>
        <w:t xml:space="preserve">Объединив эти выводы и другие наблюдения, стало ясно, что поза женщины должна излучать спокойствие, уверенность и достоинство. Мельтешения тут быть не должно – в её руках здоровье её соплеменников. </w:t>
      </w:r>
      <w:r w:rsidR="00F91BD1" w:rsidRPr="00845CFA">
        <w:rPr>
          <w:rFonts w:cs="Times New Roman"/>
          <w:szCs w:val="28"/>
        </w:rPr>
        <w:t xml:space="preserve">Таким образом, была выбрана поза стоящей женщины, которая как бы делает небольшой шаг навстречу соплеменникам. Она стоит с высоко поднятой головой, осознавая собственную роль в обществе. В руках она держит основные свои атрибуты: в левой руке – букет папоротника, как и было обнаружено в захоронении, а в правой руке – каменную </w:t>
      </w:r>
      <w:proofErr w:type="spellStart"/>
      <w:r w:rsidR="00F91BD1" w:rsidRPr="00845CFA">
        <w:rPr>
          <w:rFonts w:cs="Times New Roman"/>
          <w:szCs w:val="28"/>
        </w:rPr>
        <w:t>тёрочницу</w:t>
      </w:r>
      <w:proofErr w:type="spellEnd"/>
      <w:r w:rsidR="00F91BD1" w:rsidRPr="00845CFA">
        <w:rPr>
          <w:rFonts w:cs="Times New Roman"/>
          <w:szCs w:val="28"/>
        </w:rPr>
        <w:t xml:space="preserve">-жертвенник, как один из основных её инструментов. Её уверенная, но в то же время спокойная поза, полная достоинства, притягивает взгляд, и помогает создавать привлекающий внимание силуэт. </w:t>
      </w:r>
    </w:p>
    <w:p w14:paraId="6AD295D7" w14:textId="0D0F1286" w:rsidR="00A61613" w:rsidRPr="00C51C99" w:rsidRDefault="008411BE" w:rsidP="008411BE">
      <w:pPr>
        <w:pStyle w:val="4"/>
        <w:numPr>
          <w:ilvl w:val="0"/>
          <w:numId w:val="0"/>
        </w:numPr>
        <w:tabs>
          <w:tab w:val="left" w:pos="1560"/>
        </w:tabs>
        <w:ind w:left="709"/>
        <w:rPr>
          <w:iCs/>
        </w:rPr>
      </w:pPr>
      <w:r w:rsidRPr="00C51C99">
        <w:rPr>
          <w:iCs/>
        </w:rPr>
        <w:t xml:space="preserve">Сборка </w:t>
      </w:r>
      <w:r w:rsidRPr="00C51C99">
        <w:rPr>
          <w:iCs/>
          <w:lang w:val="kk-KZ"/>
        </w:rPr>
        <w:t xml:space="preserve">воссозданных </w:t>
      </w:r>
      <w:r w:rsidRPr="00C51C99">
        <w:rPr>
          <w:iCs/>
        </w:rPr>
        <w:t>материалов</w:t>
      </w:r>
    </w:p>
    <w:p w14:paraId="4566842E" w14:textId="6CB10334" w:rsidR="00F1158E" w:rsidRPr="00845CFA" w:rsidRDefault="00802E63" w:rsidP="00E214E7">
      <w:pPr>
        <w:pStyle w:val="a9"/>
        <w:tabs>
          <w:tab w:val="left" w:pos="1560"/>
        </w:tabs>
        <w:ind w:firstLine="709"/>
        <w:rPr>
          <w:rFonts w:cs="Times New Roman"/>
          <w:szCs w:val="28"/>
        </w:rPr>
      </w:pPr>
      <w:r w:rsidRPr="00845CFA">
        <w:rPr>
          <w:rFonts w:cs="Times New Roman"/>
          <w:szCs w:val="28"/>
        </w:rPr>
        <w:t>В научной реконструкции важен каждый этап. И сборка всех материалов и деталей в цельный образ имеет особое значение, так как даже хорошо подобранные материалы, не будучи собранными надлежащим образом, не создадут нужное впечатление.</w:t>
      </w:r>
      <w:r w:rsidR="001D41DD" w:rsidRPr="00845CFA">
        <w:rPr>
          <w:rFonts w:cs="Times New Roman"/>
          <w:szCs w:val="28"/>
        </w:rPr>
        <w:t xml:space="preserve"> </w:t>
      </w:r>
    </w:p>
    <w:p w14:paraId="50E4B01E" w14:textId="3372281C" w:rsidR="00802E63" w:rsidRPr="00845CFA" w:rsidRDefault="00802E63" w:rsidP="00E214E7">
      <w:pPr>
        <w:pStyle w:val="a9"/>
        <w:tabs>
          <w:tab w:val="left" w:pos="1560"/>
        </w:tabs>
        <w:ind w:firstLine="709"/>
        <w:rPr>
          <w:rFonts w:cs="Times New Roman"/>
          <w:szCs w:val="28"/>
        </w:rPr>
      </w:pPr>
      <w:r w:rsidRPr="00845CFA">
        <w:rPr>
          <w:rFonts w:cs="Times New Roman"/>
          <w:szCs w:val="28"/>
        </w:rPr>
        <w:t xml:space="preserve">В работе над реконструкцией Уржарской жрицы использован ручной труд, там, где это необходимо. К примеру, кожаные фигурные аппликации на подоле платья пришиты вручную. Вручную сплетён и пояс, и косы её парика. Головной убор также выполнен полностью с использованием ручного труда. К примеру, подвески сплетены из двух цветов нитей руками, хоть и сами нити использованы готовые. Что касается изображения птицы на головном уборе – если сама фигура птицы отрисована на компьютере и вырезана с помощью станка, то дорабатывалась и покрывалась фольгой она вручную. Вертикальные элементы на головном уборе, напоминающие листья (вайи) папоротника, изготавливались полностью по размерам оригинальных остатков находок. Если где-то и использовался машинный шов, он был невиден. </w:t>
      </w:r>
    </w:p>
    <w:p w14:paraId="7542FD09" w14:textId="22D236E5" w:rsidR="00136259" w:rsidRPr="00845CFA" w:rsidRDefault="00802E63" w:rsidP="00E214E7">
      <w:pPr>
        <w:pStyle w:val="a9"/>
        <w:tabs>
          <w:tab w:val="left" w:pos="1560"/>
        </w:tabs>
        <w:ind w:firstLine="709"/>
        <w:rPr>
          <w:rFonts w:cs="Times New Roman"/>
          <w:szCs w:val="28"/>
        </w:rPr>
      </w:pPr>
      <w:r w:rsidRPr="00845CFA">
        <w:rPr>
          <w:rFonts w:cs="Times New Roman"/>
          <w:szCs w:val="28"/>
        </w:rPr>
        <w:t xml:space="preserve">В итоге создана реконструкция, полностью имитирующая </w:t>
      </w:r>
      <w:r w:rsidR="004D4184" w:rsidRPr="00845CFA">
        <w:rPr>
          <w:rFonts w:cs="Times New Roman"/>
          <w:szCs w:val="28"/>
        </w:rPr>
        <w:t>созданный руками древних мастеров костюм</w:t>
      </w:r>
      <w:r w:rsidR="008411BE">
        <w:rPr>
          <w:rFonts w:cs="Times New Roman"/>
          <w:szCs w:val="28"/>
        </w:rPr>
        <w:t xml:space="preserve"> (рисунок 9</w:t>
      </w:r>
      <w:r w:rsidR="0034635A" w:rsidRPr="00845CFA">
        <w:rPr>
          <w:rFonts w:cs="Times New Roman"/>
          <w:szCs w:val="28"/>
        </w:rPr>
        <w:t>)</w:t>
      </w:r>
      <w:r w:rsidR="004D4184" w:rsidRPr="00845CFA">
        <w:rPr>
          <w:rFonts w:cs="Times New Roman"/>
          <w:szCs w:val="28"/>
        </w:rPr>
        <w:t xml:space="preserve">. </w:t>
      </w:r>
    </w:p>
    <w:p w14:paraId="4EC8B53B" w14:textId="77777777" w:rsidR="00370503" w:rsidRPr="00845CFA" w:rsidRDefault="00370503" w:rsidP="00F74056">
      <w:pPr>
        <w:pStyle w:val="a9"/>
        <w:rPr>
          <w:rFonts w:cs="Times New Roman"/>
          <w:szCs w:val="28"/>
        </w:rPr>
      </w:pPr>
    </w:p>
    <w:tbl>
      <w:tblPr>
        <w:tblStyle w:val="af1"/>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34635A" w:rsidRPr="00845CFA" w14:paraId="20F94014" w14:textId="77777777" w:rsidTr="0051024B">
        <w:tc>
          <w:tcPr>
            <w:tcW w:w="3284" w:type="dxa"/>
          </w:tcPr>
          <w:p w14:paraId="72413A9A" w14:textId="7CC10927" w:rsidR="0034635A" w:rsidRPr="00845CFA" w:rsidRDefault="0034635A" w:rsidP="00E41F2D">
            <w:pPr>
              <w:pStyle w:val="a9"/>
              <w:ind w:firstLine="0"/>
            </w:pPr>
            <w:r w:rsidRPr="00845CFA">
              <w:rPr>
                <w:noProof/>
              </w:rPr>
              <w:lastRenderedPageBreak/>
              <w:drawing>
                <wp:inline distT="0" distB="0" distL="0" distR="0" wp14:anchorId="2C8C9090" wp14:editId="3EBD7965">
                  <wp:extent cx="2016125" cy="3228340"/>
                  <wp:effectExtent l="0" t="0" r="0" b="0"/>
                  <wp:docPr id="72" name="Рисунок 72" descr="C:\Users\Home\AppData\Local\Microsoft\Windows\INetCache\Content.Word\Рисунок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Home\AppData\Local\Microsoft\Windows\INetCache\Content.Word\Рисунок10.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016125" cy="3228340"/>
                          </a:xfrm>
                          <a:prstGeom prst="rect">
                            <a:avLst/>
                          </a:prstGeom>
                          <a:noFill/>
                          <a:ln>
                            <a:noFill/>
                          </a:ln>
                        </pic:spPr>
                      </pic:pic>
                    </a:graphicData>
                  </a:graphic>
                </wp:inline>
              </w:drawing>
            </w:r>
          </w:p>
        </w:tc>
        <w:tc>
          <w:tcPr>
            <w:tcW w:w="3285" w:type="dxa"/>
          </w:tcPr>
          <w:p w14:paraId="4B721A29" w14:textId="4A45658E" w:rsidR="0034635A" w:rsidRPr="00845CFA" w:rsidRDefault="0034635A" w:rsidP="00E41F2D">
            <w:pPr>
              <w:pStyle w:val="a9"/>
              <w:ind w:firstLine="0"/>
            </w:pPr>
            <w:r w:rsidRPr="00845CFA">
              <w:rPr>
                <w:noProof/>
              </w:rPr>
              <w:drawing>
                <wp:inline distT="0" distB="0" distL="0" distR="0" wp14:anchorId="2792BE14" wp14:editId="23ECB0BF">
                  <wp:extent cx="1988185" cy="3221355"/>
                  <wp:effectExtent l="0" t="0" r="0" b="0"/>
                  <wp:docPr id="71" name="Рисунок 71" descr="C:\Users\Home\AppData\Local\Microsoft\Windows\INetCache\Content.Word\Рисунок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Home\AppData\Local\Microsoft\Windows\INetCache\Content.Word\Рисунок12.pn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88185" cy="3221355"/>
                          </a:xfrm>
                          <a:prstGeom prst="rect">
                            <a:avLst/>
                          </a:prstGeom>
                          <a:noFill/>
                          <a:ln>
                            <a:noFill/>
                          </a:ln>
                        </pic:spPr>
                      </pic:pic>
                    </a:graphicData>
                  </a:graphic>
                </wp:inline>
              </w:drawing>
            </w:r>
          </w:p>
        </w:tc>
        <w:tc>
          <w:tcPr>
            <w:tcW w:w="3285" w:type="dxa"/>
          </w:tcPr>
          <w:p w14:paraId="7362663E" w14:textId="3D9971DD" w:rsidR="0034635A" w:rsidRPr="00845CFA" w:rsidRDefault="0034635A" w:rsidP="00E41F2D">
            <w:pPr>
              <w:pStyle w:val="a9"/>
              <w:ind w:firstLine="0"/>
            </w:pPr>
            <w:r w:rsidRPr="00845CFA">
              <w:rPr>
                <w:noProof/>
              </w:rPr>
              <w:drawing>
                <wp:inline distT="0" distB="0" distL="0" distR="0" wp14:anchorId="4392CFF8" wp14:editId="18603337">
                  <wp:extent cx="1946275" cy="3221355"/>
                  <wp:effectExtent l="0" t="0" r="0" b="0"/>
                  <wp:docPr id="70" name="Рисунок 70" descr="C:\Users\Home\AppData\Local\Microsoft\Windows\INetCache\Content.Word\Рисунок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Home\AppData\Local\Microsoft\Windows\INetCache\Content.Word\Рисунок14.pn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46275" cy="3221355"/>
                          </a:xfrm>
                          <a:prstGeom prst="rect">
                            <a:avLst/>
                          </a:prstGeom>
                          <a:noFill/>
                          <a:ln>
                            <a:noFill/>
                          </a:ln>
                        </pic:spPr>
                      </pic:pic>
                    </a:graphicData>
                  </a:graphic>
                </wp:inline>
              </w:drawing>
            </w:r>
          </w:p>
        </w:tc>
      </w:tr>
      <w:tr w:rsidR="0034635A" w:rsidRPr="008411BE" w14:paraId="44BC6CA1" w14:textId="77777777" w:rsidTr="0051024B">
        <w:tc>
          <w:tcPr>
            <w:tcW w:w="3284" w:type="dxa"/>
          </w:tcPr>
          <w:p w14:paraId="151BF3F1" w14:textId="77777777" w:rsidR="0034635A" w:rsidRPr="008411BE" w:rsidRDefault="0034635A" w:rsidP="008411BE">
            <w:pPr>
              <w:pStyle w:val="a9"/>
              <w:ind w:firstLine="0"/>
              <w:jc w:val="center"/>
              <w:rPr>
                <w:sz w:val="24"/>
                <w:szCs w:val="24"/>
              </w:rPr>
            </w:pPr>
            <w:r w:rsidRPr="008411BE">
              <w:rPr>
                <w:sz w:val="24"/>
                <w:szCs w:val="24"/>
              </w:rPr>
              <w:t>а</w:t>
            </w:r>
          </w:p>
        </w:tc>
        <w:tc>
          <w:tcPr>
            <w:tcW w:w="3285" w:type="dxa"/>
          </w:tcPr>
          <w:p w14:paraId="6C6A32A0" w14:textId="77777777" w:rsidR="0034635A" w:rsidRPr="008411BE" w:rsidRDefault="0034635A" w:rsidP="008411BE">
            <w:pPr>
              <w:pStyle w:val="a9"/>
              <w:ind w:firstLine="0"/>
              <w:jc w:val="center"/>
              <w:rPr>
                <w:sz w:val="24"/>
                <w:szCs w:val="24"/>
              </w:rPr>
            </w:pPr>
            <w:r w:rsidRPr="008411BE">
              <w:rPr>
                <w:sz w:val="24"/>
                <w:szCs w:val="24"/>
              </w:rPr>
              <w:t>б</w:t>
            </w:r>
          </w:p>
        </w:tc>
        <w:tc>
          <w:tcPr>
            <w:tcW w:w="3285" w:type="dxa"/>
          </w:tcPr>
          <w:p w14:paraId="4125084E" w14:textId="77777777" w:rsidR="0034635A" w:rsidRPr="008411BE" w:rsidRDefault="0034635A" w:rsidP="008411BE">
            <w:pPr>
              <w:pStyle w:val="a9"/>
              <w:ind w:firstLine="0"/>
              <w:jc w:val="center"/>
              <w:rPr>
                <w:sz w:val="24"/>
                <w:szCs w:val="24"/>
              </w:rPr>
            </w:pPr>
            <w:r w:rsidRPr="008411BE">
              <w:rPr>
                <w:sz w:val="24"/>
                <w:szCs w:val="24"/>
              </w:rPr>
              <w:t>в</w:t>
            </w:r>
          </w:p>
        </w:tc>
      </w:tr>
    </w:tbl>
    <w:p w14:paraId="276D747F" w14:textId="77777777" w:rsidR="008411BE" w:rsidRPr="008411BE" w:rsidRDefault="008411BE" w:rsidP="008411BE">
      <w:pPr>
        <w:pStyle w:val="afa"/>
        <w:spacing w:before="0"/>
        <w:rPr>
          <w:sz w:val="16"/>
          <w:szCs w:val="16"/>
        </w:rPr>
      </w:pPr>
      <w:bookmarkStart w:id="128" w:name="_Ref188486477"/>
    </w:p>
    <w:p w14:paraId="2D1AEE13" w14:textId="7D91A474" w:rsidR="008411BE" w:rsidRDefault="008411BE" w:rsidP="008411BE">
      <w:pPr>
        <w:pStyle w:val="afa"/>
        <w:spacing w:before="0"/>
        <w:ind w:firstLine="709"/>
        <w:jc w:val="both"/>
      </w:pPr>
      <w:r w:rsidRPr="00845CFA">
        <w:t xml:space="preserve">а </w:t>
      </w:r>
      <w:r>
        <w:t xml:space="preserve">- </w:t>
      </w:r>
      <w:r w:rsidRPr="00845CFA">
        <w:t xml:space="preserve">головной убор до обработки – фрагменты фольги расположены хаотично; б </w:t>
      </w:r>
      <w:r>
        <w:t xml:space="preserve">- </w:t>
      </w:r>
      <w:r w:rsidRPr="00845CFA">
        <w:t xml:space="preserve">графическая реконструкция образа птицы; в </w:t>
      </w:r>
      <w:r>
        <w:t xml:space="preserve">- </w:t>
      </w:r>
      <w:r w:rsidRPr="00845CFA">
        <w:t>реконструкция головного убора Уржарской жрицы с использованием воссозданного образа птицы</w:t>
      </w:r>
    </w:p>
    <w:p w14:paraId="7D2C22BE" w14:textId="77777777" w:rsidR="008411BE" w:rsidRPr="008411BE" w:rsidRDefault="008411BE" w:rsidP="008411BE">
      <w:pPr>
        <w:pStyle w:val="afa"/>
        <w:spacing w:before="0"/>
        <w:rPr>
          <w:sz w:val="16"/>
          <w:szCs w:val="16"/>
        </w:rPr>
      </w:pPr>
    </w:p>
    <w:p w14:paraId="694238DE" w14:textId="6EDEC8D7" w:rsidR="0034635A" w:rsidRPr="008411BE" w:rsidRDefault="0034635A" w:rsidP="008411BE">
      <w:pPr>
        <w:pStyle w:val="afa"/>
        <w:spacing w:before="0"/>
        <w:jc w:val="center"/>
        <w:rPr>
          <w:sz w:val="28"/>
          <w:szCs w:val="28"/>
        </w:rPr>
      </w:pPr>
      <w:r w:rsidRPr="008411BE">
        <w:rPr>
          <w:sz w:val="28"/>
          <w:szCs w:val="28"/>
        </w:rPr>
        <w:t xml:space="preserve">Рисунок </w:t>
      </w:r>
      <w:bookmarkEnd w:id="128"/>
      <w:r w:rsidR="008411BE">
        <w:rPr>
          <w:sz w:val="28"/>
          <w:szCs w:val="28"/>
        </w:rPr>
        <w:t>9</w:t>
      </w:r>
      <w:r w:rsidR="0051024B" w:rsidRPr="008411BE">
        <w:rPr>
          <w:noProof/>
          <w:sz w:val="28"/>
          <w:szCs w:val="28"/>
        </w:rPr>
        <w:t xml:space="preserve"> – </w:t>
      </w:r>
      <w:r w:rsidR="0051024B" w:rsidRPr="008411BE">
        <w:rPr>
          <w:sz w:val="28"/>
          <w:szCs w:val="28"/>
        </w:rPr>
        <w:t xml:space="preserve">Восстановление первоначального образа </w:t>
      </w:r>
      <w:r w:rsidR="008411BE">
        <w:rPr>
          <w:sz w:val="28"/>
          <w:szCs w:val="28"/>
        </w:rPr>
        <w:t>птицы на короне Уржарской жрицы</w:t>
      </w:r>
    </w:p>
    <w:p w14:paraId="41A0B13C" w14:textId="77777777" w:rsidR="00C32538" w:rsidRPr="00845CFA" w:rsidRDefault="00C32538" w:rsidP="008411BE">
      <w:pPr>
        <w:pStyle w:val="a9"/>
      </w:pPr>
    </w:p>
    <w:p w14:paraId="1C76D5E7" w14:textId="164647E5" w:rsidR="008411BE" w:rsidRPr="00C51C99" w:rsidRDefault="008411BE" w:rsidP="008411BE">
      <w:pPr>
        <w:pStyle w:val="a9"/>
        <w:ind w:firstLine="709"/>
        <w:rPr>
          <w:rFonts w:cs="Times New Roman"/>
          <w:i/>
          <w:iCs/>
          <w:szCs w:val="28"/>
        </w:rPr>
      </w:pPr>
      <w:r w:rsidRPr="00C51C99">
        <w:rPr>
          <w:rFonts w:cs="Times New Roman"/>
          <w:i/>
          <w:iCs/>
          <w:szCs w:val="28"/>
        </w:rPr>
        <w:t xml:space="preserve">Создание среды обитания </w:t>
      </w:r>
    </w:p>
    <w:p w14:paraId="08E9AC2F" w14:textId="15F8C547" w:rsidR="00F1158E" w:rsidRPr="00845CFA" w:rsidRDefault="00A00B05" w:rsidP="008411BE">
      <w:pPr>
        <w:pStyle w:val="a9"/>
        <w:ind w:firstLine="709"/>
        <w:rPr>
          <w:rFonts w:cs="Times New Roman"/>
          <w:szCs w:val="28"/>
        </w:rPr>
      </w:pPr>
      <w:r w:rsidRPr="00845CFA">
        <w:rPr>
          <w:rFonts w:cs="Times New Roman"/>
          <w:szCs w:val="28"/>
        </w:rPr>
        <w:t xml:space="preserve">Участие реконструктора во всём пути находки – от раскопок до музея – может сильно </w:t>
      </w:r>
      <w:r w:rsidR="00EF4CD2" w:rsidRPr="00845CFA">
        <w:rPr>
          <w:rFonts w:cs="Times New Roman"/>
          <w:szCs w:val="28"/>
        </w:rPr>
        <w:t xml:space="preserve">обогатить саму реконструкцию смыслами, образами и интенсивностью воздействия на посетителя. Здесь, конечно, </w:t>
      </w:r>
      <w:r w:rsidR="000C02ED" w:rsidRPr="00845CFA">
        <w:rPr>
          <w:rFonts w:cs="Times New Roman"/>
          <w:szCs w:val="28"/>
        </w:rPr>
        <w:t xml:space="preserve">помимо прочего, </w:t>
      </w:r>
      <w:r w:rsidR="00EF4CD2" w:rsidRPr="00845CFA">
        <w:rPr>
          <w:rFonts w:cs="Times New Roman"/>
          <w:szCs w:val="28"/>
        </w:rPr>
        <w:t>важно наличие у реконструктора и художественного видения, и владения основами композиции, колористики и пространственного мышления, которые пригодятся при создании среды обитания. Обычно созданием среды обитания занимается команда музея (</w:t>
      </w:r>
      <w:proofErr w:type="spellStart"/>
      <w:r w:rsidR="00EF4CD2" w:rsidRPr="00845CFA">
        <w:rPr>
          <w:rFonts w:cs="Times New Roman"/>
          <w:szCs w:val="28"/>
        </w:rPr>
        <w:t>экспозиционер</w:t>
      </w:r>
      <w:proofErr w:type="spellEnd"/>
      <w:r w:rsidR="00EF4CD2" w:rsidRPr="00845CFA">
        <w:rPr>
          <w:rFonts w:cs="Times New Roman"/>
          <w:szCs w:val="28"/>
        </w:rPr>
        <w:t xml:space="preserve">, художник, </w:t>
      </w:r>
      <w:r w:rsidR="000C02ED" w:rsidRPr="00845CFA">
        <w:rPr>
          <w:rFonts w:cs="Times New Roman"/>
          <w:szCs w:val="28"/>
        </w:rPr>
        <w:t xml:space="preserve">дизайнер и т.д.), однако, как показывает практика, наилучшего результата можно достичь, если этим занимается, либо принимает активное участие сам реконструктор и его команда. </w:t>
      </w:r>
    </w:p>
    <w:p w14:paraId="75AE804F" w14:textId="77777777" w:rsidR="00E45A53" w:rsidRPr="00845CFA" w:rsidRDefault="00E45A53" w:rsidP="008411BE">
      <w:pPr>
        <w:pStyle w:val="a9"/>
        <w:ind w:firstLine="709"/>
        <w:rPr>
          <w:rFonts w:cs="Times New Roman"/>
          <w:szCs w:val="28"/>
        </w:rPr>
      </w:pPr>
      <w:r w:rsidRPr="00845CFA">
        <w:rPr>
          <w:rFonts w:cs="Times New Roman"/>
          <w:szCs w:val="28"/>
        </w:rPr>
        <w:t xml:space="preserve">Для экспозиции Уржарской жрицы на её первой выставке в феврале 2019 года в Национальном музее Республики Казахстана в Астане, спроектирована и создана среда обитания, отражающая деятельность и значение данной женщины в обществе. Целью было поставлено: показать её тесную связь с растительным миром, отразить её понимание цикличности и взаимосвязи с природой, создать условия для сопоставления оригинала захоронения и реконструкции, обеспечить обзор реконструкции со всех сторон. </w:t>
      </w:r>
    </w:p>
    <w:p w14:paraId="427D5A80" w14:textId="77777777" w:rsidR="00E45A53" w:rsidRPr="00845CFA" w:rsidRDefault="00E45A53" w:rsidP="008411BE">
      <w:pPr>
        <w:pStyle w:val="a9"/>
        <w:ind w:firstLine="709"/>
        <w:rPr>
          <w:rFonts w:cs="Times New Roman"/>
          <w:szCs w:val="28"/>
        </w:rPr>
      </w:pPr>
      <w:r w:rsidRPr="00845CFA">
        <w:rPr>
          <w:rFonts w:cs="Times New Roman"/>
          <w:szCs w:val="28"/>
        </w:rPr>
        <w:t xml:space="preserve">В результате реконструкция установлена на большой круглый подиум, обеспечивающий обзор со всех сторон, но из-за своих размеров не дающий посетителям дотянуться руками до экспоната. Подиум укрыт имитацией живой </w:t>
      </w:r>
      <w:r w:rsidRPr="00845CFA">
        <w:rPr>
          <w:rFonts w:cs="Times New Roman"/>
          <w:szCs w:val="28"/>
        </w:rPr>
        <w:lastRenderedPageBreak/>
        <w:t xml:space="preserve">травы и буйной растительности, среди которой и лекарственные растения, используемые женщиной, в том числе, конечно, папоротник. Она как бы оказывается посреди поляны с растениями, что очень чётко отражает и её род деятельности, и намекает на её не воинственную, а созидательную, оберегающую роль в обществе. За спиной скульптуры, на расстоянии от подиума, позволяющем обойти реконструкцию, установлена полукруглая стена, на которой размещён фон – ночное звёздное небо с ландшафтом того места, где была найдена женщина. По бокам от фоновой стены расположены свисающие с потолка длинные плакаты, показывающие только краткую информацию – место находки, датировку, краткие данные, имена археологов, реставраторов, реконструкторов. Рядом с подиумом с реконструкцией расположился мобильный бокс с оригиналом блока законсервированного и отреставрированного захоронения, укрытый прозрачным акрилом, а также бокс с блоком сопроводительного инвентаря. Все элементы комплекса </w:t>
      </w:r>
      <w:proofErr w:type="spellStart"/>
      <w:r w:rsidRPr="00845CFA">
        <w:rPr>
          <w:rFonts w:cs="Times New Roman"/>
          <w:szCs w:val="28"/>
        </w:rPr>
        <w:t>акцентно</w:t>
      </w:r>
      <w:proofErr w:type="spellEnd"/>
      <w:r w:rsidRPr="00845CFA">
        <w:rPr>
          <w:rFonts w:cs="Times New Roman"/>
          <w:szCs w:val="28"/>
        </w:rPr>
        <w:t xml:space="preserve"> освещены, чтобы быть заметными издалека. </w:t>
      </w:r>
    </w:p>
    <w:p w14:paraId="5E05A775" w14:textId="51044177" w:rsidR="00E45A53" w:rsidRDefault="00E45A53" w:rsidP="008411BE">
      <w:pPr>
        <w:pStyle w:val="a9"/>
        <w:ind w:firstLine="709"/>
        <w:rPr>
          <w:rFonts w:cs="Times New Roman"/>
          <w:szCs w:val="28"/>
        </w:rPr>
      </w:pPr>
      <w:r w:rsidRPr="00845CFA">
        <w:rPr>
          <w:rFonts w:cs="Times New Roman"/>
          <w:szCs w:val="28"/>
        </w:rPr>
        <w:t>Довольно крупный задний фон, как бы обнимающий реконструкцию со спины, контраст тёмно-синего звёздного неба и красного одеяния реконструкции, издалека привлекают внимание, притягивают к себе, и заставляют разглядывать детали не только реконструкции, но и самого главного экспоната – оригинала раскопа с захоронением женщины [</w:t>
      </w:r>
      <w:r w:rsidR="006E3533">
        <w:rPr>
          <w:rFonts w:cs="Times New Roman"/>
          <w:szCs w:val="28"/>
        </w:rPr>
        <w:t>205</w:t>
      </w:r>
      <w:r w:rsidRPr="00845CFA">
        <w:rPr>
          <w:rFonts w:cs="Times New Roman"/>
          <w:szCs w:val="28"/>
        </w:rPr>
        <w:t xml:space="preserve">]. Всё это вместе создаёт определённую атмосферу и настроение, загадку и очарование, которые заставляют посетителя обратить внимание на оригинал раскопа – первоисточник информации, который без подобной атмосферы остался бы незамеченным. Возможность сравнить оригинал и реконструкцию, убедиться в достоверности выводов учёных, потенциально вызывают интерес не только к самому памятнику, но и к истории и науке в целом, заставляют задуматься и оставляют эмоциональный след, а значит, улучшают запоминаемость этой конкретной экспозиции. Что в итоге ведёт к реализации функции популяризации музея. </w:t>
      </w:r>
    </w:p>
    <w:p w14:paraId="775EB60F" w14:textId="6DEA8247" w:rsidR="00D40D9B" w:rsidRPr="00D40D9B" w:rsidRDefault="00D40D9B" w:rsidP="008411BE">
      <w:pPr>
        <w:pStyle w:val="a9"/>
        <w:ind w:firstLine="709"/>
        <w:rPr>
          <w:rFonts w:cs="Times New Roman"/>
          <w:szCs w:val="28"/>
        </w:rPr>
      </w:pPr>
      <w:r>
        <w:rPr>
          <w:rFonts w:cs="Times New Roman"/>
          <w:szCs w:val="28"/>
        </w:rPr>
        <w:t>Помимо собственно демонстрации в музее, реконструкция Уржарской жрицы, а точнее длительный и сложный процесс её разработки и создания, стал темой целого цикла научно-популярных лекций, а также нескольких статей в научно-популярных журналах</w:t>
      </w:r>
      <w:r w:rsidRPr="00D40D9B">
        <w:rPr>
          <w:rFonts w:cs="Times New Roman"/>
          <w:szCs w:val="28"/>
        </w:rPr>
        <w:t xml:space="preserve"> [</w:t>
      </w:r>
      <w:r w:rsidR="006E3533">
        <w:rPr>
          <w:rFonts w:cs="Times New Roman"/>
          <w:szCs w:val="28"/>
        </w:rPr>
        <w:t>206, 207</w:t>
      </w:r>
      <w:r w:rsidRPr="00D40D9B">
        <w:rPr>
          <w:rFonts w:cs="Times New Roman"/>
          <w:szCs w:val="28"/>
        </w:rPr>
        <w:t>]</w:t>
      </w:r>
      <w:r>
        <w:rPr>
          <w:rFonts w:cs="Times New Roman"/>
          <w:szCs w:val="28"/>
        </w:rPr>
        <w:t xml:space="preserve">, а её реконструкция даже помещена на обложку одного из них </w:t>
      </w:r>
      <w:r w:rsidRPr="00D40D9B">
        <w:rPr>
          <w:rFonts w:cs="Times New Roman"/>
          <w:szCs w:val="28"/>
        </w:rPr>
        <w:t>[</w:t>
      </w:r>
      <w:r w:rsidR="006E3533">
        <w:rPr>
          <w:rFonts w:cs="Times New Roman"/>
          <w:szCs w:val="28"/>
        </w:rPr>
        <w:t>207</w:t>
      </w:r>
      <w:r w:rsidR="00F56EE0">
        <w:rPr>
          <w:rFonts w:cs="Times New Roman"/>
          <w:szCs w:val="28"/>
        </w:rPr>
        <w:t>, с. 30-31</w:t>
      </w:r>
      <w:r w:rsidRPr="00D40D9B">
        <w:rPr>
          <w:rFonts w:cs="Times New Roman"/>
          <w:szCs w:val="28"/>
        </w:rPr>
        <w:t>]</w:t>
      </w:r>
      <w:r>
        <w:rPr>
          <w:rFonts w:cs="Times New Roman"/>
          <w:szCs w:val="28"/>
        </w:rPr>
        <w:t>.</w:t>
      </w:r>
    </w:p>
    <w:p w14:paraId="7CA16214" w14:textId="2D00F05C" w:rsidR="00565AF6" w:rsidRPr="008411BE" w:rsidRDefault="00565AF6" w:rsidP="008411BE">
      <w:pPr>
        <w:pStyle w:val="a9"/>
        <w:ind w:firstLine="709"/>
        <w:rPr>
          <w:rFonts w:cs="Times New Roman"/>
          <w:i/>
          <w:szCs w:val="28"/>
        </w:rPr>
      </w:pPr>
      <w:r w:rsidRPr="008411BE">
        <w:rPr>
          <w:rFonts w:cs="Times New Roman"/>
          <w:i/>
          <w:szCs w:val="28"/>
        </w:rPr>
        <w:t>Особенности создания предметной научно-исторической реконструкции</w:t>
      </w:r>
    </w:p>
    <w:p w14:paraId="1811B1B2" w14:textId="0C445684" w:rsidR="00565AF6" w:rsidRPr="00845CFA" w:rsidRDefault="00565AF6" w:rsidP="008411BE">
      <w:pPr>
        <w:pStyle w:val="a9"/>
        <w:ind w:firstLine="709"/>
      </w:pPr>
      <w:r w:rsidRPr="00845CFA">
        <w:t>Часто возникает вопрос – кто именно шьёт костюмы, изготавливает украшения для реконструкций. Важно понимать, что</w:t>
      </w:r>
      <w:r w:rsidR="00D76537" w:rsidRPr="00845CFA">
        <w:t xml:space="preserve"> качественная реконструкция не должна и не может быть изготовлена несколькими специалистами в отрыве друг от друга. Костюмная реконструкция – это комплекс, единый текст, единый образ, создание которого должно контролироваться автором. При привлечении специалистов по текстилю, коже, ювелирным украшениям и других, именно автор реконструкции разрабатывает общий силуэт, крой, форму, детали. Специалисты по прикладным искусствам в данном случае не должны изготавливать детали, не проверенные автором, так как такие детали могут вводить в заблуждение. </w:t>
      </w:r>
    </w:p>
    <w:p w14:paraId="27247DFB" w14:textId="3A55A8B6" w:rsidR="00565AF6" w:rsidRPr="00845CFA" w:rsidRDefault="00D76537" w:rsidP="008411BE">
      <w:pPr>
        <w:pStyle w:val="a9"/>
        <w:ind w:firstLine="709"/>
        <w:rPr>
          <w:lang w:val="kk-KZ"/>
        </w:rPr>
      </w:pPr>
      <w:r w:rsidRPr="00845CFA">
        <w:rPr>
          <w:rFonts w:cs="Times New Roman"/>
          <w:szCs w:val="28"/>
        </w:rPr>
        <w:lastRenderedPageBreak/>
        <w:t xml:space="preserve">В Республике Казахстан уже накоплен некоторый опыт разработки и создания реконструкций. </w:t>
      </w:r>
      <w:r w:rsidR="00565AF6" w:rsidRPr="00845CFA">
        <w:rPr>
          <w:lang w:val="kk-KZ"/>
        </w:rPr>
        <w:t xml:space="preserve">В таблице </w:t>
      </w:r>
      <w:r w:rsidR="00565AF6" w:rsidRPr="00845CFA">
        <w:t>4</w:t>
      </w:r>
      <w:r w:rsidR="00565AF6" w:rsidRPr="00845CFA">
        <w:rPr>
          <w:lang w:val="kk-KZ"/>
        </w:rPr>
        <w:t xml:space="preserve"> представлены достоверные реконструкции, выполненные в соответствии с требованиями научной реставрации.</w:t>
      </w:r>
    </w:p>
    <w:p w14:paraId="76DF80D7" w14:textId="77777777" w:rsidR="00D40D9B" w:rsidRPr="00845CFA" w:rsidRDefault="00D40D9B" w:rsidP="00B35BBD">
      <w:pPr>
        <w:pStyle w:val="a9"/>
        <w:jc w:val="center"/>
        <w:rPr>
          <w:rFonts w:cs="Times New Roman"/>
          <w:szCs w:val="28"/>
        </w:rPr>
      </w:pPr>
    </w:p>
    <w:p w14:paraId="75C035EA" w14:textId="51877A00" w:rsidR="009B1ECD" w:rsidRPr="008411BE" w:rsidRDefault="009B1ECD" w:rsidP="008411BE">
      <w:pPr>
        <w:pStyle w:val="afa"/>
        <w:jc w:val="both"/>
        <w:rPr>
          <w:sz w:val="28"/>
          <w:szCs w:val="28"/>
        </w:rPr>
      </w:pPr>
      <w:r w:rsidRPr="008411BE">
        <w:rPr>
          <w:sz w:val="28"/>
          <w:szCs w:val="28"/>
        </w:rPr>
        <w:t xml:space="preserve">Таблица </w:t>
      </w:r>
      <w:r w:rsidR="008411BE">
        <w:rPr>
          <w:sz w:val="28"/>
          <w:szCs w:val="28"/>
        </w:rPr>
        <w:t>4</w:t>
      </w:r>
      <w:r w:rsidRPr="008411BE">
        <w:rPr>
          <w:sz w:val="28"/>
          <w:szCs w:val="28"/>
        </w:rPr>
        <w:t xml:space="preserve"> – Некоторые воссозданные комплексы, основанные на археологических артефактах, и </w:t>
      </w:r>
      <w:proofErr w:type="spellStart"/>
      <w:r w:rsidRPr="008411BE">
        <w:rPr>
          <w:sz w:val="28"/>
          <w:szCs w:val="28"/>
        </w:rPr>
        <w:t>демонстрирующиеся</w:t>
      </w:r>
      <w:proofErr w:type="spellEnd"/>
      <w:r w:rsidRPr="008411BE">
        <w:rPr>
          <w:sz w:val="28"/>
          <w:szCs w:val="28"/>
        </w:rPr>
        <w:t xml:space="preserve"> в музеях Казахстана</w:t>
      </w:r>
    </w:p>
    <w:p w14:paraId="673109DE" w14:textId="77777777" w:rsidR="00232DF9" w:rsidRPr="008411BE" w:rsidRDefault="00232DF9" w:rsidP="008411BE">
      <w:pPr>
        <w:spacing w:after="0"/>
        <w:jc w:val="right"/>
        <w:rPr>
          <w:rFonts w:ascii="Times New Roman" w:hAnsi="Times New Roman" w:cs="Times New Roman"/>
          <w:sz w:val="16"/>
          <w:szCs w:val="16"/>
        </w:rPr>
      </w:pPr>
    </w:p>
    <w:tbl>
      <w:tblPr>
        <w:tblStyle w:val="af1"/>
        <w:tblW w:w="9598" w:type="dxa"/>
        <w:jc w:val="center"/>
        <w:tblLayout w:type="fixed"/>
        <w:tblLook w:val="04A0" w:firstRow="1" w:lastRow="0" w:firstColumn="1" w:lastColumn="0" w:noHBand="0" w:noVBand="1"/>
      </w:tblPr>
      <w:tblGrid>
        <w:gridCol w:w="2361"/>
        <w:gridCol w:w="2418"/>
        <w:gridCol w:w="1984"/>
        <w:gridCol w:w="2835"/>
      </w:tblGrid>
      <w:tr w:rsidR="008411BE" w:rsidRPr="008411BE" w14:paraId="29240243" w14:textId="77777777" w:rsidTr="008411BE">
        <w:trPr>
          <w:trHeight w:val="1034"/>
          <w:jc w:val="center"/>
        </w:trPr>
        <w:tc>
          <w:tcPr>
            <w:tcW w:w="2361" w:type="dxa"/>
            <w:vAlign w:val="center"/>
          </w:tcPr>
          <w:p w14:paraId="07726A2B" w14:textId="26ADD514" w:rsidR="008411BE" w:rsidRPr="008411BE" w:rsidRDefault="008411BE" w:rsidP="008411BE">
            <w:pPr>
              <w:jc w:val="center"/>
              <w:rPr>
                <w:rFonts w:ascii="Times New Roman" w:hAnsi="Times New Roman" w:cs="Times New Roman"/>
                <w:sz w:val="23"/>
                <w:szCs w:val="23"/>
                <w:lang w:val="kk-KZ"/>
              </w:rPr>
            </w:pPr>
            <w:r w:rsidRPr="008411BE">
              <w:rPr>
                <w:rFonts w:ascii="Times New Roman" w:hAnsi="Times New Roman" w:cs="Times New Roman"/>
                <w:sz w:val="23"/>
                <w:szCs w:val="23"/>
                <w:lang w:val="kk-KZ"/>
              </w:rPr>
              <w:t>Наименование реконструкции</w:t>
            </w:r>
          </w:p>
        </w:tc>
        <w:tc>
          <w:tcPr>
            <w:tcW w:w="2418" w:type="dxa"/>
            <w:vAlign w:val="center"/>
          </w:tcPr>
          <w:p w14:paraId="4B5FB123" w14:textId="28ABC609" w:rsidR="008411BE" w:rsidRPr="008411BE" w:rsidRDefault="008411BE" w:rsidP="008411BE">
            <w:pPr>
              <w:jc w:val="center"/>
              <w:rPr>
                <w:rFonts w:ascii="Times New Roman" w:hAnsi="Times New Roman" w:cs="Times New Roman"/>
                <w:sz w:val="23"/>
                <w:szCs w:val="23"/>
                <w:lang w:val="kk-KZ"/>
              </w:rPr>
            </w:pPr>
            <w:r w:rsidRPr="008411BE">
              <w:rPr>
                <w:rFonts w:ascii="Times New Roman" w:hAnsi="Times New Roman" w:cs="Times New Roman"/>
                <w:sz w:val="23"/>
                <w:szCs w:val="23"/>
                <w:lang w:val="kk-KZ"/>
              </w:rPr>
              <w:t>Место находки/ руководитель исследовании</w:t>
            </w:r>
          </w:p>
        </w:tc>
        <w:tc>
          <w:tcPr>
            <w:tcW w:w="1984" w:type="dxa"/>
            <w:vAlign w:val="center"/>
          </w:tcPr>
          <w:p w14:paraId="311B6A6D" w14:textId="18BAB022" w:rsidR="008411BE" w:rsidRPr="008411BE" w:rsidRDefault="008411BE" w:rsidP="008411BE">
            <w:pPr>
              <w:jc w:val="center"/>
              <w:rPr>
                <w:rFonts w:ascii="Times New Roman" w:hAnsi="Times New Roman" w:cs="Times New Roman"/>
                <w:sz w:val="23"/>
                <w:szCs w:val="23"/>
                <w:lang w:val="kk-KZ"/>
              </w:rPr>
            </w:pPr>
            <w:r w:rsidRPr="008411BE">
              <w:rPr>
                <w:rFonts w:ascii="Times New Roman" w:hAnsi="Times New Roman" w:cs="Times New Roman"/>
                <w:sz w:val="23"/>
                <w:szCs w:val="23"/>
                <w:lang w:val="kk-KZ"/>
              </w:rPr>
              <w:t>Автор/руководи</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тель проекта реконструкции</w:t>
            </w:r>
          </w:p>
        </w:tc>
        <w:tc>
          <w:tcPr>
            <w:tcW w:w="2835" w:type="dxa"/>
            <w:vAlign w:val="center"/>
          </w:tcPr>
          <w:p w14:paraId="03CEA1DB" w14:textId="77777777" w:rsidR="008411BE" w:rsidRPr="008411BE" w:rsidRDefault="008411BE" w:rsidP="008411BE">
            <w:pPr>
              <w:jc w:val="center"/>
              <w:rPr>
                <w:rFonts w:ascii="Times New Roman" w:hAnsi="Times New Roman" w:cs="Times New Roman"/>
                <w:sz w:val="23"/>
                <w:szCs w:val="23"/>
                <w:lang w:val="kk-KZ"/>
              </w:rPr>
            </w:pPr>
            <w:r w:rsidRPr="008411BE">
              <w:rPr>
                <w:rFonts w:ascii="Times New Roman" w:hAnsi="Times New Roman" w:cs="Times New Roman"/>
                <w:sz w:val="23"/>
                <w:szCs w:val="23"/>
                <w:lang w:val="kk-KZ"/>
              </w:rPr>
              <w:t>Место нахождении воссозданного предмета</w:t>
            </w:r>
          </w:p>
        </w:tc>
      </w:tr>
      <w:tr w:rsidR="008411BE" w:rsidRPr="008411BE" w14:paraId="1DF29A87" w14:textId="77777777" w:rsidTr="008411BE">
        <w:trPr>
          <w:jc w:val="center"/>
        </w:trPr>
        <w:tc>
          <w:tcPr>
            <w:tcW w:w="2361" w:type="dxa"/>
          </w:tcPr>
          <w:p w14:paraId="35EC1250" w14:textId="006D67EE" w:rsidR="008411BE" w:rsidRPr="008411BE" w:rsidRDefault="008411BE" w:rsidP="008411BE">
            <w:pPr>
              <w:jc w:val="center"/>
              <w:rPr>
                <w:rFonts w:ascii="Times New Roman" w:hAnsi="Times New Roman" w:cs="Times New Roman"/>
                <w:sz w:val="23"/>
                <w:szCs w:val="23"/>
                <w:lang w:val="kk-KZ"/>
              </w:rPr>
            </w:pPr>
            <w:r>
              <w:rPr>
                <w:rFonts w:ascii="Times New Roman" w:hAnsi="Times New Roman" w:cs="Times New Roman"/>
                <w:sz w:val="23"/>
                <w:szCs w:val="23"/>
                <w:lang w:val="kk-KZ"/>
              </w:rPr>
              <w:t>1</w:t>
            </w:r>
          </w:p>
        </w:tc>
        <w:tc>
          <w:tcPr>
            <w:tcW w:w="2418" w:type="dxa"/>
          </w:tcPr>
          <w:p w14:paraId="3C875BE2" w14:textId="0038B503" w:rsidR="008411BE" w:rsidRPr="008411BE" w:rsidRDefault="008411BE" w:rsidP="008411BE">
            <w:pPr>
              <w:jc w:val="center"/>
              <w:rPr>
                <w:rFonts w:ascii="Times New Roman" w:hAnsi="Times New Roman" w:cs="Times New Roman"/>
                <w:sz w:val="23"/>
                <w:szCs w:val="23"/>
                <w:lang w:val="kk-KZ"/>
              </w:rPr>
            </w:pPr>
            <w:r>
              <w:rPr>
                <w:rFonts w:ascii="Times New Roman" w:hAnsi="Times New Roman" w:cs="Times New Roman"/>
                <w:sz w:val="23"/>
                <w:szCs w:val="23"/>
                <w:lang w:val="kk-KZ"/>
              </w:rPr>
              <w:t>2</w:t>
            </w:r>
          </w:p>
        </w:tc>
        <w:tc>
          <w:tcPr>
            <w:tcW w:w="1984" w:type="dxa"/>
          </w:tcPr>
          <w:p w14:paraId="2FDCB842" w14:textId="1A84D344" w:rsidR="008411BE" w:rsidRPr="008411BE" w:rsidRDefault="008411BE" w:rsidP="008411BE">
            <w:pPr>
              <w:jc w:val="center"/>
              <w:rPr>
                <w:rFonts w:ascii="Times New Roman" w:hAnsi="Times New Roman" w:cs="Times New Roman"/>
                <w:sz w:val="23"/>
                <w:szCs w:val="23"/>
                <w:lang w:val="kk-KZ"/>
              </w:rPr>
            </w:pPr>
            <w:r>
              <w:rPr>
                <w:rFonts w:ascii="Times New Roman" w:hAnsi="Times New Roman" w:cs="Times New Roman"/>
                <w:sz w:val="23"/>
                <w:szCs w:val="23"/>
                <w:lang w:val="kk-KZ"/>
              </w:rPr>
              <w:t>3</w:t>
            </w:r>
          </w:p>
        </w:tc>
        <w:tc>
          <w:tcPr>
            <w:tcW w:w="2835" w:type="dxa"/>
          </w:tcPr>
          <w:p w14:paraId="41957692" w14:textId="74A985E4" w:rsidR="008411BE" w:rsidRPr="008411BE" w:rsidRDefault="008411BE" w:rsidP="008411BE">
            <w:pPr>
              <w:jc w:val="center"/>
              <w:rPr>
                <w:rFonts w:ascii="Times New Roman" w:hAnsi="Times New Roman" w:cs="Times New Roman"/>
                <w:sz w:val="23"/>
                <w:szCs w:val="23"/>
                <w:lang w:val="kk-KZ"/>
              </w:rPr>
            </w:pPr>
            <w:r>
              <w:rPr>
                <w:rFonts w:ascii="Times New Roman" w:hAnsi="Times New Roman" w:cs="Times New Roman"/>
                <w:sz w:val="23"/>
                <w:szCs w:val="23"/>
                <w:lang w:val="kk-KZ"/>
              </w:rPr>
              <w:t>4</w:t>
            </w:r>
          </w:p>
        </w:tc>
      </w:tr>
      <w:tr w:rsidR="008411BE" w:rsidRPr="008411BE" w14:paraId="2D3425EA" w14:textId="77777777" w:rsidTr="008411BE">
        <w:trPr>
          <w:jc w:val="center"/>
        </w:trPr>
        <w:tc>
          <w:tcPr>
            <w:tcW w:w="2361" w:type="dxa"/>
          </w:tcPr>
          <w:p w14:paraId="68C83E62" w14:textId="2B52896C"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Иссыкский «Золотой человек», 1-ая реко</w:t>
            </w:r>
            <w:r>
              <w:rPr>
                <w:rFonts w:ascii="Times New Roman" w:hAnsi="Times New Roman" w:cs="Times New Roman"/>
                <w:sz w:val="23"/>
                <w:szCs w:val="23"/>
                <w:lang w:val="kk-KZ"/>
              </w:rPr>
              <w:t xml:space="preserve">нструкция </w:t>
            </w:r>
          </w:p>
        </w:tc>
        <w:tc>
          <w:tcPr>
            <w:tcW w:w="2418" w:type="dxa"/>
          </w:tcPr>
          <w:p w14:paraId="650E1D27" w14:textId="6609A79A"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Иссыкский курган, Алматинская область/ К.А.Акишев</w:t>
            </w:r>
          </w:p>
        </w:tc>
        <w:tc>
          <w:tcPr>
            <w:tcW w:w="1984" w:type="dxa"/>
          </w:tcPr>
          <w:p w14:paraId="69813C0E" w14:textId="5FA8123E"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К.А.Акишев, В.И. Садомсков</w:t>
            </w:r>
          </w:p>
        </w:tc>
        <w:tc>
          <w:tcPr>
            <w:tcW w:w="2835" w:type="dxa"/>
          </w:tcPr>
          <w:p w14:paraId="1DE9CB97" w14:textId="7777777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Национальный музей, фонд</w:t>
            </w:r>
          </w:p>
        </w:tc>
      </w:tr>
      <w:tr w:rsidR="008411BE" w:rsidRPr="008411BE" w14:paraId="15669C6E" w14:textId="77777777" w:rsidTr="008411BE">
        <w:trPr>
          <w:jc w:val="center"/>
        </w:trPr>
        <w:tc>
          <w:tcPr>
            <w:tcW w:w="2361" w:type="dxa"/>
          </w:tcPr>
          <w:p w14:paraId="3ACC7077" w14:textId="7AC55C41"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Одежда и аксесуары женщины Андроновской культуры</w:t>
            </w:r>
          </w:p>
        </w:tc>
        <w:tc>
          <w:tcPr>
            <w:tcW w:w="2418" w:type="dxa"/>
          </w:tcPr>
          <w:p w14:paraId="50036118" w14:textId="007110F2"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По материалом Центарльного Казахстана/ К.А.Акишев</w:t>
            </w:r>
          </w:p>
        </w:tc>
        <w:tc>
          <w:tcPr>
            <w:tcW w:w="1984" w:type="dxa"/>
          </w:tcPr>
          <w:p w14:paraId="2CB0A3B8" w14:textId="56D5852C"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К.А.Акишев, группа реставра</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торов Централь</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ного музея</w:t>
            </w:r>
          </w:p>
        </w:tc>
        <w:tc>
          <w:tcPr>
            <w:tcW w:w="2835" w:type="dxa"/>
          </w:tcPr>
          <w:p w14:paraId="0F85A70F" w14:textId="7F2E3B24"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Центральный Музей, Визитный зал</w:t>
            </w:r>
          </w:p>
        </w:tc>
      </w:tr>
      <w:tr w:rsidR="008411BE" w:rsidRPr="008411BE" w14:paraId="19993BA9" w14:textId="77777777" w:rsidTr="008411BE">
        <w:trPr>
          <w:jc w:val="center"/>
        </w:trPr>
        <w:tc>
          <w:tcPr>
            <w:tcW w:w="2361" w:type="dxa"/>
          </w:tcPr>
          <w:p w14:paraId="4F96D099" w14:textId="2B9FC6C2"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Одежда и вооружение знатного война-хунну (сюнну)</w:t>
            </w:r>
          </w:p>
        </w:tc>
        <w:tc>
          <w:tcPr>
            <w:tcW w:w="2418" w:type="dxa"/>
          </w:tcPr>
          <w:p w14:paraId="67CD5B77" w14:textId="2B98C749"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По материалам Центрального музея/ А.Н.Подушкин</w:t>
            </w:r>
          </w:p>
        </w:tc>
        <w:tc>
          <w:tcPr>
            <w:tcW w:w="1984" w:type="dxa"/>
          </w:tcPr>
          <w:p w14:paraId="4C3AD4EC" w14:textId="61293B31"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А.Н.Подушкин, группа реставра</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торов Централь</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ного музея</w:t>
            </w:r>
          </w:p>
        </w:tc>
        <w:tc>
          <w:tcPr>
            <w:tcW w:w="2835" w:type="dxa"/>
          </w:tcPr>
          <w:p w14:paraId="080742C5" w14:textId="7797B33D"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Центральный Музей, Визитный зал</w:t>
            </w:r>
          </w:p>
        </w:tc>
      </w:tr>
      <w:tr w:rsidR="008411BE" w:rsidRPr="008411BE" w14:paraId="2C2C35F2" w14:textId="77777777" w:rsidTr="008411BE">
        <w:trPr>
          <w:jc w:val="center"/>
        </w:trPr>
        <w:tc>
          <w:tcPr>
            <w:tcW w:w="2361" w:type="dxa"/>
          </w:tcPr>
          <w:p w14:paraId="7F5318BC" w14:textId="11C433AF"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Одежды и аксеруары знатной женщины государства Канцзюй (Кангюй)</w:t>
            </w:r>
          </w:p>
        </w:tc>
        <w:tc>
          <w:tcPr>
            <w:tcW w:w="2418" w:type="dxa"/>
          </w:tcPr>
          <w:p w14:paraId="31E8EE17" w14:textId="2EFF7241"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Л.М.Левина, Кзылординская область</w:t>
            </w:r>
          </w:p>
        </w:tc>
        <w:tc>
          <w:tcPr>
            <w:tcW w:w="1984" w:type="dxa"/>
          </w:tcPr>
          <w:p w14:paraId="5002C3B1" w14:textId="18CEEB80"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А.Н.Подушкин, группа реставраторов Центрального музея</w:t>
            </w:r>
          </w:p>
        </w:tc>
        <w:tc>
          <w:tcPr>
            <w:tcW w:w="2835" w:type="dxa"/>
          </w:tcPr>
          <w:p w14:paraId="151A4741" w14:textId="552D56B4"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Центральный Музей, Визитный зал</w:t>
            </w:r>
          </w:p>
        </w:tc>
      </w:tr>
      <w:tr w:rsidR="008411BE" w:rsidRPr="008411BE" w14:paraId="46331686" w14:textId="77777777" w:rsidTr="008411BE">
        <w:trPr>
          <w:jc w:val="center"/>
        </w:trPr>
        <w:tc>
          <w:tcPr>
            <w:tcW w:w="2361" w:type="dxa"/>
          </w:tcPr>
          <w:p w14:paraId="2F9F107F" w14:textId="26B7544E"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Иссыкский «Золотой человек», 2-ая реконструкция</w:t>
            </w:r>
          </w:p>
        </w:tc>
        <w:tc>
          <w:tcPr>
            <w:tcW w:w="2418" w:type="dxa"/>
          </w:tcPr>
          <w:p w14:paraId="0448B68D" w14:textId="4E29726B"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Иссыкский курган, Алматинская область/ К.А.Акишев</w:t>
            </w:r>
          </w:p>
        </w:tc>
        <w:tc>
          <w:tcPr>
            <w:tcW w:w="1984" w:type="dxa"/>
          </w:tcPr>
          <w:p w14:paraId="748FED9A" w14:textId="7777777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К.Алтынбеков</w:t>
            </w:r>
          </w:p>
        </w:tc>
        <w:tc>
          <w:tcPr>
            <w:tcW w:w="2835" w:type="dxa"/>
          </w:tcPr>
          <w:p w14:paraId="4BF4E89F" w14:textId="7777777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Центральный Музей, Визитный зал; </w:t>
            </w:r>
          </w:p>
          <w:p w14:paraId="65B045E2" w14:textId="0D8CFF7F"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Национальный музей, Зал золота; </w:t>
            </w:r>
            <w:r w:rsidRPr="008411BE">
              <w:rPr>
                <w:rFonts w:ascii="Times New Roman" w:eastAsia="Times New Roman" w:hAnsi="Times New Roman" w:cs="Times New Roman"/>
                <w:bCs/>
                <w:iCs/>
                <w:kern w:val="36"/>
                <w:sz w:val="23"/>
                <w:szCs w:val="23"/>
                <w:bdr w:val="none" w:sz="0" w:space="0" w:color="auto" w:frame="1"/>
                <w:lang w:val="kk-KZ"/>
              </w:rPr>
              <w:t>Заповедник-музей «Иссык»</w:t>
            </w:r>
            <w:r w:rsidRPr="008411BE">
              <w:rPr>
                <w:rFonts w:ascii="Times New Roman" w:hAnsi="Times New Roman" w:cs="Times New Roman"/>
                <w:sz w:val="23"/>
                <w:szCs w:val="23"/>
                <w:lang w:val="kk-KZ"/>
              </w:rPr>
              <w:t xml:space="preserve">, Зал археологии; </w:t>
            </w:r>
          </w:p>
          <w:p w14:paraId="7AB5EC67" w14:textId="4807261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Музей Первого президента; </w:t>
            </w:r>
          </w:p>
          <w:p w14:paraId="6FF2AD72" w14:textId="426BB401"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Музей оружия; Штаб-квартира ООН; Музей Национального Банка РК;</w:t>
            </w:r>
          </w:p>
          <w:p w14:paraId="1FE2430D" w14:textId="59FD084E"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Археолого-краеведческий музей Иссыка</w:t>
            </w:r>
          </w:p>
        </w:tc>
      </w:tr>
      <w:tr w:rsidR="008411BE" w:rsidRPr="008411BE" w14:paraId="7CBF201D" w14:textId="77777777" w:rsidTr="008411BE">
        <w:trPr>
          <w:jc w:val="center"/>
        </w:trPr>
        <w:tc>
          <w:tcPr>
            <w:tcW w:w="2361" w:type="dxa"/>
            <w:tcBorders>
              <w:bottom w:val="nil"/>
            </w:tcBorders>
          </w:tcPr>
          <w:p w14:paraId="5BC26AEC" w14:textId="7777777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Сарматский воин-вождь</w:t>
            </w:r>
          </w:p>
        </w:tc>
        <w:tc>
          <w:tcPr>
            <w:tcW w:w="2418" w:type="dxa"/>
            <w:tcBorders>
              <w:bottom w:val="nil"/>
            </w:tcBorders>
          </w:tcPr>
          <w:p w14:paraId="4C8CD5E5" w14:textId="32198972"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Аралтобе, Атырау</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ская область/З.Самашев</w:t>
            </w:r>
          </w:p>
        </w:tc>
        <w:tc>
          <w:tcPr>
            <w:tcW w:w="1984" w:type="dxa"/>
            <w:tcBorders>
              <w:bottom w:val="nil"/>
            </w:tcBorders>
          </w:tcPr>
          <w:p w14:paraId="51F69D30" w14:textId="1E892FBA"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К. Алтынбеков</w:t>
            </w:r>
          </w:p>
        </w:tc>
        <w:tc>
          <w:tcPr>
            <w:tcW w:w="2835" w:type="dxa"/>
            <w:tcBorders>
              <w:bottom w:val="nil"/>
            </w:tcBorders>
          </w:tcPr>
          <w:p w14:paraId="7CF922F6" w14:textId="77777777" w:rsidR="008411BE" w:rsidRPr="008411BE" w:rsidRDefault="008411BE" w:rsidP="008411BE">
            <w:pPr>
              <w:rPr>
                <w:rFonts w:ascii="Times New Roman" w:hAnsi="Times New Roman" w:cs="Times New Roman"/>
                <w:sz w:val="23"/>
                <w:szCs w:val="23"/>
                <w:lang w:val="kk-KZ"/>
              </w:rPr>
            </w:pPr>
            <w:r w:rsidRPr="008411BE">
              <w:rPr>
                <w:rFonts w:ascii="Times New Roman" w:hAnsi="Times New Roman" w:cs="Times New Roman"/>
                <w:sz w:val="23"/>
                <w:szCs w:val="23"/>
                <w:lang w:val="kk-KZ"/>
              </w:rPr>
              <w:t>Атырауский музей</w:t>
            </w:r>
          </w:p>
        </w:tc>
      </w:tr>
      <w:tr w:rsidR="00C51C99" w:rsidRPr="008411BE" w14:paraId="2C53C514" w14:textId="77777777" w:rsidTr="00C51C99">
        <w:trPr>
          <w:jc w:val="center"/>
        </w:trPr>
        <w:tc>
          <w:tcPr>
            <w:tcW w:w="2361" w:type="dxa"/>
          </w:tcPr>
          <w:p w14:paraId="614195DA" w14:textId="593A3671"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Кони берелского (сакского) вождя</w:t>
            </w:r>
          </w:p>
        </w:tc>
        <w:tc>
          <w:tcPr>
            <w:tcW w:w="2418" w:type="dxa"/>
          </w:tcPr>
          <w:p w14:paraId="2C1EB8FE" w14:textId="294779D9"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 Берел, ВКО / З.Самашев, А.-П. Франкфор</w:t>
            </w:r>
          </w:p>
        </w:tc>
        <w:tc>
          <w:tcPr>
            <w:tcW w:w="1984" w:type="dxa"/>
          </w:tcPr>
          <w:p w14:paraId="31ABB839" w14:textId="361A49C8"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 Алтынбеков</w:t>
            </w:r>
          </w:p>
        </w:tc>
        <w:tc>
          <w:tcPr>
            <w:tcW w:w="2835" w:type="dxa"/>
          </w:tcPr>
          <w:p w14:paraId="23C73548" w14:textId="298D503B"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Национальный музей, Зал золота; </w:t>
            </w:r>
            <w:r w:rsidRPr="008411BE">
              <w:rPr>
                <w:rFonts w:ascii="Times New Roman" w:eastAsia="Times New Roman" w:hAnsi="Times New Roman" w:cs="Times New Roman"/>
                <w:bCs/>
                <w:iCs/>
                <w:kern w:val="36"/>
                <w:sz w:val="23"/>
                <w:szCs w:val="23"/>
                <w:bdr w:val="none" w:sz="0" w:space="0" w:color="auto" w:frame="1"/>
                <w:lang w:val="kk-KZ"/>
              </w:rPr>
              <w:t>Заповедник-музей «Берел»; Музей археологии</w:t>
            </w:r>
          </w:p>
        </w:tc>
      </w:tr>
      <w:tr w:rsidR="00C51C99" w:rsidRPr="008411BE" w14:paraId="792F4E4E" w14:textId="77777777" w:rsidTr="008411BE">
        <w:trPr>
          <w:jc w:val="center"/>
        </w:trPr>
        <w:tc>
          <w:tcPr>
            <w:tcW w:w="2361" w:type="dxa"/>
            <w:tcBorders>
              <w:bottom w:val="nil"/>
            </w:tcBorders>
          </w:tcPr>
          <w:p w14:paraId="5A15A958" w14:textId="1ECB0331"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Шиликтинский «Золотой человек»</w:t>
            </w:r>
          </w:p>
        </w:tc>
        <w:tc>
          <w:tcPr>
            <w:tcW w:w="2418" w:type="dxa"/>
            <w:tcBorders>
              <w:bottom w:val="nil"/>
            </w:tcBorders>
          </w:tcPr>
          <w:p w14:paraId="0C0E80CB" w14:textId="6D462160"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 Байгетобе/ А.Т.Толеубаев</w:t>
            </w:r>
          </w:p>
        </w:tc>
        <w:tc>
          <w:tcPr>
            <w:tcW w:w="1984" w:type="dxa"/>
            <w:tcBorders>
              <w:bottom w:val="nil"/>
            </w:tcBorders>
          </w:tcPr>
          <w:p w14:paraId="236FADD6" w14:textId="367B5105"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 Алтынбеков</w:t>
            </w:r>
          </w:p>
        </w:tc>
        <w:tc>
          <w:tcPr>
            <w:tcW w:w="2835" w:type="dxa"/>
            <w:tcBorders>
              <w:bottom w:val="nil"/>
            </w:tcBorders>
          </w:tcPr>
          <w:p w14:paraId="33DFEB15"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Музей Абайской области; </w:t>
            </w:r>
          </w:p>
          <w:p w14:paraId="304A5C4C"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Музей ВКО;</w:t>
            </w:r>
          </w:p>
          <w:p w14:paraId="0E6CA62A" w14:textId="2FC39704"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Национальный музей, Зал золота</w:t>
            </w:r>
          </w:p>
        </w:tc>
      </w:tr>
    </w:tbl>
    <w:p w14:paraId="3DCD8F14" w14:textId="77777777" w:rsidR="00C51C99" w:rsidRDefault="00C51C99">
      <w:r>
        <w:br w:type="page"/>
      </w:r>
    </w:p>
    <w:tbl>
      <w:tblPr>
        <w:tblStyle w:val="af1"/>
        <w:tblW w:w="9598" w:type="dxa"/>
        <w:jc w:val="center"/>
        <w:tblLayout w:type="fixed"/>
        <w:tblLook w:val="04A0" w:firstRow="1" w:lastRow="0" w:firstColumn="1" w:lastColumn="0" w:noHBand="0" w:noVBand="1"/>
      </w:tblPr>
      <w:tblGrid>
        <w:gridCol w:w="2361"/>
        <w:gridCol w:w="2418"/>
        <w:gridCol w:w="1984"/>
        <w:gridCol w:w="2835"/>
      </w:tblGrid>
      <w:tr w:rsidR="00C51C99" w:rsidRPr="008411BE" w14:paraId="50A10244" w14:textId="77777777" w:rsidTr="008411BE">
        <w:trPr>
          <w:jc w:val="center"/>
        </w:trPr>
        <w:tc>
          <w:tcPr>
            <w:tcW w:w="9598" w:type="dxa"/>
            <w:gridSpan w:val="4"/>
            <w:tcBorders>
              <w:top w:val="nil"/>
              <w:left w:val="nil"/>
              <w:right w:val="nil"/>
            </w:tcBorders>
          </w:tcPr>
          <w:p w14:paraId="03DA7C0A" w14:textId="57BB0C23" w:rsidR="00C51C99" w:rsidRPr="008411BE" w:rsidRDefault="00C51C99" w:rsidP="00C51C99">
            <w:pPr>
              <w:ind w:hanging="114"/>
              <w:rPr>
                <w:rFonts w:ascii="Times New Roman" w:hAnsi="Times New Roman" w:cs="Times New Roman"/>
                <w:sz w:val="28"/>
                <w:szCs w:val="28"/>
                <w:lang w:val="kk-KZ"/>
              </w:rPr>
            </w:pPr>
            <w:r w:rsidRPr="008411BE">
              <w:rPr>
                <w:rFonts w:ascii="Times New Roman" w:hAnsi="Times New Roman" w:cs="Times New Roman"/>
                <w:sz w:val="28"/>
                <w:szCs w:val="28"/>
                <w:lang w:val="kk-KZ"/>
              </w:rPr>
              <w:lastRenderedPageBreak/>
              <w:t>Продолжение таблицы 4</w:t>
            </w:r>
          </w:p>
          <w:p w14:paraId="51309A6C" w14:textId="4B5E8328" w:rsidR="00C51C99" w:rsidRPr="008411BE" w:rsidRDefault="00C51C99" w:rsidP="00C51C99">
            <w:pPr>
              <w:ind w:hanging="114"/>
              <w:rPr>
                <w:rFonts w:ascii="Times New Roman" w:hAnsi="Times New Roman" w:cs="Times New Roman"/>
                <w:sz w:val="16"/>
                <w:szCs w:val="16"/>
                <w:lang w:val="kk-KZ"/>
              </w:rPr>
            </w:pPr>
          </w:p>
        </w:tc>
      </w:tr>
      <w:tr w:rsidR="00C51C99" w:rsidRPr="008411BE" w14:paraId="6749E297" w14:textId="77777777" w:rsidTr="008411BE">
        <w:trPr>
          <w:jc w:val="center"/>
        </w:trPr>
        <w:tc>
          <w:tcPr>
            <w:tcW w:w="2361" w:type="dxa"/>
          </w:tcPr>
          <w:p w14:paraId="5B09709D" w14:textId="1886AF39" w:rsidR="00C51C99" w:rsidRPr="008411BE" w:rsidRDefault="00C51C99" w:rsidP="00C51C99">
            <w:pPr>
              <w:jc w:val="center"/>
              <w:rPr>
                <w:rFonts w:ascii="Times New Roman" w:hAnsi="Times New Roman" w:cs="Times New Roman"/>
                <w:sz w:val="23"/>
                <w:szCs w:val="23"/>
                <w:lang w:val="kk-KZ"/>
              </w:rPr>
            </w:pPr>
            <w:r>
              <w:rPr>
                <w:rFonts w:ascii="Times New Roman" w:hAnsi="Times New Roman" w:cs="Times New Roman"/>
                <w:sz w:val="23"/>
                <w:szCs w:val="23"/>
                <w:lang w:val="kk-KZ"/>
              </w:rPr>
              <w:t>1</w:t>
            </w:r>
          </w:p>
        </w:tc>
        <w:tc>
          <w:tcPr>
            <w:tcW w:w="2418" w:type="dxa"/>
          </w:tcPr>
          <w:p w14:paraId="14320BEF" w14:textId="01FCD48F" w:rsidR="00C51C99" w:rsidRPr="008411BE" w:rsidRDefault="00C51C99" w:rsidP="00C51C99">
            <w:pPr>
              <w:jc w:val="center"/>
              <w:rPr>
                <w:rFonts w:ascii="Times New Roman" w:hAnsi="Times New Roman" w:cs="Times New Roman"/>
                <w:sz w:val="23"/>
                <w:szCs w:val="23"/>
                <w:lang w:val="kk-KZ"/>
              </w:rPr>
            </w:pPr>
            <w:r>
              <w:rPr>
                <w:rFonts w:ascii="Times New Roman" w:hAnsi="Times New Roman" w:cs="Times New Roman"/>
                <w:sz w:val="23"/>
                <w:szCs w:val="23"/>
                <w:lang w:val="kk-KZ"/>
              </w:rPr>
              <w:t>2</w:t>
            </w:r>
          </w:p>
        </w:tc>
        <w:tc>
          <w:tcPr>
            <w:tcW w:w="1984" w:type="dxa"/>
          </w:tcPr>
          <w:p w14:paraId="5F007B95" w14:textId="5B7323ED" w:rsidR="00C51C99" w:rsidRPr="008411BE" w:rsidRDefault="00C51C99" w:rsidP="00C51C99">
            <w:pPr>
              <w:jc w:val="center"/>
              <w:rPr>
                <w:rFonts w:ascii="Times New Roman" w:hAnsi="Times New Roman" w:cs="Times New Roman"/>
                <w:sz w:val="23"/>
                <w:szCs w:val="23"/>
                <w:lang w:val="kk-KZ"/>
              </w:rPr>
            </w:pPr>
            <w:r>
              <w:rPr>
                <w:rFonts w:ascii="Times New Roman" w:hAnsi="Times New Roman" w:cs="Times New Roman"/>
                <w:sz w:val="23"/>
                <w:szCs w:val="23"/>
                <w:lang w:val="kk-KZ"/>
              </w:rPr>
              <w:t>3</w:t>
            </w:r>
          </w:p>
        </w:tc>
        <w:tc>
          <w:tcPr>
            <w:tcW w:w="2835" w:type="dxa"/>
          </w:tcPr>
          <w:p w14:paraId="3091DFF7" w14:textId="6B361ADB" w:rsidR="00C51C99" w:rsidRPr="008411BE" w:rsidRDefault="00C51C99" w:rsidP="00C51C99">
            <w:pPr>
              <w:jc w:val="center"/>
              <w:rPr>
                <w:rFonts w:ascii="Times New Roman" w:hAnsi="Times New Roman" w:cs="Times New Roman"/>
                <w:sz w:val="23"/>
                <w:szCs w:val="23"/>
                <w:lang w:val="kk-KZ"/>
              </w:rPr>
            </w:pPr>
            <w:r>
              <w:rPr>
                <w:rFonts w:ascii="Times New Roman" w:hAnsi="Times New Roman" w:cs="Times New Roman"/>
                <w:sz w:val="23"/>
                <w:szCs w:val="23"/>
                <w:lang w:val="kk-KZ"/>
              </w:rPr>
              <w:t>4</w:t>
            </w:r>
          </w:p>
        </w:tc>
      </w:tr>
      <w:tr w:rsidR="00C51C99" w:rsidRPr="008411BE" w14:paraId="7638B7E7" w14:textId="77777777" w:rsidTr="008411BE">
        <w:trPr>
          <w:jc w:val="center"/>
        </w:trPr>
        <w:tc>
          <w:tcPr>
            <w:tcW w:w="2361" w:type="dxa"/>
          </w:tcPr>
          <w:p w14:paraId="2D186F92"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Таксайская (сарматская) жрица / Алтын ханшайым</w:t>
            </w:r>
          </w:p>
        </w:tc>
        <w:tc>
          <w:tcPr>
            <w:tcW w:w="2418" w:type="dxa"/>
          </w:tcPr>
          <w:p w14:paraId="1D7CF5D4"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Комплекс Таксай 1, ЗКО/М.Н.Сдыков, Я. Лукпанова</w:t>
            </w:r>
          </w:p>
        </w:tc>
        <w:tc>
          <w:tcPr>
            <w:tcW w:w="1984" w:type="dxa"/>
          </w:tcPr>
          <w:p w14:paraId="5DEF8BEC" w14:textId="1EDA549F"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 Алтынбеков</w:t>
            </w:r>
          </w:p>
        </w:tc>
        <w:tc>
          <w:tcPr>
            <w:tcW w:w="2835" w:type="dxa"/>
          </w:tcPr>
          <w:p w14:paraId="49D7C8A1" w14:textId="77777777" w:rsidR="00C51C99" w:rsidRPr="008411BE" w:rsidRDefault="00C51C99" w:rsidP="00C51C99">
            <w:pPr>
              <w:rPr>
                <w:rFonts w:ascii="Times New Roman" w:eastAsia="Times New Roman" w:hAnsi="Times New Roman" w:cs="Times New Roman"/>
                <w:bCs/>
                <w:iCs/>
                <w:kern w:val="36"/>
                <w:sz w:val="23"/>
                <w:szCs w:val="23"/>
                <w:bdr w:val="none" w:sz="0" w:space="0" w:color="auto" w:frame="1"/>
                <w:lang w:val="kk-KZ"/>
              </w:rPr>
            </w:pPr>
            <w:r w:rsidRPr="008411BE">
              <w:rPr>
                <w:rFonts w:ascii="Times New Roman" w:eastAsia="Times New Roman" w:hAnsi="Times New Roman" w:cs="Times New Roman"/>
                <w:bCs/>
                <w:iCs/>
                <w:kern w:val="36"/>
                <w:sz w:val="23"/>
                <w:szCs w:val="23"/>
                <w:bdr w:val="none" w:sz="0" w:space="0" w:color="auto" w:frame="1"/>
                <w:lang w:val="kk-KZ"/>
              </w:rPr>
              <w:t>Западно–Казахстанский музей</w:t>
            </w:r>
            <w:r w:rsidRPr="008411BE">
              <w:rPr>
                <w:rFonts w:ascii="Times New Roman" w:hAnsi="Times New Roman" w:cs="Times New Roman"/>
                <w:sz w:val="23"/>
                <w:szCs w:val="23"/>
                <w:lang w:val="kk-KZ"/>
              </w:rPr>
              <w:t>; Национальный музей, Зал золота; фонд НРЛ «Остров Корым»</w:t>
            </w:r>
          </w:p>
        </w:tc>
      </w:tr>
      <w:tr w:rsidR="00C51C99" w:rsidRPr="008411BE" w14:paraId="08C94DE0" w14:textId="77777777" w:rsidTr="008411BE">
        <w:trPr>
          <w:jc w:val="center"/>
        </w:trPr>
        <w:tc>
          <w:tcPr>
            <w:tcW w:w="2361" w:type="dxa"/>
          </w:tcPr>
          <w:p w14:paraId="4807257D"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Уржарская жрица</w:t>
            </w:r>
          </w:p>
        </w:tc>
        <w:tc>
          <w:tcPr>
            <w:tcW w:w="2418" w:type="dxa"/>
          </w:tcPr>
          <w:p w14:paraId="55360174"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 Уржар, ВКО/ Б.А. Байтанаев, Т.Н. Смагулов</w:t>
            </w:r>
          </w:p>
        </w:tc>
        <w:tc>
          <w:tcPr>
            <w:tcW w:w="1984" w:type="dxa"/>
          </w:tcPr>
          <w:p w14:paraId="13E29F34"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К.Алтынбеков</w:t>
            </w:r>
          </w:p>
        </w:tc>
        <w:tc>
          <w:tcPr>
            <w:tcW w:w="2835" w:type="dxa"/>
          </w:tcPr>
          <w:p w14:paraId="78023C1E" w14:textId="77777777" w:rsidR="00C51C99" w:rsidRPr="008411BE" w:rsidRDefault="00C51C99" w:rsidP="00C51C99">
            <w:pPr>
              <w:rPr>
                <w:rFonts w:ascii="Times New Roman" w:eastAsia="Times New Roman" w:hAnsi="Times New Roman" w:cs="Times New Roman"/>
                <w:bCs/>
                <w:iCs/>
                <w:kern w:val="36"/>
                <w:sz w:val="23"/>
                <w:szCs w:val="23"/>
                <w:bdr w:val="none" w:sz="0" w:space="0" w:color="auto" w:frame="1"/>
                <w:lang w:val="kk-KZ"/>
              </w:rPr>
            </w:pPr>
            <w:r w:rsidRPr="008411BE">
              <w:rPr>
                <w:rFonts w:ascii="Times New Roman" w:hAnsi="Times New Roman" w:cs="Times New Roman"/>
                <w:sz w:val="23"/>
                <w:szCs w:val="23"/>
                <w:lang w:val="kk-KZ"/>
              </w:rPr>
              <w:t>Национальный музей, Зал золота; фонд НРЛ «Остров Корым»</w:t>
            </w:r>
          </w:p>
        </w:tc>
      </w:tr>
      <w:tr w:rsidR="00C51C99" w:rsidRPr="008411BE" w14:paraId="1B024381" w14:textId="77777777" w:rsidTr="008411BE">
        <w:trPr>
          <w:jc w:val="center"/>
        </w:trPr>
        <w:tc>
          <w:tcPr>
            <w:tcW w:w="2361" w:type="dxa"/>
          </w:tcPr>
          <w:p w14:paraId="52E6043E"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Сакский воин из Елеке Сазы</w:t>
            </w:r>
          </w:p>
        </w:tc>
        <w:tc>
          <w:tcPr>
            <w:tcW w:w="2418" w:type="dxa"/>
          </w:tcPr>
          <w:p w14:paraId="5D3D9A9C"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 Елеке Сазы/ З.Самашев</w:t>
            </w:r>
          </w:p>
        </w:tc>
        <w:tc>
          <w:tcPr>
            <w:tcW w:w="1984" w:type="dxa"/>
          </w:tcPr>
          <w:p w14:paraId="1F613594" w14:textId="36B8070B"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К.С. Ахметжан</w:t>
            </w:r>
          </w:p>
        </w:tc>
        <w:tc>
          <w:tcPr>
            <w:tcW w:w="2835" w:type="dxa"/>
          </w:tcPr>
          <w:p w14:paraId="6F513F9C"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Национальный музей, Зал золота</w:t>
            </w:r>
          </w:p>
        </w:tc>
      </w:tr>
      <w:tr w:rsidR="00C51C99" w:rsidRPr="008411BE" w14:paraId="12F66E2A" w14:textId="77777777" w:rsidTr="008411BE">
        <w:trPr>
          <w:jc w:val="center"/>
        </w:trPr>
        <w:tc>
          <w:tcPr>
            <w:tcW w:w="2361" w:type="dxa"/>
            <w:tcBorders>
              <w:bottom w:val="nil"/>
            </w:tcBorders>
          </w:tcPr>
          <w:p w14:paraId="137DE60A" w14:textId="7389BA61"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Макет-реконструк</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ция захоронения кургана Берель</w:t>
            </w:r>
          </w:p>
        </w:tc>
        <w:tc>
          <w:tcPr>
            <w:tcW w:w="2418" w:type="dxa"/>
            <w:tcBorders>
              <w:bottom w:val="nil"/>
            </w:tcBorders>
          </w:tcPr>
          <w:p w14:paraId="5FEED1BE"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 Берел, ВКО /З.Самашев</w:t>
            </w:r>
          </w:p>
        </w:tc>
        <w:tc>
          <w:tcPr>
            <w:tcW w:w="1984" w:type="dxa"/>
            <w:tcBorders>
              <w:bottom w:val="nil"/>
            </w:tcBorders>
          </w:tcPr>
          <w:p w14:paraId="67F14422"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К.Алтынбеков</w:t>
            </w:r>
          </w:p>
        </w:tc>
        <w:tc>
          <w:tcPr>
            <w:tcW w:w="2835" w:type="dxa"/>
            <w:tcBorders>
              <w:bottom w:val="nil"/>
            </w:tcBorders>
          </w:tcPr>
          <w:p w14:paraId="2DCFAB96" w14:textId="77777777" w:rsidR="00C51C99" w:rsidRPr="008411BE" w:rsidRDefault="00C51C99" w:rsidP="00C51C99">
            <w:pPr>
              <w:rPr>
                <w:rFonts w:ascii="Times New Roman" w:eastAsia="Times New Roman" w:hAnsi="Times New Roman" w:cs="Times New Roman"/>
                <w:bCs/>
                <w:iCs/>
                <w:kern w:val="36"/>
                <w:sz w:val="23"/>
                <w:szCs w:val="23"/>
                <w:bdr w:val="none" w:sz="0" w:space="0" w:color="auto" w:frame="1"/>
                <w:lang w:val="kk-KZ"/>
              </w:rPr>
            </w:pPr>
            <w:r w:rsidRPr="008411BE">
              <w:rPr>
                <w:rFonts w:ascii="Times New Roman" w:eastAsia="Times New Roman" w:hAnsi="Times New Roman" w:cs="Times New Roman"/>
                <w:bCs/>
                <w:iCs/>
                <w:kern w:val="36"/>
                <w:sz w:val="23"/>
                <w:szCs w:val="23"/>
                <w:bdr w:val="none" w:sz="0" w:space="0" w:color="auto" w:frame="1"/>
                <w:lang w:val="kk-KZ"/>
              </w:rPr>
              <w:t>Заповедник-музей «Берел»</w:t>
            </w:r>
          </w:p>
        </w:tc>
      </w:tr>
      <w:tr w:rsidR="00C51C99" w:rsidRPr="008411BE" w14:paraId="020542B0" w14:textId="77777777" w:rsidTr="008411BE">
        <w:trPr>
          <w:jc w:val="center"/>
        </w:trPr>
        <w:tc>
          <w:tcPr>
            <w:tcW w:w="2361" w:type="dxa"/>
          </w:tcPr>
          <w:p w14:paraId="28EB5128"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Женщина эпохи бронзы</w:t>
            </w:r>
          </w:p>
        </w:tc>
        <w:tc>
          <w:tcPr>
            <w:tcW w:w="2418" w:type="dxa"/>
          </w:tcPr>
          <w:p w14:paraId="66954644"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Андроновские погребения Урало-</w:t>
            </w:r>
          </w:p>
          <w:p w14:paraId="07B59DA3"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Казахстанских степей / Э.Р. Усманова</w:t>
            </w:r>
          </w:p>
        </w:tc>
        <w:tc>
          <w:tcPr>
            <w:tcW w:w="1984" w:type="dxa"/>
          </w:tcPr>
          <w:p w14:paraId="5D6D1E26"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Э.Р. Усманова</w:t>
            </w:r>
          </w:p>
        </w:tc>
        <w:tc>
          <w:tcPr>
            <w:tcW w:w="2835" w:type="dxa"/>
          </w:tcPr>
          <w:p w14:paraId="3E2A90E4" w14:textId="77777777" w:rsidR="00C51C99" w:rsidRPr="008411BE" w:rsidRDefault="00C51C99" w:rsidP="00C51C99">
            <w:pPr>
              <w:rPr>
                <w:rFonts w:ascii="Times New Roman" w:eastAsia="Times New Roman" w:hAnsi="Times New Roman" w:cs="Times New Roman"/>
                <w:bCs/>
                <w:iCs/>
                <w:kern w:val="36"/>
                <w:sz w:val="23"/>
                <w:szCs w:val="23"/>
                <w:bdr w:val="none" w:sz="0" w:space="0" w:color="auto" w:frame="1"/>
                <w:lang w:val="kk-KZ"/>
              </w:rPr>
            </w:pPr>
            <w:r w:rsidRPr="008411BE">
              <w:rPr>
                <w:rFonts w:ascii="Times New Roman" w:hAnsi="Times New Roman" w:cs="Times New Roman"/>
                <w:sz w:val="23"/>
                <w:szCs w:val="23"/>
                <w:lang w:val="kk-KZ"/>
              </w:rPr>
              <w:t>Музей истории города Алматы; Лисаковский музей истории и культуры Верхнего Притоболья</w:t>
            </w:r>
          </w:p>
        </w:tc>
      </w:tr>
      <w:tr w:rsidR="00C51C99" w:rsidRPr="008411BE" w14:paraId="7350B003" w14:textId="77777777" w:rsidTr="008411BE">
        <w:trPr>
          <w:trHeight w:val="369"/>
          <w:jc w:val="center"/>
        </w:trPr>
        <w:tc>
          <w:tcPr>
            <w:tcW w:w="2361" w:type="dxa"/>
          </w:tcPr>
          <w:p w14:paraId="7C180060"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Ширик-Рабатский сакский воин</w:t>
            </w:r>
          </w:p>
        </w:tc>
        <w:tc>
          <w:tcPr>
            <w:tcW w:w="2418" w:type="dxa"/>
          </w:tcPr>
          <w:p w14:paraId="3FD36148" w14:textId="142F3ED2"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Городище Ширик-рабат, Кзылордин</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ский область/ Ж.Курманкулов</w:t>
            </w:r>
          </w:p>
        </w:tc>
        <w:tc>
          <w:tcPr>
            <w:tcW w:w="1984" w:type="dxa"/>
          </w:tcPr>
          <w:p w14:paraId="2B47CB1E"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К.Алтынбеков</w:t>
            </w:r>
          </w:p>
        </w:tc>
        <w:tc>
          <w:tcPr>
            <w:tcW w:w="2835" w:type="dxa"/>
          </w:tcPr>
          <w:p w14:paraId="7C480E11"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Кзылординский областной краеведческий музей</w:t>
            </w:r>
          </w:p>
        </w:tc>
      </w:tr>
      <w:tr w:rsidR="00C51C99" w:rsidRPr="008411BE" w14:paraId="7E5834A7" w14:textId="77777777" w:rsidTr="008411BE">
        <w:trPr>
          <w:jc w:val="center"/>
        </w:trPr>
        <w:tc>
          <w:tcPr>
            <w:tcW w:w="2361" w:type="dxa"/>
          </w:tcPr>
          <w:p w14:paraId="5976D014"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Облик Болган-Ана</w:t>
            </w:r>
          </w:p>
        </w:tc>
        <w:tc>
          <w:tcPr>
            <w:tcW w:w="2418" w:type="dxa"/>
          </w:tcPr>
          <w:p w14:paraId="3E197E3C"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Мавзолей Болган-Ана, Улутауская область/ А.Касеналин</w:t>
            </w:r>
          </w:p>
        </w:tc>
        <w:tc>
          <w:tcPr>
            <w:tcW w:w="1984" w:type="dxa"/>
          </w:tcPr>
          <w:p w14:paraId="730C9E02"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А.Е. Касеналин, Т.Н. Крупа, </w:t>
            </w:r>
          </w:p>
          <w:p w14:paraId="4616A73D" w14:textId="77777777" w:rsidR="00C51C99" w:rsidRPr="008411BE" w:rsidRDefault="00C51C99" w:rsidP="00C51C99">
            <w:pPr>
              <w:ind w:left="-105" w:right="-100"/>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А.А. Есмаганбетов, </w:t>
            </w:r>
          </w:p>
          <w:p w14:paraId="6E1ABA61"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Б. Нұрданбекұлы</w:t>
            </w:r>
          </w:p>
        </w:tc>
        <w:tc>
          <w:tcPr>
            <w:tcW w:w="2835" w:type="dxa"/>
          </w:tcPr>
          <w:p w14:paraId="126D18AC"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Улытауский музей</w:t>
            </w:r>
          </w:p>
        </w:tc>
      </w:tr>
      <w:tr w:rsidR="00C51C99" w:rsidRPr="008411BE" w14:paraId="6E9807A1" w14:textId="77777777" w:rsidTr="008411BE">
        <w:trPr>
          <w:jc w:val="center"/>
        </w:trPr>
        <w:tc>
          <w:tcPr>
            <w:tcW w:w="2361" w:type="dxa"/>
          </w:tcPr>
          <w:p w14:paraId="3C67493D"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Принцеса Миялы с серебрянными украшениями</w:t>
            </w:r>
          </w:p>
        </w:tc>
        <w:tc>
          <w:tcPr>
            <w:tcW w:w="2418" w:type="dxa"/>
          </w:tcPr>
          <w:p w14:paraId="61716C72"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Курганный комплекс Миялы / Е.К. Тлеккабылов</w:t>
            </w:r>
          </w:p>
        </w:tc>
        <w:tc>
          <w:tcPr>
            <w:tcW w:w="1984" w:type="dxa"/>
          </w:tcPr>
          <w:p w14:paraId="575A2F99" w14:textId="4CF2EF7C"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 xml:space="preserve">К. Алтынбеков, </w:t>
            </w:r>
          </w:p>
          <w:p w14:paraId="39E0E6C9"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Е.К. Тлеккабылов</w:t>
            </w:r>
          </w:p>
        </w:tc>
        <w:tc>
          <w:tcPr>
            <w:tcW w:w="2835" w:type="dxa"/>
          </w:tcPr>
          <w:p w14:paraId="04027D92"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Атырауский музей</w:t>
            </w:r>
          </w:p>
        </w:tc>
      </w:tr>
      <w:tr w:rsidR="00C51C99" w:rsidRPr="008411BE" w14:paraId="4ACC365B" w14:textId="77777777" w:rsidTr="008411BE">
        <w:trPr>
          <w:jc w:val="center"/>
        </w:trPr>
        <w:tc>
          <w:tcPr>
            <w:tcW w:w="2361" w:type="dxa"/>
          </w:tcPr>
          <w:p w14:paraId="41F2E4D4" w14:textId="3183465D"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Тюркский каган на троне. По изображе</w:t>
            </w:r>
            <w:r>
              <w:rPr>
                <w:rFonts w:ascii="Times New Roman" w:hAnsi="Times New Roman" w:cs="Times New Roman"/>
                <w:sz w:val="23"/>
                <w:szCs w:val="23"/>
                <w:lang w:val="kk-KZ"/>
              </w:rPr>
              <w:t xml:space="preserve"> </w:t>
            </w:r>
            <w:r w:rsidRPr="008411BE">
              <w:rPr>
                <w:rFonts w:ascii="Times New Roman" w:hAnsi="Times New Roman" w:cs="Times New Roman"/>
                <w:sz w:val="23"/>
                <w:szCs w:val="23"/>
                <w:lang w:val="kk-KZ"/>
              </w:rPr>
              <w:t>нию на золотой пряжке ремня</w:t>
            </w:r>
          </w:p>
        </w:tc>
        <w:tc>
          <w:tcPr>
            <w:tcW w:w="2418" w:type="dxa"/>
          </w:tcPr>
          <w:p w14:paraId="1E417A6D"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Елеке сазы, Абайская область/З. Самашев</w:t>
            </w:r>
          </w:p>
        </w:tc>
        <w:tc>
          <w:tcPr>
            <w:tcW w:w="1984" w:type="dxa"/>
          </w:tcPr>
          <w:p w14:paraId="5102602B"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К.С. Ахметжан</w:t>
            </w:r>
          </w:p>
        </w:tc>
        <w:tc>
          <w:tcPr>
            <w:tcW w:w="2835" w:type="dxa"/>
          </w:tcPr>
          <w:p w14:paraId="633030C7" w14:textId="77777777" w:rsidR="00C51C99" w:rsidRPr="008411BE" w:rsidRDefault="00C51C99" w:rsidP="00C51C99">
            <w:pPr>
              <w:rPr>
                <w:rFonts w:ascii="Times New Roman" w:hAnsi="Times New Roman" w:cs="Times New Roman"/>
                <w:sz w:val="23"/>
                <w:szCs w:val="23"/>
                <w:lang w:val="kk-KZ"/>
              </w:rPr>
            </w:pPr>
            <w:r w:rsidRPr="008411BE">
              <w:rPr>
                <w:rFonts w:ascii="Times New Roman" w:hAnsi="Times New Roman" w:cs="Times New Roman"/>
                <w:sz w:val="23"/>
                <w:szCs w:val="23"/>
                <w:lang w:val="kk-KZ"/>
              </w:rPr>
              <w:t>Историко-краееведчечкий музей ВКО, г. Ускемен</w:t>
            </w:r>
          </w:p>
        </w:tc>
      </w:tr>
    </w:tbl>
    <w:p w14:paraId="55C8F174" w14:textId="77777777" w:rsidR="008C0EC8" w:rsidRPr="00845CFA" w:rsidRDefault="008C0EC8" w:rsidP="00AD3A83">
      <w:pPr>
        <w:pStyle w:val="a9"/>
        <w:rPr>
          <w:lang w:val="kk-KZ"/>
        </w:rPr>
      </w:pPr>
    </w:p>
    <w:p w14:paraId="2A721663" w14:textId="71929283" w:rsidR="00AD3A83" w:rsidRPr="00845CFA" w:rsidRDefault="00AD3A83" w:rsidP="00AD3A83">
      <w:pPr>
        <w:pStyle w:val="a9"/>
        <w:rPr>
          <w:lang w:val="kk-KZ"/>
        </w:rPr>
      </w:pPr>
      <w:r w:rsidRPr="00845CFA">
        <w:rPr>
          <w:lang w:val="kk-KZ"/>
        </w:rPr>
        <w:t>Коротко отметим принцип расстановки реконструкций в ЦГМ РК и в НМРК. В Центральном музее в зале для посетителей реконструкции расставлены в хронологическом порядке:</w:t>
      </w:r>
      <w:r w:rsidRPr="00845CFA">
        <w:t xml:space="preserve"> слева направо в витринах демонстрируются: </w:t>
      </w:r>
      <w:r w:rsidRPr="00845CFA">
        <w:rPr>
          <w:lang w:val="kk-KZ"/>
        </w:rPr>
        <w:t>«Одежда и аксесуары женщины Андроновской культуры» (эпоха бронзы), во второй – Иссыкский «Золотой человек» (ранний железный век); в третьей</w:t>
      </w:r>
      <w:r w:rsidR="00306D6E" w:rsidRPr="00845CFA">
        <w:rPr>
          <w:lang w:val="kk-KZ"/>
        </w:rPr>
        <w:t xml:space="preserve"> –</w:t>
      </w:r>
      <w:r w:rsidRPr="00845CFA">
        <w:rPr>
          <w:lang w:val="kk-KZ"/>
        </w:rPr>
        <w:t xml:space="preserve"> «Одежд</w:t>
      </w:r>
      <w:r w:rsidR="00306D6E" w:rsidRPr="00845CFA">
        <w:rPr>
          <w:lang w:val="kk-KZ"/>
        </w:rPr>
        <w:t>а</w:t>
      </w:r>
      <w:r w:rsidRPr="00845CFA">
        <w:rPr>
          <w:lang w:val="kk-KZ"/>
        </w:rPr>
        <w:t xml:space="preserve"> и вооружени</w:t>
      </w:r>
      <w:r w:rsidR="00306D6E" w:rsidRPr="00845CFA">
        <w:rPr>
          <w:lang w:val="kk-KZ"/>
        </w:rPr>
        <w:t>е</w:t>
      </w:r>
      <w:r w:rsidRPr="00845CFA">
        <w:rPr>
          <w:lang w:val="kk-KZ"/>
        </w:rPr>
        <w:t xml:space="preserve"> знатного война-хунну (сюнну)»; </w:t>
      </w:r>
      <w:r w:rsidR="00306D6E" w:rsidRPr="00845CFA">
        <w:rPr>
          <w:lang w:val="kk-KZ"/>
        </w:rPr>
        <w:t xml:space="preserve">и </w:t>
      </w:r>
      <w:r w:rsidRPr="00845CFA">
        <w:rPr>
          <w:lang w:val="kk-KZ"/>
        </w:rPr>
        <w:t>в четверто</w:t>
      </w:r>
      <w:r w:rsidR="00306D6E" w:rsidRPr="00845CFA">
        <w:rPr>
          <w:lang w:val="kk-KZ"/>
        </w:rPr>
        <w:t>й</w:t>
      </w:r>
      <w:r w:rsidRPr="00845CFA">
        <w:rPr>
          <w:lang w:val="kk-KZ"/>
        </w:rPr>
        <w:t xml:space="preserve"> – «Одежд</w:t>
      </w:r>
      <w:r w:rsidR="00306D6E" w:rsidRPr="00845CFA">
        <w:rPr>
          <w:lang w:val="kk-KZ"/>
        </w:rPr>
        <w:t>а</w:t>
      </w:r>
      <w:r w:rsidRPr="00845CFA">
        <w:rPr>
          <w:lang w:val="kk-KZ"/>
        </w:rPr>
        <w:t xml:space="preserve"> и аксеруары знатной женщины государства Канцзюй</w:t>
      </w:r>
      <w:r w:rsidR="00306D6E" w:rsidRPr="00845CFA">
        <w:rPr>
          <w:lang w:val="kk-KZ"/>
        </w:rPr>
        <w:t>»</w:t>
      </w:r>
      <w:r w:rsidRPr="00845CFA">
        <w:rPr>
          <w:lang w:val="kk-KZ"/>
        </w:rPr>
        <w:t xml:space="preserve"> (Кангюй).</w:t>
      </w:r>
      <w:r w:rsidR="00306D6E" w:rsidRPr="00845CFA">
        <w:rPr>
          <w:lang w:val="kk-KZ"/>
        </w:rPr>
        <w:t xml:space="preserve"> В Национальном музее в «Зале золота» группа реконструкций костюмов и аксессуаров археологических персон демонстрируется по решению музея</w:t>
      </w:r>
      <w:r w:rsidR="003F0135" w:rsidRPr="00845CFA">
        <w:rPr>
          <w:lang w:val="kk-KZ"/>
        </w:rPr>
        <w:t>, на данный момент не в хронологическом порядке.</w:t>
      </w:r>
    </w:p>
    <w:p w14:paraId="22819A03" w14:textId="68046A20" w:rsidR="00DC754B" w:rsidRPr="00845CFA" w:rsidRDefault="00E45A53" w:rsidP="00F74056">
      <w:pPr>
        <w:pStyle w:val="a9"/>
        <w:rPr>
          <w:rFonts w:cs="Times New Roman"/>
          <w:szCs w:val="28"/>
        </w:rPr>
      </w:pPr>
      <w:r w:rsidRPr="00845CFA">
        <w:rPr>
          <w:rFonts w:cs="Times New Roman"/>
          <w:szCs w:val="28"/>
        </w:rPr>
        <w:t>Более подробно идея экспонирования и результат её реализации изложены в первом параграфе следующе</w:t>
      </w:r>
      <w:r w:rsidR="00D47455">
        <w:rPr>
          <w:rFonts w:cs="Times New Roman"/>
          <w:szCs w:val="28"/>
        </w:rPr>
        <w:t>го раздела</w:t>
      </w:r>
      <w:r w:rsidRPr="00845CFA">
        <w:rPr>
          <w:rFonts w:cs="Times New Roman"/>
          <w:szCs w:val="28"/>
        </w:rPr>
        <w:t xml:space="preserve">. </w:t>
      </w:r>
      <w:r w:rsidR="00DC754B" w:rsidRPr="00845CFA">
        <w:rPr>
          <w:rFonts w:cs="Times New Roman"/>
          <w:szCs w:val="28"/>
        </w:rPr>
        <w:br w:type="page"/>
      </w:r>
    </w:p>
    <w:p w14:paraId="6F91C696" w14:textId="152E95D7" w:rsidR="004233C8" w:rsidRPr="00845CFA" w:rsidRDefault="00D47455" w:rsidP="00D47455">
      <w:pPr>
        <w:pStyle w:val="1"/>
        <w:tabs>
          <w:tab w:val="left" w:pos="142"/>
        </w:tabs>
        <w:ind w:firstLine="709"/>
        <w:jc w:val="both"/>
        <w:rPr>
          <w:color w:val="auto"/>
        </w:rPr>
      </w:pPr>
      <w:bookmarkStart w:id="129" w:name="_Hlk193118028"/>
      <w:bookmarkStart w:id="130" w:name="_Toc188475670"/>
      <w:bookmarkStart w:id="131" w:name="_Toc191564107"/>
      <w:r>
        <w:rPr>
          <w:color w:val="auto"/>
          <w:lang w:val="ru-RU"/>
        </w:rPr>
        <w:lastRenderedPageBreak/>
        <w:t xml:space="preserve">3 </w:t>
      </w:r>
      <w:r w:rsidR="004233C8" w:rsidRPr="00845CFA">
        <w:rPr>
          <w:color w:val="auto"/>
        </w:rPr>
        <w:t xml:space="preserve">НАУЧНАЯ РЕКОНСТРУКЦИЯ В МУЗЕЙНОЙ ЭКСПОЗИЦИИ </w:t>
      </w:r>
      <w:bookmarkEnd w:id="129"/>
      <w:r w:rsidR="004233C8" w:rsidRPr="00845CFA">
        <w:rPr>
          <w:color w:val="auto"/>
        </w:rPr>
        <w:t>– РОЛЬ И МЕСТО</w:t>
      </w:r>
      <w:bookmarkEnd w:id="130"/>
      <w:bookmarkEnd w:id="131"/>
      <w:r w:rsidR="004233C8" w:rsidRPr="00845CFA">
        <w:rPr>
          <w:color w:val="auto"/>
        </w:rPr>
        <w:t xml:space="preserve"> </w:t>
      </w:r>
    </w:p>
    <w:p w14:paraId="4CBC11D4" w14:textId="77777777" w:rsidR="00C32538" w:rsidRPr="00845CFA" w:rsidRDefault="00C32538" w:rsidP="00D47455">
      <w:pPr>
        <w:pStyle w:val="a9"/>
        <w:tabs>
          <w:tab w:val="left" w:pos="142"/>
        </w:tabs>
        <w:ind w:firstLine="709"/>
        <w:rPr>
          <w:lang w:val="kk-KZ"/>
        </w:rPr>
      </w:pPr>
    </w:p>
    <w:p w14:paraId="66A3D262" w14:textId="59CFF4EC" w:rsidR="00907717" w:rsidRPr="00845CFA" w:rsidRDefault="00D47455" w:rsidP="00D47455">
      <w:pPr>
        <w:pStyle w:val="2"/>
        <w:numPr>
          <w:ilvl w:val="0"/>
          <w:numId w:val="0"/>
        </w:numPr>
        <w:tabs>
          <w:tab w:val="left" w:pos="142"/>
        </w:tabs>
        <w:ind w:firstLine="709"/>
        <w:jc w:val="both"/>
      </w:pPr>
      <w:bookmarkStart w:id="132" w:name="_Toc188475671"/>
      <w:bookmarkStart w:id="133" w:name="_Toc188476195"/>
      <w:bookmarkStart w:id="134" w:name="_Toc188476310"/>
      <w:bookmarkStart w:id="135" w:name="_Toc188476398"/>
      <w:bookmarkStart w:id="136" w:name="_Toc188498496"/>
      <w:bookmarkStart w:id="137" w:name="_Toc188531228"/>
      <w:bookmarkStart w:id="138" w:name="_Toc188475672"/>
      <w:bookmarkStart w:id="139" w:name="_Toc191564108"/>
      <w:bookmarkEnd w:id="132"/>
      <w:bookmarkEnd w:id="133"/>
      <w:bookmarkEnd w:id="134"/>
      <w:bookmarkEnd w:id="135"/>
      <w:bookmarkEnd w:id="136"/>
      <w:bookmarkEnd w:id="137"/>
      <w:r>
        <w:t xml:space="preserve">3.1 </w:t>
      </w:r>
      <w:r w:rsidR="00907717" w:rsidRPr="00845CFA">
        <w:t>Опыт экспонирования реконструкций</w:t>
      </w:r>
      <w:bookmarkEnd w:id="138"/>
      <w:bookmarkEnd w:id="139"/>
    </w:p>
    <w:p w14:paraId="456E3DB8" w14:textId="5F56F64E" w:rsidR="00C60538" w:rsidRPr="00845CFA" w:rsidRDefault="00C60538" w:rsidP="00D47455">
      <w:pPr>
        <w:pStyle w:val="a9"/>
        <w:tabs>
          <w:tab w:val="left" w:pos="142"/>
        </w:tabs>
        <w:ind w:firstLine="709"/>
        <w:rPr>
          <w:rFonts w:cs="Times New Roman"/>
          <w:szCs w:val="28"/>
        </w:rPr>
      </w:pPr>
      <w:r w:rsidRPr="00845CFA">
        <w:rPr>
          <w:rFonts w:cs="Times New Roman"/>
          <w:szCs w:val="28"/>
        </w:rPr>
        <w:t xml:space="preserve">Предметная научно-художественная реконструкция создается с целью продемонстрировать то, что оригинальный артефакт продемонстрировать не в состоянии. Реконструкция, собственно, и создается единственно с целью рассказать посетителю некую историю, вовлечь в диалог. </w:t>
      </w:r>
      <w:bookmarkStart w:id="140" w:name="_Hlk193118078"/>
      <w:r w:rsidRPr="00845CFA">
        <w:rPr>
          <w:rFonts w:cs="Times New Roman"/>
          <w:szCs w:val="28"/>
        </w:rPr>
        <w:t xml:space="preserve">При использовании реконструкции как части </w:t>
      </w:r>
      <w:r w:rsidR="00DA0540" w:rsidRPr="00845CFA">
        <w:rPr>
          <w:rFonts w:cs="Times New Roman"/>
          <w:szCs w:val="28"/>
          <w:lang w:val="kk-KZ"/>
        </w:rPr>
        <w:t>экспозиционно-музейного</w:t>
      </w:r>
      <w:r w:rsidRPr="00845CFA">
        <w:rPr>
          <w:rFonts w:cs="Times New Roman"/>
          <w:szCs w:val="28"/>
        </w:rPr>
        <w:t xml:space="preserve"> текста, </w:t>
      </w:r>
      <w:r w:rsidR="00E45A53" w:rsidRPr="00845CFA">
        <w:rPr>
          <w:rFonts w:cs="Times New Roman"/>
          <w:szCs w:val="28"/>
        </w:rPr>
        <w:t xml:space="preserve">нарратива, </w:t>
      </w:r>
      <w:r w:rsidRPr="00845CFA">
        <w:rPr>
          <w:rFonts w:cs="Times New Roman"/>
          <w:szCs w:val="28"/>
        </w:rPr>
        <w:t xml:space="preserve">повествования через экспозицию, возможно добиться от посетителя понимания заложенной в экспозицию мысли, внимания к заданной проблеме. </w:t>
      </w:r>
      <w:bookmarkEnd w:id="140"/>
    </w:p>
    <w:p w14:paraId="314282F4" w14:textId="5E7436AB" w:rsidR="00C60538" w:rsidRPr="00845CFA" w:rsidRDefault="00C60538" w:rsidP="00D47455">
      <w:pPr>
        <w:pStyle w:val="a9"/>
        <w:tabs>
          <w:tab w:val="left" w:pos="142"/>
        </w:tabs>
        <w:ind w:firstLine="709"/>
        <w:rPr>
          <w:rFonts w:cs="Times New Roman"/>
          <w:szCs w:val="28"/>
        </w:rPr>
      </w:pPr>
      <w:r w:rsidRPr="00845CFA">
        <w:rPr>
          <w:rFonts w:cs="Times New Roman"/>
          <w:szCs w:val="28"/>
        </w:rPr>
        <w:t>Один из крупнейших теоретиков музейного дела Ф.И. Шмит рассматривал музейную экспозицию как текст и вводил понятия «повесть» и «драма», заменяя ими категорию «ансамбль». Он рекомендовал определить главную тему и, отбрасывая все лишние вещественные эквиваленты, довести каждый предмет до уровня символа, который создает убедительный текст «повести». Шмит предлагал при построении экспозиции использовать «музейно-образный метод», который реализуется с помощью сравнения, метафоры, аллегории</w:t>
      </w:r>
      <w:r w:rsidR="00E45A53" w:rsidRPr="00845CFA">
        <w:rPr>
          <w:rFonts w:cs="Times New Roman"/>
          <w:szCs w:val="28"/>
        </w:rPr>
        <w:t xml:space="preserve"> [</w:t>
      </w:r>
      <w:r w:rsidR="00F56EE0">
        <w:rPr>
          <w:rFonts w:cs="Times New Roman"/>
          <w:szCs w:val="28"/>
        </w:rPr>
        <w:t>19, с. 4-156</w:t>
      </w:r>
      <w:r w:rsidR="00E45A53" w:rsidRPr="00845CFA">
        <w:rPr>
          <w:rFonts w:cs="Times New Roman"/>
          <w:szCs w:val="28"/>
        </w:rPr>
        <w:t>]</w:t>
      </w:r>
      <w:r w:rsidRPr="00845CFA">
        <w:rPr>
          <w:rFonts w:cs="Times New Roman"/>
          <w:szCs w:val="28"/>
        </w:rPr>
        <w:t>. Е.В.</w:t>
      </w:r>
      <w:r w:rsidR="0014012D">
        <w:rPr>
          <w:rFonts w:cs="Times New Roman"/>
          <w:szCs w:val="28"/>
        </w:rPr>
        <w:t> </w:t>
      </w:r>
      <w:r w:rsidRPr="00845CFA">
        <w:rPr>
          <w:rFonts w:cs="Times New Roman"/>
          <w:szCs w:val="28"/>
        </w:rPr>
        <w:t>Волкова так говорит о музейной экспозиции: «Самое важное в понимании музея как феномена культуры – его активная роль в производстве смыслов. Одним из существенных инструментов этого производства является музейный дизайн, выступающий посредником между зрителем и музейным предметом, своего рода, «упаковкой» послания, которое с помощью музейных экспонатов транслируется обществу</w:t>
      </w:r>
      <w:r w:rsidR="00FB5E56" w:rsidRPr="00845CFA">
        <w:rPr>
          <w:rFonts w:cs="Times New Roman"/>
          <w:szCs w:val="28"/>
        </w:rPr>
        <w:t>» [</w:t>
      </w:r>
      <w:r w:rsidR="006E3533">
        <w:rPr>
          <w:rFonts w:cs="Times New Roman"/>
          <w:szCs w:val="28"/>
        </w:rPr>
        <w:t>208</w:t>
      </w:r>
      <w:r w:rsidR="00FB5E56" w:rsidRPr="00845CFA">
        <w:rPr>
          <w:rFonts w:cs="Times New Roman"/>
          <w:szCs w:val="28"/>
        </w:rPr>
        <w:t>]</w:t>
      </w:r>
      <w:r w:rsidRPr="00845CFA">
        <w:rPr>
          <w:rFonts w:cs="Times New Roman"/>
          <w:szCs w:val="28"/>
        </w:rPr>
        <w:t>.</w:t>
      </w:r>
    </w:p>
    <w:p w14:paraId="204261FB" w14:textId="59AD9A4A" w:rsidR="00495FB4" w:rsidRDefault="00C60538" w:rsidP="00D47455">
      <w:pPr>
        <w:pStyle w:val="a9"/>
        <w:tabs>
          <w:tab w:val="left" w:pos="142"/>
        </w:tabs>
        <w:ind w:firstLine="709"/>
        <w:rPr>
          <w:rFonts w:cs="Times New Roman"/>
          <w:szCs w:val="28"/>
        </w:rPr>
      </w:pPr>
      <w:bookmarkStart w:id="141" w:name="_Hlk193118098"/>
      <w:r w:rsidRPr="00845CFA">
        <w:rPr>
          <w:rFonts w:cs="Times New Roman"/>
          <w:szCs w:val="28"/>
        </w:rPr>
        <w:t>Автору представляется важным использовать реконструкцию как один из важных элементов экспозиционного текста, способн</w:t>
      </w:r>
      <w:r w:rsidR="00E45A53" w:rsidRPr="00845CFA">
        <w:rPr>
          <w:rFonts w:cs="Times New Roman"/>
          <w:szCs w:val="28"/>
        </w:rPr>
        <w:t>ого</w:t>
      </w:r>
      <w:r w:rsidRPr="00845CFA">
        <w:rPr>
          <w:rFonts w:cs="Times New Roman"/>
          <w:szCs w:val="28"/>
        </w:rPr>
        <w:t xml:space="preserve"> как ничто другое привлечь внимание к оригинальному артефакту или их комплексу, заинтересовать и интерпретировать полуистлевшие находки.</w:t>
      </w:r>
    </w:p>
    <w:bookmarkEnd w:id="141"/>
    <w:p w14:paraId="7404FFA4" w14:textId="77777777" w:rsidR="004754C4" w:rsidRPr="00845CFA" w:rsidRDefault="004754C4" w:rsidP="00D47455">
      <w:pPr>
        <w:pStyle w:val="a9"/>
        <w:tabs>
          <w:tab w:val="left" w:pos="142"/>
        </w:tabs>
        <w:ind w:firstLine="709"/>
        <w:rPr>
          <w:rFonts w:cs="Times New Roman"/>
          <w:szCs w:val="28"/>
          <w:highlight w:val="yellow"/>
        </w:rPr>
      </w:pPr>
    </w:p>
    <w:p w14:paraId="2A1D50A1" w14:textId="6D72B77B" w:rsidR="004233C8" w:rsidRPr="00D47455" w:rsidRDefault="00D47455" w:rsidP="00D47455">
      <w:pPr>
        <w:pStyle w:val="3"/>
        <w:numPr>
          <w:ilvl w:val="0"/>
          <w:numId w:val="0"/>
        </w:numPr>
        <w:tabs>
          <w:tab w:val="left" w:pos="142"/>
        </w:tabs>
        <w:ind w:firstLine="709"/>
        <w:jc w:val="both"/>
        <w:rPr>
          <w:b w:val="0"/>
          <w:i w:val="0"/>
        </w:rPr>
      </w:pPr>
      <w:r w:rsidRPr="00D47455">
        <w:rPr>
          <w:rStyle w:val="a6"/>
          <w:i w:val="0"/>
          <w:lang w:val="kk-KZ"/>
        </w:rPr>
        <w:t xml:space="preserve">3.1.1 </w:t>
      </w:r>
      <w:r w:rsidRPr="00D47455">
        <w:rPr>
          <w:b w:val="0"/>
          <w:i w:val="0"/>
        </w:rPr>
        <w:t>Реконструкции</w:t>
      </w:r>
      <w:r w:rsidRPr="00D47455">
        <w:rPr>
          <w:b w:val="0"/>
          <w:i w:val="0"/>
          <w:lang w:val="kk-KZ"/>
        </w:rPr>
        <w:t xml:space="preserve"> </w:t>
      </w:r>
      <w:r w:rsidRPr="00D47455">
        <w:rPr>
          <w:b w:val="0"/>
          <w:i w:val="0"/>
        </w:rPr>
        <w:t>в экспозиции Национального музея Республики Казахстан – работа со светом и фоном</w:t>
      </w:r>
    </w:p>
    <w:p w14:paraId="5E3C1413" w14:textId="77777777" w:rsidR="00C60538" w:rsidRPr="00845CFA" w:rsidRDefault="00C60538" w:rsidP="00D47455">
      <w:pPr>
        <w:pStyle w:val="a9"/>
        <w:tabs>
          <w:tab w:val="left" w:pos="142"/>
        </w:tabs>
        <w:ind w:firstLine="709"/>
        <w:rPr>
          <w:rFonts w:cs="Times New Roman"/>
          <w:szCs w:val="28"/>
        </w:rPr>
      </w:pPr>
      <w:r w:rsidRPr="00845CFA">
        <w:rPr>
          <w:rFonts w:cs="Times New Roman"/>
          <w:szCs w:val="28"/>
        </w:rPr>
        <w:t>В данном подпункте представлены результаты работы с экспозицией верхнего зала Музея золота во время подготовки выставки «</w:t>
      </w:r>
      <w:proofErr w:type="spellStart"/>
      <w:r w:rsidRPr="00845CFA">
        <w:rPr>
          <w:rFonts w:cs="Times New Roman"/>
          <w:szCs w:val="28"/>
        </w:rPr>
        <w:t>Уржарская</w:t>
      </w:r>
      <w:proofErr w:type="spellEnd"/>
      <w:r w:rsidRPr="00845CFA">
        <w:rPr>
          <w:rFonts w:cs="Times New Roman"/>
          <w:szCs w:val="28"/>
        </w:rPr>
        <w:t xml:space="preserve"> жрица и возрожденные сокровища: итоги консервационных и реставрационных работ». Анализируется значение восприятия реконструкции в экспозиции для реализации образовательной функции музея.</w:t>
      </w:r>
    </w:p>
    <w:p w14:paraId="41DB1264" w14:textId="77777777" w:rsidR="00C60538" w:rsidRPr="00845CFA" w:rsidRDefault="00C60538" w:rsidP="00D47455">
      <w:pPr>
        <w:pStyle w:val="a9"/>
        <w:tabs>
          <w:tab w:val="left" w:pos="142"/>
        </w:tabs>
        <w:ind w:firstLine="709"/>
        <w:rPr>
          <w:rFonts w:cs="Times New Roman"/>
          <w:szCs w:val="28"/>
        </w:rPr>
      </w:pPr>
      <w:r w:rsidRPr="00845CFA">
        <w:rPr>
          <w:rFonts w:cs="Times New Roman"/>
          <w:szCs w:val="28"/>
        </w:rPr>
        <w:t xml:space="preserve">Целью работы является выявление факторов, помогающих музею презентовать имеющиеся экспонаты наиболее информативно, полно и эмоционально значимо для посетителей, а значит – наиболее запоминающимся способом. Значение работы состоит в эмпирически проверенных способах представления экспозиции зрителю, и в сравнении подходов работы со светом, структурой и дизайном пространства и их влияния на запоминаемость информации. Методология исследования включает в себя абстрагирование для выявления свойств первоначальной экспозиции, наблюдение за посетителями и анализ их поведения, качественное сравнение освещенности и </w:t>
      </w:r>
      <w:r w:rsidRPr="00845CFA">
        <w:rPr>
          <w:rFonts w:cs="Times New Roman"/>
          <w:szCs w:val="28"/>
        </w:rPr>
        <w:lastRenderedPageBreak/>
        <w:t xml:space="preserve">структурированности пространства зала до и после </w:t>
      </w:r>
      <w:proofErr w:type="spellStart"/>
      <w:r w:rsidRPr="00845CFA">
        <w:rPr>
          <w:rFonts w:cs="Times New Roman"/>
          <w:szCs w:val="28"/>
        </w:rPr>
        <w:t>реэкспозиции</w:t>
      </w:r>
      <w:proofErr w:type="spellEnd"/>
      <w:r w:rsidRPr="00845CFA">
        <w:rPr>
          <w:rFonts w:cs="Times New Roman"/>
          <w:szCs w:val="28"/>
        </w:rPr>
        <w:t xml:space="preserve">. Результаты проведенных работ демонстрируются через фотофиксацию зала и через опрос посетителей до и после </w:t>
      </w:r>
      <w:proofErr w:type="spellStart"/>
      <w:r w:rsidRPr="00845CFA">
        <w:rPr>
          <w:rFonts w:cs="Times New Roman"/>
          <w:szCs w:val="28"/>
        </w:rPr>
        <w:t>реэкспозиции</w:t>
      </w:r>
      <w:proofErr w:type="spellEnd"/>
      <w:r w:rsidRPr="00845CFA">
        <w:rPr>
          <w:rFonts w:cs="Times New Roman"/>
          <w:szCs w:val="28"/>
        </w:rPr>
        <w:t xml:space="preserve">. </w:t>
      </w:r>
    </w:p>
    <w:p w14:paraId="31D7A87D" w14:textId="66D58D6C" w:rsidR="00907717" w:rsidRDefault="00C60538" w:rsidP="00D47455">
      <w:pPr>
        <w:pStyle w:val="a9"/>
        <w:tabs>
          <w:tab w:val="left" w:pos="142"/>
        </w:tabs>
        <w:ind w:firstLine="709"/>
        <w:rPr>
          <w:rFonts w:cs="Times New Roman"/>
          <w:szCs w:val="28"/>
        </w:rPr>
      </w:pPr>
      <w:r w:rsidRPr="00845CFA">
        <w:rPr>
          <w:rFonts w:cs="Times New Roman"/>
          <w:szCs w:val="28"/>
        </w:rPr>
        <w:t>В результате проведенного практического исследования и анализа полученных результатов сделан вывод о важности мультидисциплинарного подхода в создании экспозиции и необходимости привлечения реставраторов представляемых объектов и дизайнеров для создания наиболее выгодных условий представления объектов. Ценность исследования заключается в выводе о визуальном представлении информации, заложенной в экспонатах как важном этапе работы с артефактами. Работа имеет практическое значение как пример анализа эффекта, производимого экспозицией на посетителей музеев, а значит, и на выполнение музеем его образовательной функции.</w:t>
      </w:r>
      <w:r w:rsidR="004D73C2" w:rsidRPr="00845CFA">
        <w:rPr>
          <w:rFonts w:cs="Times New Roman"/>
          <w:szCs w:val="28"/>
        </w:rPr>
        <w:t xml:space="preserve"> </w:t>
      </w:r>
    </w:p>
    <w:p w14:paraId="5ADE376E" w14:textId="33A48D54" w:rsidR="004D73C2" w:rsidRPr="00C51C99" w:rsidRDefault="00D47455" w:rsidP="00D47455">
      <w:pPr>
        <w:pStyle w:val="4"/>
        <w:numPr>
          <w:ilvl w:val="0"/>
          <w:numId w:val="0"/>
        </w:numPr>
        <w:tabs>
          <w:tab w:val="left" w:pos="142"/>
        </w:tabs>
        <w:ind w:firstLine="709"/>
        <w:jc w:val="both"/>
        <w:rPr>
          <w:iCs/>
        </w:rPr>
      </w:pPr>
      <w:r w:rsidRPr="00C51C99">
        <w:rPr>
          <w:iCs/>
        </w:rPr>
        <w:t>Значение восприятия для реализации образовательной функции музея</w:t>
      </w:r>
    </w:p>
    <w:p w14:paraId="788A9650" w14:textId="0364F4D3" w:rsidR="00907717" w:rsidRDefault="004D73C2" w:rsidP="00D47455">
      <w:pPr>
        <w:pStyle w:val="a9"/>
        <w:tabs>
          <w:tab w:val="left" w:pos="142"/>
        </w:tabs>
        <w:ind w:firstLine="709"/>
        <w:rPr>
          <w:rFonts w:cs="Times New Roman"/>
          <w:szCs w:val="28"/>
        </w:rPr>
      </w:pPr>
      <w:r w:rsidRPr="00845CFA">
        <w:rPr>
          <w:rFonts w:cs="Times New Roman"/>
          <w:szCs w:val="28"/>
        </w:rPr>
        <w:t>Как известно, одной из функций музея является образовате</w:t>
      </w:r>
      <w:r w:rsidR="003D49E1" w:rsidRPr="00845CFA">
        <w:rPr>
          <w:rFonts w:cs="Times New Roman"/>
          <w:szCs w:val="28"/>
        </w:rPr>
        <w:t>льная, просветительская работа [</w:t>
      </w:r>
      <w:r w:rsidR="006E3533">
        <w:rPr>
          <w:rFonts w:cs="Times New Roman"/>
          <w:szCs w:val="28"/>
        </w:rPr>
        <w:t>209</w:t>
      </w:r>
      <w:r w:rsidR="003D49E1" w:rsidRPr="00845CFA">
        <w:rPr>
          <w:rFonts w:cs="Times New Roman"/>
          <w:szCs w:val="28"/>
        </w:rPr>
        <w:t>]</w:t>
      </w:r>
      <w:r w:rsidRPr="00845CFA">
        <w:rPr>
          <w:rFonts w:cs="Times New Roman"/>
          <w:szCs w:val="28"/>
        </w:rPr>
        <w:t>. Располагая в своем арсенале некоторым количеством экспонатов и вспомогательного материала, музей выстраивает экспозицию в соответствии с неким планом, задачей. Здесь важно помнить о цели экспозиции, и создавать</w:t>
      </w:r>
      <w:r w:rsidR="002439AA" w:rsidRPr="00845CFA">
        <w:rPr>
          <w:rFonts w:cs="Times New Roman"/>
          <w:szCs w:val="28"/>
        </w:rPr>
        <w:t xml:space="preserve"> её </w:t>
      </w:r>
      <w:r w:rsidRPr="00845CFA">
        <w:rPr>
          <w:rFonts w:cs="Times New Roman"/>
          <w:szCs w:val="28"/>
        </w:rPr>
        <w:t xml:space="preserve">таким образом, чтобы она была комфортной, легко воспринимаемой, запоминающейся. Об этом говорят и качества музейного предмета, перечисленные во множестве пособий: информативность, экспрессивность, аттрактивность, репрезентативность, ассоциативность. Таким образом, музейный предмет в частности и музейная экспозиция в целом служат интересам посетителя как потребителя информации. Необходимо ставить во главу угла не архитектуру и пространство, а посетителя </w:t>
      </w:r>
      <w:r w:rsidR="003D49E1" w:rsidRPr="00845CFA">
        <w:rPr>
          <w:rFonts w:cs="Times New Roman"/>
          <w:szCs w:val="28"/>
        </w:rPr>
        <w:t>[</w:t>
      </w:r>
      <w:r w:rsidR="00F56EE0">
        <w:rPr>
          <w:rFonts w:cs="Times New Roman"/>
          <w:szCs w:val="28"/>
        </w:rPr>
        <w:t>60, р</w:t>
      </w:r>
      <w:r w:rsidR="005C486E" w:rsidRPr="00845CFA">
        <w:rPr>
          <w:rFonts w:cs="Times New Roman"/>
          <w:szCs w:val="28"/>
        </w:rPr>
        <w:t xml:space="preserve">. </w:t>
      </w:r>
      <w:r w:rsidRPr="00845CFA">
        <w:rPr>
          <w:rFonts w:cs="Times New Roman"/>
          <w:szCs w:val="28"/>
        </w:rPr>
        <w:t>38</w:t>
      </w:r>
      <w:r w:rsidR="003D49E1" w:rsidRPr="00845CFA">
        <w:rPr>
          <w:rFonts w:cs="Times New Roman"/>
          <w:szCs w:val="28"/>
        </w:rPr>
        <w:t>]</w:t>
      </w:r>
      <w:r w:rsidRPr="00845CFA">
        <w:rPr>
          <w:rFonts w:cs="Times New Roman"/>
          <w:szCs w:val="28"/>
        </w:rPr>
        <w:t xml:space="preserve">. Таким образом, музейный дизайн служит своего рода «упаковкой» сообщения, транслируемого посетителю </w:t>
      </w:r>
      <w:r w:rsidR="003D49E1" w:rsidRPr="00845CFA">
        <w:rPr>
          <w:rFonts w:cs="Times New Roman"/>
          <w:szCs w:val="28"/>
        </w:rPr>
        <w:t>[</w:t>
      </w:r>
      <w:r w:rsidR="00F56EE0">
        <w:rPr>
          <w:rFonts w:cs="Times New Roman"/>
          <w:szCs w:val="28"/>
        </w:rPr>
        <w:t>208</w:t>
      </w:r>
      <w:r w:rsidR="005C486E" w:rsidRPr="00845CFA">
        <w:rPr>
          <w:rFonts w:cs="Times New Roman"/>
          <w:szCs w:val="28"/>
        </w:rPr>
        <w:t xml:space="preserve">, с. </w:t>
      </w:r>
      <w:r w:rsidRPr="00845CFA">
        <w:rPr>
          <w:rFonts w:cs="Times New Roman"/>
          <w:szCs w:val="28"/>
        </w:rPr>
        <w:t>82</w:t>
      </w:r>
      <w:r w:rsidR="003D49E1" w:rsidRPr="00845CFA">
        <w:rPr>
          <w:rFonts w:cs="Times New Roman"/>
          <w:szCs w:val="28"/>
        </w:rPr>
        <w:t>]</w:t>
      </w:r>
      <w:r w:rsidRPr="00845CFA">
        <w:rPr>
          <w:rFonts w:cs="Times New Roman"/>
          <w:szCs w:val="28"/>
        </w:rPr>
        <w:t xml:space="preserve">. Для проектирования среды музея используются различные средства, в том числе эстетические, конструктивные, технологические </w:t>
      </w:r>
      <w:r w:rsidR="003D49E1" w:rsidRPr="00845CFA">
        <w:rPr>
          <w:rFonts w:cs="Times New Roman"/>
          <w:szCs w:val="28"/>
        </w:rPr>
        <w:t>[</w:t>
      </w:r>
      <w:r w:rsidR="006E3533">
        <w:rPr>
          <w:rFonts w:cs="Times New Roman"/>
          <w:szCs w:val="28"/>
        </w:rPr>
        <w:t>210</w:t>
      </w:r>
      <w:r w:rsidR="003D49E1" w:rsidRPr="00845CFA">
        <w:rPr>
          <w:rFonts w:cs="Times New Roman"/>
          <w:szCs w:val="28"/>
        </w:rPr>
        <w:t>]</w:t>
      </w:r>
      <w:r w:rsidRPr="00845CFA">
        <w:rPr>
          <w:rFonts w:cs="Times New Roman"/>
          <w:szCs w:val="28"/>
        </w:rPr>
        <w:t xml:space="preserve">. Известный теоретик музейного дела Ф.И. Шмит рассматривал музейную экспозицию как некое повествование, имеющее свой сценарий с определенной главной темой </w:t>
      </w:r>
      <w:r w:rsidR="003D49E1" w:rsidRPr="00845CFA">
        <w:rPr>
          <w:rFonts w:cs="Times New Roman"/>
          <w:szCs w:val="28"/>
        </w:rPr>
        <w:t>[</w:t>
      </w:r>
      <w:r w:rsidR="00F56EE0">
        <w:rPr>
          <w:rFonts w:cs="Times New Roman"/>
          <w:szCs w:val="28"/>
        </w:rPr>
        <w:t>19</w:t>
      </w:r>
      <w:r w:rsidR="005C486E" w:rsidRPr="00845CFA">
        <w:rPr>
          <w:rFonts w:cs="Times New Roman"/>
          <w:szCs w:val="28"/>
        </w:rPr>
        <w:t xml:space="preserve">, с. </w:t>
      </w:r>
      <w:r w:rsidRPr="00845CFA">
        <w:rPr>
          <w:rFonts w:cs="Times New Roman"/>
          <w:szCs w:val="28"/>
        </w:rPr>
        <w:t>673</w:t>
      </w:r>
      <w:r w:rsidR="003D49E1" w:rsidRPr="00845CFA">
        <w:rPr>
          <w:rFonts w:cs="Times New Roman"/>
          <w:szCs w:val="28"/>
        </w:rPr>
        <w:t>]</w:t>
      </w:r>
      <w:r w:rsidRPr="00845CFA">
        <w:rPr>
          <w:rFonts w:cs="Times New Roman"/>
          <w:szCs w:val="28"/>
        </w:rPr>
        <w:t>.</w:t>
      </w:r>
    </w:p>
    <w:p w14:paraId="75CF7047" w14:textId="4ACEB142" w:rsidR="00907717" w:rsidRPr="00C51C99" w:rsidRDefault="00907717" w:rsidP="00D47455">
      <w:pPr>
        <w:pStyle w:val="4"/>
        <w:numPr>
          <w:ilvl w:val="0"/>
          <w:numId w:val="0"/>
        </w:numPr>
        <w:tabs>
          <w:tab w:val="left" w:pos="142"/>
        </w:tabs>
        <w:ind w:left="709"/>
        <w:jc w:val="both"/>
        <w:rPr>
          <w:iCs/>
        </w:rPr>
      </w:pPr>
      <w:r w:rsidRPr="00C51C99">
        <w:rPr>
          <w:iCs/>
        </w:rPr>
        <w:t xml:space="preserve">Проблемы восприятия экспозиции в верхнем зале Музея золота </w:t>
      </w:r>
    </w:p>
    <w:p w14:paraId="52F4EB75" w14:textId="674D655F" w:rsidR="004D73C2" w:rsidRPr="00845CFA" w:rsidRDefault="004D73C2" w:rsidP="00D47455">
      <w:pPr>
        <w:pStyle w:val="a9"/>
        <w:tabs>
          <w:tab w:val="left" w:pos="142"/>
        </w:tabs>
        <w:ind w:firstLine="709"/>
        <w:rPr>
          <w:rFonts w:cs="Times New Roman"/>
          <w:szCs w:val="28"/>
        </w:rPr>
      </w:pPr>
      <w:r w:rsidRPr="00845CFA">
        <w:rPr>
          <w:rFonts w:cs="Times New Roman"/>
          <w:szCs w:val="28"/>
        </w:rPr>
        <w:t xml:space="preserve">Национальный музей Республики Казахстан расположен на площади Независимости в столице Казахстана – городе Астана (бывшая </w:t>
      </w:r>
      <w:proofErr w:type="spellStart"/>
      <w:r w:rsidRPr="00845CFA">
        <w:rPr>
          <w:rFonts w:cs="Times New Roman"/>
          <w:szCs w:val="28"/>
        </w:rPr>
        <w:t>Нур</w:t>
      </w:r>
      <w:proofErr w:type="spellEnd"/>
      <w:r w:rsidRPr="00845CFA">
        <w:rPr>
          <w:rFonts w:cs="Times New Roman"/>
          <w:szCs w:val="28"/>
        </w:rPr>
        <w:t>-Султан, Астана, Акмола, Целиноград). Музей создан в рамках государственной программы «Культурное наследие» и открыт для публики в 2014 году. В состав музея входят 7 тематических залов, один из которых – Музей золота или Зал золота, состоящий из двух залов, расположенных один над другим. Здесь рассматривается работа над экспозицией в в</w:t>
      </w:r>
      <w:r w:rsidRPr="00845CFA">
        <w:rPr>
          <w:rFonts w:cs="Times New Roman"/>
          <w:bCs/>
          <w:szCs w:val="28"/>
        </w:rPr>
        <w:t xml:space="preserve">ерхнем зале Музея золота. Данный зал имеет трапециевидную форму, вытянутую от входа к выходу, широкую вначале, и сужающуюся в конце. </w:t>
      </w:r>
    </w:p>
    <w:p w14:paraId="40A5BF33" w14:textId="09AB12A4" w:rsidR="004D73C2" w:rsidRPr="00845CFA" w:rsidRDefault="004D73C2" w:rsidP="00D47455">
      <w:pPr>
        <w:pStyle w:val="a9"/>
        <w:tabs>
          <w:tab w:val="left" w:pos="142"/>
        </w:tabs>
        <w:ind w:firstLine="709"/>
        <w:rPr>
          <w:rFonts w:cs="Times New Roman"/>
          <w:szCs w:val="28"/>
        </w:rPr>
      </w:pPr>
      <w:r w:rsidRPr="00845CFA">
        <w:rPr>
          <w:rFonts w:cs="Times New Roman"/>
          <w:szCs w:val="28"/>
        </w:rPr>
        <w:t>На конец 2018 года верхний зал Музея золота име</w:t>
      </w:r>
      <w:r w:rsidR="003D49E1" w:rsidRPr="00845CFA">
        <w:rPr>
          <w:rFonts w:cs="Times New Roman"/>
          <w:szCs w:val="28"/>
        </w:rPr>
        <w:t>л</w:t>
      </w:r>
      <w:r w:rsidRPr="00845CFA">
        <w:rPr>
          <w:rFonts w:cs="Times New Roman"/>
          <w:szCs w:val="28"/>
        </w:rPr>
        <w:t xml:space="preserve"> проблему недостаточного восприятия экспозиции, связанную с рядом факторов</w:t>
      </w:r>
      <w:r w:rsidR="00D47455">
        <w:rPr>
          <w:rFonts w:cs="Times New Roman"/>
          <w:szCs w:val="28"/>
        </w:rPr>
        <w:t>:</w:t>
      </w:r>
      <w:r w:rsidRPr="00845CFA">
        <w:rPr>
          <w:rFonts w:cs="Times New Roman"/>
          <w:szCs w:val="28"/>
        </w:rPr>
        <w:t xml:space="preserve"> </w:t>
      </w:r>
    </w:p>
    <w:p w14:paraId="31A4E6C3" w14:textId="2E8F6A66" w:rsidR="004D73C2" w:rsidRPr="00845CFA" w:rsidRDefault="004D73C2" w:rsidP="00D47455">
      <w:pPr>
        <w:pStyle w:val="a9"/>
        <w:tabs>
          <w:tab w:val="left" w:pos="142"/>
        </w:tabs>
        <w:ind w:firstLine="709"/>
        <w:rPr>
          <w:rFonts w:cs="Times New Roman"/>
          <w:szCs w:val="28"/>
        </w:rPr>
      </w:pPr>
      <w:r w:rsidRPr="00845CFA">
        <w:rPr>
          <w:rFonts w:cs="Times New Roman"/>
          <w:szCs w:val="28"/>
        </w:rPr>
        <w:t>Во-первых, он не име</w:t>
      </w:r>
      <w:r w:rsidR="003D49E1" w:rsidRPr="00845CFA">
        <w:rPr>
          <w:rFonts w:cs="Times New Roman"/>
          <w:szCs w:val="28"/>
        </w:rPr>
        <w:t>л</w:t>
      </w:r>
      <w:r w:rsidRPr="00845CFA">
        <w:rPr>
          <w:rFonts w:cs="Times New Roman"/>
          <w:szCs w:val="28"/>
        </w:rPr>
        <w:t xml:space="preserve"> ч</w:t>
      </w:r>
      <w:r w:rsidR="003D49E1" w:rsidRPr="00845CFA">
        <w:rPr>
          <w:rFonts w:cs="Times New Roman"/>
          <w:szCs w:val="28"/>
        </w:rPr>
        <w:t>ё</w:t>
      </w:r>
      <w:r w:rsidRPr="00845CFA">
        <w:rPr>
          <w:rFonts w:cs="Times New Roman"/>
          <w:szCs w:val="28"/>
        </w:rPr>
        <w:t>ткой тематической направленности и объединя</w:t>
      </w:r>
      <w:r w:rsidR="003D49E1" w:rsidRPr="00845CFA">
        <w:rPr>
          <w:rFonts w:cs="Times New Roman"/>
          <w:szCs w:val="28"/>
        </w:rPr>
        <w:t>л</w:t>
      </w:r>
      <w:r w:rsidRPr="00845CFA">
        <w:rPr>
          <w:rFonts w:cs="Times New Roman"/>
          <w:szCs w:val="28"/>
        </w:rPr>
        <w:t xml:space="preserve"> в одном помещении в хаотическом порядке разновременные экспонаты различного масштаба – от ювелирных украшений до комплексных </w:t>
      </w:r>
      <w:r w:rsidRPr="00845CFA">
        <w:rPr>
          <w:rFonts w:cs="Times New Roman"/>
          <w:szCs w:val="28"/>
        </w:rPr>
        <w:lastRenderedPageBreak/>
        <w:t>реконструкций. Все имеющиеся</w:t>
      </w:r>
      <w:r w:rsidR="003D49E1" w:rsidRPr="00845CFA">
        <w:rPr>
          <w:rFonts w:cs="Times New Roman"/>
          <w:szCs w:val="28"/>
        </w:rPr>
        <w:t xml:space="preserve"> на тот момент</w:t>
      </w:r>
      <w:r w:rsidRPr="00845CFA">
        <w:rPr>
          <w:rFonts w:cs="Times New Roman"/>
          <w:szCs w:val="28"/>
        </w:rPr>
        <w:t xml:space="preserve"> в зале экспонаты можно разделить на три большие группы – предметы ювелирного искусства этнографического времени, некоторое количество оригинальных находок, относящихся к </w:t>
      </w:r>
      <w:proofErr w:type="spellStart"/>
      <w:r w:rsidRPr="00845CFA">
        <w:rPr>
          <w:rFonts w:cs="Times New Roman"/>
          <w:szCs w:val="28"/>
        </w:rPr>
        <w:t>сакскому</w:t>
      </w:r>
      <w:proofErr w:type="spellEnd"/>
      <w:r w:rsidRPr="00845CFA">
        <w:rPr>
          <w:rFonts w:cs="Times New Roman"/>
          <w:szCs w:val="28"/>
        </w:rPr>
        <w:t xml:space="preserve"> времени, предметные научно-исторические реконструкции одеяния и атрибутов, разработанных и воссозданных по результатам раскопок </w:t>
      </w:r>
      <w:proofErr w:type="spellStart"/>
      <w:r w:rsidRPr="00845CFA">
        <w:rPr>
          <w:rFonts w:cs="Times New Roman"/>
          <w:szCs w:val="28"/>
        </w:rPr>
        <w:t>сакских</w:t>
      </w:r>
      <w:proofErr w:type="spellEnd"/>
      <w:r w:rsidRPr="00845CFA">
        <w:rPr>
          <w:rFonts w:cs="Times New Roman"/>
          <w:szCs w:val="28"/>
        </w:rPr>
        <w:t xml:space="preserve"> курганов. Все эти экспонаты</w:t>
      </w:r>
      <w:r w:rsidR="003D49E1" w:rsidRPr="00845CFA">
        <w:rPr>
          <w:rFonts w:cs="Times New Roman"/>
          <w:szCs w:val="28"/>
        </w:rPr>
        <w:t xml:space="preserve"> были</w:t>
      </w:r>
      <w:r w:rsidRPr="00845CFA">
        <w:rPr>
          <w:rFonts w:cs="Times New Roman"/>
          <w:szCs w:val="28"/>
        </w:rPr>
        <w:t xml:space="preserve"> выставлены в витринах без какой-либо хронологической или логической последовательности, перемежаясь друг с другом. Такое расположение материала сбивает с толку посетителей. </w:t>
      </w:r>
    </w:p>
    <w:p w14:paraId="1E359B83" w14:textId="0A855B3E" w:rsidR="004D73C2" w:rsidRPr="00845CFA" w:rsidRDefault="004D73C2" w:rsidP="00D47455">
      <w:pPr>
        <w:pStyle w:val="a9"/>
        <w:tabs>
          <w:tab w:val="left" w:pos="142"/>
        </w:tabs>
        <w:ind w:firstLine="709"/>
        <w:rPr>
          <w:rFonts w:cs="Times New Roman"/>
          <w:szCs w:val="28"/>
        </w:rPr>
      </w:pPr>
      <w:r w:rsidRPr="00845CFA">
        <w:rPr>
          <w:rFonts w:cs="Times New Roman"/>
          <w:szCs w:val="28"/>
        </w:rPr>
        <w:t xml:space="preserve">Во-вторых, </w:t>
      </w:r>
      <w:r w:rsidR="003D49E1" w:rsidRPr="00845CFA">
        <w:rPr>
          <w:rFonts w:cs="Times New Roman"/>
          <w:szCs w:val="28"/>
        </w:rPr>
        <w:t>присутствовала</w:t>
      </w:r>
      <w:r w:rsidRPr="00845CFA">
        <w:rPr>
          <w:rFonts w:cs="Times New Roman"/>
          <w:szCs w:val="28"/>
        </w:rPr>
        <w:t xml:space="preserve"> проблема с коммуникативным дизайном. Кроме того, что экспонаты не распределены по разделам, отсутств</w:t>
      </w:r>
      <w:r w:rsidR="00743B6C" w:rsidRPr="00845CFA">
        <w:rPr>
          <w:rFonts w:cs="Times New Roman"/>
          <w:szCs w:val="28"/>
        </w:rPr>
        <w:t>ов</w:t>
      </w:r>
      <w:r w:rsidR="003D49E1" w:rsidRPr="00845CFA">
        <w:rPr>
          <w:rFonts w:cs="Times New Roman"/>
          <w:szCs w:val="28"/>
        </w:rPr>
        <w:t>ал</w:t>
      </w:r>
      <w:r w:rsidRPr="00845CFA">
        <w:rPr>
          <w:rFonts w:cs="Times New Roman"/>
          <w:szCs w:val="28"/>
        </w:rPr>
        <w:t xml:space="preserve"> и информационный материал о каждом разделе, дающий общую для него информацию. Этикетаж выполнен на прозрачном материале небольшого размера и помещен на углы витрин. Бесцветность этикетажа, его небольшой размер и мелкий шрифт усложня</w:t>
      </w:r>
      <w:r w:rsidR="003D49E1" w:rsidRPr="00845CFA">
        <w:rPr>
          <w:rFonts w:cs="Times New Roman"/>
          <w:szCs w:val="28"/>
        </w:rPr>
        <w:t>ли</w:t>
      </w:r>
      <w:r w:rsidRPr="00845CFA">
        <w:rPr>
          <w:rFonts w:cs="Times New Roman"/>
          <w:szCs w:val="28"/>
        </w:rPr>
        <w:t xml:space="preserve"> его поиск. Все это ве</w:t>
      </w:r>
      <w:r w:rsidR="003D49E1" w:rsidRPr="00845CFA">
        <w:rPr>
          <w:rFonts w:cs="Times New Roman"/>
          <w:szCs w:val="28"/>
        </w:rPr>
        <w:t>ло</w:t>
      </w:r>
      <w:r w:rsidRPr="00845CFA">
        <w:rPr>
          <w:rFonts w:cs="Times New Roman"/>
          <w:szCs w:val="28"/>
        </w:rPr>
        <w:t xml:space="preserve"> к слабой визуальной коммуникации, затрудненному ориентированию среди витрин.</w:t>
      </w:r>
      <w:r w:rsidR="001D41DD" w:rsidRPr="00845CFA">
        <w:rPr>
          <w:rFonts w:cs="Times New Roman"/>
          <w:szCs w:val="28"/>
        </w:rPr>
        <w:t xml:space="preserve"> </w:t>
      </w:r>
    </w:p>
    <w:p w14:paraId="099BADCF" w14:textId="54037DA2" w:rsidR="004D73C2" w:rsidRPr="00845CFA" w:rsidRDefault="004D73C2" w:rsidP="00D47455">
      <w:pPr>
        <w:pStyle w:val="a9"/>
        <w:tabs>
          <w:tab w:val="left" w:pos="142"/>
        </w:tabs>
        <w:ind w:firstLine="709"/>
        <w:rPr>
          <w:rFonts w:cs="Times New Roman"/>
          <w:szCs w:val="28"/>
        </w:rPr>
      </w:pPr>
      <w:r w:rsidRPr="00845CFA">
        <w:rPr>
          <w:rFonts w:cs="Times New Roman"/>
          <w:szCs w:val="28"/>
        </w:rPr>
        <w:t>В-третьих, име</w:t>
      </w:r>
      <w:r w:rsidR="003D49E1" w:rsidRPr="00845CFA">
        <w:rPr>
          <w:rFonts w:cs="Times New Roman"/>
          <w:szCs w:val="28"/>
        </w:rPr>
        <w:t>ла</w:t>
      </w:r>
      <w:r w:rsidRPr="00845CFA">
        <w:rPr>
          <w:rFonts w:cs="Times New Roman"/>
          <w:szCs w:val="28"/>
        </w:rPr>
        <w:t xml:space="preserve"> место большая проблема светового шума в зале. Отличительной особенностью дизайна интерьера данного зала явля</w:t>
      </w:r>
      <w:r w:rsidR="003D49E1" w:rsidRPr="00845CFA">
        <w:rPr>
          <w:rFonts w:cs="Times New Roman"/>
          <w:szCs w:val="28"/>
        </w:rPr>
        <w:t>лись</w:t>
      </w:r>
      <w:r w:rsidRPr="00845CFA">
        <w:rPr>
          <w:rFonts w:cs="Times New Roman"/>
          <w:szCs w:val="28"/>
        </w:rPr>
        <w:t xml:space="preserve"> противостоящие ярко светящиеся стены по длинным сторонам помещения. Свет от стен отража</w:t>
      </w:r>
      <w:r w:rsidR="003D49E1" w:rsidRPr="00845CFA">
        <w:rPr>
          <w:rFonts w:cs="Times New Roman"/>
          <w:szCs w:val="28"/>
        </w:rPr>
        <w:t>лся</w:t>
      </w:r>
      <w:r w:rsidRPr="00845CFA">
        <w:rPr>
          <w:rFonts w:cs="Times New Roman"/>
          <w:szCs w:val="28"/>
        </w:rPr>
        <w:t xml:space="preserve"> многочисленными крупными бликами на практически всех поверхностях витрин зала, лишая посетителей возможности рассмотреть экспонаты внутри витрин целиком.</w:t>
      </w:r>
      <w:r w:rsidR="001D41DD" w:rsidRPr="00845CFA">
        <w:rPr>
          <w:rFonts w:cs="Times New Roman"/>
          <w:szCs w:val="28"/>
        </w:rPr>
        <w:t xml:space="preserve"> </w:t>
      </w:r>
      <w:r w:rsidRPr="00845CFA">
        <w:rPr>
          <w:rFonts w:cs="Times New Roman"/>
          <w:szCs w:val="28"/>
        </w:rPr>
        <w:t>Кроме того, стены</w:t>
      </w:r>
      <w:r w:rsidR="003D49E1" w:rsidRPr="00845CFA">
        <w:rPr>
          <w:rFonts w:cs="Times New Roman"/>
          <w:szCs w:val="28"/>
        </w:rPr>
        <w:t xml:space="preserve"> были</w:t>
      </w:r>
      <w:r w:rsidRPr="00845CFA">
        <w:rPr>
          <w:rFonts w:cs="Times New Roman"/>
          <w:szCs w:val="28"/>
        </w:rPr>
        <w:t xml:space="preserve"> оформлены декоративными элементами из каленого стекла, выпирающими из стен, и создающими дополнительные отражающие и преломляющие свет поверхности. Для помещения иного назначения такое решение могло бы быть допустимым, так как созда</w:t>
      </w:r>
      <w:r w:rsidR="003D49E1" w:rsidRPr="00845CFA">
        <w:rPr>
          <w:rFonts w:cs="Times New Roman"/>
          <w:szCs w:val="28"/>
        </w:rPr>
        <w:t>вало</w:t>
      </w:r>
      <w:r w:rsidRPr="00845CFA">
        <w:rPr>
          <w:rFonts w:cs="Times New Roman"/>
          <w:szCs w:val="28"/>
        </w:rPr>
        <w:t xml:space="preserve"> ощущение яркого солнца за окнами, однако в музейном интерьере такой подход оказывается неуместным. Эффект воздуха и ощущение открытого пространства создает особую атмосферу в зале, рассредоточивая, однако, внимание визитеров. Длинные стены зала подсвечены от пола до потолка, и свет, исходящий от них, оказыва</w:t>
      </w:r>
      <w:r w:rsidR="003D49E1" w:rsidRPr="00845CFA">
        <w:rPr>
          <w:rFonts w:cs="Times New Roman"/>
          <w:szCs w:val="28"/>
        </w:rPr>
        <w:t>лся</w:t>
      </w:r>
      <w:r w:rsidRPr="00845CFA">
        <w:rPr>
          <w:rFonts w:cs="Times New Roman"/>
          <w:szCs w:val="28"/>
        </w:rPr>
        <w:t xml:space="preserve"> значительно ярче света внутри витрин</w:t>
      </w:r>
      <w:r w:rsidR="003D49E1" w:rsidRPr="00845CFA">
        <w:rPr>
          <w:rFonts w:cs="Times New Roman"/>
          <w:szCs w:val="28"/>
        </w:rPr>
        <w:t>, создавая многочисленные крупные блики на них</w:t>
      </w:r>
      <w:r w:rsidRPr="00845CFA">
        <w:rPr>
          <w:rFonts w:cs="Times New Roman"/>
          <w:szCs w:val="28"/>
        </w:rPr>
        <w:t>. Ослепляя посетителей, свет стен созд</w:t>
      </w:r>
      <w:r w:rsidR="003D49E1" w:rsidRPr="00845CFA">
        <w:rPr>
          <w:rFonts w:cs="Times New Roman"/>
          <w:szCs w:val="28"/>
        </w:rPr>
        <w:t>авал</w:t>
      </w:r>
      <w:r w:rsidRPr="00845CFA">
        <w:rPr>
          <w:rFonts w:cs="Times New Roman"/>
          <w:szCs w:val="28"/>
        </w:rPr>
        <w:t xml:space="preserve"> визуальный дискомфорт (</w:t>
      </w:r>
      <w:r w:rsidR="00D47455">
        <w:rPr>
          <w:rFonts w:cs="Times New Roman"/>
          <w:szCs w:val="28"/>
        </w:rPr>
        <w:t>рисунок 10</w:t>
      </w:r>
      <w:r w:rsidRPr="00845CFA">
        <w:rPr>
          <w:rFonts w:cs="Times New Roman"/>
          <w:szCs w:val="28"/>
        </w:rPr>
        <w:t>).</w:t>
      </w:r>
    </w:p>
    <w:p w14:paraId="3467A109" w14:textId="77777777" w:rsidR="004D73C2" w:rsidRPr="00845CFA" w:rsidRDefault="004D73C2" w:rsidP="00D47455">
      <w:pPr>
        <w:tabs>
          <w:tab w:val="left" w:pos="142"/>
        </w:tabs>
        <w:spacing w:after="0" w:line="240" w:lineRule="auto"/>
        <w:ind w:firstLine="709"/>
        <w:jc w:val="both"/>
        <w:rPr>
          <w:rFonts w:ascii="Times New Roman" w:hAnsi="Times New Roman" w:cs="Times New Roman"/>
          <w:bCs/>
          <w:sz w:val="28"/>
          <w:szCs w:val="28"/>
        </w:rPr>
      </w:pPr>
    </w:p>
    <w:p w14:paraId="68BEE3A6" w14:textId="77777777" w:rsidR="001446A7" w:rsidRPr="00845CFA" w:rsidRDefault="004D73C2" w:rsidP="00D47455">
      <w:pPr>
        <w:keepNext/>
        <w:spacing w:after="0" w:line="240" w:lineRule="auto"/>
        <w:jc w:val="center"/>
      </w:pPr>
      <w:r w:rsidRPr="00845CFA">
        <w:rPr>
          <w:rFonts w:ascii="Times New Roman" w:hAnsi="Times New Roman" w:cs="Times New Roman"/>
          <w:bCs/>
          <w:noProof/>
          <w:sz w:val="28"/>
          <w:szCs w:val="28"/>
        </w:rPr>
        <w:lastRenderedPageBreak/>
        <w:drawing>
          <wp:inline distT="0" distB="0" distL="0" distR="0" wp14:anchorId="6C766307" wp14:editId="1C0CFBC0">
            <wp:extent cx="4715124" cy="2389275"/>
            <wp:effectExtent l="0" t="0" r="0" b="0"/>
            <wp:docPr id="10" name="Рисунок 10" descr="E:\Элина\ЖУРГЕНЕВКА\СТАТЬЯ в CAJAS\фото\1 зал целик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Элина\ЖУРГЕНЕВКА\СТАТЬЯ в CAJAS\фото\1 зал целиком (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735121" cy="2399408"/>
                    </a:xfrm>
                    <a:prstGeom prst="rect">
                      <a:avLst/>
                    </a:prstGeom>
                    <a:noFill/>
                    <a:ln>
                      <a:noFill/>
                    </a:ln>
                  </pic:spPr>
                </pic:pic>
              </a:graphicData>
            </a:graphic>
          </wp:inline>
        </w:drawing>
      </w:r>
    </w:p>
    <w:p w14:paraId="24F794C9" w14:textId="77777777" w:rsidR="00D47455" w:rsidRPr="00D47455" w:rsidRDefault="00D47455" w:rsidP="00D47455">
      <w:pPr>
        <w:pStyle w:val="afa"/>
        <w:spacing w:before="0"/>
        <w:rPr>
          <w:sz w:val="16"/>
          <w:szCs w:val="16"/>
        </w:rPr>
      </w:pPr>
      <w:bookmarkStart w:id="142" w:name="_Ref188496905"/>
    </w:p>
    <w:p w14:paraId="4913A0D6" w14:textId="11577936" w:rsidR="00D47455" w:rsidRPr="00D47455" w:rsidRDefault="001446A7" w:rsidP="00D47455">
      <w:pPr>
        <w:pStyle w:val="afa"/>
        <w:spacing w:before="0"/>
        <w:jc w:val="center"/>
        <w:rPr>
          <w:sz w:val="28"/>
          <w:szCs w:val="28"/>
        </w:rPr>
      </w:pPr>
      <w:r w:rsidRPr="00D47455">
        <w:rPr>
          <w:sz w:val="28"/>
          <w:szCs w:val="28"/>
        </w:rPr>
        <w:t xml:space="preserve">Рисунок </w:t>
      </w:r>
      <w:bookmarkEnd w:id="142"/>
      <w:r w:rsidR="00D47455">
        <w:rPr>
          <w:sz w:val="28"/>
          <w:szCs w:val="28"/>
        </w:rPr>
        <w:t>10</w:t>
      </w:r>
      <w:r w:rsidR="0051024B" w:rsidRPr="00D47455">
        <w:rPr>
          <w:noProof/>
          <w:sz w:val="28"/>
          <w:szCs w:val="28"/>
        </w:rPr>
        <w:t xml:space="preserve"> – </w:t>
      </w:r>
      <w:r w:rsidR="004D73C2" w:rsidRPr="00D47455">
        <w:rPr>
          <w:sz w:val="28"/>
          <w:szCs w:val="28"/>
        </w:rPr>
        <w:t>Верхний зал музея золота в Национальном музее Республики Казахстан, 2017 год</w:t>
      </w:r>
    </w:p>
    <w:p w14:paraId="7F58FAAF" w14:textId="77777777" w:rsidR="00D47455" w:rsidRPr="00D47455" w:rsidRDefault="00D47455" w:rsidP="00D47455">
      <w:pPr>
        <w:pStyle w:val="afa"/>
        <w:spacing w:before="0"/>
        <w:ind w:firstLine="709"/>
        <w:rPr>
          <w:sz w:val="16"/>
          <w:szCs w:val="16"/>
        </w:rPr>
      </w:pPr>
    </w:p>
    <w:p w14:paraId="62078E80" w14:textId="63D1B6A6" w:rsidR="00D47455" w:rsidRDefault="00D47455" w:rsidP="00D47455">
      <w:pPr>
        <w:pStyle w:val="afa"/>
        <w:spacing w:before="0"/>
        <w:ind w:firstLine="709"/>
      </w:pPr>
      <w:r>
        <w:t>Примечания:</w:t>
      </w:r>
    </w:p>
    <w:p w14:paraId="75857CA5" w14:textId="77777777" w:rsidR="00D47455" w:rsidRDefault="00D47455" w:rsidP="00D47455">
      <w:pPr>
        <w:pStyle w:val="afa"/>
        <w:spacing w:before="0"/>
      </w:pPr>
      <w:r>
        <w:t>1</w:t>
      </w:r>
      <w:r w:rsidR="004D73C2" w:rsidRPr="00845CFA">
        <w:t xml:space="preserve">. Проблема освещения и светового шума, создаваемого светящимися стенами. </w:t>
      </w:r>
    </w:p>
    <w:p w14:paraId="660B3EA4" w14:textId="77777777" w:rsidR="00D47455" w:rsidRDefault="00D47455" w:rsidP="00D47455">
      <w:pPr>
        <w:pStyle w:val="afa"/>
        <w:spacing w:before="0"/>
      </w:pPr>
      <w:r>
        <w:t xml:space="preserve">2. </w:t>
      </w:r>
      <w:r w:rsidR="004D73C2" w:rsidRPr="00845CFA">
        <w:t xml:space="preserve">Яркие блики на стеклах витрин. </w:t>
      </w:r>
    </w:p>
    <w:p w14:paraId="5128724B" w14:textId="586EFB6F" w:rsidR="004D73C2" w:rsidRPr="00845CFA" w:rsidRDefault="00D47455" w:rsidP="00D47455">
      <w:pPr>
        <w:pStyle w:val="afa"/>
        <w:spacing w:before="0"/>
        <w:rPr>
          <w:sz w:val="28"/>
        </w:rPr>
      </w:pPr>
      <w:r>
        <w:t xml:space="preserve">3. </w:t>
      </w:r>
      <w:r w:rsidR="009F0DB6" w:rsidRPr="00845CFA">
        <w:t xml:space="preserve">Экспозицию рассмотреть </w:t>
      </w:r>
      <w:r>
        <w:t>затруднительно</w:t>
      </w:r>
    </w:p>
    <w:p w14:paraId="17B5758D" w14:textId="77777777" w:rsidR="004D73C2" w:rsidRPr="00845CFA" w:rsidRDefault="004D73C2" w:rsidP="00D47455">
      <w:pPr>
        <w:spacing w:after="0" w:line="240" w:lineRule="auto"/>
        <w:ind w:firstLine="454"/>
        <w:jc w:val="both"/>
        <w:rPr>
          <w:rFonts w:ascii="Times New Roman" w:hAnsi="Times New Roman" w:cs="Times New Roman"/>
          <w:bCs/>
          <w:sz w:val="28"/>
          <w:szCs w:val="28"/>
        </w:rPr>
      </w:pPr>
    </w:p>
    <w:p w14:paraId="276B4E95" w14:textId="76731C15" w:rsidR="004D73C2" w:rsidRPr="00C51C99" w:rsidRDefault="00751BD3" w:rsidP="00D47455">
      <w:pPr>
        <w:pStyle w:val="4"/>
        <w:numPr>
          <w:ilvl w:val="0"/>
          <w:numId w:val="0"/>
        </w:numPr>
        <w:ind w:firstLine="709"/>
        <w:rPr>
          <w:iCs/>
        </w:rPr>
      </w:pPr>
      <w:r w:rsidRPr="00C51C99">
        <w:rPr>
          <w:iCs/>
          <w:lang w:val="kk-KZ"/>
        </w:rPr>
        <w:t xml:space="preserve">Наблюдение </w:t>
      </w:r>
      <w:r w:rsidR="00A15C36" w:rsidRPr="00C51C99">
        <w:rPr>
          <w:iCs/>
          <w:lang w:val="kk-KZ"/>
        </w:rPr>
        <w:t xml:space="preserve">за </w:t>
      </w:r>
      <w:r w:rsidRPr="00C51C99">
        <w:rPr>
          <w:iCs/>
          <w:lang w:val="kk-KZ"/>
        </w:rPr>
        <w:t>реакци</w:t>
      </w:r>
      <w:r w:rsidR="00A15C36" w:rsidRPr="00C51C99">
        <w:rPr>
          <w:iCs/>
          <w:lang w:val="kk-KZ"/>
        </w:rPr>
        <w:t>ей</w:t>
      </w:r>
      <w:r w:rsidRPr="00C51C99">
        <w:rPr>
          <w:iCs/>
          <w:lang w:val="kk-KZ"/>
        </w:rPr>
        <w:t xml:space="preserve"> посетителей</w:t>
      </w:r>
    </w:p>
    <w:p w14:paraId="5AB271FC" w14:textId="08D578A0" w:rsidR="004D73C2" w:rsidRPr="00845CFA" w:rsidRDefault="004D73C2" w:rsidP="00F74056">
      <w:pPr>
        <w:pStyle w:val="a9"/>
        <w:rPr>
          <w:rFonts w:cs="Times New Roman"/>
          <w:szCs w:val="28"/>
        </w:rPr>
      </w:pPr>
      <w:r w:rsidRPr="00845CFA">
        <w:rPr>
          <w:rFonts w:cs="Times New Roman"/>
          <w:szCs w:val="28"/>
        </w:rPr>
        <w:t xml:space="preserve">Личное присутствие в зале, а также наблюдения за посетителями указали на некоторые сложности восприятия экспонатов. Для рассматривания экспонатов посетители </w:t>
      </w:r>
      <w:r w:rsidR="00320384" w:rsidRPr="00845CFA">
        <w:rPr>
          <w:rFonts w:cs="Times New Roman"/>
          <w:szCs w:val="28"/>
        </w:rPr>
        <w:t xml:space="preserve">были </w:t>
      </w:r>
      <w:r w:rsidRPr="00845CFA">
        <w:rPr>
          <w:rFonts w:cs="Times New Roman"/>
          <w:szCs w:val="28"/>
        </w:rPr>
        <w:t>вынуждены</w:t>
      </w:r>
      <w:r w:rsidR="00320384" w:rsidRPr="00845CFA">
        <w:rPr>
          <w:rFonts w:cs="Times New Roman"/>
          <w:szCs w:val="28"/>
        </w:rPr>
        <w:t xml:space="preserve"> </w:t>
      </w:r>
      <w:r w:rsidRPr="00845CFA">
        <w:rPr>
          <w:rFonts w:cs="Times New Roman"/>
          <w:szCs w:val="28"/>
        </w:rPr>
        <w:t>возле каждой витрины искать такую позицию, с которой бликов видно меньше, щуриться в поисках интересующего их экспоната. В некоторых случаях визит</w:t>
      </w:r>
      <w:r w:rsidR="00320384" w:rsidRPr="00845CFA">
        <w:rPr>
          <w:rFonts w:cs="Times New Roman"/>
          <w:szCs w:val="28"/>
        </w:rPr>
        <w:t>ё</w:t>
      </w:r>
      <w:r w:rsidRPr="00845CFA">
        <w:rPr>
          <w:rFonts w:cs="Times New Roman"/>
          <w:szCs w:val="28"/>
        </w:rPr>
        <w:t>рам приходи</w:t>
      </w:r>
      <w:r w:rsidR="00320384" w:rsidRPr="00845CFA">
        <w:rPr>
          <w:rFonts w:cs="Times New Roman"/>
          <w:szCs w:val="28"/>
        </w:rPr>
        <w:t>лось</w:t>
      </w:r>
      <w:r w:rsidRPr="00845CFA">
        <w:rPr>
          <w:rFonts w:cs="Times New Roman"/>
          <w:szCs w:val="28"/>
        </w:rPr>
        <w:t xml:space="preserve"> создавать собой тень, подходя к витринам в плотную. Ни первый, ни второй способы не избавляют от бликов полностью и не способствуют комфорту посетителей и запоминаемости экспонатов (</w:t>
      </w:r>
      <w:r w:rsidR="00D47455">
        <w:rPr>
          <w:rFonts w:cs="Times New Roman"/>
          <w:szCs w:val="28"/>
        </w:rPr>
        <w:t>рисунок 11</w:t>
      </w:r>
      <w:r w:rsidRPr="00845CFA">
        <w:rPr>
          <w:rFonts w:cs="Times New Roman"/>
          <w:szCs w:val="28"/>
        </w:rPr>
        <w:t>).</w:t>
      </w:r>
    </w:p>
    <w:p w14:paraId="40653D6E" w14:textId="77777777" w:rsidR="00202B4E" w:rsidRDefault="00202B4E" w:rsidP="00F74056">
      <w:pPr>
        <w:pStyle w:val="a9"/>
        <w:rPr>
          <w:rFonts w:cs="Times New Roman"/>
          <w:szCs w:val="28"/>
        </w:rPr>
      </w:pPr>
    </w:p>
    <w:p w14:paraId="42C6A10D" w14:textId="5A25174F" w:rsidR="00D47455" w:rsidRDefault="00D47455" w:rsidP="00D47455">
      <w:pPr>
        <w:pStyle w:val="a9"/>
        <w:ind w:firstLine="0"/>
        <w:jc w:val="center"/>
        <w:rPr>
          <w:rFonts w:cs="Times New Roman"/>
          <w:szCs w:val="28"/>
        </w:rPr>
      </w:pPr>
      <w:r w:rsidRPr="00845CFA">
        <w:rPr>
          <w:rFonts w:cs="Times New Roman"/>
          <w:bCs/>
          <w:noProof/>
          <w:szCs w:val="28"/>
        </w:rPr>
        <w:drawing>
          <wp:inline distT="0" distB="0" distL="0" distR="0" wp14:anchorId="0B58D172" wp14:editId="6967B0CB">
            <wp:extent cx="2371725" cy="1806854"/>
            <wp:effectExtent l="0" t="0" r="0" b="3175"/>
            <wp:docPr id="4" name="Рисунок 4" descr="K:\ЛЕКЦИИ\2019.09.16-18 Горно-Алтайск - Элина, Освещение в музее\Статья\фото\P70531-15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ЛЕКЦИИ\2019.09.16-18 Горно-Алтайск - Элина, Освещение в музее\Статья\фото\P70531-151903.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372467" cy="1807419"/>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szCs w:val="28"/>
        </w:rPr>
        <w:t xml:space="preserve">       </w:t>
      </w:r>
      <w:r w:rsidRPr="00845CFA">
        <w:rPr>
          <w:rFonts w:cs="Times New Roman"/>
          <w:bCs/>
          <w:noProof/>
          <w:szCs w:val="28"/>
        </w:rPr>
        <w:drawing>
          <wp:inline distT="0" distB="0" distL="0" distR="0" wp14:anchorId="3D82CB35" wp14:editId="5DBA964E">
            <wp:extent cx="2594610" cy="1828800"/>
            <wp:effectExtent l="0" t="0" r="0" b="0"/>
            <wp:docPr id="12" name="Рисунок 12" descr="K:\ЛЕКЦИИ\2019.09.16-18 Горно-Алтайск - Элина, Освещение в музее\Статья\фото\P70531-15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ЛЕКЦИИ\2019.09.16-18 Горно-Алтайск - Элина, Освещение в музее\Статья\фото\P70531-152040.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595125" cy="1829163"/>
                    </a:xfrm>
                    <a:prstGeom prst="rect">
                      <a:avLst/>
                    </a:prstGeom>
                    <a:noFill/>
                    <a:ln>
                      <a:noFill/>
                    </a:ln>
                    <a:extLst>
                      <a:ext uri="{53640926-AAD7-44D8-BBD7-CCE9431645EC}">
                        <a14:shadowObscured xmlns:a14="http://schemas.microsoft.com/office/drawing/2010/main"/>
                      </a:ext>
                    </a:extLst>
                  </pic:spPr>
                </pic:pic>
              </a:graphicData>
            </a:graphic>
          </wp:inline>
        </w:drawing>
      </w:r>
    </w:p>
    <w:p w14:paraId="591D5387" w14:textId="6E5D66D0" w:rsidR="00D47455" w:rsidRDefault="00D47455" w:rsidP="00D47455">
      <w:pPr>
        <w:pStyle w:val="a9"/>
        <w:ind w:firstLine="2694"/>
        <w:rPr>
          <w:rFonts w:cs="Times New Roman"/>
          <w:szCs w:val="28"/>
        </w:rPr>
      </w:pPr>
      <w:r w:rsidRPr="00D47455">
        <w:rPr>
          <w:rFonts w:cs="Times New Roman"/>
          <w:bCs/>
          <w:sz w:val="24"/>
          <w:szCs w:val="24"/>
        </w:rPr>
        <w:t>а</w:t>
      </w:r>
      <w:r>
        <w:rPr>
          <w:rFonts w:cs="Times New Roman"/>
          <w:bCs/>
          <w:sz w:val="24"/>
          <w:szCs w:val="24"/>
        </w:rPr>
        <w:t xml:space="preserve">                                                                       б</w:t>
      </w:r>
    </w:p>
    <w:p w14:paraId="5B0D3E8F" w14:textId="77777777" w:rsidR="00D47455" w:rsidRPr="00D47455" w:rsidRDefault="00D47455" w:rsidP="00F74056">
      <w:pPr>
        <w:pStyle w:val="a9"/>
        <w:rPr>
          <w:sz w:val="16"/>
          <w:szCs w:val="16"/>
        </w:rPr>
      </w:pPr>
    </w:p>
    <w:p w14:paraId="551A39C8" w14:textId="3B2259B8" w:rsidR="00D47455" w:rsidRPr="00D47455" w:rsidRDefault="00D47455" w:rsidP="00F74056">
      <w:pPr>
        <w:pStyle w:val="a9"/>
        <w:rPr>
          <w:rFonts w:cs="Times New Roman"/>
          <w:sz w:val="24"/>
          <w:szCs w:val="24"/>
        </w:rPr>
      </w:pPr>
      <w:r w:rsidRPr="00D47455">
        <w:rPr>
          <w:sz w:val="24"/>
          <w:szCs w:val="24"/>
        </w:rPr>
        <w:t>а - головной убор до обработки – фрагменты фольги расположены хаотично; б - графическая реконструкция образа птицы; в - реконструкция головного убора Уржарской жрицы с использованием воссозданного образа птицы</w:t>
      </w:r>
    </w:p>
    <w:p w14:paraId="6A27A264" w14:textId="77777777" w:rsidR="00D47455" w:rsidRPr="00D47455" w:rsidRDefault="00D47455" w:rsidP="00F74056">
      <w:pPr>
        <w:pStyle w:val="a9"/>
        <w:rPr>
          <w:rFonts w:cs="Times New Roman"/>
          <w:sz w:val="16"/>
          <w:szCs w:val="16"/>
        </w:rPr>
      </w:pPr>
    </w:p>
    <w:p w14:paraId="0D8DD662" w14:textId="42BA7683" w:rsidR="00D47455" w:rsidRDefault="00D47455" w:rsidP="00D47455">
      <w:pPr>
        <w:pStyle w:val="a9"/>
        <w:ind w:firstLine="0"/>
        <w:jc w:val="center"/>
        <w:rPr>
          <w:rFonts w:cs="Times New Roman"/>
          <w:szCs w:val="28"/>
        </w:rPr>
      </w:pPr>
      <w:r w:rsidRPr="00845CFA">
        <w:t xml:space="preserve">Рисунок </w:t>
      </w:r>
      <w:r>
        <w:t>11</w:t>
      </w:r>
      <w:r w:rsidRPr="00845CFA">
        <w:rPr>
          <w:noProof/>
        </w:rPr>
        <w:t xml:space="preserve"> – </w:t>
      </w:r>
      <w:r w:rsidRPr="00845CFA">
        <w:t>Восстановление первоначального образа птицы на короне Уржарской жрицы</w:t>
      </w:r>
    </w:p>
    <w:p w14:paraId="60A05EC7" w14:textId="5C4F18EF" w:rsidR="004D73C2" w:rsidRPr="00845CFA" w:rsidRDefault="00202B4E" w:rsidP="0008168B">
      <w:pPr>
        <w:pStyle w:val="a9"/>
        <w:ind w:firstLine="709"/>
      </w:pPr>
      <w:r w:rsidRPr="00845CFA">
        <w:lastRenderedPageBreak/>
        <w:t>С</w:t>
      </w:r>
      <w:r w:rsidR="004D73C2" w:rsidRPr="00845CFA">
        <w:t>теклянные поверхности витрин покрыты крупными бликами, мешающими восприятию находящихся внутри экспонатов. Свет вокруг витрин рассеивает внимание посетителей.</w:t>
      </w:r>
    </w:p>
    <w:p w14:paraId="383B880E" w14:textId="77777777"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Для наиболее объективной оценки выполнения залом экспозиционных функций были проведены: </w:t>
      </w:r>
    </w:p>
    <w:p w14:paraId="5EDF4665" w14:textId="61A60A88" w:rsidR="004D73C2" w:rsidRPr="00845CFA" w:rsidRDefault="003A7AA8" w:rsidP="0008168B">
      <w:pPr>
        <w:pStyle w:val="a2"/>
        <w:numPr>
          <w:ilvl w:val="0"/>
          <w:numId w:val="29"/>
        </w:numPr>
        <w:tabs>
          <w:tab w:val="left" w:pos="993"/>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фотофиксация общей картины зала и витрин в отдельности; </w:t>
      </w:r>
    </w:p>
    <w:p w14:paraId="369C6B35" w14:textId="1E53CCE9" w:rsidR="004D73C2" w:rsidRPr="00845CFA" w:rsidRDefault="003A7AA8" w:rsidP="0008168B">
      <w:pPr>
        <w:pStyle w:val="a2"/>
        <w:numPr>
          <w:ilvl w:val="0"/>
          <w:numId w:val="29"/>
        </w:numPr>
        <w:tabs>
          <w:tab w:val="left" w:pos="993"/>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наблюдение за посетителями и анализ их поведения; </w:t>
      </w:r>
    </w:p>
    <w:p w14:paraId="29C993EA" w14:textId="61554185" w:rsidR="004D73C2" w:rsidRPr="00845CFA" w:rsidRDefault="003A7AA8" w:rsidP="0008168B">
      <w:pPr>
        <w:pStyle w:val="a2"/>
        <w:numPr>
          <w:ilvl w:val="0"/>
          <w:numId w:val="29"/>
        </w:numPr>
        <w:tabs>
          <w:tab w:val="left" w:pos="993"/>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опрос посетителей</w:t>
      </w:r>
      <w:r w:rsidR="004D73C2" w:rsidRPr="00845CFA">
        <w:rPr>
          <w:rFonts w:ascii="Times New Roman" w:hAnsi="Times New Roman" w:cs="Times New Roman"/>
          <w:bCs/>
          <w:sz w:val="28"/>
          <w:szCs w:val="28"/>
        </w:rPr>
        <w:t>.</w:t>
      </w:r>
      <w:r w:rsidR="001D41DD" w:rsidRPr="00845CFA">
        <w:rPr>
          <w:rFonts w:ascii="Times New Roman" w:hAnsi="Times New Roman" w:cs="Times New Roman"/>
          <w:bCs/>
          <w:sz w:val="28"/>
          <w:szCs w:val="28"/>
        </w:rPr>
        <w:t xml:space="preserve"> </w:t>
      </w:r>
      <w:r w:rsidR="004D73C2" w:rsidRPr="00845CFA">
        <w:rPr>
          <w:rFonts w:ascii="Times New Roman" w:hAnsi="Times New Roman" w:cs="Times New Roman"/>
          <w:bCs/>
          <w:sz w:val="28"/>
          <w:szCs w:val="28"/>
        </w:rPr>
        <w:t xml:space="preserve"> </w:t>
      </w:r>
    </w:p>
    <w:p w14:paraId="2E354F8D" w14:textId="688E92C2" w:rsidR="00751BD3" w:rsidRDefault="004D73C2" w:rsidP="0008168B">
      <w:pPr>
        <w:pStyle w:val="a9"/>
        <w:ind w:firstLine="709"/>
        <w:rPr>
          <w:rFonts w:cs="Times New Roman"/>
          <w:szCs w:val="28"/>
        </w:rPr>
      </w:pPr>
      <w:r w:rsidRPr="00845CFA">
        <w:rPr>
          <w:rFonts w:cs="Times New Roman"/>
          <w:szCs w:val="28"/>
        </w:rPr>
        <w:t xml:space="preserve">В результате выявлены следующие проблемы: дискомфорт пребывания в указанном зале, дезориентация из-за слепящего света стен и отсутствия элементов визуальной коммуникации, недостаточная запоминаемость информации и низкий уровень появления интереса к истории. Посетители, ощущая визуальный дискомфорт, стараются поскорее покинуть помещение. </w:t>
      </w:r>
    </w:p>
    <w:p w14:paraId="358B920D" w14:textId="2037E727" w:rsidR="004D73C2" w:rsidRPr="00C51C99" w:rsidRDefault="0008168B" w:rsidP="0008168B">
      <w:pPr>
        <w:pStyle w:val="4"/>
        <w:numPr>
          <w:ilvl w:val="0"/>
          <w:numId w:val="0"/>
        </w:numPr>
        <w:ind w:left="709"/>
        <w:jc w:val="both"/>
        <w:rPr>
          <w:iCs/>
        </w:rPr>
      </w:pPr>
      <w:r w:rsidRPr="00C51C99">
        <w:rPr>
          <w:iCs/>
        </w:rPr>
        <w:t>Работа над экспозицией</w:t>
      </w:r>
      <w:r w:rsidRPr="00C51C99">
        <w:rPr>
          <w:iCs/>
          <w:lang w:val="kk-KZ"/>
        </w:rPr>
        <w:t xml:space="preserve"> с участием предметных реконструкций</w:t>
      </w:r>
    </w:p>
    <w:p w14:paraId="466ECF12" w14:textId="77777777" w:rsidR="004D73C2" w:rsidRPr="00845CFA" w:rsidRDefault="004D73C2" w:rsidP="0008168B">
      <w:pPr>
        <w:pStyle w:val="a9"/>
        <w:ind w:firstLine="709"/>
        <w:rPr>
          <w:rFonts w:cs="Times New Roman"/>
          <w:szCs w:val="28"/>
        </w:rPr>
      </w:pPr>
      <w:r w:rsidRPr="00845CFA">
        <w:rPr>
          <w:rFonts w:cs="Times New Roman"/>
          <w:szCs w:val="28"/>
        </w:rPr>
        <w:t xml:space="preserve">К счастью, нам представилась возможность поработать с вышеперечисленными проблемами зала во время подготовки </w:t>
      </w:r>
      <w:proofErr w:type="spellStart"/>
      <w:r w:rsidRPr="00845CFA">
        <w:rPr>
          <w:rFonts w:cs="Times New Roman"/>
          <w:szCs w:val="28"/>
        </w:rPr>
        <w:t>реэкспозиции</w:t>
      </w:r>
      <w:proofErr w:type="spellEnd"/>
      <w:r w:rsidRPr="00845CFA">
        <w:rPr>
          <w:rFonts w:cs="Times New Roman"/>
          <w:szCs w:val="28"/>
        </w:rPr>
        <w:t xml:space="preserve"> для временной выставки, открывшейся в начале 2019 года. Целью работы было определено повышение информационной и образовательной функций зала с помощью решения ряда задач: </w:t>
      </w:r>
    </w:p>
    <w:p w14:paraId="240AB0EB" w14:textId="63ED65D5" w:rsidR="004D73C2" w:rsidRPr="00845CFA" w:rsidRDefault="003A7AA8" w:rsidP="0008168B">
      <w:pPr>
        <w:pStyle w:val="a2"/>
        <w:numPr>
          <w:ilvl w:val="0"/>
          <w:numId w:val="18"/>
        </w:numPr>
        <w:tabs>
          <w:tab w:val="left" w:pos="1134"/>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структурирование экспозиции через разбивку экспонатов на тематические разделы;</w:t>
      </w:r>
    </w:p>
    <w:p w14:paraId="4931F6DF" w14:textId="69105C92" w:rsidR="004D73C2" w:rsidRPr="00845CFA" w:rsidRDefault="003A7AA8" w:rsidP="0008168B">
      <w:pPr>
        <w:pStyle w:val="a2"/>
        <w:numPr>
          <w:ilvl w:val="0"/>
          <w:numId w:val="18"/>
        </w:numPr>
        <w:tabs>
          <w:tab w:val="left" w:pos="1134"/>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выделение композиционного и смыслового центра экспозиции;</w:t>
      </w:r>
    </w:p>
    <w:p w14:paraId="1CD89823" w14:textId="5A36D1D5" w:rsidR="004D73C2" w:rsidRPr="00845CFA" w:rsidRDefault="003A7AA8" w:rsidP="0008168B">
      <w:pPr>
        <w:pStyle w:val="a2"/>
        <w:numPr>
          <w:ilvl w:val="0"/>
          <w:numId w:val="18"/>
        </w:numPr>
        <w:tabs>
          <w:tab w:val="left" w:pos="1134"/>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изменение концепции освещения, сокращение светового шума и бликов;</w:t>
      </w:r>
    </w:p>
    <w:p w14:paraId="3C51495C" w14:textId="23EFCAF9" w:rsidR="004D73C2" w:rsidRPr="00845CFA" w:rsidRDefault="003A7AA8" w:rsidP="0008168B">
      <w:pPr>
        <w:pStyle w:val="a2"/>
        <w:numPr>
          <w:ilvl w:val="0"/>
          <w:numId w:val="18"/>
        </w:numPr>
        <w:tabs>
          <w:tab w:val="left" w:pos="1134"/>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работа с поверхностями (пол, стены), демонтаж не несущих никакой нагрузки декоративных стеклянных элементов;</w:t>
      </w:r>
    </w:p>
    <w:p w14:paraId="157835AD" w14:textId="303B055F" w:rsidR="004D73C2" w:rsidRPr="00845CFA" w:rsidRDefault="003A7AA8" w:rsidP="0008168B">
      <w:pPr>
        <w:pStyle w:val="a2"/>
        <w:numPr>
          <w:ilvl w:val="0"/>
          <w:numId w:val="18"/>
        </w:numPr>
        <w:tabs>
          <w:tab w:val="left" w:pos="1134"/>
        </w:tabs>
        <w:suppressAutoHyphens/>
        <w:spacing w:after="0" w:line="240" w:lineRule="auto"/>
        <w:ind w:left="0"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разработка и внедрение </w:t>
      </w:r>
      <w:r w:rsidR="004D73C2" w:rsidRPr="00845CFA">
        <w:rPr>
          <w:rFonts w:ascii="Times New Roman" w:hAnsi="Times New Roman" w:cs="Times New Roman"/>
          <w:bCs/>
          <w:sz w:val="28"/>
          <w:szCs w:val="28"/>
        </w:rPr>
        <w:t>коммуникативн</w:t>
      </w:r>
      <w:r w:rsidR="00341068" w:rsidRPr="00845CFA">
        <w:rPr>
          <w:rFonts w:ascii="Times New Roman" w:hAnsi="Times New Roman" w:cs="Times New Roman"/>
          <w:bCs/>
          <w:sz w:val="28"/>
          <w:szCs w:val="28"/>
        </w:rPr>
        <w:t>ого дизайна в пространстве зала.</w:t>
      </w:r>
    </w:p>
    <w:p w14:paraId="3FAFECDD" w14:textId="755B6B6E" w:rsidR="004D73C2" w:rsidRPr="00845CFA" w:rsidRDefault="004D73C2" w:rsidP="0008168B">
      <w:pPr>
        <w:pStyle w:val="a9"/>
        <w:ind w:firstLine="709"/>
        <w:rPr>
          <w:rFonts w:cs="Times New Roman"/>
          <w:szCs w:val="28"/>
        </w:rPr>
      </w:pPr>
      <w:r w:rsidRPr="00845CFA">
        <w:rPr>
          <w:rFonts w:cs="Times New Roman"/>
          <w:szCs w:val="28"/>
        </w:rPr>
        <w:t xml:space="preserve">Вышеупомянутая выставка </w:t>
      </w:r>
      <w:r w:rsidR="009F0DB6" w:rsidRPr="00845CFA">
        <w:rPr>
          <w:rFonts w:cs="Times New Roman"/>
          <w:szCs w:val="28"/>
        </w:rPr>
        <w:t xml:space="preserve">была </w:t>
      </w:r>
      <w:r w:rsidRPr="00845CFA">
        <w:rPr>
          <w:rFonts w:cs="Times New Roman"/>
          <w:szCs w:val="28"/>
        </w:rPr>
        <w:t xml:space="preserve">посвящена передаче в музей целого ряда объектов. В конце 2018 года </w:t>
      </w:r>
      <w:r w:rsidR="00017DEF">
        <w:rPr>
          <w:rFonts w:cs="Times New Roman"/>
          <w:szCs w:val="28"/>
        </w:rPr>
        <w:t>НРЛ</w:t>
      </w:r>
      <w:r w:rsidRPr="00845CFA">
        <w:rPr>
          <w:rFonts w:cs="Times New Roman"/>
          <w:szCs w:val="28"/>
        </w:rPr>
        <w:t xml:space="preserve"> «Остров Крым» завершены работы по консервации и реставрации нескольких сотен находок из различных археологических раскопок. По завершении работ все они переданы </w:t>
      </w:r>
      <w:r w:rsidR="00046BD9" w:rsidRPr="00845CFA">
        <w:rPr>
          <w:rFonts w:cs="Times New Roman"/>
          <w:szCs w:val="28"/>
        </w:rPr>
        <w:t>в Национальный</w:t>
      </w:r>
      <w:r w:rsidR="00320384" w:rsidRPr="00845CFA">
        <w:rPr>
          <w:rFonts w:cs="Times New Roman"/>
          <w:szCs w:val="28"/>
        </w:rPr>
        <w:t xml:space="preserve"> </w:t>
      </w:r>
      <w:r w:rsidRPr="00845CFA">
        <w:rPr>
          <w:rFonts w:cs="Times New Roman"/>
          <w:szCs w:val="28"/>
        </w:rPr>
        <w:t xml:space="preserve">музей. Музеем совместно с </w:t>
      </w:r>
      <w:r w:rsidR="00017DEF">
        <w:rPr>
          <w:rFonts w:cs="Times New Roman"/>
          <w:szCs w:val="28"/>
        </w:rPr>
        <w:t>НРЛ</w:t>
      </w:r>
      <w:r w:rsidRPr="00845CFA">
        <w:rPr>
          <w:rFonts w:cs="Times New Roman"/>
          <w:szCs w:val="28"/>
        </w:rPr>
        <w:t xml:space="preserve"> «Остров Крым» было принято решение представить публике недавно отреставрированные находки на выставке.</w:t>
      </w:r>
      <w:r w:rsidR="001D41DD" w:rsidRPr="00845CFA">
        <w:rPr>
          <w:rFonts w:cs="Times New Roman"/>
          <w:szCs w:val="28"/>
        </w:rPr>
        <w:t xml:space="preserve"> </w:t>
      </w:r>
      <w:r w:rsidRPr="00845CFA">
        <w:rPr>
          <w:rFonts w:cs="Times New Roman"/>
          <w:szCs w:val="28"/>
        </w:rPr>
        <w:t xml:space="preserve"> </w:t>
      </w:r>
    </w:p>
    <w:p w14:paraId="5B1EAAE8" w14:textId="265D918D" w:rsidR="004D73C2" w:rsidRPr="00845CFA" w:rsidRDefault="004D73C2" w:rsidP="0008168B">
      <w:pPr>
        <w:pStyle w:val="a9"/>
        <w:ind w:firstLine="709"/>
        <w:rPr>
          <w:rFonts w:cs="Times New Roman"/>
          <w:szCs w:val="28"/>
        </w:rPr>
      </w:pPr>
      <w:r w:rsidRPr="00845CFA">
        <w:rPr>
          <w:rFonts w:cs="Times New Roman"/>
          <w:szCs w:val="28"/>
        </w:rPr>
        <w:t xml:space="preserve">Все артефакты происходят из 6-ти археологических комплексов, и датируются разным временем от </w:t>
      </w:r>
      <w:r w:rsidRPr="00845CFA">
        <w:rPr>
          <w:rFonts w:cs="Times New Roman"/>
          <w:szCs w:val="28"/>
          <w:lang w:val="en-US"/>
        </w:rPr>
        <w:t>IV</w:t>
      </w:r>
      <w:r w:rsidRPr="00845CFA">
        <w:rPr>
          <w:rFonts w:cs="Times New Roman"/>
          <w:szCs w:val="28"/>
        </w:rPr>
        <w:t xml:space="preserve"> века до нашей эры и до </w:t>
      </w:r>
      <w:r w:rsidRPr="00845CFA">
        <w:rPr>
          <w:rFonts w:cs="Times New Roman"/>
          <w:szCs w:val="28"/>
          <w:lang w:val="en-US"/>
        </w:rPr>
        <w:t>XIV</w:t>
      </w:r>
      <w:r w:rsidRPr="00845CFA">
        <w:rPr>
          <w:rFonts w:cs="Times New Roman"/>
          <w:szCs w:val="28"/>
        </w:rPr>
        <w:t xml:space="preserve"> века нашей эры. Среди артефактов присутствуют предметы, относящиеся к конскому снаряжению (седло, стремена, узда, ремни с накладками, удила, камча и прочее), предметы вооружения (меч, ножи, наконечники стрел, древки стрел, колчаны), аксессуары (фрагменты ремня и поясного набора, пряжки), посуда, оригинал раскопа с погребением женщины жрицы </w:t>
      </w:r>
      <w:proofErr w:type="spellStart"/>
      <w:r w:rsidRPr="00845CFA">
        <w:rPr>
          <w:rFonts w:cs="Times New Roman"/>
          <w:szCs w:val="28"/>
        </w:rPr>
        <w:t>сакского</w:t>
      </w:r>
      <w:proofErr w:type="spellEnd"/>
      <w:r w:rsidRPr="00845CFA">
        <w:rPr>
          <w:rFonts w:cs="Times New Roman"/>
          <w:szCs w:val="28"/>
        </w:rPr>
        <w:t xml:space="preserve"> времени из </w:t>
      </w:r>
      <w:proofErr w:type="spellStart"/>
      <w:r w:rsidRPr="00845CFA">
        <w:rPr>
          <w:rFonts w:cs="Times New Roman"/>
          <w:szCs w:val="28"/>
        </w:rPr>
        <w:t>Уржара</w:t>
      </w:r>
      <w:proofErr w:type="spellEnd"/>
      <w:r w:rsidRPr="00845CFA">
        <w:rPr>
          <w:rFonts w:cs="Times New Roman"/>
          <w:szCs w:val="28"/>
        </w:rPr>
        <w:t>, и оригинал раскопа с е</w:t>
      </w:r>
      <w:r w:rsidR="00046BD9" w:rsidRPr="00845CFA">
        <w:rPr>
          <w:rFonts w:cs="Times New Roman"/>
          <w:szCs w:val="28"/>
        </w:rPr>
        <w:t>ё</w:t>
      </w:r>
      <w:r w:rsidRPr="00845CFA">
        <w:rPr>
          <w:rFonts w:cs="Times New Roman"/>
          <w:szCs w:val="28"/>
        </w:rPr>
        <w:t xml:space="preserve"> же сопроводительным инвентарем. Кроме того, среди переданных объектов выделяется предметная научно-историческая реконструкция образа Уржарской жрицы, разработанная и созданная в нашей </w:t>
      </w:r>
      <w:r w:rsidRPr="00845CFA">
        <w:rPr>
          <w:rFonts w:cs="Times New Roman"/>
          <w:szCs w:val="28"/>
        </w:rPr>
        <w:lastRenderedPageBreak/>
        <w:t>лаборатории по результатам консервационно-реставрационных работ над е</w:t>
      </w:r>
      <w:r w:rsidR="00046BD9" w:rsidRPr="00845CFA">
        <w:rPr>
          <w:rFonts w:cs="Times New Roman"/>
          <w:szCs w:val="28"/>
        </w:rPr>
        <w:t>ё</w:t>
      </w:r>
      <w:r w:rsidRPr="00845CFA">
        <w:rPr>
          <w:rFonts w:cs="Times New Roman"/>
          <w:szCs w:val="28"/>
        </w:rPr>
        <w:t xml:space="preserve"> оригиналом. </w:t>
      </w:r>
    </w:p>
    <w:p w14:paraId="428F7134" w14:textId="42437001" w:rsidR="004D73C2" w:rsidRPr="00845CFA" w:rsidRDefault="004D73C2" w:rsidP="0008168B">
      <w:pPr>
        <w:pStyle w:val="a9"/>
        <w:ind w:firstLine="709"/>
        <w:rPr>
          <w:rFonts w:cs="Times New Roman"/>
          <w:szCs w:val="28"/>
        </w:rPr>
      </w:pPr>
      <w:r w:rsidRPr="00845CFA">
        <w:rPr>
          <w:rFonts w:cs="Times New Roman"/>
          <w:szCs w:val="28"/>
        </w:rPr>
        <w:t>Все объекты объединены одной темой – восстановление археологических находок. Целью выставки стала презентация спас</w:t>
      </w:r>
      <w:r w:rsidR="00046BD9" w:rsidRPr="00845CFA">
        <w:rPr>
          <w:rFonts w:cs="Times New Roman"/>
          <w:szCs w:val="28"/>
        </w:rPr>
        <w:t>ё</w:t>
      </w:r>
      <w:r w:rsidRPr="00845CFA">
        <w:rPr>
          <w:rFonts w:cs="Times New Roman"/>
          <w:szCs w:val="28"/>
        </w:rPr>
        <w:t>нных предметов древнего искусства, своего рода подведение итогов консервационных и реставрационных работ за несколько лет. Учитывая тот факт, что помимо оригиналов присутствует и реконструкция жрицы, которая выделяется среди них полнотой и яркостью образа, было решено назвать выставку: «</w:t>
      </w:r>
      <w:proofErr w:type="spellStart"/>
      <w:r w:rsidRPr="00845CFA">
        <w:rPr>
          <w:rFonts w:cs="Times New Roman"/>
          <w:szCs w:val="28"/>
        </w:rPr>
        <w:t>Уржарская</w:t>
      </w:r>
      <w:proofErr w:type="spellEnd"/>
      <w:r w:rsidRPr="00845CFA">
        <w:rPr>
          <w:rFonts w:cs="Times New Roman"/>
          <w:szCs w:val="28"/>
        </w:rPr>
        <w:t xml:space="preserve"> жрица и возрожденные сокровища: итоги консервационных и реставрационных работ». Определившись с темой, приступили к решению вышеупомянутых задач. Одной из задач было помочь музейным экспонатам рассказать историю посетителям </w:t>
      </w:r>
      <w:r w:rsidR="009F6590" w:rsidRPr="00845CFA">
        <w:rPr>
          <w:rFonts w:cs="Times New Roman"/>
          <w:szCs w:val="28"/>
        </w:rPr>
        <w:t>[</w:t>
      </w:r>
      <w:r w:rsidR="00F56EE0">
        <w:rPr>
          <w:rFonts w:cs="Times New Roman"/>
          <w:szCs w:val="28"/>
        </w:rPr>
        <w:t>189</w:t>
      </w:r>
      <w:r w:rsidR="005C486E" w:rsidRPr="00845CFA">
        <w:rPr>
          <w:rFonts w:cs="Times New Roman"/>
          <w:szCs w:val="28"/>
        </w:rPr>
        <w:t xml:space="preserve">, с. </w:t>
      </w:r>
      <w:r w:rsidRPr="00845CFA">
        <w:rPr>
          <w:rFonts w:cs="Times New Roman"/>
          <w:szCs w:val="28"/>
        </w:rPr>
        <w:t>85</w:t>
      </w:r>
      <w:r w:rsidR="009F6590" w:rsidRPr="00845CFA">
        <w:rPr>
          <w:rFonts w:cs="Times New Roman"/>
          <w:szCs w:val="28"/>
        </w:rPr>
        <w:t>]</w:t>
      </w:r>
      <w:r w:rsidRPr="00845CFA">
        <w:rPr>
          <w:rFonts w:cs="Times New Roman"/>
          <w:szCs w:val="28"/>
        </w:rPr>
        <w:t xml:space="preserve">. Об этом по порядку ниже. </w:t>
      </w:r>
    </w:p>
    <w:p w14:paraId="13F6B973" w14:textId="58098FD7" w:rsidR="004D73C2" w:rsidRPr="00845CFA" w:rsidRDefault="004D73C2" w:rsidP="0008168B">
      <w:pPr>
        <w:pStyle w:val="a9"/>
        <w:ind w:firstLine="709"/>
        <w:rPr>
          <w:rFonts w:cs="Times New Roman"/>
          <w:szCs w:val="28"/>
        </w:rPr>
      </w:pPr>
      <w:r w:rsidRPr="00845CFA">
        <w:rPr>
          <w:rFonts w:cs="Times New Roman"/>
          <w:i/>
          <w:szCs w:val="28"/>
        </w:rPr>
        <w:t xml:space="preserve">Имеющийся опыт оформления экспозиции в Зале золота Национального Музея </w:t>
      </w:r>
      <w:r w:rsidR="00743B6C" w:rsidRPr="00845CFA">
        <w:rPr>
          <w:rFonts w:cs="Times New Roman"/>
          <w:i/>
          <w:szCs w:val="28"/>
        </w:rPr>
        <w:t>Республики</w:t>
      </w:r>
      <w:r w:rsidRPr="00845CFA">
        <w:rPr>
          <w:rFonts w:cs="Times New Roman"/>
          <w:i/>
          <w:szCs w:val="28"/>
        </w:rPr>
        <w:t xml:space="preserve"> Казахстан. </w:t>
      </w:r>
      <w:r w:rsidRPr="00845CFA">
        <w:rPr>
          <w:rFonts w:cs="Times New Roman"/>
          <w:szCs w:val="28"/>
        </w:rPr>
        <w:t xml:space="preserve">В 2017 году у нас состоялся опыт работы со светом и оформлением помещения верхнего зала золота в ходе подготовки временной тематической выставки во втором зале Музея золота – «Золото Скифов» </w:t>
      </w:r>
      <w:r w:rsidR="009F6590" w:rsidRPr="00845CFA">
        <w:rPr>
          <w:rFonts w:cs="Times New Roman"/>
          <w:szCs w:val="28"/>
        </w:rPr>
        <w:t>[</w:t>
      </w:r>
      <w:r w:rsidR="006E3533">
        <w:rPr>
          <w:rFonts w:cs="Times New Roman"/>
          <w:szCs w:val="28"/>
        </w:rPr>
        <w:t>211</w:t>
      </w:r>
      <w:r w:rsidR="009F6590" w:rsidRPr="00845CFA">
        <w:rPr>
          <w:rFonts w:cs="Times New Roman"/>
          <w:szCs w:val="28"/>
        </w:rPr>
        <w:t>]</w:t>
      </w:r>
      <w:r w:rsidRPr="00845CFA">
        <w:rPr>
          <w:rFonts w:cs="Times New Roman"/>
          <w:szCs w:val="28"/>
        </w:rPr>
        <w:t xml:space="preserve">. Выставка проводилась под эгидой </w:t>
      </w:r>
      <w:proofErr w:type="spellStart"/>
      <w:r w:rsidRPr="00845CFA">
        <w:rPr>
          <w:rFonts w:cs="Times New Roman"/>
          <w:szCs w:val="28"/>
        </w:rPr>
        <w:t>КазНИИК</w:t>
      </w:r>
      <w:proofErr w:type="spellEnd"/>
      <w:r w:rsidRPr="00845CFA">
        <w:rPr>
          <w:rFonts w:cs="Times New Roman"/>
          <w:szCs w:val="28"/>
        </w:rPr>
        <w:t xml:space="preserve"> – Казахского научно-исследовательского института культуры, базирующегося в </w:t>
      </w:r>
      <w:r w:rsidR="009F6590" w:rsidRPr="00845CFA">
        <w:rPr>
          <w:rFonts w:cs="Times New Roman"/>
          <w:szCs w:val="28"/>
        </w:rPr>
        <w:t>Астане</w:t>
      </w:r>
      <w:r w:rsidRPr="00845CFA">
        <w:rPr>
          <w:rFonts w:cs="Times New Roman"/>
          <w:szCs w:val="28"/>
        </w:rPr>
        <w:t xml:space="preserve"> – в рамках комплексной программы культурного сопровождения международной выставки ЭКСПО-2017, а также двадцатилетнего юбилея северной столицы Казахстана. Автору посчастливилось стать одним из кураторов и дизайнером выставки. По концепции выставки, должна быть представлена культура и искусство ранних кочевников – скифов и саков. Для реализации поставленной задачи использованы экспонаты, представляющие скифскую культуру, из собраний Национального музея Казахстана, Оренбургского губернаторского историко-краеведческого музея, а также из коллекции реставратора Крыма Алтынбекова. Для визуального </w:t>
      </w:r>
      <w:r w:rsidR="009F6590" w:rsidRPr="00845CFA">
        <w:rPr>
          <w:rFonts w:cs="Times New Roman"/>
          <w:szCs w:val="28"/>
        </w:rPr>
        <w:t>восприятия</w:t>
      </w:r>
      <w:r w:rsidRPr="00845CFA">
        <w:rPr>
          <w:rFonts w:cs="Times New Roman"/>
          <w:szCs w:val="28"/>
        </w:rPr>
        <w:t xml:space="preserve"> зала, а также для большей информационной нагрузки, конфигурация зала была немного изменена с помощью крупных временных перегородок, представляющих из себя информационные панно. Свет стен был выключен, в то время как освещение витрин и приглушенный свет на потолке остались включенными. Этот несложный прием разительно преобразил помещение, сама конфигурация зала зрительно изменилась. Также автором разработана экспозиция, где между витринами расположились информационные панно, подсвеченные точечным светом.</w:t>
      </w:r>
    </w:p>
    <w:p w14:paraId="7B353748" w14:textId="6EC5727E" w:rsidR="004D73C2" w:rsidRPr="00845CFA" w:rsidRDefault="004D73C2" w:rsidP="0008168B">
      <w:pPr>
        <w:pStyle w:val="a9"/>
        <w:ind w:firstLine="709"/>
        <w:rPr>
          <w:rFonts w:cs="Times New Roman"/>
          <w:bCs/>
          <w:szCs w:val="28"/>
        </w:rPr>
      </w:pPr>
      <w:r w:rsidRPr="00845CFA">
        <w:rPr>
          <w:rFonts w:cs="Times New Roman"/>
          <w:bCs/>
          <w:szCs w:val="28"/>
        </w:rPr>
        <w:t>Решение о возведении временных панелей-перегородок, снабж</w:t>
      </w:r>
      <w:r w:rsidR="009F6590" w:rsidRPr="00845CFA">
        <w:rPr>
          <w:rFonts w:cs="Times New Roman"/>
          <w:bCs/>
          <w:szCs w:val="28"/>
        </w:rPr>
        <w:t>ё</w:t>
      </w:r>
      <w:r w:rsidRPr="00845CFA">
        <w:rPr>
          <w:rFonts w:cs="Times New Roman"/>
          <w:bCs/>
          <w:szCs w:val="28"/>
        </w:rPr>
        <w:t xml:space="preserve">нных информацией о выставке, сделало экспозицию похожей на некий каталог, книгу, перелистывая страницы которой, читатель то воспринимает иллюстрации, то знакомится с сопутствующим текстом. Заранее продумав маршрут движения посетителей, тексты и иллюстративный материал на перегородках были расположены автором таким образом, чтобы поэтапно, шаг за шагом знакомить посетителя с тематикой выставки. Информация о выставке встречает зрителей, переходя к более подробным сведениям об эпохе и культуре ранних кочевников, значении анималистических образов и так далее. Некоторые комплексные реконструкции костюмов и атрибутов снабжены </w:t>
      </w:r>
      <w:r w:rsidRPr="00845CFA">
        <w:rPr>
          <w:rFonts w:cs="Times New Roman"/>
          <w:bCs/>
          <w:szCs w:val="28"/>
        </w:rPr>
        <w:lastRenderedPageBreak/>
        <w:t>отдельным детальным описанием места, времени и авторов находки, состава костюма и его отличительными особенностями. Следует отметить, что размер шрифта в текстах был подобран таким образом, чтобы дать возможность наблюдать его с расстояния 1-2 метра, что позволило знакомиться с текстом нескольким посетителям одновременно, не создавая помех друг другу.</w:t>
      </w:r>
    </w:p>
    <w:p w14:paraId="4396C270" w14:textId="4B03F51E" w:rsidR="004D73C2" w:rsidRPr="00845CFA" w:rsidRDefault="004D73C2" w:rsidP="0008168B">
      <w:pPr>
        <w:pStyle w:val="a9"/>
        <w:ind w:firstLine="709"/>
        <w:rPr>
          <w:rFonts w:cs="Times New Roman"/>
          <w:szCs w:val="28"/>
        </w:rPr>
      </w:pPr>
      <w:r w:rsidRPr="00845CFA">
        <w:rPr>
          <w:rFonts w:cs="Times New Roman"/>
          <w:szCs w:val="28"/>
        </w:rPr>
        <w:t>Эмпирический подход позволил получить объективные выводы о влиянии освещения и дизайна экспозиции на визит</w:t>
      </w:r>
      <w:r w:rsidR="00366C0A" w:rsidRPr="00845CFA">
        <w:rPr>
          <w:rFonts w:cs="Times New Roman"/>
          <w:szCs w:val="28"/>
        </w:rPr>
        <w:t>ё</w:t>
      </w:r>
      <w:r w:rsidRPr="00845CFA">
        <w:rPr>
          <w:rFonts w:cs="Times New Roman"/>
          <w:szCs w:val="28"/>
        </w:rPr>
        <w:t xml:space="preserve">ров. </w:t>
      </w:r>
      <w:r w:rsidR="00366C0A" w:rsidRPr="00845CFA">
        <w:rPr>
          <w:rFonts w:cs="Times New Roman"/>
          <w:szCs w:val="28"/>
        </w:rPr>
        <w:t>П</w:t>
      </w:r>
      <w:r w:rsidRPr="00845CFA">
        <w:rPr>
          <w:rFonts w:cs="Times New Roman"/>
          <w:szCs w:val="28"/>
        </w:rPr>
        <w:t>роведены наблюдения за реакцией посетителей при включ</w:t>
      </w:r>
      <w:r w:rsidR="00366C0A" w:rsidRPr="00845CFA">
        <w:rPr>
          <w:rFonts w:cs="Times New Roman"/>
          <w:szCs w:val="28"/>
        </w:rPr>
        <w:t>ё</w:t>
      </w:r>
      <w:r w:rsidRPr="00845CFA">
        <w:rPr>
          <w:rFonts w:cs="Times New Roman"/>
          <w:szCs w:val="28"/>
        </w:rPr>
        <w:t>нном свете стен, и при выключенном. В ходе наблюдений было замечено, что при включ</w:t>
      </w:r>
      <w:r w:rsidR="00366C0A" w:rsidRPr="00845CFA">
        <w:rPr>
          <w:rFonts w:cs="Times New Roman"/>
          <w:szCs w:val="28"/>
        </w:rPr>
        <w:t>ё</w:t>
      </w:r>
      <w:r w:rsidRPr="00845CFA">
        <w:rPr>
          <w:rFonts w:cs="Times New Roman"/>
          <w:szCs w:val="28"/>
        </w:rPr>
        <w:t>нном свете стен визит</w:t>
      </w:r>
      <w:r w:rsidR="00366C0A" w:rsidRPr="00845CFA">
        <w:rPr>
          <w:rFonts w:cs="Times New Roman"/>
          <w:szCs w:val="28"/>
        </w:rPr>
        <w:t>ё</w:t>
      </w:r>
      <w:r w:rsidRPr="00845CFA">
        <w:rPr>
          <w:rFonts w:cs="Times New Roman"/>
          <w:szCs w:val="28"/>
        </w:rPr>
        <w:t>ры казались несколько растерянными, не могли сразу решить в каком направлении двигаться, так как яркая заливка светом не давала никаких акцентов. Опрашиваемые отмечали дискомфорт от невозможности наблюдать объекты за стеклом целиком.</w:t>
      </w:r>
    </w:p>
    <w:p w14:paraId="09AE1124" w14:textId="77777777" w:rsidR="004D73C2" w:rsidRPr="00845CFA" w:rsidRDefault="004D73C2" w:rsidP="0008168B">
      <w:pPr>
        <w:pStyle w:val="a9"/>
        <w:ind w:firstLine="709"/>
        <w:rPr>
          <w:rFonts w:cs="Times New Roman"/>
          <w:szCs w:val="28"/>
        </w:rPr>
      </w:pPr>
      <w:r w:rsidRPr="00845CFA">
        <w:rPr>
          <w:rFonts w:cs="Times New Roman"/>
          <w:szCs w:val="28"/>
        </w:rPr>
        <w:t xml:space="preserve">И напротив, посетители зала с выключенным светом стен, а также зала во время выставки «Золото скифов», сразу определяли направление движения в сторону </w:t>
      </w:r>
      <w:proofErr w:type="spellStart"/>
      <w:r w:rsidRPr="00845CFA">
        <w:rPr>
          <w:rFonts w:cs="Times New Roman"/>
          <w:szCs w:val="28"/>
        </w:rPr>
        <w:t>акцентно</w:t>
      </w:r>
      <w:proofErr w:type="spellEnd"/>
      <w:r w:rsidRPr="00845CFA">
        <w:rPr>
          <w:rFonts w:cs="Times New Roman"/>
          <w:szCs w:val="28"/>
        </w:rPr>
        <w:t xml:space="preserve"> освещенных витрин и художественно оформленных текстов. При опросе посетители отмечали удовольствие от просмотра экспозиции и знакомства с текстовой информацией. Комфортное перемещение, возможность воспринимать информационные панели группами людей, а также, конечно, достаточно ярко подсвеченные экспонаты в витринах сделали посещение этого зала приятным и запоминающимся.</w:t>
      </w:r>
    </w:p>
    <w:p w14:paraId="6C82BE7D" w14:textId="46424A14"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i/>
          <w:sz w:val="28"/>
          <w:szCs w:val="28"/>
        </w:rPr>
        <w:t xml:space="preserve">Структурирование экспозиции через разбивку экспонатов на тематические разделы. </w:t>
      </w:r>
      <w:r w:rsidRPr="00845CFA">
        <w:rPr>
          <w:rFonts w:ascii="Times New Roman" w:hAnsi="Times New Roman" w:cs="Times New Roman"/>
          <w:sz w:val="28"/>
          <w:szCs w:val="28"/>
        </w:rPr>
        <w:t xml:space="preserve">Учитывая разновременной характер предметов, автором решено структурировать экспозицию по археологическим комплексам. Так, определены следующие разделы: </w:t>
      </w:r>
      <w:proofErr w:type="spellStart"/>
      <w:r w:rsidRPr="00845CFA">
        <w:rPr>
          <w:rFonts w:ascii="Times New Roman" w:hAnsi="Times New Roman" w:cs="Times New Roman"/>
          <w:sz w:val="28"/>
          <w:szCs w:val="28"/>
        </w:rPr>
        <w:t>Аулиеколь</w:t>
      </w:r>
      <w:proofErr w:type="spellEnd"/>
      <w:r w:rsidRPr="00845CFA">
        <w:rPr>
          <w:rFonts w:ascii="Times New Roman" w:hAnsi="Times New Roman" w:cs="Times New Roman"/>
          <w:sz w:val="28"/>
          <w:szCs w:val="28"/>
        </w:rPr>
        <w:t xml:space="preserve">, </w:t>
      </w:r>
      <w:proofErr w:type="spellStart"/>
      <w:r w:rsidRPr="00845CFA">
        <w:rPr>
          <w:rFonts w:ascii="Times New Roman" w:hAnsi="Times New Roman" w:cs="Times New Roman"/>
          <w:sz w:val="28"/>
          <w:szCs w:val="28"/>
        </w:rPr>
        <w:t>Аян</w:t>
      </w:r>
      <w:proofErr w:type="spellEnd"/>
      <w:r w:rsidRPr="00845CFA">
        <w:rPr>
          <w:rFonts w:ascii="Times New Roman" w:hAnsi="Times New Roman" w:cs="Times New Roman"/>
          <w:sz w:val="28"/>
          <w:szCs w:val="28"/>
        </w:rPr>
        <w:t xml:space="preserve">, Берел, </w:t>
      </w:r>
      <w:proofErr w:type="spellStart"/>
      <w:r w:rsidRPr="00845CFA">
        <w:rPr>
          <w:rFonts w:ascii="Times New Roman" w:hAnsi="Times New Roman" w:cs="Times New Roman"/>
          <w:sz w:val="28"/>
          <w:szCs w:val="28"/>
        </w:rPr>
        <w:t>Каракаба</w:t>
      </w:r>
      <w:proofErr w:type="spellEnd"/>
      <w:r w:rsidRPr="00845CFA">
        <w:rPr>
          <w:rFonts w:ascii="Times New Roman" w:hAnsi="Times New Roman" w:cs="Times New Roman"/>
          <w:sz w:val="28"/>
          <w:szCs w:val="28"/>
        </w:rPr>
        <w:t xml:space="preserve">, </w:t>
      </w:r>
      <w:proofErr w:type="spellStart"/>
      <w:r w:rsidRPr="00845CFA">
        <w:rPr>
          <w:rFonts w:ascii="Times New Roman" w:hAnsi="Times New Roman" w:cs="Times New Roman"/>
          <w:sz w:val="28"/>
          <w:szCs w:val="28"/>
        </w:rPr>
        <w:t>Токсанбай</w:t>
      </w:r>
      <w:proofErr w:type="spellEnd"/>
      <w:r w:rsidRPr="00845CFA">
        <w:rPr>
          <w:rFonts w:ascii="Times New Roman" w:hAnsi="Times New Roman" w:cs="Times New Roman"/>
          <w:sz w:val="28"/>
          <w:szCs w:val="28"/>
        </w:rPr>
        <w:t xml:space="preserve">, </w:t>
      </w:r>
      <w:proofErr w:type="spellStart"/>
      <w:r w:rsidRPr="00845CFA">
        <w:rPr>
          <w:rFonts w:ascii="Times New Roman" w:hAnsi="Times New Roman" w:cs="Times New Roman"/>
          <w:sz w:val="28"/>
          <w:szCs w:val="28"/>
        </w:rPr>
        <w:t>Туйетас</w:t>
      </w:r>
      <w:proofErr w:type="spellEnd"/>
      <w:r w:rsidRPr="00845CFA">
        <w:rPr>
          <w:rFonts w:ascii="Times New Roman" w:hAnsi="Times New Roman" w:cs="Times New Roman"/>
          <w:sz w:val="28"/>
          <w:szCs w:val="28"/>
        </w:rPr>
        <w:t xml:space="preserve">. Каждый комплекс включает в себя нескольких единиц до сотен предметов, составляющих набор вооружения, атрибутов или других находок. Так, комплекс </w:t>
      </w:r>
      <w:proofErr w:type="spellStart"/>
      <w:r w:rsidRPr="00845CFA">
        <w:rPr>
          <w:rFonts w:ascii="Times New Roman" w:hAnsi="Times New Roman" w:cs="Times New Roman"/>
          <w:sz w:val="28"/>
          <w:szCs w:val="28"/>
        </w:rPr>
        <w:t>Тасарык</w:t>
      </w:r>
      <w:proofErr w:type="spellEnd"/>
      <w:r w:rsidRPr="00845CFA">
        <w:rPr>
          <w:rFonts w:ascii="Times New Roman" w:hAnsi="Times New Roman" w:cs="Times New Roman"/>
          <w:sz w:val="28"/>
          <w:szCs w:val="28"/>
        </w:rPr>
        <w:t xml:space="preserve"> из </w:t>
      </w:r>
      <w:proofErr w:type="spellStart"/>
      <w:r w:rsidR="0008168B">
        <w:rPr>
          <w:rFonts w:ascii="Times New Roman" w:hAnsi="Times New Roman" w:cs="Times New Roman"/>
          <w:sz w:val="28"/>
          <w:szCs w:val="28"/>
        </w:rPr>
        <w:t>Уржарского</w:t>
      </w:r>
      <w:proofErr w:type="spellEnd"/>
      <w:r w:rsidR="0008168B">
        <w:rPr>
          <w:rFonts w:ascii="Times New Roman" w:hAnsi="Times New Roman" w:cs="Times New Roman"/>
          <w:sz w:val="28"/>
          <w:szCs w:val="28"/>
        </w:rPr>
        <w:t xml:space="preserve"> района (IV-III до н.</w:t>
      </w:r>
      <w:r w:rsidRPr="00845CFA">
        <w:rPr>
          <w:rFonts w:ascii="Times New Roman" w:hAnsi="Times New Roman" w:cs="Times New Roman"/>
          <w:sz w:val="28"/>
          <w:szCs w:val="28"/>
        </w:rPr>
        <w:t>э.) представлен двумя оригиналами раскопа с останками женщины и с е</w:t>
      </w:r>
      <w:r w:rsidR="00C14FEA" w:rsidRPr="00845CFA">
        <w:rPr>
          <w:rFonts w:ascii="Times New Roman" w:hAnsi="Times New Roman" w:cs="Times New Roman"/>
          <w:sz w:val="28"/>
          <w:szCs w:val="28"/>
        </w:rPr>
        <w:t>ё</w:t>
      </w:r>
      <w:r w:rsidRPr="00845CFA">
        <w:rPr>
          <w:rFonts w:ascii="Times New Roman" w:hAnsi="Times New Roman" w:cs="Times New Roman"/>
          <w:sz w:val="28"/>
          <w:szCs w:val="28"/>
        </w:rPr>
        <w:t xml:space="preserve"> сопровождающим инвентар</w:t>
      </w:r>
      <w:r w:rsidR="00C14FEA" w:rsidRPr="00845CFA">
        <w:rPr>
          <w:rFonts w:ascii="Times New Roman" w:hAnsi="Times New Roman" w:cs="Times New Roman"/>
          <w:sz w:val="28"/>
          <w:szCs w:val="28"/>
        </w:rPr>
        <w:t>ё</w:t>
      </w:r>
      <w:r w:rsidRPr="00845CFA">
        <w:rPr>
          <w:rFonts w:ascii="Times New Roman" w:hAnsi="Times New Roman" w:cs="Times New Roman"/>
          <w:sz w:val="28"/>
          <w:szCs w:val="28"/>
        </w:rPr>
        <w:t>м, и собственно реконструкцией образа жрицы. Разде</w:t>
      </w:r>
      <w:r w:rsidR="0008168B">
        <w:rPr>
          <w:rFonts w:ascii="Times New Roman" w:hAnsi="Times New Roman" w:cs="Times New Roman"/>
          <w:sz w:val="28"/>
          <w:szCs w:val="28"/>
        </w:rPr>
        <w:t>лы курганов Берел (IV-III до н.</w:t>
      </w:r>
      <w:r w:rsidRPr="00845CFA">
        <w:rPr>
          <w:rFonts w:ascii="Times New Roman" w:hAnsi="Times New Roman" w:cs="Times New Roman"/>
          <w:sz w:val="28"/>
          <w:szCs w:val="28"/>
        </w:rPr>
        <w:t xml:space="preserve">э.), </w:t>
      </w:r>
      <w:proofErr w:type="spellStart"/>
      <w:r w:rsidRPr="00845CFA">
        <w:rPr>
          <w:rFonts w:ascii="Times New Roman" w:hAnsi="Times New Roman" w:cs="Times New Roman"/>
          <w:sz w:val="28"/>
          <w:szCs w:val="28"/>
        </w:rPr>
        <w:t>Туйетас</w:t>
      </w:r>
      <w:proofErr w:type="spellEnd"/>
      <w:r w:rsidRPr="00845CFA">
        <w:rPr>
          <w:rFonts w:ascii="Times New Roman" w:hAnsi="Times New Roman" w:cs="Times New Roman"/>
          <w:sz w:val="28"/>
          <w:szCs w:val="28"/>
        </w:rPr>
        <w:t xml:space="preserve"> (VIII-X), </w:t>
      </w:r>
      <w:proofErr w:type="spellStart"/>
      <w:r w:rsidRPr="00845CFA">
        <w:rPr>
          <w:rFonts w:ascii="Times New Roman" w:hAnsi="Times New Roman" w:cs="Times New Roman"/>
          <w:bCs/>
          <w:sz w:val="28"/>
          <w:szCs w:val="28"/>
        </w:rPr>
        <w:t>Аян</w:t>
      </w:r>
      <w:proofErr w:type="spellEnd"/>
      <w:r w:rsidRPr="00845CFA">
        <w:rPr>
          <w:rFonts w:ascii="Times New Roman" w:hAnsi="Times New Roman" w:cs="Times New Roman"/>
          <w:bCs/>
          <w:sz w:val="28"/>
          <w:szCs w:val="28"/>
        </w:rPr>
        <w:t xml:space="preserve"> (IX-XII), </w:t>
      </w:r>
      <w:proofErr w:type="spellStart"/>
      <w:r w:rsidRPr="00845CFA">
        <w:rPr>
          <w:rFonts w:ascii="Times New Roman" w:hAnsi="Times New Roman" w:cs="Times New Roman"/>
          <w:bCs/>
          <w:sz w:val="28"/>
          <w:szCs w:val="28"/>
        </w:rPr>
        <w:t>Каракаба</w:t>
      </w:r>
      <w:proofErr w:type="spellEnd"/>
      <w:r w:rsidRPr="00845CFA">
        <w:rPr>
          <w:rFonts w:ascii="Times New Roman" w:hAnsi="Times New Roman" w:cs="Times New Roman"/>
          <w:bCs/>
          <w:sz w:val="28"/>
          <w:szCs w:val="28"/>
        </w:rPr>
        <w:t xml:space="preserve"> (VIII) включают в себя различные составляющие комплексов конского снаряжения, предметы вооружения и другие материалы. Раздел </w:t>
      </w:r>
      <w:proofErr w:type="spellStart"/>
      <w:r w:rsidRPr="00845CFA">
        <w:rPr>
          <w:rFonts w:ascii="Times New Roman" w:hAnsi="Times New Roman" w:cs="Times New Roman"/>
          <w:bCs/>
          <w:sz w:val="28"/>
          <w:szCs w:val="28"/>
        </w:rPr>
        <w:t>Аулиеколь</w:t>
      </w:r>
      <w:proofErr w:type="spellEnd"/>
      <w:r w:rsidRPr="00845CFA">
        <w:rPr>
          <w:rFonts w:ascii="Times New Roman" w:hAnsi="Times New Roman" w:cs="Times New Roman"/>
          <w:bCs/>
          <w:sz w:val="28"/>
          <w:szCs w:val="28"/>
        </w:rPr>
        <w:t xml:space="preserve"> (XIV) демонстрирует удивительную вышивку </w:t>
      </w:r>
      <w:proofErr w:type="spellStart"/>
      <w:r w:rsidRPr="00845CFA">
        <w:rPr>
          <w:rFonts w:ascii="Times New Roman" w:hAnsi="Times New Roman" w:cs="Times New Roman"/>
          <w:bCs/>
          <w:sz w:val="28"/>
          <w:szCs w:val="28"/>
        </w:rPr>
        <w:t>золотными</w:t>
      </w:r>
      <w:proofErr w:type="spellEnd"/>
      <w:r w:rsidRPr="00845CFA">
        <w:rPr>
          <w:rFonts w:ascii="Times New Roman" w:hAnsi="Times New Roman" w:cs="Times New Roman"/>
          <w:bCs/>
          <w:sz w:val="28"/>
          <w:szCs w:val="28"/>
        </w:rPr>
        <w:t xml:space="preserve"> нитями на ш</w:t>
      </w:r>
      <w:r w:rsidR="004C585A" w:rsidRPr="00845CFA">
        <w:rPr>
          <w:rFonts w:ascii="Times New Roman" w:hAnsi="Times New Roman" w:cs="Times New Roman"/>
          <w:bCs/>
          <w:sz w:val="28"/>
          <w:szCs w:val="28"/>
        </w:rPr>
        <w:t>ё</w:t>
      </w:r>
      <w:r w:rsidRPr="00845CFA">
        <w:rPr>
          <w:rFonts w:ascii="Times New Roman" w:hAnsi="Times New Roman" w:cs="Times New Roman"/>
          <w:bCs/>
          <w:sz w:val="28"/>
          <w:szCs w:val="28"/>
        </w:rPr>
        <w:t xml:space="preserve">лке, сохранившемся фрагментарно, но восстановленном и </w:t>
      </w:r>
      <w:proofErr w:type="spellStart"/>
      <w:r w:rsidRPr="00845CFA">
        <w:rPr>
          <w:rFonts w:ascii="Times New Roman" w:hAnsi="Times New Roman" w:cs="Times New Roman"/>
          <w:bCs/>
          <w:sz w:val="28"/>
          <w:szCs w:val="28"/>
        </w:rPr>
        <w:t>демонстрирующимся</w:t>
      </w:r>
      <w:proofErr w:type="spellEnd"/>
      <w:r w:rsidRPr="00845CFA">
        <w:rPr>
          <w:rFonts w:ascii="Times New Roman" w:hAnsi="Times New Roman" w:cs="Times New Roman"/>
          <w:bCs/>
          <w:sz w:val="28"/>
          <w:szCs w:val="28"/>
        </w:rPr>
        <w:t xml:space="preserve"> на нескольких планшетах.</w:t>
      </w:r>
      <w:r w:rsidR="001D41DD" w:rsidRPr="00845CFA">
        <w:rPr>
          <w:rFonts w:ascii="Times New Roman" w:hAnsi="Times New Roman" w:cs="Times New Roman"/>
          <w:bCs/>
          <w:sz w:val="28"/>
          <w:szCs w:val="28"/>
        </w:rPr>
        <w:t xml:space="preserve">  </w:t>
      </w:r>
    </w:p>
    <w:p w14:paraId="21D6E9C6" w14:textId="7820A9A5"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i/>
          <w:sz w:val="28"/>
          <w:szCs w:val="28"/>
        </w:rPr>
        <w:t>Выделение композиционного и смыслового центра экспозиции</w:t>
      </w:r>
    </w:p>
    <w:p w14:paraId="4CD3120B" w14:textId="74C089A2" w:rsidR="004D73C2" w:rsidRPr="00845CFA" w:rsidRDefault="004D73C2" w:rsidP="0008168B">
      <w:pPr>
        <w:pStyle w:val="a9"/>
        <w:ind w:firstLine="709"/>
        <w:rPr>
          <w:rFonts w:cs="Times New Roman"/>
          <w:szCs w:val="28"/>
        </w:rPr>
      </w:pPr>
      <w:r w:rsidRPr="00845CFA">
        <w:rPr>
          <w:rFonts w:cs="Times New Roman"/>
          <w:szCs w:val="28"/>
        </w:rPr>
        <w:t xml:space="preserve">В качестве центрального экспоната было решено выделить </w:t>
      </w:r>
      <w:proofErr w:type="spellStart"/>
      <w:r w:rsidRPr="00845CFA">
        <w:rPr>
          <w:rFonts w:cs="Times New Roman"/>
          <w:szCs w:val="28"/>
        </w:rPr>
        <w:t>Уржарскую</w:t>
      </w:r>
      <w:proofErr w:type="spellEnd"/>
      <w:r w:rsidRPr="00845CFA">
        <w:rPr>
          <w:rFonts w:cs="Times New Roman"/>
          <w:szCs w:val="28"/>
        </w:rPr>
        <w:t xml:space="preserve"> жрицу – оригинал е</w:t>
      </w:r>
      <w:r w:rsidR="004C585A" w:rsidRPr="00845CFA">
        <w:rPr>
          <w:rFonts w:cs="Times New Roman"/>
          <w:szCs w:val="28"/>
        </w:rPr>
        <w:t>ё</w:t>
      </w:r>
      <w:r w:rsidRPr="00845CFA">
        <w:rPr>
          <w:rFonts w:cs="Times New Roman"/>
          <w:szCs w:val="28"/>
        </w:rPr>
        <w:t xml:space="preserve"> раскопа и реконструкцию. Обосновано это тем, что реконструкция, особенно расположенная рядом с оригиналом, способствует лучшему пониманию функционального назначения находок – воссозданные в новых материалах костюм, атрибуты, головной убор позволяют воочию увидеть образы в том виде, в каком они были созданы древними мастерами. А значит – произвести сильное эмоциональное впечатление на посетителя и, как следствие, вызвать интерес к истории и культуре </w:t>
      </w:r>
      <w:r w:rsidR="004C585A" w:rsidRPr="00845CFA">
        <w:rPr>
          <w:rFonts w:cs="Times New Roman"/>
          <w:szCs w:val="28"/>
        </w:rPr>
        <w:t>[</w:t>
      </w:r>
      <w:r w:rsidR="00F56EE0">
        <w:rPr>
          <w:rFonts w:cs="Times New Roman"/>
          <w:szCs w:val="28"/>
        </w:rPr>
        <w:t>95</w:t>
      </w:r>
      <w:r w:rsidR="005C486E" w:rsidRPr="00845CFA">
        <w:rPr>
          <w:rFonts w:cs="Times New Roman"/>
          <w:szCs w:val="28"/>
        </w:rPr>
        <w:t xml:space="preserve">, с. </w:t>
      </w:r>
      <w:r w:rsidRPr="00845CFA">
        <w:rPr>
          <w:rFonts w:cs="Times New Roman"/>
          <w:szCs w:val="28"/>
        </w:rPr>
        <w:t>160</w:t>
      </w:r>
      <w:r w:rsidR="004C585A" w:rsidRPr="00845CFA">
        <w:rPr>
          <w:rFonts w:cs="Times New Roman"/>
          <w:szCs w:val="28"/>
        </w:rPr>
        <w:t>]</w:t>
      </w:r>
      <w:r w:rsidRPr="00845CFA">
        <w:rPr>
          <w:rFonts w:cs="Times New Roman"/>
          <w:szCs w:val="28"/>
        </w:rPr>
        <w:t xml:space="preserve">. Здесь нужно </w:t>
      </w:r>
      <w:r w:rsidRPr="00845CFA">
        <w:rPr>
          <w:rFonts w:cs="Times New Roman"/>
          <w:szCs w:val="28"/>
        </w:rPr>
        <w:lastRenderedPageBreak/>
        <w:t>отметить, что реконструкция, конечно, не заменяет оригинал, а напротив, дополняет его. В данном случае она служит для привлечения внимания к оригинальному экспонату – раскопу, законсервированному, отреставрированному и представленному в музее. Их соседство заставляет зрителя задавать вопросы и искать ответы на них</w:t>
      </w:r>
      <w:r w:rsidR="004C585A" w:rsidRPr="00845CFA">
        <w:rPr>
          <w:rFonts w:cs="Times New Roman"/>
          <w:szCs w:val="28"/>
        </w:rPr>
        <w:t>,</w:t>
      </w:r>
      <w:r w:rsidRPr="00845CFA">
        <w:rPr>
          <w:rFonts w:cs="Times New Roman"/>
          <w:szCs w:val="28"/>
        </w:rPr>
        <w:t xml:space="preserve"> сравнивая оригинал и реконструкцию. О важности консервации и реставрации для уточнения и дополнения данных, полученных археологами, говорится в различных работах уч</w:t>
      </w:r>
      <w:r w:rsidR="00EA58B4" w:rsidRPr="00845CFA">
        <w:rPr>
          <w:rFonts w:cs="Times New Roman"/>
          <w:szCs w:val="28"/>
        </w:rPr>
        <w:t>ё</w:t>
      </w:r>
      <w:r w:rsidRPr="00845CFA">
        <w:rPr>
          <w:rFonts w:cs="Times New Roman"/>
          <w:szCs w:val="28"/>
        </w:rPr>
        <w:t>ных ближнего и дальнего зарубежья</w:t>
      </w:r>
      <w:r w:rsidR="00EA58B4" w:rsidRPr="00845CFA">
        <w:rPr>
          <w:rFonts w:cs="Times New Roman"/>
          <w:szCs w:val="28"/>
        </w:rPr>
        <w:t xml:space="preserve"> [</w:t>
      </w:r>
      <w:r w:rsidR="00F56EE0">
        <w:rPr>
          <w:rFonts w:cs="Times New Roman"/>
          <w:szCs w:val="28"/>
        </w:rPr>
        <w:t>55</w:t>
      </w:r>
      <w:r w:rsidR="005C486E" w:rsidRPr="00845CFA">
        <w:rPr>
          <w:rFonts w:cs="Times New Roman"/>
          <w:szCs w:val="28"/>
        </w:rPr>
        <w:t xml:space="preserve">, с. </w:t>
      </w:r>
      <w:r w:rsidR="00EA58B4" w:rsidRPr="00845CFA">
        <w:rPr>
          <w:rFonts w:cs="Times New Roman"/>
          <w:szCs w:val="28"/>
        </w:rPr>
        <w:t>125-126]</w:t>
      </w:r>
      <w:r w:rsidRPr="00845CFA">
        <w:rPr>
          <w:rFonts w:cs="Times New Roman"/>
          <w:szCs w:val="28"/>
        </w:rPr>
        <w:t>. Роль реконструкции также подч</w:t>
      </w:r>
      <w:r w:rsidR="00EA58B4" w:rsidRPr="00845CFA">
        <w:rPr>
          <w:rFonts w:cs="Times New Roman"/>
          <w:szCs w:val="28"/>
        </w:rPr>
        <w:t>ё</w:t>
      </w:r>
      <w:r w:rsidRPr="00845CFA">
        <w:rPr>
          <w:rFonts w:cs="Times New Roman"/>
          <w:szCs w:val="28"/>
        </w:rPr>
        <w:t xml:space="preserve">ркивается для наилучшего понимания объекта, осмысления его утилитарного предназначения и понимания общей формы и вида </w:t>
      </w:r>
      <w:r w:rsidR="00EA58B4" w:rsidRPr="00845CFA">
        <w:rPr>
          <w:rFonts w:cs="Times New Roman"/>
          <w:szCs w:val="28"/>
        </w:rPr>
        <w:t>[</w:t>
      </w:r>
      <w:r w:rsidR="006E3533">
        <w:rPr>
          <w:rFonts w:cs="Times New Roman"/>
          <w:szCs w:val="28"/>
        </w:rPr>
        <w:t>212</w:t>
      </w:r>
      <w:r w:rsidR="00EA58B4" w:rsidRPr="00845CFA">
        <w:rPr>
          <w:rFonts w:cs="Times New Roman"/>
          <w:szCs w:val="28"/>
        </w:rPr>
        <w:t>]</w:t>
      </w:r>
      <w:r w:rsidRPr="00845CFA">
        <w:rPr>
          <w:rFonts w:cs="Times New Roman"/>
          <w:szCs w:val="28"/>
        </w:rPr>
        <w:t>. Кроме того, реконструкция позволяет создать у посетителя своего рода образ типичного для своего време</w:t>
      </w:r>
      <w:r w:rsidR="00EA58B4" w:rsidRPr="00845CFA">
        <w:rPr>
          <w:rFonts w:cs="Times New Roman"/>
          <w:szCs w:val="28"/>
        </w:rPr>
        <w:t>ни объекта [</w:t>
      </w:r>
      <w:r w:rsidR="00F56EE0">
        <w:rPr>
          <w:rFonts w:cs="Times New Roman"/>
          <w:szCs w:val="28"/>
        </w:rPr>
        <w:t>122</w:t>
      </w:r>
      <w:r w:rsidR="005C486E" w:rsidRPr="00845CFA">
        <w:rPr>
          <w:rFonts w:cs="Times New Roman"/>
          <w:szCs w:val="28"/>
        </w:rPr>
        <w:t xml:space="preserve">, с. </w:t>
      </w:r>
      <w:r w:rsidR="00EA58B4" w:rsidRPr="00845CFA">
        <w:rPr>
          <w:rFonts w:cs="Times New Roman"/>
          <w:szCs w:val="28"/>
        </w:rPr>
        <w:t xml:space="preserve">130], </w:t>
      </w:r>
      <w:r w:rsidRPr="00845CFA">
        <w:rPr>
          <w:rFonts w:cs="Times New Roman"/>
          <w:szCs w:val="28"/>
        </w:rPr>
        <w:t xml:space="preserve">в данном случае – костюма. </w:t>
      </w:r>
    </w:p>
    <w:p w14:paraId="0BB6968A" w14:textId="13B903A0" w:rsidR="004D73C2" w:rsidRPr="00845CFA" w:rsidRDefault="004D73C2" w:rsidP="0008168B">
      <w:pPr>
        <w:pStyle w:val="a9"/>
        <w:ind w:firstLine="709"/>
        <w:rPr>
          <w:rFonts w:cs="Times New Roman"/>
          <w:szCs w:val="28"/>
        </w:rPr>
      </w:pPr>
      <w:r w:rsidRPr="00845CFA">
        <w:rPr>
          <w:rFonts w:cs="Times New Roman"/>
          <w:szCs w:val="28"/>
        </w:rPr>
        <w:t>Центральный экспонат</w:t>
      </w:r>
      <w:r w:rsidR="00EA58B4" w:rsidRPr="00845CFA">
        <w:rPr>
          <w:rFonts w:cs="Times New Roman"/>
          <w:szCs w:val="28"/>
        </w:rPr>
        <w:t xml:space="preserve"> </w:t>
      </w:r>
      <w:r w:rsidR="00DA0540" w:rsidRPr="00845CFA">
        <w:rPr>
          <w:rFonts w:cs="Times New Roman"/>
          <w:szCs w:val="28"/>
          <w:lang w:val="kk-KZ"/>
        </w:rPr>
        <w:t>«</w:t>
      </w:r>
      <w:proofErr w:type="spellStart"/>
      <w:r w:rsidR="00EA58B4" w:rsidRPr="00845CFA">
        <w:rPr>
          <w:rFonts w:cs="Times New Roman"/>
          <w:szCs w:val="28"/>
        </w:rPr>
        <w:t>Уржарская</w:t>
      </w:r>
      <w:proofErr w:type="spellEnd"/>
      <w:r w:rsidR="00EA58B4" w:rsidRPr="00845CFA">
        <w:rPr>
          <w:rFonts w:cs="Times New Roman"/>
          <w:szCs w:val="28"/>
        </w:rPr>
        <w:t xml:space="preserve"> жрица</w:t>
      </w:r>
      <w:r w:rsidR="00DA0540" w:rsidRPr="00845CFA">
        <w:rPr>
          <w:rFonts w:cs="Times New Roman"/>
          <w:szCs w:val="28"/>
          <w:lang w:val="kk-KZ"/>
        </w:rPr>
        <w:t>»</w:t>
      </w:r>
      <w:r w:rsidRPr="00845CFA">
        <w:rPr>
          <w:rFonts w:cs="Times New Roman"/>
          <w:szCs w:val="28"/>
        </w:rPr>
        <w:t xml:space="preserve"> выделен несколькими способами. Комплекс из </w:t>
      </w:r>
      <w:proofErr w:type="spellStart"/>
      <w:r w:rsidRPr="00845CFA">
        <w:rPr>
          <w:rFonts w:cs="Times New Roman"/>
          <w:szCs w:val="28"/>
        </w:rPr>
        <w:t>Уржара</w:t>
      </w:r>
      <w:proofErr w:type="spellEnd"/>
      <w:r w:rsidRPr="00845CFA">
        <w:rPr>
          <w:rFonts w:cs="Times New Roman"/>
          <w:szCs w:val="28"/>
        </w:rPr>
        <w:t xml:space="preserve"> помещен в центр зала и размещен по ходу движения посетителей таким образом, чтобы он ярко выделялся и был виден уже от входа в зал (</w:t>
      </w:r>
      <w:r w:rsidR="0008168B">
        <w:rPr>
          <w:rFonts w:cs="Times New Roman"/>
          <w:szCs w:val="28"/>
        </w:rPr>
        <w:t>рисунок 12</w:t>
      </w:r>
      <w:r w:rsidRPr="00845CFA">
        <w:rPr>
          <w:rFonts w:cs="Times New Roman"/>
          <w:szCs w:val="28"/>
        </w:rPr>
        <w:t>).</w:t>
      </w:r>
    </w:p>
    <w:p w14:paraId="32482ED1" w14:textId="77777777" w:rsidR="00495FB4" w:rsidRPr="00845CFA" w:rsidRDefault="00495FB4" w:rsidP="00F74056">
      <w:pPr>
        <w:pStyle w:val="a9"/>
        <w:rPr>
          <w:rFonts w:cs="Times New Roman"/>
          <w:szCs w:val="28"/>
        </w:rPr>
      </w:pPr>
    </w:p>
    <w:p w14:paraId="060B646B" w14:textId="77777777" w:rsidR="000107A5" w:rsidRPr="00845CFA" w:rsidRDefault="004D73C2" w:rsidP="0008168B">
      <w:pPr>
        <w:keepNext/>
        <w:spacing w:after="0" w:line="240" w:lineRule="auto"/>
        <w:jc w:val="center"/>
      </w:pPr>
      <w:r w:rsidRPr="00845CFA">
        <w:rPr>
          <w:rFonts w:ascii="Times New Roman" w:hAnsi="Times New Roman" w:cs="Times New Roman"/>
          <w:noProof/>
          <w:sz w:val="28"/>
          <w:szCs w:val="28"/>
        </w:rPr>
        <w:drawing>
          <wp:inline distT="0" distB="0" distL="0" distR="0" wp14:anchorId="5DF0D167" wp14:editId="5DB1B247">
            <wp:extent cx="4182386" cy="2275230"/>
            <wp:effectExtent l="0" t="0" r="8890" b="0"/>
            <wp:docPr id="8" name="Рисунок 8" descr="J:\ORANGE book\ДОКТОРАНТУРА\Файзуллина Галия\СРС\СТАТЬЯ  в МИР МУЗЕЯ\фото\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RANGE book\ДОКТОРАНТУРА\Файзуллина Галия\СРС\СТАТЬЯ  в МИР МУЗЕЯ\фото\Рисунок 3.jpg"/>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4212447" cy="2291583"/>
                    </a:xfrm>
                    <a:prstGeom prst="rect">
                      <a:avLst/>
                    </a:prstGeom>
                    <a:noFill/>
                    <a:ln>
                      <a:noFill/>
                    </a:ln>
                    <a:extLst>
                      <a:ext uri="{53640926-AAD7-44D8-BBD7-CCE9431645EC}">
                        <a14:shadowObscured xmlns:a14="http://schemas.microsoft.com/office/drawing/2010/main"/>
                      </a:ext>
                    </a:extLst>
                  </pic:spPr>
                </pic:pic>
              </a:graphicData>
            </a:graphic>
          </wp:inline>
        </w:drawing>
      </w:r>
    </w:p>
    <w:p w14:paraId="35B5AC86" w14:textId="77777777" w:rsidR="0008168B" w:rsidRPr="0008168B" w:rsidRDefault="0008168B" w:rsidP="00412E93">
      <w:pPr>
        <w:pStyle w:val="afa"/>
        <w:rPr>
          <w:sz w:val="16"/>
          <w:szCs w:val="16"/>
        </w:rPr>
      </w:pPr>
      <w:bookmarkStart w:id="143" w:name="_Ref188497375"/>
    </w:p>
    <w:p w14:paraId="76B9DCC2" w14:textId="42C5CB74" w:rsidR="004D73C2" w:rsidRPr="0008168B" w:rsidRDefault="000107A5" w:rsidP="0008168B">
      <w:pPr>
        <w:pStyle w:val="afa"/>
        <w:jc w:val="center"/>
        <w:rPr>
          <w:sz w:val="28"/>
          <w:szCs w:val="28"/>
        </w:rPr>
      </w:pPr>
      <w:r w:rsidRPr="0008168B">
        <w:rPr>
          <w:sz w:val="28"/>
          <w:szCs w:val="28"/>
        </w:rPr>
        <w:t xml:space="preserve">Рисунок </w:t>
      </w:r>
      <w:bookmarkEnd w:id="143"/>
      <w:r w:rsidR="0008168B">
        <w:rPr>
          <w:sz w:val="28"/>
          <w:szCs w:val="28"/>
        </w:rPr>
        <w:t>12</w:t>
      </w:r>
      <w:r w:rsidR="0051024B" w:rsidRPr="0008168B">
        <w:rPr>
          <w:noProof/>
          <w:sz w:val="28"/>
          <w:szCs w:val="28"/>
        </w:rPr>
        <w:t xml:space="preserve"> – </w:t>
      </w:r>
      <w:r w:rsidR="004D73C2" w:rsidRPr="0008168B">
        <w:rPr>
          <w:sz w:val="28"/>
          <w:szCs w:val="28"/>
        </w:rPr>
        <w:t xml:space="preserve">Схема </w:t>
      </w:r>
      <w:proofErr w:type="spellStart"/>
      <w:r w:rsidR="004D73C2" w:rsidRPr="0008168B">
        <w:rPr>
          <w:sz w:val="28"/>
          <w:szCs w:val="28"/>
        </w:rPr>
        <w:t>реэкспозиции</w:t>
      </w:r>
      <w:proofErr w:type="spellEnd"/>
      <w:r w:rsidR="004D73C2" w:rsidRPr="0008168B">
        <w:rPr>
          <w:sz w:val="28"/>
          <w:szCs w:val="28"/>
        </w:rPr>
        <w:t xml:space="preserve"> верхнего зала музея золота</w:t>
      </w:r>
      <w:r w:rsidR="00DA0540" w:rsidRPr="0008168B">
        <w:rPr>
          <w:sz w:val="28"/>
          <w:szCs w:val="28"/>
          <w:lang w:val="kk-KZ"/>
        </w:rPr>
        <w:t xml:space="preserve"> с показ</w:t>
      </w:r>
      <w:r w:rsidR="0008168B">
        <w:rPr>
          <w:sz w:val="28"/>
          <w:szCs w:val="28"/>
          <w:lang w:val="kk-KZ"/>
        </w:rPr>
        <w:t>ом схемы места Уржарской жрицей</w:t>
      </w:r>
    </w:p>
    <w:p w14:paraId="5356FA42" w14:textId="77777777" w:rsidR="004D73C2" w:rsidRPr="00845CFA" w:rsidRDefault="004D73C2" w:rsidP="00F74056">
      <w:pPr>
        <w:spacing w:after="0" w:line="240" w:lineRule="auto"/>
        <w:ind w:firstLine="454"/>
        <w:jc w:val="both"/>
        <w:rPr>
          <w:rFonts w:ascii="Times New Roman" w:hAnsi="Times New Roman" w:cs="Times New Roman"/>
          <w:bCs/>
          <w:sz w:val="28"/>
          <w:szCs w:val="28"/>
        </w:rPr>
      </w:pPr>
    </w:p>
    <w:p w14:paraId="4ACB9283" w14:textId="0E77AC52" w:rsidR="004D73C2" w:rsidRPr="00845CFA" w:rsidRDefault="004D73C2" w:rsidP="0008168B">
      <w:pPr>
        <w:pStyle w:val="a9"/>
        <w:ind w:firstLine="709"/>
        <w:rPr>
          <w:rFonts w:cs="Times New Roman"/>
          <w:szCs w:val="28"/>
        </w:rPr>
      </w:pPr>
      <w:r w:rsidRPr="00845CFA">
        <w:rPr>
          <w:rFonts w:cs="Times New Roman"/>
          <w:szCs w:val="28"/>
        </w:rPr>
        <w:t>Комплекс состоит из двух блоков с оригиналом раскопа: первый блок с собственно останками женщины, второй с е</w:t>
      </w:r>
      <w:r w:rsidR="00EA58B4" w:rsidRPr="00845CFA">
        <w:rPr>
          <w:rFonts w:cs="Times New Roman"/>
          <w:szCs w:val="28"/>
        </w:rPr>
        <w:t>ё</w:t>
      </w:r>
      <w:r w:rsidRPr="00845CFA">
        <w:rPr>
          <w:rFonts w:cs="Times New Roman"/>
          <w:szCs w:val="28"/>
        </w:rPr>
        <w:t xml:space="preserve"> сопроводительным инвентарем, располагавшимся в ногах погреб</w:t>
      </w:r>
      <w:r w:rsidR="00EA58B4" w:rsidRPr="00845CFA">
        <w:rPr>
          <w:rFonts w:cs="Times New Roman"/>
          <w:szCs w:val="28"/>
        </w:rPr>
        <w:t>ё</w:t>
      </w:r>
      <w:r w:rsidRPr="00845CFA">
        <w:rPr>
          <w:rFonts w:cs="Times New Roman"/>
          <w:szCs w:val="28"/>
        </w:rPr>
        <w:t xml:space="preserve">нной. </w:t>
      </w:r>
      <w:r w:rsidR="00EA58B4" w:rsidRPr="00845CFA">
        <w:rPr>
          <w:rFonts w:cs="Times New Roman"/>
          <w:szCs w:val="28"/>
        </w:rPr>
        <w:t>Кроме того,</w:t>
      </w:r>
      <w:r w:rsidRPr="00845CFA">
        <w:rPr>
          <w:rFonts w:cs="Times New Roman"/>
          <w:szCs w:val="28"/>
        </w:rPr>
        <w:t xml:space="preserve"> к комплексу относится реконструкция образа жрицы в воссозданной одежде, короне и с некоторыми атрибутами. Для блоков с оригиналом раскопа в </w:t>
      </w:r>
      <w:r w:rsidR="00017DEF">
        <w:rPr>
          <w:rFonts w:cs="Times New Roman"/>
          <w:szCs w:val="28"/>
        </w:rPr>
        <w:t>НРЛ</w:t>
      </w:r>
      <w:r w:rsidRPr="00845CFA">
        <w:rPr>
          <w:rFonts w:cs="Times New Roman"/>
          <w:szCs w:val="28"/>
        </w:rPr>
        <w:t xml:space="preserve"> «Остров Крым» созданы подвижные платформы на кол</w:t>
      </w:r>
      <w:r w:rsidR="00EA58B4" w:rsidRPr="00845CFA">
        <w:rPr>
          <w:rFonts w:cs="Times New Roman"/>
          <w:szCs w:val="28"/>
        </w:rPr>
        <w:t>ё</w:t>
      </w:r>
      <w:r w:rsidRPr="00845CFA">
        <w:rPr>
          <w:rFonts w:cs="Times New Roman"/>
          <w:szCs w:val="28"/>
        </w:rPr>
        <w:t>сах, накрытые прозрачным саркофагом из ак</w:t>
      </w:r>
      <w:r w:rsidR="00EA58B4" w:rsidRPr="00845CFA">
        <w:rPr>
          <w:rFonts w:cs="Times New Roman"/>
          <w:szCs w:val="28"/>
        </w:rPr>
        <w:t>рилового стекла. Реконструкция У</w:t>
      </w:r>
      <w:r w:rsidRPr="00845CFA">
        <w:rPr>
          <w:rFonts w:cs="Times New Roman"/>
          <w:szCs w:val="28"/>
        </w:rPr>
        <w:t>ржарской жрицы помещена в визуальный центр зала и установлена на круглый подиум. Благодаря подиуму, реконструкцию жрицы видно издалека, даже при нахождении рядом с ней некоторого количества посетителей. Подиум выполняет и защитную функцию – предотвращая прикосновения к экспонату зрителей. В ходе ис</w:t>
      </w:r>
      <w:r w:rsidR="00EA58B4" w:rsidRPr="00845CFA">
        <w:rPr>
          <w:rFonts w:cs="Times New Roman"/>
          <w:szCs w:val="28"/>
        </w:rPr>
        <w:t>следований У</w:t>
      </w:r>
      <w:r w:rsidRPr="00845CFA">
        <w:rPr>
          <w:rFonts w:cs="Times New Roman"/>
          <w:szCs w:val="28"/>
        </w:rPr>
        <w:t xml:space="preserve">ржарской жрицы в </w:t>
      </w:r>
      <w:r w:rsidR="00017DEF">
        <w:rPr>
          <w:rFonts w:cs="Times New Roman"/>
          <w:szCs w:val="28"/>
        </w:rPr>
        <w:t>НРЛ</w:t>
      </w:r>
      <w:r w:rsidRPr="00845CFA">
        <w:rPr>
          <w:rFonts w:cs="Times New Roman"/>
          <w:szCs w:val="28"/>
        </w:rPr>
        <w:t xml:space="preserve"> «Остров Крым» было выявлено е</w:t>
      </w:r>
      <w:r w:rsidR="00EA58B4" w:rsidRPr="00845CFA">
        <w:rPr>
          <w:rFonts w:cs="Times New Roman"/>
          <w:szCs w:val="28"/>
        </w:rPr>
        <w:t>ё</w:t>
      </w:r>
      <w:r w:rsidRPr="00845CFA">
        <w:rPr>
          <w:rFonts w:cs="Times New Roman"/>
          <w:szCs w:val="28"/>
        </w:rPr>
        <w:t xml:space="preserve"> особое отношение к растениям, в особенности к лекарственным. </w:t>
      </w:r>
      <w:r w:rsidR="00EA58B4" w:rsidRPr="00845CFA">
        <w:rPr>
          <w:rFonts w:cs="Times New Roman"/>
          <w:szCs w:val="28"/>
        </w:rPr>
        <w:t>Её</w:t>
      </w:r>
      <w:r w:rsidRPr="00845CFA">
        <w:rPr>
          <w:rFonts w:cs="Times New Roman"/>
          <w:szCs w:val="28"/>
        </w:rPr>
        <w:t xml:space="preserve"> останки были обильно </w:t>
      </w:r>
      <w:r w:rsidRPr="00845CFA">
        <w:rPr>
          <w:rFonts w:cs="Times New Roman"/>
          <w:szCs w:val="28"/>
        </w:rPr>
        <w:lastRenderedPageBreak/>
        <w:t>усыпаны семенами различных растений. Учитывая эту особенность, автором было решено декорировать подиум искусственными растениями, создав таким образом на н</w:t>
      </w:r>
      <w:r w:rsidR="00EA58B4" w:rsidRPr="00845CFA">
        <w:rPr>
          <w:rFonts w:cs="Times New Roman"/>
          <w:szCs w:val="28"/>
        </w:rPr>
        <w:t>ё</w:t>
      </w:r>
      <w:r w:rsidRPr="00845CFA">
        <w:rPr>
          <w:rFonts w:cs="Times New Roman"/>
          <w:szCs w:val="28"/>
        </w:rPr>
        <w:t xml:space="preserve">м поле с травами. </w:t>
      </w:r>
    </w:p>
    <w:p w14:paraId="7EC091F0" w14:textId="5030840C" w:rsidR="004D73C2" w:rsidRPr="00845CFA" w:rsidRDefault="004D73C2" w:rsidP="0008168B">
      <w:pPr>
        <w:pStyle w:val="a9"/>
        <w:ind w:firstLine="709"/>
        <w:rPr>
          <w:rFonts w:cs="Times New Roman"/>
          <w:szCs w:val="28"/>
        </w:rPr>
      </w:pPr>
      <w:r w:rsidRPr="00845CFA">
        <w:rPr>
          <w:rFonts w:cs="Times New Roman"/>
          <w:szCs w:val="28"/>
        </w:rPr>
        <w:t xml:space="preserve">Для выделения реконструкции </w:t>
      </w:r>
      <w:r w:rsidR="00EA58B4" w:rsidRPr="00845CFA">
        <w:rPr>
          <w:rFonts w:cs="Times New Roman"/>
          <w:szCs w:val="28"/>
        </w:rPr>
        <w:t>Уржарской</w:t>
      </w:r>
      <w:r w:rsidRPr="00845CFA">
        <w:rPr>
          <w:rFonts w:cs="Times New Roman"/>
          <w:szCs w:val="28"/>
        </w:rPr>
        <w:t xml:space="preserve"> жрицы в окружающем интерьере экспозиции решено установить полукруглую стенку за е</w:t>
      </w:r>
      <w:r w:rsidR="00EA58B4" w:rsidRPr="00845CFA">
        <w:rPr>
          <w:rFonts w:cs="Times New Roman"/>
          <w:szCs w:val="28"/>
        </w:rPr>
        <w:t>ё</w:t>
      </w:r>
      <w:r w:rsidRPr="00845CFA">
        <w:rPr>
          <w:rFonts w:cs="Times New Roman"/>
          <w:szCs w:val="28"/>
        </w:rPr>
        <w:t xml:space="preserve"> спиной таким образом, чтобы при входе посетитель видел е</w:t>
      </w:r>
      <w:r w:rsidR="00EA58B4" w:rsidRPr="00845CFA">
        <w:rPr>
          <w:rFonts w:cs="Times New Roman"/>
          <w:szCs w:val="28"/>
        </w:rPr>
        <w:t>ё</w:t>
      </w:r>
      <w:r w:rsidRPr="00845CFA">
        <w:rPr>
          <w:rFonts w:cs="Times New Roman"/>
          <w:szCs w:val="28"/>
        </w:rPr>
        <w:t xml:space="preserve"> как бы в обрамлении, на е</w:t>
      </w:r>
      <w:r w:rsidR="00EA58B4" w:rsidRPr="00845CFA">
        <w:rPr>
          <w:rFonts w:cs="Times New Roman"/>
          <w:szCs w:val="28"/>
        </w:rPr>
        <w:t>ё</w:t>
      </w:r>
      <w:r w:rsidRPr="00845CFA">
        <w:rPr>
          <w:rFonts w:cs="Times New Roman"/>
          <w:szCs w:val="28"/>
        </w:rPr>
        <w:t xml:space="preserve"> собственном фоне. В качестве иллюстрирующего фона выбрано ночное зв</w:t>
      </w:r>
      <w:r w:rsidR="00EA58B4" w:rsidRPr="00845CFA">
        <w:rPr>
          <w:rFonts w:cs="Times New Roman"/>
          <w:szCs w:val="28"/>
        </w:rPr>
        <w:t>ё</w:t>
      </w:r>
      <w:r w:rsidRPr="00845CFA">
        <w:rPr>
          <w:rFonts w:cs="Times New Roman"/>
          <w:szCs w:val="28"/>
        </w:rPr>
        <w:t>здное небо – так как некоторые растения травницы собирали именно ночью. Кроме того, фигура жрицы подсвечена направленным светом, что дополнительно отделяет е</w:t>
      </w:r>
      <w:r w:rsidR="00EA58B4" w:rsidRPr="00845CFA">
        <w:rPr>
          <w:rFonts w:cs="Times New Roman"/>
          <w:szCs w:val="28"/>
        </w:rPr>
        <w:t>ё</w:t>
      </w:r>
      <w:r w:rsidRPr="00845CFA">
        <w:rPr>
          <w:rFonts w:cs="Times New Roman"/>
          <w:szCs w:val="28"/>
        </w:rPr>
        <w:t xml:space="preserve"> от фона (</w:t>
      </w:r>
      <w:r w:rsidR="0008168B">
        <w:rPr>
          <w:rFonts w:cs="Times New Roman"/>
          <w:szCs w:val="28"/>
        </w:rPr>
        <w:t>рисунок 13</w:t>
      </w:r>
      <w:r w:rsidRPr="00845CFA">
        <w:rPr>
          <w:rFonts w:cs="Times New Roman"/>
          <w:szCs w:val="28"/>
        </w:rPr>
        <w:t xml:space="preserve">). </w:t>
      </w:r>
    </w:p>
    <w:p w14:paraId="2172D927" w14:textId="77777777" w:rsidR="009F0DB6" w:rsidRDefault="009F0DB6" w:rsidP="00F74056">
      <w:pPr>
        <w:pStyle w:val="a9"/>
        <w:rPr>
          <w:rFonts w:cs="Times New Roman"/>
          <w:szCs w:val="28"/>
        </w:rPr>
      </w:pPr>
    </w:p>
    <w:p w14:paraId="1745B045" w14:textId="5ECFCE21" w:rsidR="0008168B" w:rsidRDefault="0008168B" w:rsidP="0008168B">
      <w:pPr>
        <w:pStyle w:val="a9"/>
        <w:ind w:firstLine="0"/>
        <w:jc w:val="center"/>
        <w:rPr>
          <w:rFonts w:cs="Times New Roman"/>
          <w:szCs w:val="28"/>
        </w:rPr>
      </w:pPr>
      <w:r w:rsidRPr="00845CFA">
        <w:rPr>
          <w:rFonts w:cs="Times New Roman"/>
          <w:noProof/>
          <w:szCs w:val="28"/>
        </w:rPr>
        <w:drawing>
          <wp:inline distT="0" distB="0" distL="0" distR="0" wp14:anchorId="2AF0A475" wp14:editId="7E7011A6">
            <wp:extent cx="1773140" cy="17731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773355" cy="1773355"/>
                    </a:xfrm>
                    <a:prstGeom prst="rect">
                      <a:avLst/>
                    </a:prstGeom>
                    <a:noFill/>
                    <a:ln>
                      <a:noFill/>
                    </a:ln>
                  </pic:spPr>
                </pic:pic>
              </a:graphicData>
            </a:graphic>
          </wp:inline>
        </w:drawing>
      </w:r>
      <w:r>
        <w:rPr>
          <w:rFonts w:cs="Times New Roman"/>
          <w:szCs w:val="28"/>
        </w:rPr>
        <w:t xml:space="preserve">       </w:t>
      </w:r>
      <w:r w:rsidRPr="00845CFA">
        <w:rPr>
          <w:rFonts w:cs="Times New Roman"/>
          <w:noProof/>
          <w:szCs w:val="28"/>
        </w:rPr>
        <w:drawing>
          <wp:inline distT="0" distB="0" distL="0" distR="0" wp14:anchorId="1C825FE0" wp14:editId="1103A0C0">
            <wp:extent cx="2798859" cy="1792134"/>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799198" cy="1792351"/>
                    </a:xfrm>
                    <a:prstGeom prst="rect">
                      <a:avLst/>
                    </a:prstGeom>
                    <a:noFill/>
                    <a:ln>
                      <a:noFill/>
                    </a:ln>
                  </pic:spPr>
                </pic:pic>
              </a:graphicData>
            </a:graphic>
          </wp:inline>
        </w:drawing>
      </w:r>
    </w:p>
    <w:p w14:paraId="6787F9F1" w14:textId="001E2DF2" w:rsidR="0008168B" w:rsidRPr="0008168B" w:rsidRDefault="0008168B" w:rsidP="00E90186">
      <w:pPr>
        <w:pStyle w:val="a9"/>
        <w:ind w:firstLine="1560"/>
        <w:rPr>
          <w:rFonts w:cs="Times New Roman"/>
          <w:sz w:val="24"/>
          <w:szCs w:val="24"/>
        </w:rPr>
      </w:pPr>
      <w:r w:rsidRPr="0008168B">
        <w:rPr>
          <w:rFonts w:cs="Times New Roman"/>
          <w:sz w:val="24"/>
          <w:szCs w:val="24"/>
        </w:rPr>
        <w:t xml:space="preserve">а             </w:t>
      </w:r>
      <w:r>
        <w:rPr>
          <w:rFonts w:cs="Times New Roman"/>
          <w:sz w:val="24"/>
          <w:szCs w:val="24"/>
        </w:rPr>
        <w:t xml:space="preserve">         </w:t>
      </w:r>
      <w:r w:rsidRPr="0008168B">
        <w:rPr>
          <w:rFonts w:cs="Times New Roman"/>
          <w:sz w:val="24"/>
          <w:szCs w:val="24"/>
        </w:rPr>
        <w:t xml:space="preserve">       </w:t>
      </w:r>
      <w:r>
        <w:rPr>
          <w:rFonts w:cs="Times New Roman"/>
          <w:sz w:val="24"/>
          <w:szCs w:val="24"/>
        </w:rPr>
        <w:t xml:space="preserve">           </w:t>
      </w:r>
      <w:r w:rsidRPr="0008168B">
        <w:rPr>
          <w:rFonts w:cs="Times New Roman"/>
          <w:sz w:val="24"/>
          <w:szCs w:val="24"/>
        </w:rPr>
        <w:t xml:space="preserve">                                             б</w:t>
      </w:r>
    </w:p>
    <w:p w14:paraId="20D53B90" w14:textId="77777777" w:rsidR="0008168B" w:rsidRPr="0008168B" w:rsidRDefault="0008168B" w:rsidP="00E90186">
      <w:pPr>
        <w:pStyle w:val="afa"/>
        <w:spacing w:before="0"/>
        <w:rPr>
          <w:sz w:val="16"/>
          <w:szCs w:val="16"/>
        </w:rPr>
      </w:pPr>
      <w:bookmarkStart w:id="144" w:name="_Ref188524959"/>
    </w:p>
    <w:p w14:paraId="2F5AC1F5" w14:textId="3FD469C7" w:rsidR="0008168B" w:rsidRDefault="0008168B" w:rsidP="00E90186">
      <w:pPr>
        <w:pStyle w:val="afa"/>
        <w:spacing w:before="0"/>
        <w:ind w:firstLine="709"/>
        <w:jc w:val="both"/>
      </w:pPr>
      <w:r w:rsidRPr="00845CFA">
        <w:t xml:space="preserve">а </w:t>
      </w:r>
      <w:r>
        <w:t xml:space="preserve">- </w:t>
      </w:r>
      <w:r w:rsidRPr="00845CFA">
        <w:t xml:space="preserve">эскиз фона и подиума с реконструкцией </w:t>
      </w:r>
      <w:proofErr w:type="spellStart"/>
      <w:r w:rsidRPr="00845CFA">
        <w:t>уржарской</w:t>
      </w:r>
      <w:proofErr w:type="spellEnd"/>
      <w:r w:rsidRPr="00845CFA">
        <w:t xml:space="preserve"> жрицы; б </w:t>
      </w:r>
      <w:r>
        <w:t xml:space="preserve">- </w:t>
      </w:r>
      <w:r w:rsidRPr="00845CFA">
        <w:t xml:space="preserve">реконструкция </w:t>
      </w:r>
      <w:proofErr w:type="spellStart"/>
      <w:r w:rsidRPr="00845CFA">
        <w:t>уржарской</w:t>
      </w:r>
      <w:proofErr w:type="spellEnd"/>
      <w:r w:rsidRPr="00845CFA">
        <w:t xml:space="preserve"> жрицы в экспозиции</w:t>
      </w:r>
    </w:p>
    <w:p w14:paraId="257E6CED" w14:textId="77777777" w:rsidR="0008168B" w:rsidRDefault="0008168B" w:rsidP="00E90186">
      <w:pPr>
        <w:pStyle w:val="afa"/>
        <w:spacing w:before="0"/>
      </w:pPr>
    </w:p>
    <w:p w14:paraId="20809A0F" w14:textId="133C1674" w:rsidR="004D73C2" w:rsidRPr="0008168B" w:rsidRDefault="0051024B" w:rsidP="00E90186">
      <w:pPr>
        <w:pStyle w:val="afa"/>
        <w:spacing w:before="0"/>
        <w:jc w:val="center"/>
        <w:rPr>
          <w:sz w:val="28"/>
          <w:szCs w:val="28"/>
        </w:rPr>
      </w:pPr>
      <w:r w:rsidRPr="0008168B">
        <w:rPr>
          <w:sz w:val="28"/>
          <w:szCs w:val="28"/>
        </w:rPr>
        <w:t xml:space="preserve">Рисунок </w:t>
      </w:r>
      <w:bookmarkEnd w:id="144"/>
      <w:r w:rsidR="0008168B">
        <w:rPr>
          <w:sz w:val="28"/>
          <w:szCs w:val="28"/>
        </w:rPr>
        <w:t>13 – Работа с фоном</w:t>
      </w:r>
    </w:p>
    <w:p w14:paraId="00A2F87C" w14:textId="77777777" w:rsidR="004D73C2" w:rsidRPr="00845CFA" w:rsidRDefault="004D73C2" w:rsidP="00E90186">
      <w:pPr>
        <w:spacing w:after="0" w:line="240" w:lineRule="auto"/>
        <w:ind w:firstLine="454"/>
        <w:rPr>
          <w:rFonts w:ascii="Times New Roman" w:hAnsi="Times New Roman" w:cs="Times New Roman"/>
          <w:sz w:val="28"/>
          <w:szCs w:val="28"/>
        </w:rPr>
      </w:pPr>
    </w:p>
    <w:p w14:paraId="07236805" w14:textId="6A688E10" w:rsidR="004D73C2" w:rsidRPr="00845CFA" w:rsidRDefault="004D73C2" w:rsidP="00E90186">
      <w:pPr>
        <w:pStyle w:val="a9"/>
        <w:ind w:firstLine="709"/>
        <w:rPr>
          <w:rFonts w:cs="Times New Roman"/>
          <w:szCs w:val="28"/>
        </w:rPr>
      </w:pPr>
      <w:r w:rsidRPr="00845CFA">
        <w:rPr>
          <w:rFonts w:cs="Times New Roman"/>
          <w:szCs w:val="28"/>
        </w:rPr>
        <w:t>Установка рядом с реконструкцией жрицы платформы с оригиналом раскопа, прошедшего консервацию и реставрацию, да</w:t>
      </w:r>
      <w:r w:rsidR="00EA58B4" w:rsidRPr="00845CFA">
        <w:rPr>
          <w:rFonts w:cs="Times New Roman"/>
          <w:szCs w:val="28"/>
        </w:rPr>
        <w:t>ё</w:t>
      </w:r>
      <w:r w:rsidRPr="00845CFA">
        <w:rPr>
          <w:rFonts w:cs="Times New Roman"/>
          <w:szCs w:val="28"/>
        </w:rPr>
        <w:t>т возможность зрителям сравнить и более детально изучить объекты. Это способ привлекает внимание к трудноразличимым деталям раскопа, хорошо видным на реконструкции. Сравнение и поиск элементов на обоих объектах вед</w:t>
      </w:r>
      <w:r w:rsidR="00EA58B4" w:rsidRPr="00845CFA">
        <w:rPr>
          <w:rFonts w:cs="Times New Roman"/>
          <w:szCs w:val="28"/>
        </w:rPr>
        <w:t>ё</w:t>
      </w:r>
      <w:r w:rsidRPr="00845CFA">
        <w:rPr>
          <w:rFonts w:cs="Times New Roman"/>
          <w:szCs w:val="28"/>
        </w:rPr>
        <w:t xml:space="preserve">т в итоге к лучшему пониманию экспоната, запоминаемости и интересу к истории. Этим и важны реконструкции в музейной экспозиции </w:t>
      </w:r>
      <w:r w:rsidR="00EA58B4" w:rsidRPr="00845CFA">
        <w:rPr>
          <w:rFonts w:cs="Times New Roman"/>
          <w:bCs/>
          <w:szCs w:val="28"/>
        </w:rPr>
        <w:t>[</w:t>
      </w:r>
      <w:r w:rsidR="00F56EE0">
        <w:rPr>
          <w:rFonts w:cs="Times New Roman"/>
          <w:bCs/>
          <w:szCs w:val="28"/>
        </w:rPr>
        <w:t>102</w:t>
      </w:r>
      <w:r w:rsidR="005C486E" w:rsidRPr="00845CFA">
        <w:rPr>
          <w:rFonts w:cs="Times New Roman"/>
          <w:szCs w:val="28"/>
        </w:rPr>
        <w:t xml:space="preserve">, с. </w:t>
      </w:r>
      <w:r w:rsidRPr="00845CFA">
        <w:rPr>
          <w:rFonts w:cs="Times New Roman"/>
          <w:szCs w:val="28"/>
        </w:rPr>
        <w:t>46-47</w:t>
      </w:r>
      <w:r w:rsidR="00EA58B4" w:rsidRPr="00845CFA">
        <w:rPr>
          <w:rFonts w:cs="Times New Roman"/>
          <w:bCs/>
          <w:szCs w:val="28"/>
        </w:rPr>
        <w:t>]</w:t>
      </w:r>
      <w:r w:rsidRPr="00845CFA">
        <w:rPr>
          <w:rFonts w:cs="Times New Roman"/>
          <w:bCs/>
          <w:szCs w:val="28"/>
        </w:rPr>
        <w:t>.</w:t>
      </w:r>
      <w:r w:rsidRPr="00845CFA">
        <w:rPr>
          <w:rFonts w:cs="Times New Roman"/>
          <w:szCs w:val="28"/>
        </w:rPr>
        <w:t xml:space="preserve"> </w:t>
      </w:r>
    </w:p>
    <w:p w14:paraId="745A396B" w14:textId="13E2206A"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i/>
          <w:sz w:val="28"/>
          <w:szCs w:val="28"/>
        </w:rPr>
        <w:t>Изменение концепции освещения, сокращение светового шума и бликов</w:t>
      </w:r>
    </w:p>
    <w:p w14:paraId="4459ACA7" w14:textId="3BC6B951"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Свет играет важную роль в деле восприятия экспозиции и создания эмоционального настроя у посетителя, он помогает создать сценарий, выделить важное и увести в тень второстепенное </w:t>
      </w:r>
      <w:r w:rsidR="00EA58B4" w:rsidRPr="00845CFA">
        <w:rPr>
          <w:rFonts w:ascii="Times New Roman" w:hAnsi="Times New Roman" w:cs="Times New Roman"/>
          <w:bCs/>
          <w:sz w:val="28"/>
          <w:szCs w:val="28"/>
        </w:rPr>
        <w:t>[</w:t>
      </w:r>
      <w:r w:rsidR="006E3533">
        <w:rPr>
          <w:rFonts w:ascii="Times New Roman" w:hAnsi="Times New Roman" w:cs="Times New Roman"/>
          <w:bCs/>
          <w:sz w:val="28"/>
          <w:szCs w:val="28"/>
        </w:rPr>
        <w:t>213</w:t>
      </w:r>
      <w:r w:rsidR="00EA58B4" w:rsidRPr="00845CFA">
        <w:rPr>
          <w:rFonts w:ascii="Times New Roman" w:hAnsi="Times New Roman" w:cs="Times New Roman"/>
          <w:bCs/>
          <w:sz w:val="28"/>
          <w:szCs w:val="28"/>
        </w:rPr>
        <w:t>]</w:t>
      </w:r>
      <w:r w:rsidRPr="00845CFA">
        <w:rPr>
          <w:rFonts w:ascii="Times New Roman" w:hAnsi="Times New Roman" w:cs="Times New Roman"/>
          <w:bCs/>
          <w:sz w:val="28"/>
          <w:szCs w:val="28"/>
        </w:rPr>
        <w:t xml:space="preserve">. Заливку помещения ярким слепящим светом от обеих длинных стен зала решено заменить на общий приглушенный свет с акцентированием главного в зале – экспонатов. Простое действие по отключению света стен разительно преобразило помещение. Посетителям стало комфортнее ориентироваться в зале и интереснее рассматривать объекты в витринах, так как блики от противостоящей стены </w:t>
      </w:r>
      <w:r w:rsidR="00EA58B4" w:rsidRPr="00845CFA">
        <w:rPr>
          <w:rFonts w:ascii="Times New Roman" w:hAnsi="Times New Roman" w:cs="Times New Roman"/>
          <w:bCs/>
          <w:sz w:val="28"/>
          <w:szCs w:val="28"/>
        </w:rPr>
        <w:t>пропали</w:t>
      </w:r>
      <w:r w:rsidRPr="00845CFA">
        <w:rPr>
          <w:rFonts w:ascii="Times New Roman" w:hAnsi="Times New Roman" w:cs="Times New Roman"/>
          <w:bCs/>
          <w:sz w:val="28"/>
          <w:szCs w:val="28"/>
        </w:rPr>
        <w:t>. Экспонаты хорошо видны и привлекают больше внимания, посетители не отвлекаются на посторонний свет.</w:t>
      </w:r>
    </w:p>
    <w:p w14:paraId="3F415EC1" w14:textId="650239BA"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i/>
          <w:sz w:val="28"/>
          <w:szCs w:val="28"/>
        </w:rPr>
        <w:lastRenderedPageBreak/>
        <w:t>Работа с поверхностями (пол, стены), демонтаж не несущих никакой нагрузки декоративных стеклянных элементов</w:t>
      </w:r>
    </w:p>
    <w:p w14:paraId="49DCF505" w14:textId="183D1C1B" w:rsidR="004D73C2" w:rsidRPr="00845CFA" w:rsidRDefault="004D73C2" w:rsidP="0008168B">
      <w:pPr>
        <w:pStyle w:val="a9"/>
        <w:ind w:firstLine="709"/>
        <w:rPr>
          <w:rFonts w:cs="Times New Roman"/>
          <w:szCs w:val="28"/>
        </w:rPr>
      </w:pPr>
      <w:r w:rsidRPr="00845CFA">
        <w:rPr>
          <w:rFonts w:cs="Times New Roman"/>
          <w:szCs w:val="28"/>
        </w:rPr>
        <w:t xml:space="preserve">Для создания более комфортной атмосферы в зале, поверхности пола покрыты матовым материалом. Кроме того, закрыты стеклянные ниши в полу, внутри которых располагалась имитация раскопа, о датировке и значении которой, однако, экскурсоводы не имели данных. Это позволило минимизировать блики на полу и значительно расширить доступное для ходьбы пространство пола. Стеклянные элементы, выпирающие из стен, удалены. Свет за стенами выключен, а сами стены перекрыты панелями, выкрашенными в один цвет с другими стенами зала. Ярко подсвеченными остались витрины, </w:t>
      </w:r>
      <w:r w:rsidR="00263B47" w:rsidRPr="00845CFA">
        <w:rPr>
          <w:rFonts w:cs="Times New Roman"/>
          <w:szCs w:val="28"/>
        </w:rPr>
        <w:t>теперь хорошо выделяющ</w:t>
      </w:r>
      <w:r w:rsidRPr="00845CFA">
        <w:rPr>
          <w:rFonts w:cs="Times New Roman"/>
          <w:szCs w:val="28"/>
        </w:rPr>
        <w:t>иеся в пространстве зала и зрительно отличимые от окружающего интерьера. В местах размещения информационных панелей установлены источники направленного света.</w:t>
      </w:r>
    </w:p>
    <w:p w14:paraId="5CD10039" w14:textId="7D00D3A8"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i/>
          <w:sz w:val="28"/>
          <w:szCs w:val="28"/>
        </w:rPr>
        <w:t>Разработка и внедрение коммуникативного дизайна в пространстве зала</w:t>
      </w:r>
    </w:p>
    <w:p w14:paraId="59025FE6" w14:textId="4AD2F7F6" w:rsidR="004D73C2" w:rsidRPr="00845CFA" w:rsidRDefault="004D73C2" w:rsidP="0008168B">
      <w:pPr>
        <w:spacing w:after="0" w:line="240" w:lineRule="auto"/>
        <w:ind w:firstLine="709"/>
        <w:jc w:val="both"/>
        <w:rPr>
          <w:rFonts w:ascii="Times New Roman" w:hAnsi="Times New Roman" w:cs="Times New Roman"/>
          <w:bCs/>
          <w:sz w:val="28"/>
          <w:szCs w:val="28"/>
        </w:rPr>
      </w:pPr>
      <w:r w:rsidRPr="00845CFA">
        <w:rPr>
          <w:rFonts w:ascii="Times New Roman" w:hAnsi="Times New Roman" w:cs="Times New Roman"/>
          <w:bCs/>
          <w:sz w:val="28"/>
          <w:szCs w:val="28"/>
        </w:rPr>
        <w:t xml:space="preserve">Для обеспечения комфортного пребывания, простоты ориентирования в зале применены несколько приемов. Введение в тему происходит с самого входа в зал. Гостей выставки встречает крупный баннер с названием на трех языках и заглавным фото реконструкции жрицы. Далее по ходу выставки располагаются информационные панели с вводной информацией о теме выставки, основных этапах работы реставраторов, разъяснением значения терминов «консервация», «реставрация» и «реконструкция». </w:t>
      </w:r>
      <w:r w:rsidR="00263B47" w:rsidRPr="00845CFA">
        <w:rPr>
          <w:rFonts w:ascii="Times New Roman" w:hAnsi="Times New Roman" w:cs="Times New Roman"/>
          <w:bCs/>
          <w:sz w:val="28"/>
          <w:szCs w:val="28"/>
        </w:rPr>
        <w:t>Информация представлена кратко и ёмко, для возможности увеличить шрифт до размера, позволяющего читать его с расстояния 1-2 метров.</w:t>
      </w:r>
    </w:p>
    <w:p w14:paraId="2A100226" w14:textId="77777777" w:rsidR="0008168B" w:rsidRDefault="004D73C2" w:rsidP="0008168B">
      <w:pPr>
        <w:spacing w:after="0" w:line="240" w:lineRule="auto"/>
        <w:ind w:firstLine="709"/>
        <w:jc w:val="both"/>
        <w:rPr>
          <w:rFonts w:ascii="Times New Roman" w:hAnsi="Times New Roman" w:cs="Times New Roman"/>
          <w:sz w:val="28"/>
          <w:szCs w:val="28"/>
        </w:rPr>
      </w:pPr>
      <w:r w:rsidRPr="00845CFA">
        <w:rPr>
          <w:rFonts w:ascii="Times New Roman" w:hAnsi="Times New Roman" w:cs="Times New Roman"/>
          <w:bCs/>
          <w:sz w:val="28"/>
          <w:szCs w:val="28"/>
        </w:rPr>
        <w:t xml:space="preserve">Как уже говорилось выше, экспонаты поделены на 6 разделов. В экспозиции эти шесть разделов расположены один за другим, и для ориентирования среди них разработаны маркеры секторов – вертикальные, свисающие с потолка и до пола длинные панно с крупным названием раздела и иллюстрирующим изображением. Легко различимые издалека, вертикальные элементы способствуют разбивке помещения на сектора или зоны, и значительно улучшают визуальную коммуникацию в зале </w:t>
      </w:r>
      <w:r w:rsidRPr="00845CFA">
        <w:rPr>
          <w:rFonts w:ascii="Times New Roman" w:hAnsi="Times New Roman" w:cs="Times New Roman"/>
          <w:sz w:val="28"/>
          <w:szCs w:val="28"/>
        </w:rPr>
        <w:t>(</w:t>
      </w:r>
      <w:r w:rsidR="0008168B">
        <w:rPr>
          <w:rFonts w:ascii="Times New Roman" w:hAnsi="Times New Roman" w:cs="Times New Roman"/>
          <w:sz w:val="28"/>
          <w:szCs w:val="28"/>
        </w:rPr>
        <w:t>рисунок 14</w:t>
      </w:r>
      <w:bookmarkStart w:id="145" w:name="_Ref188497516"/>
      <w:r w:rsidR="0008168B">
        <w:rPr>
          <w:rFonts w:ascii="Times New Roman" w:hAnsi="Times New Roman" w:cs="Times New Roman"/>
          <w:sz w:val="28"/>
          <w:szCs w:val="28"/>
        </w:rPr>
        <w:t xml:space="preserve">). </w:t>
      </w:r>
    </w:p>
    <w:p w14:paraId="064DAB1A" w14:textId="77777777" w:rsidR="0008168B" w:rsidRDefault="0008168B" w:rsidP="0008168B">
      <w:pPr>
        <w:spacing w:after="0" w:line="240" w:lineRule="auto"/>
        <w:ind w:firstLine="709"/>
        <w:jc w:val="both"/>
        <w:rPr>
          <w:rFonts w:ascii="Times New Roman" w:hAnsi="Times New Roman" w:cs="Times New Roman"/>
          <w:sz w:val="28"/>
          <w:szCs w:val="28"/>
        </w:rPr>
      </w:pPr>
    </w:p>
    <w:p w14:paraId="6CA9B8AB" w14:textId="1C922E08" w:rsidR="0008168B" w:rsidRDefault="0008168B" w:rsidP="0008168B">
      <w:pPr>
        <w:spacing w:after="0" w:line="240" w:lineRule="auto"/>
        <w:jc w:val="center"/>
        <w:rPr>
          <w:rFonts w:ascii="Times New Roman" w:hAnsi="Times New Roman" w:cs="Times New Roman"/>
          <w:sz w:val="28"/>
          <w:szCs w:val="28"/>
        </w:rPr>
      </w:pPr>
      <w:r w:rsidRPr="00845CFA">
        <w:rPr>
          <w:rFonts w:ascii="Times New Roman" w:hAnsi="Times New Roman" w:cs="Times New Roman"/>
          <w:noProof/>
          <w:sz w:val="28"/>
          <w:szCs w:val="28"/>
        </w:rPr>
        <w:drawing>
          <wp:inline distT="0" distB="0" distL="0" distR="0" wp14:anchorId="2EFCB183" wp14:editId="73BDF34E">
            <wp:extent cx="4389120" cy="1518717"/>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413296" cy="1527082"/>
                    </a:xfrm>
                    <a:prstGeom prst="rect">
                      <a:avLst/>
                    </a:prstGeom>
                    <a:noFill/>
                    <a:ln>
                      <a:noFill/>
                    </a:ln>
                  </pic:spPr>
                </pic:pic>
              </a:graphicData>
            </a:graphic>
          </wp:inline>
        </w:drawing>
      </w:r>
    </w:p>
    <w:p w14:paraId="5185FEF0" w14:textId="77777777" w:rsidR="0008168B" w:rsidRPr="0008168B" w:rsidRDefault="0008168B" w:rsidP="0008168B">
      <w:pPr>
        <w:spacing w:after="0" w:line="240" w:lineRule="auto"/>
        <w:ind w:firstLine="709"/>
        <w:jc w:val="both"/>
        <w:rPr>
          <w:rFonts w:ascii="Times New Roman" w:hAnsi="Times New Roman" w:cs="Times New Roman"/>
          <w:sz w:val="16"/>
          <w:szCs w:val="16"/>
        </w:rPr>
      </w:pPr>
    </w:p>
    <w:p w14:paraId="14AF25C4" w14:textId="257CBB38" w:rsidR="004D73C2" w:rsidRPr="0008168B" w:rsidRDefault="000107A5" w:rsidP="0008168B">
      <w:pPr>
        <w:spacing w:after="0" w:line="240" w:lineRule="auto"/>
        <w:jc w:val="center"/>
        <w:rPr>
          <w:rFonts w:ascii="Times New Roman" w:hAnsi="Times New Roman" w:cs="Times New Roman"/>
          <w:sz w:val="28"/>
          <w:szCs w:val="28"/>
        </w:rPr>
      </w:pPr>
      <w:r w:rsidRPr="0008168B">
        <w:rPr>
          <w:rFonts w:ascii="Times New Roman" w:hAnsi="Times New Roman" w:cs="Times New Roman"/>
          <w:sz w:val="28"/>
          <w:szCs w:val="28"/>
        </w:rPr>
        <w:t xml:space="preserve">Рисунок </w:t>
      </w:r>
      <w:bookmarkEnd w:id="145"/>
      <w:r w:rsidR="0008168B" w:rsidRPr="0008168B">
        <w:rPr>
          <w:rFonts w:ascii="Times New Roman" w:hAnsi="Times New Roman" w:cs="Times New Roman"/>
          <w:sz w:val="28"/>
          <w:szCs w:val="28"/>
        </w:rPr>
        <w:t>14</w:t>
      </w:r>
      <w:r w:rsidR="0051024B" w:rsidRPr="0008168B">
        <w:rPr>
          <w:rFonts w:ascii="Times New Roman" w:hAnsi="Times New Roman" w:cs="Times New Roman"/>
          <w:noProof/>
          <w:sz w:val="28"/>
          <w:szCs w:val="28"/>
        </w:rPr>
        <w:t xml:space="preserve"> </w:t>
      </w:r>
      <w:r w:rsidR="0008168B" w:rsidRPr="0008168B">
        <w:rPr>
          <w:rFonts w:ascii="Times New Roman" w:hAnsi="Times New Roman" w:cs="Times New Roman"/>
          <w:noProof/>
          <w:sz w:val="28"/>
          <w:szCs w:val="28"/>
        </w:rPr>
        <w:t>–</w:t>
      </w:r>
      <w:r w:rsidR="0051024B" w:rsidRPr="0008168B">
        <w:rPr>
          <w:rFonts w:ascii="Times New Roman" w:hAnsi="Times New Roman" w:cs="Times New Roman"/>
          <w:noProof/>
          <w:sz w:val="28"/>
          <w:szCs w:val="28"/>
        </w:rPr>
        <w:t xml:space="preserve"> </w:t>
      </w:r>
      <w:r w:rsidR="0008168B" w:rsidRPr="0008168B">
        <w:rPr>
          <w:rFonts w:ascii="Times New Roman" w:hAnsi="Times New Roman" w:cs="Times New Roman"/>
          <w:noProof/>
          <w:sz w:val="28"/>
          <w:szCs w:val="28"/>
        </w:rPr>
        <w:t>Т</w:t>
      </w:r>
      <w:r w:rsidR="0008168B" w:rsidRPr="0008168B">
        <w:rPr>
          <w:rFonts w:ascii="Times New Roman" w:hAnsi="Times New Roman" w:cs="Times New Roman"/>
          <w:sz w:val="28"/>
          <w:szCs w:val="28"/>
        </w:rPr>
        <w:t xml:space="preserve">рёхмерный </w:t>
      </w:r>
      <w:r w:rsidR="004D73C2" w:rsidRPr="0008168B">
        <w:rPr>
          <w:rFonts w:ascii="Times New Roman" w:hAnsi="Times New Roman" w:cs="Times New Roman"/>
          <w:sz w:val="28"/>
          <w:szCs w:val="28"/>
        </w:rPr>
        <w:t>эскиз экспозиции с в</w:t>
      </w:r>
      <w:r w:rsidR="0008168B">
        <w:rPr>
          <w:rFonts w:ascii="Times New Roman" w:hAnsi="Times New Roman" w:cs="Times New Roman"/>
          <w:sz w:val="28"/>
          <w:szCs w:val="28"/>
        </w:rPr>
        <w:t>ертикальными маркерами секторов</w:t>
      </w:r>
    </w:p>
    <w:p w14:paraId="051143E2" w14:textId="77777777" w:rsidR="00E90186" w:rsidRDefault="00E90186" w:rsidP="0008168B">
      <w:pPr>
        <w:pStyle w:val="a9"/>
        <w:ind w:firstLine="709"/>
        <w:rPr>
          <w:bCs/>
        </w:rPr>
      </w:pPr>
    </w:p>
    <w:p w14:paraId="60CDA66A" w14:textId="1E122E65" w:rsidR="004D73C2" w:rsidRPr="00845CFA" w:rsidRDefault="004D73C2" w:rsidP="0008168B">
      <w:pPr>
        <w:pStyle w:val="a9"/>
        <w:ind w:firstLine="709"/>
      </w:pPr>
      <w:r w:rsidRPr="00845CFA">
        <w:rPr>
          <w:bCs/>
        </w:rPr>
        <w:t xml:space="preserve">К каждому разделу разработана сопутствующая графическая и текстовая информация </w:t>
      </w:r>
      <w:r w:rsidRPr="00845CFA">
        <w:t xml:space="preserve">о находках, датировке, месте и дате находки, руководителях археологических экспедиций и консервационно-реставрационных работ, с </w:t>
      </w:r>
      <w:r w:rsidRPr="00845CFA">
        <w:lastRenderedPageBreak/>
        <w:t>иллюстрациями процесса исследования и восстановления артефактов. Вс</w:t>
      </w:r>
      <w:r w:rsidR="00263B47" w:rsidRPr="00845CFA">
        <w:t>ё</w:t>
      </w:r>
      <w:r w:rsidRPr="00845CFA">
        <w:t xml:space="preserve"> это вовлекает зрителя не только в результат, но в сам процесс исследования, оживляет проделанную работу и превращает процесс осмотра выставки в увлекательное детективное исследование каждого артефакта. Таким образом, каждый комплекс и артефакт обретает некую историю, нарратив, который ярко и ч</w:t>
      </w:r>
      <w:r w:rsidR="00263B47" w:rsidRPr="00845CFA">
        <w:t>ё</w:t>
      </w:r>
      <w:r w:rsidRPr="00845CFA">
        <w:t>тко укладывается в памяти зрителя. Витрины снабжены крупными фотоизображениями находящихся в них экспонатов до реставрации и в е</w:t>
      </w:r>
      <w:r w:rsidR="00263B47" w:rsidRPr="00845CFA">
        <w:t>ё</w:t>
      </w:r>
      <w:r w:rsidRPr="00845CFA">
        <w:t xml:space="preserve"> процессе. Такой подход делает задник витрины информативным и привлекающим внимание издалека (</w:t>
      </w:r>
      <w:r w:rsidR="0008168B">
        <w:t>рисунок 15</w:t>
      </w:r>
      <w:r w:rsidRPr="00845CFA">
        <w:t xml:space="preserve">). </w:t>
      </w:r>
    </w:p>
    <w:p w14:paraId="13BA6D15" w14:textId="77777777" w:rsidR="00495FB4" w:rsidRPr="00845CFA" w:rsidRDefault="00495FB4" w:rsidP="0008168B">
      <w:pPr>
        <w:spacing w:after="0" w:line="240" w:lineRule="auto"/>
        <w:ind w:firstLine="709"/>
        <w:jc w:val="both"/>
        <w:rPr>
          <w:rFonts w:ascii="Times New Roman" w:hAnsi="Times New Roman" w:cs="Times New Roman"/>
          <w:sz w:val="28"/>
          <w:szCs w:val="28"/>
        </w:rPr>
      </w:pPr>
    </w:p>
    <w:p w14:paraId="45977A86" w14:textId="77777777" w:rsidR="0051024B" w:rsidRPr="00845CFA" w:rsidRDefault="004D73C2" w:rsidP="0008168B">
      <w:pPr>
        <w:keepNext/>
        <w:spacing w:after="0" w:line="240" w:lineRule="auto"/>
        <w:jc w:val="center"/>
      </w:pPr>
      <w:r w:rsidRPr="00845CFA">
        <w:rPr>
          <w:rFonts w:ascii="Times New Roman" w:hAnsi="Times New Roman" w:cs="Times New Roman"/>
          <w:noProof/>
          <w:sz w:val="28"/>
          <w:szCs w:val="28"/>
        </w:rPr>
        <w:drawing>
          <wp:inline distT="0" distB="0" distL="0" distR="0" wp14:anchorId="7248DD6B" wp14:editId="3151E450">
            <wp:extent cx="3975652" cy="1937498"/>
            <wp:effectExtent l="0" t="0" r="6350" b="5715"/>
            <wp:docPr id="9" name="Рисунок 9" descr="J:\ORANGE book\ДОКТОРАНТУРА\Файзуллина Галия\СРС\СТАТЬЯ  в МИР МУЗЕЯ\фото\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ORANGE book\ДОКТОРАНТУРА\Файзуллина Галия\СРС\СТАТЬЯ  в МИР МУЗЕЯ\фото\Рисунок 6.jpg"/>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006581" cy="1952571"/>
                    </a:xfrm>
                    <a:prstGeom prst="rect">
                      <a:avLst/>
                    </a:prstGeom>
                    <a:noFill/>
                    <a:ln>
                      <a:noFill/>
                    </a:ln>
                  </pic:spPr>
                </pic:pic>
              </a:graphicData>
            </a:graphic>
          </wp:inline>
        </w:drawing>
      </w:r>
    </w:p>
    <w:p w14:paraId="3A8A8DAB" w14:textId="77777777" w:rsidR="0008168B" w:rsidRPr="0008168B" w:rsidRDefault="0008168B" w:rsidP="0008168B">
      <w:pPr>
        <w:pStyle w:val="afa"/>
        <w:spacing w:before="0"/>
        <w:rPr>
          <w:sz w:val="16"/>
          <w:szCs w:val="16"/>
        </w:rPr>
      </w:pPr>
      <w:bookmarkStart w:id="146" w:name="_Ref188525041"/>
    </w:p>
    <w:p w14:paraId="685DBFA8" w14:textId="55B4C827" w:rsidR="004D73C2" w:rsidRPr="0008168B" w:rsidRDefault="0051024B" w:rsidP="0008168B">
      <w:pPr>
        <w:pStyle w:val="afa"/>
        <w:spacing w:before="0"/>
        <w:jc w:val="center"/>
        <w:rPr>
          <w:sz w:val="28"/>
          <w:szCs w:val="28"/>
        </w:rPr>
      </w:pPr>
      <w:r w:rsidRPr="0008168B">
        <w:rPr>
          <w:sz w:val="28"/>
          <w:szCs w:val="28"/>
        </w:rPr>
        <w:t xml:space="preserve">Рисунок </w:t>
      </w:r>
      <w:bookmarkEnd w:id="146"/>
      <w:r w:rsidR="0008168B">
        <w:rPr>
          <w:sz w:val="28"/>
          <w:szCs w:val="28"/>
        </w:rPr>
        <w:t>15</w:t>
      </w:r>
      <w:r w:rsidRPr="0008168B">
        <w:rPr>
          <w:sz w:val="28"/>
          <w:szCs w:val="28"/>
        </w:rPr>
        <w:t xml:space="preserve"> – </w:t>
      </w:r>
      <w:r w:rsidR="004D73C2" w:rsidRPr="0008168B">
        <w:rPr>
          <w:sz w:val="28"/>
          <w:szCs w:val="28"/>
        </w:rPr>
        <w:t>Размещение на задней поверхности витрин крупного фотоматериала о состоянии артефактов до и во время реставрации привлекает большее внима</w:t>
      </w:r>
      <w:r w:rsidR="0008168B">
        <w:rPr>
          <w:sz w:val="28"/>
          <w:szCs w:val="28"/>
        </w:rPr>
        <w:t>ние и создает нарратив</w:t>
      </w:r>
    </w:p>
    <w:p w14:paraId="6F8E7901" w14:textId="77777777" w:rsidR="004D73C2" w:rsidRPr="00845CFA" w:rsidRDefault="004D73C2" w:rsidP="0008168B">
      <w:pPr>
        <w:spacing w:after="0" w:line="240" w:lineRule="auto"/>
        <w:ind w:firstLine="454"/>
        <w:jc w:val="both"/>
        <w:rPr>
          <w:rFonts w:ascii="Times New Roman" w:hAnsi="Times New Roman" w:cs="Times New Roman"/>
          <w:bCs/>
          <w:sz w:val="28"/>
          <w:szCs w:val="28"/>
        </w:rPr>
      </w:pPr>
    </w:p>
    <w:p w14:paraId="47C5078F" w14:textId="576159EB" w:rsidR="004D73C2" w:rsidRPr="00845CFA" w:rsidRDefault="004D73C2" w:rsidP="0008168B">
      <w:pPr>
        <w:pStyle w:val="a9"/>
        <w:ind w:firstLine="709"/>
        <w:rPr>
          <w:rFonts w:cs="Times New Roman"/>
          <w:szCs w:val="28"/>
        </w:rPr>
      </w:pPr>
      <w:r w:rsidRPr="00845CFA">
        <w:rPr>
          <w:rFonts w:cs="Times New Roman"/>
          <w:szCs w:val="28"/>
        </w:rPr>
        <w:t>Все экспонаты и информационные панели размещены в экспозиции таким образом, чтобы поэтапно, шаг за шагом вводить зрителя в тему реставрации и значения археологических находок. Текст написан крупным шрифтом, что позволяет нескольким посетителям одновременно ознакомиться с ним. Кроме того, стилистика написания текстов подобрана для широкой аудитории. Каждый блок текста представлен на трех языках – казахском, русском и английском и снабж</w:t>
      </w:r>
      <w:r w:rsidR="00263B47" w:rsidRPr="00845CFA">
        <w:rPr>
          <w:rFonts w:cs="Times New Roman"/>
          <w:szCs w:val="28"/>
        </w:rPr>
        <w:t>ё</w:t>
      </w:r>
      <w:r w:rsidRPr="00845CFA">
        <w:rPr>
          <w:rFonts w:cs="Times New Roman"/>
          <w:szCs w:val="28"/>
        </w:rPr>
        <w:t xml:space="preserve">н яркими запоминающимися изображениями, иллюстрирующими тему каждого текстового блока. </w:t>
      </w:r>
    </w:p>
    <w:p w14:paraId="6CBFDDE0" w14:textId="77777777" w:rsidR="004D73C2" w:rsidRPr="00845CFA" w:rsidRDefault="004D73C2" w:rsidP="0008168B">
      <w:pPr>
        <w:pStyle w:val="a9"/>
        <w:ind w:firstLine="709"/>
        <w:rPr>
          <w:rFonts w:cs="Times New Roman"/>
          <w:szCs w:val="28"/>
        </w:rPr>
      </w:pPr>
      <w:r w:rsidRPr="00845CFA">
        <w:rPr>
          <w:rFonts w:cs="Times New Roman"/>
          <w:szCs w:val="28"/>
        </w:rPr>
        <w:t xml:space="preserve">В конце зала посетителей ждет </w:t>
      </w:r>
      <w:proofErr w:type="spellStart"/>
      <w:r w:rsidRPr="00845CFA">
        <w:rPr>
          <w:rFonts w:cs="Times New Roman"/>
          <w:szCs w:val="28"/>
        </w:rPr>
        <w:t>слайдшоу</w:t>
      </w:r>
      <w:proofErr w:type="spellEnd"/>
      <w:r w:rsidRPr="00845CFA">
        <w:rPr>
          <w:rFonts w:cs="Times New Roman"/>
          <w:szCs w:val="28"/>
        </w:rPr>
        <w:t xml:space="preserve"> с этапами исследований и работ по восстановлению представленных в зале экспонатов. Комфортное пребывание на удобных сиденьях перед экраном и красочные изображения с подписями закрепляют увиденную на выставке информацию и провожают зрителя, наполненным эмоциями и впечатлениями. </w:t>
      </w:r>
    </w:p>
    <w:p w14:paraId="4E7B6771" w14:textId="1BAB778C" w:rsidR="004D73C2" w:rsidRPr="00845CFA" w:rsidRDefault="004D73C2" w:rsidP="0008168B">
      <w:pPr>
        <w:pStyle w:val="a9"/>
        <w:ind w:firstLine="709"/>
        <w:rPr>
          <w:rFonts w:cs="Times New Roman"/>
          <w:szCs w:val="28"/>
        </w:rPr>
      </w:pPr>
      <w:r w:rsidRPr="00845CFA">
        <w:rPr>
          <w:rFonts w:cs="Times New Roman"/>
          <w:i/>
          <w:szCs w:val="28"/>
        </w:rPr>
        <w:t>Результат</w:t>
      </w:r>
      <w:r w:rsidRPr="00845CFA">
        <w:rPr>
          <w:rFonts w:cs="Times New Roman"/>
          <w:szCs w:val="28"/>
        </w:rPr>
        <w:t xml:space="preserve"> </w:t>
      </w:r>
    </w:p>
    <w:p w14:paraId="35D4B7D6" w14:textId="77777777" w:rsidR="00263B47" w:rsidRPr="00845CFA" w:rsidRDefault="004D73C2" w:rsidP="0008168B">
      <w:pPr>
        <w:pStyle w:val="a9"/>
        <w:ind w:firstLine="709"/>
        <w:rPr>
          <w:rFonts w:cs="Times New Roman"/>
          <w:szCs w:val="28"/>
        </w:rPr>
      </w:pPr>
      <w:r w:rsidRPr="00845CFA">
        <w:rPr>
          <w:rFonts w:cs="Times New Roman"/>
          <w:szCs w:val="28"/>
        </w:rPr>
        <w:t>После провед</w:t>
      </w:r>
      <w:r w:rsidR="00263B47" w:rsidRPr="00845CFA">
        <w:rPr>
          <w:rFonts w:cs="Times New Roman"/>
          <w:szCs w:val="28"/>
        </w:rPr>
        <w:t>ё</w:t>
      </w:r>
      <w:r w:rsidRPr="00845CFA">
        <w:rPr>
          <w:rFonts w:cs="Times New Roman"/>
          <w:szCs w:val="28"/>
        </w:rPr>
        <w:t xml:space="preserve">нных работ по </w:t>
      </w:r>
      <w:proofErr w:type="spellStart"/>
      <w:r w:rsidRPr="00845CFA">
        <w:rPr>
          <w:rFonts w:cs="Times New Roman"/>
          <w:szCs w:val="28"/>
        </w:rPr>
        <w:t>реэкспозиции</w:t>
      </w:r>
      <w:proofErr w:type="spellEnd"/>
      <w:r w:rsidRPr="00845CFA">
        <w:rPr>
          <w:rFonts w:cs="Times New Roman"/>
          <w:szCs w:val="28"/>
        </w:rPr>
        <w:t xml:space="preserve"> верхнего зала Музея золота в Национальном музее Республики Казахстан, впечатление и от помещения, и от экспозиции разительно изменилось. Каждый экспонат оказался прорисован светом, и хорошо различим в виду отсутствия бликов и слепящего окружающего света. Значительно повысился визуальный комфорт. Для наибольшей объективности, были проведены фотофиксация результатов </w:t>
      </w:r>
      <w:proofErr w:type="spellStart"/>
      <w:r w:rsidRPr="00845CFA">
        <w:rPr>
          <w:rFonts w:cs="Times New Roman"/>
          <w:szCs w:val="28"/>
        </w:rPr>
        <w:t>реэкспозиции</w:t>
      </w:r>
      <w:proofErr w:type="spellEnd"/>
      <w:r w:rsidRPr="00845CFA">
        <w:rPr>
          <w:rFonts w:cs="Times New Roman"/>
          <w:szCs w:val="28"/>
        </w:rPr>
        <w:t>, а также опрос среди посетителей до и после завершения работ.</w:t>
      </w:r>
    </w:p>
    <w:p w14:paraId="6F3C474B" w14:textId="06964658" w:rsidR="004D73C2" w:rsidRPr="00845CFA" w:rsidRDefault="004D73C2" w:rsidP="0008168B">
      <w:pPr>
        <w:pStyle w:val="a9"/>
        <w:ind w:firstLine="709"/>
        <w:rPr>
          <w:rFonts w:cs="Times New Roman"/>
          <w:szCs w:val="28"/>
        </w:rPr>
      </w:pPr>
      <w:r w:rsidRPr="00845CFA">
        <w:rPr>
          <w:rFonts w:cs="Times New Roman"/>
          <w:szCs w:val="28"/>
        </w:rPr>
        <w:lastRenderedPageBreak/>
        <w:t>Было опрошено несколько десятков посетителей и предложено оценить зал по 10</w:t>
      </w:r>
      <w:r w:rsidR="00263B47" w:rsidRPr="00845CFA">
        <w:rPr>
          <w:rFonts w:cs="Times New Roman"/>
          <w:szCs w:val="28"/>
        </w:rPr>
        <w:t>-</w:t>
      </w:r>
      <w:r w:rsidRPr="00845CFA">
        <w:rPr>
          <w:rFonts w:cs="Times New Roman"/>
          <w:szCs w:val="28"/>
        </w:rPr>
        <w:t xml:space="preserve">бальной шкале по 7 аспектам. Итак, появление интереса к истории возросло с 5 до 10, запоминаемость информации с 3 до 9, комфортность восприятия информационных панно с 0 до 10 (до </w:t>
      </w:r>
      <w:proofErr w:type="spellStart"/>
      <w:r w:rsidRPr="00845CFA">
        <w:rPr>
          <w:rFonts w:cs="Times New Roman"/>
          <w:szCs w:val="28"/>
        </w:rPr>
        <w:t>реэкспозиции</w:t>
      </w:r>
      <w:proofErr w:type="spellEnd"/>
      <w:r w:rsidRPr="00845CFA">
        <w:rPr>
          <w:rFonts w:cs="Times New Roman"/>
          <w:szCs w:val="28"/>
        </w:rPr>
        <w:t xml:space="preserve"> информации в зале не было, кроме этикетажа), удобство чтения этикетажа выросло с 1 до 10</w:t>
      </w:r>
      <w:r w:rsidR="00263B47" w:rsidRPr="00845CFA">
        <w:rPr>
          <w:rFonts w:cs="Times New Roman"/>
          <w:szCs w:val="28"/>
        </w:rPr>
        <w:t>, видимость экспонатов с 2 до 9. О</w:t>
      </w:r>
      <w:r w:rsidRPr="00845CFA">
        <w:rPr>
          <w:rFonts w:cs="Times New Roman"/>
          <w:szCs w:val="28"/>
        </w:rPr>
        <w:t>бусловлено это тем, что некоторые экспонаты ра</w:t>
      </w:r>
      <w:r w:rsidR="00263B47" w:rsidRPr="00845CFA">
        <w:rPr>
          <w:rFonts w:cs="Times New Roman"/>
          <w:szCs w:val="28"/>
        </w:rPr>
        <w:t xml:space="preserve">сположены в </w:t>
      </w:r>
      <w:proofErr w:type="spellStart"/>
      <w:r w:rsidR="00263B47" w:rsidRPr="00845CFA">
        <w:rPr>
          <w:rFonts w:cs="Times New Roman"/>
          <w:szCs w:val="28"/>
        </w:rPr>
        <w:t>пристенных</w:t>
      </w:r>
      <w:proofErr w:type="spellEnd"/>
      <w:r w:rsidR="00263B47" w:rsidRPr="00845CFA">
        <w:rPr>
          <w:rFonts w:cs="Times New Roman"/>
          <w:szCs w:val="28"/>
        </w:rPr>
        <w:t xml:space="preserve"> витринах</w:t>
      </w:r>
      <w:r w:rsidRPr="00845CFA">
        <w:rPr>
          <w:rFonts w:cs="Times New Roman"/>
          <w:szCs w:val="28"/>
        </w:rPr>
        <w:t xml:space="preserve"> и, соответственно не могут обозреватьс</w:t>
      </w:r>
      <w:r w:rsidR="00263B47" w:rsidRPr="00845CFA">
        <w:rPr>
          <w:rFonts w:cs="Times New Roman"/>
          <w:szCs w:val="28"/>
        </w:rPr>
        <w:t>я с одной из сторон. Лё</w:t>
      </w:r>
      <w:r w:rsidRPr="00845CFA">
        <w:rPr>
          <w:rFonts w:cs="Times New Roman"/>
          <w:szCs w:val="28"/>
        </w:rPr>
        <w:t>гкость ориентирования повысилась с 3 до 9, и комфортность пребывания увеличилась с 5 до 10. На графике хорошо заметно значительное улучшение по всем этим показателям (</w:t>
      </w:r>
      <w:r w:rsidR="0008168B">
        <w:rPr>
          <w:rFonts w:cs="Times New Roman"/>
          <w:szCs w:val="28"/>
        </w:rPr>
        <w:t>рисунок 16</w:t>
      </w:r>
      <w:r w:rsidRPr="00845CFA">
        <w:rPr>
          <w:rFonts w:cs="Times New Roman"/>
          <w:szCs w:val="28"/>
        </w:rPr>
        <w:t>).</w:t>
      </w:r>
    </w:p>
    <w:p w14:paraId="49703FC7" w14:textId="77777777" w:rsidR="00C32538" w:rsidRPr="00845CFA" w:rsidRDefault="00C32538" w:rsidP="00F74056">
      <w:pPr>
        <w:pStyle w:val="a9"/>
        <w:rPr>
          <w:rFonts w:cs="Times New Roman"/>
          <w:szCs w:val="28"/>
          <w:lang w:val="kk-KZ"/>
        </w:rPr>
      </w:pPr>
    </w:p>
    <w:p w14:paraId="5D0DB11E" w14:textId="77777777" w:rsidR="009C664D" w:rsidRPr="00845CFA" w:rsidRDefault="004D73C2" w:rsidP="0008168B">
      <w:pPr>
        <w:keepNext/>
        <w:spacing w:after="0" w:line="240" w:lineRule="auto"/>
        <w:jc w:val="center"/>
      </w:pPr>
      <w:r w:rsidRPr="00845CFA">
        <w:rPr>
          <w:rFonts w:ascii="Times New Roman" w:hAnsi="Times New Roman" w:cs="Times New Roman"/>
          <w:noProof/>
          <w:sz w:val="28"/>
          <w:szCs w:val="28"/>
        </w:rPr>
        <w:drawing>
          <wp:inline distT="0" distB="0" distL="0" distR="0" wp14:anchorId="2B39CCB5" wp14:editId="4C6ADD7E">
            <wp:extent cx="4436827" cy="1803946"/>
            <wp:effectExtent l="0" t="0" r="1905" b="6350"/>
            <wp:docPr id="11" name="Рисунок 11" descr="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РОС"/>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4442361" cy="1806196"/>
                    </a:xfrm>
                    <a:prstGeom prst="rect">
                      <a:avLst/>
                    </a:prstGeom>
                    <a:noFill/>
                    <a:ln>
                      <a:noFill/>
                    </a:ln>
                  </pic:spPr>
                </pic:pic>
              </a:graphicData>
            </a:graphic>
          </wp:inline>
        </w:drawing>
      </w:r>
    </w:p>
    <w:p w14:paraId="2DB090D4" w14:textId="77777777" w:rsidR="00E90186" w:rsidRPr="00E90186" w:rsidRDefault="00E90186" w:rsidP="0008168B">
      <w:pPr>
        <w:pStyle w:val="afa"/>
        <w:jc w:val="center"/>
        <w:rPr>
          <w:sz w:val="16"/>
          <w:szCs w:val="16"/>
        </w:rPr>
      </w:pPr>
      <w:bookmarkStart w:id="147" w:name="_Ref188497587"/>
    </w:p>
    <w:p w14:paraId="5AC1C0A5" w14:textId="0F9BB68A" w:rsidR="004D73C2" w:rsidRPr="0008168B" w:rsidRDefault="009C664D" w:rsidP="0008168B">
      <w:pPr>
        <w:pStyle w:val="afa"/>
        <w:jc w:val="center"/>
        <w:rPr>
          <w:sz w:val="28"/>
          <w:szCs w:val="28"/>
        </w:rPr>
      </w:pPr>
      <w:r w:rsidRPr="0008168B">
        <w:rPr>
          <w:sz w:val="28"/>
          <w:szCs w:val="28"/>
        </w:rPr>
        <w:t xml:space="preserve">Рисунок </w:t>
      </w:r>
      <w:bookmarkEnd w:id="147"/>
      <w:r w:rsidR="0008168B">
        <w:rPr>
          <w:sz w:val="28"/>
          <w:szCs w:val="28"/>
        </w:rPr>
        <w:t>16</w:t>
      </w:r>
      <w:r w:rsidR="0051024B" w:rsidRPr="0008168B">
        <w:rPr>
          <w:noProof/>
          <w:sz w:val="28"/>
          <w:szCs w:val="28"/>
        </w:rPr>
        <w:t xml:space="preserve"> – </w:t>
      </w:r>
      <w:r w:rsidR="004D73C2" w:rsidRPr="0008168B">
        <w:rPr>
          <w:sz w:val="28"/>
          <w:szCs w:val="28"/>
        </w:rPr>
        <w:t>Результаты опроса посетителей о степени воспринимаемос</w:t>
      </w:r>
      <w:r w:rsidR="0008168B">
        <w:rPr>
          <w:sz w:val="28"/>
          <w:szCs w:val="28"/>
        </w:rPr>
        <w:t xml:space="preserve">ти зала до и после </w:t>
      </w:r>
      <w:proofErr w:type="spellStart"/>
      <w:r w:rsidR="0008168B">
        <w:rPr>
          <w:sz w:val="28"/>
          <w:szCs w:val="28"/>
        </w:rPr>
        <w:t>реэкспозиции</w:t>
      </w:r>
      <w:proofErr w:type="spellEnd"/>
    </w:p>
    <w:p w14:paraId="2AF9BD06" w14:textId="77777777" w:rsidR="009C664D" w:rsidRPr="00845CFA" w:rsidRDefault="009C664D" w:rsidP="00F74056">
      <w:pPr>
        <w:spacing w:after="0" w:line="240" w:lineRule="auto"/>
        <w:ind w:firstLine="454"/>
        <w:jc w:val="center"/>
        <w:rPr>
          <w:rFonts w:ascii="Times New Roman" w:hAnsi="Times New Roman" w:cs="Times New Roman"/>
          <w:sz w:val="24"/>
          <w:szCs w:val="28"/>
        </w:rPr>
      </w:pPr>
    </w:p>
    <w:p w14:paraId="49D54739" w14:textId="19307397" w:rsidR="009C664D" w:rsidRDefault="009C664D" w:rsidP="009C664D">
      <w:pPr>
        <w:pStyle w:val="a9"/>
      </w:pPr>
      <w:r w:rsidRPr="00845CFA">
        <w:t>Результат кардинально изменил восприятие зала (</w:t>
      </w:r>
      <w:r w:rsidR="0008168B">
        <w:t>рисунок 17</w:t>
      </w:r>
      <w:r w:rsidRPr="00845CFA">
        <w:t>).</w:t>
      </w:r>
    </w:p>
    <w:p w14:paraId="63B6976F" w14:textId="77777777" w:rsidR="0008168B" w:rsidRDefault="0008168B" w:rsidP="009C664D">
      <w:pPr>
        <w:pStyle w:val="a9"/>
      </w:pPr>
    </w:p>
    <w:p w14:paraId="72CF3A33" w14:textId="5223FF20" w:rsidR="0008168B" w:rsidRDefault="0008168B" w:rsidP="0008168B">
      <w:pPr>
        <w:pStyle w:val="a9"/>
        <w:ind w:firstLine="0"/>
        <w:jc w:val="center"/>
      </w:pPr>
      <w:r w:rsidRPr="00845CFA">
        <w:rPr>
          <w:rFonts w:cs="Times New Roman"/>
          <w:noProof/>
          <w:szCs w:val="28"/>
        </w:rPr>
        <w:drawing>
          <wp:inline distT="0" distB="0" distL="0" distR="0" wp14:anchorId="49FF3DD3" wp14:editId="70F28026">
            <wp:extent cx="3792772" cy="1545170"/>
            <wp:effectExtent l="0" t="0" r="0" b="0"/>
            <wp:docPr id="13" name="Рисунок 13" descr="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10"/>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833006" cy="1561561"/>
                    </a:xfrm>
                    <a:prstGeom prst="rect">
                      <a:avLst/>
                    </a:prstGeom>
                    <a:noFill/>
                    <a:ln>
                      <a:noFill/>
                    </a:ln>
                  </pic:spPr>
                </pic:pic>
              </a:graphicData>
            </a:graphic>
          </wp:inline>
        </w:drawing>
      </w:r>
    </w:p>
    <w:p w14:paraId="614D99C5" w14:textId="79111692" w:rsidR="0008168B" w:rsidRPr="0008168B" w:rsidRDefault="0008168B" w:rsidP="0008168B">
      <w:pPr>
        <w:pStyle w:val="a9"/>
        <w:ind w:firstLine="0"/>
        <w:jc w:val="center"/>
        <w:rPr>
          <w:sz w:val="24"/>
          <w:szCs w:val="24"/>
        </w:rPr>
      </w:pPr>
      <w:r w:rsidRPr="0008168B">
        <w:rPr>
          <w:sz w:val="24"/>
          <w:szCs w:val="24"/>
        </w:rPr>
        <w:t>а</w:t>
      </w:r>
    </w:p>
    <w:p w14:paraId="12F8A846" w14:textId="5B0BED16" w:rsidR="0008168B" w:rsidRDefault="0008168B" w:rsidP="0008168B">
      <w:pPr>
        <w:pStyle w:val="a9"/>
        <w:ind w:firstLine="0"/>
        <w:jc w:val="center"/>
      </w:pPr>
      <w:r w:rsidRPr="00845CFA">
        <w:rPr>
          <w:rFonts w:cs="Times New Roman"/>
          <w:noProof/>
          <w:szCs w:val="28"/>
        </w:rPr>
        <w:drawing>
          <wp:inline distT="0" distB="0" distL="0" distR="0" wp14:anchorId="739347F8" wp14:editId="7F34FE26">
            <wp:extent cx="3880237" cy="1477816"/>
            <wp:effectExtent l="0" t="0" r="6350" b="8255"/>
            <wp:docPr id="14" name="Рисунок 14" descr="WhatsApp Image 2019-09-16 at 21.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19-09-16 at 21.37.54"/>
                    <pic:cNvPicPr>
                      <a:picLocks noChangeAspect="1" noChangeArrowheads="1"/>
                    </pic:cNvPicPr>
                  </pic:nvPicPr>
                  <pic:blipFill>
                    <a:blip r:embed="rId59" cstate="print">
                      <a:lum contrast="20000"/>
                      <a:extLst>
                        <a:ext uri="{28A0092B-C50C-407E-A947-70E740481C1C}">
                          <a14:useLocalDpi xmlns:a14="http://schemas.microsoft.com/office/drawing/2010/main"/>
                        </a:ext>
                      </a:extLst>
                    </a:blip>
                    <a:srcRect/>
                    <a:stretch>
                      <a:fillRect/>
                    </a:stretch>
                  </pic:blipFill>
                  <pic:spPr bwMode="auto">
                    <a:xfrm>
                      <a:off x="0" y="0"/>
                      <a:ext cx="3899370" cy="1485103"/>
                    </a:xfrm>
                    <a:prstGeom prst="rect">
                      <a:avLst/>
                    </a:prstGeom>
                    <a:noFill/>
                    <a:ln>
                      <a:noFill/>
                    </a:ln>
                  </pic:spPr>
                </pic:pic>
              </a:graphicData>
            </a:graphic>
          </wp:inline>
        </w:drawing>
      </w:r>
    </w:p>
    <w:p w14:paraId="241A1E18" w14:textId="19014FDE" w:rsidR="0008168B" w:rsidRPr="0008168B" w:rsidRDefault="0008168B" w:rsidP="0008168B">
      <w:pPr>
        <w:pStyle w:val="a9"/>
        <w:ind w:firstLine="0"/>
        <w:jc w:val="center"/>
        <w:rPr>
          <w:sz w:val="24"/>
          <w:szCs w:val="24"/>
        </w:rPr>
      </w:pPr>
      <w:r w:rsidRPr="0008168B">
        <w:rPr>
          <w:sz w:val="24"/>
          <w:szCs w:val="24"/>
        </w:rPr>
        <w:t>б</w:t>
      </w:r>
    </w:p>
    <w:p w14:paraId="685C2E90" w14:textId="77777777" w:rsidR="0008168B" w:rsidRPr="0008168B" w:rsidRDefault="0008168B" w:rsidP="0008168B">
      <w:pPr>
        <w:pStyle w:val="a9"/>
        <w:rPr>
          <w:sz w:val="16"/>
          <w:szCs w:val="16"/>
        </w:rPr>
      </w:pPr>
    </w:p>
    <w:p w14:paraId="33733FCD" w14:textId="0804DE1C" w:rsidR="0008168B" w:rsidRPr="0008168B" w:rsidRDefault="0008168B" w:rsidP="0008168B">
      <w:pPr>
        <w:pStyle w:val="a9"/>
        <w:ind w:firstLine="709"/>
        <w:rPr>
          <w:sz w:val="24"/>
          <w:szCs w:val="24"/>
        </w:rPr>
      </w:pPr>
      <w:r w:rsidRPr="0008168B">
        <w:rPr>
          <w:sz w:val="24"/>
          <w:szCs w:val="24"/>
        </w:rPr>
        <w:t xml:space="preserve">а - интерьер зала до </w:t>
      </w:r>
      <w:proofErr w:type="spellStart"/>
      <w:r w:rsidRPr="0008168B">
        <w:rPr>
          <w:sz w:val="24"/>
          <w:szCs w:val="24"/>
        </w:rPr>
        <w:t>реэкспозиции</w:t>
      </w:r>
      <w:proofErr w:type="spellEnd"/>
      <w:r w:rsidRPr="0008168B">
        <w:rPr>
          <w:sz w:val="24"/>
          <w:szCs w:val="24"/>
        </w:rPr>
        <w:t xml:space="preserve">; б - интерьер зала после </w:t>
      </w:r>
      <w:proofErr w:type="spellStart"/>
      <w:r w:rsidRPr="0008168B">
        <w:rPr>
          <w:sz w:val="24"/>
          <w:szCs w:val="24"/>
        </w:rPr>
        <w:t>реэкспозиции</w:t>
      </w:r>
      <w:proofErr w:type="spellEnd"/>
    </w:p>
    <w:p w14:paraId="67636E1E" w14:textId="77777777" w:rsidR="0008168B" w:rsidRPr="0008168B" w:rsidRDefault="0008168B" w:rsidP="009C664D">
      <w:pPr>
        <w:pStyle w:val="a9"/>
        <w:rPr>
          <w:sz w:val="16"/>
          <w:szCs w:val="16"/>
        </w:rPr>
      </w:pPr>
    </w:p>
    <w:p w14:paraId="6C845C26" w14:textId="269A7E56" w:rsidR="0008168B" w:rsidRDefault="0008168B" w:rsidP="0008168B">
      <w:pPr>
        <w:pStyle w:val="a9"/>
        <w:ind w:firstLine="0"/>
        <w:jc w:val="center"/>
      </w:pPr>
      <w:bookmarkStart w:id="148" w:name="_Ref188525216"/>
      <w:r w:rsidRPr="00845CFA">
        <w:t xml:space="preserve">Рисунок </w:t>
      </w:r>
      <w:bookmarkEnd w:id="148"/>
      <w:r>
        <w:t>17</w:t>
      </w:r>
      <w:r w:rsidRPr="00845CFA">
        <w:t xml:space="preserve"> – Результат работы в сравнении</w:t>
      </w:r>
    </w:p>
    <w:p w14:paraId="34A35737" w14:textId="14B79592" w:rsidR="004D73C2" w:rsidRPr="00E90186" w:rsidRDefault="00E90186" w:rsidP="00E90186">
      <w:pPr>
        <w:pStyle w:val="a9"/>
        <w:ind w:firstLine="709"/>
        <w:rPr>
          <w:rFonts w:cs="Times New Roman"/>
          <w:i/>
          <w:szCs w:val="28"/>
        </w:rPr>
      </w:pPr>
      <w:r w:rsidRPr="00E90186">
        <w:rPr>
          <w:rFonts w:cs="Times New Roman"/>
          <w:i/>
          <w:szCs w:val="28"/>
        </w:rPr>
        <w:lastRenderedPageBreak/>
        <w:t>Вывод</w:t>
      </w:r>
    </w:p>
    <w:p w14:paraId="79559EA9" w14:textId="13FADC29" w:rsidR="004D73C2" w:rsidRPr="00E90186" w:rsidRDefault="004D73C2" w:rsidP="00E90186">
      <w:pPr>
        <w:pStyle w:val="a9"/>
        <w:ind w:firstLine="709"/>
        <w:rPr>
          <w:rFonts w:cs="Times New Roman"/>
          <w:szCs w:val="28"/>
          <w:lang w:val="kk-KZ"/>
        </w:rPr>
      </w:pPr>
      <w:r w:rsidRPr="00E90186">
        <w:rPr>
          <w:rFonts w:cs="Times New Roman"/>
          <w:szCs w:val="28"/>
          <w:lang w:val="kk-KZ"/>
        </w:rPr>
        <w:t>Дизайн экспозиции напрямую зависит от цели музея. Какой бы модели н</w:t>
      </w:r>
      <w:r w:rsidR="00BD219B" w:rsidRPr="00E90186">
        <w:rPr>
          <w:rFonts w:cs="Times New Roman"/>
          <w:szCs w:val="28"/>
          <w:lang w:val="kk-KZ"/>
        </w:rPr>
        <w:t>и</w:t>
      </w:r>
      <w:r w:rsidRPr="00E90186">
        <w:rPr>
          <w:rFonts w:cs="Times New Roman"/>
          <w:szCs w:val="28"/>
          <w:lang w:val="kk-KZ"/>
        </w:rPr>
        <w:t xml:space="preserve"> придерживался музей, его главной целью является образование, зарождение и повышение интереса к истории и культуре, а также, в условиях современного независимого Казахстана – повышение патриотизма у посетителей.</w:t>
      </w:r>
      <w:r w:rsidR="001D41DD" w:rsidRPr="00E90186">
        <w:rPr>
          <w:rFonts w:cs="Times New Roman"/>
          <w:szCs w:val="28"/>
          <w:lang w:val="kk-KZ"/>
        </w:rPr>
        <w:t xml:space="preserve"> </w:t>
      </w:r>
      <w:r w:rsidRPr="00E90186">
        <w:rPr>
          <w:rFonts w:cs="Times New Roman"/>
          <w:szCs w:val="28"/>
          <w:lang w:val="kk-KZ"/>
        </w:rPr>
        <w:t>Для достижения этих целей музей должен стать местом, в которое визит</w:t>
      </w:r>
      <w:r w:rsidR="00BB45C7" w:rsidRPr="00E90186">
        <w:rPr>
          <w:rFonts w:cs="Times New Roman"/>
          <w:szCs w:val="28"/>
          <w:lang w:val="kk-KZ"/>
        </w:rPr>
        <w:t>ё</w:t>
      </w:r>
      <w:r w:rsidRPr="00E90186">
        <w:rPr>
          <w:rFonts w:cs="Times New Roman"/>
          <w:szCs w:val="28"/>
          <w:lang w:val="kk-KZ"/>
        </w:rPr>
        <w:t xml:space="preserve">ру хочется вернуться. А значит – стать комфортным для времяпрепровождения, для восприятия экспонатов, и для усваивания текстовой информации и элементов визуальной коммуникации. </w:t>
      </w:r>
    </w:p>
    <w:p w14:paraId="64B4B6BF" w14:textId="59376C15" w:rsidR="004D73C2" w:rsidRPr="00E90186" w:rsidRDefault="004D73C2" w:rsidP="00E90186">
      <w:pPr>
        <w:pStyle w:val="a9"/>
        <w:ind w:firstLine="709"/>
        <w:rPr>
          <w:rFonts w:cs="Times New Roman"/>
          <w:szCs w:val="28"/>
          <w:lang w:val="kk-KZ"/>
        </w:rPr>
      </w:pPr>
      <w:r w:rsidRPr="00E90186">
        <w:rPr>
          <w:rFonts w:cs="Times New Roman"/>
          <w:szCs w:val="28"/>
          <w:lang w:val="kk-KZ"/>
        </w:rPr>
        <w:t>Провед</w:t>
      </w:r>
      <w:r w:rsidR="00BB45C7" w:rsidRPr="00E90186">
        <w:rPr>
          <w:rFonts w:cs="Times New Roman"/>
          <w:szCs w:val="28"/>
          <w:lang w:val="kk-KZ"/>
        </w:rPr>
        <w:t>ё</w:t>
      </w:r>
      <w:r w:rsidRPr="00E90186">
        <w:rPr>
          <w:rFonts w:cs="Times New Roman"/>
          <w:szCs w:val="28"/>
          <w:lang w:val="kk-KZ"/>
        </w:rPr>
        <w:t>нная реэкспозиция для выставки «Уржарская жрица и возрожденные сокровища» во втором зале Музея золота в Национальном музее Республики Казахстан наглядно показала зависимость восприятия экспозиции от дизайна интерьера и освещения и, конечно</w:t>
      </w:r>
      <w:r w:rsidR="00BB45C7" w:rsidRPr="00E90186">
        <w:rPr>
          <w:rFonts w:cs="Times New Roman"/>
          <w:szCs w:val="28"/>
          <w:lang w:val="kk-KZ"/>
        </w:rPr>
        <w:t>,</w:t>
      </w:r>
      <w:r w:rsidRPr="00E90186">
        <w:rPr>
          <w:rFonts w:cs="Times New Roman"/>
          <w:szCs w:val="28"/>
          <w:lang w:val="kk-KZ"/>
        </w:rPr>
        <w:t xml:space="preserve"> от логически выверенного порядка расположения элементов. Визуальная коммуникация, созданная в экспозиции способс</w:t>
      </w:r>
      <w:r w:rsidR="00C32538" w:rsidRPr="00E90186">
        <w:rPr>
          <w:rFonts w:cs="Times New Roman"/>
          <w:b/>
          <w:bCs/>
          <w:szCs w:val="28"/>
          <w:lang w:val="kk-KZ"/>
        </w:rPr>
        <w:t>т</w:t>
      </w:r>
      <w:r w:rsidRPr="00E90186">
        <w:rPr>
          <w:rFonts w:cs="Times New Roman"/>
          <w:szCs w:val="28"/>
          <w:lang w:val="kk-KZ"/>
        </w:rPr>
        <w:t xml:space="preserve">вует основной задаче музея – объяснить экспонаты и подтолкнуть к изучению истории, зантересоваться культурой и искусством. </w:t>
      </w:r>
    </w:p>
    <w:p w14:paraId="41AAE863" w14:textId="5A79AF5F" w:rsidR="004233C8" w:rsidRPr="00E90186" w:rsidRDefault="004D73C2" w:rsidP="00E90186">
      <w:pPr>
        <w:pStyle w:val="a9"/>
        <w:ind w:firstLine="709"/>
        <w:rPr>
          <w:rFonts w:cs="Times New Roman"/>
          <w:szCs w:val="28"/>
          <w:lang w:val="kk-KZ"/>
        </w:rPr>
      </w:pPr>
      <w:r w:rsidRPr="00E90186">
        <w:rPr>
          <w:rFonts w:cs="Times New Roman"/>
          <w:szCs w:val="28"/>
          <w:lang w:val="kk-KZ"/>
        </w:rPr>
        <w:t>Из всего вышеизложенного можно сделать вывод, что визуальное представление информации, заложенной в экспонатах – важный</w:t>
      </w:r>
      <w:r w:rsidR="00BB45C7" w:rsidRPr="00E90186">
        <w:rPr>
          <w:rFonts w:cs="Times New Roman"/>
          <w:szCs w:val="28"/>
          <w:lang w:val="kk-KZ"/>
        </w:rPr>
        <w:t xml:space="preserve"> этап работы с артефактами </w:t>
      </w:r>
      <w:r w:rsidR="00BB45C7" w:rsidRPr="00E90186">
        <w:rPr>
          <w:rFonts w:cs="Times New Roman"/>
          <w:szCs w:val="28"/>
        </w:rPr>
        <w:t>[</w:t>
      </w:r>
      <w:r w:rsidR="006E3533" w:rsidRPr="00E90186">
        <w:rPr>
          <w:rFonts w:cs="Times New Roman"/>
          <w:szCs w:val="28"/>
        </w:rPr>
        <w:t>214</w:t>
      </w:r>
      <w:r w:rsidR="00BB45C7" w:rsidRPr="00E90186">
        <w:rPr>
          <w:rFonts w:cs="Times New Roman"/>
          <w:szCs w:val="28"/>
        </w:rPr>
        <w:t>]</w:t>
      </w:r>
      <w:r w:rsidRPr="00E90186">
        <w:rPr>
          <w:rFonts w:cs="Times New Roman"/>
          <w:szCs w:val="28"/>
          <w:lang w:val="kk-KZ"/>
        </w:rPr>
        <w:t>.</w:t>
      </w:r>
      <w:r w:rsidR="001D41DD" w:rsidRPr="00E90186">
        <w:rPr>
          <w:rFonts w:cs="Times New Roman"/>
          <w:szCs w:val="28"/>
          <w:lang w:val="kk-KZ"/>
        </w:rPr>
        <w:t xml:space="preserve"> </w:t>
      </w:r>
      <w:r w:rsidRPr="00E90186">
        <w:rPr>
          <w:rFonts w:cs="Times New Roman"/>
          <w:szCs w:val="28"/>
          <w:lang w:val="kk-KZ"/>
        </w:rPr>
        <w:t>Этот этап требует тесной коллаборации уч</w:t>
      </w:r>
      <w:r w:rsidR="009F0DB6" w:rsidRPr="00E90186">
        <w:rPr>
          <w:rFonts w:cs="Times New Roman"/>
          <w:szCs w:val="28"/>
          <w:lang w:val="kk-KZ"/>
        </w:rPr>
        <w:t>ё</w:t>
      </w:r>
      <w:r w:rsidRPr="00E90186">
        <w:rPr>
          <w:rFonts w:cs="Times New Roman"/>
          <w:szCs w:val="28"/>
          <w:lang w:val="kk-KZ"/>
        </w:rPr>
        <w:t xml:space="preserve">ного и дизайнера с соблюдением постоянного контакта от этапа разработки до реализации выставки – для лучшего выполнения музеем его </w:t>
      </w:r>
      <w:r w:rsidRPr="00E90186">
        <w:rPr>
          <w:rFonts w:cs="Times New Roman"/>
          <w:bCs/>
          <w:szCs w:val="28"/>
        </w:rPr>
        <w:t>образовательных и просветительских функций</w:t>
      </w:r>
      <w:r w:rsidRPr="00E90186">
        <w:rPr>
          <w:rFonts w:cs="Times New Roman"/>
          <w:szCs w:val="28"/>
          <w:lang w:val="kk-KZ"/>
        </w:rPr>
        <w:t>. Кроме того, соседст</w:t>
      </w:r>
      <w:r w:rsidR="00BB45C7" w:rsidRPr="00E90186">
        <w:rPr>
          <w:rFonts w:cs="Times New Roman"/>
          <w:szCs w:val="28"/>
          <w:lang w:val="kk-KZ"/>
        </w:rPr>
        <w:t>в</w:t>
      </w:r>
      <w:r w:rsidRPr="00E90186">
        <w:rPr>
          <w:rFonts w:cs="Times New Roman"/>
          <w:szCs w:val="28"/>
          <w:lang w:val="kk-KZ"/>
        </w:rPr>
        <w:t xml:space="preserve">о оригинала и созданной на его основе реконструкции позволяет «воссоздать всю ту целостную историческую среду, которая формируется различными по степени ценности объектами» </w:t>
      </w:r>
      <w:r w:rsidR="00BB45C7" w:rsidRPr="00E90186">
        <w:rPr>
          <w:rFonts w:cs="Times New Roman"/>
          <w:szCs w:val="28"/>
        </w:rPr>
        <w:t>[</w:t>
      </w:r>
      <w:r w:rsidR="00F56EE0" w:rsidRPr="00E90186">
        <w:rPr>
          <w:rFonts w:cs="Times New Roman"/>
          <w:szCs w:val="28"/>
        </w:rPr>
        <w:t>23</w:t>
      </w:r>
      <w:r w:rsidR="005C486E" w:rsidRPr="00E90186">
        <w:rPr>
          <w:rFonts w:cs="Times New Roman"/>
          <w:szCs w:val="28"/>
          <w:lang w:val="kk-KZ"/>
        </w:rPr>
        <w:t xml:space="preserve">, с. </w:t>
      </w:r>
      <w:r w:rsidRPr="00E90186">
        <w:rPr>
          <w:rFonts w:cs="Times New Roman"/>
          <w:szCs w:val="28"/>
        </w:rPr>
        <w:t>209</w:t>
      </w:r>
      <w:r w:rsidR="00BB45C7" w:rsidRPr="00E90186">
        <w:rPr>
          <w:rFonts w:cs="Times New Roman"/>
          <w:szCs w:val="28"/>
        </w:rPr>
        <w:t>]</w:t>
      </w:r>
      <w:r w:rsidRPr="00E90186">
        <w:rPr>
          <w:rFonts w:cs="Times New Roman"/>
          <w:szCs w:val="28"/>
          <w:lang w:val="kk-KZ"/>
        </w:rPr>
        <w:t>.</w:t>
      </w:r>
      <w:r w:rsidR="001D41DD" w:rsidRPr="00E90186">
        <w:rPr>
          <w:rFonts w:cs="Times New Roman"/>
          <w:szCs w:val="28"/>
          <w:lang w:val="kk-KZ"/>
        </w:rPr>
        <w:t xml:space="preserve"> </w:t>
      </w:r>
    </w:p>
    <w:p w14:paraId="582CD5DE" w14:textId="77777777" w:rsidR="004754C4" w:rsidRPr="00E90186" w:rsidRDefault="004754C4" w:rsidP="00E90186">
      <w:pPr>
        <w:pStyle w:val="a9"/>
        <w:ind w:firstLine="709"/>
        <w:rPr>
          <w:rFonts w:cs="Times New Roman"/>
          <w:szCs w:val="28"/>
        </w:rPr>
      </w:pPr>
    </w:p>
    <w:p w14:paraId="54A1E4C5" w14:textId="22B6A6D6" w:rsidR="004233C8" w:rsidRPr="00C51C99" w:rsidRDefault="00E90186" w:rsidP="00E90186">
      <w:pPr>
        <w:pStyle w:val="3"/>
        <w:numPr>
          <w:ilvl w:val="0"/>
          <w:numId w:val="0"/>
        </w:numPr>
        <w:ind w:firstLine="709"/>
        <w:jc w:val="both"/>
        <w:rPr>
          <w:b w:val="0"/>
          <w:bCs/>
          <w:i w:val="0"/>
        </w:rPr>
      </w:pPr>
      <w:bookmarkStart w:id="149" w:name="_Toc188475674"/>
      <w:bookmarkStart w:id="150" w:name="_Toc191564110"/>
      <w:r w:rsidRPr="00C51C99">
        <w:rPr>
          <w:b w:val="0"/>
          <w:bCs/>
          <w:i w:val="0"/>
        </w:rPr>
        <w:t>3.</w:t>
      </w:r>
      <w:r w:rsidR="00C51C99" w:rsidRPr="00C51C99">
        <w:rPr>
          <w:b w:val="0"/>
          <w:bCs/>
          <w:i w:val="0"/>
        </w:rPr>
        <w:t>1.2</w:t>
      </w:r>
      <w:r w:rsidRPr="00C51C99">
        <w:rPr>
          <w:b w:val="0"/>
          <w:bCs/>
          <w:i w:val="0"/>
        </w:rPr>
        <w:t xml:space="preserve"> </w:t>
      </w:r>
      <w:r w:rsidR="004233C8" w:rsidRPr="00C51C99">
        <w:rPr>
          <w:b w:val="0"/>
          <w:bCs/>
          <w:i w:val="0"/>
        </w:rPr>
        <w:t>Реконструкция захоронения коней в кургане Берел – построение многофигурной композиции</w:t>
      </w:r>
      <w:bookmarkEnd w:id="149"/>
      <w:bookmarkEnd w:id="150"/>
      <w:r w:rsidR="004233C8" w:rsidRPr="00C51C99">
        <w:rPr>
          <w:b w:val="0"/>
          <w:bCs/>
          <w:i w:val="0"/>
        </w:rPr>
        <w:t xml:space="preserve"> </w:t>
      </w:r>
    </w:p>
    <w:p w14:paraId="7498CCE0" w14:textId="77777777" w:rsidR="00CF572F" w:rsidRPr="00E90186" w:rsidRDefault="00CF572F" w:rsidP="00E90186">
      <w:pPr>
        <w:pStyle w:val="a9"/>
        <w:ind w:firstLine="709"/>
        <w:rPr>
          <w:rFonts w:cs="Times New Roman"/>
          <w:szCs w:val="28"/>
        </w:rPr>
      </w:pPr>
      <w:r w:rsidRPr="00E90186">
        <w:rPr>
          <w:rFonts w:cs="Times New Roman"/>
          <w:szCs w:val="28"/>
        </w:rPr>
        <w:t xml:space="preserve">Когда оригинальные археологические находки в силу естественных причин не могут достаточно полно продемонстрировать свою эпоху, на помощь приходит предметная научно-историческая реконструкция. Реконструкция воссоздает первоначальный облик памятника, и может тем самым помочь осмыслить и интерпретировать </w:t>
      </w:r>
      <w:proofErr w:type="spellStart"/>
      <w:r w:rsidRPr="00E90186">
        <w:rPr>
          <w:rFonts w:cs="Times New Roman"/>
          <w:szCs w:val="28"/>
        </w:rPr>
        <w:t>руинированные</w:t>
      </w:r>
      <w:proofErr w:type="spellEnd"/>
      <w:r w:rsidRPr="00E90186">
        <w:rPr>
          <w:rFonts w:cs="Times New Roman"/>
          <w:szCs w:val="28"/>
        </w:rPr>
        <w:t xml:space="preserve"> археологические находки. </w:t>
      </w:r>
    </w:p>
    <w:p w14:paraId="2125A861" w14:textId="77777777" w:rsidR="00E6460D" w:rsidRPr="00E90186" w:rsidRDefault="00CF572F" w:rsidP="00E90186">
      <w:pPr>
        <w:pStyle w:val="a9"/>
        <w:ind w:firstLine="709"/>
        <w:rPr>
          <w:rFonts w:cs="Times New Roman"/>
          <w:szCs w:val="28"/>
        </w:rPr>
      </w:pPr>
      <w:r w:rsidRPr="00E90186">
        <w:rPr>
          <w:rFonts w:cs="Times New Roman"/>
          <w:i/>
          <w:szCs w:val="28"/>
        </w:rPr>
        <w:t>История находки.</w:t>
      </w:r>
      <w:r w:rsidRPr="00E90186">
        <w:rPr>
          <w:rFonts w:cs="Times New Roman"/>
          <w:szCs w:val="28"/>
        </w:rPr>
        <w:t xml:space="preserve"> </w:t>
      </w:r>
    </w:p>
    <w:p w14:paraId="24F8B2E6" w14:textId="7A793205" w:rsidR="00CF572F" w:rsidRPr="00E90186" w:rsidRDefault="00CF572F" w:rsidP="00E90186">
      <w:pPr>
        <w:pStyle w:val="a9"/>
        <w:ind w:firstLine="709"/>
        <w:rPr>
          <w:rFonts w:cs="Times New Roman"/>
          <w:szCs w:val="28"/>
        </w:rPr>
      </w:pPr>
      <w:r w:rsidRPr="00E90186">
        <w:rPr>
          <w:rFonts w:cs="Times New Roman"/>
          <w:szCs w:val="28"/>
        </w:rPr>
        <w:t xml:space="preserve">В 1998-1999 годах проводились исследования кургана №11 могильника Берел, расположенного на востоке Казахстана в высокогорной долине </w:t>
      </w:r>
      <w:r w:rsidR="006F64B5" w:rsidRPr="00E90186">
        <w:rPr>
          <w:rFonts w:cs="Times New Roman"/>
          <w:szCs w:val="28"/>
        </w:rPr>
        <w:t xml:space="preserve">Казахстанского </w:t>
      </w:r>
      <w:r w:rsidR="00912488" w:rsidRPr="00E90186">
        <w:rPr>
          <w:rFonts w:cs="Times New Roman"/>
          <w:szCs w:val="28"/>
        </w:rPr>
        <w:t>Алтая. Международная казахско</w:t>
      </w:r>
      <w:r w:rsidR="001402F3" w:rsidRPr="00E90186">
        <w:rPr>
          <w:rFonts w:cs="Times New Roman"/>
          <w:szCs w:val="28"/>
        </w:rPr>
        <w:t>-</w:t>
      </w:r>
      <w:r w:rsidRPr="00E90186">
        <w:rPr>
          <w:rFonts w:cs="Times New Roman"/>
          <w:szCs w:val="28"/>
        </w:rPr>
        <w:t xml:space="preserve">французская экспедиция </w:t>
      </w:r>
      <w:r w:rsidR="00851F09" w:rsidRPr="00E90186">
        <w:rPr>
          <w:rFonts w:cs="Times New Roman"/>
          <w:szCs w:val="28"/>
          <w:lang w:val="kk-KZ"/>
        </w:rPr>
        <w:t>под руководством археолога З.</w:t>
      </w:r>
      <w:r w:rsidR="00E90186">
        <w:rPr>
          <w:rFonts w:cs="Times New Roman"/>
          <w:szCs w:val="28"/>
          <w:lang w:val="kk-KZ"/>
        </w:rPr>
        <w:t xml:space="preserve"> </w:t>
      </w:r>
      <w:r w:rsidR="00851F09" w:rsidRPr="00E90186">
        <w:rPr>
          <w:rFonts w:cs="Times New Roman"/>
          <w:szCs w:val="28"/>
          <w:lang w:val="kk-KZ"/>
        </w:rPr>
        <w:t xml:space="preserve">Самашева </w:t>
      </w:r>
      <w:r w:rsidRPr="00E90186">
        <w:rPr>
          <w:rFonts w:cs="Times New Roman"/>
          <w:szCs w:val="28"/>
        </w:rPr>
        <w:t>заранее определила нужный курган по</w:t>
      </w:r>
      <w:r w:rsidR="001402F3" w:rsidRPr="00E90186">
        <w:rPr>
          <w:rFonts w:cs="Times New Roman"/>
          <w:szCs w:val="28"/>
        </w:rPr>
        <w:t xml:space="preserve"> самой</w:t>
      </w:r>
      <w:r w:rsidRPr="00E90186">
        <w:rPr>
          <w:rFonts w:cs="Times New Roman"/>
          <w:szCs w:val="28"/>
        </w:rPr>
        <w:t xml:space="preserve"> низкой </w:t>
      </w:r>
      <w:proofErr w:type="spellStart"/>
      <w:r w:rsidRPr="00E90186">
        <w:rPr>
          <w:rFonts w:cs="Times New Roman"/>
          <w:szCs w:val="28"/>
        </w:rPr>
        <w:t>внутрикурганной</w:t>
      </w:r>
      <w:proofErr w:type="spellEnd"/>
      <w:r w:rsidRPr="00E90186">
        <w:rPr>
          <w:rFonts w:cs="Times New Roman"/>
          <w:szCs w:val="28"/>
        </w:rPr>
        <w:t xml:space="preserve"> температуре. И действительно, в процессе раскопок стало ясно, что в исследуемом кургане ранее присутствовала линза «вечной мерзлоты», способствовавшая лучшей сохранности артефактов. Однако курган оказался ограбленным, и прокопанный грабителями тоннель грубо нар</w:t>
      </w:r>
      <w:r w:rsidR="007F5765" w:rsidRPr="00E90186">
        <w:rPr>
          <w:rFonts w:cs="Times New Roman"/>
          <w:szCs w:val="28"/>
        </w:rPr>
        <w:t xml:space="preserve">ушил </w:t>
      </w:r>
      <w:proofErr w:type="spellStart"/>
      <w:r w:rsidR="007F5765" w:rsidRPr="00E90186">
        <w:rPr>
          <w:rFonts w:cs="Times New Roman"/>
          <w:szCs w:val="28"/>
        </w:rPr>
        <w:t>внутрикурганные</w:t>
      </w:r>
      <w:proofErr w:type="spellEnd"/>
      <w:r w:rsidR="007F5765" w:rsidRPr="00E90186">
        <w:rPr>
          <w:rFonts w:cs="Times New Roman"/>
          <w:szCs w:val="28"/>
        </w:rPr>
        <w:t xml:space="preserve"> условия, и, возможно, </w:t>
      </w:r>
      <w:r w:rsidRPr="00E90186">
        <w:rPr>
          <w:rFonts w:cs="Times New Roman"/>
          <w:szCs w:val="28"/>
        </w:rPr>
        <w:t>спровоцировал ранее замедленные процессы разложения органических материалов</w:t>
      </w:r>
      <w:r w:rsidR="00851F09" w:rsidRPr="00E90186">
        <w:rPr>
          <w:rFonts w:cs="Times New Roman"/>
          <w:szCs w:val="28"/>
          <w:lang w:val="kk-KZ"/>
        </w:rPr>
        <w:t xml:space="preserve"> </w:t>
      </w:r>
      <w:r w:rsidR="00851F09" w:rsidRPr="00E90186">
        <w:rPr>
          <w:rFonts w:cs="Times New Roman"/>
          <w:szCs w:val="28"/>
        </w:rPr>
        <w:t>[</w:t>
      </w:r>
      <w:r w:rsidR="002C4E13" w:rsidRPr="00E90186">
        <w:rPr>
          <w:rFonts w:cs="Times New Roman"/>
          <w:szCs w:val="28"/>
        </w:rPr>
        <w:t>6</w:t>
      </w:r>
      <w:r w:rsidR="00F56EE0" w:rsidRPr="00E90186">
        <w:rPr>
          <w:rFonts w:cs="Times New Roman"/>
          <w:szCs w:val="28"/>
        </w:rPr>
        <w:t xml:space="preserve">6, с. 4-230; </w:t>
      </w:r>
      <w:r w:rsidR="002C4E13" w:rsidRPr="00E90186">
        <w:rPr>
          <w:rFonts w:cs="Times New Roman"/>
          <w:szCs w:val="28"/>
        </w:rPr>
        <w:t>6</w:t>
      </w:r>
      <w:r w:rsidR="00F56EE0" w:rsidRPr="00E90186">
        <w:rPr>
          <w:rFonts w:cs="Times New Roman"/>
          <w:szCs w:val="28"/>
        </w:rPr>
        <w:t>9, р. 775-805</w:t>
      </w:r>
      <w:r w:rsidR="00851F09" w:rsidRPr="00E90186">
        <w:rPr>
          <w:rFonts w:cs="Times New Roman"/>
          <w:szCs w:val="28"/>
        </w:rPr>
        <w:t>]</w:t>
      </w:r>
      <w:r w:rsidRPr="00E90186">
        <w:rPr>
          <w:rFonts w:cs="Times New Roman"/>
          <w:szCs w:val="28"/>
        </w:rPr>
        <w:t xml:space="preserve">. </w:t>
      </w:r>
    </w:p>
    <w:p w14:paraId="73F3EF67" w14:textId="608FDBAB" w:rsidR="00CF572F" w:rsidRPr="00E90186" w:rsidRDefault="00CF572F" w:rsidP="00E90186">
      <w:pPr>
        <w:pStyle w:val="a9"/>
        <w:ind w:firstLine="709"/>
        <w:rPr>
          <w:rFonts w:cs="Times New Roman"/>
          <w:szCs w:val="28"/>
        </w:rPr>
      </w:pPr>
      <w:r w:rsidRPr="00E90186">
        <w:rPr>
          <w:rFonts w:cs="Times New Roman"/>
          <w:szCs w:val="28"/>
        </w:rPr>
        <w:lastRenderedPageBreak/>
        <w:t>Нужно отметить, что, по всей видимости, курган принадлежал персоне, вернее персонам, имевшим достаточно высокий статус. В погребальной яме обнаружен прямоугольный деревянный сруб с полом из плоских камней. Внутри сруба располагался своеобразный деревянный саркофаг – колода, вырезанная из цельного ствола лиственницы, с двумя захороненными</w:t>
      </w:r>
      <w:r w:rsidR="001402F3" w:rsidRPr="00E90186">
        <w:rPr>
          <w:rFonts w:cs="Times New Roman"/>
          <w:szCs w:val="28"/>
        </w:rPr>
        <w:t xml:space="preserve"> персонами</w:t>
      </w:r>
      <w:r w:rsidRPr="00E90186">
        <w:rPr>
          <w:rFonts w:cs="Times New Roman"/>
          <w:szCs w:val="28"/>
        </w:rPr>
        <w:t xml:space="preserve"> внутри. Саркофаг-колода была накрыта деревянной крышкой с четырьмя бронзовыми и покрытыми золотой фольгой фигурками птиц – </w:t>
      </w:r>
      <w:proofErr w:type="spellStart"/>
      <w:r w:rsidRPr="00E90186">
        <w:rPr>
          <w:rFonts w:cs="Times New Roman"/>
          <w:szCs w:val="28"/>
        </w:rPr>
        <w:t>навершиями</w:t>
      </w:r>
      <w:proofErr w:type="spellEnd"/>
      <w:r w:rsidRPr="00E90186">
        <w:rPr>
          <w:rFonts w:cs="Times New Roman"/>
          <w:szCs w:val="28"/>
        </w:rPr>
        <w:t xml:space="preserve"> </w:t>
      </w:r>
      <w:r w:rsidR="001402F3" w:rsidRPr="00E90186">
        <w:rPr>
          <w:rFonts w:cs="Times New Roman"/>
          <w:szCs w:val="28"/>
        </w:rPr>
        <w:t>вставленных</w:t>
      </w:r>
      <w:r w:rsidRPr="00E90186">
        <w:rPr>
          <w:rFonts w:cs="Times New Roman"/>
          <w:szCs w:val="28"/>
        </w:rPr>
        <w:t xml:space="preserve"> в </w:t>
      </w:r>
      <w:r w:rsidR="001402F3" w:rsidRPr="00E90186">
        <w:rPr>
          <w:rFonts w:cs="Times New Roman"/>
          <w:szCs w:val="28"/>
        </w:rPr>
        <w:t>крышку гвоздей. Рядом с колодой</w:t>
      </w:r>
      <w:r w:rsidRPr="00E90186">
        <w:rPr>
          <w:rFonts w:cs="Times New Roman"/>
          <w:szCs w:val="28"/>
        </w:rPr>
        <w:t xml:space="preserve"> на полу обнаружена посуда. В самом срубе и его крыше грабителями был прорублен проход, через который они зашли внутрь и ограбили захороненных (</w:t>
      </w:r>
      <w:r w:rsidR="00E90186">
        <w:rPr>
          <w:rFonts w:cs="Times New Roman"/>
          <w:szCs w:val="28"/>
        </w:rPr>
        <w:t>рисунки</w:t>
      </w:r>
      <w:r w:rsidRPr="00E90186">
        <w:rPr>
          <w:rFonts w:cs="Times New Roman"/>
          <w:szCs w:val="28"/>
        </w:rPr>
        <w:t xml:space="preserve"> 1, 4).</w:t>
      </w:r>
      <w:r w:rsidR="001D41DD" w:rsidRPr="00E90186">
        <w:rPr>
          <w:rFonts w:cs="Times New Roman"/>
          <w:szCs w:val="28"/>
        </w:rPr>
        <w:t xml:space="preserve">  </w:t>
      </w:r>
    </w:p>
    <w:p w14:paraId="7034380E" w14:textId="50BE28C0" w:rsidR="00CF572F" w:rsidRPr="00E90186" w:rsidRDefault="00CF572F" w:rsidP="00E90186">
      <w:pPr>
        <w:pStyle w:val="a9"/>
        <w:ind w:firstLine="709"/>
        <w:rPr>
          <w:rFonts w:cs="Times New Roman"/>
          <w:szCs w:val="28"/>
        </w:rPr>
      </w:pPr>
      <w:r w:rsidRPr="00E90186">
        <w:rPr>
          <w:rFonts w:cs="Times New Roman"/>
          <w:szCs w:val="28"/>
        </w:rPr>
        <w:t xml:space="preserve">Рядом со срубом находилось захоронение </w:t>
      </w:r>
      <w:r w:rsidR="001402F3" w:rsidRPr="00E90186">
        <w:rPr>
          <w:rFonts w:cs="Times New Roman"/>
          <w:szCs w:val="28"/>
        </w:rPr>
        <w:t>13</w:t>
      </w:r>
      <w:r w:rsidRPr="00E90186">
        <w:rPr>
          <w:rFonts w:cs="Times New Roman"/>
          <w:szCs w:val="28"/>
        </w:rPr>
        <w:t xml:space="preserve"> лошадей. Кони располагались в яме в два яруса, расположенные один над другим, и разделенные несколькими слоями бересты. К счастью, грабители не уделили внимания коням, и потому их захоронение осталось почти не тронутым. Однако, грабительский лаз, нарушивший созданный древними микроклимат в кургане, стал причиной активного гниения близлежащих органических остатков. Те части захоронения коней, которые находились дальше от грабительского лаза, сохранились значительно лучше, чем те, что оказались рядом с ним</w:t>
      </w:r>
      <w:r w:rsidR="001402F3" w:rsidRPr="00E90186">
        <w:rPr>
          <w:rFonts w:cs="Times New Roman"/>
          <w:szCs w:val="28"/>
        </w:rPr>
        <w:t xml:space="preserve"> [</w:t>
      </w:r>
      <w:r w:rsidR="002C4E13" w:rsidRPr="00E90186">
        <w:rPr>
          <w:rFonts w:cs="Times New Roman"/>
          <w:szCs w:val="28"/>
        </w:rPr>
        <w:t>9</w:t>
      </w:r>
      <w:r w:rsidR="00F56EE0" w:rsidRPr="00E90186">
        <w:rPr>
          <w:rFonts w:cs="Times New Roman"/>
          <w:szCs w:val="28"/>
        </w:rPr>
        <w:t>5</w:t>
      </w:r>
      <w:r w:rsidR="001402F3" w:rsidRPr="00E90186">
        <w:rPr>
          <w:rFonts w:cs="Times New Roman"/>
          <w:szCs w:val="28"/>
        </w:rPr>
        <w:t>,</w:t>
      </w:r>
      <w:r w:rsidR="002C4E13" w:rsidRPr="00E90186">
        <w:rPr>
          <w:rFonts w:cs="Times New Roman"/>
          <w:szCs w:val="28"/>
        </w:rPr>
        <w:t xml:space="preserve"> с.</w:t>
      </w:r>
      <w:r w:rsidR="001402F3" w:rsidRPr="00E90186">
        <w:rPr>
          <w:rFonts w:cs="Times New Roman"/>
          <w:szCs w:val="28"/>
        </w:rPr>
        <w:t xml:space="preserve"> 20-21]</w:t>
      </w:r>
      <w:r w:rsidRPr="00E90186">
        <w:rPr>
          <w:rFonts w:cs="Times New Roman"/>
          <w:szCs w:val="28"/>
        </w:rPr>
        <w:t>.</w:t>
      </w:r>
      <w:r w:rsidR="001D41DD" w:rsidRPr="00E90186">
        <w:rPr>
          <w:rFonts w:cs="Times New Roman"/>
          <w:szCs w:val="28"/>
        </w:rPr>
        <w:t xml:space="preserve"> </w:t>
      </w:r>
    </w:p>
    <w:p w14:paraId="1E5751D2" w14:textId="0E5BC905" w:rsidR="00CF572F" w:rsidRPr="00E90186" w:rsidRDefault="00CF572F" w:rsidP="00E90186">
      <w:pPr>
        <w:pStyle w:val="a9"/>
        <w:ind w:firstLine="709"/>
        <w:rPr>
          <w:rFonts w:cs="Times New Roman"/>
          <w:szCs w:val="28"/>
        </w:rPr>
      </w:pPr>
      <w:r w:rsidRPr="00E90186">
        <w:rPr>
          <w:rFonts w:cs="Times New Roman"/>
          <w:i/>
          <w:szCs w:val="28"/>
        </w:rPr>
        <w:t>Спасение артефактов.</w:t>
      </w:r>
      <w:r w:rsidRPr="00E90186">
        <w:rPr>
          <w:rFonts w:cs="Times New Roman"/>
          <w:szCs w:val="28"/>
        </w:rPr>
        <w:t xml:space="preserve"> В исследовании этого кургана мы столкнулись с рядом проблем. Неблагоприятные погодные условия, значительный объ</w:t>
      </w:r>
      <w:r w:rsidR="001402F3" w:rsidRPr="00E90186">
        <w:rPr>
          <w:rFonts w:cs="Times New Roman"/>
          <w:szCs w:val="28"/>
        </w:rPr>
        <w:t>ё</w:t>
      </w:r>
      <w:r w:rsidRPr="00E90186">
        <w:rPr>
          <w:rFonts w:cs="Times New Roman"/>
          <w:szCs w:val="28"/>
        </w:rPr>
        <w:t>м работы вынудили вырезать захоронение коней частями. Тщательно упакованные, они отправились в рефрижераторе в лабораторию</w:t>
      </w:r>
      <w:r w:rsidR="001402F3" w:rsidRPr="00E90186">
        <w:rPr>
          <w:rFonts w:cs="Times New Roman"/>
          <w:szCs w:val="28"/>
        </w:rPr>
        <w:t xml:space="preserve"> реставратора Крыма Алтынбекова</w:t>
      </w:r>
      <w:r w:rsidRPr="00E90186">
        <w:rPr>
          <w:rFonts w:cs="Times New Roman"/>
          <w:szCs w:val="28"/>
        </w:rPr>
        <w:t xml:space="preserve"> в Алматы. Также поступили и с деревянными конструкциями сруба, колоды и навеса. </w:t>
      </w:r>
      <w:r w:rsidR="00B7102C" w:rsidRPr="00E90186">
        <w:rPr>
          <w:rFonts w:cs="Times New Roman"/>
          <w:szCs w:val="28"/>
        </w:rPr>
        <w:t>Образовавшаяся</w:t>
      </w:r>
      <w:r w:rsidRPr="00E90186">
        <w:rPr>
          <w:rFonts w:cs="Times New Roman"/>
          <w:szCs w:val="28"/>
        </w:rPr>
        <w:t xml:space="preserve"> </w:t>
      </w:r>
      <w:proofErr w:type="spellStart"/>
      <w:r w:rsidR="00B7102C" w:rsidRPr="00E90186">
        <w:rPr>
          <w:rFonts w:cs="Times New Roman"/>
          <w:szCs w:val="28"/>
        </w:rPr>
        <w:t>подкурганная</w:t>
      </w:r>
      <w:proofErr w:type="spellEnd"/>
      <w:r w:rsidR="00B7102C" w:rsidRPr="00E90186">
        <w:rPr>
          <w:rFonts w:cs="Times New Roman"/>
          <w:szCs w:val="28"/>
        </w:rPr>
        <w:t xml:space="preserve"> мерзлота</w:t>
      </w:r>
      <w:r w:rsidRPr="00E90186">
        <w:rPr>
          <w:rFonts w:cs="Times New Roman"/>
          <w:szCs w:val="28"/>
        </w:rPr>
        <w:t xml:space="preserve"> долгое время способствовала сохранению артефактов. Однако, </w:t>
      </w:r>
      <w:r w:rsidR="007F5765" w:rsidRPr="00E90186">
        <w:rPr>
          <w:rFonts w:cs="Times New Roman"/>
          <w:szCs w:val="28"/>
        </w:rPr>
        <w:t xml:space="preserve">возможно </w:t>
      </w:r>
      <w:r w:rsidRPr="00E90186">
        <w:rPr>
          <w:rFonts w:cs="Times New Roman"/>
          <w:szCs w:val="28"/>
        </w:rPr>
        <w:t>после е</w:t>
      </w:r>
      <w:r w:rsidR="001402F3" w:rsidRPr="00E90186">
        <w:rPr>
          <w:rFonts w:cs="Times New Roman"/>
          <w:szCs w:val="28"/>
        </w:rPr>
        <w:t>ё</w:t>
      </w:r>
      <w:r w:rsidRPr="00E90186">
        <w:rPr>
          <w:rFonts w:cs="Times New Roman"/>
          <w:szCs w:val="28"/>
        </w:rPr>
        <w:t xml:space="preserve"> разрушения грабителями, таяния льда и попадания внутрь кургана талых вод, вс</w:t>
      </w:r>
      <w:r w:rsidR="001402F3" w:rsidRPr="00E90186">
        <w:rPr>
          <w:rFonts w:cs="Times New Roman"/>
          <w:szCs w:val="28"/>
        </w:rPr>
        <w:t>ё</w:t>
      </w:r>
      <w:r w:rsidRPr="00E90186">
        <w:rPr>
          <w:rFonts w:cs="Times New Roman"/>
          <w:szCs w:val="28"/>
        </w:rPr>
        <w:t xml:space="preserve"> содержимое погребальной ямы оказалось во влажной среде. Древесина в таких условиях пропитывается влагой, которая постепенно замещает лигнин, вследствие чего меняется сама структура древесины. Если такая древесина оказывается на воздухе, влага, содержащаяся внутри, начинает испарятся, и изделие разрушается на глазах. В таких условиях, для сохранения целостности находок, их необходимо сохранять в условиях, аналогичных </w:t>
      </w:r>
      <w:proofErr w:type="spellStart"/>
      <w:r w:rsidRPr="00E90186">
        <w:rPr>
          <w:rFonts w:cs="Times New Roman"/>
          <w:szCs w:val="28"/>
        </w:rPr>
        <w:t>внутрикурганным</w:t>
      </w:r>
      <w:proofErr w:type="spellEnd"/>
      <w:r w:rsidRPr="00E90186">
        <w:rPr>
          <w:rFonts w:cs="Times New Roman"/>
          <w:szCs w:val="28"/>
        </w:rPr>
        <w:t xml:space="preserve"> – при постоянной влажности и температуре. </w:t>
      </w:r>
    </w:p>
    <w:p w14:paraId="16EAABF3" w14:textId="16A671B6" w:rsidR="00CF572F" w:rsidRPr="00E90186" w:rsidRDefault="00CF572F" w:rsidP="00E90186">
      <w:pPr>
        <w:pStyle w:val="a9"/>
        <w:ind w:firstLine="709"/>
        <w:rPr>
          <w:rFonts w:cs="Times New Roman"/>
          <w:szCs w:val="28"/>
        </w:rPr>
      </w:pPr>
      <w:r w:rsidRPr="00E90186">
        <w:rPr>
          <w:rFonts w:cs="Times New Roman"/>
          <w:szCs w:val="28"/>
        </w:rPr>
        <w:t xml:space="preserve">Для сохранения артефактов проведено их глубокое изучение, в том числе: исследование металла методом рентгеновской </w:t>
      </w:r>
      <w:proofErr w:type="spellStart"/>
      <w:r w:rsidRPr="00E90186">
        <w:rPr>
          <w:rFonts w:cs="Times New Roman"/>
          <w:szCs w:val="28"/>
        </w:rPr>
        <w:t>дефрактометрии</w:t>
      </w:r>
      <w:proofErr w:type="spellEnd"/>
      <w:r w:rsidRPr="00E90186">
        <w:rPr>
          <w:rFonts w:cs="Times New Roman"/>
          <w:szCs w:val="28"/>
        </w:rPr>
        <w:t xml:space="preserve">, электронной растровой микроскопии, микроскопическое исследование, микробиологическое исследование и другие. Опустим здесь длительный процесс поиска подходящего метода </w:t>
      </w:r>
      <w:r w:rsidR="008E674D" w:rsidRPr="00E90186">
        <w:rPr>
          <w:rFonts w:cs="Times New Roman"/>
          <w:szCs w:val="28"/>
        </w:rPr>
        <w:t>консервации</w:t>
      </w:r>
      <w:r w:rsidRPr="00E90186">
        <w:rPr>
          <w:rFonts w:cs="Times New Roman"/>
          <w:szCs w:val="28"/>
        </w:rPr>
        <w:t xml:space="preserve"> деградированной влажной археологической древесины. Скажем лишь, что такой метод удалось разработать. После длительной пропитки деревянных артефактов, они обрели физическую прочность, и стало возможным хранить их в комнатной температуре и нормальной влажности. Более подробно эти процессы и методы описаны в </w:t>
      </w:r>
      <w:r w:rsidRPr="00E90186">
        <w:rPr>
          <w:rFonts w:cs="Times New Roman"/>
          <w:szCs w:val="28"/>
        </w:rPr>
        <w:lastRenderedPageBreak/>
        <w:t>книге автора методики – реставратора Крыма Алтынбекова «Возрожденные сокровища Казахстана: опыт научной реставрации», 2014 г.</w:t>
      </w:r>
      <w:r w:rsidR="001D41DD" w:rsidRPr="00E90186">
        <w:rPr>
          <w:rFonts w:cs="Times New Roman"/>
          <w:szCs w:val="28"/>
        </w:rPr>
        <w:t xml:space="preserve"> </w:t>
      </w:r>
    </w:p>
    <w:p w14:paraId="43D347C5" w14:textId="68A23CB0" w:rsidR="00CF572F" w:rsidRPr="00E90186" w:rsidRDefault="00CF572F" w:rsidP="00E90186">
      <w:pPr>
        <w:pStyle w:val="a9"/>
        <w:ind w:firstLine="709"/>
        <w:rPr>
          <w:rFonts w:cs="Times New Roman"/>
          <w:szCs w:val="28"/>
        </w:rPr>
      </w:pPr>
      <w:r w:rsidRPr="00E90186">
        <w:rPr>
          <w:rFonts w:cs="Times New Roman"/>
          <w:szCs w:val="28"/>
        </w:rPr>
        <w:t>Итак, деревянные артефакты удалось спасти. Деревянные подвески конской сбруи были покрыты золотой и оловянной фольгой. Олово в условиях низких температур и агрессивной среды практически полностью оказалось утрачено. Кроме того, у некоторых лошадей на головах обнаружены остатки масок из войлока и кожи, и зафиксированные на них деревянные рога. С трудом удалось идентифицировать остатки кожаных ремней сбруи, фрагменты палочек, являвшихся частью щитов, остатки с</w:t>
      </w:r>
      <w:r w:rsidR="008E674D" w:rsidRPr="00E90186">
        <w:rPr>
          <w:rFonts w:cs="Times New Roman"/>
          <w:szCs w:val="28"/>
        </w:rPr>
        <w:t>ё</w:t>
      </w:r>
      <w:r w:rsidRPr="00E90186">
        <w:rPr>
          <w:rFonts w:cs="Times New Roman"/>
          <w:szCs w:val="28"/>
        </w:rPr>
        <w:t>дел. С</w:t>
      </w:r>
      <w:r w:rsidR="008E674D" w:rsidRPr="00E90186">
        <w:rPr>
          <w:rFonts w:cs="Times New Roman"/>
          <w:szCs w:val="28"/>
        </w:rPr>
        <w:t>ё</w:t>
      </w:r>
      <w:r w:rsidRPr="00E90186">
        <w:rPr>
          <w:rFonts w:cs="Times New Roman"/>
          <w:szCs w:val="28"/>
        </w:rPr>
        <w:t xml:space="preserve">дла также были богато украшены, что заметно по остаткам аппликаций. </w:t>
      </w:r>
    </w:p>
    <w:p w14:paraId="1B7516C7" w14:textId="09EB1F98" w:rsidR="00CF572F" w:rsidRPr="00E90186" w:rsidRDefault="00CF572F" w:rsidP="00E90186">
      <w:pPr>
        <w:pStyle w:val="a9"/>
        <w:ind w:firstLine="709"/>
        <w:rPr>
          <w:rFonts w:cs="Times New Roman"/>
          <w:szCs w:val="28"/>
        </w:rPr>
      </w:pPr>
      <w:r w:rsidRPr="00E90186">
        <w:rPr>
          <w:rFonts w:cs="Times New Roman"/>
          <w:szCs w:val="28"/>
        </w:rPr>
        <w:t xml:space="preserve">Специалистам </w:t>
      </w:r>
      <w:r w:rsidR="001A316E" w:rsidRPr="00E90186">
        <w:rPr>
          <w:rFonts w:cs="Times New Roman"/>
          <w:szCs w:val="28"/>
        </w:rPr>
        <w:t>НРЛ</w:t>
      </w:r>
      <w:r w:rsidRPr="00E90186">
        <w:rPr>
          <w:rFonts w:cs="Times New Roman"/>
          <w:szCs w:val="28"/>
        </w:rPr>
        <w:t xml:space="preserve"> «Остров Крым» потребовалось несколько лет, чтобы законсервировать и отреставрировать находки из кургана №11 могильника Берел. Найденные сокровища, полусгнившие, водонасыщенные, были близки к исчезновению навсегда. Но упорство реставраторов помогло им вернуться</w:t>
      </w:r>
      <w:r w:rsidR="008E674D" w:rsidRPr="00E90186">
        <w:rPr>
          <w:rFonts w:cs="Times New Roman"/>
          <w:szCs w:val="28"/>
        </w:rPr>
        <w:t xml:space="preserve"> [</w:t>
      </w:r>
      <w:r w:rsidR="002C4E13" w:rsidRPr="00E90186">
        <w:rPr>
          <w:rFonts w:cs="Times New Roman"/>
          <w:szCs w:val="28"/>
        </w:rPr>
        <w:t>9</w:t>
      </w:r>
      <w:r w:rsidR="00F56EE0" w:rsidRPr="00E90186">
        <w:rPr>
          <w:rFonts w:cs="Times New Roman"/>
          <w:szCs w:val="28"/>
        </w:rPr>
        <w:t>5</w:t>
      </w:r>
      <w:r w:rsidR="002C4E13" w:rsidRPr="00E90186">
        <w:rPr>
          <w:rFonts w:cs="Times New Roman"/>
          <w:szCs w:val="28"/>
        </w:rPr>
        <w:t>, с.</w:t>
      </w:r>
      <w:r w:rsidR="00F56EE0" w:rsidRPr="00E90186">
        <w:rPr>
          <w:rFonts w:cs="Times New Roman"/>
          <w:szCs w:val="28"/>
        </w:rPr>
        <w:t> </w:t>
      </w:r>
      <w:r w:rsidR="008E674D" w:rsidRPr="00E90186">
        <w:rPr>
          <w:rFonts w:cs="Times New Roman"/>
          <w:szCs w:val="28"/>
        </w:rPr>
        <w:t>62-79]</w:t>
      </w:r>
      <w:r w:rsidRPr="00E90186">
        <w:rPr>
          <w:rFonts w:cs="Times New Roman"/>
          <w:szCs w:val="28"/>
        </w:rPr>
        <w:t xml:space="preserve">. </w:t>
      </w:r>
    </w:p>
    <w:p w14:paraId="75F78B55" w14:textId="7C034BEA" w:rsidR="00CF572F" w:rsidRPr="00E90186" w:rsidRDefault="00CF572F" w:rsidP="00E90186">
      <w:pPr>
        <w:pStyle w:val="a9"/>
        <w:ind w:firstLine="709"/>
        <w:rPr>
          <w:rFonts w:cs="Times New Roman"/>
          <w:szCs w:val="28"/>
        </w:rPr>
      </w:pPr>
      <w:r w:rsidRPr="00E90186">
        <w:rPr>
          <w:rFonts w:cs="Times New Roman"/>
          <w:szCs w:val="28"/>
        </w:rPr>
        <w:t xml:space="preserve">В данный момент оригинальные находки из </w:t>
      </w:r>
      <w:proofErr w:type="spellStart"/>
      <w:r w:rsidRPr="00E90186">
        <w:rPr>
          <w:rFonts w:cs="Times New Roman"/>
          <w:szCs w:val="28"/>
        </w:rPr>
        <w:t>берелского</w:t>
      </w:r>
      <w:proofErr w:type="spellEnd"/>
      <w:r w:rsidRPr="00E90186">
        <w:rPr>
          <w:rFonts w:cs="Times New Roman"/>
          <w:szCs w:val="28"/>
        </w:rPr>
        <w:t xml:space="preserve"> кургана хранятся в Национальном музее в </w:t>
      </w:r>
      <w:r w:rsidR="008E674D" w:rsidRPr="00E90186">
        <w:rPr>
          <w:rFonts w:cs="Times New Roman"/>
          <w:szCs w:val="28"/>
        </w:rPr>
        <w:t>Астане</w:t>
      </w:r>
      <w:r w:rsidRPr="00E90186">
        <w:rPr>
          <w:rFonts w:cs="Times New Roman"/>
          <w:szCs w:val="28"/>
        </w:rPr>
        <w:t xml:space="preserve">, а также в музее Берел в одноименной долине. </w:t>
      </w:r>
    </w:p>
    <w:p w14:paraId="34A9412D" w14:textId="1D1DB351" w:rsidR="00CF572F" w:rsidRPr="00E90186" w:rsidRDefault="00CF572F" w:rsidP="00E90186">
      <w:pPr>
        <w:pStyle w:val="a9"/>
        <w:ind w:firstLine="709"/>
        <w:rPr>
          <w:rFonts w:cs="Times New Roman"/>
          <w:szCs w:val="28"/>
        </w:rPr>
      </w:pPr>
      <w:r w:rsidRPr="00E90186">
        <w:rPr>
          <w:rFonts w:cs="Times New Roman"/>
          <w:i/>
          <w:szCs w:val="28"/>
        </w:rPr>
        <w:t xml:space="preserve">Реконструкция конской сбруи. </w:t>
      </w:r>
      <w:r w:rsidRPr="00E90186">
        <w:rPr>
          <w:rFonts w:cs="Times New Roman"/>
          <w:szCs w:val="28"/>
        </w:rPr>
        <w:t xml:space="preserve">В процессе консервации и реставрации находок из </w:t>
      </w:r>
      <w:proofErr w:type="spellStart"/>
      <w:r w:rsidRPr="00E90186">
        <w:rPr>
          <w:rFonts w:cs="Times New Roman"/>
          <w:szCs w:val="28"/>
        </w:rPr>
        <w:t>берелского</w:t>
      </w:r>
      <w:proofErr w:type="spellEnd"/>
      <w:r w:rsidRPr="00E90186">
        <w:rPr>
          <w:rFonts w:cs="Times New Roman"/>
          <w:szCs w:val="28"/>
        </w:rPr>
        <w:t xml:space="preserve"> кургана, велось их исследование и анализ. Стало ясно, что изделия во многом аналогичны находкам из </w:t>
      </w:r>
      <w:proofErr w:type="spellStart"/>
      <w:r w:rsidRPr="00E90186">
        <w:rPr>
          <w:rFonts w:cs="Times New Roman"/>
          <w:szCs w:val="28"/>
        </w:rPr>
        <w:t>пазырыкского</w:t>
      </w:r>
      <w:proofErr w:type="spellEnd"/>
      <w:r w:rsidRPr="00E90186">
        <w:rPr>
          <w:rFonts w:cs="Times New Roman"/>
          <w:szCs w:val="28"/>
        </w:rPr>
        <w:t xml:space="preserve"> кургана, исследованного </w:t>
      </w:r>
      <w:r w:rsidR="008C0EC8" w:rsidRPr="00E90186">
        <w:rPr>
          <w:rFonts w:cs="Times New Roman"/>
          <w:szCs w:val="28"/>
        </w:rPr>
        <w:t xml:space="preserve">В.В. </w:t>
      </w:r>
      <w:r w:rsidRPr="00E90186">
        <w:rPr>
          <w:rFonts w:cs="Times New Roman"/>
          <w:szCs w:val="28"/>
        </w:rPr>
        <w:t>Радловым</w:t>
      </w:r>
      <w:r w:rsidR="00F90F86" w:rsidRPr="00E90186">
        <w:rPr>
          <w:rFonts w:cs="Times New Roman"/>
          <w:szCs w:val="28"/>
        </w:rPr>
        <w:t xml:space="preserve"> [</w:t>
      </w:r>
      <w:r w:rsidR="006E3533" w:rsidRPr="00E90186">
        <w:rPr>
          <w:rFonts w:cs="Times New Roman"/>
          <w:szCs w:val="28"/>
        </w:rPr>
        <w:t>215</w:t>
      </w:r>
      <w:r w:rsidR="00F90F86" w:rsidRPr="00E90186">
        <w:rPr>
          <w:rFonts w:cs="Times New Roman"/>
          <w:szCs w:val="28"/>
        </w:rPr>
        <w:t>]</w:t>
      </w:r>
      <w:r w:rsidRPr="00E90186">
        <w:rPr>
          <w:rFonts w:cs="Times New Roman"/>
          <w:szCs w:val="28"/>
        </w:rPr>
        <w:t xml:space="preserve">, и из </w:t>
      </w:r>
      <w:proofErr w:type="spellStart"/>
      <w:r w:rsidRPr="00E90186">
        <w:rPr>
          <w:rFonts w:cs="Times New Roman"/>
          <w:szCs w:val="28"/>
        </w:rPr>
        <w:t>Укока</w:t>
      </w:r>
      <w:proofErr w:type="spellEnd"/>
      <w:r w:rsidRPr="00E90186">
        <w:rPr>
          <w:rFonts w:cs="Times New Roman"/>
          <w:szCs w:val="28"/>
        </w:rPr>
        <w:t xml:space="preserve">, исследованного </w:t>
      </w:r>
      <w:proofErr w:type="spellStart"/>
      <w:r w:rsidRPr="00E90186">
        <w:rPr>
          <w:rFonts w:cs="Times New Roman"/>
          <w:szCs w:val="28"/>
        </w:rPr>
        <w:t>Полосьмак</w:t>
      </w:r>
      <w:proofErr w:type="spellEnd"/>
      <w:r w:rsidR="00F90F86" w:rsidRPr="00E90186">
        <w:rPr>
          <w:rFonts w:cs="Times New Roman"/>
          <w:szCs w:val="28"/>
        </w:rPr>
        <w:t xml:space="preserve"> [</w:t>
      </w:r>
      <w:r w:rsidR="00F56EE0" w:rsidRPr="00E90186">
        <w:rPr>
          <w:rFonts w:cs="Times New Roman"/>
          <w:szCs w:val="28"/>
        </w:rPr>
        <w:t>73, с. 4-330</w:t>
      </w:r>
      <w:r w:rsidR="005E5605" w:rsidRPr="00E90186">
        <w:rPr>
          <w:rFonts w:cs="Times New Roman"/>
          <w:szCs w:val="28"/>
        </w:rPr>
        <w:t xml:space="preserve">; </w:t>
      </w:r>
      <w:r w:rsidR="006E3533" w:rsidRPr="00E90186">
        <w:rPr>
          <w:rFonts w:cs="Times New Roman"/>
          <w:szCs w:val="28"/>
        </w:rPr>
        <w:t>216</w:t>
      </w:r>
      <w:r w:rsidR="005E5605" w:rsidRPr="00E90186">
        <w:rPr>
          <w:rFonts w:cs="Times New Roman"/>
          <w:szCs w:val="28"/>
        </w:rPr>
        <w:t>]</w:t>
      </w:r>
      <w:r w:rsidRPr="00E90186">
        <w:rPr>
          <w:rFonts w:cs="Times New Roman"/>
          <w:szCs w:val="28"/>
        </w:rPr>
        <w:t xml:space="preserve">. В виду явного сходства и синхронности этих памятников, стало возможным опираться и на них в процессе реконструкции конского снаряжения. </w:t>
      </w:r>
      <w:proofErr w:type="spellStart"/>
      <w:r w:rsidRPr="00E90186">
        <w:rPr>
          <w:rFonts w:cs="Times New Roman"/>
          <w:szCs w:val="28"/>
        </w:rPr>
        <w:t>Берелские</w:t>
      </w:r>
      <w:proofErr w:type="spellEnd"/>
      <w:r w:rsidRPr="00E90186">
        <w:rPr>
          <w:rFonts w:cs="Times New Roman"/>
          <w:szCs w:val="28"/>
        </w:rPr>
        <w:t xml:space="preserve"> кони были богато украшены резными деревянными подвесками. Каждый конь имел свой стиль украшений. Повторяемость подвесок на одном коне помогла воссоздать их первоначальный вид несмотря на их фрагментарность. </w:t>
      </w:r>
    </w:p>
    <w:p w14:paraId="5C363A95" w14:textId="1C27AFFC" w:rsidR="00CF572F" w:rsidRPr="00E90186" w:rsidRDefault="00CF572F" w:rsidP="00E90186">
      <w:pPr>
        <w:pStyle w:val="a9"/>
        <w:ind w:firstLine="709"/>
        <w:rPr>
          <w:rFonts w:cs="Times New Roman"/>
          <w:szCs w:val="28"/>
        </w:rPr>
      </w:pPr>
      <w:r w:rsidRPr="00E90186">
        <w:rPr>
          <w:rFonts w:cs="Times New Roman"/>
          <w:szCs w:val="28"/>
        </w:rPr>
        <w:t xml:space="preserve">С 2004 года реконструировано несколько комплектов снаряжения </w:t>
      </w:r>
      <w:proofErr w:type="spellStart"/>
      <w:r w:rsidRPr="00E90186">
        <w:rPr>
          <w:rFonts w:cs="Times New Roman"/>
          <w:szCs w:val="28"/>
        </w:rPr>
        <w:t>берелских</w:t>
      </w:r>
      <w:proofErr w:type="spellEnd"/>
      <w:r w:rsidRPr="00E90186">
        <w:rPr>
          <w:rFonts w:cs="Times New Roman"/>
          <w:szCs w:val="28"/>
        </w:rPr>
        <w:t xml:space="preserve"> коней, установленных на специально созданных скульптурных изображениях лошадей – для лучшего понимания их применения</w:t>
      </w:r>
      <w:r w:rsidR="005E5605" w:rsidRPr="00E90186">
        <w:rPr>
          <w:rFonts w:cs="Times New Roman"/>
          <w:szCs w:val="28"/>
        </w:rPr>
        <w:t xml:space="preserve"> [</w:t>
      </w:r>
      <w:r w:rsidR="00F56EE0" w:rsidRPr="00E90186">
        <w:rPr>
          <w:rFonts w:cs="Times New Roman"/>
          <w:szCs w:val="28"/>
        </w:rPr>
        <w:t>95</w:t>
      </w:r>
      <w:r w:rsidR="002C4E13" w:rsidRPr="00E90186">
        <w:rPr>
          <w:rFonts w:cs="Times New Roman"/>
          <w:szCs w:val="28"/>
        </w:rPr>
        <w:t>, с.</w:t>
      </w:r>
      <w:r w:rsidR="00E90186">
        <w:rPr>
          <w:rFonts w:cs="Times New Roman"/>
          <w:szCs w:val="28"/>
        </w:rPr>
        <w:t xml:space="preserve"> </w:t>
      </w:r>
      <w:r w:rsidR="005E5605" w:rsidRPr="00E90186">
        <w:rPr>
          <w:rFonts w:cs="Times New Roman"/>
          <w:szCs w:val="28"/>
        </w:rPr>
        <w:t>168-177].</w:t>
      </w:r>
      <w:r w:rsidR="001D41DD" w:rsidRPr="00E90186">
        <w:rPr>
          <w:rFonts w:cs="Times New Roman"/>
          <w:szCs w:val="28"/>
        </w:rPr>
        <w:t xml:space="preserve"> </w:t>
      </w:r>
      <w:r w:rsidRPr="00E90186">
        <w:rPr>
          <w:rFonts w:cs="Times New Roman"/>
          <w:szCs w:val="28"/>
        </w:rPr>
        <w:t xml:space="preserve">Эти реконструкции теперь украшают экспозиции нескольких музеев в нескольких городах Казахстана, а также успели побывать на выставках за рубежом. </w:t>
      </w:r>
    </w:p>
    <w:p w14:paraId="27723ACD" w14:textId="77777777" w:rsidR="00CF572F" w:rsidRPr="00E90186" w:rsidRDefault="00CF572F" w:rsidP="00E90186">
      <w:pPr>
        <w:pStyle w:val="a9"/>
        <w:ind w:firstLine="709"/>
        <w:rPr>
          <w:rFonts w:cs="Times New Roman"/>
          <w:szCs w:val="28"/>
        </w:rPr>
      </w:pPr>
      <w:r w:rsidRPr="00E90186">
        <w:rPr>
          <w:rFonts w:cs="Times New Roman"/>
          <w:i/>
          <w:szCs w:val="28"/>
        </w:rPr>
        <w:t>Музей в долине.</w:t>
      </w:r>
      <w:r w:rsidRPr="00E90186">
        <w:rPr>
          <w:rFonts w:cs="Times New Roman"/>
          <w:szCs w:val="28"/>
        </w:rPr>
        <w:t xml:space="preserve"> В 2008 году в долине, где проводились раскопки, организован Государственный историко-культурный заповедник-музей Берел. В музее экспонируются некоторые оригинальные находки из </w:t>
      </w:r>
      <w:proofErr w:type="spellStart"/>
      <w:r w:rsidRPr="00E90186">
        <w:rPr>
          <w:rFonts w:cs="Times New Roman"/>
          <w:szCs w:val="28"/>
        </w:rPr>
        <w:t>берелских</w:t>
      </w:r>
      <w:proofErr w:type="spellEnd"/>
      <w:r w:rsidRPr="00E90186">
        <w:rPr>
          <w:rFonts w:cs="Times New Roman"/>
          <w:szCs w:val="28"/>
        </w:rPr>
        <w:t xml:space="preserve"> курганов. Однако, помимо </w:t>
      </w:r>
      <w:proofErr w:type="spellStart"/>
      <w:r w:rsidRPr="00E90186">
        <w:rPr>
          <w:rFonts w:cs="Times New Roman"/>
          <w:szCs w:val="28"/>
        </w:rPr>
        <w:t>деформированности</w:t>
      </w:r>
      <w:proofErr w:type="spellEnd"/>
      <w:r w:rsidRPr="00E90186">
        <w:rPr>
          <w:rFonts w:cs="Times New Roman"/>
          <w:szCs w:val="28"/>
        </w:rPr>
        <w:t xml:space="preserve">, </w:t>
      </w:r>
      <w:proofErr w:type="spellStart"/>
      <w:r w:rsidRPr="00E90186">
        <w:rPr>
          <w:rFonts w:cs="Times New Roman"/>
          <w:szCs w:val="28"/>
        </w:rPr>
        <w:t>фрагментированности</w:t>
      </w:r>
      <w:proofErr w:type="spellEnd"/>
      <w:r w:rsidRPr="00E90186">
        <w:rPr>
          <w:rFonts w:cs="Times New Roman"/>
          <w:szCs w:val="28"/>
        </w:rPr>
        <w:t xml:space="preserve"> и утраты первоначального цвета, отдельные артефакты не составляют комплекс предметов. Но если рядом с комплексом сохранившихся фрагментов окажется реконструкция, демонстрирующая в полной мере размер, форму, цвет, материал, и систему взаиморасположения элементов на модели, ситуация с пониманием предметов посетителями музеев резко изменится. В данном случае речь идет о предметной научно-исторической реконструкции, выполненной в масштабе 1:1, и предназначенной для музейной экспозиции.</w:t>
      </w:r>
    </w:p>
    <w:p w14:paraId="644687B0" w14:textId="77777777" w:rsidR="00CF572F" w:rsidRPr="00E90186" w:rsidRDefault="00CF572F" w:rsidP="00E90186">
      <w:pPr>
        <w:pStyle w:val="a9"/>
        <w:ind w:firstLine="709"/>
        <w:rPr>
          <w:rFonts w:cs="Times New Roman"/>
          <w:szCs w:val="28"/>
        </w:rPr>
      </w:pPr>
      <w:r w:rsidRPr="00E90186">
        <w:rPr>
          <w:rFonts w:cs="Times New Roman"/>
          <w:szCs w:val="28"/>
        </w:rPr>
        <w:lastRenderedPageBreak/>
        <w:t xml:space="preserve">Несколько лет назад в заповеднике музее выстроен выставочный зал непосредственно внутри исследованного кургана №11. Длинный спускающийся проход оканчивается круглым залом в глубине кургана, с углублением по размеру погребальной ямы в центре. Именно в этот зал и стала готовиться реконструкция всего захоронения. </w:t>
      </w:r>
    </w:p>
    <w:p w14:paraId="49B0D05A" w14:textId="384DCD69" w:rsidR="005A7FC9" w:rsidRPr="00E90186" w:rsidRDefault="005A7FC9" w:rsidP="00E90186">
      <w:pPr>
        <w:pStyle w:val="a9"/>
        <w:ind w:firstLine="709"/>
        <w:rPr>
          <w:rFonts w:cs="Times New Roman"/>
          <w:szCs w:val="28"/>
        </w:rPr>
      </w:pPr>
      <w:r w:rsidRPr="00E90186">
        <w:rPr>
          <w:rFonts w:cs="Times New Roman"/>
          <w:szCs w:val="28"/>
        </w:rPr>
        <w:t>Нельзя не сказать, что такое решения является спорным. С одной стороны, у посетителей есть возможность оказаться на том самом месте, где и были найдены находки. С другой же стороны, существует этическая сторона такого решения, когда посетители спускаются прямо в могилу, в место упокоения, хоть и уже полностью разобранного. К тому же, строительство как самого купола над помещением музея-кургана, так и сооружение здания, служащего входом в него, вносят значительные изменения в сложившийся культурный ландшафт</w:t>
      </w:r>
      <w:r w:rsidR="004D72FF" w:rsidRPr="00E90186">
        <w:rPr>
          <w:rFonts w:cs="Times New Roman"/>
          <w:szCs w:val="28"/>
        </w:rPr>
        <w:t>. Таким образом ландшафт, который тоже может быть объектом показа, терпит серьёзные изменения.</w:t>
      </w:r>
    </w:p>
    <w:p w14:paraId="00D05424" w14:textId="3F0AF694" w:rsidR="00CF572F" w:rsidRPr="00E90186" w:rsidRDefault="00CF572F" w:rsidP="00E90186">
      <w:pPr>
        <w:pStyle w:val="a9"/>
        <w:ind w:firstLine="709"/>
        <w:rPr>
          <w:rFonts w:cs="Times New Roman"/>
          <w:szCs w:val="28"/>
        </w:rPr>
      </w:pPr>
      <w:r w:rsidRPr="00E90186">
        <w:rPr>
          <w:rFonts w:cs="Times New Roman"/>
          <w:i/>
          <w:szCs w:val="28"/>
        </w:rPr>
        <w:t>Реконструкция захоронения</w:t>
      </w:r>
      <w:r w:rsidRPr="00E90186">
        <w:rPr>
          <w:rFonts w:cs="Times New Roman"/>
          <w:szCs w:val="28"/>
        </w:rPr>
        <w:t>. Было решено воссоздать композицию из деревянных конструкций – сруба с колодой внутри, и лошадей, лежащих рядом со срубом в два яруса, прич</w:t>
      </w:r>
      <w:r w:rsidR="00AD43D4" w:rsidRPr="00E90186">
        <w:rPr>
          <w:rFonts w:cs="Times New Roman"/>
          <w:szCs w:val="28"/>
        </w:rPr>
        <w:t>ё</w:t>
      </w:r>
      <w:r w:rsidRPr="00E90186">
        <w:rPr>
          <w:rFonts w:cs="Times New Roman"/>
          <w:szCs w:val="28"/>
        </w:rPr>
        <w:t xml:space="preserve">м в том виде, в каком они были в момент погребения. </w:t>
      </w:r>
    </w:p>
    <w:p w14:paraId="53389D74" w14:textId="59256086" w:rsidR="00CF572F" w:rsidRPr="00E90186" w:rsidRDefault="00CF572F" w:rsidP="00E90186">
      <w:pPr>
        <w:pStyle w:val="a9"/>
        <w:ind w:firstLine="709"/>
        <w:rPr>
          <w:rFonts w:cs="Times New Roman"/>
          <w:szCs w:val="28"/>
        </w:rPr>
      </w:pPr>
      <w:r w:rsidRPr="00E90186">
        <w:rPr>
          <w:rFonts w:cs="Times New Roman"/>
          <w:szCs w:val="28"/>
        </w:rPr>
        <w:t xml:space="preserve">Как правило, разработка реконструкции начинается с досконального изучения оригинала. Этот этап уже оказался пройден </w:t>
      </w:r>
      <w:r w:rsidR="003D1FB6" w:rsidRPr="00E90186">
        <w:rPr>
          <w:rFonts w:cs="Times New Roman"/>
          <w:szCs w:val="28"/>
        </w:rPr>
        <w:t>в ходе</w:t>
      </w:r>
      <w:r w:rsidRPr="00E90186">
        <w:rPr>
          <w:rFonts w:cs="Times New Roman"/>
          <w:szCs w:val="28"/>
        </w:rPr>
        <w:t xml:space="preserve"> проведения консервационно-реставрационных работ. Далее следует эскиз, сопровождающийся размерами как отдельных составляющих, так и всего комплекса реконструкции. При эскизировании стало ясно, что размещение всех 13 коней не имеет смысла, так как верхний ярус коней полностью скрывает собой нижний. Поэтому было решено оставить полностью нижний ярус, перекрыть частично его берестяной прослойкой, и показать лишь несколько коней верхнего яруса. Такое решение поможет увидеть </w:t>
      </w:r>
      <w:proofErr w:type="spellStart"/>
      <w:r w:rsidRPr="00E90186">
        <w:rPr>
          <w:rFonts w:cs="Times New Roman"/>
          <w:szCs w:val="28"/>
        </w:rPr>
        <w:t>ярусность</w:t>
      </w:r>
      <w:proofErr w:type="spellEnd"/>
      <w:r w:rsidRPr="00E90186">
        <w:rPr>
          <w:rFonts w:cs="Times New Roman"/>
          <w:szCs w:val="28"/>
        </w:rPr>
        <w:t xml:space="preserve"> захоронения, и откроет обзор на нижних коней и на сруб. </w:t>
      </w:r>
    </w:p>
    <w:p w14:paraId="3DFD43B5" w14:textId="04B474D9" w:rsidR="00CF572F" w:rsidRPr="00E90186" w:rsidRDefault="00C32538" w:rsidP="00E90186">
      <w:pPr>
        <w:pStyle w:val="a9"/>
        <w:ind w:firstLine="709"/>
        <w:rPr>
          <w:rFonts w:cs="Times New Roman"/>
          <w:szCs w:val="28"/>
        </w:rPr>
      </w:pPr>
      <w:r w:rsidRPr="00E90186">
        <w:rPr>
          <w:rFonts w:cs="Times New Roman"/>
          <w:szCs w:val="28"/>
        </w:rPr>
        <w:t>Говоря о</w:t>
      </w:r>
      <w:r w:rsidR="00CF572F" w:rsidRPr="00E90186">
        <w:rPr>
          <w:rFonts w:cs="Times New Roman"/>
          <w:szCs w:val="28"/>
        </w:rPr>
        <w:t xml:space="preserve"> деревянных конструкци</w:t>
      </w:r>
      <w:r w:rsidRPr="00E90186">
        <w:rPr>
          <w:rFonts w:cs="Times New Roman"/>
          <w:szCs w:val="28"/>
        </w:rPr>
        <w:t>ях</w:t>
      </w:r>
      <w:r w:rsidR="00CF572F" w:rsidRPr="00E90186">
        <w:rPr>
          <w:rFonts w:cs="Times New Roman"/>
          <w:szCs w:val="28"/>
        </w:rPr>
        <w:t>, учитывая расположение колоды внутри сруба, было решено показать крышу сруба фрагментарно, как бы в срезанном виде, а также удалить часть его стенки, расположенную ближе к зрителям. Таким образом видно конструкцию сруба, заглянув в который без труда можно увидеть деревянную колоду с прекрасными скульптурками птиц на</w:t>
      </w:r>
      <w:r w:rsidR="002439AA" w:rsidRPr="00E90186">
        <w:rPr>
          <w:rFonts w:cs="Times New Roman"/>
          <w:szCs w:val="28"/>
        </w:rPr>
        <w:t xml:space="preserve"> её </w:t>
      </w:r>
      <w:r w:rsidR="00CF572F" w:rsidRPr="00E90186">
        <w:rPr>
          <w:rFonts w:cs="Times New Roman"/>
          <w:szCs w:val="28"/>
        </w:rPr>
        <w:t>крышке. Крышку колоды решено немного сместить, оставив возможность посетителям увидеть внутреннюю часть колоды с</w:t>
      </w:r>
      <w:r w:rsidR="002439AA" w:rsidRPr="00E90186">
        <w:rPr>
          <w:rFonts w:cs="Times New Roman"/>
          <w:szCs w:val="28"/>
        </w:rPr>
        <w:t xml:space="preserve"> её </w:t>
      </w:r>
      <w:r w:rsidR="00CF572F" w:rsidRPr="00E90186">
        <w:rPr>
          <w:rFonts w:cs="Times New Roman"/>
          <w:szCs w:val="28"/>
        </w:rPr>
        <w:t>толстыми стенками.</w:t>
      </w:r>
      <w:r w:rsidR="001D41DD" w:rsidRPr="00E90186">
        <w:rPr>
          <w:rFonts w:cs="Times New Roman"/>
          <w:szCs w:val="28"/>
        </w:rPr>
        <w:t xml:space="preserve"> </w:t>
      </w:r>
    </w:p>
    <w:p w14:paraId="381B5085" w14:textId="2A9E1DA0" w:rsidR="00CF572F" w:rsidRPr="00E90186" w:rsidRDefault="00CF572F" w:rsidP="00E90186">
      <w:pPr>
        <w:pStyle w:val="a9"/>
        <w:ind w:firstLine="709"/>
        <w:rPr>
          <w:rFonts w:cs="Times New Roman"/>
          <w:szCs w:val="28"/>
        </w:rPr>
      </w:pPr>
      <w:r w:rsidRPr="00E90186">
        <w:rPr>
          <w:rFonts w:cs="Times New Roman"/>
          <w:szCs w:val="28"/>
        </w:rPr>
        <w:t>Когда расположение составляющих захоронения, количество коней было определено, приступили к их непосредственному созданию. Специально для данного проекта разработаны и созданы скульптурные образы всех восьми коней – для шести коней нижнего яруса, и двух коней верхнего яруса. В реконструкциях мы ни в коем случае не используем готовые макеты, модели людей или животных. Для каждого проекта созда</w:t>
      </w:r>
      <w:r w:rsidR="00F40F27" w:rsidRPr="00E90186">
        <w:rPr>
          <w:rFonts w:cs="Times New Roman"/>
          <w:szCs w:val="28"/>
        </w:rPr>
        <w:t>ё</w:t>
      </w:r>
      <w:r w:rsidRPr="00E90186">
        <w:rPr>
          <w:rFonts w:cs="Times New Roman"/>
          <w:szCs w:val="28"/>
        </w:rPr>
        <w:t>тся скульптура, соответствующая выбра</w:t>
      </w:r>
      <w:r w:rsidR="00F40F27" w:rsidRPr="00E90186">
        <w:rPr>
          <w:rFonts w:cs="Times New Roman"/>
          <w:szCs w:val="28"/>
        </w:rPr>
        <w:t>нной позе, размерам и композиции</w:t>
      </w:r>
      <w:r w:rsidRPr="00E90186">
        <w:rPr>
          <w:rFonts w:cs="Times New Roman"/>
          <w:szCs w:val="28"/>
        </w:rPr>
        <w:t xml:space="preserve">. Так было и в работе с фигурами коней. Учтена их особая жертвенная поза с подогнутыми ногами, наклон головы, и даже заплетенный хвост. </w:t>
      </w:r>
    </w:p>
    <w:p w14:paraId="0AECC906" w14:textId="371897DF" w:rsidR="00CF572F" w:rsidRPr="00E90186" w:rsidRDefault="00CF572F" w:rsidP="00E90186">
      <w:pPr>
        <w:pStyle w:val="a9"/>
        <w:ind w:firstLine="709"/>
        <w:rPr>
          <w:rFonts w:cs="Times New Roman"/>
          <w:szCs w:val="28"/>
        </w:rPr>
      </w:pPr>
      <w:r w:rsidRPr="00E90186">
        <w:rPr>
          <w:rFonts w:cs="Times New Roman"/>
          <w:szCs w:val="28"/>
        </w:rPr>
        <w:lastRenderedPageBreak/>
        <w:t>Параллельно началась подготовка конской сбруи с украшениями. В оригинале украшения выполнены из дерева и плакированы фольгой. Для реконструкции же использовал</w:t>
      </w:r>
      <w:r w:rsidR="00F40F27" w:rsidRPr="00E90186">
        <w:rPr>
          <w:rFonts w:cs="Times New Roman"/>
          <w:szCs w:val="28"/>
        </w:rPr>
        <w:t>ся</w:t>
      </w:r>
      <w:r w:rsidRPr="00E90186">
        <w:rPr>
          <w:rFonts w:cs="Times New Roman"/>
          <w:szCs w:val="28"/>
        </w:rPr>
        <w:t xml:space="preserve"> материал, устойчивый к перепадам температур и влажности </w:t>
      </w:r>
      <w:r w:rsidR="00F40F27" w:rsidRPr="00E90186">
        <w:rPr>
          <w:rFonts w:cs="Times New Roman"/>
          <w:szCs w:val="28"/>
        </w:rPr>
        <w:t>–</w:t>
      </w:r>
      <w:r w:rsidRPr="00E90186">
        <w:rPr>
          <w:rFonts w:cs="Times New Roman"/>
          <w:szCs w:val="28"/>
        </w:rPr>
        <w:t xml:space="preserve"> полимерный композитный материал, изделия из которого покрыли фольгой – для максимального сходства с оригиналом. Соблюдены также и отличия в украшении коней – снаряжение каждой лошади отличалось и имело свои образы и сюжеты. Для всех восьми коней изготовлена сбруя, с</w:t>
      </w:r>
      <w:r w:rsidR="00F40F27" w:rsidRPr="00E90186">
        <w:rPr>
          <w:rFonts w:cs="Times New Roman"/>
          <w:szCs w:val="28"/>
        </w:rPr>
        <w:t>ё</w:t>
      </w:r>
      <w:r w:rsidRPr="00E90186">
        <w:rPr>
          <w:rFonts w:cs="Times New Roman"/>
          <w:szCs w:val="28"/>
        </w:rPr>
        <w:t>дла с седельными покрытиями созданы для пяти коней – без с</w:t>
      </w:r>
      <w:r w:rsidR="00F40F27" w:rsidRPr="00E90186">
        <w:rPr>
          <w:rFonts w:cs="Times New Roman"/>
          <w:szCs w:val="28"/>
        </w:rPr>
        <w:t xml:space="preserve">ёдел </w:t>
      </w:r>
      <w:r w:rsidRPr="00E90186">
        <w:rPr>
          <w:rFonts w:cs="Times New Roman"/>
          <w:szCs w:val="28"/>
        </w:rPr>
        <w:t>оставили трех коней, круп которых скрыт берестяным перекрытием, и с</w:t>
      </w:r>
      <w:r w:rsidR="00F40F27" w:rsidRPr="00E90186">
        <w:rPr>
          <w:rFonts w:cs="Times New Roman"/>
          <w:szCs w:val="28"/>
        </w:rPr>
        <w:t>ё</w:t>
      </w:r>
      <w:r w:rsidRPr="00E90186">
        <w:rPr>
          <w:rFonts w:cs="Times New Roman"/>
          <w:szCs w:val="28"/>
        </w:rPr>
        <w:t>дла были бы не видны. Седельные покрытия украшены вышивкой, аппликациями, и, конечно, все отличаются.</w:t>
      </w:r>
      <w:r w:rsidR="001D41DD" w:rsidRPr="00E90186">
        <w:rPr>
          <w:rFonts w:cs="Times New Roman"/>
          <w:szCs w:val="28"/>
        </w:rPr>
        <w:t xml:space="preserve"> </w:t>
      </w:r>
      <w:r w:rsidRPr="00E90186">
        <w:rPr>
          <w:rFonts w:cs="Times New Roman"/>
          <w:szCs w:val="28"/>
        </w:rPr>
        <w:t xml:space="preserve">У трех коней, как и в кургане, на головной маске зафиксированы рога из дерева, покрытые кожей и фольгой. Грива всех коней убрана в </w:t>
      </w:r>
      <w:proofErr w:type="spellStart"/>
      <w:r w:rsidRPr="00E90186">
        <w:rPr>
          <w:rFonts w:cs="Times New Roman"/>
          <w:szCs w:val="28"/>
        </w:rPr>
        <w:t>нагривники</w:t>
      </w:r>
      <w:proofErr w:type="spellEnd"/>
      <w:r w:rsidRPr="00E90186">
        <w:rPr>
          <w:rFonts w:cs="Times New Roman"/>
          <w:szCs w:val="28"/>
        </w:rPr>
        <w:t>. Кроме того, у многих коней на с</w:t>
      </w:r>
      <w:r w:rsidR="00F40F27" w:rsidRPr="00E90186">
        <w:rPr>
          <w:rFonts w:cs="Times New Roman"/>
          <w:szCs w:val="28"/>
        </w:rPr>
        <w:t>ё</w:t>
      </w:r>
      <w:r w:rsidRPr="00E90186">
        <w:rPr>
          <w:rFonts w:cs="Times New Roman"/>
          <w:szCs w:val="28"/>
        </w:rPr>
        <w:t>дл</w:t>
      </w:r>
      <w:r w:rsidR="00F40F27" w:rsidRPr="00E90186">
        <w:rPr>
          <w:rFonts w:cs="Times New Roman"/>
          <w:szCs w:val="28"/>
        </w:rPr>
        <w:t>ах</w:t>
      </w:r>
      <w:r w:rsidRPr="00E90186">
        <w:rPr>
          <w:rFonts w:cs="Times New Roman"/>
          <w:szCs w:val="28"/>
        </w:rPr>
        <w:t xml:space="preserve"> закреплен</w:t>
      </w:r>
      <w:r w:rsidR="00F40F27" w:rsidRPr="00E90186">
        <w:rPr>
          <w:rFonts w:cs="Times New Roman"/>
          <w:szCs w:val="28"/>
        </w:rPr>
        <w:t>ы</w:t>
      </w:r>
      <w:r w:rsidRPr="00E90186">
        <w:rPr>
          <w:rFonts w:cs="Times New Roman"/>
          <w:szCs w:val="28"/>
        </w:rPr>
        <w:t xml:space="preserve"> щит</w:t>
      </w:r>
      <w:r w:rsidR="00F40F27" w:rsidRPr="00E90186">
        <w:rPr>
          <w:rFonts w:cs="Times New Roman"/>
          <w:szCs w:val="28"/>
        </w:rPr>
        <w:t>ы</w:t>
      </w:r>
      <w:r w:rsidRPr="00E90186">
        <w:rPr>
          <w:rFonts w:cs="Times New Roman"/>
          <w:szCs w:val="28"/>
        </w:rPr>
        <w:t xml:space="preserve"> – по типу </w:t>
      </w:r>
      <w:proofErr w:type="spellStart"/>
      <w:r w:rsidRPr="00E90186">
        <w:rPr>
          <w:rFonts w:cs="Times New Roman"/>
          <w:szCs w:val="28"/>
        </w:rPr>
        <w:t>пазырыкских</w:t>
      </w:r>
      <w:proofErr w:type="spellEnd"/>
      <w:r w:rsidRPr="00E90186">
        <w:rPr>
          <w:rFonts w:cs="Times New Roman"/>
          <w:szCs w:val="28"/>
        </w:rPr>
        <w:t xml:space="preserve"> щитов.</w:t>
      </w:r>
      <w:r w:rsidR="001D41DD" w:rsidRPr="00E90186">
        <w:rPr>
          <w:rFonts w:cs="Times New Roman"/>
          <w:szCs w:val="28"/>
        </w:rPr>
        <w:t xml:space="preserve"> </w:t>
      </w:r>
    </w:p>
    <w:p w14:paraId="38E8A254" w14:textId="442A9F6B" w:rsidR="00CF572F" w:rsidRPr="00E90186" w:rsidRDefault="00CF572F" w:rsidP="00E90186">
      <w:pPr>
        <w:pStyle w:val="a9"/>
        <w:ind w:firstLine="709"/>
        <w:rPr>
          <w:rFonts w:cs="Times New Roman"/>
          <w:szCs w:val="28"/>
        </w:rPr>
      </w:pPr>
      <w:r w:rsidRPr="00E90186">
        <w:rPr>
          <w:rFonts w:cs="Times New Roman"/>
          <w:szCs w:val="28"/>
        </w:rPr>
        <w:t xml:space="preserve">Деревянный сруб изготовлен из дерева, в полном соответствии с оригиналом – как по размерам, так и по технологии сборки. Так, оригинальный сруб имеет сбоку форму трапеции. Стенки его состоят из трех плах. Крыша собрана из нескольких широких досок. Для производства реконструкции сруба использованы современные инструменты, однако в завершение обработки все стороны досок обтесаны для придания им вида, аналогичного оригиналу, а в последствии доски опалены огнем со всех сторон, что с одной стороны сделало доски нужного темного цвета, а с другой стороны, послужило своеобразны способом консервации и защиты дерева от паразитов и гниения. </w:t>
      </w:r>
    </w:p>
    <w:p w14:paraId="4FA83E5E" w14:textId="1AC6B73E" w:rsidR="00CF572F" w:rsidRPr="00E90186" w:rsidRDefault="00CF572F" w:rsidP="00E90186">
      <w:pPr>
        <w:pStyle w:val="a9"/>
        <w:ind w:firstLine="709"/>
        <w:rPr>
          <w:rFonts w:cs="Times New Roman"/>
          <w:szCs w:val="28"/>
        </w:rPr>
      </w:pPr>
      <w:r w:rsidRPr="00E90186">
        <w:rPr>
          <w:rFonts w:cs="Times New Roman"/>
          <w:szCs w:val="28"/>
        </w:rPr>
        <w:t xml:space="preserve">Отдельно нужно упомянуть работу с колодой. Оригинальная колода имеет диаметр 95, и длину 350 сантиметров. Найти бревно таких габаритов, подходящее </w:t>
      </w:r>
      <w:r w:rsidR="001A5572" w:rsidRPr="00E90186">
        <w:rPr>
          <w:rFonts w:cs="Times New Roman"/>
          <w:szCs w:val="28"/>
        </w:rPr>
        <w:t>по качеству,</w:t>
      </w:r>
      <w:r w:rsidRPr="00E90186">
        <w:rPr>
          <w:rFonts w:cs="Times New Roman"/>
          <w:szCs w:val="28"/>
        </w:rPr>
        <w:t xml:space="preserve"> оказалось достаточно сложной задачей – как правило, лес заготавливают и продают в распиленном виде. Тем не менее, сырье было найдено, и колода с четырьмя </w:t>
      </w:r>
      <w:r w:rsidR="001A5572" w:rsidRPr="00E90186">
        <w:rPr>
          <w:rFonts w:cs="Times New Roman"/>
          <w:szCs w:val="28"/>
        </w:rPr>
        <w:t>проушинами была</w:t>
      </w:r>
      <w:r w:rsidRPr="00E90186">
        <w:rPr>
          <w:rFonts w:cs="Times New Roman"/>
          <w:szCs w:val="28"/>
        </w:rPr>
        <w:t xml:space="preserve"> изготовлена. Так же, как и доски сруба, колода подверглась </w:t>
      </w:r>
      <w:proofErr w:type="spellStart"/>
      <w:r w:rsidRPr="00E90186">
        <w:rPr>
          <w:rFonts w:cs="Times New Roman"/>
          <w:szCs w:val="28"/>
        </w:rPr>
        <w:t>опалению</w:t>
      </w:r>
      <w:proofErr w:type="spellEnd"/>
      <w:r w:rsidRPr="00E90186">
        <w:rPr>
          <w:rFonts w:cs="Times New Roman"/>
          <w:szCs w:val="28"/>
        </w:rPr>
        <w:t>. Воссозданы и декоративные гвозди для крышки колоды со скульптур</w:t>
      </w:r>
      <w:r w:rsidR="001A5572" w:rsidRPr="00E90186">
        <w:rPr>
          <w:rFonts w:cs="Times New Roman"/>
          <w:szCs w:val="28"/>
        </w:rPr>
        <w:t>ными изображениями птиц</w:t>
      </w:r>
      <w:r w:rsidRPr="00E90186">
        <w:rPr>
          <w:rFonts w:cs="Times New Roman"/>
          <w:szCs w:val="28"/>
        </w:rPr>
        <w:t>.</w:t>
      </w:r>
      <w:r w:rsidR="004754C4" w:rsidRPr="00E90186">
        <w:rPr>
          <w:rFonts w:cs="Times New Roman"/>
          <w:szCs w:val="28"/>
        </w:rPr>
        <w:t xml:space="preserve"> </w:t>
      </w:r>
    </w:p>
    <w:p w14:paraId="046D6B6D" w14:textId="77777777" w:rsidR="00CF572F" w:rsidRPr="00E90186" w:rsidRDefault="00CF572F" w:rsidP="00E90186">
      <w:pPr>
        <w:pStyle w:val="a9"/>
        <w:ind w:firstLine="709"/>
        <w:rPr>
          <w:rFonts w:cs="Times New Roman"/>
          <w:szCs w:val="28"/>
        </w:rPr>
      </w:pPr>
      <w:r w:rsidRPr="00E90186">
        <w:rPr>
          <w:rFonts w:cs="Times New Roman"/>
          <w:szCs w:val="28"/>
        </w:rPr>
        <w:t xml:space="preserve">После полной готовности, было проведено пробное выставление всех элементов вместе, во дворе лаборатории. </w:t>
      </w:r>
    </w:p>
    <w:p w14:paraId="74BEEED0" w14:textId="77777777" w:rsidR="00CF572F" w:rsidRPr="00E90186" w:rsidRDefault="00CF572F" w:rsidP="00E90186">
      <w:pPr>
        <w:pStyle w:val="a9"/>
        <w:ind w:firstLine="709"/>
        <w:rPr>
          <w:rFonts w:cs="Times New Roman"/>
          <w:szCs w:val="28"/>
        </w:rPr>
      </w:pPr>
      <w:r w:rsidRPr="00E90186">
        <w:rPr>
          <w:rFonts w:cs="Times New Roman"/>
          <w:i/>
          <w:szCs w:val="28"/>
        </w:rPr>
        <w:t>Монтаж в музее.</w:t>
      </w:r>
      <w:r w:rsidRPr="00E90186">
        <w:rPr>
          <w:rFonts w:cs="Times New Roman"/>
          <w:szCs w:val="28"/>
        </w:rPr>
        <w:t xml:space="preserve"> Когда все компоненты были готовы и перевезены в музей, приступили к их монтажу. В экспозиционное углубление насыпан небольшой слой песка – для имитации грунтового пола погребения. Установлена колода с крышкой, крышка намеренно сдвинута – чтобы открыть обзор внутренней части колоды. Вокруг из заранее пронумерованных досок собран сруб. На пол сруба уложен плитняк – как и было в захоронении. Сруб перекрыт фрагментарно досками – чтобы показать наличие и конструкцию его крыши, и дать возможность видеть колоду. Поверх крыши уложены слои бересты – в соответствии с оригиналом. </w:t>
      </w:r>
    </w:p>
    <w:p w14:paraId="5BDCA6EF" w14:textId="042A7846" w:rsidR="00CF572F" w:rsidRPr="00E90186" w:rsidRDefault="00CF572F" w:rsidP="00E90186">
      <w:pPr>
        <w:pStyle w:val="a9"/>
        <w:ind w:firstLine="709"/>
        <w:rPr>
          <w:rFonts w:cs="Times New Roman"/>
          <w:szCs w:val="28"/>
        </w:rPr>
      </w:pPr>
      <w:r w:rsidRPr="00E90186">
        <w:rPr>
          <w:rFonts w:cs="Times New Roman"/>
          <w:szCs w:val="28"/>
        </w:rPr>
        <w:t xml:space="preserve">Рядом со срубом по заранее размеченной схеме уложены 6 коней первого яруса. Задний ряд коней накрыт перекрытием с настоящей берестой. На берестяное перекрытие установлены два коня верхнего яруса. Для лучшей </w:t>
      </w:r>
      <w:r w:rsidRPr="00E90186">
        <w:rPr>
          <w:rFonts w:cs="Times New Roman"/>
          <w:szCs w:val="28"/>
        </w:rPr>
        <w:lastRenderedPageBreak/>
        <w:t>сохранности конская сбруя перевозилась отдельно от скульптур коней, и монтировал</w:t>
      </w:r>
      <w:r w:rsidR="001A5572" w:rsidRPr="00E90186">
        <w:rPr>
          <w:rFonts w:cs="Times New Roman"/>
          <w:szCs w:val="28"/>
        </w:rPr>
        <w:t>ась на них уже на месте</w:t>
      </w:r>
      <w:r w:rsidRPr="00E90186">
        <w:rPr>
          <w:rFonts w:cs="Times New Roman"/>
          <w:szCs w:val="28"/>
        </w:rPr>
        <w:t>.</w:t>
      </w:r>
    </w:p>
    <w:p w14:paraId="3AFD04F4" w14:textId="77777777" w:rsidR="00CF572F" w:rsidRPr="00E90186" w:rsidRDefault="00CF572F" w:rsidP="00E90186">
      <w:pPr>
        <w:pStyle w:val="a9"/>
        <w:ind w:firstLine="709"/>
        <w:rPr>
          <w:rFonts w:cs="Times New Roman"/>
          <w:szCs w:val="28"/>
        </w:rPr>
      </w:pPr>
      <w:r w:rsidRPr="00E90186">
        <w:rPr>
          <w:rFonts w:cs="Times New Roman"/>
          <w:i/>
          <w:szCs w:val="28"/>
        </w:rPr>
        <w:t>Значение реконструкции.</w:t>
      </w:r>
      <w:r w:rsidRPr="00E90186">
        <w:rPr>
          <w:rFonts w:cs="Times New Roman"/>
          <w:szCs w:val="28"/>
        </w:rPr>
        <w:t xml:space="preserve"> Было интересно наблюдать за реакцией посетителей. С любопытством рассматривая реконструкцию захоронения, они попеременно то заглядывали внутрь сруба, то наклонялись, чтобы получше разглядеть конские украшения. Интересно, что после посещения реконструкции всего захоронения, посетители уже с большим интересом рассматривали оригинальные артефакты – деревянные резные подвески, отреставрированные изделия из войлока и кожи, по естественным причинам уже не такие яркие и красочные, какими были когда-то. </w:t>
      </w:r>
    </w:p>
    <w:p w14:paraId="17B3CE39" w14:textId="77777777" w:rsidR="00CF572F" w:rsidRPr="00E90186" w:rsidRDefault="00CF572F" w:rsidP="00E90186">
      <w:pPr>
        <w:pStyle w:val="a9"/>
        <w:ind w:firstLine="709"/>
        <w:rPr>
          <w:rFonts w:cs="Times New Roman"/>
          <w:szCs w:val="28"/>
        </w:rPr>
      </w:pPr>
      <w:r w:rsidRPr="00E90186">
        <w:rPr>
          <w:rFonts w:cs="Times New Roman"/>
          <w:szCs w:val="28"/>
        </w:rPr>
        <w:t xml:space="preserve">Выполненная достоверно и выразительно, реконструкция может ярко дополнить музейную экспозицию, являясь своего рода якорем. Реконструкция ни в коей мере не заменяет оригинал, но дополняет его, и помогает лучше понять. Это своего рода интерпретация </w:t>
      </w:r>
      <w:proofErr w:type="spellStart"/>
      <w:r w:rsidRPr="00E90186">
        <w:rPr>
          <w:rFonts w:cs="Times New Roman"/>
          <w:szCs w:val="28"/>
        </w:rPr>
        <w:t>руинированных</w:t>
      </w:r>
      <w:proofErr w:type="spellEnd"/>
      <w:r w:rsidRPr="00E90186">
        <w:rPr>
          <w:rFonts w:cs="Times New Roman"/>
          <w:szCs w:val="28"/>
        </w:rPr>
        <w:t xml:space="preserve"> археологических артефактов, особенно, если они разрознены, а реконструкция может показать их в сборе, в комплексе. </w:t>
      </w:r>
    </w:p>
    <w:p w14:paraId="2864482D" w14:textId="61F1B4B0" w:rsidR="00CF572F" w:rsidRPr="00E90186" w:rsidRDefault="00CF572F" w:rsidP="00E90186">
      <w:pPr>
        <w:pStyle w:val="a9"/>
        <w:ind w:firstLine="709"/>
        <w:rPr>
          <w:rFonts w:cs="Times New Roman"/>
          <w:szCs w:val="28"/>
        </w:rPr>
      </w:pPr>
      <w:r w:rsidRPr="00E90186">
        <w:rPr>
          <w:rFonts w:cs="Times New Roman"/>
          <w:szCs w:val="28"/>
        </w:rPr>
        <w:t>Реконструкция является одной из главных и наиболее важных задач археологии, поскольку воссоздавая предметы материальной культуры прошлого, мы получаем инструмент для их восприяти</w:t>
      </w:r>
      <w:r w:rsidR="001A5572" w:rsidRPr="00E90186">
        <w:rPr>
          <w:rFonts w:cs="Times New Roman"/>
          <w:szCs w:val="28"/>
        </w:rPr>
        <w:t>я и интерпретации [</w:t>
      </w:r>
      <w:r w:rsidR="006E3533" w:rsidRPr="00E90186">
        <w:rPr>
          <w:rFonts w:cs="Times New Roman"/>
          <w:szCs w:val="28"/>
        </w:rPr>
        <w:t>158, с.</w:t>
      </w:r>
      <w:r w:rsidR="001A5572" w:rsidRPr="00E90186">
        <w:rPr>
          <w:rFonts w:cs="Times New Roman"/>
          <w:szCs w:val="28"/>
        </w:rPr>
        <w:t xml:space="preserve"> </w:t>
      </w:r>
      <w:r w:rsidR="003226E4" w:rsidRPr="00E90186">
        <w:rPr>
          <w:rFonts w:cs="Times New Roman"/>
          <w:szCs w:val="28"/>
        </w:rPr>
        <w:fldChar w:fldCharType="begin"/>
      </w:r>
      <w:r w:rsidR="003226E4" w:rsidRPr="00E90186">
        <w:rPr>
          <w:rFonts w:cs="Times New Roman"/>
          <w:szCs w:val="28"/>
        </w:rPr>
        <w:instrText xml:space="preserve"> REF _Ref188497984 \r \h </w:instrText>
      </w:r>
      <w:r w:rsidR="00E90186" w:rsidRPr="00E90186">
        <w:rPr>
          <w:rFonts w:cs="Times New Roman"/>
          <w:szCs w:val="28"/>
        </w:rPr>
        <w:instrText xml:space="preserve"> \* MERGEFORMAT </w:instrText>
      </w:r>
      <w:r w:rsidR="003226E4" w:rsidRPr="00E90186">
        <w:rPr>
          <w:rFonts w:cs="Times New Roman"/>
          <w:szCs w:val="28"/>
        </w:rPr>
      </w:r>
      <w:r w:rsidR="003226E4" w:rsidRPr="00E90186">
        <w:rPr>
          <w:rFonts w:cs="Times New Roman"/>
          <w:szCs w:val="28"/>
        </w:rPr>
        <w:fldChar w:fldCharType="separate"/>
      </w:r>
      <w:r w:rsidR="00621AFB" w:rsidRPr="00E90186">
        <w:rPr>
          <w:rFonts w:cs="Times New Roman"/>
          <w:szCs w:val="28"/>
        </w:rPr>
        <w:t>95</w:t>
      </w:r>
      <w:r w:rsidR="003226E4" w:rsidRPr="00E90186">
        <w:rPr>
          <w:rFonts w:cs="Times New Roman"/>
          <w:szCs w:val="28"/>
        </w:rPr>
        <w:fldChar w:fldCharType="end"/>
      </w:r>
      <w:r w:rsidR="001A5572" w:rsidRPr="00E90186">
        <w:rPr>
          <w:rFonts w:cs="Times New Roman"/>
          <w:szCs w:val="28"/>
        </w:rPr>
        <w:t>]</w:t>
      </w:r>
      <w:r w:rsidR="008F30E5" w:rsidRPr="00E90186">
        <w:rPr>
          <w:rFonts w:cs="Times New Roman"/>
          <w:szCs w:val="28"/>
        </w:rPr>
        <w:t xml:space="preserve">. </w:t>
      </w:r>
    </w:p>
    <w:p w14:paraId="3776E587" w14:textId="77777777" w:rsidR="00950922" w:rsidRPr="00E90186" w:rsidRDefault="00950922" w:rsidP="00E90186">
      <w:pPr>
        <w:pStyle w:val="a9"/>
        <w:ind w:firstLine="709"/>
        <w:rPr>
          <w:rFonts w:cs="Times New Roman"/>
          <w:szCs w:val="28"/>
        </w:rPr>
      </w:pPr>
    </w:p>
    <w:p w14:paraId="61D24C5B" w14:textId="1E245C34" w:rsidR="004233C8" w:rsidRPr="00E90186" w:rsidRDefault="00E90186" w:rsidP="00E90186">
      <w:pPr>
        <w:pStyle w:val="2"/>
        <w:numPr>
          <w:ilvl w:val="0"/>
          <w:numId w:val="0"/>
        </w:numPr>
        <w:ind w:firstLine="709"/>
        <w:jc w:val="both"/>
      </w:pPr>
      <w:bookmarkStart w:id="151" w:name="_Toc188475675"/>
      <w:bookmarkStart w:id="152" w:name="_Toc191564111"/>
      <w:r>
        <w:t>3.</w:t>
      </w:r>
      <w:r w:rsidR="00C51C99">
        <w:t>2</w:t>
      </w:r>
      <w:r>
        <w:t xml:space="preserve"> </w:t>
      </w:r>
      <w:r w:rsidR="004233C8" w:rsidRPr="00E90186">
        <w:t>Разработка методических подходов к представлению реконструкции в музейной экспозиции</w:t>
      </w:r>
      <w:bookmarkEnd w:id="151"/>
      <w:bookmarkEnd w:id="152"/>
    </w:p>
    <w:p w14:paraId="5973E7D5" w14:textId="4984664E" w:rsidR="0013508C" w:rsidRPr="00E90186" w:rsidRDefault="00AD63AF" w:rsidP="00E90186">
      <w:pPr>
        <w:pStyle w:val="a9"/>
        <w:ind w:firstLine="709"/>
        <w:rPr>
          <w:rFonts w:cs="Times New Roman"/>
          <w:szCs w:val="28"/>
        </w:rPr>
      </w:pPr>
      <w:r w:rsidRPr="00E90186">
        <w:rPr>
          <w:rFonts w:cs="Times New Roman"/>
          <w:szCs w:val="28"/>
        </w:rPr>
        <w:t xml:space="preserve">Как уже упоминалось выше, </w:t>
      </w:r>
      <w:r w:rsidR="00A0358B" w:rsidRPr="00E90186">
        <w:rPr>
          <w:rFonts w:cs="Times New Roman"/>
          <w:szCs w:val="28"/>
        </w:rPr>
        <w:t xml:space="preserve">автором </w:t>
      </w:r>
      <w:r w:rsidRPr="00E90186">
        <w:rPr>
          <w:rFonts w:cs="Times New Roman"/>
          <w:szCs w:val="28"/>
        </w:rPr>
        <w:t xml:space="preserve">выделены два принципа, </w:t>
      </w:r>
      <w:r w:rsidR="00A0358B" w:rsidRPr="00E90186">
        <w:rPr>
          <w:rFonts w:cs="Times New Roman"/>
          <w:szCs w:val="28"/>
        </w:rPr>
        <w:t xml:space="preserve">без которых ни одна научная реконструкция не имеет смысла и оснований для её </w:t>
      </w:r>
      <w:r w:rsidR="00A0627B" w:rsidRPr="00E90186">
        <w:rPr>
          <w:rFonts w:cs="Times New Roman"/>
          <w:szCs w:val="28"/>
        </w:rPr>
        <w:t xml:space="preserve">создания и </w:t>
      </w:r>
      <w:r w:rsidR="00A0358B" w:rsidRPr="00E90186">
        <w:rPr>
          <w:rFonts w:cs="Times New Roman"/>
          <w:szCs w:val="28"/>
        </w:rPr>
        <w:t xml:space="preserve">демонстрации – </w:t>
      </w:r>
      <w:r w:rsidR="00A0627B" w:rsidRPr="00E90186">
        <w:rPr>
          <w:rFonts w:cs="Times New Roman"/>
          <w:szCs w:val="28"/>
        </w:rPr>
        <w:t xml:space="preserve">это </w:t>
      </w:r>
      <w:r w:rsidR="00A0358B" w:rsidRPr="00E90186">
        <w:rPr>
          <w:rFonts w:cs="Times New Roman"/>
          <w:szCs w:val="28"/>
        </w:rPr>
        <w:t xml:space="preserve">достоверность и выразительность. Оба </w:t>
      </w:r>
      <w:r w:rsidR="00A0627B" w:rsidRPr="00E90186">
        <w:rPr>
          <w:rFonts w:cs="Times New Roman"/>
          <w:szCs w:val="28"/>
        </w:rPr>
        <w:t>эти принципа</w:t>
      </w:r>
      <w:r w:rsidR="00A0358B" w:rsidRPr="00E90186">
        <w:rPr>
          <w:rFonts w:cs="Times New Roman"/>
          <w:szCs w:val="28"/>
        </w:rPr>
        <w:t xml:space="preserve"> важны для экспонирования реконструкции в музее. </w:t>
      </w:r>
      <w:r w:rsidR="00A0627B" w:rsidRPr="00E90186">
        <w:rPr>
          <w:rFonts w:cs="Times New Roman"/>
          <w:szCs w:val="28"/>
        </w:rPr>
        <w:t xml:space="preserve">И для определения методических подходов к представлению реконструкции в музейной экспозиции нужно </w:t>
      </w:r>
      <w:r w:rsidR="00F03477" w:rsidRPr="00E90186">
        <w:rPr>
          <w:rFonts w:cs="Times New Roman"/>
          <w:szCs w:val="28"/>
        </w:rPr>
        <w:t>опираться</w:t>
      </w:r>
      <w:r w:rsidR="00A0627B" w:rsidRPr="00E90186">
        <w:rPr>
          <w:rFonts w:cs="Times New Roman"/>
          <w:szCs w:val="28"/>
        </w:rPr>
        <w:t xml:space="preserve"> на цели её создания. </w:t>
      </w:r>
    </w:p>
    <w:p w14:paraId="33F4F2E8" w14:textId="12F6CE38" w:rsidR="00230639" w:rsidRPr="00E90186" w:rsidRDefault="00230639" w:rsidP="00E90186">
      <w:pPr>
        <w:spacing w:after="0" w:line="240" w:lineRule="auto"/>
        <w:ind w:firstLine="709"/>
        <w:jc w:val="both"/>
        <w:rPr>
          <w:rFonts w:ascii="Times New Roman" w:hAnsi="Times New Roman" w:cs="Times New Roman"/>
          <w:sz w:val="28"/>
          <w:szCs w:val="28"/>
          <w:lang w:val="kk-KZ"/>
        </w:rPr>
      </w:pPr>
      <w:r w:rsidRPr="00E90186">
        <w:rPr>
          <w:rFonts w:ascii="Times New Roman" w:hAnsi="Times New Roman" w:cs="Times New Roman"/>
          <w:sz w:val="28"/>
          <w:szCs w:val="28"/>
          <w:lang w:val="kk-KZ"/>
        </w:rPr>
        <w:t>При создании музейн</w:t>
      </w:r>
      <w:r w:rsidR="008C42EE" w:rsidRPr="00E90186">
        <w:rPr>
          <w:rFonts w:ascii="Times New Roman" w:hAnsi="Times New Roman" w:cs="Times New Roman"/>
          <w:sz w:val="28"/>
          <w:szCs w:val="28"/>
          <w:lang w:val="kk-KZ"/>
        </w:rPr>
        <w:t>ой</w:t>
      </w:r>
      <w:r w:rsidRPr="00E90186">
        <w:rPr>
          <w:rFonts w:ascii="Times New Roman" w:hAnsi="Times New Roman" w:cs="Times New Roman"/>
          <w:sz w:val="28"/>
          <w:szCs w:val="28"/>
          <w:lang w:val="kk-KZ"/>
        </w:rPr>
        <w:t xml:space="preserve"> </w:t>
      </w:r>
      <w:r w:rsidR="008C42EE" w:rsidRPr="00E90186">
        <w:rPr>
          <w:rFonts w:ascii="Times New Roman" w:hAnsi="Times New Roman" w:cs="Times New Roman"/>
          <w:sz w:val="28"/>
          <w:szCs w:val="28"/>
          <w:lang w:val="kk-KZ"/>
        </w:rPr>
        <w:t xml:space="preserve">экспозиции </w:t>
      </w:r>
      <w:r w:rsidRPr="00E90186">
        <w:rPr>
          <w:rFonts w:ascii="Times New Roman" w:hAnsi="Times New Roman" w:cs="Times New Roman"/>
          <w:sz w:val="28"/>
          <w:szCs w:val="28"/>
          <w:lang w:val="kk-KZ"/>
        </w:rPr>
        <w:t xml:space="preserve">с </w:t>
      </w:r>
      <w:r w:rsidR="005E602E" w:rsidRPr="00E90186">
        <w:rPr>
          <w:rFonts w:ascii="Times New Roman" w:hAnsi="Times New Roman" w:cs="Times New Roman"/>
          <w:sz w:val="28"/>
          <w:szCs w:val="28"/>
          <w:lang w:val="kk-KZ"/>
        </w:rPr>
        <w:t>реконструкцией</w:t>
      </w:r>
      <w:r w:rsidRPr="00E90186">
        <w:rPr>
          <w:rFonts w:ascii="Times New Roman" w:hAnsi="Times New Roman" w:cs="Times New Roman"/>
          <w:sz w:val="28"/>
          <w:szCs w:val="28"/>
          <w:lang w:val="kk-KZ"/>
        </w:rPr>
        <w:t xml:space="preserve"> важно анализировать требования пос</w:t>
      </w:r>
      <w:r w:rsidR="008C42EE" w:rsidRPr="00E90186">
        <w:rPr>
          <w:rFonts w:ascii="Times New Roman" w:hAnsi="Times New Roman" w:cs="Times New Roman"/>
          <w:sz w:val="28"/>
          <w:szCs w:val="28"/>
          <w:lang w:val="kk-KZ"/>
        </w:rPr>
        <w:t>е</w:t>
      </w:r>
      <w:r w:rsidRPr="00E90186">
        <w:rPr>
          <w:rFonts w:ascii="Times New Roman" w:hAnsi="Times New Roman" w:cs="Times New Roman"/>
          <w:sz w:val="28"/>
          <w:szCs w:val="28"/>
          <w:lang w:val="kk-KZ"/>
        </w:rPr>
        <w:t>тителей музея</w:t>
      </w:r>
      <w:r w:rsidR="00FC67F1" w:rsidRPr="00E90186">
        <w:rPr>
          <w:rFonts w:ascii="Times New Roman" w:hAnsi="Times New Roman" w:cs="Times New Roman"/>
          <w:sz w:val="28"/>
          <w:szCs w:val="28"/>
          <w:lang w:val="kk-KZ"/>
        </w:rPr>
        <w:t xml:space="preserve"> </w:t>
      </w:r>
      <w:r w:rsidR="00FC67F1" w:rsidRPr="00E90186">
        <w:rPr>
          <w:rFonts w:ascii="Times New Roman" w:hAnsi="Times New Roman" w:cs="Times New Roman"/>
          <w:sz w:val="28"/>
          <w:szCs w:val="28"/>
        </w:rPr>
        <w:t>[</w:t>
      </w:r>
      <w:r w:rsidR="006E3533" w:rsidRPr="00E90186">
        <w:rPr>
          <w:rFonts w:ascii="Times New Roman" w:hAnsi="Times New Roman" w:cs="Times New Roman"/>
          <w:sz w:val="28"/>
          <w:szCs w:val="28"/>
        </w:rPr>
        <w:t>217</w:t>
      </w:r>
      <w:r w:rsidR="00FC67F1" w:rsidRPr="00E90186">
        <w:rPr>
          <w:rFonts w:ascii="Times New Roman" w:hAnsi="Times New Roman" w:cs="Times New Roman"/>
          <w:sz w:val="28"/>
          <w:szCs w:val="28"/>
        </w:rPr>
        <w:t>]</w:t>
      </w:r>
      <w:r w:rsidRPr="00E90186">
        <w:rPr>
          <w:rFonts w:ascii="Times New Roman" w:hAnsi="Times New Roman" w:cs="Times New Roman"/>
          <w:sz w:val="28"/>
          <w:szCs w:val="28"/>
          <w:lang w:val="kk-KZ"/>
        </w:rPr>
        <w:t xml:space="preserve">. </w:t>
      </w:r>
      <w:r w:rsidR="008C42EE" w:rsidRPr="00E90186">
        <w:rPr>
          <w:rFonts w:ascii="Times New Roman" w:hAnsi="Times New Roman" w:cs="Times New Roman"/>
          <w:sz w:val="28"/>
          <w:szCs w:val="28"/>
          <w:lang w:val="kk-KZ"/>
        </w:rPr>
        <w:t>В том числе использовать</w:t>
      </w:r>
      <w:r w:rsidRPr="00E90186">
        <w:rPr>
          <w:rFonts w:ascii="Times New Roman" w:hAnsi="Times New Roman" w:cs="Times New Roman"/>
          <w:sz w:val="28"/>
          <w:szCs w:val="28"/>
          <w:lang w:val="kk-KZ"/>
        </w:rPr>
        <w:t xml:space="preserve"> метод абстрагирования, чтобы выделить важные и характерные особенности выбранного предмета</w:t>
      </w:r>
      <w:r w:rsidR="008C42EE" w:rsidRPr="00E90186">
        <w:rPr>
          <w:rFonts w:ascii="Times New Roman" w:hAnsi="Times New Roman" w:cs="Times New Roman"/>
          <w:sz w:val="28"/>
          <w:szCs w:val="28"/>
          <w:lang w:val="kk-KZ"/>
        </w:rPr>
        <w:t>, сравнительный и</w:t>
      </w:r>
      <w:r w:rsidR="00576433" w:rsidRPr="00E90186">
        <w:rPr>
          <w:rFonts w:ascii="Times New Roman" w:hAnsi="Times New Roman" w:cs="Times New Roman"/>
          <w:sz w:val="28"/>
          <w:szCs w:val="28"/>
          <w:lang w:val="kk-KZ"/>
        </w:rPr>
        <w:t xml:space="preserve"> формально-стилистический анализ для раскрытия специфических особенностей реконструкции в экспозиционной среде, </w:t>
      </w:r>
      <w:r w:rsidR="005E602E" w:rsidRPr="00E90186">
        <w:rPr>
          <w:rFonts w:ascii="Times New Roman" w:hAnsi="Times New Roman" w:cs="Times New Roman"/>
          <w:sz w:val="28"/>
          <w:szCs w:val="28"/>
          <w:lang w:val="kk-KZ"/>
        </w:rPr>
        <w:t>семиотико-герменевтический метод, как з</w:t>
      </w:r>
      <w:r w:rsidRPr="00E90186">
        <w:rPr>
          <w:rFonts w:ascii="Times New Roman" w:hAnsi="Times New Roman" w:cs="Times New Roman"/>
          <w:sz w:val="28"/>
          <w:szCs w:val="28"/>
          <w:lang w:val="kk-KZ"/>
        </w:rPr>
        <w:t>на</w:t>
      </w:r>
      <w:r w:rsidR="00576433" w:rsidRPr="00E90186">
        <w:rPr>
          <w:rFonts w:ascii="Times New Roman" w:hAnsi="Times New Roman" w:cs="Times New Roman"/>
          <w:sz w:val="28"/>
          <w:szCs w:val="28"/>
          <w:lang w:val="kk-KZ"/>
        </w:rPr>
        <w:t>ковый подход к художественному тексту</w:t>
      </w:r>
      <w:r w:rsidR="005E602E" w:rsidRPr="00E90186">
        <w:rPr>
          <w:rFonts w:ascii="Times New Roman" w:hAnsi="Times New Roman" w:cs="Times New Roman"/>
          <w:sz w:val="28"/>
          <w:szCs w:val="28"/>
          <w:lang w:val="kk-KZ"/>
        </w:rPr>
        <w:t>, типологически-системный метод д</w:t>
      </w:r>
      <w:r w:rsidRPr="00E90186">
        <w:rPr>
          <w:rFonts w:ascii="Times New Roman" w:hAnsi="Times New Roman" w:cs="Times New Roman"/>
          <w:sz w:val="28"/>
          <w:szCs w:val="28"/>
          <w:lang w:val="kk-KZ"/>
        </w:rPr>
        <w:t>ля корректного расположения реконструкции в составе музейной экспозиции, основываясь на хронологии, локализации и других типологических аспектах</w:t>
      </w:r>
      <w:r w:rsidR="005E602E" w:rsidRPr="00E90186">
        <w:rPr>
          <w:rFonts w:ascii="Times New Roman" w:hAnsi="Times New Roman" w:cs="Times New Roman"/>
          <w:sz w:val="28"/>
          <w:szCs w:val="28"/>
          <w:lang w:val="kk-KZ"/>
        </w:rPr>
        <w:t>.</w:t>
      </w:r>
    </w:p>
    <w:p w14:paraId="2BD846B6" w14:textId="78251688" w:rsidR="00F03477" w:rsidRPr="00E90186" w:rsidRDefault="00F03477" w:rsidP="00E90186">
      <w:pPr>
        <w:pStyle w:val="a9"/>
        <w:ind w:firstLine="709"/>
        <w:rPr>
          <w:rFonts w:cs="Times New Roman"/>
          <w:szCs w:val="28"/>
        </w:rPr>
      </w:pPr>
      <w:r w:rsidRPr="00E90186">
        <w:rPr>
          <w:rFonts w:cs="Times New Roman"/>
          <w:szCs w:val="28"/>
          <w:lang w:val="kk-KZ"/>
        </w:rPr>
        <w:t>Полноценное включение реконструкции в музейную экспозицию может помочь обогатить посетительский опыт. К тому же, современное музееведение уже несколько лет говорит о необходимости большей ориентации на потребности посетителей и активно</w:t>
      </w:r>
      <w:r w:rsidR="00637D56" w:rsidRPr="00E90186">
        <w:rPr>
          <w:rFonts w:cs="Times New Roman"/>
          <w:szCs w:val="28"/>
          <w:lang w:val="kk-KZ"/>
        </w:rPr>
        <w:t>го</w:t>
      </w:r>
      <w:r w:rsidRPr="00E90186">
        <w:rPr>
          <w:rFonts w:cs="Times New Roman"/>
          <w:szCs w:val="28"/>
          <w:lang w:val="kk-KZ"/>
        </w:rPr>
        <w:t xml:space="preserve"> взаимодействи</w:t>
      </w:r>
      <w:r w:rsidR="00637D56" w:rsidRPr="00E90186">
        <w:rPr>
          <w:rFonts w:cs="Times New Roman"/>
          <w:szCs w:val="28"/>
          <w:lang w:val="kk-KZ"/>
        </w:rPr>
        <w:t>я</w:t>
      </w:r>
      <w:r w:rsidRPr="00E90186">
        <w:rPr>
          <w:rFonts w:cs="Times New Roman"/>
          <w:szCs w:val="28"/>
          <w:lang w:val="kk-KZ"/>
        </w:rPr>
        <w:t xml:space="preserve"> с различными социальными группами</w:t>
      </w:r>
      <w:r w:rsidR="00637D56" w:rsidRPr="00E90186">
        <w:rPr>
          <w:rFonts w:cs="Times New Roman"/>
          <w:szCs w:val="28"/>
          <w:lang w:val="kk-KZ"/>
        </w:rPr>
        <w:t xml:space="preserve">, </w:t>
      </w:r>
      <w:r w:rsidR="00637D56" w:rsidRPr="00E90186">
        <w:rPr>
          <w:rFonts w:cs="Times New Roman"/>
          <w:szCs w:val="28"/>
        </w:rPr>
        <w:t>включая образовательные программы, интерактивные мероприятия [</w:t>
      </w:r>
      <w:r w:rsidR="006E3533" w:rsidRPr="00E90186">
        <w:rPr>
          <w:rFonts w:cs="Times New Roman"/>
          <w:szCs w:val="28"/>
        </w:rPr>
        <w:t>218</w:t>
      </w:r>
      <w:r w:rsidR="00637D56" w:rsidRPr="00E90186">
        <w:rPr>
          <w:rFonts w:cs="Times New Roman"/>
          <w:szCs w:val="28"/>
        </w:rPr>
        <w:t>].</w:t>
      </w:r>
    </w:p>
    <w:p w14:paraId="7EA0F022" w14:textId="77777777" w:rsidR="004754C4" w:rsidRPr="00E90186" w:rsidRDefault="004754C4" w:rsidP="00E90186">
      <w:pPr>
        <w:pStyle w:val="a9"/>
        <w:ind w:firstLine="709"/>
        <w:rPr>
          <w:rFonts w:cs="Times New Roman"/>
          <w:szCs w:val="28"/>
          <w:lang w:val="kk-KZ"/>
        </w:rPr>
      </w:pPr>
    </w:p>
    <w:p w14:paraId="5BC82363" w14:textId="4AB9D225" w:rsidR="004233C8" w:rsidRPr="00E90186" w:rsidRDefault="00E90186" w:rsidP="00E90186">
      <w:pPr>
        <w:pStyle w:val="3"/>
        <w:numPr>
          <w:ilvl w:val="0"/>
          <w:numId w:val="0"/>
        </w:numPr>
        <w:ind w:left="709"/>
        <w:jc w:val="both"/>
        <w:rPr>
          <w:b w:val="0"/>
          <w:i w:val="0"/>
        </w:rPr>
      </w:pPr>
      <w:bookmarkStart w:id="153" w:name="_Toc188475676"/>
      <w:bookmarkStart w:id="154" w:name="_Toc191564112"/>
      <w:r>
        <w:rPr>
          <w:b w:val="0"/>
          <w:i w:val="0"/>
          <w:lang w:val="kk-KZ"/>
        </w:rPr>
        <w:lastRenderedPageBreak/>
        <w:t>3.</w:t>
      </w:r>
      <w:r w:rsidR="00C51C99">
        <w:rPr>
          <w:b w:val="0"/>
          <w:i w:val="0"/>
          <w:lang w:val="kk-KZ"/>
        </w:rPr>
        <w:t>2</w:t>
      </w:r>
      <w:r>
        <w:rPr>
          <w:b w:val="0"/>
          <w:i w:val="0"/>
          <w:lang w:val="kk-KZ"/>
        </w:rPr>
        <w:t xml:space="preserve">.1 </w:t>
      </w:r>
      <w:r w:rsidR="00AE39BC" w:rsidRPr="00E90186">
        <w:rPr>
          <w:b w:val="0"/>
          <w:i w:val="0"/>
          <w:lang w:val="kk-KZ"/>
        </w:rPr>
        <w:t>Сопровождение</w:t>
      </w:r>
      <w:r w:rsidR="004233C8" w:rsidRPr="00E90186">
        <w:rPr>
          <w:b w:val="0"/>
          <w:i w:val="0"/>
        </w:rPr>
        <w:t xml:space="preserve"> и интерпретация оригинальных находок</w:t>
      </w:r>
      <w:bookmarkEnd w:id="153"/>
      <w:bookmarkEnd w:id="154"/>
    </w:p>
    <w:p w14:paraId="09380992" w14:textId="0738A94B" w:rsidR="00A0627B" w:rsidRPr="00E90186" w:rsidRDefault="00A0627B" w:rsidP="00E90186">
      <w:pPr>
        <w:pStyle w:val="a9"/>
        <w:ind w:firstLine="709"/>
        <w:rPr>
          <w:rFonts w:cs="Times New Roman"/>
          <w:szCs w:val="28"/>
          <w:lang w:val="kk-KZ"/>
        </w:rPr>
      </w:pPr>
      <w:r w:rsidRPr="00E90186">
        <w:rPr>
          <w:rFonts w:cs="Times New Roman"/>
          <w:szCs w:val="28"/>
        </w:rPr>
        <w:t xml:space="preserve">Приведённые в тексте различные определения реконструкции сходятся в том, что реконструкция нужна при </w:t>
      </w:r>
      <w:proofErr w:type="spellStart"/>
      <w:r w:rsidRPr="00E90186">
        <w:rPr>
          <w:rFonts w:cs="Times New Roman"/>
          <w:szCs w:val="28"/>
        </w:rPr>
        <w:t>руинированности</w:t>
      </w:r>
      <w:proofErr w:type="spellEnd"/>
      <w:r w:rsidRPr="00E90186">
        <w:rPr>
          <w:rFonts w:cs="Times New Roman"/>
          <w:szCs w:val="28"/>
        </w:rPr>
        <w:t xml:space="preserve"> оригинала, его полном отсутствии, либо для лучшего сохранения</w:t>
      </w:r>
      <w:r w:rsidR="009D25B5" w:rsidRPr="00E90186">
        <w:rPr>
          <w:rFonts w:cs="Times New Roman"/>
          <w:szCs w:val="28"/>
        </w:rPr>
        <w:t xml:space="preserve"> оригинала. В задачи реконструкции входит интерпретация оригинальных </w:t>
      </w:r>
      <w:r w:rsidR="00C4745C" w:rsidRPr="00E90186">
        <w:rPr>
          <w:rFonts w:cs="Times New Roman"/>
          <w:szCs w:val="28"/>
        </w:rPr>
        <w:t>предметов в случае, если</w:t>
      </w:r>
      <w:r w:rsidR="009D25B5" w:rsidRPr="00E90186">
        <w:rPr>
          <w:rFonts w:cs="Times New Roman"/>
          <w:szCs w:val="28"/>
        </w:rPr>
        <w:t xml:space="preserve"> их состояние не позволяет им самим «говорить» за себя. Так, благодаря знаменитой реконструкции костюма «Золотого человека», созданной К.А. Акишевым и В.М.</w:t>
      </w:r>
      <w:r w:rsidR="0014012D" w:rsidRPr="00E90186">
        <w:rPr>
          <w:rFonts w:cs="Times New Roman"/>
          <w:szCs w:val="28"/>
        </w:rPr>
        <w:t> </w:t>
      </w:r>
      <w:proofErr w:type="spellStart"/>
      <w:r w:rsidR="009D25B5" w:rsidRPr="00E90186">
        <w:rPr>
          <w:rFonts w:cs="Times New Roman"/>
          <w:szCs w:val="28"/>
        </w:rPr>
        <w:t>Садомсковым</w:t>
      </w:r>
      <w:proofErr w:type="spellEnd"/>
      <w:r w:rsidR="009D25B5" w:rsidRPr="00E90186">
        <w:rPr>
          <w:rFonts w:cs="Times New Roman"/>
          <w:szCs w:val="28"/>
        </w:rPr>
        <w:t xml:space="preserve"> в 1973 году, и объехавшей выставки в разных странах, «результаты археологических изысканий стали достоянием широкой общественности» [</w:t>
      </w:r>
      <w:r w:rsidR="006E3533" w:rsidRPr="00E90186">
        <w:rPr>
          <w:rFonts w:cs="Times New Roman"/>
          <w:szCs w:val="28"/>
        </w:rPr>
        <w:t>66</w:t>
      </w:r>
      <w:r w:rsidR="005C486E" w:rsidRPr="00E90186">
        <w:rPr>
          <w:rFonts w:cs="Times New Roman"/>
          <w:szCs w:val="28"/>
        </w:rPr>
        <w:t xml:space="preserve">, с. </w:t>
      </w:r>
      <w:r w:rsidR="009D25B5" w:rsidRPr="00E90186">
        <w:rPr>
          <w:rFonts w:cs="Times New Roman"/>
          <w:szCs w:val="28"/>
        </w:rPr>
        <w:t xml:space="preserve">6]. То же касается и реконструкций </w:t>
      </w:r>
      <w:proofErr w:type="spellStart"/>
      <w:r w:rsidR="00AE39BC" w:rsidRPr="00E90186">
        <w:rPr>
          <w:rFonts w:cs="Times New Roman"/>
          <w:szCs w:val="28"/>
        </w:rPr>
        <w:t>Берелских</w:t>
      </w:r>
      <w:proofErr w:type="spellEnd"/>
      <w:r w:rsidR="009D25B5" w:rsidRPr="00E90186">
        <w:rPr>
          <w:rFonts w:cs="Times New Roman"/>
          <w:szCs w:val="28"/>
        </w:rPr>
        <w:t xml:space="preserve"> коней, интерпретирующих разрозненные, с большим трудом сохранённые находки преимущественно из органических материалов. То же можно сказать и о реконструкциях Уржарской жрицы, </w:t>
      </w:r>
      <w:proofErr w:type="spellStart"/>
      <w:r w:rsidR="00F20CDC" w:rsidRPr="00E90186">
        <w:rPr>
          <w:rFonts w:cs="Times New Roman"/>
          <w:szCs w:val="28"/>
        </w:rPr>
        <w:t>кимакского</w:t>
      </w:r>
      <w:proofErr w:type="spellEnd"/>
      <w:r w:rsidR="00F20CDC" w:rsidRPr="00E90186">
        <w:rPr>
          <w:rFonts w:cs="Times New Roman"/>
          <w:szCs w:val="28"/>
        </w:rPr>
        <w:t xml:space="preserve"> коня и многих других. Все эти реконструкции успешно демонстрируют то, какой комплекс достаточно достоверно составляли хрупкие, фрагментированные и часто </w:t>
      </w:r>
      <w:proofErr w:type="spellStart"/>
      <w:r w:rsidR="00F20CDC" w:rsidRPr="00E90186">
        <w:rPr>
          <w:rFonts w:cs="Times New Roman"/>
          <w:szCs w:val="28"/>
        </w:rPr>
        <w:t>руинированные</w:t>
      </w:r>
      <w:proofErr w:type="spellEnd"/>
      <w:r w:rsidR="00F20CDC" w:rsidRPr="00E90186">
        <w:rPr>
          <w:rFonts w:cs="Times New Roman"/>
          <w:szCs w:val="28"/>
        </w:rPr>
        <w:t xml:space="preserve"> археологические находки. </w:t>
      </w:r>
    </w:p>
    <w:p w14:paraId="6FAA3F8A" w14:textId="0203E876" w:rsidR="00F20CDC" w:rsidRPr="00E90186" w:rsidRDefault="00F20CDC" w:rsidP="00E90186">
      <w:pPr>
        <w:pStyle w:val="a9"/>
        <w:ind w:firstLine="709"/>
        <w:rPr>
          <w:rFonts w:cs="Times New Roman"/>
          <w:szCs w:val="28"/>
        </w:rPr>
      </w:pPr>
      <w:r w:rsidRPr="00E90186">
        <w:rPr>
          <w:rFonts w:cs="Times New Roman"/>
          <w:szCs w:val="28"/>
        </w:rPr>
        <w:t>Учитывая вышеизложенное, выносится утверждение о желательном расположении реконструкции вблизи с оригинальными артефактами, на основании изучения которых она создана. В таком случае</w:t>
      </w:r>
      <w:r w:rsidR="008D212A" w:rsidRPr="00E90186">
        <w:rPr>
          <w:rFonts w:cs="Times New Roman"/>
          <w:szCs w:val="28"/>
        </w:rPr>
        <w:t xml:space="preserve"> реконструкция:</w:t>
      </w:r>
      <w:r w:rsidRPr="00E90186">
        <w:rPr>
          <w:rFonts w:cs="Times New Roman"/>
          <w:szCs w:val="28"/>
        </w:rPr>
        <w:t xml:space="preserve"> </w:t>
      </w:r>
    </w:p>
    <w:p w14:paraId="0D2F6FEB" w14:textId="6AB24F74" w:rsidR="00F20CDC" w:rsidRPr="00E90186" w:rsidRDefault="00F20CDC" w:rsidP="00E90186">
      <w:pPr>
        <w:pStyle w:val="a9"/>
        <w:numPr>
          <w:ilvl w:val="0"/>
          <w:numId w:val="28"/>
        </w:numPr>
        <w:tabs>
          <w:tab w:val="left" w:pos="993"/>
        </w:tabs>
        <w:ind w:left="0" w:firstLine="709"/>
        <w:rPr>
          <w:rFonts w:cs="Times New Roman"/>
          <w:szCs w:val="28"/>
        </w:rPr>
      </w:pPr>
      <w:r w:rsidRPr="00E90186">
        <w:rPr>
          <w:rFonts w:cs="Times New Roman"/>
          <w:szCs w:val="28"/>
        </w:rPr>
        <w:t xml:space="preserve">обращает внимание на оригинальные находки; </w:t>
      </w:r>
    </w:p>
    <w:p w14:paraId="08F02DFA" w14:textId="10FBCBE2" w:rsidR="008D212A" w:rsidRPr="00E90186" w:rsidRDefault="008D212A" w:rsidP="00E90186">
      <w:pPr>
        <w:pStyle w:val="a9"/>
        <w:numPr>
          <w:ilvl w:val="0"/>
          <w:numId w:val="28"/>
        </w:numPr>
        <w:tabs>
          <w:tab w:val="left" w:pos="993"/>
        </w:tabs>
        <w:ind w:left="0" w:firstLine="709"/>
        <w:rPr>
          <w:rFonts w:cs="Times New Roman"/>
          <w:szCs w:val="28"/>
        </w:rPr>
      </w:pPr>
      <w:r w:rsidRPr="00E90186">
        <w:rPr>
          <w:rFonts w:cs="Times New Roman"/>
          <w:szCs w:val="28"/>
        </w:rPr>
        <w:t xml:space="preserve">интерпретирует артефакты в комплексе; </w:t>
      </w:r>
    </w:p>
    <w:p w14:paraId="7B449DD2" w14:textId="07CBE54C" w:rsidR="008D212A" w:rsidRPr="00E90186" w:rsidRDefault="008D212A" w:rsidP="00E90186">
      <w:pPr>
        <w:pStyle w:val="a9"/>
        <w:numPr>
          <w:ilvl w:val="0"/>
          <w:numId w:val="28"/>
        </w:numPr>
        <w:tabs>
          <w:tab w:val="left" w:pos="993"/>
        </w:tabs>
        <w:ind w:left="0" w:firstLine="709"/>
        <w:rPr>
          <w:rFonts w:cs="Times New Roman"/>
          <w:szCs w:val="28"/>
        </w:rPr>
      </w:pPr>
      <w:r w:rsidRPr="00E90186">
        <w:rPr>
          <w:rFonts w:cs="Times New Roman"/>
          <w:szCs w:val="28"/>
        </w:rPr>
        <w:t xml:space="preserve">помогает запоминаемости материала за счёт своей выразительности; </w:t>
      </w:r>
    </w:p>
    <w:p w14:paraId="7FE039A1" w14:textId="1337B2CB" w:rsidR="008D212A" w:rsidRPr="00E90186" w:rsidRDefault="008D212A" w:rsidP="00E90186">
      <w:pPr>
        <w:pStyle w:val="a9"/>
        <w:numPr>
          <w:ilvl w:val="0"/>
          <w:numId w:val="28"/>
        </w:numPr>
        <w:tabs>
          <w:tab w:val="left" w:pos="993"/>
        </w:tabs>
        <w:ind w:left="0" w:firstLine="709"/>
        <w:rPr>
          <w:rFonts w:cs="Times New Roman"/>
          <w:szCs w:val="28"/>
        </w:rPr>
      </w:pPr>
      <w:r w:rsidRPr="00E90186">
        <w:rPr>
          <w:rFonts w:cs="Times New Roman"/>
          <w:szCs w:val="28"/>
        </w:rPr>
        <w:t xml:space="preserve">вызывает дискуссии в научном мире, что ведёт к получению новых версий и знаний. </w:t>
      </w:r>
    </w:p>
    <w:p w14:paraId="5AD2D3EF" w14:textId="77777777" w:rsidR="004754C4" w:rsidRPr="00E90186" w:rsidRDefault="004754C4" w:rsidP="00E90186">
      <w:pPr>
        <w:pStyle w:val="a9"/>
        <w:ind w:firstLine="709"/>
        <w:rPr>
          <w:rFonts w:cs="Times New Roman"/>
          <w:szCs w:val="28"/>
        </w:rPr>
      </w:pPr>
    </w:p>
    <w:p w14:paraId="28026F1F" w14:textId="090AD4C0" w:rsidR="004233C8" w:rsidRPr="00E90186" w:rsidRDefault="00E90186" w:rsidP="00E90186">
      <w:pPr>
        <w:pStyle w:val="3"/>
        <w:numPr>
          <w:ilvl w:val="0"/>
          <w:numId w:val="0"/>
        </w:numPr>
        <w:ind w:left="709"/>
        <w:jc w:val="both"/>
        <w:rPr>
          <w:b w:val="0"/>
          <w:i w:val="0"/>
        </w:rPr>
      </w:pPr>
      <w:bookmarkStart w:id="155" w:name="_Toc188475677"/>
      <w:bookmarkStart w:id="156" w:name="_Toc191564113"/>
      <w:r>
        <w:rPr>
          <w:b w:val="0"/>
          <w:i w:val="0"/>
        </w:rPr>
        <w:t>3.</w:t>
      </w:r>
      <w:r w:rsidR="00C51C99">
        <w:rPr>
          <w:b w:val="0"/>
          <w:i w:val="0"/>
        </w:rPr>
        <w:t>2</w:t>
      </w:r>
      <w:r>
        <w:rPr>
          <w:b w:val="0"/>
          <w:i w:val="0"/>
        </w:rPr>
        <w:t xml:space="preserve">.2 </w:t>
      </w:r>
      <w:r w:rsidR="004233C8" w:rsidRPr="00E90186">
        <w:rPr>
          <w:b w:val="0"/>
          <w:i w:val="0"/>
        </w:rPr>
        <w:t>Разработка среды обитания</w:t>
      </w:r>
      <w:r w:rsidR="002A5990" w:rsidRPr="00E90186">
        <w:rPr>
          <w:b w:val="0"/>
          <w:i w:val="0"/>
          <w:lang w:val="kk-KZ"/>
        </w:rPr>
        <w:t>, диза</w:t>
      </w:r>
      <w:r w:rsidR="00C4745C" w:rsidRPr="00E90186">
        <w:rPr>
          <w:b w:val="0"/>
          <w:i w:val="0"/>
          <w:lang w:val="kk-KZ"/>
        </w:rPr>
        <w:t>й</w:t>
      </w:r>
      <w:r w:rsidR="002A5990" w:rsidRPr="00E90186">
        <w:rPr>
          <w:b w:val="0"/>
          <w:i w:val="0"/>
          <w:lang w:val="kk-KZ"/>
        </w:rPr>
        <w:t>на подачи воссозданного предмета</w:t>
      </w:r>
      <w:bookmarkEnd w:id="155"/>
      <w:bookmarkEnd w:id="156"/>
    </w:p>
    <w:p w14:paraId="3689AA2D" w14:textId="36C64446" w:rsidR="008D212A" w:rsidRPr="00E90186" w:rsidRDefault="008D212A" w:rsidP="00E90186">
      <w:pPr>
        <w:pStyle w:val="a9"/>
        <w:ind w:firstLine="709"/>
        <w:rPr>
          <w:rFonts w:cs="Times New Roman"/>
          <w:szCs w:val="28"/>
        </w:rPr>
      </w:pPr>
      <w:r w:rsidRPr="00E90186">
        <w:rPr>
          <w:rFonts w:cs="Times New Roman"/>
          <w:szCs w:val="28"/>
        </w:rPr>
        <w:t xml:space="preserve">Как верно отмечает исследователь из </w:t>
      </w:r>
      <w:r w:rsidR="00335AB7" w:rsidRPr="00E90186">
        <w:rPr>
          <w:rFonts w:cs="Times New Roman"/>
          <w:szCs w:val="28"/>
        </w:rPr>
        <w:t xml:space="preserve">г. </w:t>
      </w:r>
      <w:r w:rsidRPr="00E90186">
        <w:rPr>
          <w:rFonts w:cs="Times New Roman"/>
          <w:szCs w:val="28"/>
        </w:rPr>
        <w:t>Кемерово</w:t>
      </w:r>
      <w:r w:rsidR="00335AB7" w:rsidRPr="00E90186">
        <w:rPr>
          <w:rFonts w:cs="Times New Roman"/>
          <w:szCs w:val="28"/>
        </w:rPr>
        <w:t xml:space="preserve"> Российской Федерации</w:t>
      </w:r>
      <w:r w:rsidRPr="00E90186">
        <w:rPr>
          <w:rFonts w:cs="Times New Roman"/>
          <w:szCs w:val="28"/>
        </w:rPr>
        <w:t xml:space="preserve">, </w:t>
      </w:r>
      <w:r w:rsidR="002A5990" w:rsidRPr="00E90186">
        <w:rPr>
          <w:rFonts w:cs="Times New Roman"/>
          <w:szCs w:val="28"/>
        </w:rPr>
        <w:t xml:space="preserve">Е.А. </w:t>
      </w:r>
      <w:r w:rsidR="00AE39BC" w:rsidRPr="00E90186">
        <w:rPr>
          <w:rFonts w:cs="Times New Roman"/>
          <w:szCs w:val="28"/>
        </w:rPr>
        <w:t>Безрукова</w:t>
      </w:r>
      <w:r w:rsidR="00AE39BC" w:rsidRPr="00E90186">
        <w:rPr>
          <w:rFonts w:cs="Times New Roman"/>
          <w:szCs w:val="28"/>
          <w:lang w:val="kk-KZ"/>
        </w:rPr>
        <w:t xml:space="preserve">: </w:t>
      </w:r>
      <w:r w:rsidR="00AE39BC" w:rsidRPr="00E90186">
        <w:rPr>
          <w:rFonts w:cs="Times New Roman"/>
          <w:szCs w:val="28"/>
        </w:rPr>
        <w:t>«</w:t>
      </w:r>
      <w:r w:rsidRPr="00E90186">
        <w:rPr>
          <w:rFonts w:cs="Times New Roman"/>
          <w:szCs w:val="28"/>
        </w:rPr>
        <w:t>Современный музей не может быть только хранилищем артефактов, он должен взаимодействовать с внутренним миром посетителя, воздействуя на его эмоциональное восприятие, вовлекая в историческую среду с помощью активизации воображения» [</w:t>
      </w:r>
      <w:r w:rsidR="006E3533" w:rsidRPr="00E90186">
        <w:rPr>
          <w:rFonts w:cs="Times New Roman"/>
          <w:szCs w:val="28"/>
        </w:rPr>
        <w:t>219</w:t>
      </w:r>
      <w:r w:rsidRPr="00E90186">
        <w:rPr>
          <w:rFonts w:cs="Times New Roman"/>
          <w:szCs w:val="28"/>
        </w:rPr>
        <w:t>].</w:t>
      </w:r>
      <w:r w:rsidR="00546A7A" w:rsidRPr="00E90186">
        <w:rPr>
          <w:rFonts w:cs="Times New Roman"/>
          <w:szCs w:val="28"/>
        </w:rPr>
        <w:t xml:space="preserve"> Автор не только не может не согласиться с таким высказыванием, но и применяет его идеи на практике, когда это возможно [</w:t>
      </w:r>
      <w:r w:rsidR="006E3533" w:rsidRPr="00E90186">
        <w:rPr>
          <w:rFonts w:cs="Times New Roman"/>
          <w:szCs w:val="28"/>
        </w:rPr>
        <w:t>219, с. 75-79</w:t>
      </w:r>
      <w:r w:rsidR="00546A7A" w:rsidRPr="00E90186">
        <w:rPr>
          <w:rFonts w:cs="Times New Roman"/>
          <w:szCs w:val="28"/>
        </w:rPr>
        <w:t>].</w:t>
      </w:r>
      <w:r w:rsidR="00C107F9" w:rsidRPr="00E90186">
        <w:rPr>
          <w:rFonts w:cs="Times New Roman"/>
          <w:szCs w:val="28"/>
        </w:rPr>
        <w:t xml:space="preserve"> </w:t>
      </w:r>
    </w:p>
    <w:p w14:paraId="6DFD710C" w14:textId="28DB2663" w:rsidR="004A2474" w:rsidRPr="00E90186" w:rsidRDefault="00C107F9" w:rsidP="00E90186">
      <w:pPr>
        <w:pStyle w:val="a9"/>
        <w:ind w:firstLine="709"/>
        <w:rPr>
          <w:rFonts w:cs="Times New Roman"/>
          <w:szCs w:val="28"/>
        </w:rPr>
      </w:pPr>
      <w:r w:rsidRPr="00E90186">
        <w:rPr>
          <w:rFonts w:cs="Times New Roman"/>
          <w:szCs w:val="28"/>
        </w:rPr>
        <w:t xml:space="preserve">В случае если комплекс реконструкции и оригинальных артефактов-источников выбран в качестве главного, или одного из главных экспонатов, ему необходимо особое выделение в пространстве, а именно – создание среды обитания. Выбор тематики и способа воспроизведения зависит и от экспонатов, и от особенностей помещения, и, конечно, от возможностей экспозиционного пространства музея. В качестве среды может быть использован декорированный подиум – травой, шкурами, песком, коврами и прочими материалами. Также возможно использование заднего фона – как отдельно стоящего, так и задника витрины, в которой установлена реконструкция. </w:t>
      </w:r>
      <w:r w:rsidR="004A2474" w:rsidRPr="00E90186">
        <w:rPr>
          <w:rFonts w:cs="Times New Roman"/>
          <w:szCs w:val="28"/>
        </w:rPr>
        <w:t xml:space="preserve">При разработке и создании среды обитания наилучшего результата можно достичь при совместной работе исследователей комплекса (археолога, реконструктора) и оформителей (дизайнера, </w:t>
      </w:r>
      <w:proofErr w:type="spellStart"/>
      <w:r w:rsidR="004A2474" w:rsidRPr="00E90186">
        <w:rPr>
          <w:rFonts w:cs="Times New Roman"/>
          <w:szCs w:val="28"/>
        </w:rPr>
        <w:t>экспозиционера</w:t>
      </w:r>
      <w:proofErr w:type="spellEnd"/>
      <w:r w:rsidR="004A2474" w:rsidRPr="00E90186">
        <w:rPr>
          <w:rFonts w:cs="Times New Roman"/>
          <w:szCs w:val="28"/>
        </w:rPr>
        <w:t xml:space="preserve">, художника, архитектора, </w:t>
      </w:r>
      <w:r w:rsidR="004A2474" w:rsidRPr="00E90186">
        <w:rPr>
          <w:rFonts w:cs="Times New Roman"/>
          <w:szCs w:val="28"/>
        </w:rPr>
        <w:lastRenderedPageBreak/>
        <w:t>осветителя и пр.). Важную роль играет световой дизайн экспозиции. С</w:t>
      </w:r>
      <w:r w:rsidR="00E90186">
        <w:rPr>
          <w:rFonts w:cs="Times New Roman"/>
          <w:szCs w:val="28"/>
        </w:rPr>
        <w:t> </w:t>
      </w:r>
      <w:r w:rsidR="004A2474" w:rsidRPr="00E90186">
        <w:rPr>
          <w:rFonts w:cs="Times New Roman"/>
          <w:szCs w:val="28"/>
        </w:rPr>
        <w:t>помощью света можно как спрятать, так и выделить экспонат, подчеркнув его особенности. Известный архитектор и световой дизайнер</w:t>
      </w:r>
      <w:r w:rsidR="0014012D" w:rsidRPr="00E90186">
        <w:rPr>
          <w:rFonts w:cs="Times New Roman"/>
          <w:szCs w:val="28"/>
        </w:rPr>
        <w:t xml:space="preserve"> </w:t>
      </w:r>
      <w:r w:rsidR="0014012D" w:rsidRPr="00E90186">
        <w:rPr>
          <w:rFonts w:cs="Times New Roman"/>
          <w:szCs w:val="28"/>
          <w:lang w:val="kk-KZ"/>
        </w:rPr>
        <w:t>Р</w:t>
      </w:r>
      <w:r w:rsidR="0014012D" w:rsidRPr="00E90186">
        <w:rPr>
          <w:rFonts w:cs="Times New Roman"/>
          <w:szCs w:val="28"/>
        </w:rPr>
        <w:t>. Келли (</w:t>
      </w:r>
      <w:r w:rsidR="0014012D" w:rsidRPr="00E90186">
        <w:rPr>
          <w:rFonts w:cs="Times New Roman"/>
          <w:szCs w:val="28"/>
          <w:lang w:val="en-US"/>
        </w:rPr>
        <w:t>R</w:t>
      </w:r>
      <w:r w:rsidR="0014012D" w:rsidRPr="00E90186">
        <w:rPr>
          <w:rFonts w:cs="Times New Roman"/>
          <w:szCs w:val="28"/>
        </w:rPr>
        <w:t xml:space="preserve">. </w:t>
      </w:r>
      <w:r w:rsidR="0014012D" w:rsidRPr="00E90186">
        <w:rPr>
          <w:rFonts w:cs="Times New Roman"/>
          <w:szCs w:val="28"/>
          <w:lang w:val="en-US"/>
        </w:rPr>
        <w:t>Kelly</w:t>
      </w:r>
      <w:r w:rsidR="0014012D" w:rsidRPr="00E90186">
        <w:rPr>
          <w:rFonts w:cs="Times New Roman"/>
          <w:szCs w:val="28"/>
        </w:rPr>
        <w:t>)</w:t>
      </w:r>
      <w:r w:rsidR="004A2474" w:rsidRPr="00E90186">
        <w:rPr>
          <w:rFonts w:cs="Times New Roman"/>
          <w:szCs w:val="28"/>
        </w:rPr>
        <w:t xml:space="preserve"> выделяет 3 вида освещения: свет, чтобы видеть (световая среда), свет, чтобы увидеть (акцентное освещение), свет, чтобы смотреть (декоративное освещение) [</w:t>
      </w:r>
      <w:r w:rsidR="006E3533" w:rsidRPr="00E90186">
        <w:rPr>
          <w:rFonts w:cs="Times New Roman"/>
          <w:szCs w:val="28"/>
        </w:rPr>
        <w:t>220]</w:t>
      </w:r>
      <w:r w:rsidR="004A2474" w:rsidRPr="00E90186">
        <w:rPr>
          <w:rFonts w:cs="Times New Roman"/>
          <w:szCs w:val="28"/>
        </w:rPr>
        <w:t xml:space="preserve">. С помощью света, его интенсивности, направления, температуры и других параметров возможно добиться самых разных эффектов и самого разного настроения. </w:t>
      </w:r>
    </w:p>
    <w:p w14:paraId="403D2EC9" w14:textId="25221BEE" w:rsidR="0013508C" w:rsidRPr="00E90186" w:rsidRDefault="004A2474" w:rsidP="00E90186">
      <w:pPr>
        <w:pStyle w:val="a9"/>
        <w:ind w:firstLine="709"/>
        <w:rPr>
          <w:rFonts w:cs="Times New Roman"/>
          <w:szCs w:val="28"/>
        </w:rPr>
      </w:pPr>
      <w:r w:rsidRPr="00E90186">
        <w:rPr>
          <w:rFonts w:cs="Times New Roman"/>
          <w:szCs w:val="28"/>
        </w:rPr>
        <w:t xml:space="preserve">Среда обитания подразумевает нахождения радом с реконструкцией оригинала – для привлечения внимания к последнему, и для создания комплекса реконструкция-оригинал. </w:t>
      </w:r>
    </w:p>
    <w:p w14:paraId="2896401F" w14:textId="77777777" w:rsidR="004754C4" w:rsidRPr="00E90186" w:rsidRDefault="004754C4" w:rsidP="00E90186">
      <w:pPr>
        <w:pStyle w:val="a9"/>
        <w:ind w:firstLine="709"/>
        <w:rPr>
          <w:rFonts w:cs="Times New Roman"/>
          <w:szCs w:val="28"/>
        </w:rPr>
      </w:pPr>
    </w:p>
    <w:p w14:paraId="006DD028" w14:textId="6078807F" w:rsidR="004233C8" w:rsidRPr="00E90186" w:rsidRDefault="00E90186" w:rsidP="00E90186">
      <w:pPr>
        <w:pStyle w:val="3"/>
        <w:numPr>
          <w:ilvl w:val="0"/>
          <w:numId w:val="0"/>
        </w:numPr>
        <w:ind w:firstLine="709"/>
        <w:jc w:val="both"/>
        <w:rPr>
          <w:b w:val="0"/>
          <w:i w:val="0"/>
        </w:rPr>
      </w:pPr>
      <w:bookmarkStart w:id="157" w:name="_Toc188475678"/>
      <w:bookmarkStart w:id="158" w:name="_Toc191564114"/>
      <w:r>
        <w:rPr>
          <w:b w:val="0"/>
          <w:i w:val="0"/>
        </w:rPr>
        <w:t>3.</w:t>
      </w:r>
      <w:r w:rsidR="00C51C99">
        <w:rPr>
          <w:b w:val="0"/>
          <w:i w:val="0"/>
        </w:rPr>
        <w:t>2</w:t>
      </w:r>
      <w:bookmarkStart w:id="159" w:name="_GoBack"/>
      <w:bookmarkEnd w:id="159"/>
      <w:r>
        <w:rPr>
          <w:b w:val="0"/>
          <w:i w:val="0"/>
        </w:rPr>
        <w:t xml:space="preserve">.3 </w:t>
      </w:r>
      <w:r w:rsidR="004233C8" w:rsidRPr="00E90186">
        <w:rPr>
          <w:b w:val="0"/>
          <w:i w:val="0"/>
        </w:rPr>
        <w:t>Научно-вспомогательный фонд для сопровождения реконструкции и е</w:t>
      </w:r>
      <w:r w:rsidR="00384CFD" w:rsidRPr="00E90186">
        <w:rPr>
          <w:b w:val="0"/>
          <w:i w:val="0"/>
        </w:rPr>
        <w:t>ё</w:t>
      </w:r>
      <w:r w:rsidR="004233C8" w:rsidRPr="00E90186">
        <w:rPr>
          <w:b w:val="0"/>
          <w:i w:val="0"/>
        </w:rPr>
        <w:t xml:space="preserve"> источников</w:t>
      </w:r>
      <w:bookmarkEnd w:id="157"/>
      <w:bookmarkEnd w:id="158"/>
    </w:p>
    <w:p w14:paraId="22FDD2C9" w14:textId="79684C72" w:rsidR="00821D10" w:rsidRPr="00E90186" w:rsidRDefault="00DA42C9" w:rsidP="00E90186">
      <w:pPr>
        <w:pStyle w:val="a9"/>
        <w:ind w:firstLine="709"/>
        <w:rPr>
          <w:rFonts w:cs="Times New Roman"/>
          <w:szCs w:val="28"/>
        </w:rPr>
      </w:pPr>
      <w:r w:rsidRPr="00E90186">
        <w:rPr>
          <w:rFonts w:cs="Times New Roman"/>
          <w:szCs w:val="28"/>
        </w:rPr>
        <w:t>Научно-вспомогательный фонд в музее включает материалы, которые дополняют экспонаты и помогают посетителям глубже понять их значение и исторический контекст. Эти ресурсы часто сопровождают реконструкции объектов, предоставляя подробные сведения о процессе их воссоздания, источниках вдохновения и культурно-исторической значимости.</w:t>
      </w:r>
      <w:r w:rsidR="00821D10" w:rsidRPr="00E90186">
        <w:rPr>
          <w:rFonts w:cs="Times New Roman"/>
          <w:szCs w:val="28"/>
        </w:rPr>
        <w:t xml:space="preserve"> Кроме того, если изначально реконструкции были включены в состав вспомогательного материала, то иногда «со временем они могут приобрести ценность и значение музейного предмета в статусе «вторичного оригинала» и войти в состав основного фонда музея» [</w:t>
      </w:r>
      <w:r w:rsidR="006E3533" w:rsidRPr="00E90186">
        <w:rPr>
          <w:rFonts w:cs="Times New Roman"/>
          <w:szCs w:val="28"/>
        </w:rPr>
        <w:t>136</w:t>
      </w:r>
      <w:r w:rsidR="00821D10" w:rsidRPr="00E90186">
        <w:rPr>
          <w:rFonts w:cs="Times New Roman"/>
          <w:szCs w:val="28"/>
        </w:rPr>
        <w:t>, с. 23]. Часто реконструкции сразу заказываются музеями как часть основного фонда.</w:t>
      </w:r>
      <w:r w:rsidR="001D41DD" w:rsidRPr="00E90186">
        <w:rPr>
          <w:rFonts w:cs="Times New Roman"/>
          <w:szCs w:val="28"/>
        </w:rPr>
        <w:t xml:space="preserve"> </w:t>
      </w:r>
    </w:p>
    <w:p w14:paraId="12C0A752" w14:textId="77777777" w:rsidR="00DA42C9" w:rsidRPr="00E90186" w:rsidRDefault="00DA42C9" w:rsidP="00E90186">
      <w:pPr>
        <w:pStyle w:val="a9"/>
        <w:ind w:firstLine="709"/>
        <w:rPr>
          <w:rFonts w:cs="Times New Roman"/>
          <w:szCs w:val="28"/>
        </w:rPr>
      </w:pPr>
      <w:r w:rsidRPr="00E90186">
        <w:rPr>
          <w:rFonts w:cs="Times New Roman"/>
          <w:szCs w:val="28"/>
        </w:rPr>
        <w:t xml:space="preserve">В состав таких материалов входят плакаты, текстовые описания, карты, схемы и мультимедийные элементы. Карты могут демонстрировать географический ареал объекта или его исторические маршруты. </w:t>
      </w:r>
    </w:p>
    <w:p w14:paraId="35A1C5CB" w14:textId="77777777" w:rsidR="002954B2" w:rsidRPr="00C55B3B" w:rsidRDefault="00DA42C9" w:rsidP="00E90186">
      <w:pPr>
        <w:pStyle w:val="a9"/>
        <w:ind w:firstLine="709"/>
        <w:rPr>
          <w:rFonts w:cs="Times New Roman"/>
          <w:szCs w:val="28"/>
        </w:rPr>
      </w:pPr>
      <w:r w:rsidRPr="00E90186">
        <w:rPr>
          <w:rFonts w:cs="Times New Roman"/>
          <w:szCs w:val="28"/>
        </w:rPr>
        <w:t xml:space="preserve">При разработке и создании реконструкции исследователи проходят множество этапов изучения, консервации, реставрации археологических находок. Этот процесс напоминает настоящее детективное расследование, где каждый анализ, каждое умозаключение сопровождается массой крайне интересного материала. </w:t>
      </w:r>
    </w:p>
    <w:p w14:paraId="3A071F2E" w14:textId="1A2DDF34" w:rsidR="00DA42C9" w:rsidRPr="00E90186" w:rsidRDefault="00DA42C9" w:rsidP="00E90186">
      <w:pPr>
        <w:pStyle w:val="a9"/>
        <w:ind w:firstLine="709"/>
        <w:rPr>
          <w:rFonts w:cs="Times New Roman"/>
          <w:szCs w:val="28"/>
        </w:rPr>
      </w:pPr>
      <w:r w:rsidRPr="00E90186">
        <w:rPr>
          <w:rFonts w:cs="Times New Roman"/>
          <w:szCs w:val="28"/>
        </w:rPr>
        <w:t xml:space="preserve">Эти данные можно использовать в описании комплекса реконструкция-оригинал в виде сопроводительного научно-вспомогательного фонда, создавая таким образом нарратив не только о самих оригинальных находках, но и о работе над ними различных специалистов. Такой подход обогащает информацию и посыл для посетителей музеев, делая оригинал и реконструкцию более ценными и интересными. </w:t>
      </w:r>
    </w:p>
    <w:p w14:paraId="1E60B61F" w14:textId="31B830F9" w:rsidR="00DA42C9" w:rsidRPr="00E90186" w:rsidRDefault="00DA42C9" w:rsidP="00E90186">
      <w:pPr>
        <w:pStyle w:val="a9"/>
        <w:ind w:firstLine="709"/>
        <w:rPr>
          <w:rFonts w:cs="Times New Roman"/>
          <w:szCs w:val="28"/>
        </w:rPr>
      </w:pPr>
      <w:r w:rsidRPr="00E90186">
        <w:rPr>
          <w:rFonts w:cs="Times New Roman"/>
          <w:szCs w:val="28"/>
        </w:rPr>
        <w:t xml:space="preserve">Тексты и графика должны быть адаптированы для широкой аудитории. Использование простого языка, иллюстраций и интерактивных элементов, таких как QR-коды для перехода на видео или дополнительные ресурсы, способствует привлечению внимания и облегчает восприятие информации. Особенно важно учитывать разнообразие аудитории </w:t>
      </w:r>
      <w:r w:rsidR="000C3D8D" w:rsidRPr="00E90186">
        <w:rPr>
          <w:rFonts w:cs="Times New Roman"/>
          <w:szCs w:val="28"/>
        </w:rPr>
        <w:t>–</w:t>
      </w:r>
      <w:r w:rsidRPr="00E90186">
        <w:rPr>
          <w:rFonts w:cs="Times New Roman"/>
          <w:szCs w:val="28"/>
        </w:rPr>
        <w:t xml:space="preserve"> дети, взрослые, специалисты </w:t>
      </w:r>
      <w:r w:rsidR="000C3D8D" w:rsidRPr="00E90186">
        <w:rPr>
          <w:rFonts w:cs="Times New Roman"/>
          <w:szCs w:val="28"/>
        </w:rPr>
        <w:t>–</w:t>
      </w:r>
      <w:r w:rsidRPr="00E90186">
        <w:rPr>
          <w:rFonts w:cs="Times New Roman"/>
          <w:szCs w:val="28"/>
        </w:rPr>
        <w:t xml:space="preserve"> и создавать материалы, понятные и интересные для всех.</w:t>
      </w:r>
    </w:p>
    <w:p w14:paraId="6B26945F" w14:textId="6C4E3EDB" w:rsidR="00DA42C9" w:rsidRPr="00E90186" w:rsidRDefault="00DA42C9" w:rsidP="00E90186">
      <w:pPr>
        <w:pStyle w:val="a9"/>
        <w:ind w:firstLine="709"/>
        <w:rPr>
          <w:rFonts w:cs="Times New Roman"/>
          <w:b/>
          <w:szCs w:val="28"/>
        </w:rPr>
      </w:pPr>
      <w:r w:rsidRPr="00E90186">
        <w:rPr>
          <w:rFonts w:cs="Times New Roman"/>
          <w:szCs w:val="28"/>
        </w:rPr>
        <w:lastRenderedPageBreak/>
        <w:t>Таким образом, научно-вспомогательный фонд не только обеспечивает более полное представление об экспонатах, но и выполняет образовательную функцию. Он служит инструментом для популяризации исторического наследия, делая его доступным и увлекательным для широкой публики.</w:t>
      </w:r>
      <w:r w:rsidR="004754C4" w:rsidRPr="00E90186">
        <w:rPr>
          <w:rFonts w:cs="Times New Roman"/>
          <w:szCs w:val="28"/>
        </w:rPr>
        <w:t xml:space="preserve"> </w:t>
      </w:r>
      <w:r w:rsidRPr="00E90186">
        <w:rPr>
          <w:rFonts w:cs="Times New Roman"/>
          <w:b/>
          <w:szCs w:val="28"/>
        </w:rPr>
        <w:br w:type="page"/>
      </w:r>
    </w:p>
    <w:p w14:paraId="506AF422" w14:textId="3E39B5AC" w:rsidR="004233C8" w:rsidRPr="00845CFA" w:rsidRDefault="004233C8" w:rsidP="00E90186">
      <w:pPr>
        <w:pStyle w:val="1"/>
        <w:rPr>
          <w:color w:val="auto"/>
        </w:rPr>
      </w:pPr>
      <w:bookmarkStart w:id="160" w:name="_Toc188475679"/>
      <w:bookmarkStart w:id="161" w:name="_Toc191564115"/>
      <w:r w:rsidRPr="00845CFA">
        <w:rPr>
          <w:color w:val="auto"/>
        </w:rPr>
        <w:lastRenderedPageBreak/>
        <w:t>ЗАКЛЮЧЕНИЕ</w:t>
      </w:r>
      <w:bookmarkEnd w:id="160"/>
      <w:bookmarkEnd w:id="161"/>
    </w:p>
    <w:p w14:paraId="293DB202" w14:textId="77777777" w:rsidR="00AE1E6B" w:rsidRPr="00845CFA" w:rsidRDefault="00AE1E6B" w:rsidP="00E90186">
      <w:pPr>
        <w:pStyle w:val="a9"/>
        <w:rPr>
          <w:rFonts w:cs="Times New Roman"/>
          <w:szCs w:val="28"/>
        </w:rPr>
      </w:pPr>
    </w:p>
    <w:p w14:paraId="0E4F5ACC" w14:textId="208323C9" w:rsidR="00A74857" w:rsidRPr="00845CFA" w:rsidRDefault="00A74857" w:rsidP="00E90186">
      <w:pPr>
        <w:pStyle w:val="a9"/>
        <w:ind w:firstLine="709"/>
      </w:pPr>
      <w:r w:rsidRPr="00845CFA">
        <w:t xml:space="preserve">Проведённое исследование на тему «Отечественная модель музейной реконструкции: методы и практика» позволило систематизировать и обобщить методы и подходы к созданию научно-исторических реконструкций, применяемых в музейной практике Казахстана. Работа охватила теоретические аспекты, методологические основы и практическую реализацию реконструкций, подчеркнув их значимость как инструмента </w:t>
      </w:r>
      <w:r w:rsidR="0002090D" w:rsidRPr="00845CFA">
        <w:t xml:space="preserve">всестороннего междисциплинарного </w:t>
      </w:r>
      <w:r w:rsidRPr="00845CFA">
        <w:t>изучения, сохранения и популяризации культурного наследия.</w:t>
      </w:r>
    </w:p>
    <w:p w14:paraId="45502012" w14:textId="77777777" w:rsidR="008A0C1B" w:rsidRPr="00845CFA" w:rsidRDefault="008A0C1B" w:rsidP="00E90186">
      <w:pPr>
        <w:pStyle w:val="a9"/>
        <w:ind w:firstLine="709"/>
        <w:rPr>
          <w:rFonts w:cs="Times New Roman"/>
          <w:szCs w:val="28"/>
        </w:rPr>
      </w:pPr>
      <w:r w:rsidRPr="00845CFA">
        <w:rPr>
          <w:rFonts w:cs="Times New Roman"/>
          <w:szCs w:val="28"/>
        </w:rPr>
        <w:t>В данной диссертационной работе исследованы вопросы развития понятийного аппарата и терминологии музейной реконструкции. В ходе исследования проанализированы зарубежные примеры создания и использования предметных реконструкций в музеях. Определены цели и принципы разработки и реализации музейной реконструкции, а также изучены методы и практики графической реконструкции.</w:t>
      </w:r>
    </w:p>
    <w:p w14:paraId="644DD15A" w14:textId="63952532" w:rsidR="00D261AD" w:rsidRPr="00845CFA" w:rsidRDefault="00D261AD" w:rsidP="00E90186">
      <w:pPr>
        <w:pStyle w:val="a9"/>
        <w:ind w:firstLine="709"/>
      </w:pPr>
      <w:r w:rsidRPr="00845CFA">
        <w:t xml:space="preserve">Подводя итог, можно сказать, что основными целями создания реконструкции являются интерпретация артефактов, и их представление в случае, если подлинник </w:t>
      </w:r>
      <w:proofErr w:type="spellStart"/>
      <w:r w:rsidRPr="00845CFA">
        <w:t>руинирован</w:t>
      </w:r>
      <w:proofErr w:type="spellEnd"/>
      <w:r w:rsidRPr="00845CFA">
        <w:t xml:space="preserve"> или вовсе утрачен.</w:t>
      </w:r>
      <w:r w:rsidR="001D41DD" w:rsidRPr="00845CFA">
        <w:t xml:space="preserve"> </w:t>
      </w:r>
      <w:r w:rsidRPr="00845CFA">
        <w:t xml:space="preserve"> </w:t>
      </w:r>
    </w:p>
    <w:p w14:paraId="00A70C55" w14:textId="77777777" w:rsidR="00FE4DE4" w:rsidRPr="00845CFA" w:rsidRDefault="00A74857" w:rsidP="00E90186">
      <w:pPr>
        <w:pStyle w:val="a9"/>
        <w:ind w:firstLine="709"/>
        <w:rPr>
          <w:rFonts w:cs="Times New Roman"/>
          <w:szCs w:val="28"/>
        </w:rPr>
      </w:pPr>
      <w:r w:rsidRPr="00845CFA">
        <w:rPr>
          <w:rFonts w:cs="Times New Roman"/>
          <w:szCs w:val="28"/>
        </w:rPr>
        <w:t>В результате анализа концептуальн</w:t>
      </w:r>
      <w:r w:rsidR="00D261AD" w:rsidRPr="00845CFA">
        <w:rPr>
          <w:rFonts w:cs="Times New Roman"/>
          <w:szCs w:val="28"/>
        </w:rPr>
        <w:t xml:space="preserve">ых основ музейной реконструкции, </w:t>
      </w:r>
      <w:r w:rsidR="006E186E" w:rsidRPr="00845CFA">
        <w:rPr>
          <w:rFonts w:cs="Times New Roman"/>
          <w:szCs w:val="28"/>
        </w:rPr>
        <w:t xml:space="preserve">исследования отечественной и зарубежной практики разработки, создания и экспонирования реконструкций, определены ключевые принципы создания реконструкции: достоверность и выразительность. </w:t>
      </w:r>
    </w:p>
    <w:p w14:paraId="0BF0C7DC" w14:textId="77777777" w:rsidR="00FE4DE4" w:rsidRPr="00845CFA" w:rsidRDefault="00FE4DE4" w:rsidP="00E90186">
      <w:pPr>
        <w:pStyle w:val="a9"/>
        <w:ind w:firstLine="709"/>
        <w:rPr>
          <w:rFonts w:cs="Times New Roman"/>
          <w:szCs w:val="28"/>
        </w:rPr>
      </w:pPr>
      <w:r w:rsidRPr="00845CFA">
        <w:rPr>
          <w:rFonts w:cs="Times New Roman"/>
          <w:i/>
          <w:szCs w:val="28"/>
        </w:rPr>
        <w:t>Достоверность</w:t>
      </w:r>
      <w:r w:rsidRPr="00845CFA">
        <w:rPr>
          <w:rFonts w:cs="Times New Roman"/>
          <w:szCs w:val="28"/>
        </w:rPr>
        <w:t>, обеспечиваемая междисциплинарным подходом (исторические, археологические, физико-химические исследования, использование методов рентгенографии и спектроскопии и др., исследования аналогий, свойств материала и т.д.);</w:t>
      </w:r>
    </w:p>
    <w:p w14:paraId="2F2FEAEF" w14:textId="3C22E057" w:rsidR="00FE4DE4" w:rsidRPr="00845CFA" w:rsidRDefault="00FE4DE4" w:rsidP="00E90186">
      <w:pPr>
        <w:pStyle w:val="a9"/>
        <w:ind w:firstLine="709"/>
        <w:rPr>
          <w:rFonts w:cs="Times New Roman"/>
          <w:szCs w:val="28"/>
        </w:rPr>
      </w:pPr>
      <w:r w:rsidRPr="00845CFA">
        <w:rPr>
          <w:rFonts w:cs="Times New Roman"/>
          <w:i/>
          <w:szCs w:val="28"/>
        </w:rPr>
        <w:t>Выразительность или экспрессивность</w:t>
      </w:r>
      <w:r w:rsidRPr="00845CFA">
        <w:rPr>
          <w:rFonts w:cs="Times New Roman"/>
          <w:szCs w:val="28"/>
        </w:rPr>
        <w:t>, позволяющая эффективно коммуницировать научное знание через визуальные образы; способствуя надлежащей передаче информации и популяризации исторической науки с помощью реконструкций, а также обеспечивающая адаптивность к музейной среде и образовательным целям.</w:t>
      </w:r>
    </w:p>
    <w:p w14:paraId="11D94B1A" w14:textId="0ADE2EA8" w:rsidR="00D261AD" w:rsidRPr="00845CFA" w:rsidRDefault="006E186E" w:rsidP="00E90186">
      <w:pPr>
        <w:pStyle w:val="a9"/>
        <w:ind w:firstLine="709"/>
        <w:rPr>
          <w:rFonts w:cs="Times New Roman"/>
          <w:szCs w:val="28"/>
        </w:rPr>
      </w:pPr>
      <w:r w:rsidRPr="00845CFA">
        <w:rPr>
          <w:rFonts w:cs="Times New Roman"/>
          <w:szCs w:val="28"/>
        </w:rPr>
        <w:t xml:space="preserve">Музейная реконструкция, или «воссозданный предмет» или </w:t>
      </w:r>
      <w:r w:rsidR="00C4745C" w:rsidRPr="00845CFA">
        <w:rPr>
          <w:rFonts w:cs="Times New Roman"/>
          <w:szCs w:val="28"/>
        </w:rPr>
        <w:t xml:space="preserve">«реконструкционный предмет» </w:t>
      </w:r>
      <w:r w:rsidR="006E3533">
        <w:rPr>
          <w:rFonts w:cs="Times New Roman"/>
          <w:szCs w:val="28"/>
        </w:rPr>
        <w:t>‒</w:t>
      </w:r>
      <w:r w:rsidR="00C4745C" w:rsidRPr="00845CFA">
        <w:rPr>
          <w:rFonts w:cs="Times New Roman"/>
          <w:szCs w:val="28"/>
        </w:rPr>
        <w:t xml:space="preserve"> это</w:t>
      </w:r>
      <w:r w:rsidRPr="00845CFA">
        <w:rPr>
          <w:rFonts w:cs="Times New Roman"/>
          <w:szCs w:val="28"/>
        </w:rPr>
        <w:t xml:space="preserve"> результат комплексной работы включая научное исследование, консервацию, реставрацию, проектно-монтажные работы.</w:t>
      </w:r>
    </w:p>
    <w:p w14:paraId="2FBC2D59" w14:textId="77777777" w:rsidR="00FE4DE4" w:rsidRPr="00845CFA" w:rsidRDefault="00FE4DE4" w:rsidP="00E90186">
      <w:pPr>
        <w:pStyle w:val="a9"/>
        <w:ind w:firstLine="709"/>
        <w:rPr>
          <w:rFonts w:cs="Times New Roman"/>
          <w:szCs w:val="28"/>
        </w:rPr>
      </w:pPr>
      <w:r w:rsidRPr="00845CFA">
        <w:rPr>
          <w:rFonts w:cs="Times New Roman"/>
          <w:szCs w:val="28"/>
        </w:rPr>
        <w:t>Основные преимущества создания и использования реконструкций в музейной среде заключаются в повышении уровня сохранности оригиналов.</w:t>
      </w:r>
    </w:p>
    <w:p w14:paraId="5822E3AF" w14:textId="612479D0" w:rsidR="00D261AD" w:rsidRPr="00845CFA" w:rsidRDefault="00FE4DE4" w:rsidP="00E90186">
      <w:pPr>
        <w:pStyle w:val="a9"/>
        <w:ind w:firstLine="709"/>
        <w:rPr>
          <w:rFonts w:cs="Times New Roman"/>
          <w:szCs w:val="28"/>
        </w:rPr>
      </w:pPr>
      <w:r w:rsidRPr="00845CFA">
        <w:rPr>
          <w:rFonts w:cs="Times New Roman"/>
          <w:szCs w:val="28"/>
        </w:rPr>
        <w:t>Работа с реконструированными элементами и их сборка позволяют значительно сократить прямой контакт с подлинниками. Более того, участие реконструкций в выставках исключает необходимость частых транспортировок, упаковок, монтажа и других операций, которые могут представлять потенциальный риск для сохранности оригинальных артефактов.</w:t>
      </w:r>
    </w:p>
    <w:p w14:paraId="688261E5" w14:textId="648F7E60" w:rsidR="00A74857" w:rsidRPr="00845CFA" w:rsidRDefault="006E186E" w:rsidP="00E90186">
      <w:pPr>
        <w:pStyle w:val="a9"/>
        <w:ind w:firstLine="709"/>
        <w:rPr>
          <w:rFonts w:cs="Times New Roman"/>
          <w:szCs w:val="28"/>
        </w:rPr>
      </w:pPr>
      <w:r w:rsidRPr="00845CFA">
        <w:rPr>
          <w:rFonts w:cs="Times New Roman"/>
          <w:szCs w:val="28"/>
        </w:rPr>
        <w:lastRenderedPageBreak/>
        <w:t>О</w:t>
      </w:r>
      <w:r w:rsidR="00A74857" w:rsidRPr="00845CFA">
        <w:rPr>
          <w:rFonts w:cs="Times New Roman"/>
          <w:szCs w:val="28"/>
        </w:rPr>
        <w:t>пределены основные виды музейных реконструкций: графическая, виртуальная и предметная научно-историческая. Особое внимание уделено реконструкции как методу интерпретации артефактов в музейной среде.</w:t>
      </w:r>
    </w:p>
    <w:p w14:paraId="30088D78" w14:textId="577FDC84" w:rsidR="00A74857" w:rsidRPr="00845CFA" w:rsidRDefault="00A74857" w:rsidP="00E90186">
      <w:pPr>
        <w:pStyle w:val="a9"/>
        <w:ind w:firstLine="709"/>
        <w:rPr>
          <w:rFonts w:cs="Times New Roman"/>
          <w:szCs w:val="28"/>
        </w:rPr>
      </w:pPr>
      <w:r w:rsidRPr="00845CFA">
        <w:rPr>
          <w:rFonts w:cs="Times New Roman"/>
          <w:szCs w:val="28"/>
        </w:rPr>
        <w:t xml:space="preserve">Применение реконструкции в </w:t>
      </w:r>
      <w:proofErr w:type="spellStart"/>
      <w:r w:rsidRPr="00845CFA">
        <w:rPr>
          <w:rFonts w:cs="Times New Roman"/>
          <w:szCs w:val="28"/>
        </w:rPr>
        <w:t>музеологии</w:t>
      </w:r>
      <w:proofErr w:type="spellEnd"/>
      <w:r w:rsidRPr="00845CFA">
        <w:rPr>
          <w:rFonts w:cs="Times New Roman"/>
          <w:szCs w:val="28"/>
        </w:rPr>
        <w:t xml:space="preserve"> обосновано с позиций семиотического анализа, аксиологического подхода и герменевтической методологии, что позволило глубже осмыслить её роль в формировании музейной экспозиции.</w:t>
      </w:r>
    </w:p>
    <w:p w14:paraId="05B5026F" w14:textId="6135C6E1" w:rsidR="00A74857" w:rsidRPr="00845CFA" w:rsidRDefault="009D71F9" w:rsidP="00E90186">
      <w:pPr>
        <w:pStyle w:val="a9"/>
        <w:ind w:firstLine="709"/>
        <w:rPr>
          <w:rFonts w:cs="Times New Roman"/>
          <w:szCs w:val="28"/>
        </w:rPr>
      </w:pPr>
      <w:r w:rsidRPr="00845CFA">
        <w:rPr>
          <w:rFonts w:cs="Times New Roman"/>
          <w:szCs w:val="28"/>
        </w:rPr>
        <w:t>Р</w:t>
      </w:r>
      <w:r w:rsidR="00A74857" w:rsidRPr="00845CFA">
        <w:rPr>
          <w:rFonts w:cs="Times New Roman"/>
          <w:szCs w:val="28"/>
        </w:rPr>
        <w:t xml:space="preserve">ассмотрены этапы разработки, включая анализ оригинальных находок, тестирование гипотез на моделях, выбор материалов и способов экспонирования. </w:t>
      </w:r>
    </w:p>
    <w:p w14:paraId="671B8AD1" w14:textId="5646C5D0" w:rsidR="00FE4DE4" w:rsidRPr="00845CFA" w:rsidRDefault="00FE4DE4" w:rsidP="00E90186">
      <w:pPr>
        <w:pStyle w:val="a9"/>
        <w:ind w:firstLine="709"/>
        <w:rPr>
          <w:rFonts w:cs="Times New Roman"/>
          <w:szCs w:val="28"/>
        </w:rPr>
      </w:pPr>
      <w:r w:rsidRPr="00845CFA">
        <w:rPr>
          <w:rFonts w:cs="Times New Roman"/>
          <w:szCs w:val="28"/>
        </w:rPr>
        <w:t>Работа над реконструкцией заставляет исследователя многократно возвращаться к подлиннику, осуществляя его глубокое и всестороннее изучение, сопоставимое с анализом первоисточников, что приносит значительные научные дивиденды. На каждом этапе реконструкции возникают новые вопросы, требующие ответов и дальнейших исследований. Это, в свою очередь, способствует увеличению объёма научных данных об артефактах и эпохе, к которой они относятся.</w:t>
      </w:r>
    </w:p>
    <w:p w14:paraId="7A24A73C" w14:textId="1B5D315A" w:rsidR="00FE4DE4" w:rsidRPr="00845CFA" w:rsidRDefault="00FE4DE4" w:rsidP="00E90186">
      <w:pPr>
        <w:pStyle w:val="a9"/>
        <w:ind w:firstLine="709"/>
        <w:rPr>
          <w:rFonts w:cs="Times New Roman"/>
          <w:szCs w:val="28"/>
        </w:rPr>
      </w:pPr>
      <w:r w:rsidRPr="00845CFA">
        <w:rPr>
          <w:rFonts w:cs="Times New Roman"/>
          <w:szCs w:val="28"/>
        </w:rPr>
        <w:t xml:space="preserve">Реконструкция в первую очередь выступает как способ презентации археологического комплекса, поскольку как в отечественной, так и в зарубежной науке археологические артефакты нуждаются в музейной интерпретации и воссоздании. </w:t>
      </w:r>
    </w:p>
    <w:p w14:paraId="388C1603" w14:textId="7FBDEF58" w:rsidR="00A74857" w:rsidRPr="00845CFA" w:rsidRDefault="00A74857" w:rsidP="00E90186">
      <w:pPr>
        <w:pStyle w:val="a9"/>
        <w:ind w:firstLine="709"/>
        <w:rPr>
          <w:rFonts w:cs="Times New Roman"/>
          <w:szCs w:val="28"/>
        </w:rPr>
      </w:pPr>
      <w:r w:rsidRPr="00845CFA">
        <w:rPr>
          <w:rFonts w:cs="Times New Roman"/>
          <w:szCs w:val="28"/>
        </w:rPr>
        <w:t xml:space="preserve">На примере отечественного опыта проанализированы экспозиционные решения, включающие </w:t>
      </w:r>
      <w:r w:rsidR="009D71F9" w:rsidRPr="00845CFA">
        <w:rPr>
          <w:rFonts w:cs="Times New Roman"/>
          <w:szCs w:val="28"/>
        </w:rPr>
        <w:t xml:space="preserve">такие </w:t>
      </w:r>
      <w:r w:rsidRPr="00845CFA">
        <w:rPr>
          <w:rFonts w:cs="Times New Roman"/>
          <w:szCs w:val="28"/>
        </w:rPr>
        <w:t xml:space="preserve">реконструкции, как </w:t>
      </w:r>
      <w:proofErr w:type="spellStart"/>
      <w:r w:rsidR="00C4745C" w:rsidRPr="00845CFA">
        <w:rPr>
          <w:rFonts w:cs="Times New Roman"/>
          <w:szCs w:val="28"/>
        </w:rPr>
        <w:t>и</w:t>
      </w:r>
      <w:r w:rsidRPr="00845CFA">
        <w:rPr>
          <w:rFonts w:cs="Times New Roman"/>
          <w:szCs w:val="28"/>
        </w:rPr>
        <w:t>ссыкский</w:t>
      </w:r>
      <w:proofErr w:type="spellEnd"/>
      <w:r w:rsidRPr="00845CFA">
        <w:rPr>
          <w:rFonts w:cs="Times New Roman"/>
          <w:szCs w:val="28"/>
        </w:rPr>
        <w:t xml:space="preserve"> </w:t>
      </w:r>
      <w:r w:rsidR="00C4745C" w:rsidRPr="00845CFA">
        <w:rPr>
          <w:rFonts w:cs="Times New Roman"/>
          <w:szCs w:val="28"/>
        </w:rPr>
        <w:t>«</w:t>
      </w:r>
      <w:r w:rsidRPr="00845CFA">
        <w:rPr>
          <w:rFonts w:cs="Times New Roman"/>
          <w:szCs w:val="28"/>
        </w:rPr>
        <w:t>Золотой человек», «</w:t>
      </w:r>
      <w:proofErr w:type="spellStart"/>
      <w:r w:rsidRPr="00845CFA">
        <w:rPr>
          <w:rFonts w:cs="Times New Roman"/>
          <w:szCs w:val="28"/>
        </w:rPr>
        <w:t>Берелск</w:t>
      </w:r>
      <w:r w:rsidR="009D71F9" w:rsidRPr="00845CFA">
        <w:rPr>
          <w:rFonts w:cs="Times New Roman"/>
          <w:szCs w:val="28"/>
        </w:rPr>
        <w:t>ие</w:t>
      </w:r>
      <w:proofErr w:type="spellEnd"/>
      <w:r w:rsidRPr="00845CFA">
        <w:rPr>
          <w:rFonts w:cs="Times New Roman"/>
          <w:szCs w:val="28"/>
        </w:rPr>
        <w:t xml:space="preserve"> </w:t>
      </w:r>
      <w:r w:rsidR="009D71F9" w:rsidRPr="00845CFA">
        <w:rPr>
          <w:rFonts w:cs="Times New Roman"/>
          <w:szCs w:val="28"/>
        </w:rPr>
        <w:t>кони», «</w:t>
      </w:r>
      <w:proofErr w:type="spellStart"/>
      <w:r w:rsidR="009D71F9" w:rsidRPr="00845CFA">
        <w:rPr>
          <w:rFonts w:cs="Times New Roman"/>
          <w:szCs w:val="28"/>
        </w:rPr>
        <w:t>Уржарская</w:t>
      </w:r>
      <w:proofErr w:type="spellEnd"/>
      <w:r w:rsidR="009D71F9" w:rsidRPr="00845CFA">
        <w:rPr>
          <w:rFonts w:cs="Times New Roman"/>
          <w:szCs w:val="28"/>
        </w:rPr>
        <w:t xml:space="preserve"> жрица»</w:t>
      </w:r>
      <w:r w:rsidRPr="00845CFA">
        <w:rPr>
          <w:rFonts w:cs="Times New Roman"/>
          <w:szCs w:val="28"/>
        </w:rPr>
        <w:t>. Установлено, что использование реконструкций в экспозици</w:t>
      </w:r>
      <w:r w:rsidR="009D71F9" w:rsidRPr="00845CFA">
        <w:rPr>
          <w:rFonts w:cs="Times New Roman"/>
          <w:szCs w:val="28"/>
        </w:rPr>
        <w:t>и</w:t>
      </w:r>
      <w:r w:rsidRPr="00845CFA">
        <w:rPr>
          <w:rFonts w:cs="Times New Roman"/>
          <w:szCs w:val="28"/>
        </w:rPr>
        <w:t xml:space="preserve"> способствует развитию образовательной функции музея, формированию эмоциональной вовлечённости посетителей и повышению культурной идентичности.</w:t>
      </w:r>
    </w:p>
    <w:p w14:paraId="25FB2D74" w14:textId="77777777" w:rsidR="00A74857" w:rsidRPr="00845CFA" w:rsidRDefault="00A74857" w:rsidP="00E90186">
      <w:pPr>
        <w:pStyle w:val="a9"/>
        <w:ind w:firstLine="709"/>
        <w:rPr>
          <w:rFonts w:cs="Times New Roman"/>
          <w:i/>
          <w:szCs w:val="28"/>
        </w:rPr>
      </w:pPr>
      <w:r w:rsidRPr="00845CFA">
        <w:rPr>
          <w:rFonts w:cs="Times New Roman"/>
          <w:i/>
          <w:szCs w:val="28"/>
        </w:rPr>
        <w:t>Методические подходы к представлению реконструкций в экспозиции включают:</w:t>
      </w:r>
    </w:p>
    <w:p w14:paraId="4262EC47" w14:textId="78F5217A" w:rsidR="00A74857" w:rsidRPr="00845CFA" w:rsidRDefault="009D71F9" w:rsidP="00E90186">
      <w:pPr>
        <w:pStyle w:val="a9"/>
        <w:numPr>
          <w:ilvl w:val="0"/>
          <w:numId w:val="26"/>
        </w:numPr>
        <w:tabs>
          <w:tab w:val="left" w:pos="993"/>
        </w:tabs>
        <w:ind w:left="0" w:firstLine="709"/>
        <w:rPr>
          <w:rFonts w:cs="Times New Roman"/>
          <w:szCs w:val="28"/>
        </w:rPr>
      </w:pPr>
      <w:r w:rsidRPr="00845CFA">
        <w:rPr>
          <w:rFonts w:cs="Times New Roman"/>
          <w:szCs w:val="28"/>
        </w:rPr>
        <w:t>создание диорам, интегрирующих реконструкции в природно-исторический контекст;</w:t>
      </w:r>
    </w:p>
    <w:p w14:paraId="680F2D7E" w14:textId="28B4B204" w:rsidR="00A74857" w:rsidRPr="00845CFA" w:rsidRDefault="009D71F9" w:rsidP="00E90186">
      <w:pPr>
        <w:pStyle w:val="a9"/>
        <w:numPr>
          <w:ilvl w:val="0"/>
          <w:numId w:val="26"/>
        </w:numPr>
        <w:tabs>
          <w:tab w:val="left" w:pos="993"/>
        </w:tabs>
        <w:ind w:left="0" w:firstLine="709"/>
        <w:rPr>
          <w:rFonts w:cs="Times New Roman"/>
          <w:szCs w:val="28"/>
        </w:rPr>
      </w:pPr>
      <w:r w:rsidRPr="00845CFA">
        <w:rPr>
          <w:rFonts w:cs="Times New Roman"/>
          <w:szCs w:val="28"/>
        </w:rPr>
        <w:t>применение технологий дополненной реальности для интерактивного взаимодействия с экспонатами;</w:t>
      </w:r>
    </w:p>
    <w:p w14:paraId="2951227A" w14:textId="15BEC14E" w:rsidR="00A74857" w:rsidRPr="00845CFA" w:rsidRDefault="009D71F9" w:rsidP="00E90186">
      <w:pPr>
        <w:pStyle w:val="a9"/>
        <w:numPr>
          <w:ilvl w:val="0"/>
          <w:numId w:val="26"/>
        </w:numPr>
        <w:tabs>
          <w:tab w:val="left" w:pos="993"/>
        </w:tabs>
        <w:ind w:left="0" w:firstLine="709"/>
        <w:rPr>
          <w:rFonts w:cs="Times New Roman"/>
          <w:szCs w:val="28"/>
        </w:rPr>
      </w:pPr>
      <w:r w:rsidRPr="00845CFA">
        <w:rPr>
          <w:rFonts w:cs="Times New Roman"/>
          <w:szCs w:val="28"/>
        </w:rPr>
        <w:t>использование научно-вспомогательных фондов для обоснования представленных реконструкций.</w:t>
      </w:r>
    </w:p>
    <w:p w14:paraId="0786F305" w14:textId="11B4B8B3" w:rsidR="008A0C1B" w:rsidRPr="00845CFA" w:rsidRDefault="008A0C1B" w:rsidP="00E90186">
      <w:pPr>
        <w:pStyle w:val="a9"/>
        <w:ind w:firstLine="709"/>
        <w:rPr>
          <w:rFonts w:cs="Times New Roman"/>
          <w:szCs w:val="28"/>
        </w:rPr>
      </w:pPr>
      <w:r w:rsidRPr="00845CFA">
        <w:rPr>
          <w:rFonts w:cs="Times New Roman"/>
          <w:szCs w:val="28"/>
        </w:rPr>
        <w:t>Подлинники являются первоисточником информации об изучаемых культурах. Это главный предмет в любой музейной экспозиции и основа музейного фонда. Однако, экспозиция часто сложно читается без дополнительных материалов, помогающих объяснить, интерпретировать и раскрыть значение, применение, способы создания и использования подлинного предмета. Отсутствие подобных материалов в экспозиции, основанной исключительно на принципах предметности, снижает её выразительность, эмоциональное насыщение и ограничивает вовлечение воображения при её восприятии.</w:t>
      </w:r>
    </w:p>
    <w:p w14:paraId="45BB2AEB" w14:textId="7FE8B207" w:rsidR="00A74857" w:rsidRPr="00845CFA" w:rsidRDefault="00A74857" w:rsidP="00E90186">
      <w:pPr>
        <w:pStyle w:val="a9"/>
        <w:ind w:firstLine="709"/>
        <w:rPr>
          <w:rFonts w:cs="Times New Roman"/>
          <w:szCs w:val="28"/>
        </w:rPr>
      </w:pPr>
      <w:r w:rsidRPr="00845CFA">
        <w:rPr>
          <w:rFonts w:cs="Times New Roman"/>
          <w:szCs w:val="28"/>
        </w:rPr>
        <w:lastRenderedPageBreak/>
        <w:t xml:space="preserve">Музейная реконструкция, как специфическая область </w:t>
      </w:r>
      <w:proofErr w:type="spellStart"/>
      <w:r w:rsidRPr="00845CFA">
        <w:rPr>
          <w:rFonts w:cs="Times New Roman"/>
          <w:szCs w:val="28"/>
        </w:rPr>
        <w:t>музеологии</w:t>
      </w:r>
      <w:proofErr w:type="spellEnd"/>
      <w:r w:rsidRPr="00845CFA">
        <w:rPr>
          <w:rFonts w:cs="Times New Roman"/>
          <w:szCs w:val="28"/>
        </w:rPr>
        <w:t xml:space="preserve">, выполняет функции не только сохранения и восстановления культурного наследия, </w:t>
      </w:r>
      <w:r w:rsidR="00CE6242" w:rsidRPr="00845CFA">
        <w:rPr>
          <w:rFonts w:cs="Times New Roman"/>
          <w:szCs w:val="28"/>
        </w:rPr>
        <w:t xml:space="preserve">но и его всестороннего междисциплинарного исследования, позволяющего получить новые научные данные, а также позволяет </w:t>
      </w:r>
      <w:r w:rsidRPr="00845CFA">
        <w:rPr>
          <w:rFonts w:cs="Times New Roman"/>
          <w:szCs w:val="28"/>
        </w:rPr>
        <w:t>презент</w:t>
      </w:r>
      <w:r w:rsidR="00CE6242" w:rsidRPr="00845CFA">
        <w:rPr>
          <w:rFonts w:cs="Times New Roman"/>
          <w:szCs w:val="28"/>
        </w:rPr>
        <w:t xml:space="preserve">овать </w:t>
      </w:r>
      <w:proofErr w:type="spellStart"/>
      <w:r w:rsidR="00CE6242" w:rsidRPr="00845CFA">
        <w:rPr>
          <w:rFonts w:cs="Times New Roman"/>
          <w:szCs w:val="28"/>
        </w:rPr>
        <w:t>руинированное</w:t>
      </w:r>
      <w:proofErr w:type="spellEnd"/>
      <w:r w:rsidR="00CE6242" w:rsidRPr="00845CFA">
        <w:rPr>
          <w:rFonts w:cs="Times New Roman"/>
          <w:szCs w:val="28"/>
        </w:rPr>
        <w:t xml:space="preserve"> или утраченное культурное наследие</w:t>
      </w:r>
      <w:r w:rsidRPr="00845CFA">
        <w:rPr>
          <w:rFonts w:cs="Times New Roman"/>
          <w:szCs w:val="28"/>
        </w:rPr>
        <w:t xml:space="preserve"> в форме, доступной широкой аудитории. Данное исследование выявило, что реконструкция способствует формированию национальной идентичности, популяризации историко-культурного наследия и реализации просветительской миссии музеев.</w:t>
      </w:r>
    </w:p>
    <w:p w14:paraId="5F2CF123" w14:textId="77777777" w:rsidR="00A74857" w:rsidRPr="00845CFA" w:rsidRDefault="00A74857" w:rsidP="00E90186">
      <w:pPr>
        <w:pStyle w:val="a9"/>
        <w:ind w:firstLine="709"/>
        <w:rPr>
          <w:rFonts w:cs="Times New Roman"/>
          <w:szCs w:val="28"/>
        </w:rPr>
      </w:pPr>
      <w:r w:rsidRPr="00845CFA">
        <w:rPr>
          <w:rFonts w:cs="Times New Roman"/>
          <w:szCs w:val="28"/>
        </w:rPr>
        <w:t xml:space="preserve">Предложенные методические рекомендации и разработанные модели представления реконструкций могут быть использованы в практике отечественных музеев и служить основой для дальнейших исследований в области </w:t>
      </w:r>
      <w:proofErr w:type="spellStart"/>
      <w:r w:rsidRPr="00845CFA">
        <w:rPr>
          <w:rFonts w:cs="Times New Roman"/>
          <w:szCs w:val="28"/>
        </w:rPr>
        <w:t>музеологии</w:t>
      </w:r>
      <w:proofErr w:type="spellEnd"/>
      <w:r w:rsidRPr="00845CFA">
        <w:rPr>
          <w:rFonts w:cs="Times New Roman"/>
          <w:szCs w:val="28"/>
        </w:rPr>
        <w:t xml:space="preserve"> и реставрации.</w:t>
      </w:r>
    </w:p>
    <w:p w14:paraId="3EE2BF09" w14:textId="4F8128CC" w:rsidR="00AE1E6B" w:rsidRPr="00845CFA" w:rsidRDefault="00A74857" w:rsidP="00E90186">
      <w:pPr>
        <w:pStyle w:val="a9"/>
        <w:ind w:firstLine="709"/>
        <w:rPr>
          <w:rFonts w:cs="Times New Roman"/>
          <w:szCs w:val="28"/>
        </w:rPr>
      </w:pPr>
      <w:r w:rsidRPr="00845CFA">
        <w:rPr>
          <w:rFonts w:cs="Times New Roman"/>
          <w:szCs w:val="28"/>
        </w:rPr>
        <w:t xml:space="preserve">Результаты исследования </w:t>
      </w:r>
      <w:r w:rsidR="009D71F9" w:rsidRPr="00845CFA">
        <w:rPr>
          <w:rFonts w:cs="Times New Roman"/>
          <w:szCs w:val="28"/>
        </w:rPr>
        <w:t xml:space="preserve">обосновывают научный междисциплинарный подход к разработке и созданию научных реконструкций, повышают её значение при соблюдении основных принципов создания реконструкции. Данные </w:t>
      </w:r>
      <w:r w:rsidRPr="00845CFA">
        <w:rPr>
          <w:rFonts w:cs="Times New Roman"/>
          <w:szCs w:val="28"/>
        </w:rPr>
        <w:t>могут быть интегрированы в образовательные программы для студентов, тематические экскурсии, экспозиционные проекты и научно-популярные издания. Кроме того, разработанные подходы создают предпосылки для применения технологий дополненной реальности и создания мультимедийных экспозиций, что особенно актуально в условиях цифровизации музейного дела.</w:t>
      </w:r>
    </w:p>
    <w:p w14:paraId="5F183A1D" w14:textId="77777777" w:rsidR="008A0C1B" w:rsidRPr="00845CFA" w:rsidRDefault="008A0C1B" w:rsidP="00E90186">
      <w:pPr>
        <w:pStyle w:val="a9"/>
        <w:ind w:firstLine="709"/>
        <w:rPr>
          <w:rFonts w:cs="Times New Roman"/>
          <w:szCs w:val="28"/>
        </w:rPr>
      </w:pPr>
      <w:r w:rsidRPr="00845CFA">
        <w:rPr>
          <w:rFonts w:cs="Times New Roman"/>
          <w:szCs w:val="28"/>
        </w:rPr>
        <w:t xml:space="preserve">В ходе исследования темы автором предложен свой вариант определения музейной реконструкции: </w:t>
      </w:r>
    </w:p>
    <w:p w14:paraId="53CD83FE" w14:textId="2CFA045B" w:rsidR="008A0C1B" w:rsidRPr="00845CFA" w:rsidRDefault="008A0C1B" w:rsidP="00E90186">
      <w:pPr>
        <w:pStyle w:val="a9"/>
        <w:ind w:firstLine="709"/>
        <w:rPr>
          <w:rFonts w:cs="Times New Roman"/>
          <w:szCs w:val="28"/>
        </w:rPr>
      </w:pPr>
      <w:r w:rsidRPr="00845CFA">
        <w:rPr>
          <w:rFonts w:cs="Times New Roman"/>
          <w:szCs w:val="28"/>
        </w:rPr>
        <w:t>Музейная реконструкция – это научно обоснованное воссоздание полностью или частично утраченного предмета или комплекса, отвечающее принципам достоверности и выразительности</w:t>
      </w:r>
      <w:r w:rsidR="00C4745C" w:rsidRPr="00845CFA">
        <w:rPr>
          <w:rFonts w:cs="Times New Roman"/>
          <w:szCs w:val="28"/>
        </w:rPr>
        <w:t>,</w:t>
      </w:r>
      <w:r w:rsidRPr="00845CFA">
        <w:rPr>
          <w:rFonts w:cs="Times New Roman"/>
          <w:szCs w:val="28"/>
        </w:rPr>
        <w:t xml:space="preserve"> а также результат этой работы.</w:t>
      </w:r>
    </w:p>
    <w:p w14:paraId="2506271A" w14:textId="77777777" w:rsidR="008A0C1B" w:rsidRPr="00845CFA" w:rsidRDefault="008A0C1B" w:rsidP="00E90186">
      <w:pPr>
        <w:pStyle w:val="a9"/>
        <w:ind w:firstLine="709"/>
        <w:rPr>
          <w:rFonts w:cs="Times New Roman"/>
          <w:szCs w:val="28"/>
        </w:rPr>
      </w:pPr>
      <w:r w:rsidRPr="00845CFA">
        <w:rPr>
          <w:rFonts w:cs="Times New Roman"/>
          <w:szCs w:val="28"/>
        </w:rPr>
        <w:t xml:space="preserve">Выделены основные этапы, отвечающие целям, и принципам достоверности и выразительности готовой реконструкции: </w:t>
      </w:r>
    </w:p>
    <w:p w14:paraId="7816D454" w14:textId="5C09D589"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взаимодействие с оригиналом; </w:t>
      </w:r>
    </w:p>
    <w:p w14:paraId="1EDC8A16" w14:textId="5D61384C"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консервация и реставрация оригинальных археологических находок; </w:t>
      </w:r>
    </w:p>
    <w:p w14:paraId="0DAA334E" w14:textId="6D988676"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естественно-научные методы исследования оригинальных археологических находок; </w:t>
      </w:r>
    </w:p>
    <w:p w14:paraId="557EEB7C" w14:textId="20BC7CE1"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исследование аналогий и синхронных памятников;</w:t>
      </w:r>
    </w:p>
    <w:p w14:paraId="011CDE13" w14:textId="65F93C75" w:rsidR="008A0C1B" w:rsidRPr="00845CFA" w:rsidRDefault="00444868" w:rsidP="00E90186">
      <w:pPr>
        <w:pStyle w:val="a9"/>
        <w:numPr>
          <w:ilvl w:val="1"/>
          <w:numId w:val="27"/>
        </w:numPr>
        <w:tabs>
          <w:tab w:val="left" w:pos="993"/>
        </w:tabs>
        <w:ind w:left="0" w:firstLine="709"/>
        <w:rPr>
          <w:rFonts w:cs="Times New Roman"/>
          <w:szCs w:val="28"/>
        </w:rPr>
      </w:pPr>
      <w:r>
        <w:rPr>
          <w:rFonts w:cs="Times New Roman"/>
          <w:szCs w:val="28"/>
        </w:rPr>
        <w:t>изучение</w:t>
      </w:r>
      <w:r w:rsidR="00341068" w:rsidRPr="00845CFA">
        <w:rPr>
          <w:rFonts w:cs="Times New Roman"/>
          <w:szCs w:val="28"/>
        </w:rPr>
        <w:t xml:space="preserve"> семантики; </w:t>
      </w:r>
    </w:p>
    <w:p w14:paraId="4B803334" w14:textId="43F9E057"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подбор материалов для реконструкции; </w:t>
      </w:r>
    </w:p>
    <w:p w14:paraId="1039237E" w14:textId="424FDA8A"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выбор позы фигуры; </w:t>
      </w:r>
    </w:p>
    <w:p w14:paraId="7B13504B" w14:textId="18E0B039"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 xml:space="preserve">сборка материалов; </w:t>
      </w:r>
    </w:p>
    <w:p w14:paraId="2EFC3DF1" w14:textId="647F1BFB" w:rsidR="008A0C1B" w:rsidRPr="00845CFA" w:rsidRDefault="00341068" w:rsidP="00E90186">
      <w:pPr>
        <w:pStyle w:val="a9"/>
        <w:numPr>
          <w:ilvl w:val="1"/>
          <w:numId w:val="27"/>
        </w:numPr>
        <w:tabs>
          <w:tab w:val="left" w:pos="993"/>
        </w:tabs>
        <w:ind w:left="0" w:firstLine="709"/>
        <w:rPr>
          <w:rFonts w:cs="Times New Roman"/>
          <w:szCs w:val="28"/>
        </w:rPr>
      </w:pPr>
      <w:r w:rsidRPr="00845CFA">
        <w:rPr>
          <w:rFonts w:cs="Times New Roman"/>
          <w:szCs w:val="28"/>
        </w:rPr>
        <w:t>создание среды обитания.</w:t>
      </w:r>
    </w:p>
    <w:p w14:paraId="6ABB03EE" w14:textId="1DE10139" w:rsidR="008A0C1B" w:rsidRPr="00845CFA" w:rsidRDefault="008A0C1B" w:rsidP="00E90186">
      <w:pPr>
        <w:pStyle w:val="a9"/>
        <w:ind w:firstLine="709"/>
        <w:rPr>
          <w:rFonts w:cs="Times New Roman"/>
          <w:szCs w:val="28"/>
        </w:rPr>
      </w:pPr>
      <w:r w:rsidRPr="00845CFA">
        <w:rPr>
          <w:rFonts w:cs="Times New Roman"/>
          <w:szCs w:val="28"/>
        </w:rPr>
        <w:t>Перспективы дальнейшего изучения темы направлены на усиление принципов реконструкции – достоверность и выразительность.</w:t>
      </w:r>
    </w:p>
    <w:p w14:paraId="6F883964" w14:textId="77777777" w:rsidR="008A0C1B" w:rsidRPr="00845CFA" w:rsidRDefault="008A0C1B" w:rsidP="00E90186">
      <w:pPr>
        <w:pStyle w:val="a9"/>
        <w:ind w:firstLine="709"/>
        <w:rPr>
          <w:rFonts w:cs="Times New Roman"/>
          <w:szCs w:val="28"/>
        </w:rPr>
      </w:pPr>
      <w:r w:rsidRPr="00845CFA">
        <w:rPr>
          <w:rFonts w:cs="Times New Roman"/>
          <w:szCs w:val="28"/>
        </w:rPr>
        <w:t>Изучение методов и практик предметной научно-исторической реконструкции является крайне актуальным, поскольку воссоздание значимых историко-культурных памятников считается важной частью национального достояния.</w:t>
      </w:r>
    </w:p>
    <w:p w14:paraId="4C034181" w14:textId="77777777" w:rsidR="008A0C1B" w:rsidRPr="00845CFA" w:rsidRDefault="008A0C1B" w:rsidP="00E90186">
      <w:pPr>
        <w:pStyle w:val="a9"/>
        <w:ind w:firstLine="709"/>
        <w:rPr>
          <w:rFonts w:cs="Times New Roman"/>
          <w:szCs w:val="28"/>
        </w:rPr>
      </w:pPr>
      <w:r w:rsidRPr="00845CFA">
        <w:rPr>
          <w:rFonts w:cs="Times New Roman"/>
          <w:szCs w:val="28"/>
        </w:rPr>
        <w:lastRenderedPageBreak/>
        <w:t>Таким образом, результаты данной работы подтверждают актуальность использования музейной реконструкции как эффективного инструмента для представления историко-культурного наследия. Этот подход позволяет не только сохранять наследие, но и оживлять прошлое, делая его понятным и близким для современного общества.</w:t>
      </w:r>
    </w:p>
    <w:p w14:paraId="322C2340" w14:textId="2020DEFF" w:rsidR="007421D8" w:rsidRPr="00845CFA" w:rsidRDefault="00727E11" w:rsidP="00E90186">
      <w:pPr>
        <w:pStyle w:val="a9"/>
        <w:ind w:firstLine="709"/>
        <w:rPr>
          <w:rFonts w:cs="Times New Roman"/>
          <w:szCs w:val="28"/>
        </w:rPr>
      </w:pPr>
      <w:r w:rsidRPr="00845CFA">
        <w:rPr>
          <w:rFonts w:cs="Times New Roman"/>
          <w:szCs w:val="28"/>
        </w:rPr>
        <w:t xml:space="preserve">Исследуя отечественный опыт реконструкции, хотелось бы </w:t>
      </w:r>
      <w:r w:rsidR="004D1FF9" w:rsidRPr="00845CFA">
        <w:rPr>
          <w:rFonts w:cs="Times New Roman"/>
          <w:szCs w:val="28"/>
        </w:rPr>
        <w:t>выдвинуть</w:t>
      </w:r>
      <w:r w:rsidRPr="00845CFA">
        <w:rPr>
          <w:rFonts w:cs="Times New Roman"/>
          <w:szCs w:val="28"/>
        </w:rPr>
        <w:t xml:space="preserve"> предложение для дальнейшего усовершенствования научной реставрации и </w:t>
      </w:r>
      <w:r w:rsidR="004D1FF9" w:rsidRPr="00845CFA">
        <w:rPr>
          <w:rFonts w:cs="Times New Roman"/>
          <w:szCs w:val="28"/>
        </w:rPr>
        <w:t>реконструкции</w:t>
      </w:r>
      <w:r w:rsidRPr="00845CFA">
        <w:rPr>
          <w:rFonts w:cs="Times New Roman"/>
          <w:szCs w:val="28"/>
        </w:rPr>
        <w:t xml:space="preserve"> в Республике Казахстан</w:t>
      </w:r>
      <w:r w:rsidR="00E90186">
        <w:rPr>
          <w:rFonts w:cs="Times New Roman"/>
          <w:szCs w:val="28"/>
        </w:rPr>
        <w:t>:</w:t>
      </w:r>
      <w:r w:rsidRPr="00845CFA">
        <w:rPr>
          <w:rFonts w:cs="Times New Roman"/>
          <w:szCs w:val="28"/>
        </w:rPr>
        <w:t xml:space="preserve"> </w:t>
      </w:r>
    </w:p>
    <w:p w14:paraId="3A748DA8" w14:textId="0FA7F120" w:rsidR="00727E11" w:rsidRPr="00845CFA" w:rsidRDefault="00727E11" w:rsidP="00E90186">
      <w:pPr>
        <w:pStyle w:val="a9"/>
        <w:ind w:firstLine="709"/>
        <w:rPr>
          <w:rFonts w:cs="Times New Roman"/>
          <w:szCs w:val="28"/>
        </w:rPr>
      </w:pPr>
      <w:r w:rsidRPr="00845CFA">
        <w:rPr>
          <w:rFonts w:cs="Times New Roman"/>
          <w:szCs w:val="28"/>
        </w:rPr>
        <w:t xml:space="preserve">Первое. Внести изменения и дополнения в законодательство </w:t>
      </w:r>
      <w:r w:rsidR="00A52746" w:rsidRPr="00845CFA">
        <w:rPr>
          <w:rFonts w:cs="Times New Roman"/>
          <w:szCs w:val="28"/>
        </w:rPr>
        <w:t>Республик</w:t>
      </w:r>
      <w:r w:rsidR="00A52746">
        <w:rPr>
          <w:rFonts w:cs="Times New Roman"/>
          <w:szCs w:val="28"/>
        </w:rPr>
        <w:t>и</w:t>
      </w:r>
      <w:r w:rsidR="00A52746" w:rsidRPr="00845CFA">
        <w:rPr>
          <w:rFonts w:cs="Times New Roman"/>
          <w:szCs w:val="28"/>
        </w:rPr>
        <w:t xml:space="preserve"> Казахстан </w:t>
      </w:r>
      <w:r w:rsidRPr="00845CFA">
        <w:rPr>
          <w:rFonts w:cs="Times New Roman"/>
          <w:szCs w:val="28"/>
        </w:rPr>
        <w:t>(</w:t>
      </w:r>
      <w:r w:rsidR="0020062A" w:rsidRPr="00845CFA">
        <w:rPr>
          <w:rFonts w:cs="Times New Roman"/>
          <w:szCs w:val="28"/>
        </w:rPr>
        <w:t>Закон о</w:t>
      </w:r>
      <w:r w:rsidR="00503D11" w:rsidRPr="00845CFA">
        <w:rPr>
          <w:rFonts w:cs="Times New Roman"/>
          <w:szCs w:val="28"/>
        </w:rPr>
        <w:t xml:space="preserve">б охране и использовании объектов </w:t>
      </w:r>
      <w:proofErr w:type="spellStart"/>
      <w:r w:rsidR="00503D11" w:rsidRPr="00845CFA">
        <w:rPr>
          <w:rFonts w:cs="Times New Roman"/>
          <w:szCs w:val="28"/>
        </w:rPr>
        <w:t>истоpико-культуpного</w:t>
      </w:r>
      <w:proofErr w:type="spellEnd"/>
      <w:r w:rsidR="00503D11" w:rsidRPr="00845CFA">
        <w:rPr>
          <w:rFonts w:cs="Times New Roman"/>
          <w:szCs w:val="28"/>
        </w:rPr>
        <w:t xml:space="preserve"> наследия</w:t>
      </w:r>
      <w:r w:rsidR="0020062A" w:rsidRPr="00845CFA">
        <w:rPr>
          <w:rFonts w:cs="Times New Roman"/>
          <w:szCs w:val="28"/>
        </w:rPr>
        <w:t>, статья 34 – Осуществление археологических работ и их планирование</w:t>
      </w:r>
      <w:r w:rsidR="00503D11" w:rsidRPr="00845CFA">
        <w:rPr>
          <w:rFonts w:cs="Times New Roman"/>
          <w:szCs w:val="28"/>
        </w:rPr>
        <w:t>)</w:t>
      </w:r>
      <w:r w:rsidR="0020062A" w:rsidRPr="00845CFA">
        <w:rPr>
          <w:rFonts w:cs="Times New Roman"/>
          <w:szCs w:val="28"/>
        </w:rPr>
        <w:t xml:space="preserve"> касательно обязательного ведения </w:t>
      </w:r>
      <w:r w:rsidR="007421D8" w:rsidRPr="00845CFA">
        <w:rPr>
          <w:rFonts w:cs="Times New Roman"/>
          <w:szCs w:val="28"/>
        </w:rPr>
        <w:t xml:space="preserve">документальной, фото-, графической фиксации археологических работ – для последующей возможности наиболее точного и достоверного восстановления взаиморасположения элементов. Чем более подробная документация, тем более достоверной может получиться реконструкция. Кроме того, дополнить правила и условия осуществления археологических работ, </w:t>
      </w:r>
      <w:r w:rsidR="00503D11" w:rsidRPr="00845CFA">
        <w:rPr>
          <w:rFonts w:cs="Times New Roman"/>
          <w:szCs w:val="28"/>
        </w:rPr>
        <w:t xml:space="preserve">касающиеся </w:t>
      </w:r>
      <w:r w:rsidRPr="00845CFA">
        <w:rPr>
          <w:rFonts w:cs="Times New Roman"/>
          <w:szCs w:val="28"/>
        </w:rPr>
        <w:t>этапов изъятия и транспортировки</w:t>
      </w:r>
      <w:r w:rsidR="007421D8" w:rsidRPr="00845CFA">
        <w:rPr>
          <w:rFonts w:cs="Times New Roman"/>
          <w:szCs w:val="28"/>
        </w:rPr>
        <w:t xml:space="preserve"> артефактов</w:t>
      </w:r>
      <w:r w:rsidRPr="00845CFA">
        <w:rPr>
          <w:rFonts w:cs="Times New Roman"/>
          <w:szCs w:val="28"/>
        </w:rPr>
        <w:t xml:space="preserve"> для </w:t>
      </w:r>
      <w:r w:rsidR="007421D8" w:rsidRPr="00845CFA">
        <w:rPr>
          <w:rFonts w:cs="Times New Roman"/>
          <w:szCs w:val="28"/>
        </w:rPr>
        <w:t xml:space="preserve">последующей </w:t>
      </w:r>
      <w:r w:rsidRPr="00845CFA">
        <w:rPr>
          <w:rFonts w:cs="Times New Roman"/>
          <w:szCs w:val="28"/>
        </w:rPr>
        <w:t>реставрации и рекон</w:t>
      </w:r>
      <w:r w:rsidR="00AB07C5" w:rsidRPr="00845CFA">
        <w:rPr>
          <w:rFonts w:cs="Times New Roman"/>
          <w:szCs w:val="28"/>
        </w:rPr>
        <w:t>струкции</w:t>
      </w:r>
      <w:r w:rsidR="007421D8" w:rsidRPr="00845CFA">
        <w:rPr>
          <w:rFonts w:cs="Times New Roman"/>
          <w:szCs w:val="28"/>
        </w:rPr>
        <w:t>, особенно предметов</w:t>
      </w:r>
      <w:r w:rsidR="00AB07C5" w:rsidRPr="00845CFA">
        <w:rPr>
          <w:rFonts w:cs="Times New Roman"/>
          <w:szCs w:val="28"/>
        </w:rPr>
        <w:t xml:space="preserve"> из органических материалов, т.к. при взаимодействии с воздухом</w:t>
      </w:r>
      <w:r w:rsidR="007421D8" w:rsidRPr="00845CFA">
        <w:rPr>
          <w:rFonts w:cs="Times New Roman"/>
          <w:szCs w:val="28"/>
        </w:rPr>
        <w:t xml:space="preserve"> такие материалы</w:t>
      </w:r>
      <w:r w:rsidR="00AB07C5" w:rsidRPr="00845CFA">
        <w:rPr>
          <w:rFonts w:cs="Times New Roman"/>
          <w:szCs w:val="28"/>
        </w:rPr>
        <w:t xml:space="preserve"> активно разру</w:t>
      </w:r>
      <w:r w:rsidR="007421D8" w:rsidRPr="00845CFA">
        <w:rPr>
          <w:rFonts w:cs="Times New Roman"/>
          <w:szCs w:val="28"/>
        </w:rPr>
        <w:t xml:space="preserve">шаются. </w:t>
      </w:r>
    </w:p>
    <w:p w14:paraId="1171D6D7" w14:textId="0BFC633E" w:rsidR="00727E11" w:rsidRPr="00845CFA" w:rsidRDefault="00727E11" w:rsidP="00E90186">
      <w:pPr>
        <w:pStyle w:val="a9"/>
        <w:ind w:firstLine="709"/>
        <w:rPr>
          <w:rFonts w:cs="Times New Roman"/>
          <w:szCs w:val="28"/>
        </w:rPr>
      </w:pPr>
      <w:r w:rsidRPr="00845CFA">
        <w:rPr>
          <w:rFonts w:cs="Times New Roman"/>
          <w:szCs w:val="28"/>
        </w:rPr>
        <w:t xml:space="preserve">Второе. Необходимо экспонировать в музеях реконструкции </w:t>
      </w:r>
      <w:r w:rsidR="00E73CF7" w:rsidRPr="00845CFA">
        <w:rPr>
          <w:rFonts w:cs="Times New Roman"/>
          <w:szCs w:val="28"/>
        </w:rPr>
        <w:t>в комплексе</w:t>
      </w:r>
      <w:r w:rsidRPr="00845CFA">
        <w:rPr>
          <w:rFonts w:cs="Times New Roman"/>
          <w:szCs w:val="28"/>
        </w:rPr>
        <w:t xml:space="preserve"> с оригинал</w:t>
      </w:r>
      <w:r w:rsidR="007421D8" w:rsidRPr="00845CFA">
        <w:rPr>
          <w:rFonts w:cs="Times New Roman"/>
          <w:szCs w:val="28"/>
        </w:rPr>
        <w:t>ами, как</w:t>
      </w:r>
      <w:r w:rsidRPr="00845CFA">
        <w:rPr>
          <w:rFonts w:cs="Times New Roman"/>
          <w:szCs w:val="28"/>
        </w:rPr>
        <w:t xml:space="preserve"> это п</w:t>
      </w:r>
      <w:r w:rsidR="00E73CF7" w:rsidRPr="00845CFA">
        <w:rPr>
          <w:rFonts w:cs="Times New Roman"/>
          <w:szCs w:val="28"/>
        </w:rPr>
        <w:t xml:space="preserve">рактикуется в зарубежных музеях – чтобы лучше интерпретировать находки, и обеспечить посетителям музеев возможность видеть исходный источник информации (оригинал), а не только реконструкцию. </w:t>
      </w:r>
      <w:r w:rsidR="007421D8" w:rsidRPr="00845CFA">
        <w:rPr>
          <w:rFonts w:cs="Times New Roman"/>
          <w:szCs w:val="28"/>
        </w:rPr>
        <w:t>А также</w:t>
      </w:r>
      <w:r w:rsidRPr="00845CFA">
        <w:rPr>
          <w:rFonts w:cs="Times New Roman"/>
          <w:szCs w:val="28"/>
        </w:rPr>
        <w:t xml:space="preserve"> внести изменения в инструкции по учёту, хранению, использованию и списанию музейных предметов</w:t>
      </w:r>
      <w:r w:rsidR="00E73CF7" w:rsidRPr="00845CFA">
        <w:rPr>
          <w:rFonts w:cs="Times New Roman"/>
          <w:szCs w:val="28"/>
        </w:rPr>
        <w:t>, для обеспечения доступа к некоторым оригинальным артефактам</w:t>
      </w:r>
      <w:r w:rsidRPr="00845CFA">
        <w:rPr>
          <w:rFonts w:cs="Times New Roman"/>
          <w:szCs w:val="28"/>
        </w:rPr>
        <w:t xml:space="preserve">, так как в отечественных музеях </w:t>
      </w:r>
      <w:r w:rsidR="00E73CF7" w:rsidRPr="00845CFA">
        <w:rPr>
          <w:rFonts w:cs="Times New Roman"/>
          <w:szCs w:val="28"/>
        </w:rPr>
        <w:t xml:space="preserve">некоторые </w:t>
      </w:r>
      <w:r w:rsidRPr="00845CFA">
        <w:rPr>
          <w:rFonts w:cs="Times New Roman"/>
          <w:szCs w:val="28"/>
        </w:rPr>
        <w:t>оригинальные артефакты, например, золотые изде</w:t>
      </w:r>
      <w:r w:rsidR="00E73CF7" w:rsidRPr="00845CFA">
        <w:rPr>
          <w:rFonts w:cs="Times New Roman"/>
          <w:szCs w:val="28"/>
        </w:rPr>
        <w:t>лия, в основном хранятся в фондах</w:t>
      </w:r>
      <w:r w:rsidRPr="00845CFA">
        <w:rPr>
          <w:rFonts w:cs="Times New Roman"/>
          <w:szCs w:val="28"/>
        </w:rPr>
        <w:t xml:space="preserve">, или находятся в </w:t>
      </w:r>
      <w:r w:rsidR="007421D8" w:rsidRPr="00845CFA">
        <w:rPr>
          <w:rFonts w:cs="Times New Roman"/>
          <w:szCs w:val="28"/>
        </w:rPr>
        <w:t>отдельном фонде</w:t>
      </w:r>
      <w:r w:rsidR="00AB07C5" w:rsidRPr="00845CFA">
        <w:rPr>
          <w:rFonts w:cs="Times New Roman"/>
          <w:szCs w:val="28"/>
        </w:rPr>
        <w:t>, доступн</w:t>
      </w:r>
      <w:r w:rsidR="007421D8" w:rsidRPr="00845CFA">
        <w:rPr>
          <w:rFonts w:cs="Times New Roman"/>
          <w:szCs w:val="28"/>
        </w:rPr>
        <w:t>о</w:t>
      </w:r>
      <w:r w:rsidR="00AB07C5" w:rsidRPr="00845CFA">
        <w:rPr>
          <w:rFonts w:cs="Times New Roman"/>
          <w:szCs w:val="28"/>
        </w:rPr>
        <w:t>м при условии дополнительного приобретения билета</w:t>
      </w:r>
      <w:r w:rsidRPr="00845CFA">
        <w:rPr>
          <w:rFonts w:cs="Times New Roman"/>
          <w:szCs w:val="28"/>
        </w:rPr>
        <w:t>.</w:t>
      </w:r>
      <w:r w:rsidR="001D41DD" w:rsidRPr="00845CFA">
        <w:rPr>
          <w:rFonts w:cs="Times New Roman"/>
          <w:szCs w:val="28"/>
        </w:rPr>
        <w:t xml:space="preserve"> </w:t>
      </w:r>
      <w:r w:rsidRPr="00845CFA">
        <w:rPr>
          <w:rFonts w:cs="Times New Roman"/>
          <w:szCs w:val="28"/>
        </w:rPr>
        <w:t xml:space="preserve"> </w:t>
      </w:r>
    </w:p>
    <w:p w14:paraId="1BC7919E" w14:textId="00F68768" w:rsidR="00AE1E6B" w:rsidRPr="00845CFA" w:rsidRDefault="00727E11" w:rsidP="00E90186">
      <w:pPr>
        <w:pStyle w:val="a9"/>
        <w:ind w:firstLine="709"/>
        <w:rPr>
          <w:rFonts w:cs="Times New Roman"/>
          <w:szCs w:val="28"/>
        </w:rPr>
      </w:pPr>
      <w:r w:rsidRPr="00845CFA">
        <w:rPr>
          <w:rFonts w:cs="Times New Roman"/>
          <w:szCs w:val="28"/>
        </w:rPr>
        <w:t xml:space="preserve">Третье. </w:t>
      </w:r>
      <w:r w:rsidR="00E73CF7" w:rsidRPr="00845CFA">
        <w:rPr>
          <w:rFonts w:cs="Times New Roman"/>
          <w:szCs w:val="28"/>
        </w:rPr>
        <w:t>Предлагается с</w:t>
      </w:r>
      <w:r w:rsidRPr="00845CFA">
        <w:rPr>
          <w:rFonts w:cs="Times New Roman"/>
          <w:szCs w:val="28"/>
        </w:rPr>
        <w:t xml:space="preserve">оздание </w:t>
      </w:r>
      <w:r w:rsidR="00E73CF7" w:rsidRPr="00845CFA">
        <w:rPr>
          <w:rFonts w:cs="Times New Roman"/>
          <w:szCs w:val="28"/>
        </w:rPr>
        <w:t>различных р</w:t>
      </w:r>
      <w:r w:rsidRPr="00845CFA">
        <w:rPr>
          <w:rFonts w:cs="Times New Roman"/>
          <w:szCs w:val="28"/>
        </w:rPr>
        <w:t>еконструкций на мест</w:t>
      </w:r>
      <w:r w:rsidR="00E73CF7" w:rsidRPr="00845CFA">
        <w:rPr>
          <w:rFonts w:cs="Times New Roman"/>
          <w:szCs w:val="28"/>
        </w:rPr>
        <w:t>ах</w:t>
      </w:r>
      <w:r w:rsidRPr="00845CFA">
        <w:rPr>
          <w:rFonts w:cs="Times New Roman"/>
          <w:szCs w:val="28"/>
        </w:rPr>
        <w:t xml:space="preserve"> находки в качестве открытой экспозиции в музеях под открытым небом или музеях-заповедниках. </w:t>
      </w:r>
    </w:p>
    <w:p w14:paraId="004B2CA6" w14:textId="4BE02FC6" w:rsidR="00727E11" w:rsidRPr="00845CFA" w:rsidRDefault="00727E11" w:rsidP="00E90186">
      <w:pPr>
        <w:pStyle w:val="a9"/>
        <w:ind w:firstLine="709"/>
        <w:rPr>
          <w:rFonts w:cs="Times New Roman"/>
          <w:szCs w:val="28"/>
        </w:rPr>
      </w:pPr>
      <w:r w:rsidRPr="00845CFA">
        <w:rPr>
          <w:rFonts w:cs="Times New Roman"/>
          <w:szCs w:val="28"/>
        </w:rPr>
        <w:t xml:space="preserve"> </w:t>
      </w:r>
    </w:p>
    <w:p w14:paraId="522A099A" w14:textId="3213C544" w:rsidR="00A45251" w:rsidRPr="00845CFA" w:rsidRDefault="00A45251">
      <w:pPr>
        <w:rPr>
          <w:rFonts w:ascii="Times New Roman" w:hAnsi="Times New Roman" w:cs="Times New Roman"/>
          <w:sz w:val="28"/>
          <w:szCs w:val="28"/>
        </w:rPr>
      </w:pPr>
      <w:r w:rsidRPr="00845CFA">
        <w:rPr>
          <w:rFonts w:cs="Times New Roman"/>
          <w:szCs w:val="28"/>
        </w:rPr>
        <w:br w:type="page"/>
      </w:r>
    </w:p>
    <w:p w14:paraId="42BC57A0" w14:textId="77777777" w:rsidR="00A45251" w:rsidRPr="00845CFA" w:rsidRDefault="00A45251" w:rsidP="00950922">
      <w:pPr>
        <w:pStyle w:val="1"/>
        <w:rPr>
          <w:color w:val="auto"/>
        </w:rPr>
      </w:pPr>
      <w:bookmarkStart w:id="162" w:name="_Toc188475680"/>
      <w:bookmarkStart w:id="163" w:name="_Toc191564116"/>
      <w:r w:rsidRPr="00845CFA">
        <w:rPr>
          <w:color w:val="auto"/>
        </w:rPr>
        <w:lastRenderedPageBreak/>
        <w:t>СПИСОК ИСПОЛЬЗОВАННЫХ ИСТОЧНИКОВ</w:t>
      </w:r>
      <w:bookmarkEnd w:id="162"/>
      <w:bookmarkEnd w:id="163"/>
    </w:p>
    <w:p w14:paraId="4E7A7016" w14:textId="77777777" w:rsidR="00A45251" w:rsidRPr="00845CFA" w:rsidRDefault="00A45251" w:rsidP="001D4283">
      <w:pPr>
        <w:pStyle w:val="a9"/>
        <w:ind w:left="426" w:firstLine="0"/>
        <w:rPr>
          <w:rStyle w:val="af2"/>
          <w:color w:val="auto"/>
          <w:u w:val="none"/>
          <w:lang w:val="kk-KZ"/>
        </w:rPr>
      </w:pPr>
    </w:p>
    <w:p w14:paraId="4A2AE976" w14:textId="0B796D45" w:rsidR="00A45251" w:rsidRPr="00990ECE" w:rsidRDefault="0083158E" w:rsidP="00AD7B91">
      <w:pPr>
        <w:pStyle w:val="a9"/>
        <w:ind w:firstLine="709"/>
        <w:rPr>
          <w:rStyle w:val="af2"/>
          <w:color w:val="auto"/>
          <w:szCs w:val="28"/>
          <w:u w:val="none"/>
          <w:lang w:val="kk-KZ"/>
        </w:rPr>
      </w:pPr>
      <w:bookmarkStart w:id="164" w:name="_Ref190355790"/>
      <w:r>
        <w:rPr>
          <w:rStyle w:val="af2"/>
          <w:color w:val="auto"/>
          <w:szCs w:val="28"/>
          <w:u w:val="none"/>
          <w:lang w:val="kk-KZ"/>
        </w:rPr>
        <w:t xml:space="preserve">1 </w:t>
      </w:r>
      <w:r w:rsidR="00AD7B91" w:rsidRPr="00990ECE">
        <w:rPr>
          <w:rStyle w:val="af2"/>
          <w:color w:val="auto"/>
          <w:szCs w:val="28"/>
          <w:u w:val="none"/>
          <w:lang w:val="kk-KZ"/>
        </w:rPr>
        <w:t>Указ президента Р</w:t>
      </w:r>
      <w:r w:rsidR="00AD7B91">
        <w:rPr>
          <w:rStyle w:val="af2"/>
          <w:color w:val="auto"/>
          <w:szCs w:val="28"/>
          <w:u w:val="none"/>
          <w:lang w:val="kk-KZ"/>
        </w:rPr>
        <w:t xml:space="preserve">еспублики </w:t>
      </w:r>
      <w:r w:rsidR="00AD7B91" w:rsidRPr="00990ECE">
        <w:rPr>
          <w:rStyle w:val="af2"/>
          <w:color w:val="auto"/>
          <w:szCs w:val="28"/>
          <w:u w:val="none"/>
          <w:lang w:val="kk-KZ"/>
        </w:rPr>
        <w:t>К</w:t>
      </w:r>
      <w:r w:rsidR="00AD7B91">
        <w:rPr>
          <w:rStyle w:val="af2"/>
          <w:color w:val="auto"/>
          <w:szCs w:val="28"/>
          <w:u w:val="none"/>
          <w:lang w:val="kk-KZ"/>
        </w:rPr>
        <w:t>азахстан.</w:t>
      </w:r>
      <w:r w:rsidR="00AD7B91" w:rsidRPr="00990ECE">
        <w:rPr>
          <w:rStyle w:val="af2"/>
          <w:color w:val="auto"/>
          <w:szCs w:val="28"/>
          <w:u w:val="none"/>
          <w:lang w:val="kk-KZ"/>
        </w:rPr>
        <w:t xml:space="preserve"> </w:t>
      </w:r>
      <w:r w:rsidR="00A45251" w:rsidRPr="007027C9">
        <w:rPr>
          <w:rStyle w:val="af2"/>
          <w:color w:val="auto"/>
          <w:szCs w:val="28"/>
          <w:u w:val="none"/>
          <w:lang w:val="kk-KZ"/>
        </w:rPr>
        <w:t xml:space="preserve">О </w:t>
      </w:r>
      <w:r w:rsidR="00A45251" w:rsidRPr="00990ECE">
        <w:rPr>
          <w:rStyle w:val="af2"/>
          <w:color w:val="auto"/>
          <w:szCs w:val="28"/>
          <w:u w:val="none"/>
          <w:lang w:val="kk-KZ"/>
        </w:rPr>
        <w:t>Государственной программе «Культурное наследие» на 2004-2006 годы</w:t>
      </w:r>
      <w:r w:rsidR="00CA14E7">
        <w:rPr>
          <w:rStyle w:val="af2"/>
          <w:color w:val="auto"/>
          <w:szCs w:val="28"/>
          <w:u w:val="none"/>
          <w:lang w:val="kk-KZ"/>
        </w:rPr>
        <w:t>»</w:t>
      </w:r>
      <w:r w:rsidR="00AD7B91">
        <w:rPr>
          <w:rStyle w:val="af2"/>
          <w:color w:val="auto"/>
          <w:szCs w:val="28"/>
          <w:u w:val="none"/>
          <w:lang w:val="kk-KZ"/>
        </w:rPr>
        <w:t>: утв.</w:t>
      </w:r>
      <w:r w:rsidR="00A25777" w:rsidRPr="00990ECE">
        <w:rPr>
          <w:rStyle w:val="af2"/>
          <w:color w:val="auto"/>
          <w:szCs w:val="28"/>
          <w:u w:val="none"/>
          <w:lang w:val="kk-KZ"/>
        </w:rPr>
        <w:t xml:space="preserve"> 13 января 2004 года</w:t>
      </w:r>
      <w:r w:rsidR="00AD7B91">
        <w:rPr>
          <w:rStyle w:val="af2"/>
          <w:color w:val="auto"/>
          <w:szCs w:val="28"/>
          <w:u w:val="none"/>
          <w:lang w:val="kk-KZ"/>
        </w:rPr>
        <w:t>,</w:t>
      </w:r>
      <w:r w:rsidR="00A25777" w:rsidRPr="00990ECE">
        <w:rPr>
          <w:rStyle w:val="af2"/>
          <w:color w:val="auto"/>
          <w:szCs w:val="28"/>
          <w:u w:val="none"/>
          <w:lang w:val="kk-KZ"/>
        </w:rPr>
        <w:t xml:space="preserve"> </w:t>
      </w:r>
      <w:r w:rsidR="00AD7B91">
        <w:rPr>
          <w:rStyle w:val="af2"/>
          <w:color w:val="auto"/>
          <w:szCs w:val="28"/>
          <w:u w:val="none"/>
          <w:lang w:val="kk-KZ"/>
        </w:rPr>
        <w:t>№</w:t>
      </w:r>
      <w:r w:rsidR="00A25777" w:rsidRPr="00990ECE">
        <w:rPr>
          <w:rStyle w:val="af2"/>
          <w:color w:val="auto"/>
          <w:szCs w:val="28"/>
          <w:u w:val="none"/>
          <w:lang w:val="kk-KZ"/>
        </w:rPr>
        <w:t>1277</w:t>
      </w:r>
      <w:r w:rsidR="00A45251" w:rsidRPr="00990ECE">
        <w:rPr>
          <w:rStyle w:val="af2"/>
          <w:color w:val="auto"/>
          <w:szCs w:val="28"/>
          <w:u w:val="none"/>
          <w:lang w:val="kk-KZ"/>
        </w:rPr>
        <w:t xml:space="preserve"> </w:t>
      </w:r>
      <w:r w:rsidR="00CA62E7" w:rsidRPr="00990ECE">
        <w:rPr>
          <w:rStyle w:val="af2"/>
          <w:color w:val="auto"/>
          <w:szCs w:val="28"/>
          <w:u w:val="none"/>
          <w:lang w:val="kk-KZ"/>
        </w:rPr>
        <w:t>/</w:t>
      </w:r>
      <w:r w:rsidR="00A45251" w:rsidRPr="00990ECE">
        <w:rPr>
          <w:rStyle w:val="af2"/>
          <w:color w:val="auto"/>
          <w:szCs w:val="28"/>
          <w:u w:val="none"/>
          <w:lang w:val="kk-KZ"/>
        </w:rPr>
        <w:t xml:space="preserve">/ </w:t>
      </w:r>
      <w:hyperlink r:id="rId60" w:history="1">
        <w:r w:rsidR="00A45251" w:rsidRPr="00990ECE">
          <w:rPr>
            <w:rStyle w:val="af2"/>
            <w:color w:val="auto"/>
            <w:szCs w:val="28"/>
            <w:u w:val="none"/>
            <w:lang w:val="kk-KZ"/>
          </w:rPr>
          <w:t>https://adilet.zan.kz/rus/docs/U040001277_</w:t>
        </w:r>
      </w:hyperlink>
      <w:r w:rsidR="00AD7B91">
        <w:rPr>
          <w:rStyle w:val="af2"/>
          <w:color w:val="auto"/>
          <w:szCs w:val="28"/>
          <w:u w:val="none"/>
          <w:lang w:val="kk-KZ"/>
        </w:rPr>
        <w:t>.</w:t>
      </w:r>
      <w:r w:rsidR="00A45251" w:rsidRPr="00990ECE">
        <w:rPr>
          <w:rStyle w:val="af2"/>
          <w:color w:val="auto"/>
          <w:szCs w:val="28"/>
          <w:u w:val="none"/>
          <w:lang w:val="kk-KZ"/>
        </w:rPr>
        <w:t xml:space="preserve"> 20.01.2020.</w:t>
      </w:r>
      <w:bookmarkEnd w:id="164"/>
    </w:p>
    <w:p w14:paraId="6B4B3C2A" w14:textId="23E6F856" w:rsidR="00A45251" w:rsidRPr="00990ECE" w:rsidRDefault="0083158E" w:rsidP="00AD7B91">
      <w:pPr>
        <w:pStyle w:val="a9"/>
        <w:ind w:firstLine="709"/>
        <w:rPr>
          <w:rStyle w:val="af2"/>
          <w:color w:val="auto"/>
          <w:szCs w:val="28"/>
          <w:u w:val="none"/>
          <w:lang w:val="kk-KZ"/>
        </w:rPr>
      </w:pPr>
      <w:bookmarkStart w:id="165" w:name="_Ref190355796"/>
      <w:r>
        <w:rPr>
          <w:rStyle w:val="af2"/>
          <w:color w:val="auto"/>
          <w:szCs w:val="28"/>
          <w:u w:val="none"/>
          <w:lang w:val="kk-KZ"/>
        </w:rPr>
        <w:t xml:space="preserve">2 </w:t>
      </w:r>
      <w:r w:rsidR="00AD7B91" w:rsidRPr="00990ECE">
        <w:rPr>
          <w:rStyle w:val="af2"/>
          <w:color w:val="auto"/>
          <w:szCs w:val="28"/>
          <w:u w:val="none"/>
          <w:lang w:val="kk-KZ"/>
        </w:rPr>
        <w:t>Постановление Правительства Республики Казахстан</w:t>
      </w:r>
      <w:r w:rsidR="00AD7B91">
        <w:rPr>
          <w:rStyle w:val="af2"/>
          <w:color w:val="auto"/>
          <w:szCs w:val="28"/>
          <w:u w:val="none"/>
          <w:lang w:val="kk-KZ"/>
        </w:rPr>
        <w:t>.</w:t>
      </w:r>
      <w:r w:rsidR="00AD7B91" w:rsidRPr="00990ECE">
        <w:rPr>
          <w:rStyle w:val="af2"/>
          <w:color w:val="auto"/>
          <w:szCs w:val="28"/>
          <w:u w:val="none"/>
          <w:lang w:val="kk-KZ"/>
        </w:rPr>
        <w:t xml:space="preserve"> </w:t>
      </w:r>
      <w:r w:rsidR="00AD7B91">
        <w:rPr>
          <w:rStyle w:val="af2"/>
          <w:color w:val="auto"/>
          <w:szCs w:val="28"/>
          <w:u w:val="none"/>
          <w:lang w:val="kk-KZ"/>
        </w:rPr>
        <w:t>Об у</w:t>
      </w:r>
      <w:r w:rsidR="00A45251" w:rsidRPr="00990ECE">
        <w:rPr>
          <w:rStyle w:val="af2"/>
          <w:color w:val="auto"/>
          <w:szCs w:val="28"/>
          <w:u w:val="none"/>
          <w:lang w:val="kk-KZ"/>
        </w:rPr>
        <w:t>тверждени</w:t>
      </w:r>
      <w:r w:rsidR="00AD7B91">
        <w:rPr>
          <w:rStyle w:val="af2"/>
          <w:color w:val="auto"/>
          <w:szCs w:val="28"/>
          <w:u w:val="none"/>
          <w:lang w:val="kk-KZ"/>
        </w:rPr>
        <w:t>и</w:t>
      </w:r>
      <w:r w:rsidR="00A45251" w:rsidRPr="00990ECE">
        <w:rPr>
          <w:rStyle w:val="af2"/>
          <w:color w:val="auto"/>
          <w:szCs w:val="28"/>
          <w:u w:val="none"/>
          <w:lang w:val="kk-KZ"/>
        </w:rPr>
        <w:t xml:space="preserve"> национального проекта</w:t>
      </w:r>
      <w:r w:rsidR="00A45251" w:rsidRPr="00990ECE">
        <w:rPr>
          <w:rStyle w:val="af2"/>
          <w:color w:val="auto"/>
          <w:szCs w:val="28"/>
          <w:u w:val="none"/>
        </w:rPr>
        <w:t xml:space="preserve"> «</w:t>
      </w:r>
      <w:r w:rsidR="00AD7B91">
        <w:rPr>
          <w:rStyle w:val="af2"/>
          <w:color w:val="auto"/>
          <w:szCs w:val="28"/>
          <w:u w:val="none"/>
          <w:lang w:val="kk-KZ"/>
        </w:rPr>
        <w:t>Ұлттық р</w:t>
      </w:r>
      <w:r w:rsidR="00A45251" w:rsidRPr="00990ECE">
        <w:rPr>
          <w:rStyle w:val="af2"/>
          <w:color w:val="auto"/>
          <w:szCs w:val="28"/>
          <w:u w:val="none"/>
          <w:lang w:val="kk-KZ"/>
        </w:rPr>
        <w:t>ухани жаңғыру</w:t>
      </w:r>
      <w:r w:rsidR="00A45251" w:rsidRPr="00990ECE">
        <w:rPr>
          <w:rStyle w:val="af2"/>
          <w:color w:val="auto"/>
          <w:szCs w:val="28"/>
          <w:u w:val="none"/>
        </w:rPr>
        <w:t>»</w:t>
      </w:r>
      <w:r w:rsidR="00AD7B91">
        <w:rPr>
          <w:rStyle w:val="af2"/>
          <w:color w:val="auto"/>
          <w:szCs w:val="28"/>
          <w:u w:val="none"/>
          <w:lang w:val="kk-KZ"/>
        </w:rPr>
        <w:t>: утв.</w:t>
      </w:r>
      <w:r w:rsidR="00A45251" w:rsidRPr="00990ECE">
        <w:rPr>
          <w:rStyle w:val="af2"/>
          <w:color w:val="auto"/>
          <w:szCs w:val="28"/>
          <w:u w:val="none"/>
          <w:lang w:val="kk-KZ"/>
        </w:rPr>
        <w:t xml:space="preserve"> 12 октября 2021 года</w:t>
      </w:r>
      <w:r w:rsidR="00AD7B91">
        <w:rPr>
          <w:rStyle w:val="af2"/>
          <w:color w:val="auto"/>
          <w:szCs w:val="28"/>
          <w:u w:val="none"/>
          <w:lang w:val="kk-KZ"/>
        </w:rPr>
        <w:t>,</w:t>
      </w:r>
      <w:r w:rsidR="00A45251" w:rsidRPr="00990ECE">
        <w:rPr>
          <w:rStyle w:val="af2"/>
          <w:color w:val="auto"/>
          <w:szCs w:val="28"/>
          <w:u w:val="none"/>
          <w:lang w:val="kk-KZ"/>
        </w:rPr>
        <w:t xml:space="preserve"> №724 </w:t>
      </w:r>
      <w:r w:rsidR="00CA62E7" w:rsidRPr="00990ECE">
        <w:rPr>
          <w:rStyle w:val="af2"/>
          <w:color w:val="auto"/>
          <w:szCs w:val="28"/>
          <w:u w:val="none"/>
          <w:lang w:val="kk-KZ"/>
        </w:rPr>
        <w:t>/</w:t>
      </w:r>
      <w:r w:rsidR="00A45251" w:rsidRPr="00990ECE">
        <w:rPr>
          <w:rStyle w:val="af2"/>
          <w:color w:val="auto"/>
          <w:szCs w:val="28"/>
          <w:u w:val="none"/>
          <w:lang w:val="kk-KZ"/>
        </w:rPr>
        <w:t xml:space="preserve">/ </w:t>
      </w:r>
      <w:hyperlink r:id="rId61" w:history="1">
        <w:r w:rsidR="00A45251" w:rsidRPr="00990ECE">
          <w:rPr>
            <w:rStyle w:val="af2"/>
            <w:color w:val="auto"/>
            <w:szCs w:val="28"/>
            <w:u w:val="none"/>
            <w:lang w:val="kk-KZ"/>
          </w:rPr>
          <w:t>https://adilet.zan.kz/rus/docs/P2100000724</w:t>
        </w:r>
      </w:hyperlink>
      <w:r w:rsidR="00AD7B91">
        <w:rPr>
          <w:rStyle w:val="af2"/>
          <w:color w:val="auto"/>
          <w:szCs w:val="28"/>
          <w:u w:val="none"/>
          <w:lang w:val="kk-KZ"/>
        </w:rPr>
        <w:t>.</w:t>
      </w:r>
      <w:r w:rsidR="00A45251" w:rsidRPr="00990ECE">
        <w:rPr>
          <w:rStyle w:val="af2"/>
          <w:color w:val="auto"/>
          <w:szCs w:val="28"/>
          <w:u w:val="none"/>
          <w:lang w:val="kk-KZ"/>
        </w:rPr>
        <w:t xml:space="preserve"> </w:t>
      </w:r>
      <w:r w:rsidR="00A45251" w:rsidRPr="00990ECE">
        <w:t>22.12.2021.</w:t>
      </w:r>
      <w:bookmarkEnd w:id="165"/>
    </w:p>
    <w:p w14:paraId="40501177" w14:textId="1387DC73" w:rsidR="00A45251" w:rsidRPr="00990ECE" w:rsidRDefault="0083158E" w:rsidP="00AD7B91">
      <w:pPr>
        <w:pStyle w:val="a9"/>
        <w:ind w:firstLine="709"/>
        <w:rPr>
          <w:rStyle w:val="af2"/>
          <w:color w:val="auto"/>
          <w:szCs w:val="28"/>
          <w:u w:val="none"/>
        </w:rPr>
      </w:pPr>
      <w:bookmarkStart w:id="166" w:name="_Ref190355802"/>
      <w:r>
        <w:rPr>
          <w:bCs/>
        </w:rPr>
        <w:t xml:space="preserve">3 </w:t>
      </w:r>
      <w:r w:rsidR="00AD7B91">
        <w:rPr>
          <w:bCs/>
          <w:lang w:val="kk-KZ"/>
        </w:rPr>
        <w:t xml:space="preserve">Президент Республики Казахстан. </w:t>
      </w:r>
      <w:r w:rsidR="00A45251" w:rsidRPr="00990ECE">
        <w:rPr>
          <w:bCs/>
        </w:rPr>
        <w:t>Семь граней Великой степи</w:t>
      </w:r>
      <w:r w:rsidR="00A45251" w:rsidRPr="00990ECE">
        <w:t xml:space="preserve"> // </w:t>
      </w:r>
      <w:hyperlink r:id="rId62" w:history="1">
        <w:r w:rsidR="00A45251" w:rsidRPr="00990ECE">
          <w:rPr>
            <w:rStyle w:val="af2"/>
            <w:color w:val="auto"/>
            <w:szCs w:val="28"/>
            <w:u w:val="none"/>
          </w:rPr>
          <w:t>https://www.akorda.kz/ru/events/akorda_news/press_conferences/statya</w:t>
        </w:r>
        <w:r w:rsidR="00AD7B91">
          <w:rPr>
            <w:rStyle w:val="af2"/>
            <w:color w:val="auto"/>
            <w:szCs w:val="28"/>
            <w:u w:val="none"/>
            <w:lang w:val="kk-KZ"/>
          </w:rPr>
          <w:t>.</w:t>
        </w:r>
      </w:hyperlink>
      <w:r w:rsidR="00A45251" w:rsidRPr="00990ECE">
        <w:rPr>
          <w:lang w:val="kk-KZ"/>
        </w:rPr>
        <w:t xml:space="preserve"> </w:t>
      </w:r>
      <w:r w:rsidR="00A45251" w:rsidRPr="00990ECE">
        <w:t>15.01.2020.</w:t>
      </w:r>
      <w:bookmarkEnd w:id="166"/>
    </w:p>
    <w:p w14:paraId="5ABAE5F5" w14:textId="4BF98F13" w:rsidR="00A45251" w:rsidRPr="00990ECE" w:rsidRDefault="0083158E" w:rsidP="00AD7B91">
      <w:pPr>
        <w:pStyle w:val="a9"/>
        <w:ind w:firstLine="709"/>
        <w:rPr>
          <w:rStyle w:val="af2"/>
          <w:color w:val="auto"/>
          <w:szCs w:val="28"/>
          <w:u w:val="none"/>
          <w:lang w:val="kk-KZ"/>
        </w:rPr>
      </w:pPr>
      <w:bookmarkStart w:id="167" w:name="_Ref190355811"/>
      <w:r>
        <w:rPr>
          <w:rStyle w:val="af2"/>
          <w:color w:val="auto"/>
          <w:szCs w:val="28"/>
          <w:u w:val="none"/>
        </w:rPr>
        <w:t xml:space="preserve">4 </w:t>
      </w:r>
      <w:r w:rsidR="00A45251" w:rsidRPr="00990ECE">
        <w:rPr>
          <w:rStyle w:val="af2"/>
          <w:color w:val="auto"/>
          <w:szCs w:val="28"/>
          <w:u w:val="none"/>
        </w:rPr>
        <w:t>«</w:t>
      </w:r>
      <w:r w:rsidR="00A45251" w:rsidRPr="00990ECE">
        <w:rPr>
          <w:rStyle w:val="af2"/>
          <w:color w:val="auto"/>
          <w:szCs w:val="28"/>
          <w:u w:val="none"/>
          <w:lang w:val="kk-KZ"/>
        </w:rPr>
        <w:t>Туған жер</w:t>
      </w:r>
      <w:r w:rsidR="00A45251" w:rsidRPr="00990ECE">
        <w:rPr>
          <w:rStyle w:val="af2"/>
          <w:color w:val="auto"/>
          <w:szCs w:val="28"/>
          <w:u w:val="none"/>
        </w:rPr>
        <w:t>»: насколько важен один из проектов «</w:t>
      </w:r>
      <w:r w:rsidR="00A45251" w:rsidRPr="00990ECE">
        <w:rPr>
          <w:rStyle w:val="af2"/>
          <w:color w:val="auto"/>
          <w:szCs w:val="28"/>
          <w:u w:val="none"/>
          <w:lang w:val="kk-KZ"/>
        </w:rPr>
        <w:t>Рухани жаңғыру</w:t>
      </w:r>
      <w:r w:rsidR="00A45251" w:rsidRPr="00990ECE">
        <w:rPr>
          <w:rStyle w:val="af2"/>
          <w:color w:val="auto"/>
          <w:szCs w:val="28"/>
          <w:u w:val="none"/>
        </w:rPr>
        <w:t xml:space="preserve">» </w:t>
      </w:r>
      <w:r w:rsidR="00A45251" w:rsidRPr="00990ECE">
        <w:rPr>
          <w:rStyle w:val="af2"/>
          <w:color w:val="auto"/>
          <w:szCs w:val="28"/>
          <w:u w:val="none"/>
          <w:lang w:val="kk-KZ"/>
        </w:rPr>
        <w:t>/</w:t>
      </w:r>
      <w:r w:rsidR="00CA62E7" w:rsidRPr="00990ECE">
        <w:rPr>
          <w:rStyle w:val="af2"/>
          <w:color w:val="auto"/>
          <w:szCs w:val="28"/>
          <w:u w:val="none"/>
          <w:lang w:val="kk-KZ"/>
        </w:rPr>
        <w:t xml:space="preserve">/ </w:t>
      </w:r>
      <w:hyperlink r:id="rId63" w:history="1">
        <w:r w:rsidR="00A45251" w:rsidRPr="00990ECE">
          <w:rPr>
            <w:rStyle w:val="af2"/>
            <w:color w:val="auto"/>
            <w:szCs w:val="28"/>
            <w:u w:val="none"/>
            <w:lang w:val="kk-KZ"/>
          </w:rPr>
          <w:t>https://www.zakon.kz/redaktsiia-zakonkz/5023812-tu-an-zher-naskolko</w:t>
        </w:r>
        <w:r w:rsidR="00AD7B91">
          <w:rPr>
            <w:rStyle w:val="af2"/>
            <w:color w:val="auto"/>
            <w:szCs w:val="28"/>
            <w:u w:val="none"/>
            <w:lang w:val="kk-KZ"/>
          </w:rPr>
          <w:t>.</w:t>
        </w:r>
      </w:hyperlink>
      <w:r w:rsidR="00A45251" w:rsidRPr="00990ECE">
        <w:rPr>
          <w:rStyle w:val="af2"/>
          <w:color w:val="auto"/>
          <w:szCs w:val="28"/>
          <w:u w:val="none"/>
          <w:lang w:val="kk-KZ"/>
        </w:rPr>
        <w:t xml:space="preserve"> </w:t>
      </w:r>
      <w:r w:rsidR="00A45251" w:rsidRPr="00990ECE">
        <w:t>20.01.2020.</w:t>
      </w:r>
      <w:bookmarkEnd w:id="167"/>
    </w:p>
    <w:p w14:paraId="4F14DF24" w14:textId="58138016" w:rsidR="00A45251" w:rsidRPr="00990ECE" w:rsidRDefault="0083158E" w:rsidP="00AD7B91">
      <w:pPr>
        <w:pStyle w:val="a9"/>
        <w:ind w:firstLine="709"/>
        <w:rPr>
          <w:rStyle w:val="af2"/>
          <w:color w:val="auto"/>
          <w:szCs w:val="28"/>
          <w:u w:val="none"/>
        </w:rPr>
      </w:pPr>
      <w:bookmarkStart w:id="168" w:name="_Ref190355830"/>
      <w:r>
        <w:t xml:space="preserve">5 </w:t>
      </w:r>
      <w:r w:rsidR="00AD7B91">
        <w:rPr>
          <w:bCs/>
          <w:lang w:val="kk-KZ"/>
        </w:rPr>
        <w:t>Президент Республики Казахстан.</w:t>
      </w:r>
      <w:r w:rsidR="00AD7B91" w:rsidRPr="00990ECE">
        <w:rPr>
          <w:lang w:val="kk-KZ"/>
        </w:rPr>
        <w:t xml:space="preserve"> </w:t>
      </w:r>
      <w:r w:rsidR="00A45251" w:rsidRPr="00990ECE">
        <w:t>Взгляд в будущее: модернизация общественного сознания</w:t>
      </w:r>
      <w:r w:rsidR="00A45251" w:rsidRPr="00990ECE">
        <w:rPr>
          <w:lang w:val="kk-KZ"/>
        </w:rPr>
        <w:t xml:space="preserve"> //</w:t>
      </w:r>
      <w:r w:rsidR="00A45251" w:rsidRPr="00990ECE">
        <w:t xml:space="preserve"> </w:t>
      </w:r>
      <w:hyperlink r:id="rId64" w:history="1">
        <w:r w:rsidR="00A45251" w:rsidRPr="00990ECE">
          <w:rPr>
            <w:rStyle w:val="af2"/>
            <w:bCs/>
            <w:color w:val="auto"/>
            <w:szCs w:val="28"/>
            <w:u w:val="none"/>
            <w:lang w:val="kk-KZ"/>
          </w:rPr>
          <w:t>https://www.akorda.kz/ru/events/akorda_</w:t>
        </w:r>
        <w:r w:rsidR="00AD7B91">
          <w:rPr>
            <w:rStyle w:val="af2"/>
            <w:bCs/>
            <w:color w:val="auto"/>
            <w:szCs w:val="28"/>
            <w:u w:val="none"/>
            <w:lang w:val="kk-KZ"/>
          </w:rPr>
          <w:t>.</w:t>
        </w:r>
      </w:hyperlink>
      <w:r w:rsidR="00A45251" w:rsidRPr="00990ECE">
        <w:rPr>
          <w:lang w:val="kk-KZ"/>
        </w:rPr>
        <w:t xml:space="preserve"> </w:t>
      </w:r>
      <w:r w:rsidR="00A45251" w:rsidRPr="00990ECE">
        <w:t>20.01.2020.</w:t>
      </w:r>
      <w:bookmarkEnd w:id="168"/>
    </w:p>
    <w:p w14:paraId="6EC13A92" w14:textId="24BF4EE2" w:rsidR="00A45251" w:rsidRPr="00E90186" w:rsidRDefault="0083158E" w:rsidP="00AD7B91">
      <w:pPr>
        <w:pStyle w:val="a9"/>
        <w:ind w:firstLine="709"/>
        <w:rPr>
          <w:bCs/>
        </w:rPr>
      </w:pPr>
      <w:bookmarkStart w:id="169" w:name="_Ref190355837"/>
      <w:r w:rsidRPr="00E90186">
        <w:rPr>
          <w:shd w:val="clear" w:color="auto" w:fill="FFFFFF"/>
          <w:lang w:val="kk-KZ"/>
        </w:rPr>
        <w:t xml:space="preserve">6 </w:t>
      </w:r>
      <w:r w:rsidR="00AD7B91" w:rsidRPr="00E90186">
        <w:rPr>
          <w:bCs/>
          <w:lang w:val="kk-KZ"/>
        </w:rPr>
        <w:t>Президент Республики Казахстан</w:t>
      </w:r>
      <w:r w:rsidR="00AD7B91" w:rsidRPr="00E90186">
        <w:rPr>
          <w:shd w:val="clear" w:color="auto" w:fill="FFFFFF"/>
          <w:lang w:val="kk-KZ"/>
        </w:rPr>
        <w:t xml:space="preserve"> </w:t>
      </w:r>
      <w:r w:rsidR="00AD7B91" w:rsidRPr="00E90186">
        <w:rPr>
          <w:shd w:val="clear" w:color="auto" w:fill="FFFFFF"/>
        </w:rPr>
        <w:t>К</w:t>
      </w:r>
      <w:r w:rsidR="00AD7B91" w:rsidRPr="00E90186">
        <w:rPr>
          <w:shd w:val="clear" w:color="auto" w:fill="FFFFFF"/>
          <w:lang w:val="kk-KZ"/>
        </w:rPr>
        <w:t>.-</w:t>
      </w:r>
      <w:r w:rsidR="00AD7B91" w:rsidRPr="00E90186">
        <w:rPr>
          <w:shd w:val="clear" w:color="auto" w:fill="FFFFFF"/>
        </w:rPr>
        <w:t>Ж</w:t>
      </w:r>
      <w:r w:rsidR="00AD7B91" w:rsidRPr="00E90186">
        <w:rPr>
          <w:shd w:val="clear" w:color="auto" w:fill="FFFFFF"/>
          <w:lang w:val="kk-KZ"/>
        </w:rPr>
        <w:t>.</w:t>
      </w:r>
      <w:r w:rsidR="00AD7B91" w:rsidRPr="00E90186">
        <w:rPr>
          <w:shd w:val="clear" w:color="auto" w:fill="FFFFFF"/>
        </w:rPr>
        <w:t xml:space="preserve"> Токаев</w:t>
      </w:r>
      <w:r w:rsidR="00AD7B91" w:rsidRPr="00E90186">
        <w:rPr>
          <w:shd w:val="clear" w:color="auto" w:fill="FFFFFF"/>
          <w:lang w:val="kk-KZ"/>
        </w:rPr>
        <w:t xml:space="preserve">. </w:t>
      </w:r>
      <w:r w:rsidR="00A45251" w:rsidRPr="00E90186">
        <w:rPr>
          <w:shd w:val="clear" w:color="auto" w:fill="FFFFFF"/>
        </w:rPr>
        <w:t>Независимость превыше всего</w:t>
      </w:r>
      <w:r w:rsidR="00AD7B91" w:rsidRPr="00E90186">
        <w:rPr>
          <w:shd w:val="clear" w:color="auto" w:fill="FFFFFF"/>
          <w:lang w:val="kk-KZ"/>
        </w:rPr>
        <w:t xml:space="preserve"> </w:t>
      </w:r>
      <w:r w:rsidR="00A45251" w:rsidRPr="00E90186">
        <w:rPr>
          <w:shd w:val="clear" w:color="auto" w:fill="FFFFFF"/>
          <w:lang w:val="kk-KZ"/>
        </w:rPr>
        <w:t xml:space="preserve">// </w:t>
      </w:r>
      <w:r w:rsidR="00C55B3B">
        <w:fldChar w:fldCharType="begin"/>
      </w:r>
      <w:r w:rsidR="00C55B3B">
        <w:instrText xml:space="preserve"> HYPERLINK "https://kazpravda.kz/n/polnyy-tekst-stati-tokaeva." </w:instrText>
      </w:r>
      <w:r w:rsidR="00C55B3B">
        <w:fldChar w:fldCharType="separate"/>
      </w:r>
      <w:r w:rsidR="00AD7B91" w:rsidRPr="00E90186">
        <w:rPr>
          <w:rStyle w:val="af2"/>
          <w:color w:val="auto"/>
          <w:szCs w:val="28"/>
          <w:u w:val="none"/>
          <w:shd w:val="clear" w:color="auto" w:fill="FFFFFF"/>
        </w:rPr>
        <w:t>https://kazpravda.kz/n/polnyy-tekst-stati-tokaeva</w:t>
      </w:r>
      <w:r w:rsidR="00AD7B91" w:rsidRPr="00E90186">
        <w:rPr>
          <w:rStyle w:val="af2"/>
          <w:color w:val="auto"/>
          <w:szCs w:val="28"/>
          <w:u w:val="none"/>
          <w:shd w:val="clear" w:color="auto" w:fill="FFFFFF"/>
          <w:lang w:val="kk-KZ"/>
        </w:rPr>
        <w:t>.</w:t>
      </w:r>
      <w:r w:rsidR="00C55B3B">
        <w:rPr>
          <w:rStyle w:val="af2"/>
          <w:color w:val="auto"/>
          <w:szCs w:val="28"/>
          <w:u w:val="none"/>
          <w:shd w:val="clear" w:color="auto" w:fill="FFFFFF"/>
          <w:lang w:val="kk-KZ"/>
        </w:rPr>
        <w:fldChar w:fldCharType="end"/>
      </w:r>
      <w:r w:rsidR="00A45251" w:rsidRPr="00E90186">
        <w:rPr>
          <w:rStyle w:val="af2"/>
          <w:color w:val="auto"/>
          <w:szCs w:val="28"/>
          <w:u w:val="none"/>
          <w:shd w:val="clear" w:color="auto" w:fill="FFFFFF"/>
        </w:rPr>
        <w:t xml:space="preserve"> </w:t>
      </w:r>
      <w:r w:rsidR="00A45251" w:rsidRPr="00E90186">
        <w:t>19.01.2021.</w:t>
      </w:r>
      <w:bookmarkEnd w:id="169"/>
    </w:p>
    <w:p w14:paraId="05F0F2B9" w14:textId="413461BC" w:rsidR="00A45251" w:rsidRPr="00E90186" w:rsidRDefault="0083158E" w:rsidP="00AD7B91">
      <w:pPr>
        <w:pStyle w:val="a9"/>
        <w:ind w:firstLine="709"/>
      </w:pPr>
      <w:bookmarkStart w:id="170" w:name="_Ref190355843"/>
      <w:r w:rsidRPr="00E90186">
        <w:t xml:space="preserve">7 </w:t>
      </w:r>
      <w:r w:rsidR="00240333" w:rsidRPr="00E90186">
        <w:rPr>
          <w:lang w:val="kk-KZ"/>
        </w:rPr>
        <w:t>Президент Республики Казахстан</w:t>
      </w:r>
      <w:r w:rsidR="00A45251" w:rsidRPr="00E90186">
        <w:t xml:space="preserve"> К</w:t>
      </w:r>
      <w:r w:rsidR="00AD7B91" w:rsidRPr="00E90186">
        <w:rPr>
          <w:lang w:val="kk-KZ"/>
        </w:rPr>
        <w:t>.</w:t>
      </w:r>
      <w:r w:rsidR="00A45251" w:rsidRPr="00E90186">
        <w:t>-Ж</w:t>
      </w:r>
      <w:r w:rsidR="00AD7B91" w:rsidRPr="00E90186">
        <w:rPr>
          <w:lang w:val="kk-KZ"/>
        </w:rPr>
        <w:t>.</w:t>
      </w:r>
      <w:r w:rsidR="00A45251" w:rsidRPr="00E90186">
        <w:t xml:space="preserve"> </w:t>
      </w:r>
      <w:proofErr w:type="spellStart"/>
      <w:r w:rsidR="00A45251" w:rsidRPr="00E90186">
        <w:t>Токаева</w:t>
      </w:r>
      <w:proofErr w:type="spellEnd"/>
      <w:r w:rsidR="00A45251" w:rsidRPr="00E90186">
        <w:t xml:space="preserve"> на </w:t>
      </w:r>
      <w:r w:rsidR="00AD7B91" w:rsidRPr="00E90186">
        <w:rPr>
          <w:lang w:val="kk-KZ"/>
        </w:rPr>
        <w:t>2-</w:t>
      </w:r>
      <w:r w:rsidR="00A45251" w:rsidRPr="00E90186">
        <w:t>м заседании Национального курултая «</w:t>
      </w:r>
      <w:proofErr w:type="spellStart"/>
      <w:r w:rsidR="00A45251" w:rsidRPr="00E90186">
        <w:t>Әділетті</w:t>
      </w:r>
      <w:proofErr w:type="spellEnd"/>
      <w:r w:rsidR="00A45251" w:rsidRPr="00E90186">
        <w:t xml:space="preserve"> </w:t>
      </w:r>
      <w:proofErr w:type="spellStart"/>
      <w:r w:rsidR="00A45251" w:rsidRPr="00E90186">
        <w:t>Қазақстан</w:t>
      </w:r>
      <w:proofErr w:type="spellEnd"/>
      <w:r w:rsidR="00A45251" w:rsidRPr="00E90186">
        <w:t xml:space="preserve"> – </w:t>
      </w:r>
      <w:proofErr w:type="spellStart"/>
      <w:r w:rsidR="00A45251" w:rsidRPr="00E90186">
        <w:t>Адал</w:t>
      </w:r>
      <w:proofErr w:type="spellEnd"/>
      <w:r w:rsidR="00A45251" w:rsidRPr="00E90186">
        <w:t xml:space="preserve"> </w:t>
      </w:r>
      <w:proofErr w:type="spellStart"/>
      <w:r w:rsidR="00A45251" w:rsidRPr="00E90186">
        <w:t>азамат</w:t>
      </w:r>
      <w:proofErr w:type="spellEnd"/>
      <w:r w:rsidR="00A45251" w:rsidRPr="00E90186">
        <w:t>»</w:t>
      </w:r>
      <w:r w:rsidR="00AD7B91" w:rsidRPr="00E90186">
        <w:rPr>
          <w:lang w:val="kk-KZ"/>
        </w:rPr>
        <w:t xml:space="preserve"> </w:t>
      </w:r>
      <w:r w:rsidR="00240333" w:rsidRPr="00E90186">
        <w:rPr>
          <w:lang w:val="kk-KZ"/>
        </w:rPr>
        <w:t>//</w:t>
      </w:r>
      <w:r w:rsidR="00A45251" w:rsidRPr="00E90186">
        <w:rPr>
          <w:lang w:val="kk-KZ"/>
        </w:rPr>
        <w:t xml:space="preserve"> </w:t>
      </w:r>
      <w:hyperlink r:id="rId65" w:history="1">
        <w:r w:rsidR="00240333" w:rsidRPr="00E90186">
          <w:rPr>
            <w:rStyle w:val="af2"/>
            <w:color w:val="auto"/>
            <w:szCs w:val="28"/>
            <w:u w:val="none"/>
          </w:rPr>
          <w:t>https://www.akorda.kz/ru/vystuplenie-glavy-gosudarstva-kasym</w:t>
        </w:r>
        <w:r w:rsidR="00240333" w:rsidRPr="00E90186">
          <w:rPr>
            <w:rStyle w:val="af2"/>
            <w:color w:val="auto"/>
            <w:szCs w:val="28"/>
            <w:u w:val="none"/>
            <w:lang w:val="kk-KZ"/>
          </w:rPr>
          <w:t>.</w:t>
        </w:r>
      </w:hyperlink>
      <w:r w:rsidR="00A45251" w:rsidRPr="00E90186">
        <w:rPr>
          <w:rStyle w:val="af2"/>
          <w:color w:val="auto"/>
          <w:szCs w:val="28"/>
          <w:u w:val="none"/>
        </w:rPr>
        <w:t xml:space="preserve"> </w:t>
      </w:r>
      <w:r w:rsidR="00A45251" w:rsidRPr="00E90186">
        <w:t>14.08.2023.</w:t>
      </w:r>
      <w:bookmarkEnd w:id="170"/>
    </w:p>
    <w:p w14:paraId="079C441B" w14:textId="53CE1856" w:rsidR="00A45251" w:rsidRPr="00E90186" w:rsidRDefault="0083158E" w:rsidP="00AD7B91">
      <w:pPr>
        <w:pStyle w:val="a9"/>
        <w:ind w:firstLine="709"/>
        <w:rPr>
          <w:bCs/>
          <w:szCs w:val="28"/>
        </w:rPr>
      </w:pPr>
      <w:bookmarkStart w:id="171" w:name="_Ref190355849"/>
      <w:r w:rsidRPr="00E90186">
        <w:t xml:space="preserve">8 </w:t>
      </w:r>
      <w:r w:rsidR="00240333" w:rsidRPr="00E90186">
        <w:rPr>
          <w:lang w:val="kk-KZ"/>
        </w:rPr>
        <w:t>Президент Республики Казахстан</w:t>
      </w:r>
      <w:r w:rsidR="00240333" w:rsidRPr="00E90186">
        <w:t xml:space="preserve"> К</w:t>
      </w:r>
      <w:r w:rsidR="00240333" w:rsidRPr="00E90186">
        <w:rPr>
          <w:lang w:val="kk-KZ"/>
        </w:rPr>
        <w:t>.</w:t>
      </w:r>
      <w:r w:rsidR="00240333" w:rsidRPr="00E90186">
        <w:t>-Ж</w:t>
      </w:r>
      <w:r w:rsidR="00240333" w:rsidRPr="00E90186">
        <w:rPr>
          <w:lang w:val="kk-KZ"/>
        </w:rPr>
        <w:t>.</w:t>
      </w:r>
      <w:r w:rsidR="00240333" w:rsidRPr="00E90186">
        <w:t xml:space="preserve"> </w:t>
      </w:r>
      <w:proofErr w:type="spellStart"/>
      <w:r w:rsidR="00240333" w:rsidRPr="00E90186">
        <w:t>Токаева</w:t>
      </w:r>
      <w:proofErr w:type="spellEnd"/>
      <w:r w:rsidR="00240333" w:rsidRPr="00E90186">
        <w:t xml:space="preserve"> </w:t>
      </w:r>
      <w:r w:rsidR="00A45251" w:rsidRPr="00E90186">
        <w:t xml:space="preserve">на </w:t>
      </w:r>
      <w:r w:rsidR="00240333" w:rsidRPr="00E90186">
        <w:rPr>
          <w:lang w:val="kk-KZ"/>
        </w:rPr>
        <w:t>3-</w:t>
      </w:r>
      <w:r w:rsidR="00240333" w:rsidRPr="00E90186">
        <w:t>ем заседании</w:t>
      </w:r>
      <w:r w:rsidR="00240333" w:rsidRPr="00E90186">
        <w:rPr>
          <w:lang w:val="kk-KZ"/>
        </w:rPr>
        <w:t xml:space="preserve"> </w:t>
      </w:r>
      <w:r w:rsidR="00A45251" w:rsidRPr="00E90186">
        <w:t>Национального курултая «</w:t>
      </w:r>
      <w:proofErr w:type="spellStart"/>
      <w:r w:rsidR="00A45251" w:rsidRPr="00E90186">
        <w:t>Адал</w:t>
      </w:r>
      <w:proofErr w:type="spellEnd"/>
      <w:r w:rsidR="00A45251" w:rsidRPr="00E90186">
        <w:t xml:space="preserve"> </w:t>
      </w:r>
      <w:proofErr w:type="spellStart"/>
      <w:r w:rsidR="00A45251" w:rsidRPr="00E90186">
        <w:t>адам</w:t>
      </w:r>
      <w:proofErr w:type="spellEnd"/>
      <w:r w:rsidR="00A45251" w:rsidRPr="00E90186">
        <w:t xml:space="preserve"> – </w:t>
      </w:r>
      <w:proofErr w:type="spellStart"/>
      <w:r w:rsidR="00A45251" w:rsidRPr="00E90186">
        <w:t>Адал</w:t>
      </w:r>
      <w:proofErr w:type="spellEnd"/>
      <w:r w:rsidR="00A45251" w:rsidRPr="00E90186">
        <w:t xml:space="preserve"> </w:t>
      </w:r>
      <w:proofErr w:type="spellStart"/>
      <w:r w:rsidR="00A45251" w:rsidRPr="00E90186">
        <w:t>еңбек</w:t>
      </w:r>
      <w:proofErr w:type="spellEnd"/>
      <w:r w:rsidR="00A45251" w:rsidRPr="00E90186">
        <w:t xml:space="preserve"> – </w:t>
      </w:r>
      <w:proofErr w:type="spellStart"/>
      <w:r w:rsidR="00A45251" w:rsidRPr="00E90186">
        <w:t>Адал</w:t>
      </w:r>
      <w:proofErr w:type="spellEnd"/>
      <w:r w:rsidR="00A45251" w:rsidRPr="00E90186">
        <w:t xml:space="preserve"> </w:t>
      </w:r>
      <w:proofErr w:type="spellStart"/>
      <w:r w:rsidR="00A45251" w:rsidRPr="00E90186">
        <w:t>табыс</w:t>
      </w:r>
      <w:proofErr w:type="spellEnd"/>
      <w:r w:rsidR="00A45251" w:rsidRPr="00E90186">
        <w:t xml:space="preserve">» </w:t>
      </w:r>
      <w:r w:rsidR="00240333" w:rsidRPr="00E90186">
        <w:rPr>
          <w:lang w:val="kk-KZ"/>
        </w:rPr>
        <w:t>//</w:t>
      </w:r>
      <w:r w:rsidR="00A45251" w:rsidRPr="00E90186">
        <w:t xml:space="preserve"> </w:t>
      </w:r>
      <w:hyperlink r:id="rId66" w:history="1">
        <w:r w:rsidR="00240333" w:rsidRPr="00E90186">
          <w:rPr>
            <w:rStyle w:val="af2"/>
            <w:bCs/>
            <w:color w:val="auto"/>
            <w:szCs w:val="28"/>
            <w:u w:val="none"/>
          </w:rPr>
          <w:t>https://www.akorda.kz/ru/vystuplenieglavy-gosudarstva-ktokaevana</w:t>
        </w:r>
        <w:r w:rsidR="00240333" w:rsidRPr="00E90186">
          <w:rPr>
            <w:rStyle w:val="af2"/>
            <w:bCs/>
            <w:color w:val="auto"/>
            <w:szCs w:val="28"/>
            <w:u w:val="none"/>
            <w:lang w:val="kk-KZ"/>
          </w:rPr>
          <w:t>.</w:t>
        </w:r>
      </w:hyperlink>
      <w:r w:rsidR="00A45251" w:rsidRPr="00E90186">
        <w:rPr>
          <w:rStyle w:val="af2"/>
          <w:bCs/>
          <w:color w:val="auto"/>
          <w:szCs w:val="28"/>
          <w:u w:val="none"/>
        </w:rPr>
        <w:t xml:space="preserve"> </w:t>
      </w:r>
      <w:r w:rsidR="00A45251" w:rsidRPr="00E90186">
        <w:t>20.03.2024.</w:t>
      </w:r>
      <w:bookmarkEnd w:id="171"/>
    </w:p>
    <w:p w14:paraId="5E4CCC1D" w14:textId="1CFF25F6" w:rsidR="006F7648" w:rsidRPr="00E90186" w:rsidRDefault="006F7648" w:rsidP="00AD7B91">
      <w:pPr>
        <w:pStyle w:val="a9"/>
        <w:ind w:firstLine="709"/>
      </w:pPr>
      <w:bookmarkStart w:id="172" w:name="_Ref190355867"/>
      <w:r w:rsidRPr="00E90186">
        <w:t xml:space="preserve">9 </w:t>
      </w:r>
      <w:r w:rsidR="00240333" w:rsidRPr="00E90186">
        <w:t>Закон Республики Казахстан</w:t>
      </w:r>
      <w:r w:rsidR="00240333" w:rsidRPr="00E90186">
        <w:rPr>
          <w:lang w:val="kk-KZ"/>
        </w:rPr>
        <w:t>.</w:t>
      </w:r>
      <w:r w:rsidR="00240333" w:rsidRPr="00E90186">
        <w:t xml:space="preserve"> </w:t>
      </w:r>
      <w:r w:rsidRPr="00E90186">
        <w:t>О культуре</w:t>
      </w:r>
      <w:r w:rsidR="00240333" w:rsidRPr="00E90186">
        <w:rPr>
          <w:lang w:val="kk-KZ"/>
        </w:rPr>
        <w:t>: принят</w:t>
      </w:r>
      <w:r w:rsidRPr="00E90186">
        <w:t xml:space="preserve"> 15 декабря 2006 года</w:t>
      </w:r>
      <w:r w:rsidR="00240333" w:rsidRPr="00E90186">
        <w:rPr>
          <w:lang w:val="kk-KZ"/>
        </w:rPr>
        <w:t>,</w:t>
      </w:r>
      <w:r w:rsidRPr="00E90186">
        <w:t xml:space="preserve"> №207</w:t>
      </w:r>
      <w:r w:rsidR="00240333" w:rsidRPr="00E90186">
        <w:rPr>
          <w:lang w:val="kk-KZ"/>
        </w:rPr>
        <w:t xml:space="preserve"> //</w:t>
      </w:r>
      <w:r w:rsidRPr="00E90186">
        <w:t xml:space="preserve"> </w:t>
      </w:r>
      <w:hyperlink r:id="rId67" w:history="1">
        <w:r w:rsidRPr="00E90186">
          <w:rPr>
            <w:rStyle w:val="af2"/>
            <w:color w:val="auto"/>
            <w:szCs w:val="28"/>
            <w:u w:val="none"/>
          </w:rPr>
          <w:t>https://adilet.zan.kz/rus/docs/Z060000207_</w:t>
        </w:r>
      </w:hyperlink>
      <w:r w:rsidR="00240333" w:rsidRPr="00E90186">
        <w:rPr>
          <w:rStyle w:val="af2"/>
          <w:color w:val="auto"/>
          <w:szCs w:val="28"/>
          <w:u w:val="none"/>
          <w:lang w:val="kk-KZ"/>
        </w:rPr>
        <w:t>.</w:t>
      </w:r>
      <w:r w:rsidRPr="00E90186">
        <w:rPr>
          <w:rStyle w:val="af2"/>
          <w:color w:val="auto"/>
          <w:szCs w:val="28"/>
          <w:u w:val="none"/>
        </w:rPr>
        <w:t xml:space="preserve"> </w:t>
      </w:r>
      <w:r w:rsidRPr="00E90186">
        <w:t>25.01.2020.</w:t>
      </w:r>
      <w:bookmarkEnd w:id="172"/>
    </w:p>
    <w:p w14:paraId="433F5F29" w14:textId="0526EC54" w:rsidR="006F7648" w:rsidRPr="00E90186" w:rsidRDefault="006F7648" w:rsidP="00AD7B91">
      <w:pPr>
        <w:pStyle w:val="a"/>
        <w:numPr>
          <w:ilvl w:val="0"/>
          <w:numId w:val="0"/>
        </w:numPr>
        <w:ind w:firstLine="709"/>
        <w:rPr>
          <w:noProof/>
        </w:rPr>
      </w:pPr>
      <w:bookmarkStart w:id="173" w:name="_Ref190355875"/>
      <w:r w:rsidRPr="00E90186">
        <w:t xml:space="preserve">10 </w:t>
      </w:r>
      <w:r w:rsidR="00240333" w:rsidRPr="00E90186">
        <w:rPr>
          <w:lang w:val="kk-KZ"/>
        </w:rPr>
        <w:t xml:space="preserve">Приказ Министра культуры и спорта Республики Казахстан. </w:t>
      </w:r>
      <w:r w:rsidRPr="00E90186">
        <w:t>Об</w:t>
      </w:r>
      <w:r w:rsidR="00240333" w:rsidRPr="00E90186">
        <w:rPr>
          <w:lang w:val="kk-KZ"/>
        </w:rPr>
        <w:t> </w:t>
      </w:r>
      <w:r w:rsidRPr="00E90186">
        <w:t xml:space="preserve">утверждении Государственного списка памятников истории и культуры </w:t>
      </w:r>
      <w:r w:rsidRPr="000537BA">
        <w:t>республиканского значения</w:t>
      </w:r>
      <w:r w:rsidR="00240333">
        <w:rPr>
          <w:lang w:val="kk-KZ"/>
        </w:rPr>
        <w:t>: утв. 14 апреля 2020 года, №88</w:t>
      </w:r>
      <w:r w:rsidRPr="000537BA">
        <w:t xml:space="preserve"> // </w:t>
      </w:r>
      <w:hyperlink r:id="rId68" w:history="1">
        <w:r w:rsidRPr="00E90186">
          <w:rPr>
            <w:rStyle w:val="af2"/>
            <w:noProof/>
            <w:color w:val="auto"/>
            <w:szCs w:val="28"/>
            <w:u w:val="none"/>
          </w:rPr>
          <w:t>https://adilet.zan.kz/rus/docs/V2000020397</w:t>
        </w:r>
      </w:hyperlink>
      <w:r w:rsidR="00240333" w:rsidRPr="00E90186">
        <w:rPr>
          <w:rStyle w:val="af2"/>
          <w:noProof/>
          <w:color w:val="auto"/>
          <w:szCs w:val="28"/>
          <w:u w:val="none"/>
          <w:lang w:val="kk-KZ"/>
        </w:rPr>
        <w:t>.</w:t>
      </w:r>
      <w:r w:rsidRPr="00E90186">
        <w:rPr>
          <w:rStyle w:val="af2"/>
          <w:noProof/>
          <w:color w:val="auto"/>
          <w:szCs w:val="28"/>
          <w:u w:val="none"/>
        </w:rPr>
        <w:t xml:space="preserve"> </w:t>
      </w:r>
      <w:r w:rsidRPr="00E90186">
        <w:t>20.05.2022.</w:t>
      </w:r>
      <w:bookmarkEnd w:id="173"/>
    </w:p>
    <w:p w14:paraId="1442F2BC" w14:textId="3DEA20EE" w:rsidR="00A45251" w:rsidRPr="00E90186" w:rsidRDefault="0083158E" w:rsidP="00AD7B91">
      <w:pPr>
        <w:pStyle w:val="a9"/>
        <w:ind w:firstLine="709"/>
        <w:rPr>
          <w:noProof/>
        </w:rPr>
      </w:pPr>
      <w:bookmarkStart w:id="174" w:name="_Ref190355857"/>
      <w:r w:rsidRPr="00E90186">
        <w:t xml:space="preserve">11 </w:t>
      </w:r>
      <w:r w:rsidR="00240333" w:rsidRPr="00E90186">
        <w:t>Закон Республики Казахстан</w:t>
      </w:r>
      <w:r w:rsidR="00240333" w:rsidRPr="00E90186">
        <w:rPr>
          <w:lang w:val="kk-KZ"/>
        </w:rPr>
        <w:t>.</w:t>
      </w:r>
      <w:r w:rsidR="00240333" w:rsidRPr="00E90186">
        <w:t xml:space="preserve"> </w:t>
      </w:r>
      <w:r w:rsidR="00A45251" w:rsidRPr="00E90186">
        <w:t xml:space="preserve">Об </w:t>
      </w:r>
      <w:proofErr w:type="spellStart"/>
      <w:r w:rsidR="00A45251" w:rsidRPr="00E90186">
        <w:t>охpане</w:t>
      </w:r>
      <w:proofErr w:type="spellEnd"/>
      <w:r w:rsidR="00A45251" w:rsidRPr="00E90186">
        <w:t xml:space="preserve"> и использовании объектов </w:t>
      </w:r>
      <w:proofErr w:type="spellStart"/>
      <w:r w:rsidR="00A45251" w:rsidRPr="00E90186">
        <w:t>истоpико-культуpного</w:t>
      </w:r>
      <w:proofErr w:type="spellEnd"/>
      <w:r w:rsidR="00A45251" w:rsidRPr="00E90186">
        <w:t xml:space="preserve"> наследия</w:t>
      </w:r>
      <w:r w:rsidR="00240333" w:rsidRPr="00E90186">
        <w:rPr>
          <w:lang w:val="kk-KZ"/>
        </w:rPr>
        <w:t>: принят</w:t>
      </w:r>
      <w:r w:rsidR="00A45251" w:rsidRPr="00E90186">
        <w:t xml:space="preserve"> 26</w:t>
      </w:r>
      <w:r w:rsidR="007533F0" w:rsidRPr="00E90186">
        <w:t xml:space="preserve"> декабря 2019 года</w:t>
      </w:r>
      <w:r w:rsidR="00240333" w:rsidRPr="00E90186">
        <w:rPr>
          <w:lang w:val="kk-KZ"/>
        </w:rPr>
        <w:t>,</w:t>
      </w:r>
      <w:r w:rsidR="007533F0" w:rsidRPr="00E90186">
        <w:t xml:space="preserve"> №288-VІ ЗРК</w:t>
      </w:r>
      <w:r w:rsidR="001D41DD" w:rsidRPr="00E90186">
        <w:t xml:space="preserve"> </w:t>
      </w:r>
      <w:r w:rsidR="00240333" w:rsidRPr="00E90186">
        <w:rPr>
          <w:lang w:val="kk-KZ"/>
        </w:rPr>
        <w:t xml:space="preserve">// </w:t>
      </w:r>
      <w:r w:rsidR="00C55B3B">
        <w:fldChar w:fldCharType="begin"/>
      </w:r>
      <w:r w:rsidR="00C55B3B">
        <w:instrText xml:space="preserve"> HYPERLINK "https://adilet.zan.kz/rus/docs/Z1900000288" </w:instrText>
      </w:r>
      <w:r w:rsidR="00C55B3B">
        <w:fldChar w:fldCharType="separate"/>
      </w:r>
      <w:r w:rsidR="00A45251" w:rsidRPr="00E90186">
        <w:rPr>
          <w:rStyle w:val="af2"/>
          <w:noProof/>
          <w:color w:val="auto"/>
          <w:szCs w:val="28"/>
          <w:u w:val="none"/>
        </w:rPr>
        <w:t>https://adilet.zan.kz/rus/docs/Z1900000288</w:t>
      </w:r>
      <w:r w:rsidR="00C55B3B">
        <w:rPr>
          <w:rStyle w:val="af2"/>
          <w:noProof/>
          <w:color w:val="auto"/>
          <w:szCs w:val="28"/>
          <w:u w:val="none"/>
        </w:rPr>
        <w:fldChar w:fldCharType="end"/>
      </w:r>
      <w:r w:rsidR="00240333" w:rsidRPr="00E90186">
        <w:rPr>
          <w:rStyle w:val="af2"/>
          <w:noProof/>
          <w:color w:val="auto"/>
          <w:szCs w:val="28"/>
          <w:u w:val="none"/>
          <w:lang w:val="kk-KZ"/>
        </w:rPr>
        <w:t>.</w:t>
      </w:r>
      <w:r w:rsidR="00A45251" w:rsidRPr="00E90186">
        <w:rPr>
          <w:rStyle w:val="af2"/>
          <w:noProof/>
          <w:color w:val="auto"/>
          <w:szCs w:val="28"/>
          <w:u w:val="none"/>
        </w:rPr>
        <w:t xml:space="preserve"> </w:t>
      </w:r>
      <w:r w:rsidR="00A45251" w:rsidRPr="00E90186">
        <w:t>20.01.2020.</w:t>
      </w:r>
      <w:bookmarkEnd w:id="174"/>
    </w:p>
    <w:p w14:paraId="6FA1E837" w14:textId="17EB828B" w:rsidR="00A45251" w:rsidRPr="00E90186" w:rsidRDefault="006F7648" w:rsidP="00AD7B91">
      <w:pPr>
        <w:pStyle w:val="a9"/>
        <w:ind w:firstLine="709"/>
        <w:rPr>
          <w:noProof/>
        </w:rPr>
      </w:pPr>
      <w:bookmarkStart w:id="175" w:name="_Ref190180329"/>
      <w:r w:rsidRPr="00C55B3B">
        <w:rPr>
          <w:rFonts w:cs="Times New Roman"/>
          <w:lang w:eastAsia="ar-SA"/>
        </w:rPr>
        <w:t xml:space="preserve">12 </w:t>
      </w:r>
      <w:r w:rsidRPr="00E90186">
        <w:rPr>
          <w:rFonts w:cs="Times New Roman"/>
          <w:lang w:val="en-US" w:eastAsia="ar-SA"/>
        </w:rPr>
        <w:t>Museum</w:t>
      </w:r>
      <w:r w:rsidRPr="00C55B3B">
        <w:rPr>
          <w:rFonts w:cs="Times New Roman"/>
          <w:lang w:eastAsia="ar-SA"/>
        </w:rPr>
        <w:t xml:space="preserve"> </w:t>
      </w:r>
      <w:r w:rsidRPr="00E90186">
        <w:rPr>
          <w:rFonts w:cs="Times New Roman"/>
          <w:lang w:val="en-US" w:eastAsia="ar-SA"/>
        </w:rPr>
        <w:t>Definition</w:t>
      </w:r>
      <w:r w:rsidRPr="00C55B3B">
        <w:rPr>
          <w:rFonts w:cs="Times New Roman"/>
          <w:lang w:eastAsia="ar-SA"/>
        </w:rPr>
        <w:t xml:space="preserve"> // </w:t>
      </w:r>
      <w:hyperlink r:id="rId69" w:history="1">
        <w:r w:rsidR="00240333" w:rsidRPr="00E90186">
          <w:rPr>
            <w:rStyle w:val="af2"/>
            <w:rFonts w:cs="Times New Roman"/>
            <w:color w:val="auto"/>
            <w:u w:val="none"/>
            <w:lang w:val="en-US" w:eastAsia="ar-SA"/>
          </w:rPr>
          <w:t>https</w:t>
        </w:r>
        <w:r w:rsidR="00240333" w:rsidRPr="00C55B3B">
          <w:rPr>
            <w:rStyle w:val="af2"/>
            <w:rFonts w:cs="Times New Roman"/>
            <w:color w:val="auto"/>
            <w:u w:val="none"/>
            <w:lang w:eastAsia="ar-SA"/>
          </w:rPr>
          <w:t>://</w:t>
        </w:r>
        <w:proofErr w:type="spellStart"/>
        <w:r w:rsidR="00240333" w:rsidRPr="00E90186">
          <w:rPr>
            <w:rStyle w:val="af2"/>
            <w:rFonts w:cs="Times New Roman"/>
            <w:color w:val="auto"/>
            <w:u w:val="none"/>
            <w:lang w:val="en-US" w:eastAsia="ar-SA"/>
          </w:rPr>
          <w:t>icom</w:t>
        </w:r>
        <w:proofErr w:type="spellEnd"/>
        <w:r w:rsidR="00240333" w:rsidRPr="00C55B3B">
          <w:rPr>
            <w:rStyle w:val="af2"/>
            <w:rFonts w:cs="Times New Roman"/>
            <w:color w:val="auto"/>
            <w:u w:val="none"/>
            <w:lang w:eastAsia="ar-SA"/>
          </w:rPr>
          <w:t>.</w:t>
        </w:r>
        <w:r w:rsidR="00240333" w:rsidRPr="00E90186">
          <w:rPr>
            <w:rStyle w:val="af2"/>
            <w:rFonts w:cs="Times New Roman"/>
            <w:color w:val="auto"/>
            <w:u w:val="none"/>
            <w:lang w:val="en-US" w:eastAsia="ar-SA"/>
          </w:rPr>
          <w:t>museum</w:t>
        </w:r>
        <w:r w:rsidR="00240333" w:rsidRPr="00C55B3B">
          <w:rPr>
            <w:rStyle w:val="af2"/>
            <w:rFonts w:cs="Times New Roman"/>
            <w:color w:val="auto"/>
            <w:u w:val="none"/>
            <w:lang w:eastAsia="ar-SA"/>
          </w:rPr>
          <w:t>/</w:t>
        </w:r>
        <w:proofErr w:type="spellStart"/>
        <w:r w:rsidR="00240333" w:rsidRPr="00E90186">
          <w:rPr>
            <w:rStyle w:val="af2"/>
            <w:rFonts w:cs="Times New Roman"/>
            <w:color w:val="auto"/>
            <w:u w:val="none"/>
            <w:lang w:val="en-US" w:eastAsia="ar-SA"/>
          </w:rPr>
          <w:t>en</w:t>
        </w:r>
        <w:proofErr w:type="spellEnd"/>
        <w:r w:rsidR="00240333" w:rsidRPr="00C55B3B">
          <w:rPr>
            <w:rStyle w:val="af2"/>
            <w:rFonts w:cs="Times New Roman"/>
            <w:color w:val="auto"/>
            <w:u w:val="none"/>
            <w:lang w:eastAsia="ar-SA"/>
          </w:rPr>
          <w:t>/</w:t>
        </w:r>
        <w:r w:rsidR="00240333" w:rsidRPr="00E90186">
          <w:rPr>
            <w:rStyle w:val="af2"/>
            <w:rFonts w:cs="Times New Roman"/>
            <w:color w:val="auto"/>
            <w:u w:val="none"/>
            <w:lang w:val="en-US" w:eastAsia="ar-SA"/>
          </w:rPr>
          <w:t>resources</w:t>
        </w:r>
        <w:r w:rsidR="00240333" w:rsidRPr="00E90186">
          <w:rPr>
            <w:rStyle w:val="af2"/>
            <w:rFonts w:cs="Times New Roman"/>
            <w:color w:val="auto"/>
            <w:u w:val="none"/>
            <w:lang w:val="kk-KZ" w:eastAsia="ar-SA"/>
          </w:rPr>
          <w:t>.</w:t>
        </w:r>
      </w:hyperlink>
      <w:r w:rsidRPr="00C55B3B">
        <w:rPr>
          <w:rFonts w:cs="Times New Roman"/>
          <w:lang w:eastAsia="ar-SA"/>
        </w:rPr>
        <w:t xml:space="preserve"> </w:t>
      </w:r>
      <w:r w:rsidRPr="00E90186">
        <w:rPr>
          <w:rFonts w:cs="Times New Roman"/>
          <w:lang w:eastAsia="ar-SA"/>
        </w:rPr>
        <w:t>22.10.2023.</w:t>
      </w:r>
      <w:bookmarkEnd w:id="175"/>
    </w:p>
    <w:p w14:paraId="75C95BD1" w14:textId="7153823F" w:rsidR="006F7648" w:rsidRPr="00E90186" w:rsidRDefault="006F7648" w:rsidP="00AD7B91">
      <w:pPr>
        <w:pStyle w:val="a9"/>
        <w:ind w:firstLine="709"/>
        <w:rPr>
          <w:rFonts w:cs="Times New Roman"/>
          <w:lang w:eastAsia="ar-SA"/>
        </w:rPr>
      </w:pPr>
      <w:r w:rsidRPr="00E90186">
        <w:rPr>
          <w:rStyle w:val="af2"/>
          <w:color w:val="auto"/>
          <w:szCs w:val="28"/>
          <w:u w:val="none"/>
        </w:rPr>
        <w:t xml:space="preserve">13 </w:t>
      </w:r>
      <w:r w:rsidRPr="00E90186">
        <w:rPr>
          <w:rFonts w:cs="Times New Roman"/>
          <w:lang w:eastAsia="ar-SA"/>
        </w:rPr>
        <w:t>Шола Т.С. Вечность здесь больше не живет</w:t>
      </w:r>
      <w:r w:rsidR="00240333" w:rsidRPr="00E90186">
        <w:rPr>
          <w:rFonts w:cs="Times New Roman"/>
          <w:lang w:val="kk-KZ" w:eastAsia="ar-SA"/>
        </w:rPr>
        <w:t>:</w:t>
      </w:r>
      <w:r w:rsidRPr="00E90186">
        <w:rPr>
          <w:rFonts w:cs="Times New Roman"/>
          <w:lang w:eastAsia="ar-SA"/>
        </w:rPr>
        <w:t xml:space="preserve"> </w:t>
      </w:r>
      <w:r w:rsidR="00240333" w:rsidRPr="00E90186">
        <w:rPr>
          <w:rFonts w:cs="Times New Roman"/>
          <w:lang w:eastAsia="ar-SA"/>
        </w:rPr>
        <w:t xml:space="preserve">толковый </w:t>
      </w:r>
      <w:r w:rsidRPr="00E90186">
        <w:rPr>
          <w:rFonts w:cs="Times New Roman"/>
          <w:lang w:eastAsia="ar-SA"/>
        </w:rPr>
        <w:t>словарь музейных грехов. –</w:t>
      </w:r>
      <w:r w:rsidRPr="00E90186">
        <w:rPr>
          <w:rFonts w:cs="Times New Roman"/>
          <w:lang w:val="kk-KZ" w:eastAsia="ar-SA"/>
        </w:rPr>
        <w:t xml:space="preserve"> </w:t>
      </w:r>
      <w:r w:rsidRPr="00E90186">
        <w:rPr>
          <w:rFonts w:cs="Times New Roman"/>
          <w:lang w:eastAsia="ar-SA"/>
        </w:rPr>
        <w:t>Тула</w:t>
      </w:r>
      <w:r w:rsidRPr="00E90186">
        <w:rPr>
          <w:rFonts w:cs="Times New Roman"/>
          <w:bCs/>
          <w:bdr w:val="none" w:sz="0" w:space="0" w:color="auto" w:frame="1"/>
          <w:shd w:val="clear" w:color="auto" w:fill="FFFFFF"/>
        </w:rPr>
        <w:t>, 2013. – 356 с.</w:t>
      </w:r>
    </w:p>
    <w:p w14:paraId="31568908" w14:textId="5787B091" w:rsidR="00A45251" w:rsidRPr="00E90186" w:rsidRDefault="003A4B33" w:rsidP="00AD7B91">
      <w:pPr>
        <w:pStyle w:val="a"/>
        <w:numPr>
          <w:ilvl w:val="0"/>
          <w:numId w:val="0"/>
        </w:numPr>
        <w:ind w:firstLine="709"/>
      </w:pPr>
      <w:bookmarkStart w:id="176" w:name="_Ref190355887"/>
      <w:r w:rsidRPr="00E90186">
        <w:t xml:space="preserve">14 </w:t>
      </w:r>
      <w:r w:rsidR="00240333" w:rsidRPr="00E90186">
        <w:t>Приказ Министра культуры и спорта Республики Казахстан</w:t>
      </w:r>
      <w:r w:rsidR="00240333" w:rsidRPr="00E90186">
        <w:rPr>
          <w:lang w:val="kk-KZ"/>
        </w:rPr>
        <w:t>.</w:t>
      </w:r>
      <w:r w:rsidR="00240333" w:rsidRPr="00E90186">
        <w:t xml:space="preserve"> </w:t>
      </w:r>
      <w:r w:rsidR="00A45251" w:rsidRPr="00E90186">
        <w:t>Об</w:t>
      </w:r>
      <w:r w:rsidR="00240333" w:rsidRPr="00E90186">
        <w:rPr>
          <w:lang w:val="kk-KZ"/>
        </w:rPr>
        <w:t> </w:t>
      </w:r>
      <w:r w:rsidR="00A45251" w:rsidRPr="00E90186">
        <w:t>утверждении Инструкции по учету, хранению, использованию и списанию музейных предметов музейного фонда Республики Казахстан</w:t>
      </w:r>
      <w:r w:rsidR="00240333" w:rsidRPr="00E90186">
        <w:rPr>
          <w:lang w:val="kk-KZ"/>
        </w:rPr>
        <w:t>:</w:t>
      </w:r>
      <w:r w:rsidR="00A45251" w:rsidRPr="00E90186">
        <w:t xml:space="preserve"> </w:t>
      </w:r>
      <w:r w:rsidR="00240333" w:rsidRPr="00E90186">
        <w:rPr>
          <w:lang w:val="kk-KZ"/>
        </w:rPr>
        <w:t>утв.</w:t>
      </w:r>
      <w:r w:rsidR="00A45251" w:rsidRPr="00E90186">
        <w:t xml:space="preserve"> 7 декабря 2015 года</w:t>
      </w:r>
      <w:r w:rsidR="00240333" w:rsidRPr="00E90186">
        <w:rPr>
          <w:lang w:val="kk-KZ"/>
        </w:rPr>
        <w:t>,</w:t>
      </w:r>
      <w:r w:rsidR="00A45251" w:rsidRPr="00E90186">
        <w:t xml:space="preserve"> №372</w:t>
      </w:r>
      <w:r w:rsidR="00240333" w:rsidRPr="00E90186">
        <w:rPr>
          <w:lang w:val="kk-KZ"/>
        </w:rPr>
        <w:t xml:space="preserve"> //</w:t>
      </w:r>
      <w:r w:rsidR="00A45251" w:rsidRPr="00E90186">
        <w:t xml:space="preserve"> </w:t>
      </w:r>
      <w:hyperlink r:id="rId70" w:history="1">
        <w:r w:rsidR="00A45251" w:rsidRPr="00E90186">
          <w:rPr>
            <w:rStyle w:val="af2"/>
            <w:color w:val="auto"/>
            <w:szCs w:val="28"/>
            <w:u w:val="none"/>
          </w:rPr>
          <w:t>https://adilet.zan.kz/rus/docs/V1500012822</w:t>
        </w:r>
      </w:hyperlink>
      <w:r w:rsidR="00240333" w:rsidRPr="00E90186">
        <w:rPr>
          <w:rStyle w:val="af2"/>
          <w:color w:val="auto"/>
          <w:szCs w:val="28"/>
          <w:u w:val="none"/>
          <w:lang w:val="kk-KZ"/>
        </w:rPr>
        <w:t>.</w:t>
      </w:r>
      <w:r w:rsidR="00A45251" w:rsidRPr="00E90186">
        <w:rPr>
          <w:rStyle w:val="af2"/>
          <w:color w:val="auto"/>
          <w:szCs w:val="28"/>
          <w:u w:val="none"/>
        </w:rPr>
        <w:t xml:space="preserve"> </w:t>
      </w:r>
      <w:r w:rsidR="00A45251" w:rsidRPr="00E90186">
        <w:t>20.05.2022.</w:t>
      </w:r>
      <w:bookmarkEnd w:id="176"/>
    </w:p>
    <w:p w14:paraId="5A5C327E" w14:textId="1FADF1FE" w:rsidR="00A45251" w:rsidRPr="00E90186" w:rsidRDefault="003A4B33" w:rsidP="00AD7B91">
      <w:pPr>
        <w:pStyle w:val="a9"/>
        <w:ind w:firstLine="709"/>
        <w:rPr>
          <w:rStyle w:val="af2"/>
          <w:color w:val="auto"/>
          <w:szCs w:val="28"/>
          <w:u w:val="none"/>
        </w:rPr>
      </w:pPr>
      <w:bookmarkStart w:id="177" w:name="_Ref190355893"/>
      <w:bookmarkStart w:id="178" w:name="_Ref191310394"/>
      <w:r w:rsidRPr="00E90186">
        <w:t xml:space="preserve">15 </w:t>
      </w:r>
      <w:r w:rsidR="00240333" w:rsidRPr="00E90186">
        <w:t>Приказ Министра культуры и спорта Республики Казахстан</w:t>
      </w:r>
      <w:r w:rsidR="00240333" w:rsidRPr="00E90186">
        <w:rPr>
          <w:lang w:val="kk-KZ"/>
        </w:rPr>
        <w:t>.</w:t>
      </w:r>
      <w:r w:rsidR="00240333" w:rsidRPr="00E90186">
        <w:t xml:space="preserve"> </w:t>
      </w:r>
      <w:r w:rsidR="00A45251" w:rsidRPr="00E90186">
        <w:t>Об</w:t>
      </w:r>
      <w:r w:rsidR="00240333" w:rsidRPr="00E90186">
        <w:rPr>
          <w:lang w:val="kk-KZ"/>
        </w:rPr>
        <w:t> </w:t>
      </w:r>
      <w:r w:rsidR="00A45251" w:rsidRPr="00E90186">
        <w:t>утверждении Правил формирования и содержания музейного фонда Республики Казахстан</w:t>
      </w:r>
      <w:r w:rsidR="00240333" w:rsidRPr="00E90186">
        <w:rPr>
          <w:lang w:val="kk-KZ"/>
        </w:rPr>
        <w:t>: утв.</w:t>
      </w:r>
      <w:r w:rsidR="00A45251" w:rsidRPr="00E90186">
        <w:t xml:space="preserve"> 13 мая 2016 года</w:t>
      </w:r>
      <w:r w:rsidR="00240333" w:rsidRPr="00E90186">
        <w:rPr>
          <w:lang w:val="kk-KZ"/>
        </w:rPr>
        <w:t>,</w:t>
      </w:r>
      <w:r w:rsidR="00A45251" w:rsidRPr="00E90186">
        <w:t xml:space="preserve"> №129</w:t>
      </w:r>
      <w:r w:rsidR="00240333" w:rsidRPr="00E90186">
        <w:rPr>
          <w:lang w:val="kk-KZ"/>
        </w:rPr>
        <w:t xml:space="preserve"> //</w:t>
      </w:r>
      <w:r w:rsidR="007533F0" w:rsidRPr="00E90186">
        <w:t xml:space="preserve"> </w:t>
      </w:r>
      <w:hyperlink r:id="rId71" w:history="1">
        <w:r w:rsidR="00A45251" w:rsidRPr="00E90186">
          <w:rPr>
            <w:rStyle w:val="af2"/>
            <w:color w:val="auto"/>
            <w:szCs w:val="28"/>
            <w:u w:val="none"/>
          </w:rPr>
          <w:t>https://adilet.zan.kz/rus/docs/V1600013815</w:t>
        </w:r>
      </w:hyperlink>
      <w:r w:rsidR="00240333" w:rsidRPr="00E90186">
        <w:rPr>
          <w:rStyle w:val="af2"/>
          <w:color w:val="auto"/>
          <w:szCs w:val="28"/>
          <w:u w:val="none"/>
          <w:lang w:val="kk-KZ"/>
        </w:rPr>
        <w:t>.</w:t>
      </w:r>
      <w:bookmarkEnd w:id="177"/>
      <w:r w:rsidR="009A5027" w:rsidRPr="00E90186">
        <w:rPr>
          <w:rStyle w:val="af2"/>
          <w:color w:val="auto"/>
          <w:szCs w:val="28"/>
          <w:u w:val="none"/>
        </w:rPr>
        <w:t xml:space="preserve"> </w:t>
      </w:r>
      <w:r w:rsidR="009A5027" w:rsidRPr="00E90186">
        <w:t>05.04.2020.</w:t>
      </w:r>
      <w:bookmarkEnd w:id="178"/>
    </w:p>
    <w:p w14:paraId="7C810C4A" w14:textId="234756AB" w:rsidR="00A45251" w:rsidRPr="00E90186" w:rsidRDefault="003A4B33" w:rsidP="00AD7B91">
      <w:pPr>
        <w:pStyle w:val="a9"/>
        <w:ind w:firstLine="709"/>
        <w:rPr>
          <w:rFonts w:cs="Times New Roman"/>
          <w:lang w:val="kk-KZ" w:eastAsia="ar-SA"/>
        </w:rPr>
      </w:pPr>
      <w:r w:rsidRPr="00E90186">
        <w:rPr>
          <w:rFonts w:cs="Times New Roman"/>
          <w:lang w:val="kk-KZ" w:eastAsia="ar-SA"/>
        </w:rPr>
        <w:t>16</w:t>
      </w:r>
      <w:r w:rsidR="0083158E" w:rsidRPr="00E90186">
        <w:rPr>
          <w:rFonts w:cs="Times New Roman"/>
          <w:lang w:val="kk-KZ" w:eastAsia="ar-SA"/>
        </w:rPr>
        <w:t xml:space="preserve"> </w:t>
      </w:r>
      <w:r w:rsidR="00A45251" w:rsidRPr="00E90186">
        <w:rPr>
          <w:rFonts w:cs="Times New Roman"/>
          <w:lang w:eastAsia="ar-SA"/>
        </w:rPr>
        <w:t>Шляхтина Л.М. Основы музейного дела</w:t>
      </w:r>
      <w:r w:rsidR="00A45251" w:rsidRPr="00E90186">
        <w:rPr>
          <w:rFonts w:cs="Times New Roman"/>
          <w:lang w:val="kk-KZ" w:eastAsia="ar-SA"/>
        </w:rPr>
        <w:t>: теория и практика</w:t>
      </w:r>
      <w:r w:rsidR="00A45251" w:rsidRPr="00E90186">
        <w:rPr>
          <w:rFonts w:cs="Times New Roman"/>
          <w:lang w:eastAsia="ar-SA"/>
        </w:rPr>
        <w:t>. – М.: Высшая школа, 2005. –</w:t>
      </w:r>
      <w:r w:rsidR="00A45251" w:rsidRPr="00E90186">
        <w:rPr>
          <w:rFonts w:cs="Times New Roman"/>
          <w:lang w:val="kk-KZ" w:eastAsia="ar-SA"/>
        </w:rPr>
        <w:t xml:space="preserve"> 183 с.</w:t>
      </w:r>
    </w:p>
    <w:p w14:paraId="7DC17854" w14:textId="6B5B466F" w:rsidR="00A45251" w:rsidRPr="000537BA" w:rsidRDefault="003A4B33" w:rsidP="00AD7B91">
      <w:pPr>
        <w:pStyle w:val="a9"/>
        <w:ind w:firstLine="709"/>
        <w:rPr>
          <w:rFonts w:cs="Times New Roman"/>
          <w:lang w:eastAsia="ar-SA"/>
        </w:rPr>
      </w:pPr>
      <w:r>
        <w:rPr>
          <w:rFonts w:cs="Times New Roman"/>
          <w:lang w:val="kk-KZ" w:eastAsia="ar-SA"/>
        </w:rPr>
        <w:lastRenderedPageBreak/>
        <w:t>17</w:t>
      </w:r>
      <w:r w:rsidR="00240333">
        <w:rPr>
          <w:rFonts w:cs="Times New Roman"/>
          <w:lang w:val="kk-KZ" w:eastAsia="ar-SA"/>
        </w:rPr>
        <w:t xml:space="preserve"> </w:t>
      </w:r>
      <w:r w:rsidR="00A45251" w:rsidRPr="000537BA">
        <w:rPr>
          <w:rFonts w:cs="Times New Roman"/>
          <w:lang w:eastAsia="ar-SA"/>
        </w:rPr>
        <w:t xml:space="preserve">Шляхтина Л.М. Современный музей: идеи и реалии // </w:t>
      </w:r>
      <w:r w:rsidR="00CA62E7" w:rsidRPr="000537BA">
        <w:rPr>
          <w:rFonts w:cs="Times New Roman"/>
          <w:lang w:eastAsia="ar-SA"/>
        </w:rPr>
        <w:t xml:space="preserve">Вопросы </w:t>
      </w:r>
      <w:proofErr w:type="spellStart"/>
      <w:r w:rsidR="00CA62E7" w:rsidRPr="000537BA">
        <w:rPr>
          <w:rFonts w:cs="Times New Roman"/>
          <w:lang w:eastAsia="ar-SA"/>
        </w:rPr>
        <w:t>музеологии</w:t>
      </w:r>
      <w:proofErr w:type="spellEnd"/>
      <w:r w:rsidR="00CA62E7" w:rsidRPr="000537BA">
        <w:rPr>
          <w:rFonts w:cs="Times New Roman"/>
          <w:lang w:eastAsia="ar-SA"/>
        </w:rPr>
        <w:t>,</w:t>
      </w:r>
      <w:r w:rsidR="00A45251" w:rsidRPr="000537BA">
        <w:rPr>
          <w:rFonts w:cs="Times New Roman"/>
          <w:lang w:eastAsia="ar-SA"/>
        </w:rPr>
        <w:t xml:space="preserve"> 2011. </w:t>
      </w:r>
      <w:r w:rsidR="00CA62E7" w:rsidRPr="000537BA">
        <w:rPr>
          <w:rFonts w:cs="Times New Roman"/>
          <w:lang w:eastAsia="ar-SA"/>
        </w:rPr>
        <w:t xml:space="preserve">– </w:t>
      </w:r>
      <w:r w:rsidR="00A45251" w:rsidRPr="000537BA">
        <w:rPr>
          <w:rFonts w:cs="Times New Roman"/>
          <w:lang w:eastAsia="ar-SA"/>
        </w:rPr>
        <w:t>№2. – С</w:t>
      </w:r>
      <w:r w:rsidR="009A5027" w:rsidRPr="000537BA">
        <w:rPr>
          <w:rFonts w:cs="Times New Roman"/>
          <w:lang w:eastAsia="ar-SA"/>
        </w:rPr>
        <w:t>. 14</w:t>
      </w:r>
      <w:r w:rsidR="00B63EC7">
        <w:rPr>
          <w:rFonts w:cs="Times New Roman"/>
          <w:lang w:val="kk-KZ" w:eastAsia="ar-SA"/>
        </w:rPr>
        <w:t>-</w:t>
      </w:r>
      <w:r w:rsidR="009A5027" w:rsidRPr="000537BA">
        <w:rPr>
          <w:rFonts w:cs="Times New Roman"/>
          <w:lang w:eastAsia="ar-SA"/>
        </w:rPr>
        <w:t xml:space="preserve">19. </w:t>
      </w:r>
    </w:p>
    <w:p w14:paraId="6BD2C668" w14:textId="41844A7E" w:rsidR="00CA62E7" w:rsidRPr="000537BA" w:rsidRDefault="003A4B33" w:rsidP="00AD7B91">
      <w:pPr>
        <w:pStyle w:val="a9"/>
        <w:ind w:firstLine="709"/>
        <w:rPr>
          <w:rFonts w:cs="Times New Roman"/>
          <w:lang w:eastAsia="ar-SA"/>
        </w:rPr>
      </w:pPr>
      <w:r>
        <w:rPr>
          <w:rFonts w:cs="Times New Roman"/>
          <w:lang w:val="kk-KZ" w:eastAsia="ar-SA"/>
        </w:rPr>
        <w:t>18</w:t>
      </w:r>
      <w:r w:rsidR="00B63EC7">
        <w:rPr>
          <w:rFonts w:cs="Times New Roman"/>
          <w:lang w:val="kk-KZ" w:eastAsia="ar-SA"/>
        </w:rPr>
        <w:t xml:space="preserve"> </w:t>
      </w:r>
      <w:r w:rsidR="00A45251" w:rsidRPr="000537BA">
        <w:rPr>
          <w:rFonts w:cs="Times New Roman"/>
          <w:lang w:eastAsia="ar-SA"/>
        </w:rPr>
        <w:t>Шляхтина Л.М. Музейные инновации в ретроспективе музееведческих идей</w:t>
      </w:r>
      <w:r w:rsidR="00B63EC7">
        <w:rPr>
          <w:rFonts w:cs="Times New Roman"/>
          <w:lang w:val="kk-KZ" w:eastAsia="ar-SA"/>
        </w:rPr>
        <w:t xml:space="preserve"> //</w:t>
      </w:r>
      <w:r w:rsidR="00CA62E7" w:rsidRPr="000537BA">
        <w:rPr>
          <w:rFonts w:cs="Times New Roman"/>
          <w:lang w:eastAsia="ar-SA"/>
        </w:rPr>
        <w:t xml:space="preserve"> Вопросы </w:t>
      </w:r>
      <w:proofErr w:type="spellStart"/>
      <w:r w:rsidR="00CA62E7" w:rsidRPr="000537BA">
        <w:rPr>
          <w:rFonts w:cs="Times New Roman"/>
          <w:lang w:eastAsia="ar-SA"/>
        </w:rPr>
        <w:t>музеологии</w:t>
      </w:r>
      <w:proofErr w:type="spellEnd"/>
      <w:r w:rsidR="00B63EC7">
        <w:rPr>
          <w:rFonts w:cs="Times New Roman"/>
          <w:lang w:val="kk-KZ" w:eastAsia="ar-SA"/>
        </w:rPr>
        <w:t xml:space="preserve">. – </w:t>
      </w:r>
      <w:r w:rsidR="00A45251" w:rsidRPr="000537BA">
        <w:rPr>
          <w:rFonts w:cs="Times New Roman"/>
          <w:lang w:eastAsia="ar-SA"/>
        </w:rPr>
        <w:t>2010.</w:t>
      </w:r>
      <w:r w:rsidR="001D41DD" w:rsidRPr="000537BA">
        <w:rPr>
          <w:rFonts w:cs="Times New Roman"/>
          <w:lang w:eastAsia="ar-SA"/>
        </w:rPr>
        <w:t xml:space="preserve"> </w:t>
      </w:r>
      <w:r w:rsidR="00CA62E7" w:rsidRPr="000537BA">
        <w:rPr>
          <w:rFonts w:cs="Times New Roman"/>
          <w:lang w:eastAsia="ar-SA"/>
        </w:rPr>
        <w:t xml:space="preserve">– </w:t>
      </w:r>
      <w:r w:rsidR="00A45251" w:rsidRPr="000537BA">
        <w:rPr>
          <w:rFonts w:cs="Times New Roman"/>
          <w:lang w:eastAsia="ar-SA"/>
        </w:rPr>
        <w:t xml:space="preserve">№1. </w:t>
      </w:r>
      <w:r w:rsidR="00CA62E7" w:rsidRPr="000537BA">
        <w:rPr>
          <w:rFonts w:cs="Times New Roman"/>
          <w:lang w:eastAsia="ar-SA"/>
        </w:rPr>
        <w:t xml:space="preserve">– </w:t>
      </w:r>
      <w:r w:rsidR="00A45251" w:rsidRPr="000537BA">
        <w:rPr>
          <w:rFonts w:cs="Times New Roman"/>
          <w:lang w:eastAsia="ar-SA"/>
        </w:rPr>
        <w:t>С. 44-49.</w:t>
      </w:r>
      <w:r w:rsidR="00CA62E7" w:rsidRPr="000537BA">
        <w:rPr>
          <w:rFonts w:cs="Times New Roman"/>
          <w:lang w:eastAsia="ar-SA"/>
        </w:rPr>
        <w:t xml:space="preserve"> </w:t>
      </w:r>
    </w:p>
    <w:p w14:paraId="575CFB70" w14:textId="3615443E" w:rsidR="00A45251" w:rsidRPr="000537BA" w:rsidRDefault="003A4B33" w:rsidP="00AD7B91">
      <w:pPr>
        <w:pStyle w:val="a9"/>
        <w:ind w:firstLine="709"/>
        <w:rPr>
          <w:rFonts w:cs="Times New Roman"/>
          <w:lang w:eastAsia="ar-SA"/>
        </w:rPr>
      </w:pPr>
      <w:bookmarkStart w:id="179" w:name="_Ref188496601"/>
      <w:r>
        <w:rPr>
          <w:rFonts w:cs="Times New Roman"/>
          <w:lang w:val="kk-KZ" w:eastAsia="ar-SA"/>
        </w:rPr>
        <w:t>19</w:t>
      </w:r>
      <w:r w:rsidR="00B63EC7">
        <w:rPr>
          <w:rFonts w:cs="Times New Roman"/>
          <w:lang w:val="kk-KZ" w:eastAsia="ar-SA"/>
        </w:rPr>
        <w:t xml:space="preserve"> </w:t>
      </w:r>
      <w:r w:rsidR="00A45251" w:rsidRPr="000537BA">
        <w:rPr>
          <w:rFonts w:cs="Times New Roman"/>
          <w:lang w:eastAsia="ar-SA"/>
        </w:rPr>
        <w:t xml:space="preserve">Шмит Ф.И. Музейное дело. Вопросы экспозиции // Искусство: </w:t>
      </w:r>
      <w:r w:rsidR="00B63EC7" w:rsidRPr="000537BA">
        <w:rPr>
          <w:rFonts w:cs="Times New Roman"/>
          <w:lang w:eastAsia="ar-SA"/>
        </w:rPr>
        <w:t xml:space="preserve">проблемы </w:t>
      </w:r>
      <w:r w:rsidR="00A45251" w:rsidRPr="000537BA">
        <w:rPr>
          <w:rFonts w:cs="Times New Roman"/>
          <w:lang w:eastAsia="ar-SA"/>
        </w:rPr>
        <w:t>теории и истории</w:t>
      </w:r>
      <w:r w:rsidR="00B63EC7">
        <w:rPr>
          <w:rFonts w:cs="Times New Roman"/>
          <w:lang w:val="kk-KZ" w:eastAsia="ar-SA"/>
        </w:rPr>
        <w:t>: сб.</w:t>
      </w:r>
      <w:r w:rsidR="00A45251" w:rsidRPr="000537BA">
        <w:rPr>
          <w:rFonts w:cs="Times New Roman"/>
          <w:lang w:eastAsia="ar-SA"/>
        </w:rPr>
        <w:t xml:space="preserve"> – СПб., 2012. – </w:t>
      </w:r>
      <w:r w:rsidR="00B63EC7">
        <w:rPr>
          <w:rFonts w:cs="Times New Roman"/>
          <w:lang w:val="kk-KZ" w:eastAsia="ar-SA"/>
        </w:rPr>
        <w:t>С. 631-776</w:t>
      </w:r>
      <w:r w:rsidR="00A45251" w:rsidRPr="000537BA">
        <w:rPr>
          <w:rFonts w:cs="Times New Roman"/>
          <w:lang w:eastAsia="ar-SA"/>
        </w:rPr>
        <w:t>.</w:t>
      </w:r>
      <w:bookmarkEnd w:id="179"/>
    </w:p>
    <w:p w14:paraId="2526E2FD" w14:textId="79EE06AC" w:rsidR="00A45251" w:rsidRPr="000537BA" w:rsidRDefault="00C261D1" w:rsidP="00AD7B91">
      <w:pPr>
        <w:pStyle w:val="a9"/>
        <w:ind w:firstLine="709"/>
        <w:rPr>
          <w:rFonts w:cs="Times New Roman"/>
          <w:lang w:eastAsia="ar-SA"/>
        </w:rPr>
      </w:pPr>
      <w:r>
        <w:rPr>
          <w:rFonts w:cs="Times New Roman"/>
          <w:lang w:val="kk-KZ" w:eastAsia="ar-SA"/>
        </w:rPr>
        <w:t>20</w:t>
      </w:r>
      <w:r w:rsidR="003A4B33">
        <w:rPr>
          <w:rFonts w:cs="Times New Roman"/>
          <w:lang w:val="kk-KZ" w:eastAsia="ar-SA"/>
        </w:rPr>
        <w:t xml:space="preserve"> </w:t>
      </w:r>
      <w:r w:rsidR="00A45251" w:rsidRPr="000537BA">
        <w:rPr>
          <w:rFonts w:cs="Times New Roman"/>
          <w:lang w:eastAsia="ar-SA"/>
        </w:rPr>
        <w:t>Шмит Ф.И. Музейное дело: вопросы экспозиции. –</w:t>
      </w:r>
      <w:r w:rsidR="00A45251" w:rsidRPr="000537BA">
        <w:rPr>
          <w:rFonts w:cs="Times New Roman"/>
          <w:lang w:val="kk-KZ" w:eastAsia="ar-SA"/>
        </w:rPr>
        <w:t xml:space="preserve"> </w:t>
      </w:r>
      <w:r w:rsidR="00A45251" w:rsidRPr="000537BA">
        <w:rPr>
          <w:rFonts w:cs="Times New Roman"/>
          <w:lang w:eastAsia="ar-SA"/>
        </w:rPr>
        <w:t>Л</w:t>
      </w:r>
      <w:r w:rsidR="00B63EC7">
        <w:rPr>
          <w:rFonts w:cs="Times New Roman"/>
          <w:lang w:val="kk-KZ" w:eastAsia="ar-SA"/>
        </w:rPr>
        <w:t>.</w:t>
      </w:r>
      <w:r w:rsidR="00A45251" w:rsidRPr="000537BA">
        <w:rPr>
          <w:rFonts w:cs="Times New Roman"/>
          <w:lang w:val="kk-KZ" w:eastAsia="ar-SA"/>
        </w:rPr>
        <w:t xml:space="preserve">: </w:t>
      </w:r>
      <w:r w:rsidR="00A45251" w:rsidRPr="000537BA">
        <w:rPr>
          <w:rFonts w:cs="Times New Roman"/>
          <w:lang w:eastAsia="ar-SA"/>
        </w:rPr>
        <w:t>Академия, 1929. –</w:t>
      </w:r>
      <w:r w:rsidR="00A45251" w:rsidRPr="000537BA">
        <w:rPr>
          <w:rFonts w:cs="Times New Roman"/>
          <w:lang w:val="kk-KZ" w:eastAsia="ar-SA"/>
        </w:rPr>
        <w:t xml:space="preserve"> </w:t>
      </w:r>
      <w:r w:rsidR="00A45251" w:rsidRPr="000537BA">
        <w:rPr>
          <w:rFonts w:cs="Times New Roman"/>
          <w:lang w:eastAsia="ar-SA"/>
        </w:rPr>
        <w:t xml:space="preserve">250 </w:t>
      </w:r>
      <w:r w:rsidR="00A45251" w:rsidRPr="000537BA">
        <w:rPr>
          <w:rFonts w:cs="Times New Roman"/>
          <w:lang w:val="en-US" w:eastAsia="ar-SA"/>
        </w:rPr>
        <w:t>c</w:t>
      </w:r>
      <w:r w:rsidR="00A45251" w:rsidRPr="000537BA">
        <w:rPr>
          <w:rFonts w:cs="Times New Roman"/>
          <w:lang w:eastAsia="ar-SA"/>
        </w:rPr>
        <w:t>.</w:t>
      </w:r>
    </w:p>
    <w:p w14:paraId="5FDED295" w14:textId="3B82F7D6" w:rsidR="00A45251" w:rsidRPr="000537BA" w:rsidRDefault="00C261D1" w:rsidP="00AD7B91">
      <w:pPr>
        <w:pStyle w:val="a9"/>
        <w:ind w:firstLine="709"/>
        <w:rPr>
          <w:rFonts w:cs="Times New Roman"/>
          <w:lang w:val="kk-KZ" w:eastAsia="ar-SA"/>
        </w:rPr>
      </w:pPr>
      <w:r>
        <w:rPr>
          <w:rFonts w:cs="Times New Roman"/>
          <w:lang w:val="kk-KZ" w:eastAsia="ar-SA"/>
        </w:rPr>
        <w:t xml:space="preserve">21 </w:t>
      </w:r>
      <w:r w:rsidR="00A45251" w:rsidRPr="000537BA">
        <w:rPr>
          <w:rFonts w:cs="Times New Roman"/>
          <w:lang w:eastAsia="ar-SA"/>
        </w:rPr>
        <w:t>Юдин Э.Г. Методология науки. Системность. Деятельность. –</w:t>
      </w:r>
      <w:r w:rsidR="00A45251" w:rsidRPr="000537BA">
        <w:rPr>
          <w:rFonts w:cs="Times New Roman"/>
          <w:lang w:val="kk-KZ" w:eastAsia="ar-SA"/>
        </w:rPr>
        <w:t xml:space="preserve"> </w:t>
      </w:r>
      <w:r w:rsidR="00A45251" w:rsidRPr="000537BA">
        <w:rPr>
          <w:rFonts w:cs="Times New Roman"/>
          <w:lang w:eastAsia="ar-SA"/>
        </w:rPr>
        <w:t xml:space="preserve">М.: </w:t>
      </w:r>
      <w:proofErr w:type="spellStart"/>
      <w:r w:rsidR="00A45251" w:rsidRPr="000537BA">
        <w:rPr>
          <w:rFonts w:cs="Times New Roman"/>
          <w:lang w:eastAsia="ar-SA"/>
        </w:rPr>
        <w:t>Едиториал</w:t>
      </w:r>
      <w:proofErr w:type="spellEnd"/>
      <w:r w:rsidR="00A45251" w:rsidRPr="000537BA">
        <w:rPr>
          <w:rFonts w:cs="Times New Roman"/>
          <w:lang w:eastAsia="ar-SA"/>
        </w:rPr>
        <w:t xml:space="preserve"> УРСС, 1997. –</w:t>
      </w:r>
      <w:r w:rsidR="00A45251" w:rsidRPr="000537BA">
        <w:rPr>
          <w:rFonts w:cs="Times New Roman"/>
          <w:lang w:val="kk-KZ" w:eastAsia="ar-SA"/>
        </w:rPr>
        <w:t xml:space="preserve"> 444 с.</w:t>
      </w:r>
    </w:p>
    <w:p w14:paraId="024193B2" w14:textId="4BD27B7A" w:rsidR="00A45251" w:rsidRPr="000537BA" w:rsidRDefault="00C261D1" w:rsidP="00AD7B91">
      <w:pPr>
        <w:pStyle w:val="a9"/>
        <w:ind w:firstLine="709"/>
        <w:rPr>
          <w:rFonts w:cs="Times New Roman"/>
          <w:lang w:eastAsia="ar-SA"/>
        </w:rPr>
      </w:pPr>
      <w:r>
        <w:rPr>
          <w:rFonts w:cs="Times New Roman"/>
          <w:lang w:eastAsia="ar-SA"/>
        </w:rPr>
        <w:t xml:space="preserve">22 </w:t>
      </w:r>
      <w:r w:rsidR="00A45251" w:rsidRPr="000537BA">
        <w:rPr>
          <w:rFonts w:cs="Times New Roman"/>
          <w:lang w:eastAsia="ar-SA"/>
        </w:rPr>
        <w:t>Юренева Т.Ю. Музееведение: учеб. –</w:t>
      </w:r>
      <w:r w:rsidR="00A45251" w:rsidRPr="000537BA">
        <w:rPr>
          <w:rFonts w:cs="Times New Roman"/>
          <w:lang w:val="kk-KZ" w:eastAsia="ar-SA"/>
        </w:rPr>
        <w:t xml:space="preserve"> </w:t>
      </w:r>
      <w:r w:rsidR="00A45251" w:rsidRPr="000537BA">
        <w:rPr>
          <w:rFonts w:cs="Times New Roman"/>
          <w:lang w:eastAsia="ar-SA"/>
        </w:rPr>
        <w:t>М., 2003. – 560 с.</w:t>
      </w:r>
      <w:r w:rsidR="001D41DD" w:rsidRPr="000537BA">
        <w:rPr>
          <w:rFonts w:cs="Times New Roman"/>
          <w:lang w:eastAsia="ar-SA"/>
        </w:rPr>
        <w:t xml:space="preserve"> </w:t>
      </w:r>
    </w:p>
    <w:p w14:paraId="28CBC6EB" w14:textId="7F3BC3D6" w:rsidR="00A45251" w:rsidRPr="00B63EC7" w:rsidRDefault="00C261D1" w:rsidP="00AD7B91">
      <w:pPr>
        <w:pStyle w:val="a9"/>
        <w:ind w:firstLine="709"/>
        <w:rPr>
          <w:rFonts w:cs="Times New Roman"/>
          <w:lang w:val="kk-KZ" w:eastAsia="ar-SA"/>
        </w:rPr>
      </w:pPr>
      <w:bookmarkStart w:id="180" w:name="_Ref188497919"/>
      <w:r>
        <w:rPr>
          <w:rFonts w:cs="Times New Roman"/>
          <w:lang w:val="kk-KZ" w:eastAsia="ar-SA"/>
        </w:rPr>
        <w:t xml:space="preserve">23 </w:t>
      </w:r>
      <w:r w:rsidR="00A45251" w:rsidRPr="000537BA">
        <w:rPr>
          <w:rFonts w:cs="Times New Roman"/>
          <w:lang w:eastAsia="ar-SA"/>
        </w:rPr>
        <w:t xml:space="preserve">Юренева Т.Ю. Музееведение. </w:t>
      </w:r>
      <w:r w:rsidR="00B63EC7">
        <w:rPr>
          <w:rFonts w:cs="Times New Roman"/>
          <w:lang w:val="kk-KZ" w:eastAsia="ar-SA"/>
        </w:rPr>
        <w:t xml:space="preserve">– Изд. 2-е. </w:t>
      </w:r>
      <w:r w:rsidR="00A45251" w:rsidRPr="000537BA">
        <w:rPr>
          <w:rFonts w:cs="Times New Roman"/>
          <w:lang w:eastAsia="ar-SA"/>
        </w:rPr>
        <w:t>–</w:t>
      </w:r>
      <w:r w:rsidR="00A45251" w:rsidRPr="000537BA">
        <w:rPr>
          <w:rFonts w:cs="Times New Roman"/>
          <w:lang w:val="kk-KZ" w:eastAsia="ar-SA"/>
        </w:rPr>
        <w:t xml:space="preserve"> </w:t>
      </w:r>
      <w:r w:rsidR="00A45251" w:rsidRPr="000537BA">
        <w:rPr>
          <w:rFonts w:cs="Times New Roman"/>
          <w:lang w:eastAsia="ar-SA"/>
        </w:rPr>
        <w:t>М</w:t>
      </w:r>
      <w:r w:rsidR="00A45251" w:rsidRPr="000537BA">
        <w:rPr>
          <w:rFonts w:cs="Times New Roman"/>
          <w:lang w:val="kk-KZ" w:eastAsia="ar-SA"/>
        </w:rPr>
        <w:t>.</w:t>
      </w:r>
      <w:r w:rsidR="00A45251" w:rsidRPr="000537BA">
        <w:rPr>
          <w:rFonts w:cs="Times New Roman"/>
          <w:lang w:eastAsia="ar-SA"/>
        </w:rPr>
        <w:t>, 2004. –</w:t>
      </w:r>
      <w:r w:rsidR="00A45251" w:rsidRPr="000537BA">
        <w:rPr>
          <w:rFonts w:cs="Times New Roman"/>
          <w:lang w:val="kk-KZ" w:eastAsia="ar-SA"/>
        </w:rPr>
        <w:t xml:space="preserve"> </w:t>
      </w:r>
      <w:r w:rsidR="00A45251" w:rsidRPr="000537BA">
        <w:rPr>
          <w:rFonts w:cs="Times New Roman"/>
          <w:lang w:eastAsia="ar-SA"/>
        </w:rPr>
        <w:t xml:space="preserve">560 </w:t>
      </w:r>
      <w:r w:rsidR="00A45251" w:rsidRPr="000537BA">
        <w:rPr>
          <w:rFonts w:cs="Times New Roman"/>
          <w:lang w:val="en-US" w:eastAsia="ar-SA"/>
        </w:rPr>
        <w:t>c</w:t>
      </w:r>
      <w:bookmarkEnd w:id="180"/>
      <w:r w:rsidR="00B63EC7">
        <w:rPr>
          <w:rFonts w:cs="Times New Roman"/>
          <w:lang w:val="kk-KZ" w:eastAsia="ar-SA"/>
        </w:rPr>
        <w:t>.</w:t>
      </w:r>
    </w:p>
    <w:p w14:paraId="2C9AE224" w14:textId="5465C145" w:rsidR="00A45251" w:rsidRPr="000537BA" w:rsidRDefault="00C261D1" w:rsidP="00AD7B91">
      <w:pPr>
        <w:pStyle w:val="a9"/>
        <w:ind w:firstLine="709"/>
        <w:rPr>
          <w:rFonts w:cs="Times New Roman"/>
          <w:lang w:eastAsia="ar-SA"/>
        </w:rPr>
      </w:pPr>
      <w:r>
        <w:rPr>
          <w:rFonts w:cs="Times New Roman"/>
          <w:lang w:val="kk-KZ" w:eastAsia="ar-SA"/>
        </w:rPr>
        <w:t xml:space="preserve">24 </w:t>
      </w:r>
      <w:r w:rsidR="00A45251" w:rsidRPr="000537BA">
        <w:rPr>
          <w:rFonts w:cs="Times New Roman"/>
          <w:lang w:eastAsia="ar-SA"/>
        </w:rPr>
        <w:t>Юренева Т.Ю. Музееведение</w:t>
      </w:r>
      <w:r w:rsidR="00B63EC7">
        <w:rPr>
          <w:rFonts w:cs="Times New Roman"/>
          <w:lang w:val="kk-KZ" w:eastAsia="ar-SA"/>
        </w:rPr>
        <w:t xml:space="preserve">. – Изд. </w:t>
      </w:r>
      <w:r w:rsidR="00A45251" w:rsidRPr="000537BA">
        <w:rPr>
          <w:rFonts w:cs="Times New Roman"/>
          <w:lang w:eastAsia="ar-SA"/>
        </w:rPr>
        <w:t xml:space="preserve">3-е, </w:t>
      </w:r>
      <w:proofErr w:type="spellStart"/>
      <w:r w:rsidR="00A45251" w:rsidRPr="000537BA">
        <w:rPr>
          <w:rFonts w:cs="Times New Roman"/>
          <w:lang w:eastAsia="ar-SA"/>
        </w:rPr>
        <w:t>испр</w:t>
      </w:r>
      <w:proofErr w:type="spellEnd"/>
      <w:r w:rsidR="00A45251" w:rsidRPr="000537BA">
        <w:rPr>
          <w:rFonts w:cs="Times New Roman"/>
          <w:lang w:eastAsia="ar-SA"/>
        </w:rPr>
        <w:t>. и доп. – М., 2006. – 560</w:t>
      </w:r>
      <w:r w:rsidR="00B63EC7">
        <w:rPr>
          <w:rFonts w:cs="Times New Roman"/>
          <w:lang w:val="kk-KZ" w:eastAsia="ar-SA"/>
        </w:rPr>
        <w:t> </w:t>
      </w:r>
      <w:r w:rsidR="00A45251" w:rsidRPr="000537BA">
        <w:rPr>
          <w:rFonts w:cs="Times New Roman"/>
          <w:lang w:eastAsia="ar-SA"/>
        </w:rPr>
        <w:t>с.</w:t>
      </w:r>
      <w:r w:rsidR="001D41DD" w:rsidRPr="000537BA">
        <w:rPr>
          <w:rFonts w:cs="Times New Roman"/>
          <w:lang w:eastAsia="ar-SA"/>
        </w:rPr>
        <w:t xml:space="preserve"> </w:t>
      </w:r>
    </w:p>
    <w:p w14:paraId="4CE25578" w14:textId="68BF706C" w:rsidR="00A45251" w:rsidRPr="000537BA" w:rsidRDefault="00C261D1" w:rsidP="00AD7B91">
      <w:pPr>
        <w:pStyle w:val="a9"/>
        <w:ind w:firstLine="709"/>
        <w:rPr>
          <w:rFonts w:cs="Times New Roman"/>
          <w:lang w:eastAsia="ar-SA"/>
        </w:rPr>
      </w:pPr>
      <w:r>
        <w:rPr>
          <w:rFonts w:cs="Times New Roman"/>
          <w:lang w:eastAsia="ar-SA"/>
        </w:rPr>
        <w:t>25</w:t>
      </w:r>
      <w:r w:rsidR="00A45251" w:rsidRPr="000537BA">
        <w:rPr>
          <w:rFonts w:cs="Times New Roman"/>
          <w:lang w:val="kk-KZ" w:eastAsia="ar-SA"/>
        </w:rPr>
        <w:t xml:space="preserve"> </w:t>
      </w:r>
      <w:r w:rsidR="00A45251" w:rsidRPr="000537BA">
        <w:rPr>
          <w:rFonts w:cs="Times New Roman"/>
          <w:lang w:eastAsia="ar-SA"/>
        </w:rPr>
        <w:t>Юхневич М.Ю. Я поведу тебя в музей</w:t>
      </w:r>
      <w:r w:rsidR="005B01B1">
        <w:rPr>
          <w:rFonts w:cs="Times New Roman"/>
          <w:lang w:eastAsia="ar-SA"/>
        </w:rPr>
        <w:t xml:space="preserve">. </w:t>
      </w:r>
      <w:r w:rsidR="005B01B1">
        <w:rPr>
          <w:rFonts w:cs="Times New Roman"/>
          <w:lang w:val="kk-KZ" w:eastAsia="ar-SA"/>
        </w:rPr>
        <w:t xml:space="preserve">– </w:t>
      </w:r>
      <w:r w:rsidR="00CA62E7" w:rsidRPr="000537BA">
        <w:rPr>
          <w:rFonts w:cs="Times New Roman"/>
          <w:lang w:eastAsia="ar-SA"/>
        </w:rPr>
        <w:t xml:space="preserve">М., </w:t>
      </w:r>
      <w:r w:rsidR="00A45251" w:rsidRPr="000537BA">
        <w:rPr>
          <w:rFonts w:cs="Times New Roman"/>
          <w:lang w:eastAsia="ar-SA"/>
        </w:rPr>
        <w:t>2001. –</w:t>
      </w:r>
      <w:r w:rsidR="00A45251" w:rsidRPr="000537BA">
        <w:rPr>
          <w:rFonts w:cs="Times New Roman"/>
          <w:lang w:val="kk-KZ" w:eastAsia="ar-SA"/>
        </w:rPr>
        <w:t xml:space="preserve"> </w:t>
      </w:r>
      <w:r w:rsidR="00A45251" w:rsidRPr="000537BA">
        <w:rPr>
          <w:rFonts w:cs="Times New Roman"/>
          <w:lang w:eastAsia="ar-SA"/>
        </w:rPr>
        <w:t>153 с.</w:t>
      </w:r>
    </w:p>
    <w:p w14:paraId="21F5C6FE" w14:textId="431D5486" w:rsidR="00A45251" w:rsidRPr="000537BA" w:rsidRDefault="00C261D1" w:rsidP="00AD7B91">
      <w:pPr>
        <w:pStyle w:val="a9"/>
        <w:ind w:firstLine="709"/>
        <w:rPr>
          <w:rFonts w:cs="Times New Roman"/>
          <w:lang w:eastAsia="ar-SA"/>
        </w:rPr>
      </w:pPr>
      <w:bookmarkStart w:id="181" w:name="_Ref188489075"/>
      <w:r>
        <w:rPr>
          <w:rFonts w:cs="Times New Roman"/>
          <w:lang w:val="kk-KZ" w:eastAsia="ar-SA"/>
        </w:rPr>
        <w:t xml:space="preserve">26 </w:t>
      </w:r>
      <w:r w:rsidR="00A45251" w:rsidRPr="000537BA">
        <w:rPr>
          <w:rFonts w:cs="Times New Roman"/>
          <w:lang w:eastAsia="ar-SA"/>
        </w:rPr>
        <w:t xml:space="preserve">Рындина О.М. Музей и современная этническая культура // Вопросы </w:t>
      </w:r>
      <w:proofErr w:type="spellStart"/>
      <w:r w:rsidR="00A45251" w:rsidRPr="000537BA">
        <w:rPr>
          <w:rFonts w:cs="Times New Roman"/>
          <w:lang w:eastAsia="ar-SA"/>
        </w:rPr>
        <w:t>музеологии</w:t>
      </w:r>
      <w:proofErr w:type="spellEnd"/>
      <w:r w:rsidR="00A45251" w:rsidRPr="000537BA">
        <w:rPr>
          <w:rFonts w:cs="Times New Roman"/>
          <w:lang w:val="kk-KZ" w:eastAsia="ar-SA"/>
        </w:rPr>
        <w:t>.</w:t>
      </w:r>
      <w:r w:rsidR="00CA62E7" w:rsidRPr="000537BA">
        <w:rPr>
          <w:rFonts w:cs="Times New Roman"/>
          <w:lang w:val="kk-KZ" w:eastAsia="ar-SA"/>
        </w:rPr>
        <w:t xml:space="preserve"> </w:t>
      </w:r>
      <w:r w:rsidR="00A45251" w:rsidRPr="000537BA">
        <w:rPr>
          <w:rFonts w:cs="Times New Roman"/>
          <w:lang w:eastAsia="ar-SA"/>
        </w:rPr>
        <w:t xml:space="preserve">– 2010. </w:t>
      </w:r>
      <w:r w:rsidR="00CA62E7" w:rsidRPr="000537BA">
        <w:rPr>
          <w:rFonts w:cs="Times New Roman"/>
          <w:lang w:eastAsia="ar-SA"/>
        </w:rPr>
        <w:t xml:space="preserve">– №2. – </w:t>
      </w:r>
      <w:r w:rsidR="00A45251" w:rsidRPr="000537BA">
        <w:rPr>
          <w:rFonts w:cs="Times New Roman"/>
          <w:lang w:eastAsia="ar-SA"/>
        </w:rPr>
        <w:t>С. 28-32</w:t>
      </w:r>
      <w:bookmarkEnd w:id="181"/>
      <w:r w:rsidR="00AC7C27" w:rsidRPr="000537BA">
        <w:rPr>
          <w:rFonts w:cs="Times New Roman"/>
          <w:lang w:eastAsia="ar-SA"/>
        </w:rPr>
        <w:t>.</w:t>
      </w:r>
    </w:p>
    <w:p w14:paraId="6CDFD56A" w14:textId="63E37586" w:rsidR="00A45251" w:rsidRPr="000537BA" w:rsidRDefault="00C261D1" w:rsidP="00AD7B91">
      <w:pPr>
        <w:pStyle w:val="a9"/>
        <w:ind w:firstLine="709"/>
        <w:rPr>
          <w:rFonts w:cs="Times New Roman"/>
          <w:lang w:val="en-US" w:eastAsia="ar-SA"/>
        </w:rPr>
      </w:pPr>
      <w:bookmarkStart w:id="182" w:name="_Ref188490127"/>
      <w:r>
        <w:rPr>
          <w:rFonts w:cs="Times New Roman"/>
          <w:lang w:val="kk-KZ" w:eastAsia="ar-SA"/>
        </w:rPr>
        <w:t xml:space="preserve">27 </w:t>
      </w:r>
      <w:proofErr w:type="spellStart"/>
      <w:r w:rsidR="00A45251" w:rsidRPr="000537BA">
        <w:rPr>
          <w:rFonts w:cs="Times New Roman"/>
          <w:lang w:val="en-US" w:eastAsia="ar-SA"/>
        </w:rPr>
        <w:t>Ashmole</w:t>
      </w:r>
      <w:proofErr w:type="spellEnd"/>
      <w:r w:rsidR="00A45251" w:rsidRPr="000537BA">
        <w:rPr>
          <w:rFonts w:cs="Times New Roman"/>
          <w:lang w:val="en-US" w:eastAsia="ar-SA"/>
        </w:rPr>
        <w:t xml:space="preserve"> B. Architect and Sculptor in Classical Gre</w:t>
      </w:r>
      <w:r w:rsidR="00CA62E7" w:rsidRPr="000537BA">
        <w:rPr>
          <w:rFonts w:cs="Times New Roman"/>
          <w:lang w:val="en-US" w:eastAsia="ar-SA"/>
        </w:rPr>
        <w:t>e</w:t>
      </w:r>
      <w:r w:rsidR="00A45251" w:rsidRPr="000537BA">
        <w:rPr>
          <w:rFonts w:cs="Times New Roman"/>
          <w:lang w:val="en-US" w:eastAsia="ar-SA"/>
        </w:rPr>
        <w:t xml:space="preserve">ce. </w:t>
      </w:r>
      <w:r w:rsidR="00CA62E7" w:rsidRPr="000537BA">
        <w:rPr>
          <w:rFonts w:cs="Times New Roman"/>
          <w:lang w:val="en-US" w:eastAsia="ar-SA"/>
        </w:rPr>
        <w:t xml:space="preserve">– London, </w:t>
      </w:r>
      <w:r w:rsidR="00A45251" w:rsidRPr="000537BA">
        <w:rPr>
          <w:rFonts w:cs="Times New Roman"/>
          <w:lang w:val="en-US" w:eastAsia="ar-SA"/>
        </w:rPr>
        <w:t>1972.</w:t>
      </w:r>
      <w:bookmarkEnd w:id="182"/>
      <w:r w:rsidR="00CA62E7" w:rsidRPr="000537BA">
        <w:rPr>
          <w:rFonts w:cs="Times New Roman"/>
          <w:lang w:val="en-US" w:eastAsia="ar-SA"/>
        </w:rPr>
        <w:t xml:space="preserve"> – 218 p.</w:t>
      </w:r>
    </w:p>
    <w:p w14:paraId="620B26DC" w14:textId="7DD93E97" w:rsidR="00A45251" w:rsidRPr="000537BA" w:rsidRDefault="00C261D1" w:rsidP="00AD7B91">
      <w:pPr>
        <w:pStyle w:val="a9"/>
        <w:ind w:firstLine="709"/>
        <w:rPr>
          <w:rFonts w:cs="Times New Roman"/>
          <w:lang w:val="en-US" w:eastAsia="ar-SA"/>
        </w:rPr>
      </w:pPr>
      <w:bookmarkStart w:id="183" w:name="_Ref188490047"/>
      <w:r w:rsidRPr="00C261D1">
        <w:rPr>
          <w:rFonts w:cs="Times New Roman"/>
          <w:lang w:val="en-US" w:eastAsia="ar-SA"/>
        </w:rPr>
        <w:t>28</w:t>
      </w:r>
      <w:r w:rsidR="0083158E" w:rsidRPr="0083158E">
        <w:rPr>
          <w:rFonts w:cs="Times New Roman"/>
          <w:lang w:val="en-US" w:eastAsia="ar-SA"/>
        </w:rPr>
        <w:t xml:space="preserve"> </w:t>
      </w:r>
      <w:proofErr w:type="spellStart"/>
      <w:r w:rsidR="00A45251" w:rsidRPr="000537BA">
        <w:rPr>
          <w:rFonts w:cs="Times New Roman"/>
          <w:lang w:val="en-US" w:eastAsia="ar-SA"/>
        </w:rPr>
        <w:t>Aytepe</w:t>
      </w:r>
      <w:proofErr w:type="spellEnd"/>
      <w:r w:rsidR="00A45251" w:rsidRPr="000537BA">
        <w:rPr>
          <w:rFonts w:cs="Times New Roman"/>
          <w:lang w:val="en-US" w:eastAsia="ar-SA"/>
        </w:rPr>
        <w:t xml:space="preserve"> G., Baran A. The </w:t>
      </w:r>
      <w:proofErr w:type="spellStart"/>
      <w:r w:rsidR="00A45251" w:rsidRPr="000537BA">
        <w:rPr>
          <w:rFonts w:cs="Times New Roman"/>
          <w:lang w:val="en-US" w:eastAsia="ar-SA"/>
        </w:rPr>
        <w:t>Colourful</w:t>
      </w:r>
      <w:proofErr w:type="spellEnd"/>
      <w:r w:rsidR="00A45251" w:rsidRPr="000537BA">
        <w:rPr>
          <w:rFonts w:cs="Times New Roman"/>
          <w:lang w:val="en-US" w:eastAsia="ar-SA"/>
        </w:rPr>
        <w:t xml:space="preserve"> Look of the </w:t>
      </w:r>
      <w:proofErr w:type="spellStart"/>
      <w:r w:rsidR="00A45251" w:rsidRPr="000537BA">
        <w:rPr>
          <w:rFonts w:cs="Times New Roman"/>
          <w:lang w:val="en-US" w:eastAsia="ar-SA"/>
        </w:rPr>
        <w:t>Maussolleion</w:t>
      </w:r>
      <w:proofErr w:type="spellEnd"/>
      <w:r w:rsidR="00A45251" w:rsidRPr="000537BA">
        <w:rPr>
          <w:rFonts w:cs="Times New Roman"/>
          <w:lang w:val="en-US" w:eastAsia="ar-SA"/>
        </w:rPr>
        <w:t xml:space="preserve"> at </w:t>
      </w:r>
      <w:proofErr w:type="spellStart"/>
      <w:r w:rsidR="00A45251" w:rsidRPr="000537BA">
        <w:rPr>
          <w:rFonts w:cs="Times New Roman"/>
          <w:lang w:val="en-US" w:eastAsia="ar-SA"/>
        </w:rPr>
        <w:t>Halik</w:t>
      </w:r>
      <w:r w:rsidR="00CA62E7" w:rsidRPr="000537BA">
        <w:rPr>
          <w:rFonts w:cs="Times New Roman"/>
          <w:lang w:val="en-US" w:eastAsia="ar-SA"/>
        </w:rPr>
        <w:t>arnassos</w:t>
      </w:r>
      <w:proofErr w:type="spellEnd"/>
      <w:r w:rsidR="00CA62E7" w:rsidRPr="000537BA">
        <w:rPr>
          <w:rFonts w:cs="Times New Roman"/>
          <w:lang w:val="en-US" w:eastAsia="ar-SA"/>
        </w:rPr>
        <w:t xml:space="preserve"> // </w:t>
      </w:r>
      <w:proofErr w:type="spellStart"/>
      <w:r w:rsidR="00CA62E7" w:rsidRPr="000537BA">
        <w:rPr>
          <w:rFonts w:cs="Times New Roman"/>
          <w:lang w:val="en-US" w:eastAsia="ar-SA"/>
        </w:rPr>
        <w:t>Arkhaia</w:t>
      </w:r>
      <w:proofErr w:type="spellEnd"/>
      <w:r w:rsidR="00CA62E7" w:rsidRPr="000537BA">
        <w:rPr>
          <w:rFonts w:cs="Times New Roman"/>
          <w:lang w:val="en-US" w:eastAsia="ar-SA"/>
        </w:rPr>
        <w:t xml:space="preserve"> </w:t>
      </w:r>
      <w:proofErr w:type="spellStart"/>
      <w:r w:rsidR="00CA62E7" w:rsidRPr="000537BA">
        <w:rPr>
          <w:rFonts w:cs="Times New Roman"/>
          <w:lang w:val="en-US" w:eastAsia="ar-SA"/>
        </w:rPr>
        <w:t>Anatolika</w:t>
      </w:r>
      <w:proofErr w:type="spellEnd"/>
      <w:r w:rsidR="00CA62E7" w:rsidRPr="000537BA">
        <w:rPr>
          <w:rFonts w:cs="Times New Roman"/>
          <w:lang w:val="en-US" w:eastAsia="ar-SA"/>
        </w:rPr>
        <w:t xml:space="preserve">. – </w:t>
      </w:r>
      <w:r w:rsidR="00A45251" w:rsidRPr="000537BA">
        <w:rPr>
          <w:rFonts w:cs="Times New Roman"/>
          <w:lang w:val="en-US" w:eastAsia="ar-SA"/>
        </w:rPr>
        <w:t xml:space="preserve">2021. – </w:t>
      </w:r>
      <w:proofErr w:type="spellStart"/>
      <w:r w:rsidR="005B01B1">
        <w:rPr>
          <w:rFonts w:cs="Times New Roman"/>
          <w:lang w:val="en-US" w:eastAsia="ar-SA"/>
        </w:rPr>
        <w:t>Cil</w:t>
      </w:r>
      <w:proofErr w:type="spellEnd"/>
      <w:r w:rsidR="005B01B1">
        <w:rPr>
          <w:rFonts w:cs="Times New Roman"/>
          <w:lang w:val="en-US" w:eastAsia="ar-SA"/>
        </w:rPr>
        <w:t xml:space="preserve">. </w:t>
      </w:r>
      <w:r w:rsidR="00CA62E7" w:rsidRPr="000537BA">
        <w:rPr>
          <w:rFonts w:cs="Times New Roman"/>
          <w:lang w:val="en-US" w:eastAsia="ar-SA"/>
        </w:rPr>
        <w:t xml:space="preserve">4. – </w:t>
      </w:r>
      <w:r w:rsidR="005B01B1">
        <w:rPr>
          <w:rFonts w:cs="Times New Roman"/>
          <w:lang w:val="en-US" w:eastAsia="ar-SA"/>
        </w:rPr>
        <w:t>S</w:t>
      </w:r>
      <w:r w:rsidR="00A45251" w:rsidRPr="000537BA">
        <w:rPr>
          <w:rFonts w:cs="Times New Roman"/>
          <w:lang w:val="en-US" w:eastAsia="ar-SA"/>
        </w:rPr>
        <w:t>.</w:t>
      </w:r>
      <w:r w:rsidR="002003E6" w:rsidRPr="000537BA">
        <w:rPr>
          <w:rFonts w:cs="Times New Roman"/>
          <w:lang w:val="en-US" w:eastAsia="ar-SA"/>
        </w:rPr>
        <w:t xml:space="preserve"> </w:t>
      </w:r>
      <w:r w:rsidR="00A45251" w:rsidRPr="000537BA">
        <w:rPr>
          <w:rFonts w:cs="Times New Roman"/>
          <w:lang w:val="en-US" w:eastAsia="ar-SA"/>
        </w:rPr>
        <w:t>215-236.</w:t>
      </w:r>
      <w:bookmarkEnd w:id="183"/>
      <w:r w:rsidR="001D41DD" w:rsidRPr="000537BA">
        <w:rPr>
          <w:rFonts w:cs="Times New Roman"/>
          <w:lang w:val="en-US" w:eastAsia="ar-SA"/>
        </w:rPr>
        <w:t xml:space="preserve"> </w:t>
      </w:r>
    </w:p>
    <w:p w14:paraId="60DEC0BA" w14:textId="78D32E9A" w:rsidR="00A45251" w:rsidRPr="000537BA" w:rsidRDefault="00C261D1" w:rsidP="00AD7B91">
      <w:pPr>
        <w:pStyle w:val="a9"/>
        <w:ind w:firstLine="709"/>
        <w:rPr>
          <w:rFonts w:cs="Times New Roman"/>
          <w:lang w:val="en-US" w:eastAsia="ar-SA"/>
        </w:rPr>
      </w:pPr>
      <w:bookmarkStart w:id="184" w:name="_Ref188494304"/>
      <w:r w:rsidRPr="00C261D1">
        <w:rPr>
          <w:rFonts w:cs="Times New Roman"/>
          <w:lang w:val="en-US" w:eastAsia="ar-SA"/>
        </w:rPr>
        <w:t xml:space="preserve">29 </w:t>
      </w:r>
      <w:r w:rsidR="00A45251" w:rsidRPr="000537BA">
        <w:rPr>
          <w:rFonts w:cs="Times New Roman"/>
          <w:lang w:val="en-US" w:eastAsia="ar-SA"/>
        </w:rPr>
        <w:t xml:space="preserve">Baglo C. Reconstruction as trope of cultural display: Rethinking the role of </w:t>
      </w:r>
      <w:r w:rsidR="001F5AE8" w:rsidRPr="000537BA">
        <w:rPr>
          <w:rFonts w:cs="Times New Roman"/>
          <w:lang w:val="en-US" w:eastAsia="ar-SA"/>
        </w:rPr>
        <w:t>«</w:t>
      </w:r>
      <w:r w:rsidR="00A45251" w:rsidRPr="000537BA">
        <w:rPr>
          <w:rFonts w:cs="Times New Roman"/>
          <w:lang w:val="en-US" w:eastAsia="ar-SA"/>
        </w:rPr>
        <w:t>living exhibitions</w:t>
      </w:r>
      <w:r w:rsidR="001F5AE8" w:rsidRPr="000537BA">
        <w:rPr>
          <w:rFonts w:cs="Times New Roman"/>
          <w:lang w:val="en-US" w:eastAsia="ar-SA"/>
        </w:rPr>
        <w:t xml:space="preserve">» </w:t>
      </w:r>
      <w:r w:rsidR="00CA62E7" w:rsidRPr="000537BA">
        <w:rPr>
          <w:rFonts w:cs="Times New Roman"/>
          <w:lang w:val="en-US" w:eastAsia="ar-SA"/>
        </w:rPr>
        <w:t xml:space="preserve">// Nordisk </w:t>
      </w:r>
      <w:proofErr w:type="spellStart"/>
      <w:r w:rsidR="00CA62E7" w:rsidRPr="000537BA">
        <w:rPr>
          <w:rFonts w:cs="Times New Roman"/>
          <w:lang w:val="en-US" w:eastAsia="ar-SA"/>
        </w:rPr>
        <w:t>Museologi</w:t>
      </w:r>
      <w:proofErr w:type="spellEnd"/>
      <w:r w:rsidR="00CA62E7" w:rsidRPr="000537BA">
        <w:rPr>
          <w:rFonts w:cs="Times New Roman"/>
          <w:lang w:val="en-US" w:eastAsia="ar-SA"/>
        </w:rPr>
        <w:t xml:space="preserve">. – </w:t>
      </w:r>
      <w:r w:rsidR="00A45251" w:rsidRPr="000537BA">
        <w:rPr>
          <w:rFonts w:cs="Times New Roman"/>
          <w:lang w:val="en-US" w:eastAsia="ar-SA"/>
        </w:rPr>
        <w:t>2015</w:t>
      </w:r>
      <w:r w:rsidR="00CA62E7" w:rsidRPr="000537BA">
        <w:rPr>
          <w:rFonts w:cs="Times New Roman"/>
          <w:lang w:val="en-US" w:eastAsia="ar-SA"/>
        </w:rPr>
        <w:t xml:space="preserve">. – №2. – </w:t>
      </w:r>
      <w:r w:rsidR="002003E6" w:rsidRPr="000537BA">
        <w:rPr>
          <w:rFonts w:cs="Times New Roman"/>
          <w:lang w:val="en-US" w:eastAsia="ar-SA"/>
        </w:rPr>
        <w:t>P</w:t>
      </w:r>
      <w:r w:rsidR="00A45251" w:rsidRPr="000537BA">
        <w:rPr>
          <w:rFonts w:cs="Times New Roman"/>
          <w:lang w:val="en-US" w:eastAsia="ar-SA"/>
        </w:rPr>
        <w:t>. 49</w:t>
      </w:r>
      <w:r w:rsidR="005B01B1">
        <w:rPr>
          <w:rFonts w:cs="Times New Roman"/>
          <w:lang w:val="en-US" w:eastAsia="ar-SA"/>
        </w:rPr>
        <w:t>-</w:t>
      </w:r>
      <w:r w:rsidR="00A45251" w:rsidRPr="000537BA">
        <w:rPr>
          <w:rFonts w:cs="Times New Roman"/>
          <w:lang w:val="en-US" w:eastAsia="ar-SA"/>
        </w:rPr>
        <w:t>68</w:t>
      </w:r>
      <w:bookmarkEnd w:id="184"/>
      <w:r w:rsidR="00AC7C27" w:rsidRPr="000537BA">
        <w:rPr>
          <w:rFonts w:cs="Times New Roman"/>
          <w:lang w:val="en-US" w:eastAsia="ar-SA"/>
        </w:rPr>
        <w:t>.</w:t>
      </w:r>
    </w:p>
    <w:p w14:paraId="5C94949B" w14:textId="3232BC76" w:rsidR="00A45251" w:rsidRPr="000537BA" w:rsidRDefault="00C261D1" w:rsidP="00AD7B91">
      <w:pPr>
        <w:pStyle w:val="a9"/>
        <w:ind w:firstLine="709"/>
        <w:rPr>
          <w:rFonts w:cs="Times New Roman"/>
          <w:lang w:val="en-US" w:eastAsia="ar-SA"/>
        </w:rPr>
      </w:pPr>
      <w:bookmarkStart w:id="185" w:name="_Ref188489969"/>
      <w:r>
        <w:rPr>
          <w:rFonts w:cs="Times New Roman"/>
          <w:lang w:val="kk-KZ" w:eastAsia="ar-SA"/>
        </w:rPr>
        <w:t xml:space="preserve">30 </w:t>
      </w:r>
      <w:proofErr w:type="spellStart"/>
      <w:r w:rsidR="00A45251" w:rsidRPr="000537BA">
        <w:rPr>
          <w:rFonts w:cs="Times New Roman"/>
          <w:lang w:val="en-US" w:eastAsia="ar-SA"/>
        </w:rPr>
        <w:t>Banerjea</w:t>
      </w:r>
      <w:proofErr w:type="spellEnd"/>
      <w:r w:rsidR="00A45251" w:rsidRPr="000537BA">
        <w:rPr>
          <w:rFonts w:cs="Times New Roman"/>
          <w:lang w:val="en-US" w:eastAsia="ar-SA"/>
        </w:rPr>
        <w:t xml:space="preserve"> R.Y., Fulford M., Bell M.</w:t>
      </w:r>
      <w:r w:rsidR="005B01B1">
        <w:rPr>
          <w:rFonts w:cs="Times New Roman"/>
          <w:lang w:val="en-US" w:eastAsia="ar-SA"/>
        </w:rPr>
        <w:t xml:space="preserve"> et al.</w:t>
      </w:r>
      <w:r w:rsidR="001D41DD" w:rsidRPr="000537BA">
        <w:rPr>
          <w:rFonts w:cs="Times New Roman"/>
          <w:lang w:val="en-US" w:eastAsia="ar-SA"/>
        </w:rPr>
        <w:t xml:space="preserve"> </w:t>
      </w:r>
      <w:r w:rsidR="00A45251" w:rsidRPr="000537BA">
        <w:rPr>
          <w:rFonts w:cs="Times New Roman"/>
          <w:lang w:val="en-US" w:eastAsia="ar-SA"/>
        </w:rPr>
        <w:t xml:space="preserve">Using experimental archaeology and micromorphology to reconstruct timber-framed buildings from Roman </w:t>
      </w:r>
      <w:proofErr w:type="spellStart"/>
      <w:r w:rsidR="00A45251" w:rsidRPr="000537BA">
        <w:rPr>
          <w:rFonts w:cs="Times New Roman"/>
          <w:lang w:val="en-US" w:eastAsia="ar-SA"/>
        </w:rPr>
        <w:t>Silchester</w:t>
      </w:r>
      <w:proofErr w:type="spellEnd"/>
      <w:r w:rsidR="00A45251" w:rsidRPr="000537BA">
        <w:rPr>
          <w:rFonts w:cs="Times New Roman"/>
          <w:lang w:val="en-US" w:eastAsia="ar-SA"/>
        </w:rPr>
        <w:t>: a new approach // A</w:t>
      </w:r>
      <w:r w:rsidR="00767D97" w:rsidRPr="000537BA">
        <w:rPr>
          <w:rFonts w:cs="Times New Roman"/>
          <w:lang w:val="en-US" w:eastAsia="ar-SA"/>
        </w:rPr>
        <w:t>ntiquity</w:t>
      </w:r>
      <w:r w:rsidR="00A45251" w:rsidRPr="000537BA">
        <w:rPr>
          <w:rFonts w:cs="Times New Roman"/>
          <w:lang w:val="en-US" w:eastAsia="ar-SA"/>
        </w:rPr>
        <w:t>. –</w:t>
      </w:r>
      <w:r w:rsidR="001D41DD" w:rsidRPr="000537BA">
        <w:rPr>
          <w:rFonts w:cs="Times New Roman"/>
          <w:lang w:val="en-US" w:eastAsia="ar-SA"/>
        </w:rPr>
        <w:t xml:space="preserve"> </w:t>
      </w:r>
      <w:r w:rsidR="00A45251" w:rsidRPr="000537BA">
        <w:rPr>
          <w:rFonts w:cs="Times New Roman"/>
          <w:lang w:val="en-US" w:eastAsia="ar-SA"/>
        </w:rPr>
        <w:t>2015</w:t>
      </w:r>
      <w:r w:rsidR="00767D97" w:rsidRPr="000537BA">
        <w:rPr>
          <w:rFonts w:cs="Times New Roman"/>
          <w:lang w:val="en-US" w:eastAsia="ar-SA"/>
        </w:rPr>
        <w:t xml:space="preserve">. – №89. – </w:t>
      </w:r>
      <w:r w:rsidR="002003E6" w:rsidRPr="000537BA">
        <w:rPr>
          <w:rFonts w:cs="Times New Roman"/>
          <w:lang w:val="en-US" w:eastAsia="ar-SA"/>
        </w:rPr>
        <w:t>P</w:t>
      </w:r>
      <w:r w:rsidR="00A45251" w:rsidRPr="000537BA">
        <w:rPr>
          <w:rFonts w:cs="Times New Roman"/>
          <w:lang w:val="en-US" w:eastAsia="ar-SA"/>
        </w:rPr>
        <w:t>. 1174</w:t>
      </w:r>
      <w:r w:rsidR="005B01B1">
        <w:rPr>
          <w:rFonts w:cs="Times New Roman"/>
          <w:lang w:val="en-US" w:eastAsia="ar-SA"/>
        </w:rPr>
        <w:t>-</w:t>
      </w:r>
      <w:r w:rsidR="00A45251" w:rsidRPr="000537BA">
        <w:rPr>
          <w:rFonts w:cs="Times New Roman"/>
          <w:lang w:val="en-US" w:eastAsia="ar-SA"/>
        </w:rPr>
        <w:t>1188</w:t>
      </w:r>
      <w:bookmarkEnd w:id="185"/>
      <w:r w:rsidR="00AC7C27" w:rsidRPr="000537BA">
        <w:rPr>
          <w:rFonts w:cs="Times New Roman"/>
          <w:lang w:val="en-US" w:eastAsia="ar-SA"/>
        </w:rPr>
        <w:t>.</w:t>
      </w:r>
    </w:p>
    <w:p w14:paraId="4B15F3DF" w14:textId="4C1ED445" w:rsidR="00A45251" w:rsidRPr="000537BA" w:rsidRDefault="00C261D1" w:rsidP="00AD7B91">
      <w:pPr>
        <w:pStyle w:val="a9"/>
        <w:ind w:firstLine="709"/>
        <w:rPr>
          <w:rFonts w:cs="Times New Roman"/>
          <w:lang w:val="en-US" w:eastAsia="ar-SA"/>
        </w:rPr>
      </w:pPr>
      <w:bookmarkStart w:id="186" w:name="_Ref188490580"/>
      <w:r>
        <w:rPr>
          <w:rFonts w:cs="Times New Roman"/>
          <w:lang w:val="kk-KZ" w:eastAsia="ar-SA"/>
        </w:rPr>
        <w:t xml:space="preserve">31 </w:t>
      </w:r>
      <w:r w:rsidR="00A45251" w:rsidRPr="000537BA">
        <w:rPr>
          <w:rFonts w:cs="Times New Roman"/>
          <w:lang w:val="en-US" w:eastAsia="ar-SA"/>
        </w:rPr>
        <w:t xml:space="preserve">Barber E.J.W. Prehistoric Textiles: The Development of Cloth in the Neolithic and Bronze Ages with </w:t>
      </w:r>
      <w:r w:rsidR="002003E6" w:rsidRPr="000537BA">
        <w:rPr>
          <w:rFonts w:cs="Times New Roman"/>
          <w:lang w:val="en-US" w:eastAsia="ar-SA"/>
        </w:rPr>
        <w:t>Special Reference to the Aegean.</w:t>
      </w:r>
      <w:r w:rsidR="00A45251" w:rsidRPr="000537BA">
        <w:rPr>
          <w:rFonts w:cs="Times New Roman"/>
          <w:lang w:val="en-US" w:eastAsia="ar-SA"/>
        </w:rPr>
        <w:t xml:space="preserve"> </w:t>
      </w:r>
      <w:r w:rsidR="002003E6" w:rsidRPr="000537BA">
        <w:rPr>
          <w:rFonts w:cs="Times New Roman"/>
          <w:lang w:val="en-US" w:eastAsia="ar-SA"/>
        </w:rPr>
        <w:t>– Princeton,</w:t>
      </w:r>
      <w:r w:rsidR="001D41DD" w:rsidRPr="000537BA">
        <w:rPr>
          <w:rFonts w:cs="Times New Roman"/>
          <w:lang w:val="en-US" w:eastAsia="ar-SA"/>
        </w:rPr>
        <w:t xml:space="preserve"> </w:t>
      </w:r>
      <w:r w:rsidR="00A45251" w:rsidRPr="000537BA">
        <w:rPr>
          <w:rFonts w:cs="Times New Roman"/>
          <w:lang w:val="en-US" w:eastAsia="ar-SA"/>
        </w:rPr>
        <w:t>1991.</w:t>
      </w:r>
      <w:bookmarkEnd w:id="186"/>
      <w:r w:rsidR="002003E6" w:rsidRPr="000537BA">
        <w:rPr>
          <w:rFonts w:cs="Times New Roman"/>
          <w:lang w:val="en-US" w:eastAsia="ar-SA"/>
        </w:rPr>
        <w:t xml:space="preserve"> – 471 p.</w:t>
      </w:r>
    </w:p>
    <w:p w14:paraId="24398BA1" w14:textId="37CF6741" w:rsidR="00A45251" w:rsidRPr="000537BA" w:rsidRDefault="00C261D1" w:rsidP="00AD7B91">
      <w:pPr>
        <w:pStyle w:val="a9"/>
        <w:ind w:firstLine="709"/>
        <w:rPr>
          <w:rFonts w:cs="Times New Roman"/>
          <w:lang w:val="en-US" w:eastAsia="ar-SA"/>
        </w:rPr>
      </w:pPr>
      <w:r>
        <w:rPr>
          <w:rFonts w:cs="Times New Roman"/>
          <w:lang w:val="kk-KZ" w:eastAsia="ar-SA"/>
        </w:rPr>
        <w:t>32</w:t>
      </w:r>
      <w:r w:rsidR="0083158E">
        <w:rPr>
          <w:rFonts w:cs="Times New Roman"/>
          <w:lang w:val="kk-KZ" w:eastAsia="ar-SA"/>
        </w:rPr>
        <w:t xml:space="preserve"> </w:t>
      </w:r>
      <w:proofErr w:type="spellStart"/>
      <w:r w:rsidR="00A45251" w:rsidRPr="000537BA">
        <w:rPr>
          <w:rFonts w:cs="Times New Roman"/>
          <w:lang w:val="en-US" w:eastAsia="ar-SA"/>
        </w:rPr>
        <w:t>Bazán</w:t>
      </w:r>
      <w:proofErr w:type="spellEnd"/>
      <w:r w:rsidR="002003E6" w:rsidRPr="000537BA">
        <w:rPr>
          <w:rFonts w:cs="Times New Roman"/>
          <w:lang w:val="en-US" w:eastAsia="ar-SA"/>
        </w:rPr>
        <w:t xml:space="preserve"> L.N., </w:t>
      </w:r>
      <w:proofErr w:type="spellStart"/>
      <w:r w:rsidR="002003E6" w:rsidRPr="000537BA">
        <w:rPr>
          <w:rFonts w:cs="Times New Roman"/>
          <w:lang w:val="en-US" w:eastAsia="ar-SA"/>
        </w:rPr>
        <w:t>Ajmat</w:t>
      </w:r>
      <w:proofErr w:type="spellEnd"/>
      <w:r w:rsidR="002003E6" w:rsidRPr="000537BA">
        <w:rPr>
          <w:rFonts w:cs="Times New Roman"/>
          <w:lang w:val="en-US" w:eastAsia="ar-SA"/>
        </w:rPr>
        <w:t xml:space="preserve"> R.F., Sandoval J.</w:t>
      </w:r>
      <w:r w:rsidR="009D44DC" w:rsidRPr="000537BA">
        <w:rPr>
          <w:rFonts w:cs="Times New Roman"/>
          <w:lang w:val="en-US" w:eastAsia="ar-SA"/>
        </w:rPr>
        <w:t xml:space="preserve"> Lighting in museums, visitors’ experience and satisfaction in a heritage context. Study cases in Northwest Argentina // </w:t>
      </w:r>
      <w:proofErr w:type="spellStart"/>
      <w:r w:rsidR="009D44DC" w:rsidRPr="000537BA">
        <w:rPr>
          <w:rFonts w:cs="Times New Roman"/>
          <w:lang w:val="en-US" w:eastAsia="ar-SA"/>
        </w:rPr>
        <w:t>Anales</w:t>
      </w:r>
      <w:proofErr w:type="spellEnd"/>
      <w:r w:rsidR="009D44DC" w:rsidRPr="000537BA">
        <w:rPr>
          <w:rFonts w:cs="Times New Roman"/>
          <w:lang w:val="en-US" w:eastAsia="ar-SA"/>
        </w:rPr>
        <w:t xml:space="preserve"> AFA. – </w:t>
      </w:r>
      <w:r w:rsidR="00A45251" w:rsidRPr="000537BA">
        <w:rPr>
          <w:rFonts w:cs="Times New Roman"/>
          <w:lang w:val="en-US" w:eastAsia="ar-SA"/>
        </w:rPr>
        <w:t>2018</w:t>
      </w:r>
      <w:r w:rsidR="00767D97" w:rsidRPr="000537BA">
        <w:rPr>
          <w:rFonts w:cs="Times New Roman"/>
          <w:lang w:val="en-US" w:eastAsia="ar-SA"/>
        </w:rPr>
        <w:t xml:space="preserve">. – </w:t>
      </w:r>
      <w:r w:rsidR="009D44DC" w:rsidRPr="000537BA">
        <w:rPr>
          <w:rFonts w:cs="Times New Roman"/>
          <w:lang w:val="en-US" w:eastAsia="ar-SA"/>
        </w:rPr>
        <w:t>№29. – P.</w:t>
      </w:r>
      <w:r w:rsidR="00A45251" w:rsidRPr="000537BA">
        <w:rPr>
          <w:rFonts w:cs="Times New Roman"/>
          <w:lang w:val="en-US" w:eastAsia="ar-SA"/>
        </w:rPr>
        <w:t xml:space="preserve"> 39-48.</w:t>
      </w:r>
      <w:r w:rsidR="001D41DD" w:rsidRPr="000537BA">
        <w:rPr>
          <w:rFonts w:cs="Times New Roman"/>
          <w:lang w:val="en-US" w:eastAsia="ar-SA"/>
        </w:rPr>
        <w:t xml:space="preserve"> </w:t>
      </w:r>
    </w:p>
    <w:p w14:paraId="4EAE5C41" w14:textId="19748729" w:rsidR="00A45251" w:rsidRPr="000537BA" w:rsidRDefault="00C261D1" w:rsidP="00AD7B91">
      <w:pPr>
        <w:pStyle w:val="a9"/>
        <w:ind w:firstLine="709"/>
        <w:rPr>
          <w:rFonts w:cs="Times New Roman"/>
          <w:lang w:val="en-US" w:eastAsia="ar-SA"/>
        </w:rPr>
      </w:pPr>
      <w:bookmarkStart w:id="187" w:name="_Ref188491586"/>
      <w:r>
        <w:rPr>
          <w:rFonts w:cs="Times New Roman"/>
          <w:lang w:val="kk-KZ" w:eastAsia="ar-SA"/>
        </w:rPr>
        <w:t xml:space="preserve">33 </w:t>
      </w:r>
      <w:r w:rsidR="00A45251" w:rsidRPr="000537BA">
        <w:rPr>
          <w:rFonts w:cs="Times New Roman"/>
          <w:lang w:val="en-US" w:eastAsia="ar-SA"/>
        </w:rPr>
        <w:t>Bischoff</w:t>
      </w:r>
      <w:r w:rsidR="001D41DD" w:rsidRPr="000537BA">
        <w:rPr>
          <w:rFonts w:cs="Times New Roman"/>
          <w:lang w:val="en-US" w:eastAsia="ar-SA"/>
        </w:rPr>
        <w:t xml:space="preserve"> </w:t>
      </w:r>
      <w:r w:rsidR="00A45251" w:rsidRPr="000537BA">
        <w:rPr>
          <w:rFonts w:cs="Times New Roman"/>
          <w:lang w:val="en-US" w:eastAsia="ar-SA"/>
        </w:rPr>
        <w:t xml:space="preserve">V. </w:t>
      </w:r>
      <w:proofErr w:type="spellStart"/>
      <w:r w:rsidR="00A45251" w:rsidRPr="000537BA">
        <w:rPr>
          <w:rFonts w:cs="Times New Roman"/>
          <w:lang w:val="en-US" w:eastAsia="ar-SA"/>
        </w:rPr>
        <w:t>Rekonstruktion</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af</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Osebergskibet</w:t>
      </w:r>
      <w:proofErr w:type="spellEnd"/>
      <w:r w:rsidR="00A45251" w:rsidRPr="000537BA">
        <w:rPr>
          <w:rFonts w:cs="Times New Roman"/>
          <w:lang w:val="en-US" w:eastAsia="ar-SA"/>
        </w:rPr>
        <w:t xml:space="preserve"> – </w:t>
      </w:r>
      <w:r w:rsidR="00767D97" w:rsidRPr="000537BA">
        <w:rPr>
          <w:rFonts w:cs="Times New Roman"/>
          <w:lang w:val="en-US" w:eastAsia="ar-SA"/>
        </w:rPr>
        <w:t>f</w:t>
      </w:r>
      <w:r w:rsidR="00A45251" w:rsidRPr="000537BA">
        <w:rPr>
          <w:rFonts w:cs="Times New Roman"/>
          <w:lang w:val="en-US" w:eastAsia="ar-SA"/>
        </w:rPr>
        <w:t xml:space="preserve">orm, </w:t>
      </w:r>
      <w:proofErr w:type="spellStart"/>
      <w:r w:rsidR="00A45251" w:rsidRPr="000537BA">
        <w:rPr>
          <w:rFonts w:cs="Times New Roman"/>
          <w:lang w:val="en-US" w:eastAsia="ar-SA"/>
        </w:rPr>
        <w:t>konstruktion</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og</w:t>
      </w:r>
      <w:proofErr w:type="spellEnd"/>
      <w:r w:rsidR="00A45251" w:rsidRPr="000537BA">
        <w:rPr>
          <w:rFonts w:cs="Times New Roman"/>
          <w:lang w:val="en-US" w:eastAsia="ar-SA"/>
        </w:rPr>
        <w:t xml:space="preserve"> function. – </w:t>
      </w:r>
      <w:r w:rsidR="005B01B1" w:rsidRPr="005B01B1">
        <w:rPr>
          <w:rFonts w:cs="Times New Roman"/>
          <w:lang w:val="en-US" w:eastAsia="ar-SA"/>
        </w:rPr>
        <w:t>Roskilde</w:t>
      </w:r>
      <w:r w:rsidR="00A45251" w:rsidRPr="000537BA">
        <w:rPr>
          <w:rFonts w:cs="Times New Roman"/>
          <w:lang w:val="en-US" w:eastAsia="ar-SA"/>
        </w:rPr>
        <w:t xml:space="preserve">, 2020. – 280 </w:t>
      </w:r>
      <w:r w:rsidR="009D44DC" w:rsidRPr="000537BA">
        <w:rPr>
          <w:rFonts w:cs="Times New Roman"/>
          <w:lang w:val="en-US" w:eastAsia="ar-SA"/>
        </w:rPr>
        <w:t>p</w:t>
      </w:r>
      <w:r w:rsidR="00A45251" w:rsidRPr="000537BA">
        <w:rPr>
          <w:rFonts w:cs="Times New Roman"/>
          <w:lang w:val="en-US" w:eastAsia="ar-SA"/>
        </w:rPr>
        <w:t>.</w:t>
      </w:r>
      <w:bookmarkEnd w:id="187"/>
    </w:p>
    <w:p w14:paraId="12160F5E" w14:textId="3B34A70F" w:rsidR="00A45251" w:rsidRPr="000537BA" w:rsidRDefault="00C261D1" w:rsidP="00AD7B91">
      <w:pPr>
        <w:pStyle w:val="a9"/>
        <w:ind w:firstLine="709"/>
        <w:rPr>
          <w:rFonts w:cs="Times New Roman"/>
          <w:lang w:val="en-US" w:eastAsia="ar-SA"/>
        </w:rPr>
      </w:pPr>
      <w:bookmarkStart w:id="188" w:name="_Ref188489760"/>
      <w:r>
        <w:rPr>
          <w:rFonts w:cs="Times New Roman"/>
          <w:lang w:val="kk-KZ" w:eastAsia="ar-SA"/>
        </w:rPr>
        <w:t xml:space="preserve">34 </w:t>
      </w:r>
      <w:r w:rsidR="00A45251" w:rsidRPr="000537BA">
        <w:rPr>
          <w:rFonts w:cs="Times New Roman"/>
          <w:lang w:val="en-US" w:eastAsia="ar-SA"/>
        </w:rPr>
        <w:t>Bischoff V., Englert A., Nielsen S.</w:t>
      </w:r>
      <w:r w:rsidR="005B01B1">
        <w:rPr>
          <w:rFonts w:cs="Times New Roman"/>
          <w:lang w:val="en-US" w:eastAsia="ar-SA"/>
        </w:rPr>
        <w:t xml:space="preserve"> et al.</w:t>
      </w:r>
      <w:r w:rsidR="00A45251" w:rsidRPr="000537BA">
        <w:rPr>
          <w:rFonts w:cs="Times New Roman"/>
          <w:lang w:val="en-US" w:eastAsia="ar-SA"/>
        </w:rPr>
        <w:t xml:space="preserve"> From Ship-Find to Sea-Going Reconstruction: Experimental Maritime Archaeology at the Viking Ship Museum in Roskilde // </w:t>
      </w:r>
      <w:r w:rsidR="005B01B1">
        <w:rPr>
          <w:rFonts w:cs="Times New Roman"/>
          <w:lang w:val="en-US" w:eastAsia="ar-SA"/>
        </w:rPr>
        <w:t xml:space="preserve">In book: </w:t>
      </w:r>
      <w:r w:rsidR="00A45251" w:rsidRPr="000537BA">
        <w:rPr>
          <w:rFonts w:cs="Times New Roman"/>
          <w:lang w:val="en-US" w:eastAsia="ar-SA"/>
        </w:rPr>
        <w:t>Experiments Past. Histories of Experimental Archaeology.</w:t>
      </w:r>
      <w:r w:rsidR="001D41DD" w:rsidRPr="000537BA">
        <w:rPr>
          <w:rFonts w:cs="Times New Roman"/>
          <w:lang w:val="en-US" w:eastAsia="ar-SA"/>
        </w:rPr>
        <w:t xml:space="preserve"> </w:t>
      </w:r>
      <w:r w:rsidR="00A45251" w:rsidRPr="000537BA">
        <w:rPr>
          <w:rFonts w:cs="Times New Roman"/>
          <w:lang w:val="en-US" w:eastAsia="ar-SA"/>
        </w:rPr>
        <w:t xml:space="preserve">– Leiden: </w:t>
      </w:r>
      <w:proofErr w:type="spellStart"/>
      <w:r w:rsidR="00A45251" w:rsidRPr="000537BA">
        <w:rPr>
          <w:rFonts w:cs="Times New Roman"/>
          <w:lang w:val="en-US" w:eastAsia="ar-SA"/>
        </w:rPr>
        <w:t>Sidestone</w:t>
      </w:r>
      <w:proofErr w:type="spellEnd"/>
      <w:r w:rsidR="00A45251" w:rsidRPr="000537BA">
        <w:rPr>
          <w:rFonts w:cs="Times New Roman"/>
          <w:lang w:val="en-US" w:eastAsia="ar-SA"/>
        </w:rPr>
        <w:t xml:space="preserve"> Press, 2014. – </w:t>
      </w:r>
      <w:r w:rsidR="009D44DC" w:rsidRPr="000537BA">
        <w:rPr>
          <w:rFonts w:cs="Times New Roman"/>
          <w:lang w:val="en-US" w:eastAsia="ar-SA"/>
        </w:rPr>
        <w:t>P</w:t>
      </w:r>
      <w:r w:rsidR="00A45251" w:rsidRPr="000537BA">
        <w:rPr>
          <w:rFonts w:cs="Times New Roman"/>
          <w:lang w:val="en-US" w:eastAsia="ar-SA"/>
        </w:rPr>
        <w:t>.</w:t>
      </w:r>
      <w:r w:rsidR="00AC7C27" w:rsidRPr="0083158E">
        <w:rPr>
          <w:rFonts w:cs="Times New Roman"/>
          <w:lang w:val="en-US" w:eastAsia="ar-SA"/>
        </w:rPr>
        <w:t xml:space="preserve"> </w:t>
      </w:r>
      <w:r w:rsidR="00A45251" w:rsidRPr="000537BA">
        <w:rPr>
          <w:rFonts w:cs="Times New Roman"/>
          <w:lang w:val="en-US" w:eastAsia="ar-SA"/>
        </w:rPr>
        <w:t>233-247.</w:t>
      </w:r>
      <w:bookmarkEnd w:id="188"/>
    </w:p>
    <w:p w14:paraId="7358563F" w14:textId="217644A5" w:rsidR="00A45251" w:rsidRPr="000537BA" w:rsidRDefault="00C261D1" w:rsidP="00AD7B91">
      <w:pPr>
        <w:pStyle w:val="a9"/>
        <w:ind w:firstLine="709"/>
        <w:rPr>
          <w:rFonts w:cs="Times New Roman"/>
          <w:lang w:val="en-US" w:eastAsia="ar-SA"/>
        </w:rPr>
      </w:pPr>
      <w:r>
        <w:rPr>
          <w:rFonts w:cs="Times New Roman"/>
          <w:lang w:val="kk-KZ" w:eastAsia="ar-SA"/>
        </w:rPr>
        <w:t>35</w:t>
      </w:r>
      <w:r w:rsidR="005B01B1">
        <w:rPr>
          <w:rFonts w:cs="Times New Roman"/>
          <w:lang w:val="en-US" w:eastAsia="ar-SA"/>
        </w:rPr>
        <w:t xml:space="preserve"> </w:t>
      </w:r>
      <w:proofErr w:type="spellStart"/>
      <w:r w:rsidR="00A45251" w:rsidRPr="000537BA">
        <w:rPr>
          <w:rFonts w:cs="Times New Roman"/>
          <w:lang w:val="en-US" w:eastAsia="ar-SA"/>
        </w:rPr>
        <w:t>Bozenek</w:t>
      </w:r>
      <w:proofErr w:type="spellEnd"/>
      <w:r w:rsidR="00A45251" w:rsidRPr="000537BA">
        <w:rPr>
          <w:rFonts w:cs="Times New Roman"/>
          <w:lang w:val="en-US" w:eastAsia="ar-SA"/>
        </w:rPr>
        <w:t xml:space="preserve"> K. </w:t>
      </w:r>
      <w:proofErr w:type="spellStart"/>
      <w:r w:rsidR="00A45251" w:rsidRPr="000537BA">
        <w:rPr>
          <w:rFonts w:cs="Times New Roman"/>
          <w:lang w:val="en-US" w:eastAsia="ar-SA"/>
        </w:rPr>
        <w:t>Problemy</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vyuky</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muzejni</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prezentace</w:t>
      </w:r>
      <w:proofErr w:type="spellEnd"/>
      <w:r w:rsidR="00A45251" w:rsidRPr="000537BA">
        <w:rPr>
          <w:rFonts w:cs="Times New Roman"/>
          <w:lang w:val="en-US" w:eastAsia="ar-SA"/>
        </w:rPr>
        <w:t xml:space="preserve"> // </w:t>
      </w:r>
      <w:r w:rsidR="005B01B1">
        <w:rPr>
          <w:rStyle w:val="rynqvb"/>
          <w:lang w:val="cs-CZ"/>
        </w:rPr>
        <w:t>V knize:</w:t>
      </w:r>
      <w:r w:rsidR="005B01B1" w:rsidRPr="000537BA">
        <w:rPr>
          <w:rFonts w:cs="Times New Roman"/>
          <w:lang w:val="en-US" w:eastAsia="ar-SA"/>
        </w:rPr>
        <w:t xml:space="preserve"> </w:t>
      </w:r>
      <w:proofErr w:type="spellStart"/>
      <w:r w:rsidR="00A45251" w:rsidRPr="000537BA">
        <w:rPr>
          <w:rFonts w:cs="Times New Roman"/>
          <w:lang w:val="en-US" w:eastAsia="ar-SA"/>
        </w:rPr>
        <w:t>Muzea</w:t>
      </w:r>
      <w:proofErr w:type="spellEnd"/>
      <w:r w:rsidR="00A45251" w:rsidRPr="000537BA">
        <w:rPr>
          <w:rFonts w:cs="Times New Roman"/>
          <w:lang w:val="en-US" w:eastAsia="ar-SA"/>
        </w:rPr>
        <w:t xml:space="preserve"> a </w:t>
      </w:r>
      <w:proofErr w:type="spellStart"/>
      <w:r w:rsidR="00A45251" w:rsidRPr="000537BA">
        <w:rPr>
          <w:rFonts w:cs="Times New Roman"/>
          <w:lang w:val="en-US" w:eastAsia="ar-SA"/>
        </w:rPr>
        <w:t>navstevnici</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aneb</w:t>
      </w:r>
      <w:proofErr w:type="spellEnd"/>
      <w:r w:rsidR="00A45251" w:rsidRPr="000537BA">
        <w:rPr>
          <w:rFonts w:cs="Times New Roman"/>
          <w:lang w:val="en-US" w:eastAsia="ar-SA"/>
        </w:rPr>
        <w:t xml:space="preserve"> Je </w:t>
      </w:r>
      <w:proofErr w:type="spellStart"/>
      <w:r w:rsidR="00A45251" w:rsidRPr="000537BA">
        <w:rPr>
          <w:rFonts w:cs="Times New Roman"/>
          <w:lang w:val="en-US" w:eastAsia="ar-SA"/>
        </w:rPr>
        <w:t>vystava</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zabava</w:t>
      </w:r>
      <w:proofErr w:type="spellEnd"/>
      <w:r w:rsidR="00A45251" w:rsidRPr="000537BA">
        <w:rPr>
          <w:rFonts w:cs="Times New Roman"/>
          <w:lang w:val="en-US" w:eastAsia="ar-SA"/>
        </w:rPr>
        <w:t xml:space="preserve"> ci</w:t>
      </w:r>
      <w:r w:rsidR="001D41DD" w:rsidRPr="000537BA">
        <w:rPr>
          <w:rFonts w:cs="Times New Roman"/>
          <w:lang w:val="en-US" w:eastAsia="ar-SA"/>
        </w:rPr>
        <w:t xml:space="preserve"> </w:t>
      </w:r>
      <w:proofErr w:type="spellStart"/>
      <w:r w:rsidR="00A45251" w:rsidRPr="000537BA">
        <w:rPr>
          <w:rFonts w:cs="Times New Roman"/>
          <w:lang w:val="en-US" w:eastAsia="ar-SA"/>
        </w:rPr>
        <w:t>otrava</w:t>
      </w:r>
      <w:proofErr w:type="spellEnd"/>
      <w:r w:rsidR="00A45251" w:rsidRPr="000537BA">
        <w:rPr>
          <w:rFonts w:cs="Times New Roman"/>
          <w:lang w:val="en-US" w:eastAsia="ar-SA"/>
        </w:rPr>
        <w:t xml:space="preserve">? – Hodonin, 1997. – </w:t>
      </w:r>
      <w:r w:rsidR="009D44DC" w:rsidRPr="000537BA">
        <w:rPr>
          <w:rFonts w:cs="Times New Roman"/>
          <w:lang w:val="en-US" w:eastAsia="ar-SA"/>
        </w:rPr>
        <w:t>P</w:t>
      </w:r>
      <w:r w:rsidR="00A45251" w:rsidRPr="000537BA">
        <w:rPr>
          <w:rFonts w:cs="Times New Roman"/>
          <w:lang w:val="en-US" w:eastAsia="ar-SA"/>
        </w:rPr>
        <w:t>. 40-43.</w:t>
      </w:r>
    </w:p>
    <w:p w14:paraId="1EF1AB92" w14:textId="440BDBC4" w:rsidR="00A45251" w:rsidRPr="000537BA" w:rsidRDefault="00C261D1" w:rsidP="00AD7B91">
      <w:pPr>
        <w:pStyle w:val="a9"/>
        <w:ind w:firstLine="709"/>
        <w:rPr>
          <w:rFonts w:cs="Times New Roman"/>
          <w:lang w:val="en-US" w:eastAsia="ar-SA"/>
        </w:rPr>
      </w:pPr>
      <w:bookmarkStart w:id="189" w:name="_Ref190214846"/>
      <w:r>
        <w:rPr>
          <w:rFonts w:cs="Times New Roman"/>
          <w:lang w:val="kk-KZ" w:eastAsia="ar-SA"/>
        </w:rPr>
        <w:t>36</w:t>
      </w:r>
      <w:r w:rsidR="005B01B1">
        <w:rPr>
          <w:rFonts w:cs="Times New Roman"/>
          <w:lang w:val="en-US" w:eastAsia="ar-SA"/>
        </w:rPr>
        <w:t xml:space="preserve"> </w:t>
      </w:r>
      <w:proofErr w:type="spellStart"/>
      <w:r w:rsidR="00767D97" w:rsidRPr="000537BA">
        <w:rPr>
          <w:rFonts w:cs="Times New Roman"/>
          <w:lang w:val="en-US" w:eastAsia="ar-SA"/>
        </w:rPr>
        <w:t>Broholm</w:t>
      </w:r>
      <w:proofErr w:type="spellEnd"/>
      <w:r w:rsidR="00A45251" w:rsidRPr="000537BA">
        <w:rPr>
          <w:rFonts w:cs="Times New Roman"/>
          <w:lang w:val="en-US" w:eastAsia="ar-SA"/>
        </w:rPr>
        <w:t xml:space="preserve"> H.C.</w:t>
      </w:r>
      <w:r w:rsidR="005B01B1">
        <w:rPr>
          <w:rFonts w:cs="Times New Roman"/>
          <w:lang w:val="en-US" w:eastAsia="ar-SA"/>
        </w:rPr>
        <w:t>,</w:t>
      </w:r>
      <w:r w:rsidR="00A45251" w:rsidRPr="000537BA">
        <w:rPr>
          <w:rFonts w:cs="Times New Roman"/>
          <w:lang w:val="en-US" w:eastAsia="ar-SA"/>
        </w:rPr>
        <w:t xml:space="preserve"> </w:t>
      </w:r>
      <w:proofErr w:type="spellStart"/>
      <w:r w:rsidR="00A45251" w:rsidRPr="000537BA">
        <w:rPr>
          <w:rFonts w:cs="Times New Roman"/>
          <w:lang w:val="en-US" w:eastAsia="ar-SA"/>
        </w:rPr>
        <w:t>Hald</w:t>
      </w:r>
      <w:proofErr w:type="spellEnd"/>
      <w:r w:rsidR="00A45251" w:rsidRPr="000537BA">
        <w:rPr>
          <w:rFonts w:cs="Times New Roman"/>
          <w:lang w:val="en-US" w:eastAsia="ar-SA"/>
        </w:rPr>
        <w:t xml:space="preserve"> M. Costumes of the Bronze Age in Denmark</w:t>
      </w:r>
      <w:r w:rsidR="00767D97" w:rsidRPr="000537BA">
        <w:rPr>
          <w:rFonts w:cs="Times New Roman"/>
          <w:lang w:val="en-US" w:eastAsia="ar-SA"/>
        </w:rPr>
        <w:t xml:space="preserve">. – </w:t>
      </w:r>
      <w:r w:rsidR="00AD00C1" w:rsidRPr="000537BA">
        <w:rPr>
          <w:rFonts w:cs="Times New Roman"/>
          <w:lang w:val="en-US" w:eastAsia="ar-SA"/>
        </w:rPr>
        <w:t xml:space="preserve"> </w:t>
      </w:r>
      <w:proofErr w:type="spellStart"/>
      <w:r w:rsidR="00AD00C1" w:rsidRPr="000537BA">
        <w:rPr>
          <w:rFonts w:cs="Times New Roman"/>
          <w:lang w:val="en-US" w:eastAsia="ar-SA"/>
        </w:rPr>
        <w:t>København</w:t>
      </w:r>
      <w:proofErr w:type="spellEnd"/>
      <w:r w:rsidR="00AD00C1" w:rsidRPr="000537BA">
        <w:rPr>
          <w:rFonts w:cs="Times New Roman"/>
          <w:lang w:val="en-US" w:eastAsia="ar-SA"/>
        </w:rPr>
        <w:t xml:space="preserve">: </w:t>
      </w:r>
      <w:proofErr w:type="spellStart"/>
      <w:r w:rsidR="00AD00C1" w:rsidRPr="000537BA">
        <w:rPr>
          <w:rFonts w:cs="Times New Roman"/>
          <w:lang w:val="en-US" w:eastAsia="ar-SA"/>
        </w:rPr>
        <w:t>Nyt</w:t>
      </w:r>
      <w:proofErr w:type="spellEnd"/>
      <w:r w:rsidR="00AD00C1" w:rsidRPr="000537BA">
        <w:rPr>
          <w:rFonts w:cs="Times New Roman"/>
          <w:lang w:val="en-US" w:eastAsia="ar-SA"/>
        </w:rPr>
        <w:t xml:space="preserve"> Nordisk </w:t>
      </w:r>
      <w:proofErr w:type="spellStart"/>
      <w:r w:rsidR="00AD00C1" w:rsidRPr="000537BA">
        <w:rPr>
          <w:rFonts w:cs="Times New Roman"/>
          <w:lang w:val="en-US" w:eastAsia="ar-SA"/>
        </w:rPr>
        <w:t>forlag</w:t>
      </w:r>
      <w:proofErr w:type="spellEnd"/>
      <w:r w:rsidR="00AD00C1" w:rsidRPr="000537BA">
        <w:rPr>
          <w:rFonts w:cs="Times New Roman"/>
          <w:lang w:val="en-US" w:eastAsia="ar-SA"/>
        </w:rPr>
        <w:t>,</w:t>
      </w:r>
      <w:r w:rsidR="00A45251" w:rsidRPr="000537BA">
        <w:rPr>
          <w:rFonts w:cs="Times New Roman"/>
          <w:lang w:val="kk-KZ" w:eastAsia="ar-SA"/>
        </w:rPr>
        <w:t xml:space="preserve"> </w:t>
      </w:r>
      <w:r w:rsidR="00A45251" w:rsidRPr="000537BA">
        <w:rPr>
          <w:rFonts w:cs="Times New Roman"/>
          <w:lang w:val="en-US" w:eastAsia="ar-SA"/>
        </w:rPr>
        <w:t>1940.</w:t>
      </w:r>
      <w:bookmarkEnd w:id="189"/>
      <w:r w:rsidR="00C15D95" w:rsidRPr="000537BA">
        <w:rPr>
          <w:rFonts w:cs="Times New Roman"/>
          <w:lang w:val="en-US" w:eastAsia="ar-SA"/>
        </w:rPr>
        <w:t xml:space="preserve"> – 181 p.</w:t>
      </w:r>
    </w:p>
    <w:p w14:paraId="384FBD1B" w14:textId="50CDA02F" w:rsidR="00A45251" w:rsidRPr="000537BA" w:rsidRDefault="00C261D1" w:rsidP="00AD7B91">
      <w:pPr>
        <w:pStyle w:val="a9"/>
        <w:ind w:firstLine="709"/>
        <w:rPr>
          <w:rFonts w:cs="Times New Roman"/>
          <w:lang w:val="en-US" w:eastAsia="ar-SA"/>
        </w:rPr>
      </w:pPr>
      <w:bookmarkStart w:id="190" w:name="_Ref190214861"/>
      <w:r>
        <w:rPr>
          <w:rFonts w:cs="Times New Roman"/>
          <w:lang w:val="kk-KZ" w:eastAsia="ar-SA"/>
        </w:rPr>
        <w:t>37</w:t>
      </w:r>
      <w:r w:rsidR="005B01B1">
        <w:rPr>
          <w:rFonts w:cs="Times New Roman"/>
          <w:lang w:val="en-US" w:eastAsia="ar-SA"/>
        </w:rPr>
        <w:t xml:space="preserve"> </w:t>
      </w:r>
      <w:proofErr w:type="spellStart"/>
      <w:r w:rsidR="00A45251" w:rsidRPr="000537BA">
        <w:rPr>
          <w:rFonts w:cs="Times New Roman"/>
          <w:lang w:val="en-US" w:eastAsia="ar-SA"/>
        </w:rPr>
        <w:t>Broholm</w:t>
      </w:r>
      <w:proofErr w:type="spellEnd"/>
      <w:r w:rsidR="00A45251" w:rsidRPr="000537BA">
        <w:rPr>
          <w:rFonts w:cs="Times New Roman"/>
          <w:lang w:val="en-US" w:eastAsia="ar-SA"/>
        </w:rPr>
        <w:t xml:space="preserve"> H.C. </w:t>
      </w:r>
      <w:proofErr w:type="spellStart"/>
      <w:r w:rsidR="00A45251" w:rsidRPr="000537BA">
        <w:rPr>
          <w:rFonts w:cs="Times New Roman"/>
          <w:lang w:val="en-US" w:eastAsia="ar-SA"/>
        </w:rPr>
        <w:t>Bronzealderens</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dragt</w:t>
      </w:r>
      <w:proofErr w:type="spellEnd"/>
      <w:r w:rsidR="00A45251" w:rsidRPr="000537BA">
        <w:rPr>
          <w:rFonts w:cs="Times New Roman"/>
          <w:lang w:val="en-US" w:eastAsia="ar-SA"/>
        </w:rPr>
        <w:t xml:space="preserve">. </w:t>
      </w:r>
      <w:r w:rsidR="005314CF" w:rsidRPr="000537BA">
        <w:rPr>
          <w:rFonts w:cs="Times New Roman"/>
          <w:lang w:val="en-US" w:eastAsia="ar-SA"/>
        </w:rPr>
        <w:t xml:space="preserve">– </w:t>
      </w:r>
      <w:proofErr w:type="spellStart"/>
      <w:r w:rsidR="00A45251" w:rsidRPr="000537BA">
        <w:rPr>
          <w:rFonts w:cs="Times New Roman"/>
          <w:lang w:val="en-US" w:eastAsia="ar-SA"/>
        </w:rPr>
        <w:t>København</w:t>
      </w:r>
      <w:proofErr w:type="spellEnd"/>
      <w:r w:rsidR="005314CF" w:rsidRPr="000537BA">
        <w:rPr>
          <w:rFonts w:cs="Times New Roman"/>
          <w:lang w:val="en-US" w:eastAsia="ar-SA"/>
        </w:rPr>
        <w:t xml:space="preserve">: </w:t>
      </w:r>
      <w:proofErr w:type="spellStart"/>
      <w:r w:rsidR="005314CF" w:rsidRPr="000537BA">
        <w:rPr>
          <w:rFonts w:cs="Times New Roman"/>
          <w:lang w:val="en-US" w:eastAsia="ar-SA"/>
        </w:rPr>
        <w:t>Nationalmuseet</w:t>
      </w:r>
      <w:proofErr w:type="spellEnd"/>
      <w:r w:rsidR="005314CF" w:rsidRPr="000537BA">
        <w:rPr>
          <w:rFonts w:cs="Times New Roman"/>
          <w:lang w:val="en-US" w:eastAsia="ar-SA"/>
        </w:rPr>
        <w:t>,</w:t>
      </w:r>
      <w:r w:rsidR="00A45251" w:rsidRPr="000537BA">
        <w:rPr>
          <w:rFonts w:cs="Times New Roman"/>
          <w:lang w:val="kk-KZ" w:eastAsia="ar-SA"/>
        </w:rPr>
        <w:t xml:space="preserve"> </w:t>
      </w:r>
      <w:r w:rsidR="00A45251" w:rsidRPr="000537BA">
        <w:rPr>
          <w:rFonts w:cs="Times New Roman"/>
          <w:lang w:val="en-US" w:eastAsia="ar-SA"/>
        </w:rPr>
        <w:t>1961.</w:t>
      </w:r>
      <w:bookmarkEnd w:id="190"/>
      <w:r w:rsidR="005314CF" w:rsidRPr="000537BA">
        <w:rPr>
          <w:rFonts w:cs="Times New Roman"/>
          <w:lang w:val="en-US" w:eastAsia="ar-SA"/>
        </w:rPr>
        <w:t xml:space="preserve"> – 72</w:t>
      </w:r>
      <w:r w:rsidR="00525AFF" w:rsidRPr="000537BA">
        <w:rPr>
          <w:rFonts w:cs="Times New Roman"/>
          <w:lang w:val="en-US" w:eastAsia="ar-SA"/>
        </w:rPr>
        <w:t> </w:t>
      </w:r>
      <w:r w:rsidR="005314CF" w:rsidRPr="000537BA">
        <w:rPr>
          <w:rFonts w:cs="Times New Roman"/>
          <w:lang w:val="en-US" w:eastAsia="ar-SA"/>
        </w:rPr>
        <w:t>p.</w:t>
      </w:r>
    </w:p>
    <w:p w14:paraId="66169012" w14:textId="0199157E" w:rsidR="00A45251" w:rsidRPr="000537BA" w:rsidRDefault="00C261D1" w:rsidP="00AD7B91">
      <w:pPr>
        <w:pStyle w:val="a9"/>
        <w:ind w:firstLine="709"/>
        <w:rPr>
          <w:rFonts w:cs="Times New Roman"/>
          <w:lang w:val="en-US" w:eastAsia="ar-SA"/>
        </w:rPr>
      </w:pPr>
      <w:bookmarkStart w:id="191" w:name="_Ref188491307"/>
      <w:r>
        <w:rPr>
          <w:rFonts w:cs="Times New Roman"/>
          <w:lang w:val="kk-KZ" w:eastAsia="ar-SA"/>
        </w:rPr>
        <w:lastRenderedPageBreak/>
        <w:t>38</w:t>
      </w:r>
      <w:r w:rsidR="005B01B1">
        <w:rPr>
          <w:rFonts w:cs="Times New Roman"/>
          <w:lang w:val="en-US" w:eastAsia="ar-SA"/>
        </w:rPr>
        <w:t xml:space="preserve"> </w:t>
      </w:r>
      <w:r w:rsidR="00767D97" w:rsidRPr="000537BA">
        <w:rPr>
          <w:rFonts w:cs="Times New Roman"/>
          <w:lang w:val="en-US" w:eastAsia="ar-SA"/>
        </w:rPr>
        <w:t>Crumlin-Pedersen</w:t>
      </w:r>
      <w:r w:rsidR="00A45251" w:rsidRPr="000537BA">
        <w:rPr>
          <w:rFonts w:cs="Times New Roman"/>
          <w:lang w:val="en-US" w:eastAsia="ar-SA"/>
        </w:rPr>
        <w:t xml:space="preserve"> O. Post-excavation documentation</w:t>
      </w:r>
      <w:r w:rsidR="00525AFF" w:rsidRPr="000537BA">
        <w:rPr>
          <w:rFonts w:cs="Times New Roman"/>
          <w:lang w:val="en-US" w:eastAsia="ar-SA"/>
        </w:rPr>
        <w:t xml:space="preserve"> // </w:t>
      </w:r>
      <w:r w:rsidR="005B01B1">
        <w:rPr>
          <w:rStyle w:val="rynqvb"/>
          <w:lang w:val="cs-CZ"/>
        </w:rPr>
        <w:t>V knize:</w:t>
      </w:r>
      <w:r w:rsidR="005B01B1" w:rsidRPr="000537BA">
        <w:rPr>
          <w:rFonts w:cs="Times New Roman"/>
          <w:lang w:val="en-US" w:eastAsia="ar-SA"/>
        </w:rPr>
        <w:t xml:space="preserve"> </w:t>
      </w:r>
      <w:r w:rsidR="00525AFF" w:rsidRPr="000537BA">
        <w:rPr>
          <w:rFonts w:cs="Times New Roman"/>
          <w:lang w:val="en-US" w:eastAsia="ar-SA"/>
        </w:rPr>
        <w:t>T</w:t>
      </w:r>
      <w:r w:rsidR="00A45251" w:rsidRPr="000537BA">
        <w:rPr>
          <w:rFonts w:cs="Times New Roman"/>
          <w:lang w:val="en-US" w:eastAsia="ar-SA"/>
        </w:rPr>
        <w:t xml:space="preserve">he </w:t>
      </w:r>
      <w:proofErr w:type="spellStart"/>
      <w:r w:rsidR="00A45251" w:rsidRPr="000537BA">
        <w:rPr>
          <w:rFonts w:cs="Times New Roman"/>
          <w:lang w:val="en-US" w:eastAsia="ar-SA"/>
        </w:rPr>
        <w:t>Skuldelev</w:t>
      </w:r>
      <w:proofErr w:type="spellEnd"/>
      <w:r w:rsidR="00A45251" w:rsidRPr="000537BA">
        <w:rPr>
          <w:rFonts w:cs="Times New Roman"/>
          <w:lang w:val="en-US" w:eastAsia="ar-SA"/>
        </w:rPr>
        <w:t xml:space="preserve"> Ships I: </w:t>
      </w:r>
      <w:r w:rsidR="001F5AE8" w:rsidRPr="000537BA">
        <w:rPr>
          <w:rFonts w:cs="Times New Roman"/>
          <w:lang w:val="en-US" w:eastAsia="ar-SA"/>
        </w:rPr>
        <w:t>t</w:t>
      </w:r>
      <w:r w:rsidR="00A45251" w:rsidRPr="000537BA">
        <w:rPr>
          <w:rFonts w:cs="Times New Roman"/>
          <w:lang w:val="en-US" w:eastAsia="ar-SA"/>
        </w:rPr>
        <w:t>opography,</w:t>
      </w:r>
      <w:r w:rsidR="001F5AE8" w:rsidRPr="000537BA">
        <w:rPr>
          <w:rFonts w:cs="Times New Roman"/>
          <w:lang w:val="en-US" w:eastAsia="ar-SA"/>
        </w:rPr>
        <w:t xml:space="preserve"> </w:t>
      </w:r>
      <w:r w:rsidR="00A45251" w:rsidRPr="000537BA">
        <w:rPr>
          <w:rFonts w:cs="Times New Roman"/>
          <w:lang w:val="en-US" w:eastAsia="ar-SA"/>
        </w:rPr>
        <w:t>archaeology, hi</w:t>
      </w:r>
      <w:r w:rsidR="00767D97" w:rsidRPr="000537BA">
        <w:rPr>
          <w:rFonts w:cs="Times New Roman"/>
          <w:lang w:val="en-US" w:eastAsia="ar-SA"/>
        </w:rPr>
        <w:t>story, conservation and display</w:t>
      </w:r>
      <w:r w:rsidR="00525AFF" w:rsidRPr="000537BA">
        <w:rPr>
          <w:rFonts w:cs="Times New Roman"/>
          <w:lang w:val="en-US" w:eastAsia="ar-SA"/>
        </w:rPr>
        <w:t>. – (</w:t>
      </w:r>
      <w:r w:rsidR="00767D97" w:rsidRPr="000537BA">
        <w:rPr>
          <w:rFonts w:cs="Times New Roman"/>
          <w:lang w:val="en-US" w:eastAsia="ar-SA"/>
        </w:rPr>
        <w:t>S</w:t>
      </w:r>
      <w:r w:rsidR="00A45251" w:rsidRPr="000537BA">
        <w:rPr>
          <w:rFonts w:cs="Times New Roman"/>
          <w:lang w:val="en-US" w:eastAsia="ar-SA"/>
        </w:rPr>
        <w:t>hips and boats of the North 4.1</w:t>
      </w:r>
      <w:r w:rsidR="001F5AE8" w:rsidRPr="000537BA">
        <w:rPr>
          <w:rFonts w:cs="Times New Roman"/>
          <w:lang w:val="en-US" w:eastAsia="ar-SA"/>
        </w:rPr>
        <w:t>.</w:t>
      </w:r>
      <w:r w:rsidR="00525AFF" w:rsidRPr="000537BA">
        <w:rPr>
          <w:rFonts w:cs="Times New Roman"/>
          <w:lang w:val="en-US" w:eastAsia="ar-SA"/>
        </w:rPr>
        <w:t>).</w:t>
      </w:r>
      <w:r w:rsidR="00A45251" w:rsidRPr="000537BA">
        <w:rPr>
          <w:rFonts w:cs="Times New Roman"/>
          <w:lang w:val="en-US" w:eastAsia="ar-SA"/>
        </w:rPr>
        <w:t xml:space="preserve"> </w:t>
      </w:r>
      <w:r w:rsidR="001F5AE8" w:rsidRPr="000537BA">
        <w:rPr>
          <w:rFonts w:cs="Times New Roman"/>
          <w:lang w:val="kk-KZ" w:eastAsia="ar-SA"/>
        </w:rPr>
        <w:t>–</w:t>
      </w:r>
      <w:r w:rsidR="001F5AE8" w:rsidRPr="000537BA">
        <w:rPr>
          <w:rFonts w:cs="Times New Roman"/>
          <w:lang w:val="en-US" w:eastAsia="ar-SA"/>
        </w:rPr>
        <w:t xml:space="preserve"> </w:t>
      </w:r>
      <w:r w:rsidR="00A45251" w:rsidRPr="000537BA">
        <w:rPr>
          <w:rFonts w:cs="Times New Roman"/>
          <w:lang w:val="en-US" w:eastAsia="ar-SA"/>
        </w:rPr>
        <w:t xml:space="preserve">Roskilde, 2002. – </w:t>
      </w:r>
      <w:r w:rsidR="00AD00C1" w:rsidRPr="000537BA">
        <w:rPr>
          <w:rFonts w:cs="Times New Roman"/>
          <w:lang w:val="en-US" w:eastAsia="ar-SA"/>
        </w:rPr>
        <w:t xml:space="preserve">P. </w:t>
      </w:r>
      <w:r w:rsidR="00A45251" w:rsidRPr="000537BA">
        <w:rPr>
          <w:rFonts w:cs="Times New Roman"/>
          <w:lang w:val="en-US" w:eastAsia="ar-SA"/>
        </w:rPr>
        <w:t>53-56.</w:t>
      </w:r>
      <w:bookmarkEnd w:id="191"/>
    </w:p>
    <w:p w14:paraId="0AA1E586" w14:textId="5FFA3489" w:rsidR="00A45251" w:rsidRPr="000537BA" w:rsidRDefault="00C261D1" w:rsidP="00AD7B91">
      <w:pPr>
        <w:pStyle w:val="a9"/>
        <w:ind w:firstLine="709"/>
        <w:rPr>
          <w:rFonts w:cs="Times New Roman"/>
          <w:lang w:val="en-US" w:eastAsia="ar-SA"/>
        </w:rPr>
      </w:pPr>
      <w:bookmarkStart w:id="192" w:name="_Ref190214804"/>
      <w:r>
        <w:rPr>
          <w:rFonts w:cs="Times New Roman"/>
          <w:lang w:val="kk-KZ" w:eastAsia="ar-SA"/>
        </w:rPr>
        <w:t>39</w:t>
      </w:r>
      <w:r w:rsidR="007618F2">
        <w:rPr>
          <w:rFonts w:cs="Times New Roman"/>
          <w:lang w:val="en-US" w:eastAsia="ar-SA"/>
        </w:rPr>
        <w:t xml:space="preserve"> </w:t>
      </w:r>
      <w:r w:rsidR="00A45251" w:rsidRPr="000537BA">
        <w:rPr>
          <w:rFonts w:cs="Times New Roman"/>
          <w:lang w:val="en-US" w:eastAsia="ar-SA"/>
        </w:rPr>
        <w:t>Christensen</w:t>
      </w:r>
      <w:r w:rsidR="00A45251" w:rsidRPr="000537BA">
        <w:rPr>
          <w:rFonts w:cs="Times New Roman"/>
          <w:lang w:val="kk-KZ" w:eastAsia="ar-SA"/>
        </w:rPr>
        <w:t xml:space="preserve"> </w:t>
      </w:r>
      <w:r w:rsidR="00A45251" w:rsidRPr="000537BA">
        <w:rPr>
          <w:rFonts w:cs="Times New Roman"/>
          <w:lang w:val="en-US" w:eastAsia="ar-SA"/>
        </w:rPr>
        <w:t xml:space="preserve">K. Three-ring </w:t>
      </w:r>
      <w:r w:rsidR="007618F2" w:rsidRPr="000537BA">
        <w:rPr>
          <w:rFonts w:cs="Times New Roman"/>
          <w:lang w:val="en-US" w:eastAsia="ar-SA"/>
        </w:rPr>
        <w:t xml:space="preserve">Dating </w:t>
      </w:r>
      <w:r w:rsidR="00A45251" w:rsidRPr="000537BA">
        <w:rPr>
          <w:rFonts w:cs="Times New Roman"/>
          <w:lang w:val="en-US" w:eastAsia="ar-SA"/>
        </w:rPr>
        <w:t xml:space="preserve">of </w:t>
      </w:r>
      <w:r w:rsidR="001F5AE8" w:rsidRPr="000537BA">
        <w:rPr>
          <w:rFonts w:cs="Times New Roman"/>
          <w:lang w:val="en-US" w:eastAsia="ar-SA"/>
        </w:rPr>
        <w:t xml:space="preserve">Bronze Age Coffins from Denmark // </w:t>
      </w:r>
      <w:r w:rsidR="007618F2">
        <w:rPr>
          <w:rFonts w:cs="Times New Roman"/>
          <w:lang w:val="en-US" w:eastAsia="ar-SA"/>
        </w:rPr>
        <w:t xml:space="preserve">In book: </w:t>
      </w:r>
      <w:r w:rsidR="00A45251" w:rsidRPr="000537BA">
        <w:rPr>
          <w:rFonts w:cs="Times New Roman"/>
          <w:lang w:val="en-US" w:eastAsia="ar-SA"/>
        </w:rPr>
        <w:t xml:space="preserve">Gods and Heroes of the </w:t>
      </w:r>
      <w:r w:rsidR="007618F2">
        <w:rPr>
          <w:rFonts w:cs="Times New Roman"/>
          <w:lang w:val="en-US" w:eastAsia="ar-SA"/>
        </w:rPr>
        <w:t xml:space="preserve">European </w:t>
      </w:r>
      <w:r w:rsidR="00A45251" w:rsidRPr="000537BA">
        <w:rPr>
          <w:rFonts w:cs="Times New Roman"/>
          <w:lang w:val="en-US" w:eastAsia="ar-SA"/>
        </w:rPr>
        <w:t>Bronze Ag</w:t>
      </w:r>
      <w:r w:rsidR="001F5AE8" w:rsidRPr="000537BA">
        <w:rPr>
          <w:rFonts w:cs="Times New Roman"/>
          <w:lang w:val="en-US" w:eastAsia="ar-SA"/>
        </w:rPr>
        <w:t>e</w:t>
      </w:r>
      <w:r w:rsidR="007618F2">
        <w:rPr>
          <w:rFonts w:cs="Times New Roman"/>
          <w:lang w:val="en-US" w:eastAsia="ar-SA"/>
        </w:rPr>
        <w:t>:</w:t>
      </w:r>
      <w:r w:rsidR="001F5AE8" w:rsidRPr="000537BA">
        <w:rPr>
          <w:rFonts w:cs="Times New Roman"/>
          <w:lang w:val="en-US" w:eastAsia="ar-SA"/>
        </w:rPr>
        <w:t xml:space="preserve"> Europe at the </w:t>
      </w:r>
      <w:r w:rsidR="007618F2" w:rsidRPr="000537BA">
        <w:rPr>
          <w:rFonts w:cs="Times New Roman"/>
          <w:lang w:val="en-US" w:eastAsia="ar-SA"/>
        </w:rPr>
        <w:t>t</w:t>
      </w:r>
      <w:r w:rsidR="001F5AE8" w:rsidRPr="000537BA">
        <w:rPr>
          <w:rFonts w:cs="Times New Roman"/>
          <w:lang w:val="en-US" w:eastAsia="ar-SA"/>
        </w:rPr>
        <w:t xml:space="preserve">ime of </w:t>
      </w:r>
      <w:r w:rsidR="007618F2">
        <w:rPr>
          <w:rFonts w:cs="Times New Roman"/>
          <w:lang w:val="en-US" w:eastAsia="ar-SA"/>
        </w:rPr>
        <w:t>U</w:t>
      </w:r>
      <w:r w:rsidR="001F5AE8" w:rsidRPr="000537BA">
        <w:rPr>
          <w:rFonts w:cs="Times New Roman"/>
          <w:lang w:val="en-US" w:eastAsia="ar-SA"/>
        </w:rPr>
        <w:t>lysses. –</w:t>
      </w:r>
      <w:r w:rsidR="00A45251" w:rsidRPr="000537BA">
        <w:rPr>
          <w:rFonts w:cs="Times New Roman"/>
          <w:lang w:val="en-US" w:eastAsia="ar-SA"/>
        </w:rPr>
        <w:t xml:space="preserve"> </w:t>
      </w:r>
      <w:r w:rsidR="007618F2" w:rsidRPr="007618F2">
        <w:rPr>
          <w:bCs/>
          <w:iCs/>
          <w:lang w:val="en-US"/>
        </w:rPr>
        <w:t>Copenhagen</w:t>
      </w:r>
      <w:r w:rsidR="009D44DC" w:rsidRPr="000537BA">
        <w:rPr>
          <w:rFonts w:cs="Times New Roman"/>
          <w:lang w:val="en-US" w:eastAsia="ar-SA"/>
        </w:rPr>
        <w:t>,</w:t>
      </w:r>
      <w:r w:rsidR="001D41DD" w:rsidRPr="000537BA">
        <w:rPr>
          <w:rFonts w:cs="Times New Roman"/>
          <w:lang w:val="en-US" w:eastAsia="ar-SA"/>
        </w:rPr>
        <w:t xml:space="preserve"> </w:t>
      </w:r>
      <w:r w:rsidR="00A45251" w:rsidRPr="000537BA">
        <w:rPr>
          <w:rFonts w:cs="Times New Roman"/>
          <w:lang w:val="en-US" w:eastAsia="ar-SA"/>
        </w:rPr>
        <w:t>1998.</w:t>
      </w:r>
      <w:r w:rsidR="001D41DD" w:rsidRPr="000537BA">
        <w:rPr>
          <w:rFonts w:cs="Times New Roman"/>
          <w:lang w:val="en-US" w:eastAsia="ar-SA"/>
        </w:rPr>
        <w:t xml:space="preserve"> </w:t>
      </w:r>
      <w:r w:rsidR="00A45251" w:rsidRPr="000537BA">
        <w:rPr>
          <w:rFonts w:cs="Times New Roman"/>
          <w:lang w:val="en-US" w:eastAsia="ar-SA"/>
        </w:rPr>
        <w:t xml:space="preserve">– </w:t>
      </w:r>
      <w:r w:rsidR="009D44DC" w:rsidRPr="000537BA">
        <w:rPr>
          <w:rFonts w:cs="Times New Roman"/>
          <w:lang w:val="en-US" w:eastAsia="ar-SA"/>
        </w:rPr>
        <w:t>P</w:t>
      </w:r>
      <w:r w:rsidR="00A45251" w:rsidRPr="000537BA">
        <w:rPr>
          <w:rFonts w:cs="Times New Roman"/>
          <w:lang w:val="en-US" w:eastAsia="ar-SA"/>
        </w:rPr>
        <w:t>.</w:t>
      </w:r>
      <w:r w:rsidR="009D44DC" w:rsidRPr="000537BA">
        <w:rPr>
          <w:rFonts w:cs="Times New Roman"/>
          <w:lang w:val="en-US" w:eastAsia="ar-SA"/>
        </w:rPr>
        <w:t xml:space="preserve"> </w:t>
      </w:r>
      <w:r w:rsidR="00A45251" w:rsidRPr="000537BA">
        <w:rPr>
          <w:rFonts w:cs="Times New Roman"/>
          <w:lang w:val="en-US" w:eastAsia="ar-SA"/>
        </w:rPr>
        <w:t>110-113.</w:t>
      </w:r>
      <w:bookmarkEnd w:id="192"/>
    </w:p>
    <w:p w14:paraId="7FEEF721" w14:textId="1FD46AFA" w:rsidR="00A45251" w:rsidRPr="000537BA" w:rsidRDefault="00C261D1" w:rsidP="00AD7B91">
      <w:pPr>
        <w:pStyle w:val="a9"/>
        <w:ind w:firstLine="709"/>
        <w:rPr>
          <w:rFonts w:cs="Times New Roman"/>
          <w:lang w:val="en-US" w:eastAsia="ar-SA"/>
        </w:rPr>
      </w:pPr>
      <w:bookmarkStart w:id="193" w:name="_Ref188490418"/>
      <w:r w:rsidRPr="00C261D1">
        <w:rPr>
          <w:rFonts w:cs="Times New Roman"/>
          <w:lang w:val="en-US" w:eastAsia="ar-SA"/>
        </w:rPr>
        <w:t>40</w:t>
      </w:r>
      <w:r w:rsidR="007618F2">
        <w:rPr>
          <w:rFonts w:cs="Times New Roman"/>
          <w:lang w:val="en-US" w:eastAsia="ar-SA"/>
        </w:rPr>
        <w:t xml:space="preserve"> </w:t>
      </w:r>
      <w:r w:rsidR="001F5AE8" w:rsidRPr="000537BA">
        <w:rPr>
          <w:rFonts w:cs="Times New Roman"/>
          <w:lang w:val="en-US" w:eastAsia="ar-SA"/>
        </w:rPr>
        <w:t xml:space="preserve">Christiansen C., </w:t>
      </w:r>
      <w:r w:rsidR="00A45251" w:rsidRPr="000537BA">
        <w:rPr>
          <w:rFonts w:cs="Times New Roman"/>
          <w:lang w:val="en-US" w:eastAsia="ar-SA"/>
        </w:rPr>
        <w:t>Hammarlund L.</w:t>
      </w:r>
      <w:r w:rsidR="001D41DD" w:rsidRPr="000537BA">
        <w:rPr>
          <w:rFonts w:cs="Times New Roman"/>
          <w:lang w:val="en-US" w:eastAsia="ar-SA"/>
        </w:rPr>
        <w:t xml:space="preserve"> </w:t>
      </w:r>
      <w:r w:rsidR="00A45251" w:rsidRPr="000537BA">
        <w:rPr>
          <w:rFonts w:cs="Times New Roman"/>
          <w:lang w:val="en-US" w:eastAsia="ar-SA"/>
        </w:rPr>
        <w:t xml:space="preserve">The </w:t>
      </w:r>
      <w:proofErr w:type="spellStart"/>
      <w:r w:rsidR="00A45251" w:rsidRPr="000537BA">
        <w:rPr>
          <w:rFonts w:cs="Times New Roman"/>
          <w:lang w:val="en-US" w:eastAsia="ar-SA"/>
        </w:rPr>
        <w:t>Gunnister</w:t>
      </w:r>
      <w:proofErr w:type="spellEnd"/>
      <w:r w:rsidR="00A45251" w:rsidRPr="000537BA">
        <w:rPr>
          <w:rFonts w:cs="Times New Roman"/>
          <w:lang w:val="en-US" w:eastAsia="ar-SA"/>
        </w:rPr>
        <w:t xml:space="preserve"> Man Pr</w:t>
      </w:r>
      <w:r w:rsidR="001F5AE8" w:rsidRPr="000537BA">
        <w:rPr>
          <w:rFonts w:cs="Times New Roman"/>
          <w:lang w:val="en-US" w:eastAsia="ar-SA"/>
        </w:rPr>
        <w:t xml:space="preserve">oject I: The Wools and Knitting // </w:t>
      </w:r>
      <w:r w:rsidR="007618F2">
        <w:rPr>
          <w:rFonts w:cs="Times New Roman"/>
          <w:lang w:val="en-US" w:eastAsia="ar-SA"/>
        </w:rPr>
        <w:t xml:space="preserve">Procced. </w:t>
      </w:r>
      <w:r w:rsidR="00A45251" w:rsidRPr="000537BA">
        <w:rPr>
          <w:rFonts w:cs="Times New Roman"/>
          <w:lang w:val="en-US" w:eastAsia="ar-SA"/>
        </w:rPr>
        <w:t xml:space="preserve">North European </w:t>
      </w:r>
      <w:proofErr w:type="spellStart"/>
      <w:r w:rsidR="007618F2" w:rsidRPr="000537BA">
        <w:rPr>
          <w:rFonts w:cs="Times New Roman"/>
          <w:lang w:val="en-US" w:eastAsia="ar-SA"/>
        </w:rPr>
        <w:t>s</w:t>
      </w:r>
      <w:r w:rsidR="00A45251" w:rsidRPr="000537BA">
        <w:rPr>
          <w:rFonts w:cs="Times New Roman"/>
          <w:lang w:val="en-US" w:eastAsia="ar-SA"/>
        </w:rPr>
        <w:t>ympos</w:t>
      </w:r>
      <w:proofErr w:type="spellEnd"/>
      <w:r w:rsidR="007618F2">
        <w:rPr>
          <w:rFonts w:cs="Times New Roman"/>
          <w:lang w:val="en-US" w:eastAsia="ar-SA"/>
        </w:rPr>
        <w:t>.</w:t>
      </w:r>
      <w:r w:rsidR="00A45251" w:rsidRPr="000537BA">
        <w:rPr>
          <w:rFonts w:cs="Times New Roman"/>
          <w:lang w:val="en-US" w:eastAsia="ar-SA"/>
        </w:rPr>
        <w:t xml:space="preserve"> for Archae</w:t>
      </w:r>
      <w:r w:rsidR="007618F2">
        <w:rPr>
          <w:rFonts w:cs="Times New Roman"/>
          <w:lang w:val="en-US" w:eastAsia="ar-SA"/>
        </w:rPr>
        <w:t>o</w:t>
      </w:r>
      <w:r w:rsidR="00A45251" w:rsidRPr="000537BA">
        <w:rPr>
          <w:rFonts w:cs="Times New Roman"/>
          <w:lang w:val="en-US" w:eastAsia="ar-SA"/>
        </w:rPr>
        <w:t xml:space="preserve">logical Textiles </w:t>
      </w:r>
      <w:r w:rsidR="007618F2">
        <w:rPr>
          <w:rFonts w:cs="Times New Roman"/>
          <w:lang w:val="en-US" w:eastAsia="ar-SA"/>
        </w:rPr>
        <w:t xml:space="preserve">(NESAT </w:t>
      </w:r>
      <w:r w:rsidR="007618F2" w:rsidRPr="000537BA">
        <w:rPr>
          <w:rFonts w:cs="Times New Roman"/>
          <w:lang w:val="en-US" w:eastAsia="ar-SA"/>
        </w:rPr>
        <w:t>XI</w:t>
      </w:r>
      <w:r w:rsidR="007618F2">
        <w:rPr>
          <w:rFonts w:cs="Times New Roman"/>
          <w:lang w:val="en-US" w:eastAsia="ar-SA"/>
        </w:rPr>
        <w:t>).</w:t>
      </w:r>
      <w:r w:rsidR="001F5AE8" w:rsidRPr="000537BA">
        <w:rPr>
          <w:rFonts w:cs="Times New Roman"/>
          <w:lang w:val="en-US" w:eastAsia="ar-SA"/>
        </w:rPr>
        <w:t xml:space="preserve"> – </w:t>
      </w:r>
      <w:r w:rsidR="00A45251" w:rsidRPr="000537BA">
        <w:rPr>
          <w:rFonts w:cs="Times New Roman"/>
          <w:lang w:val="en-US" w:eastAsia="ar-SA"/>
        </w:rPr>
        <w:t xml:space="preserve">Esslingen </w:t>
      </w:r>
      <w:r w:rsidR="001F5AE8" w:rsidRPr="000537BA">
        <w:rPr>
          <w:rFonts w:cs="Times New Roman"/>
          <w:lang w:val="en-US" w:eastAsia="ar-SA"/>
        </w:rPr>
        <w:t>am Neckar</w:t>
      </w:r>
      <w:r w:rsidR="007618F2">
        <w:rPr>
          <w:rFonts w:cs="Times New Roman"/>
          <w:lang w:val="en-US" w:eastAsia="ar-SA"/>
        </w:rPr>
        <w:t>,</w:t>
      </w:r>
      <w:r w:rsidR="00A45251" w:rsidRPr="000537BA">
        <w:rPr>
          <w:rFonts w:cs="Times New Roman"/>
          <w:lang w:val="en-US" w:eastAsia="ar-SA"/>
        </w:rPr>
        <w:t xml:space="preserve"> 2013. – </w:t>
      </w:r>
      <w:r w:rsidR="009D44DC" w:rsidRPr="000537BA">
        <w:rPr>
          <w:rFonts w:cs="Times New Roman"/>
          <w:lang w:val="en-US" w:eastAsia="ar-SA"/>
        </w:rPr>
        <w:t>P</w:t>
      </w:r>
      <w:r w:rsidR="00A45251" w:rsidRPr="000537BA">
        <w:rPr>
          <w:rFonts w:cs="Times New Roman"/>
          <w:lang w:val="en-US" w:eastAsia="ar-SA"/>
        </w:rPr>
        <w:t>.</w:t>
      </w:r>
      <w:r w:rsidR="009D44DC" w:rsidRPr="000537BA">
        <w:rPr>
          <w:rFonts w:cs="Times New Roman"/>
          <w:lang w:val="en-US" w:eastAsia="ar-SA"/>
        </w:rPr>
        <w:t xml:space="preserve"> </w:t>
      </w:r>
      <w:r w:rsidR="00A45251" w:rsidRPr="000537BA">
        <w:rPr>
          <w:rFonts w:cs="Times New Roman"/>
          <w:lang w:val="en-US" w:eastAsia="ar-SA"/>
        </w:rPr>
        <w:t>71-76.</w:t>
      </w:r>
      <w:bookmarkEnd w:id="193"/>
    </w:p>
    <w:p w14:paraId="0D8BA8B3" w14:textId="1BE26B73" w:rsidR="00A45251" w:rsidRPr="000537BA" w:rsidRDefault="00C261D1" w:rsidP="00AD7B91">
      <w:pPr>
        <w:pStyle w:val="a9"/>
        <w:ind w:firstLine="709"/>
        <w:rPr>
          <w:rFonts w:cs="Times New Roman"/>
          <w:lang w:val="en-US" w:eastAsia="ar-SA"/>
        </w:rPr>
      </w:pPr>
      <w:bookmarkStart w:id="194" w:name="_Ref188491375"/>
      <w:r>
        <w:rPr>
          <w:rFonts w:cs="Times New Roman"/>
          <w:lang w:val="kk-KZ" w:eastAsia="ar-SA"/>
        </w:rPr>
        <w:t>41</w:t>
      </w:r>
      <w:r w:rsidR="007618F2">
        <w:rPr>
          <w:rFonts w:cs="Times New Roman"/>
          <w:lang w:val="en-US" w:eastAsia="ar-SA"/>
        </w:rPr>
        <w:t xml:space="preserve"> </w:t>
      </w:r>
      <w:proofErr w:type="spellStart"/>
      <w:r w:rsidR="00A45251" w:rsidRPr="000537BA">
        <w:rPr>
          <w:rFonts w:cs="Times New Roman"/>
          <w:lang w:val="en-US" w:eastAsia="ar-SA"/>
        </w:rPr>
        <w:t>Damgård-Sørensen</w:t>
      </w:r>
      <w:proofErr w:type="spellEnd"/>
      <w:r w:rsidR="001D41DD" w:rsidRPr="000537BA">
        <w:rPr>
          <w:rFonts w:cs="Times New Roman"/>
          <w:lang w:val="en-US" w:eastAsia="ar-SA"/>
        </w:rPr>
        <w:t xml:space="preserve"> </w:t>
      </w:r>
      <w:r w:rsidR="00A45251" w:rsidRPr="000537BA">
        <w:rPr>
          <w:rFonts w:cs="Times New Roman"/>
          <w:lang w:val="en-US" w:eastAsia="ar-SA"/>
        </w:rPr>
        <w:t>T.,</w:t>
      </w:r>
      <w:r w:rsidR="001D41DD" w:rsidRPr="000537BA">
        <w:rPr>
          <w:rFonts w:cs="Times New Roman"/>
          <w:lang w:val="en-US" w:eastAsia="ar-SA"/>
        </w:rPr>
        <w:t xml:space="preserve"> </w:t>
      </w:r>
      <w:r w:rsidR="00A45251" w:rsidRPr="000537BA">
        <w:rPr>
          <w:rFonts w:cs="Times New Roman"/>
          <w:lang w:val="en-US" w:eastAsia="ar-SA"/>
        </w:rPr>
        <w:t>Nielsen</w:t>
      </w:r>
      <w:r w:rsidR="001D41DD" w:rsidRPr="000537BA">
        <w:rPr>
          <w:rFonts w:cs="Times New Roman"/>
          <w:lang w:val="en-US" w:eastAsia="ar-SA"/>
        </w:rPr>
        <w:t xml:space="preserve"> </w:t>
      </w:r>
      <w:r w:rsidR="00A45251" w:rsidRPr="000537BA">
        <w:rPr>
          <w:rFonts w:cs="Times New Roman"/>
          <w:lang w:val="en-US" w:eastAsia="ar-SA"/>
        </w:rPr>
        <w:t>S.</w:t>
      </w:r>
      <w:r w:rsidR="001D41DD" w:rsidRPr="000537BA">
        <w:rPr>
          <w:rFonts w:cs="Times New Roman"/>
          <w:lang w:val="en-US" w:eastAsia="ar-SA"/>
        </w:rPr>
        <w:t xml:space="preserve"> </w:t>
      </w:r>
      <w:r w:rsidR="00A45251" w:rsidRPr="000537BA">
        <w:rPr>
          <w:rFonts w:cs="Times New Roman"/>
          <w:lang w:val="en-US" w:eastAsia="ar-SA"/>
        </w:rPr>
        <w:t>and</w:t>
      </w:r>
      <w:r w:rsidR="001D41DD" w:rsidRPr="000537BA">
        <w:rPr>
          <w:rFonts w:cs="Times New Roman"/>
          <w:lang w:val="en-US" w:eastAsia="ar-SA"/>
        </w:rPr>
        <w:t xml:space="preserve"> </w:t>
      </w:r>
      <w:r w:rsidR="00A45251" w:rsidRPr="000537BA">
        <w:rPr>
          <w:rFonts w:cs="Times New Roman"/>
          <w:lang w:val="en-US" w:eastAsia="ar-SA"/>
        </w:rPr>
        <w:t>Andersen</w:t>
      </w:r>
      <w:r w:rsidR="001D41DD" w:rsidRPr="000537BA">
        <w:rPr>
          <w:rFonts w:cs="Times New Roman"/>
          <w:lang w:val="en-US" w:eastAsia="ar-SA"/>
        </w:rPr>
        <w:t xml:space="preserve"> </w:t>
      </w:r>
      <w:r w:rsidR="001F5AE8" w:rsidRPr="000537BA">
        <w:rPr>
          <w:rFonts w:cs="Times New Roman"/>
          <w:lang w:val="en-US" w:eastAsia="ar-SA"/>
        </w:rPr>
        <w:t xml:space="preserve">E. </w:t>
      </w:r>
      <w:proofErr w:type="spellStart"/>
      <w:r w:rsidR="00A45251" w:rsidRPr="000537BA">
        <w:rPr>
          <w:rFonts w:cs="Times New Roman"/>
          <w:lang w:val="en-US" w:eastAsia="ar-SA"/>
        </w:rPr>
        <w:t>Fuldblod</w:t>
      </w:r>
      <w:proofErr w:type="spellEnd"/>
      <w:r w:rsidR="001D41DD" w:rsidRPr="000537BA">
        <w:rPr>
          <w:rFonts w:cs="Times New Roman"/>
          <w:lang w:val="en-US" w:eastAsia="ar-SA"/>
        </w:rPr>
        <w:t xml:space="preserve"> </w:t>
      </w:r>
      <w:proofErr w:type="spellStart"/>
      <w:r w:rsidR="00A45251" w:rsidRPr="000537BA">
        <w:rPr>
          <w:rFonts w:cs="Times New Roman"/>
          <w:lang w:val="en-US" w:eastAsia="ar-SA"/>
        </w:rPr>
        <w:t>på</w:t>
      </w:r>
      <w:proofErr w:type="spellEnd"/>
      <w:r w:rsidR="001D41DD" w:rsidRPr="000537BA">
        <w:rPr>
          <w:rFonts w:cs="Times New Roman"/>
          <w:lang w:val="en-US" w:eastAsia="ar-SA"/>
        </w:rPr>
        <w:t xml:space="preserve"> </w:t>
      </w:r>
      <w:proofErr w:type="spellStart"/>
      <w:r w:rsidR="00A45251" w:rsidRPr="000537BA">
        <w:rPr>
          <w:rFonts w:cs="Times New Roman"/>
          <w:lang w:val="en-US" w:eastAsia="ar-SA"/>
        </w:rPr>
        <w:t>havet</w:t>
      </w:r>
      <w:proofErr w:type="spellEnd"/>
      <w:r w:rsidR="001F5AE8" w:rsidRPr="000537BA">
        <w:rPr>
          <w:rFonts w:cs="Times New Roman"/>
          <w:lang w:val="en-US" w:eastAsia="ar-SA"/>
        </w:rPr>
        <w:t xml:space="preserve"> // </w:t>
      </w:r>
      <w:r w:rsidR="007618F2">
        <w:rPr>
          <w:rFonts w:cs="Times New Roman"/>
          <w:lang w:val="en-US" w:eastAsia="ar-SA"/>
        </w:rPr>
        <w:t xml:space="preserve">Procced. </w:t>
      </w:r>
      <w:proofErr w:type="spellStart"/>
      <w:r w:rsidR="00A45251" w:rsidRPr="000537BA">
        <w:rPr>
          <w:rFonts w:cs="Times New Roman"/>
          <w:lang w:val="en-US" w:eastAsia="ar-SA"/>
        </w:rPr>
        <w:t>Beretning</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fra</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toogtyvende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tværfaglige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vikinge</w:t>
      </w:r>
      <w:proofErr w:type="spellEnd"/>
      <w:r w:rsidR="001F5AE8" w:rsidRPr="000537BA">
        <w:rPr>
          <w:rFonts w:cs="Times New Roman"/>
          <w:lang w:val="en-US" w:eastAsia="ar-SA"/>
        </w:rPr>
        <w:t xml:space="preserve"> </w:t>
      </w:r>
      <w:proofErr w:type="spellStart"/>
      <w:r w:rsidR="00A45251" w:rsidRPr="000537BA">
        <w:rPr>
          <w:rFonts w:cs="Times New Roman"/>
          <w:lang w:val="en-US" w:eastAsia="ar-SA"/>
        </w:rPr>
        <w:t>sympos</w:t>
      </w:r>
      <w:proofErr w:type="spellEnd"/>
      <w:r w:rsidR="001F5AE8" w:rsidRPr="000537BA">
        <w:rPr>
          <w:rFonts w:cs="Times New Roman"/>
          <w:lang w:val="en-US" w:eastAsia="ar-SA"/>
        </w:rPr>
        <w:t>. – Aarhus</w:t>
      </w:r>
      <w:r w:rsidR="00A45251" w:rsidRPr="000537BA">
        <w:rPr>
          <w:rFonts w:cs="Times New Roman"/>
          <w:lang w:val="en-US" w:eastAsia="ar-SA"/>
        </w:rPr>
        <w:t>, 2003.</w:t>
      </w:r>
      <w:r w:rsidR="001D41DD" w:rsidRPr="000537BA">
        <w:rPr>
          <w:rFonts w:cs="Times New Roman"/>
          <w:lang w:val="en-US" w:eastAsia="ar-SA"/>
        </w:rPr>
        <w:t xml:space="preserve"> </w:t>
      </w:r>
      <w:r w:rsidR="00A45251" w:rsidRPr="000537BA">
        <w:rPr>
          <w:rFonts w:cs="Times New Roman"/>
          <w:lang w:val="en-US" w:eastAsia="ar-SA"/>
        </w:rPr>
        <w:t xml:space="preserve">– </w:t>
      </w:r>
      <w:r w:rsidR="009D44DC" w:rsidRPr="000537BA">
        <w:rPr>
          <w:rFonts w:cs="Times New Roman"/>
          <w:lang w:val="en-US" w:eastAsia="ar-SA"/>
        </w:rPr>
        <w:t>P</w:t>
      </w:r>
      <w:r w:rsidR="00A45251" w:rsidRPr="000537BA">
        <w:rPr>
          <w:rFonts w:cs="Times New Roman"/>
          <w:lang w:val="en-US" w:eastAsia="ar-SA"/>
        </w:rPr>
        <w:t>.</w:t>
      </w:r>
      <w:r w:rsidR="007618F2">
        <w:rPr>
          <w:rFonts w:cs="Times New Roman"/>
          <w:lang w:val="en-US" w:eastAsia="ar-SA"/>
        </w:rPr>
        <w:t> </w:t>
      </w:r>
      <w:r w:rsidR="00A45251" w:rsidRPr="000537BA">
        <w:rPr>
          <w:rFonts w:cs="Times New Roman"/>
          <w:lang w:val="en-US" w:eastAsia="ar-SA"/>
        </w:rPr>
        <w:t>5-50.</w:t>
      </w:r>
      <w:bookmarkEnd w:id="194"/>
    </w:p>
    <w:p w14:paraId="41D38A4F" w14:textId="0B90F6ED" w:rsidR="00A45251" w:rsidRPr="000537BA" w:rsidRDefault="00C261D1" w:rsidP="00AD7B91">
      <w:pPr>
        <w:pStyle w:val="a9"/>
        <w:ind w:firstLine="709"/>
        <w:rPr>
          <w:rFonts w:cs="Times New Roman"/>
          <w:lang w:val="en-US" w:eastAsia="ar-SA"/>
        </w:rPr>
      </w:pPr>
      <w:bookmarkStart w:id="195" w:name="_Ref188490361"/>
      <w:r>
        <w:rPr>
          <w:rFonts w:cs="Times New Roman"/>
          <w:lang w:val="kk-KZ" w:eastAsia="ar-SA"/>
        </w:rPr>
        <w:t>42</w:t>
      </w:r>
      <w:r w:rsidR="007618F2">
        <w:rPr>
          <w:rFonts w:cs="Times New Roman"/>
          <w:lang w:val="en-US" w:eastAsia="ar-SA"/>
        </w:rPr>
        <w:t xml:space="preserve"> </w:t>
      </w:r>
      <w:proofErr w:type="spellStart"/>
      <w:r w:rsidR="00A45251" w:rsidRPr="000537BA">
        <w:rPr>
          <w:rFonts w:cs="Times New Roman"/>
          <w:lang w:val="en-US" w:eastAsia="ar-SA"/>
        </w:rPr>
        <w:t>Demant</w:t>
      </w:r>
      <w:proofErr w:type="spellEnd"/>
      <w:r w:rsidR="00A45251" w:rsidRPr="000537BA">
        <w:rPr>
          <w:rFonts w:cs="Times New Roman"/>
          <w:lang w:val="en-US" w:eastAsia="ar-SA"/>
        </w:rPr>
        <w:t xml:space="preserve"> I. Principles for reconstruc</w:t>
      </w:r>
      <w:r w:rsidR="0089046B" w:rsidRPr="000537BA">
        <w:rPr>
          <w:rFonts w:cs="Times New Roman"/>
          <w:lang w:val="en-US" w:eastAsia="ar-SA"/>
        </w:rPr>
        <w:t xml:space="preserve">tion of Archaeological textiles // </w:t>
      </w:r>
      <w:r w:rsidR="0054775F">
        <w:rPr>
          <w:rFonts w:cs="Times New Roman"/>
          <w:lang w:val="en-US" w:eastAsia="ar-SA"/>
        </w:rPr>
        <w:t xml:space="preserve">In book: </w:t>
      </w:r>
      <w:r w:rsidR="0089046B" w:rsidRPr="000537BA">
        <w:rPr>
          <w:rFonts w:cs="Times New Roman"/>
          <w:lang w:val="en-US" w:eastAsia="ar-SA"/>
        </w:rPr>
        <w:t xml:space="preserve">Textiles y </w:t>
      </w:r>
      <w:proofErr w:type="spellStart"/>
      <w:r w:rsidR="0089046B" w:rsidRPr="000537BA">
        <w:rPr>
          <w:rFonts w:cs="Times New Roman"/>
          <w:lang w:val="en-US" w:eastAsia="ar-SA"/>
        </w:rPr>
        <w:t>museología</w:t>
      </w:r>
      <w:proofErr w:type="spellEnd"/>
      <w:r w:rsidR="0054775F">
        <w:rPr>
          <w:rFonts w:cs="Times New Roman"/>
          <w:lang w:val="en-US" w:eastAsia="ar-SA"/>
        </w:rPr>
        <w:t>:</w:t>
      </w:r>
      <w:r w:rsidR="0089046B" w:rsidRPr="000537BA">
        <w:rPr>
          <w:rFonts w:cs="Times New Roman"/>
          <w:lang w:val="en-US" w:eastAsia="ar-SA"/>
        </w:rPr>
        <w:t xml:space="preserve"> </w:t>
      </w:r>
      <w:r w:rsidR="00A45251" w:rsidRPr="000537BA">
        <w:rPr>
          <w:rFonts w:cs="Times New Roman"/>
          <w:lang w:val="en-US" w:eastAsia="ar-SA"/>
        </w:rPr>
        <w:t xml:space="preserve">Clothing and </w:t>
      </w:r>
      <w:r w:rsidR="005C5457" w:rsidRPr="000537BA">
        <w:rPr>
          <w:rFonts w:cs="Times New Roman"/>
          <w:lang w:val="en-US" w:eastAsia="ar-SA"/>
        </w:rPr>
        <w:t>i</w:t>
      </w:r>
      <w:r w:rsidR="00A45251" w:rsidRPr="000537BA">
        <w:rPr>
          <w:rFonts w:cs="Times New Roman"/>
          <w:lang w:val="en-US" w:eastAsia="ar-SA"/>
        </w:rPr>
        <w:t xml:space="preserve">dentities. New Perspectives </w:t>
      </w:r>
      <w:r w:rsidR="0089046B" w:rsidRPr="000537BA">
        <w:rPr>
          <w:rFonts w:cs="Times New Roman"/>
          <w:lang w:val="en-US" w:eastAsia="ar-SA"/>
        </w:rPr>
        <w:t>on Textiles in the Roman Empire. –</w:t>
      </w:r>
      <w:r w:rsidR="00A45251" w:rsidRPr="000537BA">
        <w:rPr>
          <w:rFonts w:cs="Times New Roman"/>
          <w:lang w:val="en-US" w:eastAsia="ar-SA"/>
        </w:rPr>
        <w:t xml:space="preserve"> </w:t>
      </w:r>
      <w:r w:rsidR="0089046B" w:rsidRPr="000537BA">
        <w:rPr>
          <w:rFonts w:cs="Times New Roman"/>
          <w:lang w:val="en-US" w:eastAsia="ar-SA"/>
        </w:rPr>
        <w:t xml:space="preserve">Valencia: </w:t>
      </w:r>
      <w:proofErr w:type="spellStart"/>
      <w:r w:rsidR="00A45251" w:rsidRPr="000537BA">
        <w:rPr>
          <w:rFonts w:cs="Times New Roman"/>
          <w:lang w:val="en-US" w:eastAsia="ar-SA"/>
        </w:rPr>
        <w:t>DressID</w:t>
      </w:r>
      <w:proofErr w:type="spellEnd"/>
      <w:r w:rsidR="00A45251" w:rsidRPr="000537BA">
        <w:rPr>
          <w:rFonts w:cs="Times New Roman"/>
          <w:lang w:val="en-US" w:eastAsia="ar-SA"/>
        </w:rPr>
        <w:t xml:space="preserve">, </w:t>
      </w:r>
      <w:r w:rsidR="009D44DC" w:rsidRPr="000537BA">
        <w:rPr>
          <w:rFonts w:cs="Times New Roman"/>
          <w:lang w:val="en-US" w:eastAsia="ar-SA"/>
        </w:rPr>
        <w:t>2009. – P</w:t>
      </w:r>
      <w:r w:rsidR="00A45251" w:rsidRPr="000537BA">
        <w:rPr>
          <w:rFonts w:cs="Times New Roman"/>
          <w:lang w:val="en-US" w:eastAsia="ar-SA"/>
        </w:rPr>
        <w:t>.</w:t>
      </w:r>
      <w:r w:rsidR="00C925F6" w:rsidRPr="00C925F6">
        <w:rPr>
          <w:rFonts w:cs="Times New Roman"/>
          <w:lang w:val="en-US" w:eastAsia="ar-SA"/>
        </w:rPr>
        <w:t xml:space="preserve"> </w:t>
      </w:r>
      <w:r w:rsidR="00A45251" w:rsidRPr="000537BA">
        <w:rPr>
          <w:rFonts w:cs="Times New Roman"/>
          <w:lang w:val="en-US" w:eastAsia="ar-SA"/>
        </w:rPr>
        <w:t>143-153.</w:t>
      </w:r>
      <w:bookmarkEnd w:id="195"/>
    </w:p>
    <w:p w14:paraId="6B6DC3C6" w14:textId="2DD7C3E0" w:rsidR="00A45251" w:rsidRPr="000537BA" w:rsidRDefault="00C261D1" w:rsidP="00AD7B91">
      <w:pPr>
        <w:pStyle w:val="a9"/>
        <w:ind w:firstLine="709"/>
        <w:rPr>
          <w:rFonts w:cs="Times New Roman"/>
          <w:lang w:val="en-US" w:eastAsia="ar-SA"/>
        </w:rPr>
      </w:pPr>
      <w:bookmarkStart w:id="196" w:name="_Ref188455429"/>
      <w:r>
        <w:rPr>
          <w:rFonts w:cs="Times New Roman"/>
          <w:lang w:val="kk-KZ" w:eastAsia="ar-SA"/>
        </w:rPr>
        <w:t>43</w:t>
      </w:r>
      <w:r w:rsidR="0054775F">
        <w:rPr>
          <w:rFonts w:cs="Times New Roman"/>
          <w:lang w:val="en-US" w:eastAsia="ar-SA"/>
        </w:rPr>
        <w:t xml:space="preserve"> </w:t>
      </w:r>
      <w:proofErr w:type="spellStart"/>
      <w:r w:rsidR="00A45251" w:rsidRPr="000537BA">
        <w:rPr>
          <w:rFonts w:cs="Times New Roman"/>
          <w:lang w:val="en-US" w:eastAsia="ar-SA"/>
        </w:rPr>
        <w:t>Demant</w:t>
      </w:r>
      <w:proofErr w:type="spellEnd"/>
      <w:r w:rsidR="00A45251" w:rsidRPr="000537BA">
        <w:rPr>
          <w:rFonts w:cs="Times New Roman"/>
          <w:lang w:val="en-US" w:eastAsia="ar-SA"/>
        </w:rPr>
        <w:t xml:space="preserve"> I. Making a Reconstruction of the Egtved Clothing // </w:t>
      </w:r>
      <w:r w:rsidR="0054775F">
        <w:rPr>
          <w:rFonts w:cs="Times New Roman"/>
          <w:lang w:val="en-US" w:eastAsia="ar-SA"/>
        </w:rPr>
        <w:t xml:space="preserve">In book: </w:t>
      </w:r>
      <w:r w:rsidR="00A45251" w:rsidRPr="000537BA">
        <w:rPr>
          <w:rFonts w:cs="Times New Roman"/>
          <w:lang w:val="en-US" w:eastAsia="ar-SA"/>
        </w:rPr>
        <w:t>Archaeological Textiles Review</w:t>
      </w:r>
      <w:r w:rsidR="00A45251" w:rsidRPr="000537BA">
        <w:rPr>
          <w:rFonts w:cs="Times New Roman"/>
          <w:lang w:val="kk-KZ" w:eastAsia="ar-SA"/>
        </w:rPr>
        <w:t>.</w:t>
      </w:r>
      <w:r w:rsidR="00A45251" w:rsidRPr="000537BA">
        <w:rPr>
          <w:rFonts w:cs="Times New Roman"/>
          <w:lang w:val="en-US" w:eastAsia="ar-SA"/>
        </w:rPr>
        <w:t xml:space="preserve"> – </w:t>
      </w:r>
      <w:r w:rsidR="00904734" w:rsidRPr="000537BA">
        <w:rPr>
          <w:rFonts w:cs="Times New Roman"/>
          <w:lang w:val="en-US" w:eastAsia="ar-SA"/>
        </w:rPr>
        <w:t>Copenhagen</w:t>
      </w:r>
      <w:r w:rsidR="005C5457" w:rsidRPr="000537BA">
        <w:rPr>
          <w:rFonts w:cs="Times New Roman"/>
          <w:lang w:val="en-US" w:eastAsia="ar-SA"/>
        </w:rPr>
        <w:t>, 2017</w:t>
      </w:r>
      <w:r w:rsidR="005D5136" w:rsidRPr="000537BA">
        <w:rPr>
          <w:rFonts w:cs="Times New Roman"/>
          <w:lang w:val="en-US" w:eastAsia="ar-SA"/>
        </w:rPr>
        <w:t>. –</w:t>
      </w:r>
      <w:r w:rsidR="00A45251" w:rsidRPr="000537BA">
        <w:rPr>
          <w:rFonts w:cs="Times New Roman"/>
          <w:lang w:val="en-US" w:eastAsia="ar-SA"/>
        </w:rPr>
        <w:t xml:space="preserve"> </w:t>
      </w:r>
      <w:r w:rsidR="0054775F">
        <w:rPr>
          <w:rFonts w:cs="Times New Roman"/>
          <w:lang w:val="en-US" w:eastAsia="ar-SA"/>
        </w:rPr>
        <w:t>Vol</w:t>
      </w:r>
      <w:r w:rsidR="005C5457" w:rsidRPr="000537BA">
        <w:rPr>
          <w:rFonts w:cs="Times New Roman"/>
          <w:lang w:val="en-US" w:eastAsia="ar-SA"/>
        </w:rPr>
        <w:t>. 59</w:t>
      </w:r>
      <w:r w:rsidR="00CB5EF6" w:rsidRPr="000537BA">
        <w:rPr>
          <w:rFonts w:cs="Times New Roman"/>
          <w:lang w:val="en-US" w:eastAsia="ar-SA"/>
        </w:rPr>
        <w:t xml:space="preserve">. – </w:t>
      </w:r>
      <w:r w:rsidR="00904734" w:rsidRPr="000537BA">
        <w:rPr>
          <w:rFonts w:cs="Times New Roman"/>
          <w:lang w:val="en-US" w:eastAsia="ar-SA"/>
        </w:rPr>
        <w:t>P</w:t>
      </w:r>
      <w:r w:rsidR="00A45251" w:rsidRPr="000537BA">
        <w:rPr>
          <w:rFonts w:cs="Times New Roman"/>
          <w:lang w:val="en-US" w:eastAsia="ar-SA"/>
        </w:rPr>
        <w:t>. 33-43.</w:t>
      </w:r>
      <w:bookmarkEnd w:id="196"/>
      <w:r w:rsidR="001D41DD" w:rsidRPr="000537BA">
        <w:rPr>
          <w:rFonts w:cs="Times New Roman"/>
          <w:lang w:val="en-US" w:eastAsia="ar-SA"/>
        </w:rPr>
        <w:t xml:space="preserve"> </w:t>
      </w:r>
    </w:p>
    <w:p w14:paraId="6CFC8348" w14:textId="65DED5BD" w:rsidR="00A45251" w:rsidRPr="000537BA" w:rsidRDefault="00C261D1" w:rsidP="00AD7B91">
      <w:pPr>
        <w:pStyle w:val="a9"/>
        <w:ind w:firstLine="709"/>
        <w:rPr>
          <w:rFonts w:cs="Times New Roman"/>
          <w:lang w:val="en-US" w:eastAsia="ar-SA"/>
        </w:rPr>
      </w:pPr>
      <w:bookmarkStart w:id="197" w:name="_Ref188490442"/>
      <w:r>
        <w:rPr>
          <w:rFonts w:cs="Times New Roman"/>
          <w:lang w:val="kk-KZ" w:eastAsia="ar-SA"/>
        </w:rPr>
        <w:t>44</w:t>
      </w:r>
      <w:r w:rsidR="0083158E">
        <w:rPr>
          <w:rFonts w:cs="Times New Roman"/>
          <w:lang w:val="kk-KZ" w:eastAsia="ar-SA"/>
        </w:rPr>
        <w:t xml:space="preserve"> </w:t>
      </w:r>
      <w:proofErr w:type="spellStart"/>
      <w:r w:rsidR="00A45251" w:rsidRPr="000537BA">
        <w:rPr>
          <w:rFonts w:cs="Times New Roman"/>
          <w:lang w:val="en-US" w:eastAsia="ar-SA"/>
        </w:rPr>
        <w:t>Demant</w:t>
      </w:r>
      <w:proofErr w:type="spellEnd"/>
      <w:r w:rsidR="00A45251" w:rsidRPr="000537BA">
        <w:rPr>
          <w:rFonts w:cs="Times New Roman"/>
          <w:lang w:val="en-US" w:eastAsia="ar-SA"/>
        </w:rPr>
        <w:t xml:space="preserve"> I</w:t>
      </w:r>
      <w:r w:rsidR="008C49C5" w:rsidRPr="000537BA">
        <w:rPr>
          <w:rFonts w:cs="Times New Roman"/>
          <w:lang w:val="en-US" w:eastAsia="ar-SA"/>
        </w:rPr>
        <w:t xml:space="preserve">., </w:t>
      </w:r>
      <w:proofErr w:type="spellStart"/>
      <w:r w:rsidR="00A45251" w:rsidRPr="000537BA">
        <w:rPr>
          <w:rFonts w:cs="Times New Roman"/>
          <w:lang w:val="en-US" w:eastAsia="ar-SA"/>
        </w:rPr>
        <w:t>Batzer</w:t>
      </w:r>
      <w:proofErr w:type="spellEnd"/>
      <w:r w:rsidR="00A45251" w:rsidRPr="000537BA">
        <w:rPr>
          <w:rFonts w:cs="Times New Roman"/>
          <w:lang w:val="en-US" w:eastAsia="ar-SA"/>
        </w:rPr>
        <w:t xml:space="preserve"> A. The </w:t>
      </w:r>
      <w:r w:rsidR="005D5136" w:rsidRPr="000537BA">
        <w:rPr>
          <w:rFonts w:cs="Times New Roman"/>
          <w:lang w:val="en-US" w:eastAsia="ar-SA"/>
        </w:rPr>
        <w:t>g</w:t>
      </w:r>
      <w:r w:rsidR="00A45251" w:rsidRPr="000537BA">
        <w:rPr>
          <w:rFonts w:cs="Times New Roman"/>
          <w:lang w:val="en-US" w:eastAsia="ar-SA"/>
        </w:rPr>
        <w:t xml:space="preserve">ood </w:t>
      </w:r>
      <w:r w:rsidR="005D5136" w:rsidRPr="000537BA">
        <w:rPr>
          <w:rFonts w:cs="Times New Roman"/>
          <w:lang w:val="en-US" w:eastAsia="ar-SA"/>
        </w:rPr>
        <w:t>g</w:t>
      </w:r>
      <w:r w:rsidR="00A45251" w:rsidRPr="000537BA">
        <w:rPr>
          <w:rFonts w:cs="Times New Roman"/>
          <w:lang w:val="en-US" w:eastAsia="ar-SA"/>
        </w:rPr>
        <w:t xml:space="preserve">arment </w:t>
      </w:r>
      <w:r w:rsidR="005D5136" w:rsidRPr="000537BA">
        <w:rPr>
          <w:rFonts w:cs="Times New Roman"/>
          <w:lang w:val="en-US" w:eastAsia="ar-SA"/>
        </w:rPr>
        <w:t>r</w:t>
      </w:r>
      <w:r w:rsidR="00A45251" w:rsidRPr="000537BA">
        <w:rPr>
          <w:rFonts w:cs="Times New Roman"/>
          <w:lang w:val="en-US" w:eastAsia="ar-SA"/>
        </w:rPr>
        <w:t>econstruction</w:t>
      </w:r>
      <w:r w:rsidR="00904734" w:rsidRPr="000537BA">
        <w:rPr>
          <w:rFonts w:cs="Times New Roman"/>
          <w:lang w:val="en-US" w:eastAsia="ar-SA"/>
        </w:rPr>
        <w:t xml:space="preserve"> // </w:t>
      </w:r>
      <w:r w:rsidR="0054775F">
        <w:rPr>
          <w:rFonts w:cs="Times New Roman"/>
          <w:lang w:val="en-US" w:eastAsia="ar-SA"/>
        </w:rPr>
        <w:t xml:space="preserve">In book: </w:t>
      </w:r>
      <w:r w:rsidR="00A45251" w:rsidRPr="000537BA">
        <w:rPr>
          <w:rFonts w:cs="Times New Roman"/>
          <w:lang w:val="en-US" w:eastAsia="ar-SA"/>
        </w:rPr>
        <w:t>Refashioning Viking A</w:t>
      </w:r>
      <w:r w:rsidR="0092274C" w:rsidRPr="000537BA">
        <w:rPr>
          <w:rFonts w:cs="Times New Roman"/>
          <w:lang w:val="en-US" w:eastAsia="ar-SA"/>
        </w:rPr>
        <w:t>ge Garments.</w:t>
      </w:r>
      <w:r w:rsidR="00904734" w:rsidRPr="000537BA">
        <w:rPr>
          <w:rFonts w:cs="Times New Roman"/>
          <w:lang w:val="en-US" w:eastAsia="ar-SA"/>
        </w:rPr>
        <w:t xml:space="preserve"> – Copenhagen</w:t>
      </w:r>
      <w:r w:rsidR="00A45251" w:rsidRPr="000537BA">
        <w:rPr>
          <w:rFonts w:cs="Times New Roman"/>
          <w:lang w:val="en-US" w:eastAsia="ar-SA"/>
        </w:rPr>
        <w:t>, 2015. –</w:t>
      </w:r>
      <w:r w:rsidR="00A45251" w:rsidRPr="000537BA">
        <w:rPr>
          <w:rFonts w:cs="Times New Roman"/>
          <w:lang w:val="kk-KZ" w:eastAsia="ar-SA"/>
        </w:rPr>
        <w:t xml:space="preserve"> </w:t>
      </w:r>
      <w:r w:rsidR="00904734" w:rsidRPr="000537BA">
        <w:rPr>
          <w:rFonts w:cs="Times New Roman"/>
          <w:lang w:val="en-US" w:eastAsia="ar-SA"/>
        </w:rPr>
        <w:t>P</w:t>
      </w:r>
      <w:r w:rsidR="00A45251" w:rsidRPr="000537BA">
        <w:rPr>
          <w:rFonts w:cs="Times New Roman"/>
          <w:lang w:val="en-US" w:eastAsia="ar-SA"/>
        </w:rPr>
        <w:t>. 49-54.</w:t>
      </w:r>
      <w:bookmarkEnd w:id="197"/>
      <w:r w:rsidR="00A45251" w:rsidRPr="000537BA">
        <w:rPr>
          <w:rFonts w:cs="Times New Roman"/>
          <w:lang w:val="en-US" w:eastAsia="ar-SA"/>
        </w:rPr>
        <w:t xml:space="preserve"> </w:t>
      </w:r>
    </w:p>
    <w:p w14:paraId="2E4540D7" w14:textId="01A34222" w:rsidR="00A45251" w:rsidRPr="000537BA" w:rsidRDefault="00C261D1" w:rsidP="00AD7B91">
      <w:pPr>
        <w:pStyle w:val="a9"/>
        <w:ind w:firstLine="709"/>
        <w:rPr>
          <w:rFonts w:cs="Times New Roman"/>
          <w:lang w:val="en-US" w:eastAsia="ar-SA"/>
        </w:rPr>
      </w:pPr>
      <w:bookmarkStart w:id="198" w:name="_Ref188493036"/>
      <w:r>
        <w:rPr>
          <w:rFonts w:cs="Times New Roman"/>
          <w:lang w:val="kk-KZ" w:eastAsia="ar-SA"/>
        </w:rPr>
        <w:t>45</w:t>
      </w:r>
      <w:r w:rsidR="0054775F">
        <w:rPr>
          <w:rFonts w:cs="Times New Roman"/>
          <w:lang w:val="en-US" w:eastAsia="ar-SA"/>
        </w:rPr>
        <w:t xml:space="preserve"> </w:t>
      </w:r>
      <w:r w:rsidR="00073828" w:rsidRPr="000537BA">
        <w:rPr>
          <w:rFonts w:cs="Times New Roman"/>
          <w:lang w:val="en-US" w:eastAsia="ar-SA"/>
        </w:rPr>
        <w:t>Morriso</w:t>
      </w:r>
      <w:r w:rsidR="001F5AE8" w:rsidRPr="000537BA">
        <w:rPr>
          <w:rFonts w:cs="Times New Roman"/>
          <w:lang w:val="en-US" w:eastAsia="ar-SA"/>
        </w:rPr>
        <w:t>n J.</w:t>
      </w:r>
      <w:r w:rsidR="00073828" w:rsidRPr="000537BA">
        <w:rPr>
          <w:rFonts w:cs="Times New Roman"/>
          <w:lang w:val="en-US" w:eastAsia="ar-SA"/>
        </w:rPr>
        <w:t>S., Coates J.F.,</w:t>
      </w:r>
      <w:r w:rsidR="00A45251" w:rsidRPr="000537BA">
        <w:rPr>
          <w:rFonts w:cs="Times New Roman"/>
          <w:lang w:val="en-US" w:eastAsia="ar-SA"/>
        </w:rPr>
        <w:t xml:space="preserve"> </w:t>
      </w:r>
      <w:proofErr w:type="spellStart"/>
      <w:r w:rsidR="00A45251" w:rsidRPr="000537BA">
        <w:rPr>
          <w:rFonts w:cs="Times New Roman"/>
          <w:lang w:val="en-US" w:eastAsia="ar-SA"/>
        </w:rPr>
        <w:t>Rankov</w:t>
      </w:r>
      <w:proofErr w:type="spellEnd"/>
      <w:r w:rsidR="00A45251" w:rsidRPr="000537BA">
        <w:rPr>
          <w:rFonts w:cs="Times New Roman"/>
          <w:lang w:val="en-US" w:eastAsia="ar-SA"/>
        </w:rPr>
        <w:t xml:space="preserve"> N.B. The Athenian Trireme: The history and reconstruction of an </w:t>
      </w:r>
      <w:r w:rsidR="009A5027" w:rsidRPr="000537BA">
        <w:rPr>
          <w:rFonts w:cs="Times New Roman"/>
          <w:lang w:val="en-US" w:eastAsia="ar-SA"/>
        </w:rPr>
        <w:t>ancient Greek warship</w:t>
      </w:r>
      <w:r w:rsidR="0054775F">
        <w:rPr>
          <w:rFonts w:cs="Times New Roman"/>
          <w:lang w:val="en-US" w:eastAsia="ar-SA"/>
        </w:rPr>
        <w:t xml:space="preserve">. – Ed. </w:t>
      </w:r>
      <w:r w:rsidR="009A5027" w:rsidRPr="000537BA">
        <w:rPr>
          <w:rFonts w:cs="Times New Roman"/>
          <w:lang w:val="en-US" w:eastAsia="ar-SA"/>
        </w:rPr>
        <w:t>2nd. –</w:t>
      </w:r>
      <w:r w:rsidR="00A45251" w:rsidRPr="000537BA">
        <w:rPr>
          <w:rFonts w:cs="Times New Roman"/>
          <w:lang w:val="en-US" w:eastAsia="ar-SA"/>
        </w:rPr>
        <w:t xml:space="preserve"> Cambridge, 2000. – 319</w:t>
      </w:r>
      <w:r w:rsidR="0054775F">
        <w:rPr>
          <w:rFonts w:cs="Times New Roman"/>
          <w:lang w:val="en-US" w:eastAsia="ar-SA"/>
        </w:rPr>
        <w:t> </w:t>
      </w:r>
      <w:r w:rsidR="00073828" w:rsidRPr="000537BA">
        <w:rPr>
          <w:rFonts w:cs="Times New Roman"/>
          <w:lang w:val="en-US" w:eastAsia="ar-SA"/>
        </w:rPr>
        <w:t>p</w:t>
      </w:r>
      <w:r w:rsidR="00A45251" w:rsidRPr="000537BA">
        <w:rPr>
          <w:rFonts w:cs="Times New Roman"/>
          <w:lang w:val="en-US" w:eastAsia="ar-SA"/>
        </w:rPr>
        <w:t>.</w:t>
      </w:r>
      <w:bookmarkEnd w:id="198"/>
    </w:p>
    <w:p w14:paraId="31D5504C" w14:textId="224B738A" w:rsidR="00A45251" w:rsidRPr="000537BA" w:rsidRDefault="00C261D1" w:rsidP="00AD7B91">
      <w:pPr>
        <w:pStyle w:val="a9"/>
        <w:ind w:firstLine="709"/>
        <w:rPr>
          <w:rFonts w:cs="Times New Roman"/>
          <w:lang w:val="en-US" w:eastAsia="ar-SA"/>
        </w:rPr>
      </w:pPr>
      <w:r w:rsidRPr="00C261D1">
        <w:rPr>
          <w:rFonts w:cs="Times New Roman"/>
          <w:lang w:val="en-US" w:eastAsia="ar-SA"/>
        </w:rPr>
        <w:t>46</w:t>
      </w:r>
      <w:r w:rsidR="00A45251" w:rsidRPr="000537BA">
        <w:rPr>
          <w:rFonts w:cs="Times New Roman"/>
          <w:lang w:val="en-US" w:eastAsia="ar-SA"/>
        </w:rPr>
        <w:t xml:space="preserve"> </w:t>
      </w:r>
      <w:bookmarkStart w:id="199" w:name="_Ref188490522"/>
      <w:proofErr w:type="spellStart"/>
      <w:r w:rsidR="00A45251" w:rsidRPr="000537BA">
        <w:rPr>
          <w:rFonts w:cs="Times New Roman"/>
          <w:lang w:val="en-US" w:eastAsia="ar-SA"/>
        </w:rPr>
        <w:t>Moskvin</w:t>
      </w:r>
      <w:proofErr w:type="spellEnd"/>
      <w:r w:rsidR="00A45251" w:rsidRPr="000537BA">
        <w:rPr>
          <w:rFonts w:cs="Times New Roman"/>
          <w:lang w:val="en-US" w:eastAsia="ar-SA"/>
        </w:rPr>
        <w:t xml:space="preserve"> A., </w:t>
      </w:r>
      <w:proofErr w:type="spellStart"/>
      <w:r w:rsidR="00A45251" w:rsidRPr="000537BA">
        <w:rPr>
          <w:rFonts w:cs="Times New Roman"/>
          <w:lang w:val="en-US" w:eastAsia="ar-SA"/>
        </w:rPr>
        <w:t>Wijnhoven</w:t>
      </w:r>
      <w:proofErr w:type="spellEnd"/>
      <w:r w:rsidR="00A45251" w:rsidRPr="000537BA">
        <w:rPr>
          <w:rFonts w:cs="Times New Roman"/>
          <w:lang w:val="en-US" w:eastAsia="ar-SA"/>
        </w:rPr>
        <w:t xml:space="preserve"> M.A., </w:t>
      </w:r>
      <w:proofErr w:type="spellStart"/>
      <w:r w:rsidR="00A45251" w:rsidRPr="000537BA">
        <w:rPr>
          <w:rFonts w:cs="Times New Roman"/>
          <w:lang w:val="en-US" w:eastAsia="ar-SA"/>
        </w:rPr>
        <w:t>Moskvina</w:t>
      </w:r>
      <w:proofErr w:type="spellEnd"/>
      <w:r w:rsidR="00A45251" w:rsidRPr="000537BA">
        <w:rPr>
          <w:rFonts w:cs="Times New Roman"/>
          <w:lang w:val="en-US" w:eastAsia="ar-SA"/>
        </w:rPr>
        <w:t xml:space="preserve"> M. The equipment of a Germanic warrior from the 2nd–4th century AD: digital reconstructions as a research tool for the </w:t>
      </w:r>
      <w:proofErr w:type="spellStart"/>
      <w:r w:rsidR="00A45251" w:rsidRPr="000537BA">
        <w:rPr>
          <w:rFonts w:cs="Times New Roman"/>
          <w:lang w:val="en-US" w:eastAsia="ar-SA"/>
        </w:rPr>
        <w:t>behavio</w:t>
      </w:r>
      <w:r w:rsidR="00073828" w:rsidRPr="000537BA">
        <w:rPr>
          <w:rFonts w:cs="Times New Roman"/>
          <w:lang w:val="en-US" w:eastAsia="ar-SA"/>
        </w:rPr>
        <w:t>ur</w:t>
      </w:r>
      <w:proofErr w:type="spellEnd"/>
      <w:r w:rsidR="00073828" w:rsidRPr="000537BA">
        <w:rPr>
          <w:rFonts w:cs="Times New Roman"/>
          <w:lang w:val="en-US" w:eastAsia="ar-SA"/>
        </w:rPr>
        <w:t xml:space="preserve"> of archaeological costumes // Journal of cultural heritage</w:t>
      </w:r>
      <w:r w:rsidR="00A45251" w:rsidRPr="000537BA">
        <w:rPr>
          <w:rFonts w:cs="Times New Roman"/>
          <w:lang w:val="en-US" w:eastAsia="ar-SA"/>
        </w:rPr>
        <w:t>.</w:t>
      </w:r>
      <w:r w:rsidR="001F5AE8" w:rsidRPr="000537BA">
        <w:rPr>
          <w:rFonts w:cs="Times New Roman"/>
          <w:lang w:val="en-US" w:eastAsia="ar-SA"/>
        </w:rPr>
        <w:t xml:space="preserve"> – </w:t>
      </w:r>
      <w:r w:rsidR="00A45251" w:rsidRPr="000537BA">
        <w:rPr>
          <w:rFonts w:cs="Times New Roman"/>
          <w:lang w:val="en-US" w:eastAsia="ar-SA"/>
        </w:rPr>
        <w:t xml:space="preserve">2021. – </w:t>
      </w:r>
      <w:r w:rsidR="00073828" w:rsidRPr="000537BA">
        <w:rPr>
          <w:rFonts w:cs="Times New Roman"/>
          <w:lang w:val="en-US" w:eastAsia="ar-SA"/>
        </w:rPr>
        <w:t>Vol.</w:t>
      </w:r>
      <w:r w:rsidR="0054775F">
        <w:rPr>
          <w:rFonts w:cs="Times New Roman"/>
          <w:lang w:val="en-US" w:eastAsia="ar-SA"/>
        </w:rPr>
        <w:t xml:space="preserve"> </w:t>
      </w:r>
      <w:r w:rsidR="00073828" w:rsidRPr="000537BA">
        <w:rPr>
          <w:rFonts w:cs="Times New Roman"/>
          <w:lang w:val="en-US" w:eastAsia="ar-SA"/>
        </w:rPr>
        <w:t>49</w:t>
      </w:r>
      <w:r w:rsidR="00CB5EF6" w:rsidRPr="000537BA">
        <w:rPr>
          <w:rFonts w:cs="Times New Roman"/>
          <w:lang w:val="en-US" w:eastAsia="ar-SA"/>
        </w:rPr>
        <w:t xml:space="preserve">. – </w:t>
      </w:r>
      <w:r w:rsidR="002003E6" w:rsidRPr="000537BA">
        <w:rPr>
          <w:rFonts w:cs="Times New Roman"/>
          <w:lang w:val="en-US" w:eastAsia="ar-SA"/>
        </w:rPr>
        <w:t>P</w:t>
      </w:r>
      <w:r w:rsidR="00A45251" w:rsidRPr="000537BA">
        <w:rPr>
          <w:rFonts w:cs="Times New Roman"/>
          <w:lang w:val="en-US" w:eastAsia="ar-SA"/>
        </w:rPr>
        <w:t>. 48</w:t>
      </w:r>
      <w:r w:rsidR="0054775F">
        <w:rPr>
          <w:rFonts w:cs="Times New Roman"/>
          <w:lang w:val="en-US" w:eastAsia="ar-SA"/>
        </w:rPr>
        <w:t>-</w:t>
      </w:r>
      <w:r w:rsidR="00A45251" w:rsidRPr="000537BA">
        <w:rPr>
          <w:rFonts w:cs="Times New Roman"/>
          <w:lang w:val="en-US" w:eastAsia="ar-SA"/>
        </w:rPr>
        <w:t>58.</w:t>
      </w:r>
      <w:bookmarkEnd w:id="199"/>
    </w:p>
    <w:p w14:paraId="5F76456E" w14:textId="51A86B2C" w:rsidR="00A45251" w:rsidRPr="000537BA" w:rsidRDefault="00C261D1" w:rsidP="00AD7B91">
      <w:pPr>
        <w:pStyle w:val="a9"/>
        <w:ind w:firstLine="709"/>
        <w:rPr>
          <w:rFonts w:cs="Times New Roman"/>
          <w:lang w:val="en-US" w:eastAsia="ar-SA"/>
        </w:rPr>
      </w:pPr>
      <w:bookmarkStart w:id="200" w:name="_Ref188490005"/>
      <w:r w:rsidRPr="00C261D1">
        <w:rPr>
          <w:rFonts w:cs="Times New Roman"/>
          <w:lang w:val="en-US" w:eastAsia="ar-SA"/>
        </w:rPr>
        <w:t>47</w:t>
      </w:r>
      <w:r w:rsidR="0054775F">
        <w:rPr>
          <w:rFonts w:cs="Times New Roman"/>
          <w:lang w:val="en-US" w:eastAsia="ar-SA"/>
        </w:rPr>
        <w:t xml:space="preserve"> </w:t>
      </w:r>
      <w:r w:rsidR="001F5AE8" w:rsidRPr="000537BA">
        <w:rPr>
          <w:rFonts w:cs="Times New Roman"/>
          <w:lang w:val="en-US" w:eastAsia="ar-SA"/>
        </w:rPr>
        <w:t>Newton C.</w:t>
      </w:r>
      <w:r w:rsidR="00A45251" w:rsidRPr="000537BA">
        <w:rPr>
          <w:rFonts w:cs="Times New Roman"/>
          <w:lang w:val="en-US" w:eastAsia="ar-SA"/>
        </w:rPr>
        <w:t xml:space="preserve">T. A History of Discoveries at Halicarnassus, Cnidus and </w:t>
      </w:r>
      <w:proofErr w:type="spellStart"/>
      <w:r w:rsidR="00A45251" w:rsidRPr="000537BA">
        <w:rPr>
          <w:rFonts w:cs="Times New Roman"/>
          <w:lang w:val="en-US" w:eastAsia="ar-SA"/>
        </w:rPr>
        <w:t>Branchidae</w:t>
      </w:r>
      <w:proofErr w:type="spellEnd"/>
      <w:r w:rsidR="00A45251" w:rsidRPr="000537BA">
        <w:rPr>
          <w:rFonts w:cs="Times New Roman"/>
          <w:lang w:val="en-US" w:eastAsia="ar-SA"/>
        </w:rPr>
        <w:t xml:space="preserve">. </w:t>
      </w:r>
      <w:r w:rsidR="005D5136" w:rsidRPr="000537BA">
        <w:rPr>
          <w:rFonts w:cs="Times New Roman"/>
          <w:lang w:val="en-US" w:eastAsia="ar-SA"/>
        </w:rPr>
        <w:t xml:space="preserve">– </w:t>
      </w:r>
      <w:r w:rsidR="002003E6" w:rsidRPr="000537BA">
        <w:rPr>
          <w:rFonts w:cs="Times New Roman"/>
          <w:lang w:val="en-US" w:eastAsia="ar-SA"/>
        </w:rPr>
        <w:t xml:space="preserve">London: Day &amp; Son Ltd., </w:t>
      </w:r>
      <w:r w:rsidR="00A45251" w:rsidRPr="000537BA">
        <w:rPr>
          <w:rFonts w:cs="Times New Roman"/>
          <w:lang w:val="en-US" w:eastAsia="ar-SA"/>
        </w:rPr>
        <w:t>1862.</w:t>
      </w:r>
      <w:bookmarkEnd w:id="200"/>
      <w:r w:rsidR="002003E6" w:rsidRPr="000537BA">
        <w:rPr>
          <w:rFonts w:cs="Times New Roman"/>
          <w:lang w:val="en-US" w:eastAsia="ar-SA"/>
        </w:rPr>
        <w:t xml:space="preserve"> – 379 p.</w:t>
      </w:r>
      <w:r w:rsidR="00CB5EF6" w:rsidRPr="000537BA">
        <w:rPr>
          <w:rFonts w:cs="Times New Roman"/>
          <w:lang w:val="en-US" w:eastAsia="ar-SA"/>
        </w:rPr>
        <w:t xml:space="preserve"> </w:t>
      </w:r>
    </w:p>
    <w:p w14:paraId="57527449" w14:textId="45245F49" w:rsidR="00A45251" w:rsidRPr="000537BA" w:rsidRDefault="00C261D1" w:rsidP="00AD7B91">
      <w:pPr>
        <w:pStyle w:val="a9"/>
        <w:ind w:firstLine="709"/>
        <w:rPr>
          <w:rFonts w:cs="Times New Roman"/>
          <w:lang w:val="en-US" w:eastAsia="ar-SA"/>
        </w:rPr>
      </w:pPr>
      <w:bookmarkStart w:id="201" w:name="_Ref188490018"/>
      <w:r w:rsidRPr="00C261D1">
        <w:rPr>
          <w:rFonts w:cs="Times New Roman"/>
          <w:lang w:val="en-US" w:eastAsia="ar-SA"/>
        </w:rPr>
        <w:t>48</w:t>
      </w:r>
      <w:r w:rsidR="0054775F">
        <w:rPr>
          <w:rFonts w:cs="Times New Roman"/>
          <w:lang w:val="en-US" w:eastAsia="ar-SA"/>
        </w:rPr>
        <w:t xml:space="preserve"> </w:t>
      </w:r>
      <w:r w:rsidR="00A45251" w:rsidRPr="000537BA">
        <w:rPr>
          <w:rFonts w:cs="Times New Roman"/>
          <w:lang w:val="en-US" w:eastAsia="ar-SA"/>
        </w:rPr>
        <w:t xml:space="preserve">Newton C.T. Travels and </w:t>
      </w:r>
      <w:r w:rsidR="00624003" w:rsidRPr="000537BA">
        <w:rPr>
          <w:rFonts w:cs="Times New Roman"/>
          <w:lang w:val="en-US" w:eastAsia="ar-SA"/>
        </w:rPr>
        <w:t>d</w:t>
      </w:r>
      <w:r w:rsidR="00A45251" w:rsidRPr="000537BA">
        <w:rPr>
          <w:rFonts w:cs="Times New Roman"/>
          <w:lang w:val="en-US" w:eastAsia="ar-SA"/>
        </w:rPr>
        <w:t>iscoveries in the Levant.</w:t>
      </w:r>
      <w:r w:rsidR="005D5136" w:rsidRPr="000537BA">
        <w:rPr>
          <w:rFonts w:cs="Times New Roman"/>
          <w:lang w:val="en-US" w:eastAsia="ar-SA"/>
        </w:rPr>
        <w:t xml:space="preserve"> – </w:t>
      </w:r>
      <w:r w:rsidR="00624003" w:rsidRPr="000537BA">
        <w:rPr>
          <w:rFonts w:cs="Times New Roman"/>
          <w:lang w:val="en-US" w:eastAsia="ar-SA"/>
        </w:rPr>
        <w:t xml:space="preserve">London: </w:t>
      </w:r>
      <w:r w:rsidR="00A45251" w:rsidRPr="000537BA">
        <w:rPr>
          <w:rFonts w:cs="Times New Roman"/>
          <w:lang w:val="en-US" w:eastAsia="ar-SA"/>
        </w:rPr>
        <w:t>Day &amp; So</w:t>
      </w:r>
      <w:r w:rsidR="00624003" w:rsidRPr="000537BA">
        <w:rPr>
          <w:rFonts w:cs="Times New Roman"/>
          <w:lang w:val="en-US" w:eastAsia="ar-SA"/>
        </w:rPr>
        <w:t>n Ltd</w:t>
      </w:r>
      <w:r w:rsidR="00A45251" w:rsidRPr="000537BA">
        <w:rPr>
          <w:rFonts w:cs="Times New Roman"/>
          <w:lang w:val="en-US" w:eastAsia="ar-SA"/>
        </w:rPr>
        <w:t>.</w:t>
      </w:r>
      <w:r w:rsidR="00624003" w:rsidRPr="000537BA">
        <w:rPr>
          <w:rFonts w:cs="Times New Roman"/>
          <w:lang w:val="en-US" w:eastAsia="ar-SA"/>
        </w:rPr>
        <w:t xml:space="preserve">, </w:t>
      </w:r>
      <w:r w:rsidR="00A45251" w:rsidRPr="000537BA">
        <w:rPr>
          <w:rFonts w:cs="Times New Roman"/>
          <w:lang w:val="en-US" w:eastAsia="ar-SA"/>
        </w:rPr>
        <w:t>1865.</w:t>
      </w:r>
      <w:bookmarkEnd w:id="201"/>
      <w:r w:rsidR="00624003" w:rsidRPr="000537BA">
        <w:rPr>
          <w:rFonts w:cs="Times New Roman"/>
          <w:lang w:val="en-US" w:eastAsia="ar-SA"/>
        </w:rPr>
        <w:t xml:space="preserve"> – </w:t>
      </w:r>
      <w:r w:rsidR="002003E6" w:rsidRPr="000537BA">
        <w:rPr>
          <w:rFonts w:cs="Times New Roman"/>
          <w:lang w:val="en-US" w:eastAsia="ar-SA"/>
        </w:rPr>
        <w:t>635</w:t>
      </w:r>
      <w:r w:rsidR="00624003" w:rsidRPr="000537BA">
        <w:rPr>
          <w:rFonts w:cs="Times New Roman"/>
          <w:lang w:val="en-US" w:eastAsia="ar-SA"/>
        </w:rPr>
        <w:t xml:space="preserve"> p.</w:t>
      </w:r>
    </w:p>
    <w:p w14:paraId="114400DE" w14:textId="1CAE12D7" w:rsidR="00A45251" w:rsidRPr="000537BA" w:rsidRDefault="00DE2A77" w:rsidP="00AD7B91">
      <w:pPr>
        <w:pStyle w:val="a9"/>
        <w:ind w:firstLine="709"/>
        <w:rPr>
          <w:rFonts w:cs="Times New Roman"/>
          <w:lang w:val="en-US" w:eastAsia="ar-SA"/>
        </w:rPr>
      </w:pPr>
      <w:bookmarkStart w:id="202" w:name="_Ref188491434"/>
      <w:r>
        <w:rPr>
          <w:rFonts w:cs="Times New Roman"/>
          <w:lang w:val="kk-KZ" w:eastAsia="ar-SA"/>
        </w:rPr>
        <w:t>49</w:t>
      </w:r>
      <w:r w:rsidR="0054775F">
        <w:rPr>
          <w:rFonts w:cs="Times New Roman"/>
          <w:lang w:val="en-US" w:eastAsia="ar-SA"/>
        </w:rPr>
        <w:t xml:space="preserve"> </w:t>
      </w:r>
      <w:r w:rsidR="005D5136" w:rsidRPr="000537BA">
        <w:rPr>
          <w:rFonts w:cs="Times New Roman"/>
          <w:lang w:val="en-US" w:eastAsia="ar-SA"/>
        </w:rPr>
        <w:t xml:space="preserve">Nielsen S. </w:t>
      </w:r>
      <w:r w:rsidR="00A45251" w:rsidRPr="000537BA">
        <w:rPr>
          <w:rFonts w:cs="Times New Roman"/>
          <w:lang w:val="en-US" w:eastAsia="ar-SA"/>
        </w:rPr>
        <w:t>Experimental archaeology at the Viking Ship in Roskilde</w:t>
      </w:r>
      <w:r w:rsidR="005D5136" w:rsidRPr="000537BA">
        <w:rPr>
          <w:rFonts w:cs="Times New Roman"/>
          <w:lang w:val="en-US" w:eastAsia="ar-SA"/>
        </w:rPr>
        <w:t xml:space="preserve"> // </w:t>
      </w:r>
      <w:r w:rsidR="00A45251" w:rsidRPr="000537BA">
        <w:rPr>
          <w:rFonts w:cs="Times New Roman"/>
          <w:lang w:val="en-US" w:eastAsia="ar-SA"/>
        </w:rPr>
        <w:t xml:space="preserve">Connected by the sea: </w:t>
      </w:r>
      <w:r w:rsidR="005D5136" w:rsidRPr="000537BA">
        <w:rPr>
          <w:rFonts w:cs="Times New Roman"/>
          <w:lang w:val="en-US" w:eastAsia="ar-SA"/>
        </w:rPr>
        <w:t>p</w:t>
      </w:r>
      <w:r w:rsidR="00A45251" w:rsidRPr="000537BA">
        <w:rPr>
          <w:rFonts w:cs="Times New Roman"/>
          <w:lang w:val="en-US" w:eastAsia="ar-SA"/>
        </w:rPr>
        <w:t>roceed</w:t>
      </w:r>
      <w:r w:rsidR="0054775F">
        <w:rPr>
          <w:rFonts w:cs="Times New Roman"/>
          <w:lang w:val="en-US" w:eastAsia="ar-SA"/>
        </w:rPr>
        <w:t>.</w:t>
      </w:r>
      <w:r w:rsidR="00A45251" w:rsidRPr="000537BA">
        <w:rPr>
          <w:rFonts w:cs="Times New Roman"/>
          <w:lang w:val="en-US" w:eastAsia="ar-SA"/>
        </w:rPr>
        <w:t xml:space="preserve"> of the </w:t>
      </w:r>
      <w:r w:rsidR="0054775F">
        <w:rPr>
          <w:rFonts w:cs="Times New Roman"/>
          <w:lang w:val="en-US" w:eastAsia="ar-SA"/>
        </w:rPr>
        <w:t>10</w:t>
      </w:r>
      <w:r w:rsidR="00A45251" w:rsidRPr="000537BA">
        <w:rPr>
          <w:rFonts w:cs="Times New Roman"/>
          <w:lang w:val="en-US" w:eastAsia="ar-SA"/>
        </w:rPr>
        <w:t xml:space="preserve">th </w:t>
      </w:r>
      <w:proofErr w:type="spellStart"/>
      <w:r w:rsidR="0054775F" w:rsidRPr="000537BA">
        <w:rPr>
          <w:rFonts w:cs="Times New Roman"/>
          <w:lang w:val="en-US" w:eastAsia="ar-SA"/>
        </w:rPr>
        <w:t>internat</w:t>
      </w:r>
      <w:r w:rsidR="0054775F">
        <w:rPr>
          <w:rFonts w:cs="Times New Roman"/>
          <w:lang w:val="en-US" w:eastAsia="ar-SA"/>
        </w:rPr>
        <w:t>.</w:t>
      </w:r>
      <w:proofErr w:type="spellEnd"/>
      <w:r w:rsidR="0054775F" w:rsidRPr="000537BA">
        <w:rPr>
          <w:rFonts w:cs="Times New Roman"/>
          <w:lang w:val="en-US" w:eastAsia="ar-SA"/>
        </w:rPr>
        <w:t xml:space="preserve"> </w:t>
      </w:r>
      <w:proofErr w:type="spellStart"/>
      <w:r w:rsidR="0054775F" w:rsidRPr="000537BA">
        <w:rPr>
          <w:rFonts w:cs="Times New Roman"/>
          <w:lang w:val="en-US" w:eastAsia="ar-SA"/>
        </w:rPr>
        <w:t>sympos</w:t>
      </w:r>
      <w:proofErr w:type="spellEnd"/>
      <w:r w:rsidR="0054775F">
        <w:rPr>
          <w:rFonts w:cs="Times New Roman"/>
          <w:lang w:val="en-US" w:eastAsia="ar-SA"/>
        </w:rPr>
        <w:t xml:space="preserve">. </w:t>
      </w:r>
      <w:r w:rsidR="00A45251" w:rsidRPr="000537BA">
        <w:rPr>
          <w:rFonts w:cs="Times New Roman"/>
          <w:lang w:val="en-US" w:eastAsia="ar-SA"/>
        </w:rPr>
        <w:t xml:space="preserve">on Boat and </w:t>
      </w:r>
      <w:r w:rsidR="005D5136" w:rsidRPr="000537BA">
        <w:rPr>
          <w:rFonts w:cs="Times New Roman"/>
          <w:lang w:val="en-US" w:eastAsia="ar-SA"/>
        </w:rPr>
        <w:t xml:space="preserve">Ship Archaeology. </w:t>
      </w:r>
      <w:r w:rsidR="009A5027" w:rsidRPr="000537BA">
        <w:rPr>
          <w:rFonts w:cs="Times New Roman"/>
          <w:lang w:val="en-US" w:eastAsia="ar-SA"/>
        </w:rPr>
        <w:t xml:space="preserve">– </w:t>
      </w:r>
      <w:r w:rsidR="005D5136" w:rsidRPr="000537BA">
        <w:rPr>
          <w:rFonts w:cs="Times New Roman"/>
          <w:lang w:val="en-US" w:eastAsia="ar-SA"/>
        </w:rPr>
        <w:t>Oxford</w:t>
      </w:r>
      <w:r w:rsidR="00A45251" w:rsidRPr="000537BA">
        <w:rPr>
          <w:rFonts w:cs="Times New Roman"/>
          <w:lang w:val="en-US" w:eastAsia="ar-SA"/>
        </w:rPr>
        <w:t>, 2006.</w:t>
      </w:r>
      <w:r w:rsidR="00A45251" w:rsidRPr="000537BA">
        <w:rPr>
          <w:rFonts w:cs="Times New Roman"/>
          <w:lang w:val="kk-KZ" w:eastAsia="ar-SA"/>
        </w:rPr>
        <w:t xml:space="preserve"> </w:t>
      </w:r>
      <w:r w:rsidR="00A45251" w:rsidRPr="000537BA">
        <w:rPr>
          <w:rFonts w:cs="Times New Roman"/>
          <w:lang w:val="en-US" w:eastAsia="ar-SA"/>
        </w:rPr>
        <w:t xml:space="preserve">– </w:t>
      </w:r>
      <w:r w:rsidR="0054775F" w:rsidRPr="000537BA">
        <w:rPr>
          <w:rFonts w:cs="Times New Roman"/>
          <w:lang w:val="en-US" w:eastAsia="ar-SA"/>
        </w:rPr>
        <w:t>P</w:t>
      </w:r>
      <w:r w:rsidR="00A45251" w:rsidRPr="000537BA">
        <w:rPr>
          <w:rFonts w:cs="Times New Roman"/>
          <w:lang w:val="en-US" w:eastAsia="ar-SA"/>
        </w:rPr>
        <w:t>.</w:t>
      </w:r>
      <w:r w:rsidR="005D5136" w:rsidRPr="000537BA">
        <w:rPr>
          <w:rFonts w:cs="Times New Roman"/>
          <w:lang w:val="en-US" w:eastAsia="ar-SA"/>
        </w:rPr>
        <w:t xml:space="preserve"> </w:t>
      </w:r>
      <w:r w:rsidR="00A45251" w:rsidRPr="000537BA">
        <w:rPr>
          <w:rFonts w:cs="Times New Roman"/>
          <w:lang w:val="en-US" w:eastAsia="ar-SA"/>
        </w:rPr>
        <w:t>16-20.</w:t>
      </w:r>
      <w:bookmarkEnd w:id="202"/>
    </w:p>
    <w:p w14:paraId="78E21126" w14:textId="13C668F7" w:rsidR="00A45251" w:rsidRPr="000537BA" w:rsidRDefault="00DE2A77" w:rsidP="00AD7B91">
      <w:pPr>
        <w:pStyle w:val="a9"/>
        <w:ind w:firstLine="709"/>
        <w:rPr>
          <w:rFonts w:cs="Times New Roman"/>
          <w:lang w:val="en-US" w:eastAsia="ar-SA"/>
        </w:rPr>
      </w:pPr>
      <w:bookmarkStart w:id="203" w:name="_Ref188490383"/>
      <w:r>
        <w:rPr>
          <w:rFonts w:cs="Times New Roman"/>
          <w:lang w:val="kk-KZ" w:eastAsia="ar-SA"/>
        </w:rPr>
        <w:t>50</w:t>
      </w:r>
      <w:r w:rsidR="0054775F">
        <w:rPr>
          <w:rFonts w:cs="Times New Roman"/>
          <w:lang w:val="en-US" w:eastAsia="ar-SA"/>
        </w:rPr>
        <w:t xml:space="preserve"> </w:t>
      </w:r>
      <w:proofErr w:type="spellStart"/>
      <w:r w:rsidR="00A45251" w:rsidRPr="000537BA">
        <w:rPr>
          <w:rFonts w:cs="Times New Roman"/>
          <w:lang w:val="en-US" w:eastAsia="ar-SA"/>
        </w:rPr>
        <w:t>Nørgård</w:t>
      </w:r>
      <w:proofErr w:type="spellEnd"/>
      <w:r w:rsidR="00A45251" w:rsidRPr="000537BA">
        <w:rPr>
          <w:rFonts w:cs="Times New Roman"/>
          <w:lang w:val="en-US" w:eastAsia="ar-SA"/>
        </w:rPr>
        <w:t xml:space="preserve"> A. At </w:t>
      </w:r>
      <w:proofErr w:type="spellStart"/>
      <w:r w:rsidR="00A45251" w:rsidRPr="000537BA">
        <w:rPr>
          <w:rFonts w:cs="Times New Roman"/>
          <w:lang w:val="en-US" w:eastAsia="ar-SA"/>
        </w:rPr>
        <w:t>fremstille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en</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håndlavet</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rekonstruktion</w:t>
      </w:r>
      <w:proofErr w:type="spellEnd"/>
      <w:r w:rsidR="005D5136" w:rsidRPr="000537BA">
        <w:rPr>
          <w:rFonts w:cs="Times New Roman"/>
          <w:lang w:val="en-US" w:eastAsia="ar-SA"/>
        </w:rPr>
        <w:t xml:space="preserve"> //</w:t>
      </w:r>
      <w:r w:rsidR="00A45251" w:rsidRPr="000537BA">
        <w:rPr>
          <w:rFonts w:cs="Times New Roman"/>
          <w:lang w:val="en-US" w:eastAsia="ar-SA"/>
        </w:rPr>
        <w:t xml:space="preserve"> </w:t>
      </w:r>
      <w:r w:rsidR="0054775F">
        <w:rPr>
          <w:rFonts w:cs="Times New Roman"/>
          <w:lang w:val="en-US" w:eastAsia="ar-SA"/>
        </w:rPr>
        <w:t xml:space="preserve">in book: </w:t>
      </w:r>
      <w:proofErr w:type="spellStart"/>
      <w:r w:rsidR="00A45251" w:rsidRPr="000537BA">
        <w:rPr>
          <w:rFonts w:cs="Times New Roman"/>
          <w:lang w:val="en-US" w:eastAsia="ar-SA"/>
        </w:rPr>
        <w:t>Nordbomønstre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fra</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Middelalderen</w:t>
      </w:r>
      <w:proofErr w:type="spellEnd"/>
      <w:r w:rsidR="00A45251" w:rsidRPr="000537BA">
        <w:rPr>
          <w:rFonts w:cs="Times New Roman"/>
          <w:lang w:val="en-US" w:eastAsia="ar-SA"/>
        </w:rPr>
        <w:t xml:space="preserve">. </w:t>
      </w:r>
      <w:r w:rsidR="009A5027" w:rsidRPr="000537BA">
        <w:rPr>
          <w:rFonts w:cs="Times New Roman"/>
          <w:lang w:val="en-US" w:eastAsia="ar-SA"/>
        </w:rPr>
        <w:t xml:space="preserve">– </w:t>
      </w:r>
      <w:proofErr w:type="spellStart"/>
      <w:r w:rsidR="00A45251" w:rsidRPr="000537BA">
        <w:rPr>
          <w:rFonts w:cs="Times New Roman"/>
          <w:lang w:val="en-US" w:eastAsia="ar-SA"/>
        </w:rPr>
        <w:t>Århus</w:t>
      </w:r>
      <w:proofErr w:type="spellEnd"/>
      <w:r w:rsidR="005D5136" w:rsidRPr="000537BA">
        <w:rPr>
          <w:rFonts w:cs="Times New Roman"/>
          <w:lang w:val="en-US" w:eastAsia="ar-SA"/>
        </w:rPr>
        <w:t>,</w:t>
      </w:r>
      <w:r w:rsidR="00A45251" w:rsidRPr="000537BA">
        <w:rPr>
          <w:rFonts w:cs="Times New Roman"/>
          <w:lang w:val="en-US" w:eastAsia="ar-SA"/>
        </w:rPr>
        <w:t xml:space="preserve"> 2010. – </w:t>
      </w:r>
      <w:r w:rsidR="002003E6" w:rsidRPr="000537BA">
        <w:rPr>
          <w:rFonts w:cs="Times New Roman"/>
          <w:lang w:val="en-US" w:eastAsia="ar-SA"/>
        </w:rPr>
        <w:t>P</w:t>
      </w:r>
      <w:r w:rsidR="00A45251" w:rsidRPr="000537BA">
        <w:rPr>
          <w:rFonts w:cs="Times New Roman"/>
          <w:lang w:val="en-US" w:eastAsia="ar-SA"/>
        </w:rPr>
        <w:t>. 17-37.</w:t>
      </w:r>
      <w:bookmarkEnd w:id="203"/>
    </w:p>
    <w:p w14:paraId="13B8CA1B" w14:textId="7C551A95" w:rsidR="00A45251" w:rsidRPr="000537BA" w:rsidRDefault="00DE2A77" w:rsidP="00AD7B91">
      <w:pPr>
        <w:pStyle w:val="a9"/>
        <w:ind w:firstLine="709"/>
        <w:rPr>
          <w:rFonts w:cs="Times New Roman"/>
          <w:lang w:val="en-US" w:eastAsia="ar-SA"/>
        </w:rPr>
      </w:pPr>
      <w:bookmarkStart w:id="204" w:name="_Ref188491704"/>
      <w:r>
        <w:rPr>
          <w:rFonts w:cs="Times New Roman"/>
          <w:lang w:val="kk-KZ" w:eastAsia="ar-SA"/>
        </w:rPr>
        <w:t>51</w:t>
      </w:r>
      <w:r w:rsidR="0054775F">
        <w:rPr>
          <w:rFonts w:cs="Times New Roman"/>
          <w:lang w:val="en-US" w:eastAsia="ar-SA"/>
        </w:rPr>
        <w:t xml:space="preserve"> </w:t>
      </w:r>
      <w:proofErr w:type="spellStart"/>
      <w:r w:rsidR="00A45251" w:rsidRPr="000537BA">
        <w:rPr>
          <w:rFonts w:cs="Times New Roman"/>
          <w:lang w:val="en-US" w:eastAsia="ar-SA"/>
        </w:rPr>
        <w:t>Olofsson</w:t>
      </w:r>
      <w:proofErr w:type="spellEnd"/>
      <w:r w:rsidR="00A45251" w:rsidRPr="000537BA">
        <w:rPr>
          <w:rFonts w:cs="Times New Roman"/>
          <w:lang w:val="en-US" w:eastAsia="ar-SA"/>
        </w:rPr>
        <w:t xml:space="preserve"> J., </w:t>
      </w:r>
      <w:proofErr w:type="spellStart"/>
      <w:r w:rsidR="00A45251" w:rsidRPr="000537BA">
        <w:rPr>
          <w:rFonts w:cs="Times New Roman"/>
          <w:lang w:val="en-US" w:eastAsia="ar-SA"/>
        </w:rPr>
        <w:t>Josefson</w:t>
      </w:r>
      <w:proofErr w:type="spellEnd"/>
      <w:r w:rsidR="00A45251" w:rsidRPr="000537BA">
        <w:rPr>
          <w:rFonts w:cs="Times New Roman"/>
          <w:lang w:val="en-US" w:eastAsia="ar-SA"/>
        </w:rPr>
        <w:t xml:space="preserve"> E. The frontier of archaeological reconstruction: horse </w:t>
      </w:r>
      <w:r w:rsidR="005D5136" w:rsidRPr="000537BA">
        <w:rPr>
          <w:rFonts w:cs="Times New Roman"/>
          <w:lang w:val="en-US" w:eastAsia="ar-SA"/>
        </w:rPr>
        <w:t>s</w:t>
      </w:r>
      <w:r w:rsidR="00A45251" w:rsidRPr="000537BA">
        <w:rPr>
          <w:rFonts w:cs="Times New Roman"/>
          <w:lang w:val="en-US" w:eastAsia="ar-SA"/>
        </w:rPr>
        <w:t xml:space="preserve">acrifice at </w:t>
      </w:r>
      <w:proofErr w:type="spellStart"/>
      <w:r w:rsidR="00A45251" w:rsidRPr="000537BA">
        <w:rPr>
          <w:rFonts w:cs="Times New Roman"/>
          <w:lang w:val="en-US" w:eastAsia="ar-SA"/>
        </w:rPr>
        <w:t>Eketorp</w:t>
      </w:r>
      <w:proofErr w:type="spellEnd"/>
      <w:r w:rsidR="00A45251" w:rsidRPr="000537BA">
        <w:rPr>
          <w:rFonts w:cs="Times New Roman"/>
          <w:lang w:val="en-US" w:eastAsia="ar-SA"/>
        </w:rPr>
        <w:t xml:space="preserve"> </w:t>
      </w:r>
      <w:r w:rsidR="005D5136" w:rsidRPr="000537BA">
        <w:rPr>
          <w:rFonts w:cs="Times New Roman"/>
          <w:lang w:val="en-US" w:eastAsia="ar-SA"/>
        </w:rPr>
        <w:t>f</w:t>
      </w:r>
      <w:r w:rsidR="00A45251" w:rsidRPr="000537BA">
        <w:rPr>
          <w:rFonts w:cs="Times New Roman"/>
          <w:lang w:val="en-US" w:eastAsia="ar-SA"/>
        </w:rPr>
        <w:t>ort, Sweden // Expedition Magazine. – 2007</w:t>
      </w:r>
      <w:r w:rsidR="00CB5EF6" w:rsidRPr="000537BA">
        <w:rPr>
          <w:rFonts w:cs="Times New Roman"/>
          <w:lang w:val="en-US" w:eastAsia="ar-SA"/>
        </w:rPr>
        <w:t>. – №49</w:t>
      </w:r>
      <w:r w:rsidR="00A45251" w:rsidRPr="000537BA">
        <w:rPr>
          <w:rFonts w:cs="Times New Roman"/>
          <w:lang w:val="en-US" w:eastAsia="ar-SA"/>
        </w:rPr>
        <w:t xml:space="preserve">. – </w:t>
      </w:r>
      <w:r w:rsidR="002003E6" w:rsidRPr="000537BA">
        <w:rPr>
          <w:rFonts w:cs="Times New Roman"/>
          <w:lang w:val="en-US" w:eastAsia="ar-SA"/>
        </w:rPr>
        <w:t>P</w:t>
      </w:r>
      <w:r w:rsidR="00A45251" w:rsidRPr="000537BA">
        <w:rPr>
          <w:rFonts w:cs="Times New Roman"/>
          <w:lang w:val="en-US" w:eastAsia="ar-SA"/>
        </w:rPr>
        <w:t>. 28-34.</w:t>
      </w:r>
      <w:bookmarkEnd w:id="204"/>
    </w:p>
    <w:p w14:paraId="332E257B" w14:textId="67E9CCA0" w:rsidR="00A45251" w:rsidRPr="000537BA" w:rsidRDefault="00DE2A77" w:rsidP="00AD7B91">
      <w:pPr>
        <w:pStyle w:val="a9"/>
        <w:ind w:firstLine="709"/>
        <w:rPr>
          <w:rFonts w:cs="Times New Roman"/>
          <w:lang w:val="en-US" w:eastAsia="ar-SA"/>
        </w:rPr>
      </w:pPr>
      <w:r>
        <w:rPr>
          <w:rFonts w:cs="Times New Roman"/>
          <w:lang w:val="kk-KZ" w:eastAsia="ar-SA"/>
        </w:rPr>
        <w:t>52</w:t>
      </w:r>
      <w:r w:rsidR="0054775F">
        <w:rPr>
          <w:rFonts w:cs="Times New Roman"/>
          <w:lang w:val="en-US" w:eastAsia="ar-SA"/>
        </w:rPr>
        <w:t xml:space="preserve"> </w:t>
      </w:r>
      <w:proofErr w:type="spellStart"/>
      <w:r w:rsidR="00A45251" w:rsidRPr="000537BA">
        <w:rPr>
          <w:rFonts w:cs="Times New Roman"/>
          <w:lang w:val="en-US" w:eastAsia="ar-SA"/>
        </w:rPr>
        <w:t>Osolsobe</w:t>
      </w:r>
      <w:proofErr w:type="spellEnd"/>
      <w:r w:rsidR="001D41DD" w:rsidRPr="000537BA">
        <w:rPr>
          <w:rFonts w:cs="Times New Roman"/>
          <w:lang w:val="en-US" w:eastAsia="ar-SA"/>
        </w:rPr>
        <w:t xml:space="preserve"> </w:t>
      </w:r>
      <w:r w:rsidR="00A45251" w:rsidRPr="000537BA">
        <w:rPr>
          <w:rFonts w:cs="Times New Roman"/>
          <w:lang w:val="en-US" w:eastAsia="ar-SA"/>
        </w:rPr>
        <w:t>I.</w:t>
      </w:r>
      <w:r w:rsidR="001D41DD" w:rsidRPr="000537BA">
        <w:rPr>
          <w:rFonts w:cs="Times New Roman"/>
          <w:lang w:val="en-US" w:eastAsia="ar-SA"/>
        </w:rPr>
        <w:t xml:space="preserve"> </w:t>
      </w:r>
      <w:proofErr w:type="spellStart"/>
      <w:r w:rsidR="00A45251" w:rsidRPr="000537BA">
        <w:rPr>
          <w:rFonts w:cs="Times New Roman"/>
          <w:lang w:val="en-US" w:eastAsia="ar-SA"/>
        </w:rPr>
        <w:t>Svaty</w:t>
      </w:r>
      <w:proofErr w:type="spellEnd"/>
      <w:r w:rsidR="001D41DD" w:rsidRPr="000537BA">
        <w:rPr>
          <w:rFonts w:cs="Times New Roman"/>
          <w:lang w:val="en-US" w:eastAsia="ar-SA"/>
        </w:rPr>
        <w:t xml:space="preserve"> </w:t>
      </w:r>
      <w:r w:rsidR="00A45251" w:rsidRPr="000537BA">
        <w:rPr>
          <w:rFonts w:cs="Times New Roman"/>
          <w:lang w:val="en-US" w:eastAsia="ar-SA"/>
        </w:rPr>
        <w:t>Augustin</w:t>
      </w:r>
      <w:r w:rsidR="001D41DD" w:rsidRPr="000537BA">
        <w:rPr>
          <w:rFonts w:cs="Times New Roman"/>
          <w:lang w:val="en-US" w:eastAsia="ar-SA"/>
        </w:rPr>
        <w:t xml:space="preserve"> </w:t>
      </w:r>
      <w:r w:rsidR="00A45251" w:rsidRPr="000537BA">
        <w:rPr>
          <w:rFonts w:cs="Times New Roman"/>
          <w:lang w:val="en-US" w:eastAsia="ar-SA"/>
        </w:rPr>
        <w:t>a</w:t>
      </w:r>
      <w:r w:rsidR="001D41DD" w:rsidRPr="000537BA">
        <w:rPr>
          <w:rFonts w:cs="Times New Roman"/>
          <w:lang w:val="en-US" w:eastAsia="ar-SA"/>
        </w:rPr>
        <w:t xml:space="preserve"> </w:t>
      </w:r>
      <w:proofErr w:type="spellStart"/>
      <w:r w:rsidR="00A45251" w:rsidRPr="000537BA">
        <w:rPr>
          <w:rFonts w:cs="Times New Roman"/>
          <w:lang w:val="en-US" w:eastAsia="ar-SA"/>
        </w:rPr>
        <w:t>knize</w:t>
      </w:r>
      <w:proofErr w:type="spellEnd"/>
      <w:r w:rsidR="001D41DD" w:rsidRPr="000537BA">
        <w:rPr>
          <w:rFonts w:cs="Times New Roman"/>
          <w:lang w:val="en-US" w:eastAsia="ar-SA"/>
        </w:rPr>
        <w:t xml:space="preserve"> </w:t>
      </w:r>
      <w:r w:rsidR="00A45251" w:rsidRPr="000537BA">
        <w:rPr>
          <w:rFonts w:cs="Times New Roman"/>
          <w:lang w:val="en-US" w:eastAsia="ar-SA"/>
        </w:rPr>
        <w:t>Potemkin</w:t>
      </w:r>
      <w:r w:rsidR="001D41DD" w:rsidRPr="000537BA">
        <w:rPr>
          <w:rFonts w:cs="Times New Roman"/>
          <w:lang w:val="en-US" w:eastAsia="ar-SA"/>
        </w:rPr>
        <w:t xml:space="preserve"> </w:t>
      </w:r>
      <w:r w:rsidR="00A45251" w:rsidRPr="000537BA">
        <w:rPr>
          <w:rFonts w:cs="Times New Roman"/>
          <w:lang w:val="en-US" w:eastAsia="ar-SA"/>
        </w:rPr>
        <w:t>//</w:t>
      </w:r>
      <w:r w:rsidR="001D41DD" w:rsidRPr="000537BA">
        <w:rPr>
          <w:rFonts w:cs="Times New Roman"/>
          <w:lang w:val="en-US" w:eastAsia="ar-SA"/>
        </w:rPr>
        <w:t xml:space="preserve"> </w:t>
      </w:r>
      <w:r w:rsidR="0054775F">
        <w:rPr>
          <w:rFonts w:cs="Times New Roman"/>
          <w:lang w:val="en-US" w:eastAsia="ar-SA"/>
        </w:rPr>
        <w:t xml:space="preserve">In book: </w:t>
      </w:r>
      <w:proofErr w:type="spellStart"/>
      <w:r w:rsidR="00A45251" w:rsidRPr="000537BA">
        <w:rPr>
          <w:rFonts w:cs="Times New Roman"/>
          <w:lang w:val="en-US" w:eastAsia="ar-SA"/>
        </w:rPr>
        <w:t>Muzea</w:t>
      </w:r>
      <w:proofErr w:type="spellEnd"/>
      <w:r w:rsidR="001D41DD" w:rsidRPr="000537BA">
        <w:rPr>
          <w:rFonts w:cs="Times New Roman"/>
          <w:lang w:val="en-US" w:eastAsia="ar-SA"/>
        </w:rPr>
        <w:t xml:space="preserve"> </w:t>
      </w:r>
      <w:r w:rsidR="00A45251" w:rsidRPr="000537BA">
        <w:rPr>
          <w:rFonts w:cs="Times New Roman"/>
          <w:lang w:val="en-US" w:eastAsia="ar-SA"/>
        </w:rPr>
        <w:t>a</w:t>
      </w:r>
      <w:r w:rsidR="001D41DD" w:rsidRPr="000537BA">
        <w:rPr>
          <w:rFonts w:cs="Times New Roman"/>
          <w:lang w:val="en-US" w:eastAsia="ar-SA"/>
        </w:rPr>
        <w:t xml:space="preserve"> </w:t>
      </w:r>
      <w:proofErr w:type="spellStart"/>
      <w:r w:rsidR="00A45251" w:rsidRPr="000537BA">
        <w:rPr>
          <w:rFonts w:cs="Times New Roman"/>
          <w:lang w:val="en-US" w:eastAsia="ar-SA"/>
        </w:rPr>
        <w:t>navstevnici</w:t>
      </w:r>
      <w:proofErr w:type="spellEnd"/>
      <w:r w:rsidR="00A45251" w:rsidRPr="000537BA">
        <w:rPr>
          <w:rFonts w:cs="Times New Roman"/>
          <w:lang w:val="en-US" w:eastAsia="ar-SA"/>
        </w:rPr>
        <w:t>,</w:t>
      </w:r>
      <w:r w:rsidR="001D41DD" w:rsidRPr="000537BA">
        <w:rPr>
          <w:rFonts w:cs="Times New Roman"/>
          <w:lang w:val="en-US" w:eastAsia="ar-SA"/>
        </w:rPr>
        <w:t xml:space="preserve"> </w:t>
      </w:r>
      <w:proofErr w:type="spellStart"/>
      <w:r w:rsidR="00A45251" w:rsidRPr="000537BA">
        <w:rPr>
          <w:rFonts w:cs="Times New Roman"/>
          <w:lang w:val="en-US" w:eastAsia="ar-SA"/>
        </w:rPr>
        <w:t>aneb</w:t>
      </w:r>
      <w:proofErr w:type="spellEnd"/>
      <w:r w:rsidR="001D41DD" w:rsidRPr="000537BA">
        <w:rPr>
          <w:rFonts w:cs="Times New Roman"/>
          <w:lang w:val="en-US" w:eastAsia="ar-SA"/>
        </w:rPr>
        <w:t xml:space="preserve"> </w:t>
      </w:r>
      <w:r w:rsidR="00A45251" w:rsidRPr="000537BA">
        <w:rPr>
          <w:rFonts w:cs="Times New Roman"/>
          <w:lang w:val="en-US" w:eastAsia="ar-SA"/>
        </w:rPr>
        <w:t>Je</w:t>
      </w:r>
      <w:r w:rsidR="001D41DD" w:rsidRPr="000537BA">
        <w:rPr>
          <w:rFonts w:cs="Times New Roman"/>
          <w:lang w:val="en-US" w:eastAsia="ar-SA"/>
        </w:rPr>
        <w:t xml:space="preserve"> </w:t>
      </w:r>
      <w:proofErr w:type="spellStart"/>
      <w:r w:rsidR="00A45251" w:rsidRPr="000537BA">
        <w:rPr>
          <w:rFonts w:cs="Times New Roman"/>
          <w:lang w:val="en-US" w:eastAsia="ar-SA"/>
        </w:rPr>
        <w:t>vystava</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zabava</w:t>
      </w:r>
      <w:proofErr w:type="spellEnd"/>
      <w:r w:rsidR="00A45251" w:rsidRPr="000537BA">
        <w:rPr>
          <w:rFonts w:cs="Times New Roman"/>
          <w:lang w:val="en-US" w:eastAsia="ar-SA"/>
        </w:rPr>
        <w:t xml:space="preserve"> ci</w:t>
      </w:r>
      <w:r w:rsidR="001D41DD" w:rsidRPr="000537BA">
        <w:rPr>
          <w:rFonts w:cs="Times New Roman"/>
          <w:lang w:val="en-US" w:eastAsia="ar-SA"/>
        </w:rPr>
        <w:t xml:space="preserve"> </w:t>
      </w:r>
      <w:proofErr w:type="spellStart"/>
      <w:r w:rsidR="00CF7101" w:rsidRPr="000537BA">
        <w:rPr>
          <w:rFonts w:cs="Times New Roman"/>
          <w:lang w:val="en-US" w:eastAsia="ar-SA"/>
        </w:rPr>
        <w:t>otrava</w:t>
      </w:r>
      <w:proofErr w:type="spellEnd"/>
      <w:r w:rsidR="00CF7101" w:rsidRPr="000537BA">
        <w:rPr>
          <w:rFonts w:cs="Times New Roman"/>
          <w:lang w:val="en-US" w:eastAsia="ar-SA"/>
        </w:rPr>
        <w:t>. –</w:t>
      </w:r>
      <w:r w:rsidR="00CB5EF6" w:rsidRPr="000537BA">
        <w:rPr>
          <w:rFonts w:cs="Times New Roman"/>
          <w:lang w:val="en-US" w:eastAsia="ar-SA"/>
        </w:rPr>
        <w:t xml:space="preserve"> </w:t>
      </w:r>
      <w:r w:rsidR="00A45251" w:rsidRPr="000537BA">
        <w:rPr>
          <w:rFonts w:cs="Times New Roman"/>
          <w:lang w:val="en-US" w:eastAsia="ar-SA"/>
        </w:rPr>
        <w:t xml:space="preserve">Hodonin, 1997. – </w:t>
      </w:r>
      <w:r w:rsidR="002003E6" w:rsidRPr="000537BA">
        <w:rPr>
          <w:rFonts w:cs="Times New Roman"/>
          <w:lang w:val="en-US" w:eastAsia="ar-SA"/>
        </w:rPr>
        <w:t>P</w:t>
      </w:r>
      <w:r w:rsidR="00A45251" w:rsidRPr="000537BA">
        <w:rPr>
          <w:rFonts w:cs="Times New Roman"/>
          <w:lang w:val="en-US" w:eastAsia="ar-SA"/>
        </w:rPr>
        <w:t>. 35-39.</w:t>
      </w:r>
      <w:r w:rsidR="001D41DD" w:rsidRPr="000537BA">
        <w:rPr>
          <w:rFonts w:cs="Times New Roman"/>
          <w:lang w:val="en-US" w:eastAsia="ar-SA"/>
        </w:rPr>
        <w:t xml:space="preserve"> </w:t>
      </w:r>
    </w:p>
    <w:p w14:paraId="0C60B7F4" w14:textId="604064D6" w:rsidR="00A45251" w:rsidRPr="0036645F" w:rsidRDefault="00DE2A77" w:rsidP="00AD7B91">
      <w:pPr>
        <w:pStyle w:val="a9"/>
        <w:ind w:firstLine="709"/>
        <w:rPr>
          <w:rFonts w:cs="Times New Roman"/>
          <w:lang w:val="en-US" w:eastAsia="ar-SA"/>
        </w:rPr>
      </w:pPr>
      <w:bookmarkStart w:id="205" w:name="_Ref188491533"/>
      <w:r w:rsidRPr="0036645F">
        <w:rPr>
          <w:rFonts w:cs="Times New Roman"/>
          <w:lang w:val="kk-KZ" w:eastAsia="ar-SA"/>
        </w:rPr>
        <w:t>53</w:t>
      </w:r>
      <w:r w:rsidR="0054775F" w:rsidRPr="0036645F">
        <w:rPr>
          <w:rFonts w:cs="Times New Roman"/>
          <w:lang w:val="en-US" w:eastAsia="ar-SA"/>
        </w:rPr>
        <w:t xml:space="preserve"> </w:t>
      </w:r>
      <w:r w:rsidR="0036645F" w:rsidRPr="0036645F">
        <w:rPr>
          <w:rFonts w:cs="Times New Roman"/>
          <w:lang w:val="en-US" w:eastAsia="ar-SA"/>
        </w:rPr>
        <w:t>Bischoff V., Englert A., Nielsen S.</w:t>
      </w:r>
      <w:r w:rsidR="0036645F">
        <w:rPr>
          <w:rFonts w:cs="Times New Roman"/>
          <w:lang w:val="en-US" w:eastAsia="ar-SA"/>
        </w:rPr>
        <w:t xml:space="preserve"> et al.</w:t>
      </w:r>
      <w:r w:rsidR="0036645F" w:rsidRPr="0036645F">
        <w:rPr>
          <w:rFonts w:cs="Times New Roman"/>
          <w:lang w:val="en-US" w:eastAsia="ar-SA"/>
        </w:rPr>
        <w:t xml:space="preserve"> Post-excavation documentation, reconstruction and experimental archaeology applied to clinker-built ship-finds from Scandinavia</w:t>
      </w:r>
      <w:r w:rsidR="0036645F">
        <w:rPr>
          <w:rFonts w:cs="Times New Roman"/>
          <w:lang w:val="en-US" w:eastAsia="ar-SA"/>
        </w:rPr>
        <w:t xml:space="preserve"> //</w:t>
      </w:r>
      <w:r w:rsidR="0036645F" w:rsidRPr="0036645F">
        <w:rPr>
          <w:rFonts w:cs="Times New Roman"/>
          <w:lang w:val="en-US" w:eastAsia="ar-SA"/>
        </w:rPr>
        <w:t xml:space="preserve"> </w:t>
      </w:r>
      <w:proofErr w:type="spellStart"/>
      <w:r w:rsidR="0036645F" w:rsidRPr="0036645F">
        <w:rPr>
          <w:rFonts w:cs="Times New Roman"/>
          <w:lang w:val="en-US" w:eastAsia="ar-SA"/>
        </w:rPr>
        <w:t>Archeologia</w:t>
      </w:r>
      <w:proofErr w:type="spellEnd"/>
      <w:r w:rsidR="0036645F" w:rsidRPr="0036645F">
        <w:rPr>
          <w:rFonts w:cs="Times New Roman"/>
          <w:lang w:val="en-US" w:eastAsia="ar-SA"/>
        </w:rPr>
        <w:t xml:space="preserve"> </w:t>
      </w:r>
      <w:proofErr w:type="spellStart"/>
      <w:r w:rsidR="0036645F" w:rsidRPr="0036645F">
        <w:rPr>
          <w:rFonts w:cs="Times New Roman"/>
          <w:lang w:val="en-US" w:eastAsia="ar-SA"/>
        </w:rPr>
        <w:t>Postmedievale</w:t>
      </w:r>
      <w:proofErr w:type="spellEnd"/>
      <w:r w:rsidR="0036645F">
        <w:rPr>
          <w:rFonts w:cs="Times New Roman"/>
          <w:lang w:val="en-US" w:eastAsia="ar-SA"/>
        </w:rPr>
        <w:t>. – 2014. – Vol.</w:t>
      </w:r>
      <w:r w:rsidR="0036645F" w:rsidRPr="0036645F">
        <w:rPr>
          <w:rFonts w:cs="Times New Roman"/>
          <w:lang w:val="en-US" w:eastAsia="ar-SA"/>
        </w:rPr>
        <w:t xml:space="preserve"> 18</w:t>
      </w:r>
      <w:r w:rsidR="0036645F">
        <w:rPr>
          <w:rFonts w:cs="Times New Roman"/>
          <w:lang w:val="en-US" w:eastAsia="ar-SA"/>
        </w:rPr>
        <w:t>. – P.</w:t>
      </w:r>
      <w:r w:rsidR="0036645F" w:rsidRPr="0036645F">
        <w:rPr>
          <w:rFonts w:cs="Times New Roman"/>
          <w:lang w:val="en-US" w:eastAsia="ar-SA"/>
        </w:rPr>
        <w:t xml:space="preserve"> 21-29.</w:t>
      </w:r>
      <w:bookmarkEnd w:id="205"/>
    </w:p>
    <w:p w14:paraId="757DBE10" w14:textId="6D347FA9" w:rsidR="00A45251" w:rsidRPr="000537BA" w:rsidRDefault="00DE2A77" w:rsidP="00AD7B91">
      <w:pPr>
        <w:pStyle w:val="a9"/>
        <w:ind w:firstLine="709"/>
        <w:rPr>
          <w:rFonts w:cs="Times New Roman"/>
          <w:lang w:val="en-US" w:eastAsia="ar-SA"/>
        </w:rPr>
      </w:pPr>
      <w:bookmarkStart w:id="206" w:name="_Ref188490156"/>
      <w:r>
        <w:rPr>
          <w:rFonts w:cs="Times New Roman"/>
          <w:lang w:val="kk-KZ" w:eastAsia="ar-SA"/>
        </w:rPr>
        <w:t>54</w:t>
      </w:r>
      <w:r w:rsidR="0054775F">
        <w:rPr>
          <w:rFonts w:cs="Times New Roman"/>
          <w:lang w:val="en-US" w:eastAsia="ar-SA"/>
        </w:rPr>
        <w:t xml:space="preserve"> </w:t>
      </w:r>
      <w:r w:rsidR="00A45251" w:rsidRPr="000537BA">
        <w:rPr>
          <w:rFonts w:cs="Times New Roman"/>
          <w:lang w:val="en-US" w:eastAsia="ar-SA"/>
        </w:rPr>
        <w:t>Ridgway</w:t>
      </w:r>
      <w:r w:rsidR="001D41DD" w:rsidRPr="000537BA">
        <w:rPr>
          <w:rFonts w:cs="Times New Roman"/>
          <w:lang w:val="en-US" w:eastAsia="ar-SA"/>
        </w:rPr>
        <w:t xml:space="preserve"> </w:t>
      </w:r>
      <w:r w:rsidR="00A45251" w:rsidRPr="000537BA">
        <w:rPr>
          <w:rFonts w:cs="Times New Roman"/>
          <w:lang w:val="en-US" w:eastAsia="ar-SA"/>
        </w:rPr>
        <w:t>B.S.</w:t>
      </w:r>
      <w:r w:rsidR="001D41DD" w:rsidRPr="000537BA">
        <w:rPr>
          <w:rFonts w:cs="Times New Roman"/>
          <w:lang w:val="en-US" w:eastAsia="ar-SA"/>
        </w:rPr>
        <w:t xml:space="preserve"> </w:t>
      </w:r>
      <w:r w:rsidR="00A45251" w:rsidRPr="000537BA">
        <w:rPr>
          <w:rFonts w:cs="Times New Roman"/>
          <w:lang w:val="en-US" w:eastAsia="ar-SA"/>
        </w:rPr>
        <w:t>Prayers</w:t>
      </w:r>
      <w:r w:rsidR="001D41DD" w:rsidRPr="000537BA">
        <w:rPr>
          <w:rFonts w:cs="Times New Roman"/>
          <w:lang w:val="en-US" w:eastAsia="ar-SA"/>
        </w:rPr>
        <w:t xml:space="preserve"> </w:t>
      </w:r>
      <w:r w:rsidR="00A45251" w:rsidRPr="000537BA">
        <w:rPr>
          <w:rFonts w:cs="Times New Roman"/>
          <w:lang w:val="en-US" w:eastAsia="ar-SA"/>
        </w:rPr>
        <w:t>in</w:t>
      </w:r>
      <w:r w:rsidR="001D41DD" w:rsidRPr="000537BA">
        <w:rPr>
          <w:rFonts w:cs="Times New Roman"/>
          <w:lang w:val="en-US" w:eastAsia="ar-SA"/>
        </w:rPr>
        <w:t xml:space="preserve"> </w:t>
      </w:r>
      <w:r w:rsidR="00BA175B" w:rsidRPr="000537BA">
        <w:rPr>
          <w:rFonts w:cs="Times New Roman"/>
          <w:lang w:val="en-US" w:eastAsia="ar-SA"/>
        </w:rPr>
        <w:t>s</w:t>
      </w:r>
      <w:r w:rsidR="00A45251" w:rsidRPr="000537BA">
        <w:rPr>
          <w:rFonts w:cs="Times New Roman"/>
          <w:lang w:val="en-US" w:eastAsia="ar-SA"/>
        </w:rPr>
        <w:t>tone,</w:t>
      </w:r>
      <w:r w:rsidR="001D41DD" w:rsidRPr="000537BA">
        <w:rPr>
          <w:rFonts w:cs="Times New Roman"/>
          <w:lang w:val="en-US" w:eastAsia="ar-SA"/>
        </w:rPr>
        <w:t xml:space="preserve"> </w:t>
      </w:r>
      <w:r w:rsidR="00A45251" w:rsidRPr="000537BA">
        <w:rPr>
          <w:rFonts w:cs="Times New Roman"/>
          <w:lang w:val="en-US" w:eastAsia="ar-SA"/>
        </w:rPr>
        <w:t>Greek</w:t>
      </w:r>
      <w:r w:rsidR="001D41DD" w:rsidRPr="000537BA">
        <w:rPr>
          <w:rFonts w:cs="Times New Roman"/>
          <w:lang w:val="en-US" w:eastAsia="ar-SA"/>
        </w:rPr>
        <w:t xml:space="preserve"> </w:t>
      </w:r>
      <w:r w:rsidR="00BA175B" w:rsidRPr="000537BA">
        <w:rPr>
          <w:rFonts w:cs="Times New Roman"/>
          <w:lang w:val="en-US" w:eastAsia="ar-SA"/>
        </w:rPr>
        <w:t>a</w:t>
      </w:r>
      <w:r w:rsidR="00A45251" w:rsidRPr="000537BA">
        <w:rPr>
          <w:rFonts w:cs="Times New Roman"/>
          <w:lang w:val="en-US" w:eastAsia="ar-SA"/>
        </w:rPr>
        <w:t>rchitectural</w:t>
      </w:r>
      <w:r w:rsidR="001D41DD" w:rsidRPr="000537BA">
        <w:rPr>
          <w:rFonts w:cs="Times New Roman"/>
          <w:lang w:val="en-US" w:eastAsia="ar-SA"/>
        </w:rPr>
        <w:t xml:space="preserve"> </w:t>
      </w:r>
      <w:r w:rsidR="00BA175B" w:rsidRPr="000537BA">
        <w:rPr>
          <w:rFonts w:cs="Times New Roman"/>
          <w:lang w:val="en-US" w:eastAsia="ar-SA"/>
        </w:rPr>
        <w:t>s</w:t>
      </w:r>
      <w:r w:rsidR="00A45251" w:rsidRPr="000537BA">
        <w:rPr>
          <w:rFonts w:cs="Times New Roman"/>
          <w:lang w:val="en-US" w:eastAsia="ar-SA"/>
        </w:rPr>
        <w:t>culpture</w:t>
      </w:r>
      <w:r w:rsidR="001D41DD" w:rsidRPr="000537BA">
        <w:rPr>
          <w:rFonts w:cs="Times New Roman"/>
          <w:lang w:val="en-US" w:eastAsia="ar-SA"/>
        </w:rPr>
        <w:t xml:space="preserve"> </w:t>
      </w:r>
      <w:r w:rsidR="00A45251" w:rsidRPr="000537BA">
        <w:rPr>
          <w:rFonts w:cs="Times New Roman"/>
          <w:lang w:val="en-US" w:eastAsia="ar-SA"/>
        </w:rPr>
        <w:t>(600-100</w:t>
      </w:r>
      <w:r w:rsidR="001D41DD" w:rsidRPr="000537BA">
        <w:rPr>
          <w:rFonts w:cs="Times New Roman"/>
          <w:lang w:val="en-US" w:eastAsia="ar-SA"/>
        </w:rPr>
        <w:t xml:space="preserve"> </w:t>
      </w:r>
      <w:r w:rsidR="00A45251" w:rsidRPr="000537BA">
        <w:rPr>
          <w:rFonts w:cs="Times New Roman"/>
          <w:lang w:val="en-US" w:eastAsia="ar-SA"/>
        </w:rPr>
        <w:t xml:space="preserve">B.C.E). </w:t>
      </w:r>
      <w:r w:rsidR="00BA175B" w:rsidRPr="000537BA">
        <w:rPr>
          <w:rFonts w:cs="Times New Roman"/>
          <w:lang w:val="en-US" w:eastAsia="ar-SA"/>
        </w:rPr>
        <w:t>– California,</w:t>
      </w:r>
      <w:r w:rsidR="00A45251" w:rsidRPr="000537BA">
        <w:rPr>
          <w:rFonts w:cs="Times New Roman"/>
          <w:lang w:val="en-US" w:eastAsia="ar-SA"/>
        </w:rPr>
        <w:t xml:space="preserve"> 1999.</w:t>
      </w:r>
      <w:bookmarkEnd w:id="206"/>
      <w:r w:rsidR="00BA175B" w:rsidRPr="000537BA">
        <w:rPr>
          <w:rFonts w:cs="Times New Roman"/>
          <w:lang w:val="en-US" w:eastAsia="ar-SA"/>
        </w:rPr>
        <w:t xml:space="preserve"> – 255 p.</w:t>
      </w:r>
    </w:p>
    <w:p w14:paraId="73F17561" w14:textId="58BBB7CC" w:rsidR="00A45251" w:rsidRPr="000537BA" w:rsidRDefault="00DE2A77" w:rsidP="00AD7B91">
      <w:pPr>
        <w:pStyle w:val="a9"/>
        <w:ind w:firstLine="709"/>
        <w:rPr>
          <w:rFonts w:cs="Times New Roman"/>
          <w:lang w:val="en-US" w:eastAsia="ar-SA"/>
        </w:rPr>
      </w:pPr>
      <w:bookmarkStart w:id="207" w:name="_Ref188488868"/>
      <w:r>
        <w:rPr>
          <w:rFonts w:cs="Times New Roman"/>
          <w:lang w:val="kk-KZ" w:eastAsia="ar-SA"/>
        </w:rPr>
        <w:lastRenderedPageBreak/>
        <w:t>55</w:t>
      </w:r>
      <w:r w:rsidR="0054775F">
        <w:rPr>
          <w:rFonts w:cs="Times New Roman"/>
          <w:lang w:val="en-US" w:eastAsia="ar-SA"/>
        </w:rPr>
        <w:t xml:space="preserve"> </w:t>
      </w:r>
      <w:proofErr w:type="spellStart"/>
      <w:r w:rsidR="00A45251" w:rsidRPr="000537BA">
        <w:rPr>
          <w:rFonts w:cs="Times New Roman"/>
          <w:lang w:val="en-US" w:eastAsia="ar-SA"/>
        </w:rPr>
        <w:t>Sakpere</w:t>
      </w:r>
      <w:proofErr w:type="spellEnd"/>
      <w:r w:rsidR="00A45251" w:rsidRPr="000537BA">
        <w:rPr>
          <w:rFonts w:cs="Times New Roman"/>
          <w:lang w:val="en-US" w:eastAsia="ar-SA"/>
        </w:rPr>
        <w:t xml:space="preserve"> W.</w:t>
      </w:r>
      <w:r w:rsidR="001D41DD" w:rsidRPr="000537BA">
        <w:rPr>
          <w:rFonts w:cs="Times New Roman"/>
          <w:lang w:val="en-US" w:eastAsia="ar-SA"/>
        </w:rPr>
        <w:t xml:space="preserve"> </w:t>
      </w:r>
      <w:r w:rsidR="00A45251" w:rsidRPr="000537BA">
        <w:rPr>
          <w:rFonts w:cs="Times New Roman"/>
          <w:lang w:val="en-US" w:eastAsia="ar-SA"/>
        </w:rPr>
        <w:t xml:space="preserve">3D </w:t>
      </w:r>
      <w:r w:rsidR="00BA175B" w:rsidRPr="000537BA">
        <w:rPr>
          <w:rFonts w:cs="Times New Roman"/>
          <w:lang w:val="en-US" w:eastAsia="ar-SA"/>
        </w:rPr>
        <w:t xml:space="preserve">reconstruction of archaeological pottery from its point cloud </w:t>
      </w:r>
      <w:r w:rsidR="00A45251" w:rsidRPr="000537BA">
        <w:rPr>
          <w:rFonts w:cs="Times New Roman"/>
          <w:lang w:val="en-US" w:eastAsia="ar-SA"/>
        </w:rPr>
        <w:t xml:space="preserve">// </w:t>
      </w:r>
      <w:r w:rsidR="0054775F">
        <w:rPr>
          <w:rFonts w:cs="Times New Roman"/>
          <w:lang w:val="en-US" w:eastAsia="ar-SA"/>
        </w:rPr>
        <w:t xml:space="preserve">Procced. </w:t>
      </w:r>
      <w:r w:rsidR="00A45251" w:rsidRPr="000537BA">
        <w:rPr>
          <w:rFonts w:cs="Times New Roman"/>
          <w:lang w:val="en-US" w:eastAsia="ar-SA"/>
        </w:rPr>
        <w:t xml:space="preserve">Iberian </w:t>
      </w:r>
      <w:r w:rsidR="0054775F">
        <w:rPr>
          <w:rFonts w:cs="Times New Roman"/>
          <w:lang w:val="en-US" w:eastAsia="ar-SA"/>
        </w:rPr>
        <w:t>c</w:t>
      </w:r>
      <w:r w:rsidR="00A45251" w:rsidRPr="000537BA">
        <w:rPr>
          <w:rFonts w:cs="Times New Roman"/>
          <w:lang w:val="en-US" w:eastAsia="ar-SA"/>
        </w:rPr>
        <w:t>onf</w:t>
      </w:r>
      <w:r w:rsidR="0054775F">
        <w:rPr>
          <w:rFonts w:cs="Times New Roman"/>
          <w:lang w:val="en-US" w:eastAsia="ar-SA"/>
        </w:rPr>
        <w:t>.</w:t>
      </w:r>
      <w:r w:rsidR="00A45251" w:rsidRPr="000537BA">
        <w:rPr>
          <w:rFonts w:cs="Times New Roman"/>
          <w:lang w:val="en-US" w:eastAsia="ar-SA"/>
        </w:rPr>
        <w:t xml:space="preserve"> on Pattern Recognition and Image Analysis. – Madrid, 2019. – </w:t>
      </w:r>
      <w:r w:rsidR="00BA175B" w:rsidRPr="000537BA">
        <w:rPr>
          <w:rFonts w:cs="Times New Roman"/>
          <w:lang w:val="en-US" w:eastAsia="ar-SA"/>
        </w:rPr>
        <w:t xml:space="preserve">P. </w:t>
      </w:r>
      <w:r w:rsidR="00A45251" w:rsidRPr="000537BA">
        <w:rPr>
          <w:rFonts w:cs="Times New Roman"/>
          <w:lang w:val="en-US" w:eastAsia="ar-SA"/>
        </w:rPr>
        <w:t>125-136.</w:t>
      </w:r>
      <w:bookmarkEnd w:id="207"/>
    </w:p>
    <w:p w14:paraId="1130F6F6" w14:textId="0345DBEF" w:rsidR="00A45251" w:rsidRPr="000537BA" w:rsidRDefault="00DE2A77" w:rsidP="00AD7B91">
      <w:pPr>
        <w:pStyle w:val="a9"/>
        <w:ind w:firstLine="709"/>
        <w:rPr>
          <w:rFonts w:cs="Times New Roman"/>
          <w:lang w:val="en-US" w:eastAsia="ar-SA"/>
        </w:rPr>
      </w:pPr>
      <w:r w:rsidRPr="00DE2A77">
        <w:rPr>
          <w:rFonts w:cs="Times New Roman"/>
          <w:lang w:val="en-US" w:eastAsia="ar-SA"/>
        </w:rPr>
        <w:t>56</w:t>
      </w:r>
      <w:r w:rsidR="00A45251" w:rsidRPr="000537BA">
        <w:rPr>
          <w:rFonts w:cs="Times New Roman"/>
          <w:lang w:val="kk-KZ" w:eastAsia="ar-SA"/>
        </w:rPr>
        <w:t xml:space="preserve"> </w:t>
      </w:r>
      <w:bookmarkStart w:id="208" w:name="_Ref188522218"/>
      <w:proofErr w:type="spellStart"/>
      <w:r w:rsidR="00A45251" w:rsidRPr="000537BA">
        <w:rPr>
          <w:rFonts w:cs="Times New Roman"/>
          <w:lang w:val="en-US" w:eastAsia="ar-SA"/>
        </w:rPr>
        <w:t>Schlabow</w:t>
      </w:r>
      <w:proofErr w:type="spellEnd"/>
      <w:r w:rsidR="00A45251" w:rsidRPr="000537BA">
        <w:rPr>
          <w:rFonts w:cs="Times New Roman"/>
          <w:lang w:val="en-US" w:eastAsia="ar-SA"/>
        </w:rPr>
        <w:t xml:space="preserve"> C. </w:t>
      </w:r>
      <w:proofErr w:type="spellStart"/>
      <w:r w:rsidR="00A45251" w:rsidRPr="000537BA">
        <w:rPr>
          <w:rFonts w:cs="Times New Roman"/>
          <w:lang w:val="en-US" w:eastAsia="ar-SA"/>
        </w:rPr>
        <w:t>Germanische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tuchmacher</w:t>
      </w:r>
      <w:proofErr w:type="spellEnd"/>
      <w:r w:rsidR="00A45251" w:rsidRPr="000537BA">
        <w:rPr>
          <w:rFonts w:cs="Times New Roman"/>
          <w:lang w:val="en-US" w:eastAsia="ar-SA"/>
        </w:rPr>
        <w:t xml:space="preserve"> der </w:t>
      </w:r>
      <w:proofErr w:type="spellStart"/>
      <w:r w:rsidR="00A45251" w:rsidRPr="000537BA">
        <w:rPr>
          <w:rFonts w:cs="Times New Roman"/>
          <w:lang w:val="en-US" w:eastAsia="ar-SA"/>
        </w:rPr>
        <w:t>Bronzezeit</w:t>
      </w:r>
      <w:proofErr w:type="spellEnd"/>
      <w:r w:rsidR="00A45251" w:rsidRPr="000537BA">
        <w:rPr>
          <w:rFonts w:cs="Times New Roman"/>
          <w:lang w:val="en-US" w:eastAsia="ar-SA"/>
        </w:rPr>
        <w:t xml:space="preserve">. </w:t>
      </w:r>
      <w:r w:rsidR="005D2300" w:rsidRPr="000537BA">
        <w:rPr>
          <w:rFonts w:cs="Times New Roman"/>
          <w:lang w:val="en-US" w:eastAsia="ar-SA"/>
        </w:rPr>
        <w:t xml:space="preserve">– </w:t>
      </w:r>
      <w:proofErr w:type="spellStart"/>
      <w:r w:rsidR="00A45251" w:rsidRPr="000537BA">
        <w:rPr>
          <w:rFonts w:cs="Times New Roman"/>
          <w:lang w:val="en-US" w:eastAsia="ar-SA"/>
        </w:rPr>
        <w:t>Neumünster</w:t>
      </w:r>
      <w:proofErr w:type="spellEnd"/>
      <w:r w:rsidR="00A45251" w:rsidRPr="000537BA">
        <w:rPr>
          <w:rFonts w:cs="Times New Roman"/>
          <w:lang w:val="en-US" w:eastAsia="ar-SA"/>
        </w:rPr>
        <w:t xml:space="preserve">: Karl </w:t>
      </w:r>
      <w:proofErr w:type="spellStart"/>
      <w:r w:rsidR="00A45251" w:rsidRPr="000537BA">
        <w:rPr>
          <w:rFonts w:cs="Times New Roman"/>
          <w:lang w:val="en-US" w:eastAsia="ar-SA"/>
        </w:rPr>
        <w:t>Wachholtz</w:t>
      </w:r>
      <w:proofErr w:type="spellEnd"/>
      <w:r w:rsidR="00A45251" w:rsidRPr="000537BA">
        <w:rPr>
          <w:rFonts w:cs="Times New Roman"/>
          <w:lang w:val="en-US" w:eastAsia="ar-SA"/>
        </w:rPr>
        <w:t xml:space="preserve"> Verlag</w:t>
      </w:r>
      <w:r w:rsidR="005D2300" w:rsidRPr="000537BA">
        <w:rPr>
          <w:rFonts w:cs="Times New Roman"/>
          <w:lang w:val="en-US" w:eastAsia="ar-SA"/>
        </w:rPr>
        <w:t xml:space="preserve">, </w:t>
      </w:r>
      <w:r w:rsidR="00A45251" w:rsidRPr="000537BA">
        <w:rPr>
          <w:rFonts w:cs="Times New Roman"/>
          <w:lang w:val="en-US" w:eastAsia="ar-SA"/>
        </w:rPr>
        <w:t>1937.</w:t>
      </w:r>
      <w:bookmarkEnd w:id="208"/>
      <w:r w:rsidR="005D2300" w:rsidRPr="000537BA">
        <w:rPr>
          <w:rFonts w:cs="Times New Roman"/>
          <w:lang w:val="en-US" w:eastAsia="ar-SA"/>
        </w:rPr>
        <w:t xml:space="preserve"> – 80 p.</w:t>
      </w:r>
    </w:p>
    <w:p w14:paraId="1E7F046D" w14:textId="15BE6396" w:rsidR="00A45251" w:rsidRPr="000537BA" w:rsidRDefault="00DE2A77" w:rsidP="00AD7B91">
      <w:pPr>
        <w:pStyle w:val="a9"/>
        <w:ind w:firstLine="709"/>
        <w:rPr>
          <w:rFonts w:cs="Times New Roman"/>
          <w:lang w:val="en-US" w:eastAsia="ar-SA"/>
        </w:rPr>
      </w:pPr>
      <w:bookmarkStart w:id="209" w:name="_Ref188490609"/>
      <w:r>
        <w:rPr>
          <w:rFonts w:cs="Times New Roman"/>
          <w:lang w:val="kk-KZ" w:eastAsia="ar-SA"/>
        </w:rPr>
        <w:t>57</w:t>
      </w:r>
      <w:r w:rsidR="0054775F">
        <w:rPr>
          <w:rFonts w:cs="Times New Roman"/>
          <w:lang w:val="en-US" w:eastAsia="ar-SA"/>
        </w:rPr>
        <w:t xml:space="preserve"> </w:t>
      </w:r>
      <w:r w:rsidR="00A45251" w:rsidRPr="000537BA">
        <w:rPr>
          <w:rFonts w:cs="Times New Roman"/>
          <w:lang w:val="en-US" w:eastAsia="ar-SA"/>
        </w:rPr>
        <w:t>Seiler-</w:t>
      </w:r>
      <w:proofErr w:type="spellStart"/>
      <w:r w:rsidR="00A45251" w:rsidRPr="000537BA">
        <w:rPr>
          <w:rFonts w:cs="Times New Roman"/>
          <w:lang w:val="en-US" w:eastAsia="ar-SA"/>
        </w:rPr>
        <w:t>Baldinger</w:t>
      </w:r>
      <w:proofErr w:type="spellEnd"/>
      <w:r w:rsidR="00A45251" w:rsidRPr="000537BA">
        <w:rPr>
          <w:rFonts w:cs="Times New Roman"/>
          <w:lang w:val="en-US" w:eastAsia="ar-SA"/>
        </w:rPr>
        <w:t xml:space="preserve"> A. Textiles – a Classification of Techniques. </w:t>
      </w:r>
      <w:r w:rsidR="00FE5A8A" w:rsidRPr="000537BA">
        <w:rPr>
          <w:rFonts w:cs="Times New Roman"/>
          <w:lang w:val="en-US" w:eastAsia="ar-SA"/>
        </w:rPr>
        <w:t xml:space="preserve">– </w:t>
      </w:r>
      <w:proofErr w:type="spellStart"/>
      <w:r w:rsidR="00A45251" w:rsidRPr="000537BA">
        <w:rPr>
          <w:rFonts w:cs="Times New Roman"/>
          <w:lang w:val="en-US" w:eastAsia="ar-SA"/>
        </w:rPr>
        <w:t>Goolwa</w:t>
      </w:r>
      <w:proofErr w:type="spellEnd"/>
      <w:r w:rsidR="00A45251" w:rsidRPr="000537BA">
        <w:rPr>
          <w:rFonts w:cs="Times New Roman"/>
          <w:lang w:val="en-US" w:eastAsia="ar-SA"/>
        </w:rPr>
        <w:t>: Crawford House Press</w:t>
      </w:r>
      <w:r w:rsidR="00CB5EF6" w:rsidRPr="00DE2A77">
        <w:rPr>
          <w:rFonts w:cs="Times New Roman"/>
          <w:lang w:val="en-US" w:eastAsia="ar-SA"/>
        </w:rPr>
        <w:t>,</w:t>
      </w:r>
      <w:r w:rsidR="00A45251" w:rsidRPr="000537BA">
        <w:rPr>
          <w:rFonts w:cs="Times New Roman"/>
          <w:lang w:val="en-US" w:eastAsia="ar-SA"/>
        </w:rPr>
        <w:t xml:space="preserve"> 1995.</w:t>
      </w:r>
      <w:bookmarkEnd w:id="209"/>
      <w:r w:rsidR="00FE5A8A" w:rsidRPr="000537BA">
        <w:rPr>
          <w:rFonts w:cs="Times New Roman"/>
          <w:lang w:val="en-US" w:eastAsia="ar-SA"/>
        </w:rPr>
        <w:t xml:space="preserve"> – 260 p.</w:t>
      </w:r>
    </w:p>
    <w:p w14:paraId="09D980E6" w14:textId="5FCF9F9A" w:rsidR="00A45251" w:rsidRPr="000537BA" w:rsidRDefault="00DE2A77" w:rsidP="00AD7B91">
      <w:pPr>
        <w:pStyle w:val="a9"/>
        <w:ind w:firstLine="709"/>
        <w:rPr>
          <w:rFonts w:cs="Times New Roman"/>
          <w:lang w:val="en-US" w:eastAsia="ar-SA"/>
        </w:rPr>
      </w:pPr>
      <w:bookmarkStart w:id="210" w:name="_Ref188496393"/>
      <w:r>
        <w:rPr>
          <w:rFonts w:cs="Times New Roman"/>
          <w:lang w:val="kk-KZ" w:eastAsia="ar-SA"/>
        </w:rPr>
        <w:t>58</w:t>
      </w:r>
      <w:r w:rsidR="0054775F">
        <w:rPr>
          <w:rFonts w:cs="Times New Roman"/>
          <w:lang w:val="en-US" w:eastAsia="ar-SA"/>
        </w:rPr>
        <w:t xml:space="preserve"> </w:t>
      </w:r>
      <w:r w:rsidR="0036645F">
        <w:rPr>
          <w:rFonts w:cs="Times New Roman"/>
          <w:lang w:val="en-US" w:eastAsia="ar-SA"/>
        </w:rPr>
        <w:t xml:space="preserve">Lee S., Leidy D.P. </w:t>
      </w:r>
      <w:r w:rsidR="00A45251" w:rsidRPr="000537BA">
        <w:rPr>
          <w:rFonts w:cs="Times New Roman"/>
          <w:lang w:val="en-US" w:eastAsia="ar-SA"/>
        </w:rPr>
        <w:t>Silla: Korea’s golden kingdom. – NY</w:t>
      </w:r>
      <w:r w:rsidR="0054775F">
        <w:rPr>
          <w:rFonts w:cs="Times New Roman"/>
          <w:lang w:val="en-US" w:eastAsia="ar-SA"/>
        </w:rPr>
        <w:t>.</w:t>
      </w:r>
      <w:r w:rsidR="00A45251" w:rsidRPr="000537BA">
        <w:rPr>
          <w:rFonts w:cs="Times New Roman"/>
          <w:lang w:val="en-US" w:eastAsia="ar-SA"/>
        </w:rPr>
        <w:t>, 2013.</w:t>
      </w:r>
      <w:bookmarkEnd w:id="210"/>
      <w:r w:rsidR="00FE5A8A" w:rsidRPr="000537BA">
        <w:rPr>
          <w:rFonts w:cs="Times New Roman"/>
          <w:lang w:val="en-US" w:eastAsia="ar-SA"/>
        </w:rPr>
        <w:t xml:space="preserve"> – 219 p.</w:t>
      </w:r>
    </w:p>
    <w:p w14:paraId="7832ACFA" w14:textId="31F9E670" w:rsidR="00A45251" w:rsidRPr="000537BA" w:rsidRDefault="00DE2A77" w:rsidP="00AD7B91">
      <w:pPr>
        <w:pStyle w:val="a9"/>
        <w:ind w:firstLine="709"/>
        <w:rPr>
          <w:rFonts w:cs="Times New Roman"/>
          <w:lang w:val="en-US" w:eastAsia="ar-SA"/>
        </w:rPr>
      </w:pPr>
      <w:bookmarkStart w:id="211" w:name="_Ref188490079"/>
      <w:r>
        <w:rPr>
          <w:rFonts w:cs="Times New Roman"/>
          <w:lang w:val="kk-KZ" w:eastAsia="ar-SA"/>
        </w:rPr>
        <w:t>59</w:t>
      </w:r>
      <w:r w:rsidR="0054775F">
        <w:rPr>
          <w:rFonts w:cs="Times New Roman"/>
          <w:lang w:val="en-US" w:eastAsia="ar-SA"/>
        </w:rPr>
        <w:t xml:space="preserve"> </w:t>
      </w:r>
      <w:r w:rsidR="00A45251" w:rsidRPr="000537BA">
        <w:rPr>
          <w:rFonts w:cs="Times New Roman"/>
          <w:lang w:val="en-US" w:eastAsia="ar-SA"/>
        </w:rPr>
        <w:t>Smith</w:t>
      </w:r>
      <w:r w:rsidR="001D41DD" w:rsidRPr="000537BA">
        <w:rPr>
          <w:rFonts w:cs="Times New Roman"/>
          <w:lang w:val="en-US" w:eastAsia="ar-SA"/>
        </w:rPr>
        <w:t xml:space="preserve"> </w:t>
      </w:r>
      <w:r w:rsidR="00A45251" w:rsidRPr="000537BA">
        <w:rPr>
          <w:rFonts w:cs="Times New Roman"/>
          <w:lang w:val="en-US" w:eastAsia="ar-SA"/>
        </w:rPr>
        <w:t>A.H.</w:t>
      </w:r>
      <w:r w:rsidR="001D41DD" w:rsidRPr="000537BA">
        <w:rPr>
          <w:rFonts w:cs="Times New Roman"/>
          <w:lang w:val="en-US" w:eastAsia="ar-SA"/>
        </w:rPr>
        <w:t xml:space="preserve"> </w:t>
      </w:r>
      <w:r w:rsidR="00A45251" w:rsidRPr="000537BA">
        <w:rPr>
          <w:rFonts w:cs="Times New Roman"/>
          <w:lang w:val="en-US" w:eastAsia="ar-SA"/>
        </w:rPr>
        <w:t>The</w:t>
      </w:r>
      <w:r w:rsidR="001D41DD" w:rsidRPr="000537BA">
        <w:rPr>
          <w:rFonts w:cs="Times New Roman"/>
          <w:lang w:val="en-US" w:eastAsia="ar-SA"/>
        </w:rPr>
        <w:t xml:space="preserve"> </w:t>
      </w:r>
      <w:r w:rsidR="00A45251" w:rsidRPr="000537BA">
        <w:rPr>
          <w:rFonts w:cs="Times New Roman"/>
          <w:lang w:val="en-US" w:eastAsia="ar-SA"/>
        </w:rPr>
        <w:t>Mausoleum</w:t>
      </w:r>
      <w:r w:rsidR="001D41DD" w:rsidRPr="000537BA">
        <w:rPr>
          <w:rFonts w:cs="Times New Roman"/>
          <w:lang w:val="en-US" w:eastAsia="ar-SA"/>
        </w:rPr>
        <w:t xml:space="preserve"> </w:t>
      </w:r>
      <w:r w:rsidR="00A45251" w:rsidRPr="000537BA">
        <w:rPr>
          <w:rFonts w:cs="Times New Roman"/>
          <w:lang w:val="en-US" w:eastAsia="ar-SA"/>
        </w:rPr>
        <w:t>and</w:t>
      </w:r>
      <w:r w:rsidR="001D41DD" w:rsidRPr="000537BA">
        <w:rPr>
          <w:rFonts w:cs="Times New Roman"/>
          <w:lang w:val="en-US" w:eastAsia="ar-SA"/>
        </w:rPr>
        <w:t xml:space="preserve"> </w:t>
      </w:r>
      <w:r w:rsidR="00873869" w:rsidRPr="000537BA">
        <w:rPr>
          <w:rFonts w:cs="Times New Roman"/>
          <w:lang w:val="en-US" w:eastAsia="ar-SA"/>
        </w:rPr>
        <w:t>s</w:t>
      </w:r>
      <w:r w:rsidR="00A45251" w:rsidRPr="000537BA">
        <w:rPr>
          <w:rFonts w:cs="Times New Roman"/>
          <w:lang w:val="en-US" w:eastAsia="ar-SA"/>
        </w:rPr>
        <w:t>culptures</w:t>
      </w:r>
      <w:r w:rsidR="001D41DD" w:rsidRPr="000537BA">
        <w:rPr>
          <w:rFonts w:cs="Times New Roman"/>
          <w:lang w:val="en-US" w:eastAsia="ar-SA"/>
        </w:rPr>
        <w:t xml:space="preserve"> </w:t>
      </w:r>
      <w:r w:rsidR="00A45251" w:rsidRPr="000537BA">
        <w:rPr>
          <w:rFonts w:cs="Times New Roman"/>
          <w:lang w:val="en-US" w:eastAsia="ar-SA"/>
        </w:rPr>
        <w:t>of</w:t>
      </w:r>
      <w:r w:rsidR="001D41DD" w:rsidRPr="000537BA">
        <w:rPr>
          <w:rFonts w:cs="Times New Roman"/>
          <w:lang w:val="en-US" w:eastAsia="ar-SA"/>
        </w:rPr>
        <w:t xml:space="preserve"> </w:t>
      </w:r>
      <w:proofErr w:type="spellStart"/>
      <w:r w:rsidR="00A45251" w:rsidRPr="000537BA">
        <w:rPr>
          <w:rFonts w:cs="Times New Roman"/>
          <w:lang w:val="en-US" w:eastAsia="ar-SA"/>
        </w:rPr>
        <w:t>Halicarnassos</w:t>
      </w:r>
      <w:proofErr w:type="spellEnd"/>
      <w:r w:rsidR="001D41DD" w:rsidRPr="000537BA">
        <w:rPr>
          <w:rFonts w:cs="Times New Roman"/>
          <w:lang w:val="en-US" w:eastAsia="ar-SA"/>
        </w:rPr>
        <w:t xml:space="preserve"> </w:t>
      </w:r>
      <w:r w:rsidR="00A45251" w:rsidRPr="000537BA">
        <w:rPr>
          <w:rFonts w:cs="Times New Roman"/>
          <w:lang w:val="en-US" w:eastAsia="ar-SA"/>
        </w:rPr>
        <w:t>and</w:t>
      </w:r>
      <w:r w:rsidR="001D41DD" w:rsidRPr="000537BA">
        <w:rPr>
          <w:rFonts w:cs="Times New Roman"/>
          <w:lang w:val="en-US" w:eastAsia="ar-SA"/>
        </w:rPr>
        <w:t xml:space="preserve"> </w:t>
      </w:r>
      <w:r w:rsidR="00A45251" w:rsidRPr="000537BA">
        <w:rPr>
          <w:rFonts w:cs="Times New Roman"/>
          <w:lang w:val="en-US" w:eastAsia="ar-SA"/>
        </w:rPr>
        <w:t>Priene</w:t>
      </w:r>
      <w:r w:rsidR="001D41DD" w:rsidRPr="000537BA">
        <w:rPr>
          <w:rFonts w:cs="Times New Roman"/>
          <w:lang w:val="en-US" w:eastAsia="ar-SA"/>
        </w:rPr>
        <w:t xml:space="preserve"> </w:t>
      </w:r>
      <w:r w:rsidR="00A45251" w:rsidRPr="000537BA">
        <w:rPr>
          <w:rFonts w:cs="Times New Roman"/>
          <w:lang w:val="en-US" w:eastAsia="ar-SA"/>
        </w:rPr>
        <w:t>in</w:t>
      </w:r>
      <w:r w:rsidR="001D41DD" w:rsidRPr="000537BA">
        <w:rPr>
          <w:rFonts w:cs="Times New Roman"/>
          <w:lang w:val="en-US" w:eastAsia="ar-SA"/>
        </w:rPr>
        <w:t xml:space="preserve"> </w:t>
      </w:r>
      <w:r w:rsidR="00A45251" w:rsidRPr="000537BA">
        <w:rPr>
          <w:rFonts w:cs="Times New Roman"/>
          <w:lang w:val="en-US" w:eastAsia="ar-SA"/>
        </w:rPr>
        <w:t>the</w:t>
      </w:r>
      <w:r w:rsidR="001D41DD" w:rsidRPr="000537BA">
        <w:rPr>
          <w:rFonts w:cs="Times New Roman"/>
          <w:lang w:val="en-US" w:eastAsia="ar-SA"/>
        </w:rPr>
        <w:t xml:space="preserve"> </w:t>
      </w:r>
      <w:r w:rsidR="00873869" w:rsidRPr="000537BA">
        <w:rPr>
          <w:rFonts w:cs="Times New Roman"/>
          <w:lang w:val="en-US" w:eastAsia="ar-SA"/>
        </w:rPr>
        <w:t xml:space="preserve">British Museum. – London: British Museum, </w:t>
      </w:r>
      <w:r w:rsidR="00A45251" w:rsidRPr="000537BA">
        <w:rPr>
          <w:rFonts w:cs="Times New Roman"/>
          <w:lang w:val="en-US" w:eastAsia="ar-SA"/>
        </w:rPr>
        <w:t>1900.</w:t>
      </w:r>
      <w:bookmarkEnd w:id="211"/>
      <w:r w:rsidR="00873869" w:rsidRPr="000537BA">
        <w:rPr>
          <w:rFonts w:cs="Times New Roman"/>
          <w:lang w:val="en-US" w:eastAsia="ar-SA"/>
        </w:rPr>
        <w:t xml:space="preserve"> – 132 p.</w:t>
      </w:r>
    </w:p>
    <w:p w14:paraId="4B22E037" w14:textId="2D0949DA" w:rsidR="00A45251" w:rsidRPr="000537BA" w:rsidRDefault="00DE2A77" w:rsidP="00AD7B91">
      <w:pPr>
        <w:pStyle w:val="a9"/>
        <w:ind w:firstLine="709"/>
        <w:rPr>
          <w:rFonts w:cs="Times New Roman"/>
          <w:lang w:val="en-US" w:eastAsia="ar-SA"/>
        </w:rPr>
      </w:pPr>
      <w:bookmarkStart w:id="212" w:name="_Ref188496759"/>
      <w:r>
        <w:rPr>
          <w:rFonts w:cs="Times New Roman"/>
          <w:lang w:val="kk-KZ" w:eastAsia="ar-SA"/>
        </w:rPr>
        <w:t>60</w:t>
      </w:r>
      <w:r w:rsidR="0054775F">
        <w:rPr>
          <w:rFonts w:cs="Times New Roman"/>
          <w:lang w:val="en-US" w:eastAsia="ar-SA"/>
        </w:rPr>
        <w:t xml:space="preserve"> </w:t>
      </w:r>
      <w:proofErr w:type="spellStart"/>
      <w:r w:rsidR="00CB5EF6" w:rsidRPr="000537BA">
        <w:rPr>
          <w:rFonts w:cs="Times New Roman"/>
          <w:lang w:val="en-US" w:eastAsia="ar-SA"/>
        </w:rPr>
        <w:t>Šola</w:t>
      </w:r>
      <w:proofErr w:type="spellEnd"/>
      <w:r w:rsidR="00873869" w:rsidRPr="000537BA">
        <w:rPr>
          <w:rFonts w:cs="Times New Roman"/>
          <w:lang w:val="en-US" w:eastAsia="ar-SA"/>
        </w:rPr>
        <w:t xml:space="preserve"> T.</w:t>
      </w:r>
      <w:r w:rsidR="00A45251" w:rsidRPr="000537BA">
        <w:rPr>
          <w:rFonts w:cs="Times New Roman"/>
          <w:lang w:val="en-US" w:eastAsia="ar-SA"/>
        </w:rPr>
        <w:t>S. Eternity do</w:t>
      </w:r>
      <w:r w:rsidR="00873869" w:rsidRPr="000537BA">
        <w:rPr>
          <w:rFonts w:cs="Times New Roman"/>
          <w:lang w:val="en-US" w:eastAsia="ar-SA"/>
        </w:rPr>
        <w:t>es not live here any</w:t>
      </w:r>
      <w:r w:rsidR="00A45251" w:rsidRPr="000537BA">
        <w:rPr>
          <w:rFonts w:cs="Times New Roman"/>
          <w:lang w:val="en-US" w:eastAsia="ar-SA"/>
        </w:rPr>
        <w:t xml:space="preserve">more – a glossary of museum sins. </w:t>
      </w:r>
      <w:r w:rsidR="00873869" w:rsidRPr="000537BA">
        <w:rPr>
          <w:rFonts w:cs="Times New Roman"/>
          <w:lang w:val="en-US" w:eastAsia="ar-SA"/>
        </w:rPr>
        <w:t>– Zagreb,</w:t>
      </w:r>
      <w:r w:rsidR="00A45251" w:rsidRPr="000537BA">
        <w:rPr>
          <w:rFonts w:cs="Times New Roman"/>
          <w:lang w:val="en-US" w:eastAsia="ar-SA"/>
        </w:rPr>
        <w:t xml:space="preserve"> 2012. – 360 </w:t>
      </w:r>
      <w:r w:rsidR="00873869" w:rsidRPr="000537BA">
        <w:rPr>
          <w:rFonts w:cs="Times New Roman"/>
          <w:lang w:val="en-US" w:eastAsia="ar-SA"/>
        </w:rPr>
        <w:t>p</w:t>
      </w:r>
      <w:r w:rsidR="00A45251" w:rsidRPr="000537BA">
        <w:rPr>
          <w:rFonts w:cs="Times New Roman"/>
          <w:lang w:val="en-US" w:eastAsia="ar-SA"/>
        </w:rPr>
        <w:t>.</w:t>
      </w:r>
      <w:bookmarkEnd w:id="212"/>
    </w:p>
    <w:p w14:paraId="14007F51" w14:textId="56187F86" w:rsidR="00A45251" w:rsidRPr="000537BA" w:rsidRDefault="00DE2A77" w:rsidP="00AD7B91">
      <w:pPr>
        <w:pStyle w:val="a9"/>
        <w:ind w:firstLine="709"/>
        <w:rPr>
          <w:rFonts w:cs="Times New Roman"/>
          <w:lang w:val="kk-KZ" w:eastAsia="ar-SA"/>
        </w:rPr>
      </w:pPr>
      <w:r>
        <w:rPr>
          <w:rFonts w:cs="Times New Roman"/>
          <w:lang w:val="kk-KZ" w:eastAsia="ar-SA"/>
        </w:rPr>
        <w:t>61</w:t>
      </w:r>
      <w:r w:rsidR="0054775F">
        <w:rPr>
          <w:rFonts w:cs="Times New Roman"/>
          <w:lang w:val="en-US" w:eastAsia="ar-SA"/>
        </w:rPr>
        <w:t xml:space="preserve"> </w:t>
      </w:r>
      <w:r w:rsidR="00A45251" w:rsidRPr="000537BA">
        <w:rPr>
          <w:rFonts w:cs="Times New Roman"/>
          <w:lang w:val="kk-KZ" w:eastAsia="ar-SA"/>
        </w:rPr>
        <w:t xml:space="preserve">Suler P. Jak mluvi expozice aneb Vizir efekt // </w:t>
      </w:r>
      <w:r w:rsidR="0054775F">
        <w:rPr>
          <w:rFonts w:cs="Times New Roman"/>
          <w:lang w:val="en-US" w:eastAsia="ar-SA"/>
        </w:rPr>
        <w:t xml:space="preserve">In book: </w:t>
      </w:r>
      <w:r w:rsidR="00A45251" w:rsidRPr="000537BA">
        <w:rPr>
          <w:rFonts w:cs="Times New Roman"/>
          <w:lang w:val="kk-KZ" w:eastAsia="ar-SA"/>
        </w:rPr>
        <w:t>Muzea a navstevnici, aneb Je vystava zabava ci</w:t>
      </w:r>
      <w:r w:rsidR="001D41DD" w:rsidRPr="000537BA">
        <w:rPr>
          <w:rFonts w:cs="Times New Roman"/>
          <w:lang w:val="kk-KZ" w:eastAsia="ar-SA"/>
        </w:rPr>
        <w:t xml:space="preserve"> </w:t>
      </w:r>
      <w:r w:rsidR="00873869" w:rsidRPr="000537BA">
        <w:rPr>
          <w:rFonts w:cs="Times New Roman"/>
          <w:lang w:val="kk-KZ" w:eastAsia="ar-SA"/>
        </w:rPr>
        <w:t>otrava. –</w:t>
      </w:r>
      <w:r w:rsidR="00A45251" w:rsidRPr="000537BA">
        <w:rPr>
          <w:rFonts w:cs="Times New Roman"/>
          <w:lang w:val="kk-KZ" w:eastAsia="ar-SA"/>
        </w:rPr>
        <w:t xml:space="preserve"> Hodonin, 1997. – </w:t>
      </w:r>
      <w:r w:rsidR="00873869" w:rsidRPr="000537BA">
        <w:rPr>
          <w:rFonts w:cs="Times New Roman"/>
          <w:lang w:val="kk-KZ" w:eastAsia="ar-SA"/>
        </w:rPr>
        <w:t>P</w:t>
      </w:r>
      <w:r w:rsidR="00A45251" w:rsidRPr="000537BA">
        <w:rPr>
          <w:rFonts w:cs="Times New Roman"/>
          <w:lang w:val="kk-KZ" w:eastAsia="ar-SA"/>
        </w:rPr>
        <w:t>. 4</w:t>
      </w:r>
      <w:r w:rsidR="0054775F">
        <w:rPr>
          <w:rFonts w:cs="Times New Roman"/>
          <w:lang w:val="en-US" w:eastAsia="ar-SA"/>
        </w:rPr>
        <w:t>-</w:t>
      </w:r>
      <w:r w:rsidR="00A45251" w:rsidRPr="000537BA">
        <w:rPr>
          <w:rFonts w:cs="Times New Roman"/>
          <w:lang w:val="kk-KZ" w:eastAsia="ar-SA"/>
        </w:rPr>
        <w:t>6.</w:t>
      </w:r>
      <w:r w:rsidR="001D41DD" w:rsidRPr="000537BA">
        <w:rPr>
          <w:rFonts w:cs="Times New Roman"/>
          <w:lang w:val="kk-KZ" w:eastAsia="ar-SA"/>
        </w:rPr>
        <w:t xml:space="preserve"> </w:t>
      </w:r>
    </w:p>
    <w:p w14:paraId="7220F807" w14:textId="5F3D8038" w:rsidR="00A45251" w:rsidRPr="000537BA" w:rsidRDefault="00DE2A77" w:rsidP="00AD7B91">
      <w:pPr>
        <w:pStyle w:val="a9"/>
        <w:ind w:firstLine="709"/>
        <w:rPr>
          <w:rFonts w:cs="Times New Roman"/>
          <w:lang w:val="en-US" w:eastAsia="ar-SA"/>
        </w:rPr>
      </w:pPr>
      <w:r>
        <w:rPr>
          <w:rFonts w:cs="Times New Roman"/>
          <w:lang w:val="kk-KZ" w:eastAsia="ar-SA"/>
        </w:rPr>
        <w:t>62</w:t>
      </w:r>
      <w:r w:rsidR="0054775F">
        <w:rPr>
          <w:rFonts w:cs="Times New Roman"/>
          <w:lang w:val="en-US" w:eastAsia="ar-SA"/>
        </w:rPr>
        <w:t xml:space="preserve"> </w:t>
      </w:r>
      <w:r w:rsidR="00A45251" w:rsidRPr="000537BA">
        <w:rPr>
          <w:rFonts w:cs="Times New Roman"/>
          <w:lang w:val="en-US" w:eastAsia="ar-SA"/>
        </w:rPr>
        <w:t xml:space="preserve">Sushma J. </w:t>
      </w:r>
      <w:r w:rsidR="00882700" w:rsidRPr="00882700">
        <w:rPr>
          <w:rFonts w:cs="Times New Roman"/>
          <w:lang w:val="en-US" w:eastAsia="ar-SA"/>
        </w:rPr>
        <w:t xml:space="preserve">Making Myth A Reality (Kalasha model </w:t>
      </w:r>
      <w:proofErr w:type="spellStart"/>
      <w:r w:rsidR="00882700" w:rsidRPr="00882700">
        <w:rPr>
          <w:rFonts w:cs="Times New Roman"/>
          <w:lang w:val="en-US" w:eastAsia="ar-SA"/>
        </w:rPr>
        <w:t>gandau</w:t>
      </w:r>
      <w:proofErr w:type="spellEnd"/>
      <w:r w:rsidR="00882700" w:rsidRPr="00882700">
        <w:rPr>
          <w:rFonts w:cs="Times New Roman"/>
          <w:lang w:val="en-US" w:eastAsia="ar-SA"/>
        </w:rPr>
        <w:t xml:space="preserve"> from north-west Pakistan)</w:t>
      </w:r>
      <w:r w:rsidR="00A45251" w:rsidRPr="000537BA">
        <w:rPr>
          <w:rFonts w:cs="Times New Roman"/>
          <w:lang w:val="en-US" w:eastAsia="ar-SA"/>
        </w:rPr>
        <w:t xml:space="preserve"> // British Museum Magazine</w:t>
      </w:r>
      <w:r w:rsidR="00882700">
        <w:rPr>
          <w:rFonts w:cs="Times New Roman"/>
          <w:lang w:val="en-US" w:eastAsia="ar-SA"/>
        </w:rPr>
        <w:t xml:space="preserve">: </w:t>
      </w:r>
      <w:proofErr w:type="spellStart"/>
      <w:r w:rsidR="00882700" w:rsidRPr="00882700">
        <w:rPr>
          <w:rFonts w:cs="Times New Roman"/>
          <w:lang w:val="en-US" w:eastAsia="ar-SA"/>
        </w:rPr>
        <w:t>catal</w:t>
      </w:r>
      <w:proofErr w:type="spellEnd"/>
      <w:r w:rsidR="00CB5EF6" w:rsidRPr="000537BA">
        <w:rPr>
          <w:rFonts w:cs="Times New Roman"/>
          <w:lang w:val="en-US" w:eastAsia="ar-SA"/>
        </w:rPr>
        <w:t>. –</w:t>
      </w:r>
      <w:r w:rsidR="00A45251" w:rsidRPr="000537BA">
        <w:rPr>
          <w:rFonts w:cs="Times New Roman"/>
          <w:lang w:val="en-US" w:eastAsia="ar-SA"/>
        </w:rPr>
        <w:t xml:space="preserve"> </w:t>
      </w:r>
      <w:r w:rsidR="00CB5EF6" w:rsidRPr="000537BA">
        <w:rPr>
          <w:rFonts w:cs="Times New Roman"/>
          <w:lang w:val="en-US" w:eastAsia="ar-SA"/>
        </w:rPr>
        <w:t xml:space="preserve">London, </w:t>
      </w:r>
      <w:r w:rsidR="00A45251" w:rsidRPr="000537BA">
        <w:rPr>
          <w:rFonts w:cs="Times New Roman"/>
          <w:lang w:val="en-US" w:eastAsia="ar-SA"/>
        </w:rPr>
        <w:t>2014. – P. 48</w:t>
      </w:r>
      <w:r w:rsidR="00882700">
        <w:rPr>
          <w:rFonts w:cs="Times New Roman"/>
          <w:lang w:val="en-US" w:eastAsia="ar-SA"/>
        </w:rPr>
        <w:t>-</w:t>
      </w:r>
      <w:r w:rsidR="00A45251" w:rsidRPr="000537BA">
        <w:rPr>
          <w:rFonts w:cs="Times New Roman"/>
          <w:lang w:val="en-US" w:eastAsia="ar-SA"/>
        </w:rPr>
        <w:t>51.</w:t>
      </w:r>
    </w:p>
    <w:p w14:paraId="75D807D2" w14:textId="6BCB5C70" w:rsidR="00A45251" w:rsidRPr="000537BA" w:rsidRDefault="00DE2A77" w:rsidP="00AD7B91">
      <w:pPr>
        <w:pStyle w:val="a9"/>
        <w:ind w:firstLine="709"/>
        <w:rPr>
          <w:rFonts w:cs="Times New Roman"/>
          <w:lang w:val="en-US" w:eastAsia="ar-SA"/>
        </w:rPr>
      </w:pPr>
      <w:bookmarkStart w:id="213" w:name="_Ref190214752"/>
      <w:r>
        <w:rPr>
          <w:rFonts w:cs="Times New Roman"/>
          <w:lang w:val="kk-KZ" w:eastAsia="ar-SA"/>
        </w:rPr>
        <w:t>63</w:t>
      </w:r>
      <w:r w:rsidR="00882700">
        <w:rPr>
          <w:rFonts w:cs="Times New Roman"/>
          <w:lang w:val="en-US" w:eastAsia="ar-SA"/>
        </w:rPr>
        <w:t xml:space="preserve"> </w:t>
      </w:r>
      <w:r w:rsidR="00A45251" w:rsidRPr="000537BA">
        <w:rPr>
          <w:rFonts w:cs="Times New Roman"/>
          <w:lang w:val="en-US" w:eastAsia="ar-SA"/>
        </w:rPr>
        <w:t xml:space="preserve">Thomsen Th. </w:t>
      </w:r>
      <w:proofErr w:type="spellStart"/>
      <w:r w:rsidR="00A45251" w:rsidRPr="000537BA">
        <w:rPr>
          <w:rFonts w:cs="Times New Roman"/>
          <w:lang w:val="en-US" w:eastAsia="ar-SA"/>
        </w:rPr>
        <w:t>Egekistefundet</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fra</w:t>
      </w:r>
      <w:proofErr w:type="spellEnd"/>
      <w:r w:rsidR="00A45251" w:rsidRPr="000537BA">
        <w:rPr>
          <w:rFonts w:cs="Times New Roman"/>
          <w:lang w:val="en-US" w:eastAsia="ar-SA"/>
        </w:rPr>
        <w:t xml:space="preserve"> Egtved </w:t>
      </w:r>
      <w:proofErr w:type="spellStart"/>
      <w:r w:rsidR="00A45251" w:rsidRPr="000537BA">
        <w:rPr>
          <w:rFonts w:cs="Times New Roman"/>
          <w:lang w:val="en-US" w:eastAsia="ar-SA"/>
        </w:rPr>
        <w:t>fra</w:t>
      </w:r>
      <w:proofErr w:type="spellEnd"/>
      <w:r w:rsidR="00A45251" w:rsidRPr="000537BA">
        <w:rPr>
          <w:rFonts w:cs="Times New Roman"/>
          <w:lang w:val="en-US" w:eastAsia="ar-SA"/>
        </w:rPr>
        <w:t xml:space="preserve"> den </w:t>
      </w:r>
      <w:proofErr w:type="spellStart"/>
      <w:r w:rsidR="00A45251" w:rsidRPr="000537BA">
        <w:rPr>
          <w:rFonts w:cs="Times New Roman"/>
          <w:lang w:val="en-US" w:eastAsia="ar-SA"/>
        </w:rPr>
        <w:t>ældre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Bronzealder</w:t>
      </w:r>
      <w:proofErr w:type="spellEnd"/>
      <w:r w:rsidR="004A1CAC" w:rsidRPr="000537BA">
        <w:rPr>
          <w:rFonts w:cs="Times New Roman"/>
          <w:lang w:val="en-US" w:eastAsia="ar-SA"/>
        </w:rPr>
        <w:t xml:space="preserve">. – </w:t>
      </w:r>
      <w:r w:rsidR="00CB5EF6" w:rsidRPr="000537BA">
        <w:rPr>
          <w:rFonts w:cs="Times New Roman"/>
          <w:lang w:val="en-US" w:eastAsia="ar-SA"/>
        </w:rPr>
        <w:t xml:space="preserve">Copenhagen: </w:t>
      </w:r>
      <w:proofErr w:type="spellStart"/>
      <w:r w:rsidR="00A45251" w:rsidRPr="000537BA">
        <w:rPr>
          <w:rFonts w:cs="Times New Roman"/>
          <w:lang w:val="en-US" w:eastAsia="ar-SA"/>
        </w:rPr>
        <w:t>Nordiske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fortidsminder</w:t>
      </w:r>
      <w:proofErr w:type="spellEnd"/>
      <w:r w:rsidR="004A1CAC" w:rsidRPr="000537BA">
        <w:rPr>
          <w:rFonts w:cs="Times New Roman"/>
          <w:lang w:val="en-US" w:eastAsia="ar-SA"/>
        </w:rPr>
        <w:t>,</w:t>
      </w:r>
      <w:r w:rsidR="00A45251" w:rsidRPr="000537BA">
        <w:rPr>
          <w:rFonts w:cs="Times New Roman"/>
          <w:lang w:val="en-US" w:eastAsia="ar-SA"/>
        </w:rPr>
        <w:t xml:space="preserve"> 1929.</w:t>
      </w:r>
      <w:bookmarkEnd w:id="213"/>
      <w:r w:rsidR="004A1CAC" w:rsidRPr="000537BA">
        <w:rPr>
          <w:rFonts w:cs="Times New Roman"/>
          <w:lang w:val="en-US" w:eastAsia="ar-SA"/>
        </w:rPr>
        <w:t xml:space="preserve"> – 49 p.</w:t>
      </w:r>
    </w:p>
    <w:p w14:paraId="7BB0F70D" w14:textId="6DAE9B8D" w:rsidR="00A45251" w:rsidRPr="000537BA" w:rsidRDefault="00DE2A77" w:rsidP="00AD7B91">
      <w:pPr>
        <w:pStyle w:val="a9"/>
        <w:ind w:firstLine="709"/>
        <w:rPr>
          <w:rFonts w:cs="Times New Roman"/>
          <w:lang w:val="en-US" w:eastAsia="ar-SA"/>
        </w:rPr>
      </w:pPr>
      <w:bookmarkStart w:id="214" w:name="_Ref188493095"/>
      <w:r>
        <w:rPr>
          <w:rFonts w:cs="Times New Roman"/>
          <w:lang w:val="kk-KZ" w:eastAsia="ar-SA"/>
        </w:rPr>
        <w:t>64</w:t>
      </w:r>
      <w:r w:rsidR="00882700">
        <w:rPr>
          <w:rFonts w:cs="Times New Roman"/>
          <w:lang w:val="en-US" w:eastAsia="ar-SA"/>
        </w:rPr>
        <w:t xml:space="preserve"> </w:t>
      </w:r>
      <w:r w:rsidR="00A45251" w:rsidRPr="000537BA">
        <w:rPr>
          <w:rFonts w:cs="Times New Roman"/>
          <w:lang w:val="en-US" w:eastAsia="ar-SA"/>
        </w:rPr>
        <w:t>Wagner M</w:t>
      </w:r>
      <w:r w:rsidR="004A1CAC" w:rsidRPr="000537BA">
        <w:rPr>
          <w:rFonts w:cs="Times New Roman"/>
          <w:lang w:val="en-US" w:eastAsia="ar-SA"/>
        </w:rPr>
        <w:t>.</w:t>
      </w:r>
      <w:r w:rsidR="00A45251" w:rsidRPr="000537BA">
        <w:rPr>
          <w:rFonts w:cs="Times New Roman"/>
          <w:lang w:val="en-US" w:eastAsia="ar-SA"/>
        </w:rPr>
        <w:t>, Tarasov P.E.</w:t>
      </w:r>
      <w:r w:rsidR="001D41DD" w:rsidRPr="000537BA">
        <w:rPr>
          <w:rFonts w:cs="Times New Roman"/>
          <w:lang w:val="en-US" w:eastAsia="ar-SA"/>
        </w:rPr>
        <w:t xml:space="preserve"> </w:t>
      </w:r>
      <w:r w:rsidR="00A45251" w:rsidRPr="000537BA">
        <w:rPr>
          <w:rFonts w:cs="Times New Roman"/>
          <w:lang w:val="en-US" w:eastAsia="ar-SA"/>
        </w:rPr>
        <w:t xml:space="preserve">Die </w:t>
      </w:r>
      <w:proofErr w:type="spellStart"/>
      <w:r w:rsidR="00A45251" w:rsidRPr="000537BA">
        <w:rPr>
          <w:rFonts w:cs="Times New Roman"/>
          <w:lang w:val="en-US" w:eastAsia="ar-SA"/>
        </w:rPr>
        <w:t>Erfindung</w:t>
      </w:r>
      <w:proofErr w:type="spellEnd"/>
      <w:r w:rsidR="00A45251" w:rsidRPr="000537BA">
        <w:rPr>
          <w:rFonts w:cs="Times New Roman"/>
          <w:lang w:val="en-US" w:eastAsia="ar-SA"/>
        </w:rPr>
        <w:t xml:space="preserve"> der Hose</w:t>
      </w:r>
      <w:r w:rsidR="00882700">
        <w:rPr>
          <w:rFonts w:cs="Times New Roman"/>
          <w:lang w:val="en-US" w:eastAsia="ar-SA"/>
        </w:rPr>
        <w:t>:</w:t>
      </w:r>
      <w:r w:rsidR="00A45251" w:rsidRPr="000537BA">
        <w:rPr>
          <w:rFonts w:cs="Times New Roman"/>
          <w:lang w:val="en-US" w:eastAsia="ar-SA"/>
        </w:rPr>
        <w:t xml:space="preserve"> Buch und Film. </w:t>
      </w:r>
      <w:r w:rsidR="004A1CAC" w:rsidRPr="000537BA">
        <w:rPr>
          <w:rFonts w:cs="Times New Roman"/>
          <w:lang w:val="en-US" w:eastAsia="ar-SA"/>
        </w:rPr>
        <w:t xml:space="preserve">– </w:t>
      </w:r>
      <w:r w:rsidR="00CB5EF6" w:rsidRPr="000537BA">
        <w:rPr>
          <w:rFonts w:cs="Times New Roman"/>
          <w:lang w:val="en-US" w:eastAsia="ar-SA"/>
        </w:rPr>
        <w:t xml:space="preserve">Oppenheim: </w:t>
      </w:r>
      <w:proofErr w:type="spellStart"/>
      <w:r w:rsidR="00A45251" w:rsidRPr="000537BA">
        <w:rPr>
          <w:rFonts w:cs="Times New Roman"/>
          <w:lang w:val="en-US" w:eastAsia="ar-SA"/>
        </w:rPr>
        <w:t>Nünnerich-A</w:t>
      </w:r>
      <w:r w:rsidR="004A1CAC" w:rsidRPr="000537BA">
        <w:rPr>
          <w:rFonts w:cs="Times New Roman"/>
          <w:lang w:val="en-US" w:eastAsia="ar-SA"/>
        </w:rPr>
        <w:t>smus</w:t>
      </w:r>
      <w:proofErr w:type="spellEnd"/>
      <w:r w:rsidR="004A1CAC" w:rsidRPr="000537BA">
        <w:rPr>
          <w:rFonts w:cs="Times New Roman"/>
          <w:lang w:val="en-US" w:eastAsia="ar-SA"/>
        </w:rPr>
        <w:t xml:space="preserve"> Verlag,</w:t>
      </w:r>
      <w:r w:rsidR="00A45251" w:rsidRPr="000537BA">
        <w:rPr>
          <w:rFonts w:cs="Times New Roman"/>
          <w:lang w:val="en-US" w:eastAsia="ar-SA"/>
        </w:rPr>
        <w:t xml:space="preserve"> 2018.</w:t>
      </w:r>
      <w:bookmarkEnd w:id="214"/>
      <w:r w:rsidR="00A45251" w:rsidRPr="000537BA">
        <w:rPr>
          <w:rFonts w:cs="Times New Roman"/>
          <w:lang w:val="en-US" w:eastAsia="ar-SA"/>
        </w:rPr>
        <w:t xml:space="preserve"> </w:t>
      </w:r>
      <w:r w:rsidR="004A1CAC" w:rsidRPr="000537BA">
        <w:rPr>
          <w:rFonts w:cs="Times New Roman"/>
          <w:lang w:val="en-US" w:eastAsia="ar-SA"/>
        </w:rPr>
        <w:t>– 159 p.</w:t>
      </w:r>
    </w:p>
    <w:p w14:paraId="4F029FFD" w14:textId="3B057C73" w:rsidR="00A45251" w:rsidRPr="000537BA" w:rsidRDefault="00DE2A77" w:rsidP="00AD7B91">
      <w:pPr>
        <w:pStyle w:val="a9"/>
        <w:ind w:firstLine="709"/>
        <w:rPr>
          <w:rFonts w:cs="Times New Roman"/>
          <w:lang w:val="en-US" w:eastAsia="ar-SA"/>
        </w:rPr>
      </w:pPr>
      <w:bookmarkStart w:id="215" w:name="_Ref188490653"/>
      <w:r>
        <w:rPr>
          <w:rFonts w:cs="Times New Roman"/>
          <w:lang w:val="kk-KZ" w:eastAsia="ar-SA"/>
        </w:rPr>
        <w:t xml:space="preserve">65 </w:t>
      </w:r>
      <w:r w:rsidR="00A45251" w:rsidRPr="000537BA">
        <w:rPr>
          <w:rFonts w:cs="Times New Roman"/>
          <w:lang w:val="en-US" w:eastAsia="ar-SA"/>
        </w:rPr>
        <w:t xml:space="preserve">Wagner M., </w:t>
      </w:r>
      <w:proofErr w:type="spellStart"/>
      <w:r w:rsidR="00A45251" w:rsidRPr="000537BA">
        <w:rPr>
          <w:rFonts w:cs="Times New Roman"/>
          <w:lang w:val="en-US" w:eastAsia="ar-SA"/>
        </w:rPr>
        <w:t>Hallgren-Brekenkamp</w:t>
      </w:r>
      <w:proofErr w:type="spellEnd"/>
      <w:r w:rsidR="00A45251" w:rsidRPr="000537BA">
        <w:rPr>
          <w:rFonts w:cs="Times New Roman"/>
          <w:lang w:val="en-US" w:eastAsia="ar-SA"/>
        </w:rPr>
        <w:t xml:space="preserve"> M., Xu D.</w:t>
      </w:r>
      <w:r w:rsidR="00BC16C9">
        <w:rPr>
          <w:rFonts w:cs="Times New Roman"/>
          <w:lang w:val="en-US" w:eastAsia="ar-SA"/>
        </w:rPr>
        <w:t xml:space="preserve"> et al.</w:t>
      </w:r>
      <w:r w:rsidR="00A45251" w:rsidRPr="000537BA">
        <w:rPr>
          <w:rFonts w:cs="Times New Roman"/>
          <w:lang w:val="en-US" w:eastAsia="ar-SA"/>
        </w:rPr>
        <w:t xml:space="preserve"> The invention of twill tapestry points to Central Asia: Archaeological record of multiple textile techniques used to make the </w:t>
      </w:r>
      <w:r w:rsidR="00156089" w:rsidRPr="000537BA">
        <w:rPr>
          <w:rFonts w:cs="Times New Roman"/>
          <w:lang w:val="en-US" w:eastAsia="ar-SA"/>
        </w:rPr>
        <w:t>woolen</w:t>
      </w:r>
      <w:r w:rsidR="00A45251" w:rsidRPr="000537BA">
        <w:rPr>
          <w:rFonts w:cs="Times New Roman"/>
          <w:lang w:val="en-US" w:eastAsia="ar-SA"/>
        </w:rPr>
        <w:t xml:space="preserve"> outfit of a ca. 3000-year-old horse rider from Turfan, China // Archaeological Research in Asia. </w:t>
      </w:r>
      <w:r w:rsidR="00BC16C9">
        <w:rPr>
          <w:rFonts w:cs="Times New Roman"/>
          <w:lang w:val="en-US" w:eastAsia="ar-SA"/>
        </w:rPr>
        <w:t xml:space="preserve">– 2022. – </w:t>
      </w:r>
      <w:r w:rsidR="00A45251" w:rsidRPr="000537BA">
        <w:rPr>
          <w:rFonts w:cs="Times New Roman"/>
          <w:lang w:val="en-US" w:eastAsia="ar-SA"/>
        </w:rPr>
        <w:t>Vol</w:t>
      </w:r>
      <w:r w:rsidR="00156089" w:rsidRPr="000537BA">
        <w:rPr>
          <w:rFonts w:cs="Times New Roman"/>
          <w:lang w:val="en-US" w:eastAsia="ar-SA"/>
        </w:rPr>
        <w:t>.</w:t>
      </w:r>
      <w:r w:rsidR="00BC16C9">
        <w:rPr>
          <w:rFonts w:cs="Times New Roman"/>
          <w:lang w:val="en-US" w:eastAsia="ar-SA"/>
        </w:rPr>
        <w:t xml:space="preserve"> </w:t>
      </w:r>
      <w:r w:rsidR="00A45251" w:rsidRPr="000537BA">
        <w:rPr>
          <w:rFonts w:cs="Times New Roman"/>
          <w:lang w:val="en-US" w:eastAsia="ar-SA"/>
        </w:rPr>
        <w:t>29</w:t>
      </w:r>
      <w:r w:rsidR="00BC16C9">
        <w:rPr>
          <w:rFonts w:cs="Times New Roman"/>
          <w:lang w:val="en-US" w:eastAsia="ar-SA"/>
        </w:rPr>
        <w:t xml:space="preserve">, Issue 357. – P. </w:t>
      </w:r>
      <w:r w:rsidR="00A45251" w:rsidRPr="000537BA">
        <w:rPr>
          <w:rFonts w:cs="Times New Roman"/>
          <w:lang w:val="en-US" w:eastAsia="ar-SA"/>
        </w:rPr>
        <w:t>100344.</w:t>
      </w:r>
      <w:bookmarkEnd w:id="215"/>
      <w:r w:rsidR="00A45251" w:rsidRPr="000537BA">
        <w:rPr>
          <w:rFonts w:cs="Times New Roman"/>
          <w:lang w:val="en-US" w:eastAsia="ar-SA"/>
        </w:rPr>
        <w:t xml:space="preserve"> </w:t>
      </w:r>
    </w:p>
    <w:p w14:paraId="32C086E6" w14:textId="3D25AB4F" w:rsidR="00A45251" w:rsidRPr="000537BA" w:rsidRDefault="00DE2A77" w:rsidP="00AD7B91">
      <w:pPr>
        <w:pStyle w:val="a9"/>
        <w:ind w:firstLine="709"/>
        <w:rPr>
          <w:rFonts w:cs="Times New Roman"/>
          <w:lang w:eastAsia="ar-SA"/>
        </w:rPr>
      </w:pPr>
      <w:bookmarkStart w:id="216" w:name="_Ref188455183"/>
      <w:r>
        <w:rPr>
          <w:rFonts w:cs="Times New Roman"/>
          <w:lang w:val="kk-KZ" w:eastAsia="ar-SA"/>
        </w:rPr>
        <w:t>66</w:t>
      </w:r>
      <w:r w:rsidR="00882700" w:rsidRPr="00882700">
        <w:rPr>
          <w:rFonts w:cs="Times New Roman"/>
          <w:lang w:eastAsia="ar-SA"/>
        </w:rPr>
        <w:t xml:space="preserve"> </w:t>
      </w:r>
      <w:r w:rsidR="00A45251" w:rsidRPr="000537BA">
        <w:rPr>
          <w:rFonts w:cs="Times New Roman"/>
          <w:lang w:eastAsia="ar-SA"/>
        </w:rPr>
        <w:t>Акишев К.А. Курган Иссык</w:t>
      </w:r>
      <w:r w:rsidR="00BC16C9" w:rsidRPr="00BC16C9">
        <w:rPr>
          <w:rFonts w:cs="Times New Roman"/>
          <w:lang w:eastAsia="ar-SA"/>
        </w:rPr>
        <w:t>:</w:t>
      </w:r>
      <w:r w:rsidR="00A45251" w:rsidRPr="000537BA">
        <w:rPr>
          <w:rFonts w:cs="Times New Roman"/>
          <w:lang w:eastAsia="ar-SA"/>
        </w:rPr>
        <w:t xml:space="preserve"> </w:t>
      </w:r>
      <w:r w:rsidR="00BC16C9" w:rsidRPr="000537BA">
        <w:rPr>
          <w:rFonts w:cs="Times New Roman"/>
          <w:lang w:eastAsia="ar-SA"/>
        </w:rPr>
        <w:t xml:space="preserve">искусство </w:t>
      </w:r>
      <w:r w:rsidR="00A45251" w:rsidRPr="000537BA">
        <w:rPr>
          <w:rFonts w:cs="Times New Roman"/>
          <w:lang w:eastAsia="ar-SA"/>
        </w:rPr>
        <w:t>саков Казахстана. –</w:t>
      </w:r>
      <w:r w:rsidR="00A45251" w:rsidRPr="000537BA">
        <w:rPr>
          <w:rFonts w:cs="Times New Roman"/>
          <w:lang w:val="kk-KZ" w:eastAsia="ar-SA"/>
        </w:rPr>
        <w:t xml:space="preserve"> </w:t>
      </w:r>
      <w:r w:rsidR="00A45251" w:rsidRPr="000537BA">
        <w:rPr>
          <w:rFonts w:cs="Times New Roman"/>
          <w:lang w:eastAsia="ar-SA"/>
        </w:rPr>
        <w:t>М., 1978. – 13</w:t>
      </w:r>
      <w:r w:rsidR="00BC16C9" w:rsidRPr="00BC16C9">
        <w:rPr>
          <w:rFonts w:cs="Times New Roman"/>
          <w:lang w:eastAsia="ar-SA"/>
        </w:rPr>
        <w:t>0</w:t>
      </w:r>
      <w:r w:rsidR="00A45251" w:rsidRPr="000537BA">
        <w:rPr>
          <w:rFonts w:cs="Times New Roman"/>
          <w:lang w:eastAsia="ar-SA"/>
        </w:rPr>
        <w:t xml:space="preserve"> с.</w:t>
      </w:r>
      <w:bookmarkEnd w:id="216"/>
    </w:p>
    <w:p w14:paraId="1F04052A" w14:textId="482FE192" w:rsidR="00A45251" w:rsidRPr="000537BA" w:rsidRDefault="00DE2A77" w:rsidP="00AD7B91">
      <w:pPr>
        <w:pStyle w:val="a9"/>
        <w:ind w:firstLine="709"/>
        <w:rPr>
          <w:lang w:val="kk-KZ"/>
        </w:rPr>
      </w:pPr>
      <w:bookmarkStart w:id="217" w:name="_Ref188489103"/>
      <w:r>
        <w:rPr>
          <w:lang w:val="kk-KZ"/>
        </w:rPr>
        <w:t>67</w:t>
      </w:r>
      <w:r w:rsidR="00882700" w:rsidRPr="00BC16C9">
        <w:t xml:space="preserve"> </w:t>
      </w:r>
      <w:r w:rsidR="00A45251" w:rsidRPr="000537BA">
        <w:rPr>
          <w:lang w:val="kk-KZ"/>
        </w:rPr>
        <w:t>Древнее золото Казахстана</w:t>
      </w:r>
      <w:r w:rsidR="00BC16C9">
        <w:t xml:space="preserve"> /</w:t>
      </w:r>
      <w:r w:rsidR="00A45251" w:rsidRPr="000537BA">
        <w:rPr>
          <w:lang w:val="kk-KZ"/>
        </w:rPr>
        <w:t xml:space="preserve"> </w:t>
      </w:r>
      <w:r w:rsidR="00BC16C9" w:rsidRPr="000537BA">
        <w:rPr>
          <w:lang w:val="kk-KZ"/>
        </w:rPr>
        <w:t>сост</w:t>
      </w:r>
      <w:r w:rsidR="00BC16C9">
        <w:rPr>
          <w:lang w:val="kk-KZ"/>
        </w:rPr>
        <w:t>. К.</w:t>
      </w:r>
      <w:r w:rsidR="00BC16C9" w:rsidRPr="000537BA">
        <w:rPr>
          <w:lang w:val="kk-KZ"/>
        </w:rPr>
        <w:t xml:space="preserve"> </w:t>
      </w:r>
      <w:r w:rsidR="00A45251" w:rsidRPr="000537BA">
        <w:rPr>
          <w:lang w:val="kk-KZ"/>
        </w:rPr>
        <w:t>Акишев. – Алма-Ата, 1983. – 264</w:t>
      </w:r>
      <w:r w:rsidR="00BC16C9">
        <w:rPr>
          <w:lang w:val="kk-KZ"/>
        </w:rPr>
        <w:t> </w:t>
      </w:r>
      <w:r w:rsidR="00A45251" w:rsidRPr="000537BA">
        <w:rPr>
          <w:lang w:val="kk-KZ"/>
        </w:rPr>
        <w:t>с.</w:t>
      </w:r>
      <w:bookmarkEnd w:id="217"/>
    </w:p>
    <w:p w14:paraId="7846ED67" w14:textId="0944CE9C" w:rsidR="00A45251" w:rsidRPr="000537BA" w:rsidRDefault="00DE2A77" w:rsidP="00AD7B91">
      <w:pPr>
        <w:pStyle w:val="a9"/>
        <w:ind w:firstLine="709"/>
        <w:rPr>
          <w:rFonts w:cs="Times New Roman"/>
          <w:lang w:eastAsia="ar-SA"/>
        </w:rPr>
      </w:pPr>
      <w:r>
        <w:rPr>
          <w:rFonts w:cs="Times New Roman"/>
          <w:lang w:val="kk-KZ" w:eastAsia="ar-SA"/>
        </w:rPr>
        <w:t>68</w:t>
      </w:r>
      <w:r w:rsidR="00882700" w:rsidRPr="00BC16C9">
        <w:rPr>
          <w:rFonts w:cs="Times New Roman"/>
          <w:lang w:eastAsia="ar-SA"/>
        </w:rPr>
        <w:t xml:space="preserve"> </w:t>
      </w:r>
      <w:proofErr w:type="spellStart"/>
      <w:r w:rsidR="00A45251" w:rsidRPr="000537BA">
        <w:rPr>
          <w:rFonts w:cs="Times New Roman"/>
          <w:lang w:eastAsia="ar-SA"/>
        </w:rPr>
        <w:t>Самашев</w:t>
      </w:r>
      <w:proofErr w:type="spellEnd"/>
      <w:r w:rsidR="00A45251" w:rsidRPr="000537BA">
        <w:rPr>
          <w:rFonts w:cs="Times New Roman"/>
          <w:lang w:eastAsia="ar-SA"/>
        </w:rPr>
        <w:t xml:space="preserve"> З. Берел</w:t>
      </w:r>
      <w:r w:rsidR="00BC16C9">
        <w:rPr>
          <w:rFonts w:cs="Times New Roman"/>
          <w:lang w:eastAsia="ar-SA"/>
        </w:rPr>
        <w:t>·</w:t>
      </w:r>
      <w:proofErr w:type="spellStart"/>
      <w:r w:rsidR="00A45251" w:rsidRPr="000537BA">
        <w:rPr>
          <w:rFonts w:cs="Times New Roman"/>
          <w:lang w:val="en-US" w:eastAsia="ar-SA"/>
        </w:rPr>
        <w:t>Berel</w:t>
      </w:r>
      <w:proofErr w:type="spellEnd"/>
      <w:r w:rsidR="00A45251" w:rsidRPr="000537BA">
        <w:rPr>
          <w:rFonts w:cs="Times New Roman"/>
          <w:lang w:eastAsia="ar-SA"/>
        </w:rPr>
        <w:t xml:space="preserve">. – Алматы: Таймас, 2011. – </w:t>
      </w:r>
      <w:r w:rsidR="00BC16C9">
        <w:rPr>
          <w:rFonts w:cs="Times New Roman"/>
          <w:lang w:eastAsia="ar-SA"/>
        </w:rPr>
        <w:t>482 б</w:t>
      </w:r>
      <w:r w:rsidR="00A45251" w:rsidRPr="000537BA">
        <w:rPr>
          <w:rFonts w:cs="Times New Roman"/>
          <w:lang w:eastAsia="ar-SA"/>
        </w:rPr>
        <w:t>.</w:t>
      </w:r>
    </w:p>
    <w:p w14:paraId="540E7DC1" w14:textId="6BF0087D" w:rsidR="00A45251" w:rsidRPr="000537BA" w:rsidRDefault="00DE2A77" w:rsidP="00AD7B91">
      <w:pPr>
        <w:pStyle w:val="a9"/>
        <w:ind w:firstLine="709"/>
        <w:rPr>
          <w:rFonts w:cs="Times New Roman"/>
          <w:lang w:val="en-US" w:eastAsia="ar-SA"/>
        </w:rPr>
      </w:pPr>
      <w:bookmarkStart w:id="218" w:name="_Ref188495548"/>
      <w:r>
        <w:rPr>
          <w:rFonts w:cs="Times New Roman"/>
          <w:lang w:val="kk-KZ" w:eastAsia="ar-SA"/>
        </w:rPr>
        <w:t>69</w:t>
      </w:r>
      <w:r w:rsidR="00BC16C9">
        <w:rPr>
          <w:rFonts w:cs="Times New Roman"/>
          <w:lang w:val="kk-KZ" w:eastAsia="ar-SA"/>
        </w:rPr>
        <w:t xml:space="preserve"> </w:t>
      </w:r>
      <w:proofErr w:type="spellStart"/>
      <w:r w:rsidR="00A45251" w:rsidRPr="000537BA">
        <w:rPr>
          <w:rFonts w:cs="Times New Roman"/>
          <w:lang w:val="en-US" w:eastAsia="ar-SA"/>
        </w:rPr>
        <w:t>Francfort</w:t>
      </w:r>
      <w:proofErr w:type="spellEnd"/>
      <w:r w:rsidR="00A45251" w:rsidRPr="00BC16C9">
        <w:rPr>
          <w:rFonts w:cs="Times New Roman"/>
          <w:lang w:val="en-US" w:eastAsia="ar-SA"/>
        </w:rPr>
        <w:t xml:space="preserve"> </w:t>
      </w:r>
      <w:r w:rsidR="00A45251" w:rsidRPr="000537BA">
        <w:rPr>
          <w:rFonts w:cs="Times New Roman"/>
          <w:lang w:val="en-US" w:eastAsia="ar-SA"/>
        </w:rPr>
        <w:t>H</w:t>
      </w:r>
      <w:r w:rsidR="00A45251" w:rsidRPr="00BC16C9">
        <w:rPr>
          <w:rFonts w:cs="Times New Roman"/>
          <w:lang w:val="en-US" w:eastAsia="ar-SA"/>
        </w:rPr>
        <w:t>.-</w:t>
      </w:r>
      <w:r w:rsidR="00A45251" w:rsidRPr="000537BA">
        <w:rPr>
          <w:rFonts w:cs="Times New Roman"/>
          <w:lang w:val="en-US" w:eastAsia="ar-SA"/>
        </w:rPr>
        <w:t>P</w:t>
      </w:r>
      <w:r w:rsidR="00A45251" w:rsidRPr="00BC16C9">
        <w:rPr>
          <w:rFonts w:cs="Times New Roman"/>
          <w:lang w:val="en-US" w:eastAsia="ar-SA"/>
        </w:rPr>
        <w:t xml:space="preserve">., </w:t>
      </w:r>
      <w:proofErr w:type="spellStart"/>
      <w:r w:rsidR="00A45251" w:rsidRPr="000537BA">
        <w:rPr>
          <w:rFonts w:cs="Times New Roman"/>
          <w:lang w:val="en-US" w:eastAsia="ar-SA"/>
        </w:rPr>
        <w:t>Ligabue</w:t>
      </w:r>
      <w:proofErr w:type="spellEnd"/>
      <w:r w:rsidR="00A45251" w:rsidRPr="00BC16C9">
        <w:rPr>
          <w:rFonts w:cs="Times New Roman"/>
          <w:lang w:val="en-US" w:eastAsia="ar-SA"/>
        </w:rPr>
        <w:t xml:space="preserve"> </w:t>
      </w:r>
      <w:r w:rsidR="00A45251" w:rsidRPr="000537BA">
        <w:rPr>
          <w:rFonts w:cs="Times New Roman"/>
          <w:lang w:val="en-US" w:eastAsia="ar-SA"/>
        </w:rPr>
        <w:t>G</w:t>
      </w:r>
      <w:r w:rsidR="00A45251" w:rsidRPr="00BC16C9">
        <w:rPr>
          <w:rFonts w:cs="Times New Roman"/>
          <w:lang w:val="en-US" w:eastAsia="ar-SA"/>
        </w:rPr>
        <w:t xml:space="preserve">., </w:t>
      </w:r>
      <w:proofErr w:type="spellStart"/>
      <w:r w:rsidR="00A45251" w:rsidRPr="000537BA">
        <w:rPr>
          <w:rFonts w:cs="Times New Roman"/>
          <w:lang w:val="en-US" w:eastAsia="ar-SA"/>
        </w:rPr>
        <w:t>Samashev</w:t>
      </w:r>
      <w:proofErr w:type="spellEnd"/>
      <w:r w:rsidR="00A45251" w:rsidRPr="000537BA">
        <w:rPr>
          <w:rFonts w:cs="Times New Roman"/>
          <w:lang w:val="en-US" w:eastAsia="ar-SA"/>
        </w:rPr>
        <w:t xml:space="preserve"> Z. La </w:t>
      </w:r>
      <w:proofErr w:type="spellStart"/>
      <w:r w:rsidR="00A45251" w:rsidRPr="000537BA">
        <w:rPr>
          <w:rFonts w:cs="Times New Roman"/>
          <w:lang w:val="en-US" w:eastAsia="ar-SA"/>
        </w:rPr>
        <w:t>fouille</w:t>
      </w:r>
      <w:proofErr w:type="spellEnd"/>
      <w:r w:rsidR="00A45251" w:rsidRPr="000537BA">
        <w:rPr>
          <w:rFonts w:cs="Times New Roman"/>
          <w:lang w:val="en-US" w:eastAsia="ar-SA"/>
        </w:rPr>
        <w:t xml:space="preserve"> d'un </w:t>
      </w:r>
      <w:proofErr w:type="spellStart"/>
      <w:r w:rsidR="00A45251" w:rsidRPr="000537BA">
        <w:rPr>
          <w:rFonts w:cs="Times New Roman"/>
          <w:lang w:val="en-US" w:eastAsia="ar-SA"/>
        </w:rPr>
        <w:t>kourgane</w:t>
      </w:r>
      <w:proofErr w:type="spellEnd"/>
      <w:r w:rsidR="00A45251" w:rsidRPr="000537BA">
        <w:rPr>
          <w:rFonts w:cs="Times New Roman"/>
          <w:lang w:val="en-US" w:eastAsia="ar-SA"/>
        </w:rPr>
        <w:t xml:space="preserve"> scythe </w:t>
      </w:r>
      <w:proofErr w:type="spellStart"/>
      <w:r w:rsidR="00A45251" w:rsidRPr="000537BA">
        <w:rPr>
          <w:rFonts w:cs="Times New Roman"/>
          <w:lang w:val="en-US" w:eastAsia="ar-SA"/>
        </w:rPr>
        <w:t>gelé</w:t>
      </w:r>
      <w:proofErr w:type="spellEnd"/>
      <w:r w:rsidR="00A45251" w:rsidRPr="000537BA">
        <w:rPr>
          <w:rFonts w:cs="Times New Roman"/>
          <w:lang w:val="en-US" w:eastAsia="ar-SA"/>
        </w:rPr>
        <w:t xml:space="preserve"> du </w:t>
      </w:r>
      <w:proofErr w:type="spellStart"/>
      <w:r w:rsidR="00A45251" w:rsidRPr="000537BA">
        <w:rPr>
          <w:rFonts w:cs="Times New Roman"/>
          <w:lang w:val="en-US" w:eastAsia="ar-SA"/>
        </w:rPr>
        <w:t>IVe</w:t>
      </w:r>
      <w:proofErr w:type="spellEnd"/>
      <w:r w:rsidR="00A45251" w:rsidRPr="000537BA">
        <w:rPr>
          <w:rFonts w:cs="Times New Roman"/>
          <w:lang w:val="en-US" w:eastAsia="ar-SA"/>
        </w:rPr>
        <w:t xml:space="preserve"> siècle av. </w:t>
      </w:r>
      <w:proofErr w:type="spellStart"/>
      <w:r w:rsidR="00A45251" w:rsidRPr="000537BA">
        <w:rPr>
          <w:rFonts w:cs="Times New Roman"/>
          <w:lang w:val="en-US" w:eastAsia="ar-SA"/>
        </w:rPr>
        <w:t>notre</w:t>
      </w:r>
      <w:proofErr w:type="spellEnd"/>
      <w:r w:rsidR="00A45251" w:rsidRPr="000537BA">
        <w:rPr>
          <w:rFonts w:cs="Times New Roman"/>
          <w:lang w:val="en-US" w:eastAsia="ar-SA"/>
        </w:rPr>
        <w:t xml:space="preserve"> </w:t>
      </w:r>
      <w:proofErr w:type="spellStart"/>
      <w:r w:rsidR="00A45251" w:rsidRPr="000537BA">
        <w:rPr>
          <w:rFonts w:cs="Times New Roman"/>
          <w:lang w:val="en-US" w:eastAsia="ar-SA"/>
        </w:rPr>
        <w:t>ère</w:t>
      </w:r>
      <w:proofErr w:type="spellEnd"/>
      <w:r w:rsidR="00A45251" w:rsidRPr="000537BA">
        <w:rPr>
          <w:rFonts w:cs="Times New Roman"/>
          <w:lang w:val="en-US" w:eastAsia="ar-SA"/>
        </w:rPr>
        <w:t xml:space="preserve"> à </w:t>
      </w:r>
      <w:proofErr w:type="spellStart"/>
      <w:r w:rsidR="00A45251" w:rsidRPr="000537BA">
        <w:rPr>
          <w:rFonts w:cs="Times New Roman"/>
          <w:lang w:val="en-US" w:eastAsia="ar-SA"/>
        </w:rPr>
        <w:t>Berel</w:t>
      </w:r>
      <w:proofErr w:type="spellEnd"/>
      <w:r w:rsidR="00A45251" w:rsidRPr="000537BA">
        <w:rPr>
          <w:rFonts w:cs="Times New Roman"/>
          <w:lang w:val="en-US" w:eastAsia="ar-SA"/>
        </w:rPr>
        <w:t xml:space="preserve">' dans </w:t>
      </w:r>
      <w:proofErr w:type="spellStart"/>
      <w:r w:rsidR="00A45251" w:rsidRPr="000537BA">
        <w:rPr>
          <w:rFonts w:cs="Times New Roman"/>
          <w:lang w:val="en-US" w:eastAsia="ar-SA"/>
        </w:rPr>
        <w:t>l'Altaï</w:t>
      </w:r>
      <w:proofErr w:type="spellEnd"/>
      <w:r w:rsidR="00A45251" w:rsidRPr="000537BA">
        <w:rPr>
          <w:rFonts w:cs="Times New Roman"/>
          <w:lang w:val="en-US" w:eastAsia="ar-SA"/>
        </w:rPr>
        <w:t xml:space="preserve"> (Kazakhstan) // </w:t>
      </w:r>
      <w:proofErr w:type="spellStart"/>
      <w:r w:rsidR="00A45251" w:rsidRPr="000537BA">
        <w:rPr>
          <w:rFonts w:cs="Times New Roman"/>
          <w:lang w:val="en-US" w:eastAsia="ar-SA"/>
        </w:rPr>
        <w:t>Compte</w:t>
      </w:r>
      <w:r w:rsidR="00C47B1B" w:rsidRPr="000537BA">
        <w:rPr>
          <w:rFonts w:cs="Times New Roman"/>
          <w:lang w:val="en-US" w:eastAsia="ar-SA"/>
        </w:rPr>
        <w:t>s-rendus</w:t>
      </w:r>
      <w:proofErr w:type="spellEnd"/>
      <w:r w:rsidR="00C47B1B" w:rsidRPr="000537BA">
        <w:rPr>
          <w:rFonts w:cs="Times New Roman"/>
          <w:lang w:val="en-US" w:eastAsia="ar-SA"/>
        </w:rPr>
        <w:t xml:space="preserve"> des séances de</w:t>
      </w:r>
      <w:r w:rsidR="00A45251" w:rsidRPr="000537BA">
        <w:rPr>
          <w:rFonts w:cs="Times New Roman"/>
          <w:lang w:val="en-US" w:eastAsia="ar-SA"/>
        </w:rPr>
        <w:t xml:space="preserve"> Académie des inscriptions et belles-lettres</w:t>
      </w:r>
      <w:r w:rsidR="0068172E" w:rsidRPr="0068172E">
        <w:rPr>
          <w:rFonts w:cs="Times New Roman"/>
          <w:lang w:val="en-US" w:eastAsia="ar-SA"/>
        </w:rPr>
        <w:t xml:space="preserve">: </w:t>
      </w:r>
      <w:r w:rsidR="0068172E">
        <w:rPr>
          <w:rStyle w:val="rynqvb"/>
          <w:lang w:val="fr-FR"/>
        </w:rPr>
        <w:t>col</w:t>
      </w:r>
      <w:r w:rsidR="0068172E" w:rsidRPr="0068172E">
        <w:rPr>
          <w:rStyle w:val="rynqvb"/>
          <w:lang w:val="en-US"/>
        </w:rPr>
        <w:t>.</w:t>
      </w:r>
      <w:r w:rsidR="0068172E">
        <w:rPr>
          <w:rStyle w:val="rynqvb"/>
          <w:lang w:val="fr-FR"/>
        </w:rPr>
        <w:t xml:space="preserve"> de docum</w:t>
      </w:r>
      <w:r w:rsidR="00C47B1B" w:rsidRPr="000537BA">
        <w:rPr>
          <w:lang w:val="kk-KZ"/>
        </w:rPr>
        <w:t>. –</w:t>
      </w:r>
      <w:r w:rsidR="00C47B1B" w:rsidRPr="000537BA">
        <w:rPr>
          <w:lang w:val="en-US"/>
        </w:rPr>
        <w:t xml:space="preserve"> Paris, </w:t>
      </w:r>
      <w:r w:rsidR="00A45251" w:rsidRPr="000537BA">
        <w:rPr>
          <w:rFonts w:cs="Times New Roman"/>
          <w:lang w:val="en-US" w:eastAsia="ar-SA"/>
        </w:rPr>
        <w:t xml:space="preserve">2000. – </w:t>
      </w:r>
      <w:r w:rsidR="0068172E" w:rsidRPr="0068172E">
        <w:rPr>
          <w:rFonts w:cs="Times New Roman"/>
          <w:lang w:val="en-US" w:eastAsia="ar-SA"/>
        </w:rPr>
        <w:t>№</w:t>
      </w:r>
      <w:r w:rsidR="00C47B1B" w:rsidRPr="000537BA">
        <w:rPr>
          <w:rFonts w:cs="Times New Roman"/>
          <w:lang w:val="en-US" w:eastAsia="ar-SA"/>
        </w:rPr>
        <w:t>2</w:t>
      </w:r>
      <w:r w:rsidR="00C47B1B" w:rsidRPr="000537BA">
        <w:rPr>
          <w:lang w:val="kk-KZ"/>
        </w:rPr>
        <w:t xml:space="preserve">. – </w:t>
      </w:r>
      <w:r w:rsidR="009A271F" w:rsidRPr="000537BA">
        <w:rPr>
          <w:rFonts w:cs="Times New Roman"/>
          <w:lang w:val="en-US" w:eastAsia="ar-SA"/>
        </w:rPr>
        <w:t>P</w:t>
      </w:r>
      <w:r w:rsidR="00A45251" w:rsidRPr="000537BA">
        <w:rPr>
          <w:rFonts w:cs="Times New Roman"/>
          <w:lang w:val="en-US" w:eastAsia="ar-SA"/>
        </w:rPr>
        <w:t>. 775-806.</w:t>
      </w:r>
      <w:bookmarkEnd w:id="218"/>
    </w:p>
    <w:p w14:paraId="4AFB4056" w14:textId="7F21DC23" w:rsidR="00A45251" w:rsidRPr="000537BA" w:rsidRDefault="00DE2A77" w:rsidP="00AD7B91">
      <w:pPr>
        <w:pStyle w:val="a9"/>
        <w:ind w:firstLine="709"/>
        <w:rPr>
          <w:lang w:val="kk-KZ"/>
        </w:rPr>
      </w:pPr>
      <w:bookmarkStart w:id="219" w:name="_Ref188489245"/>
      <w:r>
        <w:rPr>
          <w:lang w:val="kk-KZ"/>
        </w:rPr>
        <w:t>70</w:t>
      </w:r>
      <w:r w:rsidR="0068172E">
        <w:rPr>
          <w:lang w:val="kk-KZ"/>
        </w:rPr>
        <w:t xml:space="preserve"> </w:t>
      </w:r>
      <w:r w:rsidR="00A45251" w:rsidRPr="000537BA">
        <w:rPr>
          <w:lang w:val="kk-KZ"/>
        </w:rPr>
        <w:t>Толеубаев А.Т. Раннесакская шиликтинская кул</w:t>
      </w:r>
      <w:r w:rsidR="009A271F" w:rsidRPr="000537BA">
        <w:rPr>
          <w:lang w:val="kk-KZ"/>
        </w:rPr>
        <w:t>ьтура. – Алматы</w:t>
      </w:r>
      <w:r w:rsidR="00A45251" w:rsidRPr="000537BA">
        <w:rPr>
          <w:lang w:val="kk-KZ"/>
        </w:rPr>
        <w:t>, 2018.</w:t>
      </w:r>
      <w:r w:rsidR="001D41DD" w:rsidRPr="000537BA">
        <w:rPr>
          <w:lang w:val="kk-KZ"/>
        </w:rPr>
        <w:t xml:space="preserve"> </w:t>
      </w:r>
      <w:r w:rsidR="00A45251" w:rsidRPr="000537BA">
        <w:rPr>
          <w:lang w:val="kk-KZ"/>
        </w:rPr>
        <w:t>– 528 с.</w:t>
      </w:r>
      <w:bookmarkEnd w:id="219"/>
      <w:r w:rsidR="00A45251" w:rsidRPr="000537BA">
        <w:rPr>
          <w:lang w:val="kk-KZ"/>
        </w:rPr>
        <w:t xml:space="preserve"> </w:t>
      </w:r>
    </w:p>
    <w:p w14:paraId="23DFFA50" w14:textId="4D9EC9D6" w:rsidR="00A45251" w:rsidRDefault="00DE2A77" w:rsidP="00AD7B91">
      <w:pPr>
        <w:pStyle w:val="a9"/>
        <w:ind w:firstLine="709"/>
        <w:rPr>
          <w:rFonts w:cs="Times New Roman"/>
          <w:lang w:eastAsia="ar-SA"/>
        </w:rPr>
      </w:pPr>
      <w:bookmarkStart w:id="220" w:name="_Ref188493552"/>
      <w:r>
        <w:rPr>
          <w:rFonts w:cs="Times New Roman"/>
          <w:lang w:val="kk-KZ" w:eastAsia="ar-SA"/>
        </w:rPr>
        <w:t xml:space="preserve">71 </w:t>
      </w:r>
      <w:r w:rsidR="00A45251" w:rsidRPr="000537BA">
        <w:rPr>
          <w:rFonts w:cs="Times New Roman"/>
          <w:lang w:eastAsia="ar-SA"/>
        </w:rPr>
        <w:t xml:space="preserve">Омаров Г.К., </w:t>
      </w:r>
      <w:proofErr w:type="spellStart"/>
      <w:r w:rsidR="00A45251" w:rsidRPr="000537BA">
        <w:rPr>
          <w:rFonts w:cs="Times New Roman"/>
          <w:lang w:eastAsia="ar-SA"/>
        </w:rPr>
        <w:t>Бесетаев</w:t>
      </w:r>
      <w:proofErr w:type="spellEnd"/>
      <w:r w:rsidR="00A45251" w:rsidRPr="004D7A61">
        <w:rPr>
          <w:rFonts w:cs="Times New Roman"/>
          <w:lang w:eastAsia="ar-SA"/>
        </w:rPr>
        <w:t xml:space="preserve"> Б.Б. Реконструкция конского снаряжения средневековых</w:t>
      </w:r>
      <w:r w:rsidR="00A45251" w:rsidRPr="007027C9">
        <w:rPr>
          <w:rFonts w:cs="Times New Roman"/>
          <w:lang w:eastAsia="ar-SA"/>
        </w:rPr>
        <w:t xml:space="preserve"> кочевников казахского Алтая // Экология древних и традиционных обществ: </w:t>
      </w:r>
      <w:r w:rsidR="0068172E">
        <w:rPr>
          <w:rFonts w:cs="Times New Roman"/>
          <w:lang w:eastAsia="ar-SA"/>
        </w:rPr>
        <w:t>м</w:t>
      </w:r>
      <w:r w:rsidR="00A45251" w:rsidRPr="007027C9">
        <w:rPr>
          <w:rFonts w:cs="Times New Roman"/>
          <w:lang w:eastAsia="ar-SA"/>
        </w:rPr>
        <w:t>атер</w:t>
      </w:r>
      <w:r w:rsidR="0068172E">
        <w:rPr>
          <w:rFonts w:cs="Times New Roman"/>
          <w:lang w:eastAsia="ar-SA"/>
        </w:rPr>
        <w:t>.</w:t>
      </w:r>
      <w:r w:rsidR="00A45251" w:rsidRPr="007027C9">
        <w:rPr>
          <w:rFonts w:cs="Times New Roman"/>
          <w:lang w:eastAsia="ar-SA"/>
        </w:rPr>
        <w:t xml:space="preserve"> </w:t>
      </w:r>
      <w:r w:rsidR="0068172E">
        <w:rPr>
          <w:rFonts w:cs="Times New Roman"/>
          <w:lang w:eastAsia="ar-SA"/>
        </w:rPr>
        <w:t>6-й</w:t>
      </w:r>
      <w:r w:rsidR="00A45251" w:rsidRPr="007027C9">
        <w:rPr>
          <w:rFonts w:cs="Times New Roman"/>
          <w:lang w:eastAsia="ar-SA"/>
        </w:rPr>
        <w:t xml:space="preserve"> </w:t>
      </w:r>
      <w:proofErr w:type="spellStart"/>
      <w:r w:rsidR="0068172E">
        <w:rPr>
          <w:rFonts w:cs="Times New Roman"/>
          <w:lang w:eastAsia="ar-SA"/>
        </w:rPr>
        <w:t>м</w:t>
      </w:r>
      <w:r w:rsidR="00A45251" w:rsidRPr="007027C9">
        <w:rPr>
          <w:rFonts w:cs="Times New Roman"/>
          <w:lang w:eastAsia="ar-SA"/>
        </w:rPr>
        <w:t>еждунар</w:t>
      </w:r>
      <w:proofErr w:type="spellEnd"/>
      <w:r w:rsidR="0068172E">
        <w:rPr>
          <w:rFonts w:cs="Times New Roman"/>
          <w:lang w:eastAsia="ar-SA"/>
        </w:rPr>
        <w:t>.</w:t>
      </w:r>
      <w:r w:rsidR="00A45251" w:rsidRPr="007027C9">
        <w:rPr>
          <w:rFonts w:cs="Times New Roman"/>
          <w:lang w:eastAsia="ar-SA"/>
        </w:rPr>
        <w:t xml:space="preserve"> науч</w:t>
      </w:r>
      <w:r w:rsidR="0068172E">
        <w:rPr>
          <w:rFonts w:cs="Times New Roman"/>
          <w:lang w:eastAsia="ar-SA"/>
        </w:rPr>
        <w:t>.</w:t>
      </w:r>
      <w:r w:rsidR="00A45251" w:rsidRPr="007027C9">
        <w:rPr>
          <w:rFonts w:cs="Times New Roman"/>
          <w:lang w:eastAsia="ar-SA"/>
        </w:rPr>
        <w:t xml:space="preserve"> </w:t>
      </w:r>
      <w:proofErr w:type="spellStart"/>
      <w:r w:rsidR="00A45251" w:rsidRPr="007027C9">
        <w:rPr>
          <w:rFonts w:cs="Times New Roman"/>
          <w:lang w:eastAsia="ar-SA"/>
        </w:rPr>
        <w:t>конф</w:t>
      </w:r>
      <w:proofErr w:type="spellEnd"/>
      <w:r w:rsidR="00A45251" w:rsidRPr="007027C9">
        <w:rPr>
          <w:rFonts w:cs="Times New Roman"/>
          <w:lang w:eastAsia="ar-SA"/>
        </w:rPr>
        <w:t>. – Тюмень, 2020. – С.</w:t>
      </w:r>
      <w:r w:rsidR="0068172E">
        <w:rPr>
          <w:rFonts w:cs="Times New Roman"/>
          <w:lang w:eastAsia="ar-SA"/>
        </w:rPr>
        <w:t> </w:t>
      </w:r>
      <w:r w:rsidR="00A45251" w:rsidRPr="007027C9">
        <w:rPr>
          <w:rFonts w:cs="Times New Roman"/>
          <w:lang w:eastAsia="ar-SA"/>
        </w:rPr>
        <w:t>200-204.</w:t>
      </w:r>
      <w:bookmarkEnd w:id="220"/>
    </w:p>
    <w:p w14:paraId="6BEDF522" w14:textId="7C29ABDA" w:rsidR="00A12AE2" w:rsidRPr="007027C9" w:rsidRDefault="00A12AE2" w:rsidP="00AD7B91">
      <w:pPr>
        <w:pStyle w:val="a9"/>
        <w:ind w:firstLine="709"/>
        <w:rPr>
          <w:rFonts w:cs="Times New Roman"/>
          <w:lang w:val="en-US" w:eastAsia="ar-SA"/>
        </w:rPr>
      </w:pPr>
      <w:bookmarkStart w:id="221" w:name="_Ref190359690"/>
      <w:r w:rsidRPr="00C55B3B">
        <w:rPr>
          <w:rFonts w:cs="Times New Roman"/>
          <w:lang w:eastAsia="ar-SA"/>
        </w:rPr>
        <w:t xml:space="preserve">72 </w:t>
      </w:r>
      <w:proofErr w:type="spellStart"/>
      <w:r w:rsidRPr="007027C9">
        <w:rPr>
          <w:rFonts w:cs="Times New Roman"/>
          <w:lang w:val="en-US" w:eastAsia="ar-SA"/>
        </w:rPr>
        <w:t>Omarov</w:t>
      </w:r>
      <w:proofErr w:type="spellEnd"/>
      <w:r w:rsidRPr="00C55B3B">
        <w:rPr>
          <w:rFonts w:cs="Times New Roman"/>
          <w:lang w:eastAsia="ar-SA"/>
        </w:rPr>
        <w:t xml:space="preserve"> </w:t>
      </w:r>
      <w:r w:rsidRPr="007027C9">
        <w:rPr>
          <w:rFonts w:cs="Times New Roman"/>
          <w:lang w:val="en-US" w:eastAsia="ar-SA"/>
        </w:rPr>
        <w:t>G</w:t>
      </w:r>
      <w:r w:rsidRPr="00C55B3B">
        <w:rPr>
          <w:rFonts w:cs="Times New Roman"/>
          <w:lang w:eastAsia="ar-SA"/>
        </w:rPr>
        <w:t xml:space="preserve">., </w:t>
      </w:r>
      <w:proofErr w:type="spellStart"/>
      <w:r w:rsidRPr="007027C9">
        <w:rPr>
          <w:rFonts w:cs="Times New Roman"/>
          <w:lang w:val="en-US" w:eastAsia="ar-SA"/>
        </w:rPr>
        <w:t>Besetayev</w:t>
      </w:r>
      <w:proofErr w:type="spellEnd"/>
      <w:r w:rsidRPr="00C55B3B">
        <w:rPr>
          <w:rFonts w:cs="Times New Roman"/>
          <w:lang w:eastAsia="ar-SA"/>
        </w:rPr>
        <w:t xml:space="preserve"> </w:t>
      </w:r>
      <w:r w:rsidRPr="007027C9">
        <w:rPr>
          <w:rFonts w:cs="Times New Roman"/>
          <w:lang w:val="en-US" w:eastAsia="ar-SA"/>
        </w:rPr>
        <w:t>B</w:t>
      </w:r>
      <w:r w:rsidRPr="00C55B3B">
        <w:rPr>
          <w:rFonts w:cs="Times New Roman"/>
          <w:lang w:eastAsia="ar-SA"/>
        </w:rPr>
        <w:t xml:space="preserve">., </w:t>
      </w:r>
      <w:proofErr w:type="spellStart"/>
      <w:r w:rsidRPr="007027C9">
        <w:rPr>
          <w:rFonts w:cs="Times New Roman"/>
          <w:lang w:val="en-US" w:eastAsia="ar-SA"/>
        </w:rPr>
        <w:t>Khassenova</w:t>
      </w:r>
      <w:proofErr w:type="spellEnd"/>
      <w:r w:rsidRPr="00C55B3B">
        <w:rPr>
          <w:rFonts w:cs="Times New Roman"/>
          <w:lang w:eastAsia="ar-SA"/>
        </w:rPr>
        <w:t xml:space="preserve"> </w:t>
      </w:r>
      <w:r w:rsidRPr="007027C9">
        <w:rPr>
          <w:rFonts w:cs="Times New Roman"/>
          <w:lang w:val="en-US" w:eastAsia="ar-SA"/>
        </w:rPr>
        <w:t>B</w:t>
      </w:r>
      <w:r w:rsidRPr="00C55B3B">
        <w:rPr>
          <w:rFonts w:cs="Times New Roman"/>
          <w:lang w:eastAsia="ar-SA"/>
        </w:rPr>
        <w:t>.</w:t>
      </w:r>
      <w:r w:rsidR="0068172E" w:rsidRPr="00C55B3B">
        <w:rPr>
          <w:rFonts w:cs="Times New Roman"/>
          <w:lang w:eastAsia="ar-SA"/>
        </w:rPr>
        <w:t xml:space="preserve"> </w:t>
      </w:r>
      <w:r w:rsidR="0068172E">
        <w:rPr>
          <w:rFonts w:cs="Times New Roman"/>
          <w:lang w:val="en-US" w:eastAsia="ar-SA"/>
        </w:rPr>
        <w:t>et</w:t>
      </w:r>
      <w:r w:rsidR="0068172E" w:rsidRPr="00C55B3B">
        <w:rPr>
          <w:rFonts w:cs="Times New Roman"/>
          <w:lang w:eastAsia="ar-SA"/>
        </w:rPr>
        <w:t xml:space="preserve"> </w:t>
      </w:r>
      <w:r w:rsidR="0068172E">
        <w:rPr>
          <w:rFonts w:cs="Times New Roman"/>
          <w:lang w:val="en-US" w:eastAsia="ar-SA"/>
        </w:rPr>
        <w:t>al</w:t>
      </w:r>
      <w:r w:rsidR="0068172E" w:rsidRPr="00C55B3B">
        <w:rPr>
          <w:rFonts w:cs="Times New Roman"/>
          <w:lang w:eastAsia="ar-SA"/>
        </w:rPr>
        <w:t>.</w:t>
      </w:r>
      <w:r w:rsidRPr="00C55B3B">
        <w:rPr>
          <w:rFonts w:cs="Times New Roman"/>
          <w:lang w:eastAsia="ar-SA"/>
        </w:rPr>
        <w:t xml:space="preserve"> </w:t>
      </w:r>
      <w:r w:rsidRPr="007027C9">
        <w:rPr>
          <w:rFonts w:cs="Times New Roman"/>
          <w:lang w:val="en-US" w:eastAsia="ar-SA"/>
        </w:rPr>
        <w:t>Horse</w:t>
      </w:r>
      <w:r w:rsidRPr="0068172E">
        <w:rPr>
          <w:rFonts w:cs="Times New Roman"/>
          <w:lang w:val="en-US" w:eastAsia="ar-SA"/>
        </w:rPr>
        <w:t xml:space="preserve"> </w:t>
      </w:r>
      <w:r w:rsidRPr="007027C9">
        <w:rPr>
          <w:rFonts w:cs="Times New Roman"/>
          <w:lang w:val="en-US" w:eastAsia="ar-SA"/>
        </w:rPr>
        <w:t>equipment</w:t>
      </w:r>
      <w:r w:rsidRPr="0068172E">
        <w:rPr>
          <w:rFonts w:cs="Times New Roman"/>
          <w:lang w:val="en-US" w:eastAsia="ar-SA"/>
        </w:rPr>
        <w:t xml:space="preserve"> </w:t>
      </w:r>
      <w:r w:rsidRPr="007027C9">
        <w:rPr>
          <w:rFonts w:cs="Times New Roman"/>
          <w:lang w:val="en-US" w:eastAsia="ar-SA"/>
        </w:rPr>
        <w:t>of</w:t>
      </w:r>
      <w:r w:rsidRPr="0068172E">
        <w:rPr>
          <w:rFonts w:cs="Times New Roman"/>
          <w:lang w:val="en-US" w:eastAsia="ar-SA"/>
        </w:rPr>
        <w:t xml:space="preserve"> </w:t>
      </w:r>
      <w:r w:rsidRPr="007027C9">
        <w:rPr>
          <w:rFonts w:cs="Times New Roman"/>
          <w:lang w:val="en-US" w:eastAsia="ar-SA"/>
        </w:rPr>
        <w:t>medieval</w:t>
      </w:r>
      <w:r w:rsidRPr="0068172E">
        <w:rPr>
          <w:rFonts w:cs="Times New Roman"/>
          <w:lang w:val="en-US" w:eastAsia="ar-SA"/>
        </w:rPr>
        <w:t xml:space="preserve"> </w:t>
      </w:r>
      <w:r w:rsidRPr="007027C9">
        <w:rPr>
          <w:rFonts w:cs="Times New Roman"/>
          <w:lang w:val="en-US" w:eastAsia="ar-SA"/>
        </w:rPr>
        <w:t xml:space="preserve">nomads of the Kazakh Altai (based on materials from the </w:t>
      </w:r>
      <w:proofErr w:type="spellStart"/>
      <w:r w:rsidRPr="007027C9">
        <w:rPr>
          <w:rFonts w:cs="Times New Roman"/>
          <w:lang w:val="en-US" w:eastAsia="ar-SA"/>
        </w:rPr>
        <w:t>Tuyetas</w:t>
      </w:r>
      <w:proofErr w:type="spellEnd"/>
      <w:r w:rsidRPr="007027C9">
        <w:rPr>
          <w:rFonts w:cs="Times New Roman"/>
          <w:lang w:val="en-US" w:eastAsia="ar-SA"/>
        </w:rPr>
        <w:t xml:space="preserve"> burial ground) // Archaeological Research in Asia. – 2022. – Vol</w:t>
      </w:r>
      <w:r w:rsidR="0068172E">
        <w:rPr>
          <w:rFonts w:cs="Times New Roman"/>
          <w:lang w:val="en-US" w:eastAsia="ar-SA"/>
        </w:rPr>
        <w:t>.</w:t>
      </w:r>
      <w:r w:rsidRPr="007027C9">
        <w:rPr>
          <w:rFonts w:cs="Times New Roman"/>
          <w:lang w:val="en-US" w:eastAsia="ar-SA"/>
        </w:rPr>
        <w:t xml:space="preserve"> 31</w:t>
      </w:r>
      <w:r w:rsidR="0068172E">
        <w:rPr>
          <w:rFonts w:cs="Times New Roman"/>
          <w:lang w:val="en-US" w:eastAsia="ar-SA"/>
        </w:rPr>
        <w:t xml:space="preserve">. – P. </w:t>
      </w:r>
      <w:r w:rsidRPr="007027C9">
        <w:rPr>
          <w:rFonts w:cs="Times New Roman"/>
          <w:lang w:val="en-US" w:eastAsia="ar-SA"/>
        </w:rPr>
        <w:t>100389.</w:t>
      </w:r>
      <w:bookmarkEnd w:id="221"/>
    </w:p>
    <w:p w14:paraId="62928516" w14:textId="218A1F08" w:rsidR="00A45251" w:rsidRPr="007027C9" w:rsidRDefault="00DE2A77" w:rsidP="00AD7B91">
      <w:pPr>
        <w:pStyle w:val="a9"/>
        <w:ind w:firstLine="709"/>
        <w:rPr>
          <w:rFonts w:cs="Times New Roman"/>
          <w:lang w:eastAsia="ar-SA"/>
        </w:rPr>
      </w:pPr>
      <w:bookmarkStart w:id="222" w:name="_Ref188495951"/>
      <w:r>
        <w:rPr>
          <w:rFonts w:cs="Times New Roman"/>
          <w:lang w:val="kk-KZ" w:eastAsia="ar-SA"/>
        </w:rPr>
        <w:t xml:space="preserve">73 </w:t>
      </w:r>
      <w:proofErr w:type="spellStart"/>
      <w:r w:rsidR="00A45251" w:rsidRPr="007027C9">
        <w:rPr>
          <w:rFonts w:cs="Times New Roman"/>
          <w:lang w:eastAsia="ar-SA"/>
        </w:rPr>
        <w:t>Полосьмак</w:t>
      </w:r>
      <w:proofErr w:type="spellEnd"/>
      <w:r w:rsidR="00A45251" w:rsidRPr="007027C9">
        <w:rPr>
          <w:rFonts w:cs="Times New Roman"/>
          <w:lang w:eastAsia="ar-SA"/>
        </w:rPr>
        <w:t xml:space="preserve"> Н.В. Всадники </w:t>
      </w:r>
      <w:proofErr w:type="spellStart"/>
      <w:r w:rsidR="00A45251" w:rsidRPr="007027C9">
        <w:rPr>
          <w:rFonts w:cs="Times New Roman"/>
          <w:lang w:eastAsia="ar-SA"/>
        </w:rPr>
        <w:t>Укока</w:t>
      </w:r>
      <w:proofErr w:type="spellEnd"/>
      <w:r w:rsidR="00A45251" w:rsidRPr="007027C9">
        <w:rPr>
          <w:rFonts w:cs="Times New Roman"/>
          <w:lang w:eastAsia="ar-SA"/>
        </w:rPr>
        <w:t>. – Новосибирск, 2001. – 336 с.</w:t>
      </w:r>
      <w:bookmarkEnd w:id="222"/>
    </w:p>
    <w:p w14:paraId="2A087569" w14:textId="14AB346C" w:rsidR="00A45251" w:rsidRPr="007027C9" w:rsidRDefault="00DE2A77" w:rsidP="00AD7B91">
      <w:pPr>
        <w:pStyle w:val="a9"/>
        <w:ind w:firstLine="709"/>
        <w:rPr>
          <w:rFonts w:cs="Times New Roman"/>
          <w:lang w:eastAsia="ar-SA"/>
        </w:rPr>
      </w:pPr>
      <w:r>
        <w:rPr>
          <w:rFonts w:cs="Times New Roman"/>
          <w:lang w:val="kk-KZ" w:eastAsia="ar-SA"/>
        </w:rPr>
        <w:t xml:space="preserve">74 </w:t>
      </w:r>
      <w:proofErr w:type="spellStart"/>
      <w:r w:rsidR="00A45251" w:rsidRPr="007027C9">
        <w:rPr>
          <w:rFonts w:cs="Times New Roman"/>
          <w:lang w:eastAsia="ar-SA"/>
        </w:rPr>
        <w:t>Полосьмак</w:t>
      </w:r>
      <w:proofErr w:type="spellEnd"/>
      <w:r w:rsidR="00A45251" w:rsidRPr="007027C9">
        <w:rPr>
          <w:rFonts w:cs="Times New Roman"/>
          <w:lang w:eastAsia="ar-SA"/>
        </w:rPr>
        <w:t xml:space="preserve"> Н.В. Погребальный комплекс кургана Ак-Алаха-3 // </w:t>
      </w:r>
      <w:r w:rsidR="0068172E">
        <w:rPr>
          <w:rFonts w:cs="Times New Roman"/>
          <w:lang w:eastAsia="ar-SA"/>
        </w:rPr>
        <w:t xml:space="preserve">В кн.: </w:t>
      </w:r>
      <w:r w:rsidR="00A45251" w:rsidRPr="007027C9">
        <w:rPr>
          <w:rFonts w:cs="Times New Roman"/>
          <w:lang w:eastAsia="ar-SA"/>
        </w:rPr>
        <w:t>Феномен алтайских мумий. – Новосибирск</w:t>
      </w:r>
      <w:r w:rsidR="0068172E">
        <w:rPr>
          <w:rFonts w:cs="Times New Roman"/>
          <w:lang w:eastAsia="ar-SA"/>
        </w:rPr>
        <w:t xml:space="preserve">, </w:t>
      </w:r>
      <w:r w:rsidR="00A45251" w:rsidRPr="007027C9">
        <w:rPr>
          <w:rFonts w:cs="Times New Roman"/>
          <w:lang w:eastAsia="ar-SA"/>
        </w:rPr>
        <w:t>2000. – С. 57-85.</w:t>
      </w:r>
    </w:p>
    <w:p w14:paraId="3D28A9E1" w14:textId="0706C31E" w:rsidR="007F295B" w:rsidRPr="007027C9" w:rsidRDefault="00DE2A77" w:rsidP="00AD7B91">
      <w:pPr>
        <w:pStyle w:val="a9"/>
        <w:ind w:firstLine="709"/>
        <w:rPr>
          <w:rFonts w:cs="Times New Roman"/>
          <w:lang w:eastAsia="ar-SA"/>
        </w:rPr>
      </w:pPr>
      <w:bookmarkStart w:id="223" w:name="_Ref188496422"/>
      <w:r>
        <w:rPr>
          <w:rFonts w:cs="Times New Roman"/>
          <w:lang w:val="kk-KZ" w:eastAsia="ar-SA"/>
        </w:rPr>
        <w:lastRenderedPageBreak/>
        <w:t xml:space="preserve">75 </w:t>
      </w:r>
      <w:proofErr w:type="spellStart"/>
      <w:r w:rsidR="00A45251" w:rsidRPr="007027C9">
        <w:rPr>
          <w:rFonts w:cs="Times New Roman"/>
          <w:lang w:eastAsia="ar-SA"/>
        </w:rPr>
        <w:t>Полосьмак</w:t>
      </w:r>
      <w:proofErr w:type="spellEnd"/>
      <w:r w:rsidR="00A45251" w:rsidRPr="007027C9">
        <w:rPr>
          <w:rFonts w:cs="Times New Roman"/>
          <w:lang w:eastAsia="ar-SA"/>
        </w:rPr>
        <w:t xml:space="preserve"> Н.В., Баркова Л.Л. Костюм и текстиль </w:t>
      </w:r>
      <w:proofErr w:type="spellStart"/>
      <w:r w:rsidR="00A45251" w:rsidRPr="007027C9">
        <w:rPr>
          <w:rFonts w:cs="Times New Roman"/>
          <w:lang w:eastAsia="ar-SA"/>
        </w:rPr>
        <w:t>пазырыкцев</w:t>
      </w:r>
      <w:proofErr w:type="spellEnd"/>
      <w:r w:rsidR="00A45251" w:rsidRPr="007027C9">
        <w:rPr>
          <w:rFonts w:cs="Times New Roman"/>
          <w:lang w:eastAsia="ar-SA"/>
        </w:rPr>
        <w:t xml:space="preserve"> Алтая (</w:t>
      </w:r>
      <w:r w:rsidR="00A45251" w:rsidRPr="007027C9">
        <w:rPr>
          <w:rFonts w:cs="Times New Roman"/>
          <w:lang w:val="en-US" w:eastAsia="ar-SA"/>
        </w:rPr>
        <w:t>IV</w:t>
      </w:r>
      <w:r w:rsidR="00A45251" w:rsidRPr="007027C9">
        <w:rPr>
          <w:rFonts w:cs="Times New Roman"/>
          <w:lang w:eastAsia="ar-SA"/>
        </w:rPr>
        <w:t>–</w:t>
      </w:r>
      <w:r w:rsidR="00A45251" w:rsidRPr="007027C9">
        <w:rPr>
          <w:rFonts w:cs="Times New Roman"/>
          <w:lang w:val="en-US" w:eastAsia="ar-SA"/>
        </w:rPr>
        <w:t>III</w:t>
      </w:r>
      <w:r w:rsidR="00A45251" w:rsidRPr="007027C9">
        <w:rPr>
          <w:rFonts w:cs="Times New Roman"/>
          <w:lang w:eastAsia="ar-SA"/>
        </w:rPr>
        <w:t xml:space="preserve"> вв. до н. э.). –</w:t>
      </w:r>
      <w:r w:rsidR="00A45251" w:rsidRPr="007027C9">
        <w:rPr>
          <w:rFonts w:cs="Times New Roman"/>
          <w:lang w:val="kk-KZ" w:eastAsia="ar-SA"/>
        </w:rPr>
        <w:t xml:space="preserve"> </w:t>
      </w:r>
      <w:r w:rsidR="00A45251" w:rsidRPr="007027C9">
        <w:rPr>
          <w:rFonts w:cs="Times New Roman"/>
          <w:lang w:eastAsia="ar-SA"/>
        </w:rPr>
        <w:t xml:space="preserve">Новосибирск: </w:t>
      </w:r>
      <w:proofErr w:type="spellStart"/>
      <w:r w:rsidR="00A45251" w:rsidRPr="007027C9">
        <w:rPr>
          <w:rFonts w:cs="Times New Roman"/>
          <w:lang w:eastAsia="ar-SA"/>
        </w:rPr>
        <w:t>И</w:t>
      </w:r>
      <w:r w:rsidR="00C47B1B" w:rsidRPr="007027C9">
        <w:rPr>
          <w:rFonts w:cs="Times New Roman"/>
          <w:lang w:eastAsia="ar-SA"/>
        </w:rPr>
        <w:t>нфолио</w:t>
      </w:r>
      <w:proofErr w:type="spellEnd"/>
      <w:r w:rsidR="00A45251" w:rsidRPr="007027C9">
        <w:rPr>
          <w:rFonts w:cs="Times New Roman"/>
          <w:lang w:eastAsia="ar-SA"/>
        </w:rPr>
        <w:t>, 2005. –</w:t>
      </w:r>
      <w:r w:rsidR="00A45251" w:rsidRPr="007027C9">
        <w:rPr>
          <w:rFonts w:cs="Times New Roman"/>
          <w:lang w:val="kk-KZ" w:eastAsia="ar-SA"/>
        </w:rPr>
        <w:t xml:space="preserve"> </w:t>
      </w:r>
      <w:r w:rsidR="00A45251" w:rsidRPr="007027C9">
        <w:rPr>
          <w:rFonts w:cs="Times New Roman"/>
          <w:lang w:eastAsia="ar-SA"/>
        </w:rPr>
        <w:t>232 с.</w:t>
      </w:r>
      <w:bookmarkEnd w:id="223"/>
      <w:r w:rsidR="00A45251" w:rsidRPr="007027C9">
        <w:rPr>
          <w:rFonts w:cs="Times New Roman"/>
          <w:lang w:eastAsia="ar-SA"/>
        </w:rPr>
        <w:t xml:space="preserve"> </w:t>
      </w:r>
    </w:p>
    <w:p w14:paraId="38E63F31" w14:textId="280AD941" w:rsidR="00A45251" w:rsidRPr="007027C9" w:rsidRDefault="00DE2A77" w:rsidP="00AD7B91">
      <w:pPr>
        <w:pStyle w:val="a9"/>
        <w:ind w:firstLine="709"/>
        <w:rPr>
          <w:rFonts w:cs="Times New Roman"/>
          <w:lang w:eastAsia="ar-SA"/>
        </w:rPr>
      </w:pPr>
      <w:bookmarkStart w:id="224" w:name="_Ref188492106"/>
      <w:r>
        <w:rPr>
          <w:rFonts w:cs="Times New Roman"/>
          <w:lang w:val="kk-KZ" w:eastAsia="ar-SA"/>
        </w:rPr>
        <w:t xml:space="preserve">76 </w:t>
      </w:r>
      <w:r w:rsidR="00A45251" w:rsidRPr="007027C9">
        <w:rPr>
          <w:rFonts w:cs="Times New Roman"/>
          <w:lang w:eastAsia="ar-SA"/>
        </w:rPr>
        <w:t xml:space="preserve">Пилипенко А.С., </w:t>
      </w:r>
      <w:proofErr w:type="spellStart"/>
      <w:r w:rsidR="00A45251" w:rsidRPr="007027C9">
        <w:rPr>
          <w:rFonts w:cs="Times New Roman"/>
          <w:lang w:eastAsia="ar-SA"/>
        </w:rPr>
        <w:t>Трапезов</w:t>
      </w:r>
      <w:proofErr w:type="spellEnd"/>
      <w:r w:rsidR="00A45251" w:rsidRPr="007027C9">
        <w:rPr>
          <w:rFonts w:cs="Times New Roman"/>
          <w:lang w:eastAsia="ar-SA"/>
        </w:rPr>
        <w:t xml:space="preserve"> Р.О., </w:t>
      </w:r>
      <w:proofErr w:type="spellStart"/>
      <w:r w:rsidR="00A45251" w:rsidRPr="007027C9">
        <w:rPr>
          <w:rFonts w:cs="Times New Roman"/>
          <w:lang w:eastAsia="ar-SA"/>
        </w:rPr>
        <w:t>Полосьмак</w:t>
      </w:r>
      <w:proofErr w:type="spellEnd"/>
      <w:r w:rsidR="00A45251" w:rsidRPr="007027C9">
        <w:rPr>
          <w:rFonts w:cs="Times New Roman"/>
          <w:lang w:eastAsia="ar-SA"/>
        </w:rPr>
        <w:t xml:space="preserve"> Н.В. </w:t>
      </w:r>
      <w:proofErr w:type="spellStart"/>
      <w:r w:rsidR="00A45251" w:rsidRPr="007027C9">
        <w:rPr>
          <w:rFonts w:cs="Times New Roman"/>
          <w:lang w:eastAsia="ar-SA"/>
        </w:rPr>
        <w:t>Палеогенетическое</w:t>
      </w:r>
      <w:proofErr w:type="spellEnd"/>
      <w:r w:rsidR="00A45251" w:rsidRPr="007027C9">
        <w:rPr>
          <w:rFonts w:cs="Times New Roman"/>
          <w:lang w:eastAsia="ar-SA"/>
        </w:rPr>
        <w:t xml:space="preserve"> исследование носителей </w:t>
      </w:r>
      <w:proofErr w:type="spellStart"/>
      <w:r w:rsidR="00A45251" w:rsidRPr="007027C9">
        <w:rPr>
          <w:rFonts w:cs="Times New Roman"/>
          <w:lang w:eastAsia="ar-SA"/>
        </w:rPr>
        <w:t>пазырыкской</w:t>
      </w:r>
      <w:proofErr w:type="spellEnd"/>
      <w:r w:rsidR="00A45251" w:rsidRPr="007027C9">
        <w:rPr>
          <w:rFonts w:cs="Times New Roman"/>
          <w:lang w:eastAsia="ar-SA"/>
        </w:rPr>
        <w:t xml:space="preserve"> культуры из могильника Ак-Алаха-1 (Горный Алтай) // Археология, этнография и антропология Евразии. </w:t>
      </w:r>
      <w:r w:rsidR="0068172E">
        <w:rPr>
          <w:rFonts w:cs="Times New Roman"/>
          <w:lang w:eastAsia="ar-SA"/>
        </w:rPr>
        <w:t xml:space="preserve">– </w:t>
      </w:r>
      <w:r w:rsidR="00A45251" w:rsidRPr="007027C9">
        <w:rPr>
          <w:rFonts w:cs="Times New Roman"/>
          <w:lang w:eastAsia="ar-SA"/>
        </w:rPr>
        <w:t xml:space="preserve">2015. </w:t>
      </w:r>
      <w:r w:rsidR="0068172E">
        <w:rPr>
          <w:rFonts w:cs="Times New Roman"/>
          <w:lang w:eastAsia="ar-SA"/>
        </w:rPr>
        <w:t xml:space="preserve">– </w:t>
      </w:r>
      <w:r w:rsidR="00A45251" w:rsidRPr="007027C9">
        <w:rPr>
          <w:rFonts w:cs="Times New Roman"/>
          <w:lang w:eastAsia="ar-SA"/>
        </w:rPr>
        <w:t>№4. –</w:t>
      </w:r>
      <w:r w:rsidR="00A45251" w:rsidRPr="007027C9">
        <w:rPr>
          <w:rFonts w:cs="Times New Roman"/>
          <w:lang w:val="kk-KZ" w:eastAsia="ar-SA"/>
        </w:rPr>
        <w:t xml:space="preserve"> </w:t>
      </w:r>
      <w:r w:rsidR="00A45251" w:rsidRPr="007027C9">
        <w:rPr>
          <w:rFonts w:cs="Times New Roman"/>
          <w:lang w:eastAsia="ar-SA"/>
        </w:rPr>
        <w:t>С. 144-150.</w:t>
      </w:r>
      <w:bookmarkEnd w:id="224"/>
    </w:p>
    <w:p w14:paraId="741301E8" w14:textId="646409A2" w:rsidR="00A45251" w:rsidRPr="007027C9" w:rsidRDefault="00DE2A77" w:rsidP="00AD7B91">
      <w:pPr>
        <w:pStyle w:val="a9"/>
        <w:ind w:firstLine="709"/>
        <w:rPr>
          <w:rFonts w:cs="Times New Roman"/>
          <w:lang w:eastAsia="ar-SA"/>
        </w:rPr>
      </w:pPr>
      <w:r>
        <w:rPr>
          <w:rFonts w:cs="Times New Roman"/>
          <w:lang w:val="kk-KZ" w:eastAsia="ar-SA"/>
        </w:rPr>
        <w:t xml:space="preserve">77 </w:t>
      </w:r>
      <w:r w:rsidR="00A45251" w:rsidRPr="007027C9">
        <w:rPr>
          <w:rFonts w:cs="Times New Roman"/>
          <w:lang w:eastAsia="ar-SA"/>
        </w:rPr>
        <w:t xml:space="preserve">Степанова Е.В. Эволюция конского снаряжения и относительная хронология </w:t>
      </w:r>
      <w:bookmarkStart w:id="225" w:name="_Hlk187973895"/>
      <w:r w:rsidR="00A45251" w:rsidRPr="007027C9">
        <w:rPr>
          <w:rFonts w:cs="Times New Roman"/>
          <w:lang w:eastAsia="ar-SA"/>
        </w:rPr>
        <w:t xml:space="preserve">памятников </w:t>
      </w:r>
      <w:proofErr w:type="spellStart"/>
      <w:r w:rsidR="00A45251" w:rsidRPr="007027C9">
        <w:rPr>
          <w:rFonts w:cs="Times New Roman"/>
          <w:lang w:eastAsia="ar-SA"/>
        </w:rPr>
        <w:t>пазырыкской</w:t>
      </w:r>
      <w:proofErr w:type="spellEnd"/>
      <w:r w:rsidR="00A45251" w:rsidRPr="007027C9">
        <w:rPr>
          <w:rFonts w:cs="Times New Roman"/>
          <w:lang w:eastAsia="ar-SA"/>
        </w:rPr>
        <w:t xml:space="preserve"> культуры </w:t>
      </w:r>
      <w:bookmarkEnd w:id="225"/>
      <w:r w:rsidR="00A45251" w:rsidRPr="007027C9">
        <w:rPr>
          <w:rFonts w:cs="Times New Roman"/>
          <w:lang w:eastAsia="ar-SA"/>
        </w:rPr>
        <w:t xml:space="preserve">// Археологические вести. </w:t>
      </w:r>
      <w:r w:rsidR="0068172E">
        <w:rPr>
          <w:rFonts w:cs="Times New Roman"/>
          <w:lang w:eastAsia="ar-SA"/>
        </w:rPr>
        <w:t xml:space="preserve">– 2006. – </w:t>
      </w:r>
      <w:proofErr w:type="spellStart"/>
      <w:r w:rsidR="00A45251" w:rsidRPr="007027C9">
        <w:rPr>
          <w:rFonts w:cs="Times New Roman"/>
          <w:lang w:eastAsia="ar-SA"/>
        </w:rPr>
        <w:t>Вып</w:t>
      </w:r>
      <w:proofErr w:type="spellEnd"/>
      <w:r w:rsidR="00A45251" w:rsidRPr="007027C9">
        <w:rPr>
          <w:rFonts w:cs="Times New Roman"/>
          <w:lang w:eastAsia="ar-SA"/>
        </w:rPr>
        <w:t>. 13. – С.</w:t>
      </w:r>
      <w:r w:rsidR="0068172E">
        <w:rPr>
          <w:rFonts w:cs="Times New Roman"/>
          <w:lang w:eastAsia="ar-SA"/>
        </w:rPr>
        <w:t xml:space="preserve"> </w:t>
      </w:r>
      <w:r w:rsidR="00A45251" w:rsidRPr="007027C9">
        <w:rPr>
          <w:rFonts w:cs="Times New Roman"/>
          <w:lang w:eastAsia="ar-SA"/>
        </w:rPr>
        <w:t>102</w:t>
      </w:r>
      <w:r w:rsidR="0068172E">
        <w:rPr>
          <w:rFonts w:cs="Times New Roman"/>
          <w:lang w:eastAsia="ar-SA"/>
        </w:rPr>
        <w:t>-</w:t>
      </w:r>
      <w:r w:rsidR="00A45251" w:rsidRPr="007027C9">
        <w:rPr>
          <w:rFonts w:cs="Times New Roman"/>
          <w:lang w:eastAsia="ar-SA"/>
        </w:rPr>
        <w:t>150.</w:t>
      </w:r>
    </w:p>
    <w:p w14:paraId="183D0996" w14:textId="5677903F" w:rsidR="00A45251" w:rsidRPr="007027C9" w:rsidRDefault="00DE2A77" w:rsidP="00AD7B91">
      <w:pPr>
        <w:pStyle w:val="a9"/>
        <w:ind w:firstLine="709"/>
        <w:rPr>
          <w:rFonts w:cs="Times New Roman"/>
          <w:lang w:eastAsia="ar-SA"/>
        </w:rPr>
      </w:pPr>
      <w:bookmarkStart w:id="226" w:name="_Ref188493665"/>
      <w:r>
        <w:rPr>
          <w:rFonts w:cs="Times New Roman"/>
          <w:lang w:val="kk-KZ" w:eastAsia="ar-SA"/>
        </w:rPr>
        <w:t xml:space="preserve">78 </w:t>
      </w:r>
      <w:r w:rsidR="00A45251" w:rsidRPr="007027C9">
        <w:rPr>
          <w:rFonts w:cs="Times New Roman"/>
          <w:lang w:eastAsia="ar-SA"/>
        </w:rPr>
        <w:t xml:space="preserve">Степанова Е.В. Реконструкция скифского седла из </w:t>
      </w:r>
      <w:proofErr w:type="spellStart"/>
      <w:r w:rsidR="00A45251" w:rsidRPr="007027C9">
        <w:rPr>
          <w:rFonts w:cs="Times New Roman"/>
          <w:lang w:eastAsia="ar-SA"/>
        </w:rPr>
        <w:t>Пазырыкского</w:t>
      </w:r>
      <w:proofErr w:type="spellEnd"/>
      <w:r w:rsidR="00A45251" w:rsidRPr="007027C9">
        <w:rPr>
          <w:rFonts w:cs="Times New Roman"/>
          <w:lang w:eastAsia="ar-SA"/>
        </w:rPr>
        <w:t xml:space="preserve"> кургана 3 // </w:t>
      </w:r>
      <w:r w:rsidR="0068172E">
        <w:rPr>
          <w:rFonts w:cs="Times New Roman"/>
          <w:lang w:eastAsia="ar-SA"/>
        </w:rPr>
        <w:t xml:space="preserve">В кн.: </w:t>
      </w:r>
      <w:r w:rsidR="00A45251" w:rsidRPr="007027C9">
        <w:rPr>
          <w:rFonts w:cs="Times New Roman"/>
          <w:lang w:eastAsia="ar-SA"/>
        </w:rPr>
        <w:t>Алтай в кругу евразийских древностей. – Новосибирск</w:t>
      </w:r>
      <w:r w:rsidR="0068172E">
        <w:rPr>
          <w:rFonts w:cs="Times New Roman"/>
          <w:lang w:eastAsia="ar-SA"/>
        </w:rPr>
        <w:t xml:space="preserve">, 2016. – C. </w:t>
      </w:r>
      <w:r w:rsidR="00A45251" w:rsidRPr="007027C9">
        <w:rPr>
          <w:rFonts w:cs="Times New Roman"/>
          <w:lang w:eastAsia="ar-SA"/>
        </w:rPr>
        <w:t>306</w:t>
      </w:r>
      <w:r w:rsidR="0068172E">
        <w:rPr>
          <w:rFonts w:cs="Times New Roman"/>
          <w:lang w:eastAsia="ar-SA"/>
        </w:rPr>
        <w:t>-</w:t>
      </w:r>
      <w:r w:rsidR="00A45251" w:rsidRPr="007027C9">
        <w:rPr>
          <w:rFonts w:cs="Times New Roman"/>
          <w:lang w:eastAsia="ar-SA"/>
        </w:rPr>
        <w:t>336.</w:t>
      </w:r>
      <w:bookmarkEnd w:id="226"/>
    </w:p>
    <w:p w14:paraId="78A56CF8" w14:textId="5DFA0652" w:rsidR="00A45251" w:rsidRPr="007027C9" w:rsidRDefault="00DE2A77" w:rsidP="00AD7B91">
      <w:pPr>
        <w:pStyle w:val="a9"/>
        <w:ind w:firstLine="709"/>
        <w:rPr>
          <w:rFonts w:cs="Times New Roman"/>
          <w:lang w:eastAsia="ar-SA"/>
        </w:rPr>
      </w:pPr>
      <w:bookmarkStart w:id="227" w:name="_Ref188492299"/>
      <w:r>
        <w:rPr>
          <w:rFonts w:cs="Times New Roman"/>
          <w:lang w:val="kk-KZ" w:eastAsia="ar-SA"/>
        </w:rPr>
        <w:t xml:space="preserve">79 </w:t>
      </w:r>
      <w:r w:rsidR="00A45251" w:rsidRPr="007027C9">
        <w:rPr>
          <w:rFonts w:cs="Times New Roman"/>
          <w:lang w:eastAsia="ar-SA"/>
        </w:rPr>
        <w:t xml:space="preserve">Степанова Е.В. Войлочная одежда из курганов </w:t>
      </w:r>
      <w:proofErr w:type="spellStart"/>
      <w:r w:rsidR="00A45251" w:rsidRPr="007027C9">
        <w:rPr>
          <w:rFonts w:cs="Times New Roman"/>
          <w:lang w:eastAsia="ar-SA"/>
        </w:rPr>
        <w:t>пазырыкской</w:t>
      </w:r>
      <w:proofErr w:type="spellEnd"/>
      <w:r w:rsidR="00A45251" w:rsidRPr="007027C9">
        <w:rPr>
          <w:rFonts w:cs="Times New Roman"/>
          <w:lang w:eastAsia="ar-SA"/>
        </w:rPr>
        <w:t xml:space="preserve"> культуры Алтая // Искусство древнего текстиля. Методы изучения, сохранность, реконструкция</w:t>
      </w:r>
      <w:r w:rsidR="0068172E">
        <w:rPr>
          <w:rFonts w:cs="Times New Roman"/>
          <w:lang w:eastAsia="ar-SA"/>
        </w:rPr>
        <w:t>: матер</w:t>
      </w:r>
      <w:r w:rsidR="00A45251" w:rsidRPr="007027C9">
        <w:rPr>
          <w:rFonts w:cs="Times New Roman"/>
          <w:lang w:eastAsia="ar-SA"/>
        </w:rPr>
        <w:t xml:space="preserve">. </w:t>
      </w:r>
      <w:r w:rsidR="0068172E">
        <w:rPr>
          <w:rFonts w:cs="Times New Roman"/>
          <w:lang w:eastAsia="ar-SA"/>
        </w:rPr>
        <w:t>рос.-</w:t>
      </w:r>
      <w:proofErr w:type="spellStart"/>
      <w:r w:rsidR="0068172E">
        <w:rPr>
          <w:rFonts w:cs="Times New Roman"/>
          <w:lang w:eastAsia="ar-SA"/>
        </w:rPr>
        <w:t>герман</w:t>
      </w:r>
      <w:proofErr w:type="spellEnd"/>
      <w:r w:rsidR="0068172E">
        <w:rPr>
          <w:rFonts w:cs="Times New Roman"/>
          <w:lang w:eastAsia="ar-SA"/>
        </w:rPr>
        <w:t xml:space="preserve">. </w:t>
      </w:r>
      <w:proofErr w:type="spellStart"/>
      <w:r w:rsidR="0068172E">
        <w:rPr>
          <w:rFonts w:cs="Times New Roman"/>
          <w:lang w:eastAsia="ar-SA"/>
        </w:rPr>
        <w:t>семин</w:t>
      </w:r>
      <w:proofErr w:type="spellEnd"/>
      <w:r w:rsidR="0068172E">
        <w:rPr>
          <w:rFonts w:cs="Times New Roman"/>
          <w:lang w:eastAsia="ar-SA"/>
        </w:rPr>
        <w:t>.</w:t>
      </w:r>
      <w:r w:rsidR="00A45251" w:rsidRPr="007027C9">
        <w:rPr>
          <w:rFonts w:cs="Times New Roman"/>
          <w:lang w:eastAsia="ar-SA"/>
        </w:rPr>
        <w:t xml:space="preserve"> – </w:t>
      </w:r>
      <w:r w:rsidR="0068172E">
        <w:rPr>
          <w:rFonts w:cs="Times New Roman"/>
          <w:lang w:eastAsia="ar-SA"/>
        </w:rPr>
        <w:t>М.,</w:t>
      </w:r>
      <w:r w:rsidR="00A45251" w:rsidRPr="007027C9">
        <w:rPr>
          <w:rFonts w:cs="Times New Roman"/>
          <w:lang w:eastAsia="ar-SA"/>
        </w:rPr>
        <w:t xml:space="preserve"> 201</w:t>
      </w:r>
      <w:r w:rsidR="0068172E">
        <w:rPr>
          <w:rFonts w:cs="Times New Roman"/>
          <w:lang w:eastAsia="ar-SA"/>
        </w:rPr>
        <w:t>8</w:t>
      </w:r>
      <w:r w:rsidR="00A45251" w:rsidRPr="007027C9">
        <w:rPr>
          <w:rFonts w:cs="Times New Roman"/>
          <w:lang w:eastAsia="ar-SA"/>
        </w:rPr>
        <w:t xml:space="preserve">. </w:t>
      </w:r>
      <w:r w:rsidR="0068172E">
        <w:rPr>
          <w:rFonts w:cs="Times New Roman"/>
          <w:lang w:eastAsia="ar-SA"/>
        </w:rPr>
        <w:t xml:space="preserve">– Т. 7. </w:t>
      </w:r>
      <w:r w:rsidR="00A45251" w:rsidRPr="007027C9">
        <w:rPr>
          <w:rFonts w:cs="Times New Roman"/>
          <w:lang w:eastAsia="ar-SA"/>
        </w:rPr>
        <w:t>– С.</w:t>
      </w:r>
      <w:r w:rsidR="0068172E">
        <w:rPr>
          <w:rFonts w:cs="Times New Roman"/>
          <w:lang w:eastAsia="ar-SA"/>
        </w:rPr>
        <w:t xml:space="preserve"> </w:t>
      </w:r>
      <w:r w:rsidR="00A45251" w:rsidRPr="007027C9">
        <w:rPr>
          <w:rFonts w:cs="Times New Roman"/>
          <w:lang w:eastAsia="ar-SA"/>
        </w:rPr>
        <w:t>75-93.</w:t>
      </w:r>
      <w:bookmarkEnd w:id="227"/>
      <w:r w:rsidR="00A45251" w:rsidRPr="007027C9">
        <w:rPr>
          <w:rFonts w:cs="Times New Roman"/>
          <w:lang w:eastAsia="ar-SA"/>
        </w:rPr>
        <w:t xml:space="preserve"> </w:t>
      </w:r>
    </w:p>
    <w:p w14:paraId="7D52701C" w14:textId="41E71F90" w:rsidR="00A45251" w:rsidRPr="007027C9" w:rsidRDefault="00DE2A77" w:rsidP="00AD7B91">
      <w:pPr>
        <w:pStyle w:val="a9"/>
        <w:ind w:firstLine="709"/>
      </w:pPr>
      <w:bookmarkStart w:id="228" w:name="_Ref191309833"/>
      <w:r>
        <w:t xml:space="preserve">80 </w:t>
      </w:r>
      <w:r w:rsidR="009A271F" w:rsidRPr="007027C9">
        <w:t>Аникеева О.В., Яблонский Л.</w:t>
      </w:r>
      <w:r w:rsidR="00A45251" w:rsidRPr="007027C9">
        <w:t>Т.</w:t>
      </w:r>
      <w:r w:rsidR="00A45251" w:rsidRPr="007027C9">
        <w:rPr>
          <w:lang w:val="kk-KZ"/>
        </w:rPr>
        <w:t xml:space="preserve"> </w:t>
      </w:r>
      <w:r w:rsidR="00A45251" w:rsidRPr="007027C9">
        <w:t xml:space="preserve">Материалы к реконструкции женского погребального костюма из элитного захоронения ранних кочевников Южного Приуралья // Крым в сарматскую эпоху (II в. </w:t>
      </w:r>
      <w:r w:rsidR="009A271F" w:rsidRPr="007027C9">
        <w:t>д</w:t>
      </w:r>
      <w:r w:rsidR="00A45251" w:rsidRPr="007027C9">
        <w:t>о н.э. – IV в. н.э.): матер</w:t>
      </w:r>
      <w:r w:rsidR="0068172E">
        <w:t>.</w:t>
      </w:r>
      <w:r w:rsidR="00A45251" w:rsidRPr="007027C9">
        <w:t xml:space="preserve"> </w:t>
      </w:r>
      <w:r w:rsidR="0068172E">
        <w:t>10-й</w:t>
      </w:r>
      <w:r w:rsidR="00A45251" w:rsidRPr="007027C9">
        <w:t xml:space="preserve"> </w:t>
      </w:r>
      <w:proofErr w:type="spellStart"/>
      <w:r w:rsidR="0068172E" w:rsidRPr="007027C9">
        <w:t>междунар</w:t>
      </w:r>
      <w:proofErr w:type="spellEnd"/>
      <w:r w:rsidR="00A45251" w:rsidRPr="007027C9">
        <w:t xml:space="preserve">. науч. </w:t>
      </w:r>
      <w:proofErr w:type="spellStart"/>
      <w:r w:rsidR="00A45251" w:rsidRPr="007027C9">
        <w:t>конф</w:t>
      </w:r>
      <w:proofErr w:type="spellEnd"/>
      <w:r w:rsidR="00A45251" w:rsidRPr="007027C9">
        <w:t xml:space="preserve">. «Проблемы сарматской археологии и истории». </w:t>
      </w:r>
      <w:r w:rsidR="009A271F" w:rsidRPr="007027C9">
        <w:t xml:space="preserve">– Симферополь: </w:t>
      </w:r>
      <w:proofErr w:type="spellStart"/>
      <w:r w:rsidR="009A271F" w:rsidRPr="007027C9">
        <w:t>Салта</w:t>
      </w:r>
      <w:proofErr w:type="spellEnd"/>
      <w:r w:rsidR="009A271F" w:rsidRPr="007027C9">
        <w:t xml:space="preserve"> ЛТД, </w:t>
      </w:r>
      <w:r w:rsidR="00A45251" w:rsidRPr="007027C9">
        <w:rPr>
          <w:lang w:val="kk-KZ"/>
        </w:rPr>
        <w:t xml:space="preserve">2019. </w:t>
      </w:r>
      <w:r w:rsidR="009A271F" w:rsidRPr="007027C9">
        <w:rPr>
          <w:lang w:val="kk-KZ"/>
        </w:rPr>
        <w:t>–</w:t>
      </w:r>
      <w:r w:rsidR="00A45251" w:rsidRPr="007027C9">
        <w:rPr>
          <w:lang w:val="kk-KZ"/>
        </w:rPr>
        <w:t xml:space="preserve"> </w:t>
      </w:r>
      <w:r w:rsidR="00A45251" w:rsidRPr="007027C9">
        <w:t>С. 14</w:t>
      </w:r>
      <w:r w:rsidR="00A45251" w:rsidRPr="007027C9">
        <w:rPr>
          <w:lang w:val="kk-KZ"/>
        </w:rPr>
        <w:t>-</w:t>
      </w:r>
      <w:r w:rsidR="00A45251" w:rsidRPr="007027C9">
        <w:t>24.</w:t>
      </w:r>
      <w:bookmarkEnd w:id="228"/>
    </w:p>
    <w:p w14:paraId="5EA3D27D" w14:textId="7C402F1D" w:rsidR="00A45251" w:rsidRPr="007027C9" w:rsidRDefault="00DE2A77" w:rsidP="00AD7B91">
      <w:pPr>
        <w:pStyle w:val="a9"/>
        <w:ind w:firstLine="709"/>
        <w:rPr>
          <w:rFonts w:cs="Times New Roman"/>
          <w:lang w:eastAsia="ar-SA"/>
        </w:rPr>
      </w:pPr>
      <w:bookmarkStart w:id="229" w:name="_Hlk187974167"/>
      <w:bookmarkStart w:id="230" w:name="_Ref188493623"/>
      <w:r>
        <w:rPr>
          <w:rFonts w:cs="Times New Roman"/>
          <w:lang w:val="kk-KZ" w:eastAsia="ar-SA"/>
        </w:rPr>
        <w:t xml:space="preserve">81 </w:t>
      </w:r>
      <w:proofErr w:type="spellStart"/>
      <w:r w:rsidR="00A45251" w:rsidRPr="007027C9">
        <w:rPr>
          <w:rFonts w:cs="Times New Roman"/>
          <w:lang w:eastAsia="ar-SA"/>
        </w:rPr>
        <w:t>Прилипко</w:t>
      </w:r>
      <w:proofErr w:type="spellEnd"/>
      <w:r w:rsidR="00A45251" w:rsidRPr="007027C9">
        <w:rPr>
          <w:rFonts w:cs="Times New Roman"/>
          <w:lang w:eastAsia="ar-SA"/>
        </w:rPr>
        <w:t xml:space="preserve"> Я.П., </w:t>
      </w:r>
      <w:proofErr w:type="spellStart"/>
      <w:r w:rsidR="00A45251" w:rsidRPr="007027C9">
        <w:rPr>
          <w:rFonts w:cs="Times New Roman"/>
          <w:lang w:eastAsia="ar-SA"/>
        </w:rPr>
        <w:t>Болтрик</w:t>
      </w:r>
      <w:proofErr w:type="spellEnd"/>
      <w:r w:rsidR="00A45251" w:rsidRPr="007027C9">
        <w:rPr>
          <w:rFonts w:cs="Times New Roman"/>
          <w:lang w:eastAsia="ar-SA"/>
        </w:rPr>
        <w:t xml:space="preserve"> Ю.В. </w:t>
      </w:r>
      <w:bookmarkEnd w:id="229"/>
      <w:r w:rsidR="00A45251" w:rsidRPr="007027C9">
        <w:rPr>
          <w:rFonts w:cs="Times New Roman"/>
          <w:lang w:eastAsia="ar-SA"/>
        </w:rPr>
        <w:t xml:space="preserve">Опыт реконструкции скифского костюма на материалах погребения </w:t>
      </w:r>
      <w:proofErr w:type="spellStart"/>
      <w:r w:rsidR="00A45251" w:rsidRPr="007027C9">
        <w:rPr>
          <w:rFonts w:cs="Times New Roman"/>
          <w:lang w:eastAsia="ar-SA"/>
        </w:rPr>
        <w:t>скифянки</w:t>
      </w:r>
      <w:proofErr w:type="spellEnd"/>
      <w:r w:rsidR="00A45251" w:rsidRPr="007027C9">
        <w:rPr>
          <w:rFonts w:cs="Times New Roman"/>
          <w:lang w:eastAsia="ar-SA"/>
        </w:rPr>
        <w:t xml:space="preserve"> из Вишнёвой Могилы // Курганы Степной Скифии</w:t>
      </w:r>
      <w:r w:rsidR="004D1E40">
        <w:rPr>
          <w:rFonts w:cs="Times New Roman"/>
          <w:lang w:eastAsia="ar-SA"/>
        </w:rPr>
        <w:t>: сб. науч. тр.</w:t>
      </w:r>
      <w:r w:rsidR="00A45251" w:rsidRPr="007027C9">
        <w:rPr>
          <w:rFonts w:cs="Times New Roman"/>
          <w:lang w:eastAsia="ar-SA"/>
        </w:rPr>
        <w:t xml:space="preserve"> –</w:t>
      </w:r>
      <w:r w:rsidR="00A45251" w:rsidRPr="007027C9">
        <w:rPr>
          <w:rFonts w:cs="Times New Roman"/>
          <w:lang w:val="kk-KZ" w:eastAsia="ar-SA"/>
        </w:rPr>
        <w:t xml:space="preserve"> </w:t>
      </w:r>
      <w:r w:rsidR="009A271F" w:rsidRPr="007027C9">
        <w:rPr>
          <w:rFonts w:cs="Times New Roman"/>
          <w:lang w:eastAsia="ar-SA"/>
        </w:rPr>
        <w:t>Киев</w:t>
      </w:r>
      <w:r w:rsidR="00A45251" w:rsidRPr="007027C9">
        <w:rPr>
          <w:rFonts w:cs="Times New Roman"/>
          <w:lang w:eastAsia="ar-SA"/>
        </w:rPr>
        <w:t>, 1991. –</w:t>
      </w:r>
      <w:r w:rsidR="00A45251" w:rsidRPr="007027C9">
        <w:rPr>
          <w:rFonts w:cs="Times New Roman"/>
          <w:lang w:val="kk-KZ" w:eastAsia="ar-SA"/>
        </w:rPr>
        <w:t xml:space="preserve"> </w:t>
      </w:r>
      <w:r w:rsidR="00A45251" w:rsidRPr="007027C9">
        <w:rPr>
          <w:rFonts w:cs="Times New Roman"/>
          <w:lang w:eastAsia="ar-SA"/>
        </w:rPr>
        <w:t>С. 18</w:t>
      </w:r>
      <w:r w:rsidR="004D1E40">
        <w:rPr>
          <w:rFonts w:cs="Times New Roman"/>
          <w:lang w:eastAsia="ar-SA"/>
        </w:rPr>
        <w:t>-</w:t>
      </w:r>
      <w:r w:rsidR="00A45251" w:rsidRPr="007027C9">
        <w:rPr>
          <w:rFonts w:cs="Times New Roman"/>
          <w:lang w:eastAsia="ar-SA"/>
        </w:rPr>
        <w:t>33.</w:t>
      </w:r>
      <w:bookmarkEnd w:id="230"/>
    </w:p>
    <w:p w14:paraId="4DCEEA0A" w14:textId="1A7F6426" w:rsidR="00A45251" w:rsidRPr="007027C9" w:rsidRDefault="00DE2A77" w:rsidP="00AD7B91">
      <w:pPr>
        <w:pStyle w:val="a9"/>
        <w:ind w:firstLine="709"/>
        <w:rPr>
          <w:rFonts w:cs="Times New Roman"/>
          <w:lang w:eastAsia="ar-SA"/>
        </w:rPr>
      </w:pPr>
      <w:bookmarkStart w:id="231" w:name="_Ref188488685"/>
      <w:r>
        <w:rPr>
          <w:rFonts w:cs="Times New Roman"/>
          <w:lang w:val="kk-KZ" w:eastAsia="ar-SA"/>
        </w:rPr>
        <w:t xml:space="preserve">82 </w:t>
      </w:r>
      <w:r w:rsidR="00A45251" w:rsidRPr="007027C9">
        <w:rPr>
          <w:rFonts w:cs="Times New Roman"/>
          <w:lang w:eastAsia="ar-SA"/>
        </w:rPr>
        <w:t>Горбунов В.В. Методика реконструкции древнего вооружения // Снаряжение кочевников Евразии</w:t>
      </w:r>
      <w:r w:rsidR="004D1E40">
        <w:rPr>
          <w:rFonts w:cs="Times New Roman"/>
          <w:lang w:eastAsia="ar-SA"/>
        </w:rPr>
        <w:t>: сб. науч. тр.</w:t>
      </w:r>
      <w:r w:rsidR="00A45251" w:rsidRPr="007027C9">
        <w:rPr>
          <w:rFonts w:cs="Times New Roman"/>
          <w:lang w:eastAsia="ar-SA"/>
        </w:rPr>
        <w:t xml:space="preserve"> – Барнаул, 2005</w:t>
      </w:r>
      <w:r w:rsidR="009A271F" w:rsidRPr="007027C9">
        <w:rPr>
          <w:rFonts w:cs="Times New Roman"/>
          <w:lang w:eastAsia="ar-SA"/>
        </w:rPr>
        <w:t>.</w:t>
      </w:r>
      <w:r w:rsidR="00A45251" w:rsidRPr="007027C9">
        <w:rPr>
          <w:rFonts w:cs="Times New Roman"/>
          <w:lang w:eastAsia="ar-SA"/>
        </w:rPr>
        <w:t xml:space="preserve"> –</w:t>
      </w:r>
      <w:r w:rsidR="00A45251" w:rsidRPr="007027C9">
        <w:rPr>
          <w:rFonts w:cs="Times New Roman"/>
          <w:lang w:val="kk-KZ" w:eastAsia="ar-SA"/>
        </w:rPr>
        <w:t xml:space="preserve"> С</w:t>
      </w:r>
      <w:r w:rsidR="00A45251" w:rsidRPr="007027C9">
        <w:rPr>
          <w:rFonts w:cs="Times New Roman"/>
          <w:lang w:eastAsia="ar-SA"/>
        </w:rPr>
        <w:t>. 15</w:t>
      </w:r>
      <w:r w:rsidR="004D1E40">
        <w:rPr>
          <w:rFonts w:cs="Times New Roman"/>
          <w:lang w:eastAsia="ar-SA"/>
        </w:rPr>
        <w:t>-</w:t>
      </w:r>
      <w:r w:rsidR="00A45251" w:rsidRPr="007027C9">
        <w:rPr>
          <w:rFonts w:cs="Times New Roman"/>
          <w:lang w:eastAsia="ar-SA"/>
        </w:rPr>
        <w:t>16</w:t>
      </w:r>
      <w:r w:rsidR="00A45251" w:rsidRPr="007027C9">
        <w:rPr>
          <w:rFonts w:cs="Times New Roman"/>
          <w:lang w:val="kk-KZ" w:eastAsia="ar-SA"/>
        </w:rPr>
        <w:t>.</w:t>
      </w:r>
      <w:bookmarkEnd w:id="231"/>
    </w:p>
    <w:p w14:paraId="15F5594D" w14:textId="225F650D" w:rsidR="00A45251" w:rsidRPr="007027C9" w:rsidRDefault="00DE2A77" w:rsidP="00AD7B91">
      <w:pPr>
        <w:pStyle w:val="a9"/>
        <w:ind w:firstLine="709"/>
        <w:rPr>
          <w:rFonts w:cs="Times New Roman"/>
          <w:lang w:eastAsia="ar-SA"/>
        </w:rPr>
      </w:pPr>
      <w:bookmarkStart w:id="232" w:name="_Ref188455107"/>
      <w:r>
        <w:rPr>
          <w:rFonts w:cs="Times New Roman"/>
          <w:lang w:val="kk-KZ" w:eastAsia="ar-SA"/>
        </w:rPr>
        <w:t xml:space="preserve">83 </w:t>
      </w:r>
      <w:r w:rsidR="00A45251" w:rsidRPr="007027C9">
        <w:rPr>
          <w:rFonts w:cs="Times New Roman"/>
          <w:lang w:eastAsia="ar-SA"/>
        </w:rPr>
        <w:t>Горелик М.В. Реконструкция доспехов скифского воина из кургана у г.</w:t>
      </w:r>
      <w:r w:rsidR="004D1E40">
        <w:rPr>
          <w:rFonts w:cs="Times New Roman"/>
          <w:lang w:eastAsia="ar-SA"/>
        </w:rPr>
        <w:t> </w:t>
      </w:r>
      <w:r w:rsidR="00A45251" w:rsidRPr="007027C9">
        <w:rPr>
          <w:rFonts w:cs="Times New Roman"/>
          <w:lang w:eastAsia="ar-SA"/>
        </w:rPr>
        <w:t>Орджоникидзе // Скифы и сарматы</w:t>
      </w:r>
      <w:r w:rsidR="004D1E40">
        <w:rPr>
          <w:rFonts w:cs="Times New Roman"/>
          <w:lang w:eastAsia="ar-SA"/>
        </w:rPr>
        <w:t>: сб. ст.</w:t>
      </w:r>
      <w:r w:rsidR="00A45251" w:rsidRPr="007027C9">
        <w:rPr>
          <w:rFonts w:cs="Times New Roman"/>
          <w:lang w:eastAsia="ar-SA"/>
        </w:rPr>
        <w:t xml:space="preserve"> </w:t>
      </w:r>
      <w:r w:rsidR="009A271F" w:rsidRPr="007027C9">
        <w:rPr>
          <w:rFonts w:cs="Times New Roman"/>
          <w:lang w:eastAsia="ar-SA"/>
        </w:rPr>
        <w:t>– Киев,</w:t>
      </w:r>
      <w:r w:rsidR="00A45251" w:rsidRPr="007027C9">
        <w:rPr>
          <w:rFonts w:cs="Times New Roman"/>
          <w:lang w:eastAsia="ar-SA"/>
        </w:rPr>
        <w:t xml:space="preserve"> 1977. –</w:t>
      </w:r>
      <w:r w:rsidR="00A45251" w:rsidRPr="007027C9">
        <w:rPr>
          <w:rFonts w:cs="Times New Roman"/>
          <w:lang w:val="kk-KZ" w:eastAsia="ar-SA"/>
        </w:rPr>
        <w:t xml:space="preserve"> </w:t>
      </w:r>
      <w:r w:rsidR="00A45251" w:rsidRPr="007027C9">
        <w:rPr>
          <w:rFonts w:cs="Times New Roman"/>
          <w:lang w:eastAsia="ar-SA"/>
        </w:rPr>
        <w:t>С. 149-151.</w:t>
      </w:r>
      <w:bookmarkEnd w:id="232"/>
    </w:p>
    <w:p w14:paraId="006FA662" w14:textId="019EFFC3" w:rsidR="00A45251" w:rsidRPr="007027C9" w:rsidRDefault="00DE2A77" w:rsidP="00AD7B91">
      <w:pPr>
        <w:pStyle w:val="a9"/>
        <w:ind w:firstLine="709"/>
        <w:rPr>
          <w:rFonts w:cs="Times New Roman"/>
          <w:lang w:eastAsia="ar-SA"/>
        </w:rPr>
      </w:pPr>
      <w:bookmarkStart w:id="233" w:name="_Ref188455118"/>
      <w:r>
        <w:rPr>
          <w:rFonts w:cs="Times New Roman"/>
          <w:lang w:val="kk-KZ" w:eastAsia="ar-SA"/>
        </w:rPr>
        <w:t xml:space="preserve">84 </w:t>
      </w:r>
      <w:r w:rsidR="00A45251" w:rsidRPr="007027C9">
        <w:rPr>
          <w:rFonts w:cs="Times New Roman"/>
          <w:lang w:eastAsia="ar-SA"/>
        </w:rPr>
        <w:t>Горелик М.В. Защитное вооружение персов и мидян Ахеменидского времени // Вестник древней истории</w:t>
      </w:r>
      <w:r w:rsidR="004D1E40">
        <w:rPr>
          <w:rFonts w:cs="Times New Roman"/>
          <w:lang w:eastAsia="ar-SA"/>
        </w:rPr>
        <w:t xml:space="preserve">. – 1982. – </w:t>
      </w:r>
      <w:r w:rsidR="00A45251" w:rsidRPr="007027C9">
        <w:rPr>
          <w:rFonts w:cs="Times New Roman"/>
          <w:lang w:eastAsia="ar-SA"/>
        </w:rPr>
        <w:t>№3(161).</w:t>
      </w:r>
      <w:r w:rsidR="009A271F" w:rsidRPr="007027C9">
        <w:rPr>
          <w:rFonts w:cs="Times New Roman"/>
          <w:lang w:eastAsia="ar-SA"/>
        </w:rPr>
        <w:t xml:space="preserve"> –</w:t>
      </w:r>
      <w:r w:rsidR="00A45251" w:rsidRPr="007027C9">
        <w:rPr>
          <w:rFonts w:cs="Times New Roman"/>
          <w:lang w:eastAsia="ar-SA"/>
        </w:rPr>
        <w:t xml:space="preserve"> С. 90-106.</w:t>
      </w:r>
      <w:bookmarkEnd w:id="233"/>
    </w:p>
    <w:p w14:paraId="564EB50C" w14:textId="68395478" w:rsidR="00A45251" w:rsidRPr="007027C9" w:rsidRDefault="00DE2A77" w:rsidP="00AD7B91">
      <w:pPr>
        <w:pStyle w:val="a9"/>
        <w:ind w:firstLine="709"/>
        <w:rPr>
          <w:rFonts w:cs="Times New Roman"/>
          <w:lang w:eastAsia="ar-SA"/>
        </w:rPr>
      </w:pPr>
      <w:bookmarkStart w:id="234" w:name="_Ref188455125"/>
      <w:r>
        <w:rPr>
          <w:rFonts w:cs="Times New Roman"/>
          <w:lang w:val="kk-KZ" w:eastAsia="ar-SA"/>
        </w:rPr>
        <w:t xml:space="preserve">85 </w:t>
      </w:r>
      <w:r w:rsidR="00A45251" w:rsidRPr="007027C9">
        <w:rPr>
          <w:rFonts w:cs="Times New Roman"/>
          <w:lang w:eastAsia="ar-SA"/>
        </w:rPr>
        <w:t xml:space="preserve">Горелик М.В. </w:t>
      </w:r>
      <w:proofErr w:type="spellStart"/>
      <w:r w:rsidR="00A45251" w:rsidRPr="007027C9">
        <w:rPr>
          <w:rFonts w:cs="Times New Roman"/>
          <w:lang w:eastAsia="ar-SA"/>
        </w:rPr>
        <w:t>Кушанский</w:t>
      </w:r>
      <w:proofErr w:type="spellEnd"/>
      <w:r w:rsidR="00A45251" w:rsidRPr="007027C9">
        <w:rPr>
          <w:rFonts w:cs="Times New Roman"/>
          <w:lang w:eastAsia="ar-SA"/>
        </w:rPr>
        <w:t xml:space="preserve"> доспех // Древняя Индия. Историко-культурные связи</w:t>
      </w:r>
      <w:r w:rsidR="004D1E40">
        <w:rPr>
          <w:rFonts w:cs="Times New Roman"/>
          <w:lang w:eastAsia="ar-SA"/>
        </w:rPr>
        <w:t>: сб. ст</w:t>
      </w:r>
      <w:r w:rsidR="00A45251" w:rsidRPr="007027C9">
        <w:rPr>
          <w:rFonts w:cs="Times New Roman"/>
          <w:lang w:eastAsia="ar-SA"/>
        </w:rPr>
        <w:t>. –</w:t>
      </w:r>
      <w:r w:rsidR="00A45251" w:rsidRPr="007027C9">
        <w:rPr>
          <w:rFonts w:cs="Times New Roman"/>
          <w:lang w:val="kk-KZ" w:eastAsia="ar-SA"/>
        </w:rPr>
        <w:t xml:space="preserve"> </w:t>
      </w:r>
      <w:r w:rsidR="00A45251" w:rsidRPr="007027C9">
        <w:rPr>
          <w:rFonts w:cs="Times New Roman"/>
          <w:lang w:eastAsia="ar-SA"/>
        </w:rPr>
        <w:t>М.: ГРВЛ. 1982. –</w:t>
      </w:r>
      <w:r w:rsidR="00A45251" w:rsidRPr="007027C9">
        <w:rPr>
          <w:rFonts w:cs="Times New Roman"/>
          <w:lang w:val="kk-KZ" w:eastAsia="ar-SA"/>
        </w:rPr>
        <w:t xml:space="preserve"> </w:t>
      </w:r>
      <w:r w:rsidR="00A45251" w:rsidRPr="007027C9">
        <w:rPr>
          <w:rFonts w:cs="Times New Roman"/>
          <w:lang w:eastAsia="ar-SA"/>
        </w:rPr>
        <w:t>С. 82-112.</w:t>
      </w:r>
      <w:bookmarkEnd w:id="234"/>
    </w:p>
    <w:p w14:paraId="24847716" w14:textId="232070C7" w:rsidR="00A45251" w:rsidRPr="007027C9" w:rsidRDefault="00DE2A77" w:rsidP="00AD7B91">
      <w:pPr>
        <w:pStyle w:val="a9"/>
        <w:ind w:firstLine="709"/>
        <w:rPr>
          <w:rFonts w:cs="Times New Roman"/>
          <w:lang w:eastAsia="ar-SA"/>
        </w:rPr>
      </w:pPr>
      <w:r>
        <w:rPr>
          <w:rFonts w:cs="Times New Roman"/>
          <w:lang w:val="kk-KZ" w:eastAsia="ar-SA"/>
        </w:rPr>
        <w:t>86</w:t>
      </w:r>
      <w:r w:rsidR="00A45251" w:rsidRPr="007027C9">
        <w:rPr>
          <w:rFonts w:cs="Times New Roman"/>
          <w:lang w:val="kk-KZ" w:eastAsia="ar-SA"/>
        </w:rPr>
        <w:t xml:space="preserve"> </w:t>
      </w:r>
      <w:bookmarkStart w:id="235" w:name="_Ref188455131"/>
      <w:r w:rsidR="00A45251" w:rsidRPr="007027C9">
        <w:rPr>
          <w:rFonts w:cs="Times New Roman"/>
          <w:lang w:eastAsia="ar-SA"/>
        </w:rPr>
        <w:t>Горелик М.В. Панцирное снаряжение из кургана у с. Красный Подол // Воору</w:t>
      </w:r>
      <w:r w:rsidR="000A652C" w:rsidRPr="007027C9">
        <w:rPr>
          <w:rFonts w:cs="Times New Roman"/>
          <w:lang w:eastAsia="ar-SA"/>
        </w:rPr>
        <w:t>жение скифов и сарматов</w:t>
      </w:r>
      <w:r w:rsidR="004D1E40">
        <w:rPr>
          <w:rFonts w:cs="Times New Roman"/>
          <w:lang w:eastAsia="ar-SA"/>
        </w:rPr>
        <w:t>: сб. ст</w:t>
      </w:r>
      <w:r w:rsidR="000A652C" w:rsidRPr="007027C9">
        <w:rPr>
          <w:rFonts w:cs="Times New Roman"/>
          <w:lang w:eastAsia="ar-SA"/>
        </w:rPr>
        <w:t xml:space="preserve">. – Киев, </w:t>
      </w:r>
      <w:r w:rsidR="00A45251" w:rsidRPr="007027C9">
        <w:rPr>
          <w:rFonts w:cs="Times New Roman"/>
          <w:lang w:eastAsia="ar-SA"/>
        </w:rPr>
        <w:t>1984. –</w:t>
      </w:r>
      <w:r w:rsidR="00A45251" w:rsidRPr="007027C9">
        <w:rPr>
          <w:rFonts w:cs="Times New Roman"/>
          <w:lang w:val="kk-KZ" w:eastAsia="ar-SA"/>
        </w:rPr>
        <w:t xml:space="preserve"> </w:t>
      </w:r>
      <w:r w:rsidR="00A45251" w:rsidRPr="007027C9">
        <w:rPr>
          <w:rFonts w:cs="Times New Roman"/>
          <w:lang w:eastAsia="ar-SA"/>
        </w:rPr>
        <w:t>С. 119-121.</w:t>
      </w:r>
      <w:bookmarkEnd w:id="235"/>
    </w:p>
    <w:p w14:paraId="08D95140" w14:textId="602505D3" w:rsidR="00A45251" w:rsidRPr="007027C9" w:rsidRDefault="00DE2A77" w:rsidP="00AD7B91">
      <w:pPr>
        <w:pStyle w:val="a9"/>
        <w:ind w:firstLine="709"/>
        <w:rPr>
          <w:rFonts w:cs="Times New Roman"/>
          <w:lang w:eastAsia="ar-SA"/>
        </w:rPr>
      </w:pPr>
      <w:bookmarkStart w:id="236" w:name="_Ref188455141"/>
      <w:r>
        <w:rPr>
          <w:rFonts w:cs="Times New Roman"/>
          <w:lang w:val="kk-KZ" w:eastAsia="ar-SA"/>
        </w:rPr>
        <w:t>87</w:t>
      </w:r>
      <w:r w:rsidR="004D1E40">
        <w:rPr>
          <w:rFonts w:cs="Times New Roman"/>
          <w:lang w:val="kk-KZ" w:eastAsia="ar-SA"/>
        </w:rPr>
        <w:t xml:space="preserve"> </w:t>
      </w:r>
      <w:r w:rsidR="00A45251" w:rsidRPr="007027C9">
        <w:rPr>
          <w:rFonts w:cs="Times New Roman"/>
          <w:lang w:eastAsia="ar-SA"/>
        </w:rPr>
        <w:t xml:space="preserve">Горелик М.В. Защитное вооружение степной зоны Евразии и примыкающих к ней территорий в </w:t>
      </w:r>
      <w:r w:rsidR="00A45251" w:rsidRPr="007027C9">
        <w:rPr>
          <w:rFonts w:cs="Times New Roman"/>
          <w:lang w:val="en-US" w:eastAsia="ar-SA"/>
        </w:rPr>
        <w:t>I</w:t>
      </w:r>
      <w:r w:rsidR="00A45251" w:rsidRPr="007027C9">
        <w:rPr>
          <w:rFonts w:cs="Times New Roman"/>
          <w:lang w:eastAsia="ar-SA"/>
        </w:rPr>
        <w:t xml:space="preserve"> тыс. н.э. // Военное дело населения юга Сибири и Дальнего Востока</w:t>
      </w:r>
      <w:r w:rsidR="004D1E40">
        <w:rPr>
          <w:rFonts w:cs="Times New Roman"/>
          <w:lang w:eastAsia="ar-SA"/>
        </w:rPr>
        <w:t>: сб. ст.</w:t>
      </w:r>
      <w:r w:rsidR="00A45251" w:rsidRPr="007027C9">
        <w:rPr>
          <w:rFonts w:cs="Times New Roman"/>
          <w:lang w:eastAsia="ar-SA"/>
        </w:rPr>
        <w:t xml:space="preserve"> </w:t>
      </w:r>
      <w:r w:rsidR="000A652C" w:rsidRPr="007027C9">
        <w:rPr>
          <w:rFonts w:cs="Times New Roman"/>
          <w:lang w:eastAsia="ar-SA"/>
        </w:rPr>
        <w:t xml:space="preserve">– </w:t>
      </w:r>
      <w:r w:rsidR="00A45251" w:rsidRPr="007027C9">
        <w:rPr>
          <w:rFonts w:cs="Times New Roman"/>
          <w:lang w:eastAsia="ar-SA"/>
        </w:rPr>
        <w:t>Новосибирск</w:t>
      </w:r>
      <w:r w:rsidR="000A652C" w:rsidRPr="007027C9">
        <w:rPr>
          <w:rFonts w:cs="Times New Roman"/>
          <w:lang w:eastAsia="ar-SA"/>
        </w:rPr>
        <w:t>: Наука,</w:t>
      </w:r>
      <w:r w:rsidR="00A45251" w:rsidRPr="007027C9">
        <w:rPr>
          <w:rFonts w:cs="Times New Roman"/>
          <w:lang w:eastAsia="ar-SA"/>
        </w:rPr>
        <w:t xml:space="preserve"> 1993. –</w:t>
      </w:r>
      <w:r w:rsidR="00A45251" w:rsidRPr="007027C9">
        <w:rPr>
          <w:rFonts w:cs="Times New Roman"/>
          <w:lang w:val="kk-KZ" w:eastAsia="ar-SA"/>
        </w:rPr>
        <w:t xml:space="preserve"> </w:t>
      </w:r>
      <w:r w:rsidR="00A45251" w:rsidRPr="007027C9">
        <w:rPr>
          <w:rFonts w:cs="Times New Roman"/>
          <w:lang w:eastAsia="ar-SA"/>
        </w:rPr>
        <w:t>С. 149-179.</w:t>
      </w:r>
      <w:bookmarkEnd w:id="236"/>
    </w:p>
    <w:p w14:paraId="140EB7F4" w14:textId="4AF6A795" w:rsidR="00A45251" w:rsidRPr="007027C9" w:rsidRDefault="00DE2A77" w:rsidP="00AD7B91">
      <w:pPr>
        <w:pStyle w:val="a9"/>
        <w:ind w:firstLine="709"/>
        <w:rPr>
          <w:rFonts w:cs="Times New Roman"/>
          <w:lang w:eastAsia="ar-SA"/>
        </w:rPr>
      </w:pPr>
      <w:bookmarkStart w:id="237" w:name="_Ref188455146"/>
      <w:r>
        <w:rPr>
          <w:rFonts w:cs="Times New Roman"/>
          <w:lang w:val="kk-KZ" w:eastAsia="ar-SA"/>
        </w:rPr>
        <w:t>88</w:t>
      </w:r>
      <w:r w:rsidR="004D1E40">
        <w:rPr>
          <w:rFonts w:cs="Times New Roman"/>
          <w:lang w:val="kk-KZ" w:eastAsia="ar-SA"/>
        </w:rPr>
        <w:t xml:space="preserve"> </w:t>
      </w:r>
      <w:r w:rsidR="00A45251" w:rsidRPr="007027C9">
        <w:rPr>
          <w:rFonts w:cs="Times New Roman"/>
          <w:lang w:eastAsia="ar-SA"/>
        </w:rPr>
        <w:t>Горелик М.В. Оружие древнего Востока (</w:t>
      </w:r>
      <w:r w:rsidR="00A45251" w:rsidRPr="007027C9">
        <w:rPr>
          <w:rFonts w:cs="Times New Roman"/>
          <w:lang w:val="en-US" w:eastAsia="ar-SA"/>
        </w:rPr>
        <w:t>IV</w:t>
      </w:r>
      <w:r w:rsidR="00A45251" w:rsidRPr="007027C9">
        <w:rPr>
          <w:rFonts w:cs="Times New Roman"/>
          <w:lang w:eastAsia="ar-SA"/>
        </w:rPr>
        <w:t xml:space="preserve"> тысячелетие – </w:t>
      </w:r>
      <w:r w:rsidR="00A45251" w:rsidRPr="007027C9">
        <w:rPr>
          <w:rFonts w:cs="Times New Roman"/>
          <w:lang w:val="en-US" w:eastAsia="ar-SA"/>
        </w:rPr>
        <w:t>IV</w:t>
      </w:r>
      <w:r w:rsidR="000A652C" w:rsidRPr="007027C9">
        <w:rPr>
          <w:rFonts w:cs="Times New Roman"/>
          <w:lang w:eastAsia="ar-SA"/>
        </w:rPr>
        <w:t xml:space="preserve"> в. до н.э.). – М.: Восточная литература</w:t>
      </w:r>
      <w:r w:rsidR="006777DF" w:rsidRPr="007027C9">
        <w:rPr>
          <w:rFonts w:cs="Times New Roman"/>
          <w:lang w:eastAsia="ar-SA"/>
        </w:rPr>
        <w:t>,</w:t>
      </w:r>
      <w:r w:rsidR="00A45251" w:rsidRPr="007027C9">
        <w:rPr>
          <w:rFonts w:cs="Times New Roman"/>
          <w:lang w:eastAsia="ar-SA"/>
        </w:rPr>
        <w:t xml:space="preserve"> </w:t>
      </w:r>
      <w:r w:rsidR="000A652C" w:rsidRPr="007027C9">
        <w:rPr>
          <w:rFonts w:cs="Times New Roman"/>
          <w:lang w:eastAsia="ar-SA"/>
        </w:rPr>
        <w:t>199</w:t>
      </w:r>
      <w:r w:rsidR="00A45251" w:rsidRPr="007027C9">
        <w:rPr>
          <w:rFonts w:cs="Times New Roman"/>
          <w:lang w:eastAsia="ar-SA"/>
        </w:rPr>
        <w:t>3</w:t>
      </w:r>
      <w:bookmarkEnd w:id="237"/>
      <w:r w:rsidR="00731273" w:rsidRPr="007027C9">
        <w:rPr>
          <w:rFonts w:cs="Times New Roman"/>
          <w:lang w:eastAsia="ar-SA"/>
        </w:rPr>
        <w:t>.</w:t>
      </w:r>
      <w:r w:rsidR="000A652C" w:rsidRPr="007027C9">
        <w:rPr>
          <w:rFonts w:cs="Times New Roman"/>
          <w:lang w:eastAsia="ar-SA"/>
        </w:rPr>
        <w:t xml:space="preserve"> – 352 с.</w:t>
      </w:r>
    </w:p>
    <w:p w14:paraId="13B3CBDB" w14:textId="20CDB8F7" w:rsidR="00A45251" w:rsidRPr="007027C9" w:rsidRDefault="000328E1" w:rsidP="00AD7B91">
      <w:pPr>
        <w:pStyle w:val="a9"/>
        <w:ind w:firstLine="709"/>
        <w:rPr>
          <w:rFonts w:cs="Times New Roman"/>
          <w:lang w:eastAsia="ar-SA"/>
        </w:rPr>
      </w:pPr>
      <w:bookmarkStart w:id="238" w:name="_Ref188521104"/>
      <w:r>
        <w:rPr>
          <w:rFonts w:cs="Times New Roman"/>
          <w:lang w:val="kk-KZ" w:eastAsia="ar-SA"/>
        </w:rPr>
        <w:t>89</w:t>
      </w:r>
      <w:r w:rsidR="004D1E40">
        <w:rPr>
          <w:rFonts w:cs="Times New Roman"/>
          <w:lang w:val="kk-KZ" w:eastAsia="ar-SA"/>
        </w:rPr>
        <w:t xml:space="preserve"> </w:t>
      </w:r>
      <w:proofErr w:type="spellStart"/>
      <w:r w:rsidR="000A652C" w:rsidRPr="007027C9">
        <w:rPr>
          <w:rFonts w:cs="Times New Roman"/>
          <w:lang w:eastAsia="ar-SA"/>
        </w:rPr>
        <w:t>Ахметжан</w:t>
      </w:r>
      <w:proofErr w:type="spellEnd"/>
      <w:r w:rsidR="000A652C" w:rsidRPr="007027C9">
        <w:rPr>
          <w:rFonts w:cs="Times New Roman"/>
          <w:lang w:eastAsia="ar-SA"/>
        </w:rPr>
        <w:t xml:space="preserve"> К.</w:t>
      </w:r>
      <w:r w:rsidR="00A45251" w:rsidRPr="007027C9">
        <w:rPr>
          <w:rFonts w:cs="Times New Roman"/>
          <w:lang w:eastAsia="ar-SA"/>
        </w:rPr>
        <w:t xml:space="preserve">С. Этнография традиционного вооружения казахов. – Алматы: </w:t>
      </w:r>
      <w:proofErr w:type="spellStart"/>
      <w:r w:rsidR="00A45251" w:rsidRPr="007027C9">
        <w:rPr>
          <w:rFonts w:cs="Times New Roman"/>
          <w:lang w:eastAsia="ar-SA"/>
        </w:rPr>
        <w:t>Алматыкитап</w:t>
      </w:r>
      <w:proofErr w:type="spellEnd"/>
      <w:r w:rsidR="00A45251" w:rsidRPr="007027C9">
        <w:rPr>
          <w:rFonts w:cs="Times New Roman"/>
          <w:lang w:eastAsia="ar-SA"/>
        </w:rPr>
        <w:t xml:space="preserve">, 2007. </w:t>
      </w:r>
      <w:r w:rsidR="000A652C" w:rsidRPr="007027C9">
        <w:rPr>
          <w:rFonts w:cs="Times New Roman"/>
          <w:lang w:eastAsia="ar-SA"/>
        </w:rPr>
        <w:t xml:space="preserve">– </w:t>
      </w:r>
      <w:r w:rsidR="00A45251" w:rsidRPr="007027C9">
        <w:rPr>
          <w:rFonts w:cs="Times New Roman"/>
          <w:lang w:eastAsia="ar-SA"/>
        </w:rPr>
        <w:t>216 с</w:t>
      </w:r>
      <w:bookmarkEnd w:id="238"/>
      <w:r w:rsidR="00AC7C27" w:rsidRPr="007027C9">
        <w:rPr>
          <w:rFonts w:cs="Times New Roman"/>
          <w:lang w:eastAsia="ar-SA"/>
        </w:rPr>
        <w:t>.</w:t>
      </w:r>
    </w:p>
    <w:p w14:paraId="73A05D95" w14:textId="2C98B657" w:rsidR="00A45251" w:rsidRPr="007027C9" w:rsidRDefault="000328E1" w:rsidP="00AD7B91">
      <w:pPr>
        <w:pStyle w:val="a9"/>
        <w:ind w:firstLine="709"/>
        <w:rPr>
          <w:rFonts w:cs="Times New Roman"/>
          <w:lang w:eastAsia="ar-SA"/>
        </w:rPr>
      </w:pPr>
      <w:bookmarkStart w:id="239" w:name="_Ref188488816"/>
      <w:r>
        <w:rPr>
          <w:rFonts w:cs="Times New Roman"/>
          <w:lang w:eastAsia="ar-SA"/>
        </w:rPr>
        <w:t>90</w:t>
      </w:r>
      <w:r w:rsidR="004D1E40">
        <w:rPr>
          <w:rFonts w:cs="Times New Roman"/>
          <w:lang w:eastAsia="ar-SA"/>
        </w:rPr>
        <w:t xml:space="preserve"> </w:t>
      </w:r>
      <w:proofErr w:type="spellStart"/>
      <w:r w:rsidR="00A45251" w:rsidRPr="007027C9">
        <w:rPr>
          <w:rFonts w:cs="Times New Roman"/>
          <w:lang w:eastAsia="ar-SA"/>
        </w:rPr>
        <w:t>Ахметжан</w:t>
      </w:r>
      <w:proofErr w:type="spellEnd"/>
      <w:r w:rsidR="00A45251" w:rsidRPr="007027C9">
        <w:rPr>
          <w:rFonts w:cs="Times New Roman"/>
          <w:lang w:eastAsia="ar-SA"/>
        </w:rPr>
        <w:t xml:space="preserve"> К.С. Конское снаряжение древних кочевников по изображениям на памятниках искусства // Мир Большого Алтая</w:t>
      </w:r>
      <w:r w:rsidR="004D1E40">
        <w:rPr>
          <w:rFonts w:cs="Times New Roman"/>
          <w:lang w:eastAsia="ar-SA"/>
        </w:rPr>
        <w:t>. – 2017. – №</w:t>
      </w:r>
      <w:r w:rsidR="00A45251" w:rsidRPr="007027C9">
        <w:rPr>
          <w:rFonts w:cs="Times New Roman"/>
          <w:lang w:eastAsia="ar-SA"/>
        </w:rPr>
        <w:t>3(4). –</w:t>
      </w:r>
      <w:r w:rsidR="003D4820" w:rsidRPr="007027C9">
        <w:rPr>
          <w:rFonts w:cs="Times New Roman"/>
          <w:lang w:eastAsia="ar-SA"/>
        </w:rPr>
        <w:t xml:space="preserve"> </w:t>
      </w:r>
      <w:r w:rsidR="00A45251" w:rsidRPr="007027C9">
        <w:rPr>
          <w:rFonts w:cs="Times New Roman"/>
          <w:lang w:eastAsia="ar-SA"/>
        </w:rPr>
        <w:t>С. 43-59.</w:t>
      </w:r>
      <w:bookmarkEnd w:id="239"/>
    </w:p>
    <w:p w14:paraId="6A3312D7" w14:textId="55C0B29E" w:rsidR="00A45251" w:rsidRPr="007027C9" w:rsidRDefault="000328E1" w:rsidP="00AD7B91">
      <w:pPr>
        <w:pStyle w:val="a9"/>
        <w:ind w:firstLine="709"/>
        <w:rPr>
          <w:rFonts w:cs="Times New Roman"/>
          <w:lang w:eastAsia="ar-SA"/>
        </w:rPr>
      </w:pPr>
      <w:r>
        <w:rPr>
          <w:rFonts w:cs="Times New Roman"/>
          <w:lang w:eastAsia="ar-SA"/>
        </w:rPr>
        <w:lastRenderedPageBreak/>
        <w:t>91</w:t>
      </w:r>
      <w:r w:rsidR="004D1E40">
        <w:rPr>
          <w:rFonts w:cs="Times New Roman"/>
          <w:lang w:eastAsia="ar-SA"/>
        </w:rPr>
        <w:t xml:space="preserve"> </w:t>
      </w:r>
      <w:proofErr w:type="spellStart"/>
      <w:r w:rsidR="00A45251" w:rsidRPr="007027C9">
        <w:rPr>
          <w:rFonts w:cs="Times New Roman"/>
          <w:lang w:eastAsia="ar-SA"/>
        </w:rPr>
        <w:t>Ахметжан</w:t>
      </w:r>
      <w:proofErr w:type="spellEnd"/>
      <w:r w:rsidR="00A45251" w:rsidRPr="007027C9">
        <w:rPr>
          <w:rFonts w:cs="Times New Roman"/>
          <w:lang w:eastAsia="ar-SA"/>
        </w:rPr>
        <w:t xml:space="preserve"> К.</w:t>
      </w:r>
      <w:r w:rsidR="00D73D6A">
        <w:rPr>
          <w:rFonts w:cs="Times New Roman"/>
          <w:lang w:eastAsia="ar-SA"/>
        </w:rPr>
        <w:t>С.</w:t>
      </w:r>
      <w:r w:rsidR="00A45251" w:rsidRPr="007027C9">
        <w:rPr>
          <w:rFonts w:cs="Times New Roman"/>
          <w:lang w:eastAsia="ar-SA"/>
        </w:rPr>
        <w:t xml:space="preserve"> Реконструкция костюма и оружия з</w:t>
      </w:r>
      <w:r w:rsidR="004D1E40">
        <w:rPr>
          <w:rFonts w:cs="Times New Roman"/>
          <w:lang w:eastAsia="ar-SA"/>
        </w:rPr>
        <w:t>н</w:t>
      </w:r>
      <w:r w:rsidR="00A45251" w:rsidRPr="007027C9">
        <w:rPr>
          <w:rFonts w:cs="Times New Roman"/>
          <w:lang w:eastAsia="ar-SA"/>
        </w:rPr>
        <w:t xml:space="preserve">атного сюнну по археологическим и визуальным материалам // </w:t>
      </w:r>
      <w:r w:rsidR="004D1E40" w:rsidRPr="004D1E40">
        <w:rPr>
          <w:rStyle w:val="organictextcontentspan"/>
          <w:bCs/>
        </w:rPr>
        <w:t>Великая</w:t>
      </w:r>
      <w:r w:rsidR="004D1E40" w:rsidRPr="004D1E40">
        <w:rPr>
          <w:rStyle w:val="organictextcontentspan"/>
        </w:rPr>
        <w:t xml:space="preserve"> </w:t>
      </w:r>
      <w:r w:rsidR="004D1E40" w:rsidRPr="004D1E40">
        <w:rPr>
          <w:rStyle w:val="organictextcontentspan"/>
          <w:bCs/>
        </w:rPr>
        <w:t>степь</w:t>
      </w:r>
      <w:r w:rsidR="004D1E40" w:rsidRPr="004D1E40">
        <w:rPr>
          <w:rStyle w:val="organictextcontentspan"/>
        </w:rPr>
        <w:t>:</w:t>
      </w:r>
      <w:r w:rsidR="004D1E40">
        <w:rPr>
          <w:rStyle w:val="organictextcontentspan"/>
        </w:rPr>
        <w:t xml:space="preserve"> военное наследие: сб. </w:t>
      </w:r>
      <w:r w:rsidR="004D1E40" w:rsidRPr="004D1E40">
        <w:rPr>
          <w:rStyle w:val="organictextcontentspan"/>
          <w:bCs/>
        </w:rPr>
        <w:t>матер</w:t>
      </w:r>
      <w:r w:rsidR="004D1E40">
        <w:rPr>
          <w:rStyle w:val="organictextcontentspan"/>
          <w:bCs/>
        </w:rPr>
        <w:t>.</w:t>
      </w:r>
      <w:r w:rsidR="004D1E40">
        <w:rPr>
          <w:rStyle w:val="organictextcontentspan"/>
        </w:rPr>
        <w:t xml:space="preserve"> </w:t>
      </w:r>
      <w:proofErr w:type="spellStart"/>
      <w:r w:rsidR="004D1E40">
        <w:rPr>
          <w:rStyle w:val="organictextcontentspan"/>
        </w:rPr>
        <w:t>междунар</w:t>
      </w:r>
      <w:proofErr w:type="spellEnd"/>
      <w:r w:rsidR="004D1E40">
        <w:rPr>
          <w:rStyle w:val="organictextcontentspan"/>
        </w:rPr>
        <w:t>. науч.-</w:t>
      </w:r>
      <w:proofErr w:type="spellStart"/>
      <w:r w:rsidR="004D1E40">
        <w:rPr>
          <w:rStyle w:val="organictextcontentspan"/>
        </w:rPr>
        <w:t>практ</w:t>
      </w:r>
      <w:proofErr w:type="spellEnd"/>
      <w:r w:rsidR="004D1E40">
        <w:rPr>
          <w:rStyle w:val="organictextcontentspan"/>
        </w:rPr>
        <w:t xml:space="preserve">. </w:t>
      </w:r>
      <w:proofErr w:type="spellStart"/>
      <w:r w:rsidR="004D1E40">
        <w:rPr>
          <w:rStyle w:val="organictextcontentspan"/>
        </w:rPr>
        <w:t>конф</w:t>
      </w:r>
      <w:proofErr w:type="spellEnd"/>
      <w:r w:rsidR="004D1E40">
        <w:rPr>
          <w:rStyle w:val="organictextcontentspan"/>
        </w:rPr>
        <w:t>. – Астана, 2018</w:t>
      </w:r>
      <w:r w:rsidR="00A45251" w:rsidRPr="007027C9">
        <w:rPr>
          <w:rFonts w:cs="Times New Roman"/>
          <w:lang w:eastAsia="ar-SA"/>
        </w:rPr>
        <w:t>. – С. 724-778.</w:t>
      </w:r>
    </w:p>
    <w:p w14:paraId="4466A9BB" w14:textId="5CA22863" w:rsidR="00A45251" w:rsidRPr="007027C9" w:rsidRDefault="000328E1" w:rsidP="00AD7B91">
      <w:pPr>
        <w:pStyle w:val="a9"/>
        <w:ind w:firstLine="709"/>
        <w:rPr>
          <w:rFonts w:cs="Times New Roman"/>
          <w:lang w:eastAsia="ar-SA"/>
        </w:rPr>
      </w:pPr>
      <w:bookmarkStart w:id="240" w:name="_Ref191309949"/>
      <w:r>
        <w:rPr>
          <w:rFonts w:cs="Times New Roman"/>
          <w:lang w:eastAsia="ar-SA"/>
        </w:rPr>
        <w:t>92</w:t>
      </w:r>
      <w:r w:rsidR="004D1E40">
        <w:rPr>
          <w:rFonts w:cs="Times New Roman"/>
          <w:lang w:eastAsia="ar-SA"/>
        </w:rPr>
        <w:t xml:space="preserve"> </w:t>
      </w:r>
      <w:proofErr w:type="spellStart"/>
      <w:r w:rsidR="00A45251" w:rsidRPr="007027C9">
        <w:rPr>
          <w:rFonts w:cs="Times New Roman"/>
          <w:lang w:eastAsia="ar-SA"/>
        </w:rPr>
        <w:t>Қазақтың</w:t>
      </w:r>
      <w:proofErr w:type="spellEnd"/>
      <w:r w:rsidR="00A45251" w:rsidRPr="007027C9">
        <w:rPr>
          <w:rFonts w:cs="Times New Roman"/>
          <w:lang w:eastAsia="ar-SA"/>
        </w:rPr>
        <w:t xml:space="preserve"> </w:t>
      </w:r>
      <w:proofErr w:type="spellStart"/>
      <w:r w:rsidR="00A45251" w:rsidRPr="007027C9">
        <w:rPr>
          <w:rFonts w:cs="Times New Roman"/>
          <w:lang w:eastAsia="ar-SA"/>
        </w:rPr>
        <w:t>этнографиялық</w:t>
      </w:r>
      <w:proofErr w:type="spellEnd"/>
      <w:r w:rsidR="00A45251" w:rsidRPr="007027C9">
        <w:rPr>
          <w:rFonts w:cs="Times New Roman"/>
          <w:lang w:eastAsia="ar-SA"/>
        </w:rPr>
        <w:t xml:space="preserve"> </w:t>
      </w:r>
      <w:proofErr w:type="spellStart"/>
      <w:r w:rsidR="00A45251" w:rsidRPr="007027C9">
        <w:rPr>
          <w:rFonts w:cs="Times New Roman"/>
          <w:lang w:eastAsia="ar-SA"/>
        </w:rPr>
        <w:t>категориялар</w:t>
      </w:r>
      <w:proofErr w:type="spellEnd"/>
      <w:r w:rsidR="00A45251" w:rsidRPr="007027C9">
        <w:rPr>
          <w:rFonts w:cs="Times New Roman"/>
          <w:lang w:eastAsia="ar-SA"/>
        </w:rPr>
        <w:t xml:space="preserve">, </w:t>
      </w:r>
      <w:proofErr w:type="spellStart"/>
      <w:r w:rsidR="00A45251" w:rsidRPr="007027C9">
        <w:rPr>
          <w:rFonts w:cs="Times New Roman"/>
          <w:lang w:eastAsia="ar-SA"/>
        </w:rPr>
        <w:t>ұғымдар</w:t>
      </w:r>
      <w:proofErr w:type="spellEnd"/>
      <w:r w:rsidR="00A45251" w:rsidRPr="007027C9">
        <w:rPr>
          <w:rFonts w:cs="Times New Roman"/>
          <w:lang w:eastAsia="ar-SA"/>
        </w:rPr>
        <w:t xml:space="preserve"> мен </w:t>
      </w:r>
      <w:proofErr w:type="spellStart"/>
      <w:r w:rsidR="00A45251" w:rsidRPr="007027C9">
        <w:rPr>
          <w:rFonts w:cs="Times New Roman"/>
          <w:lang w:eastAsia="ar-SA"/>
        </w:rPr>
        <w:t>атауларының</w:t>
      </w:r>
      <w:proofErr w:type="spellEnd"/>
      <w:r w:rsidR="00A45251" w:rsidRPr="007027C9">
        <w:rPr>
          <w:rFonts w:cs="Times New Roman"/>
          <w:lang w:eastAsia="ar-SA"/>
        </w:rPr>
        <w:t xml:space="preserve"> </w:t>
      </w:r>
      <w:proofErr w:type="spellStart"/>
      <w:r w:rsidR="00A45251" w:rsidRPr="007027C9">
        <w:rPr>
          <w:rFonts w:cs="Times New Roman"/>
          <w:lang w:eastAsia="ar-SA"/>
        </w:rPr>
        <w:t>дәстүрлі</w:t>
      </w:r>
      <w:proofErr w:type="spellEnd"/>
      <w:r w:rsidR="00A45251" w:rsidRPr="007027C9">
        <w:rPr>
          <w:rFonts w:cs="Times New Roman"/>
          <w:lang w:eastAsia="ar-SA"/>
        </w:rPr>
        <w:t xml:space="preserve"> </w:t>
      </w:r>
      <w:proofErr w:type="spellStart"/>
      <w:r w:rsidR="00A45251" w:rsidRPr="007027C9">
        <w:rPr>
          <w:rFonts w:cs="Times New Roman"/>
          <w:lang w:eastAsia="ar-SA"/>
        </w:rPr>
        <w:t>жүйесі</w:t>
      </w:r>
      <w:proofErr w:type="spellEnd"/>
      <w:r w:rsidR="00E65E7A">
        <w:rPr>
          <w:rFonts w:cs="Times New Roman"/>
          <w:lang w:eastAsia="ar-SA"/>
        </w:rPr>
        <w:t>:</w:t>
      </w:r>
      <w:r w:rsidR="00A45251" w:rsidRPr="007027C9">
        <w:rPr>
          <w:rFonts w:cs="Times New Roman"/>
          <w:lang w:eastAsia="ar-SA"/>
        </w:rPr>
        <w:t xml:space="preserve"> </w:t>
      </w:r>
      <w:proofErr w:type="spellStart"/>
      <w:r w:rsidR="00E65E7A" w:rsidRPr="007027C9">
        <w:rPr>
          <w:rFonts w:cs="Times New Roman"/>
          <w:lang w:eastAsia="ar-SA"/>
        </w:rPr>
        <w:t>энциклоп</w:t>
      </w:r>
      <w:proofErr w:type="spellEnd"/>
      <w:r w:rsidR="00E65E7A">
        <w:rPr>
          <w:rFonts w:cs="Times New Roman"/>
          <w:lang w:eastAsia="ar-SA"/>
        </w:rPr>
        <w:t>.</w:t>
      </w:r>
      <w:r w:rsidR="0011385E" w:rsidRPr="007027C9">
        <w:rPr>
          <w:rFonts w:cs="Times New Roman"/>
          <w:lang w:eastAsia="ar-SA"/>
        </w:rPr>
        <w:t>: 5 т</w:t>
      </w:r>
      <w:r w:rsidR="00E65E7A">
        <w:rPr>
          <w:rFonts w:cs="Times New Roman"/>
          <w:lang w:eastAsia="ar-SA"/>
        </w:rPr>
        <w:t>.</w:t>
      </w:r>
      <w:r w:rsidR="0011385E" w:rsidRPr="007027C9">
        <w:rPr>
          <w:rFonts w:cs="Times New Roman"/>
          <w:lang w:eastAsia="ar-SA"/>
        </w:rPr>
        <w:t xml:space="preserve"> /</w:t>
      </w:r>
      <w:r w:rsidR="00A45251" w:rsidRPr="007027C9">
        <w:rPr>
          <w:rFonts w:cs="Times New Roman"/>
          <w:lang w:eastAsia="ar-SA"/>
        </w:rPr>
        <w:t xml:space="preserve"> </w:t>
      </w:r>
      <w:r w:rsidR="001E4B92" w:rsidRPr="007027C9">
        <w:rPr>
          <w:rFonts w:cs="Times New Roman"/>
          <w:lang w:eastAsia="ar-SA"/>
        </w:rPr>
        <w:t>ред.</w:t>
      </w:r>
      <w:r w:rsidR="00A45251" w:rsidRPr="007027C9">
        <w:rPr>
          <w:rFonts w:cs="Times New Roman"/>
          <w:lang w:eastAsia="ar-SA"/>
        </w:rPr>
        <w:t xml:space="preserve"> Н</w:t>
      </w:r>
      <w:r w:rsidR="0011385E" w:rsidRPr="007027C9">
        <w:rPr>
          <w:rFonts w:cs="Times New Roman"/>
          <w:lang w:eastAsia="ar-SA"/>
        </w:rPr>
        <w:t xml:space="preserve">. </w:t>
      </w:r>
      <w:proofErr w:type="spellStart"/>
      <w:r w:rsidR="0011385E" w:rsidRPr="007027C9">
        <w:rPr>
          <w:rFonts w:cs="Times New Roman"/>
          <w:lang w:eastAsia="ar-SA"/>
        </w:rPr>
        <w:t>Әлімбай</w:t>
      </w:r>
      <w:proofErr w:type="spellEnd"/>
      <w:r w:rsidR="0011385E" w:rsidRPr="007027C9">
        <w:rPr>
          <w:rFonts w:cs="Times New Roman"/>
          <w:lang w:eastAsia="ar-SA"/>
        </w:rPr>
        <w:t>, Қ.</w:t>
      </w:r>
      <w:r w:rsidR="00A45251" w:rsidRPr="007027C9">
        <w:rPr>
          <w:rFonts w:cs="Times New Roman"/>
          <w:lang w:eastAsia="ar-SA"/>
        </w:rPr>
        <w:t xml:space="preserve"> </w:t>
      </w:r>
      <w:proofErr w:type="spellStart"/>
      <w:r w:rsidR="00A45251" w:rsidRPr="007027C9">
        <w:rPr>
          <w:rFonts w:cs="Times New Roman"/>
          <w:lang w:eastAsia="ar-SA"/>
        </w:rPr>
        <w:t>Ахметжан</w:t>
      </w:r>
      <w:proofErr w:type="spellEnd"/>
      <w:r w:rsidR="00A45251" w:rsidRPr="007027C9">
        <w:rPr>
          <w:rFonts w:cs="Times New Roman"/>
          <w:lang w:eastAsia="ar-SA"/>
        </w:rPr>
        <w:t xml:space="preserve"> </w:t>
      </w:r>
      <w:proofErr w:type="spellStart"/>
      <w:r w:rsidR="00A45251" w:rsidRPr="007027C9">
        <w:rPr>
          <w:rFonts w:cs="Times New Roman"/>
          <w:lang w:eastAsia="ar-SA"/>
        </w:rPr>
        <w:t>және</w:t>
      </w:r>
      <w:proofErr w:type="spellEnd"/>
      <w:r w:rsidR="00A45251" w:rsidRPr="007027C9">
        <w:rPr>
          <w:rFonts w:cs="Times New Roman"/>
          <w:lang w:eastAsia="ar-SA"/>
        </w:rPr>
        <w:t xml:space="preserve"> </w:t>
      </w:r>
      <w:proofErr w:type="spellStart"/>
      <w:r w:rsidR="00A45251" w:rsidRPr="007027C9">
        <w:rPr>
          <w:rFonts w:cs="Times New Roman"/>
          <w:lang w:eastAsia="ar-SA"/>
        </w:rPr>
        <w:t>т.б</w:t>
      </w:r>
      <w:proofErr w:type="spellEnd"/>
      <w:r w:rsidR="00A45251" w:rsidRPr="007027C9">
        <w:rPr>
          <w:rFonts w:cs="Times New Roman"/>
          <w:lang w:eastAsia="ar-SA"/>
        </w:rPr>
        <w:t>.</w:t>
      </w:r>
      <w:r w:rsidR="001D41DD" w:rsidRPr="007027C9">
        <w:rPr>
          <w:rFonts w:cs="Times New Roman"/>
          <w:lang w:eastAsia="ar-SA"/>
        </w:rPr>
        <w:t xml:space="preserve"> </w:t>
      </w:r>
      <w:r w:rsidR="00A45251" w:rsidRPr="007027C9">
        <w:rPr>
          <w:rFonts w:cs="Times New Roman"/>
          <w:lang w:eastAsia="ar-SA"/>
        </w:rPr>
        <w:t xml:space="preserve">– Алматы: </w:t>
      </w:r>
      <w:r w:rsidR="001E4B92" w:rsidRPr="007027C9">
        <w:rPr>
          <w:rFonts w:cs="Times New Roman"/>
          <w:lang w:eastAsia="ar-SA"/>
        </w:rPr>
        <w:t xml:space="preserve">Азия </w:t>
      </w:r>
      <w:proofErr w:type="spellStart"/>
      <w:r w:rsidR="001E4B92" w:rsidRPr="007027C9">
        <w:rPr>
          <w:rFonts w:cs="Times New Roman"/>
          <w:lang w:eastAsia="ar-SA"/>
        </w:rPr>
        <w:t>Арна</w:t>
      </w:r>
      <w:proofErr w:type="spellEnd"/>
      <w:r w:rsidR="00A45251" w:rsidRPr="007027C9">
        <w:rPr>
          <w:rFonts w:cs="Times New Roman"/>
          <w:lang w:eastAsia="ar-SA"/>
        </w:rPr>
        <w:t>, 201</w:t>
      </w:r>
      <w:r w:rsidR="001E4B92" w:rsidRPr="007027C9">
        <w:rPr>
          <w:rFonts w:cs="Times New Roman"/>
          <w:lang w:eastAsia="ar-SA"/>
        </w:rPr>
        <w:t>4</w:t>
      </w:r>
      <w:r w:rsidR="00A45251" w:rsidRPr="007027C9">
        <w:rPr>
          <w:rFonts w:cs="Times New Roman"/>
          <w:lang w:eastAsia="ar-SA"/>
        </w:rPr>
        <w:t xml:space="preserve">. </w:t>
      </w:r>
      <w:r w:rsidR="00E65E7A">
        <w:rPr>
          <w:rFonts w:cs="Times New Roman"/>
          <w:lang w:eastAsia="ar-SA"/>
        </w:rPr>
        <w:t xml:space="preserve">– </w:t>
      </w:r>
      <w:r w:rsidR="00640673" w:rsidRPr="007027C9">
        <w:rPr>
          <w:rFonts w:cs="Times New Roman"/>
          <w:lang w:eastAsia="ar-SA"/>
        </w:rPr>
        <w:t>Т.</w:t>
      </w:r>
      <w:r w:rsidR="00E65E7A">
        <w:rPr>
          <w:rFonts w:cs="Times New Roman"/>
          <w:lang w:eastAsia="ar-SA"/>
        </w:rPr>
        <w:t xml:space="preserve"> </w:t>
      </w:r>
      <w:r w:rsidR="00640673" w:rsidRPr="007027C9">
        <w:rPr>
          <w:rFonts w:cs="Times New Roman"/>
          <w:lang w:eastAsia="ar-SA"/>
        </w:rPr>
        <w:t xml:space="preserve">1. </w:t>
      </w:r>
      <w:r w:rsidR="00A45251" w:rsidRPr="007027C9">
        <w:rPr>
          <w:rFonts w:cs="Times New Roman"/>
          <w:lang w:eastAsia="ar-SA"/>
        </w:rPr>
        <w:t xml:space="preserve">– </w:t>
      </w:r>
      <w:r w:rsidR="00640673" w:rsidRPr="007027C9">
        <w:rPr>
          <w:rFonts w:cs="Times New Roman"/>
          <w:lang w:eastAsia="ar-SA"/>
        </w:rPr>
        <w:t>736</w:t>
      </w:r>
      <w:r w:rsidR="00A45251" w:rsidRPr="007027C9">
        <w:rPr>
          <w:rFonts w:cs="Times New Roman"/>
          <w:lang w:eastAsia="ar-SA"/>
        </w:rPr>
        <w:t xml:space="preserve"> б.</w:t>
      </w:r>
      <w:bookmarkEnd w:id="240"/>
    </w:p>
    <w:p w14:paraId="318A4CCB" w14:textId="470C128F" w:rsidR="00A45251" w:rsidRPr="007027C9" w:rsidRDefault="000328E1" w:rsidP="00AD7B91">
      <w:pPr>
        <w:pStyle w:val="a9"/>
        <w:ind w:firstLine="709"/>
        <w:rPr>
          <w:rFonts w:cs="Times New Roman"/>
          <w:lang w:eastAsia="ar-SA"/>
        </w:rPr>
      </w:pPr>
      <w:bookmarkStart w:id="241" w:name="_Ref188492147"/>
      <w:r>
        <w:rPr>
          <w:rFonts w:cs="Times New Roman"/>
          <w:lang w:eastAsia="ar-SA"/>
        </w:rPr>
        <w:t>93</w:t>
      </w:r>
      <w:r w:rsidR="00E65E7A">
        <w:rPr>
          <w:rFonts w:cs="Times New Roman"/>
          <w:lang w:eastAsia="ar-SA"/>
        </w:rPr>
        <w:t xml:space="preserve"> </w:t>
      </w:r>
      <w:r w:rsidR="00A45251" w:rsidRPr="007027C9">
        <w:rPr>
          <w:rFonts w:cs="Times New Roman"/>
          <w:lang w:eastAsia="ar-SA"/>
        </w:rPr>
        <w:t>Алтынбеков К.</w:t>
      </w:r>
      <w:r w:rsidR="001D41DD" w:rsidRPr="007027C9">
        <w:rPr>
          <w:rFonts w:cs="Times New Roman"/>
          <w:lang w:eastAsia="ar-SA"/>
        </w:rPr>
        <w:t xml:space="preserve"> </w:t>
      </w:r>
      <w:r w:rsidR="00A45251" w:rsidRPr="007027C9">
        <w:rPr>
          <w:rFonts w:cs="Times New Roman"/>
          <w:lang w:eastAsia="ar-SA"/>
        </w:rPr>
        <w:t>Возрожденная из пепла</w:t>
      </w:r>
      <w:r w:rsidR="00E65E7A">
        <w:rPr>
          <w:rFonts w:cs="Times New Roman"/>
          <w:lang w:eastAsia="ar-SA"/>
        </w:rPr>
        <w:t>:</w:t>
      </w:r>
      <w:r w:rsidR="00A45251" w:rsidRPr="007027C9">
        <w:rPr>
          <w:rFonts w:cs="Times New Roman"/>
          <w:lang w:eastAsia="ar-SA"/>
        </w:rPr>
        <w:t xml:space="preserve"> </w:t>
      </w:r>
      <w:r w:rsidR="00E65E7A" w:rsidRPr="007027C9">
        <w:rPr>
          <w:rFonts w:cs="Times New Roman"/>
          <w:lang w:eastAsia="ar-SA"/>
        </w:rPr>
        <w:t xml:space="preserve">реконструкция </w:t>
      </w:r>
      <w:r w:rsidR="00A45251" w:rsidRPr="007027C9">
        <w:rPr>
          <w:rFonts w:cs="Times New Roman"/>
          <w:lang w:eastAsia="ar-SA"/>
        </w:rPr>
        <w:t xml:space="preserve">по материалам погребения жрицы из комплекса </w:t>
      </w:r>
      <w:proofErr w:type="spellStart"/>
      <w:r w:rsidR="00A45251" w:rsidRPr="007027C9">
        <w:rPr>
          <w:rFonts w:cs="Times New Roman"/>
          <w:lang w:eastAsia="ar-SA"/>
        </w:rPr>
        <w:t>Таксай</w:t>
      </w:r>
      <w:proofErr w:type="spellEnd"/>
      <w:r w:rsidR="00A45251" w:rsidRPr="007027C9">
        <w:rPr>
          <w:rFonts w:cs="Times New Roman"/>
          <w:lang w:eastAsia="ar-SA"/>
        </w:rPr>
        <w:t xml:space="preserve"> I</w:t>
      </w:r>
      <w:r w:rsidR="00383B36" w:rsidRPr="007027C9">
        <w:rPr>
          <w:rFonts w:cs="Times New Roman"/>
          <w:lang w:eastAsia="ar-SA"/>
        </w:rPr>
        <w:t>. – Алматы</w:t>
      </w:r>
      <w:r w:rsidR="00E65E7A">
        <w:rPr>
          <w:rFonts w:cs="Times New Roman"/>
          <w:lang w:eastAsia="ar-SA"/>
        </w:rPr>
        <w:t xml:space="preserve">; </w:t>
      </w:r>
      <w:r w:rsidR="00383B36" w:rsidRPr="007027C9">
        <w:rPr>
          <w:rFonts w:cs="Times New Roman"/>
          <w:lang w:eastAsia="ar-SA"/>
        </w:rPr>
        <w:t>Уральск,</w:t>
      </w:r>
      <w:r w:rsidR="00A45251" w:rsidRPr="007027C9">
        <w:rPr>
          <w:rFonts w:cs="Times New Roman"/>
          <w:lang w:eastAsia="ar-SA"/>
        </w:rPr>
        <w:t xml:space="preserve"> 2013. − 64 с.</w:t>
      </w:r>
      <w:bookmarkEnd w:id="241"/>
    </w:p>
    <w:p w14:paraId="21B0C3C4" w14:textId="44DD99B0" w:rsidR="00A45251" w:rsidRPr="007027C9" w:rsidRDefault="000328E1" w:rsidP="00AD7B91">
      <w:pPr>
        <w:pStyle w:val="a9"/>
        <w:ind w:firstLine="709"/>
        <w:rPr>
          <w:rFonts w:cs="Times New Roman"/>
          <w:lang w:eastAsia="ar-SA"/>
        </w:rPr>
      </w:pPr>
      <w:r>
        <w:rPr>
          <w:rFonts w:cs="Times New Roman"/>
          <w:lang w:eastAsia="ar-SA"/>
        </w:rPr>
        <w:t>94</w:t>
      </w:r>
      <w:r w:rsidR="00E65E7A">
        <w:rPr>
          <w:rFonts w:cs="Times New Roman"/>
          <w:lang w:eastAsia="ar-SA"/>
        </w:rPr>
        <w:t xml:space="preserve"> </w:t>
      </w:r>
      <w:r w:rsidR="00A45251" w:rsidRPr="007027C9">
        <w:rPr>
          <w:rFonts w:cs="Times New Roman"/>
          <w:lang w:eastAsia="ar-SA"/>
        </w:rPr>
        <w:t>Алтынбеков К. Музеефикация археологического раскопа</w:t>
      </w:r>
      <w:r w:rsidR="00383B36" w:rsidRPr="007027C9">
        <w:rPr>
          <w:rFonts w:cs="Times New Roman"/>
          <w:lang w:eastAsia="ar-SA"/>
        </w:rPr>
        <w:t xml:space="preserve"> </w:t>
      </w:r>
      <w:r w:rsidR="00A45251" w:rsidRPr="007027C9">
        <w:rPr>
          <w:rFonts w:cs="Times New Roman"/>
          <w:lang w:eastAsia="ar-SA"/>
        </w:rPr>
        <w:t>// Музе</w:t>
      </w:r>
      <w:r w:rsidR="00E65E7A">
        <w:rPr>
          <w:rFonts w:cs="Times New Roman"/>
          <w:lang w:eastAsia="ar-SA"/>
        </w:rPr>
        <w:t>й</w:t>
      </w:r>
      <w:r w:rsidR="00A45251" w:rsidRPr="007027C9">
        <w:rPr>
          <w:rFonts w:cs="Times New Roman"/>
          <w:lang w:eastAsia="ar-SA"/>
        </w:rPr>
        <w:t xml:space="preserve"> археологии и этнографии Сибири им. В.М. Флоринского</w:t>
      </w:r>
      <w:r w:rsidR="00E65E7A">
        <w:rPr>
          <w:rFonts w:cs="Times New Roman"/>
          <w:lang w:eastAsia="ar-SA"/>
        </w:rPr>
        <w:t>: сб</w:t>
      </w:r>
      <w:r w:rsidR="00A45251" w:rsidRPr="007027C9">
        <w:rPr>
          <w:rFonts w:cs="Times New Roman"/>
          <w:lang w:eastAsia="ar-SA"/>
        </w:rPr>
        <w:t>.</w:t>
      </w:r>
      <w:r w:rsidR="001D41DD" w:rsidRPr="007027C9">
        <w:rPr>
          <w:rFonts w:cs="Times New Roman"/>
          <w:lang w:eastAsia="ar-SA"/>
        </w:rPr>
        <w:t xml:space="preserve"> </w:t>
      </w:r>
      <w:r w:rsidR="00383B36" w:rsidRPr="007027C9">
        <w:rPr>
          <w:rFonts w:cs="Times New Roman"/>
          <w:lang w:eastAsia="ar-SA"/>
        </w:rPr>
        <w:t>– Томск</w:t>
      </w:r>
      <w:r w:rsidR="00E65E7A">
        <w:rPr>
          <w:rFonts w:cs="Times New Roman"/>
          <w:lang w:eastAsia="ar-SA"/>
        </w:rPr>
        <w:t>,</w:t>
      </w:r>
      <w:r w:rsidR="00A45251" w:rsidRPr="007027C9">
        <w:rPr>
          <w:rFonts w:cs="Times New Roman"/>
          <w:lang w:eastAsia="ar-SA"/>
        </w:rPr>
        <w:t xml:space="preserve"> 2013. </w:t>
      </w:r>
      <w:r w:rsidR="00E65E7A">
        <w:rPr>
          <w:rFonts w:cs="Times New Roman"/>
          <w:lang w:eastAsia="ar-SA"/>
        </w:rPr>
        <w:t xml:space="preserve">– </w:t>
      </w:r>
      <w:proofErr w:type="spellStart"/>
      <w:r w:rsidR="00E65E7A">
        <w:rPr>
          <w:rFonts w:cs="Times New Roman"/>
          <w:lang w:eastAsia="ar-SA"/>
        </w:rPr>
        <w:t>Вып</w:t>
      </w:r>
      <w:proofErr w:type="spellEnd"/>
      <w:r w:rsidR="00E65E7A">
        <w:rPr>
          <w:rFonts w:cs="Times New Roman"/>
          <w:lang w:eastAsia="ar-SA"/>
        </w:rPr>
        <w:t xml:space="preserve">. 3. – </w:t>
      </w:r>
      <w:r w:rsidR="00A45251" w:rsidRPr="007027C9">
        <w:rPr>
          <w:rFonts w:cs="Times New Roman"/>
          <w:lang w:eastAsia="ar-SA"/>
        </w:rPr>
        <w:t>С. 23-34.</w:t>
      </w:r>
    </w:p>
    <w:p w14:paraId="1552FCA3" w14:textId="1E67F33E" w:rsidR="00A45251" w:rsidRPr="007027C9" w:rsidRDefault="000328E1" w:rsidP="00AD7B91">
      <w:pPr>
        <w:pStyle w:val="a9"/>
        <w:ind w:firstLine="709"/>
        <w:rPr>
          <w:rFonts w:cs="Times New Roman"/>
          <w:lang w:eastAsia="ar-SA"/>
        </w:rPr>
      </w:pPr>
      <w:bookmarkStart w:id="242" w:name="_Ref188489323"/>
      <w:r>
        <w:rPr>
          <w:rFonts w:cs="Times New Roman"/>
          <w:lang w:eastAsia="ar-SA"/>
        </w:rPr>
        <w:t>95</w:t>
      </w:r>
      <w:r w:rsidR="00E65E7A">
        <w:rPr>
          <w:rFonts w:cs="Times New Roman"/>
          <w:lang w:eastAsia="ar-SA"/>
        </w:rPr>
        <w:t xml:space="preserve"> </w:t>
      </w:r>
      <w:r w:rsidR="00A45251" w:rsidRPr="007027C9">
        <w:rPr>
          <w:rFonts w:cs="Times New Roman"/>
          <w:lang w:eastAsia="ar-SA"/>
        </w:rPr>
        <w:t>Алтынбеков К.</w:t>
      </w:r>
      <w:r w:rsidR="001D41DD" w:rsidRPr="007027C9">
        <w:rPr>
          <w:rFonts w:cs="Times New Roman"/>
          <w:lang w:eastAsia="ar-SA"/>
        </w:rPr>
        <w:t xml:space="preserve"> </w:t>
      </w:r>
      <w:r w:rsidR="00A45251" w:rsidRPr="007027C9">
        <w:rPr>
          <w:rFonts w:cs="Times New Roman"/>
          <w:lang w:eastAsia="ar-SA"/>
        </w:rPr>
        <w:t>Возрожденные сокровища Казахстана: рестав</w:t>
      </w:r>
      <w:r w:rsidR="00383B36" w:rsidRPr="007027C9">
        <w:rPr>
          <w:rFonts w:cs="Times New Roman"/>
          <w:lang w:eastAsia="ar-SA"/>
        </w:rPr>
        <w:t>рация как возрождение. – Алматы:</w:t>
      </w:r>
      <w:r w:rsidR="00A45251" w:rsidRPr="007027C9">
        <w:rPr>
          <w:rFonts w:cs="Times New Roman"/>
          <w:lang w:eastAsia="ar-SA"/>
        </w:rPr>
        <w:t xml:space="preserve"> Остров Крым, 2014. − 340 с.</w:t>
      </w:r>
      <w:bookmarkEnd w:id="242"/>
    </w:p>
    <w:p w14:paraId="2BB2C92A" w14:textId="23130808" w:rsidR="00A45251" w:rsidRPr="007027C9" w:rsidRDefault="000328E1" w:rsidP="00AD7B91">
      <w:pPr>
        <w:pStyle w:val="a9"/>
        <w:ind w:firstLine="709"/>
        <w:rPr>
          <w:rFonts w:cs="Times New Roman"/>
          <w:lang w:eastAsia="ar-SA"/>
        </w:rPr>
      </w:pPr>
      <w:bookmarkStart w:id="243" w:name="_Ref188489491"/>
      <w:r>
        <w:rPr>
          <w:rFonts w:cs="Times New Roman"/>
          <w:lang w:eastAsia="ar-SA"/>
        </w:rPr>
        <w:t>96</w:t>
      </w:r>
      <w:r w:rsidR="00E65E7A">
        <w:rPr>
          <w:rFonts w:cs="Times New Roman"/>
          <w:lang w:eastAsia="ar-SA"/>
        </w:rPr>
        <w:t xml:space="preserve"> </w:t>
      </w:r>
      <w:r w:rsidR="00A45251" w:rsidRPr="007027C9">
        <w:rPr>
          <w:rFonts w:cs="Times New Roman"/>
          <w:lang w:eastAsia="ar-SA"/>
        </w:rPr>
        <w:t xml:space="preserve">Алтынбеков К. </w:t>
      </w:r>
      <w:proofErr w:type="spellStart"/>
      <w:r w:rsidR="00A45251" w:rsidRPr="007027C9">
        <w:rPr>
          <w:rFonts w:cs="Times New Roman"/>
          <w:lang w:eastAsia="ar-SA"/>
        </w:rPr>
        <w:t>Уржарская</w:t>
      </w:r>
      <w:proofErr w:type="spellEnd"/>
      <w:r w:rsidR="00A45251" w:rsidRPr="007027C9">
        <w:rPr>
          <w:rFonts w:cs="Times New Roman"/>
          <w:lang w:eastAsia="ar-SA"/>
        </w:rPr>
        <w:t xml:space="preserve"> жрица: история возрождения уникальной находки. – Алматы</w:t>
      </w:r>
      <w:r w:rsidR="00383B36" w:rsidRPr="007027C9">
        <w:rPr>
          <w:rFonts w:cs="Times New Roman"/>
          <w:lang w:eastAsia="ar-SA"/>
        </w:rPr>
        <w:t>:</w:t>
      </w:r>
      <w:r w:rsidR="00A45251" w:rsidRPr="007027C9">
        <w:rPr>
          <w:rFonts w:cs="Times New Roman"/>
          <w:lang w:eastAsia="ar-SA"/>
        </w:rPr>
        <w:t xml:space="preserve"> Остров Крым, 2018. – 94 с.</w:t>
      </w:r>
      <w:bookmarkEnd w:id="243"/>
      <w:r w:rsidR="00A45251" w:rsidRPr="007027C9">
        <w:rPr>
          <w:rFonts w:cs="Times New Roman"/>
          <w:lang w:eastAsia="ar-SA"/>
        </w:rPr>
        <w:t xml:space="preserve"> </w:t>
      </w:r>
    </w:p>
    <w:p w14:paraId="04DC22D5" w14:textId="2BF5258C" w:rsidR="00A45251" w:rsidRPr="007027C9" w:rsidRDefault="000328E1" w:rsidP="00AD7B91">
      <w:pPr>
        <w:pStyle w:val="a9"/>
        <w:ind w:firstLine="709"/>
        <w:rPr>
          <w:rFonts w:cs="Times New Roman"/>
          <w:lang w:eastAsia="ar-SA"/>
        </w:rPr>
      </w:pPr>
      <w:bookmarkStart w:id="244" w:name="_Ref188497984"/>
      <w:r>
        <w:rPr>
          <w:rFonts w:cs="Times New Roman"/>
          <w:lang w:eastAsia="ar-SA"/>
        </w:rPr>
        <w:t>97</w:t>
      </w:r>
      <w:r w:rsidR="00E65E7A">
        <w:rPr>
          <w:rFonts w:cs="Times New Roman"/>
          <w:lang w:eastAsia="ar-SA"/>
        </w:rPr>
        <w:t xml:space="preserve"> </w:t>
      </w:r>
      <w:r w:rsidR="00A45251" w:rsidRPr="007027C9">
        <w:rPr>
          <w:rFonts w:cs="Times New Roman"/>
          <w:lang w:eastAsia="ar-SA"/>
        </w:rPr>
        <w:t xml:space="preserve">Алтынбеков К.К., Алтынбекова Э.К. Реконструкция захоронения коней в кургане Берел – построение многофигурной композиции // Наследие и </w:t>
      </w:r>
      <w:r w:rsidR="006777DF" w:rsidRPr="007027C9">
        <w:rPr>
          <w:rFonts w:cs="Times New Roman"/>
          <w:lang w:eastAsia="ar-SA"/>
        </w:rPr>
        <w:t>современность</w:t>
      </w:r>
      <w:r w:rsidR="00A45251" w:rsidRPr="007027C9">
        <w:rPr>
          <w:rFonts w:cs="Times New Roman"/>
          <w:lang w:eastAsia="ar-SA"/>
        </w:rPr>
        <w:t xml:space="preserve">: проблемы изучения, сохранения и преемственности традиций </w:t>
      </w:r>
      <w:r w:rsidR="006777DF" w:rsidRPr="007027C9">
        <w:rPr>
          <w:rFonts w:cs="Times New Roman"/>
          <w:lang w:eastAsia="ar-SA"/>
        </w:rPr>
        <w:t>в искусстве</w:t>
      </w:r>
      <w:r w:rsidR="00A45251" w:rsidRPr="007027C9">
        <w:rPr>
          <w:rFonts w:cs="Times New Roman"/>
          <w:lang w:eastAsia="ar-SA"/>
        </w:rPr>
        <w:t xml:space="preserve"> и архитектуре</w:t>
      </w:r>
      <w:r w:rsidR="00E65E7A">
        <w:rPr>
          <w:rFonts w:cs="Times New Roman"/>
          <w:lang w:eastAsia="ar-SA"/>
        </w:rPr>
        <w:t xml:space="preserve"> (6-е</w:t>
      </w:r>
      <w:r w:rsidR="00E65E7A" w:rsidRPr="007027C9">
        <w:rPr>
          <w:rFonts w:cs="Times New Roman"/>
          <w:lang w:eastAsia="ar-SA"/>
        </w:rPr>
        <w:t xml:space="preserve"> </w:t>
      </w:r>
      <w:proofErr w:type="spellStart"/>
      <w:r w:rsidR="00E65E7A" w:rsidRPr="007027C9">
        <w:rPr>
          <w:rFonts w:cs="Times New Roman"/>
          <w:lang w:eastAsia="ar-SA"/>
        </w:rPr>
        <w:t>Валеевские</w:t>
      </w:r>
      <w:proofErr w:type="spellEnd"/>
      <w:r w:rsidR="00E65E7A" w:rsidRPr="007027C9">
        <w:rPr>
          <w:rFonts w:cs="Times New Roman"/>
          <w:lang w:eastAsia="ar-SA"/>
        </w:rPr>
        <w:t xml:space="preserve"> чтения</w:t>
      </w:r>
      <w:r w:rsidR="00E65E7A">
        <w:rPr>
          <w:rFonts w:cs="Times New Roman"/>
          <w:lang w:eastAsia="ar-SA"/>
        </w:rPr>
        <w:t>)</w:t>
      </w:r>
      <w:r w:rsidR="00A45251" w:rsidRPr="007027C9">
        <w:rPr>
          <w:rFonts w:cs="Times New Roman"/>
          <w:lang w:eastAsia="ar-SA"/>
        </w:rPr>
        <w:t>: сб</w:t>
      </w:r>
      <w:r w:rsidR="00E65E7A">
        <w:rPr>
          <w:rFonts w:cs="Times New Roman"/>
          <w:lang w:eastAsia="ar-SA"/>
        </w:rPr>
        <w:t>.</w:t>
      </w:r>
      <w:r w:rsidR="00A45251" w:rsidRPr="007027C9">
        <w:rPr>
          <w:rFonts w:cs="Times New Roman"/>
          <w:lang w:eastAsia="ar-SA"/>
        </w:rPr>
        <w:t xml:space="preserve"> ст. </w:t>
      </w:r>
      <w:r w:rsidR="00383B36" w:rsidRPr="007027C9">
        <w:rPr>
          <w:rFonts w:cs="Times New Roman"/>
          <w:lang w:eastAsia="ar-SA"/>
        </w:rPr>
        <w:t xml:space="preserve">– </w:t>
      </w:r>
      <w:r w:rsidR="00A45251" w:rsidRPr="007027C9">
        <w:rPr>
          <w:rFonts w:cs="Times New Roman"/>
          <w:lang w:eastAsia="ar-SA"/>
        </w:rPr>
        <w:t>К</w:t>
      </w:r>
      <w:r w:rsidR="00383B36" w:rsidRPr="007027C9">
        <w:rPr>
          <w:rFonts w:cs="Times New Roman"/>
          <w:lang w:eastAsia="ar-SA"/>
        </w:rPr>
        <w:t xml:space="preserve">азань: </w:t>
      </w:r>
      <w:r w:rsidR="00A45251" w:rsidRPr="007027C9">
        <w:rPr>
          <w:rFonts w:cs="Times New Roman"/>
          <w:lang w:eastAsia="ar-SA"/>
        </w:rPr>
        <w:t xml:space="preserve">Институт истории им. </w:t>
      </w:r>
      <w:proofErr w:type="spellStart"/>
      <w:r w:rsidR="00A45251" w:rsidRPr="007027C9">
        <w:rPr>
          <w:rFonts w:cs="Times New Roman"/>
          <w:lang w:eastAsia="ar-SA"/>
        </w:rPr>
        <w:t>Марджани</w:t>
      </w:r>
      <w:proofErr w:type="spellEnd"/>
      <w:r w:rsidR="00A45251" w:rsidRPr="007027C9">
        <w:rPr>
          <w:rFonts w:cs="Times New Roman"/>
          <w:lang w:eastAsia="ar-SA"/>
        </w:rPr>
        <w:t xml:space="preserve"> АН РТ, 2021. – С. 79-89.</w:t>
      </w:r>
      <w:bookmarkEnd w:id="244"/>
    </w:p>
    <w:p w14:paraId="0C30FF4D" w14:textId="23A4F8FF" w:rsidR="00A45251" w:rsidRPr="007027C9" w:rsidRDefault="000328E1" w:rsidP="00AD7B91">
      <w:pPr>
        <w:pStyle w:val="a9"/>
        <w:ind w:firstLine="709"/>
        <w:rPr>
          <w:rFonts w:cs="Times New Roman"/>
          <w:lang w:eastAsia="ar-SA"/>
        </w:rPr>
      </w:pPr>
      <w:bookmarkStart w:id="245" w:name="_Ref188493250"/>
      <w:r>
        <w:rPr>
          <w:rFonts w:cs="Times New Roman"/>
          <w:lang w:eastAsia="ar-SA"/>
        </w:rPr>
        <w:t>98</w:t>
      </w:r>
      <w:r w:rsidR="00E65E7A">
        <w:rPr>
          <w:rFonts w:cs="Times New Roman"/>
          <w:lang w:eastAsia="ar-SA"/>
        </w:rPr>
        <w:t xml:space="preserve"> </w:t>
      </w:r>
      <w:r w:rsidR="00A45251" w:rsidRPr="007027C9">
        <w:rPr>
          <w:rFonts w:cs="Times New Roman"/>
          <w:lang w:eastAsia="ar-SA"/>
        </w:rPr>
        <w:t xml:space="preserve">Алтынбеков К., Досаева Д.К. Опыт реконструкции «археологического» костюма // Поволжская археология. </w:t>
      </w:r>
      <w:r w:rsidR="00E86A6F" w:rsidRPr="007027C9">
        <w:rPr>
          <w:rFonts w:cs="Times New Roman"/>
          <w:lang w:eastAsia="ar-SA"/>
        </w:rPr>
        <w:t xml:space="preserve">– </w:t>
      </w:r>
      <w:r w:rsidR="00A45251" w:rsidRPr="007027C9">
        <w:rPr>
          <w:rFonts w:cs="Times New Roman"/>
          <w:lang w:eastAsia="ar-SA"/>
        </w:rPr>
        <w:t xml:space="preserve">2017. </w:t>
      </w:r>
      <w:r w:rsidR="00E65E7A">
        <w:rPr>
          <w:rFonts w:cs="Times New Roman"/>
          <w:lang w:eastAsia="ar-SA"/>
        </w:rPr>
        <w:t xml:space="preserve">– </w:t>
      </w:r>
      <w:r w:rsidR="00A45251" w:rsidRPr="007027C9">
        <w:rPr>
          <w:rFonts w:cs="Times New Roman"/>
          <w:lang w:eastAsia="ar-SA"/>
        </w:rPr>
        <w:t>№1(19). – С. 157</w:t>
      </w:r>
      <w:r w:rsidR="00E65E7A">
        <w:rPr>
          <w:rFonts w:cs="Times New Roman"/>
          <w:lang w:eastAsia="ar-SA"/>
        </w:rPr>
        <w:t>-</w:t>
      </w:r>
      <w:r w:rsidR="00A45251" w:rsidRPr="007027C9">
        <w:rPr>
          <w:rFonts w:cs="Times New Roman"/>
          <w:lang w:eastAsia="ar-SA"/>
        </w:rPr>
        <w:t>171.</w:t>
      </w:r>
      <w:bookmarkEnd w:id="245"/>
    </w:p>
    <w:p w14:paraId="4EBEF01C" w14:textId="65ACE584" w:rsidR="00A45251" w:rsidRPr="007027C9" w:rsidRDefault="000328E1" w:rsidP="00AD7B91">
      <w:pPr>
        <w:pStyle w:val="a9"/>
        <w:ind w:firstLine="709"/>
        <w:rPr>
          <w:rFonts w:cs="Times New Roman"/>
          <w:lang w:eastAsia="ar-SA"/>
        </w:rPr>
      </w:pPr>
      <w:bookmarkStart w:id="246" w:name="_Ref188493211"/>
      <w:r>
        <w:rPr>
          <w:rFonts w:cs="Times New Roman"/>
          <w:lang w:eastAsia="ar-SA"/>
        </w:rPr>
        <w:t>99</w:t>
      </w:r>
      <w:r w:rsidR="00E65E7A">
        <w:rPr>
          <w:rFonts w:cs="Times New Roman"/>
          <w:lang w:eastAsia="ar-SA"/>
        </w:rPr>
        <w:t xml:space="preserve"> </w:t>
      </w:r>
      <w:r w:rsidR="00A45251" w:rsidRPr="007027C9">
        <w:rPr>
          <w:rFonts w:cs="Times New Roman"/>
          <w:lang w:eastAsia="ar-SA"/>
        </w:rPr>
        <w:t xml:space="preserve">Алтынбеков К.К., Алтынбекова Э.К. Реконструкция женского головного убора IV-III вв. до н.э. по материалам кургана </w:t>
      </w:r>
      <w:proofErr w:type="spellStart"/>
      <w:r w:rsidR="00A45251" w:rsidRPr="007027C9">
        <w:rPr>
          <w:rFonts w:cs="Times New Roman"/>
          <w:lang w:eastAsia="ar-SA"/>
        </w:rPr>
        <w:t>Тасарык</w:t>
      </w:r>
      <w:proofErr w:type="spellEnd"/>
      <w:r w:rsidR="00A45251" w:rsidRPr="007027C9">
        <w:rPr>
          <w:rFonts w:cs="Times New Roman"/>
          <w:lang w:eastAsia="ar-SA"/>
        </w:rPr>
        <w:t xml:space="preserve"> в Восточном Казахстане // Археология евразийских степей</w:t>
      </w:r>
      <w:r w:rsidR="00E65E7A">
        <w:rPr>
          <w:rFonts w:cs="Times New Roman"/>
          <w:lang w:eastAsia="ar-SA"/>
        </w:rPr>
        <w:t xml:space="preserve">. – 2019. – </w:t>
      </w:r>
      <w:r w:rsidR="00A45251" w:rsidRPr="007027C9">
        <w:rPr>
          <w:rFonts w:cs="Times New Roman"/>
          <w:lang w:eastAsia="ar-SA"/>
        </w:rPr>
        <w:t xml:space="preserve">№1. </w:t>
      </w:r>
      <w:r w:rsidR="0090368F" w:rsidRPr="007027C9">
        <w:rPr>
          <w:rFonts w:cs="Times New Roman"/>
          <w:lang w:eastAsia="ar-SA"/>
        </w:rPr>
        <w:t xml:space="preserve">– </w:t>
      </w:r>
      <w:r w:rsidR="00A45251" w:rsidRPr="007027C9">
        <w:rPr>
          <w:rFonts w:cs="Times New Roman"/>
          <w:lang w:eastAsia="ar-SA"/>
        </w:rPr>
        <w:t>С. 6-11.</w:t>
      </w:r>
      <w:bookmarkEnd w:id="246"/>
    </w:p>
    <w:p w14:paraId="0E0E326C" w14:textId="163CA6E2" w:rsidR="00A45251" w:rsidRPr="007027C9" w:rsidRDefault="000328E1" w:rsidP="00AD7B91">
      <w:pPr>
        <w:pStyle w:val="a9"/>
        <w:ind w:firstLine="709"/>
        <w:rPr>
          <w:rFonts w:cs="Times New Roman"/>
          <w:lang w:eastAsia="ar-SA"/>
        </w:rPr>
      </w:pPr>
      <w:bookmarkStart w:id="247" w:name="_Ref188492717"/>
      <w:r>
        <w:rPr>
          <w:rFonts w:cs="Times New Roman"/>
          <w:lang w:eastAsia="ar-SA"/>
        </w:rPr>
        <w:t>100</w:t>
      </w:r>
      <w:r w:rsidR="00E65E7A">
        <w:rPr>
          <w:rFonts w:cs="Times New Roman"/>
          <w:lang w:eastAsia="ar-SA"/>
        </w:rPr>
        <w:t xml:space="preserve"> </w:t>
      </w:r>
      <w:proofErr w:type="spellStart"/>
      <w:r w:rsidR="00E9082A" w:rsidRPr="007027C9">
        <w:rPr>
          <w:rFonts w:cs="Times New Roman"/>
          <w:lang w:eastAsia="ar-SA"/>
        </w:rPr>
        <w:t>Ахметкалиев</w:t>
      </w:r>
      <w:proofErr w:type="spellEnd"/>
      <w:r w:rsidR="00E9082A" w:rsidRPr="007027C9">
        <w:rPr>
          <w:rFonts w:cs="Times New Roman"/>
          <w:lang w:eastAsia="ar-SA"/>
        </w:rPr>
        <w:t xml:space="preserve"> Р.</w:t>
      </w:r>
      <w:r w:rsidR="00A45251" w:rsidRPr="007027C9">
        <w:rPr>
          <w:rFonts w:cs="Times New Roman"/>
          <w:lang w:eastAsia="ar-SA"/>
        </w:rPr>
        <w:t xml:space="preserve">Б., Алтынбеков К. Консервация и реставрация артефактов из </w:t>
      </w:r>
      <w:proofErr w:type="spellStart"/>
      <w:r w:rsidR="00A45251" w:rsidRPr="007027C9">
        <w:rPr>
          <w:rFonts w:cs="Times New Roman"/>
          <w:lang w:eastAsia="ar-SA"/>
        </w:rPr>
        <w:t>Берельского</w:t>
      </w:r>
      <w:proofErr w:type="spellEnd"/>
      <w:r w:rsidR="00A45251" w:rsidRPr="007027C9">
        <w:rPr>
          <w:rFonts w:cs="Times New Roman"/>
          <w:lang w:eastAsia="ar-SA"/>
        </w:rPr>
        <w:t xml:space="preserve"> кургана 11 // Сохранение и использование объектов культурного и смешанного наследия современной Центральной Азии: </w:t>
      </w:r>
      <w:r w:rsidR="00E65E7A" w:rsidRPr="007027C9">
        <w:rPr>
          <w:rFonts w:cs="Times New Roman"/>
          <w:lang w:eastAsia="ar-SA"/>
        </w:rPr>
        <w:t>т</w:t>
      </w:r>
      <w:r w:rsidR="00A45251" w:rsidRPr="007027C9">
        <w:rPr>
          <w:rFonts w:cs="Times New Roman"/>
          <w:lang w:eastAsia="ar-SA"/>
        </w:rPr>
        <w:t>р</w:t>
      </w:r>
      <w:r w:rsidR="00E65E7A">
        <w:rPr>
          <w:rFonts w:cs="Times New Roman"/>
          <w:lang w:eastAsia="ar-SA"/>
        </w:rPr>
        <w:t>.</w:t>
      </w:r>
      <w:r w:rsidR="00A45251" w:rsidRPr="007027C9">
        <w:rPr>
          <w:rFonts w:cs="Times New Roman"/>
          <w:lang w:eastAsia="ar-SA"/>
        </w:rPr>
        <w:t xml:space="preserve"> </w:t>
      </w:r>
      <w:r w:rsidR="00E65E7A">
        <w:rPr>
          <w:rFonts w:cs="Times New Roman"/>
          <w:lang w:eastAsia="ar-SA"/>
        </w:rPr>
        <w:t xml:space="preserve">2-й </w:t>
      </w:r>
      <w:proofErr w:type="spellStart"/>
      <w:r w:rsidR="00E65E7A">
        <w:rPr>
          <w:rFonts w:cs="Times New Roman"/>
          <w:lang w:eastAsia="ar-SA"/>
        </w:rPr>
        <w:t>м</w:t>
      </w:r>
      <w:r w:rsidR="00A45251" w:rsidRPr="007027C9">
        <w:rPr>
          <w:rFonts w:cs="Times New Roman"/>
          <w:lang w:eastAsia="ar-SA"/>
        </w:rPr>
        <w:t>еждунар</w:t>
      </w:r>
      <w:proofErr w:type="spellEnd"/>
      <w:r w:rsidR="00E65E7A">
        <w:rPr>
          <w:rFonts w:cs="Times New Roman"/>
          <w:lang w:eastAsia="ar-SA"/>
        </w:rPr>
        <w:t>.</w:t>
      </w:r>
      <w:r w:rsidR="00A45251" w:rsidRPr="007027C9">
        <w:rPr>
          <w:rFonts w:cs="Times New Roman"/>
          <w:lang w:eastAsia="ar-SA"/>
        </w:rPr>
        <w:t xml:space="preserve"> науч</w:t>
      </w:r>
      <w:r w:rsidR="00E65E7A">
        <w:rPr>
          <w:rFonts w:cs="Times New Roman"/>
          <w:lang w:eastAsia="ar-SA"/>
        </w:rPr>
        <w:t>.</w:t>
      </w:r>
      <w:r w:rsidR="00A45251" w:rsidRPr="007027C9">
        <w:rPr>
          <w:rFonts w:cs="Times New Roman"/>
          <w:lang w:eastAsia="ar-SA"/>
        </w:rPr>
        <w:t>-</w:t>
      </w:r>
      <w:proofErr w:type="spellStart"/>
      <w:r w:rsidR="00E9082A" w:rsidRPr="007027C9">
        <w:rPr>
          <w:rFonts w:cs="Times New Roman"/>
          <w:lang w:eastAsia="ar-SA"/>
        </w:rPr>
        <w:t>п</w:t>
      </w:r>
      <w:r w:rsidR="00A45251" w:rsidRPr="007027C9">
        <w:rPr>
          <w:rFonts w:cs="Times New Roman"/>
          <w:lang w:eastAsia="ar-SA"/>
        </w:rPr>
        <w:t>ракт</w:t>
      </w:r>
      <w:proofErr w:type="spellEnd"/>
      <w:r w:rsidR="00E65E7A">
        <w:rPr>
          <w:rFonts w:cs="Times New Roman"/>
          <w:lang w:eastAsia="ar-SA"/>
        </w:rPr>
        <w:t>.</w:t>
      </w:r>
      <w:r w:rsidR="00A45251" w:rsidRPr="007027C9">
        <w:rPr>
          <w:rFonts w:cs="Times New Roman"/>
          <w:lang w:eastAsia="ar-SA"/>
        </w:rPr>
        <w:t xml:space="preserve"> </w:t>
      </w:r>
      <w:proofErr w:type="spellStart"/>
      <w:r w:rsidR="00A45251" w:rsidRPr="007027C9">
        <w:rPr>
          <w:rFonts w:cs="Times New Roman"/>
          <w:lang w:eastAsia="ar-SA"/>
        </w:rPr>
        <w:t>конф</w:t>
      </w:r>
      <w:proofErr w:type="spellEnd"/>
      <w:r w:rsidR="00E65E7A">
        <w:rPr>
          <w:rFonts w:cs="Times New Roman"/>
          <w:lang w:eastAsia="ar-SA"/>
        </w:rPr>
        <w:t>.</w:t>
      </w:r>
      <w:r w:rsidR="00A45251" w:rsidRPr="007027C9">
        <w:rPr>
          <w:rFonts w:cs="Times New Roman"/>
          <w:lang w:eastAsia="ar-SA"/>
        </w:rPr>
        <w:t xml:space="preserve"> – Алматы</w:t>
      </w:r>
      <w:r w:rsidR="00E65E7A">
        <w:rPr>
          <w:rFonts w:cs="Times New Roman"/>
          <w:lang w:eastAsia="ar-SA"/>
        </w:rPr>
        <w:t>, 2005. – С. 181-</w:t>
      </w:r>
      <w:r w:rsidR="00A45251" w:rsidRPr="007027C9">
        <w:rPr>
          <w:rFonts w:cs="Times New Roman"/>
          <w:lang w:eastAsia="ar-SA"/>
        </w:rPr>
        <w:t>184.</w:t>
      </w:r>
      <w:bookmarkEnd w:id="247"/>
    </w:p>
    <w:p w14:paraId="51B12151" w14:textId="77889FA6" w:rsidR="00A45251" w:rsidRPr="00E65E7A" w:rsidRDefault="000328E1" w:rsidP="00AD7B91">
      <w:pPr>
        <w:pStyle w:val="a9"/>
        <w:ind w:firstLine="709"/>
        <w:rPr>
          <w:rFonts w:cs="Times New Roman"/>
          <w:lang w:val="en-US" w:eastAsia="ar-SA"/>
        </w:rPr>
      </w:pPr>
      <w:bookmarkStart w:id="248" w:name="_Ref188496026"/>
      <w:r>
        <w:rPr>
          <w:rFonts w:cs="Times New Roman"/>
          <w:lang w:eastAsia="ar-SA"/>
        </w:rPr>
        <w:t>101</w:t>
      </w:r>
      <w:r w:rsidR="00E65E7A">
        <w:rPr>
          <w:rFonts w:cs="Times New Roman"/>
          <w:lang w:eastAsia="ar-SA"/>
        </w:rPr>
        <w:t xml:space="preserve"> </w:t>
      </w:r>
      <w:r w:rsidR="00A45251" w:rsidRPr="007027C9">
        <w:rPr>
          <w:rFonts w:cs="Times New Roman"/>
          <w:lang w:eastAsia="ar-SA"/>
        </w:rPr>
        <w:t>Алтынбекова Д.К. Реставрация археологической коллекции из кургана № 11: новые находки // Казахское ханство в потоке истории: сб. науч. ст</w:t>
      </w:r>
      <w:r w:rsidR="00E65E7A">
        <w:rPr>
          <w:rFonts w:cs="Times New Roman"/>
          <w:lang w:eastAsia="ar-SA"/>
        </w:rPr>
        <w:t>.</w:t>
      </w:r>
      <w:r w:rsidR="00A45251" w:rsidRPr="007027C9">
        <w:rPr>
          <w:rFonts w:cs="Times New Roman"/>
          <w:lang w:eastAsia="ar-SA"/>
        </w:rPr>
        <w:t xml:space="preserve">, </w:t>
      </w:r>
      <w:proofErr w:type="spellStart"/>
      <w:r w:rsidR="00A45251" w:rsidRPr="007027C9">
        <w:rPr>
          <w:rFonts w:cs="Times New Roman"/>
          <w:lang w:eastAsia="ar-SA"/>
        </w:rPr>
        <w:t>посвящ</w:t>
      </w:r>
      <w:proofErr w:type="spellEnd"/>
      <w:r w:rsidR="00A45251" w:rsidRPr="007027C9">
        <w:rPr>
          <w:rFonts w:cs="Times New Roman"/>
          <w:lang w:eastAsia="ar-SA"/>
        </w:rPr>
        <w:t xml:space="preserve">. </w:t>
      </w:r>
      <w:r w:rsidR="00A45251" w:rsidRPr="00E65E7A">
        <w:rPr>
          <w:rFonts w:cs="Times New Roman"/>
          <w:lang w:val="en-US" w:eastAsia="ar-SA"/>
        </w:rPr>
        <w:t>550-</w:t>
      </w:r>
      <w:proofErr w:type="spellStart"/>
      <w:r w:rsidR="00A45251" w:rsidRPr="007027C9">
        <w:rPr>
          <w:rFonts w:cs="Times New Roman"/>
          <w:lang w:eastAsia="ar-SA"/>
        </w:rPr>
        <w:t>летию</w:t>
      </w:r>
      <w:proofErr w:type="spellEnd"/>
      <w:r w:rsidR="00A45251" w:rsidRPr="00E65E7A">
        <w:rPr>
          <w:rFonts w:cs="Times New Roman"/>
          <w:lang w:val="en-US" w:eastAsia="ar-SA"/>
        </w:rPr>
        <w:t xml:space="preserve"> </w:t>
      </w:r>
      <w:r w:rsidR="00A45251" w:rsidRPr="007027C9">
        <w:rPr>
          <w:rFonts w:cs="Times New Roman"/>
          <w:lang w:eastAsia="ar-SA"/>
        </w:rPr>
        <w:t>образования</w:t>
      </w:r>
      <w:r w:rsidR="00A45251" w:rsidRPr="00E65E7A">
        <w:rPr>
          <w:rFonts w:cs="Times New Roman"/>
          <w:lang w:val="en-US" w:eastAsia="ar-SA"/>
        </w:rPr>
        <w:t xml:space="preserve"> </w:t>
      </w:r>
      <w:r w:rsidR="00A45251" w:rsidRPr="007027C9">
        <w:rPr>
          <w:rFonts w:cs="Times New Roman"/>
          <w:lang w:eastAsia="ar-SA"/>
        </w:rPr>
        <w:t>Казахского</w:t>
      </w:r>
      <w:r w:rsidR="00A45251" w:rsidRPr="00E65E7A">
        <w:rPr>
          <w:rFonts w:cs="Times New Roman"/>
          <w:lang w:val="en-US" w:eastAsia="ar-SA"/>
        </w:rPr>
        <w:t xml:space="preserve"> </w:t>
      </w:r>
      <w:r w:rsidR="00A45251" w:rsidRPr="007027C9">
        <w:rPr>
          <w:rFonts w:cs="Times New Roman"/>
          <w:lang w:eastAsia="ar-SA"/>
        </w:rPr>
        <w:t>ханства</w:t>
      </w:r>
      <w:r w:rsidR="00A45251" w:rsidRPr="00E65E7A">
        <w:rPr>
          <w:rFonts w:cs="Times New Roman"/>
          <w:lang w:val="en-US" w:eastAsia="ar-SA"/>
        </w:rPr>
        <w:t xml:space="preserve">. </w:t>
      </w:r>
      <w:r w:rsidR="00E9082A" w:rsidRPr="00E65E7A">
        <w:rPr>
          <w:rFonts w:cs="Times New Roman"/>
          <w:lang w:val="en-US" w:eastAsia="ar-SA"/>
        </w:rPr>
        <w:t xml:space="preserve">– </w:t>
      </w:r>
      <w:r w:rsidR="00A45251" w:rsidRPr="007027C9">
        <w:rPr>
          <w:rFonts w:cs="Times New Roman"/>
          <w:lang w:eastAsia="ar-SA"/>
        </w:rPr>
        <w:t>Алматы</w:t>
      </w:r>
      <w:r w:rsidR="00A45251" w:rsidRPr="00E65E7A">
        <w:rPr>
          <w:rFonts w:cs="Times New Roman"/>
          <w:lang w:val="en-US" w:eastAsia="ar-SA"/>
        </w:rPr>
        <w:t xml:space="preserve">, 2015. – </w:t>
      </w:r>
      <w:r w:rsidR="00A45251" w:rsidRPr="007027C9">
        <w:rPr>
          <w:rFonts w:cs="Times New Roman"/>
          <w:lang w:eastAsia="ar-SA"/>
        </w:rPr>
        <w:t>С</w:t>
      </w:r>
      <w:r w:rsidR="00A45251" w:rsidRPr="00E65E7A">
        <w:rPr>
          <w:rFonts w:cs="Times New Roman"/>
          <w:lang w:val="en-US" w:eastAsia="ar-SA"/>
        </w:rPr>
        <w:t>.</w:t>
      </w:r>
      <w:r w:rsidR="00E65E7A" w:rsidRPr="00E65E7A">
        <w:rPr>
          <w:rFonts w:cs="Times New Roman"/>
          <w:lang w:val="en-US" w:eastAsia="ar-SA"/>
        </w:rPr>
        <w:t> </w:t>
      </w:r>
      <w:r w:rsidR="00A45251" w:rsidRPr="00E65E7A">
        <w:rPr>
          <w:rFonts w:cs="Times New Roman"/>
          <w:lang w:val="en-US" w:eastAsia="ar-SA"/>
        </w:rPr>
        <w:t>649</w:t>
      </w:r>
      <w:r w:rsidR="00E65E7A" w:rsidRPr="00E65E7A">
        <w:rPr>
          <w:rFonts w:cs="Times New Roman"/>
          <w:lang w:val="en-US" w:eastAsia="ar-SA"/>
        </w:rPr>
        <w:t>-</w:t>
      </w:r>
      <w:r w:rsidR="00A45251" w:rsidRPr="00E65E7A">
        <w:rPr>
          <w:rFonts w:cs="Times New Roman"/>
          <w:lang w:val="en-US" w:eastAsia="ar-SA"/>
        </w:rPr>
        <w:t>658.</w:t>
      </w:r>
      <w:bookmarkEnd w:id="248"/>
    </w:p>
    <w:p w14:paraId="12A4CAF5" w14:textId="034898F9" w:rsidR="00D261AD" w:rsidRPr="00A12AE2" w:rsidRDefault="000328E1" w:rsidP="00AD7B91">
      <w:pPr>
        <w:pStyle w:val="a9"/>
        <w:ind w:firstLine="709"/>
        <w:rPr>
          <w:rFonts w:cs="Times New Roman"/>
          <w:lang w:val="en-US" w:eastAsia="ar-SA"/>
        </w:rPr>
      </w:pPr>
      <w:bookmarkStart w:id="249" w:name="_Ref188497424"/>
      <w:r w:rsidRPr="000328E1">
        <w:rPr>
          <w:rFonts w:cs="Times New Roman"/>
          <w:lang w:val="en-US" w:eastAsia="ar-SA"/>
        </w:rPr>
        <w:t>102</w:t>
      </w:r>
      <w:r w:rsidR="00E65E7A" w:rsidRPr="00E65E7A">
        <w:rPr>
          <w:rFonts w:cs="Times New Roman"/>
          <w:lang w:val="en-US" w:eastAsia="ar-SA"/>
        </w:rPr>
        <w:t xml:space="preserve"> </w:t>
      </w:r>
      <w:proofErr w:type="spellStart"/>
      <w:r w:rsidR="00A45251" w:rsidRPr="007027C9">
        <w:rPr>
          <w:rFonts w:cs="Times New Roman"/>
          <w:lang w:val="en-US" w:eastAsia="ar-SA"/>
        </w:rPr>
        <w:t>Altynbekova</w:t>
      </w:r>
      <w:proofErr w:type="spellEnd"/>
      <w:r w:rsidR="00A45251" w:rsidRPr="007027C9">
        <w:rPr>
          <w:rFonts w:cs="Times New Roman"/>
          <w:lang w:val="en-US" w:eastAsia="ar-SA"/>
        </w:rPr>
        <w:t xml:space="preserve"> E.K. Improvement of experience perception by means of exhibition design and lighting in a Gold museum // Central Asian Journal of Art Studies</w:t>
      </w:r>
      <w:r w:rsidR="00E65E7A" w:rsidRPr="00E65E7A">
        <w:rPr>
          <w:rFonts w:cs="Times New Roman"/>
          <w:lang w:val="en-US" w:eastAsia="ar-SA"/>
        </w:rPr>
        <w:t xml:space="preserve">. </w:t>
      </w:r>
      <w:r w:rsidR="00E65E7A">
        <w:rPr>
          <w:rFonts w:cs="Times New Roman"/>
          <w:lang w:val="en-US" w:eastAsia="ar-SA"/>
        </w:rPr>
        <w:t>–</w:t>
      </w:r>
      <w:r w:rsidR="00E65E7A" w:rsidRPr="00E65E7A">
        <w:rPr>
          <w:rFonts w:cs="Times New Roman"/>
          <w:lang w:val="en-US" w:eastAsia="ar-SA"/>
        </w:rPr>
        <w:t xml:space="preserve"> 2019. </w:t>
      </w:r>
      <w:r w:rsidR="00E65E7A">
        <w:rPr>
          <w:rFonts w:cs="Times New Roman"/>
          <w:lang w:val="en-US" w:eastAsia="ar-SA"/>
        </w:rPr>
        <w:t>–</w:t>
      </w:r>
      <w:r w:rsidR="00E65E7A" w:rsidRPr="00E65E7A">
        <w:rPr>
          <w:rFonts w:cs="Times New Roman"/>
          <w:lang w:val="en-US" w:eastAsia="ar-SA"/>
        </w:rPr>
        <w:t xml:space="preserve"> №</w:t>
      </w:r>
      <w:r w:rsidR="00A45251" w:rsidRPr="007027C9">
        <w:rPr>
          <w:rFonts w:cs="Times New Roman"/>
          <w:lang w:val="en-US" w:eastAsia="ar-SA"/>
        </w:rPr>
        <w:t xml:space="preserve">1. – </w:t>
      </w:r>
      <w:r w:rsidR="00D87961">
        <w:rPr>
          <w:rFonts w:cs="Times New Roman"/>
          <w:lang w:eastAsia="ar-SA"/>
        </w:rPr>
        <w:t>Р</w:t>
      </w:r>
      <w:r w:rsidR="00A45251" w:rsidRPr="000328E1">
        <w:rPr>
          <w:rFonts w:cs="Times New Roman"/>
          <w:lang w:val="en-US" w:eastAsia="ar-SA"/>
        </w:rPr>
        <w:t>. 38-49.</w:t>
      </w:r>
      <w:bookmarkEnd w:id="249"/>
      <w:r w:rsidR="00A45251" w:rsidRPr="00BD5B61">
        <w:rPr>
          <w:rFonts w:cs="Times New Roman"/>
          <w:lang w:val="en-US" w:eastAsia="ar-SA"/>
        </w:rPr>
        <w:t xml:space="preserve"> </w:t>
      </w:r>
    </w:p>
    <w:p w14:paraId="5EAA44E5" w14:textId="38C81782" w:rsidR="00A12AE2" w:rsidRDefault="00A12AE2" w:rsidP="00AD7B91">
      <w:pPr>
        <w:pStyle w:val="a9"/>
        <w:ind w:firstLine="709"/>
        <w:rPr>
          <w:rFonts w:cs="Times New Roman"/>
          <w:lang w:eastAsia="ar-SA"/>
        </w:rPr>
      </w:pPr>
      <w:bookmarkStart w:id="250" w:name="_Ref191310054"/>
      <w:r>
        <w:rPr>
          <w:rFonts w:cs="Times New Roman"/>
          <w:lang w:eastAsia="ar-SA"/>
        </w:rPr>
        <w:t xml:space="preserve">103 </w:t>
      </w:r>
      <w:r w:rsidRPr="0040628B">
        <w:rPr>
          <w:rFonts w:cs="Times New Roman"/>
          <w:lang w:eastAsia="ar-SA"/>
        </w:rPr>
        <w:t>Усманова Э.Р., Алтынбекова Э.К., Крупа Т.Н.</w:t>
      </w:r>
      <w:r w:rsidR="00E65E7A">
        <w:rPr>
          <w:rFonts w:cs="Times New Roman"/>
          <w:lang w:eastAsia="ar-SA"/>
        </w:rPr>
        <w:t xml:space="preserve"> и др.</w:t>
      </w:r>
      <w:r w:rsidRPr="0040628B">
        <w:rPr>
          <w:rFonts w:cs="Times New Roman"/>
          <w:lang w:eastAsia="ar-SA"/>
        </w:rPr>
        <w:t xml:space="preserve"> Реконструкция костюма как способ представления культурного кода великой степи в фестивале «Древних технологий и культурных коммуникаций «</w:t>
      </w:r>
      <w:proofErr w:type="spellStart"/>
      <w:r w:rsidRPr="0040628B">
        <w:rPr>
          <w:rFonts w:cs="Times New Roman"/>
          <w:lang w:eastAsia="ar-SA"/>
        </w:rPr>
        <w:t>Desht-Thor</w:t>
      </w:r>
      <w:proofErr w:type="spellEnd"/>
      <w:r w:rsidRPr="0040628B">
        <w:rPr>
          <w:rFonts w:cs="Times New Roman"/>
          <w:lang w:eastAsia="ar-SA"/>
        </w:rPr>
        <w:t xml:space="preserve">» имени Тура Хейердала // Историко-культурное наследие древних и традиционных обществ Центральной Азии: проблемы изучения, интерпретации и сохранения: </w:t>
      </w:r>
      <w:r w:rsidR="00E65E7A" w:rsidRPr="0040628B">
        <w:rPr>
          <w:rFonts w:cs="Times New Roman"/>
          <w:lang w:eastAsia="ar-SA"/>
        </w:rPr>
        <w:t>м</w:t>
      </w:r>
      <w:r w:rsidRPr="0040628B">
        <w:rPr>
          <w:rFonts w:cs="Times New Roman"/>
          <w:lang w:eastAsia="ar-SA"/>
        </w:rPr>
        <w:t>атер</w:t>
      </w:r>
      <w:r w:rsidR="00E65E7A">
        <w:rPr>
          <w:rFonts w:cs="Times New Roman"/>
          <w:lang w:eastAsia="ar-SA"/>
        </w:rPr>
        <w:t>.</w:t>
      </w:r>
      <w:r w:rsidRPr="0040628B">
        <w:rPr>
          <w:rFonts w:cs="Times New Roman"/>
          <w:lang w:eastAsia="ar-SA"/>
        </w:rPr>
        <w:t xml:space="preserve"> </w:t>
      </w:r>
      <w:proofErr w:type="spellStart"/>
      <w:r w:rsidRPr="0040628B">
        <w:rPr>
          <w:rFonts w:cs="Times New Roman"/>
          <w:lang w:eastAsia="ar-SA"/>
        </w:rPr>
        <w:t>междунар</w:t>
      </w:r>
      <w:proofErr w:type="spellEnd"/>
      <w:r w:rsidR="00E65E7A">
        <w:rPr>
          <w:rFonts w:cs="Times New Roman"/>
          <w:lang w:eastAsia="ar-SA"/>
        </w:rPr>
        <w:t>.</w:t>
      </w:r>
      <w:r w:rsidRPr="0040628B">
        <w:rPr>
          <w:rFonts w:cs="Times New Roman"/>
          <w:lang w:eastAsia="ar-SA"/>
        </w:rPr>
        <w:t xml:space="preserve"> науч</w:t>
      </w:r>
      <w:r w:rsidR="00E65E7A">
        <w:rPr>
          <w:rFonts w:cs="Times New Roman"/>
          <w:lang w:eastAsia="ar-SA"/>
        </w:rPr>
        <w:t>.</w:t>
      </w:r>
      <w:r w:rsidRPr="0040628B">
        <w:rPr>
          <w:rFonts w:cs="Times New Roman"/>
          <w:lang w:eastAsia="ar-SA"/>
        </w:rPr>
        <w:t>-метод</w:t>
      </w:r>
      <w:r w:rsidR="00E65E7A">
        <w:rPr>
          <w:rFonts w:cs="Times New Roman"/>
          <w:lang w:eastAsia="ar-SA"/>
        </w:rPr>
        <w:t xml:space="preserve">. </w:t>
      </w:r>
      <w:proofErr w:type="spellStart"/>
      <w:r w:rsidRPr="0040628B">
        <w:rPr>
          <w:rFonts w:cs="Times New Roman"/>
          <w:lang w:eastAsia="ar-SA"/>
        </w:rPr>
        <w:t>конф</w:t>
      </w:r>
      <w:proofErr w:type="spellEnd"/>
      <w:r w:rsidR="00E65E7A">
        <w:rPr>
          <w:rFonts w:cs="Times New Roman"/>
          <w:lang w:eastAsia="ar-SA"/>
        </w:rPr>
        <w:t>.</w:t>
      </w:r>
      <w:r w:rsidRPr="0040628B">
        <w:rPr>
          <w:rFonts w:cs="Times New Roman"/>
          <w:lang w:eastAsia="ar-SA"/>
        </w:rPr>
        <w:t xml:space="preserve"> «ХІІ </w:t>
      </w:r>
      <w:proofErr w:type="spellStart"/>
      <w:r w:rsidRPr="0040628B">
        <w:rPr>
          <w:rFonts w:cs="Times New Roman"/>
          <w:lang w:eastAsia="ar-SA"/>
        </w:rPr>
        <w:t>Оразбаевские</w:t>
      </w:r>
      <w:proofErr w:type="spellEnd"/>
      <w:r w:rsidRPr="0040628B">
        <w:rPr>
          <w:rFonts w:cs="Times New Roman"/>
          <w:lang w:eastAsia="ar-SA"/>
        </w:rPr>
        <w:t xml:space="preserve"> чтения». – Алматы, 2020. – С. 83-91.</w:t>
      </w:r>
      <w:bookmarkEnd w:id="250"/>
    </w:p>
    <w:p w14:paraId="5436CCD6" w14:textId="6D367942" w:rsidR="00A12AE2" w:rsidRPr="007027C9" w:rsidRDefault="00A12AE2" w:rsidP="00AD7B91">
      <w:pPr>
        <w:pStyle w:val="a"/>
        <w:numPr>
          <w:ilvl w:val="0"/>
          <w:numId w:val="0"/>
        </w:numPr>
        <w:ind w:firstLine="709"/>
        <w:rPr>
          <w:shd w:val="clear" w:color="auto" w:fill="FFFFFF"/>
          <w:lang w:val="kk-KZ"/>
        </w:rPr>
      </w:pPr>
      <w:bookmarkStart w:id="251" w:name="_Ref191310122"/>
      <w:r>
        <w:rPr>
          <w:shd w:val="clear" w:color="auto" w:fill="FFFFFF"/>
          <w:lang w:val="kk-KZ"/>
        </w:rPr>
        <w:lastRenderedPageBreak/>
        <w:t xml:space="preserve">104 </w:t>
      </w:r>
      <w:r w:rsidRPr="007027C9">
        <w:rPr>
          <w:shd w:val="clear" w:color="auto" w:fill="FFFFFF"/>
          <w:lang w:val="kk-KZ"/>
        </w:rPr>
        <w:t>Джумабекова Г.С., Базарбаева Г.А., Алтынбекова Э.К.</w:t>
      </w:r>
      <w:r w:rsidR="00E65E7A">
        <w:rPr>
          <w:shd w:val="clear" w:color="auto" w:fill="FFFFFF"/>
          <w:lang w:val="kk-KZ"/>
        </w:rPr>
        <w:t xml:space="preserve"> и др.</w:t>
      </w:r>
      <w:r w:rsidRPr="007027C9">
        <w:rPr>
          <w:shd w:val="clear" w:color="auto" w:fill="FFFFFF"/>
          <w:lang w:val="kk-KZ"/>
        </w:rPr>
        <w:t xml:space="preserve"> Солнце и Степь – величины вечные: модель музейной реконструкции с жезлом из Притоболья (Северный Казахстан) // Археология Казахстана. – 2024. </w:t>
      </w:r>
      <w:r w:rsidR="00E65E7A">
        <w:rPr>
          <w:shd w:val="clear" w:color="auto" w:fill="FFFFFF"/>
          <w:lang w:val="kk-KZ"/>
        </w:rPr>
        <w:t>– №</w:t>
      </w:r>
      <w:r w:rsidRPr="007027C9">
        <w:rPr>
          <w:shd w:val="clear" w:color="auto" w:fill="FFFFFF"/>
          <w:lang w:val="kk-KZ"/>
        </w:rPr>
        <w:t>3(25). – С.</w:t>
      </w:r>
      <w:r w:rsidR="00E65E7A">
        <w:rPr>
          <w:shd w:val="clear" w:color="auto" w:fill="FFFFFF"/>
          <w:lang w:val="kk-KZ"/>
        </w:rPr>
        <w:t xml:space="preserve"> </w:t>
      </w:r>
      <w:r w:rsidRPr="007027C9">
        <w:rPr>
          <w:shd w:val="clear" w:color="auto" w:fill="FFFFFF"/>
          <w:lang w:val="kk-KZ"/>
        </w:rPr>
        <w:t>143</w:t>
      </w:r>
      <w:r w:rsidR="00E65E7A">
        <w:rPr>
          <w:shd w:val="clear" w:color="auto" w:fill="FFFFFF"/>
          <w:lang w:val="kk-KZ"/>
        </w:rPr>
        <w:t>-</w:t>
      </w:r>
      <w:r w:rsidRPr="007027C9">
        <w:rPr>
          <w:shd w:val="clear" w:color="auto" w:fill="FFFFFF"/>
          <w:lang w:val="kk-KZ"/>
        </w:rPr>
        <w:t>180.</w:t>
      </w:r>
      <w:bookmarkEnd w:id="251"/>
    </w:p>
    <w:p w14:paraId="70570A00" w14:textId="5736E1D9" w:rsidR="00A12AE2" w:rsidRPr="007027C9" w:rsidRDefault="00A12AE2" w:rsidP="00AD7B91">
      <w:pPr>
        <w:pStyle w:val="a"/>
        <w:numPr>
          <w:ilvl w:val="0"/>
          <w:numId w:val="0"/>
        </w:numPr>
        <w:ind w:firstLine="709"/>
        <w:rPr>
          <w:shd w:val="clear" w:color="auto" w:fill="FFFFFF"/>
          <w:lang w:val="kk-KZ"/>
        </w:rPr>
      </w:pPr>
      <w:bookmarkStart w:id="252" w:name="_Ref191310172"/>
      <w:r>
        <w:rPr>
          <w:shd w:val="clear" w:color="auto" w:fill="FFFFFF"/>
          <w:lang w:val="kk-KZ"/>
        </w:rPr>
        <w:t xml:space="preserve">105 </w:t>
      </w:r>
      <w:r w:rsidRPr="007027C9">
        <w:rPr>
          <w:shd w:val="clear" w:color="auto" w:fill="FFFFFF"/>
          <w:lang w:val="kk-KZ"/>
        </w:rPr>
        <w:t xml:space="preserve">Алтынбекова Э. </w:t>
      </w:r>
      <w:r w:rsidRPr="007027C9">
        <w:rPr>
          <w:shd w:val="clear" w:color="auto" w:fill="FFFFFF"/>
        </w:rPr>
        <w:t>Свет и экспозиция в зале золота национального музея Казахстана</w:t>
      </w:r>
      <w:r w:rsidR="00E65E7A">
        <w:rPr>
          <w:shd w:val="clear" w:color="auto" w:fill="FFFFFF"/>
        </w:rPr>
        <w:t xml:space="preserve"> // </w:t>
      </w:r>
      <w:r w:rsidRPr="007027C9">
        <w:rPr>
          <w:iCs/>
          <w:shd w:val="clear" w:color="auto" w:fill="FFFFFF"/>
        </w:rPr>
        <w:t xml:space="preserve">Вестник КазНУ. </w:t>
      </w:r>
      <w:r w:rsidR="00E65E7A">
        <w:rPr>
          <w:iCs/>
          <w:shd w:val="clear" w:color="auto" w:fill="FFFFFF"/>
        </w:rPr>
        <w:t>– 2020.</w:t>
      </w:r>
      <w:r w:rsidR="0044156C">
        <w:rPr>
          <w:iCs/>
          <w:shd w:val="clear" w:color="auto" w:fill="FFFFFF"/>
        </w:rPr>
        <w:t xml:space="preserve"> – </w:t>
      </w:r>
      <w:r>
        <w:rPr>
          <w:shd w:val="clear" w:color="auto" w:fill="FFFFFF"/>
        </w:rPr>
        <w:t>№</w:t>
      </w:r>
      <w:r w:rsidRPr="007027C9">
        <w:rPr>
          <w:iCs/>
          <w:shd w:val="clear" w:color="auto" w:fill="FFFFFF"/>
        </w:rPr>
        <w:t>98</w:t>
      </w:r>
      <w:r w:rsidRPr="007027C9">
        <w:rPr>
          <w:shd w:val="clear" w:color="auto" w:fill="FFFFFF"/>
        </w:rPr>
        <w:t>(3)</w:t>
      </w:r>
      <w:r w:rsidR="0044156C">
        <w:rPr>
          <w:shd w:val="clear" w:color="auto" w:fill="FFFFFF"/>
        </w:rPr>
        <w:t>.</w:t>
      </w:r>
      <w:r w:rsidRPr="007027C9">
        <w:rPr>
          <w:shd w:val="clear" w:color="auto" w:fill="FFFFFF"/>
        </w:rPr>
        <w:t xml:space="preserve"> </w:t>
      </w:r>
      <w:r w:rsidR="0044156C">
        <w:rPr>
          <w:shd w:val="clear" w:color="auto" w:fill="FFFFFF"/>
        </w:rPr>
        <w:t xml:space="preserve">– </w:t>
      </w:r>
      <w:r>
        <w:rPr>
          <w:shd w:val="clear" w:color="auto" w:fill="FFFFFF"/>
        </w:rPr>
        <w:t>С</w:t>
      </w:r>
      <w:r w:rsidRPr="007027C9">
        <w:rPr>
          <w:shd w:val="clear" w:color="auto" w:fill="FFFFFF"/>
        </w:rPr>
        <w:t>. 96</w:t>
      </w:r>
      <w:r w:rsidRPr="007027C9">
        <w:rPr>
          <w:shd w:val="clear" w:color="auto" w:fill="FFFFFF"/>
          <w:lang w:val="kk-KZ"/>
        </w:rPr>
        <w:t>-</w:t>
      </w:r>
      <w:r w:rsidRPr="007027C9">
        <w:rPr>
          <w:shd w:val="clear" w:color="auto" w:fill="FFFFFF"/>
        </w:rPr>
        <w:t>107</w:t>
      </w:r>
      <w:r w:rsidRPr="007027C9">
        <w:rPr>
          <w:shd w:val="clear" w:color="auto" w:fill="FFFFFF"/>
          <w:lang w:val="kk-KZ"/>
        </w:rPr>
        <w:t>.</w:t>
      </w:r>
      <w:bookmarkEnd w:id="252"/>
    </w:p>
    <w:p w14:paraId="152F410C" w14:textId="7B5E8482" w:rsidR="00A12AE2" w:rsidRPr="007027C9" w:rsidRDefault="00A12AE2" w:rsidP="00AD7B91">
      <w:pPr>
        <w:pStyle w:val="a9"/>
        <w:ind w:firstLine="709"/>
        <w:rPr>
          <w:rFonts w:cs="Times New Roman"/>
          <w:lang w:eastAsia="ar-SA"/>
        </w:rPr>
      </w:pPr>
      <w:bookmarkStart w:id="253" w:name="_Ref188490954"/>
      <w:r>
        <w:rPr>
          <w:rFonts w:cs="Times New Roman"/>
          <w:lang w:eastAsia="ar-SA"/>
        </w:rPr>
        <w:t>106</w:t>
      </w:r>
      <w:r w:rsidR="0044156C">
        <w:rPr>
          <w:rFonts w:cs="Times New Roman"/>
          <w:lang w:eastAsia="ar-SA"/>
        </w:rPr>
        <w:t xml:space="preserve"> </w:t>
      </w:r>
      <w:r w:rsidRPr="007027C9">
        <w:rPr>
          <w:rFonts w:cs="Times New Roman"/>
          <w:lang w:eastAsia="ar-SA"/>
        </w:rPr>
        <w:t xml:space="preserve">Бобров В.В., </w:t>
      </w:r>
      <w:proofErr w:type="spellStart"/>
      <w:r w:rsidRPr="007027C9">
        <w:rPr>
          <w:rFonts w:cs="Times New Roman"/>
          <w:lang w:eastAsia="ar-SA"/>
        </w:rPr>
        <w:t>Умеренкова</w:t>
      </w:r>
      <w:proofErr w:type="spellEnd"/>
      <w:r w:rsidRPr="007027C9">
        <w:rPr>
          <w:rFonts w:cs="Times New Roman"/>
          <w:lang w:eastAsia="ar-SA"/>
        </w:rPr>
        <w:t xml:space="preserve"> О.В. Набор украшений эпохи поздней бронзы из могильника </w:t>
      </w:r>
      <w:proofErr w:type="spellStart"/>
      <w:r w:rsidRPr="007027C9">
        <w:rPr>
          <w:rFonts w:cs="Times New Roman"/>
          <w:lang w:eastAsia="ar-SA"/>
        </w:rPr>
        <w:t>Танай</w:t>
      </w:r>
      <w:proofErr w:type="spellEnd"/>
      <w:r w:rsidRPr="007027C9">
        <w:rPr>
          <w:rFonts w:cs="Times New Roman"/>
          <w:lang w:eastAsia="ar-SA"/>
        </w:rPr>
        <w:t>–12 // Проблемы археологии, этнографии, антропологии Сибири и сопредельных территорий</w:t>
      </w:r>
      <w:r w:rsidR="00AD5E57">
        <w:rPr>
          <w:rFonts w:cs="Times New Roman"/>
          <w:lang w:eastAsia="ar-SA"/>
        </w:rPr>
        <w:t xml:space="preserve">: </w:t>
      </w:r>
      <w:proofErr w:type="spellStart"/>
      <w:r w:rsidR="00AD5E57">
        <w:rPr>
          <w:rFonts w:cs="Times New Roman"/>
          <w:lang w:eastAsia="ar-SA"/>
        </w:rPr>
        <w:t>ежегод</w:t>
      </w:r>
      <w:proofErr w:type="spellEnd"/>
      <w:r w:rsidRPr="007027C9">
        <w:rPr>
          <w:rFonts w:cs="Times New Roman"/>
          <w:lang w:eastAsia="ar-SA"/>
        </w:rPr>
        <w:t>. – Новосибирск, 2003. – Ч.</w:t>
      </w:r>
      <w:r w:rsidR="00AD5E57">
        <w:rPr>
          <w:rFonts w:cs="Times New Roman"/>
          <w:lang w:eastAsia="ar-SA"/>
        </w:rPr>
        <w:t xml:space="preserve"> </w:t>
      </w:r>
      <w:r w:rsidRPr="007027C9">
        <w:rPr>
          <w:rFonts w:cs="Times New Roman"/>
          <w:lang w:eastAsia="ar-SA"/>
        </w:rPr>
        <w:t>1. – С. 260</w:t>
      </w:r>
      <w:r w:rsidR="00D87961">
        <w:rPr>
          <w:rFonts w:cs="Times New Roman"/>
          <w:lang w:eastAsia="ar-SA"/>
        </w:rPr>
        <w:t>-</w:t>
      </w:r>
      <w:r w:rsidRPr="007027C9">
        <w:rPr>
          <w:rFonts w:cs="Times New Roman"/>
          <w:lang w:eastAsia="ar-SA"/>
        </w:rPr>
        <w:t>263.</w:t>
      </w:r>
      <w:bookmarkEnd w:id="253"/>
    </w:p>
    <w:p w14:paraId="50DF1591" w14:textId="3BCDE52E" w:rsidR="00A12AE2" w:rsidRPr="007027C9" w:rsidRDefault="00A12AE2" w:rsidP="00AD7B91">
      <w:pPr>
        <w:pStyle w:val="a9"/>
        <w:ind w:firstLine="709"/>
        <w:rPr>
          <w:rFonts w:cs="Times New Roman"/>
          <w:lang w:eastAsia="ar-SA"/>
        </w:rPr>
      </w:pPr>
      <w:bookmarkStart w:id="254" w:name="_Ref188490701"/>
      <w:r>
        <w:rPr>
          <w:rFonts w:cs="Times New Roman"/>
          <w:lang w:eastAsia="ar-SA"/>
        </w:rPr>
        <w:t>107</w:t>
      </w:r>
      <w:r w:rsidR="00AD5E57">
        <w:rPr>
          <w:rFonts w:cs="Times New Roman"/>
          <w:lang w:eastAsia="ar-SA"/>
        </w:rPr>
        <w:t xml:space="preserve"> </w:t>
      </w:r>
      <w:r w:rsidRPr="007027C9">
        <w:rPr>
          <w:rFonts w:cs="Times New Roman"/>
          <w:lang w:eastAsia="ar-SA"/>
        </w:rPr>
        <w:t xml:space="preserve">Бобров В.В., </w:t>
      </w:r>
      <w:proofErr w:type="spellStart"/>
      <w:r w:rsidRPr="007027C9">
        <w:rPr>
          <w:rFonts w:cs="Times New Roman"/>
          <w:lang w:eastAsia="ar-SA"/>
        </w:rPr>
        <w:t>Умеренкова</w:t>
      </w:r>
      <w:proofErr w:type="spellEnd"/>
      <w:r w:rsidRPr="007027C9">
        <w:rPr>
          <w:rFonts w:cs="Times New Roman"/>
          <w:lang w:eastAsia="ar-SA"/>
        </w:rPr>
        <w:t xml:space="preserve"> О.В. Украшение головного убора и одежды в эпоху бронзы (опыт реконструкций по материалам памятников кузнецкой котловины) // Вестник Омского университета. – </w:t>
      </w:r>
      <w:r w:rsidR="00AD5E57">
        <w:rPr>
          <w:rFonts w:cs="Times New Roman"/>
          <w:lang w:eastAsia="ar-SA"/>
        </w:rPr>
        <w:t>2014. – №</w:t>
      </w:r>
      <w:r w:rsidRPr="007027C9">
        <w:rPr>
          <w:rFonts w:cs="Times New Roman"/>
          <w:lang w:eastAsia="ar-SA"/>
        </w:rPr>
        <w:t>2(2). – С. 104</w:t>
      </w:r>
      <w:r w:rsidR="00AD5E57">
        <w:rPr>
          <w:rFonts w:cs="Times New Roman"/>
          <w:lang w:eastAsia="ar-SA"/>
        </w:rPr>
        <w:t>-</w:t>
      </w:r>
      <w:r w:rsidRPr="007027C9">
        <w:rPr>
          <w:rFonts w:cs="Times New Roman"/>
          <w:lang w:eastAsia="ar-SA"/>
        </w:rPr>
        <w:t>111.</w:t>
      </w:r>
      <w:bookmarkEnd w:id="254"/>
      <w:r w:rsidRPr="007027C9">
        <w:rPr>
          <w:rFonts w:cs="Times New Roman"/>
          <w:lang w:eastAsia="ar-SA"/>
        </w:rPr>
        <w:t xml:space="preserve"> </w:t>
      </w:r>
    </w:p>
    <w:p w14:paraId="194B3BF6" w14:textId="302BD17D" w:rsidR="00A12AE2" w:rsidRPr="007027C9" w:rsidRDefault="00A12AE2" w:rsidP="00AD7B91">
      <w:pPr>
        <w:pStyle w:val="a9"/>
        <w:ind w:firstLine="709"/>
        <w:rPr>
          <w:rFonts w:cs="Times New Roman"/>
          <w:lang w:eastAsia="ar-SA"/>
        </w:rPr>
      </w:pPr>
      <w:bookmarkStart w:id="255" w:name="_Ref188454979"/>
      <w:r>
        <w:rPr>
          <w:rFonts w:cs="Times New Roman"/>
          <w:lang w:eastAsia="ar-SA"/>
        </w:rPr>
        <w:t>108</w:t>
      </w:r>
      <w:r w:rsidR="00AD5E57">
        <w:rPr>
          <w:rFonts w:cs="Times New Roman"/>
          <w:lang w:eastAsia="ar-SA"/>
        </w:rPr>
        <w:t xml:space="preserve"> </w:t>
      </w:r>
      <w:r w:rsidRPr="007027C9">
        <w:rPr>
          <w:rFonts w:cs="Times New Roman"/>
          <w:lang w:eastAsia="ar-SA"/>
        </w:rPr>
        <w:t>Бобров Л.А., Худяков Ю.С., Филиппович Ю.А. Доспехи волка // Наука из первых рук</w:t>
      </w:r>
      <w:r w:rsidR="00AD5E57">
        <w:rPr>
          <w:rFonts w:cs="Times New Roman"/>
          <w:lang w:eastAsia="ar-SA"/>
        </w:rPr>
        <w:t>. – 2015. – №</w:t>
      </w:r>
      <w:r w:rsidRPr="007027C9">
        <w:rPr>
          <w:rFonts w:cs="Times New Roman"/>
          <w:lang w:eastAsia="ar-SA"/>
        </w:rPr>
        <w:t>1(61). – С. 92-105.</w:t>
      </w:r>
      <w:bookmarkEnd w:id="255"/>
    </w:p>
    <w:p w14:paraId="76480F80" w14:textId="2BD7E85F" w:rsidR="00A12AE2" w:rsidRPr="007027C9" w:rsidRDefault="00A12AE2" w:rsidP="00AD7B91">
      <w:pPr>
        <w:pStyle w:val="a9"/>
        <w:ind w:firstLine="709"/>
        <w:rPr>
          <w:rFonts w:cs="Times New Roman"/>
          <w:lang w:eastAsia="ar-SA"/>
        </w:rPr>
      </w:pPr>
      <w:r>
        <w:rPr>
          <w:rFonts w:cs="Times New Roman"/>
          <w:lang w:eastAsia="ar-SA"/>
        </w:rPr>
        <w:t>109</w:t>
      </w:r>
      <w:r w:rsidR="00AD5E57">
        <w:rPr>
          <w:rFonts w:cs="Times New Roman"/>
          <w:lang w:eastAsia="ar-SA"/>
        </w:rPr>
        <w:t xml:space="preserve"> </w:t>
      </w:r>
      <w:proofErr w:type="spellStart"/>
      <w:r w:rsidRPr="007027C9">
        <w:rPr>
          <w:rFonts w:cs="Times New Roman"/>
          <w:lang w:eastAsia="ar-SA"/>
        </w:rPr>
        <w:t>Қазақстанның</w:t>
      </w:r>
      <w:proofErr w:type="spellEnd"/>
      <w:r w:rsidRPr="007027C9">
        <w:rPr>
          <w:rFonts w:cs="Times New Roman"/>
          <w:lang w:eastAsia="ar-SA"/>
        </w:rPr>
        <w:t xml:space="preserve"> </w:t>
      </w:r>
      <w:proofErr w:type="spellStart"/>
      <w:r w:rsidRPr="007027C9">
        <w:rPr>
          <w:rFonts w:cs="Times New Roman"/>
          <w:lang w:eastAsia="ar-SA"/>
        </w:rPr>
        <w:t>ежелгі</w:t>
      </w:r>
      <w:proofErr w:type="spellEnd"/>
      <w:r w:rsidRPr="007027C9">
        <w:rPr>
          <w:rFonts w:cs="Times New Roman"/>
          <w:lang w:eastAsia="ar-SA"/>
        </w:rPr>
        <w:t xml:space="preserve"> </w:t>
      </w:r>
      <w:proofErr w:type="spellStart"/>
      <w:r w:rsidRPr="007027C9">
        <w:rPr>
          <w:rFonts w:cs="Times New Roman"/>
          <w:lang w:eastAsia="ar-SA"/>
        </w:rPr>
        <w:t>көшпелілер</w:t>
      </w:r>
      <w:proofErr w:type="spellEnd"/>
      <w:r w:rsidRPr="007027C9">
        <w:rPr>
          <w:rFonts w:cs="Times New Roman"/>
          <w:lang w:eastAsia="ar-SA"/>
        </w:rPr>
        <w:t xml:space="preserve"> </w:t>
      </w:r>
      <w:proofErr w:type="spellStart"/>
      <w:r w:rsidRPr="007027C9">
        <w:rPr>
          <w:rFonts w:cs="Times New Roman"/>
          <w:lang w:eastAsia="ar-SA"/>
        </w:rPr>
        <w:t>мәдениеті</w:t>
      </w:r>
      <w:proofErr w:type="spellEnd"/>
      <w:r w:rsidRPr="007027C9">
        <w:rPr>
          <w:rFonts w:cs="Times New Roman"/>
          <w:lang w:eastAsia="ar-SA"/>
        </w:rPr>
        <w:t xml:space="preserve">: </w:t>
      </w:r>
      <w:proofErr w:type="spellStart"/>
      <w:r w:rsidRPr="007027C9">
        <w:rPr>
          <w:rFonts w:cs="Times New Roman"/>
          <w:lang w:eastAsia="ar-SA"/>
        </w:rPr>
        <w:t>археологиялық</w:t>
      </w:r>
      <w:proofErr w:type="spellEnd"/>
      <w:r w:rsidRPr="007027C9">
        <w:rPr>
          <w:rFonts w:cs="Times New Roman"/>
          <w:lang w:eastAsia="ar-SA"/>
        </w:rPr>
        <w:t xml:space="preserve"> коллекция: </w:t>
      </w:r>
      <w:proofErr w:type="spellStart"/>
      <w:r w:rsidRPr="007027C9">
        <w:rPr>
          <w:rFonts w:cs="Times New Roman"/>
          <w:lang w:eastAsia="ar-SA"/>
        </w:rPr>
        <w:t>иллюстр</w:t>
      </w:r>
      <w:proofErr w:type="spellEnd"/>
      <w:r w:rsidR="00AD5E57">
        <w:rPr>
          <w:rFonts w:cs="Times New Roman"/>
          <w:lang w:eastAsia="ar-SA"/>
        </w:rPr>
        <w:t>.</w:t>
      </w:r>
      <w:r w:rsidRPr="007027C9">
        <w:rPr>
          <w:rFonts w:cs="Times New Roman"/>
          <w:lang w:eastAsia="ar-SA"/>
        </w:rPr>
        <w:t xml:space="preserve"> </w:t>
      </w:r>
      <w:proofErr w:type="spellStart"/>
      <w:r w:rsidRPr="007027C9">
        <w:rPr>
          <w:rFonts w:cs="Times New Roman"/>
          <w:lang w:eastAsia="ar-SA"/>
        </w:rPr>
        <w:t>ғыл</w:t>
      </w:r>
      <w:proofErr w:type="spellEnd"/>
      <w:r w:rsidR="00AD5E57">
        <w:rPr>
          <w:rFonts w:cs="Times New Roman"/>
          <w:lang w:eastAsia="ar-SA"/>
        </w:rPr>
        <w:t xml:space="preserve">. </w:t>
      </w:r>
      <w:r w:rsidRPr="007027C9">
        <w:rPr>
          <w:rFonts w:cs="Times New Roman"/>
          <w:lang w:eastAsia="ar-SA"/>
        </w:rPr>
        <w:t>кат</w:t>
      </w:r>
      <w:r w:rsidR="00AD5E57">
        <w:rPr>
          <w:rFonts w:cs="Times New Roman"/>
          <w:lang w:eastAsia="ar-SA"/>
        </w:rPr>
        <w:t>ал.</w:t>
      </w:r>
      <w:r w:rsidRPr="007027C9">
        <w:rPr>
          <w:rFonts w:cs="Times New Roman"/>
          <w:lang w:eastAsia="ar-SA"/>
        </w:rPr>
        <w:t xml:space="preserve"> / ред</w:t>
      </w:r>
      <w:r w:rsidR="00AD5E57">
        <w:rPr>
          <w:rFonts w:cs="Times New Roman"/>
          <w:lang w:eastAsia="ar-SA"/>
        </w:rPr>
        <w:t xml:space="preserve">. Н. </w:t>
      </w:r>
      <w:proofErr w:type="spellStart"/>
      <w:r w:rsidR="00AD5E57">
        <w:rPr>
          <w:rFonts w:cs="Times New Roman"/>
          <w:lang w:eastAsia="ar-SA"/>
        </w:rPr>
        <w:t>Әлімбай</w:t>
      </w:r>
      <w:proofErr w:type="spellEnd"/>
      <w:r w:rsidR="00AD5E57">
        <w:rPr>
          <w:rFonts w:cs="Times New Roman"/>
          <w:lang w:eastAsia="ar-SA"/>
        </w:rPr>
        <w:t>. – Алматы</w:t>
      </w:r>
      <w:r w:rsidRPr="007027C9">
        <w:rPr>
          <w:rFonts w:cs="Times New Roman"/>
          <w:lang w:eastAsia="ar-SA"/>
        </w:rPr>
        <w:t>, 2009. – 430 б.</w:t>
      </w:r>
    </w:p>
    <w:p w14:paraId="4587981D" w14:textId="135990AD" w:rsidR="00A12AE2" w:rsidRPr="007027C9" w:rsidRDefault="00A12AE2" w:rsidP="00AD7B91">
      <w:pPr>
        <w:pStyle w:val="a9"/>
        <w:ind w:firstLine="709"/>
        <w:rPr>
          <w:rFonts w:cs="Times New Roman"/>
          <w:lang w:eastAsia="ar-SA"/>
        </w:rPr>
      </w:pPr>
      <w:r>
        <w:rPr>
          <w:rFonts w:cs="Times New Roman"/>
          <w:lang w:eastAsia="ar-SA"/>
        </w:rPr>
        <w:t>110</w:t>
      </w:r>
      <w:r w:rsidRPr="007027C9">
        <w:rPr>
          <w:rFonts w:cs="Times New Roman"/>
          <w:lang w:eastAsia="ar-SA"/>
        </w:rPr>
        <w:t xml:space="preserve"> </w:t>
      </w:r>
      <w:proofErr w:type="spellStart"/>
      <w:r w:rsidRPr="007027C9">
        <w:rPr>
          <w:rFonts w:cs="Times New Roman"/>
          <w:lang w:eastAsia="ar-SA"/>
        </w:rPr>
        <w:t>Қазақстан</w:t>
      </w:r>
      <w:proofErr w:type="spellEnd"/>
      <w:r w:rsidRPr="007027C9">
        <w:rPr>
          <w:rFonts w:cs="Times New Roman"/>
          <w:lang w:eastAsia="ar-SA"/>
        </w:rPr>
        <w:t xml:space="preserve"> </w:t>
      </w:r>
      <w:proofErr w:type="spellStart"/>
      <w:r w:rsidRPr="007027C9">
        <w:rPr>
          <w:rFonts w:cs="Times New Roman"/>
          <w:lang w:eastAsia="ar-SA"/>
        </w:rPr>
        <w:t>Республикасы</w:t>
      </w:r>
      <w:proofErr w:type="spellEnd"/>
      <w:r w:rsidRPr="007027C9">
        <w:rPr>
          <w:rFonts w:cs="Times New Roman"/>
          <w:lang w:eastAsia="ar-SA"/>
        </w:rPr>
        <w:t xml:space="preserve"> </w:t>
      </w:r>
      <w:proofErr w:type="spellStart"/>
      <w:r w:rsidRPr="007027C9">
        <w:rPr>
          <w:rFonts w:cs="Times New Roman"/>
          <w:lang w:eastAsia="ar-SA"/>
        </w:rPr>
        <w:t>Мемлекеттік</w:t>
      </w:r>
      <w:proofErr w:type="spellEnd"/>
      <w:r w:rsidRPr="007027C9">
        <w:rPr>
          <w:rFonts w:cs="Times New Roman"/>
          <w:lang w:eastAsia="ar-SA"/>
        </w:rPr>
        <w:t xml:space="preserve"> </w:t>
      </w:r>
      <w:proofErr w:type="spellStart"/>
      <w:r w:rsidRPr="007027C9">
        <w:rPr>
          <w:rFonts w:cs="Times New Roman"/>
          <w:lang w:eastAsia="ar-SA"/>
        </w:rPr>
        <w:t>Орталық</w:t>
      </w:r>
      <w:proofErr w:type="spellEnd"/>
      <w:r w:rsidRPr="007027C9">
        <w:rPr>
          <w:rFonts w:cs="Times New Roman"/>
          <w:lang w:eastAsia="ar-SA"/>
        </w:rPr>
        <w:t xml:space="preserve"> </w:t>
      </w:r>
      <w:proofErr w:type="spellStart"/>
      <w:r w:rsidRPr="007027C9">
        <w:rPr>
          <w:rFonts w:cs="Times New Roman"/>
          <w:lang w:eastAsia="ar-SA"/>
        </w:rPr>
        <w:t>музейінің</w:t>
      </w:r>
      <w:proofErr w:type="spellEnd"/>
      <w:r w:rsidRPr="007027C9">
        <w:rPr>
          <w:rFonts w:cs="Times New Roman"/>
          <w:lang w:eastAsia="ar-SA"/>
        </w:rPr>
        <w:t xml:space="preserve"> </w:t>
      </w:r>
      <w:proofErr w:type="spellStart"/>
      <w:r w:rsidRPr="007027C9">
        <w:rPr>
          <w:rFonts w:cs="Times New Roman"/>
          <w:lang w:eastAsia="ar-SA"/>
        </w:rPr>
        <w:t>археологиялық</w:t>
      </w:r>
      <w:proofErr w:type="spellEnd"/>
      <w:r w:rsidRPr="007027C9">
        <w:rPr>
          <w:rFonts w:cs="Times New Roman"/>
          <w:lang w:eastAsia="ar-SA"/>
        </w:rPr>
        <w:t xml:space="preserve"> </w:t>
      </w:r>
      <w:proofErr w:type="spellStart"/>
      <w:r w:rsidRPr="007027C9">
        <w:rPr>
          <w:rFonts w:cs="Times New Roman"/>
          <w:lang w:eastAsia="ar-SA"/>
        </w:rPr>
        <w:t>коллекциясы</w:t>
      </w:r>
      <w:proofErr w:type="spellEnd"/>
      <w:r w:rsidRPr="007027C9">
        <w:rPr>
          <w:rFonts w:cs="Times New Roman"/>
          <w:lang w:eastAsia="ar-SA"/>
        </w:rPr>
        <w:t xml:space="preserve">: </w:t>
      </w:r>
      <w:proofErr w:type="spellStart"/>
      <w:r w:rsidRPr="007027C9">
        <w:rPr>
          <w:rFonts w:cs="Times New Roman"/>
          <w:lang w:eastAsia="ar-SA"/>
        </w:rPr>
        <w:t>сақтар</w:t>
      </w:r>
      <w:proofErr w:type="spellEnd"/>
      <w:r w:rsidRPr="007027C9">
        <w:rPr>
          <w:rFonts w:cs="Times New Roman"/>
          <w:lang w:eastAsia="ar-SA"/>
        </w:rPr>
        <w:t xml:space="preserve"> мен </w:t>
      </w:r>
      <w:proofErr w:type="spellStart"/>
      <w:r w:rsidRPr="007027C9">
        <w:rPr>
          <w:rFonts w:cs="Times New Roman"/>
          <w:lang w:eastAsia="ar-SA"/>
        </w:rPr>
        <w:t>үйсіндер</w:t>
      </w:r>
      <w:proofErr w:type="spellEnd"/>
      <w:r w:rsidRPr="007027C9">
        <w:rPr>
          <w:rFonts w:cs="Times New Roman"/>
          <w:lang w:eastAsia="ar-SA"/>
        </w:rPr>
        <w:t xml:space="preserve"> </w:t>
      </w:r>
      <w:proofErr w:type="spellStart"/>
      <w:r w:rsidRPr="007027C9">
        <w:rPr>
          <w:rFonts w:cs="Times New Roman"/>
          <w:lang w:eastAsia="ar-SA"/>
        </w:rPr>
        <w:t>мәдениеті</w:t>
      </w:r>
      <w:proofErr w:type="spellEnd"/>
      <w:r w:rsidRPr="007027C9">
        <w:rPr>
          <w:rFonts w:cs="Times New Roman"/>
          <w:lang w:eastAsia="ar-SA"/>
        </w:rPr>
        <w:t xml:space="preserve">: </w:t>
      </w:r>
      <w:proofErr w:type="spellStart"/>
      <w:r w:rsidRPr="007027C9">
        <w:rPr>
          <w:rFonts w:cs="Times New Roman"/>
          <w:lang w:eastAsia="ar-SA"/>
        </w:rPr>
        <w:t>иллюстрац</w:t>
      </w:r>
      <w:proofErr w:type="spellEnd"/>
      <w:r w:rsidR="00AD5E57">
        <w:rPr>
          <w:rFonts w:cs="Times New Roman"/>
          <w:lang w:eastAsia="ar-SA"/>
        </w:rPr>
        <w:t>.</w:t>
      </w:r>
      <w:r w:rsidRPr="007027C9">
        <w:rPr>
          <w:rFonts w:cs="Times New Roman"/>
          <w:lang w:eastAsia="ar-SA"/>
        </w:rPr>
        <w:t xml:space="preserve"> </w:t>
      </w:r>
      <w:proofErr w:type="spellStart"/>
      <w:r w:rsidR="00AD5E57" w:rsidRPr="007027C9">
        <w:rPr>
          <w:rFonts w:cs="Times New Roman"/>
          <w:lang w:eastAsia="ar-SA"/>
        </w:rPr>
        <w:t>ғ</w:t>
      </w:r>
      <w:r w:rsidRPr="007027C9">
        <w:rPr>
          <w:rFonts w:cs="Times New Roman"/>
          <w:lang w:eastAsia="ar-SA"/>
        </w:rPr>
        <w:t>ыл</w:t>
      </w:r>
      <w:proofErr w:type="spellEnd"/>
      <w:r w:rsidR="00AD5E57">
        <w:rPr>
          <w:rFonts w:cs="Times New Roman"/>
          <w:lang w:eastAsia="ar-SA"/>
        </w:rPr>
        <w:t>.</w:t>
      </w:r>
      <w:r w:rsidRPr="007027C9">
        <w:rPr>
          <w:rFonts w:cs="Times New Roman"/>
          <w:lang w:eastAsia="ar-SA"/>
        </w:rPr>
        <w:t xml:space="preserve"> катал. / ред</w:t>
      </w:r>
      <w:r w:rsidR="00AD5E57">
        <w:rPr>
          <w:rFonts w:cs="Times New Roman"/>
          <w:lang w:eastAsia="ar-SA"/>
        </w:rPr>
        <w:t>.</w:t>
      </w:r>
      <w:r w:rsidRPr="007027C9">
        <w:rPr>
          <w:rFonts w:cs="Times New Roman"/>
          <w:lang w:eastAsia="ar-SA"/>
        </w:rPr>
        <w:t xml:space="preserve"> Н. </w:t>
      </w:r>
      <w:proofErr w:type="spellStart"/>
      <w:r w:rsidRPr="007027C9">
        <w:rPr>
          <w:rFonts w:cs="Times New Roman"/>
          <w:lang w:eastAsia="ar-SA"/>
        </w:rPr>
        <w:t>Әлімбай</w:t>
      </w:r>
      <w:proofErr w:type="spellEnd"/>
      <w:r w:rsidRPr="007027C9">
        <w:rPr>
          <w:rFonts w:cs="Times New Roman"/>
          <w:lang w:eastAsia="ar-SA"/>
        </w:rPr>
        <w:t xml:space="preserve">. – Алматы: </w:t>
      </w:r>
      <w:proofErr w:type="spellStart"/>
      <w:r w:rsidRPr="007027C9">
        <w:rPr>
          <w:rFonts w:cs="Times New Roman"/>
          <w:lang w:eastAsia="ar-SA"/>
        </w:rPr>
        <w:t>Өнер</w:t>
      </w:r>
      <w:proofErr w:type="spellEnd"/>
      <w:r w:rsidRPr="007027C9">
        <w:rPr>
          <w:rFonts w:cs="Times New Roman"/>
          <w:lang w:eastAsia="ar-SA"/>
        </w:rPr>
        <w:t>, 2011. – 320 б.</w:t>
      </w:r>
    </w:p>
    <w:p w14:paraId="7DE358B0" w14:textId="77777777" w:rsidR="00A12AE2" w:rsidRPr="007027C9" w:rsidRDefault="00A12AE2" w:rsidP="00AD7B91">
      <w:pPr>
        <w:pStyle w:val="a9"/>
        <w:ind w:firstLine="709"/>
        <w:rPr>
          <w:rFonts w:cs="Times New Roman"/>
          <w:lang w:eastAsia="ar-SA"/>
        </w:rPr>
      </w:pPr>
      <w:bookmarkStart w:id="256" w:name="_Ref191310262"/>
      <w:r>
        <w:rPr>
          <w:rFonts w:cs="Times New Roman"/>
          <w:lang w:eastAsia="ar-SA"/>
        </w:rPr>
        <w:t xml:space="preserve">111 </w:t>
      </w:r>
      <w:proofErr w:type="spellStart"/>
      <w:r w:rsidRPr="007027C9">
        <w:rPr>
          <w:rFonts w:cs="Times New Roman"/>
          <w:lang w:eastAsia="ar-SA"/>
        </w:rPr>
        <w:t>Маргулан</w:t>
      </w:r>
      <w:proofErr w:type="spellEnd"/>
      <w:r w:rsidRPr="007027C9">
        <w:rPr>
          <w:rFonts w:cs="Times New Roman"/>
          <w:lang w:eastAsia="ar-SA"/>
        </w:rPr>
        <w:t xml:space="preserve"> А.Х. Петроглифы с тотемом волка. Тотем племени </w:t>
      </w:r>
      <w:proofErr w:type="spellStart"/>
      <w:r w:rsidRPr="007027C9">
        <w:rPr>
          <w:rFonts w:cs="Times New Roman"/>
          <w:lang w:eastAsia="ar-SA"/>
        </w:rPr>
        <w:t>шапырашты</w:t>
      </w:r>
      <w:proofErr w:type="spellEnd"/>
      <w:r w:rsidRPr="007027C9">
        <w:rPr>
          <w:rFonts w:cs="Times New Roman"/>
          <w:lang w:eastAsia="ar-SA"/>
        </w:rPr>
        <w:t xml:space="preserve"> // </w:t>
      </w:r>
      <w:proofErr w:type="spellStart"/>
      <w:r w:rsidRPr="007027C9">
        <w:rPr>
          <w:rFonts w:cs="Times New Roman"/>
          <w:lang w:eastAsia="ar-SA"/>
        </w:rPr>
        <w:t>Маргулан</w:t>
      </w:r>
      <w:proofErr w:type="spellEnd"/>
      <w:r w:rsidRPr="007027C9">
        <w:rPr>
          <w:rFonts w:cs="Times New Roman"/>
          <w:lang w:eastAsia="ar-SA"/>
        </w:rPr>
        <w:t xml:space="preserve"> А.Х. Мир казаха. – Алматы: Институт развития Казахстана, 1997. – с. 5-14.</w:t>
      </w:r>
      <w:bookmarkEnd w:id="256"/>
    </w:p>
    <w:p w14:paraId="15CE5512" w14:textId="56634D52" w:rsidR="00A12AE2" w:rsidRPr="007027C9" w:rsidRDefault="00A12AE2" w:rsidP="00AD7B91">
      <w:pPr>
        <w:pStyle w:val="a9"/>
        <w:ind w:firstLine="709"/>
        <w:rPr>
          <w:rFonts w:cs="Times New Roman"/>
          <w:lang w:eastAsia="ar-SA"/>
        </w:rPr>
      </w:pPr>
      <w:r>
        <w:rPr>
          <w:rFonts w:cs="Times New Roman"/>
          <w:lang w:eastAsia="ar-SA"/>
        </w:rPr>
        <w:t xml:space="preserve">112 </w:t>
      </w:r>
      <w:proofErr w:type="spellStart"/>
      <w:r w:rsidRPr="007027C9">
        <w:rPr>
          <w:rFonts w:cs="Times New Roman"/>
          <w:lang w:eastAsia="ar-SA"/>
        </w:rPr>
        <w:t>Рогожинский</w:t>
      </w:r>
      <w:proofErr w:type="spellEnd"/>
      <w:r w:rsidRPr="007027C9">
        <w:rPr>
          <w:rFonts w:cs="Times New Roman"/>
          <w:lang w:eastAsia="ar-SA"/>
        </w:rPr>
        <w:t xml:space="preserve"> А.Е. Флаги на скалах (изображения знамен в ландшафтах с петроглифами тюркской эпохи Казахстана) // Изобразительные и технологические традиции ранних форм искусства. </w:t>
      </w:r>
      <w:r w:rsidR="00FC2D84" w:rsidRPr="007027C9">
        <w:rPr>
          <w:rFonts w:cs="Times New Roman"/>
          <w:lang w:eastAsia="ar-SA"/>
        </w:rPr>
        <w:t xml:space="preserve">Памяти </w:t>
      </w:r>
      <w:r w:rsidRPr="007027C9">
        <w:rPr>
          <w:rFonts w:cs="Times New Roman"/>
          <w:lang w:eastAsia="ar-SA"/>
        </w:rPr>
        <w:t xml:space="preserve">Е.Г. </w:t>
      </w:r>
      <w:proofErr w:type="spellStart"/>
      <w:r w:rsidRPr="007027C9">
        <w:rPr>
          <w:rFonts w:cs="Times New Roman"/>
          <w:lang w:eastAsia="ar-SA"/>
        </w:rPr>
        <w:t>Дэвлет</w:t>
      </w:r>
      <w:proofErr w:type="spellEnd"/>
      <w:r w:rsidR="00FC2D84">
        <w:rPr>
          <w:rFonts w:cs="Times New Roman"/>
          <w:lang w:eastAsia="ar-SA"/>
        </w:rPr>
        <w:t>:</w:t>
      </w:r>
      <w:r w:rsidRPr="007027C9">
        <w:rPr>
          <w:rFonts w:cs="Times New Roman"/>
          <w:lang w:eastAsia="ar-SA"/>
        </w:rPr>
        <w:t xml:space="preserve"> </w:t>
      </w:r>
      <w:r w:rsidR="00FC2D84">
        <w:rPr>
          <w:rFonts w:cs="Times New Roman"/>
          <w:lang w:eastAsia="ar-SA"/>
        </w:rPr>
        <w:t>т</w:t>
      </w:r>
      <w:r w:rsidRPr="007027C9">
        <w:rPr>
          <w:rFonts w:cs="Times New Roman"/>
          <w:lang w:eastAsia="ar-SA"/>
        </w:rPr>
        <w:t>р</w:t>
      </w:r>
      <w:r w:rsidR="00FC2D84">
        <w:rPr>
          <w:rFonts w:cs="Times New Roman"/>
          <w:lang w:eastAsia="ar-SA"/>
        </w:rPr>
        <w:t xml:space="preserve">. </w:t>
      </w:r>
      <w:r w:rsidRPr="007027C9">
        <w:rPr>
          <w:rFonts w:cs="Times New Roman"/>
          <w:lang w:eastAsia="ar-SA"/>
        </w:rPr>
        <w:t>Сибирской Ассоциации исследователей первобытного искусства. – М</w:t>
      </w:r>
      <w:r w:rsidR="00FC2D84">
        <w:rPr>
          <w:rFonts w:cs="Times New Roman"/>
          <w:lang w:eastAsia="ar-SA"/>
        </w:rPr>
        <w:t xml:space="preserve">.; </w:t>
      </w:r>
      <w:r w:rsidRPr="007027C9">
        <w:rPr>
          <w:rFonts w:cs="Times New Roman"/>
          <w:lang w:eastAsia="ar-SA"/>
        </w:rPr>
        <w:t xml:space="preserve">Кемерово, 2019. </w:t>
      </w:r>
      <w:r w:rsidR="00FC2D84">
        <w:rPr>
          <w:rFonts w:cs="Times New Roman"/>
          <w:lang w:eastAsia="ar-SA"/>
        </w:rPr>
        <w:t xml:space="preserve">– </w:t>
      </w:r>
      <w:proofErr w:type="spellStart"/>
      <w:r w:rsidR="00FC2D84">
        <w:rPr>
          <w:rFonts w:cs="Times New Roman"/>
          <w:lang w:eastAsia="ar-SA"/>
        </w:rPr>
        <w:t>Вып</w:t>
      </w:r>
      <w:proofErr w:type="spellEnd"/>
      <w:r w:rsidR="00FC2D84">
        <w:rPr>
          <w:rFonts w:cs="Times New Roman"/>
          <w:lang w:eastAsia="ar-SA"/>
        </w:rPr>
        <w:t xml:space="preserve">. 12. </w:t>
      </w:r>
      <w:r w:rsidRPr="007027C9">
        <w:rPr>
          <w:rFonts w:cs="Times New Roman"/>
          <w:lang w:eastAsia="ar-SA"/>
        </w:rPr>
        <w:t>– С. 275-289</w:t>
      </w:r>
      <w:r w:rsidR="00FC2D84">
        <w:rPr>
          <w:rFonts w:cs="Times New Roman"/>
          <w:lang w:eastAsia="ar-SA"/>
        </w:rPr>
        <w:t>.</w:t>
      </w:r>
    </w:p>
    <w:p w14:paraId="27A2540E" w14:textId="3A9A20D3" w:rsidR="00A12AE2" w:rsidRPr="007027C9" w:rsidRDefault="00A12AE2" w:rsidP="00AD7B91">
      <w:pPr>
        <w:pStyle w:val="a9"/>
        <w:ind w:firstLine="709"/>
        <w:rPr>
          <w:rFonts w:cs="Times New Roman"/>
          <w:lang w:eastAsia="ar-SA"/>
        </w:rPr>
      </w:pPr>
      <w:bookmarkStart w:id="257" w:name="_Ref188490292"/>
      <w:r>
        <w:rPr>
          <w:rFonts w:cs="Times New Roman"/>
          <w:lang w:eastAsia="ar-SA"/>
        </w:rPr>
        <w:t xml:space="preserve">113 </w:t>
      </w:r>
      <w:proofErr w:type="spellStart"/>
      <w:r w:rsidRPr="007027C9">
        <w:rPr>
          <w:rFonts w:cs="Times New Roman"/>
          <w:lang w:eastAsia="ar-SA"/>
        </w:rPr>
        <w:t>Рогожинский</w:t>
      </w:r>
      <w:proofErr w:type="spellEnd"/>
      <w:r w:rsidRPr="007027C9">
        <w:rPr>
          <w:rFonts w:cs="Times New Roman"/>
          <w:lang w:eastAsia="ar-SA"/>
        </w:rPr>
        <w:t xml:space="preserve"> А.Е. Петроглифы археологического ландшафта </w:t>
      </w:r>
      <w:proofErr w:type="spellStart"/>
      <w:r w:rsidRPr="007027C9">
        <w:rPr>
          <w:rFonts w:cs="Times New Roman"/>
          <w:lang w:eastAsia="ar-SA"/>
        </w:rPr>
        <w:t>Тамгалы</w:t>
      </w:r>
      <w:proofErr w:type="spellEnd"/>
      <w:r w:rsidRPr="007027C9">
        <w:rPr>
          <w:rFonts w:cs="Times New Roman"/>
          <w:lang w:eastAsia="ar-SA"/>
        </w:rPr>
        <w:t>. – Алматы, 2011. – 342 с.</w:t>
      </w:r>
      <w:bookmarkEnd w:id="257"/>
      <w:r w:rsidRPr="007027C9">
        <w:rPr>
          <w:rFonts w:cs="Times New Roman"/>
          <w:lang w:eastAsia="ar-SA"/>
        </w:rPr>
        <w:t xml:space="preserve"> </w:t>
      </w:r>
    </w:p>
    <w:p w14:paraId="197F5FA0" w14:textId="78790A0D" w:rsidR="00A12AE2" w:rsidRPr="007027C9" w:rsidRDefault="00A12AE2" w:rsidP="00AD7B91">
      <w:pPr>
        <w:pStyle w:val="a9"/>
        <w:ind w:firstLine="709"/>
        <w:rPr>
          <w:rFonts w:cs="Times New Roman"/>
          <w:lang w:eastAsia="ar-SA"/>
        </w:rPr>
      </w:pPr>
      <w:bookmarkStart w:id="258" w:name="_Ref191310270"/>
      <w:r>
        <w:rPr>
          <w:rFonts w:cs="Times New Roman"/>
          <w:lang w:eastAsia="ar-SA"/>
        </w:rPr>
        <w:t xml:space="preserve">114 </w:t>
      </w:r>
      <w:r w:rsidRPr="007027C9">
        <w:rPr>
          <w:rFonts w:cs="Times New Roman"/>
          <w:lang w:eastAsia="ar-SA"/>
        </w:rPr>
        <w:t>Худяков Ю.С. Золотая волчья голова на боевых знаменах</w:t>
      </w:r>
      <w:r w:rsidR="00FC2D84">
        <w:rPr>
          <w:rFonts w:cs="Times New Roman"/>
          <w:lang w:eastAsia="ar-SA"/>
        </w:rPr>
        <w:t>:</w:t>
      </w:r>
      <w:r w:rsidRPr="007027C9">
        <w:rPr>
          <w:rFonts w:cs="Times New Roman"/>
          <w:lang w:eastAsia="ar-SA"/>
        </w:rPr>
        <w:t xml:space="preserve"> </w:t>
      </w:r>
      <w:r w:rsidR="00FC2D84" w:rsidRPr="007027C9">
        <w:rPr>
          <w:rFonts w:cs="Times New Roman"/>
          <w:lang w:eastAsia="ar-SA"/>
        </w:rPr>
        <w:t xml:space="preserve">оружие </w:t>
      </w:r>
      <w:r w:rsidRPr="007027C9">
        <w:rPr>
          <w:rFonts w:cs="Times New Roman"/>
          <w:lang w:eastAsia="ar-SA"/>
        </w:rPr>
        <w:t>и войны древних тюрок в степях Евразии. – СПб</w:t>
      </w:r>
      <w:r w:rsidR="00FC2D84">
        <w:rPr>
          <w:rFonts w:cs="Times New Roman"/>
          <w:lang w:eastAsia="ar-SA"/>
        </w:rPr>
        <w:t>.,</w:t>
      </w:r>
      <w:r w:rsidRPr="007027C9">
        <w:rPr>
          <w:rFonts w:cs="Times New Roman"/>
          <w:lang w:eastAsia="ar-SA"/>
        </w:rPr>
        <w:t xml:space="preserve"> 2007. – 194 с.</w:t>
      </w:r>
      <w:bookmarkEnd w:id="258"/>
    </w:p>
    <w:p w14:paraId="46843BFD" w14:textId="2B411275" w:rsidR="00A12AE2" w:rsidRPr="007027C9" w:rsidRDefault="00A12AE2" w:rsidP="00AD7B91">
      <w:pPr>
        <w:pStyle w:val="a9"/>
        <w:ind w:firstLine="709"/>
        <w:rPr>
          <w:rFonts w:cs="Times New Roman"/>
          <w:lang w:eastAsia="ar-SA"/>
        </w:rPr>
      </w:pPr>
      <w:bookmarkStart w:id="259" w:name="_Ref188492345"/>
      <w:r>
        <w:rPr>
          <w:rFonts w:cs="Times New Roman"/>
          <w:lang w:eastAsia="ar-SA"/>
        </w:rPr>
        <w:t xml:space="preserve">115 </w:t>
      </w:r>
      <w:r w:rsidRPr="007027C9">
        <w:rPr>
          <w:rFonts w:cs="Times New Roman"/>
          <w:lang w:eastAsia="ar-SA"/>
        </w:rPr>
        <w:t xml:space="preserve">Новоженов В.А. Колесный транспорт эпохи бронзы </w:t>
      </w:r>
      <w:proofErr w:type="spellStart"/>
      <w:r w:rsidRPr="007027C9">
        <w:rPr>
          <w:rFonts w:cs="Times New Roman"/>
          <w:lang w:eastAsia="ar-SA"/>
        </w:rPr>
        <w:t>уралоказахстанских</w:t>
      </w:r>
      <w:proofErr w:type="spellEnd"/>
      <w:r w:rsidRPr="007027C9">
        <w:rPr>
          <w:rFonts w:cs="Times New Roman"/>
          <w:lang w:eastAsia="ar-SA"/>
        </w:rPr>
        <w:t xml:space="preserve"> степей // Вопросы археологии Центрального и Северного Казахстана</w:t>
      </w:r>
      <w:r w:rsidR="00FC2D84">
        <w:rPr>
          <w:rFonts w:cs="Times New Roman"/>
          <w:lang w:eastAsia="ar-SA"/>
        </w:rPr>
        <w:t>: сб. науч. тр.</w:t>
      </w:r>
      <w:r w:rsidRPr="007027C9">
        <w:rPr>
          <w:rFonts w:cs="Times New Roman"/>
          <w:lang w:eastAsia="ar-SA"/>
        </w:rPr>
        <w:t xml:space="preserve"> – Караганда, 1989. – С. 110-122.</w:t>
      </w:r>
      <w:bookmarkEnd w:id="259"/>
    </w:p>
    <w:p w14:paraId="59FE41F5" w14:textId="19DD8098" w:rsidR="00A12AE2" w:rsidRPr="007027C9" w:rsidRDefault="00A12AE2" w:rsidP="00AD7B91">
      <w:pPr>
        <w:pStyle w:val="a9"/>
        <w:ind w:firstLine="709"/>
        <w:rPr>
          <w:rFonts w:cs="Times New Roman"/>
          <w:lang w:eastAsia="ar-SA"/>
        </w:rPr>
      </w:pPr>
      <w:bookmarkStart w:id="260" w:name="_Ref188492402"/>
      <w:r>
        <w:rPr>
          <w:rFonts w:cs="Times New Roman"/>
          <w:lang w:eastAsia="ar-SA"/>
        </w:rPr>
        <w:t xml:space="preserve">116 </w:t>
      </w:r>
      <w:r w:rsidRPr="007027C9">
        <w:rPr>
          <w:rFonts w:cs="Times New Roman"/>
          <w:lang w:eastAsia="ar-SA"/>
        </w:rPr>
        <w:t>Новоженов В.А. Наскальные изображения повозок Средней и Центральной Азии (к проблеме миграции населения степной Евразии в эпоху энеолита и бронзы). – Алматы, 1994. – 297 с.</w:t>
      </w:r>
      <w:bookmarkEnd w:id="260"/>
    </w:p>
    <w:p w14:paraId="0A35472C" w14:textId="25E74BDF" w:rsidR="00A12AE2" w:rsidRPr="007027C9" w:rsidRDefault="00A12AE2" w:rsidP="00AD7B91">
      <w:pPr>
        <w:pStyle w:val="a9"/>
        <w:ind w:firstLine="709"/>
        <w:rPr>
          <w:rFonts w:cs="Times New Roman"/>
          <w:lang w:eastAsia="ar-SA"/>
        </w:rPr>
      </w:pPr>
      <w:r>
        <w:rPr>
          <w:rFonts w:cs="Times New Roman"/>
          <w:lang w:eastAsia="ar-SA"/>
        </w:rPr>
        <w:t xml:space="preserve">117 </w:t>
      </w:r>
      <w:r w:rsidRPr="007027C9">
        <w:rPr>
          <w:rFonts w:cs="Times New Roman"/>
          <w:lang w:eastAsia="ar-SA"/>
        </w:rPr>
        <w:t>Новоженов В.А. Азиатские колесницы (к проблеме выделения азиатского колесничного комплекса) // Археология Казахстана в эпоху независимости: итоги и перспективы</w:t>
      </w:r>
      <w:r w:rsidR="00FC2D84">
        <w:rPr>
          <w:rFonts w:cs="Times New Roman"/>
          <w:lang w:eastAsia="ar-SA"/>
        </w:rPr>
        <w:t>:</w:t>
      </w:r>
      <w:r w:rsidRPr="007027C9">
        <w:rPr>
          <w:rFonts w:cs="Times New Roman"/>
          <w:lang w:eastAsia="ar-SA"/>
        </w:rPr>
        <w:t xml:space="preserve"> </w:t>
      </w:r>
      <w:r w:rsidR="00FC2D84" w:rsidRPr="007027C9">
        <w:rPr>
          <w:rFonts w:cs="Times New Roman"/>
          <w:lang w:eastAsia="ar-SA"/>
        </w:rPr>
        <w:t>матер</w:t>
      </w:r>
      <w:r w:rsidR="00FC2D84">
        <w:rPr>
          <w:rFonts w:cs="Times New Roman"/>
          <w:lang w:eastAsia="ar-SA"/>
        </w:rPr>
        <w:t>.</w:t>
      </w:r>
      <w:r w:rsidR="00FC2D84" w:rsidRPr="007027C9">
        <w:rPr>
          <w:rFonts w:cs="Times New Roman"/>
          <w:lang w:eastAsia="ar-SA"/>
        </w:rPr>
        <w:t xml:space="preserve"> </w:t>
      </w:r>
      <w:proofErr w:type="spellStart"/>
      <w:r w:rsidRPr="007027C9">
        <w:rPr>
          <w:rFonts w:cs="Times New Roman"/>
          <w:lang w:eastAsia="ar-SA"/>
        </w:rPr>
        <w:t>междунар</w:t>
      </w:r>
      <w:proofErr w:type="spellEnd"/>
      <w:r w:rsidR="00FC2D84">
        <w:rPr>
          <w:rFonts w:cs="Times New Roman"/>
          <w:lang w:eastAsia="ar-SA"/>
        </w:rPr>
        <w:t>.</w:t>
      </w:r>
      <w:r w:rsidRPr="007027C9">
        <w:rPr>
          <w:rFonts w:cs="Times New Roman"/>
          <w:lang w:eastAsia="ar-SA"/>
        </w:rPr>
        <w:t xml:space="preserve"> науч</w:t>
      </w:r>
      <w:r w:rsidR="00FC2D84">
        <w:rPr>
          <w:rFonts w:cs="Times New Roman"/>
          <w:lang w:eastAsia="ar-SA"/>
        </w:rPr>
        <w:t>.</w:t>
      </w:r>
      <w:r w:rsidRPr="007027C9">
        <w:rPr>
          <w:rFonts w:cs="Times New Roman"/>
          <w:lang w:eastAsia="ar-SA"/>
        </w:rPr>
        <w:t xml:space="preserve"> </w:t>
      </w:r>
      <w:proofErr w:type="spellStart"/>
      <w:r w:rsidRPr="007027C9">
        <w:rPr>
          <w:rFonts w:cs="Times New Roman"/>
          <w:lang w:eastAsia="ar-SA"/>
        </w:rPr>
        <w:t>конф</w:t>
      </w:r>
      <w:proofErr w:type="spellEnd"/>
      <w:r w:rsidR="00FC2D84">
        <w:rPr>
          <w:rFonts w:cs="Times New Roman"/>
          <w:lang w:eastAsia="ar-SA"/>
        </w:rPr>
        <w:t>.</w:t>
      </w:r>
      <w:r w:rsidRPr="007027C9">
        <w:rPr>
          <w:rFonts w:cs="Times New Roman"/>
          <w:lang w:eastAsia="ar-SA"/>
        </w:rPr>
        <w:t xml:space="preserve">, </w:t>
      </w:r>
      <w:proofErr w:type="spellStart"/>
      <w:r w:rsidRPr="007027C9">
        <w:rPr>
          <w:rFonts w:cs="Times New Roman"/>
          <w:lang w:eastAsia="ar-SA"/>
        </w:rPr>
        <w:t>посв</w:t>
      </w:r>
      <w:proofErr w:type="spellEnd"/>
      <w:r w:rsidR="002A2AB1">
        <w:rPr>
          <w:rFonts w:cs="Times New Roman"/>
          <w:lang w:eastAsia="ar-SA"/>
        </w:rPr>
        <w:t>.</w:t>
      </w:r>
      <w:r w:rsidRPr="007027C9">
        <w:rPr>
          <w:rFonts w:cs="Times New Roman"/>
          <w:lang w:eastAsia="ar-SA"/>
        </w:rPr>
        <w:t xml:space="preserve"> 20-лет</w:t>
      </w:r>
      <w:r w:rsidR="002A2AB1">
        <w:rPr>
          <w:rFonts w:cs="Times New Roman"/>
          <w:lang w:eastAsia="ar-SA"/>
        </w:rPr>
        <w:t>.</w:t>
      </w:r>
      <w:r w:rsidRPr="007027C9">
        <w:rPr>
          <w:rFonts w:cs="Times New Roman"/>
          <w:lang w:eastAsia="ar-SA"/>
        </w:rPr>
        <w:t xml:space="preserve"> Независимости </w:t>
      </w:r>
      <w:proofErr w:type="spellStart"/>
      <w:r w:rsidRPr="007027C9">
        <w:rPr>
          <w:rFonts w:cs="Times New Roman"/>
          <w:lang w:eastAsia="ar-SA"/>
        </w:rPr>
        <w:t>Pecпублики</w:t>
      </w:r>
      <w:proofErr w:type="spellEnd"/>
      <w:r w:rsidRPr="007027C9">
        <w:rPr>
          <w:rFonts w:cs="Times New Roman"/>
          <w:lang w:eastAsia="ar-SA"/>
        </w:rPr>
        <w:t xml:space="preserve"> Казахстан и 20-лет</w:t>
      </w:r>
      <w:r w:rsidR="002A2AB1">
        <w:rPr>
          <w:rFonts w:cs="Times New Roman"/>
          <w:lang w:eastAsia="ar-SA"/>
        </w:rPr>
        <w:t>. Института археологии им. </w:t>
      </w:r>
      <w:r w:rsidRPr="007027C9">
        <w:rPr>
          <w:rFonts w:cs="Times New Roman"/>
          <w:lang w:eastAsia="ar-SA"/>
        </w:rPr>
        <w:t xml:space="preserve">А.Х. </w:t>
      </w:r>
      <w:proofErr w:type="spellStart"/>
      <w:r w:rsidRPr="007027C9">
        <w:rPr>
          <w:rFonts w:cs="Times New Roman"/>
          <w:lang w:eastAsia="ar-SA"/>
        </w:rPr>
        <w:t>Маргулана</w:t>
      </w:r>
      <w:proofErr w:type="spellEnd"/>
      <w:r w:rsidRPr="007027C9">
        <w:rPr>
          <w:rFonts w:cs="Times New Roman"/>
          <w:lang w:eastAsia="ar-SA"/>
        </w:rPr>
        <w:t>. – Алматы, 2011. – Т. 1. – С. 247-256.</w:t>
      </w:r>
    </w:p>
    <w:p w14:paraId="38F81D6E" w14:textId="1DD4D74C" w:rsidR="00A12AE2" w:rsidRPr="001E1695" w:rsidRDefault="00A12AE2" w:rsidP="00AD7B91">
      <w:pPr>
        <w:pStyle w:val="a9"/>
        <w:ind w:firstLine="709"/>
        <w:rPr>
          <w:rFonts w:cs="Times New Roman"/>
          <w:lang w:eastAsia="ar-SA"/>
        </w:rPr>
      </w:pPr>
      <w:bookmarkStart w:id="261" w:name="_Ref188491863"/>
      <w:r>
        <w:rPr>
          <w:rFonts w:cs="Times New Roman"/>
          <w:lang w:eastAsia="ar-SA"/>
        </w:rPr>
        <w:t>118</w:t>
      </w:r>
      <w:r w:rsidR="002A2AB1">
        <w:rPr>
          <w:rFonts w:cs="Times New Roman"/>
          <w:lang w:eastAsia="ar-SA"/>
        </w:rPr>
        <w:t xml:space="preserve"> </w:t>
      </w:r>
      <w:r w:rsidRPr="007027C9">
        <w:rPr>
          <w:rFonts w:cs="Times New Roman"/>
          <w:lang w:eastAsia="ar-SA"/>
        </w:rPr>
        <w:t xml:space="preserve">Новоженов В.А. Чудо коммуникации и древнейший колесный </w:t>
      </w:r>
      <w:r w:rsidRPr="001E1695">
        <w:rPr>
          <w:rFonts w:cs="Times New Roman"/>
          <w:lang w:eastAsia="ar-SA"/>
        </w:rPr>
        <w:t xml:space="preserve">транспорт Евразии. – М.: </w:t>
      </w:r>
      <w:proofErr w:type="spellStart"/>
      <w:r w:rsidRPr="001E1695">
        <w:rPr>
          <w:rFonts w:cs="Times New Roman"/>
          <w:lang w:eastAsia="ar-SA"/>
        </w:rPr>
        <w:t>Taус</w:t>
      </w:r>
      <w:proofErr w:type="spellEnd"/>
      <w:r w:rsidRPr="001E1695">
        <w:rPr>
          <w:rFonts w:cs="Times New Roman"/>
          <w:lang w:eastAsia="ar-SA"/>
        </w:rPr>
        <w:t>, 2012. – 500 с.</w:t>
      </w:r>
      <w:bookmarkEnd w:id="261"/>
    </w:p>
    <w:p w14:paraId="590C9ED9" w14:textId="20826421" w:rsidR="00A12AE2" w:rsidRDefault="00EC12CF" w:rsidP="00AD7B91">
      <w:pPr>
        <w:pStyle w:val="a9"/>
        <w:ind w:firstLine="709"/>
        <w:rPr>
          <w:rFonts w:cs="Times New Roman"/>
          <w:lang w:eastAsia="ar-SA"/>
        </w:rPr>
      </w:pPr>
      <w:bookmarkStart w:id="262" w:name="_Ref188454791"/>
      <w:r>
        <w:rPr>
          <w:rFonts w:cs="Times New Roman"/>
          <w:lang w:eastAsia="ar-SA"/>
        </w:rPr>
        <w:lastRenderedPageBreak/>
        <w:t xml:space="preserve">119 </w:t>
      </w:r>
      <w:proofErr w:type="spellStart"/>
      <w:r w:rsidRPr="007027C9">
        <w:rPr>
          <w:rFonts w:cs="Times New Roman"/>
          <w:lang w:eastAsia="ar-SA"/>
        </w:rPr>
        <w:t>Сапанжа</w:t>
      </w:r>
      <w:proofErr w:type="spellEnd"/>
      <w:r w:rsidRPr="007027C9">
        <w:rPr>
          <w:rFonts w:cs="Times New Roman"/>
          <w:lang w:eastAsia="ar-SA"/>
        </w:rPr>
        <w:t xml:space="preserve"> О.С. Технология и методология в современном музееведении: к вопросу о методе науки // Известия Российского государственного педагогического университета им. А.И. Герцена. – 2009. – №117. – С. 335</w:t>
      </w:r>
      <w:r w:rsidR="002A2AB1">
        <w:rPr>
          <w:rFonts w:cs="Times New Roman"/>
          <w:lang w:eastAsia="ar-SA"/>
        </w:rPr>
        <w:t>-</w:t>
      </w:r>
      <w:r w:rsidRPr="007027C9">
        <w:rPr>
          <w:rFonts w:cs="Times New Roman"/>
          <w:lang w:eastAsia="ar-SA"/>
        </w:rPr>
        <w:t>340.</w:t>
      </w:r>
      <w:bookmarkEnd w:id="262"/>
    </w:p>
    <w:p w14:paraId="325742DA" w14:textId="00F5C27D" w:rsidR="00EC12CF" w:rsidRPr="00570B60" w:rsidRDefault="00EC12CF" w:rsidP="00AD7B91">
      <w:pPr>
        <w:pStyle w:val="a9"/>
        <w:ind w:firstLine="709"/>
        <w:rPr>
          <w:rFonts w:cs="Times New Roman"/>
          <w:lang w:eastAsia="ar-SA"/>
        </w:rPr>
      </w:pPr>
      <w:bookmarkStart w:id="263" w:name="_Ref191393701"/>
      <w:r>
        <w:rPr>
          <w:rFonts w:cs="Times New Roman"/>
          <w:lang w:eastAsia="ar-SA"/>
        </w:rPr>
        <w:t xml:space="preserve">120 </w:t>
      </w:r>
      <w:r w:rsidRPr="0034064C">
        <w:rPr>
          <w:rFonts w:cs="Times New Roman"/>
          <w:lang w:eastAsia="ar-SA"/>
        </w:rPr>
        <w:t xml:space="preserve">Файзуллина Г. </w:t>
      </w:r>
      <w:proofErr w:type="spellStart"/>
      <w:r w:rsidRPr="0034064C">
        <w:rPr>
          <w:rFonts w:cs="Times New Roman"/>
          <w:lang w:eastAsia="ar-SA"/>
        </w:rPr>
        <w:t>Музеология</w:t>
      </w:r>
      <w:proofErr w:type="spellEnd"/>
      <w:r w:rsidRPr="0034064C">
        <w:rPr>
          <w:rFonts w:cs="Times New Roman"/>
          <w:lang w:eastAsia="ar-SA"/>
        </w:rPr>
        <w:t xml:space="preserve"> как наука: казахстанские реалии // </w:t>
      </w:r>
      <w:r w:rsidR="002A2AB1">
        <w:rPr>
          <w:rFonts w:cs="Times New Roman"/>
          <w:lang w:eastAsia="ar-SA"/>
        </w:rPr>
        <w:t>Вестник КазНУ</w:t>
      </w:r>
      <w:r w:rsidRPr="0034064C">
        <w:rPr>
          <w:rFonts w:cs="Times New Roman"/>
          <w:lang w:eastAsia="ar-SA"/>
        </w:rPr>
        <w:t xml:space="preserve">. – </w:t>
      </w:r>
      <w:r w:rsidR="002A2AB1">
        <w:rPr>
          <w:rFonts w:cs="Times New Roman"/>
          <w:lang w:eastAsia="ar-SA"/>
        </w:rPr>
        <w:t>2020. – №1</w:t>
      </w:r>
      <w:r w:rsidRPr="0034064C">
        <w:rPr>
          <w:rFonts w:cs="Times New Roman"/>
          <w:lang w:eastAsia="ar-SA"/>
        </w:rPr>
        <w:t xml:space="preserve">(96).– </w:t>
      </w:r>
      <w:r w:rsidRPr="0034064C">
        <w:rPr>
          <w:rFonts w:cs="Times New Roman"/>
          <w:lang w:val="en-US" w:eastAsia="ar-SA"/>
        </w:rPr>
        <w:t>C</w:t>
      </w:r>
      <w:r w:rsidRPr="000328E1">
        <w:rPr>
          <w:rFonts w:cs="Times New Roman"/>
          <w:lang w:eastAsia="ar-SA"/>
        </w:rPr>
        <w:t>. 126-136.</w:t>
      </w:r>
      <w:bookmarkEnd w:id="263"/>
    </w:p>
    <w:p w14:paraId="6AE32157" w14:textId="0DEC6BDA" w:rsidR="00EC12CF" w:rsidRPr="007027C9" w:rsidRDefault="00EC12CF" w:rsidP="00AD7B91">
      <w:pPr>
        <w:pStyle w:val="a9"/>
        <w:ind w:firstLine="709"/>
        <w:rPr>
          <w:rFonts w:cs="Times New Roman"/>
          <w:lang w:eastAsia="ar-SA"/>
        </w:rPr>
      </w:pPr>
      <w:bookmarkStart w:id="264" w:name="_Ref188454513"/>
      <w:r>
        <w:rPr>
          <w:rFonts w:cs="Times New Roman"/>
          <w:lang w:eastAsia="ar-SA"/>
        </w:rPr>
        <w:t xml:space="preserve">121 </w:t>
      </w:r>
      <w:r w:rsidRPr="007027C9">
        <w:rPr>
          <w:rFonts w:cs="Times New Roman"/>
          <w:lang w:eastAsia="ar-SA"/>
        </w:rPr>
        <w:t xml:space="preserve">Словарь иностранных слов, вошедших в состав русского языка / </w:t>
      </w:r>
      <w:r w:rsidR="002A2AB1" w:rsidRPr="007027C9">
        <w:rPr>
          <w:rFonts w:cs="Times New Roman"/>
          <w:lang w:eastAsia="ar-SA"/>
        </w:rPr>
        <w:t>с</w:t>
      </w:r>
      <w:r w:rsidRPr="007027C9">
        <w:rPr>
          <w:rFonts w:cs="Times New Roman"/>
          <w:lang w:eastAsia="ar-SA"/>
        </w:rPr>
        <w:t>ост. А.Н. Чудинов. – СПб.: В.И. Губинский, 1894. – 989 с.</w:t>
      </w:r>
      <w:bookmarkEnd w:id="264"/>
    </w:p>
    <w:p w14:paraId="067EC071" w14:textId="172864A3" w:rsidR="00EC12CF" w:rsidRPr="007027C9" w:rsidRDefault="00EC12CF" w:rsidP="00AD7B91">
      <w:pPr>
        <w:pStyle w:val="a9"/>
        <w:ind w:firstLine="709"/>
        <w:rPr>
          <w:rFonts w:cs="Times New Roman"/>
          <w:lang w:eastAsia="ar-SA"/>
        </w:rPr>
      </w:pPr>
      <w:bookmarkStart w:id="265" w:name="_Ref188454702"/>
      <w:r>
        <w:rPr>
          <w:rFonts w:cs="Times New Roman"/>
          <w:lang w:eastAsia="ar-SA"/>
        </w:rPr>
        <w:t xml:space="preserve">122 </w:t>
      </w:r>
      <w:r w:rsidRPr="007027C9">
        <w:rPr>
          <w:rFonts w:cs="Times New Roman"/>
          <w:lang w:eastAsia="ar-SA"/>
        </w:rPr>
        <w:t xml:space="preserve">Онегин Н.С. «Музейная реконструкция» в </w:t>
      </w:r>
      <w:proofErr w:type="spellStart"/>
      <w:r w:rsidRPr="007027C9">
        <w:rPr>
          <w:rFonts w:cs="Times New Roman"/>
          <w:lang w:eastAsia="ar-SA"/>
        </w:rPr>
        <w:t>музеологии</w:t>
      </w:r>
      <w:proofErr w:type="spellEnd"/>
      <w:r w:rsidRPr="007027C9">
        <w:rPr>
          <w:rFonts w:cs="Times New Roman"/>
          <w:lang w:eastAsia="ar-SA"/>
        </w:rPr>
        <w:t xml:space="preserve"> // Вестник СПб ГИК – 2018. – №2(35). – С. 130</w:t>
      </w:r>
      <w:r w:rsidR="002A2AB1">
        <w:rPr>
          <w:rFonts w:cs="Times New Roman"/>
          <w:lang w:eastAsia="ar-SA"/>
        </w:rPr>
        <w:t>-</w:t>
      </w:r>
      <w:r w:rsidRPr="007027C9">
        <w:rPr>
          <w:rFonts w:cs="Times New Roman"/>
          <w:lang w:eastAsia="ar-SA"/>
        </w:rPr>
        <w:t>136.</w:t>
      </w:r>
      <w:bookmarkEnd w:id="265"/>
    </w:p>
    <w:p w14:paraId="650C50EE" w14:textId="5FF6A47C" w:rsidR="00EC12CF" w:rsidRPr="007027C9" w:rsidRDefault="00EC12CF" w:rsidP="00AD7B91">
      <w:pPr>
        <w:pStyle w:val="a9"/>
        <w:ind w:firstLine="709"/>
        <w:rPr>
          <w:rFonts w:cs="Times New Roman"/>
          <w:lang w:eastAsia="ar-SA"/>
        </w:rPr>
      </w:pPr>
      <w:bookmarkStart w:id="266" w:name="_Ref188454867"/>
      <w:r>
        <w:rPr>
          <w:rFonts w:cs="Times New Roman"/>
          <w:lang w:eastAsia="ar-SA"/>
        </w:rPr>
        <w:t xml:space="preserve">123 </w:t>
      </w:r>
      <w:proofErr w:type="spellStart"/>
      <w:r w:rsidRPr="007027C9">
        <w:rPr>
          <w:rFonts w:cs="Times New Roman"/>
          <w:lang w:eastAsia="ar-SA"/>
        </w:rPr>
        <w:t>Озаровский</w:t>
      </w:r>
      <w:proofErr w:type="spellEnd"/>
      <w:r w:rsidRPr="007027C9">
        <w:rPr>
          <w:rFonts w:cs="Times New Roman"/>
          <w:lang w:eastAsia="ar-SA"/>
        </w:rPr>
        <w:t xml:space="preserve"> Ю.Э. Как собирался «Старый домик»?: из впечатлений коллекционера // Столица и усадьба. – 1914. – №18. – C. 18</w:t>
      </w:r>
      <w:r w:rsidR="002A2AB1">
        <w:rPr>
          <w:rFonts w:cs="Times New Roman"/>
          <w:lang w:eastAsia="ar-SA"/>
        </w:rPr>
        <w:t>-</w:t>
      </w:r>
      <w:r w:rsidRPr="007027C9">
        <w:rPr>
          <w:rFonts w:cs="Times New Roman"/>
          <w:lang w:eastAsia="ar-SA"/>
        </w:rPr>
        <w:t>21.</w:t>
      </w:r>
      <w:bookmarkEnd w:id="266"/>
    </w:p>
    <w:p w14:paraId="2489B51F" w14:textId="3D711CF3" w:rsidR="00EC12CF" w:rsidRPr="007027C9" w:rsidRDefault="00EC12CF" w:rsidP="00AD7B91">
      <w:pPr>
        <w:pStyle w:val="a9"/>
        <w:ind w:firstLine="709"/>
        <w:rPr>
          <w:rFonts w:cs="Times New Roman"/>
          <w:lang w:eastAsia="ar-SA"/>
        </w:rPr>
      </w:pPr>
      <w:bookmarkStart w:id="267" w:name="_Ref188454914"/>
      <w:r>
        <w:rPr>
          <w:rFonts w:cs="Times New Roman"/>
          <w:lang w:eastAsia="ar-SA"/>
        </w:rPr>
        <w:t xml:space="preserve">124 </w:t>
      </w:r>
      <w:proofErr w:type="spellStart"/>
      <w:r w:rsidRPr="007027C9">
        <w:rPr>
          <w:rFonts w:cs="Times New Roman"/>
          <w:lang w:eastAsia="ar-SA"/>
        </w:rPr>
        <w:t>Ашукин</w:t>
      </w:r>
      <w:proofErr w:type="spellEnd"/>
      <w:r w:rsidRPr="007027C9">
        <w:rPr>
          <w:rFonts w:cs="Times New Roman"/>
          <w:lang w:eastAsia="ar-SA"/>
        </w:rPr>
        <w:t xml:space="preserve"> Н. Музей и школа // Народное просвещение. – 1918. – №23/25. – С. 3</w:t>
      </w:r>
      <w:r w:rsidR="002A2AB1">
        <w:rPr>
          <w:rFonts w:cs="Times New Roman"/>
          <w:lang w:eastAsia="ar-SA"/>
        </w:rPr>
        <w:t>-</w:t>
      </w:r>
      <w:r w:rsidRPr="007027C9">
        <w:rPr>
          <w:rFonts w:cs="Times New Roman"/>
          <w:lang w:eastAsia="ar-SA"/>
        </w:rPr>
        <w:t>5.</w:t>
      </w:r>
      <w:bookmarkEnd w:id="267"/>
    </w:p>
    <w:p w14:paraId="51F62700" w14:textId="6458CB51" w:rsidR="00EC12CF" w:rsidRPr="007027C9" w:rsidRDefault="00EC12CF" w:rsidP="00AD7B91">
      <w:pPr>
        <w:pStyle w:val="a9"/>
        <w:ind w:firstLine="709"/>
        <w:rPr>
          <w:rFonts w:cs="Times New Roman"/>
          <w:lang w:eastAsia="ar-SA"/>
        </w:rPr>
      </w:pPr>
      <w:bookmarkStart w:id="268" w:name="_Ref188454943"/>
      <w:r>
        <w:rPr>
          <w:rFonts w:cs="Times New Roman"/>
          <w:lang w:eastAsia="ar-SA"/>
        </w:rPr>
        <w:t xml:space="preserve">125 </w:t>
      </w:r>
      <w:r w:rsidRPr="007027C9">
        <w:rPr>
          <w:rFonts w:cs="Times New Roman"/>
          <w:lang w:eastAsia="ar-SA"/>
        </w:rPr>
        <w:t>Приселков М.Д. Историко-бытовые музеи</w:t>
      </w:r>
      <w:r w:rsidR="002A2AB1">
        <w:rPr>
          <w:rFonts w:cs="Times New Roman"/>
          <w:lang w:eastAsia="ar-SA"/>
        </w:rPr>
        <w:t>: задачи, построение, экспозиция</w:t>
      </w:r>
      <w:r w:rsidRPr="007027C9">
        <w:rPr>
          <w:rFonts w:cs="Times New Roman"/>
          <w:lang w:eastAsia="ar-SA"/>
        </w:rPr>
        <w:t>. – Л.</w:t>
      </w:r>
      <w:r w:rsidR="002A2AB1">
        <w:rPr>
          <w:rFonts w:cs="Times New Roman"/>
          <w:lang w:eastAsia="ar-SA"/>
        </w:rPr>
        <w:t>,</w:t>
      </w:r>
      <w:r w:rsidRPr="007027C9">
        <w:rPr>
          <w:rFonts w:cs="Times New Roman"/>
          <w:lang w:eastAsia="ar-SA"/>
        </w:rPr>
        <w:t xml:space="preserve"> 1926. –</w:t>
      </w:r>
      <w:r w:rsidR="002A2AB1">
        <w:rPr>
          <w:rFonts w:cs="Times New Roman"/>
          <w:lang w:eastAsia="ar-SA"/>
        </w:rPr>
        <w:t xml:space="preserve"> </w:t>
      </w:r>
      <w:r w:rsidRPr="007027C9">
        <w:rPr>
          <w:rFonts w:cs="Times New Roman"/>
          <w:lang w:eastAsia="ar-SA"/>
        </w:rPr>
        <w:t>17 c.</w:t>
      </w:r>
      <w:bookmarkEnd w:id="268"/>
    </w:p>
    <w:p w14:paraId="6B430270" w14:textId="4236C8DC" w:rsidR="00EC12CF" w:rsidRPr="007027C9" w:rsidRDefault="00EC12CF" w:rsidP="00AD7B91">
      <w:pPr>
        <w:pStyle w:val="a9"/>
        <w:ind w:firstLine="709"/>
        <w:rPr>
          <w:rFonts w:cs="Times New Roman"/>
          <w:lang w:eastAsia="ar-SA"/>
        </w:rPr>
      </w:pPr>
      <w:r>
        <w:rPr>
          <w:rFonts w:cs="Times New Roman"/>
          <w:lang w:eastAsia="ar-SA"/>
        </w:rPr>
        <w:t>126</w:t>
      </w:r>
      <w:r w:rsidRPr="007027C9">
        <w:rPr>
          <w:rFonts w:cs="Times New Roman"/>
          <w:lang w:eastAsia="ar-SA"/>
        </w:rPr>
        <w:t xml:space="preserve"> </w:t>
      </w:r>
      <w:bookmarkStart w:id="269" w:name="_Ref188455027"/>
      <w:r w:rsidRPr="007027C9">
        <w:rPr>
          <w:rFonts w:cs="Times New Roman"/>
          <w:lang w:eastAsia="ar-SA"/>
        </w:rPr>
        <w:t>Черненко Е.В. Скифские лучники. – Киев, 1981. – 168 с.</w:t>
      </w:r>
      <w:bookmarkEnd w:id="269"/>
    </w:p>
    <w:p w14:paraId="04C181EB" w14:textId="6EE1BB1D" w:rsidR="00EC12CF" w:rsidRPr="007027C9" w:rsidRDefault="00EC12CF" w:rsidP="00AD7B91">
      <w:pPr>
        <w:pStyle w:val="a9"/>
        <w:ind w:firstLine="709"/>
        <w:rPr>
          <w:rFonts w:cs="Times New Roman"/>
          <w:lang w:eastAsia="ar-SA"/>
        </w:rPr>
      </w:pPr>
      <w:bookmarkStart w:id="270" w:name="_Ref188455070"/>
      <w:r>
        <w:rPr>
          <w:rFonts w:cs="Times New Roman"/>
          <w:lang w:eastAsia="ar-SA"/>
        </w:rPr>
        <w:t>127</w:t>
      </w:r>
      <w:r w:rsidR="002A2AB1">
        <w:rPr>
          <w:rFonts w:cs="Times New Roman"/>
          <w:lang w:eastAsia="ar-SA"/>
        </w:rPr>
        <w:t xml:space="preserve"> </w:t>
      </w:r>
      <w:r w:rsidRPr="007027C9">
        <w:rPr>
          <w:rFonts w:cs="Times New Roman"/>
          <w:lang w:eastAsia="ar-SA"/>
        </w:rPr>
        <w:t>Хазанов А.М. Очерки военного дела сарматов. – М.: Наука,</w:t>
      </w:r>
      <w:r w:rsidR="002A2AB1">
        <w:rPr>
          <w:rFonts w:cs="Times New Roman"/>
          <w:lang w:eastAsia="ar-SA"/>
        </w:rPr>
        <w:t xml:space="preserve"> </w:t>
      </w:r>
      <w:r w:rsidRPr="007027C9">
        <w:rPr>
          <w:rFonts w:cs="Times New Roman"/>
          <w:lang w:eastAsia="ar-SA"/>
        </w:rPr>
        <w:t>1971. – 172 с.</w:t>
      </w:r>
      <w:bookmarkEnd w:id="270"/>
    </w:p>
    <w:p w14:paraId="0EA1D82F" w14:textId="3E17AB52" w:rsidR="00EC12CF" w:rsidRPr="007027C9" w:rsidRDefault="00EC12CF" w:rsidP="00AD7B91">
      <w:pPr>
        <w:pStyle w:val="a9"/>
        <w:ind w:firstLine="709"/>
        <w:rPr>
          <w:rFonts w:cs="Times New Roman"/>
          <w:lang w:eastAsia="ar-SA"/>
        </w:rPr>
      </w:pPr>
      <w:bookmarkStart w:id="271" w:name="_Ref188455490"/>
      <w:r>
        <w:rPr>
          <w:rFonts w:cs="Times New Roman"/>
          <w:lang w:eastAsia="ar-SA"/>
        </w:rPr>
        <w:t xml:space="preserve">128 </w:t>
      </w:r>
      <w:r w:rsidRPr="007027C9">
        <w:rPr>
          <w:rFonts w:cs="Times New Roman"/>
          <w:lang w:eastAsia="ar-SA"/>
        </w:rPr>
        <w:t>Захарова О.И. Словарь музейных терминов: учеб</w:t>
      </w:r>
      <w:r w:rsidR="002A2AB1">
        <w:rPr>
          <w:rFonts w:cs="Times New Roman"/>
          <w:lang w:eastAsia="ar-SA"/>
        </w:rPr>
        <w:t>.</w:t>
      </w:r>
      <w:r w:rsidRPr="007027C9">
        <w:rPr>
          <w:rFonts w:cs="Times New Roman"/>
          <w:lang w:eastAsia="ar-SA"/>
        </w:rPr>
        <w:t>-метод. пос. – Красноярск, 2013. – 28 с.</w:t>
      </w:r>
      <w:bookmarkEnd w:id="271"/>
    </w:p>
    <w:p w14:paraId="71EF454F" w14:textId="6AA0A7C2" w:rsidR="00EC12CF" w:rsidRPr="007027C9" w:rsidRDefault="00EC12CF" w:rsidP="00AD7B91">
      <w:pPr>
        <w:pStyle w:val="a9"/>
        <w:ind w:firstLine="709"/>
        <w:rPr>
          <w:rFonts w:cs="Times New Roman"/>
          <w:lang w:eastAsia="ar-SA"/>
        </w:rPr>
      </w:pPr>
      <w:bookmarkStart w:id="272" w:name="_Ref188455613"/>
      <w:r>
        <w:rPr>
          <w:rFonts w:cs="Times New Roman"/>
          <w:lang w:eastAsia="ar-SA"/>
        </w:rPr>
        <w:t xml:space="preserve">129 </w:t>
      </w:r>
      <w:proofErr w:type="spellStart"/>
      <w:r w:rsidRPr="007027C9">
        <w:rPr>
          <w:rFonts w:cs="Times New Roman"/>
          <w:lang w:eastAsia="ar-SA"/>
        </w:rPr>
        <w:t>Косторакова</w:t>
      </w:r>
      <w:proofErr w:type="spellEnd"/>
      <w:r w:rsidRPr="007027C9">
        <w:rPr>
          <w:rFonts w:cs="Times New Roman"/>
          <w:lang w:eastAsia="ar-SA"/>
        </w:rPr>
        <w:t xml:space="preserve"> Г.Е. Музееведение</w:t>
      </w:r>
      <w:r w:rsidR="00950D0C">
        <w:rPr>
          <w:rFonts w:cs="Times New Roman"/>
          <w:lang w:eastAsia="ar-SA"/>
        </w:rPr>
        <w:t>:</w:t>
      </w:r>
      <w:r w:rsidRPr="007027C9">
        <w:rPr>
          <w:rFonts w:cs="Times New Roman"/>
          <w:lang w:eastAsia="ar-SA"/>
        </w:rPr>
        <w:t xml:space="preserve"> </w:t>
      </w:r>
      <w:r w:rsidR="00950D0C" w:rsidRPr="007027C9">
        <w:rPr>
          <w:rFonts w:cs="Times New Roman"/>
          <w:lang w:eastAsia="ar-SA"/>
        </w:rPr>
        <w:t xml:space="preserve">курс </w:t>
      </w:r>
      <w:proofErr w:type="spellStart"/>
      <w:r w:rsidRPr="007027C9">
        <w:rPr>
          <w:rFonts w:cs="Times New Roman"/>
          <w:lang w:eastAsia="ar-SA"/>
        </w:rPr>
        <w:t>лекц</w:t>
      </w:r>
      <w:proofErr w:type="spellEnd"/>
      <w:r w:rsidRPr="007027C9">
        <w:rPr>
          <w:rFonts w:cs="Times New Roman"/>
          <w:lang w:eastAsia="ar-SA"/>
        </w:rPr>
        <w:t>. – Р-на-Д</w:t>
      </w:r>
      <w:r w:rsidR="00950D0C">
        <w:rPr>
          <w:rFonts w:cs="Times New Roman"/>
          <w:lang w:eastAsia="ar-SA"/>
        </w:rPr>
        <w:t xml:space="preserve">., </w:t>
      </w:r>
      <w:r w:rsidRPr="007027C9">
        <w:rPr>
          <w:rFonts w:cs="Times New Roman"/>
          <w:lang w:eastAsia="ar-SA"/>
        </w:rPr>
        <w:t>2003. – 66 с.</w:t>
      </w:r>
      <w:bookmarkEnd w:id="272"/>
    </w:p>
    <w:p w14:paraId="0342D76C" w14:textId="02A54BB0" w:rsidR="00EC12CF" w:rsidRPr="007027C9" w:rsidRDefault="00EC12CF" w:rsidP="00AD7B91">
      <w:pPr>
        <w:pStyle w:val="a9"/>
        <w:ind w:firstLine="709"/>
        <w:rPr>
          <w:rFonts w:cs="Times New Roman"/>
          <w:lang w:eastAsia="ar-SA"/>
        </w:rPr>
      </w:pPr>
      <w:bookmarkStart w:id="273" w:name="_Ref188455645"/>
      <w:r>
        <w:rPr>
          <w:rFonts w:cs="Times New Roman"/>
          <w:lang w:eastAsia="ar-SA"/>
        </w:rPr>
        <w:t xml:space="preserve">130 </w:t>
      </w:r>
      <w:proofErr w:type="spellStart"/>
      <w:r w:rsidRPr="007027C9">
        <w:rPr>
          <w:rFonts w:cs="Times New Roman"/>
          <w:lang w:eastAsia="ar-SA"/>
        </w:rPr>
        <w:t>Фармаковский</w:t>
      </w:r>
      <w:proofErr w:type="spellEnd"/>
      <w:r w:rsidRPr="007027C9">
        <w:rPr>
          <w:rFonts w:cs="Times New Roman"/>
          <w:lang w:eastAsia="ar-SA"/>
        </w:rPr>
        <w:t xml:space="preserve"> М.В. Техника экспозиции в историко-бытовых музеях. – Л., 1928. – 81 c.</w:t>
      </w:r>
      <w:bookmarkEnd w:id="273"/>
      <w:r w:rsidRPr="007027C9">
        <w:rPr>
          <w:rFonts w:cs="Times New Roman"/>
          <w:lang w:eastAsia="ar-SA"/>
        </w:rPr>
        <w:t xml:space="preserve"> </w:t>
      </w:r>
    </w:p>
    <w:p w14:paraId="364EF71E" w14:textId="562E31DC" w:rsidR="00EC12CF" w:rsidRPr="007027C9" w:rsidRDefault="00EC12CF" w:rsidP="00AD7B91">
      <w:pPr>
        <w:pStyle w:val="a9"/>
        <w:ind w:firstLine="709"/>
        <w:rPr>
          <w:rFonts w:cs="Times New Roman"/>
          <w:lang w:eastAsia="ar-SA"/>
        </w:rPr>
      </w:pPr>
      <w:bookmarkStart w:id="274" w:name="_Ref188455815"/>
      <w:r>
        <w:rPr>
          <w:rFonts w:cs="Times New Roman"/>
          <w:lang w:eastAsia="ar-SA"/>
        </w:rPr>
        <w:t xml:space="preserve">131 </w:t>
      </w:r>
      <w:r w:rsidRPr="007027C9">
        <w:rPr>
          <w:rFonts w:cs="Times New Roman"/>
          <w:lang w:eastAsia="ar-SA"/>
        </w:rPr>
        <w:t>Этический кодекс ИКОМ для музеев</w:t>
      </w:r>
      <w:r w:rsidR="00950D0C">
        <w:rPr>
          <w:rFonts w:cs="Times New Roman"/>
          <w:lang w:eastAsia="ar-SA"/>
        </w:rPr>
        <w:t>: принят 15-й Генеральной Ассамблеи ИКРМ 4 ноября 1986 года / пер. с англ.</w:t>
      </w:r>
      <w:r w:rsidRPr="007027C9">
        <w:rPr>
          <w:rFonts w:cs="Times New Roman"/>
          <w:lang w:eastAsia="ar-SA"/>
        </w:rPr>
        <w:t xml:space="preserve"> – </w:t>
      </w:r>
      <w:r w:rsidR="00950D0C">
        <w:rPr>
          <w:rFonts w:cs="Times New Roman"/>
          <w:lang w:eastAsia="ar-SA"/>
        </w:rPr>
        <w:t xml:space="preserve">М., </w:t>
      </w:r>
      <w:r w:rsidRPr="007027C9">
        <w:rPr>
          <w:rFonts w:cs="Times New Roman"/>
          <w:lang w:eastAsia="ar-SA"/>
        </w:rPr>
        <w:t>2014. – 28 с.</w:t>
      </w:r>
      <w:bookmarkEnd w:id="274"/>
    </w:p>
    <w:p w14:paraId="0E6B0C2D" w14:textId="639EDE94" w:rsidR="00EC12CF" w:rsidRPr="007027C9" w:rsidRDefault="00EC12CF" w:rsidP="00AD7B91">
      <w:pPr>
        <w:pStyle w:val="a9"/>
        <w:ind w:firstLine="709"/>
        <w:rPr>
          <w:rFonts w:cs="Times New Roman"/>
          <w:lang w:eastAsia="ar-SA"/>
        </w:rPr>
      </w:pPr>
      <w:bookmarkStart w:id="275" w:name="_Ref188455857"/>
      <w:r>
        <w:rPr>
          <w:rFonts w:cs="Times New Roman"/>
          <w:lang w:eastAsia="ar-SA"/>
        </w:rPr>
        <w:t xml:space="preserve">132 </w:t>
      </w:r>
      <w:proofErr w:type="spellStart"/>
      <w:r w:rsidR="00A6513B">
        <w:rPr>
          <w:rFonts w:cs="Times New Roman"/>
          <w:lang w:eastAsia="ar-SA"/>
        </w:rPr>
        <w:t>Каулен</w:t>
      </w:r>
      <w:proofErr w:type="spellEnd"/>
      <w:r w:rsidR="00A6513B">
        <w:rPr>
          <w:rFonts w:cs="Times New Roman"/>
          <w:lang w:eastAsia="ar-SA"/>
        </w:rPr>
        <w:t xml:space="preserve"> М.Е., </w:t>
      </w:r>
      <w:proofErr w:type="spellStart"/>
      <w:r w:rsidR="00A6513B">
        <w:rPr>
          <w:rFonts w:cs="Times New Roman"/>
          <w:lang w:eastAsia="ar-SA"/>
        </w:rPr>
        <w:t>Сундиева</w:t>
      </w:r>
      <w:proofErr w:type="spellEnd"/>
      <w:r w:rsidR="00A6513B">
        <w:rPr>
          <w:rFonts w:cs="Times New Roman"/>
          <w:lang w:eastAsia="ar-SA"/>
        </w:rPr>
        <w:t xml:space="preserve"> А.А. и др. </w:t>
      </w:r>
      <w:r w:rsidRPr="007027C9">
        <w:rPr>
          <w:rFonts w:cs="Times New Roman"/>
          <w:lang w:eastAsia="ar-SA"/>
        </w:rPr>
        <w:t>Словарь актуальных музейных терминов // Музей. – 2009. – №5. – С. 47–68.</w:t>
      </w:r>
      <w:bookmarkEnd w:id="275"/>
      <w:r w:rsidRPr="007027C9">
        <w:rPr>
          <w:rFonts w:cs="Times New Roman"/>
          <w:lang w:eastAsia="ar-SA"/>
        </w:rPr>
        <w:t xml:space="preserve"> </w:t>
      </w:r>
    </w:p>
    <w:p w14:paraId="3BBECF66" w14:textId="069760DA" w:rsidR="00EC12CF" w:rsidRPr="007027C9" w:rsidRDefault="00EC12CF" w:rsidP="00AD7B91">
      <w:pPr>
        <w:pStyle w:val="a9"/>
        <w:ind w:firstLine="709"/>
        <w:rPr>
          <w:rFonts w:cs="Times New Roman"/>
          <w:lang w:eastAsia="ar-SA"/>
        </w:rPr>
      </w:pPr>
      <w:bookmarkStart w:id="276" w:name="_Ref188455942"/>
      <w:r>
        <w:rPr>
          <w:rFonts w:cs="Times New Roman"/>
          <w:lang w:eastAsia="ar-SA"/>
        </w:rPr>
        <w:t>133</w:t>
      </w:r>
      <w:r w:rsidR="00A6513B">
        <w:rPr>
          <w:rFonts w:cs="Times New Roman"/>
          <w:lang w:eastAsia="ar-SA"/>
        </w:rPr>
        <w:t xml:space="preserve"> </w:t>
      </w:r>
      <w:proofErr w:type="spellStart"/>
      <w:r w:rsidRPr="007027C9">
        <w:rPr>
          <w:rFonts w:cs="Times New Roman"/>
          <w:lang w:eastAsia="ar-SA"/>
        </w:rPr>
        <w:t>Велитченко</w:t>
      </w:r>
      <w:proofErr w:type="spellEnd"/>
      <w:r w:rsidRPr="007027C9">
        <w:rPr>
          <w:rFonts w:cs="Times New Roman"/>
          <w:lang w:eastAsia="ar-SA"/>
        </w:rPr>
        <w:t xml:space="preserve"> В.В. Формат «живая история» как одно из перспективных направлений развития музеев // Вопросы </w:t>
      </w:r>
      <w:proofErr w:type="spellStart"/>
      <w:r w:rsidRPr="007027C9">
        <w:rPr>
          <w:rFonts w:cs="Times New Roman"/>
          <w:lang w:eastAsia="ar-SA"/>
        </w:rPr>
        <w:t>музеологии</w:t>
      </w:r>
      <w:proofErr w:type="spellEnd"/>
      <w:r w:rsidRPr="007027C9">
        <w:rPr>
          <w:rFonts w:cs="Times New Roman"/>
          <w:lang w:eastAsia="ar-SA"/>
        </w:rPr>
        <w:t xml:space="preserve">. – 2021. – </w:t>
      </w:r>
      <w:r w:rsidR="00A6513B">
        <w:rPr>
          <w:rFonts w:cs="Times New Roman"/>
          <w:lang w:eastAsia="ar-SA"/>
        </w:rPr>
        <w:t xml:space="preserve">Т. 12, </w:t>
      </w:r>
      <w:r w:rsidRPr="007027C9">
        <w:rPr>
          <w:rFonts w:cs="Times New Roman"/>
          <w:lang w:eastAsia="ar-SA"/>
        </w:rPr>
        <w:t>№1. – С.</w:t>
      </w:r>
      <w:r w:rsidR="00A6513B">
        <w:rPr>
          <w:rFonts w:cs="Times New Roman"/>
          <w:lang w:eastAsia="ar-SA"/>
        </w:rPr>
        <w:t> </w:t>
      </w:r>
      <w:r w:rsidRPr="007027C9">
        <w:rPr>
          <w:rFonts w:cs="Times New Roman"/>
          <w:lang w:eastAsia="ar-SA"/>
        </w:rPr>
        <w:t>88</w:t>
      </w:r>
      <w:r w:rsidR="00A6513B">
        <w:rPr>
          <w:rFonts w:cs="Times New Roman"/>
          <w:lang w:eastAsia="ar-SA"/>
        </w:rPr>
        <w:t>-</w:t>
      </w:r>
      <w:r w:rsidRPr="007027C9">
        <w:rPr>
          <w:rFonts w:cs="Times New Roman"/>
          <w:lang w:eastAsia="ar-SA"/>
        </w:rPr>
        <w:t>93.</w:t>
      </w:r>
      <w:bookmarkEnd w:id="276"/>
    </w:p>
    <w:p w14:paraId="2227469C" w14:textId="3464D421" w:rsidR="00EC12CF" w:rsidRPr="007027C9" w:rsidRDefault="00EC12CF" w:rsidP="00AD7B91">
      <w:pPr>
        <w:pStyle w:val="a9"/>
        <w:ind w:firstLine="709"/>
        <w:rPr>
          <w:rFonts w:cs="Times New Roman"/>
          <w:lang w:eastAsia="ar-SA"/>
        </w:rPr>
      </w:pPr>
      <w:bookmarkStart w:id="277" w:name="_Ref188487748"/>
      <w:r>
        <w:rPr>
          <w:rFonts w:cs="Times New Roman"/>
          <w:lang w:eastAsia="ar-SA"/>
        </w:rPr>
        <w:t xml:space="preserve">134 </w:t>
      </w:r>
      <w:r w:rsidRPr="007027C9">
        <w:rPr>
          <w:rFonts w:cs="Times New Roman"/>
          <w:lang w:eastAsia="ar-SA"/>
        </w:rPr>
        <w:t>Быков А. Историческая реконструкция</w:t>
      </w:r>
      <w:r w:rsidR="00A6513B">
        <w:rPr>
          <w:rFonts w:cs="Times New Roman"/>
          <w:lang w:eastAsia="ar-SA"/>
        </w:rPr>
        <w:t xml:space="preserve"> (заметки) </w:t>
      </w:r>
      <w:r w:rsidRPr="007027C9">
        <w:rPr>
          <w:rFonts w:cs="Times New Roman"/>
          <w:lang w:eastAsia="ar-SA"/>
        </w:rPr>
        <w:t>// http://wiki.goldenforests.ru/index.php</w:t>
      </w:r>
      <w:r w:rsidR="00A6513B">
        <w:rPr>
          <w:rFonts w:cs="Times New Roman"/>
          <w:lang w:eastAsia="ar-SA"/>
        </w:rPr>
        <w:t>.</w:t>
      </w:r>
      <w:r w:rsidRPr="007027C9">
        <w:rPr>
          <w:rFonts w:cs="Times New Roman"/>
          <w:lang w:eastAsia="ar-SA"/>
        </w:rPr>
        <w:t xml:space="preserve"> 06.08.2022.</w:t>
      </w:r>
      <w:bookmarkEnd w:id="277"/>
    </w:p>
    <w:p w14:paraId="57CC9E3F" w14:textId="2124EE3A" w:rsidR="00EC12CF" w:rsidRPr="007027C9" w:rsidRDefault="00EC12CF" w:rsidP="00AD7B91">
      <w:pPr>
        <w:pStyle w:val="a9"/>
        <w:ind w:firstLine="709"/>
        <w:rPr>
          <w:rFonts w:cs="Times New Roman"/>
          <w:lang w:eastAsia="ar-SA"/>
        </w:rPr>
      </w:pPr>
      <w:bookmarkStart w:id="278" w:name="_Ref188487819"/>
      <w:r>
        <w:rPr>
          <w:rFonts w:cs="Times New Roman"/>
          <w:lang w:eastAsia="ar-SA"/>
        </w:rPr>
        <w:t xml:space="preserve">135 </w:t>
      </w:r>
      <w:r w:rsidRPr="007027C9">
        <w:rPr>
          <w:rFonts w:cs="Times New Roman"/>
          <w:lang w:eastAsia="ar-SA"/>
        </w:rPr>
        <w:t xml:space="preserve">Москвин А.Ю. Проектирование мужской одежды на основе ретроспективного системного анализа конструктивных решений: </w:t>
      </w:r>
      <w:proofErr w:type="spellStart"/>
      <w:r w:rsidRPr="007027C9">
        <w:rPr>
          <w:rFonts w:cs="Times New Roman"/>
          <w:lang w:eastAsia="ar-SA"/>
        </w:rPr>
        <w:t>дис</w:t>
      </w:r>
      <w:proofErr w:type="spellEnd"/>
      <w:r w:rsidRPr="007027C9">
        <w:rPr>
          <w:rFonts w:cs="Times New Roman"/>
          <w:lang w:eastAsia="ar-SA"/>
        </w:rPr>
        <w:t>. …</w:t>
      </w:r>
      <w:r w:rsidR="002A3433">
        <w:rPr>
          <w:rFonts w:cs="Times New Roman"/>
          <w:lang w:eastAsia="ar-SA"/>
        </w:rPr>
        <w:t xml:space="preserve"> </w:t>
      </w:r>
      <w:r w:rsidRPr="007027C9">
        <w:rPr>
          <w:rFonts w:cs="Times New Roman"/>
          <w:lang w:eastAsia="ar-SA"/>
        </w:rPr>
        <w:t xml:space="preserve">канд. </w:t>
      </w:r>
      <w:proofErr w:type="spellStart"/>
      <w:r w:rsidRPr="007027C9">
        <w:rPr>
          <w:rFonts w:cs="Times New Roman"/>
          <w:lang w:eastAsia="ar-SA"/>
        </w:rPr>
        <w:t>техн</w:t>
      </w:r>
      <w:proofErr w:type="spellEnd"/>
      <w:r w:rsidRPr="007027C9">
        <w:rPr>
          <w:rFonts w:cs="Times New Roman"/>
          <w:lang w:eastAsia="ar-SA"/>
        </w:rPr>
        <w:t>. наук: 17.00.06. – СПб</w:t>
      </w:r>
      <w:r w:rsidR="002A3433">
        <w:rPr>
          <w:rFonts w:cs="Times New Roman"/>
          <w:lang w:eastAsia="ar-SA"/>
        </w:rPr>
        <w:t>.</w:t>
      </w:r>
      <w:r w:rsidRPr="007027C9">
        <w:rPr>
          <w:rFonts w:cs="Times New Roman"/>
          <w:lang w:eastAsia="ar-SA"/>
        </w:rPr>
        <w:t>, 2015. – 239 с.</w:t>
      </w:r>
      <w:bookmarkEnd w:id="278"/>
    </w:p>
    <w:p w14:paraId="5FDFACFA" w14:textId="5767FB0C" w:rsidR="00EC12CF" w:rsidRDefault="00EC12CF" w:rsidP="00AD7B91">
      <w:pPr>
        <w:pStyle w:val="a9"/>
        <w:ind w:firstLine="709"/>
        <w:rPr>
          <w:rFonts w:cs="Times New Roman"/>
          <w:lang w:eastAsia="ar-SA"/>
        </w:rPr>
      </w:pPr>
      <w:bookmarkStart w:id="279" w:name="_Ref188487867"/>
      <w:r>
        <w:rPr>
          <w:rFonts w:cs="Times New Roman"/>
          <w:lang w:eastAsia="ar-SA"/>
        </w:rPr>
        <w:t xml:space="preserve">136 </w:t>
      </w:r>
      <w:r w:rsidRPr="007027C9">
        <w:rPr>
          <w:rFonts w:cs="Times New Roman"/>
          <w:lang w:eastAsia="ar-SA"/>
        </w:rPr>
        <w:t xml:space="preserve">Андреева И.В. Вспомогательные материалы в системе музейной экспозиции: проблема классификации и понятийной идентификации // Вестник </w:t>
      </w:r>
      <w:proofErr w:type="spellStart"/>
      <w:r w:rsidRPr="007027C9">
        <w:rPr>
          <w:rFonts w:cs="Times New Roman"/>
          <w:lang w:eastAsia="ar-SA"/>
        </w:rPr>
        <w:t>Челяб</w:t>
      </w:r>
      <w:proofErr w:type="spellEnd"/>
      <w:r w:rsidRPr="007027C9">
        <w:rPr>
          <w:rFonts w:cs="Times New Roman"/>
          <w:lang w:eastAsia="ar-SA"/>
        </w:rPr>
        <w:t>. гос. акад. культуры и искусств. – 2011. – №4(28). – С. 22</w:t>
      </w:r>
      <w:r w:rsidR="002A3433">
        <w:rPr>
          <w:rFonts w:cs="Times New Roman"/>
          <w:lang w:eastAsia="ar-SA"/>
        </w:rPr>
        <w:t>-</w:t>
      </w:r>
      <w:r w:rsidRPr="007027C9">
        <w:rPr>
          <w:rFonts w:cs="Times New Roman"/>
          <w:lang w:eastAsia="ar-SA"/>
        </w:rPr>
        <w:t>28.</w:t>
      </w:r>
      <w:bookmarkEnd w:id="279"/>
    </w:p>
    <w:p w14:paraId="408BF2D2" w14:textId="4B16ECBA" w:rsidR="00EC12CF" w:rsidRPr="00B858DC" w:rsidRDefault="00EC12CF" w:rsidP="00AD7B91">
      <w:pPr>
        <w:pStyle w:val="a9"/>
        <w:ind w:firstLine="709"/>
        <w:rPr>
          <w:rFonts w:cs="Times New Roman"/>
          <w:lang w:eastAsia="ar-SA"/>
        </w:rPr>
      </w:pPr>
      <w:bookmarkStart w:id="280" w:name="_Ref188491252"/>
      <w:r>
        <w:rPr>
          <w:rFonts w:cs="Times New Roman"/>
          <w:lang w:eastAsia="ar-SA"/>
        </w:rPr>
        <w:t xml:space="preserve">137 </w:t>
      </w:r>
      <w:proofErr w:type="spellStart"/>
      <w:r w:rsidRPr="00B858DC">
        <w:rPr>
          <w:rFonts w:cs="Times New Roman"/>
          <w:lang w:eastAsia="ar-SA"/>
        </w:rPr>
        <w:t>Жұмашев</w:t>
      </w:r>
      <w:proofErr w:type="spellEnd"/>
      <w:r w:rsidRPr="00B858DC">
        <w:rPr>
          <w:rFonts w:cs="Times New Roman"/>
          <w:lang w:eastAsia="ar-SA"/>
        </w:rPr>
        <w:t xml:space="preserve"> А. </w:t>
      </w:r>
      <w:proofErr w:type="spellStart"/>
      <w:r w:rsidRPr="00B858DC">
        <w:rPr>
          <w:rFonts w:cs="Times New Roman"/>
          <w:lang w:eastAsia="ar-SA"/>
        </w:rPr>
        <w:t>Отырар</w:t>
      </w:r>
      <w:proofErr w:type="spellEnd"/>
      <w:r w:rsidRPr="00B858DC">
        <w:rPr>
          <w:rFonts w:cs="Times New Roman"/>
          <w:lang w:eastAsia="ar-SA"/>
        </w:rPr>
        <w:t xml:space="preserve"> </w:t>
      </w:r>
      <w:proofErr w:type="spellStart"/>
      <w:r w:rsidRPr="00B858DC">
        <w:rPr>
          <w:rFonts w:cs="Times New Roman"/>
          <w:lang w:eastAsia="ar-SA"/>
        </w:rPr>
        <w:t>алқабындағы</w:t>
      </w:r>
      <w:proofErr w:type="spellEnd"/>
      <w:r w:rsidRPr="00B858DC">
        <w:rPr>
          <w:rFonts w:cs="Times New Roman"/>
          <w:lang w:eastAsia="ar-SA"/>
        </w:rPr>
        <w:t xml:space="preserve"> </w:t>
      </w:r>
      <w:proofErr w:type="spellStart"/>
      <w:r w:rsidRPr="00B858DC">
        <w:rPr>
          <w:rFonts w:cs="Times New Roman"/>
          <w:lang w:eastAsia="ar-SA"/>
        </w:rPr>
        <w:t>қолөнер</w:t>
      </w:r>
      <w:proofErr w:type="spellEnd"/>
      <w:r w:rsidRPr="00B858DC">
        <w:rPr>
          <w:rFonts w:cs="Times New Roman"/>
          <w:lang w:eastAsia="ar-SA"/>
        </w:rPr>
        <w:t xml:space="preserve">. – Алматы: </w:t>
      </w:r>
      <w:proofErr w:type="spellStart"/>
      <w:r w:rsidRPr="00B858DC">
        <w:rPr>
          <w:rFonts w:cs="Times New Roman"/>
          <w:lang w:eastAsia="ar-SA"/>
        </w:rPr>
        <w:t>Арыс</w:t>
      </w:r>
      <w:proofErr w:type="spellEnd"/>
      <w:r w:rsidRPr="00B858DC">
        <w:rPr>
          <w:rFonts w:cs="Times New Roman"/>
          <w:lang w:eastAsia="ar-SA"/>
        </w:rPr>
        <w:t>, 2017. – 188 б.</w:t>
      </w:r>
      <w:bookmarkEnd w:id="280"/>
    </w:p>
    <w:p w14:paraId="22FBE7B6" w14:textId="6D6B3BE0" w:rsidR="00EC12CF" w:rsidRPr="007027C9" w:rsidRDefault="00EC12CF" w:rsidP="00AD7B91">
      <w:pPr>
        <w:pStyle w:val="a9"/>
        <w:ind w:firstLine="709"/>
        <w:rPr>
          <w:rFonts w:cs="Times New Roman"/>
          <w:lang w:eastAsia="ar-SA"/>
        </w:rPr>
      </w:pPr>
      <w:bookmarkStart w:id="281" w:name="_Ref188488113"/>
      <w:r>
        <w:rPr>
          <w:rFonts w:cs="Times New Roman"/>
          <w:lang w:eastAsia="ar-SA"/>
        </w:rPr>
        <w:t xml:space="preserve">138 </w:t>
      </w:r>
      <w:r w:rsidRPr="007027C9">
        <w:rPr>
          <w:rFonts w:cs="Times New Roman"/>
          <w:lang w:eastAsia="ar-SA"/>
        </w:rPr>
        <w:t xml:space="preserve">Максимов Р.И., Максимова Э.И. Некоторые аспекты методологии научной реконструкции и использование ее в научно-образовательной деятельности музеев // Научные реконструкции в современной экспозиционной </w:t>
      </w:r>
      <w:r w:rsidRPr="007027C9">
        <w:rPr>
          <w:rFonts w:cs="Times New Roman"/>
          <w:lang w:eastAsia="ar-SA"/>
        </w:rPr>
        <w:lastRenderedPageBreak/>
        <w:t>и образовательной деятельности музеев</w:t>
      </w:r>
      <w:r w:rsidR="002A3433">
        <w:rPr>
          <w:rFonts w:cs="Times New Roman"/>
          <w:lang w:eastAsia="ar-SA"/>
        </w:rPr>
        <w:t>:</w:t>
      </w:r>
      <w:r w:rsidRPr="007027C9">
        <w:rPr>
          <w:rFonts w:cs="Times New Roman"/>
          <w:lang w:eastAsia="ar-SA"/>
        </w:rPr>
        <w:t xml:space="preserve"> </w:t>
      </w:r>
      <w:r w:rsidR="002A3433">
        <w:rPr>
          <w:rFonts w:cs="Times New Roman"/>
          <w:lang w:eastAsia="ar-SA"/>
        </w:rPr>
        <w:t>т</w:t>
      </w:r>
      <w:r w:rsidRPr="007027C9">
        <w:rPr>
          <w:rFonts w:cs="Times New Roman"/>
          <w:lang w:eastAsia="ar-SA"/>
        </w:rPr>
        <w:t>р</w:t>
      </w:r>
      <w:r w:rsidR="002A3433">
        <w:rPr>
          <w:rFonts w:cs="Times New Roman"/>
          <w:lang w:eastAsia="ar-SA"/>
        </w:rPr>
        <w:t>.</w:t>
      </w:r>
      <w:r w:rsidRPr="007027C9">
        <w:rPr>
          <w:rFonts w:cs="Times New Roman"/>
          <w:lang w:eastAsia="ar-SA"/>
        </w:rPr>
        <w:t xml:space="preserve"> ГИМ. – М., 2006. – </w:t>
      </w:r>
      <w:proofErr w:type="spellStart"/>
      <w:r w:rsidR="002A3433">
        <w:rPr>
          <w:rFonts w:cs="Times New Roman"/>
          <w:lang w:eastAsia="ar-SA"/>
        </w:rPr>
        <w:t>Вып</w:t>
      </w:r>
      <w:proofErr w:type="spellEnd"/>
      <w:r w:rsidR="002A3433">
        <w:rPr>
          <w:rFonts w:cs="Times New Roman"/>
          <w:lang w:eastAsia="ar-SA"/>
        </w:rPr>
        <w:t>.</w:t>
      </w:r>
      <w:r w:rsidRPr="007027C9">
        <w:rPr>
          <w:rFonts w:cs="Times New Roman"/>
          <w:lang w:eastAsia="ar-SA"/>
        </w:rPr>
        <w:t xml:space="preserve"> 160. – С.</w:t>
      </w:r>
      <w:r w:rsidR="002A3433">
        <w:rPr>
          <w:rFonts w:cs="Times New Roman"/>
          <w:lang w:eastAsia="ar-SA"/>
        </w:rPr>
        <w:t> 132-</w:t>
      </w:r>
      <w:r w:rsidRPr="007027C9">
        <w:rPr>
          <w:rFonts w:cs="Times New Roman"/>
          <w:lang w:eastAsia="ar-SA"/>
        </w:rPr>
        <w:t>139.</w:t>
      </w:r>
      <w:bookmarkEnd w:id="281"/>
    </w:p>
    <w:p w14:paraId="34F4F261" w14:textId="397C4300" w:rsidR="00EC12CF" w:rsidRDefault="00EC12CF" w:rsidP="00AD7B91">
      <w:pPr>
        <w:pStyle w:val="a9"/>
        <w:ind w:firstLine="709"/>
        <w:rPr>
          <w:rFonts w:cs="Times New Roman"/>
          <w:lang w:eastAsia="ar-SA"/>
        </w:rPr>
      </w:pPr>
      <w:bookmarkStart w:id="282" w:name="_Ref188488768"/>
      <w:r>
        <w:rPr>
          <w:rFonts w:cs="Times New Roman"/>
          <w:lang w:eastAsia="ar-SA"/>
        </w:rPr>
        <w:t xml:space="preserve">139 </w:t>
      </w:r>
      <w:r w:rsidRPr="007027C9">
        <w:rPr>
          <w:rFonts w:cs="Times New Roman"/>
          <w:lang w:eastAsia="ar-SA"/>
        </w:rPr>
        <w:t xml:space="preserve">Лихачева О.С. Методика графической реконструкции (на примере комплекса </w:t>
      </w:r>
      <w:r w:rsidRPr="00B27053">
        <w:rPr>
          <w:rFonts w:cs="Times New Roman"/>
          <w:lang w:eastAsia="ar-SA"/>
        </w:rPr>
        <w:t xml:space="preserve">вооружения </w:t>
      </w:r>
      <w:proofErr w:type="spellStart"/>
      <w:r w:rsidRPr="00B27053">
        <w:rPr>
          <w:rFonts w:cs="Times New Roman"/>
          <w:lang w:eastAsia="ar-SA"/>
        </w:rPr>
        <w:t>быстрянской</w:t>
      </w:r>
      <w:proofErr w:type="spellEnd"/>
      <w:r w:rsidRPr="00B27053">
        <w:rPr>
          <w:rFonts w:cs="Times New Roman"/>
          <w:lang w:eastAsia="ar-SA"/>
        </w:rPr>
        <w:t xml:space="preserve"> культуры) // </w:t>
      </w:r>
      <w:r w:rsidR="002A3433" w:rsidRPr="002A3433">
        <w:rPr>
          <w:rStyle w:val="a6"/>
          <w:b w:val="0"/>
        </w:rPr>
        <w:t>Известия Алтайского государственного университета</w:t>
      </w:r>
      <w:r w:rsidR="002A3433" w:rsidRPr="002A3433">
        <w:rPr>
          <w:rFonts w:cs="Times New Roman"/>
          <w:b/>
          <w:lang w:eastAsia="ar-SA"/>
        </w:rPr>
        <w:t>.</w:t>
      </w:r>
      <w:r w:rsidRPr="002A3433">
        <w:rPr>
          <w:rFonts w:cs="Times New Roman"/>
          <w:b/>
          <w:lang w:eastAsia="ar-SA"/>
        </w:rPr>
        <w:t xml:space="preserve"> </w:t>
      </w:r>
      <w:r w:rsidRPr="00B27053">
        <w:rPr>
          <w:rFonts w:cs="Times New Roman"/>
          <w:lang w:eastAsia="ar-SA"/>
        </w:rPr>
        <w:t xml:space="preserve">– 2015. </w:t>
      </w:r>
      <w:r w:rsidR="002A3433">
        <w:rPr>
          <w:rFonts w:cs="Times New Roman"/>
          <w:lang w:eastAsia="ar-SA"/>
        </w:rPr>
        <w:t xml:space="preserve">– №4(1). </w:t>
      </w:r>
      <w:r w:rsidRPr="00B27053">
        <w:rPr>
          <w:rFonts w:cs="Times New Roman"/>
          <w:lang w:eastAsia="ar-SA"/>
        </w:rPr>
        <w:t>– С. 180</w:t>
      </w:r>
      <w:r w:rsidR="002A3433">
        <w:rPr>
          <w:rFonts w:cs="Times New Roman"/>
          <w:lang w:eastAsia="ar-SA"/>
        </w:rPr>
        <w:t>-</w:t>
      </w:r>
      <w:r w:rsidRPr="00B27053">
        <w:rPr>
          <w:rFonts w:cs="Times New Roman"/>
          <w:lang w:eastAsia="ar-SA"/>
        </w:rPr>
        <w:t>185.</w:t>
      </w:r>
      <w:bookmarkEnd w:id="282"/>
    </w:p>
    <w:p w14:paraId="6E5FF030" w14:textId="2B9BB54A" w:rsidR="00EC12CF" w:rsidRPr="00990ECE" w:rsidRDefault="00EC12CF" w:rsidP="00AD7B91">
      <w:pPr>
        <w:pStyle w:val="a9"/>
        <w:ind w:firstLine="709"/>
        <w:rPr>
          <w:rFonts w:cs="Times New Roman"/>
          <w:lang w:eastAsia="ar-SA"/>
        </w:rPr>
      </w:pPr>
      <w:bookmarkStart w:id="283" w:name="_Ref191377270"/>
      <w:r>
        <w:rPr>
          <w:rFonts w:cs="Times New Roman"/>
          <w:lang w:eastAsia="ar-SA"/>
        </w:rPr>
        <w:t>140</w:t>
      </w:r>
      <w:r w:rsidR="002A3433">
        <w:rPr>
          <w:rFonts w:cs="Times New Roman"/>
          <w:lang w:eastAsia="ar-SA"/>
        </w:rPr>
        <w:t xml:space="preserve"> </w:t>
      </w:r>
      <w:proofErr w:type="spellStart"/>
      <w:r w:rsidRPr="00990ECE">
        <w:rPr>
          <w:rFonts w:cs="Times New Roman"/>
          <w:lang w:eastAsia="ar-SA"/>
        </w:rPr>
        <w:t>Хасенова</w:t>
      </w:r>
      <w:proofErr w:type="spellEnd"/>
      <w:r w:rsidRPr="00990ECE">
        <w:rPr>
          <w:rFonts w:cs="Times New Roman"/>
          <w:lang w:eastAsia="ar-SA"/>
        </w:rPr>
        <w:t xml:space="preserve"> Б.М., Омаров Г.К., </w:t>
      </w:r>
      <w:proofErr w:type="spellStart"/>
      <w:r w:rsidRPr="00990ECE">
        <w:rPr>
          <w:rFonts w:cs="Times New Roman"/>
          <w:lang w:eastAsia="ar-SA"/>
        </w:rPr>
        <w:t>Бесетаев</w:t>
      </w:r>
      <w:proofErr w:type="spellEnd"/>
      <w:r w:rsidRPr="00990ECE">
        <w:rPr>
          <w:rFonts w:cs="Times New Roman"/>
          <w:lang w:eastAsia="ar-SA"/>
        </w:rPr>
        <w:t xml:space="preserve"> Б.Б.</w:t>
      </w:r>
      <w:r w:rsidR="002A3433">
        <w:rPr>
          <w:rFonts w:cs="Times New Roman"/>
          <w:lang w:eastAsia="ar-SA"/>
        </w:rPr>
        <w:t xml:space="preserve"> и др.</w:t>
      </w:r>
      <w:r w:rsidRPr="00990ECE">
        <w:rPr>
          <w:rFonts w:cs="Times New Roman"/>
          <w:lang w:eastAsia="ar-SA"/>
        </w:rPr>
        <w:t xml:space="preserve"> Социальная символика предметов </w:t>
      </w:r>
      <w:proofErr w:type="spellStart"/>
      <w:r w:rsidRPr="00990ECE">
        <w:rPr>
          <w:rFonts w:cs="Times New Roman"/>
          <w:lang w:eastAsia="ar-SA"/>
        </w:rPr>
        <w:t>торевтики</w:t>
      </w:r>
      <w:proofErr w:type="spellEnd"/>
      <w:r w:rsidRPr="00990ECE">
        <w:rPr>
          <w:rFonts w:cs="Times New Roman"/>
          <w:lang w:eastAsia="ar-SA"/>
        </w:rPr>
        <w:t xml:space="preserve"> в </w:t>
      </w:r>
      <w:proofErr w:type="spellStart"/>
      <w:r w:rsidRPr="00990ECE">
        <w:rPr>
          <w:rFonts w:cs="Times New Roman"/>
          <w:lang w:eastAsia="ar-SA"/>
        </w:rPr>
        <w:t>кимакском</w:t>
      </w:r>
      <w:proofErr w:type="spellEnd"/>
      <w:r w:rsidRPr="00990ECE">
        <w:rPr>
          <w:rFonts w:cs="Times New Roman"/>
          <w:lang w:eastAsia="ar-SA"/>
        </w:rPr>
        <w:t xml:space="preserve"> обществе: статус мужчины-воина // </w:t>
      </w:r>
      <w:proofErr w:type="spellStart"/>
      <w:r w:rsidRPr="00990ECE">
        <w:rPr>
          <w:rFonts w:cs="Times New Roman"/>
          <w:lang w:eastAsia="ar-SA"/>
        </w:rPr>
        <w:t>Oriental</w:t>
      </w:r>
      <w:proofErr w:type="spellEnd"/>
      <w:r w:rsidRPr="00990ECE">
        <w:rPr>
          <w:rFonts w:cs="Times New Roman"/>
          <w:lang w:eastAsia="ar-SA"/>
        </w:rPr>
        <w:t xml:space="preserve"> </w:t>
      </w:r>
      <w:proofErr w:type="spellStart"/>
      <w:r w:rsidRPr="00990ECE">
        <w:rPr>
          <w:rFonts w:cs="Times New Roman"/>
          <w:lang w:eastAsia="ar-SA"/>
        </w:rPr>
        <w:t>studies</w:t>
      </w:r>
      <w:proofErr w:type="spellEnd"/>
      <w:r w:rsidRPr="00990ECE">
        <w:rPr>
          <w:rFonts w:cs="Times New Roman"/>
          <w:lang w:eastAsia="ar-SA"/>
        </w:rPr>
        <w:t>. – 2021. – Т</w:t>
      </w:r>
      <w:r w:rsidR="002A3433">
        <w:rPr>
          <w:rFonts w:cs="Times New Roman"/>
          <w:lang w:eastAsia="ar-SA"/>
        </w:rPr>
        <w:t>.</w:t>
      </w:r>
      <w:r w:rsidRPr="00990ECE">
        <w:rPr>
          <w:rFonts w:cs="Times New Roman"/>
          <w:lang w:eastAsia="ar-SA"/>
        </w:rPr>
        <w:t xml:space="preserve"> 14, №6. – С. 1188-1209.</w:t>
      </w:r>
      <w:bookmarkEnd w:id="283"/>
    </w:p>
    <w:p w14:paraId="718E4A2F" w14:textId="5AEE6E90" w:rsidR="00EC12CF" w:rsidRPr="007027C9" w:rsidRDefault="00EC12CF" w:rsidP="00AD7B91">
      <w:pPr>
        <w:pStyle w:val="a9"/>
        <w:ind w:firstLine="709"/>
        <w:rPr>
          <w:rFonts w:cs="Times New Roman"/>
          <w:lang w:val="en-US" w:eastAsia="ar-SA"/>
        </w:rPr>
      </w:pPr>
      <w:bookmarkStart w:id="284" w:name="_Ref190790532"/>
      <w:r w:rsidRPr="000328E1">
        <w:rPr>
          <w:rFonts w:cs="Times New Roman"/>
          <w:lang w:val="en-US" w:eastAsia="ar-SA"/>
        </w:rPr>
        <w:t>141</w:t>
      </w:r>
      <w:r w:rsidR="002A3433" w:rsidRPr="002A3433">
        <w:rPr>
          <w:rFonts w:cs="Times New Roman"/>
          <w:lang w:val="en-US" w:eastAsia="ar-SA"/>
        </w:rPr>
        <w:t xml:space="preserve"> </w:t>
      </w:r>
      <w:proofErr w:type="spellStart"/>
      <w:r w:rsidRPr="007027C9">
        <w:rPr>
          <w:rFonts w:cs="Times New Roman"/>
          <w:lang w:val="en-US" w:eastAsia="ar-SA"/>
        </w:rPr>
        <w:t>Omarov</w:t>
      </w:r>
      <w:proofErr w:type="spellEnd"/>
      <w:r w:rsidRPr="007027C9">
        <w:rPr>
          <w:rFonts w:cs="Times New Roman"/>
          <w:lang w:val="en-US" w:eastAsia="ar-SA"/>
        </w:rPr>
        <w:t xml:space="preserve"> G.K., </w:t>
      </w:r>
      <w:proofErr w:type="spellStart"/>
      <w:r w:rsidRPr="007027C9">
        <w:rPr>
          <w:rFonts w:cs="Times New Roman"/>
          <w:lang w:eastAsia="ar-SA"/>
        </w:rPr>
        <w:t>Ве</w:t>
      </w:r>
      <w:r w:rsidRPr="007027C9">
        <w:rPr>
          <w:rFonts w:cs="Times New Roman"/>
          <w:lang w:val="en-US" w:eastAsia="ar-SA"/>
        </w:rPr>
        <w:t>ssetaev</w:t>
      </w:r>
      <w:proofErr w:type="spellEnd"/>
      <w:r w:rsidRPr="007027C9">
        <w:rPr>
          <w:rFonts w:cs="Times New Roman"/>
          <w:lang w:val="en-US" w:eastAsia="ar-SA"/>
        </w:rPr>
        <w:t xml:space="preserve"> B.B. </w:t>
      </w:r>
      <w:r w:rsidR="00CB0590" w:rsidRPr="00CB0590">
        <w:rPr>
          <w:rFonts w:cs="Times New Roman"/>
          <w:lang w:val="en-US" w:eastAsia="ar-SA"/>
        </w:rPr>
        <w:t xml:space="preserve">Medieval nomads of Eastern Kazakhstan: A case study of </w:t>
      </w:r>
      <w:proofErr w:type="spellStart"/>
      <w:r w:rsidR="00CB0590" w:rsidRPr="00CB0590">
        <w:rPr>
          <w:rFonts w:cs="Times New Roman"/>
          <w:lang w:val="en-US" w:eastAsia="ar-SA"/>
        </w:rPr>
        <w:t>Tuyetas</w:t>
      </w:r>
      <w:proofErr w:type="spellEnd"/>
      <w:r w:rsidR="00CB0590" w:rsidRPr="00CB0590">
        <w:rPr>
          <w:rFonts w:cs="Times New Roman"/>
          <w:lang w:val="en-US" w:eastAsia="ar-SA"/>
        </w:rPr>
        <w:t xml:space="preserve"> and </w:t>
      </w:r>
      <w:proofErr w:type="spellStart"/>
      <w:r w:rsidR="00CB0590" w:rsidRPr="00CB0590">
        <w:rPr>
          <w:rFonts w:cs="Times New Roman"/>
          <w:lang w:val="en-US" w:eastAsia="ar-SA"/>
        </w:rPr>
        <w:t>Ayan</w:t>
      </w:r>
      <w:proofErr w:type="spellEnd"/>
      <w:r w:rsidR="00CB0590" w:rsidRPr="00CB0590">
        <w:rPr>
          <w:rFonts w:cs="Times New Roman"/>
          <w:lang w:val="en-US" w:eastAsia="ar-SA"/>
        </w:rPr>
        <w:t xml:space="preserve"> burial sites // </w:t>
      </w:r>
      <w:r w:rsidR="00CB0590" w:rsidRPr="007027C9">
        <w:rPr>
          <w:rFonts w:cs="Times New Roman"/>
          <w:lang w:val="en-US" w:eastAsia="ar-SA"/>
        </w:rPr>
        <w:t xml:space="preserve">Medieval nomadic of eastern Kazakhstan (based on the </w:t>
      </w:r>
      <w:proofErr w:type="spellStart"/>
      <w:r w:rsidR="00CB0590" w:rsidRPr="007027C9">
        <w:rPr>
          <w:rFonts w:cs="Times New Roman"/>
          <w:lang w:val="en-US" w:eastAsia="ar-SA"/>
        </w:rPr>
        <w:t>Tuyetas</w:t>
      </w:r>
      <w:proofErr w:type="spellEnd"/>
      <w:r w:rsidR="00CB0590" w:rsidRPr="007027C9">
        <w:rPr>
          <w:rFonts w:cs="Times New Roman"/>
          <w:lang w:val="en-US" w:eastAsia="ar-SA"/>
        </w:rPr>
        <w:t xml:space="preserve"> and </w:t>
      </w:r>
      <w:proofErr w:type="spellStart"/>
      <w:r w:rsidR="00CB0590" w:rsidRPr="007027C9">
        <w:rPr>
          <w:rFonts w:cs="Times New Roman"/>
          <w:lang w:val="en-US" w:eastAsia="ar-SA"/>
        </w:rPr>
        <w:t>Ayan</w:t>
      </w:r>
      <w:proofErr w:type="spellEnd"/>
      <w:r w:rsidR="00CB0590" w:rsidRPr="007027C9">
        <w:rPr>
          <w:rFonts w:cs="Times New Roman"/>
          <w:lang w:val="en-US" w:eastAsia="ar-SA"/>
        </w:rPr>
        <w:t xml:space="preserve"> materials)</w:t>
      </w:r>
      <w:r w:rsidRPr="007027C9">
        <w:rPr>
          <w:rFonts w:cs="Times New Roman"/>
          <w:lang w:val="en-US" w:eastAsia="ar-SA"/>
        </w:rPr>
        <w:t xml:space="preserve">. – 2019. – Vol. </w:t>
      </w:r>
      <w:r w:rsidR="00496263" w:rsidRPr="00496263">
        <w:rPr>
          <w:rFonts w:cs="Times New Roman"/>
          <w:lang w:val="en-US" w:eastAsia="ar-SA"/>
        </w:rPr>
        <w:t>3</w:t>
      </w:r>
      <w:r w:rsidRPr="007027C9">
        <w:rPr>
          <w:rFonts w:cs="Times New Roman"/>
          <w:lang w:val="en-US" w:eastAsia="ar-SA"/>
        </w:rPr>
        <w:t xml:space="preserve">. – </w:t>
      </w:r>
      <w:r w:rsidRPr="007027C9">
        <w:rPr>
          <w:rFonts w:cs="Times New Roman"/>
          <w:lang w:eastAsia="ar-SA"/>
        </w:rPr>
        <w:t>Р</w:t>
      </w:r>
      <w:r w:rsidRPr="007027C9">
        <w:rPr>
          <w:rFonts w:cs="Times New Roman"/>
          <w:lang w:val="en-US" w:eastAsia="ar-SA"/>
        </w:rPr>
        <w:t xml:space="preserve">. </w:t>
      </w:r>
      <w:r w:rsidR="00CB0590" w:rsidRPr="00CB0590">
        <w:rPr>
          <w:rFonts w:cs="Times New Roman"/>
          <w:lang w:val="en-US" w:eastAsia="ar-SA"/>
        </w:rPr>
        <w:t>3</w:t>
      </w:r>
      <w:r w:rsidRPr="007027C9">
        <w:rPr>
          <w:rFonts w:cs="Times New Roman"/>
          <w:lang w:val="en-US" w:eastAsia="ar-SA"/>
        </w:rPr>
        <w:t>4</w:t>
      </w:r>
      <w:r w:rsidR="00496263" w:rsidRPr="00496263">
        <w:rPr>
          <w:rFonts w:cs="Times New Roman"/>
          <w:lang w:val="en-US" w:eastAsia="ar-SA"/>
        </w:rPr>
        <w:t>-</w:t>
      </w:r>
      <w:r w:rsidRPr="007027C9">
        <w:rPr>
          <w:rFonts w:cs="Times New Roman"/>
          <w:lang w:val="en-US" w:eastAsia="ar-SA"/>
        </w:rPr>
        <w:t>4</w:t>
      </w:r>
      <w:r w:rsidR="00CB0590" w:rsidRPr="00CB0590">
        <w:rPr>
          <w:rFonts w:cs="Times New Roman"/>
          <w:lang w:val="en-US" w:eastAsia="ar-SA"/>
        </w:rPr>
        <w:t>1</w:t>
      </w:r>
      <w:r w:rsidRPr="007027C9">
        <w:rPr>
          <w:rFonts w:cs="Times New Roman"/>
          <w:lang w:val="en-US" w:eastAsia="ar-SA"/>
        </w:rPr>
        <w:t>.</w:t>
      </w:r>
      <w:bookmarkEnd w:id="284"/>
    </w:p>
    <w:p w14:paraId="34035518" w14:textId="7A20DA00" w:rsidR="00EC12CF" w:rsidRPr="00B27053" w:rsidRDefault="00EC12CF" w:rsidP="00AD7B91">
      <w:pPr>
        <w:pStyle w:val="a9"/>
        <w:ind w:firstLine="709"/>
        <w:rPr>
          <w:rFonts w:cs="Times New Roman"/>
          <w:lang w:val="en-US" w:eastAsia="ar-SA"/>
        </w:rPr>
      </w:pPr>
      <w:bookmarkStart w:id="285" w:name="_Ref188488914"/>
      <w:r w:rsidRPr="000328E1">
        <w:rPr>
          <w:rFonts w:cs="Times New Roman"/>
          <w:lang w:val="en-US" w:eastAsia="ar-SA"/>
        </w:rPr>
        <w:t xml:space="preserve">142 </w:t>
      </w:r>
      <w:r w:rsidRPr="00B27053">
        <w:rPr>
          <w:rFonts w:cs="Times New Roman"/>
          <w:lang w:val="en-US" w:eastAsia="ar-SA"/>
        </w:rPr>
        <w:t xml:space="preserve">Creasman P.P. Exposing ancient Egyptian shipbuilders’ secrets // </w:t>
      </w:r>
      <w:r w:rsidR="00CB0590">
        <w:rPr>
          <w:rFonts w:cs="Times New Roman"/>
          <w:lang w:val="en-US" w:eastAsia="ar-SA"/>
        </w:rPr>
        <w:t xml:space="preserve">In book: </w:t>
      </w:r>
      <w:proofErr w:type="spellStart"/>
      <w:r w:rsidRPr="00B27053">
        <w:rPr>
          <w:rFonts w:cs="Times New Roman"/>
          <w:lang w:val="en-US" w:eastAsia="ar-SA"/>
        </w:rPr>
        <w:t>Egyptology_in_the_Present</w:t>
      </w:r>
      <w:proofErr w:type="spellEnd"/>
      <w:r w:rsidRPr="00B27053">
        <w:rPr>
          <w:rFonts w:cs="Times New Roman"/>
          <w:lang w:val="en-US" w:eastAsia="ar-SA"/>
        </w:rPr>
        <w:t xml:space="preserve">: Layout 1. – Swansea, 2015. – </w:t>
      </w:r>
      <w:r w:rsidRPr="00B27053">
        <w:rPr>
          <w:rFonts w:cs="Times New Roman"/>
          <w:lang w:eastAsia="ar-SA"/>
        </w:rPr>
        <w:t>Р</w:t>
      </w:r>
      <w:r>
        <w:rPr>
          <w:rFonts w:cs="Times New Roman"/>
          <w:lang w:val="en-US" w:eastAsia="ar-SA"/>
        </w:rPr>
        <w:t xml:space="preserve">. </w:t>
      </w:r>
      <w:r w:rsidRPr="00B27053">
        <w:rPr>
          <w:rFonts w:cs="Times New Roman"/>
          <w:lang w:val="en-US" w:eastAsia="ar-SA"/>
        </w:rPr>
        <w:t>13</w:t>
      </w:r>
      <w:r w:rsidR="00CB0590">
        <w:rPr>
          <w:rFonts w:cs="Times New Roman"/>
          <w:lang w:val="en-US" w:eastAsia="ar-SA"/>
        </w:rPr>
        <w:t>-</w:t>
      </w:r>
      <w:r w:rsidRPr="00B27053">
        <w:rPr>
          <w:rFonts w:cs="Times New Roman"/>
          <w:lang w:val="en-US" w:eastAsia="ar-SA"/>
        </w:rPr>
        <w:t>38.</w:t>
      </w:r>
      <w:bookmarkEnd w:id="285"/>
    </w:p>
    <w:p w14:paraId="7EE45C19" w14:textId="467B8F7C" w:rsidR="00EC12CF" w:rsidRPr="00D73D6A" w:rsidRDefault="00EC12CF" w:rsidP="00AD7B91">
      <w:pPr>
        <w:pStyle w:val="a9"/>
        <w:ind w:firstLine="709"/>
        <w:rPr>
          <w:rFonts w:cs="Times New Roman"/>
          <w:lang w:eastAsia="ar-SA"/>
        </w:rPr>
      </w:pPr>
      <w:bookmarkStart w:id="286" w:name="_Ref188488968"/>
      <w:r>
        <w:rPr>
          <w:rFonts w:cs="Times New Roman"/>
          <w:lang w:eastAsia="ar-SA"/>
        </w:rPr>
        <w:t xml:space="preserve">143 </w:t>
      </w:r>
      <w:r w:rsidRPr="00D73D6A">
        <w:rPr>
          <w:rFonts w:cs="Times New Roman"/>
          <w:lang w:eastAsia="ar-SA"/>
        </w:rPr>
        <w:t xml:space="preserve">Беззубова О.В. Проблема репрезентации «национального» в современном этнографическом музее // Вопросы </w:t>
      </w:r>
      <w:proofErr w:type="spellStart"/>
      <w:r w:rsidRPr="00D73D6A">
        <w:rPr>
          <w:rFonts w:cs="Times New Roman"/>
          <w:lang w:eastAsia="ar-SA"/>
        </w:rPr>
        <w:t>музеологии</w:t>
      </w:r>
      <w:proofErr w:type="spellEnd"/>
      <w:r w:rsidRPr="00D73D6A">
        <w:rPr>
          <w:rFonts w:cs="Times New Roman"/>
          <w:lang w:eastAsia="ar-SA"/>
        </w:rPr>
        <w:t>. – 2010. – №1. – С.</w:t>
      </w:r>
      <w:r w:rsidR="00CB0590">
        <w:rPr>
          <w:rFonts w:cs="Times New Roman"/>
          <w:lang w:val="en-US" w:eastAsia="ar-SA"/>
        </w:rPr>
        <w:t> </w:t>
      </w:r>
      <w:r w:rsidRPr="00D73D6A">
        <w:rPr>
          <w:rFonts w:cs="Times New Roman"/>
          <w:lang w:eastAsia="ar-SA"/>
        </w:rPr>
        <w:t>3</w:t>
      </w:r>
      <w:r w:rsidR="00CB0590" w:rsidRPr="00CB0590">
        <w:rPr>
          <w:rFonts w:cs="Times New Roman"/>
          <w:lang w:eastAsia="ar-SA"/>
        </w:rPr>
        <w:t>-</w:t>
      </w:r>
      <w:r w:rsidRPr="00D73D6A">
        <w:rPr>
          <w:rFonts w:cs="Times New Roman"/>
          <w:lang w:eastAsia="ar-SA"/>
        </w:rPr>
        <w:t>8.</w:t>
      </w:r>
      <w:bookmarkEnd w:id="286"/>
    </w:p>
    <w:p w14:paraId="19AE17E1" w14:textId="028363EA" w:rsidR="00EC12CF" w:rsidRPr="00D73D6A" w:rsidRDefault="00EC12CF" w:rsidP="00AD7B91">
      <w:pPr>
        <w:pStyle w:val="a9"/>
        <w:ind w:firstLine="709"/>
        <w:rPr>
          <w:rFonts w:cs="Times New Roman"/>
          <w:lang w:eastAsia="ar-SA"/>
        </w:rPr>
      </w:pPr>
      <w:bookmarkStart w:id="287" w:name="_Ref188489005"/>
      <w:r>
        <w:rPr>
          <w:rFonts w:cs="Times New Roman"/>
          <w:lang w:eastAsia="ar-SA"/>
        </w:rPr>
        <w:t xml:space="preserve">144 </w:t>
      </w:r>
      <w:proofErr w:type="spellStart"/>
      <w:r w:rsidRPr="00D73D6A">
        <w:rPr>
          <w:rFonts w:cs="Times New Roman"/>
          <w:lang w:eastAsia="ar-SA"/>
        </w:rPr>
        <w:t>Голлербах</w:t>
      </w:r>
      <w:proofErr w:type="spellEnd"/>
      <w:r w:rsidRPr="00D73D6A">
        <w:rPr>
          <w:rFonts w:cs="Times New Roman"/>
          <w:lang w:eastAsia="ar-SA"/>
        </w:rPr>
        <w:t xml:space="preserve"> Э.Ф. Апология музейного предмета (роль музейного строительства по учению Н.Ф. Федорова) // Казанский музейный вестник. –1922. – №2. – C. 32</w:t>
      </w:r>
      <w:r w:rsidR="00CB0590" w:rsidRPr="00CB0590">
        <w:rPr>
          <w:rFonts w:cs="Times New Roman"/>
          <w:lang w:eastAsia="ar-SA"/>
        </w:rPr>
        <w:t>-</w:t>
      </w:r>
      <w:r w:rsidRPr="00D73D6A">
        <w:rPr>
          <w:rFonts w:cs="Times New Roman"/>
          <w:lang w:eastAsia="ar-SA"/>
        </w:rPr>
        <w:t>43.</w:t>
      </w:r>
      <w:bookmarkEnd w:id="287"/>
    </w:p>
    <w:p w14:paraId="46D6E2B0" w14:textId="0E0CA81B" w:rsidR="00EC12CF" w:rsidRPr="00D73D6A" w:rsidRDefault="00EC12CF" w:rsidP="00AD7B91">
      <w:pPr>
        <w:pStyle w:val="a9"/>
        <w:ind w:firstLine="709"/>
        <w:rPr>
          <w:rFonts w:cs="Times New Roman"/>
          <w:lang w:eastAsia="ar-SA"/>
        </w:rPr>
      </w:pPr>
      <w:bookmarkStart w:id="288" w:name="_Ref188489038"/>
      <w:r>
        <w:rPr>
          <w:rFonts w:cs="Times New Roman"/>
          <w:lang w:eastAsia="ar-SA"/>
        </w:rPr>
        <w:t xml:space="preserve">145 </w:t>
      </w:r>
      <w:r w:rsidRPr="00D73D6A">
        <w:rPr>
          <w:rFonts w:cs="Times New Roman"/>
          <w:lang w:eastAsia="ar-SA"/>
        </w:rPr>
        <w:t xml:space="preserve">Карташева Е.И. </w:t>
      </w:r>
      <w:proofErr w:type="spellStart"/>
      <w:r w:rsidRPr="00D73D6A">
        <w:rPr>
          <w:rFonts w:cs="Times New Roman"/>
          <w:lang w:eastAsia="ar-SA"/>
        </w:rPr>
        <w:t>Микроистория</w:t>
      </w:r>
      <w:proofErr w:type="spellEnd"/>
      <w:r w:rsidRPr="00D73D6A">
        <w:rPr>
          <w:rFonts w:cs="Times New Roman"/>
          <w:lang w:eastAsia="ar-SA"/>
        </w:rPr>
        <w:t xml:space="preserve"> музейного предмета: к проблеме метода экспозиционной интерпретации // Вопросы </w:t>
      </w:r>
      <w:proofErr w:type="spellStart"/>
      <w:r w:rsidRPr="00D73D6A">
        <w:rPr>
          <w:rFonts w:cs="Times New Roman"/>
          <w:lang w:eastAsia="ar-SA"/>
        </w:rPr>
        <w:t>музеологии</w:t>
      </w:r>
      <w:proofErr w:type="spellEnd"/>
      <w:r w:rsidRPr="00D73D6A">
        <w:rPr>
          <w:rFonts w:cs="Times New Roman"/>
          <w:lang w:eastAsia="ar-SA"/>
        </w:rPr>
        <w:t>. – 010. – №1. – С. 126</w:t>
      </w:r>
      <w:r w:rsidR="00CB0590" w:rsidRPr="00CB0590">
        <w:rPr>
          <w:rFonts w:cs="Times New Roman"/>
          <w:lang w:eastAsia="ar-SA"/>
        </w:rPr>
        <w:t>-</w:t>
      </w:r>
      <w:r w:rsidRPr="00D73D6A">
        <w:rPr>
          <w:rFonts w:cs="Times New Roman"/>
          <w:lang w:eastAsia="ar-SA"/>
        </w:rPr>
        <w:t>132.</w:t>
      </w:r>
      <w:bookmarkEnd w:id="288"/>
    </w:p>
    <w:p w14:paraId="3CC34C82" w14:textId="73BD8144" w:rsidR="00EC12CF" w:rsidRPr="004D7A61" w:rsidRDefault="00EC12CF" w:rsidP="00AD7B91">
      <w:pPr>
        <w:pStyle w:val="a9"/>
        <w:ind w:firstLine="709"/>
        <w:rPr>
          <w:rFonts w:cs="Times New Roman"/>
          <w:lang w:eastAsia="ar-SA"/>
        </w:rPr>
      </w:pPr>
      <w:bookmarkStart w:id="289" w:name="_Ref188489173"/>
      <w:r>
        <w:rPr>
          <w:rFonts w:cs="Times New Roman"/>
          <w:lang w:eastAsia="ar-SA"/>
        </w:rPr>
        <w:t xml:space="preserve">146 </w:t>
      </w:r>
      <w:r w:rsidRPr="004D7A61">
        <w:rPr>
          <w:rFonts w:cs="Times New Roman"/>
          <w:lang w:eastAsia="ar-SA"/>
        </w:rPr>
        <w:t xml:space="preserve">Археологические коллекции Центрального Государственного музея Республики Казахстан: </w:t>
      </w:r>
      <w:proofErr w:type="spellStart"/>
      <w:r w:rsidRPr="004D7A61">
        <w:rPr>
          <w:rFonts w:cs="Times New Roman"/>
          <w:lang w:eastAsia="ar-SA"/>
        </w:rPr>
        <w:t>иллюстр</w:t>
      </w:r>
      <w:proofErr w:type="spellEnd"/>
      <w:r w:rsidR="00CB0590" w:rsidRPr="00CB0590">
        <w:rPr>
          <w:rFonts w:cs="Times New Roman"/>
          <w:lang w:eastAsia="ar-SA"/>
        </w:rPr>
        <w:t>.</w:t>
      </w:r>
      <w:r w:rsidRPr="004D7A61">
        <w:rPr>
          <w:rFonts w:cs="Times New Roman"/>
          <w:lang w:eastAsia="ar-SA"/>
        </w:rPr>
        <w:t xml:space="preserve"> науч</w:t>
      </w:r>
      <w:r w:rsidR="00CB0590" w:rsidRPr="00CB0590">
        <w:rPr>
          <w:rFonts w:cs="Times New Roman"/>
          <w:lang w:eastAsia="ar-SA"/>
        </w:rPr>
        <w:t>.</w:t>
      </w:r>
      <w:r w:rsidRPr="004D7A61">
        <w:rPr>
          <w:rFonts w:cs="Times New Roman"/>
          <w:lang w:eastAsia="ar-SA"/>
        </w:rPr>
        <w:t xml:space="preserve"> катал. </w:t>
      </w:r>
      <w:r w:rsidR="00CB0590" w:rsidRPr="00CB0590">
        <w:rPr>
          <w:rFonts w:cs="Times New Roman"/>
          <w:lang w:eastAsia="ar-SA"/>
        </w:rPr>
        <w:t>/</w:t>
      </w:r>
      <w:r w:rsidRPr="004D7A61">
        <w:rPr>
          <w:rFonts w:cs="Times New Roman"/>
          <w:lang w:eastAsia="ar-SA"/>
        </w:rPr>
        <w:t xml:space="preserve"> </w:t>
      </w:r>
      <w:r w:rsidR="00CB0590">
        <w:rPr>
          <w:rFonts w:cs="Times New Roman"/>
          <w:lang w:eastAsia="ar-SA"/>
        </w:rPr>
        <w:t xml:space="preserve">под ред. </w:t>
      </w:r>
      <w:r w:rsidRPr="004D7A61">
        <w:rPr>
          <w:rFonts w:cs="Times New Roman"/>
          <w:lang w:eastAsia="ar-SA"/>
        </w:rPr>
        <w:t xml:space="preserve">Н. </w:t>
      </w:r>
      <w:proofErr w:type="spellStart"/>
      <w:r w:rsidRPr="004D7A61">
        <w:rPr>
          <w:rFonts w:cs="Times New Roman"/>
          <w:lang w:eastAsia="ar-SA"/>
        </w:rPr>
        <w:t>Алимбай</w:t>
      </w:r>
      <w:proofErr w:type="spellEnd"/>
      <w:r w:rsidRPr="004D7A61">
        <w:rPr>
          <w:rFonts w:cs="Times New Roman"/>
          <w:lang w:eastAsia="ar-SA"/>
        </w:rPr>
        <w:t>, А.</w:t>
      </w:r>
      <w:r w:rsidR="00CB0590">
        <w:rPr>
          <w:rFonts w:cs="Times New Roman"/>
          <w:lang w:eastAsia="ar-SA"/>
        </w:rPr>
        <w:t> </w:t>
      </w:r>
      <w:r w:rsidRPr="004D7A61">
        <w:rPr>
          <w:rFonts w:cs="Times New Roman"/>
          <w:lang w:eastAsia="ar-SA"/>
        </w:rPr>
        <w:t>Акишев</w:t>
      </w:r>
      <w:r w:rsidR="00CB0590">
        <w:rPr>
          <w:rFonts w:cs="Times New Roman"/>
          <w:lang w:eastAsia="ar-SA"/>
        </w:rPr>
        <w:t>а</w:t>
      </w:r>
      <w:r w:rsidRPr="004D7A61">
        <w:rPr>
          <w:rFonts w:cs="Times New Roman"/>
          <w:lang w:eastAsia="ar-SA"/>
        </w:rPr>
        <w:t xml:space="preserve">. – Алматы, 2009. </w:t>
      </w:r>
      <w:bookmarkEnd w:id="289"/>
      <w:r w:rsidR="00CB0590" w:rsidRPr="00CB0590">
        <w:rPr>
          <w:rFonts w:cs="Times New Roman"/>
          <w:lang w:eastAsia="ar-SA"/>
        </w:rPr>
        <w:t xml:space="preserve">– </w:t>
      </w:r>
      <w:r w:rsidR="00CB0590">
        <w:rPr>
          <w:rFonts w:cs="Times New Roman"/>
          <w:lang w:eastAsia="ar-SA"/>
        </w:rPr>
        <w:t xml:space="preserve">Т. 1. </w:t>
      </w:r>
      <w:r w:rsidRPr="004D7A61">
        <w:rPr>
          <w:rFonts w:cs="Times New Roman"/>
          <w:lang w:eastAsia="ar-SA"/>
        </w:rPr>
        <w:t>– 434 с.</w:t>
      </w:r>
    </w:p>
    <w:p w14:paraId="2FA7A5B5" w14:textId="53B74873" w:rsidR="00A45251" w:rsidRPr="004D7A61" w:rsidRDefault="000328E1" w:rsidP="00AD7B91">
      <w:pPr>
        <w:pStyle w:val="a9"/>
        <w:ind w:firstLine="709"/>
        <w:rPr>
          <w:rFonts w:cs="Times New Roman"/>
          <w:lang w:eastAsia="ar-SA"/>
        </w:rPr>
      </w:pPr>
      <w:bookmarkStart w:id="290" w:name="_Ref188489201"/>
      <w:r>
        <w:rPr>
          <w:rFonts w:cs="Times New Roman"/>
          <w:lang w:eastAsia="ar-SA"/>
        </w:rPr>
        <w:t xml:space="preserve">147 </w:t>
      </w:r>
      <w:r w:rsidR="00A45251" w:rsidRPr="004D7A61">
        <w:rPr>
          <w:rFonts w:cs="Times New Roman"/>
          <w:lang w:eastAsia="ar-SA"/>
        </w:rPr>
        <w:t xml:space="preserve">Усманова Э.Р. Презентация андроновского костюма в экспозиции музея (по материалам могильника </w:t>
      </w:r>
      <w:proofErr w:type="spellStart"/>
      <w:r w:rsidR="00A45251" w:rsidRPr="004D7A61">
        <w:rPr>
          <w:rFonts w:cs="Times New Roman"/>
          <w:lang w:eastAsia="ar-SA"/>
        </w:rPr>
        <w:t>Лисаковский</w:t>
      </w:r>
      <w:proofErr w:type="spellEnd"/>
      <w:r w:rsidR="00A45251" w:rsidRPr="004D7A61">
        <w:rPr>
          <w:rFonts w:cs="Times New Roman"/>
          <w:lang w:eastAsia="ar-SA"/>
        </w:rPr>
        <w:t xml:space="preserve"> эпохи бронзы) // Поволжская археология. </w:t>
      </w:r>
      <w:r w:rsidR="00E9082A" w:rsidRPr="004D7A61">
        <w:rPr>
          <w:rFonts w:cs="Times New Roman"/>
          <w:lang w:eastAsia="ar-SA"/>
        </w:rPr>
        <w:t xml:space="preserve">– </w:t>
      </w:r>
      <w:r w:rsidR="00A45251" w:rsidRPr="004D7A61">
        <w:rPr>
          <w:rFonts w:cs="Times New Roman"/>
          <w:lang w:eastAsia="ar-SA"/>
        </w:rPr>
        <w:t>2017</w:t>
      </w:r>
      <w:r w:rsidR="004D7A61" w:rsidRPr="004D7A61">
        <w:rPr>
          <w:rFonts w:cs="Times New Roman"/>
          <w:lang w:eastAsia="ar-SA"/>
        </w:rPr>
        <w:t xml:space="preserve">. – </w:t>
      </w:r>
      <w:r w:rsidR="00A45251" w:rsidRPr="004D7A61">
        <w:rPr>
          <w:rFonts w:cs="Times New Roman"/>
          <w:lang w:eastAsia="ar-SA"/>
        </w:rPr>
        <w:t>№3</w:t>
      </w:r>
      <w:r w:rsidR="00CB0590">
        <w:rPr>
          <w:rFonts w:cs="Times New Roman"/>
          <w:lang w:eastAsia="ar-SA"/>
        </w:rPr>
        <w:t xml:space="preserve">(21). – С. </w:t>
      </w:r>
      <w:r w:rsidR="00A45251" w:rsidRPr="004D7A61">
        <w:rPr>
          <w:rFonts w:cs="Times New Roman"/>
          <w:lang w:eastAsia="ar-SA"/>
        </w:rPr>
        <w:t>289-304.</w:t>
      </w:r>
      <w:bookmarkEnd w:id="290"/>
    </w:p>
    <w:p w14:paraId="4D8CD2EA" w14:textId="7EE7A078" w:rsidR="00A45251" w:rsidRPr="00981D5F" w:rsidRDefault="000328E1" w:rsidP="00AD7B91">
      <w:pPr>
        <w:pStyle w:val="a9"/>
        <w:ind w:firstLine="709"/>
        <w:rPr>
          <w:rFonts w:cs="Times New Roman"/>
          <w:lang w:eastAsia="ar-SA"/>
        </w:rPr>
      </w:pPr>
      <w:bookmarkStart w:id="291" w:name="_Ref191384935"/>
      <w:r>
        <w:rPr>
          <w:rFonts w:cs="Times New Roman"/>
          <w:lang w:eastAsia="ar-SA"/>
        </w:rPr>
        <w:t xml:space="preserve">148 </w:t>
      </w:r>
      <w:r w:rsidR="00A45251" w:rsidRPr="00981D5F">
        <w:rPr>
          <w:rFonts w:cs="Times New Roman"/>
          <w:lang w:eastAsia="ar-SA"/>
        </w:rPr>
        <w:t xml:space="preserve">Усманова Э.Р., </w:t>
      </w:r>
      <w:proofErr w:type="spellStart"/>
      <w:r w:rsidR="00A45251" w:rsidRPr="00981D5F">
        <w:rPr>
          <w:rFonts w:cs="Times New Roman"/>
          <w:lang w:eastAsia="ar-SA"/>
        </w:rPr>
        <w:t>Мерц</w:t>
      </w:r>
      <w:proofErr w:type="spellEnd"/>
      <w:r w:rsidR="00A45251" w:rsidRPr="00981D5F">
        <w:rPr>
          <w:rFonts w:cs="Times New Roman"/>
          <w:lang w:eastAsia="ar-SA"/>
        </w:rPr>
        <w:t xml:space="preserve"> В.К., Гюль Э.Ф.</w:t>
      </w:r>
      <w:r w:rsidR="00CB0590">
        <w:rPr>
          <w:rFonts w:cs="Times New Roman"/>
          <w:lang w:eastAsia="ar-SA"/>
        </w:rPr>
        <w:t xml:space="preserve"> и др.</w:t>
      </w:r>
      <w:r w:rsidR="00A45251" w:rsidRPr="00981D5F">
        <w:rPr>
          <w:rFonts w:cs="Times New Roman"/>
          <w:lang w:eastAsia="ar-SA"/>
        </w:rPr>
        <w:t xml:space="preserve"> Головной убор, ритуал и гендерная символика (реконструкция по материалам эпохи бронзы могильника Ново-</w:t>
      </w:r>
      <w:proofErr w:type="spellStart"/>
      <w:r w:rsidR="00A45251" w:rsidRPr="00981D5F">
        <w:rPr>
          <w:rFonts w:cs="Times New Roman"/>
          <w:lang w:eastAsia="ar-SA"/>
        </w:rPr>
        <w:t>Ябалаклинский</w:t>
      </w:r>
      <w:proofErr w:type="spellEnd"/>
      <w:r w:rsidR="00A45251" w:rsidRPr="00981D5F">
        <w:rPr>
          <w:rFonts w:cs="Times New Roman"/>
          <w:lang w:eastAsia="ar-SA"/>
        </w:rPr>
        <w:t xml:space="preserve"> </w:t>
      </w:r>
      <w:r w:rsidR="00CB0590">
        <w:rPr>
          <w:rFonts w:cs="Times New Roman"/>
          <w:lang w:eastAsia="ar-SA"/>
        </w:rPr>
        <w:t xml:space="preserve">1 </w:t>
      </w:r>
      <w:r w:rsidR="00A45251" w:rsidRPr="00981D5F">
        <w:rPr>
          <w:rFonts w:cs="Times New Roman"/>
          <w:lang w:eastAsia="ar-SA"/>
        </w:rPr>
        <w:t>// Археология Евразийских степей</w:t>
      </w:r>
      <w:r w:rsidR="00E9082A" w:rsidRPr="00981D5F">
        <w:rPr>
          <w:rFonts w:cs="Times New Roman"/>
          <w:lang w:eastAsia="ar-SA"/>
        </w:rPr>
        <w:t xml:space="preserve">. – </w:t>
      </w:r>
      <w:r w:rsidR="00A45251" w:rsidRPr="00981D5F">
        <w:rPr>
          <w:rFonts w:cs="Times New Roman"/>
          <w:lang w:eastAsia="ar-SA"/>
        </w:rPr>
        <w:t>2022. –</w:t>
      </w:r>
      <w:r w:rsidR="00E9082A" w:rsidRPr="00981D5F">
        <w:rPr>
          <w:rFonts w:cs="Times New Roman"/>
          <w:lang w:eastAsia="ar-SA"/>
        </w:rPr>
        <w:t xml:space="preserve"> №2. – </w:t>
      </w:r>
      <w:r w:rsidR="00A45251" w:rsidRPr="00981D5F">
        <w:rPr>
          <w:rFonts w:cs="Times New Roman"/>
          <w:lang w:eastAsia="ar-SA"/>
        </w:rPr>
        <w:t>С.</w:t>
      </w:r>
      <w:r w:rsidR="00CB0590">
        <w:rPr>
          <w:rFonts w:cs="Times New Roman"/>
          <w:lang w:eastAsia="ar-SA"/>
        </w:rPr>
        <w:t> </w:t>
      </w:r>
      <w:r w:rsidR="00A45251" w:rsidRPr="00981D5F">
        <w:rPr>
          <w:rFonts w:cs="Times New Roman"/>
          <w:lang w:eastAsia="ar-SA"/>
        </w:rPr>
        <w:t>77-87.</w:t>
      </w:r>
      <w:bookmarkEnd w:id="291"/>
      <w:r w:rsidR="00A45251" w:rsidRPr="00981D5F">
        <w:rPr>
          <w:rFonts w:cs="Times New Roman"/>
          <w:lang w:eastAsia="ar-SA"/>
        </w:rPr>
        <w:t xml:space="preserve"> </w:t>
      </w:r>
    </w:p>
    <w:p w14:paraId="5A7D92C7" w14:textId="4B2320EF" w:rsidR="001D5C82" w:rsidRPr="004D7A61" w:rsidRDefault="001D5C82" w:rsidP="00AD7B91">
      <w:pPr>
        <w:pStyle w:val="a9"/>
        <w:ind w:firstLine="709"/>
        <w:rPr>
          <w:rFonts w:cs="Times New Roman"/>
          <w:lang w:eastAsia="ar-SA"/>
        </w:rPr>
      </w:pPr>
      <w:bookmarkStart w:id="292" w:name="_Ref188489286"/>
      <w:r>
        <w:rPr>
          <w:rFonts w:cs="Times New Roman"/>
          <w:lang w:eastAsia="ar-SA"/>
        </w:rPr>
        <w:t xml:space="preserve">149 </w:t>
      </w:r>
      <w:proofErr w:type="spellStart"/>
      <w:r w:rsidRPr="004D7A61">
        <w:rPr>
          <w:rFonts w:cs="Times New Roman"/>
          <w:lang w:eastAsia="ar-SA"/>
        </w:rPr>
        <w:t>Ховалыг</w:t>
      </w:r>
      <w:proofErr w:type="spellEnd"/>
      <w:r w:rsidRPr="004D7A61">
        <w:rPr>
          <w:rFonts w:cs="Times New Roman"/>
          <w:lang w:eastAsia="ar-SA"/>
        </w:rPr>
        <w:t xml:space="preserve"> Р.Б., </w:t>
      </w:r>
      <w:proofErr w:type="spellStart"/>
      <w:r w:rsidRPr="004D7A61">
        <w:rPr>
          <w:rFonts w:cs="Times New Roman"/>
          <w:lang w:eastAsia="ar-SA"/>
        </w:rPr>
        <w:t>Хорлуштай</w:t>
      </w:r>
      <w:proofErr w:type="spellEnd"/>
      <w:r w:rsidRPr="004D7A61">
        <w:rPr>
          <w:rFonts w:cs="Times New Roman"/>
          <w:lang w:eastAsia="ar-SA"/>
        </w:rPr>
        <w:t xml:space="preserve"> Ш.Р., Дамба А.В.</w:t>
      </w:r>
      <w:r w:rsidR="00CB0590">
        <w:rPr>
          <w:rFonts w:cs="Times New Roman"/>
          <w:lang w:eastAsia="ar-SA"/>
        </w:rPr>
        <w:t xml:space="preserve"> и др.</w:t>
      </w:r>
      <w:r w:rsidRPr="004D7A61">
        <w:rPr>
          <w:rFonts w:cs="Times New Roman"/>
          <w:lang w:eastAsia="ar-SA"/>
        </w:rPr>
        <w:t xml:space="preserve"> Реконструкция образов «царя» и «царицы» из кургана Аржан-2: особенности, проблемы, пути их решения // </w:t>
      </w:r>
      <w:proofErr w:type="spellStart"/>
      <w:r w:rsidRPr="004D7A61">
        <w:rPr>
          <w:rFonts w:cs="Times New Roman"/>
          <w:lang w:eastAsia="ar-SA"/>
        </w:rPr>
        <w:t>Oriental</w:t>
      </w:r>
      <w:proofErr w:type="spellEnd"/>
      <w:r w:rsidRPr="004D7A61">
        <w:rPr>
          <w:rFonts w:cs="Times New Roman"/>
          <w:lang w:eastAsia="ar-SA"/>
        </w:rPr>
        <w:t xml:space="preserve"> </w:t>
      </w:r>
      <w:proofErr w:type="spellStart"/>
      <w:r w:rsidRPr="004D7A61">
        <w:rPr>
          <w:rFonts w:cs="Times New Roman"/>
          <w:lang w:eastAsia="ar-SA"/>
        </w:rPr>
        <w:t>Studies</w:t>
      </w:r>
      <w:proofErr w:type="spellEnd"/>
      <w:r w:rsidRPr="004D7A61">
        <w:rPr>
          <w:rFonts w:cs="Times New Roman"/>
          <w:lang w:eastAsia="ar-SA"/>
        </w:rPr>
        <w:t>. – 2019. – №5. – С. 799-811.</w:t>
      </w:r>
      <w:bookmarkEnd w:id="292"/>
    </w:p>
    <w:p w14:paraId="43E7AC33" w14:textId="719A593E" w:rsidR="001D5C82" w:rsidRPr="004D7A61" w:rsidRDefault="001D5C82" w:rsidP="00AD7B91">
      <w:pPr>
        <w:pStyle w:val="a9"/>
        <w:ind w:firstLine="709"/>
        <w:rPr>
          <w:rFonts w:cs="Times New Roman"/>
          <w:lang w:eastAsia="ar-SA"/>
        </w:rPr>
      </w:pPr>
      <w:bookmarkStart w:id="293" w:name="_Ref188489377"/>
      <w:r>
        <w:rPr>
          <w:rFonts w:cs="Times New Roman"/>
          <w:lang w:eastAsia="ar-SA"/>
        </w:rPr>
        <w:t xml:space="preserve">150 </w:t>
      </w:r>
      <w:r w:rsidRPr="004D7A61">
        <w:rPr>
          <w:rFonts w:cs="Times New Roman"/>
          <w:lang w:eastAsia="ar-SA"/>
        </w:rPr>
        <w:t>Российская музейная энциклопедия</w:t>
      </w:r>
      <w:r w:rsidR="000B3B1F">
        <w:rPr>
          <w:rFonts w:cs="Times New Roman"/>
          <w:lang w:eastAsia="ar-SA"/>
        </w:rPr>
        <w:t xml:space="preserve">: в 2 т. / под ред. А.А. </w:t>
      </w:r>
      <w:proofErr w:type="spellStart"/>
      <w:r w:rsidR="000B3B1F">
        <w:rPr>
          <w:rFonts w:cs="Times New Roman"/>
          <w:lang w:eastAsia="ar-SA"/>
        </w:rPr>
        <w:t>Сундиева</w:t>
      </w:r>
      <w:proofErr w:type="spellEnd"/>
      <w:r w:rsidR="000B3B1F">
        <w:rPr>
          <w:rFonts w:cs="Times New Roman"/>
          <w:lang w:eastAsia="ar-SA"/>
        </w:rPr>
        <w:t xml:space="preserve"> и др.</w:t>
      </w:r>
      <w:r w:rsidRPr="004D7A61">
        <w:rPr>
          <w:rFonts w:cs="Times New Roman"/>
          <w:lang w:eastAsia="ar-SA"/>
        </w:rPr>
        <w:t xml:space="preserve"> – М.: Прогресс, 2001. </w:t>
      </w:r>
      <w:r w:rsidR="000B3B1F">
        <w:rPr>
          <w:rFonts w:cs="Times New Roman"/>
          <w:lang w:eastAsia="ar-SA"/>
        </w:rPr>
        <w:t xml:space="preserve">– Т. 1. </w:t>
      </w:r>
      <w:r w:rsidRPr="004D7A61">
        <w:rPr>
          <w:rFonts w:cs="Times New Roman"/>
          <w:lang w:eastAsia="ar-SA"/>
        </w:rPr>
        <w:t>– 416 c.</w:t>
      </w:r>
      <w:bookmarkEnd w:id="293"/>
    </w:p>
    <w:p w14:paraId="29C5EF6E" w14:textId="038915D3" w:rsidR="001D5C82" w:rsidRPr="004D7A61" w:rsidRDefault="001D5C82" w:rsidP="00AD7B91">
      <w:pPr>
        <w:pStyle w:val="a9"/>
        <w:ind w:firstLine="709"/>
        <w:rPr>
          <w:rFonts w:cs="Times New Roman"/>
          <w:lang w:eastAsia="ar-SA"/>
        </w:rPr>
      </w:pPr>
      <w:bookmarkStart w:id="294" w:name="_Ref188489418"/>
      <w:r>
        <w:rPr>
          <w:rFonts w:cs="Times New Roman"/>
          <w:lang w:eastAsia="ar-SA"/>
        </w:rPr>
        <w:t xml:space="preserve">151 </w:t>
      </w:r>
      <w:r w:rsidRPr="004D7A61">
        <w:rPr>
          <w:rFonts w:cs="Times New Roman"/>
          <w:lang w:eastAsia="ar-SA"/>
        </w:rPr>
        <w:t>Коменский А.Я. Великая дидактика. – М.: Педагогика, 1982. – 384 с.</w:t>
      </w:r>
      <w:bookmarkEnd w:id="294"/>
    </w:p>
    <w:p w14:paraId="0A1722A5" w14:textId="06BE18A7" w:rsidR="001D5C82" w:rsidRDefault="001D5C82" w:rsidP="00AD7B91">
      <w:pPr>
        <w:pStyle w:val="a9"/>
        <w:ind w:firstLine="709"/>
        <w:rPr>
          <w:rFonts w:cs="Times New Roman"/>
          <w:lang w:eastAsia="ar-SA"/>
        </w:rPr>
      </w:pPr>
      <w:bookmarkStart w:id="295" w:name="_Ref191395337"/>
      <w:r>
        <w:rPr>
          <w:rFonts w:cs="Times New Roman"/>
          <w:lang w:eastAsia="ar-SA"/>
        </w:rPr>
        <w:t xml:space="preserve">152 </w:t>
      </w:r>
      <w:r w:rsidRPr="006E44C9">
        <w:rPr>
          <w:rFonts w:cs="Times New Roman"/>
          <w:lang w:eastAsia="ar-SA"/>
        </w:rPr>
        <w:t>Файзуллина Г.Ш</w:t>
      </w:r>
      <w:r w:rsidRPr="00FC67F1">
        <w:rPr>
          <w:rFonts w:cs="Times New Roman"/>
          <w:lang w:eastAsia="ar-SA"/>
        </w:rPr>
        <w:t>., Асанова С.А. Музейное дело Казахстана: вопросы истории и практики. – Алматы, 2022. – 344 с.</w:t>
      </w:r>
      <w:bookmarkEnd w:id="295"/>
    </w:p>
    <w:p w14:paraId="71BD738A" w14:textId="156F2684" w:rsidR="007864DF" w:rsidRDefault="007864DF" w:rsidP="00AD7B91">
      <w:pPr>
        <w:pStyle w:val="a9"/>
        <w:ind w:firstLine="709"/>
        <w:rPr>
          <w:rFonts w:cs="Times New Roman"/>
          <w:lang w:eastAsia="ar-SA"/>
        </w:rPr>
      </w:pPr>
      <w:bookmarkStart w:id="296" w:name="_Ref188489455"/>
      <w:r>
        <w:rPr>
          <w:rFonts w:cs="Times New Roman"/>
          <w:lang w:eastAsia="ar-SA"/>
        </w:rPr>
        <w:t xml:space="preserve">153 </w:t>
      </w:r>
      <w:r w:rsidRPr="004D7A61">
        <w:rPr>
          <w:rFonts w:cs="Times New Roman"/>
          <w:lang w:eastAsia="ar-SA"/>
        </w:rPr>
        <w:t>Милюков А.Н. Использование исторической реконструкции как наглядного метода изучения истории // Педагогика: традиции и инновации: матер</w:t>
      </w:r>
      <w:r w:rsidR="000B3B1F">
        <w:rPr>
          <w:rFonts w:cs="Times New Roman"/>
          <w:lang w:eastAsia="ar-SA"/>
        </w:rPr>
        <w:t>.</w:t>
      </w:r>
      <w:r w:rsidRPr="004D7A61">
        <w:rPr>
          <w:rFonts w:cs="Times New Roman"/>
          <w:lang w:eastAsia="ar-SA"/>
        </w:rPr>
        <w:t xml:space="preserve"> </w:t>
      </w:r>
      <w:r w:rsidR="000B3B1F">
        <w:rPr>
          <w:rFonts w:cs="Times New Roman"/>
          <w:lang w:eastAsia="ar-SA"/>
        </w:rPr>
        <w:t>19-й</w:t>
      </w:r>
      <w:r w:rsidRPr="004D7A61">
        <w:rPr>
          <w:rFonts w:cs="Times New Roman"/>
          <w:lang w:eastAsia="ar-SA"/>
        </w:rPr>
        <w:t xml:space="preserve"> </w:t>
      </w:r>
      <w:proofErr w:type="spellStart"/>
      <w:r w:rsidR="000B3B1F">
        <w:rPr>
          <w:rFonts w:cs="Times New Roman"/>
          <w:lang w:eastAsia="ar-SA"/>
        </w:rPr>
        <w:t>м</w:t>
      </w:r>
      <w:r w:rsidRPr="004D7A61">
        <w:rPr>
          <w:rFonts w:cs="Times New Roman"/>
          <w:lang w:eastAsia="ar-SA"/>
        </w:rPr>
        <w:t>еждунар</w:t>
      </w:r>
      <w:proofErr w:type="spellEnd"/>
      <w:r w:rsidRPr="004D7A61">
        <w:rPr>
          <w:rFonts w:cs="Times New Roman"/>
          <w:lang w:eastAsia="ar-SA"/>
        </w:rPr>
        <w:t xml:space="preserve">. науч. </w:t>
      </w:r>
      <w:proofErr w:type="spellStart"/>
      <w:r w:rsidRPr="004D7A61">
        <w:rPr>
          <w:rFonts w:cs="Times New Roman"/>
          <w:lang w:eastAsia="ar-SA"/>
        </w:rPr>
        <w:t>конф</w:t>
      </w:r>
      <w:proofErr w:type="spellEnd"/>
      <w:r w:rsidRPr="004D7A61">
        <w:rPr>
          <w:rFonts w:cs="Times New Roman"/>
          <w:lang w:eastAsia="ar-SA"/>
        </w:rPr>
        <w:t>. – Челябинск, 2011. – Т. 1. – С. 139-140.</w:t>
      </w:r>
      <w:bookmarkEnd w:id="296"/>
      <w:r w:rsidRPr="004D7A61">
        <w:rPr>
          <w:rFonts w:cs="Times New Roman"/>
          <w:lang w:eastAsia="ar-SA"/>
        </w:rPr>
        <w:t xml:space="preserve"> </w:t>
      </w:r>
    </w:p>
    <w:p w14:paraId="2C010651" w14:textId="38E6FFCA" w:rsidR="007864DF" w:rsidRPr="006E44C9" w:rsidRDefault="007864DF" w:rsidP="00AD7B91">
      <w:pPr>
        <w:pStyle w:val="a9"/>
        <w:ind w:firstLine="709"/>
        <w:rPr>
          <w:rFonts w:cs="Times New Roman"/>
          <w:lang w:eastAsia="ar-SA"/>
        </w:rPr>
      </w:pPr>
      <w:bookmarkStart w:id="297" w:name="_Ref191394428"/>
      <w:r>
        <w:rPr>
          <w:rFonts w:cs="Times New Roman"/>
          <w:lang w:eastAsia="ar-SA"/>
        </w:rPr>
        <w:t xml:space="preserve">154 </w:t>
      </w:r>
      <w:r w:rsidRPr="006E44C9">
        <w:rPr>
          <w:rFonts w:cs="Times New Roman"/>
          <w:lang w:eastAsia="ar-SA"/>
        </w:rPr>
        <w:t xml:space="preserve">Файзуллина Г.Ш. Музейное и </w:t>
      </w:r>
      <w:proofErr w:type="spellStart"/>
      <w:r w:rsidRPr="006E44C9">
        <w:rPr>
          <w:rFonts w:cs="Times New Roman"/>
          <w:lang w:eastAsia="ar-SA"/>
        </w:rPr>
        <w:t>внемузейное</w:t>
      </w:r>
      <w:proofErr w:type="spellEnd"/>
      <w:r w:rsidRPr="006E44C9">
        <w:rPr>
          <w:rFonts w:cs="Times New Roman"/>
          <w:lang w:eastAsia="ar-SA"/>
        </w:rPr>
        <w:t xml:space="preserve"> пространство археологического предмета // Археология Казахстана в эпоху независимости: </w:t>
      </w:r>
      <w:r w:rsidRPr="006E44C9">
        <w:rPr>
          <w:rFonts w:cs="Times New Roman"/>
          <w:lang w:eastAsia="ar-SA"/>
        </w:rPr>
        <w:lastRenderedPageBreak/>
        <w:t>итоги, перспективы: матер</w:t>
      </w:r>
      <w:r w:rsidR="000B3B1F">
        <w:rPr>
          <w:rFonts w:cs="Times New Roman"/>
          <w:lang w:eastAsia="ar-SA"/>
        </w:rPr>
        <w:t>.</w:t>
      </w:r>
      <w:r w:rsidRPr="006E44C9">
        <w:rPr>
          <w:rFonts w:cs="Times New Roman"/>
          <w:lang w:eastAsia="ar-SA"/>
        </w:rPr>
        <w:t xml:space="preserve"> </w:t>
      </w:r>
      <w:proofErr w:type="spellStart"/>
      <w:r w:rsidRPr="006E44C9">
        <w:rPr>
          <w:rFonts w:cs="Times New Roman"/>
          <w:lang w:eastAsia="ar-SA"/>
        </w:rPr>
        <w:t>междунар</w:t>
      </w:r>
      <w:proofErr w:type="spellEnd"/>
      <w:r w:rsidR="000B3B1F">
        <w:rPr>
          <w:rFonts w:cs="Times New Roman"/>
          <w:lang w:eastAsia="ar-SA"/>
        </w:rPr>
        <w:t>.</w:t>
      </w:r>
      <w:r w:rsidRPr="006E44C9">
        <w:rPr>
          <w:rFonts w:cs="Times New Roman"/>
          <w:lang w:eastAsia="ar-SA"/>
        </w:rPr>
        <w:t xml:space="preserve"> науч</w:t>
      </w:r>
      <w:r w:rsidR="000B3B1F">
        <w:rPr>
          <w:rFonts w:cs="Times New Roman"/>
          <w:lang w:eastAsia="ar-SA"/>
        </w:rPr>
        <w:t>.</w:t>
      </w:r>
      <w:r w:rsidRPr="006E44C9">
        <w:rPr>
          <w:rFonts w:cs="Times New Roman"/>
          <w:lang w:eastAsia="ar-SA"/>
        </w:rPr>
        <w:t xml:space="preserve"> </w:t>
      </w:r>
      <w:proofErr w:type="spellStart"/>
      <w:r w:rsidRPr="006E44C9">
        <w:rPr>
          <w:rFonts w:cs="Times New Roman"/>
          <w:lang w:eastAsia="ar-SA"/>
        </w:rPr>
        <w:t>конф</w:t>
      </w:r>
      <w:proofErr w:type="spellEnd"/>
      <w:r w:rsidR="000B3B1F">
        <w:rPr>
          <w:rFonts w:cs="Times New Roman"/>
          <w:lang w:eastAsia="ar-SA"/>
        </w:rPr>
        <w:t>.</w:t>
      </w:r>
      <w:r w:rsidRPr="006E44C9">
        <w:rPr>
          <w:rFonts w:cs="Times New Roman"/>
          <w:lang w:eastAsia="ar-SA"/>
        </w:rPr>
        <w:t xml:space="preserve">, </w:t>
      </w:r>
      <w:proofErr w:type="spellStart"/>
      <w:r w:rsidRPr="006E44C9">
        <w:rPr>
          <w:rFonts w:cs="Times New Roman"/>
          <w:lang w:eastAsia="ar-SA"/>
        </w:rPr>
        <w:t>посв</w:t>
      </w:r>
      <w:proofErr w:type="spellEnd"/>
      <w:r w:rsidR="000B3B1F">
        <w:rPr>
          <w:rFonts w:cs="Times New Roman"/>
          <w:lang w:eastAsia="ar-SA"/>
        </w:rPr>
        <w:t>.</w:t>
      </w:r>
      <w:r w:rsidRPr="006E44C9">
        <w:rPr>
          <w:rFonts w:cs="Times New Roman"/>
          <w:lang w:eastAsia="ar-SA"/>
        </w:rPr>
        <w:t xml:space="preserve"> 20-лет</w:t>
      </w:r>
      <w:r w:rsidR="000B3B1F">
        <w:rPr>
          <w:rFonts w:cs="Times New Roman"/>
          <w:lang w:eastAsia="ar-SA"/>
        </w:rPr>
        <w:t>.</w:t>
      </w:r>
      <w:r w:rsidRPr="006E44C9">
        <w:rPr>
          <w:rFonts w:cs="Times New Roman"/>
          <w:lang w:eastAsia="ar-SA"/>
        </w:rPr>
        <w:t xml:space="preserve"> Независимости Республики Казахстан и 20-лет</w:t>
      </w:r>
      <w:r w:rsidR="000B3B1F">
        <w:rPr>
          <w:rFonts w:cs="Times New Roman"/>
          <w:lang w:eastAsia="ar-SA"/>
        </w:rPr>
        <w:t xml:space="preserve">. </w:t>
      </w:r>
      <w:r w:rsidRPr="006E44C9">
        <w:rPr>
          <w:rFonts w:cs="Times New Roman"/>
          <w:lang w:eastAsia="ar-SA"/>
        </w:rPr>
        <w:t xml:space="preserve">Института археологии им. А.Х. </w:t>
      </w:r>
      <w:proofErr w:type="spellStart"/>
      <w:r w:rsidRPr="006E44C9">
        <w:rPr>
          <w:rFonts w:cs="Times New Roman"/>
          <w:lang w:eastAsia="ar-SA"/>
        </w:rPr>
        <w:t>Маргулана</w:t>
      </w:r>
      <w:proofErr w:type="spellEnd"/>
      <w:r w:rsidRPr="006E44C9">
        <w:rPr>
          <w:rFonts w:cs="Times New Roman"/>
          <w:lang w:eastAsia="ar-SA"/>
        </w:rPr>
        <w:t>. – Алматы, 2011. – Т. 3. – С. 306-312.</w:t>
      </w:r>
      <w:bookmarkEnd w:id="297"/>
    </w:p>
    <w:p w14:paraId="726F1EE4" w14:textId="10EFBB2F" w:rsidR="007864DF" w:rsidRPr="004D7A61" w:rsidRDefault="007864DF" w:rsidP="00AD7B91">
      <w:pPr>
        <w:pStyle w:val="a9"/>
        <w:ind w:firstLine="709"/>
        <w:rPr>
          <w:rFonts w:cs="Times New Roman"/>
          <w:lang w:eastAsia="ar-SA"/>
        </w:rPr>
      </w:pPr>
      <w:bookmarkStart w:id="298" w:name="_Ref189496173"/>
      <w:r>
        <w:rPr>
          <w:rFonts w:cs="Times New Roman"/>
          <w:lang w:eastAsia="ar-SA"/>
        </w:rPr>
        <w:t xml:space="preserve">155 </w:t>
      </w:r>
      <w:r w:rsidRPr="004D7A61">
        <w:rPr>
          <w:rFonts w:cs="Times New Roman"/>
          <w:lang w:eastAsia="ar-SA"/>
        </w:rPr>
        <w:t xml:space="preserve">Асанова С.А. </w:t>
      </w:r>
      <w:bookmarkEnd w:id="298"/>
      <w:r w:rsidRPr="004D7A61">
        <w:rPr>
          <w:rFonts w:cs="Times New Roman"/>
          <w:lang w:eastAsia="ar-SA"/>
        </w:rPr>
        <w:t>Исторический нарратив – источник идентичности в современном Казахстане // Edu.e-history.kz. – 2016. – №4(8). – С. 48-52.</w:t>
      </w:r>
    </w:p>
    <w:p w14:paraId="3E7A93C0" w14:textId="4769318F" w:rsidR="007864DF" w:rsidRPr="002A0DDA" w:rsidRDefault="007864DF" w:rsidP="00AD7B91">
      <w:pPr>
        <w:pStyle w:val="a9"/>
        <w:ind w:firstLine="709"/>
        <w:rPr>
          <w:rFonts w:cs="Times New Roman"/>
          <w:lang w:eastAsia="ar-SA"/>
        </w:rPr>
      </w:pPr>
      <w:bookmarkStart w:id="299" w:name="_Ref188489686"/>
      <w:r>
        <w:rPr>
          <w:rFonts w:cs="Times New Roman"/>
          <w:lang w:eastAsia="ar-SA"/>
        </w:rPr>
        <w:t xml:space="preserve">156 </w:t>
      </w:r>
      <w:proofErr w:type="spellStart"/>
      <w:r w:rsidRPr="002A0DDA">
        <w:rPr>
          <w:rFonts w:cs="Times New Roman"/>
          <w:lang w:eastAsia="ar-SA"/>
        </w:rPr>
        <w:t>Литвер</w:t>
      </w:r>
      <w:proofErr w:type="spellEnd"/>
      <w:r w:rsidRPr="002A0DDA">
        <w:rPr>
          <w:rFonts w:cs="Times New Roman"/>
          <w:lang w:eastAsia="ar-SA"/>
        </w:rPr>
        <w:t xml:space="preserve"> Л. Археолог Иван </w:t>
      </w:r>
      <w:proofErr w:type="spellStart"/>
      <w:r w:rsidRPr="002A0DDA">
        <w:rPr>
          <w:rFonts w:cs="Times New Roman"/>
          <w:lang w:eastAsia="ar-SA"/>
        </w:rPr>
        <w:t>Семьян</w:t>
      </w:r>
      <w:proofErr w:type="spellEnd"/>
      <w:r w:rsidRPr="002A0DDA">
        <w:rPr>
          <w:rFonts w:cs="Times New Roman"/>
          <w:lang w:eastAsia="ar-SA"/>
        </w:rPr>
        <w:t>: «Где Южный Урал и где древняя колесница? Ха-ха-ха» // https://www.1obl.ru/news/kultura/arkheolog</w:t>
      </w:r>
      <w:r w:rsidR="000B3B1F">
        <w:rPr>
          <w:rFonts w:cs="Times New Roman"/>
          <w:lang w:eastAsia="ar-SA"/>
        </w:rPr>
        <w:t>.</w:t>
      </w:r>
      <w:r w:rsidRPr="002A0DDA">
        <w:rPr>
          <w:rFonts w:cs="Times New Roman"/>
          <w:lang w:eastAsia="ar-SA"/>
        </w:rPr>
        <w:t xml:space="preserve"> 26.07.2022.</w:t>
      </w:r>
      <w:bookmarkEnd w:id="299"/>
    </w:p>
    <w:p w14:paraId="7F83004B" w14:textId="597DFEC5" w:rsidR="007864DF" w:rsidRPr="002A0DDA" w:rsidRDefault="007864DF" w:rsidP="00AD7B91">
      <w:pPr>
        <w:pStyle w:val="a9"/>
        <w:ind w:firstLine="709"/>
        <w:rPr>
          <w:rFonts w:cs="Times New Roman"/>
          <w:lang w:eastAsia="ar-SA"/>
        </w:rPr>
      </w:pPr>
      <w:bookmarkStart w:id="300" w:name="_Ref188489724"/>
      <w:r>
        <w:rPr>
          <w:rFonts w:cs="Times New Roman"/>
          <w:lang w:eastAsia="ar-SA"/>
        </w:rPr>
        <w:t xml:space="preserve">157 </w:t>
      </w:r>
      <w:proofErr w:type="spellStart"/>
      <w:r w:rsidRPr="002A0DDA">
        <w:rPr>
          <w:rFonts w:cs="Times New Roman"/>
          <w:lang w:eastAsia="ar-SA"/>
        </w:rPr>
        <w:t>Кисленко</w:t>
      </w:r>
      <w:proofErr w:type="spellEnd"/>
      <w:r w:rsidRPr="002A0DDA">
        <w:rPr>
          <w:rFonts w:cs="Times New Roman"/>
          <w:lang w:eastAsia="ar-SA"/>
        </w:rPr>
        <w:t xml:space="preserve"> А.М. Опыт реконструкции </w:t>
      </w:r>
      <w:proofErr w:type="spellStart"/>
      <w:r w:rsidRPr="002A0DDA">
        <w:rPr>
          <w:rFonts w:cs="Times New Roman"/>
          <w:lang w:eastAsia="ar-SA"/>
        </w:rPr>
        <w:t>энеолитического</w:t>
      </w:r>
      <w:proofErr w:type="spellEnd"/>
      <w:r w:rsidRPr="002A0DDA">
        <w:rPr>
          <w:rFonts w:cs="Times New Roman"/>
          <w:lang w:eastAsia="ar-SA"/>
        </w:rPr>
        <w:t xml:space="preserve"> жилища // Проблемы реконструкции хозяйства и технологий по данным археологии</w:t>
      </w:r>
      <w:r w:rsidR="000B3B1F">
        <w:rPr>
          <w:rFonts w:cs="Times New Roman"/>
          <w:lang w:eastAsia="ar-SA"/>
        </w:rPr>
        <w:t>:</w:t>
      </w:r>
      <w:r w:rsidRPr="002A0DDA">
        <w:rPr>
          <w:rFonts w:cs="Times New Roman"/>
          <w:lang w:eastAsia="ar-SA"/>
        </w:rPr>
        <w:t xml:space="preserve"> </w:t>
      </w:r>
      <w:r w:rsidR="000B3B1F" w:rsidRPr="002A0DDA">
        <w:rPr>
          <w:rFonts w:cs="Times New Roman"/>
          <w:lang w:eastAsia="ar-SA"/>
        </w:rPr>
        <w:t>сб</w:t>
      </w:r>
      <w:r w:rsidR="000B3B1F">
        <w:rPr>
          <w:rFonts w:cs="Times New Roman"/>
          <w:lang w:eastAsia="ar-SA"/>
        </w:rPr>
        <w:t>.</w:t>
      </w:r>
      <w:r w:rsidR="000B3B1F" w:rsidRPr="002A0DDA">
        <w:rPr>
          <w:rFonts w:cs="Times New Roman"/>
          <w:lang w:eastAsia="ar-SA"/>
        </w:rPr>
        <w:t xml:space="preserve"> </w:t>
      </w:r>
      <w:r w:rsidRPr="002A0DDA">
        <w:rPr>
          <w:rFonts w:cs="Times New Roman"/>
          <w:lang w:eastAsia="ar-SA"/>
        </w:rPr>
        <w:t>науч. тр. – Петропавловск, 1993. – С. 117</w:t>
      </w:r>
      <w:r w:rsidR="000B3B1F">
        <w:rPr>
          <w:rFonts w:cs="Times New Roman"/>
          <w:lang w:eastAsia="ar-SA"/>
        </w:rPr>
        <w:t>-</w:t>
      </w:r>
      <w:r w:rsidRPr="002A0DDA">
        <w:rPr>
          <w:rFonts w:cs="Times New Roman"/>
          <w:lang w:eastAsia="ar-SA"/>
        </w:rPr>
        <w:t>137.</w:t>
      </w:r>
      <w:bookmarkEnd w:id="300"/>
    </w:p>
    <w:p w14:paraId="5FAF36DA" w14:textId="45400F83" w:rsidR="007864DF" w:rsidRDefault="007864DF" w:rsidP="00AD7B91">
      <w:pPr>
        <w:pStyle w:val="a9"/>
        <w:ind w:firstLine="709"/>
        <w:rPr>
          <w:rFonts w:cs="Times New Roman"/>
          <w:lang w:eastAsia="ar-SA"/>
        </w:rPr>
      </w:pPr>
      <w:bookmarkStart w:id="301" w:name="_Ref188489935"/>
      <w:r>
        <w:rPr>
          <w:rFonts w:cs="Times New Roman"/>
          <w:lang w:eastAsia="ar-SA"/>
        </w:rPr>
        <w:t xml:space="preserve">158 </w:t>
      </w:r>
      <w:r w:rsidRPr="002A0DDA">
        <w:rPr>
          <w:rFonts w:cs="Times New Roman"/>
          <w:lang w:eastAsia="ar-SA"/>
        </w:rPr>
        <w:t>Клейн Л.С. Методологическая природа археологии // Советская археология. – 1992. – №4. – С. 92</w:t>
      </w:r>
      <w:r w:rsidR="000B3B1F">
        <w:rPr>
          <w:rFonts w:cs="Times New Roman"/>
          <w:lang w:eastAsia="ar-SA"/>
        </w:rPr>
        <w:t>-</w:t>
      </w:r>
      <w:r w:rsidRPr="002A0DDA">
        <w:rPr>
          <w:rFonts w:cs="Times New Roman"/>
          <w:lang w:eastAsia="ar-SA"/>
        </w:rPr>
        <w:t>93.</w:t>
      </w:r>
      <w:bookmarkEnd w:id="301"/>
    </w:p>
    <w:p w14:paraId="5FD841E7" w14:textId="6F0126F4" w:rsidR="007864DF" w:rsidRPr="00C97DB7" w:rsidRDefault="007864DF" w:rsidP="00AD7B91">
      <w:pPr>
        <w:pStyle w:val="a9"/>
        <w:ind w:firstLine="709"/>
        <w:rPr>
          <w:rFonts w:cs="Times New Roman"/>
          <w:lang w:eastAsia="ar-SA"/>
        </w:rPr>
      </w:pPr>
      <w:bookmarkStart w:id="302" w:name="_Ref191393247"/>
      <w:r>
        <w:rPr>
          <w:rFonts w:cs="Times New Roman"/>
          <w:lang w:eastAsia="ar-SA"/>
        </w:rPr>
        <w:t>159</w:t>
      </w:r>
      <w:r w:rsidR="000B3B1F">
        <w:rPr>
          <w:rFonts w:cs="Times New Roman"/>
          <w:lang w:eastAsia="ar-SA"/>
        </w:rPr>
        <w:t xml:space="preserve"> </w:t>
      </w:r>
      <w:r w:rsidRPr="00C97DB7">
        <w:rPr>
          <w:rFonts w:cs="Times New Roman"/>
          <w:lang w:eastAsia="ar-SA"/>
        </w:rPr>
        <w:t xml:space="preserve">Файзуллина Г., Асанова С., </w:t>
      </w:r>
      <w:proofErr w:type="spellStart"/>
      <w:r w:rsidRPr="00C97DB7">
        <w:rPr>
          <w:rFonts w:cs="Times New Roman"/>
          <w:lang w:eastAsia="ar-SA"/>
        </w:rPr>
        <w:t>Джасыбаев</w:t>
      </w:r>
      <w:proofErr w:type="spellEnd"/>
      <w:r w:rsidRPr="00C97DB7">
        <w:rPr>
          <w:rFonts w:cs="Times New Roman"/>
          <w:lang w:eastAsia="ar-SA"/>
        </w:rPr>
        <w:t xml:space="preserve"> Е. Современный музей в Казахстане: вопросы, факты, мнения</w:t>
      </w:r>
      <w:r w:rsidR="000B3B1F">
        <w:rPr>
          <w:rFonts w:cs="Times New Roman"/>
          <w:lang w:eastAsia="ar-SA"/>
        </w:rPr>
        <w:t>:</w:t>
      </w:r>
      <w:r w:rsidRPr="00C97DB7">
        <w:rPr>
          <w:rFonts w:cs="Times New Roman"/>
          <w:lang w:eastAsia="ar-SA"/>
        </w:rPr>
        <w:t xml:space="preserve"> </w:t>
      </w:r>
      <w:r w:rsidR="000B3B1F">
        <w:rPr>
          <w:rFonts w:cs="Times New Roman"/>
          <w:lang w:eastAsia="ar-SA"/>
        </w:rPr>
        <w:t>с</w:t>
      </w:r>
      <w:r w:rsidRPr="00C97DB7">
        <w:rPr>
          <w:rFonts w:cs="Times New Roman"/>
          <w:lang w:eastAsia="ar-SA"/>
        </w:rPr>
        <w:t>б</w:t>
      </w:r>
      <w:r w:rsidR="000B3B1F">
        <w:rPr>
          <w:rFonts w:cs="Times New Roman"/>
          <w:lang w:eastAsia="ar-SA"/>
        </w:rPr>
        <w:t>.</w:t>
      </w:r>
      <w:r w:rsidRPr="00C97DB7">
        <w:rPr>
          <w:rFonts w:cs="Times New Roman"/>
          <w:lang w:eastAsia="ar-SA"/>
        </w:rPr>
        <w:t xml:space="preserve"> ст. – </w:t>
      </w:r>
      <w:r w:rsidR="00EF0178">
        <w:rPr>
          <w:rStyle w:val="rynqvb"/>
        </w:rPr>
        <w:t>Саарбрюккен,</w:t>
      </w:r>
      <w:r w:rsidRPr="00C97DB7">
        <w:rPr>
          <w:rFonts w:cs="Times New Roman"/>
          <w:lang w:eastAsia="ar-SA"/>
        </w:rPr>
        <w:t xml:space="preserve"> 2012. </w:t>
      </w:r>
      <w:r w:rsidR="00EF0178">
        <w:rPr>
          <w:rFonts w:cs="Times New Roman"/>
          <w:lang w:eastAsia="ar-SA"/>
        </w:rPr>
        <w:t xml:space="preserve">– </w:t>
      </w:r>
      <w:r w:rsidRPr="00C97DB7">
        <w:rPr>
          <w:rFonts w:cs="Times New Roman"/>
          <w:lang w:eastAsia="ar-SA"/>
        </w:rPr>
        <w:t>316 с.</w:t>
      </w:r>
      <w:bookmarkEnd w:id="302"/>
    </w:p>
    <w:p w14:paraId="1830F2CB" w14:textId="7DB54028" w:rsidR="00F4496D" w:rsidRPr="002A0DDA" w:rsidRDefault="00F4496D" w:rsidP="00AD7B91">
      <w:pPr>
        <w:pStyle w:val="a9"/>
        <w:ind w:firstLine="709"/>
        <w:rPr>
          <w:rFonts w:cs="Times New Roman"/>
          <w:lang w:eastAsia="ar-SA"/>
        </w:rPr>
      </w:pPr>
      <w:bookmarkStart w:id="303" w:name="_Ref190213272"/>
      <w:r>
        <w:rPr>
          <w:rFonts w:cs="Times New Roman"/>
          <w:lang w:eastAsia="ar-SA"/>
        </w:rPr>
        <w:t xml:space="preserve">160 </w:t>
      </w:r>
      <w:r w:rsidR="00EF0178" w:rsidRPr="002A0DDA">
        <w:rPr>
          <w:rFonts w:cs="Times New Roman"/>
          <w:lang w:eastAsia="ar-SA"/>
        </w:rPr>
        <w:t>Султанова М.Э.</w:t>
      </w:r>
      <w:r w:rsidR="00EF0178">
        <w:rPr>
          <w:rFonts w:cs="Times New Roman"/>
          <w:lang w:eastAsia="ar-SA"/>
        </w:rPr>
        <w:t>,</w:t>
      </w:r>
      <w:r w:rsidR="00EF0178" w:rsidRPr="002A0DDA">
        <w:rPr>
          <w:rFonts w:cs="Times New Roman"/>
          <w:lang w:eastAsia="ar-SA"/>
        </w:rPr>
        <w:t xml:space="preserve"> </w:t>
      </w:r>
      <w:proofErr w:type="spellStart"/>
      <w:r w:rsidR="00EF0178">
        <w:rPr>
          <w:rFonts w:cs="Times New Roman"/>
          <w:lang w:eastAsia="ar-SA"/>
        </w:rPr>
        <w:t>Шайгозова</w:t>
      </w:r>
      <w:proofErr w:type="spellEnd"/>
      <w:r w:rsidR="00EF0178">
        <w:rPr>
          <w:rFonts w:cs="Times New Roman"/>
          <w:lang w:eastAsia="ar-SA"/>
        </w:rPr>
        <w:t xml:space="preserve"> Ж.Н.</w:t>
      </w:r>
      <w:r w:rsidRPr="002A0DDA">
        <w:rPr>
          <w:rFonts w:cs="Times New Roman"/>
          <w:lang w:eastAsia="ar-SA"/>
        </w:rPr>
        <w:t xml:space="preserve"> </w:t>
      </w:r>
      <w:proofErr w:type="spellStart"/>
      <w:r w:rsidRPr="002A0DDA">
        <w:rPr>
          <w:rFonts w:cs="Times New Roman"/>
          <w:lang w:eastAsia="ar-SA"/>
        </w:rPr>
        <w:t>Сазсырнай</w:t>
      </w:r>
      <w:proofErr w:type="spellEnd"/>
      <w:r w:rsidRPr="002A0DDA">
        <w:rPr>
          <w:rFonts w:cs="Times New Roman"/>
          <w:lang w:eastAsia="ar-SA"/>
        </w:rPr>
        <w:t xml:space="preserve"> и </w:t>
      </w:r>
      <w:proofErr w:type="spellStart"/>
      <w:r w:rsidRPr="002A0DDA">
        <w:rPr>
          <w:rFonts w:cs="Times New Roman"/>
          <w:lang w:eastAsia="ar-SA"/>
        </w:rPr>
        <w:t>сабызги</w:t>
      </w:r>
      <w:proofErr w:type="spellEnd"/>
      <w:r w:rsidRPr="002A0DDA">
        <w:rPr>
          <w:rFonts w:cs="Times New Roman"/>
          <w:lang w:eastAsia="ar-SA"/>
        </w:rPr>
        <w:t xml:space="preserve"> – дар </w:t>
      </w:r>
      <w:proofErr w:type="spellStart"/>
      <w:r w:rsidRPr="002A0DDA">
        <w:rPr>
          <w:rFonts w:cs="Times New Roman"/>
          <w:lang w:eastAsia="ar-SA"/>
        </w:rPr>
        <w:t>Тэнгри</w:t>
      </w:r>
      <w:proofErr w:type="spellEnd"/>
      <w:r w:rsidRPr="002A0DDA">
        <w:rPr>
          <w:rFonts w:cs="Times New Roman"/>
          <w:lang w:eastAsia="ar-SA"/>
        </w:rPr>
        <w:t xml:space="preserve"> // Вестник </w:t>
      </w:r>
      <w:proofErr w:type="spellStart"/>
      <w:r w:rsidRPr="002A0DDA">
        <w:rPr>
          <w:rFonts w:cs="Times New Roman"/>
          <w:lang w:eastAsia="ar-SA"/>
        </w:rPr>
        <w:t>КазНПУ</w:t>
      </w:r>
      <w:proofErr w:type="spellEnd"/>
      <w:r w:rsidRPr="002A0DDA">
        <w:rPr>
          <w:rFonts w:cs="Times New Roman"/>
          <w:lang w:eastAsia="ar-SA"/>
        </w:rPr>
        <w:t xml:space="preserve"> им. Абая. – 2014. </w:t>
      </w:r>
      <w:r w:rsidR="00EF0178">
        <w:rPr>
          <w:rFonts w:cs="Times New Roman"/>
          <w:lang w:eastAsia="ar-SA"/>
        </w:rPr>
        <w:t xml:space="preserve">– №3(40). </w:t>
      </w:r>
      <w:r w:rsidRPr="002A0DDA">
        <w:rPr>
          <w:rFonts w:cs="Times New Roman"/>
          <w:lang w:eastAsia="ar-SA"/>
        </w:rPr>
        <w:t xml:space="preserve">– С. </w:t>
      </w:r>
      <w:r w:rsidR="00EF0178">
        <w:rPr>
          <w:rFonts w:cs="Times New Roman"/>
          <w:lang w:eastAsia="ar-SA"/>
        </w:rPr>
        <w:t>60</w:t>
      </w:r>
      <w:r w:rsidRPr="002A0DDA">
        <w:rPr>
          <w:rFonts w:cs="Times New Roman"/>
          <w:lang w:eastAsia="ar-SA"/>
        </w:rPr>
        <w:t>-6</w:t>
      </w:r>
      <w:r w:rsidR="00EF0178">
        <w:rPr>
          <w:rFonts w:cs="Times New Roman"/>
          <w:lang w:eastAsia="ar-SA"/>
        </w:rPr>
        <w:t>6</w:t>
      </w:r>
      <w:r w:rsidRPr="002A0DDA">
        <w:rPr>
          <w:rFonts w:cs="Times New Roman"/>
          <w:lang w:eastAsia="ar-SA"/>
        </w:rPr>
        <w:t>.</w:t>
      </w:r>
      <w:bookmarkEnd w:id="303"/>
      <w:r w:rsidRPr="002A0DDA">
        <w:rPr>
          <w:rFonts w:cs="Times New Roman"/>
          <w:lang w:eastAsia="ar-SA"/>
        </w:rPr>
        <w:t xml:space="preserve"> </w:t>
      </w:r>
    </w:p>
    <w:p w14:paraId="28DF1A88" w14:textId="58ECD396" w:rsidR="00F4496D" w:rsidRDefault="00F4496D" w:rsidP="00AD7B91">
      <w:pPr>
        <w:pStyle w:val="a9"/>
        <w:ind w:firstLine="709"/>
        <w:rPr>
          <w:rFonts w:cs="Times New Roman"/>
          <w:lang w:eastAsia="ar-SA"/>
        </w:rPr>
      </w:pPr>
      <w:bookmarkStart w:id="304" w:name="_Ref190346319"/>
      <w:r>
        <w:rPr>
          <w:rFonts w:cs="Times New Roman"/>
          <w:lang w:eastAsia="ar-SA"/>
        </w:rPr>
        <w:t xml:space="preserve">161 </w:t>
      </w:r>
      <w:proofErr w:type="spellStart"/>
      <w:r w:rsidRPr="002A0DDA">
        <w:rPr>
          <w:rFonts w:cs="Times New Roman"/>
          <w:lang w:eastAsia="ar-SA"/>
        </w:rPr>
        <w:t>Тәжекеев</w:t>
      </w:r>
      <w:proofErr w:type="spellEnd"/>
      <w:r w:rsidRPr="002A0DDA">
        <w:rPr>
          <w:rFonts w:cs="Times New Roman"/>
          <w:lang w:eastAsia="ar-SA"/>
        </w:rPr>
        <w:t xml:space="preserve"> Ә., </w:t>
      </w:r>
      <w:proofErr w:type="spellStart"/>
      <w:r w:rsidRPr="002A0DDA">
        <w:rPr>
          <w:rFonts w:cs="Times New Roman"/>
          <w:lang w:eastAsia="ar-SA"/>
        </w:rPr>
        <w:t>Жәкішева</w:t>
      </w:r>
      <w:proofErr w:type="spellEnd"/>
      <w:r w:rsidRPr="002A0DDA">
        <w:rPr>
          <w:rFonts w:cs="Times New Roman"/>
          <w:lang w:eastAsia="ar-SA"/>
        </w:rPr>
        <w:t xml:space="preserve"> З. </w:t>
      </w:r>
      <w:proofErr w:type="spellStart"/>
      <w:r w:rsidRPr="002A0DDA">
        <w:rPr>
          <w:rFonts w:cs="Times New Roman"/>
          <w:lang w:eastAsia="ar-SA"/>
        </w:rPr>
        <w:t>Бидайық-асар</w:t>
      </w:r>
      <w:proofErr w:type="spellEnd"/>
      <w:r w:rsidRPr="002A0DDA">
        <w:rPr>
          <w:rFonts w:cs="Times New Roman"/>
          <w:lang w:eastAsia="ar-SA"/>
        </w:rPr>
        <w:t xml:space="preserve"> </w:t>
      </w:r>
      <w:proofErr w:type="spellStart"/>
      <w:r w:rsidRPr="002A0DDA">
        <w:rPr>
          <w:rFonts w:cs="Times New Roman"/>
          <w:lang w:eastAsia="ar-SA"/>
        </w:rPr>
        <w:t>қалашығынан</w:t>
      </w:r>
      <w:proofErr w:type="spellEnd"/>
      <w:r w:rsidRPr="002A0DDA">
        <w:rPr>
          <w:rFonts w:cs="Times New Roman"/>
          <w:lang w:eastAsia="ar-SA"/>
        </w:rPr>
        <w:t xml:space="preserve"> </w:t>
      </w:r>
      <w:proofErr w:type="spellStart"/>
      <w:r w:rsidRPr="002A0DDA">
        <w:rPr>
          <w:rFonts w:cs="Times New Roman"/>
          <w:lang w:eastAsia="ar-SA"/>
        </w:rPr>
        <w:t>табылған</w:t>
      </w:r>
      <w:proofErr w:type="spellEnd"/>
      <w:r w:rsidRPr="002A0DDA">
        <w:rPr>
          <w:rFonts w:cs="Times New Roman"/>
          <w:lang w:eastAsia="ar-SA"/>
        </w:rPr>
        <w:t xml:space="preserve"> </w:t>
      </w:r>
      <w:proofErr w:type="spellStart"/>
      <w:r w:rsidRPr="002A0DDA">
        <w:rPr>
          <w:rFonts w:cs="Times New Roman"/>
          <w:lang w:eastAsia="ar-SA"/>
        </w:rPr>
        <w:t>музыкалық</w:t>
      </w:r>
      <w:proofErr w:type="spellEnd"/>
      <w:r w:rsidRPr="002A0DDA">
        <w:rPr>
          <w:rFonts w:cs="Times New Roman"/>
          <w:lang w:eastAsia="ar-SA"/>
        </w:rPr>
        <w:t xml:space="preserve"> </w:t>
      </w:r>
      <w:proofErr w:type="spellStart"/>
      <w:r w:rsidRPr="002A0DDA">
        <w:rPr>
          <w:rFonts w:cs="Times New Roman"/>
          <w:lang w:eastAsia="ar-SA"/>
        </w:rPr>
        <w:t>аспап</w:t>
      </w:r>
      <w:proofErr w:type="spellEnd"/>
      <w:r w:rsidRPr="002A0DDA">
        <w:rPr>
          <w:rFonts w:cs="Times New Roman"/>
          <w:lang w:eastAsia="ar-SA"/>
        </w:rPr>
        <w:t xml:space="preserve"> </w:t>
      </w:r>
      <w:proofErr w:type="spellStart"/>
      <w:r w:rsidRPr="002A0DDA">
        <w:rPr>
          <w:rFonts w:cs="Times New Roman"/>
          <w:lang w:eastAsia="ar-SA"/>
        </w:rPr>
        <w:t>тарихы</w:t>
      </w:r>
      <w:proofErr w:type="spellEnd"/>
      <w:r w:rsidRPr="002A0DDA">
        <w:rPr>
          <w:rFonts w:cs="Times New Roman"/>
          <w:lang w:eastAsia="ar-SA"/>
        </w:rPr>
        <w:t xml:space="preserve"> (</w:t>
      </w:r>
      <w:proofErr w:type="spellStart"/>
      <w:r w:rsidRPr="002A0DDA">
        <w:rPr>
          <w:rFonts w:cs="Times New Roman"/>
          <w:lang w:eastAsia="ar-SA"/>
        </w:rPr>
        <w:t>біздің</w:t>
      </w:r>
      <w:proofErr w:type="spellEnd"/>
      <w:r w:rsidRPr="002A0DDA">
        <w:rPr>
          <w:rFonts w:cs="Times New Roman"/>
          <w:lang w:eastAsia="ar-SA"/>
        </w:rPr>
        <w:t xml:space="preserve"> </w:t>
      </w:r>
      <w:proofErr w:type="spellStart"/>
      <w:r w:rsidRPr="002A0DDA">
        <w:rPr>
          <w:rFonts w:cs="Times New Roman"/>
          <w:lang w:eastAsia="ar-SA"/>
        </w:rPr>
        <w:t>дәуіріміздің</w:t>
      </w:r>
      <w:proofErr w:type="spellEnd"/>
      <w:r w:rsidRPr="002A0DDA">
        <w:rPr>
          <w:rFonts w:cs="Times New Roman"/>
          <w:lang w:eastAsia="ar-SA"/>
        </w:rPr>
        <w:t xml:space="preserve"> II-IV </w:t>
      </w:r>
      <w:proofErr w:type="spellStart"/>
      <w:r w:rsidRPr="002A0DDA">
        <w:rPr>
          <w:rFonts w:cs="Times New Roman"/>
          <w:lang w:eastAsia="ar-SA"/>
        </w:rPr>
        <w:t>ғасырлары</w:t>
      </w:r>
      <w:proofErr w:type="spellEnd"/>
      <w:r w:rsidRPr="002A0DDA">
        <w:rPr>
          <w:rFonts w:cs="Times New Roman"/>
          <w:lang w:eastAsia="ar-SA"/>
        </w:rPr>
        <w:t xml:space="preserve">) // </w:t>
      </w:r>
      <w:proofErr w:type="spellStart"/>
      <w:r w:rsidRPr="002A0DDA">
        <w:rPr>
          <w:rFonts w:cs="Times New Roman"/>
          <w:lang w:eastAsia="ar-SA"/>
        </w:rPr>
        <w:t>Turkic</w:t>
      </w:r>
      <w:proofErr w:type="spellEnd"/>
      <w:r w:rsidRPr="002A0DDA">
        <w:rPr>
          <w:rFonts w:cs="Times New Roman"/>
          <w:lang w:eastAsia="ar-SA"/>
        </w:rPr>
        <w:t xml:space="preserve"> </w:t>
      </w:r>
      <w:proofErr w:type="spellStart"/>
      <w:r w:rsidRPr="002A0DDA">
        <w:rPr>
          <w:rFonts w:cs="Times New Roman"/>
          <w:lang w:eastAsia="ar-SA"/>
        </w:rPr>
        <w:t>Studies</w:t>
      </w:r>
      <w:proofErr w:type="spellEnd"/>
      <w:r w:rsidRPr="002A0DDA">
        <w:rPr>
          <w:rFonts w:cs="Times New Roman"/>
          <w:lang w:eastAsia="ar-SA"/>
        </w:rPr>
        <w:t xml:space="preserve"> </w:t>
      </w:r>
      <w:proofErr w:type="spellStart"/>
      <w:r w:rsidRPr="002A0DDA">
        <w:rPr>
          <w:rFonts w:cs="Times New Roman"/>
          <w:lang w:eastAsia="ar-SA"/>
        </w:rPr>
        <w:t>Journal</w:t>
      </w:r>
      <w:proofErr w:type="spellEnd"/>
      <w:r w:rsidRPr="002A0DDA">
        <w:rPr>
          <w:rFonts w:cs="Times New Roman"/>
          <w:lang w:eastAsia="ar-SA"/>
        </w:rPr>
        <w:t>. – 2024. –</w:t>
      </w:r>
      <w:r w:rsidR="00EF0178">
        <w:rPr>
          <w:rFonts w:cs="Times New Roman"/>
          <w:lang w:eastAsia="ar-SA"/>
        </w:rPr>
        <w:t xml:space="preserve"> </w:t>
      </w:r>
      <w:r w:rsidR="004D65E7">
        <w:rPr>
          <w:rFonts w:cs="Times New Roman"/>
          <w:lang w:val="en-US" w:eastAsia="ar-SA"/>
        </w:rPr>
        <w:t>Vol</w:t>
      </w:r>
      <w:r w:rsidR="00EF0178">
        <w:rPr>
          <w:rFonts w:cs="Times New Roman"/>
          <w:lang w:eastAsia="ar-SA"/>
        </w:rPr>
        <w:t xml:space="preserve">. 6, </w:t>
      </w:r>
      <w:r w:rsidR="004D65E7">
        <w:rPr>
          <w:rFonts w:cs="Times New Roman"/>
          <w:lang w:val="en-US" w:eastAsia="ar-SA"/>
        </w:rPr>
        <w:t>Issue</w:t>
      </w:r>
      <w:r w:rsidR="004D65E7" w:rsidRPr="004D65E7">
        <w:rPr>
          <w:rFonts w:cs="Times New Roman"/>
          <w:lang w:eastAsia="ar-SA"/>
        </w:rPr>
        <w:t xml:space="preserve"> </w:t>
      </w:r>
      <w:r w:rsidRPr="002A0DDA">
        <w:rPr>
          <w:rFonts w:cs="Times New Roman"/>
          <w:lang w:eastAsia="ar-SA"/>
        </w:rPr>
        <w:t>4. –</w:t>
      </w:r>
      <w:r w:rsidR="004D65E7" w:rsidRPr="004D65E7">
        <w:rPr>
          <w:rFonts w:cs="Times New Roman"/>
          <w:lang w:eastAsia="ar-SA"/>
        </w:rPr>
        <w:t xml:space="preserve"> </w:t>
      </w:r>
      <w:r w:rsidR="004D65E7">
        <w:rPr>
          <w:rFonts w:cs="Times New Roman"/>
          <w:lang w:val="en-US" w:eastAsia="ar-SA"/>
        </w:rPr>
        <w:t>P</w:t>
      </w:r>
      <w:r w:rsidRPr="002A0DDA">
        <w:rPr>
          <w:rFonts w:cs="Times New Roman"/>
          <w:lang w:eastAsia="ar-SA"/>
        </w:rPr>
        <w:t>. 53-71.</w:t>
      </w:r>
      <w:bookmarkEnd w:id="304"/>
    </w:p>
    <w:p w14:paraId="62296076" w14:textId="06D37DF6" w:rsidR="00F4496D" w:rsidRPr="007F4C2B" w:rsidRDefault="00F4496D" w:rsidP="00AD7B91">
      <w:pPr>
        <w:pStyle w:val="a"/>
        <w:numPr>
          <w:ilvl w:val="0"/>
          <w:numId w:val="0"/>
        </w:numPr>
        <w:ind w:firstLine="709"/>
        <w:rPr>
          <w:shd w:val="clear" w:color="auto" w:fill="FFFFFF"/>
          <w:lang w:val="kk-KZ"/>
        </w:rPr>
      </w:pPr>
      <w:bookmarkStart w:id="305" w:name="_Ref191551922"/>
      <w:bookmarkStart w:id="306" w:name="_Ref191550260"/>
      <w:r>
        <w:rPr>
          <w:lang w:val="kk-KZ"/>
        </w:rPr>
        <w:t xml:space="preserve">162 </w:t>
      </w:r>
      <w:r w:rsidRPr="007F4C2B">
        <w:rPr>
          <w:lang w:val="kk-KZ"/>
        </w:rPr>
        <w:t>Картаева Т., Даубаев Е., Алтынбекова Э.</w:t>
      </w:r>
      <w:r w:rsidRPr="007F4C2B">
        <w:rPr>
          <w:shd w:val="clear" w:color="auto" w:fill="FFFFFF"/>
          <w:lang w:val="kk-KZ"/>
        </w:rPr>
        <w:t xml:space="preserve"> </w:t>
      </w:r>
      <w:r w:rsidRPr="007F4C2B">
        <w:rPr>
          <w:lang w:val="kk-KZ"/>
        </w:rPr>
        <w:t xml:space="preserve">Ішкі Орда (Бөкей Ордасы) хандары мөрлерінің реконструкциясы: мөр символдары мен атрибуттарын анықта // </w:t>
      </w:r>
      <w:r w:rsidRPr="007F4C2B">
        <w:rPr>
          <w:shd w:val="clear" w:color="auto" w:fill="FFFFFF"/>
          <w:lang w:val="kk-KZ"/>
        </w:rPr>
        <w:t>Turkic Studies Journal</w:t>
      </w:r>
      <w:r w:rsidRPr="007F4C2B">
        <w:rPr>
          <w:szCs w:val="28"/>
          <w:lang w:val="kk-KZ"/>
        </w:rPr>
        <w:t xml:space="preserve">. – </w:t>
      </w:r>
      <w:r w:rsidRPr="007F4C2B">
        <w:rPr>
          <w:shd w:val="clear" w:color="auto" w:fill="FFFFFF"/>
          <w:lang w:val="kk-KZ"/>
        </w:rPr>
        <w:t>2023</w:t>
      </w:r>
      <w:r w:rsidRPr="007F4C2B">
        <w:rPr>
          <w:szCs w:val="28"/>
          <w:lang w:val="kk-KZ"/>
        </w:rPr>
        <w:t xml:space="preserve">. – </w:t>
      </w:r>
      <w:r w:rsidR="004D65E7">
        <w:rPr>
          <w:szCs w:val="28"/>
          <w:lang w:val="en-US"/>
        </w:rPr>
        <w:t>Vol</w:t>
      </w:r>
      <w:r w:rsidR="004D65E7" w:rsidRPr="004D65E7">
        <w:rPr>
          <w:szCs w:val="28"/>
        </w:rPr>
        <w:t xml:space="preserve">. </w:t>
      </w:r>
      <w:r w:rsidRPr="007F4C2B">
        <w:rPr>
          <w:shd w:val="clear" w:color="auto" w:fill="FFFFFF"/>
          <w:lang w:val="kk-KZ"/>
        </w:rPr>
        <w:t>5</w:t>
      </w:r>
      <w:r w:rsidR="004D65E7" w:rsidRPr="004D65E7">
        <w:rPr>
          <w:shd w:val="clear" w:color="auto" w:fill="FFFFFF"/>
        </w:rPr>
        <w:t xml:space="preserve">, </w:t>
      </w:r>
      <w:r w:rsidR="004D65E7">
        <w:rPr>
          <w:shd w:val="clear" w:color="auto" w:fill="FFFFFF"/>
          <w:lang w:val="en-US"/>
        </w:rPr>
        <w:t>Issue</w:t>
      </w:r>
      <w:r w:rsidR="004D65E7" w:rsidRPr="004D65E7">
        <w:rPr>
          <w:shd w:val="clear" w:color="auto" w:fill="FFFFFF"/>
        </w:rPr>
        <w:t xml:space="preserve"> </w:t>
      </w:r>
      <w:r w:rsidRPr="007F4C2B">
        <w:rPr>
          <w:shd w:val="clear" w:color="auto" w:fill="FFFFFF"/>
          <w:lang w:val="kk-KZ"/>
        </w:rPr>
        <w:t>2</w:t>
      </w:r>
      <w:r w:rsidRPr="007F4C2B">
        <w:rPr>
          <w:szCs w:val="28"/>
          <w:lang w:val="kk-KZ"/>
        </w:rPr>
        <w:t xml:space="preserve">. – </w:t>
      </w:r>
      <w:r w:rsidR="004D65E7">
        <w:rPr>
          <w:szCs w:val="28"/>
          <w:lang w:val="en-US"/>
        </w:rPr>
        <w:t>P</w:t>
      </w:r>
      <w:r w:rsidRPr="007F4C2B">
        <w:rPr>
          <w:shd w:val="clear" w:color="auto" w:fill="FFFFFF"/>
          <w:lang w:val="kk-KZ"/>
        </w:rPr>
        <w:t>. 67-92.</w:t>
      </w:r>
      <w:bookmarkEnd w:id="305"/>
    </w:p>
    <w:p w14:paraId="6E0C8A19" w14:textId="3BC4AA23" w:rsidR="00F4496D" w:rsidRPr="00F27DF3" w:rsidRDefault="00F4496D" w:rsidP="00AD7B91">
      <w:pPr>
        <w:pStyle w:val="a"/>
        <w:numPr>
          <w:ilvl w:val="0"/>
          <w:numId w:val="0"/>
        </w:numPr>
        <w:ind w:firstLine="709"/>
        <w:rPr>
          <w:rStyle w:val="markedcontent"/>
          <w:szCs w:val="28"/>
          <w:lang w:val="kk-KZ"/>
        </w:rPr>
      </w:pPr>
      <w:bookmarkStart w:id="307" w:name="_Ref191552591"/>
      <w:bookmarkEnd w:id="306"/>
      <w:r>
        <w:rPr>
          <w:lang w:val="kk-KZ"/>
        </w:rPr>
        <w:t xml:space="preserve">163 </w:t>
      </w:r>
      <w:r w:rsidRPr="00F27DF3">
        <w:rPr>
          <w:lang w:val="kk-KZ"/>
        </w:rPr>
        <w:t xml:space="preserve">Картаева Т., Даубаев Е., Алтынбекова Э. </w:t>
      </w:r>
      <w:r w:rsidRPr="00F27DF3">
        <w:rPr>
          <w:rStyle w:val="markedcontent"/>
          <w:rFonts w:eastAsia="Calibri"/>
          <w:szCs w:val="28"/>
          <w:lang w:val="kk-KZ"/>
        </w:rPr>
        <w:t xml:space="preserve">«Хан ордасы» қорық-музейiндегi құдықты қайта қалпына келтiру тәжірибесі // </w:t>
      </w:r>
      <w:r w:rsidRPr="00F27DF3">
        <w:rPr>
          <w:rStyle w:val="markedcontent"/>
          <w:szCs w:val="28"/>
          <w:lang w:val="kk-KZ"/>
        </w:rPr>
        <w:t>Еdu.e-history.kz</w:t>
      </w:r>
      <w:r w:rsidRPr="00F27DF3">
        <w:rPr>
          <w:szCs w:val="28"/>
          <w:lang w:val="kk-KZ"/>
        </w:rPr>
        <w:t xml:space="preserve">. – </w:t>
      </w:r>
      <w:r w:rsidRPr="00F27DF3">
        <w:rPr>
          <w:rStyle w:val="markedcontent"/>
          <w:szCs w:val="28"/>
          <w:lang w:val="kk-KZ"/>
        </w:rPr>
        <w:t>2023</w:t>
      </w:r>
      <w:r w:rsidRPr="00F27DF3">
        <w:rPr>
          <w:szCs w:val="28"/>
          <w:lang w:val="kk-KZ"/>
        </w:rPr>
        <w:t xml:space="preserve">. – </w:t>
      </w:r>
      <w:r w:rsidR="004D65E7">
        <w:rPr>
          <w:szCs w:val="28"/>
          <w:lang w:val="kk-KZ"/>
        </w:rPr>
        <w:t>№</w:t>
      </w:r>
      <w:r w:rsidRPr="00F27DF3">
        <w:rPr>
          <w:rStyle w:val="markedcontent"/>
          <w:szCs w:val="28"/>
          <w:lang w:val="kk-KZ"/>
        </w:rPr>
        <w:t>10(1)</w:t>
      </w:r>
      <w:r w:rsidRPr="00F27DF3">
        <w:rPr>
          <w:szCs w:val="28"/>
          <w:lang w:val="kk-KZ"/>
        </w:rPr>
        <w:t xml:space="preserve">. – </w:t>
      </w:r>
      <w:r w:rsidR="004D65E7">
        <w:rPr>
          <w:rStyle w:val="markedcontent"/>
          <w:szCs w:val="28"/>
          <w:lang w:val="kk-KZ"/>
        </w:rPr>
        <w:t>С</w:t>
      </w:r>
      <w:r w:rsidRPr="00F27DF3">
        <w:rPr>
          <w:rStyle w:val="markedcontent"/>
          <w:szCs w:val="28"/>
          <w:lang w:val="kk-KZ"/>
        </w:rPr>
        <w:t>.</w:t>
      </w:r>
      <w:r w:rsidR="004D65E7">
        <w:rPr>
          <w:rStyle w:val="markedcontent"/>
          <w:szCs w:val="28"/>
          <w:lang w:val="kk-KZ"/>
        </w:rPr>
        <w:t xml:space="preserve"> </w:t>
      </w:r>
      <w:r w:rsidRPr="00F27DF3">
        <w:rPr>
          <w:rStyle w:val="markedcontent"/>
          <w:szCs w:val="28"/>
          <w:lang w:val="kk-KZ"/>
        </w:rPr>
        <w:t>179-193.</w:t>
      </w:r>
      <w:bookmarkEnd w:id="307"/>
    </w:p>
    <w:p w14:paraId="059E20BD" w14:textId="65DFB109" w:rsidR="00F4496D" w:rsidRPr="00837045" w:rsidRDefault="00F4496D" w:rsidP="00AD7B91">
      <w:pPr>
        <w:pStyle w:val="a9"/>
        <w:ind w:firstLine="709"/>
        <w:rPr>
          <w:rFonts w:cs="Times New Roman"/>
          <w:lang w:eastAsia="ar-SA"/>
        </w:rPr>
      </w:pPr>
      <w:bookmarkStart w:id="308" w:name="_Ref188493352"/>
      <w:r>
        <w:rPr>
          <w:rFonts w:cs="Times New Roman"/>
          <w:lang w:eastAsia="ar-SA"/>
        </w:rPr>
        <w:t xml:space="preserve">164 </w:t>
      </w:r>
      <w:r w:rsidRPr="00837045">
        <w:rPr>
          <w:rFonts w:cs="Times New Roman"/>
          <w:lang w:eastAsia="ar-SA"/>
        </w:rPr>
        <w:t>Богомолов В.Б. Теоретические и методические основы реконструкции костюма (определение понятий «одежда» и «костюм») // Интеграция археологических и этнографических исследований: сб</w:t>
      </w:r>
      <w:r w:rsidR="004D65E7">
        <w:rPr>
          <w:rFonts w:cs="Times New Roman"/>
          <w:lang w:eastAsia="ar-SA"/>
        </w:rPr>
        <w:t>.</w:t>
      </w:r>
      <w:r w:rsidRPr="00837045">
        <w:rPr>
          <w:rFonts w:cs="Times New Roman"/>
          <w:lang w:eastAsia="ar-SA"/>
        </w:rPr>
        <w:t xml:space="preserve"> науч</w:t>
      </w:r>
      <w:r w:rsidR="004D65E7">
        <w:rPr>
          <w:rFonts w:cs="Times New Roman"/>
          <w:lang w:eastAsia="ar-SA"/>
        </w:rPr>
        <w:t>.</w:t>
      </w:r>
      <w:r w:rsidRPr="00837045">
        <w:rPr>
          <w:rFonts w:cs="Times New Roman"/>
          <w:lang w:eastAsia="ar-SA"/>
        </w:rPr>
        <w:t xml:space="preserve"> тр</w:t>
      </w:r>
      <w:r w:rsidR="004D65E7">
        <w:rPr>
          <w:rFonts w:cs="Times New Roman"/>
          <w:lang w:eastAsia="ar-SA"/>
        </w:rPr>
        <w:t>.</w:t>
      </w:r>
      <w:r w:rsidRPr="00837045">
        <w:rPr>
          <w:rFonts w:cs="Times New Roman"/>
          <w:lang w:eastAsia="ar-SA"/>
        </w:rPr>
        <w:t xml:space="preserve"> – Казань</w:t>
      </w:r>
      <w:r w:rsidR="004D65E7">
        <w:rPr>
          <w:rFonts w:cs="Times New Roman"/>
          <w:lang w:eastAsia="ar-SA"/>
        </w:rPr>
        <w:t>;</w:t>
      </w:r>
      <w:r w:rsidRPr="00837045">
        <w:rPr>
          <w:rFonts w:cs="Times New Roman"/>
          <w:lang w:eastAsia="ar-SA"/>
        </w:rPr>
        <w:t xml:space="preserve"> Омск, 2010. – Ч. 1. – С. 264</w:t>
      </w:r>
      <w:r w:rsidR="004D65E7">
        <w:rPr>
          <w:rFonts w:cs="Times New Roman"/>
          <w:lang w:eastAsia="ar-SA"/>
        </w:rPr>
        <w:t>-</w:t>
      </w:r>
      <w:r w:rsidRPr="00837045">
        <w:rPr>
          <w:rFonts w:cs="Times New Roman"/>
          <w:lang w:eastAsia="ar-SA"/>
        </w:rPr>
        <w:t>272.</w:t>
      </w:r>
      <w:bookmarkEnd w:id="308"/>
    </w:p>
    <w:p w14:paraId="1E5A9401" w14:textId="7F3E13F7" w:rsidR="00F4496D" w:rsidRPr="00837045" w:rsidRDefault="00F4496D" w:rsidP="00AD7B91">
      <w:pPr>
        <w:pStyle w:val="a9"/>
        <w:ind w:firstLine="709"/>
        <w:rPr>
          <w:rFonts w:cs="Times New Roman"/>
          <w:lang w:eastAsia="ar-SA"/>
        </w:rPr>
      </w:pPr>
      <w:bookmarkStart w:id="309" w:name="_Ref188493605"/>
      <w:r>
        <w:rPr>
          <w:rFonts w:cs="Times New Roman"/>
          <w:lang w:eastAsia="ar-SA"/>
        </w:rPr>
        <w:t xml:space="preserve">165 </w:t>
      </w:r>
      <w:r w:rsidRPr="00837045">
        <w:rPr>
          <w:rFonts w:cs="Times New Roman"/>
          <w:lang w:eastAsia="ar-SA"/>
        </w:rPr>
        <w:t xml:space="preserve">Павлов П.Г. К реконструкции </w:t>
      </w:r>
      <w:proofErr w:type="spellStart"/>
      <w:r w:rsidRPr="00837045">
        <w:rPr>
          <w:rFonts w:cs="Times New Roman"/>
          <w:lang w:eastAsia="ar-SA"/>
        </w:rPr>
        <w:t>карасукского</w:t>
      </w:r>
      <w:proofErr w:type="spellEnd"/>
      <w:r w:rsidRPr="00837045">
        <w:rPr>
          <w:rFonts w:cs="Times New Roman"/>
          <w:lang w:eastAsia="ar-SA"/>
        </w:rPr>
        <w:t xml:space="preserve"> погребального костюма // Южная Сибирь в древности</w:t>
      </w:r>
      <w:r w:rsidR="004D65E7">
        <w:rPr>
          <w:rFonts w:cs="Times New Roman"/>
          <w:lang w:eastAsia="ar-SA"/>
        </w:rPr>
        <w:t>: сб. ст.</w:t>
      </w:r>
      <w:r w:rsidRPr="00837045">
        <w:rPr>
          <w:rFonts w:cs="Times New Roman"/>
          <w:lang w:eastAsia="ar-SA"/>
        </w:rPr>
        <w:t xml:space="preserve"> – СПб., 1995. – С. 47</w:t>
      </w:r>
      <w:r w:rsidR="00C925F6">
        <w:rPr>
          <w:rFonts w:cs="Times New Roman"/>
          <w:lang w:eastAsia="ar-SA"/>
        </w:rPr>
        <w:t>-</w:t>
      </w:r>
      <w:r w:rsidRPr="00837045">
        <w:rPr>
          <w:rFonts w:cs="Times New Roman"/>
          <w:lang w:eastAsia="ar-SA"/>
        </w:rPr>
        <w:t>56.</w:t>
      </w:r>
      <w:bookmarkEnd w:id="309"/>
    </w:p>
    <w:p w14:paraId="76C284B4" w14:textId="1DEC1E8C" w:rsidR="00F4496D" w:rsidRPr="002A0DDA" w:rsidRDefault="00F4496D" w:rsidP="00AD7B91">
      <w:pPr>
        <w:pStyle w:val="a9"/>
        <w:ind w:firstLine="709"/>
        <w:rPr>
          <w:rFonts w:cs="Times New Roman"/>
          <w:lang w:eastAsia="ar-SA"/>
        </w:rPr>
      </w:pPr>
      <w:r>
        <w:rPr>
          <w:rFonts w:cs="Times New Roman"/>
          <w:lang w:eastAsia="ar-SA"/>
        </w:rPr>
        <w:t xml:space="preserve">166 </w:t>
      </w:r>
      <w:r w:rsidRPr="002A0DDA">
        <w:rPr>
          <w:rFonts w:cs="Times New Roman"/>
          <w:lang w:eastAsia="ar-SA"/>
        </w:rPr>
        <w:t>Каменецкий И.С. Код для описания погребального обряда (часть вторая) // Археологические открытия на новостройках</w:t>
      </w:r>
      <w:r w:rsidR="004D65E7">
        <w:rPr>
          <w:rFonts w:cs="Times New Roman"/>
          <w:lang w:eastAsia="ar-SA"/>
        </w:rPr>
        <w:t>: сб</w:t>
      </w:r>
      <w:r w:rsidRPr="002A0DDA">
        <w:rPr>
          <w:rFonts w:cs="Times New Roman"/>
          <w:lang w:eastAsia="ar-SA"/>
        </w:rPr>
        <w:t>.</w:t>
      </w:r>
      <w:r w:rsidR="004D65E7">
        <w:rPr>
          <w:rFonts w:cs="Times New Roman"/>
          <w:lang w:eastAsia="ar-SA"/>
        </w:rPr>
        <w:t xml:space="preserve"> ст.</w:t>
      </w:r>
      <w:r w:rsidRPr="002A0DDA">
        <w:rPr>
          <w:rFonts w:cs="Times New Roman"/>
          <w:lang w:eastAsia="ar-SA"/>
        </w:rPr>
        <w:t xml:space="preserve"> – М., 1986. – С.</w:t>
      </w:r>
      <w:r w:rsidR="004D65E7">
        <w:rPr>
          <w:rFonts w:cs="Times New Roman"/>
          <w:lang w:eastAsia="ar-SA"/>
        </w:rPr>
        <w:t> </w:t>
      </w:r>
      <w:r w:rsidRPr="002A0DDA">
        <w:rPr>
          <w:rFonts w:cs="Times New Roman"/>
          <w:lang w:eastAsia="ar-SA"/>
        </w:rPr>
        <w:t xml:space="preserve">171–174. </w:t>
      </w:r>
    </w:p>
    <w:p w14:paraId="1F69E0B5" w14:textId="320E3AA1" w:rsidR="00F4496D" w:rsidRPr="002A0DDA" w:rsidRDefault="00F4496D" w:rsidP="00AD7B91">
      <w:pPr>
        <w:pStyle w:val="a9"/>
        <w:ind w:firstLine="709"/>
        <w:rPr>
          <w:rFonts w:cs="Times New Roman"/>
          <w:lang w:eastAsia="ar-SA"/>
        </w:rPr>
      </w:pPr>
      <w:bookmarkStart w:id="310" w:name="_Ref188490815"/>
      <w:r>
        <w:rPr>
          <w:rFonts w:cs="Times New Roman"/>
          <w:lang w:eastAsia="ar-SA"/>
        </w:rPr>
        <w:t xml:space="preserve">167 </w:t>
      </w:r>
      <w:r w:rsidRPr="002A0DDA">
        <w:rPr>
          <w:rFonts w:cs="Times New Roman"/>
          <w:lang w:eastAsia="ar-SA"/>
        </w:rPr>
        <w:t>Яценко С.А. О некоторых вопросах изучения «археологического» костюма. Механизмы костюмных связей народов Великой степи // Культуры Евразийских степей второй половины I тысячелетия н.э. (из истории костюма)</w:t>
      </w:r>
      <w:r w:rsidR="004D65E7">
        <w:rPr>
          <w:rFonts w:cs="Times New Roman"/>
          <w:lang w:eastAsia="ar-SA"/>
        </w:rPr>
        <w:t>: сб</w:t>
      </w:r>
      <w:r w:rsidRPr="002A0DDA">
        <w:rPr>
          <w:rFonts w:cs="Times New Roman"/>
          <w:lang w:eastAsia="ar-SA"/>
        </w:rPr>
        <w:t xml:space="preserve">. – Самара, 2001. </w:t>
      </w:r>
      <w:r w:rsidR="004D65E7">
        <w:rPr>
          <w:rFonts w:cs="Times New Roman"/>
          <w:lang w:eastAsia="ar-SA"/>
        </w:rPr>
        <w:t>– Ч. 1. – С. 4-</w:t>
      </w:r>
      <w:r w:rsidRPr="002A0DDA">
        <w:rPr>
          <w:rFonts w:cs="Times New Roman"/>
          <w:lang w:eastAsia="ar-SA"/>
        </w:rPr>
        <w:t>21.</w:t>
      </w:r>
      <w:bookmarkEnd w:id="310"/>
    </w:p>
    <w:p w14:paraId="3BDE4836" w14:textId="3EBE9B3B" w:rsidR="00F4496D" w:rsidRDefault="00F4496D" w:rsidP="00AD7B91">
      <w:pPr>
        <w:pStyle w:val="a9"/>
        <w:ind w:firstLine="709"/>
        <w:rPr>
          <w:rFonts w:cs="Times New Roman"/>
          <w:lang w:eastAsia="ar-SA"/>
        </w:rPr>
      </w:pPr>
      <w:bookmarkStart w:id="311" w:name="_Ref188490887"/>
      <w:r>
        <w:rPr>
          <w:rFonts w:cs="Times New Roman"/>
          <w:lang w:eastAsia="ar-SA"/>
        </w:rPr>
        <w:t xml:space="preserve">168 </w:t>
      </w:r>
      <w:proofErr w:type="spellStart"/>
      <w:r w:rsidR="004D65E7">
        <w:rPr>
          <w:rFonts w:cs="Times New Roman"/>
          <w:lang w:eastAsia="ar-SA"/>
        </w:rPr>
        <w:t>Умеренкова</w:t>
      </w:r>
      <w:proofErr w:type="spellEnd"/>
      <w:r w:rsidR="004D65E7">
        <w:rPr>
          <w:rFonts w:cs="Times New Roman"/>
          <w:lang w:eastAsia="ar-SA"/>
        </w:rPr>
        <w:t xml:space="preserve"> О.</w:t>
      </w:r>
      <w:r w:rsidRPr="002A0DDA">
        <w:rPr>
          <w:rFonts w:cs="Times New Roman"/>
          <w:lang w:eastAsia="ar-SA"/>
        </w:rPr>
        <w:t>В. Проблемы изучения и реконструкции украшений одежды и головных уборов в эпоху бронзы (по материалам памятников Западной Сибири) // Интеграция археологических и этнографических исследований: сб</w:t>
      </w:r>
      <w:r w:rsidR="004D65E7">
        <w:rPr>
          <w:rFonts w:cs="Times New Roman"/>
          <w:lang w:eastAsia="ar-SA"/>
        </w:rPr>
        <w:t>.</w:t>
      </w:r>
      <w:r w:rsidRPr="002A0DDA">
        <w:rPr>
          <w:rFonts w:cs="Times New Roman"/>
          <w:lang w:eastAsia="ar-SA"/>
        </w:rPr>
        <w:t xml:space="preserve"> науч</w:t>
      </w:r>
      <w:r w:rsidR="004D65E7">
        <w:rPr>
          <w:rFonts w:cs="Times New Roman"/>
          <w:lang w:eastAsia="ar-SA"/>
        </w:rPr>
        <w:t>.</w:t>
      </w:r>
      <w:r w:rsidRPr="002A0DDA">
        <w:rPr>
          <w:rFonts w:cs="Times New Roman"/>
          <w:lang w:eastAsia="ar-SA"/>
        </w:rPr>
        <w:t xml:space="preserve"> тр. – Казань; Омск, 2010. – Ч</w:t>
      </w:r>
      <w:r w:rsidR="004D65E7">
        <w:rPr>
          <w:rFonts w:cs="Times New Roman"/>
          <w:lang w:eastAsia="ar-SA"/>
        </w:rPr>
        <w:t>.</w:t>
      </w:r>
      <w:r w:rsidRPr="002A0DDA">
        <w:rPr>
          <w:rFonts w:cs="Times New Roman"/>
          <w:lang w:eastAsia="ar-SA"/>
        </w:rPr>
        <w:t xml:space="preserve"> 1. – С. 417</w:t>
      </w:r>
      <w:r w:rsidR="004D65E7">
        <w:rPr>
          <w:rFonts w:cs="Times New Roman"/>
          <w:lang w:eastAsia="ar-SA"/>
        </w:rPr>
        <w:t>-</w:t>
      </w:r>
      <w:r w:rsidRPr="002A0DDA">
        <w:rPr>
          <w:rFonts w:cs="Times New Roman"/>
          <w:lang w:eastAsia="ar-SA"/>
        </w:rPr>
        <w:t>420.</w:t>
      </w:r>
      <w:bookmarkEnd w:id="311"/>
    </w:p>
    <w:p w14:paraId="59850BE5" w14:textId="4589C755" w:rsidR="00F4496D" w:rsidRPr="002A0DDA" w:rsidRDefault="00F4496D" w:rsidP="00AD7B91">
      <w:pPr>
        <w:pStyle w:val="a9"/>
        <w:ind w:firstLine="709"/>
        <w:rPr>
          <w:rFonts w:cs="Times New Roman"/>
          <w:lang w:eastAsia="ar-SA"/>
        </w:rPr>
      </w:pPr>
      <w:bookmarkStart w:id="312" w:name="_Ref191375655"/>
      <w:r>
        <w:t xml:space="preserve">169 </w:t>
      </w:r>
      <w:proofErr w:type="spellStart"/>
      <w:r w:rsidR="004D65E7">
        <w:t>Бородовский</w:t>
      </w:r>
      <w:proofErr w:type="spellEnd"/>
      <w:r w:rsidR="004D65E7">
        <w:t xml:space="preserve"> А.П., Глушков И.</w:t>
      </w:r>
      <w:r w:rsidRPr="00776E3D">
        <w:t>Г. Экспериментальное исследование погребальной обрядности // Экспериментальная археология</w:t>
      </w:r>
      <w:r w:rsidR="004D65E7">
        <w:t>: сб</w:t>
      </w:r>
      <w:r w:rsidRPr="00776E3D">
        <w:t>. – Тобольск, 1991. – С. 15</w:t>
      </w:r>
      <w:r w:rsidR="004D65E7">
        <w:t>-</w:t>
      </w:r>
      <w:r w:rsidRPr="00776E3D">
        <w:t>22.</w:t>
      </w:r>
      <w:bookmarkEnd w:id="312"/>
    </w:p>
    <w:p w14:paraId="0BDA6747" w14:textId="08AAEEB6" w:rsidR="00F4496D" w:rsidRPr="00D40D9B" w:rsidRDefault="00F4496D" w:rsidP="00AD7B91">
      <w:pPr>
        <w:pStyle w:val="a"/>
        <w:numPr>
          <w:ilvl w:val="0"/>
          <w:numId w:val="0"/>
        </w:numPr>
        <w:ind w:firstLine="709"/>
        <w:rPr>
          <w:rFonts w:eastAsia="Times New Roman"/>
          <w:caps/>
          <w:szCs w:val="28"/>
          <w:bdr w:val="none" w:sz="0" w:space="0" w:color="auto" w:frame="1"/>
          <w:lang w:val="kk-KZ"/>
        </w:rPr>
      </w:pPr>
      <w:r>
        <w:rPr>
          <w:rFonts w:eastAsia="Times New Roman"/>
          <w:szCs w:val="28"/>
          <w:bdr w:val="none" w:sz="0" w:space="0" w:color="auto" w:frame="1"/>
          <w:lang w:val="kk-KZ"/>
        </w:rPr>
        <w:lastRenderedPageBreak/>
        <w:t xml:space="preserve">170 </w:t>
      </w:r>
      <w:r w:rsidRPr="00532D44">
        <w:rPr>
          <w:rFonts w:eastAsia="Times New Roman"/>
          <w:szCs w:val="28"/>
          <w:bdr w:val="none" w:sz="0" w:space="0" w:color="auto" w:frame="1"/>
          <w:lang w:val="kk-KZ"/>
        </w:rPr>
        <w:t xml:space="preserve">Байпаков К.М., Акылбек С.Ш., Терновая Г.А. К вопросу о религиозной жизни города Кулан </w:t>
      </w:r>
      <w:r w:rsidRPr="00532D44">
        <w:rPr>
          <w:rFonts w:eastAsia="Times New Roman"/>
          <w:szCs w:val="28"/>
          <w:bdr w:val="none" w:sz="0" w:space="0" w:color="auto" w:frame="1"/>
        </w:rPr>
        <w:t xml:space="preserve">в </w:t>
      </w:r>
      <w:r w:rsidRPr="00532D44">
        <w:rPr>
          <w:rFonts w:eastAsia="Times New Roman"/>
          <w:szCs w:val="28"/>
          <w:bdr w:val="none" w:sz="0" w:space="0" w:color="auto" w:frame="1"/>
          <w:lang w:val="kk-KZ"/>
        </w:rPr>
        <w:t xml:space="preserve">VШ-IХ вв. (по материалам исследований цитадели в </w:t>
      </w:r>
      <w:r w:rsidRPr="00D40D9B">
        <w:rPr>
          <w:rFonts w:eastAsia="Times New Roman"/>
          <w:szCs w:val="28"/>
          <w:bdr w:val="none" w:sz="0" w:space="0" w:color="auto" w:frame="1"/>
          <w:lang w:val="kk-KZ"/>
        </w:rPr>
        <w:t>2017 г. ) // Народы и религии Евразии. –</w:t>
      </w:r>
      <w:r>
        <w:rPr>
          <w:rFonts w:eastAsia="Times New Roman"/>
          <w:szCs w:val="28"/>
          <w:bdr w:val="none" w:sz="0" w:space="0" w:color="auto" w:frame="1"/>
          <w:lang w:val="kk-KZ"/>
        </w:rPr>
        <w:t xml:space="preserve"> 2019. – №2(19). – С</w:t>
      </w:r>
      <w:r w:rsidRPr="00D40D9B">
        <w:rPr>
          <w:rFonts w:eastAsia="Times New Roman"/>
          <w:szCs w:val="28"/>
          <w:bdr w:val="none" w:sz="0" w:space="0" w:color="auto" w:frame="1"/>
          <w:lang w:val="kk-KZ"/>
        </w:rPr>
        <w:t>. 9-35.</w:t>
      </w:r>
    </w:p>
    <w:p w14:paraId="0E77E999" w14:textId="69055A90" w:rsidR="00F4496D" w:rsidRPr="00532D44" w:rsidRDefault="00F4496D" w:rsidP="00AD7B91">
      <w:pPr>
        <w:pStyle w:val="a"/>
        <w:numPr>
          <w:ilvl w:val="0"/>
          <w:numId w:val="0"/>
        </w:numPr>
        <w:ind w:firstLine="709"/>
        <w:rPr>
          <w:rFonts w:eastAsia="Times New Roman"/>
          <w:caps/>
          <w:szCs w:val="28"/>
          <w:bdr w:val="none" w:sz="0" w:space="0" w:color="auto" w:frame="1"/>
          <w:lang w:val="kk-KZ"/>
        </w:rPr>
      </w:pPr>
      <w:bookmarkStart w:id="313" w:name="_Ref191480084"/>
      <w:r w:rsidRPr="00F4496D">
        <w:rPr>
          <w:lang w:val="en-US"/>
        </w:rPr>
        <w:t>171</w:t>
      </w:r>
      <w:r w:rsidRPr="000328E1">
        <w:rPr>
          <w:lang w:val="en-US"/>
        </w:rPr>
        <w:t xml:space="preserve"> </w:t>
      </w:r>
      <w:proofErr w:type="spellStart"/>
      <w:r w:rsidRPr="00532D44">
        <w:rPr>
          <w:lang w:val="en-US"/>
        </w:rPr>
        <w:t>Altynbekov</w:t>
      </w:r>
      <w:proofErr w:type="spellEnd"/>
      <w:r w:rsidRPr="00532D44">
        <w:rPr>
          <w:lang w:val="en-US"/>
        </w:rPr>
        <w:t xml:space="preserve"> K., </w:t>
      </w:r>
      <w:proofErr w:type="spellStart"/>
      <w:r w:rsidRPr="00532D44">
        <w:rPr>
          <w:lang w:val="en-US"/>
        </w:rPr>
        <w:t>Charlina</w:t>
      </w:r>
      <w:proofErr w:type="spellEnd"/>
      <w:r w:rsidRPr="00532D44">
        <w:rPr>
          <w:lang w:val="en-US"/>
        </w:rPr>
        <w:t xml:space="preserve"> L., </w:t>
      </w:r>
      <w:proofErr w:type="spellStart"/>
      <w:r w:rsidRPr="00532D44">
        <w:rPr>
          <w:lang w:val="en-US"/>
        </w:rPr>
        <w:t>Altynbekova</w:t>
      </w:r>
      <w:proofErr w:type="spellEnd"/>
      <w:r w:rsidRPr="00532D44">
        <w:rPr>
          <w:lang w:val="en-US"/>
        </w:rPr>
        <w:t xml:space="preserve"> E. Preservation of clay carving from the citadel of the Kulan settlement</w:t>
      </w:r>
      <w:r w:rsidR="004D65E7" w:rsidRPr="004D65E7">
        <w:rPr>
          <w:lang w:val="en-US"/>
        </w:rPr>
        <w:t xml:space="preserve"> //</w:t>
      </w:r>
      <w:r w:rsidRPr="00532D44">
        <w:rPr>
          <w:lang w:val="en-US"/>
        </w:rPr>
        <w:t xml:space="preserve"> Kazakhstan Archeology</w:t>
      </w:r>
      <w:r w:rsidR="004D65E7" w:rsidRPr="004D65E7">
        <w:rPr>
          <w:lang w:val="en-US"/>
        </w:rPr>
        <w:t>.</w:t>
      </w:r>
      <w:r w:rsidRPr="00532D44">
        <w:rPr>
          <w:lang w:val="en-US"/>
        </w:rPr>
        <w:t xml:space="preserve"> </w:t>
      </w:r>
      <w:r w:rsidR="004D65E7">
        <w:rPr>
          <w:lang w:val="en-US"/>
        </w:rPr>
        <w:t>–</w:t>
      </w:r>
      <w:r w:rsidR="004D65E7" w:rsidRPr="004D65E7">
        <w:rPr>
          <w:lang w:val="en-US"/>
        </w:rPr>
        <w:t xml:space="preserve"> </w:t>
      </w:r>
      <w:r w:rsidRPr="00532D44">
        <w:rPr>
          <w:lang w:val="en-US"/>
        </w:rPr>
        <w:t>2022. – №1</w:t>
      </w:r>
      <w:r w:rsidR="004D65E7" w:rsidRPr="004D65E7">
        <w:rPr>
          <w:lang w:val="en-US"/>
        </w:rPr>
        <w:t>(15)</w:t>
      </w:r>
      <w:r w:rsidRPr="00532D44">
        <w:rPr>
          <w:lang w:val="en-US"/>
        </w:rPr>
        <w:t xml:space="preserve">. – </w:t>
      </w:r>
      <w:r>
        <w:rPr>
          <w:lang w:val="en-US"/>
        </w:rPr>
        <w:t>P</w:t>
      </w:r>
      <w:r w:rsidRPr="00532D44">
        <w:rPr>
          <w:lang w:val="en-US"/>
        </w:rPr>
        <w:t>. 126-145.</w:t>
      </w:r>
      <w:bookmarkEnd w:id="313"/>
      <w:r w:rsidRPr="00532D44">
        <w:rPr>
          <w:lang w:val="en-US"/>
        </w:rPr>
        <w:t xml:space="preserve"> </w:t>
      </w:r>
    </w:p>
    <w:p w14:paraId="6BA3DA5E" w14:textId="0242DA88" w:rsidR="00621936" w:rsidRPr="00532D44" w:rsidRDefault="00621936" w:rsidP="00AD7B91">
      <w:pPr>
        <w:pStyle w:val="a"/>
        <w:numPr>
          <w:ilvl w:val="0"/>
          <w:numId w:val="0"/>
        </w:numPr>
        <w:ind w:firstLine="709"/>
        <w:rPr>
          <w:lang w:val="kk-KZ"/>
        </w:rPr>
      </w:pPr>
      <w:bookmarkStart w:id="314" w:name="_Ref191480118"/>
      <w:r>
        <w:rPr>
          <w:szCs w:val="28"/>
          <w:shd w:val="clear" w:color="auto" w:fill="FFFFFF"/>
          <w:lang w:val="kk-KZ"/>
        </w:rPr>
        <w:t xml:space="preserve">172 </w:t>
      </w:r>
      <w:r w:rsidRPr="00532D44">
        <w:rPr>
          <w:szCs w:val="28"/>
          <w:shd w:val="clear" w:color="auto" w:fill="FFFFFF"/>
          <w:lang w:val="kk-KZ"/>
        </w:rPr>
        <w:t>Алтынбеков К., Алтынбекова Э.К., Досаева (Алтынбекова) Д.К. Консервация и реставрация резьбы по сырой глине из цитадели средневекового городища Кулан // Матер</w:t>
      </w:r>
      <w:r w:rsidR="004D65E7">
        <w:rPr>
          <w:szCs w:val="28"/>
          <w:shd w:val="clear" w:color="auto" w:fill="FFFFFF"/>
          <w:lang w:val="kk-KZ"/>
        </w:rPr>
        <w:t>.</w:t>
      </w:r>
      <w:r w:rsidRPr="00532D44">
        <w:rPr>
          <w:szCs w:val="28"/>
          <w:shd w:val="clear" w:color="auto" w:fill="FFFFFF"/>
          <w:lang w:val="kk-KZ"/>
        </w:rPr>
        <w:t xml:space="preserve"> междунар</w:t>
      </w:r>
      <w:r w:rsidR="004D65E7">
        <w:rPr>
          <w:szCs w:val="28"/>
          <w:shd w:val="clear" w:color="auto" w:fill="FFFFFF"/>
          <w:lang w:val="kk-KZ"/>
        </w:rPr>
        <w:t>.</w:t>
      </w:r>
      <w:r w:rsidRPr="00532D44">
        <w:rPr>
          <w:szCs w:val="28"/>
          <w:shd w:val="clear" w:color="auto" w:fill="FFFFFF"/>
          <w:lang w:val="kk-KZ"/>
        </w:rPr>
        <w:t xml:space="preserve"> науч</w:t>
      </w:r>
      <w:r w:rsidR="004D65E7">
        <w:rPr>
          <w:szCs w:val="28"/>
          <w:shd w:val="clear" w:color="auto" w:fill="FFFFFF"/>
          <w:lang w:val="kk-KZ"/>
        </w:rPr>
        <w:t>.</w:t>
      </w:r>
      <w:r w:rsidRPr="00532D44">
        <w:rPr>
          <w:szCs w:val="28"/>
          <w:shd w:val="clear" w:color="auto" w:fill="FFFFFF"/>
          <w:lang w:val="kk-KZ"/>
        </w:rPr>
        <w:t>-практ</w:t>
      </w:r>
      <w:r w:rsidR="004D65E7">
        <w:rPr>
          <w:szCs w:val="28"/>
          <w:shd w:val="clear" w:color="auto" w:fill="FFFFFF"/>
          <w:lang w:val="kk-KZ"/>
        </w:rPr>
        <w:t>.</w:t>
      </w:r>
      <w:r w:rsidRPr="00532D44">
        <w:rPr>
          <w:szCs w:val="28"/>
          <w:shd w:val="clear" w:color="auto" w:fill="FFFFFF"/>
          <w:lang w:val="kk-KZ"/>
        </w:rPr>
        <w:t xml:space="preserve"> семин</w:t>
      </w:r>
      <w:r w:rsidR="004D65E7">
        <w:rPr>
          <w:szCs w:val="28"/>
          <w:shd w:val="clear" w:color="auto" w:fill="FFFFFF"/>
          <w:lang w:val="kk-KZ"/>
        </w:rPr>
        <w:t>.</w:t>
      </w:r>
      <w:r w:rsidRPr="00532D44">
        <w:rPr>
          <w:szCs w:val="28"/>
          <w:shd w:val="clear" w:color="auto" w:fill="FFFFFF"/>
          <w:lang w:val="kk-KZ"/>
        </w:rPr>
        <w:t xml:space="preserve"> «Городища Талгар и Каялык как компоненты Чанъань-Тяньшанского коридора Шёлкового пути». </w:t>
      </w:r>
      <w:r w:rsidR="004D65E7">
        <w:rPr>
          <w:szCs w:val="28"/>
          <w:shd w:val="clear" w:color="auto" w:fill="FFFFFF"/>
          <w:lang w:val="kk-KZ"/>
        </w:rPr>
        <w:t xml:space="preserve">– </w:t>
      </w:r>
      <w:r w:rsidRPr="00532D44">
        <w:rPr>
          <w:szCs w:val="28"/>
          <w:shd w:val="clear" w:color="auto" w:fill="FFFFFF"/>
          <w:lang w:val="kk-KZ"/>
        </w:rPr>
        <w:t>Иссык-Алматы, 2023. – С. 114-126.</w:t>
      </w:r>
      <w:bookmarkEnd w:id="314"/>
    </w:p>
    <w:p w14:paraId="1157D61B" w14:textId="54144CC9" w:rsidR="007864DF" w:rsidRDefault="004D65E7" w:rsidP="00AD7B91">
      <w:pPr>
        <w:pStyle w:val="a"/>
        <w:numPr>
          <w:ilvl w:val="0"/>
          <w:numId w:val="0"/>
        </w:numPr>
        <w:ind w:firstLine="709"/>
        <w:rPr>
          <w:shd w:val="clear" w:color="auto" w:fill="FFFFFF"/>
          <w:lang w:val="kk-KZ"/>
        </w:rPr>
      </w:pPr>
      <w:bookmarkStart w:id="315" w:name="_Ref191480124"/>
      <w:r>
        <w:rPr>
          <w:shd w:val="clear" w:color="auto" w:fill="FFFFFF"/>
          <w:lang w:val="kk-KZ"/>
        </w:rPr>
        <w:t xml:space="preserve">173 </w:t>
      </w:r>
      <w:r w:rsidR="00621936" w:rsidRPr="00532D44">
        <w:rPr>
          <w:shd w:val="clear" w:color="auto" w:fill="FFFFFF"/>
          <w:lang w:val="kk-KZ"/>
        </w:rPr>
        <w:t>Алтынбеков К.К., Алтынбекова Э.К. Глиняный декор дворца: консервация и реставрация резьбы по сырой глине из цитадели средневекового городища Кулан // Матер</w:t>
      </w:r>
      <w:r>
        <w:rPr>
          <w:shd w:val="clear" w:color="auto" w:fill="FFFFFF"/>
          <w:lang w:val="kk-KZ"/>
        </w:rPr>
        <w:t>.</w:t>
      </w:r>
      <w:r w:rsidR="00621936" w:rsidRPr="00532D44">
        <w:rPr>
          <w:shd w:val="clear" w:color="auto" w:fill="FFFFFF"/>
          <w:lang w:val="kk-KZ"/>
        </w:rPr>
        <w:t xml:space="preserve"> междунар</w:t>
      </w:r>
      <w:r>
        <w:rPr>
          <w:shd w:val="clear" w:color="auto" w:fill="FFFFFF"/>
          <w:lang w:val="kk-KZ"/>
        </w:rPr>
        <w:t>.</w:t>
      </w:r>
      <w:r w:rsidR="00621936" w:rsidRPr="00532D44">
        <w:rPr>
          <w:shd w:val="clear" w:color="auto" w:fill="FFFFFF"/>
          <w:lang w:val="kk-KZ"/>
        </w:rPr>
        <w:t xml:space="preserve"> науч</w:t>
      </w:r>
      <w:r>
        <w:rPr>
          <w:shd w:val="clear" w:color="auto" w:fill="FFFFFF"/>
          <w:lang w:val="kk-KZ"/>
        </w:rPr>
        <w:t>.</w:t>
      </w:r>
      <w:r w:rsidR="00621936" w:rsidRPr="00532D44">
        <w:rPr>
          <w:shd w:val="clear" w:color="auto" w:fill="FFFFFF"/>
          <w:lang w:val="kk-KZ"/>
        </w:rPr>
        <w:t xml:space="preserve"> конф</w:t>
      </w:r>
      <w:r>
        <w:rPr>
          <w:shd w:val="clear" w:color="auto" w:fill="FFFFFF"/>
          <w:lang w:val="kk-KZ"/>
        </w:rPr>
        <w:t>.</w:t>
      </w:r>
      <w:r w:rsidR="00621936" w:rsidRPr="00532D44">
        <w:rPr>
          <w:shd w:val="clear" w:color="auto" w:fill="FFFFFF"/>
          <w:lang w:val="kk-KZ"/>
        </w:rPr>
        <w:t xml:space="preserve"> «Следы явлений и процессов в археологических памятниках». – Ставрополь, 2024. – С. 13-24.</w:t>
      </w:r>
      <w:bookmarkEnd w:id="315"/>
    </w:p>
    <w:p w14:paraId="76777390" w14:textId="754FB2F8" w:rsidR="00621936" w:rsidRPr="000B1C46" w:rsidRDefault="00621936" w:rsidP="00AD7B91">
      <w:pPr>
        <w:pStyle w:val="a"/>
        <w:numPr>
          <w:ilvl w:val="0"/>
          <w:numId w:val="0"/>
        </w:numPr>
        <w:ind w:firstLine="709"/>
        <w:rPr>
          <w:shd w:val="clear" w:color="auto" w:fill="FFFFFF"/>
          <w:lang w:val="kk-KZ"/>
        </w:rPr>
      </w:pPr>
      <w:bookmarkStart w:id="316" w:name="_Ref191480165"/>
      <w:r>
        <w:rPr>
          <w:shd w:val="clear" w:color="auto" w:fill="FFFFFF"/>
          <w:lang w:val="kk-KZ"/>
        </w:rPr>
        <w:t xml:space="preserve">174 </w:t>
      </w:r>
      <w:r w:rsidRPr="000B1C46">
        <w:rPr>
          <w:shd w:val="clear" w:color="auto" w:fill="FFFFFF"/>
          <w:lang w:val="kk-KZ"/>
        </w:rPr>
        <w:t>Алтынбеков К., Чарлина Л. Алтынбекова Э.К. Реставрация как она есть // Мир Музея. – 2024. – №2(438). – С. 34-37.</w:t>
      </w:r>
      <w:bookmarkEnd w:id="316"/>
    </w:p>
    <w:p w14:paraId="055F3480" w14:textId="05E53D82" w:rsidR="00621936" w:rsidRPr="00B858DC" w:rsidRDefault="00621936" w:rsidP="00AD7B91">
      <w:pPr>
        <w:pStyle w:val="a9"/>
        <w:ind w:firstLine="709"/>
        <w:rPr>
          <w:rFonts w:cs="Times New Roman"/>
          <w:lang w:eastAsia="ar-SA"/>
        </w:rPr>
      </w:pPr>
      <w:bookmarkStart w:id="317" w:name="_Ref188490235"/>
      <w:r>
        <w:rPr>
          <w:rFonts w:cs="Times New Roman"/>
          <w:lang w:eastAsia="ar-SA"/>
        </w:rPr>
        <w:t xml:space="preserve">175 </w:t>
      </w:r>
      <w:proofErr w:type="spellStart"/>
      <w:r w:rsidRPr="00B858DC">
        <w:rPr>
          <w:rFonts w:cs="Times New Roman"/>
          <w:lang w:eastAsia="ar-SA"/>
        </w:rPr>
        <w:t>Цанавара</w:t>
      </w:r>
      <w:proofErr w:type="spellEnd"/>
      <w:r w:rsidRPr="00B858DC">
        <w:rPr>
          <w:rFonts w:cs="Times New Roman"/>
          <w:lang w:eastAsia="ar-SA"/>
        </w:rPr>
        <w:t xml:space="preserve"> А., </w:t>
      </w:r>
      <w:proofErr w:type="spellStart"/>
      <w:r w:rsidRPr="00B858DC">
        <w:rPr>
          <w:rFonts w:cs="Times New Roman"/>
          <w:lang w:eastAsia="ar-SA"/>
        </w:rPr>
        <w:t>Цилага</w:t>
      </w:r>
      <w:proofErr w:type="spellEnd"/>
      <w:r w:rsidRPr="00B858DC">
        <w:rPr>
          <w:rFonts w:cs="Times New Roman"/>
          <w:lang w:eastAsia="ar-SA"/>
        </w:rPr>
        <w:t xml:space="preserve"> Л. </w:t>
      </w:r>
      <w:proofErr w:type="spellStart"/>
      <w:r w:rsidRPr="00B858DC">
        <w:rPr>
          <w:rFonts w:cs="Times New Roman"/>
          <w:lang w:eastAsia="ar-SA"/>
        </w:rPr>
        <w:t>Тумулус</w:t>
      </w:r>
      <w:proofErr w:type="spellEnd"/>
      <w:r w:rsidRPr="00B858DC">
        <w:rPr>
          <w:rFonts w:cs="Times New Roman"/>
          <w:lang w:eastAsia="ar-SA"/>
        </w:rPr>
        <w:t xml:space="preserve"> в Каменице – археологический памятник и музей // Вопросы </w:t>
      </w:r>
      <w:proofErr w:type="spellStart"/>
      <w:r w:rsidRPr="00B858DC">
        <w:rPr>
          <w:rFonts w:cs="Times New Roman"/>
          <w:lang w:eastAsia="ar-SA"/>
        </w:rPr>
        <w:t>музеологии</w:t>
      </w:r>
      <w:proofErr w:type="spellEnd"/>
      <w:r w:rsidRPr="00B858DC">
        <w:rPr>
          <w:rFonts w:cs="Times New Roman"/>
          <w:lang w:eastAsia="ar-SA"/>
        </w:rPr>
        <w:t>. – 2010. – №1. – С. 78</w:t>
      </w:r>
      <w:r w:rsidR="004D65E7">
        <w:rPr>
          <w:rFonts w:cs="Times New Roman"/>
          <w:lang w:eastAsia="ar-SA"/>
        </w:rPr>
        <w:t>-</w:t>
      </w:r>
      <w:r w:rsidRPr="00B858DC">
        <w:rPr>
          <w:rFonts w:cs="Times New Roman"/>
          <w:lang w:eastAsia="ar-SA"/>
        </w:rPr>
        <w:t>81.</w:t>
      </w:r>
      <w:bookmarkEnd w:id="317"/>
    </w:p>
    <w:p w14:paraId="6239F0C3" w14:textId="070DB91E" w:rsidR="00621936" w:rsidRPr="001E1695" w:rsidRDefault="00621936" w:rsidP="00AD7B91">
      <w:pPr>
        <w:pStyle w:val="a9"/>
        <w:ind w:firstLine="709"/>
        <w:rPr>
          <w:rFonts w:cs="Times New Roman"/>
          <w:lang w:eastAsia="ar-SA"/>
        </w:rPr>
      </w:pPr>
      <w:bookmarkStart w:id="318" w:name="_Ref191391863"/>
      <w:r>
        <w:rPr>
          <w:rFonts w:cs="Times New Roman"/>
          <w:lang w:eastAsia="ar-SA"/>
        </w:rPr>
        <w:t xml:space="preserve">176 </w:t>
      </w:r>
      <w:r w:rsidRPr="001E1695">
        <w:rPr>
          <w:rFonts w:cs="Times New Roman"/>
          <w:lang w:eastAsia="ar-SA"/>
        </w:rPr>
        <w:t>Коробейников А.В. Историческая реконструкция по данным археологии. – Ижевск, 2005. – 180 с.</w:t>
      </w:r>
      <w:bookmarkEnd w:id="318"/>
      <w:r w:rsidRPr="001E1695">
        <w:rPr>
          <w:rFonts w:cs="Times New Roman"/>
          <w:lang w:eastAsia="ar-SA"/>
        </w:rPr>
        <w:t xml:space="preserve"> </w:t>
      </w:r>
    </w:p>
    <w:p w14:paraId="1CB1E37B" w14:textId="333B85EE" w:rsidR="00621936" w:rsidRPr="00B858DC" w:rsidRDefault="00621936" w:rsidP="00AD7B91">
      <w:pPr>
        <w:pStyle w:val="a9"/>
        <w:ind w:firstLine="709"/>
        <w:rPr>
          <w:rFonts w:cs="Times New Roman"/>
          <w:lang w:eastAsia="ar-SA"/>
        </w:rPr>
      </w:pPr>
      <w:bookmarkStart w:id="319" w:name="_Ref188491808"/>
      <w:r>
        <w:rPr>
          <w:rFonts w:cs="Times New Roman"/>
          <w:lang w:eastAsia="ar-SA"/>
        </w:rPr>
        <w:t xml:space="preserve">177 </w:t>
      </w:r>
      <w:r w:rsidRPr="00B858DC">
        <w:rPr>
          <w:rFonts w:cs="Times New Roman"/>
          <w:lang w:eastAsia="ar-SA"/>
        </w:rPr>
        <w:t xml:space="preserve">Епимахов А.В., </w:t>
      </w:r>
      <w:proofErr w:type="spellStart"/>
      <w:r w:rsidRPr="00B858DC">
        <w:rPr>
          <w:rFonts w:cs="Times New Roman"/>
          <w:lang w:eastAsia="ar-SA"/>
        </w:rPr>
        <w:t>Чечушков</w:t>
      </w:r>
      <w:proofErr w:type="spellEnd"/>
      <w:r w:rsidRPr="00B858DC">
        <w:rPr>
          <w:rFonts w:cs="Times New Roman"/>
          <w:lang w:eastAsia="ar-SA"/>
        </w:rPr>
        <w:t xml:space="preserve"> И.В. Евразийские колесницы: конструктивные особенности и возможности функционирования // </w:t>
      </w:r>
      <w:r w:rsidR="004D65E7">
        <w:rPr>
          <w:rFonts w:cs="Times New Roman"/>
          <w:lang w:eastAsia="ar-SA"/>
        </w:rPr>
        <w:t xml:space="preserve">В кн.: </w:t>
      </w:r>
      <w:r w:rsidRPr="00B858DC">
        <w:rPr>
          <w:rFonts w:cs="Times New Roman"/>
          <w:lang w:eastAsia="ar-SA"/>
        </w:rPr>
        <w:t>Археология Южного Зауралья. Степь (проблемы культурогенеза). – Челябинск, 2006. – С. 168</w:t>
      </w:r>
      <w:r w:rsidR="004D65E7">
        <w:rPr>
          <w:rFonts w:cs="Times New Roman"/>
          <w:lang w:eastAsia="ar-SA"/>
        </w:rPr>
        <w:t>-</w:t>
      </w:r>
      <w:r w:rsidRPr="00B858DC">
        <w:rPr>
          <w:rFonts w:cs="Times New Roman"/>
          <w:lang w:eastAsia="ar-SA"/>
        </w:rPr>
        <w:t>182.</w:t>
      </w:r>
      <w:bookmarkEnd w:id="319"/>
      <w:r w:rsidRPr="00B858DC">
        <w:rPr>
          <w:rFonts w:cs="Times New Roman"/>
          <w:lang w:eastAsia="ar-SA"/>
        </w:rPr>
        <w:t xml:space="preserve"> </w:t>
      </w:r>
    </w:p>
    <w:p w14:paraId="6F70A332" w14:textId="5534FA1B" w:rsidR="00621936" w:rsidRPr="00B858DC" w:rsidRDefault="00621936" w:rsidP="00AD7B91">
      <w:pPr>
        <w:pStyle w:val="a9"/>
        <w:ind w:firstLine="709"/>
        <w:rPr>
          <w:rFonts w:cs="Times New Roman"/>
          <w:lang w:eastAsia="ar-SA"/>
        </w:rPr>
      </w:pPr>
      <w:bookmarkStart w:id="320" w:name="_Ref188491818"/>
      <w:r>
        <w:rPr>
          <w:rFonts w:cs="Times New Roman"/>
          <w:lang w:eastAsia="ar-SA"/>
        </w:rPr>
        <w:t xml:space="preserve">178 </w:t>
      </w:r>
      <w:r w:rsidRPr="00B858DC">
        <w:rPr>
          <w:rFonts w:cs="Times New Roman"/>
          <w:lang w:eastAsia="ar-SA"/>
        </w:rPr>
        <w:t xml:space="preserve">Епимахов А.В., </w:t>
      </w:r>
      <w:proofErr w:type="spellStart"/>
      <w:r w:rsidRPr="00B858DC">
        <w:rPr>
          <w:rFonts w:cs="Times New Roman"/>
          <w:lang w:eastAsia="ar-SA"/>
        </w:rPr>
        <w:t>Чечушков</w:t>
      </w:r>
      <w:proofErr w:type="spellEnd"/>
      <w:r w:rsidRPr="00B858DC">
        <w:rPr>
          <w:rFonts w:cs="Times New Roman"/>
          <w:lang w:eastAsia="ar-SA"/>
        </w:rPr>
        <w:t xml:space="preserve"> И.В. К вопросу о способах управления пароконной колесницей бронзового века // Происхождение и распространение </w:t>
      </w:r>
      <w:proofErr w:type="spellStart"/>
      <w:r w:rsidRPr="00B858DC">
        <w:rPr>
          <w:rFonts w:cs="Times New Roman"/>
          <w:lang w:eastAsia="ar-SA"/>
        </w:rPr>
        <w:t>колесничества</w:t>
      </w:r>
      <w:proofErr w:type="spellEnd"/>
      <w:r w:rsidR="004D65E7">
        <w:rPr>
          <w:rFonts w:cs="Times New Roman"/>
          <w:lang w:eastAsia="ar-SA"/>
        </w:rPr>
        <w:t>:</w:t>
      </w:r>
      <w:r w:rsidRPr="00B858DC">
        <w:rPr>
          <w:rFonts w:cs="Times New Roman"/>
          <w:lang w:eastAsia="ar-SA"/>
        </w:rPr>
        <w:t xml:space="preserve"> </w:t>
      </w:r>
      <w:r w:rsidR="004D65E7" w:rsidRPr="00B858DC">
        <w:rPr>
          <w:rFonts w:cs="Times New Roman"/>
          <w:lang w:eastAsia="ar-SA"/>
        </w:rPr>
        <w:t>сб</w:t>
      </w:r>
      <w:r w:rsidR="004D65E7">
        <w:rPr>
          <w:rFonts w:cs="Times New Roman"/>
          <w:lang w:eastAsia="ar-SA"/>
        </w:rPr>
        <w:t>.</w:t>
      </w:r>
      <w:r w:rsidR="004D65E7" w:rsidRPr="00B858DC">
        <w:rPr>
          <w:rFonts w:cs="Times New Roman"/>
          <w:lang w:eastAsia="ar-SA"/>
        </w:rPr>
        <w:t xml:space="preserve"> </w:t>
      </w:r>
      <w:r w:rsidRPr="00B858DC">
        <w:rPr>
          <w:rFonts w:cs="Times New Roman"/>
          <w:lang w:eastAsia="ar-SA"/>
        </w:rPr>
        <w:t>науч</w:t>
      </w:r>
      <w:r w:rsidR="004D65E7">
        <w:rPr>
          <w:rFonts w:cs="Times New Roman"/>
          <w:lang w:eastAsia="ar-SA"/>
        </w:rPr>
        <w:t>.</w:t>
      </w:r>
      <w:r w:rsidRPr="00B858DC">
        <w:rPr>
          <w:rFonts w:cs="Times New Roman"/>
          <w:lang w:eastAsia="ar-SA"/>
        </w:rPr>
        <w:t xml:space="preserve"> ст</w:t>
      </w:r>
      <w:r w:rsidR="004D65E7">
        <w:rPr>
          <w:rFonts w:cs="Times New Roman"/>
          <w:lang w:eastAsia="ar-SA"/>
        </w:rPr>
        <w:t>.</w:t>
      </w:r>
      <w:r w:rsidRPr="00B858DC">
        <w:rPr>
          <w:rFonts w:cs="Times New Roman"/>
          <w:lang w:eastAsia="ar-SA"/>
        </w:rPr>
        <w:t xml:space="preserve"> – Луганск, 2008. – С. 205</w:t>
      </w:r>
      <w:r w:rsidR="004D65E7">
        <w:rPr>
          <w:rFonts w:cs="Times New Roman"/>
          <w:lang w:eastAsia="ar-SA"/>
        </w:rPr>
        <w:t>-</w:t>
      </w:r>
      <w:r w:rsidRPr="00B858DC">
        <w:rPr>
          <w:rFonts w:cs="Times New Roman"/>
          <w:lang w:eastAsia="ar-SA"/>
        </w:rPr>
        <w:t>211.</w:t>
      </w:r>
      <w:bookmarkEnd w:id="320"/>
    </w:p>
    <w:p w14:paraId="4F31BA3C" w14:textId="1FBC0B13" w:rsidR="00621936" w:rsidRDefault="00621936" w:rsidP="00AD7B91">
      <w:pPr>
        <w:pStyle w:val="a9"/>
        <w:ind w:firstLine="709"/>
        <w:rPr>
          <w:rFonts w:cs="Times New Roman"/>
          <w:lang w:eastAsia="ar-SA"/>
        </w:rPr>
      </w:pPr>
      <w:bookmarkStart w:id="321" w:name="_Ref188492027"/>
      <w:r>
        <w:rPr>
          <w:rFonts w:cs="Times New Roman"/>
          <w:lang w:eastAsia="ar-SA"/>
        </w:rPr>
        <w:t xml:space="preserve">179 </w:t>
      </w:r>
      <w:proofErr w:type="spellStart"/>
      <w:r w:rsidRPr="007027C9">
        <w:rPr>
          <w:rFonts w:cs="Times New Roman"/>
          <w:lang w:eastAsia="ar-SA"/>
        </w:rPr>
        <w:t>Семьян</w:t>
      </w:r>
      <w:proofErr w:type="spellEnd"/>
      <w:r w:rsidRPr="007027C9">
        <w:rPr>
          <w:rFonts w:cs="Times New Roman"/>
          <w:lang w:eastAsia="ar-SA"/>
        </w:rPr>
        <w:t xml:space="preserve"> И.А., </w:t>
      </w:r>
      <w:proofErr w:type="spellStart"/>
      <w:r w:rsidRPr="007027C9">
        <w:rPr>
          <w:rFonts w:cs="Times New Roman"/>
          <w:lang w:eastAsia="ar-SA"/>
        </w:rPr>
        <w:t>Бакас</w:t>
      </w:r>
      <w:proofErr w:type="spellEnd"/>
      <w:r w:rsidRPr="007027C9">
        <w:rPr>
          <w:rFonts w:cs="Times New Roman"/>
          <w:lang w:eastAsia="ar-SA"/>
        </w:rPr>
        <w:t xml:space="preserve"> С. Проект археологического эксперимента по реконструкции составного лука </w:t>
      </w:r>
      <w:proofErr w:type="spellStart"/>
      <w:r w:rsidRPr="007027C9">
        <w:rPr>
          <w:rFonts w:cs="Times New Roman"/>
          <w:lang w:eastAsia="ar-SA"/>
        </w:rPr>
        <w:t>синташтинской</w:t>
      </w:r>
      <w:proofErr w:type="spellEnd"/>
      <w:r w:rsidRPr="007027C9">
        <w:rPr>
          <w:rFonts w:cs="Times New Roman"/>
          <w:lang w:eastAsia="ar-SA"/>
        </w:rPr>
        <w:t xml:space="preserve"> культуры эпохи бронзы из могильника Степное // Поволжская археология. – 2021. – №3(37). – С. 117</w:t>
      </w:r>
      <w:r w:rsidR="004D65E7">
        <w:rPr>
          <w:rFonts w:cs="Times New Roman"/>
          <w:lang w:eastAsia="ar-SA"/>
        </w:rPr>
        <w:t>-</w:t>
      </w:r>
      <w:r w:rsidRPr="007027C9">
        <w:rPr>
          <w:rFonts w:cs="Times New Roman"/>
          <w:lang w:eastAsia="ar-SA"/>
        </w:rPr>
        <w:t>126.</w:t>
      </w:r>
      <w:bookmarkEnd w:id="321"/>
    </w:p>
    <w:p w14:paraId="29F94103" w14:textId="03060796" w:rsidR="00621936" w:rsidRPr="00B858DC" w:rsidRDefault="00621936" w:rsidP="00AD7B91">
      <w:pPr>
        <w:pStyle w:val="a9"/>
        <w:ind w:firstLine="709"/>
        <w:rPr>
          <w:rFonts w:cs="Times New Roman"/>
          <w:lang w:eastAsia="ar-SA"/>
        </w:rPr>
      </w:pPr>
      <w:bookmarkStart w:id="322" w:name="_Ref188529848"/>
      <w:r>
        <w:rPr>
          <w:rFonts w:cs="Times New Roman"/>
          <w:lang w:eastAsia="ar-SA"/>
        </w:rPr>
        <w:t xml:space="preserve">180 </w:t>
      </w:r>
      <w:r w:rsidRPr="00B858DC">
        <w:rPr>
          <w:rFonts w:cs="Times New Roman"/>
          <w:lang w:eastAsia="ar-SA"/>
        </w:rPr>
        <w:t xml:space="preserve">Матющенко О.И. Исторический костюм в проведении интерактивных программ // Роль научных учреждений и музеев в деле сохранения, популяризации и использования культурного наследия народов Сибири: </w:t>
      </w:r>
      <w:r w:rsidR="004D65E7">
        <w:rPr>
          <w:rFonts w:cs="Times New Roman"/>
          <w:lang w:eastAsia="ar-SA"/>
        </w:rPr>
        <w:t>м</w:t>
      </w:r>
      <w:r w:rsidRPr="00B858DC">
        <w:rPr>
          <w:rFonts w:cs="Times New Roman"/>
          <w:lang w:eastAsia="ar-SA"/>
        </w:rPr>
        <w:t>атер</w:t>
      </w:r>
      <w:r w:rsidR="004D65E7">
        <w:rPr>
          <w:rFonts w:cs="Times New Roman"/>
          <w:lang w:eastAsia="ar-SA"/>
        </w:rPr>
        <w:t>.</w:t>
      </w:r>
      <w:r w:rsidRPr="00B858DC">
        <w:rPr>
          <w:rFonts w:cs="Times New Roman"/>
          <w:lang w:eastAsia="ar-SA"/>
        </w:rPr>
        <w:t xml:space="preserve"> науч</w:t>
      </w:r>
      <w:r w:rsidR="004D65E7">
        <w:rPr>
          <w:rFonts w:cs="Times New Roman"/>
          <w:lang w:eastAsia="ar-SA"/>
        </w:rPr>
        <w:t>.</w:t>
      </w:r>
      <w:r w:rsidRPr="00B858DC">
        <w:rPr>
          <w:rFonts w:cs="Times New Roman"/>
          <w:lang w:eastAsia="ar-SA"/>
        </w:rPr>
        <w:t xml:space="preserve"> совета музеев Сибири. – Омск, 2001. – С. 71</w:t>
      </w:r>
      <w:r w:rsidR="004D65E7">
        <w:rPr>
          <w:rFonts w:cs="Times New Roman"/>
          <w:lang w:eastAsia="ar-SA"/>
        </w:rPr>
        <w:t>-</w:t>
      </w:r>
      <w:r w:rsidRPr="00B858DC">
        <w:rPr>
          <w:rFonts w:cs="Times New Roman"/>
          <w:lang w:eastAsia="ar-SA"/>
        </w:rPr>
        <w:t>76.</w:t>
      </w:r>
      <w:bookmarkEnd w:id="322"/>
    </w:p>
    <w:p w14:paraId="41C2806A" w14:textId="6AA4FBAD" w:rsidR="00621936" w:rsidRPr="00B858DC" w:rsidRDefault="00621936" w:rsidP="00AD7B91">
      <w:pPr>
        <w:pStyle w:val="a9"/>
        <w:ind w:firstLine="709"/>
        <w:rPr>
          <w:rFonts w:cs="Times New Roman"/>
          <w:lang w:eastAsia="ar-SA"/>
        </w:rPr>
      </w:pPr>
      <w:bookmarkStart w:id="323" w:name="_Ref188492240"/>
      <w:r>
        <w:rPr>
          <w:rFonts w:cs="Times New Roman"/>
          <w:lang w:eastAsia="ar-SA"/>
        </w:rPr>
        <w:t xml:space="preserve">181 </w:t>
      </w:r>
      <w:proofErr w:type="spellStart"/>
      <w:r w:rsidRPr="00B858DC">
        <w:rPr>
          <w:rFonts w:cs="Times New Roman"/>
          <w:lang w:eastAsia="ar-SA"/>
        </w:rPr>
        <w:t>Джумабекова</w:t>
      </w:r>
      <w:proofErr w:type="spellEnd"/>
      <w:r w:rsidRPr="00B858DC">
        <w:rPr>
          <w:rFonts w:cs="Times New Roman"/>
          <w:lang w:eastAsia="ar-SA"/>
        </w:rPr>
        <w:t xml:space="preserve"> Г.С., Нигматова С.А., Алтынбекова Э.К.</w:t>
      </w:r>
      <w:r w:rsidR="004D65E7">
        <w:rPr>
          <w:rFonts w:cs="Times New Roman"/>
          <w:lang w:eastAsia="ar-SA"/>
        </w:rPr>
        <w:t xml:space="preserve"> и др.</w:t>
      </w:r>
      <w:r w:rsidRPr="00B858DC">
        <w:rPr>
          <w:rFonts w:cs="Times New Roman"/>
          <w:lang w:eastAsia="ar-SA"/>
        </w:rPr>
        <w:t xml:space="preserve"> Женщина и ритуал в культуре ранних кочевников: по материалам кургана </w:t>
      </w:r>
      <w:proofErr w:type="spellStart"/>
      <w:r w:rsidRPr="00B858DC">
        <w:rPr>
          <w:rFonts w:cs="Times New Roman"/>
          <w:lang w:eastAsia="ar-SA"/>
        </w:rPr>
        <w:t>Тасарык</w:t>
      </w:r>
      <w:proofErr w:type="spellEnd"/>
      <w:r w:rsidRPr="00B858DC">
        <w:rPr>
          <w:rFonts w:cs="Times New Roman"/>
          <w:lang w:eastAsia="ar-SA"/>
        </w:rPr>
        <w:t xml:space="preserve"> в Казахстане // </w:t>
      </w:r>
      <w:proofErr w:type="spellStart"/>
      <w:r w:rsidRPr="00B858DC">
        <w:rPr>
          <w:rFonts w:cs="Times New Roman"/>
          <w:lang w:eastAsia="ar-SA"/>
        </w:rPr>
        <w:t>Stratum</w:t>
      </w:r>
      <w:proofErr w:type="spellEnd"/>
      <w:r w:rsidRPr="00B858DC">
        <w:rPr>
          <w:rFonts w:cs="Times New Roman"/>
          <w:lang w:eastAsia="ar-SA"/>
        </w:rPr>
        <w:t xml:space="preserve"> </w:t>
      </w:r>
      <w:proofErr w:type="spellStart"/>
      <w:r w:rsidRPr="00B858DC">
        <w:rPr>
          <w:rFonts w:cs="Times New Roman"/>
          <w:lang w:eastAsia="ar-SA"/>
        </w:rPr>
        <w:t>plus</w:t>
      </w:r>
      <w:proofErr w:type="spellEnd"/>
      <w:r w:rsidRPr="00B858DC">
        <w:rPr>
          <w:rFonts w:cs="Times New Roman"/>
          <w:lang w:eastAsia="ar-SA"/>
        </w:rPr>
        <w:t>. Археология и культурная антропология. – 2022. – №3. – С. 359</w:t>
      </w:r>
      <w:r w:rsidR="00405D41">
        <w:rPr>
          <w:rFonts w:cs="Times New Roman"/>
          <w:lang w:eastAsia="ar-SA"/>
        </w:rPr>
        <w:t>-</w:t>
      </w:r>
      <w:r w:rsidRPr="00B858DC">
        <w:rPr>
          <w:rFonts w:cs="Times New Roman"/>
          <w:lang w:eastAsia="ar-SA"/>
        </w:rPr>
        <w:t>380.</w:t>
      </w:r>
      <w:bookmarkEnd w:id="323"/>
    </w:p>
    <w:p w14:paraId="0F405BB6" w14:textId="4F444FD6" w:rsidR="004168D0" w:rsidRPr="00990ECE" w:rsidRDefault="00621936" w:rsidP="00AD7B91">
      <w:pPr>
        <w:pStyle w:val="a9"/>
        <w:ind w:firstLine="709"/>
        <w:rPr>
          <w:rFonts w:cs="Times New Roman"/>
          <w:lang w:eastAsia="ar-SA"/>
        </w:rPr>
      </w:pPr>
      <w:bookmarkStart w:id="324" w:name="_Ref188492667"/>
      <w:r>
        <w:rPr>
          <w:rFonts w:cs="Times New Roman"/>
          <w:lang w:eastAsia="ar-SA"/>
        </w:rPr>
        <w:t>182</w:t>
      </w:r>
      <w:r w:rsidR="00405D41">
        <w:rPr>
          <w:rFonts w:cs="Times New Roman"/>
          <w:lang w:eastAsia="ar-SA"/>
        </w:rPr>
        <w:t xml:space="preserve"> </w:t>
      </w:r>
      <w:proofErr w:type="spellStart"/>
      <w:r w:rsidR="004168D0" w:rsidRPr="00990ECE">
        <w:rPr>
          <w:rFonts w:cs="Times New Roman"/>
          <w:lang w:eastAsia="ar-SA"/>
        </w:rPr>
        <w:t>Чечушков</w:t>
      </w:r>
      <w:proofErr w:type="spellEnd"/>
      <w:r w:rsidR="004168D0" w:rsidRPr="00990ECE">
        <w:rPr>
          <w:rFonts w:cs="Times New Roman"/>
          <w:lang w:eastAsia="ar-SA"/>
        </w:rPr>
        <w:t xml:space="preserve"> И.В. Колесничный комплекс эпохи поздней бронзы степной и лесостепной Евразии (от Днепра до Иртыша): </w:t>
      </w:r>
      <w:proofErr w:type="spellStart"/>
      <w:r w:rsidR="004168D0" w:rsidRPr="00990ECE">
        <w:rPr>
          <w:rFonts w:cs="Times New Roman"/>
          <w:lang w:eastAsia="ar-SA"/>
        </w:rPr>
        <w:t>автореф</w:t>
      </w:r>
      <w:proofErr w:type="spellEnd"/>
      <w:r w:rsidR="004168D0" w:rsidRPr="00990ECE">
        <w:rPr>
          <w:rFonts w:cs="Times New Roman"/>
          <w:lang w:eastAsia="ar-SA"/>
        </w:rPr>
        <w:t>. … канд. ист. наук: 07.00.06. – М., 2013. – 27 с.</w:t>
      </w:r>
      <w:bookmarkEnd w:id="324"/>
    </w:p>
    <w:p w14:paraId="279A8832" w14:textId="39D12210" w:rsidR="007A1336" w:rsidRPr="00990ECE" w:rsidRDefault="00010697" w:rsidP="00AD7B91">
      <w:pPr>
        <w:pStyle w:val="a9"/>
        <w:ind w:firstLine="709"/>
        <w:rPr>
          <w:rFonts w:cs="Times New Roman"/>
          <w:lang w:eastAsia="ar-SA"/>
        </w:rPr>
      </w:pPr>
      <w:bookmarkStart w:id="325" w:name="_Ref188492845"/>
      <w:r>
        <w:rPr>
          <w:rFonts w:cs="Times New Roman"/>
          <w:lang w:eastAsia="ar-SA"/>
        </w:rPr>
        <w:t>18</w:t>
      </w:r>
      <w:r w:rsidR="00621936">
        <w:rPr>
          <w:rFonts w:cs="Times New Roman"/>
          <w:lang w:eastAsia="ar-SA"/>
        </w:rPr>
        <w:t>3</w:t>
      </w:r>
      <w:r>
        <w:rPr>
          <w:rFonts w:cs="Times New Roman"/>
          <w:lang w:eastAsia="ar-SA"/>
        </w:rPr>
        <w:t xml:space="preserve"> </w:t>
      </w:r>
      <w:r w:rsidR="007A1336" w:rsidRPr="00990ECE">
        <w:rPr>
          <w:rFonts w:cs="Times New Roman"/>
          <w:lang w:eastAsia="ar-SA"/>
        </w:rPr>
        <w:t>Андрианов Б.В. Земледелие наших предков. – М., 1978. – 165 с.</w:t>
      </w:r>
      <w:bookmarkEnd w:id="325"/>
      <w:r w:rsidR="007A1336" w:rsidRPr="00990ECE">
        <w:rPr>
          <w:rFonts w:cs="Times New Roman"/>
          <w:lang w:eastAsia="ar-SA"/>
        </w:rPr>
        <w:t xml:space="preserve"> </w:t>
      </w:r>
    </w:p>
    <w:p w14:paraId="6E67BEF4" w14:textId="2714A125" w:rsidR="007A1336" w:rsidRPr="00990ECE" w:rsidRDefault="00010697" w:rsidP="00AD7B91">
      <w:pPr>
        <w:pStyle w:val="a9"/>
        <w:ind w:firstLine="709"/>
        <w:rPr>
          <w:rFonts w:cs="Times New Roman"/>
          <w:lang w:eastAsia="ar-SA"/>
        </w:rPr>
      </w:pPr>
      <w:bookmarkStart w:id="326" w:name="_Ref188492864"/>
      <w:r>
        <w:rPr>
          <w:rFonts w:cs="Times New Roman"/>
          <w:lang w:eastAsia="ar-SA"/>
        </w:rPr>
        <w:t>18</w:t>
      </w:r>
      <w:r w:rsidR="00621936">
        <w:rPr>
          <w:rFonts w:cs="Times New Roman"/>
          <w:lang w:eastAsia="ar-SA"/>
        </w:rPr>
        <w:t>4</w:t>
      </w:r>
      <w:r>
        <w:rPr>
          <w:rFonts w:cs="Times New Roman"/>
          <w:lang w:eastAsia="ar-SA"/>
        </w:rPr>
        <w:t xml:space="preserve"> </w:t>
      </w:r>
      <w:r w:rsidR="007A1336" w:rsidRPr="00990ECE">
        <w:rPr>
          <w:rFonts w:cs="Times New Roman"/>
          <w:lang w:eastAsia="ar-SA"/>
        </w:rPr>
        <w:t>Андрианов Б.В. Неоседлое население мира: историко-этнографическое исследование. – М.: Наука, 1985. – 283 с.</w:t>
      </w:r>
      <w:bookmarkEnd w:id="326"/>
    </w:p>
    <w:p w14:paraId="1158162F" w14:textId="76FF65F0" w:rsidR="007A1336" w:rsidRPr="00837045" w:rsidRDefault="00010697" w:rsidP="00AD7B91">
      <w:pPr>
        <w:pStyle w:val="a9"/>
        <w:ind w:firstLine="709"/>
        <w:rPr>
          <w:rFonts w:cs="Times New Roman"/>
          <w:lang w:eastAsia="ar-SA"/>
        </w:rPr>
      </w:pPr>
      <w:bookmarkStart w:id="327" w:name="_Ref188492871"/>
      <w:r>
        <w:rPr>
          <w:rFonts w:cs="Times New Roman"/>
          <w:lang w:eastAsia="ar-SA"/>
        </w:rPr>
        <w:lastRenderedPageBreak/>
        <w:t>18</w:t>
      </w:r>
      <w:r w:rsidR="00621936">
        <w:rPr>
          <w:rFonts w:cs="Times New Roman"/>
          <w:lang w:eastAsia="ar-SA"/>
        </w:rPr>
        <w:t>5</w:t>
      </w:r>
      <w:r>
        <w:rPr>
          <w:rFonts w:cs="Times New Roman"/>
          <w:lang w:eastAsia="ar-SA"/>
        </w:rPr>
        <w:t xml:space="preserve"> </w:t>
      </w:r>
      <w:proofErr w:type="spellStart"/>
      <w:r w:rsidR="007A1336" w:rsidRPr="00990ECE">
        <w:rPr>
          <w:rFonts w:cs="Times New Roman"/>
          <w:lang w:eastAsia="ar-SA"/>
        </w:rPr>
        <w:t>Зайберт</w:t>
      </w:r>
      <w:proofErr w:type="spellEnd"/>
      <w:r w:rsidR="007A1336" w:rsidRPr="00990ECE">
        <w:rPr>
          <w:rFonts w:cs="Times New Roman"/>
          <w:lang w:eastAsia="ar-SA"/>
        </w:rPr>
        <w:t xml:space="preserve"> В.Ф. Основные направления и принципы </w:t>
      </w:r>
      <w:proofErr w:type="spellStart"/>
      <w:r w:rsidR="007A1336" w:rsidRPr="00990ECE">
        <w:rPr>
          <w:rFonts w:cs="Times New Roman"/>
          <w:lang w:eastAsia="ar-SA"/>
        </w:rPr>
        <w:t>палеомоделирования</w:t>
      </w:r>
      <w:proofErr w:type="spellEnd"/>
      <w:r w:rsidR="007A1336" w:rsidRPr="00990ECE">
        <w:rPr>
          <w:rFonts w:cs="Times New Roman"/>
          <w:lang w:eastAsia="ar-SA"/>
        </w:rPr>
        <w:t xml:space="preserve"> хозяйственных и производственных систем древности // Проблемы реконструкции хозяйства и технологий по данным археологии</w:t>
      </w:r>
      <w:r w:rsidR="00405D41">
        <w:rPr>
          <w:rFonts w:cs="Times New Roman"/>
          <w:lang w:eastAsia="ar-SA"/>
        </w:rPr>
        <w:t>:</w:t>
      </w:r>
      <w:r w:rsidR="007A1336" w:rsidRPr="00990ECE">
        <w:rPr>
          <w:rFonts w:cs="Times New Roman"/>
          <w:lang w:eastAsia="ar-SA"/>
        </w:rPr>
        <w:t xml:space="preserve"> </w:t>
      </w:r>
      <w:r w:rsidR="00405D41" w:rsidRPr="00990ECE">
        <w:rPr>
          <w:rFonts w:cs="Times New Roman"/>
          <w:lang w:eastAsia="ar-SA"/>
        </w:rPr>
        <w:t>сб</w:t>
      </w:r>
      <w:r w:rsidR="00405D41">
        <w:rPr>
          <w:rFonts w:cs="Times New Roman"/>
          <w:lang w:eastAsia="ar-SA"/>
        </w:rPr>
        <w:t>.</w:t>
      </w:r>
      <w:r w:rsidR="00405D41" w:rsidRPr="00990ECE">
        <w:rPr>
          <w:rFonts w:cs="Times New Roman"/>
          <w:lang w:eastAsia="ar-SA"/>
        </w:rPr>
        <w:t xml:space="preserve"> </w:t>
      </w:r>
      <w:r w:rsidR="007A1336" w:rsidRPr="00990ECE">
        <w:rPr>
          <w:rFonts w:cs="Times New Roman"/>
          <w:lang w:eastAsia="ar-SA"/>
        </w:rPr>
        <w:t>науч. тр. – Петропавловск</w:t>
      </w:r>
      <w:r w:rsidR="007A1336" w:rsidRPr="00837045">
        <w:rPr>
          <w:rFonts w:cs="Times New Roman"/>
          <w:lang w:eastAsia="ar-SA"/>
        </w:rPr>
        <w:t>, 1993. – С. 3</w:t>
      </w:r>
      <w:r w:rsidR="00405D41">
        <w:rPr>
          <w:rFonts w:cs="Times New Roman"/>
          <w:lang w:eastAsia="ar-SA"/>
        </w:rPr>
        <w:t>-</w:t>
      </w:r>
      <w:r w:rsidR="007A1336" w:rsidRPr="00837045">
        <w:rPr>
          <w:rFonts w:cs="Times New Roman"/>
          <w:lang w:eastAsia="ar-SA"/>
        </w:rPr>
        <w:t>9.</w:t>
      </w:r>
      <w:bookmarkEnd w:id="327"/>
    </w:p>
    <w:p w14:paraId="0B62C2C6" w14:textId="10144E10" w:rsidR="00B30E9D" w:rsidRPr="00990ECE" w:rsidRDefault="00010697" w:rsidP="00AD7B91">
      <w:pPr>
        <w:pStyle w:val="a9"/>
        <w:ind w:firstLine="709"/>
        <w:rPr>
          <w:rFonts w:cs="Times New Roman"/>
          <w:lang w:eastAsia="ar-SA"/>
        </w:rPr>
      </w:pPr>
      <w:bookmarkStart w:id="328" w:name="_Ref188493896"/>
      <w:r>
        <w:rPr>
          <w:rFonts w:cs="Times New Roman"/>
          <w:lang w:eastAsia="ar-SA"/>
        </w:rPr>
        <w:t>18</w:t>
      </w:r>
      <w:r w:rsidR="00621936">
        <w:rPr>
          <w:rFonts w:cs="Times New Roman"/>
          <w:lang w:eastAsia="ar-SA"/>
        </w:rPr>
        <w:t xml:space="preserve">6 </w:t>
      </w:r>
      <w:proofErr w:type="spellStart"/>
      <w:r w:rsidR="00B30E9D" w:rsidRPr="00837045">
        <w:rPr>
          <w:rFonts w:cs="Times New Roman"/>
          <w:lang w:eastAsia="ar-SA"/>
        </w:rPr>
        <w:t>Тойшибе</w:t>
      </w:r>
      <w:r w:rsidR="00B30E9D" w:rsidRPr="00990ECE">
        <w:rPr>
          <w:rFonts w:cs="Times New Roman"/>
          <w:lang w:eastAsia="ar-SA"/>
        </w:rPr>
        <w:t>кова</w:t>
      </w:r>
      <w:proofErr w:type="spellEnd"/>
      <w:r w:rsidR="00B30E9D" w:rsidRPr="00990ECE">
        <w:rPr>
          <w:rFonts w:cs="Times New Roman"/>
          <w:lang w:eastAsia="ar-SA"/>
        </w:rPr>
        <w:t xml:space="preserve"> А. Музеевед </w:t>
      </w:r>
      <w:proofErr w:type="spellStart"/>
      <w:r w:rsidR="00B30E9D" w:rsidRPr="00990ECE">
        <w:rPr>
          <w:rFonts w:cs="Times New Roman"/>
          <w:lang w:eastAsia="ar-SA"/>
        </w:rPr>
        <w:t>Галия</w:t>
      </w:r>
      <w:proofErr w:type="spellEnd"/>
      <w:r w:rsidR="00B30E9D" w:rsidRPr="00990ECE">
        <w:rPr>
          <w:rFonts w:cs="Times New Roman"/>
          <w:lang w:eastAsia="ar-SA"/>
        </w:rPr>
        <w:t xml:space="preserve"> Файзуллина: «Главное в музее не предметы, а люди» // https://vlast.kz/people_to_watch/19790</w:t>
      </w:r>
      <w:r w:rsidR="00405D41">
        <w:rPr>
          <w:rFonts w:cs="Times New Roman"/>
          <w:lang w:eastAsia="ar-SA"/>
        </w:rPr>
        <w:t>.</w:t>
      </w:r>
      <w:r w:rsidR="00B30E9D" w:rsidRPr="00990ECE">
        <w:rPr>
          <w:rFonts w:cs="Times New Roman"/>
          <w:lang w:eastAsia="ar-SA"/>
        </w:rPr>
        <w:t xml:space="preserve"> 08.09.2020.</w:t>
      </w:r>
      <w:bookmarkEnd w:id="328"/>
    </w:p>
    <w:p w14:paraId="607774B1" w14:textId="4DD05C4D" w:rsidR="005B4AE2" w:rsidRPr="00405D41" w:rsidRDefault="00010697" w:rsidP="00AD7B91">
      <w:pPr>
        <w:pStyle w:val="a9"/>
        <w:ind w:firstLine="709"/>
        <w:rPr>
          <w:rFonts w:cs="Times New Roman"/>
          <w:lang w:eastAsia="ar-SA"/>
        </w:rPr>
      </w:pPr>
      <w:bookmarkStart w:id="329" w:name="_Ref188493949"/>
      <w:r w:rsidRPr="00010697">
        <w:rPr>
          <w:rFonts w:cs="Times New Roman"/>
          <w:lang w:val="en-US" w:eastAsia="ar-SA"/>
        </w:rPr>
        <w:t>18</w:t>
      </w:r>
      <w:r w:rsidR="00621936" w:rsidRPr="00621936">
        <w:rPr>
          <w:rFonts w:cs="Times New Roman"/>
          <w:lang w:val="en-US" w:eastAsia="ar-SA"/>
        </w:rPr>
        <w:t>7</w:t>
      </w:r>
      <w:r w:rsidR="00405D41" w:rsidRPr="00405D41">
        <w:rPr>
          <w:rFonts w:cs="Times New Roman"/>
          <w:lang w:val="en-US" w:eastAsia="ar-SA"/>
        </w:rPr>
        <w:t xml:space="preserve"> </w:t>
      </w:r>
      <w:r w:rsidR="005B4AE2" w:rsidRPr="00990ECE">
        <w:rPr>
          <w:rFonts w:cs="Times New Roman"/>
          <w:lang w:val="en-US" w:eastAsia="ar-SA"/>
        </w:rPr>
        <w:t>Podcast: Seeing is Believing // https://exarc.net/history</w:t>
      </w:r>
      <w:r w:rsidR="00405D41" w:rsidRPr="00405D41">
        <w:rPr>
          <w:rFonts w:cs="Times New Roman"/>
          <w:lang w:val="en-US" w:eastAsia="ar-SA"/>
        </w:rPr>
        <w:t>.</w:t>
      </w:r>
      <w:r w:rsidR="005B4AE2" w:rsidRPr="00990ECE">
        <w:rPr>
          <w:rFonts w:cs="Times New Roman"/>
          <w:lang w:val="en-US" w:eastAsia="ar-SA"/>
        </w:rPr>
        <w:t xml:space="preserve"> </w:t>
      </w:r>
      <w:r w:rsidR="005B4AE2" w:rsidRPr="00405D41">
        <w:rPr>
          <w:rFonts w:cs="Times New Roman"/>
          <w:lang w:eastAsia="ar-SA"/>
        </w:rPr>
        <w:t>05.08.2022.</w:t>
      </w:r>
      <w:bookmarkEnd w:id="329"/>
    </w:p>
    <w:p w14:paraId="1C0AD274" w14:textId="0F8F904C" w:rsidR="00152C3A" w:rsidRPr="00990ECE" w:rsidRDefault="00010697" w:rsidP="00AD7B91">
      <w:pPr>
        <w:pStyle w:val="a9"/>
        <w:ind w:firstLine="709"/>
        <w:rPr>
          <w:rFonts w:cs="Times New Roman"/>
          <w:lang w:eastAsia="ar-SA"/>
        </w:rPr>
      </w:pPr>
      <w:bookmarkStart w:id="330" w:name="_Ref188494176"/>
      <w:r>
        <w:rPr>
          <w:rFonts w:cs="Times New Roman"/>
          <w:lang w:eastAsia="ar-SA"/>
        </w:rPr>
        <w:t>18</w:t>
      </w:r>
      <w:r w:rsidR="00621936">
        <w:rPr>
          <w:rFonts w:cs="Times New Roman"/>
          <w:lang w:eastAsia="ar-SA"/>
        </w:rPr>
        <w:t>8</w:t>
      </w:r>
      <w:r>
        <w:rPr>
          <w:rFonts w:cs="Times New Roman"/>
          <w:lang w:eastAsia="ar-SA"/>
        </w:rPr>
        <w:t xml:space="preserve"> </w:t>
      </w:r>
      <w:proofErr w:type="spellStart"/>
      <w:r w:rsidR="00E90186">
        <w:rPr>
          <w:rFonts w:cs="Times New Roman"/>
          <w:lang w:eastAsia="ar-SA"/>
        </w:rPr>
        <w:t>Кожабаев</w:t>
      </w:r>
      <w:proofErr w:type="spellEnd"/>
      <w:r w:rsidR="00E90186">
        <w:rPr>
          <w:rFonts w:cs="Times New Roman"/>
          <w:lang w:eastAsia="ar-SA"/>
        </w:rPr>
        <w:t xml:space="preserve"> Е.</w:t>
      </w:r>
      <w:r w:rsidR="00152C3A" w:rsidRPr="00990ECE">
        <w:rPr>
          <w:rFonts w:cs="Times New Roman"/>
          <w:lang w:eastAsia="ar-SA"/>
        </w:rPr>
        <w:t xml:space="preserve">Ж. Казахский орнамент, как пиктограмма </w:t>
      </w:r>
      <w:proofErr w:type="spellStart"/>
      <w:r w:rsidR="00152C3A" w:rsidRPr="00990ECE">
        <w:rPr>
          <w:rFonts w:cs="Times New Roman"/>
          <w:lang w:eastAsia="ar-SA"/>
        </w:rPr>
        <w:t>тенгрианской</w:t>
      </w:r>
      <w:proofErr w:type="spellEnd"/>
      <w:r w:rsidR="00152C3A" w:rsidRPr="00990ECE">
        <w:rPr>
          <w:rFonts w:cs="Times New Roman"/>
          <w:lang w:eastAsia="ar-SA"/>
        </w:rPr>
        <w:t xml:space="preserve"> культуры и комбинаторика его модулей в современном дизайне. – Ал</w:t>
      </w:r>
      <w:r w:rsidR="00684209" w:rsidRPr="00990ECE">
        <w:rPr>
          <w:rFonts w:cs="Times New Roman"/>
          <w:lang w:eastAsia="ar-SA"/>
        </w:rPr>
        <w:t xml:space="preserve">маты: </w:t>
      </w:r>
      <w:proofErr w:type="spellStart"/>
      <w:r w:rsidR="00684209" w:rsidRPr="00990ECE">
        <w:rPr>
          <w:rFonts w:cs="Times New Roman"/>
          <w:lang w:eastAsia="ar-SA"/>
        </w:rPr>
        <w:t>Мектеп</w:t>
      </w:r>
      <w:proofErr w:type="spellEnd"/>
      <w:r w:rsidR="00684209" w:rsidRPr="00990ECE">
        <w:rPr>
          <w:rFonts w:cs="Times New Roman"/>
          <w:lang w:eastAsia="ar-SA"/>
        </w:rPr>
        <w:t>, 2015. – 344 с.</w:t>
      </w:r>
      <w:bookmarkEnd w:id="330"/>
      <w:r w:rsidR="00152C3A" w:rsidRPr="00990ECE">
        <w:rPr>
          <w:rFonts w:cs="Times New Roman"/>
          <w:lang w:eastAsia="ar-SA"/>
        </w:rPr>
        <w:t xml:space="preserve"> </w:t>
      </w:r>
    </w:p>
    <w:p w14:paraId="2D14CB06" w14:textId="12FC4A4B" w:rsidR="00A34163" w:rsidRPr="00990ECE" w:rsidRDefault="00010697" w:rsidP="00AD7B91">
      <w:pPr>
        <w:pStyle w:val="a9"/>
        <w:ind w:firstLine="709"/>
        <w:rPr>
          <w:rFonts w:cs="Times New Roman"/>
          <w:lang w:eastAsia="ar-SA"/>
        </w:rPr>
      </w:pPr>
      <w:bookmarkStart w:id="331" w:name="_Ref188494264"/>
      <w:r>
        <w:rPr>
          <w:rFonts w:cs="Times New Roman"/>
          <w:lang w:eastAsia="ar-SA"/>
        </w:rPr>
        <w:t>18</w:t>
      </w:r>
      <w:r w:rsidR="00621936">
        <w:rPr>
          <w:rFonts w:cs="Times New Roman"/>
          <w:lang w:eastAsia="ar-SA"/>
        </w:rPr>
        <w:t>9</w:t>
      </w:r>
      <w:r>
        <w:rPr>
          <w:rFonts w:cs="Times New Roman"/>
          <w:lang w:eastAsia="ar-SA"/>
        </w:rPr>
        <w:t xml:space="preserve"> </w:t>
      </w:r>
      <w:proofErr w:type="spellStart"/>
      <w:r w:rsidR="00A34163" w:rsidRPr="00990ECE">
        <w:rPr>
          <w:rFonts w:cs="Times New Roman"/>
          <w:lang w:eastAsia="ar-SA"/>
        </w:rPr>
        <w:t>Розенблюм</w:t>
      </w:r>
      <w:proofErr w:type="spellEnd"/>
      <w:r w:rsidR="00A34163" w:rsidRPr="00990ECE">
        <w:rPr>
          <w:rFonts w:cs="Times New Roman"/>
          <w:lang w:eastAsia="ar-SA"/>
        </w:rPr>
        <w:t xml:space="preserve"> Е. Художник в дизайне. – М.: Искусство, 1974. – 176 с.</w:t>
      </w:r>
      <w:bookmarkEnd w:id="331"/>
    </w:p>
    <w:p w14:paraId="0F8A8A0F" w14:textId="7B111A09" w:rsidR="00621936" w:rsidRPr="00B4625B" w:rsidRDefault="00621936" w:rsidP="00AD7B91">
      <w:pPr>
        <w:pStyle w:val="a9"/>
        <w:ind w:firstLine="709"/>
        <w:rPr>
          <w:rFonts w:cs="Times New Roman"/>
          <w:lang w:eastAsia="ar-SA"/>
        </w:rPr>
      </w:pPr>
      <w:bookmarkStart w:id="332" w:name="_Ref191476680"/>
      <w:r w:rsidRPr="00B4625B">
        <w:rPr>
          <w:rFonts w:cs="Times New Roman"/>
          <w:lang w:eastAsia="ar-SA"/>
        </w:rPr>
        <w:t xml:space="preserve">190 </w:t>
      </w:r>
      <w:proofErr w:type="spellStart"/>
      <w:r w:rsidRPr="00B4625B">
        <w:rPr>
          <w:rFonts w:cs="Times New Roman"/>
          <w:lang w:eastAsia="ar-SA"/>
        </w:rPr>
        <w:t>Джумабекова</w:t>
      </w:r>
      <w:proofErr w:type="spellEnd"/>
      <w:r w:rsidRPr="00B4625B">
        <w:rPr>
          <w:rFonts w:cs="Times New Roman"/>
          <w:lang w:eastAsia="ar-SA"/>
        </w:rPr>
        <w:t xml:space="preserve"> Г.С., Амиров Е.Ш., Алтынбекова Э.К.</w:t>
      </w:r>
      <w:r w:rsidR="00405D41">
        <w:rPr>
          <w:rFonts w:cs="Times New Roman"/>
          <w:lang w:eastAsia="ar-SA"/>
        </w:rPr>
        <w:t xml:space="preserve"> и др.</w:t>
      </w:r>
      <w:r w:rsidRPr="00B4625B">
        <w:rPr>
          <w:rFonts w:cs="Times New Roman"/>
          <w:lang w:eastAsia="ar-SA"/>
        </w:rPr>
        <w:t xml:space="preserve"> </w:t>
      </w:r>
      <w:proofErr w:type="spellStart"/>
      <w:r w:rsidRPr="00B4625B">
        <w:rPr>
          <w:rFonts w:cs="Times New Roman"/>
          <w:lang w:val="en-US" w:eastAsia="ar-SA"/>
        </w:rPr>
        <w:t>Letum</w:t>
      </w:r>
      <w:proofErr w:type="spellEnd"/>
      <w:r w:rsidRPr="00B4625B">
        <w:rPr>
          <w:rFonts w:cs="Times New Roman"/>
          <w:lang w:eastAsia="ar-SA"/>
        </w:rPr>
        <w:t xml:space="preserve"> </w:t>
      </w:r>
      <w:r w:rsidRPr="00B4625B">
        <w:rPr>
          <w:rFonts w:cs="Times New Roman"/>
          <w:lang w:val="en-US" w:eastAsia="ar-SA"/>
        </w:rPr>
        <w:t>non</w:t>
      </w:r>
      <w:r w:rsidRPr="00B4625B">
        <w:rPr>
          <w:rFonts w:cs="Times New Roman"/>
          <w:lang w:eastAsia="ar-SA"/>
        </w:rPr>
        <w:t xml:space="preserve"> </w:t>
      </w:r>
      <w:r w:rsidRPr="00B4625B">
        <w:rPr>
          <w:rFonts w:cs="Times New Roman"/>
          <w:lang w:val="en-US" w:eastAsia="ar-SA"/>
        </w:rPr>
        <w:t>omnia</w:t>
      </w:r>
      <w:r w:rsidRPr="00B4625B">
        <w:rPr>
          <w:rFonts w:cs="Times New Roman"/>
          <w:lang w:eastAsia="ar-SA"/>
        </w:rPr>
        <w:t xml:space="preserve"> </w:t>
      </w:r>
      <w:proofErr w:type="spellStart"/>
      <w:r w:rsidRPr="00B4625B">
        <w:rPr>
          <w:rFonts w:cs="Times New Roman"/>
          <w:lang w:val="en-US" w:eastAsia="ar-SA"/>
        </w:rPr>
        <w:t>finit</w:t>
      </w:r>
      <w:proofErr w:type="spellEnd"/>
      <w:r w:rsidRPr="00B4625B">
        <w:rPr>
          <w:rFonts w:cs="Times New Roman"/>
          <w:lang w:eastAsia="ar-SA"/>
        </w:rPr>
        <w:t xml:space="preserve"> (об одном шедевре школы </w:t>
      </w:r>
      <w:proofErr w:type="spellStart"/>
      <w:r w:rsidRPr="00B4625B">
        <w:rPr>
          <w:rFonts w:cs="Times New Roman"/>
          <w:lang w:eastAsia="ar-SA"/>
        </w:rPr>
        <w:t>торевтов</w:t>
      </w:r>
      <w:proofErr w:type="spellEnd"/>
      <w:r w:rsidRPr="00B4625B">
        <w:rPr>
          <w:rFonts w:cs="Times New Roman"/>
          <w:lang w:eastAsia="ar-SA"/>
        </w:rPr>
        <w:t xml:space="preserve"> саков </w:t>
      </w:r>
      <w:proofErr w:type="spellStart"/>
      <w:r w:rsidRPr="00B4625B">
        <w:rPr>
          <w:rFonts w:cs="Times New Roman"/>
          <w:lang w:eastAsia="ar-SA"/>
        </w:rPr>
        <w:t>Жетысу</w:t>
      </w:r>
      <w:proofErr w:type="spellEnd"/>
      <w:r w:rsidRPr="00B4625B">
        <w:rPr>
          <w:rFonts w:cs="Times New Roman"/>
          <w:lang w:eastAsia="ar-SA"/>
        </w:rPr>
        <w:t>) // МАИАСП. – 2024. – №16. – С. 125-158.</w:t>
      </w:r>
      <w:bookmarkEnd w:id="332"/>
    </w:p>
    <w:p w14:paraId="24D2017B" w14:textId="022E8826" w:rsidR="00621936" w:rsidRPr="00621936" w:rsidRDefault="00621936" w:rsidP="00AD7B91">
      <w:pPr>
        <w:pStyle w:val="a9"/>
        <w:ind w:firstLine="709"/>
        <w:rPr>
          <w:rFonts w:cs="Times New Roman"/>
          <w:lang w:eastAsia="ar-SA"/>
        </w:rPr>
      </w:pPr>
      <w:bookmarkStart w:id="333" w:name="_Ref190790504"/>
      <w:r w:rsidRPr="00EC12CF">
        <w:rPr>
          <w:rFonts w:cs="Times New Roman"/>
          <w:lang w:eastAsia="ar-SA"/>
        </w:rPr>
        <w:t>1</w:t>
      </w:r>
      <w:r>
        <w:rPr>
          <w:rFonts w:cs="Times New Roman"/>
          <w:lang w:eastAsia="ar-SA"/>
        </w:rPr>
        <w:t>91</w:t>
      </w:r>
      <w:r w:rsidRPr="00EC12CF">
        <w:rPr>
          <w:rFonts w:cs="Times New Roman"/>
          <w:lang w:eastAsia="ar-SA"/>
        </w:rPr>
        <w:t xml:space="preserve"> </w:t>
      </w:r>
      <w:r w:rsidRPr="00990ECE">
        <w:rPr>
          <w:rFonts w:cs="Times New Roman"/>
          <w:lang w:eastAsia="ar-SA"/>
        </w:rPr>
        <w:t>Омаров</w:t>
      </w:r>
      <w:r w:rsidRPr="00EC12CF">
        <w:rPr>
          <w:rFonts w:cs="Times New Roman"/>
          <w:lang w:eastAsia="ar-SA"/>
        </w:rPr>
        <w:t xml:space="preserve"> </w:t>
      </w:r>
      <w:r w:rsidRPr="00990ECE">
        <w:rPr>
          <w:rFonts w:cs="Times New Roman"/>
          <w:lang w:eastAsia="ar-SA"/>
        </w:rPr>
        <w:t>Ғ</w:t>
      </w:r>
      <w:r w:rsidRPr="00EC12CF">
        <w:rPr>
          <w:rFonts w:cs="Times New Roman"/>
          <w:lang w:eastAsia="ar-SA"/>
        </w:rPr>
        <w:t>.</w:t>
      </w:r>
      <w:r w:rsidRPr="00990ECE">
        <w:rPr>
          <w:rFonts w:cs="Times New Roman"/>
          <w:lang w:eastAsia="ar-SA"/>
        </w:rPr>
        <w:t>Қ</w:t>
      </w:r>
      <w:r w:rsidRPr="00EC12CF">
        <w:rPr>
          <w:rFonts w:cs="Times New Roman"/>
          <w:lang w:eastAsia="ar-SA"/>
        </w:rPr>
        <w:t xml:space="preserve">., </w:t>
      </w:r>
      <w:proofErr w:type="spellStart"/>
      <w:r w:rsidRPr="00990ECE">
        <w:rPr>
          <w:rFonts w:cs="Times New Roman"/>
          <w:lang w:eastAsia="ar-SA"/>
        </w:rPr>
        <w:t>Бесетаев</w:t>
      </w:r>
      <w:proofErr w:type="spellEnd"/>
      <w:r w:rsidRPr="00EC12CF">
        <w:rPr>
          <w:rFonts w:cs="Times New Roman"/>
          <w:lang w:eastAsia="ar-SA"/>
        </w:rPr>
        <w:t xml:space="preserve"> </w:t>
      </w:r>
      <w:r w:rsidRPr="00990ECE">
        <w:rPr>
          <w:rFonts w:cs="Times New Roman"/>
          <w:lang w:eastAsia="ar-SA"/>
        </w:rPr>
        <w:t>Б</w:t>
      </w:r>
      <w:r w:rsidRPr="00EC12CF">
        <w:rPr>
          <w:rFonts w:cs="Times New Roman"/>
          <w:lang w:eastAsia="ar-SA"/>
        </w:rPr>
        <w:t>.</w:t>
      </w:r>
      <w:r w:rsidRPr="00990ECE">
        <w:rPr>
          <w:rFonts w:cs="Times New Roman"/>
          <w:lang w:eastAsia="ar-SA"/>
        </w:rPr>
        <w:t>Б</w:t>
      </w:r>
      <w:r w:rsidRPr="00EC12CF">
        <w:rPr>
          <w:rFonts w:cs="Times New Roman"/>
          <w:lang w:eastAsia="ar-SA"/>
        </w:rPr>
        <w:t xml:space="preserve">. </w:t>
      </w:r>
      <w:proofErr w:type="spellStart"/>
      <w:r w:rsidRPr="00990ECE">
        <w:rPr>
          <w:rFonts w:cs="Times New Roman"/>
          <w:lang w:eastAsia="ar-SA"/>
        </w:rPr>
        <w:t>Шығыс</w:t>
      </w:r>
      <w:proofErr w:type="spellEnd"/>
      <w:r w:rsidRPr="00EC12CF">
        <w:rPr>
          <w:rFonts w:cs="Times New Roman"/>
          <w:lang w:eastAsia="ar-SA"/>
        </w:rPr>
        <w:t xml:space="preserve"> </w:t>
      </w:r>
      <w:proofErr w:type="spellStart"/>
      <w:r w:rsidRPr="00990ECE">
        <w:rPr>
          <w:rFonts w:cs="Times New Roman"/>
          <w:lang w:eastAsia="ar-SA"/>
        </w:rPr>
        <w:t>Қазақстанның</w:t>
      </w:r>
      <w:proofErr w:type="spellEnd"/>
      <w:r w:rsidRPr="00EC12CF">
        <w:rPr>
          <w:rFonts w:cs="Times New Roman"/>
          <w:lang w:eastAsia="ar-SA"/>
        </w:rPr>
        <w:t xml:space="preserve"> </w:t>
      </w:r>
      <w:proofErr w:type="spellStart"/>
      <w:r w:rsidRPr="00990ECE">
        <w:rPr>
          <w:rFonts w:cs="Times New Roman"/>
          <w:lang w:eastAsia="ar-SA"/>
        </w:rPr>
        <w:t>ортағасырлық</w:t>
      </w:r>
      <w:proofErr w:type="spellEnd"/>
      <w:r w:rsidRPr="00EC12CF">
        <w:rPr>
          <w:rFonts w:cs="Times New Roman"/>
          <w:lang w:eastAsia="ar-SA"/>
        </w:rPr>
        <w:t xml:space="preserve"> </w:t>
      </w:r>
      <w:proofErr w:type="spellStart"/>
      <w:r w:rsidRPr="00990ECE">
        <w:rPr>
          <w:rFonts w:cs="Times New Roman"/>
          <w:lang w:eastAsia="ar-SA"/>
        </w:rPr>
        <w:t>көшпелілері</w:t>
      </w:r>
      <w:proofErr w:type="spellEnd"/>
      <w:r w:rsidRPr="00EC12CF">
        <w:rPr>
          <w:rFonts w:cs="Times New Roman"/>
          <w:lang w:eastAsia="ar-SA"/>
        </w:rPr>
        <w:t xml:space="preserve"> (</w:t>
      </w:r>
      <w:proofErr w:type="spellStart"/>
      <w:r w:rsidRPr="00990ECE">
        <w:rPr>
          <w:rFonts w:cs="Times New Roman"/>
          <w:lang w:eastAsia="ar-SA"/>
        </w:rPr>
        <w:t>Түйетас</w:t>
      </w:r>
      <w:proofErr w:type="spellEnd"/>
      <w:r w:rsidRPr="00EC12CF">
        <w:rPr>
          <w:rFonts w:cs="Times New Roman"/>
          <w:lang w:eastAsia="ar-SA"/>
        </w:rPr>
        <w:t xml:space="preserve"> </w:t>
      </w:r>
      <w:r w:rsidRPr="00990ECE">
        <w:rPr>
          <w:rFonts w:cs="Times New Roman"/>
          <w:lang w:eastAsia="ar-SA"/>
        </w:rPr>
        <w:t>пен</w:t>
      </w:r>
      <w:r w:rsidRPr="00EC12CF">
        <w:rPr>
          <w:rFonts w:cs="Times New Roman"/>
          <w:lang w:eastAsia="ar-SA"/>
        </w:rPr>
        <w:t xml:space="preserve"> </w:t>
      </w:r>
      <w:proofErr w:type="spellStart"/>
      <w:r w:rsidRPr="00990ECE">
        <w:rPr>
          <w:rFonts w:cs="Times New Roman"/>
          <w:lang w:eastAsia="ar-SA"/>
        </w:rPr>
        <w:t>Аян</w:t>
      </w:r>
      <w:proofErr w:type="spellEnd"/>
      <w:r w:rsidRPr="00EC12CF">
        <w:rPr>
          <w:rFonts w:cs="Times New Roman"/>
          <w:lang w:eastAsia="ar-SA"/>
        </w:rPr>
        <w:t xml:space="preserve"> </w:t>
      </w:r>
      <w:proofErr w:type="spellStart"/>
      <w:r w:rsidRPr="00990ECE">
        <w:rPr>
          <w:rFonts w:cs="Times New Roman"/>
          <w:lang w:eastAsia="ar-SA"/>
        </w:rPr>
        <w:t>қорымдарының</w:t>
      </w:r>
      <w:proofErr w:type="spellEnd"/>
      <w:r w:rsidRPr="00EC12CF">
        <w:rPr>
          <w:rFonts w:cs="Times New Roman"/>
          <w:lang w:eastAsia="ar-SA"/>
        </w:rPr>
        <w:t xml:space="preserve"> </w:t>
      </w:r>
      <w:proofErr w:type="spellStart"/>
      <w:r w:rsidRPr="00990ECE">
        <w:rPr>
          <w:rFonts w:cs="Times New Roman"/>
          <w:lang w:eastAsia="ar-SA"/>
        </w:rPr>
        <w:t>материалдары</w:t>
      </w:r>
      <w:proofErr w:type="spellEnd"/>
      <w:r w:rsidRPr="00EC12CF">
        <w:rPr>
          <w:rFonts w:cs="Times New Roman"/>
          <w:lang w:eastAsia="ar-SA"/>
        </w:rPr>
        <w:t xml:space="preserve"> </w:t>
      </w:r>
      <w:proofErr w:type="spellStart"/>
      <w:r w:rsidRPr="00990ECE">
        <w:rPr>
          <w:rFonts w:cs="Times New Roman"/>
          <w:lang w:eastAsia="ar-SA"/>
        </w:rPr>
        <w:t>бойынша</w:t>
      </w:r>
      <w:proofErr w:type="spellEnd"/>
      <w:r w:rsidRPr="00EC12CF">
        <w:rPr>
          <w:rFonts w:cs="Times New Roman"/>
          <w:lang w:eastAsia="ar-SA"/>
        </w:rPr>
        <w:t xml:space="preserve">) // </w:t>
      </w:r>
      <w:proofErr w:type="spellStart"/>
      <w:proofErr w:type="gramStart"/>
      <w:r w:rsidRPr="00990ECE">
        <w:rPr>
          <w:rFonts w:cs="Times New Roman"/>
          <w:lang w:eastAsia="ar-SA"/>
        </w:rPr>
        <w:t>Ұлы</w:t>
      </w:r>
      <w:proofErr w:type="spellEnd"/>
      <w:r w:rsidRPr="00EC12CF">
        <w:rPr>
          <w:rFonts w:cs="Times New Roman"/>
          <w:lang w:eastAsia="ar-SA"/>
        </w:rPr>
        <w:t xml:space="preserve"> </w:t>
      </w:r>
      <w:r w:rsidRPr="00990ECE">
        <w:rPr>
          <w:rFonts w:cs="Times New Roman"/>
          <w:lang w:eastAsia="ar-SA"/>
        </w:rPr>
        <w:t>Дала</w:t>
      </w:r>
      <w:proofErr w:type="gramEnd"/>
      <w:r w:rsidRPr="00EC12CF">
        <w:rPr>
          <w:rFonts w:cs="Times New Roman"/>
          <w:lang w:eastAsia="ar-SA"/>
        </w:rPr>
        <w:t xml:space="preserve">: </w:t>
      </w:r>
      <w:proofErr w:type="spellStart"/>
      <w:r w:rsidRPr="00990ECE">
        <w:rPr>
          <w:rFonts w:cs="Times New Roman"/>
          <w:lang w:eastAsia="ar-SA"/>
        </w:rPr>
        <w:t>тарих</w:t>
      </w:r>
      <w:proofErr w:type="spellEnd"/>
      <w:r w:rsidRPr="00EC12CF">
        <w:rPr>
          <w:rFonts w:cs="Times New Roman"/>
          <w:lang w:eastAsia="ar-SA"/>
        </w:rPr>
        <w:t xml:space="preserve"> </w:t>
      </w:r>
      <w:r w:rsidRPr="00990ECE">
        <w:rPr>
          <w:rFonts w:cs="Times New Roman"/>
          <w:lang w:eastAsia="ar-SA"/>
        </w:rPr>
        <w:t>пен</w:t>
      </w:r>
      <w:r w:rsidRPr="00EC12CF">
        <w:rPr>
          <w:rFonts w:cs="Times New Roman"/>
          <w:lang w:eastAsia="ar-SA"/>
        </w:rPr>
        <w:t xml:space="preserve"> </w:t>
      </w:r>
      <w:proofErr w:type="spellStart"/>
      <w:r w:rsidRPr="00990ECE">
        <w:rPr>
          <w:rFonts w:cs="Times New Roman"/>
          <w:lang w:eastAsia="ar-SA"/>
        </w:rPr>
        <w:t>мәдениет</w:t>
      </w:r>
      <w:proofErr w:type="spellEnd"/>
      <w:r w:rsidR="00405D41">
        <w:rPr>
          <w:rFonts w:cs="Times New Roman"/>
          <w:lang w:eastAsia="ar-SA"/>
        </w:rPr>
        <w:t>:</w:t>
      </w:r>
      <w:r w:rsidRPr="00621936">
        <w:rPr>
          <w:rFonts w:cs="Times New Roman"/>
          <w:lang w:eastAsia="ar-SA"/>
        </w:rPr>
        <w:t xml:space="preserve"> </w:t>
      </w:r>
      <w:proofErr w:type="spellStart"/>
      <w:r w:rsidR="00405D41" w:rsidRPr="00990ECE">
        <w:rPr>
          <w:rFonts w:cs="Times New Roman"/>
          <w:lang w:eastAsia="ar-SA"/>
        </w:rPr>
        <w:t>көрме</w:t>
      </w:r>
      <w:proofErr w:type="spellEnd"/>
      <w:r w:rsidR="00405D41" w:rsidRPr="00621936">
        <w:rPr>
          <w:rFonts w:cs="Times New Roman"/>
          <w:lang w:eastAsia="ar-SA"/>
        </w:rPr>
        <w:t xml:space="preserve"> </w:t>
      </w:r>
      <w:r w:rsidRPr="00990ECE">
        <w:rPr>
          <w:rFonts w:cs="Times New Roman"/>
          <w:lang w:eastAsia="ar-SA"/>
        </w:rPr>
        <w:t>катал</w:t>
      </w:r>
      <w:r w:rsidRPr="00621936">
        <w:rPr>
          <w:rFonts w:cs="Times New Roman"/>
          <w:lang w:eastAsia="ar-SA"/>
        </w:rPr>
        <w:t xml:space="preserve">. – </w:t>
      </w:r>
      <w:proofErr w:type="spellStart"/>
      <w:r w:rsidRPr="00990ECE">
        <w:rPr>
          <w:rFonts w:cs="Times New Roman"/>
          <w:lang w:eastAsia="ar-SA"/>
        </w:rPr>
        <w:t>Нұр</w:t>
      </w:r>
      <w:r w:rsidRPr="00621936">
        <w:rPr>
          <w:rFonts w:cs="Times New Roman"/>
          <w:lang w:eastAsia="ar-SA"/>
        </w:rPr>
        <w:t>-</w:t>
      </w:r>
      <w:r w:rsidRPr="00990ECE">
        <w:rPr>
          <w:rFonts w:cs="Times New Roman"/>
          <w:lang w:eastAsia="ar-SA"/>
        </w:rPr>
        <w:t>Сұлтан</w:t>
      </w:r>
      <w:proofErr w:type="spellEnd"/>
      <w:r w:rsidRPr="00621936">
        <w:rPr>
          <w:rFonts w:cs="Times New Roman"/>
          <w:lang w:eastAsia="ar-SA"/>
        </w:rPr>
        <w:t xml:space="preserve">, 2019. – </w:t>
      </w:r>
      <w:r w:rsidR="00405D41">
        <w:rPr>
          <w:rFonts w:cs="Times New Roman"/>
          <w:lang w:eastAsia="ar-SA"/>
        </w:rPr>
        <w:t>Т. 3</w:t>
      </w:r>
      <w:r w:rsidRPr="00621936">
        <w:rPr>
          <w:rFonts w:cs="Times New Roman"/>
          <w:lang w:eastAsia="ar-SA"/>
        </w:rPr>
        <w:t xml:space="preserve">. – </w:t>
      </w:r>
      <w:r w:rsidRPr="007D092A">
        <w:rPr>
          <w:rFonts w:cs="Times New Roman"/>
          <w:lang w:eastAsia="ar-SA"/>
        </w:rPr>
        <w:t>Б</w:t>
      </w:r>
      <w:r w:rsidRPr="00621936">
        <w:rPr>
          <w:rFonts w:cs="Times New Roman"/>
          <w:lang w:eastAsia="ar-SA"/>
        </w:rPr>
        <w:t>. 26</w:t>
      </w:r>
      <w:r w:rsidR="00405D41">
        <w:rPr>
          <w:rFonts w:cs="Times New Roman"/>
          <w:lang w:eastAsia="ar-SA"/>
        </w:rPr>
        <w:t>-</w:t>
      </w:r>
      <w:r w:rsidRPr="00621936">
        <w:rPr>
          <w:rFonts w:cs="Times New Roman"/>
          <w:lang w:eastAsia="ar-SA"/>
        </w:rPr>
        <w:t>33</w:t>
      </w:r>
      <w:bookmarkEnd w:id="333"/>
      <w:r w:rsidRPr="00621936">
        <w:rPr>
          <w:rFonts w:cs="Times New Roman"/>
          <w:lang w:eastAsia="ar-SA"/>
        </w:rPr>
        <w:t>.</w:t>
      </w:r>
    </w:p>
    <w:p w14:paraId="264DA762" w14:textId="6FE82618" w:rsidR="00621936" w:rsidRPr="00990ECE" w:rsidRDefault="00621936" w:rsidP="00AD7B91">
      <w:pPr>
        <w:pStyle w:val="a9"/>
        <w:ind w:firstLine="709"/>
        <w:rPr>
          <w:rFonts w:cs="Times New Roman"/>
          <w:lang w:eastAsia="ar-SA"/>
        </w:rPr>
      </w:pPr>
      <w:bookmarkStart w:id="334" w:name="_Ref190790224"/>
      <w:bookmarkStart w:id="335" w:name="_Ref190175704"/>
      <w:r>
        <w:rPr>
          <w:rFonts w:cs="Times New Roman"/>
          <w:lang w:eastAsia="ar-SA"/>
        </w:rPr>
        <w:t xml:space="preserve">192 </w:t>
      </w:r>
      <w:r w:rsidRPr="007027C9">
        <w:rPr>
          <w:rFonts w:cs="Times New Roman"/>
          <w:lang w:eastAsia="ar-SA"/>
        </w:rPr>
        <w:t xml:space="preserve">Омаров Г.К., </w:t>
      </w:r>
      <w:proofErr w:type="spellStart"/>
      <w:r w:rsidRPr="007027C9">
        <w:rPr>
          <w:rFonts w:cs="Times New Roman"/>
          <w:lang w:eastAsia="ar-SA"/>
        </w:rPr>
        <w:t>Бесетаев</w:t>
      </w:r>
      <w:proofErr w:type="spellEnd"/>
      <w:r w:rsidRPr="007027C9">
        <w:rPr>
          <w:rFonts w:cs="Times New Roman"/>
          <w:lang w:eastAsia="ar-SA"/>
        </w:rPr>
        <w:t xml:space="preserve"> Б.Б. Средневековые кочевники Восточного Казахстана (по материалам могильника </w:t>
      </w:r>
      <w:proofErr w:type="spellStart"/>
      <w:r w:rsidRPr="007027C9">
        <w:rPr>
          <w:rFonts w:cs="Times New Roman"/>
          <w:lang w:eastAsia="ar-SA"/>
        </w:rPr>
        <w:t>Туйетас</w:t>
      </w:r>
      <w:proofErr w:type="spellEnd"/>
      <w:r w:rsidRPr="007027C9">
        <w:rPr>
          <w:rFonts w:cs="Times New Roman"/>
          <w:lang w:eastAsia="ar-SA"/>
        </w:rPr>
        <w:t xml:space="preserve"> и </w:t>
      </w:r>
      <w:proofErr w:type="spellStart"/>
      <w:r w:rsidRPr="007027C9">
        <w:rPr>
          <w:rFonts w:cs="Times New Roman"/>
          <w:lang w:eastAsia="ar-SA"/>
        </w:rPr>
        <w:t>Аян</w:t>
      </w:r>
      <w:proofErr w:type="spellEnd"/>
      <w:r w:rsidRPr="007027C9">
        <w:rPr>
          <w:rFonts w:cs="Times New Roman"/>
          <w:lang w:eastAsia="ar-SA"/>
        </w:rPr>
        <w:t xml:space="preserve">) // Великая степь: история и </w:t>
      </w:r>
      <w:r w:rsidRPr="00990ECE">
        <w:rPr>
          <w:rFonts w:cs="Times New Roman"/>
          <w:lang w:eastAsia="ar-SA"/>
        </w:rPr>
        <w:t>культура. Мир древних тюрков</w:t>
      </w:r>
      <w:r w:rsidR="00523D2F">
        <w:rPr>
          <w:rFonts w:cs="Times New Roman"/>
          <w:lang w:eastAsia="ar-SA"/>
        </w:rPr>
        <w:t>:</w:t>
      </w:r>
      <w:r w:rsidRPr="00990ECE">
        <w:rPr>
          <w:rFonts w:cs="Times New Roman"/>
          <w:lang w:eastAsia="ar-SA"/>
        </w:rPr>
        <w:t xml:space="preserve"> </w:t>
      </w:r>
      <w:r w:rsidR="00523D2F" w:rsidRPr="00990ECE">
        <w:rPr>
          <w:rFonts w:cs="Times New Roman"/>
          <w:lang w:eastAsia="ar-SA"/>
        </w:rPr>
        <w:t>катал</w:t>
      </w:r>
      <w:r w:rsidR="00523D2F">
        <w:rPr>
          <w:rFonts w:cs="Times New Roman"/>
          <w:lang w:eastAsia="ar-SA"/>
        </w:rPr>
        <w:t>.</w:t>
      </w:r>
      <w:r w:rsidR="00523D2F" w:rsidRPr="00990ECE">
        <w:rPr>
          <w:rFonts w:cs="Times New Roman"/>
          <w:lang w:eastAsia="ar-SA"/>
        </w:rPr>
        <w:t xml:space="preserve"> </w:t>
      </w:r>
      <w:r w:rsidRPr="00990ECE">
        <w:rPr>
          <w:rFonts w:cs="Times New Roman"/>
          <w:lang w:eastAsia="ar-SA"/>
        </w:rPr>
        <w:t xml:space="preserve">– </w:t>
      </w:r>
      <w:proofErr w:type="spellStart"/>
      <w:r w:rsidRPr="00990ECE">
        <w:rPr>
          <w:rFonts w:cs="Times New Roman"/>
          <w:lang w:eastAsia="ar-SA"/>
        </w:rPr>
        <w:t>Нур</w:t>
      </w:r>
      <w:proofErr w:type="spellEnd"/>
      <w:r w:rsidRPr="00990ECE">
        <w:rPr>
          <w:rFonts w:cs="Times New Roman"/>
          <w:lang w:eastAsia="ar-SA"/>
        </w:rPr>
        <w:t>-Султан, 2019. – Т</w:t>
      </w:r>
      <w:r w:rsidR="00523D2F">
        <w:rPr>
          <w:rFonts w:cs="Times New Roman"/>
          <w:lang w:eastAsia="ar-SA"/>
        </w:rPr>
        <w:t>.</w:t>
      </w:r>
      <w:r w:rsidRPr="00990ECE">
        <w:rPr>
          <w:rFonts w:cs="Times New Roman"/>
          <w:lang w:eastAsia="ar-SA"/>
        </w:rPr>
        <w:t xml:space="preserve"> </w:t>
      </w:r>
      <w:r w:rsidR="00523D2F">
        <w:rPr>
          <w:rFonts w:cs="Times New Roman"/>
          <w:lang w:eastAsia="ar-SA"/>
        </w:rPr>
        <w:t>3</w:t>
      </w:r>
      <w:r w:rsidRPr="00990ECE">
        <w:rPr>
          <w:rFonts w:cs="Times New Roman"/>
          <w:lang w:eastAsia="ar-SA"/>
        </w:rPr>
        <w:t>. – С. 34–41.</w:t>
      </w:r>
      <w:bookmarkEnd w:id="334"/>
    </w:p>
    <w:bookmarkEnd w:id="335"/>
    <w:p w14:paraId="0996239C" w14:textId="2580283C" w:rsidR="00B4625B" w:rsidRDefault="00B4625B" w:rsidP="00AD7B91">
      <w:pPr>
        <w:pStyle w:val="a9"/>
        <w:ind w:firstLine="709"/>
        <w:rPr>
          <w:rFonts w:cs="Times New Roman"/>
          <w:lang w:eastAsia="ar-SA"/>
        </w:rPr>
      </w:pPr>
      <w:r>
        <w:rPr>
          <w:rFonts w:cs="Times New Roman"/>
          <w:lang w:eastAsia="ar-SA"/>
        </w:rPr>
        <w:t xml:space="preserve">193 </w:t>
      </w:r>
      <w:proofErr w:type="spellStart"/>
      <w:r w:rsidRPr="00990ECE">
        <w:rPr>
          <w:rFonts w:cs="Times New Roman"/>
          <w:lang w:eastAsia="ar-SA"/>
        </w:rPr>
        <w:t>Сдыков</w:t>
      </w:r>
      <w:proofErr w:type="spellEnd"/>
      <w:r w:rsidRPr="00990ECE">
        <w:rPr>
          <w:rFonts w:cs="Times New Roman"/>
          <w:lang w:eastAsia="ar-SA"/>
        </w:rPr>
        <w:t xml:space="preserve"> М.Н., </w:t>
      </w:r>
      <w:proofErr w:type="spellStart"/>
      <w:r w:rsidRPr="00990ECE">
        <w:rPr>
          <w:rFonts w:cs="Times New Roman"/>
          <w:lang w:eastAsia="ar-SA"/>
        </w:rPr>
        <w:t>Лукпанова</w:t>
      </w:r>
      <w:proofErr w:type="spellEnd"/>
      <w:r w:rsidRPr="00990ECE">
        <w:rPr>
          <w:rFonts w:cs="Times New Roman"/>
          <w:lang w:eastAsia="ar-SA"/>
        </w:rPr>
        <w:t xml:space="preserve"> Я.А. Ранние кочевники Западного Казахстана (на примере комплекса </w:t>
      </w:r>
      <w:proofErr w:type="spellStart"/>
      <w:r w:rsidRPr="00990ECE">
        <w:rPr>
          <w:rFonts w:cs="Times New Roman"/>
          <w:lang w:eastAsia="ar-SA"/>
        </w:rPr>
        <w:t>Таксай</w:t>
      </w:r>
      <w:proofErr w:type="spellEnd"/>
      <w:r w:rsidRPr="00990ECE">
        <w:rPr>
          <w:rFonts w:cs="Times New Roman"/>
          <w:lang w:eastAsia="ar-SA"/>
        </w:rPr>
        <w:t xml:space="preserve"> I). – Уральск, 2013. – 292 с. </w:t>
      </w:r>
    </w:p>
    <w:p w14:paraId="4F5C16D0" w14:textId="3E577F9D" w:rsidR="00534F3D" w:rsidRDefault="00010697" w:rsidP="00AD7B91">
      <w:pPr>
        <w:pStyle w:val="a9"/>
        <w:ind w:firstLine="709"/>
        <w:rPr>
          <w:rFonts w:cs="Times New Roman"/>
          <w:lang w:eastAsia="ar-SA"/>
        </w:rPr>
      </w:pPr>
      <w:bookmarkStart w:id="336" w:name="_Ref188495446"/>
      <w:r>
        <w:rPr>
          <w:rFonts w:cs="Times New Roman"/>
          <w:lang w:eastAsia="ar-SA"/>
        </w:rPr>
        <w:t>19</w:t>
      </w:r>
      <w:r w:rsidR="00B4625B">
        <w:rPr>
          <w:rFonts w:cs="Times New Roman"/>
          <w:lang w:eastAsia="ar-SA"/>
        </w:rPr>
        <w:t>4</w:t>
      </w:r>
      <w:r>
        <w:rPr>
          <w:rFonts w:cs="Times New Roman"/>
          <w:lang w:eastAsia="ar-SA"/>
        </w:rPr>
        <w:t xml:space="preserve"> </w:t>
      </w:r>
      <w:r w:rsidR="00534F3D" w:rsidRPr="00990ECE">
        <w:rPr>
          <w:rFonts w:cs="Times New Roman"/>
          <w:lang w:eastAsia="ar-SA"/>
        </w:rPr>
        <w:t xml:space="preserve">Энциклопедический словарь Брокгауза и Ефрона </w:t>
      </w:r>
      <w:r w:rsidR="00140FF9">
        <w:rPr>
          <w:rFonts w:cs="Times New Roman"/>
          <w:lang w:eastAsia="ar-SA"/>
        </w:rPr>
        <w:t xml:space="preserve">/ под ред. И.Е. Андреевского. </w:t>
      </w:r>
      <w:r w:rsidR="00534F3D" w:rsidRPr="00990ECE">
        <w:rPr>
          <w:rFonts w:cs="Times New Roman"/>
          <w:lang w:eastAsia="ar-SA"/>
        </w:rPr>
        <w:t>– СПб</w:t>
      </w:r>
      <w:r w:rsidR="00140FF9">
        <w:rPr>
          <w:rFonts w:cs="Times New Roman"/>
          <w:lang w:eastAsia="ar-SA"/>
        </w:rPr>
        <w:t>.</w:t>
      </w:r>
      <w:r w:rsidR="00534F3D" w:rsidRPr="00990ECE">
        <w:rPr>
          <w:rFonts w:cs="Times New Roman"/>
          <w:lang w:eastAsia="ar-SA"/>
        </w:rPr>
        <w:t xml:space="preserve">, 1894. </w:t>
      </w:r>
      <w:r w:rsidR="00140FF9">
        <w:rPr>
          <w:rFonts w:cs="Times New Roman"/>
          <w:lang w:eastAsia="ar-SA"/>
        </w:rPr>
        <w:t xml:space="preserve">– Т. 13. </w:t>
      </w:r>
      <w:r w:rsidR="00534F3D" w:rsidRPr="00990ECE">
        <w:rPr>
          <w:rFonts w:cs="Times New Roman"/>
          <w:lang w:eastAsia="ar-SA"/>
        </w:rPr>
        <w:t>– 480 с.</w:t>
      </w:r>
      <w:bookmarkEnd w:id="336"/>
    </w:p>
    <w:p w14:paraId="1DD8419A" w14:textId="566CA345" w:rsidR="00B4625B" w:rsidRPr="00DD27F8" w:rsidRDefault="00B4625B" w:rsidP="00AD7B91">
      <w:pPr>
        <w:pStyle w:val="a9"/>
        <w:ind w:firstLine="709"/>
        <w:rPr>
          <w:rFonts w:cs="Times New Roman"/>
          <w:lang w:val="en-US" w:eastAsia="ar-SA"/>
        </w:rPr>
      </w:pPr>
      <w:bookmarkStart w:id="337" w:name="_Ref191478854"/>
      <w:r w:rsidRPr="00140FF9">
        <w:rPr>
          <w:rFonts w:cs="Times New Roman"/>
          <w:lang w:val="en-US" w:eastAsia="ar-SA"/>
        </w:rPr>
        <w:t xml:space="preserve">195 </w:t>
      </w:r>
      <w:proofErr w:type="spellStart"/>
      <w:r w:rsidRPr="00DD27F8">
        <w:rPr>
          <w:rFonts w:cs="Times New Roman"/>
          <w:lang w:val="en-US" w:eastAsia="ar-SA"/>
        </w:rPr>
        <w:t>Lukpanova</w:t>
      </w:r>
      <w:proofErr w:type="spellEnd"/>
      <w:r w:rsidRPr="00140FF9">
        <w:rPr>
          <w:rFonts w:cs="Times New Roman"/>
          <w:lang w:val="en-US" w:eastAsia="ar-SA"/>
        </w:rPr>
        <w:t xml:space="preserve"> </w:t>
      </w:r>
      <w:proofErr w:type="spellStart"/>
      <w:r w:rsidRPr="00DD27F8">
        <w:rPr>
          <w:rFonts w:cs="Times New Roman"/>
          <w:lang w:val="en-US" w:eastAsia="ar-SA"/>
        </w:rPr>
        <w:t>Ya</w:t>
      </w:r>
      <w:proofErr w:type="spellEnd"/>
      <w:r w:rsidRPr="00140FF9">
        <w:rPr>
          <w:rFonts w:cs="Times New Roman"/>
          <w:lang w:val="en-US" w:eastAsia="ar-SA"/>
        </w:rPr>
        <w:t xml:space="preserve">., </w:t>
      </w:r>
      <w:proofErr w:type="spellStart"/>
      <w:r w:rsidRPr="00DD27F8">
        <w:rPr>
          <w:rFonts w:cs="Times New Roman"/>
          <w:lang w:val="en-US" w:eastAsia="ar-SA"/>
        </w:rPr>
        <w:t>Altynbekov</w:t>
      </w:r>
      <w:proofErr w:type="spellEnd"/>
      <w:r w:rsidRPr="00140FF9">
        <w:rPr>
          <w:rFonts w:cs="Times New Roman"/>
          <w:lang w:val="en-US" w:eastAsia="ar-SA"/>
        </w:rPr>
        <w:t xml:space="preserve"> </w:t>
      </w:r>
      <w:r w:rsidRPr="00DD27F8">
        <w:rPr>
          <w:rFonts w:cs="Times New Roman"/>
          <w:lang w:val="en-US" w:eastAsia="ar-SA"/>
        </w:rPr>
        <w:t>K</w:t>
      </w:r>
      <w:r w:rsidRPr="00140FF9">
        <w:rPr>
          <w:rFonts w:cs="Times New Roman"/>
          <w:lang w:val="en-US" w:eastAsia="ar-SA"/>
        </w:rPr>
        <w:t xml:space="preserve">., </w:t>
      </w:r>
      <w:proofErr w:type="spellStart"/>
      <w:r w:rsidRPr="00DD27F8">
        <w:rPr>
          <w:rFonts w:cs="Times New Roman"/>
          <w:lang w:val="en-US" w:eastAsia="ar-SA"/>
        </w:rPr>
        <w:t>Altynbekova</w:t>
      </w:r>
      <w:proofErr w:type="spellEnd"/>
      <w:r w:rsidRPr="00140FF9">
        <w:rPr>
          <w:rFonts w:cs="Times New Roman"/>
          <w:lang w:val="en-US" w:eastAsia="ar-SA"/>
        </w:rPr>
        <w:t xml:space="preserve"> </w:t>
      </w:r>
      <w:r w:rsidRPr="00DD27F8">
        <w:rPr>
          <w:rFonts w:cs="Times New Roman"/>
          <w:lang w:val="en-US" w:eastAsia="ar-SA"/>
        </w:rPr>
        <w:t>E</w:t>
      </w:r>
      <w:r w:rsidRPr="00140FF9">
        <w:rPr>
          <w:rFonts w:cs="Times New Roman"/>
          <w:lang w:val="en-US" w:eastAsia="ar-SA"/>
        </w:rPr>
        <w:t>.</w:t>
      </w:r>
      <w:r w:rsidR="00140FF9" w:rsidRPr="00140FF9">
        <w:rPr>
          <w:rFonts w:cs="Times New Roman"/>
          <w:lang w:val="en-US" w:eastAsia="ar-SA"/>
        </w:rPr>
        <w:t xml:space="preserve"> </w:t>
      </w:r>
      <w:r w:rsidR="00140FF9">
        <w:rPr>
          <w:rFonts w:cs="Times New Roman"/>
          <w:lang w:val="en-US" w:eastAsia="ar-SA"/>
        </w:rPr>
        <w:t>et</w:t>
      </w:r>
      <w:r w:rsidR="00140FF9" w:rsidRPr="00140FF9">
        <w:rPr>
          <w:rFonts w:cs="Times New Roman"/>
          <w:lang w:val="en-US" w:eastAsia="ar-SA"/>
        </w:rPr>
        <w:t xml:space="preserve"> </w:t>
      </w:r>
      <w:r w:rsidR="00140FF9">
        <w:rPr>
          <w:rFonts w:cs="Times New Roman"/>
          <w:lang w:val="en-US" w:eastAsia="ar-SA"/>
        </w:rPr>
        <w:t>al</w:t>
      </w:r>
      <w:r w:rsidR="00140FF9" w:rsidRPr="00140FF9">
        <w:rPr>
          <w:rFonts w:cs="Times New Roman"/>
          <w:lang w:val="en-US" w:eastAsia="ar-SA"/>
        </w:rPr>
        <w:t>.</w:t>
      </w:r>
      <w:r w:rsidRPr="00140FF9">
        <w:rPr>
          <w:rFonts w:cs="Times New Roman"/>
          <w:lang w:val="en-US" w:eastAsia="ar-SA"/>
        </w:rPr>
        <w:t xml:space="preserve"> </w:t>
      </w:r>
      <w:r w:rsidRPr="00DD27F8">
        <w:rPr>
          <w:rFonts w:cs="Times New Roman"/>
          <w:lang w:val="en-US" w:eastAsia="ar-SA"/>
        </w:rPr>
        <w:t xml:space="preserve">The wooden box from the Urysay-2 complex (Western Kazakhstan, 5th century BCE): an interdisciplinary research experience // </w:t>
      </w:r>
      <w:r w:rsidRPr="00DD27F8">
        <w:rPr>
          <w:rFonts w:cs="Times New Roman"/>
          <w:lang w:eastAsia="ar-SA"/>
        </w:rPr>
        <w:t>МАИАСП</w:t>
      </w:r>
      <w:r w:rsidRPr="00DD27F8">
        <w:rPr>
          <w:rFonts w:cs="Times New Roman"/>
          <w:lang w:val="en-US" w:eastAsia="ar-SA"/>
        </w:rPr>
        <w:t xml:space="preserve">. – 2024. – №16. – </w:t>
      </w:r>
      <w:r>
        <w:rPr>
          <w:rFonts w:cs="Times New Roman"/>
          <w:lang w:val="en-US" w:eastAsia="ar-SA"/>
        </w:rPr>
        <w:t>P</w:t>
      </w:r>
      <w:r w:rsidRPr="00DD27F8">
        <w:rPr>
          <w:rFonts w:cs="Times New Roman"/>
          <w:lang w:val="en-US" w:eastAsia="ar-SA"/>
        </w:rPr>
        <w:t>. 105-126.</w:t>
      </w:r>
      <w:bookmarkEnd w:id="337"/>
    </w:p>
    <w:p w14:paraId="3A79D6A5" w14:textId="7E239053" w:rsidR="00F3106E" w:rsidRDefault="00010697" w:rsidP="00AD7B91">
      <w:pPr>
        <w:pStyle w:val="a9"/>
        <w:ind w:firstLine="709"/>
        <w:rPr>
          <w:rFonts w:cs="Times New Roman"/>
          <w:lang w:eastAsia="ar-SA"/>
        </w:rPr>
      </w:pPr>
      <w:bookmarkStart w:id="338" w:name="_Ref188495792"/>
      <w:r>
        <w:rPr>
          <w:rFonts w:cs="Times New Roman"/>
          <w:lang w:eastAsia="ar-SA"/>
        </w:rPr>
        <w:t>19</w:t>
      </w:r>
      <w:r w:rsidR="00B4625B">
        <w:rPr>
          <w:rFonts w:cs="Times New Roman"/>
          <w:lang w:eastAsia="ar-SA"/>
        </w:rPr>
        <w:t xml:space="preserve">6 </w:t>
      </w:r>
      <w:r w:rsidR="00140FF9">
        <w:rPr>
          <w:rFonts w:cs="Times New Roman"/>
          <w:lang w:eastAsia="ar-SA"/>
        </w:rPr>
        <w:t>Руденко С.</w:t>
      </w:r>
      <w:r w:rsidR="00F3106E" w:rsidRPr="00990ECE">
        <w:rPr>
          <w:rFonts w:cs="Times New Roman"/>
          <w:lang w:eastAsia="ar-SA"/>
        </w:rPr>
        <w:t xml:space="preserve">И. </w:t>
      </w:r>
      <w:proofErr w:type="spellStart"/>
      <w:r w:rsidR="00F3106E" w:rsidRPr="00990ECE">
        <w:rPr>
          <w:rFonts w:cs="Times New Roman"/>
          <w:lang w:eastAsia="ar-SA"/>
        </w:rPr>
        <w:t>Горноалтайские</w:t>
      </w:r>
      <w:proofErr w:type="spellEnd"/>
      <w:r w:rsidR="00F3106E" w:rsidRPr="00990ECE">
        <w:rPr>
          <w:rFonts w:cs="Times New Roman"/>
          <w:lang w:eastAsia="ar-SA"/>
        </w:rPr>
        <w:t xml:space="preserve"> находки и скифы. – М.</w:t>
      </w:r>
      <w:r w:rsidR="00140FF9" w:rsidRPr="00140FF9">
        <w:rPr>
          <w:rFonts w:cs="Times New Roman"/>
          <w:lang w:eastAsia="ar-SA"/>
        </w:rPr>
        <w:t xml:space="preserve">; </w:t>
      </w:r>
      <w:r w:rsidR="00F3106E" w:rsidRPr="00990ECE">
        <w:rPr>
          <w:rFonts w:cs="Times New Roman"/>
          <w:lang w:eastAsia="ar-SA"/>
        </w:rPr>
        <w:t xml:space="preserve">Л., 1952. </w:t>
      </w:r>
      <w:r w:rsidR="00F3106E" w:rsidRPr="000C46E9">
        <w:rPr>
          <w:rFonts w:cs="Times New Roman"/>
          <w:lang w:eastAsia="ar-SA"/>
        </w:rPr>
        <w:t>– 268</w:t>
      </w:r>
      <w:r w:rsidR="00140FF9">
        <w:rPr>
          <w:rFonts w:cs="Times New Roman"/>
          <w:lang w:val="en-US" w:eastAsia="ar-SA"/>
        </w:rPr>
        <w:t> </w:t>
      </w:r>
      <w:r w:rsidR="00F3106E" w:rsidRPr="000C46E9">
        <w:rPr>
          <w:rFonts w:cs="Times New Roman"/>
          <w:lang w:eastAsia="ar-SA"/>
        </w:rPr>
        <w:t>с.</w:t>
      </w:r>
      <w:bookmarkEnd w:id="338"/>
    </w:p>
    <w:p w14:paraId="3A0AF16F" w14:textId="6518E555" w:rsidR="00B4625B" w:rsidRPr="00990ECE" w:rsidRDefault="00B4625B" w:rsidP="00AD7B91">
      <w:pPr>
        <w:pStyle w:val="a"/>
        <w:numPr>
          <w:ilvl w:val="0"/>
          <w:numId w:val="0"/>
        </w:numPr>
        <w:ind w:firstLine="709"/>
      </w:pPr>
      <w:bookmarkStart w:id="339" w:name="_Ref190880936"/>
      <w:r>
        <w:t xml:space="preserve">197 </w:t>
      </w:r>
      <w:r w:rsidRPr="00990ECE">
        <w:t xml:space="preserve">Константинов Н.А., Степанова Е.В. Изучение периферии пятого </w:t>
      </w:r>
      <w:proofErr w:type="spellStart"/>
      <w:r w:rsidRPr="00990ECE">
        <w:t>Пазырыкского</w:t>
      </w:r>
      <w:proofErr w:type="spellEnd"/>
      <w:r w:rsidRPr="00990ECE">
        <w:t xml:space="preserve"> кургана в 2017-2019 гг. // Сохранение и изучение культурного наследия Алтайского края</w:t>
      </w:r>
      <w:r w:rsidR="00140FF9">
        <w:t>: сб</w:t>
      </w:r>
      <w:r w:rsidRPr="00990ECE">
        <w:t xml:space="preserve">. – Барнаул, 2020. – </w:t>
      </w:r>
      <w:proofErr w:type="spellStart"/>
      <w:r w:rsidRPr="00990ECE">
        <w:t>Вып</w:t>
      </w:r>
      <w:proofErr w:type="spellEnd"/>
      <w:r w:rsidRPr="00990ECE">
        <w:t xml:space="preserve">. </w:t>
      </w:r>
      <w:r w:rsidR="00140FF9">
        <w:t>26</w:t>
      </w:r>
      <w:r w:rsidRPr="00990ECE">
        <w:t>. – С. 66-71.</w:t>
      </w:r>
      <w:bookmarkEnd w:id="339"/>
    </w:p>
    <w:p w14:paraId="1A9DE3CE" w14:textId="2D218D7A" w:rsidR="00B4625B" w:rsidRPr="00990ECE" w:rsidRDefault="00B4625B" w:rsidP="00AD7B91">
      <w:pPr>
        <w:pStyle w:val="a"/>
        <w:numPr>
          <w:ilvl w:val="0"/>
          <w:numId w:val="0"/>
        </w:numPr>
        <w:ind w:firstLine="709"/>
        <w:rPr>
          <w:lang w:val="en-US"/>
        </w:rPr>
      </w:pPr>
      <w:bookmarkStart w:id="340" w:name="_Ref190881198"/>
      <w:bookmarkStart w:id="341" w:name="_Ref190881472"/>
      <w:r w:rsidRPr="00010697">
        <w:rPr>
          <w:lang w:val="en-US"/>
        </w:rPr>
        <w:t>19</w:t>
      </w:r>
      <w:r w:rsidRPr="00B4625B">
        <w:rPr>
          <w:lang w:val="en-US"/>
        </w:rPr>
        <w:t xml:space="preserve">8 </w:t>
      </w:r>
      <w:proofErr w:type="spellStart"/>
      <w:r w:rsidRPr="00990ECE">
        <w:rPr>
          <w:lang w:val="en-US"/>
        </w:rPr>
        <w:t>Konstantinov</w:t>
      </w:r>
      <w:proofErr w:type="spellEnd"/>
      <w:r w:rsidRPr="00990ECE">
        <w:rPr>
          <w:lang w:val="en-US"/>
        </w:rPr>
        <w:t xml:space="preserve"> N., </w:t>
      </w:r>
      <w:proofErr w:type="spellStart"/>
      <w:r w:rsidRPr="00990ECE">
        <w:rPr>
          <w:lang w:val="en-US"/>
        </w:rPr>
        <w:t>Slyusarenko</w:t>
      </w:r>
      <w:proofErr w:type="spellEnd"/>
      <w:r w:rsidRPr="00990ECE">
        <w:rPr>
          <w:lang w:val="en-US"/>
        </w:rPr>
        <w:t xml:space="preserve"> I., </w:t>
      </w:r>
      <w:proofErr w:type="spellStart"/>
      <w:r w:rsidRPr="00990ECE">
        <w:rPr>
          <w:lang w:val="en-US"/>
        </w:rPr>
        <w:t>Mylnikov</w:t>
      </w:r>
      <w:proofErr w:type="spellEnd"/>
      <w:r w:rsidRPr="00990ECE">
        <w:rPr>
          <w:lang w:val="en-US"/>
        </w:rPr>
        <w:t xml:space="preserve"> V.</w:t>
      </w:r>
      <w:r w:rsidR="00140FF9">
        <w:rPr>
          <w:lang w:val="en-US"/>
        </w:rPr>
        <w:t xml:space="preserve"> et al.</w:t>
      </w:r>
      <w:r w:rsidRPr="00990ECE">
        <w:rPr>
          <w:lang w:val="en-US"/>
        </w:rPr>
        <w:t xml:space="preserve"> Results of Repeated Study of the frozen tomb of the Fifth </w:t>
      </w:r>
      <w:proofErr w:type="spellStart"/>
      <w:r w:rsidRPr="00990ECE">
        <w:rPr>
          <w:lang w:val="en-US"/>
        </w:rPr>
        <w:t>Pazyryk</w:t>
      </w:r>
      <w:proofErr w:type="spellEnd"/>
      <w:r w:rsidRPr="00990ECE">
        <w:rPr>
          <w:lang w:val="en-US"/>
        </w:rPr>
        <w:t xml:space="preserve"> Barrow in the Altai Mountains (Russia): 70 years after first excavations // Archaeological Research in Asia. –</w:t>
      </w:r>
      <w:r w:rsidR="00140FF9">
        <w:rPr>
          <w:lang w:val="en-US"/>
        </w:rPr>
        <w:t xml:space="preserve"> </w:t>
      </w:r>
      <w:r w:rsidRPr="00990ECE">
        <w:rPr>
          <w:lang w:val="en-US"/>
        </w:rPr>
        <w:t xml:space="preserve">2022. – Vol. 32. – </w:t>
      </w:r>
      <w:r w:rsidR="00140FF9">
        <w:rPr>
          <w:lang w:val="en-US"/>
        </w:rPr>
        <w:t xml:space="preserve">P. </w:t>
      </w:r>
      <w:r w:rsidRPr="00990ECE">
        <w:rPr>
          <w:lang w:val="en-US"/>
        </w:rPr>
        <w:t>100410.</w:t>
      </w:r>
      <w:bookmarkEnd w:id="340"/>
      <w:bookmarkEnd w:id="341"/>
    </w:p>
    <w:p w14:paraId="0E5214AD" w14:textId="1627C786" w:rsidR="00B4625B" w:rsidRPr="00757B83" w:rsidRDefault="00B4625B" w:rsidP="00AD7B91">
      <w:pPr>
        <w:pStyle w:val="a"/>
        <w:numPr>
          <w:ilvl w:val="0"/>
          <w:numId w:val="0"/>
        </w:numPr>
        <w:ind w:firstLine="709"/>
        <w:rPr>
          <w:lang w:val="kk-KZ"/>
        </w:rPr>
      </w:pPr>
      <w:bookmarkStart w:id="342" w:name="_Ref191481801"/>
      <w:r w:rsidRPr="00010697">
        <w:rPr>
          <w:shd w:val="clear" w:color="auto" w:fill="FFFFFF"/>
          <w:lang w:val="en-US"/>
        </w:rPr>
        <w:t>19</w:t>
      </w:r>
      <w:r w:rsidRPr="00B4625B">
        <w:rPr>
          <w:shd w:val="clear" w:color="auto" w:fill="FFFFFF"/>
          <w:lang w:val="en-US"/>
        </w:rPr>
        <w:t xml:space="preserve">9 </w:t>
      </w:r>
      <w:proofErr w:type="spellStart"/>
      <w:r w:rsidRPr="00757B83">
        <w:rPr>
          <w:shd w:val="clear" w:color="auto" w:fill="FFFFFF"/>
          <w:lang w:val="en-US"/>
        </w:rPr>
        <w:t>Nigmatova</w:t>
      </w:r>
      <w:proofErr w:type="spellEnd"/>
      <w:r w:rsidRPr="00757B83">
        <w:rPr>
          <w:shd w:val="clear" w:color="auto" w:fill="FFFFFF"/>
          <w:lang w:val="en-US"/>
        </w:rPr>
        <w:t xml:space="preserve"> S.A., </w:t>
      </w:r>
      <w:proofErr w:type="spellStart"/>
      <w:r w:rsidRPr="00757B83">
        <w:rPr>
          <w:shd w:val="clear" w:color="auto" w:fill="FFFFFF"/>
          <w:lang w:val="en-US"/>
        </w:rPr>
        <w:t>Jumabekova</w:t>
      </w:r>
      <w:proofErr w:type="spellEnd"/>
      <w:r w:rsidRPr="00757B83">
        <w:rPr>
          <w:shd w:val="clear" w:color="auto" w:fill="FFFFFF"/>
          <w:lang w:val="en-US"/>
        </w:rPr>
        <w:t xml:space="preserve"> G.S., </w:t>
      </w:r>
      <w:proofErr w:type="spellStart"/>
      <w:r w:rsidRPr="00757B83">
        <w:rPr>
          <w:shd w:val="clear" w:color="auto" w:fill="FFFFFF"/>
          <w:lang w:val="en-US"/>
        </w:rPr>
        <w:t>Altynbekova</w:t>
      </w:r>
      <w:proofErr w:type="spellEnd"/>
      <w:r w:rsidRPr="00757B83">
        <w:rPr>
          <w:shd w:val="clear" w:color="auto" w:fill="FFFFFF"/>
          <w:lang w:val="en-US"/>
        </w:rPr>
        <w:t xml:space="preserve"> E.K.</w:t>
      </w:r>
      <w:r w:rsidR="00140FF9">
        <w:rPr>
          <w:shd w:val="clear" w:color="auto" w:fill="FFFFFF"/>
          <w:lang w:val="en-US"/>
        </w:rPr>
        <w:t xml:space="preserve"> et al.</w:t>
      </w:r>
      <w:r w:rsidRPr="00757B83">
        <w:rPr>
          <w:shd w:val="clear" w:color="auto" w:fill="FFFFFF"/>
          <w:lang w:val="en-US"/>
        </w:rPr>
        <w:t xml:space="preserve"> </w:t>
      </w:r>
      <w:r w:rsidRPr="00757B83">
        <w:rPr>
          <w:lang w:val="kk-KZ"/>
        </w:rPr>
        <w:t xml:space="preserve">To the study of the </w:t>
      </w:r>
      <w:r w:rsidRPr="00757B83">
        <w:rPr>
          <w:lang w:val="en-US"/>
        </w:rPr>
        <w:t>P</w:t>
      </w:r>
      <w:r w:rsidRPr="00757B83">
        <w:rPr>
          <w:lang w:val="kk-KZ"/>
        </w:rPr>
        <w:t>azyryk culture elements in the Kazakh Altay based on the data of interdisciplinary research | Pentru studierea elementelor culturii pazyrykilor din Altaiul Kazah conform datelor cercetărilor interdisciplinare</w:t>
      </w:r>
      <w:r w:rsidRPr="00267EF7">
        <w:rPr>
          <w:lang w:val="en-US"/>
        </w:rPr>
        <w:t xml:space="preserve"> // </w:t>
      </w:r>
      <w:r w:rsidRPr="00757B83">
        <w:rPr>
          <w:rFonts w:eastAsia="Times New Roman"/>
          <w:iCs/>
          <w:lang w:val="kk-KZ"/>
        </w:rPr>
        <w:t>Stratum Plus</w:t>
      </w:r>
      <w:r w:rsidRPr="00D40D9B">
        <w:rPr>
          <w:szCs w:val="28"/>
          <w:lang w:val="en-US"/>
        </w:rPr>
        <w:t xml:space="preserve">. – </w:t>
      </w:r>
      <w:r w:rsidRPr="00757B83">
        <w:rPr>
          <w:shd w:val="clear" w:color="auto" w:fill="FFFFFF"/>
          <w:lang w:val="en-US"/>
        </w:rPr>
        <w:t>2021</w:t>
      </w:r>
      <w:r w:rsidRPr="00D40D9B">
        <w:rPr>
          <w:szCs w:val="28"/>
          <w:lang w:val="en-US"/>
        </w:rPr>
        <w:t xml:space="preserve">. – </w:t>
      </w:r>
      <w:r w:rsidRPr="00267EF7">
        <w:rPr>
          <w:szCs w:val="28"/>
          <w:lang w:val="en-US"/>
        </w:rPr>
        <w:t>№</w:t>
      </w:r>
      <w:r>
        <w:rPr>
          <w:shd w:val="clear" w:color="auto" w:fill="FFFFFF"/>
          <w:lang w:val="en-US"/>
        </w:rPr>
        <w:t>3</w:t>
      </w:r>
      <w:r w:rsidRPr="00D40D9B">
        <w:rPr>
          <w:szCs w:val="28"/>
          <w:lang w:val="en-US"/>
        </w:rPr>
        <w:t xml:space="preserve">. – </w:t>
      </w:r>
      <w:r>
        <w:rPr>
          <w:shd w:val="clear" w:color="auto" w:fill="FFFFFF"/>
          <w:lang w:val="en-US"/>
        </w:rPr>
        <w:t>P</w:t>
      </w:r>
      <w:r w:rsidRPr="00757B83">
        <w:rPr>
          <w:shd w:val="clear" w:color="auto" w:fill="FFFFFF"/>
          <w:lang w:val="en-US"/>
        </w:rPr>
        <w:t>. 181</w:t>
      </w:r>
      <w:r w:rsidRPr="00757B83">
        <w:rPr>
          <w:shd w:val="clear" w:color="auto" w:fill="FFFFFF"/>
          <w:lang w:val="kk-KZ"/>
        </w:rPr>
        <w:t>-</w:t>
      </w:r>
      <w:r w:rsidRPr="00757B83">
        <w:rPr>
          <w:shd w:val="clear" w:color="auto" w:fill="FFFFFF"/>
          <w:lang w:val="en-US"/>
        </w:rPr>
        <w:t>203</w:t>
      </w:r>
      <w:r w:rsidRPr="00757B83">
        <w:rPr>
          <w:shd w:val="clear" w:color="auto" w:fill="FFFFFF"/>
          <w:lang w:val="kk-KZ"/>
        </w:rPr>
        <w:t>.</w:t>
      </w:r>
      <w:bookmarkEnd w:id="342"/>
    </w:p>
    <w:p w14:paraId="0A55BB57" w14:textId="70A9B1C6" w:rsidR="00B4625B" w:rsidRPr="005C389F" w:rsidRDefault="00B4625B" w:rsidP="00AD7B91">
      <w:pPr>
        <w:pStyle w:val="a"/>
        <w:numPr>
          <w:ilvl w:val="0"/>
          <w:numId w:val="0"/>
        </w:numPr>
        <w:ind w:firstLine="709"/>
        <w:rPr>
          <w:lang w:val="kk-KZ"/>
        </w:rPr>
      </w:pPr>
      <w:bookmarkStart w:id="343" w:name="_Ref191547956"/>
      <w:r>
        <w:rPr>
          <w:szCs w:val="28"/>
          <w:lang w:val="kk-KZ"/>
        </w:rPr>
        <w:t xml:space="preserve">200 </w:t>
      </w:r>
      <w:r w:rsidRPr="005C389F">
        <w:rPr>
          <w:szCs w:val="28"/>
          <w:lang w:val="kk-KZ"/>
        </w:rPr>
        <w:t>Altynbekov K., Zheleznyakov</w:t>
      </w:r>
      <w:r w:rsidRPr="005C389F">
        <w:rPr>
          <w:szCs w:val="28"/>
          <w:lang w:val="en-US"/>
        </w:rPr>
        <w:t>a</w:t>
      </w:r>
      <w:r w:rsidRPr="005C389F">
        <w:rPr>
          <w:szCs w:val="28"/>
          <w:lang w:val="kk-KZ"/>
        </w:rPr>
        <w:t xml:space="preserve"> V.L., Altynbekova E.K. New sample of ancient art from Kazakh Altay</w:t>
      </w:r>
      <w:r w:rsidRPr="005C389F">
        <w:rPr>
          <w:szCs w:val="28"/>
          <w:lang w:val="en-US"/>
        </w:rPr>
        <w:t xml:space="preserve"> //</w:t>
      </w:r>
      <w:r w:rsidRPr="005C389F">
        <w:rPr>
          <w:szCs w:val="28"/>
          <w:lang w:val="kk-KZ"/>
        </w:rPr>
        <w:t xml:space="preserve"> Povolzhskaya Arkheologiya</w:t>
      </w:r>
      <w:r w:rsidRPr="005C389F">
        <w:rPr>
          <w:szCs w:val="28"/>
          <w:lang w:val="en-US"/>
        </w:rPr>
        <w:t xml:space="preserve">. – </w:t>
      </w:r>
      <w:r w:rsidRPr="005C389F">
        <w:rPr>
          <w:szCs w:val="28"/>
          <w:lang w:val="kk-KZ"/>
        </w:rPr>
        <w:t>2019</w:t>
      </w:r>
      <w:r w:rsidRPr="005C389F">
        <w:rPr>
          <w:szCs w:val="28"/>
          <w:lang w:val="en-US"/>
        </w:rPr>
        <w:t>. – №3</w:t>
      </w:r>
      <w:r w:rsidRPr="005C389F">
        <w:rPr>
          <w:szCs w:val="28"/>
          <w:lang w:val="kk-KZ"/>
        </w:rPr>
        <w:t>(29)</w:t>
      </w:r>
      <w:r w:rsidRPr="005C389F">
        <w:rPr>
          <w:szCs w:val="28"/>
          <w:lang w:val="en-US"/>
        </w:rPr>
        <w:t>. – P</w:t>
      </w:r>
      <w:r w:rsidRPr="005C389F">
        <w:rPr>
          <w:szCs w:val="28"/>
          <w:lang w:val="kk-KZ"/>
        </w:rPr>
        <w:t>.</w:t>
      </w:r>
      <w:r w:rsidR="00140FF9">
        <w:rPr>
          <w:szCs w:val="28"/>
          <w:lang w:val="en-US"/>
        </w:rPr>
        <w:t> </w:t>
      </w:r>
      <w:r w:rsidRPr="005C389F">
        <w:rPr>
          <w:szCs w:val="28"/>
          <w:lang w:val="kk-KZ"/>
        </w:rPr>
        <w:t>100-114.</w:t>
      </w:r>
      <w:bookmarkEnd w:id="343"/>
    </w:p>
    <w:p w14:paraId="0F9DF270" w14:textId="6FA94EEB" w:rsidR="00BF5C9F" w:rsidRPr="000C46E9" w:rsidRDefault="00B4625B" w:rsidP="00AD7B91">
      <w:pPr>
        <w:pStyle w:val="a9"/>
        <w:ind w:firstLine="709"/>
        <w:rPr>
          <w:rFonts w:cs="Times New Roman"/>
          <w:lang w:eastAsia="ar-SA"/>
        </w:rPr>
      </w:pPr>
      <w:bookmarkStart w:id="344" w:name="_Ref188495897"/>
      <w:r>
        <w:rPr>
          <w:rFonts w:cs="Times New Roman"/>
          <w:lang w:eastAsia="ar-SA"/>
        </w:rPr>
        <w:lastRenderedPageBreak/>
        <w:t>201</w:t>
      </w:r>
      <w:r w:rsidR="00140FF9" w:rsidRPr="00140FF9">
        <w:rPr>
          <w:rFonts w:cs="Times New Roman"/>
          <w:lang w:eastAsia="ar-SA"/>
        </w:rPr>
        <w:t xml:space="preserve"> </w:t>
      </w:r>
      <w:r w:rsidR="00F3106E" w:rsidRPr="000C46E9">
        <w:rPr>
          <w:rFonts w:cs="Times New Roman"/>
          <w:lang w:eastAsia="ar-SA"/>
        </w:rPr>
        <w:t xml:space="preserve">Грязнов М.П. Первый </w:t>
      </w:r>
      <w:proofErr w:type="spellStart"/>
      <w:r w:rsidR="00F3106E" w:rsidRPr="000C46E9">
        <w:rPr>
          <w:rFonts w:cs="Times New Roman"/>
          <w:lang w:eastAsia="ar-SA"/>
        </w:rPr>
        <w:t>Пазырыкский</w:t>
      </w:r>
      <w:proofErr w:type="spellEnd"/>
      <w:r w:rsidR="00F3106E" w:rsidRPr="000C46E9">
        <w:rPr>
          <w:rFonts w:cs="Times New Roman"/>
          <w:lang w:eastAsia="ar-SA"/>
        </w:rPr>
        <w:t xml:space="preserve"> курган</w:t>
      </w:r>
      <w:r w:rsidR="00140FF9" w:rsidRPr="00140FF9">
        <w:rPr>
          <w:rFonts w:cs="Times New Roman"/>
          <w:lang w:eastAsia="ar-SA"/>
        </w:rPr>
        <w:t>.</w:t>
      </w:r>
      <w:r w:rsidR="00F3106E" w:rsidRPr="000C46E9">
        <w:rPr>
          <w:rFonts w:cs="Times New Roman"/>
          <w:lang w:eastAsia="ar-SA"/>
        </w:rPr>
        <w:t xml:space="preserve"> </w:t>
      </w:r>
      <w:r w:rsidR="00140FF9">
        <w:rPr>
          <w:rFonts w:cs="Times New Roman"/>
          <w:lang w:eastAsia="ar-SA"/>
        </w:rPr>
        <w:t>–</w:t>
      </w:r>
      <w:r w:rsidR="00140FF9" w:rsidRPr="00140FF9">
        <w:rPr>
          <w:rFonts w:cs="Times New Roman"/>
          <w:lang w:eastAsia="ar-SA"/>
        </w:rPr>
        <w:t xml:space="preserve"> </w:t>
      </w:r>
      <w:r w:rsidR="00F3106E" w:rsidRPr="000C46E9">
        <w:rPr>
          <w:rFonts w:cs="Times New Roman"/>
          <w:lang w:eastAsia="ar-SA"/>
        </w:rPr>
        <w:t xml:space="preserve">Л., 1950. </w:t>
      </w:r>
      <w:r w:rsidR="00140FF9" w:rsidRPr="00140FF9">
        <w:rPr>
          <w:rFonts w:cs="Times New Roman"/>
          <w:lang w:eastAsia="ar-SA"/>
        </w:rPr>
        <w:t xml:space="preserve">– </w:t>
      </w:r>
      <w:r w:rsidR="00F3106E" w:rsidRPr="000C46E9">
        <w:rPr>
          <w:rFonts w:cs="Times New Roman"/>
          <w:lang w:eastAsia="ar-SA"/>
        </w:rPr>
        <w:t>92 с.</w:t>
      </w:r>
      <w:bookmarkEnd w:id="344"/>
    </w:p>
    <w:p w14:paraId="3731F167" w14:textId="574CF368" w:rsidR="0051025E" w:rsidRPr="001D7BFF" w:rsidRDefault="00B4625B" w:rsidP="00AD7B91">
      <w:pPr>
        <w:pStyle w:val="a9"/>
        <w:ind w:firstLine="709"/>
        <w:rPr>
          <w:rFonts w:cs="Times New Roman"/>
          <w:lang w:val="en-US" w:eastAsia="ar-SA"/>
        </w:rPr>
      </w:pPr>
      <w:bookmarkStart w:id="345" w:name="_Ref188496364"/>
      <w:r w:rsidRPr="00B4625B">
        <w:rPr>
          <w:rFonts w:cs="Times New Roman"/>
          <w:lang w:val="en-US" w:eastAsia="ar-SA"/>
        </w:rPr>
        <w:t>202</w:t>
      </w:r>
      <w:r w:rsidR="00140FF9">
        <w:rPr>
          <w:rFonts w:cs="Times New Roman"/>
          <w:lang w:val="en-US" w:eastAsia="ar-SA"/>
        </w:rPr>
        <w:t xml:space="preserve"> </w:t>
      </w:r>
      <w:proofErr w:type="spellStart"/>
      <w:r w:rsidR="00140FF9">
        <w:rPr>
          <w:rFonts w:cs="Times New Roman"/>
          <w:lang w:val="en-US" w:eastAsia="ar-SA"/>
        </w:rPr>
        <w:t>Sarianidi</w:t>
      </w:r>
      <w:proofErr w:type="spellEnd"/>
      <w:r w:rsidR="00140FF9">
        <w:rPr>
          <w:rFonts w:cs="Times New Roman"/>
          <w:lang w:val="en-US" w:eastAsia="ar-SA"/>
        </w:rPr>
        <w:t xml:space="preserve"> V.I. </w:t>
      </w:r>
      <w:r w:rsidR="0051025E" w:rsidRPr="000C46E9">
        <w:rPr>
          <w:rFonts w:cs="Times New Roman"/>
          <w:lang w:val="en-US" w:eastAsia="ar-SA"/>
        </w:rPr>
        <w:t>Bactrian</w:t>
      </w:r>
      <w:r w:rsidR="0051025E" w:rsidRPr="001D7BFF">
        <w:rPr>
          <w:rFonts w:cs="Times New Roman"/>
          <w:lang w:val="en-US" w:eastAsia="ar-SA"/>
        </w:rPr>
        <w:t xml:space="preserve"> </w:t>
      </w:r>
      <w:r w:rsidR="0051025E" w:rsidRPr="000C46E9">
        <w:rPr>
          <w:rFonts w:cs="Times New Roman"/>
          <w:lang w:val="en-US" w:eastAsia="ar-SA"/>
        </w:rPr>
        <w:t>gold</w:t>
      </w:r>
      <w:r w:rsidR="0051025E" w:rsidRPr="001D7BFF">
        <w:rPr>
          <w:rFonts w:cs="Times New Roman"/>
          <w:lang w:val="en-US" w:eastAsia="ar-SA"/>
        </w:rPr>
        <w:t xml:space="preserve">. – </w:t>
      </w:r>
      <w:r w:rsidR="0051025E" w:rsidRPr="000C46E9">
        <w:rPr>
          <w:rFonts w:cs="Times New Roman"/>
          <w:lang w:val="en-US" w:eastAsia="ar-SA"/>
        </w:rPr>
        <w:t>L</w:t>
      </w:r>
      <w:r w:rsidR="00140FF9">
        <w:rPr>
          <w:rFonts w:cs="Times New Roman"/>
          <w:lang w:val="en-US" w:eastAsia="ar-SA"/>
        </w:rPr>
        <w:t>.</w:t>
      </w:r>
      <w:r w:rsidR="0051025E" w:rsidRPr="001D7BFF">
        <w:rPr>
          <w:rFonts w:cs="Times New Roman"/>
          <w:lang w:val="en-US" w:eastAsia="ar-SA"/>
        </w:rPr>
        <w:t>, 1985. – 26</w:t>
      </w:r>
      <w:r w:rsidR="00140FF9">
        <w:rPr>
          <w:rFonts w:cs="Times New Roman"/>
          <w:lang w:val="en-US" w:eastAsia="ar-SA"/>
        </w:rPr>
        <w:t>9</w:t>
      </w:r>
      <w:r w:rsidR="0051025E" w:rsidRPr="001D7BFF">
        <w:rPr>
          <w:rFonts w:cs="Times New Roman"/>
          <w:lang w:val="en-US" w:eastAsia="ar-SA"/>
        </w:rPr>
        <w:t xml:space="preserve"> </w:t>
      </w:r>
      <w:r w:rsidR="0051025E" w:rsidRPr="000C46E9">
        <w:rPr>
          <w:rFonts w:cs="Times New Roman"/>
          <w:lang w:val="en-US" w:eastAsia="ar-SA"/>
        </w:rPr>
        <w:t>p</w:t>
      </w:r>
      <w:r w:rsidR="0051025E" w:rsidRPr="001D7BFF">
        <w:rPr>
          <w:rFonts w:cs="Times New Roman"/>
          <w:lang w:val="en-US" w:eastAsia="ar-SA"/>
        </w:rPr>
        <w:t>.</w:t>
      </w:r>
      <w:bookmarkEnd w:id="345"/>
      <w:r w:rsidR="0051025E" w:rsidRPr="001D7BFF">
        <w:rPr>
          <w:rFonts w:cs="Times New Roman"/>
          <w:lang w:val="en-US" w:eastAsia="ar-SA"/>
        </w:rPr>
        <w:t xml:space="preserve"> </w:t>
      </w:r>
    </w:p>
    <w:p w14:paraId="4C0C702E" w14:textId="157E6164" w:rsidR="0051025E" w:rsidRDefault="00B4625B" w:rsidP="00AD7B91">
      <w:pPr>
        <w:pStyle w:val="a9"/>
        <w:ind w:firstLine="709"/>
        <w:rPr>
          <w:rFonts w:cs="Times New Roman"/>
          <w:lang w:eastAsia="ar-SA"/>
        </w:rPr>
      </w:pPr>
      <w:bookmarkStart w:id="346" w:name="_Ref188496469"/>
      <w:r>
        <w:rPr>
          <w:rFonts w:cs="Times New Roman"/>
          <w:lang w:eastAsia="ar-SA"/>
        </w:rPr>
        <w:t>203</w:t>
      </w:r>
      <w:r w:rsidR="00140FF9" w:rsidRPr="00140FF9">
        <w:rPr>
          <w:rFonts w:cs="Times New Roman"/>
          <w:lang w:eastAsia="ar-SA"/>
        </w:rPr>
        <w:t xml:space="preserve"> </w:t>
      </w:r>
      <w:r w:rsidR="0051025E" w:rsidRPr="000C46E9">
        <w:rPr>
          <w:rFonts w:cs="Times New Roman"/>
          <w:lang w:eastAsia="ar-SA"/>
        </w:rPr>
        <w:t xml:space="preserve">Симонян А. Курганы аристократии эпохи поздней бронзы некрополя Верин </w:t>
      </w:r>
      <w:proofErr w:type="spellStart"/>
      <w:r w:rsidR="0051025E" w:rsidRPr="000C46E9">
        <w:rPr>
          <w:rFonts w:cs="Times New Roman"/>
          <w:lang w:eastAsia="ar-SA"/>
        </w:rPr>
        <w:t>Навер</w:t>
      </w:r>
      <w:proofErr w:type="spellEnd"/>
      <w:r w:rsidR="0051025E" w:rsidRPr="000C46E9">
        <w:rPr>
          <w:rFonts w:cs="Times New Roman"/>
          <w:lang w:eastAsia="ar-SA"/>
        </w:rPr>
        <w:t xml:space="preserve"> // Кавказ и степь на рубеже эпохи поздней бронзы и раннего железа</w:t>
      </w:r>
      <w:r w:rsidR="00140FF9">
        <w:rPr>
          <w:rFonts w:cs="Times New Roman"/>
          <w:lang w:eastAsia="ar-SA"/>
        </w:rPr>
        <w:t>: сб</w:t>
      </w:r>
      <w:r w:rsidR="0051025E" w:rsidRPr="000C46E9">
        <w:rPr>
          <w:rFonts w:cs="Times New Roman"/>
          <w:lang w:eastAsia="ar-SA"/>
        </w:rPr>
        <w:t>. – М., 2016. – С. 222-228.</w:t>
      </w:r>
      <w:bookmarkEnd w:id="346"/>
    </w:p>
    <w:p w14:paraId="711C8948" w14:textId="08FA78E5" w:rsidR="00B4625B" w:rsidRPr="00757B83" w:rsidRDefault="00B4625B" w:rsidP="00AD7B91">
      <w:pPr>
        <w:pStyle w:val="a"/>
        <w:numPr>
          <w:ilvl w:val="0"/>
          <w:numId w:val="0"/>
        </w:numPr>
        <w:ind w:firstLine="709"/>
        <w:rPr>
          <w:rFonts w:eastAsia="Times New Roman"/>
          <w:caps/>
          <w:szCs w:val="28"/>
          <w:bdr w:val="none" w:sz="0" w:space="0" w:color="auto" w:frame="1"/>
          <w:lang w:val="kk-KZ"/>
        </w:rPr>
      </w:pPr>
      <w:bookmarkStart w:id="347" w:name="_Ref191480485"/>
      <w:r>
        <w:rPr>
          <w:szCs w:val="28"/>
          <w:bdr w:val="none" w:sz="0" w:space="0" w:color="auto" w:frame="1"/>
          <w:lang w:val="kk-KZ"/>
        </w:rPr>
        <w:t xml:space="preserve">204 </w:t>
      </w:r>
      <w:r w:rsidRPr="00D40D9B">
        <w:rPr>
          <w:szCs w:val="28"/>
          <w:bdr w:val="none" w:sz="0" w:space="0" w:color="auto" w:frame="1"/>
          <w:lang w:val="kk-KZ"/>
        </w:rPr>
        <w:t>Jumabekova G.S., Altynbekova E.K., Altynbekov K.</w:t>
      </w:r>
      <w:r w:rsidR="00140FF9">
        <w:rPr>
          <w:szCs w:val="28"/>
          <w:bdr w:val="none" w:sz="0" w:space="0" w:color="auto" w:frame="1"/>
          <w:lang w:val="en-US"/>
        </w:rPr>
        <w:t xml:space="preserve"> et al. </w:t>
      </w:r>
      <w:r w:rsidRPr="00D40D9B">
        <w:rPr>
          <w:bCs/>
          <w:kern w:val="36"/>
          <w:szCs w:val="28"/>
          <w:lang w:val="kk-KZ"/>
        </w:rPr>
        <w:t xml:space="preserve">Woman and Rituals in the Early Nomadic Culture: with Reference to Finds from the Tasaryk Kurgan in Kazakhstan // </w:t>
      </w:r>
      <w:r w:rsidRPr="00D40D9B">
        <w:rPr>
          <w:szCs w:val="28"/>
          <w:lang w:val="en-US"/>
        </w:rPr>
        <w:t>Stratum plus. – 2022</w:t>
      </w:r>
      <w:r w:rsidRPr="00D40D9B">
        <w:rPr>
          <w:rFonts w:eastAsia="Times New Roman"/>
          <w:szCs w:val="28"/>
          <w:bdr w:val="none" w:sz="0" w:space="0" w:color="auto" w:frame="1"/>
          <w:lang w:val="kk-KZ"/>
        </w:rPr>
        <w:t>. – №</w:t>
      </w:r>
      <w:r w:rsidRPr="00D40D9B">
        <w:rPr>
          <w:szCs w:val="28"/>
          <w:lang w:val="en-US"/>
        </w:rPr>
        <w:t>3</w:t>
      </w:r>
      <w:r w:rsidRPr="00D40D9B">
        <w:rPr>
          <w:rFonts w:eastAsia="Times New Roman"/>
          <w:szCs w:val="28"/>
          <w:bdr w:val="none" w:sz="0" w:space="0" w:color="auto" w:frame="1"/>
          <w:lang w:val="kk-KZ"/>
        </w:rPr>
        <w:t xml:space="preserve">. – </w:t>
      </w:r>
      <w:r>
        <w:rPr>
          <w:szCs w:val="28"/>
          <w:lang w:val="en-US"/>
        </w:rPr>
        <w:t>P</w:t>
      </w:r>
      <w:r w:rsidRPr="00D40D9B">
        <w:rPr>
          <w:szCs w:val="28"/>
          <w:lang w:val="kk-KZ"/>
        </w:rPr>
        <w:t>.</w:t>
      </w:r>
      <w:r>
        <w:rPr>
          <w:szCs w:val="28"/>
          <w:lang w:val="kk-KZ"/>
        </w:rPr>
        <w:t xml:space="preserve"> </w:t>
      </w:r>
      <w:r w:rsidRPr="00757B83">
        <w:rPr>
          <w:szCs w:val="28"/>
          <w:lang w:val="en-US"/>
        </w:rPr>
        <w:t>359-380</w:t>
      </w:r>
      <w:r w:rsidRPr="00757B83">
        <w:rPr>
          <w:szCs w:val="28"/>
          <w:lang w:val="kk-KZ"/>
        </w:rPr>
        <w:t>.</w:t>
      </w:r>
      <w:bookmarkEnd w:id="347"/>
    </w:p>
    <w:p w14:paraId="3F781C5A" w14:textId="62B947B3" w:rsidR="0051025E" w:rsidRDefault="00010697" w:rsidP="00AD7B91">
      <w:pPr>
        <w:pStyle w:val="a9"/>
        <w:ind w:firstLine="709"/>
        <w:rPr>
          <w:rFonts w:cs="Times New Roman"/>
          <w:lang w:eastAsia="ar-SA"/>
        </w:rPr>
      </w:pPr>
      <w:bookmarkStart w:id="348" w:name="_Ref188496535"/>
      <w:r>
        <w:rPr>
          <w:rFonts w:cs="Times New Roman"/>
          <w:lang w:eastAsia="ar-SA"/>
        </w:rPr>
        <w:t>20</w:t>
      </w:r>
      <w:r w:rsidR="00B4625B">
        <w:rPr>
          <w:rFonts w:cs="Times New Roman"/>
          <w:lang w:eastAsia="ar-SA"/>
        </w:rPr>
        <w:t>5</w:t>
      </w:r>
      <w:r>
        <w:rPr>
          <w:rFonts w:cs="Times New Roman"/>
          <w:lang w:eastAsia="ar-SA"/>
        </w:rPr>
        <w:t xml:space="preserve"> </w:t>
      </w:r>
      <w:proofErr w:type="spellStart"/>
      <w:r w:rsidR="0051025E" w:rsidRPr="000C46E9">
        <w:rPr>
          <w:rFonts w:cs="Times New Roman"/>
          <w:lang w:eastAsia="ar-SA"/>
        </w:rPr>
        <w:t>Сатаева</w:t>
      </w:r>
      <w:proofErr w:type="spellEnd"/>
      <w:r w:rsidR="0051025E" w:rsidRPr="000C46E9">
        <w:rPr>
          <w:rFonts w:cs="Times New Roman"/>
          <w:lang w:eastAsia="ar-SA"/>
        </w:rPr>
        <w:t xml:space="preserve"> А. </w:t>
      </w:r>
      <w:proofErr w:type="spellStart"/>
      <w:r w:rsidR="0051025E" w:rsidRPr="000C46E9">
        <w:rPr>
          <w:rFonts w:cs="Times New Roman"/>
          <w:lang w:eastAsia="ar-SA"/>
        </w:rPr>
        <w:t>Урджарская</w:t>
      </w:r>
      <w:proofErr w:type="spellEnd"/>
      <w:r w:rsidR="0051025E" w:rsidRPr="000C46E9">
        <w:rPr>
          <w:rFonts w:cs="Times New Roman"/>
          <w:lang w:eastAsia="ar-SA"/>
        </w:rPr>
        <w:t xml:space="preserve"> </w:t>
      </w:r>
      <w:r w:rsidR="00CF75B7" w:rsidRPr="000C46E9">
        <w:rPr>
          <w:rFonts w:cs="Times New Roman"/>
          <w:lang w:eastAsia="ar-SA"/>
        </w:rPr>
        <w:t>«</w:t>
      </w:r>
      <w:r w:rsidR="0051025E" w:rsidRPr="000C46E9">
        <w:rPr>
          <w:rFonts w:cs="Times New Roman"/>
          <w:lang w:eastAsia="ar-SA"/>
        </w:rPr>
        <w:t>принцесса</w:t>
      </w:r>
      <w:r w:rsidR="00CF75B7" w:rsidRPr="000C46E9">
        <w:rPr>
          <w:rFonts w:cs="Times New Roman"/>
          <w:lang w:eastAsia="ar-SA"/>
        </w:rPr>
        <w:t>»</w:t>
      </w:r>
      <w:r w:rsidR="0051025E" w:rsidRPr="000C46E9">
        <w:rPr>
          <w:rFonts w:cs="Times New Roman"/>
          <w:lang w:eastAsia="ar-SA"/>
        </w:rPr>
        <w:t>: уникальная выставка открылась в Астане // https://tengrinews.kz/kazakhstan_news/urdjarskaya</w:t>
      </w:r>
      <w:r w:rsidR="00BC4F8D" w:rsidRPr="00BC4F8D">
        <w:rPr>
          <w:rFonts w:cs="Times New Roman"/>
          <w:lang w:eastAsia="ar-SA"/>
        </w:rPr>
        <w:t xml:space="preserve">. </w:t>
      </w:r>
      <w:r w:rsidR="0051025E" w:rsidRPr="000C46E9">
        <w:rPr>
          <w:rFonts w:cs="Times New Roman"/>
          <w:lang w:eastAsia="ar-SA"/>
        </w:rPr>
        <w:t>20.03.2020.</w:t>
      </w:r>
      <w:bookmarkEnd w:id="348"/>
    </w:p>
    <w:p w14:paraId="61502AC5" w14:textId="421664C6" w:rsidR="00B4625B" w:rsidRPr="00D40D9B" w:rsidRDefault="00B4625B" w:rsidP="00AD7B91">
      <w:pPr>
        <w:pStyle w:val="a"/>
        <w:numPr>
          <w:ilvl w:val="0"/>
          <w:numId w:val="0"/>
        </w:numPr>
        <w:ind w:firstLine="709"/>
        <w:rPr>
          <w:shd w:val="clear" w:color="auto" w:fill="FFFFFF"/>
          <w:lang w:val="kk-KZ"/>
        </w:rPr>
      </w:pPr>
      <w:bookmarkStart w:id="349" w:name="_Ref191480788"/>
      <w:r>
        <w:rPr>
          <w:shd w:val="clear" w:color="auto" w:fill="FFFFFF"/>
          <w:lang w:val="kk-KZ"/>
        </w:rPr>
        <w:t xml:space="preserve">206 </w:t>
      </w:r>
      <w:r w:rsidRPr="00D40D9B">
        <w:rPr>
          <w:shd w:val="clear" w:color="auto" w:fill="FFFFFF"/>
          <w:lang w:val="kk-KZ"/>
        </w:rPr>
        <w:t>Алтынбеков К., Алтынбекова Э.К. Кто еще, кроме царей? Уржарская жрица // BBC History magazine. – 2021. – №1(1). – С. 54-61.</w:t>
      </w:r>
      <w:bookmarkEnd w:id="349"/>
      <w:r w:rsidRPr="00D40D9B">
        <w:rPr>
          <w:shd w:val="clear" w:color="auto" w:fill="FFFFFF"/>
          <w:lang w:val="kk-KZ"/>
        </w:rPr>
        <w:t xml:space="preserve"> </w:t>
      </w:r>
    </w:p>
    <w:p w14:paraId="5B85B303" w14:textId="77F4532D" w:rsidR="00B4625B" w:rsidRPr="00D40D9B" w:rsidRDefault="00B4625B" w:rsidP="00AD7B91">
      <w:pPr>
        <w:pStyle w:val="a"/>
        <w:numPr>
          <w:ilvl w:val="0"/>
          <w:numId w:val="0"/>
        </w:numPr>
        <w:ind w:firstLine="709"/>
        <w:rPr>
          <w:shd w:val="clear" w:color="auto" w:fill="FFFFFF"/>
          <w:lang w:val="kk-KZ"/>
        </w:rPr>
      </w:pPr>
      <w:bookmarkStart w:id="350" w:name="_Ref191480793"/>
      <w:r>
        <w:rPr>
          <w:shd w:val="clear" w:color="auto" w:fill="FFFFFF"/>
          <w:lang w:val="kk-KZ"/>
        </w:rPr>
        <w:t xml:space="preserve">207 </w:t>
      </w:r>
      <w:r w:rsidRPr="00D40D9B">
        <w:rPr>
          <w:shd w:val="clear" w:color="auto" w:fill="FFFFFF"/>
          <w:lang w:val="kk-KZ"/>
        </w:rPr>
        <w:t>Алтынбеков К., Алтынбекова Э.К. Уржарская жрица // Мир Музея. –2023. – №10(434). – С. 30-32.</w:t>
      </w:r>
      <w:bookmarkEnd w:id="350"/>
    </w:p>
    <w:p w14:paraId="48DA01BA" w14:textId="1E81709C" w:rsidR="00A71946" w:rsidRPr="0033223C" w:rsidRDefault="00B4625B" w:rsidP="00AD7B91">
      <w:pPr>
        <w:pStyle w:val="a9"/>
        <w:ind w:firstLine="709"/>
        <w:rPr>
          <w:rFonts w:cs="Times New Roman"/>
          <w:lang w:eastAsia="ar-SA"/>
        </w:rPr>
      </w:pPr>
      <w:bookmarkStart w:id="351" w:name="_Ref188496658"/>
      <w:r>
        <w:rPr>
          <w:rFonts w:cs="Times New Roman"/>
          <w:lang w:eastAsia="ar-SA"/>
        </w:rPr>
        <w:t xml:space="preserve">208 </w:t>
      </w:r>
      <w:r w:rsidR="00A71946" w:rsidRPr="0033223C">
        <w:rPr>
          <w:rFonts w:cs="Times New Roman"/>
          <w:lang w:eastAsia="ar-SA"/>
        </w:rPr>
        <w:t>Волкова Е.В. Концептуализация музейного дизайна: основные подходы // Общество. Среда. Развитие. – 2017. – №4. – С. 82</w:t>
      </w:r>
      <w:r w:rsidR="00BC4F8D" w:rsidRPr="00BC4F8D">
        <w:rPr>
          <w:rFonts w:cs="Times New Roman"/>
          <w:lang w:eastAsia="ar-SA"/>
        </w:rPr>
        <w:t>-</w:t>
      </w:r>
      <w:r w:rsidR="00A71946" w:rsidRPr="0033223C">
        <w:rPr>
          <w:rFonts w:cs="Times New Roman"/>
          <w:lang w:eastAsia="ar-SA"/>
        </w:rPr>
        <w:t>88.</w:t>
      </w:r>
      <w:bookmarkEnd w:id="351"/>
    </w:p>
    <w:p w14:paraId="018E8540" w14:textId="0D7D8D3E" w:rsidR="00A71946" w:rsidRPr="0033223C" w:rsidRDefault="00010697" w:rsidP="00AD7B91">
      <w:pPr>
        <w:pStyle w:val="a9"/>
        <w:ind w:firstLine="709"/>
        <w:rPr>
          <w:rFonts w:cs="Times New Roman"/>
          <w:lang w:eastAsia="ar-SA"/>
        </w:rPr>
      </w:pPr>
      <w:bookmarkStart w:id="352" w:name="_Ref188496735"/>
      <w:r>
        <w:rPr>
          <w:rFonts w:cs="Times New Roman"/>
          <w:lang w:eastAsia="ar-SA"/>
        </w:rPr>
        <w:t>20</w:t>
      </w:r>
      <w:r w:rsidR="00B4625B">
        <w:rPr>
          <w:rFonts w:cs="Times New Roman"/>
          <w:lang w:eastAsia="ar-SA"/>
        </w:rPr>
        <w:t xml:space="preserve">9 </w:t>
      </w:r>
      <w:r w:rsidR="00A71946" w:rsidRPr="0033223C">
        <w:rPr>
          <w:rFonts w:cs="Times New Roman"/>
          <w:lang w:eastAsia="ar-SA"/>
        </w:rPr>
        <w:t xml:space="preserve">Ананьев В.Г. История зарубежной </w:t>
      </w:r>
      <w:proofErr w:type="spellStart"/>
      <w:r w:rsidR="00A71946" w:rsidRPr="0033223C">
        <w:rPr>
          <w:rFonts w:cs="Times New Roman"/>
          <w:lang w:eastAsia="ar-SA"/>
        </w:rPr>
        <w:t>музеологии</w:t>
      </w:r>
      <w:proofErr w:type="spellEnd"/>
      <w:r w:rsidR="00A71946" w:rsidRPr="0033223C">
        <w:rPr>
          <w:rFonts w:cs="Times New Roman"/>
          <w:lang w:eastAsia="ar-SA"/>
        </w:rPr>
        <w:t xml:space="preserve">: </w:t>
      </w:r>
      <w:r w:rsidR="00BC4F8D" w:rsidRPr="0033223C">
        <w:rPr>
          <w:rFonts w:cs="Times New Roman"/>
          <w:lang w:eastAsia="ar-SA"/>
        </w:rPr>
        <w:t>и</w:t>
      </w:r>
      <w:r w:rsidR="00A71946" w:rsidRPr="0033223C">
        <w:rPr>
          <w:rFonts w:cs="Times New Roman"/>
          <w:lang w:eastAsia="ar-SA"/>
        </w:rPr>
        <w:t>деи, люди, институты. – М., 2018. – 392 с.</w:t>
      </w:r>
      <w:bookmarkEnd w:id="352"/>
    </w:p>
    <w:p w14:paraId="54A4C143" w14:textId="6EF8F817" w:rsidR="001446A7" w:rsidRPr="0033223C" w:rsidRDefault="00010697" w:rsidP="00AD7B91">
      <w:pPr>
        <w:pStyle w:val="a9"/>
        <w:ind w:firstLine="709"/>
        <w:rPr>
          <w:rFonts w:cs="Times New Roman"/>
          <w:lang w:eastAsia="ar-SA"/>
        </w:rPr>
      </w:pPr>
      <w:bookmarkStart w:id="353" w:name="_Ref188496816"/>
      <w:r>
        <w:rPr>
          <w:rFonts w:cs="Times New Roman"/>
          <w:lang w:eastAsia="ar-SA"/>
        </w:rPr>
        <w:t>2</w:t>
      </w:r>
      <w:r w:rsidR="00B4625B">
        <w:rPr>
          <w:rFonts w:cs="Times New Roman"/>
          <w:lang w:eastAsia="ar-SA"/>
        </w:rPr>
        <w:t xml:space="preserve">10 </w:t>
      </w:r>
      <w:proofErr w:type="spellStart"/>
      <w:r w:rsidR="001446A7" w:rsidRPr="0033223C">
        <w:rPr>
          <w:rFonts w:cs="Times New Roman"/>
          <w:lang w:eastAsia="ar-SA"/>
        </w:rPr>
        <w:t>Майстровская</w:t>
      </w:r>
      <w:proofErr w:type="spellEnd"/>
      <w:r w:rsidR="001446A7" w:rsidRPr="0033223C">
        <w:rPr>
          <w:rFonts w:cs="Times New Roman"/>
          <w:lang w:eastAsia="ar-SA"/>
        </w:rPr>
        <w:t xml:space="preserve"> М.Т. Очерк развития современного экспозиционного дизайна (музеи искусств) // Музейная экспозиция. На пути к музею XXI века: сб. науч. тр. – М.: НИИ культуры, 1989. – С. 50</w:t>
      </w:r>
      <w:r w:rsidR="00BC4F8D" w:rsidRPr="00BC4F8D">
        <w:rPr>
          <w:rFonts w:cs="Times New Roman"/>
          <w:lang w:eastAsia="ar-SA"/>
        </w:rPr>
        <w:t>-</w:t>
      </w:r>
      <w:r w:rsidR="001446A7" w:rsidRPr="0033223C">
        <w:rPr>
          <w:rFonts w:cs="Times New Roman"/>
          <w:lang w:eastAsia="ar-SA"/>
        </w:rPr>
        <w:t>65.</w:t>
      </w:r>
      <w:bookmarkEnd w:id="353"/>
      <w:r w:rsidR="001446A7" w:rsidRPr="0033223C">
        <w:rPr>
          <w:rFonts w:cs="Times New Roman"/>
          <w:lang w:eastAsia="ar-SA"/>
        </w:rPr>
        <w:t xml:space="preserve"> </w:t>
      </w:r>
    </w:p>
    <w:p w14:paraId="47214906" w14:textId="4B089AAA" w:rsidR="000107A5" w:rsidRPr="0033223C" w:rsidRDefault="00B4625B" w:rsidP="00AD7B91">
      <w:pPr>
        <w:pStyle w:val="a9"/>
        <w:ind w:firstLine="709"/>
        <w:rPr>
          <w:rFonts w:cs="Times New Roman"/>
          <w:lang w:eastAsia="ar-SA"/>
        </w:rPr>
      </w:pPr>
      <w:bookmarkStart w:id="354" w:name="_Ref188497243"/>
      <w:r>
        <w:rPr>
          <w:rFonts w:cs="Times New Roman"/>
          <w:lang w:eastAsia="ar-SA"/>
        </w:rPr>
        <w:t xml:space="preserve">211 </w:t>
      </w:r>
      <w:r w:rsidR="000107A5" w:rsidRPr="0033223C">
        <w:rPr>
          <w:rFonts w:cs="Times New Roman"/>
          <w:lang w:eastAsia="ar-SA"/>
        </w:rPr>
        <w:t>Открытие выставки «Золото скифов». – 2017 // www.cultural.kz/</w:t>
      </w:r>
      <w:proofErr w:type="spellStart"/>
      <w:r w:rsidR="000107A5" w:rsidRPr="0033223C">
        <w:rPr>
          <w:rFonts w:cs="Times New Roman"/>
          <w:lang w:eastAsia="ar-SA"/>
        </w:rPr>
        <w:t>ru</w:t>
      </w:r>
      <w:proofErr w:type="spellEnd"/>
      <w:r w:rsidR="000107A5" w:rsidRPr="0033223C">
        <w:rPr>
          <w:rFonts w:cs="Times New Roman"/>
          <w:lang w:eastAsia="ar-SA"/>
        </w:rPr>
        <w:t>/</w:t>
      </w:r>
      <w:proofErr w:type="spellStart"/>
      <w:r w:rsidR="000107A5" w:rsidRPr="0033223C">
        <w:rPr>
          <w:rFonts w:cs="Times New Roman"/>
          <w:lang w:eastAsia="ar-SA"/>
        </w:rPr>
        <w:t>news</w:t>
      </w:r>
      <w:proofErr w:type="spellEnd"/>
      <w:r w:rsidR="000107A5" w:rsidRPr="0033223C">
        <w:rPr>
          <w:rFonts w:cs="Times New Roman"/>
          <w:lang w:eastAsia="ar-SA"/>
        </w:rPr>
        <w:t>/</w:t>
      </w:r>
      <w:proofErr w:type="spellStart"/>
      <w:r w:rsidR="000107A5" w:rsidRPr="0033223C">
        <w:rPr>
          <w:rFonts w:cs="Times New Roman"/>
          <w:lang w:eastAsia="ar-SA"/>
        </w:rPr>
        <w:t>view?id</w:t>
      </w:r>
      <w:proofErr w:type="spellEnd"/>
      <w:r w:rsidR="000107A5" w:rsidRPr="0033223C">
        <w:rPr>
          <w:rFonts w:cs="Times New Roman"/>
          <w:lang w:eastAsia="ar-SA"/>
        </w:rPr>
        <w:t>=2420</w:t>
      </w:r>
      <w:r w:rsidR="00BC4F8D" w:rsidRPr="00BC4F8D">
        <w:rPr>
          <w:rFonts w:cs="Times New Roman"/>
          <w:lang w:eastAsia="ar-SA"/>
        </w:rPr>
        <w:t>.</w:t>
      </w:r>
      <w:r w:rsidR="000107A5" w:rsidRPr="0033223C">
        <w:rPr>
          <w:rFonts w:cs="Times New Roman"/>
          <w:lang w:eastAsia="ar-SA"/>
        </w:rPr>
        <w:t xml:space="preserve"> 20.10.2017</w:t>
      </w:r>
      <w:bookmarkEnd w:id="354"/>
      <w:r w:rsidR="000F353F" w:rsidRPr="0033223C">
        <w:rPr>
          <w:rFonts w:cs="Times New Roman"/>
          <w:lang w:eastAsia="ar-SA"/>
        </w:rPr>
        <w:t>.</w:t>
      </w:r>
    </w:p>
    <w:p w14:paraId="254BA8DF" w14:textId="05A22EC8" w:rsidR="000107A5" w:rsidRPr="0084783F" w:rsidRDefault="00010697" w:rsidP="00AD7B91">
      <w:pPr>
        <w:pStyle w:val="a9"/>
        <w:ind w:firstLine="709"/>
        <w:rPr>
          <w:rFonts w:cs="Times New Roman"/>
          <w:lang w:eastAsia="ar-SA"/>
        </w:rPr>
      </w:pPr>
      <w:bookmarkStart w:id="355" w:name="_Ref188497329"/>
      <w:r>
        <w:rPr>
          <w:rFonts w:cs="Times New Roman"/>
          <w:lang w:eastAsia="ar-SA"/>
        </w:rPr>
        <w:t>2</w:t>
      </w:r>
      <w:r w:rsidR="00B4625B">
        <w:rPr>
          <w:rFonts w:cs="Times New Roman"/>
          <w:lang w:eastAsia="ar-SA"/>
        </w:rPr>
        <w:t xml:space="preserve">12 </w:t>
      </w:r>
      <w:r w:rsidR="000107A5" w:rsidRPr="0084783F">
        <w:rPr>
          <w:rFonts w:cs="Times New Roman"/>
          <w:lang w:eastAsia="ar-SA"/>
        </w:rPr>
        <w:t xml:space="preserve">Доде З. Предметы женского костюма из золотоордынского захоронения могильника </w:t>
      </w:r>
      <w:proofErr w:type="spellStart"/>
      <w:r w:rsidR="000107A5" w:rsidRPr="0084783F">
        <w:rPr>
          <w:rFonts w:cs="Times New Roman"/>
          <w:lang w:eastAsia="ar-SA"/>
        </w:rPr>
        <w:t>Тингутинский</w:t>
      </w:r>
      <w:proofErr w:type="spellEnd"/>
      <w:r w:rsidR="000107A5" w:rsidRPr="0084783F">
        <w:rPr>
          <w:rFonts w:cs="Times New Roman"/>
          <w:lang w:eastAsia="ar-SA"/>
        </w:rPr>
        <w:t xml:space="preserve"> I. Консервация и предварительные выводы // </w:t>
      </w:r>
      <w:r w:rsidR="00BC4F8D">
        <w:rPr>
          <w:rFonts w:cs="Times New Roman"/>
          <w:lang w:val="en-US" w:eastAsia="ar-SA"/>
        </w:rPr>
        <w:t>In</w:t>
      </w:r>
      <w:r w:rsidR="00BC4F8D" w:rsidRPr="00BC4F8D">
        <w:rPr>
          <w:rFonts w:cs="Times New Roman"/>
          <w:lang w:eastAsia="ar-SA"/>
        </w:rPr>
        <w:t xml:space="preserve"> </w:t>
      </w:r>
      <w:r w:rsidR="00BC4F8D">
        <w:rPr>
          <w:rFonts w:cs="Times New Roman"/>
          <w:lang w:val="en-US" w:eastAsia="ar-SA"/>
        </w:rPr>
        <w:t>book</w:t>
      </w:r>
      <w:r w:rsidR="00BC4F8D" w:rsidRPr="00BC4F8D">
        <w:rPr>
          <w:rFonts w:cs="Times New Roman"/>
          <w:lang w:eastAsia="ar-SA"/>
        </w:rPr>
        <w:t xml:space="preserve">: </w:t>
      </w:r>
      <w:proofErr w:type="spellStart"/>
      <w:r w:rsidR="000107A5" w:rsidRPr="0084783F">
        <w:rPr>
          <w:rFonts w:cs="Times New Roman"/>
          <w:lang w:eastAsia="ar-SA"/>
        </w:rPr>
        <w:t>T</w:t>
      </w:r>
      <w:r w:rsidR="00BC4F8D" w:rsidRPr="0084783F">
        <w:rPr>
          <w:rFonts w:cs="Times New Roman"/>
          <w:lang w:eastAsia="ar-SA"/>
        </w:rPr>
        <w:t>yragetia</w:t>
      </w:r>
      <w:proofErr w:type="spellEnd"/>
      <w:r w:rsidR="00BC4F8D" w:rsidRPr="00BC4F8D">
        <w:rPr>
          <w:rFonts w:cs="Times New Roman"/>
          <w:lang w:eastAsia="ar-SA"/>
        </w:rPr>
        <w:t xml:space="preserve">: </w:t>
      </w:r>
      <w:proofErr w:type="spellStart"/>
      <w:r w:rsidR="000107A5" w:rsidRPr="0084783F">
        <w:rPr>
          <w:rFonts w:cs="Times New Roman"/>
          <w:lang w:eastAsia="ar-SA"/>
        </w:rPr>
        <w:t>Arheologie</w:t>
      </w:r>
      <w:proofErr w:type="spellEnd"/>
      <w:r w:rsidR="000107A5" w:rsidRPr="0084783F">
        <w:rPr>
          <w:rFonts w:cs="Times New Roman"/>
          <w:lang w:eastAsia="ar-SA"/>
        </w:rPr>
        <w:t xml:space="preserve"> </w:t>
      </w:r>
      <w:proofErr w:type="spellStart"/>
      <w:r w:rsidR="000107A5" w:rsidRPr="0084783F">
        <w:rPr>
          <w:rFonts w:cs="Times New Roman"/>
          <w:lang w:eastAsia="ar-SA"/>
        </w:rPr>
        <w:t>Istorie</w:t>
      </w:r>
      <w:proofErr w:type="spellEnd"/>
      <w:r w:rsidR="000107A5" w:rsidRPr="0084783F">
        <w:rPr>
          <w:rFonts w:cs="Times New Roman"/>
          <w:lang w:eastAsia="ar-SA"/>
        </w:rPr>
        <w:t xml:space="preserve"> </w:t>
      </w:r>
      <w:proofErr w:type="spellStart"/>
      <w:r w:rsidR="000107A5" w:rsidRPr="0084783F">
        <w:rPr>
          <w:rFonts w:cs="Times New Roman"/>
          <w:lang w:eastAsia="ar-SA"/>
        </w:rPr>
        <w:t>Antică</w:t>
      </w:r>
      <w:proofErr w:type="spellEnd"/>
      <w:r w:rsidR="000107A5" w:rsidRPr="0084783F">
        <w:rPr>
          <w:rFonts w:cs="Times New Roman"/>
          <w:lang w:eastAsia="ar-SA"/>
        </w:rPr>
        <w:t xml:space="preserve">. </w:t>
      </w:r>
      <w:r w:rsidR="00BC4F8D" w:rsidRPr="00BC4F8D">
        <w:rPr>
          <w:rFonts w:cs="Times New Roman"/>
          <w:lang w:eastAsia="ar-SA"/>
        </w:rPr>
        <w:t>–</w:t>
      </w:r>
      <w:r w:rsidR="000107A5" w:rsidRPr="0084783F">
        <w:rPr>
          <w:rFonts w:cs="Times New Roman"/>
          <w:lang w:eastAsia="ar-SA"/>
        </w:rPr>
        <w:t xml:space="preserve"> </w:t>
      </w:r>
      <w:proofErr w:type="spellStart"/>
      <w:r w:rsidR="000107A5" w:rsidRPr="0084783F">
        <w:rPr>
          <w:rFonts w:cs="Times New Roman"/>
          <w:lang w:eastAsia="ar-SA"/>
        </w:rPr>
        <w:t>Chişinău</w:t>
      </w:r>
      <w:proofErr w:type="spellEnd"/>
      <w:r w:rsidR="000107A5" w:rsidRPr="0084783F">
        <w:rPr>
          <w:rFonts w:cs="Times New Roman"/>
          <w:lang w:eastAsia="ar-SA"/>
        </w:rPr>
        <w:t xml:space="preserve">, 2018. </w:t>
      </w:r>
      <w:r w:rsidR="00BC4F8D" w:rsidRPr="00BC4F8D">
        <w:rPr>
          <w:rFonts w:cs="Times New Roman"/>
          <w:lang w:eastAsia="ar-SA"/>
        </w:rPr>
        <w:t xml:space="preserve">– </w:t>
      </w:r>
      <w:r w:rsidR="00BC4F8D">
        <w:rPr>
          <w:rFonts w:cs="Times New Roman"/>
          <w:lang w:val="en-US" w:eastAsia="ar-SA"/>
        </w:rPr>
        <w:t>Vol</w:t>
      </w:r>
      <w:r w:rsidR="00BC4F8D" w:rsidRPr="00BC4F8D">
        <w:rPr>
          <w:rFonts w:cs="Times New Roman"/>
          <w:lang w:eastAsia="ar-SA"/>
        </w:rPr>
        <w:t xml:space="preserve">. 12. </w:t>
      </w:r>
      <w:r w:rsidR="000107A5" w:rsidRPr="0084783F">
        <w:rPr>
          <w:rFonts w:cs="Times New Roman"/>
          <w:lang w:eastAsia="ar-SA"/>
        </w:rPr>
        <w:t xml:space="preserve">– </w:t>
      </w:r>
      <w:r w:rsidR="00BC4F8D">
        <w:rPr>
          <w:rFonts w:cs="Times New Roman"/>
          <w:lang w:val="en-US" w:eastAsia="ar-SA"/>
        </w:rPr>
        <w:t>P</w:t>
      </w:r>
      <w:r w:rsidR="000107A5" w:rsidRPr="0084783F">
        <w:rPr>
          <w:rFonts w:cs="Times New Roman"/>
          <w:lang w:eastAsia="ar-SA"/>
        </w:rPr>
        <w:t>. 331</w:t>
      </w:r>
      <w:r w:rsidR="00BC4F8D" w:rsidRPr="00BC4F8D">
        <w:rPr>
          <w:rFonts w:cs="Times New Roman"/>
          <w:lang w:eastAsia="ar-SA"/>
        </w:rPr>
        <w:t>-</w:t>
      </w:r>
      <w:r w:rsidR="000107A5" w:rsidRPr="0084783F">
        <w:rPr>
          <w:rFonts w:cs="Times New Roman"/>
          <w:lang w:eastAsia="ar-SA"/>
        </w:rPr>
        <w:t>346.</w:t>
      </w:r>
      <w:bookmarkEnd w:id="355"/>
    </w:p>
    <w:p w14:paraId="4D87CA79" w14:textId="1B4C5A55" w:rsidR="000107A5" w:rsidRPr="0084783F" w:rsidRDefault="00010697" w:rsidP="00AD7B91">
      <w:pPr>
        <w:pStyle w:val="a9"/>
        <w:ind w:firstLine="709"/>
        <w:rPr>
          <w:rFonts w:cs="Times New Roman"/>
          <w:lang w:eastAsia="ar-SA"/>
        </w:rPr>
      </w:pPr>
      <w:bookmarkStart w:id="356" w:name="_Ref188497464"/>
      <w:r>
        <w:rPr>
          <w:rFonts w:cs="Times New Roman"/>
          <w:lang w:eastAsia="ar-SA"/>
        </w:rPr>
        <w:t>2</w:t>
      </w:r>
      <w:r w:rsidR="00B4625B">
        <w:rPr>
          <w:rFonts w:cs="Times New Roman"/>
          <w:lang w:eastAsia="ar-SA"/>
        </w:rPr>
        <w:t xml:space="preserve">13 </w:t>
      </w:r>
      <w:proofErr w:type="spellStart"/>
      <w:r w:rsidR="000107A5" w:rsidRPr="0084783F">
        <w:rPr>
          <w:rFonts w:cs="Times New Roman"/>
          <w:lang w:eastAsia="ar-SA"/>
        </w:rPr>
        <w:t>Бакушкина</w:t>
      </w:r>
      <w:proofErr w:type="spellEnd"/>
      <w:r w:rsidR="000107A5" w:rsidRPr="0084783F">
        <w:rPr>
          <w:rFonts w:cs="Times New Roman"/>
          <w:lang w:eastAsia="ar-SA"/>
        </w:rPr>
        <w:t xml:space="preserve"> Е.С. Архитектура современных музейных зданий. Формирование смысловых моделей // Вестник </w:t>
      </w:r>
      <w:proofErr w:type="spellStart"/>
      <w:r w:rsidR="000107A5" w:rsidRPr="0084783F">
        <w:rPr>
          <w:rFonts w:cs="Times New Roman"/>
          <w:lang w:eastAsia="ar-SA"/>
        </w:rPr>
        <w:t>КемГУКИ</w:t>
      </w:r>
      <w:proofErr w:type="spellEnd"/>
      <w:r w:rsidR="000107A5" w:rsidRPr="0084783F">
        <w:rPr>
          <w:rFonts w:cs="Times New Roman"/>
          <w:lang w:eastAsia="ar-SA"/>
        </w:rPr>
        <w:t xml:space="preserve">. – 2016. </w:t>
      </w:r>
      <w:r w:rsidR="00BC4F8D">
        <w:rPr>
          <w:rFonts w:cs="Times New Roman"/>
          <w:lang w:eastAsia="ar-SA"/>
        </w:rPr>
        <w:t xml:space="preserve">– №34. </w:t>
      </w:r>
      <w:r w:rsidR="000107A5" w:rsidRPr="0084783F">
        <w:rPr>
          <w:rFonts w:cs="Times New Roman"/>
          <w:lang w:eastAsia="ar-SA"/>
        </w:rPr>
        <w:t>– С.</w:t>
      </w:r>
      <w:r w:rsidR="00BC4F8D">
        <w:rPr>
          <w:rFonts w:cs="Times New Roman"/>
          <w:lang w:eastAsia="ar-SA"/>
        </w:rPr>
        <w:t> </w:t>
      </w:r>
      <w:r w:rsidR="000107A5" w:rsidRPr="0084783F">
        <w:rPr>
          <w:rFonts w:cs="Times New Roman"/>
          <w:lang w:eastAsia="ar-SA"/>
        </w:rPr>
        <w:t>102</w:t>
      </w:r>
      <w:r w:rsidR="00BC4F8D">
        <w:rPr>
          <w:rFonts w:cs="Times New Roman"/>
          <w:lang w:eastAsia="ar-SA"/>
        </w:rPr>
        <w:t>-</w:t>
      </w:r>
      <w:r w:rsidR="000107A5" w:rsidRPr="0084783F">
        <w:rPr>
          <w:rFonts w:cs="Times New Roman"/>
          <w:lang w:eastAsia="ar-SA"/>
        </w:rPr>
        <w:t>108.</w:t>
      </w:r>
      <w:bookmarkEnd w:id="356"/>
    </w:p>
    <w:p w14:paraId="279227F3" w14:textId="5B32426C" w:rsidR="003226E4" w:rsidRDefault="00010697" w:rsidP="00AD7B91">
      <w:pPr>
        <w:pStyle w:val="a9"/>
        <w:ind w:firstLine="709"/>
        <w:rPr>
          <w:rFonts w:cs="Times New Roman"/>
          <w:lang w:eastAsia="ar-SA"/>
        </w:rPr>
      </w:pPr>
      <w:bookmarkStart w:id="357" w:name="_Ref188497893"/>
      <w:r>
        <w:rPr>
          <w:rFonts w:cs="Times New Roman"/>
          <w:lang w:eastAsia="ar-SA"/>
        </w:rPr>
        <w:t>21</w:t>
      </w:r>
      <w:r w:rsidR="00B4625B">
        <w:rPr>
          <w:rFonts w:cs="Times New Roman"/>
          <w:lang w:eastAsia="ar-SA"/>
        </w:rPr>
        <w:t xml:space="preserve">4 </w:t>
      </w:r>
      <w:r w:rsidR="003226E4" w:rsidRPr="0084783F">
        <w:rPr>
          <w:rFonts w:cs="Times New Roman"/>
          <w:lang w:eastAsia="ar-SA"/>
        </w:rPr>
        <w:t>Галкина Т.В. Музееведение: основы создания экспозиции. – Томск: Изд-во ТГПУ, 2004. – 56 с.</w:t>
      </w:r>
      <w:bookmarkEnd w:id="357"/>
    </w:p>
    <w:p w14:paraId="21DF44A5" w14:textId="47825920" w:rsidR="00B4625B" w:rsidRPr="0084783F" w:rsidRDefault="00B4625B" w:rsidP="00AD7B91">
      <w:pPr>
        <w:pStyle w:val="a"/>
        <w:numPr>
          <w:ilvl w:val="0"/>
          <w:numId w:val="0"/>
        </w:numPr>
        <w:ind w:firstLine="709"/>
      </w:pPr>
      <w:bookmarkStart w:id="358" w:name="_Ref190366192"/>
      <w:r>
        <w:t xml:space="preserve">215 </w:t>
      </w:r>
      <w:r w:rsidRPr="0084783F">
        <w:t>Радлов В.В. Из Сибири (страницы дневника). – М., 1989. – 740 с.</w:t>
      </w:r>
      <w:bookmarkEnd w:id="358"/>
    </w:p>
    <w:p w14:paraId="36C84633" w14:textId="5CF2ADD9" w:rsidR="00B4625B" w:rsidRPr="0084783F" w:rsidRDefault="00B4625B" w:rsidP="00AD7B91">
      <w:pPr>
        <w:pStyle w:val="a"/>
        <w:numPr>
          <w:ilvl w:val="0"/>
          <w:numId w:val="0"/>
        </w:numPr>
        <w:ind w:firstLine="709"/>
      </w:pPr>
      <w:bookmarkStart w:id="359" w:name="_Ref190366358"/>
      <w:r>
        <w:t xml:space="preserve">216 </w:t>
      </w:r>
      <w:r w:rsidRPr="0084783F">
        <w:t>Тишкин А.А., Дашковский П.К. Основные аспекты изучения скифской эпохи Алтая</w:t>
      </w:r>
      <w:r w:rsidR="00BC4F8D">
        <w:t>:</w:t>
      </w:r>
      <w:r w:rsidRPr="0084783F">
        <w:t xml:space="preserve"> </w:t>
      </w:r>
      <w:r w:rsidR="00BC4F8D" w:rsidRPr="0084783F">
        <w:t>учеб</w:t>
      </w:r>
      <w:r w:rsidR="00BC4F8D">
        <w:t>.</w:t>
      </w:r>
      <w:r w:rsidR="00BC4F8D" w:rsidRPr="0084783F">
        <w:t xml:space="preserve"> </w:t>
      </w:r>
      <w:r w:rsidRPr="0084783F">
        <w:t>пос. – Барнаул</w:t>
      </w:r>
      <w:r w:rsidR="00BC4F8D">
        <w:t>,</w:t>
      </w:r>
      <w:r w:rsidRPr="0084783F">
        <w:t xml:space="preserve"> 2004. – 238 с.</w:t>
      </w:r>
      <w:bookmarkEnd w:id="359"/>
    </w:p>
    <w:p w14:paraId="52BFC46C" w14:textId="1E7F7F6C" w:rsidR="00B4625B" w:rsidRPr="00AD7B91" w:rsidRDefault="00AD7B91" w:rsidP="00AD7B91">
      <w:pPr>
        <w:pStyle w:val="a9"/>
        <w:ind w:firstLine="709"/>
        <w:rPr>
          <w:rFonts w:cs="Times New Roman"/>
          <w:lang w:val="en-US" w:eastAsia="ar-SA"/>
        </w:rPr>
      </w:pPr>
      <w:bookmarkStart w:id="360" w:name="_Ref191396786"/>
      <w:r w:rsidRPr="00010697">
        <w:rPr>
          <w:rFonts w:cs="Times New Roman"/>
          <w:lang w:val="en-US" w:eastAsia="ar-SA"/>
        </w:rPr>
        <w:t>21</w:t>
      </w:r>
      <w:r w:rsidRPr="00AD7B91">
        <w:rPr>
          <w:rFonts w:cs="Times New Roman"/>
          <w:lang w:val="en-US" w:eastAsia="ar-SA"/>
        </w:rPr>
        <w:t xml:space="preserve">7 </w:t>
      </w:r>
      <w:r w:rsidRPr="00FC67F1">
        <w:rPr>
          <w:rFonts w:cs="Times New Roman"/>
          <w:lang w:val="en-US" w:eastAsia="ar-SA"/>
        </w:rPr>
        <w:t xml:space="preserve">Key Concepts of Museology / ed. by A. </w:t>
      </w:r>
      <w:proofErr w:type="spellStart"/>
      <w:r w:rsidRPr="00FC67F1">
        <w:rPr>
          <w:rFonts w:cs="Times New Roman"/>
          <w:lang w:val="en-US" w:eastAsia="ar-SA"/>
        </w:rPr>
        <w:t>Desvallées</w:t>
      </w:r>
      <w:proofErr w:type="spellEnd"/>
      <w:r w:rsidRPr="00FC67F1">
        <w:rPr>
          <w:rFonts w:cs="Times New Roman"/>
          <w:lang w:val="en-US" w:eastAsia="ar-SA"/>
        </w:rPr>
        <w:t xml:space="preserve">, F. </w:t>
      </w:r>
      <w:proofErr w:type="spellStart"/>
      <w:r w:rsidRPr="00FC67F1">
        <w:rPr>
          <w:rFonts w:cs="Times New Roman"/>
          <w:lang w:val="en-US" w:eastAsia="ar-SA"/>
        </w:rPr>
        <w:t>Mairesse</w:t>
      </w:r>
      <w:proofErr w:type="spellEnd"/>
      <w:r w:rsidRPr="00FC67F1">
        <w:rPr>
          <w:rFonts w:cs="Times New Roman"/>
          <w:lang w:val="en-US" w:eastAsia="ar-SA"/>
        </w:rPr>
        <w:t xml:space="preserve">. – </w:t>
      </w:r>
      <w:r w:rsidR="00BC4F8D" w:rsidRPr="00BC4F8D">
        <w:rPr>
          <w:rStyle w:val="organictextcontentspan"/>
          <w:lang w:val="en-US"/>
        </w:rPr>
        <w:t>Paris</w:t>
      </w:r>
      <w:r w:rsidRPr="00FC67F1">
        <w:rPr>
          <w:rFonts w:cs="Times New Roman"/>
          <w:lang w:val="en-US" w:eastAsia="ar-SA"/>
        </w:rPr>
        <w:t xml:space="preserve">: </w:t>
      </w:r>
      <w:r w:rsidRPr="00637D56">
        <w:rPr>
          <w:rFonts w:cs="Times New Roman"/>
          <w:lang w:val="en-US" w:eastAsia="ar-SA"/>
        </w:rPr>
        <w:t>Armand Colin, 2010. – 90 p.</w:t>
      </w:r>
      <w:bookmarkEnd w:id="360"/>
    </w:p>
    <w:p w14:paraId="135CBC18" w14:textId="295B942F" w:rsidR="00AD7B91" w:rsidRPr="00637D56" w:rsidRDefault="00AD7B91" w:rsidP="00AD7B91">
      <w:pPr>
        <w:pStyle w:val="a9"/>
        <w:ind w:firstLine="709"/>
        <w:rPr>
          <w:rFonts w:cs="Times New Roman"/>
          <w:lang w:eastAsia="ar-SA"/>
        </w:rPr>
      </w:pPr>
      <w:bookmarkStart w:id="361" w:name="_Ref191473842"/>
      <w:bookmarkStart w:id="362" w:name="_Ref188498053"/>
      <w:r>
        <w:rPr>
          <w:rFonts w:cs="Times New Roman"/>
          <w:lang w:eastAsia="ar-SA"/>
        </w:rPr>
        <w:t xml:space="preserve">218 </w:t>
      </w:r>
      <w:proofErr w:type="spellStart"/>
      <w:r w:rsidRPr="00637D56">
        <w:rPr>
          <w:rFonts w:cs="Times New Roman"/>
          <w:lang w:eastAsia="ar-SA"/>
        </w:rPr>
        <w:t>Цай</w:t>
      </w:r>
      <w:proofErr w:type="spellEnd"/>
      <w:r w:rsidRPr="00637D56">
        <w:rPr>
          <w:rFonts w:cs="Times New Roman"/>
          <w:lang w:eastAsia="ar-SA"/>
        </w:rPr>
        <w:t xml:space="preserve"> А., </w:t>
      </w:r>
      <w:proofErr w:type="spellStart"/>
      <w:r w:rsidRPr="00637D56">
        <w:rPr>
          <w:rFonts w:cs="Times New Roman"/>
          <w:lang w:eastAsia="ar-SA"/>
        </w:rPr>
        <w:t>Тукмадиева</w:t>
      </w:r>
      <w:proofErr w:type="spellEnd"/>
      <w:r w:rsidRPr="00637D56">
        <w:rPr>
          <w:rFonts w:cs="Times New Roman"/>
          <w:lang w:eastAsia="ar-SA"/>
        </w:rPr>
        <w:t xml:space="preserve"> М. Музеи: в поисках новой модели. – </w:t>
      </w:r>
      <w:r w:rsidR="00BC4F8D">
        <w:rPr>
          <w:rFonts w:cs="Times New Roman"/>
          <w:lang w:eastAsia="ar-SA"/>
        </w:rPr>
        <w:t xml:space="preserve">Алматы: </w:t>
      </w:r>
      <w:r w:rsidRPr="00637D56">
        <w:rPr>
          <w:rFonts w:cs="Times New Roman"/>
          <w:lang w:eastAsia="ar-SA"/>
        </w:rPr>
        <w:t>Фонд Сорос Казахстан, 2018. – 50 с.</w:t>
      </w:r>
      <w:bookmarkEnd w:id="361"/>
    </w:p>
    <w:p w14:paraId="47977F87" w14:textId="274CF7B1" w:rsidR="003226E4" w:rsidRPr="0084783F" w:rsidRDefault="00010697" w:rsidP="00AD7B91">
      <w:pPr>
        <w:pStyle w:val="a9"/>
        <w:ind w:firstLine="709"/>
        <w:rPr>
          <w:rFonts w:cs="Times New Roman"/>
          <w:lang w:eastAsia="ar-SA"/>
        </w:rPr>
      </w:pPr>
      <w:r>
        <w:rPr>
          <w:rFonts w:cs="Times New Roman"/>
          <w:lang w:eastAsia="ar-SA"/>
        </w:rPr>
        <w:t>21</w:t>
      </w:r>
      <w:r w:rsidR="00AD7B91">
        <w:rPr>
          <w:rFonts w:cs="Times New Roman"/>
          <w:lang w:eastAsia="ar-SA"/>
        </w:rPr>
        <w:t xml:space="preserve">9 </w:t>
      </w:r>
      <w:r w:rsidR="003226E4" w:rsidRPr="0084783F">
        <w:rPr>
          <w:rFonts w:cs="Times New Roman"/>
          <w:lang w:eastAsia="ar-SA"/>
        </w:rPr>
        <w:t xml:space="preserve">Безрукова Е.А. Роль дизайнера экспозиции в современной практике музейной деятельности // Вестник </w:t>
      </w:r>
      <w:proofErr w:type="spellStart"/>
      <w:r w:rsidR="003226E4" w:rsidRPr="0084783F">
        <w:rPr>
          <w:rFonts w:cs="Times New Roman"/>
          <w:lang w:eastAsia="ar-SA"/>
        </w:rPr>
        <w:t>КемГУКИ</w:t>
      </w:r>
      <w:proofErr w:type="spellEnd"/>
      <w:r w:rsidR="003226E4" w:rsidRPr="0084783F">
        <w:rPr>
          <w:rFonts w:cs="Times New Roman"/>
          <w:lang w:eastAsia="ar-SA"/>
        </w:rPr>
        <w:t>. – 2017. – №40. – С. 75–80.</w:t>
      </w:r>
      <w:bookmarkEnd w:id="362"/>
    </w:p>
    <w:p w14:paraId="1F65DD4C" w14:textId="38A6D266" w:rsidR="003226E4" w:rsidRPr="00E90186" w:rsidRDefault="00010697" w:rsidP="00AD7B91">
      <w:pPr>
        <w:pStyle w:val="a9"/>
        <w:ind w:firstLine="709"/>
        <w:rPr>
          <w:rFonts w:cs="Times New Roman"/>
          <w:lang w:eastAsia="ar-SA"/>
        </w:rPr>
      </w:pPr>
      <w:bookmarkStart w:id="363" w:name="_Ref188498135"/>
      <w:r w:rsidRPr="00E90186">
        <w:rPr>
          <w:rFonts w:cs="Times New Roman"/>
          <w:lang w:val="en-US" w:eastAsia="ar-SA"/>
        </w:rPr>
        <w:t>2</w:t>
      </w:r>
      <w:r w:rsidR="00AD7B91" w:rsidRPr="00E90186">
        <w:rPr>
          <w:rFonts w:cs="Times New Roman"/>
          <w:lang w:val="en-US" w:eastAsia="ar-SA"/>
        </w:rPr>
        <w:t xml:space="preserve">20 </w:t>
      </w:r>
      <w:r w:rsidR="003226E4" w:rsidRPr="00E90186">
        <w:rPr>
          <w:rFonts w:cs="Times New Roman"/>
          <w:lang w:val="en-US" w:eastAsia="ar-SA"/>
        </w:rPr>
        <w:t xml:space="preserve">Olsen N. Richard Kelly in a New Light // </w:t>
      </w:r>
      <w:hyperlink r:id="rId72" w:history="1">
        <w:r w:rsidR="00C83E13" w:rsidRPr="00E90186">
          <w:rPr>
            <w:rStyle w:val="af2"/>
            <w:rFonts w:cs="Times New Roman"/>
            <w:color w:val="auto"/>
            <w:u w:val="none"/>
            <w:lang w:val="en-US" w:eastAsia="ar-SA"/>
          </w:rPr>
          <w:t>http://www.metropolismag.com</w:t>
        </w:r>
      </w:hyperlink>
      <w:r w:rsidR="00C83E13" w:rsidRPr="00E90186">
        <w:rPr>
          <w:rFonts w:cs="Times New Roman"/>
          <w:lang w:val="en-US" w:eastAsia="ar-SA"/>
        </w:rPr>
        <w:t xml:space="preserve"> </w:t>
      </w:r>
      <w:r w:rsidR="0084783F" w:rsidRPr="00E90186">
        <w:rPr>
          <w:rFonts w:cs="Times New Roman"/>
          <w:lang w:val="en-US" w:eastAsia="ar-SA"/>
        </w:rPr>
        <w:t>/story/20060725/</w:t>
      </w:r>
      <w:proofErr w:type="spellStart"/>
      <w:r w:rsidR="0084783F" w:rsidRPr="00E90186">
        <w:rPr>
          <w:rFonts w:cs="Times New Roman"/>
          <w:lang w:val="en-US" w:eastAsia="ar-SA"/>
        </w:rPr>
        <w:t>richard</w:t>
      </w:r>
      <w:proofErr w:type="spellEnd"/>
      <w:r w:rsidR="0084783F" w:rsidRPr="00E90186">
        <w:rPr>
          <w:rFonts w:cs="Times New Roman"/>
          <w:lang w:val="en-US" w:eastAsia="ar-SA"/>
        </w:rPr>
        <w:t>-</w:t>
      </w:r>
      <w:proofErr w:type="spellStart"/>
      <w:r w:rsidR="0084783F" w:rsidRPr="00E90186">
        <w:rPr>
          <w:rFonts w:cs="Times New Roman"/>
          <w:lang w:val="en-US" w:eastAsia="ar-SA"/>
        </w:rPr>
        <w:t>kelly</w:t>
      </w:r>
      <w:proofErr w:type="spellEnd"/>
      <w:r w:rsidR="0084783F" w:rsidRPr="00E90186">
        <w:rPr>
          <w:rFonts w:cs="Times New Roman"/>
          <w:lang w:val="en-US" w:eastAsia="ar-SA"/>
        </w:rPr>
        <w:t>-in-a-new-light</w:t>
      </w:r>
      <w:r w:rsidR="00C83E13" w:rsidRPr="00E90186">
        <w:rPr>
          <w:rFonts w:cs="Times New Roman"/>
          <w:lang w:val="en-US" w:eastAsia="ar-SA"/>
        </w:rPr>
        <w:t>.</w:t>
      </w:r>
      <w:r w:rsidR="0084783F" w:rsidRPr="00E90186">
        <w:rPr>
          <w:rFonts w:cs="Times New Roman"/>
          <w:lang w:val="en-US" w:eastAsia="ar-SA"/>
        </w:rPr>
        <w:t xml:space="preserve"> 15.01.2020</w:t>
      </w:r>
      <w:r w:rsidR="003226E4" w:rsidRPr="00E90186">
        <w:rPr>
          <w:rFonts w:cs="Times New Roman"/>
          <w:lang w:val="en-US" w:eastAsia="ar-SA"/>
        </w:rPr>
        <w:t>.</w:t>
      </w:r>
      <w:bookmarkEnd w:id="363"/>
    </w:p>
    <w:p w14:paraId="6BC568D5" w14:textId="25FAE901" w:rsidR="00292869" w:rsidRPr="00637D56" w:rsidRDefault="00292869" w:rsidP="00AD7B91">
      <w:pPr>
        <w:pStyle w:val="a9"/>
        <w:ind w:firstLine="709"/>
        <w:rPr>
          <w:rFonts w:cs="Times New Roman"/>
          <w:lang w:val="en-US" w:eastAsia="ar-SA"/>
        </w:rPr>
      </w:pPr>
    </w:p>
    <w:p w14:paraId="4DDE8C09" w14:textId="1A6CFD2F" w:rsidR="001A316E" w:rsidRPr="007027C9" w:rsidRDefault="001A316E" w:rsidP="000C46E9">
      <w:pPr>
        <w:pStyle w:val="a"/>
        <w:rPr>
          <w:rFonts w:eastAsia="Times New Roman"/>
          <w:b/>
          <w:caps/>
          <w:szCs w:val="28"/>
          <w:bdr w:val="none" w:sz="0" w:space="0" w:color="auto" w:frame="1"/>
          <w:lang w:val="kk-KZ"/>
        </w:rPr>
      </w:pPr>
      <w:r w:rsidRPr="00AD7B91">
        <w:rPr>
          <w:rFonts w:eastAsia="Times New Roman"/>
          <w:bdr w:val="none" w:sz="0" w:space="0" w:color="auto" w:frame="1"/>
          <w:lang w:val="en-US"/>
        </w:rPr>
        <w:br w:type="page"/>
      </w:r>
    </w:p>
    <w:p w14:paraId="44DDC97F" w14:textId="4907DE0E" w:rsidR="006E15C2" w:rsidRPr="007027C9" w:rsidRDefault="006E15C2" w:rsidP="00985124">
      <w:pPr>
        <w:pStyle w:val="1"/>
        <w:rPr>
          <w:rFonts w:eastAsia="Times New Roman"/>
          <w:color w:val="auto"/>
          <w:bdr w:val="none" w:sz="0" w:space="0" w:color="auto" w:frame="1"/>
        </w:rPr>
      </w:pPr>
      <w:bookmarkStart w:id="364" w:name="_Toc191564117"/>
      <w:r w:rsidRPr="007027C9">
        <w:rPr>
          <w:rFonts w:eastAsia="Times New Roman"/>
          <w:color w:val="auto"/>
          <w:bdr w:val="none" w:sz="0" w:space="0" w:color="auto" w:frame="1"/>
        </w:rPr>
        <w:lastRenderedPageBreak/>
        <w:t>ПРИЛОЖЕНИЕ А</w:t>
      </w:r>
      <w:bookmarkEnd w:id="364"/>
    </w:p>
    <w:p w14:paraId="6D7FAB3E" w14:textId="77777777" w:rsidR="009D2901" w:rsidRDefault="009D2901" w:rsidP="00985124">
      <w:pPr>
        <w:pStyle w:val="a9"/>
        <w:ind w:firstLine="0"/>
        <w:rPr>
          <w:b/>
          <w:bCs/>
        </w:rPr>
      </w:pPr>
    </w:p>
    <w:p w14:paraId="763CD0F9" w14:textId="4F821E8E" w:rsidR="006E15C2" w:rsidRPr="00C83E13" w:rsidRDefault="00C83E13" w:rsidP="00985124">
      <w:pPr>
        <w:pStyle w:val="a9"/>
        <w:ind w:firstLine="0"/>
        <w:jc w:val="center"/>
        <w:rPr>
          <w:bCs/>
        </w:rPr>
      </w:pPr>
      <w:r>
        <w:rPr>
          <w:bCs/>
        </w:rPr>
        <w:t>Примеры реконструкций</w:t>
      </w:r>
    </w:p>
    <w:p w14:paraId="5D607ECD" w14:textId="77777777" w:rsidR="006E15C2" w:rsidRPr="007027C9" w:rsidRDefault="006E15C2" w:rsidP="00985124">
      <w:pPr>
        <w:pStyle w:val="a9"/>
        <w:rPr>
          <w:lang w:val="en-US"/>
        </w:rPr>
      </w:pPr>
    </w:p>
    <w:p w14:paraId="71AECE88" w14:textId="77777777" w:rsidR="006E15C2" w:rsidRPr="00845CFA" w:rsidRDefault="006E15C2" w:rsidP="00985124">
      <w:pPr>
        <w:pStyle w:val="a9"/>
        <w:keepNext/>
        <w:ind w:firstLine="0"/>
        <w:jc w:val="center"/>
      </w:pPr>
      <w:r w:rsidRPr="00845CFA">
        <w:rPr>
          <w:rFonts w:cs="Times New Roman"/>
          <w:noProof/>
          <w:szCs w:val="28"/>
        </w:rPr>
        <w:drawing>
          <wp:inline distT="0" distB="0" distL="0" distR="0" wp14:anchorId="68BEBE5B" wp14:editId="245252A9">
            <wp:extent cx="3171607" cy="25411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183575" cy="2550770"/>
                    </a:xfrm>
                    <a:prstGeom prst="rect">
                      <a:avLst/>
                    </a:prstGeom>
                    <a:noFill/>
                    <a:ln>
                      <a:noFill/>
                    </a:ln>
                  </pic:spPr>
                </pic:pic>
              </a:graphicData>
            </a:graphic>
          </wp:inline>
        </w:drawing>
      </w:r>
    </w:p>
    <w:p w14:paraId="7F1EB0FA" w14:textId="77777777" w:rsidR="00985124" w:rsidRPr="00985124" w:rsidRDefault="00985124" w:rsidP="00985124">
      <w:pPr>
        <w:pStyle w:val="5"/>
        <w:spacing w:before="0"/>
        <w:ind w:firstLine="709"/>
        <w:jc w:val="both"/>
        <w:rPr>
          <w:sz w:val="16"/>
          <w:szCs w:val="16"/>
        </w:rPr>
      </w:pPr>
      <w:bookmarkStart w:id="365" w:name="_Ref188477966"/>
    </w:p>
    <w:p w14:paraId="7DBAEB8F" w14:textId="1F2953F9" w:rsidR="00D6439B" w:rsidRDefault="00D6439B" w:rsidP="00985124">
      <w:pPr>
        <w:pStyle w:val="5"/>
        <w:spacing w:before="0"/>
        <w:ind w:firstLine="709"/>
        <w:jc w:val="both"/>
      </w:pPr>
      <w:r w:rsidRPr="00845CFA">
        <w:t>1 – IV в. до н.э.</w:t>
      </w:r>
      <w:r w:rsidR="00985124">
        <w:t>;</w:t>
      </w:r>
      <w:r w:rsidRPr="00845CFA">
        <w:t xml:space="preserve"> 2 – ІІІ в. до н.э.</w:t>
      </w:r>
      <w:r w:rsidR="00985124">
        <w:t>;</w:t>
      </w:r>
      <w:r w:rsidRPr="00845CFA">
        <w:t xml:space="preserve"> 3, 4 – ІІ в. до н.э.</w:t>
      </w:r>
    </w:p>
    <w:p w14:paraId="0F873E0B" w14:textId="77777777" w:rsidR="00985124" w:rsidRPr="00985124" w:rsidRDefault="00985124" w:rsidP="00985124">
      <w:pPr>
        <w:pStyle w:val="5"/>
        <w:spacing w:before="0"/>
        <w:rPr>
          <w:sz w:val="16"/>
          <w:szCs w:val="16"/>
        </w:rPr>
      </w:pPr>
    </w:p>
    <w:p w14:paraId="038AF486" w14:textId="798EAA77" w:rsidR="00D6439B" w:rsidRPr="00985124" w:rsidRDefault="006E15C2" w:rsidP="00985124">
      <w:pPr>
        <w:pStyle w:val="5"/>
        <w:spacing w:before="0"/>
        <w:rPr>
          <w:sz w:val="28"/>
          <w:szCs w:val="28"/>
        </w:rPr>
      </w:pPr>
      <w:r w:rsidRPr="00985124">
        <w:rPr>
          <w:sz w:val="28"/>
          <w:szCs w:val="28"/>
        </w:rPr>
        <w:t xml:space="preserve">Рисунок </w:t>
      </w:r>
      <w:bookmarkEnd w:id="365"/>
      <w:r w:rsidR="00985124">
        <w:rPr>
          <w:sz w:val="28"/>
          <w:szCs w:val="28"/>
        </w:rPr>
        <w:t>А.</w:t>
      </w:r>
      <w:r w:rsidRPr="00985124">
        <w:rPr>
          <w:sz w:val="28"/>
          <w:szCs w:val="28"/>
        </w:rPr>
        <w:t xml:space="preserve">1 – </w:t>
      </w:r>
      <w:r w:rsidR="00985124" w:rsidRPr="00985124">
        <w:rPr>
          <w:sz w:val="28"/>
          <w:szCs w:val="28"/>
        </w:rPr>
        <w:t xml:space="preserve">Реконструкция </w:t>
      </w:r>
      <w:r w:rsidRPr="00985124">
        <w:rPr>
          <w:sz w:val="28"/>
          <w:szCs w:val="28"/>
        </w:rPr>
        <w:t>разных вариантов повседневного комплекта конского снаряжения древних кочевников</w:t>
      </w:r>
    </w:p>
    <w:p w14:paraId="1D5CADFA" w14:textId="77777777" w:rsidR="00985124" w:rsidRPr="00985124" w:rsidRDefault="00985124" w:rsidP="00985124">
      <w:pPr>
        <w:pStyle w:val="5"/>
        <w:spacing w:before="0"/>
        <w:rPr>
          <w:sz w:val="16"/>
          <w:szCs w:val="16"/>
        </w:rPr>
      </w:pPr>
    </w:p>
    <w:p w14:paraId="5A361B36" w14:textId="59093E3C" w:rsidR="006E15C2" w:rsidRPr="00845CFA" w:rsidRDefault="00D6439B" w:rsidP="00985124">
      <w:pPr>
        <w:pStyle w:val="5"/>
        <w:spacing w:before="0"/>
        <w:ind w:firstLine="709"/>
        <w:jc w:val="both"/>
      </w:pPr>
      <w:r>
        <w:t xml:space="preserve">Примечание – Составлено по источнику </w:t>
      </w:r>
      <w:r w:rsidR="006E15C2" w:rsidRPr="00845CFA">
        <w:t>[</w:t>
      </w:r>
      <w:r w:rsidR="00CA14E7">
        <w:t>90, с. 57</w:t>
      </w:r>
      <w:r>
        <w:t>]</w:t>
      </w:r>
    </w:p>
    <w:p w14:paraId="0539D1A0" w14:textId="77777777" w:rsidR="004C7FD5" w:rsidRPr="00985124" w:rsidRDefault="004C7FD5" w:rsidP="00985124">
      <w:pPr>
        <w:spacing w:after="0" w:line="240" w:lineRule="auto"/>
        <w:rPr>
          <w:rFonts w:ascii="Times New Roman" w:hAnsi="Times New Roman" w:cs="Times New Roman"/>
          <w:sz w:val="28"/>
          <w:szCs w:val="28"/>
        </w:rPr>
      </w:pPr>
    </w:p>
    <w:p w14:paraId="494CAD73" w14:textId="0B0D9FD4" w:rsidR="00412E93" w:rsidRPr="00845CFA" w:rsidRDefault="00412E93" w:rsidP="00985124">
      <w:pPr>
        <w:pStyle w:val="a9"/>
        <w:keepNext/>
        <w:ind w:firstLine="0"/>
        <w:jc w:val="center"/>
      </w:pPr>
      <w:r w:rsidRPr="00845CFA">
        <w:rPr>
          <w:rFonts w:cs="Times New Roman"/>
          <w:noProof/>
          <w:szCs w:val="28"/>
        </w:rPr>
        <w:drawing>
          <wp:inline distT="0" distB="0" distL="0" distR="0" wp14:anchorId="276ABD17" wp14:editId="44E4E7B5">
            <wp:extent cx="3255645" cy="2133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255645" cy="2133600"/>
                    </a:xfrm>
                    <a:prstGeom prst="rect">
                      <a:avLst/>
                    </a:prstGeom>
                    <a:noFill/>
                  </pic:spPr>
                </pic:pic>
              </a:graphicData>
            </a:graphic>
          </wp:inline>
        </w:drawing>
      </w:r>
    </w:p>
    <w:p w14:paraId="02602B4E" w14:textId="77777777" w:rsidR="00985124" w:rsidRPr="00985124" w:rsidRDefault="00985124" w:rsidP="00985124">
      <w:pPr>
        <w:pStyle w:val="5"/>
        <w:spacing w:before="0"/>
        <w:rPr>
          <w:sz w:val="16"/>
          <w:szCs w:val="16"/>
        </w:rPr>
      </w:pPr>
      <w:bookmarkStart w:id="366" w:name="_Ref188478377"/>
      <w:bookmarkStart w:id="367" w:name="_Ref188478298"/>
    </w:p>
    <w:p w14:paraId="05D1D2FA" w14:textId="3171355D" w:rsidR="00985124" w:rsidRDefault="00985124" w:rsidP="00985124">
      <w:pPr>
        <w:pStyle w:val="5"/>
        <w:spacing w:before="0"/>
        <w:ind w:firstLine="709"/>
        <w:jc w:val="both"/>
      </w:pPr>
      <w:r w:rsidRPr="00845CFA">
        <w:t>1 – Сакский всадник</w:t>
      </w:r>
      <w:r>
        <w:t>;</w:t>
      </w:r>
      <w:r w:rsidRPr="00845CFA">
        <w:t xml:space="preserve"> 2 – Всадник </w:t>
      </w:r>
      <w:proofErr w:type="spellStart"/>
      <w:r w:rsidRPr="00845CFA">
        <w:t>кангюй</w:t>
      </w:r>
      <w:proofErr w:type="spellEnd"/>
    </w:p>
    <w:p w14:paraId="5D977BCA" w14:textId="77777777" w:rsidR="00985124" w:rsidRPr="00985124" w:rsidRDefault="00985124" w:rsidP="00985124">
      <w:pPr>
        <w:pStyle w:val="5"/>
        <w:spacing w:before="0"/>
        <w:rPr>
          <w:sz w:val="16"/>
          <w:szCs w:val="16"/>
        </w:rPr>
      </w:pPr>
    </w:p>
    <w:p w14:paraId="2C1927DE" w14:textId="205932CC" w:rsidR="00D6439B" w:rsidRPr="00985124" w:rsidRDefault="00412E93" w:rsidP="00985124">
      <w:pPr>
        <w:pStyle w:val="5"/>
        <w:spacing w:before="0"/>
        <w:rPr>
          <w:sz w:val="28"/>
          <w:szCs w:val="28"/>
        </w:rPr>
      </w:pPr>
      <w:r w:rsidRPr="00985124">
        <w:rPr>
          <w:sz w:val="28"/>
          <w:szCs w:val="28"/>
        </w:rPr>
        <w:t>Рисунок</w:t>
      </w:r>
      <w:bookmarkEnd w:id="366"/>
      <w:r w:rsidRPr="00985124">
        <w:rPr>
          <w:sz w:val="28"/>
          <w:szCs w:val="28"/>
        </w:rPr>
        <w:t xml:space="preserve"> </w:t>
      </w:r>
      <w:r w:rsidR="00985124">
        <w:rPr>
          <w:sz w:val="28"/>
          <w:szCs w:val="28"/>
        </w:rPr>
        <w:t>А.</w:t>
      </w:r>
      <w:r w:rsidRPr="00985124">
        <w:rPr>
          <w:sz w:val="28"/>
          <w:szCs w:val="28"/>
        </w:rPr>
        <w:t>2 – Всадник-кочевник на коне с по</w:t>
      </w:r>
      <w:r w:rsidR="00985124">
        <w:rPr>
          <w:sz w:val="28"/>
          <w:szCs w:val="28"/>
        </w:rPr>
        <w:t>вседневным конским снаряжением</w:t>
      </w:r>
    </w:p>
    <w:p w14:paraId="1DE1F1F4" w14:textId="77777777" w:rsidR="00D6439B" w:rsidRPr="00985124" w:rsidRDefault="00D6439B" w:rsidP="00985124">
      <w:pPr>
        <w:pStyle w:val="5"/>
        <w:spacing w:before="0"/>
        <w:rPr>
          <w:sz w:val="16"/>
          <w:szCs w:val="16"/>
        </w:rPr>
      </w:pPr>
    </w:p>
    <w:p w14:paraId="1DA6E9F9" w14:textId="5B668DA7" w:rsidR="00412E93" w:rsidRPr="00845CFA" w:rsidRDefault="00D6439B" w:rsidP="00985124">
      <w:pPr>
        <w:pStyle w:val="5"/>
        <w:spacing w:before="0"/>
        <w:ind w:firstLine="709"/>
        <w:jc w:val="both"/>
        <w:rPr>
          <w:szCs w:val="28"/>
        </w:rPr>
      </w:pPr>
      <w:r>
        <w:t>Примечание – Составлено по источнику</w:t>
      </w:r>
      <w:r w:rsidR="00412E93" w:rsidRPr="00845CFA">
        <w:t xml:space="preserve"> [</w:t>
      </w:r>
      <w:r w:rsidR="00CA14E7">
        <w:t>90, с. 57</w:t>
      </w:r>
      <w:r w:rsidR="00412E93" w:rsidRPr="00845CFA">
        <w:t>]</w:t>
      </w:r>
      <w:bookmarkEnd w:id="367"/>
    </w:p>
    <w:p w14:paraId="61874F5E" w14:textId="77777777" w:rsidR="006E15C2" w:rsidRPr="00845CFA" w:rsidRDefault="006E15C2" w:rsidP="00985124">
      <w:pPr>
        <w:spacing w:after="0" w:line="240" w:lineRule="auto"/>
        <w:rPr>
          <w:rFonts w:ascii="Times New Roman" w:eastAsia="Times New Roman" w:hAnsi="Times New Roman" w:cs="Times New Roman"/>
          <w:b/>
          <w:caps/>
          <w:sz w:val="28"/>
          <w:szCs w:val="28"/>
          <w:bdr w:val="none" w:sz="0" w:space="0" w:color="auto" w:frame="1"/>
          <w:lang w:val="kk-KZ"/>
        </w:rPr>
      </w:pPr>
    </w:p>
    <w:p w14:paraId="5D39F772" w14:textId="77777777" w:rsidR="004C7FD5" w:rsidRPr="00845CFA" w:rsidRDefault="004C7FD5" w:rsidP="00985124">
      <w:pPr>
        <w:pStyle w:val="a9"/>
        <w:keepNext/>
        <w:ind w:firstLine="0"/>
        <w:jc w:val="center"/>
      </w:pPr>
      <w:r w:rsidRPr="00845CFA">
        <w:rPr>
          <w:rFonts w:cs="Times New Roman"/>
          <w:noProof/>
          <w:szCs w:val="28"/>
        </w:rPr>
        <w:lastRenderedPageBreak/>
        <w:drawing>
          <wp:inline distT="0" distB="0" distL="0" distR="0" wp14:anchorId="2ED81F92" wp14:editId="343FE1EE">
            <wp:extent cx="2884052" cy="199771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бров - ДОСПЕХИ ВОЛКА 1.jpg"/>
                    <pic:cNvPicPr/>
                  </pic:nvPicPr>
                  <pic:blipFill>
                    <a:blip r:embed="rId75" cstate="print">
                      <a:extLst>
                        <a:ext uri="{28A0092B-C50C-407E-A947-70E740481C1C}">
                          <a14:useLocalDpi xmlns:a14="http://schemas.microsoft.com/office/drawing/2010/main"/>
                        </a:ext>
                      </a:extLst>
                    </a:blip>
                    <a:stretch>
                      <a:fillRect/>
                    </a:stretch>
                  </pic:blipFill>
                  <pic:spPr>
                    <a:xfrm>
                      <a:off x="0" y="0"/>
                      <a:ext cx="2884052" cy="1997710"/>
                    </a:xfrm>
                    <a:prstGeom prst="rect">
                      <a:avLst/>
                    </a:prstGeom>
                  </pic:spPr>
                </pic:pic>
              </a:graphicData>
            </a:graphic>
          </wp:inline>
        </w:drawing>
      </w:r>
    </w:p>
    <w:p w14:paraId="2E84D13B" w14:textId="77777777" w:rsidR="00985124" w:rsidRPr="00985124" w:rsidRDefault="00985124" w:rsidP="00985124">
      <w:pPr>
        <w:pStyle w:val="afa"/>
        <w:spacing w:before="0"/>
        <w:jc w:val="center"/>
        <w:rPr>
          <w:sz w:val="16"/>
          <w:szCs w:val="16"/>
        </w:rPr>
      </w:pPr>
      <w:bookmarkStart w:id="368" w:name="_Ref188479181"/>
    </w:p>
    <w:p w14:paraId="259617AC" w14:textId="0E69770B" w:rsidR="00985124" w:rsidRPr="00985124" w:rsidRDefault="004C7FD5" w:rsidP="00985124">
      <w:pPr>
        <w:pStyle w:val="afa"/>
        <w:spacing w:before="0"/>
        <w:jc w:val="center"/>
        <w:rPr>
          <w:sz w:val="28"/>
          <w:szCs w:val="28"/>
        </w:rPr>
      </w:pPr>
      <w:r w:rsidRPr="00985124">
        <w:rPr>
          <w:sz w:val="28"/>
          <w:szCs w:val="28"/>
        </w:rPr>
        <w:t>Рисунок</w:t>
      </w:r>
      <w:bookmarkEnd w:id="368"/>
      <w:r w:rsidRPr="00985124">
        <w:rPr>
          <w:sz w:val="28"/>
          <w:szCs w:val="28"/>
        </w:rPr>
        <w:t xml:space="preserve"> А.3</w:t>
      </w:r>
      <w:r w:rsidRPr="00985124">
        <w:rPr>
          <w:noProof/>
          <w:sz w:val="28"/>
          <w:szCs w:val="28"/>
        </w:rPr>
        <w:t xml:space="preserve"> </w:t>
      </w:r>
      <w:r w:rsidRPr="00985124">
        <w:rPr>
          <w:sz w:val="28"/>
          <w:szCs w:val="28"/>
        </w:rPr>
        <w:t xml:space="preserve">– </w:t>
      </w:r>
      <w:r w:rsidR="00985124" w:rsidRPr="00985124">
        <w:rPr>
          <w:sz w:val="28"/>
          <w:szCs w:val="28"/>
        </w:rPr>
        <w:t xml:space="preserve">Предметная </w:t>
      </w:r>
      <w:r w:rsidRPr="00985124">
        <w:rPr>
          <w:sz w:val="28"/>
          <w:szCs w:val="28"/>
        </w:rPr>
        <w:t>реконструкция доспехов</w:t>
      </w:r>
    </w:p>
    <w:p w14:paraId="2B4D7803" w14:textId="77777777" w:rsidR="00985124" w:rsidRPr="00985124" w:rsidRDefault="00985124" w:rsidP="00985124">
      <w:pPr>
        <w:pStyle w:val="afa"/>
        <w:spacing w:before="0"/>
        <w:rPr>
          <w:sz w:val="16"/>
          <w:szCs w:val="16"/>
        </w:rPr>
      </w:pPr>
    </w:p>
    <w:p w14:paraId="13D6B485" w14:textId="11C558EC" w:rsidR="004C7FD5" w:rsidRPr="00845CFA" w:rsidRDefault="00985124" w:rsidP="00985124">
      <w:pPr>
        <w:pStyle w:val="afa"/>
        <w:spacing w:before="0"/>
        <w:ind w:firstLine="709"/>
      </w:pPr>
      <w:r>
        <w:t xml:space="preserve">Примечание – Составлено по источнику </w:t>
      </w:r>
      <w:r w:rsidR="004C7FD5" w:rsidRPr="00845CFA">
        <w:t>[</w:t>
      </w:r>
      <w:r>
        <w:t>10</w:t>
      </w:r>
      <w:r w:rsidR="00CA14E7">
        <w:t>8, с. 92</w:t>
      </w:r>
      <w:r>
        <w:t>]</w:t>
      </w:r>
    </w:p>
    <w:p w14:paraId="3EB7203D" w14:textId="77777777" w:rsidR="004C7FD5" w:rsidRPr="00985124" w:rsidRDefault="004C7FD5" w:rsidP="00985124">
      <w:pPr>
        <w:spacing w:after="0" w:line="240" w:lineRule="auto"/>
        <w:rPr>
          <w:rFonts w:ascii="Times New Roman" w:hAnsi="Times New Roman" w:cs="Times New Roman"/>
          <w:sz w:val="28"/>
          <w:szCs w:val="28"/>
        </w:rPr>
      </w:pPr>
    </w:p>
    <w:p w14:paraId="257514D1" w14:textId="77777777" w:rsidR="004C7FD5" w:rsidRPr="00845CFA" w:rsidRDefault="004C7FD5" w:rsidP="00985124">
      <w:pPr>
        <w:pStyle w:val="a9"/>
        <w:keepNext/>
        <w:ind w:firstLine="0"/>
        <w:jc w:val="center"/>
      </w:pPr>
      <w:r w:rsidRPr="00845CFA">
        <w:rPr>
          <w:rFonts w:cs="Times New Roman"/>
          <w:noProof/>
          <w:szCs w:val="28"/>
        </w:rPr>
        <w:drawing>
          <wp:inline distT="0" distB="0" distL="0" distR="0" wp14:anchorId="47ED6190" wp14:editId="78C4B3EA">
            <wp:extent cx="1943996" cy="287038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1962954" cy="2898373"/>
                    </a:xfrm>
                    <a:prstGeom prst="rect">
                      <a:avLst/>
                    </a:prstGeom>
                  </pic:spPr>
                </pic:pic>
              </a:graphicData>
            </a:graphic>
          </wp:inline>
        </w:drawing>
      </w:r>
    </w:p>
    <w:p w14:paraId="63044229" w14:textId="77777777" w:rsidR="00985124" w:rsidRPr="00985124" w:rsidRDefault="00985124" w:rsidP="00985124">
      <w:pPr>
        <w:pStyle w:val="afa"/>
        <w:spacing w:before="0"/>
        <w:rPr>
          <w:sz w:val="16"/>
          <w:szCs w:val="16"/>
        </w:rPr>
      </w:pPr>
      <w:bookmarkStart w:id="369" w:name="_Ref188478795"/>
    </w:p>
    <w:p w14:paraId="5CD4948D" w14:textId="11A6D185" w:rsidR="00985124" w:rsidRPr="00985124" w:rsidRDefault="004C7FD5" w:rsidP="00985124">
      <w:pPr>
        <w:pStyle w:val="afa"/>
        <w:spacing w:before="0"/>
        <w:jc w:val="center"/>
        <w:rPr>
          <w:rStyle w:val="50"/>
          <w:sz w:val="28"/>
          <w:szCs w:val="28"/>
        </w:rPr>
      </w:pPr>
      <w:r w:rsidRPr="00985124">
        <w:rPr>
          <w:sz w:val="28"/>
          <w:szCs w:val="28"/>
        </w:rPr>
        <w:t xml:space="preserve">Рисунок </w:t>
      </w:r>
      <w:bookmarkEnd w:id="369"/>
      <w:r w:rsidR="00985124">
        <w:rPr>
          <w:sz w:val="28"/>
          <w:szCs w:val="28"/>
        </w:rPr>
        <w:t>А.</w:t>
      </w:r>
      <w:r w:rsidR="00AD5466" w:rsidRPr="00985124">
        <w:rPr>
          <w:sz w:val="28"/>
          <w:szCs w:val="28"/>
        </w:rPr>
        <w:t>4</w:t>
      </w:r>
      <w:r w:rsidRPr="00985124">
        <w:rPr>
          <w:noProof/>
          <w:sz w:val="28"/>
          <w:szCs w:val="28"/>
        </w:rPr>
        <w:t xml:space="preserve"> </w:t>
      </w:r>
      <w:r w:rsidRPr="00985124">
        <w:rPr>
          <w:sz w:val="28"/>
          <w:szCs w:val="28"/>
        </w:rPr>
        <w:t>– Графическая р</w:t>
      </w:r>
      <w:r w:rsidRPr="00985124">
        <w:rPr>
          <w:rStyle w:val="50"/>
          <w:sz w:val="28"/>
          <w:szCs w:val="28"/>
        </w:rPr>
        <w:t>еконструкция Мавзолея в Галикарнасе с указанием исходного колористического решения</w:t>
      </w:r>
    </w:p>
    <w:p w14:paraId="356B125C" w14:textId="77777777" w:rsidR="00985124" w:rsidRPr="00985124" w:rsidRDefault="00985124" w:rsidP="00985124">
      <w:pPr>
        <w:pStyle w:val="afa"/>
        <w:spacing w:before="0"/>
        <w:rPr>
          <w:rStyle w:val="50"/>
          <w:sz w:val="16"/>
          <w:szCs w:val="16"/>
        </w:rPr>
      </w:pPr>
    </w:p>
    <w:p w14:paraId="17AC4C07" w14:textId="431EE1EA" w:rsidR="004C7FD5" w:rsidRPr="00845CFA" w:rsidRDefault="00985124" w:rsidP="00985124">
      <w:pPr>
        <w:pStyle w:val="afa"/>
        <w:spacing w:before="0"/>
        <w:ind w:firstLine="709"/>
        <w:rPr>
          <w:szCs w:val="28"/>
        </w:rPr>
      </w:pPr>
      <w:r>
        <w:rPr>
          <w:rStyle w:val="50"/>
        </w:rPr>
        <w:t>Примечание – Составлено по источнику</w:t>
      </w:r>
      <w:r w:rsidR="004C7FD5" w:rsidRPr="00845CFA">
        <w:rPr>
          <w:rStyle w:val="50"/>
        </w:rPr>
        <w:t xml:space="preserve"> [</w:t>
      </w:r>
      <w:r>
        <w:rPr>
          <w:rStyle w:val="50"/>
        </w:rPr>
        <w:t>27</w:t>
      </w:r>
      <w:r w:rsidR="00CA14E7">
        <w:rPr>
          <w:rStyle w:val="50"/>
        </w:rPr>
        <w:t>, р. 32</w:t>
      </w:r>
      <w:r>
        <w:rPr>
          <w:rStyle w:val="50"/>
        </w:rPr>
        <w:t>]</w:t>
      </w:r>
    </w:p>
    <w:p w14:paraId="125CA891" w14:textId="77777777" w:rsidR="004C7FD5" w:rsidRPr="00845CFA" w:rsidRDefault="004C7FD5" w:rsidP="00985124">
      <w:pPr>
        <w:spacing w:after="0" w:line="240" w:lineRule="auto"/>
      </w:pPr>
    </w:p>
    <w:p w14:paraId="5022516C" w14:textId="77777777" w:rsidR="00AD5466" w:rsidRPr="00845CFA" w:rsidRDefault="00AD5466" w:rsidP="00985124">
      <w:pPr>
        <w:pStyle w:val="a9"/>
        <w:keepNext/>
        <w:ind w:firstLine="0"/>
        <w:jc w:val="center"/>
      </w:pPr>
      <w:r w:rsidRPr="00845CFA">
        <w:rPr>
          <w:noProof/>
        </w:rPr>
        <w:lastRenderedPageBreak/>
        <w:drawing>
          <wp:inline distT="0" distB="0" distL="0" distR="0" wp14:anchorId="72EFF13C" wp14:editId="7A06921D">
            <wp:extent cx="5940425" cy="21780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5940425" cy="2178050"/>
                    </a:xfrm>
                    <a:prstGeom prst="rect">
                      <a:avLst/>
                    </a:prstGeom>
                  </pic:spPr>
                </pic:pic>
              </a:graphicData>
            </a:graphic>
          </wp:inline>
        </w:drawing>
      </w:r>
    </w:p>
    <w:p w14:paraId="2ED6E9D1" w14:textId="0ADA8D27" w:rsidR="00985124" w:rsidRDefault="00985124" w:rsidP="00985124">
      <w:pPr>
        <w:pStyle w:val="afa"/>
        <w:spacing w:before="0"/>
        <w:ind w:firstLine="2127"/>
      </w:pPr>
      <w:bookmarkStart w:id="370" w:name="_Ref188478878"/>
      <w:r>
        <w:t>а                                                                                   б</w:t>
      </w:r>
    </w:p>
    <w:p w14:paraId="7D65D3DA" w14:textId="77777777" w:rsidR="00985124" w:rsidRPr="00985124" w:rsidRDefault="00985124" w:rsidP="00985124">
      <w:pPr>
        <w:pStyle w:val="afa"/>
        <w:spacing w:before="0"/>
        <w:rPr>
          <w:sz w:val="16"/>
          <w:szCs w:val="16"/>
        </w:rPr>
      </w:pPr>
    </w:p>
    <w:p w14:paraId="347EB413" w14:textId="57C35979" w:rsidR="00985124" w:rsidRPr="00985124" w:rsidRDefault="00AD5466" w:rsidP="00985124">
      <w:pPr>
        <w:pStyle w:val="afa"/>
        <w:spacing w:before="0"/>
        <w:jc w:val="center"/>
        <w:rPr>
          <w:noProof/>
          <w:sz w:val="28"/>
          <w:szCs w:val="28"/>
        </w:rPr>
      </w:pPr>
      <w:r w:rsidRPr="00985124">
        <w:rPr>
          <w:sz w:val="28"/>
          <w:szCs w:val="28"/>
        </w:rPr>
        <w:t xml:space="preserve">Рисунок </w:t>
      </w:r>
      <w:bookmarkEnd w:id="370"/>
      <w:r w:rsidR="00985124">
        <w:rPr>
          <w:sz w:val="28"/>
          <w:szCs w:val="28"/>
        </w:rPr>
        <w:t>А.</w:t>
      </w:r>
      <w:r w:rsidRPr="00985124">
        <w:rPr>
          <w:sz w:val="28"/>
          <w:szCs w:val="28"/>
        </w:rPr>
        <w:t>5</w:t>
      </w:r>
      <w:r w:rsidRPr="00985124">
        <w:rPr>
          <w:noProof/>
          <w:sz w:val="28"/>
          <w:szCs w:val="28"/>
        </w:rPr>
        <w:t xml:space="preserve"> – Процесс воссоздания кургана с усами</w:t>
      </w:r>
      <w:r w:rsidR="008575F8">
        <w:rPr>
          <w:noProof/>
          <w:sz w:val="28"/>
          <w:szCs w:val="28"/>
        </w:rPr>
        <w:t xml:space="preserve"> (</w:t>
      </w:r>
      <w:r w:rsidRPr="00985124">
        <w:rPr>
          <w:noProof/>
          <w:sz w:val="28"/>
          <w:szCs w:val="28"/>
        </w:rPr>
        <w:t>Тамгалы 1, 2005 г</w:t>
      </w:r>
      <w:r w:rsidR="00985124">
        <w:rPr>
          <w:noProof/>
          <w:sz w:val="28"/>
          <w:szCs w:val="28"/>
        </w:rPr>
        <w:t>од</w:t>
      </w:r>
      <w:r w:rsidR="008575F8">
        <w:rPr>
          <w:noProof/>
          <w:sz w:val="28"/>
          <w:szCs w:val="28"/>
        </w:rPr>
        <w:t>)</w:t>
      </w:r>
    </w:p>
    <w:p w14:paraId="467D455C" w14:textId="77777777" w:rsidR="00985124" w:rsidRPr="00985124" w:rsidRDefault="00985124" w:rsidP="00985124">
      <w:pPr>
        <w:pStyle w:val="afa"/>
        <w:spacing w:before="0"/>
        <w:rPr>
          <w:noProof/>
          <w:sz w:val="16"/>
          <w:szCs w:val="16"/>
        </w:rPr>
      </w:pPr>
    </w:p>
    <w:p w14:paraId="4F9A710D" w14:textId="43991D8D" w:rsidR="00AD5466" w:rsidRPr="00845CFA" w:rsidRDefault="00985124" w:rsidP="00985124">
      <w:pPr>
        <w:pStyle w:val="afa"/>
        <w:spacing w:before="0"/>
        <w:ind w:firstLine="709"/>
        <w:rPr>
          <w:szCs w:val="28"/>
        </w:rPr>
      </w:pPr>
      <w:r>
        <w:rPr>
          <w:noProof/>
        </w:rPr>
        <w:t xml:space="preserve">Примечание – Составлено по источнику </w:t>
      </w:r>
      <w:r w:rsidR="00AD5466" w:rsidRPr="00845CFA">
        <w:rPr>
          <w:szCs w:val="28"/>
        </w:rPr>
        <w:t>[</w:t>
      </w:r>
      <w:r>
        <w:rPr>
          <w:szCs w:val="28"/>
        </w:rPr>
        <w:t>11</w:t>
      </w:r>
      <w:r w:rsidR="00CA14E7">
        <w:rPr>
          <w:szCs w:val="28"/>
        </w:rPr>
        <w:t>3</w:t>
      </w:r>
      <w:r>
        <w:rPr>
          <w:szCs w:val="28"/>
        </w:rPr>
        <w:t>, с. 137]</w:t>
      </w:r>
      <w:r w:rsidR="008575F8">
        <w:rPr>
          <w:szCs w:val="28"/>
        </w:rPr>
        <w:t xml:space="preserve"> </w:t>
      </w:r>
    </w:p>
    <w:p w14:paraId="15BE1BCB" w14:textId="77777777" w:rsidR="00AD5466" w:rsidRPr="00985124" w:rsidRDefault="00AD5466" w:rsidP="00985124">
      <w:pPr>
        <w:pStyle w:val="a9"/>
        <w:rPr>
          <w:rFonts w:cs="Times New Roman"/>
          <w:szCs w:val="28"/>
        </w:rPr>
      </w:pPr>
    </w:p>
    <w:p w14:paraId="3E11583C" w14:textId="77777777" w:rsidR="00FD508B" w:rsidRPr="00845CFA" w:rsidRDefault="00FD508B" w:rsidP="00985124">
      <w:pPr>
        <w:pStyle w:val="a9"/>
        <w:rPr>
          <w:rFonts w:cs="Times New Roman"/>
          <w:szCs w:val="28"/>
          <w:lang w:val="kk-KZ"/>
        </w:rPr>
      </w:pPr>
    </w:p>
    <w:p w14:paraId="393CE6F4" w14:textId="77777777" w:rsidR="00AD5466" w:rsidRPr="00845CFA" w:rsidRDefault="00AD5466" w:rsidP="00985124">
      <w:pPr>
        <w:pStyle w:val="a9"/>
        <w:keepNext/>
        <w:jc w:val="center"/>
      </w:pPr>
      <w:r w:rsidRPr="00845CFA">
        <w:rPr>
          <w:rFonts w:cs="Times New Roman"/>
          <w:noProof/>
          <w:szCs w:val="28"/>
        </w:rPr>
        <w:drawing>
          <wp:inline distT="0" distB="0" distL="0" distR="0" wp14:anchorId="53648D3C" wp14:editId="538B070B">
            <wp:extent cx="3957355" cy="1651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4095072" cy="1708455"/>
                    </a:xfrm>
                    <a:prstGeom prst="rect">
                      <a:avLst/>
                    </a:prstGeom>
                    <a:noFill/>
                    <a:ln>
                      <a:noFill/>
                    </a:ln>
                    <a:extLst>
                      <a:ext uri="{53640926-AAD7-44D8-BBD7-CCE9431645EC}">
                        <a14:shadowObscured xmlns:a14="http://schemas.microsoft.com/office/drawing/2010/main"/>
                      </a:ext>
                    </a:extLst>
                  </pic:spPr>
                </pic:pic>
              </a:graphicData>
            </a:graphic>
          </wp:inline>
        </w:drawing>
      </w:r>
    </w:p>
    <w:p w14:paraId="5E9DDA78" w14:textId="77777777" w:rsidR="00985124" w:rsidRPr="00985124" w:rsidRDefault="00985124" w:rsidP="00985124">
      <w:pPr>
        <w:pStyle w:val="afa"/>
        <w:spacing w:before="0"/>
        <w:jc w:val="center"/>
        <w:rPr>
          <w:sz w:val="16"/>
          <w:szCs w:val="16"/>
        </w:rPr>
      </w:pPr>
      <w:bookmarkStart w:id="371" w:name="_Ref188479785"/>
    </w:p>
    <w:p w14:paraId="12E6643D" w14:textId="6D7B743F" w:rsidR="00985124" w:rsidRPr="00985124" w:rsidRDefault="00AD5466" w:rsidP="00985124">
      <w:pPr>
        <w:pStyle w:val="afa"/>
        <w:spacing w:before="0"/>
        <w:jc w:val="center"/>
        <w:rPr>
          <w:sz w:val="28"/>
          <w:szCs w:val="28"/>
          <w:lang w:val="kk-KZ"/>
        </w:rPr>
      </w:pPr>
      <w:r w:rsidRPr="00985124">
        <w:rPr>
          <w:sz w:val="28"/>
          <w:szCs w:val="28"/>
        </w:rPr>
        <w:t xml:space="preserve">Рисунок </w:t>
      </w:r>
      <w:bookmarkEnd w:id="371"/>
      <w:r w:rsidRPr="00985124">
        <w:rPr>
          <w:noProof/>
          <w:sz w:val="28"/>
          <w:szCs w:val="28"/>
        </w:rPr>
        <w:t xml:space="preserve">А.6 </w:t>
      </w:r>
      <w:r w:rsidRPr="00985124">
        <w:rPr>
          <w:sz w:val="28"/>
          <w:szCs w:val="28"/>
          <w:lang w:val="kk-KZ"/>
        </w:rPr>
        <w:t xml:space="preserve">– </w:t>
      </w:r>
      <w:r w:rsidR="00985124" w:rsidRPr="00985124">
        <w:rPr>
          <w:sz w:val="28"/>
          <w:szCs w:val="28"/>
          <w:lang w:val="kk-KZ"/>
        </w:rPr>
        <w:t xml:space="preserve">Реконструкция </w:t>
      </w:r>
      <w:r w:rsidRPr="00985124">
        <w:rPr>
          <w:sz w:val="28"/>
          <w:szCs w:val="28"/>
          <w:lang w:val="kk-KZ"/>
        </w:rPr>
        <w:t>грузового судна во дворе отрарского музея</w:t>
      </w:r>
    </w:p>
    <w:p w14:paraId="3918F083" w14:textId="77777777" w:rsidR="00985124" w:rsidRPr="00985124" w:rsidRDefault="00985124" w:rsidP="00985124">
      <w:pPr>
        <w:pStyle w:val="afa"/>
        <w:spacing w:before="0"/>
        <w:rPr>
          <w:sz w:val="16"/>
          <w:szCs w:val="16"/>
          <w:lang w:val="kk-KZ"/>
        </w:rPr>
      </w:pPr>
    </w:p>
    <w:p w14:paraId="7074FEEC" w14:textId="25931518" w:rsidR="00AD5466" w:rsidRPr="00845CFA" w:rsidRDefault="00985124" w:rsidP="00985124">
      <w:pPr>
        <w:pStyle w:val="afa"/>
        <w:spacing w:before="0"/>
        <w:ind w:firstLine="709"/>
        <w:rPr>
          <w:lang w:val="kk-KZ"/>
        </w:rPr>
      </w:pPr>
      <w:r>
        <w:rPr>
          <w:lang w:val="kk-KZ"/>
        </w:rPr>
        <w:t xml:space="preserve">Примечание – Составлено по источнику </w:t>
      </w:r>
      <w:r w:rsidR="00AD5466" w:rsidRPr="00845CFA">
        <w:rPr>
          <w:lang w:val="kk-KZ"/>
        </w:rPr>
        <w:t>[</w:t>
      </w:r>
      <w:r>
        <w:rPr>
          <w:lang w:val="kk-KZ"/>
        </w:rPr>
        <w:t>1</w:t>
      </w:r>
      <w:r w:rsidR="00CA14E7">
        <w:rPr>
          <w:lang w:val="kk-KZ"/>
        </w:rPr>
        <w:t>3</w:t>
      </w:r>
      <w:r>
        <w:rPr>
          <w:lang w:val="kk-KZ"/>
        </w:rPr>
        <w:t>7</w:t>
      </w:r>
      <w:r w:rsidR="00CA14E7">
        <w:rPr>
          <w:lang w:val="kk-KZ"/>
        </w:rPr>
        <w:t>, б. 135</w:t>
      </w:r>
      <w:r w:rsidR="00AD5466" w:rsidRPr="00845CFA">
        <w:rPr>
          <w:lang w:val="kk-KZ"/>
        </w:rPr>
        <w:t>]</w:t>
      </w:r>
    </w:p>
    <w:p w14:paraId="21EF0971" w14:textId="77777777" w:rsidR="00AD5466" w:rsidRPr="00845CFA" w:rsidRDefault="00AD5466" w:rsidP="00985124">
      <w:pPr>
        <w:spacing w:after="0" w:line="240" w:lineRule="auto"/>
        <w:rPr>
          <w:lang w:val="kk-KZ"/>
        </w:rPr>
      </w:pPr>
    </w:p>
    <w:p w14:paraId="6A4A0A24" w14:textId="77777777" w:rsidR="00AD5466" w:rsidRPr="00845CFA" w:rsidRDefault="00AD5466" w:rsidP="00985124">
      <w:pPr>
        <w:spacing w:after="0" w:line="240" w:lineRule="auto"/>
      </w:pPr>
    </w:p>
    <w:p w14:paraId="039D99CF" w14:textId="77777777" w:rsidR="00AD5466" w:rsidRDefault="00AD5466" w:rsidP="00985124">
      <w:pPr>
        <w:spacing w:after="0" w:line="240" w:lineRule="auto"/>
      </w:pPr>
    </w:p>
    <w:p w14:paraId="5942E1ED" w14:textId="77777777" w:rsidR="00985124" w:rsidRDefault="00985124" w:rsidP="00985124">
      <w:pPr>
        <w:spacing w:after="0" w:line="240" w:lineRule="auto"/>
      </w:pPr>
    </w:p>
    <w:p w14:paraId="75E231C9" w14:textId="77777777" w:rsidR="00985124" w:rsidRDefault="00985124" w:rsidP="00985124">
      <w:pPr>
        <w:spacing w:after="0" w:line="240" w:lineRule="auto"/>
      </w:pPr>
    </w:p>
    <w:p w14:paraId="019CF36B" w14:textId="77777777" w:rsidR="00985124" w:rsidRDefault="00985124" w:rsidP="00985124">
      <w:pPr>
        <w:spacing w:after="0" w:line="240" w:lineRule="auto"/>
      </w:pPr>
    </w:p>
    <w:p w14:paraId="7D330C09" w14:textId="77777777" w:rsidR="00985124" w:rsidRDefault="00985124" w:rsidP="00985124">
      <w:pPr>
        <w:spacing w:after="0" w:line="240" w:lineRule="auto"/>
      </w:pPr>
    </w:p>
    <w:p w14:paraId="2A61B001" w14:textId="77777777" w:rsidR="00985124" w:rsidRDefault="00985124" w:rsidP="00985124">
      <w:pPr>
        <w:spacing w:after="0" w:line="240" w:lineRule="auto"/>
      </w:pPr>
    </w:p>
    <w:p w14:paraId="00A9E99D" w14:textId="77777777" w:rsidR="00985124" w:rsidRDefault="00985124" w:rsidP="00985124">
      <w:pPr>
        <w:spacing w:after="0" w:line="240" w:lineRule="auto"/>
      </w:pPr>
    </w:p>
    <w:p w14:paraId="1173D7F2" w14:textId="77777777" w:rsidR="00985124" w:rsidRDefault="00985124" w:rsidP="00985124">
      <w:pPr>
        <w:spacing w:after="0" w:line="240" w:lineRule="auto"/>
      </w:pPr>
    </w:p>
    <w:p w14:paraId="24302354" w14:textId="77777777" w:rsidR="00985124" w:rsidRDefault="00985124" w:rsidP="00985124">
      <w:pPr>
        <w:spacing w:after="0" w:line="240" w:lineRule="auto"/>
      </w:pPr>
    </w:p>
    <w:p w14:paraId="65C80646" w14:textId="77777777" w:rsidR="00985124" w:rsidRDefault="00985124" w:rsidP="00985124">
      <w:pPr>
        <w:spacing w:after="0" w:line="240" w:lineRule="auto"/>
      </w:pPr>
    </w:p>
    <w:p w14:paraId="45A588D4" w14:textId="77777777" w:rsidR="00985124" w:rsidRDefault="00985124" w:rsidP="00985124">
      <w:pPr>
        <w:spacing w:after="0" w:line="240" w:lineRule="auto"/>
      </w:pPr>
    </w:p>
    <w:p w14:paraId="7A7F03A1" w14:textId="77777777" w:rsidR="00985124" w:rsidRDefault="00985124" w:rsidP="00985124">
      <w:pPr>
        <w:spacing w:after="0" w:line="240" w:lineRule="auto"/>
      </w:pPr>
    </w:p>
    <w:p w14:paraId="75BB36CA" w14:textId="77777777" w:rsidR="00985124" w:rsidRDefault="00985124" w:rsidP="00985124">
      <w:pPr>
        <w:spacing w:after="0" w:line="240" w:lineRule="auto"/>
      </w:pPr>
    </w:p>
    <w:p w14:paraId="2A31D49A" w14:textId="77777777" w:rsidR="00985124" w:rsidRDefault="00985124" w:rsidP="00985124">
      <w:pPr>
        <w:spacing w:after="0" w:line="240" w:lineRule="auto"/>
      </w:pPr>
    </w:p>
    <w:p w14:paraId="54B5DD1A" w14:textId="77777777" w:rsidR="00985124" w:rsidRDefault="00985124" w:rsidP="00985124">
      <w:pPr>
        <w:spacing w:after="0" w:line="240" w:lineRule="auto"/>
      </w:pPr>
    </w:p>
    <w:p w14:paraId="5FF02162" w14:textId="77777777" w:rsidR="00985124" w:rsidRDefault="00985124" w:rsidP="00985124">
      <w:pPr>
        <w:spacing w:after="0" w:line="240" w:lineRule="auto"/>
      </w:pPr>
    </w:p>
    <w:p w14:paraId="1A3D9EDF" w14:textId="77777777" w:rsidR="00985124" w:rsidRDefault="00985124" w:rsidP="00985124">
      <w:pPr>
        <w:spacing w:after="0" w:line="240" w:lineRule="auto"/>
      </w:pPr>
    </w:p>
    <w:p w14:paraId="49048490" w14:textId="77777777" w:rsidR="00985124" w:rsidRPr="00845CFA" w:rsidRDefault="00985124" w:rsidP="00985124">
      <w:pPr>
        <w:spacing w:after="0" w:line="240" w:lineRule="auto"/>
      </w:pPr>
    </w:p>
    <w:p w14:paraId="0BC9DBA0" w14:textId="72EC8E45" w:rsidR="0048418B" w:rsidRPr="00845CFA" w:rsidRDefault="0048418B" w:rsidP="00985124">
      <w:pPr>
        <w:pStyle w:val="1"/>
        <w:rPr>
          <w:rFonts w:eastAsia="Times New Roman"/>
          <w:color w:val="auto"/>
          <w:bdr w:val="none" w:sz="0" w:space="0" w:color="auto" w:frame="1"/>
          <w:lang w:val="ru-RU"/>
        </w:rPr>
      </w:pPr>
      <w:bookmarkStart w:id="372" w:name="_Toc191564118"/>
      <w:r w:rsidRPr="00845CFA">
        <w:rPr>
          <w:rFonts w:eastAsia="Times New Roman"/>
          <w:color w:val="auto"/>
          <w:bdr w:val="none" w:sz="0" w:space="0" w:color="auto" w:frame="1"/>
        </w:rPr>
        <w:lastRenderedPageBreak/>
        <w:t xml:space="preserve">ПРИЛОЖЕНИЕ </w:t>
      </w:r>
      <w:r w:rsidR="006E15C2" w:rsidRPr="00845CFA">
        <w:rPr>
          <w:rFonts w:eastAsia="Times New Roman"/>
          <w:color w:val="auto"/>
          <w:bdr w:val="none" w:sz="0" w:space="0" w:color="auto" w:frame="1"/>
          <w:lang w:val="ru-RU"/>
        </w:rPr>
        <w:t>Б</w:t>
      </w:r>
      <w:bookmarkEnd w:id="372"/>
    </w:p>
    <w:p w14:paraId="1E68BAD3" w14:textId="77777777" w:rsidR="002F5ABF" w:rsidRPr="00845CFA" w:rsidRDefault="002F5ABF" w:rsidP="00985124">
      <w:pPr>
        <w:pStyle w:val="a9"/>
        <w:rPr>
          <w:b/>
          <w:bCs/>
        </w:rPr>
      </w:pPr>
    </w:p>
    <w:p w14:paraId="59FB393A" w14:textId="5D18CA3E" w:rsidR="0048418B" w:rsidRDefault="0048418B" w:rsidP="00985124">
      <w:pPr>
        <w:pStyle w:val="a9"/>
        <w:ind w:firstLine="0"/>
        <w:jc w:val="center"/>
        <w:rPr>
          <w:bCs/>
        </w:rPr>
      </w:pPr>
      <w:r w:rsidRPr="00985124">
        <w:rPr>
          <w:bCs/>
        </w:rPr>
        <w:t>Реконстр</w:t>
      </w:r>
      <w:r w:rsidR="00985124" w:rsidRPr="00985124">
        <w:rPr>
          <w:bCs/>
        </w:rPr>
        <w:t xml:space="preserve">укция одежды девушки из </w:t>
      </w:r>
      <w:proofErr w:type="spellStart"/>
      <w:r w:rsidR="00985124" w:rsidRPr="00985124">
        <w:rPr>
          <w:bCs/>
        </w:rPr>
        <w:t>Эгтведа</w:t>
      </w:r>
      <w:proofErr w:type="spellEnd"/>
    </w:p>
    <w:p w14:paraId="66C096B8" w14:textId="77777777" w:rsidR="008575F8" w:rsidRDefault="008575F8" w:rsidP="00985124">
      <w:pPr>
        <w:pStyle w:val="a9"/>
        <w:ind w:firstLine="0"/>
        <w:jc w:val="center"/>
        <w:rPr>
          <w:bCs/>
        </w:rPr>
      </w:pPr>
    </w:p>
    <w:p w14:paraId="056301EA" w14:textId="5D0275DB" w:rsidR="008575F8" w:rsidRDefault="008575F8" w:rsidP="00985124">
      <w:pPr>
        <w:pStyle w:val="a9"/>
        <w:ind w:firstLine="0"/>
        <w:jc w:val="center"/>
        <w:rPr>
          <w:bCs/>
        </w:rPr>
      </w:pPr>
      <w:r w:rsidRPr="00845CFA">
        <w:rPr>
          <w:noProof/>
        </w:rPr>
        <w:drawing>
          <wp:inline distT="0" distB="0" distL="0" distR="0" wp14:anchorId="4270322B" wp14:editId="65416CC4">
            <wp:extent cx="1723038" cy="244990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412"/>
                    <a:stretch/>
                  </pic:blipFill>
                  <pic:spPr bwMode="auto">
                    <a:xfrm>
                      <a:off x="0" y="0"/>
                      <a:ext cx="1756251" cy="2497127"/>
                    </a:xfrm>
                    <a:prstGeom prst="rect">
                      <a:avLst/>
                    </a:prstGeom>
                    <a:ln>
                      <a:noFill/>
                    </a:ln>
                    <a:extLst>
                      <a:ext uri="{53640926-AAD7-44D8-BBD7-CCE9431645EC}">
                        <a14:shadowObscured xmlns:a14="http://schemas.microsoft.com/office/drawing/2010/main"/>
                      </a:ext>
                    </a:extLst>
                  </pic:spPr>
                </pic:pic>
              </a:graphicData>
            </a:graphic>
          </wp:inline>
        </w:drawing>
      </w:r>
    </w:p>
    <w:p w14:paraId="424D2528" w14:textId="77777777" w:rsidR="008575F8" w:rsidRPr="008575F8" w:rsidRDefault="008575F8" w:rsidP="00985124">
      <w:pPr>
        <w:pStyle w:val="a9"/>
        <w:ind w:firstLine="0"/>
        <w:jc w:val="center"/>
        <w:rPr>
          <w:bCs/>
          <w:sz w:val="16"/>
          <w:szCs w:val="16"/>
        </w:rPr>
      </w:pPr>
    </w:p>
    <w:p w14:paraId="24973D62" w14:textId="19E6173C" w:rsidR="008575F8" w:rsidRDefault="008575F8" w:rsidP="00985124">
      <w:pPr>
        <w:pStyle w:val="a9"/>
        <w:ind w:firstLine="0"/>
        <w:jc w:val="center"/>
        <w:rPr>
          <w:bCs/>
        </w:rPr>
      </w:pPr>
      <w:r w:rsidRPr="008575F8">
        <w:rPr>
          <w:szCs w:val="28"/>
        </w:rPr>
        <w:t xml:space="preserve">Рисунок Б.1 – Юбка из шнуров, блуза и пояс, принадлежавшие женщине из </w:t>
      </w:r>
      <w:proofErr w:type="spellStart"/>
      <w:r w:rsidRPr="008575F8">
        <w:rPr>
          <w:szCs w:val="28"/>
        </w:rPr>
        <w:t>Эгтведа</w:t>
      </w:r>
      <w:proofErr w:type="spellEnd"/>
    </w:p>
    <w:p w14:paraId="591AA7E0" w14:textId="77777777" w:rsidR="008575F8" w:rsidRPr="008575F8" w:rsidRDefault="008575F8" w:rsidP="00985124">
      <w:pPr>
        <w:pStyle w:val="a9"/>
        <w:ind w:firstLine="0"/>
        <w:jc w:val="center"/>
        <w:rPr>
          <w:bCs/>
          <w:sz w:val="16"/>
          <w:szCs w:val="16"/>
        </w:rPr>
      </w:pPr>
    </w:p>
    <w:p w14:paraId="6EA71CF4" w14:textId="1B191C71" w:rsidR="008575F8" w:rsidRDefault="008575F8" w:rsidP="008575F8">
      <w:pPr>
        <w:pStyle w:val="a9"/>
        <w:ind w:firstLine="709"/>
        <w:rPr>
          <w:bCs/>
        </w:rPr>
      </w:pPr>
      <w:r>
        <w:rPr>
          <w:sz w:val="24"/>
          <w:szCs w:val="20"/>
        </w:rPr>
        <w:t xml:space="preserve">Примечание – </w:t>
      </w:r>
      <w:r w:rsidRPr="00845CFA">
        <w:rPr>
          <w:sz w:val="24"/>
          <w:szCs w:val="20"/>
        </w:rPr>
        <w:t xml:space="preserve">Национальный </w:t>
      </w:r>
      <w:r>
        <w:rPr>
          <w:sz w:val="24"/>
          <w:szCs w:val="20"/>
        </w:rPr>
        <w:t>музей Дании</w:t>
      </w:r>
    </w:p>
    <w:p w14:paraId="1C0EC204" w14:textId="77777777" w:rsidR="008575F8" w:rsidRDefault="008575F8" w:rsidP="00985124">
      <w:pPr>
        <w:pStyle w:val="a9"/>
        <w:ind w:firstLine="0"/>
        <w:jc w:val="center"/>
        <w:rPr>
          <w:bCs/>
        </w:rPr>
      </w:pPr>
    </w:p>
    <w:p w14:paraId="7D35D337" w14:textId="666764FD" w:rsidR="008575F8" w:rsidRDefault="008575F8" w:rsidP="00985124">
      <w:pPr>
        <w:pStyle w:val="a9"/>
        <w:ind w:firstLine="0"/>
        <w:jc w:val="center"/>
        <w:rPr>
          <w:bCs/>
        </w:rPr>
      </w:pPr>
      <w:r w:rsidRPr="00845CFA">
        <w:rPr>
          <w:noProof/>
        </w:rPr>
        <w:drawing>
          <wp:inline distT="0" distB="0" distL="0" distR="0" wp14:anchorId="279A19D9" wp14:editId="5DDE6ECD">
            <wp:extent cx="3985056" cy="246306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26850" cy="2488893"/>
                    </a:xfrm>
                    <a:prstGeom prst="rect">
                      <a:avLst/>
                    </a:prstGeom>
                  </pic:spPr>
                </pic:pic>
              </a:graphicData>
            </a:graphic>
          </wp:inline>
        </w:drawing>
      </w:r>
    </w:p>
    <w:p w14:paraId="14F4D4ED" w14:textId="77777777" w:rsidR="008575F8" w:rsidRPr="008575F8" w:rsidRDefault="008575F8" w:rsidP="00985124">
      <w:pPr>
        <w:pStyle w:val="a9"/>
        <w:ind w:firstLine="0"/>
        <w:jc w:val="center"/>
        <w:rPr>
          <w:bCs/>
          <w:sz w:val="16"/>
          <w:szCs w:val="16"/>
        </w:rPr>
      </w:pPr>
    </w:p>
    <w:p w14:paraId="2F263540" w14:textId="074425E6" w:rsidR="008575F8" w:rsidRDefault="008575F8" w:rsidP="008575F8">
      <w:pPr>
        <w:pStyle w:val="a9"/>
        <w:ind w:firstLine="709"/>
        <w:rPr>
          <w:szCs w:val="28"/>
        </w:rPr>
      </w:pPr>
      <w:r w:rsidRPr="00845CFA">
        <w:rPr>
          <w:sz w:val="24"/>
          <w:szCs w:val="20"/>
        </w:rPr>
        <w:t xml:space="preserve">1 </w:t>
      </w:r>
      <w:r>
        <w:rPr>
          <w:sz w:val="24"/>
          <w:szCs w:val="20"/>
        </w:rPr>
        <w:t xml:space="preserve">- </w:t>
      </w:r>
      <w:r w:rsidRPr="00845CFA">
        <w:rPr>
          <w:sz w:val="24"/>
          <w:szCs w:val="20"/>
        </w:rPr>
        <w:t xml:space="preserve">шерсть ягненка из </w:t>
      </w:r>
      <w:proofErr w:type="spellStart"/>
      <w:r w:rsidRPr="00845CFA">
        <w:rPr>
          <w:sz w:val="24"/>
          <w:szCs w:val="20"/>
        </w:rPr>
        <w:t>Шпельсау</w:t>
      </w:r>
      <w:proofErr w:type="spellEnd"/>
      <w:r w:rsidRPr="00845CFA">
        <w:rPr>
          <w:sz w:val="24"/>
          <w:szCs w:val="20"/>
        </w:rPr>
        <w:t xml:space="preserve">; 2 </w:t>
      </w:r>
      <w:r>
        <w:rPr>
          <w:sz w:val="24"/>
          <w:szCs w:val="20"/>
        </w:rPr>
        <w:t xml:space="preserve">- </w:t>
      </w:r>
      <w:r w:rsidRPr="00845CFA">
        <w:rPr>
          <w:sz w:val="24"/>
          <w:szCs w:val="20"/>
        </w:rPr>
        <w:t xml:space="preserve">современный гребень, используемый для разделения волокон; 3 </w:t>
      </w:r>
      <w:r>
        <w:rPr>
          <w:sz w:val="24"/>
          <w:szCs w:val="20"/>
        </w:rPr>
        <w:t xml:space="preserve">- </w:t>
      </w:r>
      <w:r w:rsidRPr="00845CFA">
        <w:rPr>
          <w:sz w:val="24"/>
          <w:szCs w:val="20"/>
        </w:rPr>
        <w:t xml:space="preserve">подшерсток ягненка из </w:t>
      </w:r>
      <w:proofErr w:type="spellStart"/>
      <w:r w:rsidRPr="00845CFA">
        <w:rPr>
          <w:sz w:val="24"/>
          <w:szCs w:val="20"/>
        </w:rPr>
        <w:t>Вермланда</w:t>
      </w:r>
      <w:proofErr w:type="spellEnd"/>
      <w:r w:rsidRPr="00845CFA">
        <w:rPr>
          <w:sz w:val="24"/>
          <w:szCs w:val="20"/>
        </w:rPr>
        <w:t xml:space="preserve">; 4 </w:t>
      </w:r>
      <w:r>
        <w:rPr>
          <w:sz w:val="24"/>
          <w:szCs w:val="20"/>
        </w:rPr>
        <w:t xml:space="preserve">- </w:t>
      </w:r>
      <w:r w:rsidRPr="00845CFA">
        <w:rPr>
          <w:sz w:val="24"/>
          <w:szCs w:val="20"/>
        </w:rPr>
        <w:t xml:space="preserve">расчесанная шерсть тонких волокон в подшерстке ягненка из </w:t>
      </w:r>
      <w:proofErr w:type="spellStart"/>
      <w:r w:rsidRPr="00845CFA">
        <w:rPr>
          <w:sz w:val="24"/>
          <w:szCs w:val="20"/>
        </w:rPr>
        <w:t>Шпельсау</w:t>
      </w:r>
      <w:proofErr w:type="spellEnd"/>
      <w:r w:rsidRPr="00845CFA">
        <w:rPr>
          <w:sz w:val="24"/>
          <w:szCs w:val="20"/>
        </w:rPr>
        <w:t xml:space="preserve">; 5 </w:t>
      </w:r>
      <w:r>
        <w:rPr>
          <w:sz w:val="24"/>
          <w:szCs w:val="20"/>
        </w:rPr>
        <w:t xml:space="preserve">- </w:t>
      </w:r>
      <w:r w:rsidRPr="00845CFA">
        <w:rPr>
          <w:sz w:val="24"/>
          <w:szCs w:val="20"/>
        </w:rPr>
        <w:t xml:space="preserve">деревянный гребень с полосой смешанных внешних и подшерстковых волокон; 6 </w:t>
      </w:r>
      <w:r>
        <w:rPr>
          <w:sz w:val="24"/>
          <w:szCs w:val="20"/>
        </w:rPr>
        <w:t xml:space="preserve">- </w:t>
      </w:r>
      <w:r w:rsidRPr="00845CFA">
        <w:rPr>
          <w:sz w:val="24"/>
          <w:szCs w:val="20"/>
        </w:rPr>
        <w:t>крючок для прядения, который, возможно, использовался в бронзовом веке</w:t>
      </w:r>
    </w:p>
    <w:p w14:paraId="67D591B8" w14:textId="77777777" w:rsidR="008575F8" w:rsidRPr="008575F8" w:rsidRDefault="008575F8" w:rsidP="008575F8">
      <w:pPr>
        <w:pStyle w:val="a9"/>
        <w:ind w:firstLine="709"/>
        <w:rPr>
          <w:sz w:val="16"/>
          <w:szCs w:val="16"/>
        </w:rPr>
      </w:pPr>
    </w:p>
    <w:p w14:paraId="0F9949D0" w14:textId="00244337" w:rsidR="008575F8" w:rsidRPr="008575F8" w:rsidRDefault="008575F8" w:rsidP="00985124">
      <w:pPr>
        <w:pStyle w:val="a9"/>
        <w:ind w:firstLine="0"/>
        <w:jc w:val="center"/>
        <w:rPr>
          <w:bCs/>
          <w:szCs w:val="28"/>
        </w:rPr>
      </w:pPr>
      <w:r w:rsidRPr="008575F8">
        <w:rPr>
          <w:szCs w:val="28"/>
        </w:rPr>
        <w:t>Рисунок Б.2 – Волокна и инструменты, используемые в процессе работы</w:t>
      </w:r>
    </w:p>
    <w:p w14:paraId="06B16F82" w14:textId="77777777" w:rsidR="008575F8" w:rsidRPr="008575F8" w:rsidRDefault="008575F8" w:rsidP="00985124">
      <w:pPr>
        <w:pStyle w:val="a9"/>
        <w:ind w:firstLine="0"/>
        <w:jc w:val="center"/>
        <w:rPr>
          <w:bCs/>
          <w:sz w:val="16"/>
          <w:szCs w:val="16"/>
        </w:rPr>
      </w:pPr>
    </w:p>
    <w:p w14:paraId="600F7184" w14:textId="4A8C9C9D" w:rsidR="008575F8" w:rsidRDefault="008575F8" w:rsidP="008575F8">
      <w:pPr>
        <w:pStyle w:val="a9"/>
        <w:ind w:firstLine="709"/>
        <w:rPr>
          <w:bCs/>
        </w:rPr>
      </w:pPr>
      <w:r>
        <w:rPr>
          <w:sz w:val="24"/>
          <w:szCs w:val="20"/>
        </w:rPr>
        <w:t xml:space="preserve">Примечание – Составлено по источнику </w:t>
      </w:r>
      <w:r w:rsidRPr="0083471F">
        <w:rPr>
          <w:rFonts w:cs="Times New Roman"/>
          <w:sz w:val="24"/>
          <w:szCs w:val="24"/>
        </w:rPr>
        <w:t>[43</w:t>
      </w:r>
      <w:r>
        <w:rPr>
          <w:rFonts w:cs="Times New Roman"/>
          <w:sz w:val="24"/>
          <w:szCs w:val="24"/>
        </w:rPr>
        <w:t>, р. 35-36</w:t>
      </w:r>
      <w:r w:rsidRPr="0083471F">
        <w:rPr>
          <w:rFonts w:cs="Times New Roman"/>
          <w:sz w:val="24"/>
          <w:szCs w:val="24"/>
        </w:rPr>
        <w:t>]</w:t>
      </w:r>
      <w:r w:rsidRPr="00845CFA">
        <w:rPr>
          <w:sz w:val="24"/>
          <w:szCs w:val="20"/>
        </w:rPr>
        <w:t xml:space="preserve"> (Изображение: Анне </w:t>
      </w:r>
      <w:proofErr w:type="spellStart"/>
      <w:r w:rsidRPr="00845CFA">
        <w:rPr>
          <w:sz w:val="24"/>
          <w:szCs w:val="20"/>
        </w:rPr>
        <w:t>Батцер</w:t>
      </w:r>
      <w:proofErr w:type="spellEnd"/>
      <w:r w:rsidRPr="00845CFA">
        <w:rPr>
          <w:sz w:val="24"/>
          <w:szCs w:val="20"/>
        </w:rPr>
        <w:t>)</w:t>
      </w:r>
    </w:p>
    <w:p w14:paraId="4B82C3FF" w14:textId="77777777" w:rsidR="008575F8" w:rsidRPr="00985124" w:rsidRDefault="008575F8" w:rsidP="00985124">
      <w:pPr>
        <w:pStyle w:val="a9"/>
        <w:ind w:firstLine="0"/>
        <w:jc w:val="center"/>
        <w:rPr>
          <w:bCs/>
        </w:rPr>
      </w:pPr>
    </w:p>
    <w:p w14:paraId="6149903A" w14:textId="77777777" w:rsidR="0083471F" w:rsidRDefault="0083471F" w:rsidP="009D2901">
      <w:pPr>
        <w:pStyle w:val="a9"/>
        <w:ind w:firstLine="0"/>
        <w:jc w:val="center"/>
      </w:pPr>
    </w:p>
    <w:p w14:paraId="61831937" w14:textId="77777777" w:rsidR="0048418B" w:rsidRPr="00845CFA" w:rsidRDefault="0048418B" w:rsidP="009D2901">
      <w:pPr>
        <w:pStyle w:val="a9"/>
        <w:ind w:firstLine="0"/>
        <w:jc w:val="center"/>
      </w:pPr>
      <w:r w:rsidRPr="00845CFA">
        <w:rPr>
          <w:noProof/>
        </w:rPr>
        <w:lastRenderedPageBreak/>
        <w:drawing>
          <wp:inline distT="0" distB="0" distL="0" distR="0" wp14:anchorId="3E799047" wp14:editId="58A0C35E">
            <wp:extent cx="4632385" cy="297562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52437" cy="2988508"/>
                    </a:xfrm>
                    <a:prstGeom prst="rect">
                      <a:avLst/>
                    </a:prstGeom>
                  </pic:spPr>
                </pic:pic>
              </a:graphicData>
            </a:graphic>
          </wp:inline>
        </w:drawing>
      </w:r>
    </w:p>
    <w:p w14:paraId="1970335C" w14:textId="77777777" w:rsidR="0083471F" w:rsidRPr="0083471F" w:rsidRDefault="0083471F" w:rsidP="0048418B">
      <w:pPr>
        <w:pStyle w:val="a9"/>
        <w:ind w:firstLine="0"/>
        <w:rPr>
          <w:sz w:val="16"/>
          <w:szCs w:val="16"/>
        </w:rPr>
      </w:pPr>
    </w:p>
    <w:p w14:paraId="78F706C0" w14:textId="00D8620F" w:rsidR="008575F8" w:rsidRPr="008575F8" w:rsidRDefault="008575F8" w:rsidP="008575F8">
      <w:pPr>
        <w:pStyle w:val="a9"/>
        <w:ind w:firstLine="2268"/>
        <w:jc w:val="left"/>
        <w:rPr>
          <w:sz w:val="24"/>
          <w:szCs w:val="24"/>
        </w:rPr>
      </w:pPr>
      <w:r w:rsidRPr="008575F8">
        <w:rPr>
          <w:sz w:val="24"/>
          <w:szCs w:val="24"/>
        </w:rPr>
        <w:t xml:space="preserve">а                             </w:t>
      </w:r>
      <w:r>
        <w:rPr>
          <w:sz w:val="24"/>
          <w:szCs w:val="24"/>
        </w:rPr>
        <w:t xml:space="preserve">        </w:t>
      </w:r>
      <w:r w:rsidRPr="008575F8">
        <w:rPr>
          <w:sz w:val="24"/>
          <w:szCs w:val="24"/>
        </w:rPr>
        <w:t xml:space="preserve">                                   б</w:t>
      </w:r>
    </w:p>
    <w:p w14:paraId="08367F4B" w14:textId="77777777" w:rsidR="008575F8" w:rsidRPr="008575F8" w:rsidRDefault="008575F8" w:rsidP="0083471F">
      <w:pPr>
        <w:pStyle w:val="a9"/>
        <w:ind w:firstLine="0"/>
        <w:jc w:val="center"/>
        <w:rPr>
          <w:sz w:val="16"/>
          <w:szCs w:val="16"/>
        </w:rPr>
      </w:pPr>
    </w:p>
    <w:p w14:paraId="7D6B349C" w14:textId="1317F720" w:rsidR="0048418B" w:rsidRPr="00845CFA" w:rsidRDefault="0048418B" w:rsidP="0083471F">
      <w:pPr>
        <w:pStyle w:val="a9"/>
        <w:ind w:firstLine="0"/>
        <w:jc w:val="center"/>
      </w:pPr>
      <w:r w:rsidRPr="00845CFA">
        <w:t xml:space="preserve">Рисунок </w:t>
      </w:r>
      <w:r w:rsidR="004C7FD5" w:rsidRPr="00845CFA">
        <w:t>Б</w:t>
      </w:r>
      <w:r w:rsidRPr="00845CFA">
        <w:t xml:space="preserve">.3 </w:t>
      </w:r>
      <w:r w:rsidR="0083471F">
        <w:rPr>
          <w:rFonts w:cs="Times New Roman"/>
        </w:rPr>
        <w:t>‒</w:t>
      </w:r>
      <w:r w:rsidRPr="00845CFA">
        <w:t xml:space="preserve"> Выкройки трех известных блузок бронзового века (по </w:t>
      </w:r>
      <w:proofErr w:type="spellStart"/>
      <w:r w:rsidRPr="00845CFA">
        <w:t>Stærmose</w:t>
      </w:r>
      <w:proofErr w:type="spellEnd"/>
      <w:r w:rsidRPr="00845CFA">
        <w:t xml:space="preserve"> </w:t>
      </w:r>
      <w:proofErr w:type="spellStart"/>
      <w:r w:rsidRPr="00845CFA">
        <w:t>Nielsen</w:t>
      </w:r>
      <w:proofErr w:type="spellEnd"/>
      <w:r w:rsidRPr="00845CFA">
        <w:t xml:space="preserve"> 1989)</w:t>
      </w:r>
    </w:p>
    <w:p w14:paraId="006F14C3" w14:textId="77777777" w:rsidR="0083471F" w:rsidRPr="0083471F" w:rsidRDefault="0083471F" w:rsidP="0083471F">
      <w:pPr>
        <w:spacing w:after="0" w:line="240" w:lineRule="auto"/>
        <w:ind w:firstLine="709"/>
        <w:rPr>
          <w:rFonts w:ascii="Times New Roman" w:hAnsi="Times New Roman" w:cs="Times New Roman"/>
          <w:sz w:val="16"/>
          <w:szCs w:val="16"/>
        </w:rPr>
      </w:pPr>
    </w:p>
    <w:p w14:paraId="14CE3884" w14:textId="08B1863D" w:rsidR="0048418B" w:rsidRDefault="00954706" w:rsidP="0083471F">
      <w:pPr>
        <w:spacing w:after="0" w:line="240" w:lineRule="auto"/>
        <w:ind w:firstLine="709"/>
        <w:rPr>
          <w:rFonts w:ascii="Times New Roman" w:hAnsi="Times New Roman" w:cs="Times New Roman"/>
          <w:sz w:val="24"/>
          <w:szCs w:val="24"/>
        </w:rPr>
      </w:pPr>
      <w:r w:rsidRPr="0083471F">
        <w:rPr>
          <w:rFonts w:ascii="Times New Roman" w:hAnsi="Times New Roman" w:cs="Times New Roman"/>
          <w:sz w:val="24"/>
          <w:szCs w:val="24"/>
        </w:rPr>
        <w:t>Примечание – Составлено по источнику [43</w:t>
      </w:r>
      <w:r w:rsidR="0083471F">
        <w:rPr>
          <w:rFonts w:ascii="Times New Roman" w:hAnsi="Times New Roman" w:cs="Times New Roman"/>
          <w:sz w:val="24"/>
          <w:szCs w:val="24"/>
        </w:rPr>
        <w:t>, р. 35-36</w:t>
      </w:r>
      <w:r w:rsidRPr="0083471F">
        <w:rPr>
          <w:rFonts w:ascii="Times New Roman" w:hAnsi="Times New Roman" w:cs="Times New Roman"/>
          <w:sz w:val="24"/>
          <w:szCs w:val="24"/>
        </w:rPr>
        <w:t>]</w:t>
      </w:r>
    </w:p>
    <w:p w14:paraId="1FEE643B" w14:textId="77777777" w:rsidR="008575F8" w:rsidRPr="0083471F" w:rsidRDefault="008575F8" w:rsidP="0083471F">
      <w:pPr>
        <w:spacing w:after="0" w:line="240" w:lineRule="auto"/>
        <w:ind w:firstLine="709"/>
        <w:rPr>
          <w:rFonts w:ascii="Times New Roman" w:hAnsi="Times New Roman" w:cs="Times New Roman"/>
          <w:sz w:val="24"/>
          <w:szCs w:val="24"/>
        </w:rPr>
      </w:pPr>
    </w:p>
    <w:p w14:paraId="465ACC89" w14:textId="75C74340" w:rsidR="0048418B" w:rsidRPr="00845CFA" w:rsidRDefault="0048418B" w:rsidP="0083471F">
      <w:pPr>
        <w:spacing w:after="0" w:line="240" w:lineRule="auto"/>
        <w:jc w:val="center"/>
      </w:pPr>
      <w:r w:rsidRPr="00845CFA">
        <w:rPr>
          <w:noProof/>
        </w:rPr>
        <w:drawing>
          <wp:inline distT="0" distB="0" distL="0" distR="0" wp14:anchorId="2A73C33E" wp14:editId="3615F00D">
            <wp:extent cx="5434641" cy="229723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66239" cy="2310590"/>
                    </a:xfrm>
                    <a:prstGeom prst="rect">
                      <a:avLst/>
                    </a:prstGeom>
                  </pic:spPr>
                </pic:pic>
              </a:graphicData>
            </a:graphic>
          </wp:inline>
        </w:drawing>
      </w:r>
    </w:p>
    <w:p w14:paraId="430F24FB" w14:textId="77777777" w:rsidR="0083471F" w:rsidRPr="0083471F" w:rsidRDefault="0083471F" w:rsidP="0083471F">
      <w:pPr>
        <w:pStyle w:val="a9"/>
        <w:ind w:firstLine="0"/>
        <w:jc w:val="center"/>
        <w:rPr>
          <w:sz w:val="16"/>
          <w:szCs w:val="16"/>
        </w:rPr>
      </w:pPr>
    </w:p>
    <w:p w14:paraId="6A423BD6" w14:textId="77777777" w:rsidR="0083471F" w:rsidRDefault="0048418B" w:rsidP="0083471F">
      <w:pPr>
        <w:pStyle w:val="a9"/>
        <w:ind w:firstLine="0"/>
        <w:jc w:val="center"/>
      </w:pPr>
      <w:r w:rsidRPr="00845CFA">
        <w:t xml:space="preserve">Рисунок </w:t>
      </w:r>
      <w:r w:rsidR="004C7FD5" w:rsidRPr="00845CFA">
        <w:t>Б</w:t>
      </w:r>
      <w:r w:rsidRPr="00845CFA">
        <w:t xml:space="preserve">.4 – a) </w:t>
      </w:r>
      <w:r w:rsidR="0083471F" w:rsidRPr="00845CFA">
        <w:t>ус</w:t>
      </w:r>
      <w:r w:rsidRPr="00845CFA">
        <w:t xml:space="preserve">тановка основы для шнуровой юбки; b) </w:t>
      </w:r>
      <w:r w:rsidR="0083471F" w:rsidRPr="00845CFA">
        <w:t>о</w:t>
      </w:r>
      <w:r w:rsidR="0083471F">
        <w:t>снова пояса</w:t>
      </w:r>
    </w:p>
    <w:p w14:paraId="01750ECF" w14:textId="77777777" w:rsidR="0083471F" w:rsidRPr="0083471F" w:rsidRDefault="0083471F" w:rsidP="0048418B">
      <w:pPr>
        <w:pStyle w:val="a9"/>
        <w:rPr>
          <w:sz w:val="16"/>
          <w:szCs w:val="16"/>
        </w:rPr>
      </w:pPr>
    </w:p>
    <w:p w14:paraId="02C5CC35" w14:textId="7937B8C9" w:rsidR="0083471F" w:rsidRPr="0083471F" w:rsidRDefault="0083471F" w:rsidP="0048418B">
      <w:pPr>
        <w:pStyle w:val="a9"/>
        <w:rPr>
          <w:sz w:val="24"/>
          <w:szCs w:val="24"/>
        </w:rPr>
      </w:pPr>
      <w:r w:rsidRPr="0083471F">
        <w:rPr>
          <w:sz w:val="24"/>
          <w:szCs w:val="24"/>
        </w:rPr>
        <w:t>Примечания:</w:t>
      </w:r>
    </w:p>
    <w:p w14:paraId="76FB3B65" w14:textId="4A8BCED5" w:rsidR="0083471F" w:rsidRPr="0083471F" w:rsidRDefault="0083471F" w:rsidP="0083471F">
      <w:pPr>
        <w:pStyle w:val="a9"/>
        <w:ind w:firstLine="0"/>
        <w:rPr>
          <w:sz w:val="24"/>
          <w:szCs w:val="24"/>
        </w:rPr>
      </w:pPr>
      <w:r w:rsidRPr="0083471F">
        <w:rPr>
          <w:sz w:val="24"/>
          <w:szCs w:val="24"/>
        </w:rPr>
        <w:t xml:space="preserve">1. </w:t>
      </w:r>
      <w:r w:rsidR="0048418B" w:rsidRPr="0083471F">
        <w:rPr>
          <w:sz w:val="24"/>
          <w:szCs w:val="24"/>
        </w:rPr>
        <w:t xml:space="preserve">Белый шнур справа </w:t>
      </w:r>
      <w:r w:rsidRPr="0083471F">
        <w:rPr>
          <w:rFonts w:cs="Times New Roman"/>
          <w:sz w:val="24"/>
          <w:szCs w:val="24"/>
        </w:rPr>
        <w:t>‒</w:t>
      </w:r>
      <w:r w:rsidR="0048418B" w:rsidRPr="0083471F">
        <w:rPr>
          <w:sz w:val="24"/>
          <w:szCs w:val="24"/>
        </w:rPr>
        <w:t xml:space="preserve"> кромочный шнур. </w:t>
      </w:r>
    </w:p>
    <w:p w14:paraId="76E4727C" w14:textId="77777777" w:rsidR="008575F8" w:rsidRDefault="0083471F" w:rsidP="0083471F">
      <w:pPr>
        <w:pStyle w:val="a9"/>
        <w:ind w:firstLine="0"/>
        <w:rPr>
          <w:sz w:val="24"/>
          <w:szCs w:val="24"/>
        </w:rPr>
      </w:pPr>
      <w:r w:rsidRPr="0083471F">
        <w:rPr>
          <w:sz w:val="24"/>
          <w:szCs w:val="24"/>
        </w:rPr>
        <w:t xml:space="preserve">2. </w:t>
      </w:r>
      <w:r w:rsidR="0048418B" w:rsidRPr="0083471F">
        <w:rPr>
          <w:sz w:val="24"/>
          <w:szCs w:val="24"/>
        </w:rPr>
        <w:t xml:space="preserve">На передней части рисунка видны завязки, привязанные к небольшой палочке, а на задней </w:t>
      </w:r>
      <w:r w:rsidRPr="0083471F">
        <w:rPr>
          <w:rFonts w:cs="Times New Roman"/>
          <w:sz w:val="24"/>
          <w:szCs w:val="24"/>
        </w:rPr>
        <w:t>‒</w:t>
      </w:r>
      <w:r w:rsidR="0048418B" w:rsidRPr="0083471F">
        <w:rPr>
          <w:sz w:val="24"/>
          <w:szCs w:val="24"/>
        </w:rPr>
        <w:t xml:space="preserve"> скрученная нить, составляющая первый</w:t>
      </w:r>
      <w:r>
        <w:rPr>
          <w:sz w:val="24"/>
          <w:szCs w:val="24"/>
        </w:rPr>
        <w:t xml:space="preserve"> уток </w:t>
      </w:r>
    </w:p>
    <w:p w14:paraId="24658088" w14:textId="043A44C3" w:rsidR="0048418B" w:rsidRPr="0083471F" w:rsidRDefault="008575F8" w:rsidP="0083471F">
      <w:pPr>
        <w:pStyle w:val="a9"/>
        <w:ind w:firstLine="0"/>
        <w:rPr>
          <w:sz w:val="24"/>
          <w:szCs w:val="24"/>
        </w:rPr>
      </w:pPr>
      <w:r>
        <w:rPr>
          <w:sz w:val="24"/>
          <w:szCs w:val="24"/>
        </w:rPr>
        <w:t xml:space="preserve">3. Составлено по источнику </w:t>
      </w:r>
      <w:r w:rsidRPr="0083471F">
        <w:rPr>
          <w:rFonts w:cs="Times New Roman"/>
          <w:sz w:val="24"/>
          <w:szCs w:val="24"/>
        </w:rPr>
        <w:t>[43, р. 34-36]</w:t>
      </w:r>
      <w:r>
        <w:rPr>
          <w:sz w:val="24"/>
          <w:szCs w:val="24"/>
        </w:rPr>
        <w:t xml:space="preserve"> </w:t>
      </w:r>
      <w:r w:rsidR="0083471F">
        <w:rPr>
          <w:sz w:val="24"/>
          <w:szCs w:val="24"/>
        </w:rPr>
        <w:t xml:space="preserve">(Изображение: Ида </w:t>
      </w:r>
      <w:proofErr w:type="spellStart"/>
      <w:r w:rsidR="0083471F">
        <w:rPr>
          <w:sz w:val="24"/>
          <w:szCs w:val="24"/>
        </w:rPr>
        <w:t>Демант</w:t>
      </w:r>
      <w:proofErr w:type="spellEnd"/>
      <w:r w:rsidR="0083471F">
        <w:rPr>
          <w:sz w:val="24"/>
          <w:szCs w:val="24"/>
        </w:rPr>
        <w:t>)</w:t>
      </w:r>
    </w:p>
    <w:p w14:paraId="6500B64C" w14:textId="77777777" w:rsidR="0048418B" w:rsidRPr="00845CFA" w:rsidRDefault="0048418B" w:rsidP="0048418B">
      <w:pPr>
        <w:pStyle w:val="a9"/>
      </w:pPr>
    </w:p>
    <w:p w14:paraId="675E7A18" w14:textId="77777777" w:rsidR="0048418B" w:rsidRPr="00845CFA" w:rsidRDefault="0048418B" w:rsidP="0083471F">
      <w:pPr>
        <w:pStyle w:val="a9"/>
        <w:ind w:firstLine="0"/>
        <w:jc w:val="center"/>
      </w:pPr>
      <w:r w:rsidRPr="00845CFA">
        <w:rPr>
          <w:noProof/>
        </w:rPr>
        <w:lastRenderedPageBreak/>
        <w:drawing>
          <wp:inline distT="0" distB="0" distL="0" distR="0" wp14:anchorId="02A6E3FD" wp14:editId="57851C67">
            <wp:extent cx="3045772" cy="408892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52758" cy="4098299"/>
                    </a:xfrm>
                    <a:prstGeom prst="rect">
                      <a:avLst/>
                    </a:prstGeom>
                  </pic:spPr>
                </pic:pic>
              </a:graphicData>
            </a:graphic>
          </wp:inline>
        </w:drawing>
      </w:r>
    </w:p>
    <w:p w14:paraId="128D619D" w14:textId="77777777" w:rsidR="002F5ABF" w:rsidRPr="0083471F" w:rsidRDefault="002F5ABF" w:rsidP="0048418B">
      <w:pPr>
        <w:pStyle w:val="a9"/>
        <w:rPr>
          <w:sz w:val="16"/>
          <w:szCs w:val="16"/>
        </w:rPr>
      </w:pPr>
    </w:p>
    <w:p w14:paraId="0D17C911" w14:textId="77777777" w:rsidR="0083471F" w:rsidRDefault="0048418B" w:rsidP="0083471F">
      <w:pPr>
        <w:pStyle w:val="a9"/>
        <w:ind w:firstLine="0"/>
        <w:jc w:val="center"/>
      </w:pPr>
      <w:r w:rsidRPr="00845CFA">
        <w:t xml:space="preserve">Рисунок </w:t>
      </w:r>
      <w:r w:rsidR="004C7FD5" w:rsidRPr="00845CFA">
        <w:t>Б</w:t>
      </w:r>
      <w:r w:rsidRPr="00845CFA">
        <w:t>.5 – Готовые предметы одежды</w:t>
      </w:r>
    </w:p>
    <w:p w14:paraId="2B5524C9" w14:textId="77777777" w:rsidR="0083471F" w:rsidRPr="0083471F" w:rsidRDefault="0083471F" w:rsidP="0048418B">
      <w:pPr>
        <w:pStyle w:val="a9"/>
        <w:rPr>
          <w:sz w:val="16"/>
          <w:szCs w:val="16"/>
        </w:rPr>
      </w:pPr>
    </w:p>
    <w:p w14:paraId="4238F90C" w14:textId="0F6B8835" w:rsidR="0083471F" w:rsidRPr="0083471F" w:rsidRDefault="0083471F" w:rsidP="0048418B">
      <w:pPr>
        <w:pStyle w:val="a9"/>
        <w:rPr>
          <w:sz w:val="24"/>
          <w:szCs w:val="24"/>
        </w:rPr>
      </w:pPr>
      <w:r w:rsidRPr="0083471F">
        <w:rPr>
          <w:sz w:val="24"/>
          <w:szCs w:val="24"/>
        </w:rPr>
        <w:t>Примечания:</w:t>
      </w:r>
    </w:p>
    <w:p w14:paraId="2E7EC78E" w14:textId="0C4E7370" w:rsidR="0048418B" w:rsidRPr="0083471F" w:rsidRDefault="0083471F" w:rsidP="0083471F">
      <w:pPr>
        <w:pStyle w:val="a9"/>
        <w:ind w:firstLine="0"/>
        <w:rPr>
          <w:sz w:val="24"/>
          <w:szCs w:val="24"/>
        </w:rPr>
      </w:pPr>
      <w:r w:rsidRPr="0083471F">
        <w:rPr>
          <w:sz w:val="24"/>
          <w:szCs w:val="24"/>
        </w:rPr>
        <w:t>1.</w:t>
      </w:r>
      <w:r w:rsidR="0048418B" w:rsidRPr="0083471F">
        <w:rPr>
          <w:sz w:val="24"/>
          <w:szCs w:val="24"/>
        </w:rPr>
        <w:t xml:space="preserve"> Обратите внимание, что между блузкой и юбкой виден лишь небольшой участок голой кожи (Фото: </w:t>
      </w:r>
      <w:proofErr w:type="spellStart"/>
      <w:r w:rsidR="0048418B" w:rsidRPr="0083471F">
        <w:rPr>
          <w:sz w:val="24"/>
          <w:szCs w:val="24"/>
        </w:rPr>
        <w:t>Sagnlandet</w:t>
      </w:r>
      <w:proofErr w:type="spellEnd"/>
      <w:r w:rsidR="0048418B" w:rsidRPr="0083471F">
        <w:rPr>
          <w:sz w:val="24"/>
          <w:szCs w:val="24"/>
        </w:rPr>
        <w:t xml:space="preserve"> </w:t>
      </w:r>
      <w:proofErr w:type="spellStart"/>
      <w:r w:rsidR="0048418B" w:rsidRPr="0083471F">
        <w:rPr>
          <w:sz w:val="24"/>
          <w:szCs w:val="24"/>
        </w:rPr>
        <w:t>Lejre</w:t>
      </w:r>
      <w:proofErr w:type="spellEnd"/>
      <w:r w:rsidR="0048418B" w:rsidRPr="0083471F">
        <w:rPr>
          <w:sz w:val="24"/>
          <w:szCs w:val="24"/>
        </w:rPr>
        <w:t>).</w:t>
      </w:r>
    </w:p>
    <w:p w14:paraId="50BA6E73" w14:textId="79E0DADB" w:rsidR="0048418B" w:rsidRPr="0083471F" w:rsidRDefault="0083471F" w:rsidP="0083471F">
      <w:pPr>
        <w:pStyle w:val="a9"/>
        <w:ind w:firstLine="0"/>
        <w:rPr>
          <w:sz w:val="24"/>
          <w:szCs w:val="24"/>
        </w:rPr>
      </w:pPr>
      <w:r w:rsidRPr="0083471F">
        <w:rPr>
          <w:sz w:val="24"/>
          <w:szCs w:val="24"/>
        </w:rPr>
        <w:t xml:space="preserve">2. Составлено по источнику </w:t>
      </w:r>
      <w:r w:rsidRPr="0083471F">
        <w:rPr>
          <w:rFonts w:cs="Times New Roman"/>
          <w:sz w:val="24"/>
          <w:szCs w:val="24"/>
        </w:rPr>
        <w:t>[43, р. 34-36]</w:t>
      </w:r>
    </w:p>
    <w:p w14:paraId="1B2BFFC8" w14:textId="77777777" w:rsidR="0048418B" w:rsidRPr="00845CFA" w:rsidRDefault="0048418B" w:rsidP="0048418B">
      <w:pPr>
        <w:pStyle w:val="a9"/>
      </w:pPr>
    </w:p>
    <w:p w14:paraId="7C901848" w14:textId="77777777" w:rsidR="008575F8" w:rsidRDefault="008575F8" w:rsidP="00985124">
      <w:pPr>
        <w:pStyle w:val="1"/>
        <w:rPr>
          <w:rFonts w:eastAsia="Times New Roman"/>
          <w:color w:val="auto"/>
          <w:bdr w:val="none" w:sz="0" w:space="0" w:color="auto" w:frame="1"/>
          <w:lang w:val="ru-RU"/>
        </w:rPr>
      </w:pPr>
      <w:bookmarkStart w:id="373" w:name="_Toc191564119"/>
    </w:p>
    <w:p w14:paraId="3F006E81" w14:textId="77777777" w:rsidR="008575F8" w:rsidRDefault="008575F8" w:rsidP="00985124">
      <w:pPr>
        <w:pStyle w:val="1"/>
        <w:rPr>
          <w:rFonts w:eastAsia="Times New Roman"/>
          <w:color w:val="auto"/>
          <w:bdr w:val="none" w:sz="0" w:space="0" w:color="auto" w:frame="1"/>
          <w:lang w:val="ru-RU"/>
        </w:rPr>
      </w:pPr>
    </w:p>
    <w:p w14:paraId="0E9C175E" w14:textId="77777777" w:rsidR="008575F8" w:rsidRDefault="008575F8" w:rsidP="00985124">
      <w:pPr>
        <w:pStyle w:val="1"/>
        <w:rPr>
          <w:rFonts w:eastAsia="Times New Roman"/>
          <w:color w:val="auto"/>
          <w:bdr w:val="none" w:sz="0" w:space="0" w:color="auto" w:frame="1"/>
          <w:lang w:val="ru-RU"/>
        </w:rPr>
      </w:pPr>
    </w:p>
    <w:p w14:paraId="15393616" w14:textId="77777777" w:rsidR="008575F8" w:rsidRDefault="008575F8" w:rsidP="00985124">
      <w:pPr>
        <w:pStyle w:val="1"/>
        <w:rPr>
          <w:rFonts w:eastAsia="Times New Roman"/>
          <w:color w:val="auto"/>
          <w:bdr w:val="none" w:sz="0" w:space="0" w:color="auto" w:frame="1"/>
          <w:lang w:val="ru-RU"/>
        </w:rPr>
      </w:pPr>
    </w:p>
    <w:p w14:paraId="4EDCA1AA" w14:textId="77777777" w:rsidR="008575F8" w:rsidRDefault="008575F8" w:rsidP="00985124">
      <w:pPr>
        <w:pStyle w:val="1"/>
        <w:rPr>
          <w:rFonts w:eastAsia="Times New Roman"/>
          <w:color w:val="auto"/>
          <w:bdr w:val="none" w:sz="0" w:space="0" w:color="auto" w:frame="1"/>
          <w:lang w:val="ru-RU"/>
        </w:rPr>
      </w:pPr>
    </w:p>
    <w:p w14:paraId="0132CF07" w14:textId="77777777" w:rsidR="008575F8" w:rsidRDefault="008575F8" w:rsidP="00985124">
      <w:pPr>
        <w:pStyle w:val="1"/>
        <w:rPr>
          <w:rFonts w:eastAsia="Times New Roman"/>
          <w:color w:val="auto"/>
          <w:bdr w:val="none" w:sz="0" w:space="0" w:color="auto" w:frame="1"/>
          <w:lang w:val="ru-RU"/>
        </w:rPr>
      </w:pPr>
    </w:p>
    <w:p w14:paraId="153CF1F9" w14:textId="77777777" w:rsidR="008575F8" w:rsidRDefault="008575F8" w:rsidP="00985124">
      <w:pPr>
        <w:pStyle w:val="1"/>
        <w:rPr>
          <w:rFonts w:eastAsia="Times New Roman"/>
          <w:color w:val="auto"/>
          <w:bdr w:val="none" w:sz="0" w:space="0" w:color="auto" w:frame="1"/>
          <w:lang w:val="ru-RU"/>
        </w:rPr>
      </w:pPr>
    </w:p>
    <w:p w14:paraId="5E1B9A4C" w14:textId="77777777" w:rsidR="008575F8" w:rsidRDefault="008575F8" w:rsidP="00985124">
      <w:pPr>
        <w:pStyle w:val="1"/>
        <w:rPr>
          <w:rFonts w:eastAsia="Times New Roman"/>
          <w:color w:val="auto"/>
          <w:bdr w:val="none" w:sz="0" w:space="0" w:color="auto" w:frame="1"/>
          <w:lang w:val="ru-RU"/>
        </w:rPr>
      </w:pPr>
    </w:p>
    <w:p w14:paraId="63FB4DD4" w14:textId="77777777" w:rsidR="008575F8" w:rsidRDefault="008575F8" w:rsidP="00985124">
      <w:pPr>
        <w:pStyle w:val="1"/>
        <w:rPr>
          <w:rFonts w:eastAsia="Times New Roman"/>
          <w:color w:val="auto"/>
          <w:bdr w:val="none" w:sz="0" w:space="0" w:color="auto" w:frame="1"/>
          <w:lang w:val="ru-RU"/>
        </w:rPr>
      </w:pPr>
    </w:p>
    <w:p w14:paraId="3AE5BC0C" w14:textId="77777777" w:rsidR="008575F8" w:rsidRDefault="008575F8" w:rsidP="00985124">
      <w:pPr>
        <w:pStyle w:val="1"/>
        <w:rPr>
          <w:rFonts w:eastAsia="Times New Roman"/>
          <w:color w:val="auto"/>
          <w:bdr w:val="none" w:sz="0" w:space="0" w:color="auto" w:frame="1"/>
          <w:lang w:val="ru-RU"/>
        </w:rPr>
      </w:pPr>
    </w:p>
    <w:p w14:paraId="1A6BDFC5" w14:textId="77777777" w:rsidR="008575F8" w:rsidRDefault="008575F8" w:rsidP="00985124">
      <w:pPr>
        <w:pStyle w:val="1"/>
        <w:rPr>
          <w:rFonts w:eastAsia="Times New Roman"/>
          <w:color w:val="auto"/>
          <w:bdr w:val="none" w:sz="0" w:space="0" w:color="auto" w:frame="1"/>
          <w:lang w:val="ru-RU"/>
        </w:rPr>
      </w:pPr>
    </w:p>
    <w:p w14:paraId="37744004" w14:textId="77777777" w:rsidR="008575F8" w:rsidRDefault="008575F8" w:rsidP="00985124">
      <w:pPr>
        <w:pStyle w:val="1"/>
        <w:rPr>
          <w:rFonts w:eastAsia="Times New Roman"/>
          <w:color w:val="auto"/>
          <w:bdr w:val="none" w:sz="0" w:space="0" w:color="auto" w:frame="1"/>
          <w:lang w:val="ru-RU"/>
        </w:rPr>
      </w:pPr>
    </w:p>
    <w:p w14:paraId="01C89CD1" w14:textId="77777777" w:rsidR="008575F8" w:rsidRDefault="008575F8" w:rsidP="00985124">
      <w:pPr>
        <w:pStyle w:val="1"/>
        <w:rPr>
          <w:rFonts w:eastAsia="Times New Roman"/>
          <w:color w:val="auto"/>
          <w:bdr w:val="none" w:sz="0" w:space="0" w:color="auto" w:frame="1"/>
          <w:lang w:val="ru-RU"/>
        </w:rPr>
      </w:pPr>
    </w:p>
    <w:p w14:paraId="0834BCB8" w14:textId="77777777" w:rsidR="008575F8" w:rsidRDefault="008575F8" w:rsidP="00985124">
      <w:pPr>
        <w:pStyle w:val="1"/>
        <w:rPr>
          <w:rFonts w:eastAsia="Times New Roman"/>
          <w:color w:val="auto"/>
          <w:bdr w:val="none" w:sz="0" w:space="0" w:color="auto" w:frame="1"/>
          <w:lang w:val="ru-RU"/>
        </w:rPr>
      </w:pPr>
    </w:p>
    <w:p w14:paraId="6A389A90" w14:textId="77777777" w:rsidR="008575F8" w:rsidRDefault="008575F8" w:rsidP="00985124">
      <w:pPr>
        <w:pStyle w:val="1"/>
        <w:rPr>
          <w:rFonts w:eastAsia="Times New Roman"/>
          <w:color w:val="auto"/>
          <w:bdr w:val="none" w:sz="0" w:space="0" w:color="auto" w:frame="1"/>
          <w:lang w:val="ru-RU"/>
        </w:rPr>
      </w:pPr>
    </w:p>
    <w:p w14:paraId="188E6E3B" w14:textId="77777777" w:rsidR="008575F8" w:rsidRDefault="008575F8" w:rsidP="00985124">
      <w:pPr>
        <w:pStyle w:val="1"/>
        <w:rPr>
          <w:rFonts w:eastAsia="Times New Roman"/>
          <w:color w:val="auto"/>
          <w:bdr w:val="none" w:sz="0" w:space="0" w:color="auto" w:frame="1"/>
          <w:lang w:val="ru-RU"/>
        </w:rPr>
      </w:pPr>
    </w:p>
    <w:p w14:paraId="2B279584" w14:textId="77777777" w:rsidR="008575F8" w:rsidRDefault="008575F8" w:rsidP="00985124">
      <w:pPr>
        <w:pStyle w:val="1"/>
        <w:rPr>
          <w:rFonts w:eastAsia="Times New Roman"/>
          <w:color w:val="auto"/>
          <w:bdr w:val="none" w:sz="0" w:space="0" w:color="auto" w:frame="1"/>
          <w:lang w:val="ru-RU"/>
        </w:rPr>
      </w:pPr>
    </w:p>
    <w:p w14:paraId="289FB8C1" w14:textId="77777777" w:rsidR="008575F8" w:rsidRDefault="008575F8" w:rsidP="00985124">
      <w:pPr>
        <w:pStyle w:val="1"/>
        <w:rPr>
          <w:rFonts w:eastAsia="Times New Roman"/>
          <w:color w:val="auto"/>
          <w:bdr w:val="none" w:sz="0" w:space="0" w:color="auto" w:frame="1"/>
          <w:lang w:val="ru-RU"/>
        </w:rPr>
      </w:pPr>
    </w:p>
    <w:p w14:paraId="393D65A7" w14:textId="76350C24" w:rsidR="0048418B" w:rsidRPr="0083471F" w:rsidRDefault="0048418B" w:rsidP="00985124">
      <w:pPr>
        <w:pStyle w:val="1"/>
        <w:rPr>
          <w:rFonts w:eastAsia="Times New Roman"/>
          <w:color w:val="auto"/>
          <w:bdr w:val="none" w:sz="0" w:space="0" w:color="auto" w:frame="1"/>
          <w:lang w:val="ru-RU"/>
        </w:rPr>
      </w:pPr>
      <w:r w:rsidRPr="00845CFA">
        <w:rPr>
          <w:rFonts w:eastAsia="Times New Roman"/>
          <w:color w:val="auto"/>
          <w:bdr w:val="none" w:sz="0" w:space="0" w:color="auto" w:frame="1"/>
        </w:rPr>
        <w:lastRenderedPageBreak/>
        <w:t xml:space="preserve">ПРИЛОЖЕНИЕ </w:t>
      </w:r>
      <w:r w:rsidR="004C7FD5" w:rsidRPr="00845CFA">
        <w:rPr>
          <w:rFonts w:eastAsia="Times New Roman"/>
          <w:color w:val="auto"/>
          <w:bdr w:val="none" w:sz="0" w:space="0" w:color="auto" w:frame="1"/>
          <w:lang w:val="ru-RU"/>
        </w:rPr>
        <w:t>В</w:t>
      </w:r>
      <w:bookmarkEnd w:id="373"/>
    </w:p>
    <w:p w14:paraId="27F9B479" w14:textId="77777777" w:rsidR="002F5ABF" w:rsidRPr="0083471F" w:rsidRDefault="002F5ABF" w:rsidP="00985124">
      <w:pPr>
        <w:pStyle w:val="a9"/>
        <w:rPr>
          <w:b/>
          <w:bCs/>
        </w:rPr>
      </w:pPr>
    </w:p>
    <w:p w14:paraId="03718765" w14:textId="54E673EA" w:rsidR="0048418B" w:rsidRPr="0083471F" w:rsidRDefault="0048418B" w:rsidP="00985124">
      <w:pPr>
        <w:pStyle w:val="a9"/>
        <w:ind w:firstLine="0"/>
        <w:jc w:val="center"/>
        <w:rPr>
          <w:bCs/>
        </w:rPr>
      </w:pPr>
      <w:r w:rsidRPr="00985124">
        <w:rPr>
          <w:bCs/>
        </w:rPr>
        <w:t>Реконструкция</w:t>
      </w:r>
      <w:r w:rsidRPr="0083471F">
        <w:rPr>
          <w:bCs/>
        </w:rPr>
        <w:t xml:space="preserve"> </w:t>
      </w:r>
      <w:r w:rsidRPr="00985124">
        <w:rPr>
          <w:bCs/>
        </w:rPr>
        <w:t>штанов</w:t>
      </w:r>
    </w:p>
    <w:p w14:paraId="1B139B1F" w14:textId="77777777" w:rsidR="00985124" w:rsidRDefault="00985124" w:rsidP="00985124">
      <w:pPr>
        <w:pStyle w:val="a9"/>
      </w:pPr>
    </w:p>
    <w:p w14:paraId="5548EEB4" w14:textId="77777777" w:rsidR="0048418B" w:rsidRPr="0083471F" w:rsidRDefault="0048418B" w:rsidP="00145CAF">
      <w:pPr>
        <w:pStyle w:val="a9"/>
        <w:ind w:firstLine="0"/>
        <w:jc w:val="center"/>
      </w:pPr>
      <w:r w:rsidRPr="00845CFA">
        <w:rPr>
          <w:noProof/>
        </w:rPr>
        <w:drawing>
          <wp:inline distT="0" distB="0" distL="0" distR="0" wp14:anchorId="289F7DCE" wp14:editId="09A9FEE9">
            <wp:extent cx="4753155" cy="4980296"/>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77905" cy="5006229"/>
                    </a:xfrm>
                    <a:prstGeom prst="rect">
                      <a:avLst/>
                    </a:prstGeom>
                  </pic:spPr>
                </pic:pic>
              </a:graphicData>
            </a:graphic>
          </wp:inline>
        </w:drawing>
      </w:r>
    </w:p>
    <w:p w14:paraId="215A41C6" w14:textId="77777777" w:rsidR="002F5ABF" w:rsidRPr="00145CAF" w:rsidRDefault="002F5ABF" w:rsidP="0048418B">
      <w:pPr>
        <w:pStyle w:val="a9"/>
        <w:rPr>
          <w:sz w:val="16"/>
          <w:szCs w:val="16"/>
        </w:rPr>
      </w:pPr>
    </w:p>
    <w:p w14:paraId="66130383" w14:textId="77777777" w:rsidR="00145CAF" w:rsidRDefault="0048418B" w:rsidP="00145CAF">
      <w:pPr>
        <w:pStyle w:val="a9"/>
        <w:ind w:firstLine="0"/>
        <w:jc w:val="center"/>
      </w:pPr>
      <w:r w:rsidRPr="00845CFA">
        <w:t xml:space="preserve">Рисунок </w:t>
      </w:r>
      <w:r w:rsidR="004C7FD5" w:rsidRPr="00845CFA">
        <w:t>В</w:t>
      </w:r>
      <w:r w:rsidRPr="00845CFA">
        <w:t xml:space="preserve">.1 – Полностью одетый мужчина в гробнице IM21, городище </w:t>
      </w:r>
      <w:proofErr w:type="spellStart"/>
      <w:r w:rsidRPr="00845CFA">
        <w:t>Янхай</w:t>
      </w:r>
      <w:proofErr w:type="spellEnd"/>
      <w:r w:rsidRPr="00845CFA">
        <w:t>, Турфан, с маркерами, указывающими на изученные текстильные предметы одежды</w:t>
      </w:r>
    </w:p>
    <w:p w14:paraId="37203BC4" w14:textId="77777777" w:rsidR="00145CAF" w:rsidRDefault="00145CAF" w:rsidP="0048418B">
      <w:pPr>
        <w:pStyle w:val="a9"/>
      </w:pPr>
    </w:p>
    <w:p w14:paraId="7CF0735E" w14:textId="77777777" w:rsidR="00145CAF" w:rsidRPr="00954706" w:rsidRDefault="00145CAF" w:rsidP="0048418B">
      <w:pPr>
        <w:pStyle w:val="a9"/>
        <w:rPr>
          <w:sz w:val="24"/>
          <w:szCs w:val="24"/>
        </w:rPr>
      </w:pPr>
      <w:r w:rsidRPr="00954706">
        <w:rPr>
          <w:sz w:val="24"/>
          <w:szCs w:val="24"/>
        </w:rPr>
        <w:t>Примечания</w:t>
      </w:r>
    </w:p>
    <w:p w14:paraId="404A3641" w14:textId="04AE5B34" w:rsidR="00145CAF" w:rsidRPr="00954706" w:rsidRDefault="00145CAF" w:rsidP="00954706">
      <w:pPr>
        <w:pStyle w:val="a9"/>
        <w:ind w:firstLine="0"/>
        <w:rPr>
          <w:sz w:val="24"/>
          <w:szCs w:val="24"/>
        </w:rPr>
      </w:pPr>
      <w:r w:rsidRPr="00954706">
        <w:rPr>
          <w:sz w:val="24"/>
          <w:szCs w:val="24"/>
        </w:rPr>
        <w:t>1. Подписи сверху вниз: Головная повязка; верхний и нижний края пончо; поясной ремень; штаны; подколенная повязка; повязка для крепления обуви.</w:t>
      </w:r>
    </w:p>
    <w:p w14:paraId="4405D504" w14:textId="6A812619" w:rsidR="0048418B" w:rsidRPr="00954706" w:rsidRDefault="00145CAF" w:rsidP="00954706">
      <w:pPr>
        <w:pStyle w:val="a9"/>
        <w:ind w:firstLine="0"/>
        <w:rPr>
          <w:sz w:val="24"/>
          <w:szCs w:val="24"/>
        </w:rPr>
      </w:pPr>
      <w:r w:rsidRPr="00954706">
        <w:rPr>
          <w:sz w:val="24"/>
          <w:szCs w:val="24"/>
        </w:rPr>
        <w:t xml:space="preserve">2. </w:t>
      </w:r>
      <w:r w:rsidR="00954706" w:rsidRPr="00954706">
        <w:rPr>
          <w:sz w:val="24"/>
          <w:szCs w:val="24"/>
        </w:rPr>
        <w:t xml:space="preserve">Составлено по источнику </w:t>
      </w:r>
      <w:r w:rsidR="00954706" w:rsidRPr="00954706">
        <w:rPr>
          <w:rFonts w:cs="Times New Roman"/>
          <w:sz w:val="24"/>
          <w:szCs w:val="24"/>
        </w:rPr>
        <w:t>[65, р. 100344]</w:t>
      </w:r>
      <w:r w:rsidR="008575F8" w:rsidRPr="008575F8">
        <w:rPr>
          <w:sz w:val="24"/>
          <w:szCs w:val="24"/>
        </w:rPr>
        <w:t xml:space="preserve"> </w:t>
      </w:r>
      <w:r w:rsidR="008575F8">
        <w:rPr>
          <w:sz w:val="24"/>
          <w:szCs w:val="24"/>
        </w:rPr>
        <w:t>(</w:t>
      </w:r>
      <w:r w:rsidR="008575F8" w:rsidRPr="00954706">
        <w:rPr>
          <w:sz w:val="24"/>
          <w:szCs w:val="24"/>
        </w:rPr>
        <w:t>Музей Турфана</w:t>
      </w:r>
      <w:r w:rsidR="008575F8">
        <w:rPr>
          <w:sz w:val="24"/>
          <w:szCs w:val="24"/>
        </w:rPr>
        <w:t>)</w:t>
      </w:r>
    </w:p>
    <w:p w14:paraId="2EC9D9FD" w14:textId="77777777" w:rsidR="0048418B" w:rsidRPr="00845CFA" w:rsidRDefault="0048418B" w:rsidP="009D2901">
      <w:pPr>
        <w:pStyle w:val="a9"/>
        <w:ind w:firstLine="0"/>
        <w:jc w:val="center"/>
      </w:pPr>
      <w:r w:rsidRPr="00845CFA">
        <w:rPr>
          <w:noProof/>
        </w:rPr>
        <w:lastRenderedPageBreak/>
        <w:drawing>
          <wp:inline distT="0" distB="0" distL="0" distR="0" wp14:anchorId="59A4F787" wp14:editId="253EB64E">
            <wp:extent cx="3898883" cy="5182289"/>
            <wp:effectExtent l="0" t="0" r="698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2262"/>
                    <a:stretch/>
                  </pic:blipFill>
                  <pic:spPr bwMode="auto">
                    <a:xfrm>
                      <a:off x="0" y="0"/>
                      <a:ext cx="3928457" cy="5221598"/>
                    </a:xfrm>
                    <a:prstGeom prst="rect">
                      <a:avLst/>
                    </a:prstGeom>
                    <a:ln>
                      <a:noFill/>
                    </a:ln>
                    <a:extLst>
                      <a:ext uri="{53640926-AAD7-44D8-BBD7-CCE9431645EC}">
                        <a14:shadowObscured xmlns:a14="http://schemas.microsoft.com/office/drawing/2010/main"/>
                      </a:ext>
                    </a:extLst>
                  </pic:spPr>
                </pic:pic>
              </a:graphicData>
            </a:graphic>
          </wp:inline>
        </w:drawing>
      </w:r>
    </w:p>
    <w:p w14:paraId="1948FBD8" w14:textId="77777777" w:rsidR="002F5ABF" w:rsidRPr="00954706" w:rsidRDefault="002F5ABF" w:rsidP="0048418B">
      <w:pPr>
        <w:pStyle w:val="a9"/>
        <w:ind w:firstLine="0"/>
        <w:rPr>
          <w:sz w:val="16"/>
          <w:szCs w:val="16"/>
        </w:rPr>
      </w:pPr>
    </w:p>
    <w:p w14:paraId="202295C6" w14:textId="230DD642" w:rsidR="00954706" w:rsidRPr="00954706" w:rsidRDefault="00954706" w:rsidP="00954706">
      <w:pPr>
        <w:pStyle w:val="a9"/>
        <w:ind w:firstLine="709"/>
        <w:rPr>
          <w:sz w:val="24"/>
          <w:szCs w:val="24"/>
        </w:rPr>
      </w:pPr>
      <w:r w:rsidRPr="00954706">
        <w:rPr>
          <w:sz w:val="24"/>
          <w:szCs w:val="24"/>
        </w:rPr>
        <w:t xml:space="preserve">Техники плетения и переплетения утка и орнаменты брюк (A) и пончо (E) мужского костюма из </w:t>
      </w:r>
      <w:proofErr w:type="spellStart"/>
      <w:r w:rsidRPr="00954706">
        <w:rPr>
          <w:sz w:val="24"/>
          <w:szCs w:val="24"/>
        </w:rPr>
        <w:t>Yanghai</w:t>
      </w:r>
      <w:proofErr w:type="spellEnd"/>
      <w:r w:rsidRPr="00954706">
        <w:rPr>
          <w:sz w:val="24"/>
          <w:szCs w:val="24"/>
        </w:rPr>
        <w:t xml:space="preserve"> IM21. B – 2/2 саржа с коричневой основой и коричневым или кремовым утком в обеих штанинах; C – более крутая саржа в коричневых полосах промежностной детали; D, G – гобеленовая саржа </w:t>
      </w:r>
      <w:proofErr w:type="spellStart"/>
      <w:r w:rsidRPr="00954706">
        <w:rPr>
          <w:sz w:val="24"/>
          <w:szCs w:val="24"/>
        </w:rPr>
        <w:t>Yanghai</w:t>
      </w:r>
      <w:proofErr w:type="spellEnd"/>
      <w:r w:rsidRPr="00954706">
        <w:rPr>
          <w:sz w:val="24"/>
          <w:szCs w:val="24"/>
        </w:rPr>
        <w:t xml:space="preserve">, использованная для орнаментальной зоны ступенчатых пирамид в брюках, E, F – гобеленовая саржа </w:t>
      </w:r>
      <w:proofErr w:type="spellStart"/>
      <w:r w:rsidRPr="00954706">
        <w:rPr>
          <w:sz w:val="24"/>
          <w:szCs w:val="24"/>
        </w:rPr>
        <w:t>Yanghai</w:t>
      </w:r>
      <w:proofErr w:type="spellEnd"/>
      <w:r w:rsidRPr="00954706">
        <w:rPr>
          <w:sz w:val="24"/>
          <w:szCs w:val="24"/>
        </w:rPr>
        <w:t xml:space="preserve"> с узором «ласточкин хвост» для ромбического узора в пончо; H – уточная резинка на поясе брюк; I, J – переплетение утка </w:t>
      </w:r>
      <w:proofErr w:type="spellStart"/>
      <w:r w:rsidRPr="00954706">
        <w:rPr>
          <w:sz w:val="24"/>
          <w:szCs w:val="24"/>
        </w:rPr>
        <w:t>Yanghai</w:t>
      </w:r>
      <w:proofErr w:type="spellEnd"/>
      <w:r w:rsidRPr="00954706">
        <w:rPr>
          <w:sz w:val="24"/>
          <w:szCs w:val="24"/>
        </w:rPr>
        <w:t xml:space="preserve">, использованное для узора «Т-образный крючок» на коленях и зигзагообразных полос на лодыжках и голени; K – переплетение утка </w:t>
      </w:r>
      <w:proofErr w:type="spellStart"/>
      <w:r w:rsidRPr="00954706">
        <w:rPr>
          <w:sz w:val="24"/>
          <w:szCs w:val="24"/>
        </w:rPr>
        <w:t>Yanghai</w:t>
      </w:r>
      <w:proofErr w:type="spellEnd"/>
      <w:r w:rsidRPr="00954706">
        <w:rPr>
          <w:sz w:val="24"/>
          <w:szCs w:val="24"/>
        </w:rPr>
        <w:t xml:space="preserve">, использованное для треугольных узоров на нижнем и верхнем крае пончо; L – конструкция переплетения утка </w:t>
      </w:r>
      <w:proofErr w:type="spellStart"/>
      <w:r w:rsidRPr="00954706">
        <w:rPr>
          <w:sz w:val="24"/>
          <w:szCs w:val="24"/>
        </w:rPr>
        <w:t>Yanghai</w:t>
      </w:r>
      <w:proofErr w:type="spellEnd"/>
      <w:r w:rsidRPr="00954706">
        <w:rPr>
          <w:sz w:val="24"/>
          <w:szCs w:val="24"/>
        </w:rPr>
        <w:t xml:space="preserve">, лицевая (вверху), обратная (внизу); Узор в виде Т-образного крючка: M – на бронзовом сосуде династии </w:t>
      </w:r>
      <w:proofErr w:type="spellStart"/>
      <w:r w:rsidRPr="00954706">
        <w:rPr>
          <w:sz w:val="24"/>
          <w:szCs w:val="24"/>
        </w:rPr>
        <w:t>Шан</w:t>
      </w:r>
      <w:proofErr w:type="spellEnd"/>
      <w:r w:rsidRPr="00954706">
        <w:rPr>
          <w:sz w:val="24"/>
          <w:szCs w:val="24"/>
        </w:rPr>
        <w:t xml:space="preserve"> на Центральных равнинах Китая, </w:t>
      </w:r>
      <w:proofErr w:type="spellStart"/>
      <w:r w:rsidRPr="00954706">
        <w:rPr>
          <w:sz w:val="24"/>
          <w:szCs w:val="24"/>
        </w:rPr>
        <w:t>ок</w:t>
      </w:r>
      <w:proofErr w:type="spellEnd"/>
      <w:r w:rsidRPr="00954706">
        <w:rPr>
          <w:sz w:val="24"/>
          <w:szCs w:val="24"/>
        </w:rPr>
        <w:t xml:space="preserve">. 1300–1100 гг. до н. э. (по </w:t>
      </w:r>
      <w:proofErr w:type="spellStart"/>
      <w:r w:rsidRPr="00954706">
        <w:rPr>
          <w:sz w:val="24"/>
          <w:szCs w:val="24"/>
        </w:rPr>
        <w:t>The</w:t>
      </w:r>
      <w:proofErr w:type="spellEnd"/>
      <w:r w:rsidRPr="00954706">
        <w:rPr>
          <w:sz w:val="24"/>
          <w:szCs w:val="24"/>
        </w:rPr>
        <w:t xml:space="preserve"> </w:t>
      </w:r>
      <w:proofErr w:type="spellStart"/>
      <w:r w:rsidRPr="00954706">
        <w:rPr>
          <w:sz w:val="24"/>
          <w:szCs w:val="24"/>
        </w:rPr>
        <w:t>Editorial</w:t>
      </w:r>
      <w:proofErr w:type="spellEnd"/>
      <w:r w:rsidRPr="00954706">
        <w:rPr>
          <w:sz w:val="24"/>
          <w:szCs w:val="24"/>
        </w:rPr>
        <w:t xml:space="preserve"> </w:t>
      </w:r>
      <w:proofErr w:type="spellStart"/>
      <w:r w:rsidRPr="00954706">
        <w:rPr>
          <w:sz w:val="24"/>
          <w:szCs w:val="24"/>
        </w:rPr>
        <w:t>Committee</w:t>
      </w:r>
      <w:proofErr w:type="spellEnd"/>
      <w:r w:rsidRPr="00954706">
        <w:rPr>
          <w:sz w:val="24"/>
          <w:szCs w:val="24"/>
        </w:rPr>
        <w:t xml:space="preserve"> </w:t>
      </w:r>
      <w:proofErr w:type="spellStart"/>
      <w:r w:rsidRPr="00954706">
        <w:rPr>
          <w:sz w:val="24"/>
          <w:szCs w:val="24"/>
        </w:rPr>
        <w:t>of</w:t>
      </w:r>
      <w:proofErr w:type="spellEnd"/>
      <w:r w:rsidRPr="00954706">
        <w:rPr>
          <w:sz w:val="24"/>
          <w:szCs w:val="24"/>
        </w:rPr>
        <w:t xml:space="preserve"> </w:t>
      </w:r>
      <w:proofErr w:type="spellStart"/>
      <w:r w:rsidRPr="00954706">
        <w:rPr>
          <w:sz w:val="24"/>
          <w:szCs w:val="24"/>
        </w:rPr>
        <w:t>the</w:t>
      </w:r>
      <w:proofErr w:type="spellEnd"/>
      <w:r w:rsidRPr="00954706">
        <w:rPr>
          <w:sz w:val="24"/>
          <w:szCs w:val="24"/>
        </w:rPr>
        <w:t xml:space="preserve"> </w:t>
      </w:r>
      <w:proofErr w:type="spellStart"/>
      <w:r w:rsidRPr="00954706">
        <w:rPr>
          <w:sz w:val="24"/>
          <w:szCs w:val="24"/>
        </w:rPr>
        <w:t>Complete</w:t>
      </w:r>
      <w:proofErr w:type="spellEnd"/>
      <w:r w:rsidRPr="00954706">
        <w:rPr>
          <w:sz w:val="24"/>
          <w:szCs w:val="24"/>
        </w:rPr>
        <w:t xml:space="preserve"> </w:t>
      </w:r>
      <w:proofErr w:type="spellStart"/>
      <w:r w:rsidRPr="00954706">
        <w:rPr>
          <w:sz w:val="24"/>
          <w:szCs w:val="24"/>
        </w:rPr>
        <w:t>Collection</w:t>
      </w:r>
      <w:proofErr w:type="spellEnd"/>
      <w:r w:rsidRPr="00954706">
        <w:rPr>
          <w:sz w:val="24"/>
          <w:szCs w:val="24"/>
        </w:rPr>
        <w:t xml:space="preserve"> </w:t>
      </w:r>
      <w:proofErr w:type="spellStart"/>
      <w:r w:rsidRPr="00954706">
        <w:rPr>
          <w:sz w:val="24"/>
          <w:szCs w:val="24"/>
        </w:rPr>
        <w:t>of</w:t>
      </w:r>
      <w:proofErr w:type="spellEnd"/>
      <w:r w:rsidRPr="00954706">
        <w:rPr>
          <w:sz w:val="24"/>
          <w:szCs w:val="24"/>
        </w:rPr>
        <w:t xml:space="preserve"> </w:t>
      </w:r>
      <w:proofErr w:type="spellStart"/>
      <w:r w:rsidRPr="00954706">
        <w:rPr>
          <w:sz w:val="24"/>
          <w:szCs w:val="24"/>
        </w:rPr>
        <w:t>Chinese</w:t>
      </w:r>
      <w:proofErr w:type="spellEnd"/>
      <w:r w:rsidRPr="00954706">
        <w:rPr>
          <w:sz w:val="24"/>
          <w:szCs w:val="24"/>
        </w:rPr>
        <w:t xml:space="preserve"> </w:t>
      </w:r>
      <w:proofErr w:type="spellStart"/>
      <w:r w:rsidRPr="00954706">
        <w:rPr>
          <w:sz w:val="24"/>
          <w:szCs w:val="24"/>
        </w:rPr>
        <w:t>Bronzes</w:t>
      </w:r>
      <w:proofErr w:type="spellEnd"/>
      <w:r w:rsidRPr="00954706">
        <w:rPr>
          <w:sz w:val="24"/>
          <w:szCs w:val="24"/>
        </w:rPr>
        <w:t xml:space="preserve">, 1997, 49); N – выгравирован на керамике </w:t>
      </w:r>
      <w:proofErr w:type="spellStart"/>
      <w:r w:rsidRPr="00954706">
        <w:rPr>
          <w:sz w:val="24"/>
          <w:szCs w:val="24"/>
        </w:rPr>
        <w:t>ирменской</w:t>
      </w:r>
      <w:proofErr w:type="spellEnd"/>
      <w:r w:rsidRPr="00954706">
        <w:rPr>
          <w:sz w:val="24"/>
          <w:szCs w:val="24"/>
        </w:rPr>
        <w:t xml:space="preserve"> культуры, связанной с </w:t>
      </w:r>
      <w:proofErr w:type="spellStart"/>
      <w:r w:rsidRPr="00954706">
        <w:rPr>
          <w:sz w:val="24"/>
          <w:szCs w:val="24"/>
        </w:rPr>
        <w:t>андроново</w:t>
      </w:r>
      <w:proofErr w:type="spellEnd"/>
      <w:r w:rsidRPr="00954706">
        <w:rPr>
          <w:sz w:val="24"/>
          <w:szCs w:val="24"/>
        </w:rPr>
        <w:t xml:space="preserve">-федоровской культурой в Сибири и Центральной Азии, </w:t>
      </w:r>
      <w:proofErr w:type="spellStart"/>
      <w:r w:rsidRPr="00954706">
        <w:rPr>
          <w:sz w:val="24"/>
          <w:szCs w:val="24"/>
        </w:rPr>
        <w:t>ок</w:t>
      </w:r>
      <w:proofErr w:type="spellEnd"/>
      <w:r w:rsidRPr="00954706">
        <w:rPr>
          <w:sz w:val="24"/>
          <w:szCs w:val="24"/>
        </w:rPr>
        <w:t xml:space="preserve">. 1800–1400/1000 гг. до н. э. (по </w:t>
      </w:r>
      <w:proofErr w:type="spellStart"/>
      <w:r w:rsidRPr="00954706">
        <w:rPr>
          <w:sz w:val="24"/>
          <w:szCs w:val="24"/>
        </w:rPr>
        <w:t>Молодину</w:t>
      </w:r>
      <w:proofErr w:type="spellEnd"/>
      <w:r w:rsidRPr="00954706">
        <w:rPr>
          <w:sz w:val="24"/>
          <w:szCs w:val="24"/>
        </w:rPr>
        <w:t xml:space="preserve">, 2001, 93, рис. 10); ступенчатый зубчатый узор O, P – на керамике петровской культуры в Северном Казахстане, </w:t>
      </w:r>
      <w:proofErr w:type="spellStart"/>
      <w:r w:rsidRPr="00954706">
        <w:rPr>
          <w:sz w:val="24"/>
          <w:szCs w:val="24"/>
        </w:rPr>
        <w:t>ок</w:t>
      </w:r>
      <w:proofErr w:type="spellEnd"/>
      <w:r w:rsidRPr="00954706">
        <w:rPr>
          <w:sz w:val="24"/>
          <w:szCs w:val="24"/>
        </w:rPr>
        <w:t xml:space="preserve">. 2000–1800 гг. до н. э. (по </w:t>
      </w:r>
      <w:proofErr w:type="spellStart"/>
      <w:r w:rsidRPr="00954706">
        <w:rPr>
          <w:sz w:val="24"/>
          <w:szCs w:val="24"/>
        </w:rPr>
        <w:t>Парцингеру</w:t>
      </w:r>
      <w:proofErr w:type="spellEnd"/>
      <w:r w:rsidRPr="00954706">
        <w:rPr>
          <w:sz w:val="24"/>
          <w:szCs w:val="24"/>
        </w:rPr>
        <w:t>, 2006, 320, рис</w:t>
      </w:r>
      <w:r>
        <w:rPr>
          <w:sz w:val="24"/>
          <w:szCs w:val="24"/>
        </w:rPr>
        <w:t>унок</w:t>
      </w:r>
      <w:r w:rsidRPr="00954706">
        <w:rPr>
          <w:sz w:val="24"/>
          <w:szCs w:val="24"/>
        </w:rPr>
        <w:t xml:space="preserve"> 109)</w:t>
      </w:r>
      <w:r w:rsidRPr="00954706">
        <w:rPr>
          <w:sz w:val="24"/>
          <w:szCs w:val="24"/>
          <w:vertAlign w:val="superscript"/>
        </w:rPr>
        <w:t>1</w:t>
      </w:r>
      <w:r w:rsidRPr="00954706">
        <w:rPr>
          <w:sz w:val="24"/>
          <w:szCs w:val="24"/>
        </w:rPr>
        <w:t>.</w:t>
      </w:r>
    </w:p>
    <w:p w14:paraId="34F62299" w14:textId="77777777" w:rsidR="00954706" w:rsidRPr="00954706" w:rsidRDefault="00954706" w:rsidP="0048418B">
      <w:pPr>
        <w:pStyle w:val="a9"/>
        <w:ind w:firstLine="0"/>
        <w:rPr>
          <w:sz w:val="16"/>
          <w:szCs w:val="16"/>
        </w:rPr>
      </w:pPr>
    </w:p>
    <w:p w14:paraId="619A095E" w14:textId="25B1EF9C" w:rsidR="00954706" w:rsidRDefault="00954706" w:rsidP="00954706">
      <w:pPr>
        <w:pStyle w:val="a9"/>
        <w:ind w:firstLine="0"/>
        <w:jc w:val="center"/>
        <w:rPr>
          <w:sz w:val="23"/>
          <w:szCs w:val="23"/>
        </w:rPr>
      </w:pPr>
      <w:r w:rsidRPr="00954706">
        <w:rPr>
          <w:szCs w:val="28"/>
        </w:rPr>
        <w:t>Рисунок В.2 – Техники плетения и переплетения</w:t>
      </w:r>
    </w:p>
    <w:p w14:paraId="71E48209" w14:textId="77777777" w:rsidR="00954706" w:rsidRPr="00954706" w:rsidRDefault="00954706" w:rsidP="00954706">
      <w:pPr>
        <w:pStyle w:val="a9"/>
        <w:ind w:firstLine="709"/>
        <w:rPr>
          <w:sz w:val="16"/>
          <w:szCs w:val="16"/>
        </w:rPr>
      </w:pPr>
    </w:p>
    <w:p w14:paraId="70B639B8" w14:textId="498BD596" w:rsidR="00954706" w:rsidRPr="00954706" w:rsidRDefault="00954706" w:rsidP="00954706">
      <w:pPr>
        <w:pStyle w:val="a9"/>
        <w:ind w:firstLine="709"/>
        <w:rPr>
          <w:sz w:val="24"/>
          <w:szCs w:val="24"/>
        </w:rPr>
      </w:pPr>
      <w:r>
        <w:rPr>
          <w:sz w:val="24"/>
          <w:szCs w:val="24"/>
        </w:rPr>
        <w:t xml:space="preserve">Примечание – </w:t>
      </w:r>
      <w:r w:rsidRPr="00954706">
        <w:rPr>
          <w:sz w:val="24"/>
          <w:szCs w:val="24"/>
          <w:vertAlign w:val="superscript"/>
        </w:rPr>
        <w:t>1</w:t>
      </w:r>
      <w:r>
        <w:rPr>
          <w:sz w:val="24"/>
          <w:szCs w:val="24"/>
        </w:rPr>
        <w:t xml:space="preserve"> </w:t>
      </w:r>
      <w:r>
        <w:rPr>
          <w:rFonts w:cs="Times New Roman"/>
          <w:sz w:val="24"/>
          <w:szCs w:val="24"/>
        </w:rPr>
        <w:t>‒</w:t>
      </w:r>
      <w:r>
        <w:rPr>
          <w:sz w:val="24"/>
          <w:szCs w:val="24"/>
        </w:rPr>
        <w:t xml:space="preserve"> </w:t>
      </w:r>
      <w:r w:rsidRPr="00954706">
        <w:rPr>
          <w:sz w:val="24"/>
          <w:szCs w:val="24"/>
        </w:rPr>
        <w:t xml:space="preserve">Размеры см. в таблице 2. Фотографии: Д. </w:t>
      </w:r>
      <w:proofErr w:type="spellStart"/>
      <w:r w:rsidRPr="00954706">
        <w:rPr>
          <w:sz w:val="24"/>
          <w:szCs w:val="24"/>
        </w:rPr>
        <w:t>Хоснер</w:t>
      </w:r>
      <w:proofErr w:type="spellEnd"/>
      <w:r w:rsidRPr="00954706">
        <w:rPr>
          <w:sz w:val="24"/>
          <w:szCs w:val="24"/>
        </w:rPr>
        <w:t xml:space="preserve">, Рисунки: И. </w:t>
      </w:r>
      <w:proofErr w:type="spellStart"/>
      <w:r w:rsidRPr="00954706">
        <w:rPr>
          <w:sz w:val="24"/>
          <w:szCs w:val="24"/>
        </w:rPr>
        <w:t>Элькина</w:t>
      </w:r>
      <w:proofErr w:type="spellEnd"/>
      <w:r w:rsidRPr="00954706">
        <w:rPr>
          <w:sz w:val="24"/>
          <w:szCs w:val="24"/>
        </w:rPr>
        <w:t xml:space="preserve">, М. </w:t>
      </w:r>
      <w:proofErr w:type="spellStart"/>
      <w:r w:rsidRPr="00954706">
        <w:rPr>
          <w:sz w:val="24"/>
          <w:szCs w:val="24"/>
        </w:rPr>
        <w:t>Халлгрен-Брекенкамп</w:t>
      </w:r>
      <w:proofErr w:type="spellEnd"/>
      <w:r w:rsidRPr="00954706">
        <w:rPr>
          <w:sz w:val="24"/>
          <w:szCs w:val="24"/>
        </w:rPr>
        <w:t xml:space="preserve"> (для интерпретации ссылок на цвет в этой подписи к рисунку читатель может обратиться к веб-версии этой статьи </w:t>
      </w:r>
      <w:r w:rsidRPr="00954706">
        <w:rPr>
          <w:rFonts w:cs="Times New Roman"/>
          <w:sz w:val="24"/>
          <w:szCs w:val="24"/>
        </w:rPr>
        <w:t>[65</w:t>
      </w:r>
      <w:r>
        <w:rPr>
          <w:rFonts w:cs="Times New Roman"/>
          <w:sz w:val="24"/>
          <w:szCs w:val="24"/>
        </w:rPr>
        <w:t>, р. 100344</w:t>
      </w:r>
      <w:r w:rsidRPr="00954706">
        <w:rPr>
          <w:rFonts w:cs="Times New Roman"/>
          <w:sz w:val="24"/>
          <w:szCs w:val="24"/>
        </w:rPr>
        <w:t>]</w:t>
      </w:r>
      <w:r w:rsidRPr="00954706">
        <w:rPr>
          <w:sz w:val="24"/>
          <w:szCs w:val="24"/>
        </w:rPr>
        <w:t>)</w:t>
      </w:r>
    </w:p>
    <w:p w14:paraId="2BE40A74" w14:textId="77777777" w:rsidR="0048418B" w:rsidRPr="00845CFA" w:rsidRDefault="0048418B" w:rsidP="009D2901">
      <w:pPr>
        <w:pStyle w:val="a9"/>
        <w:ind w:firstLine="0"/>
        <w:jc w:val="center"/>
      </w:pPr>
      <w:r w:rsidRPr="00845CFA">
        <w:rPr>
          <w:noProof/>
        </w:rPr>
        <w:lastRenderedPageBreak/>
        <w:drawing>
          <wp:inline distT="0" distB="0" distL="0" distR="0" wp14:anchorId="5414ADE5" wp14:editId="35547BFB">
            <wp:extent cx="4977517" cy="4125896"/>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86230" cy="4133118"/>
                    </a:xfrm>
                    <a:prstGeom prst="rect">
                      <a:avLst/>
                    </a:prstGeom>
                  </pic:spPr>
                </pic:pic>
              </a:graphicData>
            </a:graphic>
          </wp:inline>
        </w:drawing>
      </w:r>
    </w:p>
    <w:p w14:paraId="304720D2" w14:textId="77777777" w:rsidR="002F5ABF" w:rsidRPr="00145CAF" w:rsidRDefault="002F5ABF" w:rsidP="0048418B">
      <w:pPr>
        <w:pStyle w:val="a9"/>
        <w:rPr>
          <w:sz w:val="16"/>
          <w:szCs w:val="16"/>
        </w:rPr>
      </w:pPr>
    </w:p>
    <w:p w14:paraId="6B078134" w14:textId="57C50AC7" w:rsidR="00145CAF" w:rsidRPr="00145CAF" w:rsidRDefault="00145CAF" w:rsidP="00954706">
      <w:pPr>
        <w:pStyle w:val="a9"/>
        <w:ind w:firstLine="709"/>
        <w:rPr>
          <w:sz w:val="24"/>
          <w:szCs w:val="24"/>
        </w:rPr>
      </w:pPr>
      <w:r w:rsidRPr="00145CAF">
        <w:rPr>
          <w:sz w:val="24"/>
          <w:szCs w:val="24"/>
        </w:rPr>
        <w:t>A – три части, сотканные в форме, B – сидя в положении верхом; C – полный комплект</w:t>
      </w:r>
    </w:p>
    <w:p w14:paraId="19F49A02" w14:textId="77777777" w:rsidR="00145CAF" w:rsidRPr="00145CAF" w:rsidRDefault="00145CAF" w:rsidP="0048418B">
      <w:pPr>
        <w:pStyle w:val="a9"/>
        <w:rPr>
          <w:sz w:val="16"/>
          <w:szCs w:val="16"/>
        </w:rPr>
      </w:pPr>
    </w:p>
    <w:p w14:paraId="5D625324" w14:textId="001B86EB" w:rsidR="00145CAF" w:rsidRDefault="0048418B" w:rsidP="00954706">
      <w:pPr>
        <w:pStyle w:val="a9"/>
        <w:ind w:firstLine="0"/>
        <w:jc w:val="center"/>
      </w:pPr>
      <w:r w:rsidRPr="00845CFA">
        <w:t xml:space="preserve">Рисунок </w:t>
      </w:r>
      <w:r w:rsidR="004C7FD5" w:rsidRPr="00845CFA">
        <w:t>В</w:t>
      </w:r>
      <w:r w:rsidRPr="00845CFA">
        <w:t xml:space="preserve">.3 – Репродукция мужского костюма из </w:t>
      </w:r>
      <w:proofErr w:type="spellStart"/>
      <w:r w:rsidRPr="00845CFA">
        <w:t>Янхай</w:t>
      </w:r>
      <w:proofErr w:type="spellEnd"/>
      <w:r w:rsidRPr="00845CFA">
        <w:t xml:space="preserve"> IM21. Штаны</w:t>
      </w:r>
    </w:p>
    <w:p w14:paraId="010DC58A" w14:textId="77777777" w:rsidR="00145CAF" w:rsidRPr="00954706" w:rsidRDefault="00145CAF" w:rsidP="0048418B">
      <w:pPr>
        <w:pStyle w:val="a9"/>
        <w:rPr>
          <w:sz w:val="16"/>
          <w:szCs w:val="16"/>
        </w:rPr>
      </w:pPr>
    </w:p>
    <w:p w14:paraId="7681FC51" w14:textId="6F511767" w:rsidR="004C7FD5" w:rsidRPr="00954706" w:rsidRDefault="008575F8" w:rsidP="008575F8">
      <w:pPr>
        <w:pStyle w:val="a9"/>
        <w:ind w:firstLine="709"/>
        <w:rPr>
          <w:sz w:val="24"/>
          <w:szCs w:val="24"/>
        </w:rPr>
      </w:pPr>
      <w:r>
        <w:rPr>
          <w:sz w:val="24"/>
          <w:szCs w:val="24"/>
        </w:rPr>
        <w:t xml:space="preserve">Примечание – </w:t>
      </w:r>
      <w:r w:rsidRPr="00954706">
        <w:rPr>
          <w:sz w:val="24"/>
          <w:szCs w:val="24"/>
        </w:rPr>
        <w:t xml:space="preserve">Составлено по источнику </w:t>
      </w:r>
      <w:r w:rsidRPr="00954706">
        <w:rPr>
          <w:rFonts w:cs="Times New Roman"/>
          <w:sz w:val="24"/>
          <w:szCs w:val="24"/>
        </w:rPr>
        <w:t>[65</w:t>
      </w:r>
      <w:r>
        <w:rPr>
          <w:rFonts w:cs="Times New Roman"/>
          <w:sz w:val="24"/>
          <w:szCs w:val="24"/>
        </w:rPr>
        <w:t>, р. 100344</w:t>
      </w:r>
      <w:r w:rsidRPr="00954706">
        <w:rPr>
          <w:rFonts w:cs="Times New Roman"/>
          <w:sz w:val="24"/>
          <w:szCs w:val="24"/>
        </w:rPr>
        <w:t>]</w:t>
      </w:r>
      <w:r>
        <w:rPr>
          <w:rFonts w:cs="Times New Roman"/>
          <w:sz w:val="24"/>
          <w:szCs w:val="24"/>
        </w:rPr>
        <w:t xml:space="preserve"> (фото </w:t>
      </w:r>
      <w:r w:rsidR="0048418B" w:rsidRPr="00954706">
        <w:rPr>
          <w:sz w:val="24"/>
          <w:szCs w:val="24"/>
        </w:rPr>
        <w:t xml:space="preserve">М. </w:t>
      </w:r>
      <w:proofErr w:type="spellStart"/>
      <w:r w:rsidR="0048418B" w:rsidRPr="00954706">
        <w:rPr>
          <w:sz w:val="24"/>
          <w:szCs w:val="24"/>
        </w:rPr>
        <w:t>Халлгрен-Брекенкамп</w:t>
      </w:r>
      <w:proofErr w:type="spellEnd"/>
      <w:r w:rsidR="0048418B" w:rsidRPr="00954706">
        <w:rPr>
          <w:sz w:val="24"/>
          <w:szCs w:val="24"/>
        </w:rPr>
        <w:t xml:space="preserve"> (A), Дж. </w:t>
      </w:r>
      <w:proofErr w:type="spellStart"/>
      <w:r w:rsidR="0048418B" w:rsidRPr="00954706">
        <w:rPr>
          <w:sz w:val="24"/>
          <w:szCs w:val="24"/>
        </w:rPr>
        <w:t>Керстен</w:t>
      </w:r>
      <w:proofErr w:type="spellEnd"/>
      <w:r w:rsidR="0048418B" w:rsidRPr="00954706">
        <w:rPr>
          <w:sz w:val="24"/>
          <w:szCs w:val="24"/>
        </w:rPr>
        <w:t xml:space="preserve"> (B, C)</w:t>
      </w:r>
      <w:r w:rsidR="00954706" w:rsidRPr="00954706">
        <w:rPr>
          <w:sz w:val="24"/>
          <w:szCs w:val="24"/>
        </w:rPr>
        <w:t xml:space="preserve">. </w:t>
      </w:r>
    </w:p>
    <w:p w14:paraId="04F768FB" w14:textId="77777777" w:rsidR="004C7FD5" w:rsidRPr="008575F8" w:rsidRDefault="004C7FD5" w:rsidP="0048418B">
      <w:pPr>
        <w:pStyle w:val="a9"/>
        <w:rPr>
          <w:szCs w:val="28"/>
        </w:rPr>
      </w:pPr>
    </w:p>
    <w:p w14:paraId="19565CA5" w14:textId="77777777" w:rsidR="004C7FD5" w:rsidRPr="00845CFA" w:rsidRDefault="004C7FD5" w:rsidP="00145CAF">
      <w:pPr>
        <w:pStyle w:val="a9"/>
        <w:keepNext/>
        <w:ind w:firstLine="0"/>
        <w:jc w:val="center"/>
      </w:pPr>
      <w:r w:rsidRPr="00845CFA">
        <w:rPr>
          <w:noProof/>
        </w:rPr>
        <w:drawing>
          <wp:inline distT="0" distB="0" distL="0" distR="0" wp14:anchorId="2C80A295" wp14:editId="4FFD9697">
            <wp:extent cx="2402958" cy="2355179"/>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2408237" cy="2360353"/>
                    </a:xfrm>
                    <a:prstGeom prst="rect">
                      <a:avLst/>
                    </a:prstGeom>
                  </pic:spPr>
                </pic:pic>
              </a:graphicData>
            </a:graphic>
          </wp:inline>
        </w:drawing>
      </w:r>
    </w:p>
    <w:p w14:paraId="12549273" w14:textId="77777777" w:rsidR="00145CAF" w:rsidRPr="00145CAF" w:rsidRDefault="00145CAF" w:rsidP="00145CAF">
      <w:pPr>
        <w:pStyle w:val="afa"/>
        <w:spacing w:before="0"/>
        <w:jc w:val="center"/>
        <w:rPr>
          <w:sz w:val="16"/>
          <w:szCs w:val="16"/>
        </w:rPr>
      </w:pPr>
    </w:p>
    <w:p w14:paraId="7F1DA16D" w14:textId="534C47E8" w:rsidR="00145CAF" w:rsidRPr="00145CAF" w:rsidRDefault="00145CAF" w:rsidP="00145CAF">
      <w:pPr>
        <w:pStyle w:val="afa"/>
        <w:spacing w:before="0"/>
        <w:jc w:val="center"/>
        <w:rPr>
          <w:sz w:val="28"/>
          <w:szCs w:val="28"/>
        </w:rPr>
      </w:pPr>
      <w:r>
        <w:rPr>
          <w:sz w:val="28"/>
          <w:szCs w:val="28"/>
        </w:rPr>
        <w:t>Рисунок В.</w:t>
      </w:r>
      <w:r w:rsidR="004C7FD5" w:rsidRPr="00145CAF">
        <w:rPr>
          <w:sz w:val="28"/>
          <w:szCs w:val="28"/>
        </w:rPr>
        <w:t>4</w:t>
      </w:r>
      <w:r w:rsidR="004C7FD5" w:rsidRPr="00145CAF">
        <w:rPr>
          <w:noProof/>
          <w:sz w:val="28"/>
          <w:szCs w:val="28"/>
        </w:rPr>
        <w:t xml:space="preserve"> </w:t>
      </w:r>
      <w:r w:rsidR="004C7FD5" w:rsidRPr="00145CAF">
        <w:rPr>
          <w:sz w:val="28"/>
          <w:szCs w:val="28"/>
        </w:rPr>
        <w:t xml:space="preserve">– </w:t>
      </w:r>
      <w:r w:rsidRPr="00145CAF">
        <w:rPr>
          <w:sz w:val="28"/>
          <w:szCs w:val="28"/>
        </w:rPr>
        <w:t xml:space="preserve">Графическая </w:t>
      </w:r>
      <w:r w:rsidR="004C7FD5" w:rsidRPr="00145CAF">
        <w:rPr>
          <w:sz w:val="28"/>
          <w:szCs w:val="28"/>
        </w:rPr>
        <w:t xml:space="preserve">реконструкция </w:t>
      </w:r>
      <w:proofErr w:type="spellStart"/>
      <w:r w:rsidR="004C7FD5" w:rsidRPr="00145CAF">
        <w:rPr>
          <w:sz w:val="28"/>
          <w:szCs w:val="28"/>
        </w:rPr>
        <w:t>четырехвального</w:t>
      </w:r>
      <w:proofErr w:type="spellEnd"/>
      <w:r w:rsidR="004C7FD5" w:rsidRPr="00145CAF">
        <w:rPr>
          <w:sz w:val="28"/>
          <w:szCs w:val="28"/>
        </w:rPr>
        <w:t xml:space="preserve"> педального ткацкого станка</w:t>
      </w:r>
    </w:p>
    <w:p w14:paraId="353A57B0" w14:textId="77777777" w:rsidR="00145CAF" w:rsidRPr="00145CAF" w:rsidRDefault="00145CAF" w:rsidP="00145CAF">
      <w:pPr>
        <w:pStyle w:val="afa"/>
        <w:spacing w:before="0"/>
        <w:rPr>
          <w:sz w:val="16"/>
          <w:szCs w:val="16"/>
        </w:rPr>
      </w:pPr>
    </w:p>
    <w:p w14:paraId="212CE8B4" w14:textId="3506FA73" w:rsidR="004C7FD5" w:rsidRPr="00845CFA" w:rsidRDefault="00145CAF" w:rsidP="00145CAF">
      <w:pPr>
        <w:pStyle w:val="afa"/>
        <w:ind w:firstLine="709"/>
      </w:pPr>
      <w:r>
        <w:t>Примечание – Составлено по источнику [6</w:t>
      </w:r>
      <w:r w:rsidR="00954706">
        <w:t>5, р. 10034</w:t>
      </w:r>
      <w:r>
        <w:t>4]</w:t>
      </w:r>
    </w:p>
    <w:p w14:paraId="0669D61B" w14:textId="77777777" w:rsidR="004C7FD5" w:rsidRPr="00845CFA" w:rsidRDefault="004C7FD5">
      <w:pPr>
        <w:rPr>
          <w:rFonts w:ascii="Times New Roman" w:hAnsi="Times New Roman" w:cs="Times New Roman"/>
          <w:b/>
          <w:caps/>
          <w:sz w:val="28"/>
          <w:szCs w:val="28"/>
          <w:lang w:val="kk-KZ"/>
        </w:rPr>
      </w:pPr>
      <w:r w:rsidRPr="00845CFA">
        <w:br w:type="page"/>
      </w:r>
    </w:p>
    <w:p w14:paraId="3A726F54" w14:textId="1B9D8E53" w:rsidR="0048418B" w:rsidRPr="00845CFA" w:rsidRDefault="0048418B" w:rsidP="0048418B">
      <w:pPr>
        <w:pStyle w:val="1"/>
        <w:rPr>
          <w:color w:val="auto"/>
        </w:rPr>
      </w:pPr>
      <w:bookmarkStart w:id="374" w:name="_Toc191564120"/>
      <w:r w:rsidRPr="00845CFA">
        <w:rPr>
          <w:color w:val="auto"/>
        </w:rPr>
        <w:lastRenderedPageBreak/>
        <w:t xml:space="preserve">ПРИЛОЖЕНИЕ </w:t>
      </w:r>
      <w:r w:rsidR="004C7FD5" w:rsidRPr="00845CFA">
        <w:rPr>
          <w:color w:val="auto"/>
        </w:rPr>
        <w:t>Г</w:t>
      </w:r>
      <w:bookmarkEnd w:id="374"/>
    </w:p>
    <w:p w14:paraId="59BB630E" w14:textId="77777777" w:rsidR="002F5ABF" w:rsidRPr="00845CFA" w:rsidRDefault="002F5ABF" w:rsidP="0048418B">
      <w:pPr>
        <w:pStyle w:val="a9"/>
        <w:rPr>
          <w:b/>
          <w:bCs/>
          <w:lang w:val="kk-KZ"/>
        </w:rPr>
      </w:pPr>
    </w:p>
    <w:p w14:paraId="5325BF4F" w14:textId="33C2F846" w:rsidR="0048418B" w:rsidRPr="00985124" w:rsidRDefault="0048418B" w:rsidP="00985124">
      <w:pPr>
        <w:pStyle w:val="a9"/>
        <w:ind w:firstLine="0"/>
        <w:jc w:val="center"/>
        <w:rPr>
          <w:bCs/>
          <w:lang w:val="kk-KZ"/>
        </w:rPr>
      </w:pPr>
      <w:r w:rsidRPr="00985124">
        <w:rPr>
          <w:bCs/>
          <w:lang w:val="kk-KZ"/>
        </w:rPr>
        <w:t>Реконструкция кораблей викингов</w:t>
      </w:r>
    </w:p>
    <w:p w14:paraId="45ABA230" w14:textId="77777777" w:rsidR="00985124" w:rsidRPr="00845CFA" w:rsidRDefault="00985124" w:rsidP="0048418B">
      <w:pPr>
        <w:pStyle w:val="a9"/>
        <w:rPr>
          <w:lang w:val="kk-KZ"/>
        </w:rPr>
      </w:pPr>
    </w:p>
    <w:p w14:paraId="44BFC83A" w14:textId="77777777" w:rsidR="0048418B" w:rsidRPr="00845CFA" w:rsidRDefault="0048418B" w:rsidP="009D2901">
      <w:pPr>
        <w:pStyle w:val="a9"/>
        <w:ind w:firstLine="0"/>
        <w:jc w:val="center"/>
      </w:pPr>
      <w:r w:rsidRPr="00845CFA">
        <w:rPr>
          <w:noProof/>
        </w:rPr>
        <w:drawing>
          <wp:inline distT="0" distB="0" distL="0" distR="0" wp14:anchorId="57D4E993" wp14:editId="1E119A79">
            <wp:extent cx="5218981" cy="120390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81774" cy="1218393"/>
                    </a:xfrm>
                    <a:prstGeom prst="rect">
                      <a:avLst/>
                    </a:prstGeom>
                  </pic:spPr>
                </pic:pic>
              </a:graphicData>
            </a:graphic>
          </wp:inline>
        </w:drawing>
      </w:r>
    </w:p>
    <w:p w14:paraId="5ED0CB1F" w14:textId="43AC14D0" w:rsidR="00EE09D5" w:rsidRDefault="00EE09D5" w:rsidP="00EE09D5">
      <w:pPr>
        <w:pStyle w:val="a9"/>
        <w:ind w:firstLine="1843"/>
        <w:rPr>
          <w:sz w:val="24"/>
          <w:szCs w:val="20"/>
        </w:rPr>
      </w:pPr>
      <w:r>
        <w:rPr>
          <w:sz w:val="24"/>
          <w:szCs w:val="20"/>
        </w:rPr>
        <w:t>а                                              б                                            в</w:t>
      </w:r>
    </w:p>
    <w:p w14:paraId="3BA742A9" w14:textId="77777777" w:rsidR="00EE09D5" w:rsidRPr="00EE09D5" w:rsidRDefault="00EE09D5" w:rsidP="00EE09D5">
      <w:pPr>
        <w:pStyle w:val="a9"/>
        <w:ind w:firstLine="0"/>
        <w:jc w:val="center"/>
        <w:rPr>
          <w:sz w:val="16"/>
          <w:szCs w:val="16"/>
        </w:rPr>
      </w:pPr>
    </w:p>
    <w:p w14:paraId="0F979F53" w14:textId="77777777" w:rsidR="00EE09D5" w:rsidRPr="00EE09D5" w:rsidRDefault="0048418B" w:rsidP="00EE09D5">
      <w:pPr>
        <w:pStyle w:val="a9"/>
        <w:ind w:firstLine="0"/>
        <w:jc w:val="center"/>
        <w:rPr>
          <w:szCs w:val="28"/>
        </w:rPr>
      </w:pPr>
      <w:r w:rsidRPr="00EE09D5">
        <w:rPr>
          <w:szCs w:val="28"/>
        </w:rPr>
        <w:t xml:space="preserve">Рисунок </w:t>
      </w:r>
      <w:r w:rsidR="004C7FD5" w:rsidRPr="00EE09D5">
        <w:rPr>
          <w:szCs w:val="28"/>
        </w:rPr>
        <w:t>Г</w:t>
      </w:r>
      <w:r w:rsidRPr="00EE09D5">
        <w:rPr>
          <w:szCs w:val="28"/>
        </w:rPr>
        <w:t>.1 – Изображение апельсина иллюстрирует, что когда детали, которые были первоначально собраны, собираются максимально точно, воссоздается первоначальная форма</w:t>
      </w:r>
    </w:p>
    <w:p w14:paraId="7C2CD413" w14:textId="77777777" w:rsidR="00EE09D5" w:rsidRPr="00EE09D5" w:rsidRDefault="00EE09D5" w:rsidP="0048418B">
      <w:pPr>
        <w:pStyle w:val="a9"/>
        <w:rPr>
          <w:sz w:val="16"/>
          <w:szCs w:val="16"/>
        </w:rPr>
      </w:pPr>
    </w:p>
    <w:p w14:paraId="2BD12DE6" w14:textId="3C582F5A" w:rsidR="00EE09D5" w:rsidRPr="008575F8" w:rsidRDefault="00EE09D5" w:rsidP="008575F8">
      <w:pPr>
        <w:pStyle w:val="a9"/>
        <w:ind w:firstLine="709"/>
        <w:rPr>
          <w:sz w:val="24"/>
          <w:szCs w:val="20"/>
        </w:rPr>
      </w:pPr>
      <w:r>
        <w:rPr>
          <w:sz w:val="24"/>
          <w:szCs w:val="20"/>
        </w:rPr>
        <w:t>Примечани</w:t>
      </w:r>
      <w:r w:rsidR="008575F8">
        <w:rPr>
          <w:sz w:val="24"/>
          <w:szCs w:val="20"/>
        </w:rPr>
        <w:t>е –</w:t>
      </w:r>
      <w:r w:rsidR="0048418B" w:rsidRPr="00845CFA">
        <w:rPr>
          <w:sz w:val="24"/>
          <w:szCs w:val="20"/>
        </w:rPr>
        <w:t xml:space="preserve"> </w:t>
      </w:r>
      <w:r w:rsidR="008575F8">
        <w:rPr>
          <w:sz w:val="24"/>
          <w:szCs w:val="20"/>
        </w:rPr>
        <w:t xml:space="preserve">Составлено по источнику </w:t>
      </w:r>
      <w:r w:rsidR="008575F8">
        <w:rPr>
          <w:rFonts w:cs="Times New Roman"/>
          <w:sz w:val="24"/>
          <w:szCs w:val="20"/>
        </w:rPr>
        <w:t>[33, р. 22] (</w:t>
      </w:r>
      <w:r w:rsidR="008575F8" w:rsidRPr="00845CFA">
        <w:rPr>
          <w:sz w:val="24"/>
          <w:szCs w:val="20"/>
        </w:rPr>
        <w:t xml:space="preserve">фотография </w:t>
      </w:r>
      <w:r w:rsidR="0048418B" w:rsidRPr="00845CFA">
        <w:rPr>
          <w:sz w:val="24"/>
          <w:szCs w:val="20"/>
        </w:rPr>
        <w:t xml:space="preserve">Вернера </w:t>
      </w:r>
      <w:proofErr w:type="spellStart"/>
      <w:r w:rsidR="0048418B" w:rsidRPr="00845CFA">
        <w:rPr>
          <w:sz w:val="24"/>
          <w:szCs w:val="20"/>
        </w:rPr>
        <w:t>Карраша</w:t>
      </w:r>
      <w:proofErr w:type="spellEnd"/>
      <w:r w:rsidR="0048418B" w:rsidRPr="00845CFA">
        <w:rPr>
          <w:sz w:val="24"/>
          <w:szCs w:val="20"/>
        </w:rPr>
        <w:t>, Муз</w:t>
      </w:r>
      <w:r>
        <w:rPr>
          <w:sz w:val="24"/>
          <w:szCs w:val="20"/>
        </w:rPr>
        <w:t xml:space="preserve">ей кораблей викингов в </w:t>
      </w:r>
      <w:proofErr w:type="spellStart"/>
      <w:r>
        <w:rPr>
          <w:sz w:val="24"/>
          <w:szCs w:val="20"/>
        </w:rPr>
        <w:t>Роскилле</w:t>
      </w:r>
      <w:proofErr w:type="spellEnd"/>
      <w:r w:rsidR="008575F8">
        <w:rPr>
          <w:sz w:val="24"/>
          <w:szCs w:val="20"/>
        </w:rPr>
        <w:t>)</w:t>
      </w:r>
    </w:p>
    <w:p w14:paraId="2FBF00C6" w14:textId="77777777" w:rsidR="00ED7CB6" w:rsidRPr="00ED7CB6" w:rsidRDefault="00ED7CB6" w:rsidP="00EE09D5">
      <w:pPr>
        <w:pStyle w:val="a9"/>
        <w:ind w:firstLine="709"/>
        <w:rPr>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4998"/>
      </w:tblGrid>
      <w:tr w:rsidR="0048418B" w:rsidRPr="00845CFA" w14:paraId="3E83CF06" w14:textId="77777777" w:rsidTr="00EE09D5">
        <w:trPr>
          <w:jc w:val="center"/>
        </w:trPr>
        <w:tc>
          <w:tcPr>
            <w:tcW w:w="3085" w:type="dxa"/>
          </w:tcPr>
          <w:p w14:paraId="3010874E" w14:textId="77777777" w:rsidR="0048418B" w:rsidRPr="00EE09D5" w:rsidRDefault="0048418B" w:rsidP="00EE09D5">
            <w:pPr>
              <w:autoSpaceDE w:val="0"/>
              <w:autoSpaceDN w:val="0"/>
              <w:adjustRightInd w:val="0"/>
              <w:jc w:val="center"/>
              <w:rPr>
                <w:i/>
                <w:sz w:val="20"/>
                <w:szCs w:val="20"/>
              </w:rPr>
            </w:pPr>
            <w:r w:rsidRPr="00EE09D5">
              <w:rPr>
                <w:i/>
                <w:sz w:val="16"/>
                <w:szCs w:val="20"/>
              </w:rPr>
              <w:t>Процесс</w:t>
            </w:r>
          </w:p>
        </w:tc>
        <w:tc>
          <w:tcPr>
            <w:tcW w:w="4998" w:type="dxa"/>
            <w:vMerge w:val="restart"/>
          </w:tcPr>
          <w:p w14:paraId="052383CC" w14:textId="77777777" w:rsidR="0048418B" w:rsidRPr="00845CFA" w:rsidRDefault="0048418B" w:rsidP="009D2901">
            <w:pPr>
              <w:autoSpaceDE w:val="0"/>
              <w:autoSpaceDN w:val="0"/>
              <w:adjustRightInd w:val="0"/>
              <w:ind w:left="-108"/>
              <w:jc w:val="center"/>
            </w:pPr>
            <w:r w:rsidRPr="00845CFA">
              <w:rPr>
                <w:noProof/>
              </w:rPr>
              <w:drawing>
                <wp:inline distT="0" distB="0" distL="0" distR="0" wp14:anchorId="245FE748" wp14:editId="0E386809">
                  <wp:extent cx="3098042" cy="2868546"/>
                  <wp:effectExtent l="0" t="0" r="762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36734" cy="2904372"/>
                          </a:xfrm>
                          <a:prstGeom prst="rect">
                            <a:avLst/>
                          </a:prstGeom>
                        </pic:spPr>
                      </pic:pic>
                    </a:graphicData>
                  </a:graphic>
                </wp:inline>
              </w:drawing>
            </w:r>
          </w:p>
        </w:tc>
      </w:tr>
      <w:tr w:rsidR="0048418B" w:rsidRPr="00845CFA" w14:paraId="15C305D5" w14:textId="77777777" w:rsidTr="00EE09D5">
        <w:trPr>
          <w:jc w:val="center"/>
        </w:trPr>
        <w:tc>
          <w:tcPr>
            <w:tcW w:w="3085" w:type="dxa"/>
            <w:vAlign w:val="bottom"/>
          </w:tcPr>
          <w:p w14:paraId="61A9EF92" w14:textId="77777777" w:rsidR="0048418B" w:rsidRPr="00845CFA" w:rsidRDefault="0048418B" w:rsidP="005C486E">
            <w:pPr>
              <w:autoSpaceDE w:val="0"/>
              <w:autoSpaceDN w:val="0"/>
              <w:adjustRightInd w:val="0"/>
              <w:rPr>
                <w:sz w:val="16"/>
                <w:szCs w:val="20"/>
              </w:rPr>
            </w:pPr>
            <w:r w:rsidRPr="00845CFA">
              <w:rPr>
                <w:rFonts w:ascii="Calibri" w:hAnsi="Calibri"/>
                <w:sz w:val="16"/>
                <w:szCs w:val="20"/>
              </w:rPr>
              <w:t>Находка корабля сканируется</w:t>
            </w:r>
          </w:p>
        </w:tc>
        <w:tc>
          <w:tcPr>
            <w:tcW w:w="4998" w:type="dxa"/>
            <w:vMerge/>
          </w:tcPr>
          <w:p w14:paraId="4F589E70" w14:textId="77777777" w:rsidR="0048418B" w:rsidRPr="00845CFA" w:rsidRDefault="0048418B" w:rsidP="005C486E">
            <w:pPr>
              <w:autoSpaceDE w:val="0"/>
              <w:autoSpaceDN w:val="0"/>
              <w:adjustRightInd w:val="0"/>
            </w:pPr>
          </w:p>
        </w:tc>
      </w:tr>
      <w:tr w:rsidR="0048418B" w:rsidRPr="00845CFA" w14:paraId="062F9704" w14:textId="77777777" w:rsidTr="00EE09D5">
        <w:trPr>
          <w:jc w:val="center"/>
        </w:trPr>
        <w:tc>
          <w:tcPr>
            <w:tcW w:w="3085" w:type="dxa"/>
            <w:vAlign w:val="bottom"/>
          </w:tcPr>
          <w:p w14:paraId="75C3795E" w14:textId="77777777" w:rsidR="0048418B" w:rsidRPr="00845CFA" w:rsidRDefault="0048418B" w:rsidP="005C486E">
            <w:pPr>
              <w:autoSpaceDE w:val="0"/>
              <w:autoSpaceDN w:val="0"/>
              <w:adjustRightInd w:val="0"/>
              <w:rPr>
                <w:sz w:val="16"/>
                <w:szCs w:val="20"/>
              </w:rPr>
            </w:pPr>
            <w:r w:rsidRPr="00845CFA">
              <w:rPr>
                <w:rFonts w:ascii="Calibri" w:hAnsi="Calibri"/>
                <w:sz w:val="16"/>
                <w:szCs w:val="20"/>
              </w:rPr>
              <w:t xml:space="preserve">Находка корабля </w:t>
            </w:r>
            <w:proofErr w:type="spellStart"/>
            <w:r w:rsidRPr="00845CFA">
              <w:rPr>
                <w:rFonts w:ascii="Calibri" w:hAnsi="Calibri"/>
                <w:sz w:val="16"/>
                <w:szCs w:val="20"/>
              </w:rPr>
              <w:t>рассмотривается</w:t>
            </w:r>
            <w:proofErr w:type="spellEnd"/>
          </w:p>
        </w:tc>
        <w:tc>
          <w:tcPr>
            <w:tcW w:w="4998" w:type="dxa"/>
            <w:vMerge/>
          </w:tcPr>
          <w:p w14:paraId="671405CE" w14:textId="77777777" w:rsidR="0048418B" w:rsidRPr="00845CFA" w:rsidRDefault="0048418B" w:rsidP="005C486E">
            <w:pPr>
              <w:autoSpaceDE w:val="0"/>
              <w:autoSpaceDN w:val="0"/>
              <w:adjustRightInd w:val="0"/>
            </w:pPr>
          </w:p>
        </w:tc>
      </w:tr>
      <w:tr w:rsidR="0048418B" w:rsidRPr="00845CFA" w14:paraId="7950D811" w14:textId="77777777" w:rsidTr="00EE09D5">
        <w:trPr>
          <w:jc w:val="center"/>
        </w:trPr>
        <w:tc>
          <w:tcPr>
            <w:tcW w:w="3085" w:type="dxa"/>
            <w:vAlign w:val="bottom"/>
          </w:tcPr>
          <w:p w14:paraId="6AC12C7F" w14:textId="77777777" w:rsidR="0048418B" w:rsidRPr="00845CFA" w:rsidRDefault="0048418B" w:rsidP="005C486E">
            <w:pPr>
              <w:autoSpaceDE w:val="0"/>
              <w:autoSpaceDN w:val="0"/>
              <w:adjustRightInd w:val="0"/>
              <w:rPr>
                <w:sz w:val="16"/>
                <w:szCs w:val="20"/>
              </w:rPr>
            </w:pPr>
            <w:r w:rsidRPr="00845CFA">
              <w:rPr>
                <w:rFonts w:ascii="Calibri" w:hAnsi="Calibri"/>
                <w:sz w:val="16"/>
                <w:szCs w:val="20"/>
              </w:rPr>
              <w:t>Другие источники просматриваются</w:t>
            </w:r>
          </w:p>
        </w:tc>
        <w:tc>
          <w:tcPr>
            <w:tcW w:w="4998" w:type="dxa"/>
            <w:vMerge/>
          </w:tcPr>
          <w:p w14:paraId="0FD4FF3F" w14:textId="77777777" w:rsidR="0048418B" w:rsidRPr="00845CFA" w:rsidRDefault="0048418B" w:rsidP="005C486E">
            <w:pPr>
              <w:autoSpaceDE w:val="0"/>
              <w:autoSpaceDN w:val="0"/>
              <w:adjustRightInd w:val="0"/>
            </w:pPr>
          </w:p>
        </w:tc>
      </w:tr>
      <w:tr w:rsidR="0048418B" w:rsidRPr="00845CFA" w14:paraId="5DA58581" w14:textId="77777777" w:rsidTr="00EE09D5">
        <w:trPr>
          <w:jc w:val="center"/>
        </w:trPr>
        <w:tc>
          <w:tcPr>
            <w:tcW w:w="3085" w:type="dxa"/>
            <w:vAlign w:val="bottom"/>
          </w:tcPr>
          <w:p w14:paraId="2D7E0F9E"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Чертежи стола в 2D</w:t>
            </w:r>
          </w:p>
        </w:tc>
        <w:tc>
          <w:tcPr>
            <w:tcW w:w="4998" w:type="dxa"/>
            <w:vMerge/>
          </w:tcPr>
          <w:p w14:paraId="5829FB96" w14:textId="77777777" w:rsidR="0048418B" w:rsidRPr="00845CFA" w:rsidRDefault="0048418B" w:rsidP="005C486E">
            <w:pPr>
              <w:autoSpaceDE w:val="0"/>
              <w:autoSpaceDN w:val="0"/>
              <w:adjustRightInd w:val="0"/>
            </w:pPr>
          </w:p>
        </w:tc>
      </w:tr>
      <w:tr w:rsidR="0048418B" w:rsidRPr="00845CFA" w14:paraId="13B74A25" w14:textId="77777777" w:rsidTr="00EE09D5">
        <w:trPr>
          <w:jc w:val="center"/>
        </w:trPr>
        <w:tc>
          <w:tcPr>
            <w:tcW w:w="3085" w:type="dxa"/>
            <w:vAlign w:val="bottom"/>
          </w:tcPr>
          <w:p w14:paraId="31FF81CD"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Модель реконструкции 1</w:t>
            </w:r>
          </w:p>
        </w:tc>
        <w:tc>
          <w:tcPr>
            <w:tcW w:w="4998" w:type="dxa"/>
            <w:vMerge/>
          </w:tcPr>
          <w:p w14:paraId="32236A71" w14:textId="77777777" w:rsidR="0048418B" w:rsidRPr="00845CFA" w:rsidRDefault="0048418B" w:rsidP="005C486E">
            <w:pPr>
              <w:autoSpaceDE w:val="0"/>
              <w:autoSpaceDN w:val="0"/>
              <w:adjustRightInd w:val="0"/>
            </w:pPr>
          </w:p>
        </w:tc>
      </w:tr>
      <w:tr w:rsidR="0048418B" w:rsidRPr="00845CFA" w14:paraId="3434B01A" w14:textId="77777777" w:rsidTr="00EE09D5">
        <w:trPr>
          <w:jc w:val="center"/>
        </w:trPr>
        <w:tc>
          <w:tcPr>
            <w:tcW w:w="3085" w:type="dxa"/>
            <w:vAlign w:val="bottom"/>
          </w:tcPr>
          <w:p w14:paraId="79A41FCA"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3D измерение модели</w:t>
            </w:r>
          </w:p>
        </w:tc>
        <w:tc>
          <w:tcPr>
            <w:tcW w:w="4998" w:type="dxa"/>
            <w:vMerge/>
          </w:tcPr>
          <w:p w14:paraId="28648AFC" w14:textId="77777777" w:rsidR="0048418B" w:rsidRPr="00845CFA" w:rsidRDefault="0048418B" w:rsidP="005C486E">
            <w:pPr>
              <w:autoSpaceDE w:val="0"/>
              <w:autoSpaceDN w:val="0"/>
              <w:adjustRightInd w:val="0"/>
            </w:pPr>
          </w:p>
        </w:tc>
      </w:tr>
      <w:tr w:rsidR="0048418B" w:rsidRPr="00845CFA" w14:paraId="5283672B" w14:textId="77777777" w:rsidTr="00EE09D5">
        <w:trPr>
          <w:jc w:val="center"/>
        </w:trPr>
        <w:tc>
          <w:tcPr>
            <w:tcW w:w="3085" w:type="dxa"/>
            <w:vAlign w:val="bottom"/>
          </w:tcPr>
          <w:p w14:paraId="6454A504"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Исследовательский семинар</w:t>
            </w:r>
          </w:p>
        </w:tc>
        <w:tc>
          <w:tcPr>
            <w:tcW w:w="4998" w:type="dxa"/>
            <w:vMerge/>
          </w:tcPr>
          <w:p w14:paraId="1E4B86E9" w14:textId="77777777" w:rsidR="0048418B" w:rsidRPr="00845CFA" w:rsidRDefault="0048418B" w:rsidP="005C486E">
            <w:pPr>
              <w:autoSpaceDE w:val="0"/>
              <w:autoSpaceDN w:val="0"/>
              <w:adjustRightInd w:val="0"/>
            </w:pPr>
          </w:p>
        </w:tc>
      </w:tr>
      <w:tr w:rsidR="0048418B" w:rsidRPr="00845CFA" w14:paraId="5E600967" w14:textId="77777777" w:rsidTr="00EE09D5">
        <w:trPr>
          <w:jc w:val="center"/>
        </w:trPr>
        <w:tc>
          <w:tcPr>
            <w:tcW w:w="3085" w:type="dxa"/>
            <w:vAlign w:val="bottom"/>
          </w:tcPr>
          <w:p w14:paraId="1619C440"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Рисование линии шеи 1:10</w:t>
            </w:r>
          </w:p>
        </w:tc>
        <w:tc>
          <w:tcPr>
            <w:tcW w:w="4998" w:type="dxa"/>
            <w:vMerge/>
          </w:tcPr>
          <w:p w14:paraId="758A86BD" w14:textId="77777777" w:rsidR="0048418B" w:rsidRPr="00845CFA" w:rsidRDefault="0048418B" w:rsidP="005C486E">
            <w:pPr>
              <w:autoSpaceDE w:val="0"/>
              <w:autoSpaceDN w:val="0"/>
              <w:adjustRightInd w:val="0"/>
            </w:pPr>
          </w:p>
        </w:tc>
      </w:tr>
      <w:tr w:rsidR="0048418B" w:rsidRPr="00845CFA" w14:paraId="272308ED" w14:textId="77777777" w:rsidTr="00EE09D5">
        <w:trPr>
          <w:jc w:val="center"/>
        </w:trPr>
        <w:tc>
          <w:tcPr>
            <w:tcW w:w="3085" w:type="dxa"/>
            <w:vAlign w:val="bottom"/>
          </w:tcPr>
          <w:p w14:paraId="2555A14A"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3D твердотельная компьютерная модель</w:t>
            </w:r>
          </w:p>
        </w:tc>
        <w:tc>
          <w:tcPr>
            <w:tcW w:w="4998" w:type="dxa"/>
            <w:vMerge/>
          </w:tcPr>
          <w:p w14:paraId="61196ACC" w14:textId="77777777" w:rsidR="0048418B" w:rsidRPr="00845CFA" w:rsidRDefault="0048418B" w:rsidP="005C486E">
            <w:pPr>
              <w:autoSpaceDE w:val="0"/>
              <w:autoSpaceDN w:val="0"/>
              <w:adjustRightInd w:val="0"/>
            </w:pPr>
          </w:p>
        </w:tc>
      </w:tr>
      <w:tr w:rsidR="0048418B" w:rsidRPr="00845CFA" w14:paraId="0A5B8259" w14:textId="77777777" w:rsidTr="00EE09D5">
        <w:trPr>
          <w:jc w:val="center"/>
        </w:trPr>
        <w:tc>
          <w:tcPr>
            <w:tcW w:w="3085" w:type="dxa"/>
            <w:vAlign w:val="bottom"/>
          </w:tcPr>
          <w:p w14:paraId="061A2665"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Гидродинамическое испытание</w:t>
            </w:r>
          </w:p>
        </w:tc>
        <w:tc>
          <w:tcPr>
            <w:tcW w:w="4998" w:type="dxa"/>
            <w:vMerge/>
          </w:tcPr>
          <w:p w14:paraId="343FB04E" w14:textId="77777777" w:rsidR="0048418B" w:rsidRPr="00845CFA" w:rsidRDefault="0048418B" w:rsidP="005C486E">
            <w:pPr>
              <w:autoSpaceDE w:val="0"/>
              <w:autoSpaceDN w:val="0"/>
              <w:adjustRightInd w:val="0"/>
            </w:pPr>
          </w:p>
        </w:tc>
      </w:tr>
      <w:tr w:rsidR="0048418B" w:rsidRPr="00845CFA" w14:paraId="37FEECBB" w14:textId="77777777" w:rsidTr="00EE09D5">
        <w:trPr>
          <w:jc w:val="center"/>
        </w:trPr>
        <w:tc>
          <w:tcPr>
            <w:tcW w:w="3085" w:type="dxa"/>
            <w:vAlign w:val="bottom"/>
          </w:tcPr>
          <w:p w14:paraId="73A433EC"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Строительные чертежи</w:t>
            </w:r>
          </w:p>
        </w:tc>
        <w:tc>
          <w:tcPr>
            <w:tcW w:w="4998" w:type="dxa"/>
            <w:vMerge/>
          </w:tcPr>
          <w:p w14:paraId="7D68C949" w14:textId="77777777" w:rsidR="0048418B" w:rsidRPr="00845CFA" w:rsidRDefault="0048418B" w:rsidP="005C486E">
            <w:pPr>
              <w:autoSpaceDE w:val="0"/>
              <w:autoSpaceDN w:val="0"/>
              <w:adjustRightInd w:val="0"/>
            </w:pPr>
          </w:p>
        </w:tc>
      </w:tr>
      <w:tr w:rsidR="0048418B" w:rsidRPr="00845CFA" w14:paraId="341C61C6" w14:textId="77777777" w:rsidTr="00EE09D5">
        <w:trPr>
          <w:jc w:val="center"/>
        </w:trPr>
        <w:tc>
          <w:tcPr>
            <w:tcW w:w="3085" w:type="dxa"/>
            <w:vAlign w:val="bottom"/>
          </w:tcPr>
          <w:p w14:paraId="49CC9B79"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Полномасштабная реконструкция</w:t>
            </w:r>
          </w:p>
        </w:tc>
        <w:tc>
          <w:tcPr>
            <w:tcW w:w="4998" w:type="dxa"/>
            <w:vMerge/>
          </w:tcPr>
          <w:p w14:paraId="49754D1E" w14:textId="77777777" w:rsidR="0048418B" w:rsidRPr="00845CFA" w:rsidRDefault="0048418B" w:rsidP="005C486E">
            <w:pPr>
              <w:autoSpaceDE w:val="0"/>
              <w:autoSpaceDN w:val="0"/>
              <w:adjustRightInd w:val="0"/>
            </w:pPr>
          </w:p>
        </w:tc>
      </w:tr>
      <w:tr w:rsidR="0048418B" w:rsidRPr="00845CFA" w14:paraId="772887AE" w14:textId="77777777" w:rsidTr="00EE09D5">
        <w:trPr>
          <w:jc w:val="center"/>
        </w:trPr>
        <w:tc>
          <w:tcPr>
            <w:tcW w:w="3085" w:type="dxa"/>
            <w:vAlign w:val="bottom"/>
          </w:tcPr>
          <w:p w14:paraId="3FDFB5A8"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Парус и богатая реконструкция</w:t>
            </w:r>
          </w:p>
        </w:tc>
        <w:tc>
          <w:tcPr>
            <w:tcW w:w="4998" w:type="dxa"/>
            <w:vMerge/>
          </w:tcPr>
          <w:p w14:paraId="0448C7E0" w14:textId="77777777" w:rsidR="0048418B" w:rsidRPr="00845CFA" w:rsidRDefault="0048418B" w:rsidP="005C486E">
            <w:pPr>
              <w:autoSpaceDE w:val="0"/>
              <w:autoSpaceDN w:val="0"/>
              <w:adjustRightInd w:val="0"/>
            </w:pPr>
          </w:p>
        </w:tc>
      </w:tr>
      <w:tr w:rsidR="0048418B" w:rsidRPr="00845CFA" w14:paraId="3B8D14A1" w14:textId="77777777" w:rsidTr="00EE09D5">
        <w:trPr>
          <w:jc w:val="center"/>
        </w:trPr>
        <w:tc>
          <w:tcPr>
            <w:tcW w:w="3085" w:type="dxa"/>
            <w:vAlign w:val="bottom"/>
          </w:tcPr>
          <w:p w14:paraId="68EA1DF6"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Парусный спорт</w:t>
            </w:r>
          </w:p>
        </w:tc>
        <w:tc>
          <w:tcPr>
            <w:tcW w:w="4998" w:type="dxa"/>
            <w:vMerge/>
          </w:tcPr>
          <w:p w14:paraId="788C5B07" w14:textId="77777777" w:rsidR="0048418B" w:rsidRPr="00845CFA" w:rsidRDefault="0048418B" w:rsidP="005C486E">
            <w:pPr>
              <w:autoSpaceDE w:val="0"/>
              <w:autoSpaceDN w:val="0"/>
              <w:adjustRightInd w:val="0"/>
            </w:pPr>
          </w:p>
        </w:tc>
      </w:tr>
      <w:tr w:rsidR="0048418B" w:rsidRPr="00845CFA" w14:paraId="56B73B11" w14:textId="77777777" w:rsidTr="00EE09D5">
        <w:trPr>
          <w:jc w:val="center"/>
        </w:trPr>
        <w:tc>
          <w:tcPr>
            <w:tcW w:w="3085" w:type="dxa"/>
            <w:vAlign w:val="bottom"/>
          </w:tcPr>
          <w:p w14:paraId="2E5D2C59"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Тест №1</w:t>
            </w:r>
          </w:p>
        </w:tc>
        <w:tc>
          <w:tcPr>
            <w:tcW w:w="4998" w:type="dxa"/>
            <w:vMerge/>
          </w:tcPr>
          <w:p w14:paraId="477B0D3A" w14:textId="77777777" w:rsidR="0048418B" w:rsidRPr="00845CFA" w:rsidRDefault="0048418B" w:rsidP="005C486E">
            <w:pPr>
              <w:autoSpaceDE w:val="0"/>
              <w:autoSpaceDN w:val="0"/>
              <w:adjustRightInd w:val="0"/>
            </w:pPr>
          </w:p>
        </w:tc>
      </w:tr>
      <w:tr w:rsidR="0048418B" w:rsidRPr="00845CFA" w14:paraId="14AD9F3A" w14:textId="77777777" w:rsidTr="00EE09D5">
        <w:trPr>
          <w:jc w:val="center"/>
        </w:trPr>
        <w:tc>
          <w:tcPr>
            <w:tcW w:w="3085" w:type="dxa"/>
            <w:vAlign w:val="bottom"/>
          </w:tcPr>
          <w:p w14:paraId="4E61E294"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Семинар по грубому парусному спорту</w:t>
            </w:r>
          </w:p>
        </w:tc>
        <w:tc>
          <w:tcPr>
            <w:tcW w:w="4998" w:type="dxa"/>
            <w:vMerge/>
          </w:tcPr>
          <w:p w14:paraId="1C3E14B8" w14:textId="77777777" w:rsidR="0048418B" w:rsidRPr="00845CFA" w:rsidRDefault="0048418B" w:rsidP="005C486E">
            <w:pPr>
              <w:autoSpaceDE w:val="0"/>
              <w:autoSpaceDN w:val="0"/>
              <w:adjustRightInd w:val="0"/>
            </w:pPr>
          </w:p>
        </w:tc>
      </w:tr>
      <w:tr w:rsidR="0048418B" w:rsidRPr="00845CFA" w14:paraId="436267C6" w14:textId="77777777" w:rsidTr="00EE09D5">
        <w:trPr>
          <w:jc w:val="center"/>
        </w:trPr>
        <w:tc>
          <w:tcPr>
            <w:tcW w:w="3085" w:type="dxa"/>
            <w:vAlign w:val="bottom"/>
          </w:tcPr>
          <w:p w14:paraId="63C23961"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Модель реконструкции 2</w:t>
            </w:r>
          </w:p>
        </w:tc>
        <w:tc>
          <w:tcPr>
            <w:tcW w:w="4998" w:type="dxa"/>
            <w:vMerge/>
          </w:tcPr>
          <w:p w14:paraId="2D2018C1" w14:textId="77777777" w:rsidR="0048418B" w:rsidRPr="00845CFA" w:rsidRDefault="0048418B" w:rsidP="005C486E">
            <w:pPr>
              <w:autoSpaceDE w:val="0"/>
              <w:autoSpaceDN w:val="0"/>
              <w:adjustRightInd w:val="0"/>
            </w:pPr>
          </w:p>
        </w:tc>
      </w:tr>
      <w:tr w:rsidR="0048418B" w:rsidRPr="00845CFA" w14:paraId="095F955A" w14:textId="77777777" w:rsidTr="00EE09D5">
        <w:trPr>
          <w:jc w:val="center"/>
        </w:trPr>
        <w:tc>
          <w:tcPr>
            <w:tcW w:w="3085" w:type="dxa"/>
            <w:vAlign w:val="bottom"/>
          </w:tcPr>
          <w:p w14:paraId="3133F198"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Реконструкция руля</w:t>
            </w:r>
          </w:p>
        </w:tc>
        <w:tc>
          <w:tcPr>
            <w:tcW w:w="4998" w:type="dxa"/>
            <w:vMerge/>
          </w:tcPr>
          <w:p w14:paraId="30C825D1" w14:textId="77777777" w:rsidR="0048418B" w:rsidRPr="00845CFA" w:rsidRDefault="0048418B" w:rsidP="005C486E">
            <w:pPr>
              <w:autoSpaceDE w:val="0"/>
              <w:autoSpaceDN w:val="0"/>
              <w:adjustRightInd w:val="0"/>
            </w:pPr>
          </w:p>
        </w:tc>
      </w:tr>
      <w:tr w:rsidR="0048418B" w:rsidRPr="00845CFA" w14:paraId="568D675A" w14:textId="77777777" w:rsidTr="00EE09D5">
        <w:trPr>
          <w:jc w:val="center"/>
        </w:trPr>
        <w:tc>
          <w:tcPr>
            <w:tcW w:w="3085" w:type="dxa"/>
            <w:vAlign w:val="bottom"/>
          </w:tcPr>
          <w:p w14:paraId="32F149AE"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Тест №2</w:t>
            </w:r>
          </w:p>
        </w:tc>
        <w:tc>
          <w:tcPr>
            <w:tcW w:w="4998" w:type="dxa"/>
            <w:vMerge/>
          </w:tcPr>
          <w:p w14:paraId="6DA46396" w14:textId="77777777" w:rsidR="0048418B" w:rsidRPr="00845CFA" w:rsidRDefault="0048418B" w:rsidP="005C486E">
            <w:pPr>
              <w:autoSpaceDE w:val="0"/>
              <w:autoSpaceDN w:val="0"/>
              <w:adjustRightInd w:val="0"/>
            </w:pPr>
          </w:p>
        </w:tc>
      </w:tr>
      <w:tr w:rsidR="0048418B" w:rsidRPr="00845CFA" w14:paraId="3C9CB1FC" w14:textId="77777777" w:rsidTr="00EE09D5">
        <w:trPr>
          <w:jc w:val="center"/>
        </w:trPr>
        <w:tc>
          <w:tcPr>
            <w:tcW w:w="3085" w:type="dxa"/>
            <w:vAlign w:val="bottom"/>
          </w:tcPr>
          <w:p w14:paraId="09C2DD43"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Парусный спорт</w:t>
            </w:r>
          </w:p>
        </w:tc>
        <w:tc>
          <w:tcPr>
            <w:tcW w:w="4998" w:type="dxa"/>
            <w:vMerge/>
          </w:tcPr>
          <w:p w14:paraId="13AF0698" w14:textId="77777777" w:rsidR="0048418B" w:rsidRPr="00845CFA" w:rsidRDefault="0048418B" w:rsidP="005C486E">
            <w:pPr>
              <w:autoSpaceDE w:val="0"/>
              <w:autoSpaceDN w:val="0"/>
              <w:adjustRightInd w:val="0"/>
            </w:pPr>
          </w:p>
        </w:tc>
      </w:tr>
      <w:tr w:rsidR="0048418B" w:rsidRPr="00845CFA" w14:paraId="64B47038" w14:textId="77777777" w:rsidTr="00EE09D5">
        <w:trPr>
          <w:jc w:val="center"/>
        </w:trPr>
        <w:tc>
          <w:tcPr>
            <w:tcW w:w="3085" w:type="dxa"/>
            <w:vAlign w:val="bottom"/>
          </w:tcPr>
          <w:p w14:paraId="6264F64C" w14:textId="77777777" w:rsidR="0048418B" w:rsidRPr="00845CFA" w:rsidRDefault="0048418B" w:rsidP="005C486E">
            <w:pPr>
              <w:autoSpaceDE w:val="0"/>
              <w:autoSpaceDN w:val="0"/>
              <w:adjustRightInd w:val="0"/>
              <w:rPr>
                <w:rFonts w:ascii="Calibri" w:hAnsi="Calibri"/>
                <w:sz w:val="16"/>
                <w:szCs w:val="20"/>
              </w:rPr>
            </w:pPr>
            <w:r w:rsidRPr="00845CFA">
              <w:rPr>
                <w:rFonts w:ascii="Calibri" w:hAnsi="Calibri"/>
                <w:sz w:val="16"/>
                <w:szCs w:val="20"/>
              </w:rPr>
              <w:t>Дополнительный тест по гребле</w:t>
            </w:r>
          </w:p>
        </w:tc>
        <w:tc>
          <w:tcPr>
            <w:tcW w:w="4998" w:type="dxa"/>
            <w:vMerge/>
          </w:tcPr>
          <w:p w14:paraId="5649B513" w14:textId="77777777" w:rsidR="0048418B" w:rsidRPr="00845CFA" w:rsidRDefault="0048418B" w:rsidP="005C486E">
            <w:pPr>
              <w:autoSpaceDE w:val="0"/>
              <w:autoSpaceDN w:val="0"/>
              <w:adjustRightInd w:val="0"/>
            </w:pPr>
          </w:p>
        </w:tc>
      </w:tr>
    </w:tbl>
    <w:p w14:paraId="33BDEAB0" w14:textId="77777777" w:rsidR="00EE09D5" w:rsidRPr="00EE09D5" w:rsidRDefault="00EE09D5" w:rsidP="0048418B">
      <w:pPr>
        <w:pStyle w:val="a9"/>
        <w:rPr>
          <w:sz w:val="16"/>
          <w:szCs w:val="16"/>
        </w:rPr>
      </w:pPr>
    </w:p>
    <w:p w14:paraId="59107CFD" w14:textId="77777777" w:rsidR="00EE09D5" w:rsidRPr="00EE09D5" w:rsidRDefault="00EE09D5" w:rsidP="00EE09D5">
      <w:pPr>
        <w:pStyle w:val="a9"/>
        <w:ind w:firstLine="0"/>
        <w:jc w:val="center"/>
        <w:rPr>
          <w:sz w:val="16"/>
          <w:szCs w:val="16"/>
        </w:rPr>
      </w:pPr>
    </w:p>
    <w:p w14:paraId="180449DF" w14:textId="77777777" w:rsidR="00EE09D5" w:rsidRPr="00EE09D5" w:rsidRDefault="0048418B" w:rsidP="00EE09D5">
      <w:pPr>
        <w:pStyle w:val="a9"/>
        <w:ind w:firstLine="0"/>
        <w:jc w:val="center"/>
        <w:rPr>
          <w:szCs w:val="28"/>
        </w:rPr>
      </w:pPr>
      <w:r w:rsidRPr="00EE09D5">
        <w:rPr>
          <w:szCs w:val="28"/>
        </w:rPr>
        <w:t xml:space="preserve">Рисунок </w:t>
      </w:r>
      <w:r w:rsidR="004C7FD5" w:rsidRPr="00EE09D5">
        <w:rPr>
          <w:szCs w:val="28"/>
        </w:rPr>
        <w:t>Г</w:t>
      </w:r>
      <w:r w:rsidRPr="00EE09D5">
        <w:rPr>
          <w:szCs w:val="28"/>
        </w:rPr>
        <w:t>.2 – Подпроцессы проекта распределены во времени</w:t>
      </w:r>
    </w:p>
    <w:p w14:paraId="5093B8B3" w14:textId="77777777" w:rsidR="00EE09D5" w:rsidRPr="00EE09D5" w:rsidRDefault="00EE09D5" w:rsidP="00EE09D5">
      <w:pPr>
        <w:pStyle w:val="a9"/>
        <w:rPr>
          <w:sz w:val="16"/>
          <w:szCs w:val="16"/>
        </w:rPr>
      </w:pPr>
    </w:p>
    <w:p w14:paraId="740E5A01" w14:textId="77777777" w:rsidR="00ED7CB6" w:rsidRDefault="00EE09D5" w:rsidP="00EE09D5">
      <w:pPr>
        <w:pStyle w:val="a9"/>
        <w:rPr>
          <w:sz w:val="24"/>
          <w:szCs w:val="20"/>
        </w:rPr>
      </w:pPr>
      <w:r>
        <w:rPr>
          <w:sz w:val="24"/>
          <w:szCs w:val="20"/>
        </w:rPr>
        <w:t>Примечани</w:t>
      </w:r>
      <w:r w:rsidR="00ED7CB6">
        <w:rPr>
          <w:sz w:val="24"/>
          <w:szCs w:val="20"/>
        </w:rPr>
        <w:t>я:</w:t>
      </w:r>
    </w:p>
    <w:p w14:paraId="7941F7C5" w14:textId="3BA2A963" w:rsidR="0048418B" w:rsidRDefault="00ED7CB6" w:rsidP="00ED7CB6">
      <w:pPr>
        <w:pStyle w:val="a9"/>
        <w:ind w:firstLine="0"/>
        <w:rPr>
          <w:sz w:val="24"/>
          <w:szCs w:val="20"/>
        </w:rPr>
      </w:pPr>
      <w:r>
        <w:rPr>
          <w:sz w:val="24"/>
          <w:szCs w:val="20"/>
        </w:rPr>
        <w:t>1.</w:t>
      </w:r>
      <w:r w:rsidR="00EE09D5">
        <w:rPr>
          <w:sz w:val="24"/>
          <w:szCs w:val="20"/>
        </w:rPr>
        <w:t xml:space="preserve"> </w:t>
      </w:r>
      <w:r w:rsidR="0048418B" w:rsidRPr="00845CFA">
        <w:rPr>
          <w:sz w:val="24"/>
          <w:szCs w:val="20"/>
        </w:rPr>
        <w:t>Обратить внимание на постоянное взаимодействие с оригинальными находками</w:t>
      </w:r>
      <w:r>
        <w:rPr>
          <w:sz w:val="24"/>
          <w:szCs w:val="20"/>
        </w:rPr>
        <w:t>.</w:t>
      </w:r>
    </w:p>
    <w:p w14:paraId="29EAC968" w14:textId="0A5687C2" w:rsidR="00ED7CB6" w:rsidRPr="00845CFA" w:rsidRDefault="00ED7CB6" w:rsidP="00ED7CB6">
      <w:pPr>
        <w:pStyle w:val="a9"/>
        <w:ind w:firstLine="0"/>
      </w:pPr>
      <w:r>
        <w:rPr>
          <w:sz w:val="24"/>
          <w:szCs w:val="20"/>
        </w:rPr>
        <w:t xml:space="preserve">2. Составлено по источнику </w:t>
      </w:r>
      <w:r>
        <w:rPr>
          <w:rFonts w:cs="Times New Roman"/>
          <w:sz w:val="24"/>
          <w:szCs w:val="20"/>
        </w:rPr>
        <w:t>[33, р. 33]</w:t>
      </w:r>
    </w:p>
    <w:p w14:paraId="72CB4231" w14:textId="77777777" w:rsidR="0048418B" w:rsidRPr="00845CFA" w:rsidRDefault="0048418B" w:rsidP="00985124">
      <w:pPr>
        <w:pStyle w:val="a9"/>
        <w:ind w:firstLine="0"/>
        <w:jc w:val="center"/>
      </w:pPr>
      <w:r w:rsidRPr="00845CFA">
        <w:rPr>
          <w:noProof/>
        </w:rPr>
        <w:lastRenderedPageBreak/>
        <w:drawing>
          <wp:inline distT="0" distB="0" distL="0" distR="0" wp14:anchorId="24FBE18F" wp14:editId="3AE882E1">
            <wp:extent cx="3950734" cy="2639833"/>
            <wp:effectExtent l="0" t="0" r="0"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90480" cy="2666391"/>
                    </a:xfrm>
                    <a:prstGeom prst="rect">
                      <a:avLst/>
                    </a:prstGeom>
                  </pic:spPr>
                </pic:pic>
              </a:graphicData>
            </a:graphic>
          </wp:inline>
        </w:drawing>
      </w:r>
      <w:r w:rsidRPr="00845CFA">
        <w:t>,</w:t>
      </w:r>
    </w:p>
    <w:p w14:paraId="054549FA" w14:textId="77777777" w:rsidR="00EE09D5" w:rsidRPr="00EE09D5" w:rsidRDefault="00EE09D5" w:rsidP="00EE09D5">
      <w:pPr>
        <w:pStyle w:val="a9"/>
        <w:ind w:firstLine="0"/>
        <w:jc w:val="center"/>
        <w:rPr>
          <w:sz w:val="16"/>
          <w:szCs w:val="16"/>
        </w:rPr>
      </w:pPr>
    </w:p>
    <w:p w14:paraId="6262CE4E" w14:textId="77777777" w:rsidR="00EE09D5" w:rsidRDefault="0048418B" w:rsidP="00EE09D5">
      <w:pPr>
        <w:pStyle w:val="a9"/>
        <w:ind w:firstLine="0"/>
        <w:jc w:val="center"/>
        <w:rPr>
          <w:szCs w:val="28"/>
        </w:rPr>
      </w:pPr>
      <w:r w:rsidRPr="00EE09D5">
        <w:rPr>
          <w:szCs w:val="28"/>
        </w:rPr>
        <w:t xml:space="preserve">Рисунок </w:t>
      </w:r>
      <w:r w:rsidR="004C7FD5" w:rsidRPr="00EE09D5">
        <w:rPr>
          <w:szCs w:val="28"/>
        </w:rPr>
        <w:t>Г</w:t>
      </w:r>
      <w:r w:rsidRPr="00EE09D5">
        <w:rPr>
          <w:szCs w:val="28"/>
        </w:rPr>
        <w:t xml:space="preserve">.3 – </w:t>
      </w:r>
      <w:proofErr w:type="spellStart"/>
      <w:r w:rsidRPr="00EE09D5">
        <w:rPr>
          <w:szCs w:val="28"/>
        </w:rPr>
        <w:t>Осебергский</w:t>
      </w:r>
      <w:proofErr w:type="spellEnd"/>
      <w:r w:rsidRPr="00EE09D5">
        <w:rPr>
          <w:szCs w:val="28"/>
        </w:rPr>
        <w:t xml:space="preserve"> корабль на раскопках</w:t>
      </w:r>
    </w:p>
    <w:p w14:paraId="7C9EDEF2" w14:textId="77777777" w:rsidR="00EE09D5" w:rsidRPr="00EE09D5" w:rsidRDefault="00EE09D5" w:rsidP="00EE09D5">
      <w:pPr>
        <w:pStyle w:val="a9"/>
        <w:ind w:firstLine="0"/>
        <w:jc w:val="center"/>
        <w:rPr>
          <w:sz w:val="16"/>
          <w:szCs w:val="16"/>
        </w:rPr>
      </w:pPr>
    </w:p>
    <w:p w14:paraId="16D5C7E3" w14:textId="3164C560" w:rsidR="002F5ABF" w:rsidRDefault="00ED7CB6" w:rsidP="008575F8">
      <w:pPr>
        <w:pStyle w:val="a9"/>
        <w:ind w:firstLine="709"/>
        <w:rPr>
          <w:rFonts w:cs="Times New Roman"/>
          <w:sz w:val="24"/>
          <w:szCs w:val="20"/>
        </w:rPr>
      </w:pPr>
      <w:r>
        <w:rPr>
          <w:sz w:val="24"/>
          <w:szCs w:val="24"/>
        </w:rPr>
        <w:t>Примечани</w:t>
      </w:r>
      <w:r w:rsidR="008575F8">
        <w:rPr>
          <w:sz w:val="24"/>
          <w:szCs w:val="24"/>
        </w:rPr>
        <w:t xml:space="preserve">е – </w:t>
      </w:r>
      <w:r w:rsidR="008575F8">
        <w:rPr>
          <w:sz w:val="24"/>
          <w:szCs w:val="20"/>
        </w:rPr>
        <w:t xml:space="preserve">Составлено по источнику </w:t>
      </w:r>
      <w:r w:rsidR="008575F8">
        <w:rPr>
          <w:rFonts w:cs="Times New Roman"/>
          <w:sz w:val="24"/>
          <w:szCs w:val="20"/>
        </w:rPr>
        <w:t>[33, р. 38] (</w:t>
      </w:r>
      <w:r w:rsidR="008575F8" w:rsidRPr="00EE09D5">
        <w:rPr>
          <w:sz w:val="24"/>
          <w:szCs w:val="24"/>
        </w:rPr>
        <w:t xml:space="preserve">фото </w:t>
      </w:r>
      <w:r w:rsidR="0048418B" w:rsidRPr="00EE09D5">
        <w:rPr>
          <w:sz w:val="24"/>
          <w:szCs w:val="24"/>
        </w:rPr>
        <w:t xml:space="preserve">О. </w:t>
      </w:r>
      <w:proofErr w:type="spellStart"/>
      <w:r w:rsidR="0048418B" w:rsidRPr="00EE09D5">
        <w:rPr>
          <w:sz w:val="24"/>
          <w:szCs w:val="24"/>
        </w:rPr>
        <w:t>Веринга</w:t>
      </w:r>
      <w:proofErr w:type="spellEnd"/>
      <w:r w:rsidR="0048418B" w:rsidRPr="00EE09D5">
        <w:rPr>
          <w:sz w:val="24"/>
          <w:szCs w:val="24"/>
        </w:rPr>
        <w:t xml:space="preserve">. Музей истории </w:t>
      </w:r>
      <w:r w:rsidR="00EE09D5" w:rsidRPr="00EE09D5">
        <w:rPr>
          <w:sz w:val="24"/>
          <w:szCs w:val="24"/>
        </w:rPr>
        <w:t>культуры в Осло</w:t>
      </w:r>
      <w:r w:rsidR="008575F8">
        <w:rPr>
          <w:sz w:val="24"/>
          <w:szCs w:val="24"/>
        </w:rPr>
        <w:t>)</w:t>
      </w:r>
      <w:r>
        <w:rPr>
          <w:sz w:val="24"/>
          <w:szCs w:val="20"/>
        </w:rPr>
        <w:t xml:space="preserve"> </w:t>
      </w:r>
    </w:p>
    <w:p w14:paraId="46B52353" w14:textId="77777777" w:rsidR="00ED7CB6" w:rsidRPr="00ED7CB6" w:rsidRDefault="00ED7CB6" w:rsidP="00ED7CB6">
      <w:pPr>
        <w:pStyle w:val="a9"/>
        <w:ind w:firstLine="0"/>
        <w:rPr>
          <w:szCs w:val="28"/>
        </w:rPr>
      </w:pPr>
    </w:p>
    <w:p w14:paraId="61767449" w14:textId="77777777" w:rsidR="0048418B" w:rsidRPr="00845CFA" w:rsidRDefault="0048418B" w:rsidP="00985124">
      <w:pPr>
        <w:pStyle w:val="a9"/>
        <w:ind w:firstLine="0"/>
        <w:jc w:val="center"/>
      </w:pPr>
      <w:r w:rsidRPr="00845CFA">
        <w:rPr>
          <w:noProof/>
        </w:rPr>
        <w:drawing>
          <wp:inline distT="0" distB="0" distL="0" distR="0" wp14:anchorId="6A295524" wp14:editId="4F5E0407">
            <wp:extent cx="5294880" cy="2536466"/>
            <wp:effectExtent l="0" t="0" r="127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17974" cy="2547529"/>
                    </a:xfrm>
                    <a:prstGeom prst="rect">
                      <a:avLst/>
                    </a:prstGeom>
                  </pic:spPr>
                </pic:pic>
              </a:graphicData>
            </a:graphic>
          </wp:inline>
        </w:drawing>
      </w:r>
    </w:p>
    <w:p w14:paraId="1A4089FE" w14:textId="77777777" w:rsidR="002F5ABF" w:rsidRPr="00EE09D5" w:rsidRDefault="002F5ABF" w:rsidP="0048418B">
      <w:pPr>
        <w:pStyle w:val="a9"/>
        <w:rPr>
          <w:sz w:val="16"/>
          <w:szCs w:val="16"/>
        </w:rPr>
      </w:pPr>
    </w:p>
    <w:p w14:paraId="40C5F94E" w14:textId="77777777" w:rsidR="00EE09D5" w:rsidRDefault="00AD5466" w:rsidP="00EE09D5">
      <w:pPr>
        <w:pStyle w:val="a9"/>
        <w:ind w:firstLine="0"/>
        <w:jc w:val="center"/>
      </w:pPr>
      <w:r w:rsidRPr="00845CFA">
        <w:t>Рисунок Г</w:t>
      </w:r>
      <w:r w:rsidR="0048418B" w:rsidRPr="00845CFA">
        <w:t>.4 – 2000 деталей, лежащих на полу, были сильно деформированы и потеряли свою первоначальную форму</w:t>
      </w:r>
    </w:p>
    <w:p w14:paraId="63350DB7" w14:textId="77777777" w:rsidR="00EE09D5" w:rsidRPr="00ED7CB6" w:rsidRDefault="00EE09D5" w:rsidP="0048418B">
      <w:pPr>
        <w:pStyle w:val="a9"/>
        <w:rPr>
          <w:sz w:val="16"/>
          <w:szCs w:val="16"/>
        </w:rPr>
      </w:pPr>
    </w:p>
    <w:p w14:paraId="198DC69B" w14:textId="6F08E3E0" w:rsidR="00ED7CB6" w:rsidRPr="00ED7CB6" w:rsidRDefault="00ED7CB6" w:rsidP="0048418B">
      <w:pPr>
        <w:pStyle w:val="a9"/>
        <w:rPr>
          <w:sz w:val="24"/>
          <w:szCs w:val="24"/>
        </w:rPr>
      </w:pPr>
      <w:r w:rsidRPr="00ED7CB6">
        <w:rPr>
          <w:sz w:val="24"/>
          <w:szCs w:val="24"/>
        </w:rPr>
        <w:t>Примечания:</w:t>
      </w:r>
    </w:p>
    <w:p w14:paraId="7BB82EE1" w14:textId="20B943FC" w:rsidR="00ED7CB6" w:rsidRPr="00ED7CB6" w:rsidRDefault="00ED7CB6" w:rsidP="00ED7CB6">
      <w:pPr>
        <w:pStyle w:val="a9"/>
        <w:ind w:firstLine="0"/>
        <w:rPr>
          <w:sz w:val="24"/>
          <w:szCs w:val="24"/>
        </w:rPr>
      </w:pPr>
      <w:r w:rsidRPr="00ED7CB6">
        <w:rPr>
          <w:sz w:val="24"/>
          <w:szCs w:val="24"/>
        </w:rPr>
        <w:t>1.</w:t>
      </w:r>
      <w:r w:rsidR="0048418B" w:rsidRPr="00ED7CB6">
        <w:rPr>
          <w:sz w:val="24"/>
          <w:szCs w:val="24"/>
        </w:rPr>
        <w:t xml:space="preserve"> Поэтому для сборки корабля </w:t>
      </w:r>
      <w:proofErr w:type="spellStart"/>
      <w:r w:rsidR="0048418B" w:rsidRPr="00ED7CB6">
        <w:rPr>
          <w:sz w:val="24"/>
          <w:szCs w:val="24"/>
        </w:rPr>
        <w:t>Йоханнессену</w:t>
      </w:r>
      <w:proofErr w:type="spellEnd"/>
      <w:r w:rsidR="0048418B" w:rsidRPr="00ED7CB6">
        <w:rPr>
          <w:sz w:val="24"/>
          <w:szCs w:val="24"/>
        </w:rPr>
        <w:t xml:space="preserve"> пришлось сделать ряд важных выборов, чтобы детали соответствовали компоновке корабля. </w:t>
      </w:r>
    </w:p>
    <w:p w14:paraId="18580F08" w14:textId="23D13A5B" w:rsidR="0048418B" w:rsidRPr="00ED7CB6" w:rsidRDefault="00ED7CB6" w:rsidP="00ED7CB6">
      <w:pPr>
        <w:pStyle w:val="a9"/>
        <w:ind w:firstLine="0"/>
        <w:rPr>
          <w:sz w:val="24"/>
          <w:szCs w:val="24"/>
        </w:rPr>
      </w:pPr>
      <w:r w:rsidRPr="00ED7CB6">
        <w:rPr>
          <w:sz w:val="24"/>
          <w:szCs w:val="24"/>
        </w:rPr>
        <w:t xml:space="preserve">2. </w:t>
      </w:r>
      <w:r w:rsidR="008575F8">
        <w:rPr>
          <w:sz w:val="24"/>
          <w:szCs w:val="20"/>
        </w:rPr>
        <w:t xml:space="preserve">Составлено по источнику </w:t>
      </w:r>
      <w:r w:rsidR="008575F8">
        <w:rPr>
          <w:rFonts w:cs="Times New Roman"/>
          <w:sz w:val="24"/>
          <w:szCs w:val="20"/>
        </w:rPr>
        <w:t>[33, р. 38] (</w:t>
      </w:r>
      <w:r w:rsidR="0048418B" w:rsidRPr="00ED7CB6">
        <w:rPr>
          <w:sz w:val="24"/>
          <w:szCs w:val="24"/>
        </w:rPr>
        <w:t>Культурно-исторический музей в Осло</w:t>
      </w:r>
      <w:r w:rsidR="008575F8">
        <w:rPr>
          <w:sz w:val="24"/>
          <w:szCs w:val="24"/>
        </w:rPr>
        <w:t>)</w:t>
      </w:r>
    </w:p>
    <w:p w14:paraId="054558B6" w14:textId="09533246" w:rsidR="0048418B" w:rsidRPr="00ED7CB6" w:rsidRDefault="00ED7CB6" w:rsidP="00ED7CB6">
      <w:pPr>
        <w:pStyle w:val="a9"/>
        <w:ind w:firstLine="0"/>
        <w:rPr>
          <w:sz w:val="24"/>
          <w:szCs w:val="24"/>
        </w:rPr>
      </w:pPr>
      <w:r>
        <w:rPr>
          <w:sz w:val="24"/>
          <w:szCs w:val="24"/>
        </w:rPr>
        <w:t xml:space="preserve">3. </w:t>
      </w:r>
    </w:p>
    <w:p w14:paraId="5068F770" w14:textId="77777777" w:rsidR="0048418B" w:rsidRPr="00845CFA" w:rsidRDefault="0048418B" w:rsidP="00985124">
      <w:pPr>
        <w:pStyle w:val="a9"/>
        <w:ind w:firstLine="0"/>
        <w:jc w:val="center"/>
      </w:pPr>
      <w:r w:rsidRPr="00845CFA">
        <w:rPr>
          <w:noProof/>
        </w:rPr>
        <w:lastRenderedPageBreak/>
        <w:drawing>
          <wp:inline distT="0" distB="0" distL="0" distR="0" wp14:anchorId="7155B3BA" wp14:editId="38F45489">
            <wp:extent cx="4423496" cy="227407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443214" cy="2284210"/>
                    </a:xfrm>
                    <a:prstGeom prst="rect">
                      <a:avLst/>
                    </a:prstGeom>
                  </pic:spPr>
                </pic:pic>
              </a:graphicData>
            </a:graphic>
          </wp:inline>
        </w:drawing>
      </w:r>
    </w:p>
    <w:p w14:paraId="025691A5" w14:textId="77777777" w:rsidR="002F5ABF" w:rsidRPr="00845CFA" w:rsidRDefault="002F5ABF" w:rsidP="0048418B">
      <w:pPr>
        <w:pStyle w:val="a9"/>
      </w:pPr>
    </w:p>
    <w:p w14:paraId="65E95BCD" w14:textId="4D75F684" w:rsidR="0048418B" w:rsidRPr="00845CFA" w:rsidRDefault="0048418B" w:rsidP="00EE09D5">
      <w:pPr>
        <w:pStyle w:val="a9"/>
        <w:ind w:firstLine="0"/>
        <w:jc w:val="center"/>
      </w:pPr>
      <w:r w:rsidRPr="00845CFA">
        <w:t xml:space="preserve">Рисунок </w:t>
      </w:r>
      <w:r w:rsidR="004C7FD5" w:rsidRPr="00845CFA">
        <w:t>Г</w:t>
      </w:r>
      <w:r w:rsidRPr="00845CFA">
        <w:t>.5 – Модель в масштабе 1:10 была построена с целью реконструкции формы корпуса корабля в качестве подготовительного этапа к предстоящему строительству</w:t>
      </w:r>
      <w:r w:rsidR="00EE09D5">
        <w:t xml:space="preserve"> корабля в натуральную величину</w:t>
      </w:r>
    </w:p>
    <w:p w14:paraId="4473B8B0" w14:textId="77777777" w:rsidR="0048418B" w:rsidRPr="00ED7CB6" w:rsidRDefault="0048418B" w:rsidP="0048418B">
      <w:pPr>
        <w:pStyle w:val="a9"/>
        <w:rPr>
          <w:sz w:val="16"/>
          <w:szCs w:val="16"/>
        </w:rPr>
      </w:pPr>
    </w:p>
    <w:p w14:paraId="79EEA9A8" w14:textId="03875458" w:rsidR="00ED7CB6" w:rsidRDefault="00ED7CB6" w:rsidP="0048418B">
      <w:pPr>
        <w:pStyle w:val="a9"/>
        <w:rPr>
          <w:rFonts w:cs="Times New Roman"/>
          <w:sz w:val="24"/>
          <w:szCs w:val="20"/>
        </w:rPr>
      </w:pPr>
      <w:r>
        <w:rPr>
          <w:sz w:val="24"/>
          <w:szCs w:val="20"/>
        </w:rPr>
        <w:t xml:space="preserve">Примечание – Составлено по источнику </w:t>
      </w:r>
      <w:r>
        <w:rPr>
          <w:rFonts w:cs="Times New Roman"/>
          <w:sz w:val="24"/>
          <w:szCs w:val="20"/>
        </w:rPr>
        <w:t>[33, р. 64]</w:t>
      </w:r>
    </w:p>
    <w:p w14:paraId="79BB6485" w14:textId="77777777" w:rsidR="00ED7CB6" w:rsidRPr="00845CFA" w:rsidRDefault="00ED7CB6" w:rsidP="0048418B">
      <w:pPr>
        <w:pStyle w:val="a9"/>
      </w:pPr>
    </w:p>
    <w:p w14:paraId="26812363" w14:textId="77777777" w:rsidR="0048418B" w:rsidRPr="00845CFA" w:rsidRDefault="0048418B" w:rsidP="00985124">
      <w:pPr>
        <w:pStyle w:val="a9"/>
        <w:ind w:firstLine="0"/>
        <w:jc w:val="center"/>
      </w:pPr>
      <w:r w:rsidRPr="00845CFA">
        <w:rPr>
          <w:noProof/>
        </w:rPr>
        <w:drawing>
          <wp:inline distT="0" distB="0" distL="0" distR="0" wp14:anchorId="575D5962" wp14:editId="333AF3DF">
            <wp:extent cx="3170797" cy="2303253"/>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90290" cy="2317413"/>
                    </a:xfrm>
                    <a:prstGeom prst="rect">
                      <a:avLst/>
                    </a:prstGeom>
                  </pic:spPr>
                </pic:pic>
              </a:graphicData>
            </a:graphic>
          </wp:inline>
        </w:drawing>
      </w:r>
    </w:p>
    <w:p w14:paraId="73AECF21" w14:textId="77777777" w:rsidR="002F5ABF" w:rsidRPr="00ED7CB6" w:rsidRDefault="002F5ABF" w:rsidP="0048418B">
      <w:pPr>
        <w:pStyle w:val="a9"/>
        <w:rPr>
          <w:sz w:val="16"/>
          <w:szCs w:val="16"/>
        </w:rPr>
      </w:pPr>
    </w:p>
    <w:p w14:paraId="4A76CE10" w14:textId="77777777" w:rsidR="00EE09D5" w:rsidRDefault="0048418B" w:rsidP="00EE09D5">
      <w:pPr>
        <w:pStyle w:val="a9"/>
        <w:ind w:firstLine="0"/>
        <w:jc w:val="center"/>
      </w:pPr>
      <w:r w:rsidRPr="00845CFA">
        <w:t xml:space="preserve">Рисунок </w:t>
      </w:r>
      <w:r w:rsidR="004C7FD5" w:rsidRPr="00845CFA">
        <w:t>Г</w:t>
      </w:r>
      <w:r w:rsidRPr="00845CFA">
        <w:t>.6 – Фрагмент груботканой шерстяной ткани с подкладкой из липового лыка</w:t>
      </w:r>
    </w:p>
    <w:p w14:paraId="11002982" w14:textId="77777777" w:rsidR="00EE09D5" w:rsidRPr="00ED7CB6" w:rsidRDefault="00EE09D5" w:rsidP="0048418B">
      <w:pPr>
        <w:pStyle w:val="a9"/>
        <w:rPr>
          <w:sz w:val="16"/>
          <w:szCs w:val="16"/>
        </w:rPr>
      </w:pPr>
    </w:p>
    <w:p w14:paraId="5830506E" w14:textId="77777777" w:rsidR="00ED7CB6" w:rsidRPr="00ED7CB6" w:rsidRDefault="00ED7CB6" w:rsidP="00ED7CB6">
      <w:pPr>
        <w:pStyle w:val="a9"/>
        <w:ind w:firstLine="709"/>
        <w:rPr>
          <w:sz w:val="24"/>
          <w:szCs w:val="24"/>
        </w:rPr>
      </w:pPr>
      <w:r w:rsidRPr="00ED7CB6">
        <w:rPr>
          <w:sz w:val="24"/>
          <w:szCs w:val="24"/>
        </w:rPr>
        <w:t>Примечания:</w:t>
      </w:r>
    </w:p>
    <w:p w14:paraId="68D4D69E" w14:textId="506457FA" w:rsidR="00ED7CB6" w:rsidRPr="00ED7CB6" w:rsidRDefault="00ED7CB6" w:rsidP="00ED7CB6">
      <w:pPr>
        <w:pStyle w:val="a9"/>
        <w:ind w:firstLine="0"/>
        <w:rPr>
          <w:sz w:val="24"/>
          <w:szCs w:val="24"/>
        </w:rPr>
      </w:pPr>
      <w:r w:rsidRPr="00ED7CB6">
        <w:rPr>
          <w:sz w:val="24"/>
          <w:szCs w:val="24"/>
        </w:rPr>
        <w:t>1.</w:t>
      </w:r>
      <w:r w:rsidR="0048418B" w:rsidRPr="00ED7CB6">
        <w:rPr>
          <w:sz w:val="24"/>
          <w:szCs w:val="24"/>
        </w:rPr>
        <w:t xml:space="preserve"> Текстиль может быть частью паруса корабля. </w:t>
      </w:r>
    </w:p>
    <w:p w14:paraId="3C67A16D" w14:textId="2E9C22D5" w:rsidR="0048418B" w:rsidRPr="008575F8" w:rsidRDefault="00ED7CB6" w:rsidP="00ED7CB6">
      <w:pPr>
        <w:pStyle w:val="a9"/>
        <w:ind w:firstLine="0"/>
        <w:rPr>
          <w:sz w:val="24"/>
          <w:szCs w:val="24"/>
        </w:rPr>
      </w:pPr>
      <w:r w:rsidRPr="00ED7CB6">
        <w:rPr>
          <w:sz w:val="24"/>
          <w:szCs w:val="24"/>
        </w:rPr>
        <w:t xml:space="preserve">2. </w:t>
      </w:r>
      <w:r w:rsidR="008575F8">
        <w:rPr>
          <w:sz w:val="24"/>
          <w:szCs w:val="20"/>
        </w:rPr>
        <w:t xml:space="preserve">Составлено по источнику </w:t>
      </w:r>
      <w:r w:rsidR="008575F8">
        <w:rPr>
          <w:rFonts w:cs="Times New Roman"/>
          <w:sz w:val="24"/>
          <w:szCs w:val="20"/>
        </w:rPr>
        <w:t>[33, р. 176] (</w:t>
      </w:r>
      <w:r w:rsidRPr="00ED7CB6">
        <w:rPr>
          <w:sz w:val="24"/>
          <w:szCs w:val="24"/>
        </w:rPr>
        <w:t>Музей истории культуры в Осло</w:t>
      </w:r>
      <w:r w:rsidR="008575F8">
        <w:rPr>
          <w:sz w:val="24"/>
          <w:szCs w:val="24"/>
        </w:rPr>
        <w:t>)</w:t>
      </w:r>
    </w:p>
    <w:p w14:paraId="6EA8AC22" w14:textId="77777777" w:rsidR="0048418B" w:rsidRPr="00845CFA" w:rsidRDefault="0048418B" w:rsidP="00985124">
      <w:pPr>
        <w:pStyle w:val="a9"/>
        <w:ind w:firstLine="0"/>
        <w:jc w:val="center"/>
      </w:pPr>
      <w:r w:rsidRPr="00845CFA">
        <w:rPr>
          <w:noProof/>
        </w:rPr>
        <w:lastRenderedPageBreak/>
        <w:drawing>
          <wp:inline distT="0" distB="0" distL="0" distR="0" wp14:anchorId="77AA81BB" wp14:editId="6DF24592">
            <wp:extent cx="3267787" cy="4102873"/>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76616" cy="4113958"/>
                    </a:xfrm>
                    <a:prstGeom prst="rect">
                      <a:avLst/>
                    </a:prstGeom>
                  </pic:spPr>
                </pic:pic>
              </a:graphicData>
            </a:graphic>
          </wp:inline>
        </w:drawing>
      </w:r>
    </w:p>
    <w:p w14:paraId="6D148BEE" w14:textId="77777777" w:rsidR="002F5ABF" w:rsidRPr="00EE09D5" w:rsidRDefault="002F5ABF" w:rsidP="0048418B">
      <w:pPr>
        <w:pStyle w:val="a9"/>
        <w:rPr>
          <w:sz w:val="16"/>
          <w:szCs w:val="16"/>
        </w:rPr>
      </w:pPr>
    </w:p>
    <w:p w14:paraId="770AC15F" w14:textId="089CB836" w:rsidR="00EE09D5" w:rsidRDefault="0048418B" w:rsidP="00EE09D5">
      <w:pPr>
        <w:pStyle w:val="a9"/>
        <w:ind w:firstLine="0"/>
        <w:jc w:val="center"/>
      </w:pPr>
      <w:r w:rsidRPr="00845CFA">
        <w:t xml:space="preserve">Рисунок </w:t>
      </w:r>
      <w:r w:rsidR="004C7FD5" w:rsidRPr="00845CFA">
        <w:t>Г</w:t>
      </w:r>
      <w:r w:rsidRPr="00845CFA">
        <w:t xml:space="preserve">.7 – </w:t>
      </w:r>
      <w:proofErr w:type="spellStart"/>
      <w:r w:rsidRPr="00845CFA">
        <w:t>Saga</w:t>
      </w:r>
      <w:proofErr w:type="spellEnd"/>
      <w:r w:rsidRPr="00845CFA">
        <w:t xml:space="preserve"> </w:t>
      </w:r>
      <w:proofErr w:type="spellStart"/>
      <w:r w:rsidRPr="00845CFA">
        <w:t>Oseberg</w:t>
      </w:r>
      <w:proofErr w:type="spellEnd"/>
      <w:r w:rsidRPr="00845CFA">
        <w:t xml:space="preserve"> оснащена и готова к следу</w:t>
      </w:r>
      <w:r w:rsidR="00EE09D5">
        <w:t xml:space="preserve">ющему этапу </w:t>
      </w:r>
      <w:r w:rsidR="00EE09D5">
        <w:rPr>
          <w:rFonts w:cs="Times New Roman"/>
        </w:rPr>
        <w:t>‒</w:t>
      </w:r>
      <w:r w:rsidR="00EE09D5">
        <w:t xml:space="preserve"> испытанию парусов</w:t>
      </w:r>
    </w:p>
    <w:p w14:paraId="65035D50" w14:textId="77777777" w:rsidR="00EE09D5" w:rsidRPr="00ED7CB6" w:rsidRDefault="00EE09D5" w:rsidP="0048418B">
      <w:pPr>
        <w:pStyle w:val="a9"/>
        <w:rPr>
          <w:sz w:val="16"/>
          <w:szCs w:val="16"/>
        </w:rPr>
      </w:pPr>
    </w:p>
    <w:p w14:paraId="57E096E0" w14:textId="5C613593" w:rsidR="0048418B" w:rsidRPr="00ED7CB6" w:rsidRDefault="00EE09D5" w:rsidP="0048418B">
      <w:pPr>
        <w:pStyle w:val="a9"/>
        <w:rPr>
          <w:sz w:val="24"/>
          <w:szCs w:val="24"/>
        </w:rPr>
      </w:pPr>
      <w:r w:rsidRPr="00ED7CB6">
        <w:rPr>
          <w:sz w:val="24"/>
          <w:szCs w:val="24"/>
        </w:rPr>
        <w:t xml:space="preserve">Примечание – </w:t>
      </w:r>
      <w:r w:rsidR="00145CAF">
        <w:rPr>
          <w:sz w:val="24"/>
          <w:szCs w:val="20"/>
        </w:rPr>
        <w:t xml:space="preserve">Составлено по источнику </w:t>
      </w:r>
      <w:r w:rsidR="00145CAF">
        <w:rPr>
          <w:rFonts w:cs="Times New Roman"/>
          <w:sz w:val="24"/>
          <w:szCs w:val="20"/>
        </w:rPr>
        <w:t>[33, р. 195]</w:t>
      </w:r>
    </w:p>
    <w:p w14:paraId="5E08F966" w14:textId="77777777" w:rsidR="0048418B" w:rsidRPr="00845CFA" w:rsidRDefault="0048418B" w:rsidP="0048418B">
      <w:pPr>
        <w:pStyle w:val="a9"/>
      </w:pPr>
    </w:p>
    <w:p w14:paraId="195498B8" w14:textId="77777777" w:rsidR="0048418B" w:rsidRPr="00845CFA" w:rsidRDefault="0048418B" w:rsidP="00985124">
      <w:pPr>
        <w:pStyle w:val="a9"/>
        <w:ind w:firstLine="0"/>
        <w:jc w:val="center"/>
      </w:pPr>
      <w:r w:rsidRPr="00845CFA">
        <w:rPr>
          <w:noProof/>
        </w:rPr>
        <w:drawing>
          <wp:inline distT="0" distB="0" distL="0" distR="0" wp14:anchorId="268075E0" wp14:editId="3E22CFB3">
            <wp:extent cx="4498235" cy="3060274"/>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05320" cy="3065094"/>
                    </a:xfrm>
                    <a:prstGeom prst="rect">
                      <a:avLst/>
                    </a:prstGeom>
                  </pic:spPr>
                </pic:pic>
              </a:graphicData>
            </a:graphic>
          </wp:inline>
        </w:drawing>
      </w:r>
    </w:p>
    <w:p w14:paraId="36E1F256" w14:textId="77777777" w:rsidR="002F5ABF" w:rsidRPr="00EE09D5" w:rsidRDefault="002F5ABF" w:rsidP="0048418B">
      <w:pPr>
        <w:pStyle w:val="a9"/>
        <w:rPr>
          <w:sz w:val="16"/>
          <w:szCs w:val="16"/>
        </w:rPr>
      </w:pPr>
    </w:p>
    <w:p w14:paraId="5A30CBFF" w14:textId="4057732C" w:rsidR="00985124" w:rsidRDefault="0048418B" w:rsidP="00985124">
      <w:pPr>
        <w:pStyle w:val="a9"/>
        <w:ind w:firstLine="0"/>
        <w:jc w:val="center"/>
      </w:pPr>
      <w:r w:rsidRPr="00845CFA">
        <w:t xml:space="preserve">Рисунок </w:t>
      </w:r>
      <w:r w:rsidR="004C7FD5" w:rsidRPr="00845CFA">
        <w:t>Г</w:t>
      </w:r>
      <w:r w:rsidRPr="00845CFA">
        <w:t xml:space="preserve">.8 – Междисциплинарное датско-норвежское тестирование </w:t>
      </w:r>
      <w:proofErr w:type="spellStart"/>
      <w:r w:rsidRPr="00845CFA">
        <w:t>Saga</w:t>
      </w:r>
      <w:proofErr w:type="spellEnd"/>
      <w:r w:rsidRPr="00845CFA">
        <w:t xml:space="preserve"> </w:t>
      </w:r>
      <w:proofErr w:type="spellStart"/>
      <w:r w:rsidRPr="00845CFA">
        <w:t>Oseberg</w:t>
      </w:r>
      <w:proofErr w:type="spellEnd"/>
      <w:r w:rsidRPr="00845CFA">
        <w:t xml:space="preserve"> на фьорде </w:t>
      </w:r>
      <w:proofErr w:type="spellStart"/>
      <w:r w:rsidRPr="00845CFA">
        <w:t>Роскилле</w:t>
      </w:r>
      <w:proofErr w:type="spellEnd"/>
      <w:r w:rsidRPr="00845CFA">
        <w:t>, 2015 г</w:t>
      </w:r>
      <w:r w:rsidR="008575F8">
        <w:t>од</w:t>
      </w:r>
    </w:p>
    <w:p w14:paraId="36F1024C" w14:textId="77777777" w:rsidR="008575F8" w:rsidRDefault="008575F8" w:rsidP="00EE09D5">
      <w:pPr>
        <w:pStyle w:val="a9"/>
        <w:ind w:firstLine="709"/>
        <w:rPr>
          <w:sz w:val="24"/>
          <w:szCs w:val="24"/>
        </w:rPr>
      </w:pPr>
    </w:p>
    <w:p w14:paraId="4D9DC46F" w14:textId="50EDC030" w:rsidR="007533F0" w:rsidRPr="008575F8" w:rsidRDefault="008575F8" w:rsidP="008575F8">
      <w:pPr>
        <w:pStyle w:val="a9"/>
        <w:ind w:firstLine="709"/>
        <w:rPr>
          <w:sz w:val="24"/>
          <w:szCs w:val="24"/>
        </w:rPr>
      </w:pPr>
      <w:r>
        <w:rPr>
          <w:sz w:val="24"/>
          <w:szCs w:val="24"/>
        </w:rPr>
        <w:t xml:space="preserve">Примечание – </w:t>
      </w:r>
      <w:r w:rsidRPr="00145CAF">
        <w:rPr>
          <w:sz w:val="24"/>
          <w:szCs w:val="24"/>
        </w:rPr>
        <w:t xml:space="preserve">Составлен по источнику </w:t>
      </w:r>
      <w:r w:rsidRPr="00145CAF">
        <w:rPr>
          <w:rFonts w:cs="Times New Roman"/>
          <w:sz w:val="24"/>
          <w:szCs w:val="24"/>
        </w:rPr>
        <w:t>[33, р. 247]</w:t>
      </w:r>
      <w:r>
        <w:rPr>
          <w:rFonts w:cs="Times New Roman"/>
          <w:sz w:val="24"/>
          <w:szCs w:val="24"/>
        </w:rPr>
        <w:t xml:space="preserve"> (</w:t>
      </w:r>
      <w:r w:rsidRPr="00EE09D5">
        <w:rPr>
          <w:sz w:val="24"/>
          <w:szCs w:val="24"/>
        </w:rPr>
        <w:t xml:space="preserve">фото </w:t>
      </w:r>
      <w:r w:rsidR="0048418B" w:rsidRPr="00EE09D5">
        <w:rPr>
          <w:sz w:val="24"/>
          <w:szCs w:val="24"/>
        </w:rPr>
        <w:t xml:space="preserve">Вернера </w:t>
      </w:r>
      <w:proofErr w:type="spellStart"/>
      <w:r w:rsidR="0048418B" w:rsidRPr="00EE09D5">
        <w:rPr>
          <w:sz w:val="24"/>
          <w:szCs w:val="24"/>
        </w:rPr>
        <w:t>Карраша</w:t>
      </w:r>
      <w:proofErr w:type="spellEnd"/>
      <w:r w:rsidR="0048418B" w:rsidRPr="00EE09D5">
        <w:rPr>
          <w:sz w:val="24"/>
          <w:szCs w:val="24"/>
        </w:rPr>
        <w:t xml:space="preserve">, Музей кораблей викингов в </w:t>
      </w:r>
      <w:proofErr w:type="spellStart"/>
      <w:r w:rsidR="0048418B" w:rsidRPr="00EE09D5">
        <w:rPr>
          <w:sz w:val="24"/>
          <w:szCs w:val="24"/>
        </w:rPr>
        <w:t>Роскилле</w:t>
      </w:r>
      <w:proofErr w:type="spellEnd"/>
      <w:r>
        <w:rPr>
          <w:sz w:val="24"/>
          <w:szCs w:val="24"/>
        </w:rPr>
        <w:t>)</w:t>
      </w:r>
    </w:p>
    <w:sectPr w:rsidR="007533F0" w:rsidRPr="008575F8" w:rsidSect="0008168B">
      <w:footerReference w:type="default" r:id="rId96"/>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CBAD4C" w14:textId="77777777" w:rsidR="0069066C" w:rsidRDefault="0069066C" w:rsidP="000305DA">
      <w:pPr>
        <w:spacing w:after="0" w:line="240" w:lineRule="auto"/>
      </w:pPr>
      <w:r>
        <w:separator/>
      </w:r>
    </w:p>
  </w:endnote>
  <w:endnote w:type="continuationSeparator" w:id="0">
    <w:p w14:paraId="378251CE" w14:textId="77777777" w:rsidR="0069066C" w:rsidRDefault="0069066C" w:rsidP="000305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307295"/>
      <w:docPartObj>
        <w:docPartGallery w:val="Page Numbers (Bottom of Page)"/>
        <w:docPartUnique/>
      </w:docPartObj>
    </w:sdtPr>
    <w:sdtEndPr>
      <w:rPr>
        <w:rFonts w:ascii="Times New Roman" w:hAnsi="Times New Roman" w:cs="Times New Roman"/>
        <w:sz w:val="24"/>
        <w:szCs w:val="24"/>
      </w:rPr>
    </w:sdtEndPr>
    <w:sdtContent>
      <w:p w14:paraId="5376801A" w14:textId="21CA25E5" w:rsidR="00C55B3B" w:rsidRPr="003C7CA5" w:rsidRDefault="00C55B3B" w:rsidP="003C7CA5">
        <w:pPr>
          <w:pStyle w:val="af6"/>
          <w:jc w:val="center"/>
          <w:rPr>
            <w:rFonts w:ascii="Times New Roman" w:hAnsi="Times New Roman" w:cs="Times New Roman"/>
            <w:sz w:val="24"/>
            <w:szCs w:val="24"/>
          </w:rPr>
        </w:pPr>
        <w:r w:rsidRPr="003C7CA5">
          <w:rPr>
            <w:rFonts w:ascii="Times New Roman" w:hAnsi="Times New Roman" w:cs="Times New Roman"/>
            <w:sz w:val="24"/>
            <w:szCs w:val="24"/>
          </w:rPr>
          <w:fldChar w:fldCharType="begin"/>
        </w:r>
        <w:r w:rsidRPr="003C7CA5">
          <w:rPr>
            <w:rFonts w:ascii="Times New Roman" w:hAnsi="Times New Roman" w:cs="Times New Roman"/>
            <w:sz w:val="24"/>
            <w:szCs w:val="24"/>
          </w:rPr>
          <w:instrText>PAGE   \* MERGEFORMAT</w:instrText>
        </w:r>
        <w:r w:rsidRPr="003C7CA5">
          <w:rPr>
            <w:rFonts w:ascii="Times New Roman" w:hAnsi="Times New Roman" w:cs="Times New Roman"/>
            <w:sz w:val="24"/>
            <w:szCs w:val="24"/>
          </w:rPr>
          <w:fldChar w:fldCharType="separate"/>
        </w:r>
        <w:r>
          <w:rPr>
            <w:rFonts w:ascii="Times New Roman" w:hAnsi="Times New Roman" w:cs="Times New Roman"/>
            <w:noProof/>
            <w:sz w:val="24"/>
            <w:szCs w:val="24"/>
          </w:rPr>
          <w:t>2</w:t>
        </w:r>
        <w:r w:rsidRPr="003C7CA5">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5BAD8B" w14:textId="77777777" w:rsidR="0069066C" w:rsidRDefault="0069066C" w:rsidP="000305DA">
      <w:pPr>
        <w:spacing w:after="0" w:line="240" w:lineRule="auto"/>
      </w:pPr>
      <w:r>
        <w:separator/>
      </w:r>
    </w:p>
  </w:footnote>
  <w:footnote w:type="continuationSeparator" w:id="0">
    <w:p w14:paraId="3F9CD375" w14:textId="77777777" w:rsidR="0069066C" w:rsidRDefault="0069066C" w:rsidP="000305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60323"/>
    <w:multiLevelType w:val="hybridMultilevel"/>
    <w:tmpl w:val="82580DE4"/>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E503BA3"/>
    <w:multiLevelType w:val="hybridMultilevel"/>
    <w:tmpl w:val="2D9C49C4"/>
    <w:lvl w:ilvl="0" w:tplc="20000011">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 w15:restartNumberingAfterBreak="0">
    <w:nsid w:val="0FFA0D98"/>
    <w:multiLevelType w:val="hybridMultilevel"/>
    <w:tmpl w:val="7164A094"/>
    <w:lvl w:ilvl="0" w:tplc="E0F46B60">
      <w:numFmt w:val="bullet"/>
      <w:lvlText w:val="‒"/>
      <w:lvlJc w:val="left"/>
      <w:pPr>
        <w:ind w:left="1429" w:hanging="360"/>
      </w:pPr>
      <w:rPr>
        <w:rFonts w:ascii="Times New Roman" w:eastAsiaTheme="minorEastAsia" w:hAnsi="Times New Roman" w:cs="Times New Roman"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2312358"/>
    <w:multiLevelType w:val="hybridMultilevel"/>
    <w:tmpl w:val="3DF8C0F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47171D6"/>
    <w:multiLevelType w:val="hybridMultilevel"/>
    <w:tmpl w:val="144CFCEC"/>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5" w15:restartNumberingAfterBreak="0">
    <w:nsid w:val="14DE2A3E"/>
    <w:multiLevelType w:val="hybridMultilevel"/>
    <w:tmpl w:val="DCD8CB5C"/>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AEF6E12"/>
    <w:multiLevelType w:val="multilevel"/>
    <w:tmpl w:val="6C9E5214"/>
    <w:lvl w:ilvl="0">
      <w:start w:val="1"/>
      <w:numFmt w:val="decimal"/>
      <w:lvlText w:val="%1"/>
      <w:lvlJc w:val="left"/>
      <w:pPr>
        <w:ind w:left="360" w:hanging="360"/>
      </w:pPr>
      <w:rPr>
        <w:rFonts w:hint="default"/>
      </w:rPr>
    </w:lvl>
    <w:lvl w:ilvl="1">
      <w:start w:val="1"/>
      <w:numFmt w:val="decimal"/>
      <w:pStyle w:val="2"/>
      <w:lvlText w:val="%1.%2"/>
      <w:lvlJc w:val="left"/>
      <w:pPr>
        <w:ind w:left="720" w:hanging="360"/>
      </w:pPr>
      <w:rPr>
        <w:rFonts w:hint="default"/>
      </w:rPr>
    </w:lvl>
    <w:lvl w:ilvl="2">
      <w:start w:val="1"/>
      <w:numFmt w:val="decimal"/>
      <w:pStyle w:val="3"/>
      <w:lvlText w:val="%1.%2.%3"/>
      <w:lvlJc w:val="left"/>
      <w:pPr>
        <w:ind w:left="3981" w:hanging="720"/>
      </w:pPr>
      <w:rPr>
        <w:rFonts w:hint="default"/>
      </w:rPr>
    </w:lvl>
    <w:lvl w:ilvl="3">
      <w:start w:val="1"/>
      <w:numFmt w:val="decimal"/>
      <w:pStyle w:val="4"/>
      <w:lvlText w:val="%1.%2.%3.%4"/>
      <w:lvlJc w:val="left"/>
      <w:pPr>
        <w:ind w:left="2160" w:hanging="1080"/>
      </w:pPr>
      <w:rPr>
        <w:rFonts w:hint="default"/>
        <w:b w:val="0"/>
        <w:i w:val="0"/>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1B1E7790"/>
    <w:multiLevelType w:val="multilevel"/>
    <w:tmpl w:val="3CFCF14C"/>
    <w:lvl w:ilvl="0">
      <w:start w:val="1"/>
      <w:numFmt w:val="decimal"/>
      <w:lvlText w:val="%1)"/>
      <w:lvlJc w:val="left"/>
      <w:pPr>
        <w:ind w:left="927" w:hanging="360"/>
      </w:pPr>
      <w:rPr>
        <w:rFonts w:hint="default"/>
      </w:rPr>
    </w:lvl>
    <w:lvl w:ilvl="1">
      <w:start w:val="1"/>
      <w:numFmt w:val="decimal"/>
      <w:isLgl/>
      <w:lvlText w:val="%1.%2."/>
      <w:lvlJc w:val="left"/>
      <w:pPr>
        <w:ind w:left="1431" w:hanging="864"/>
      </w:pPr>
      <w:rPr>
        <w:rFonts w:hint="default"/>
        <w:b/>
        <w:i w:val="0"/>
        <w:color w:val="auto"/>
      </w:rPr>
    </w:lvl>
    <w:lvl w:ilvl="2">
      <w:start w:val="1"/>
      <w:numFmt w:val="decimal"/>
      <w:isLgl/>
      <w:lvlText w:val="%1.%2.%3."/>
      <w:lvlJc w:val="left"/>
      <w:pPr>
        <w:ind w:left="1431" w:hanging="864"/>
      </w:pPr>
      <w:rPr>
        <w:rFonts w:hint="default"/>
        <w:b/>
        <w:i w:val="0"/>
        <w:color w:val="auto"/>
      </w:rPr>
    </w:lvl>
    <w:lvl w:ilvl="3">
      <w:start w:val="1"/>
      <w:numFmt w:val="decimal"/>
      <w:isLgl/>
      <w:lvlText w:val="%1.%2.%3.%4."/>
      <w:lvlJc w:val="left"/>
      <w:pPr>
        <w:ind w:left="1647" w:hanging="1080"/>
      </w:pPr>
      <w:rPr>
        <w:rFonts w:hint="default"/>
        <w:b/>
        <w:i w:val="0"/>
        <w:color w:val="auto"/>
      </w:rPr>
    </w:lvl>
    <w:lvl w:ilvl="4">
      <w:start w:val="1"/>
      <w:numFmt w:val="decimal"/>
      <w:isLgl/>
      <w:lvlText w:val="%1.%2.%3.%4.%5."/>
      <w:lvlJc w:val="left"/>
      <w:pPr>
        <w:ind w:left="1506" w:hanging="1080"/>
      </w:pPr>
      <w:rPr>
        <w:rFonts w:hint="default"/>
        <w:b/>
        <w:i w:val="0"/>
        <w:color w:val="auto"/>
      </w:rPr>
    </w:lvl>
    <w:lvl w:ilvl="5">
      <w:start w:val="1"/>
      <w:numFmt w:val="decimal"/>
      <w:isLgl/>
      <w:lvlText w:val="%1.%2.%3.%4.%5.%6."/>
      <w:lvlJc w:val="left"/>
      <w:pPr>
        <w:ind w:left="2007" w:hanging="1440"/>
      </w:pPr>
      <w:rPr>
        <w:rFonts w:hint="default"/>
        <w:b/>
        <w:i w:val="0"/>
        <w:color w:val="auto"/>
      </w:rPr>
    </w:lvl>
    <w:lvl w:ilvl="6">
      <w:start w:val="1"/>
      <w:numFmt w:val="decimal"/>
      <w:isLgl/>
      <w:lvlText w:val="%1.%2.%3.%4.%5.%6.%7."/>
      <w:lvlJc w:val="left"/>
      <w:pPr>
        <w:ind w:left="2367" w:hanging="1800"/>
      </w:pPr>
      <w:rPr>
        <w:rFonts w:hint="default"/>
        <w:b/>
        <w:i w:val="0"/>
        <w:color w:val="auto"/>
      </w:rPr>
    </w:lvl>
    <w:lvl w:ilvl="7">
      <w:start w:val="1"/>
      <w:numFmt w:val="decimal"/>
      <w:isLgl/>
      <w:lvlText w:val="%1.%2.%3.%4.%5.%6.%7.%8."/>
      <w:lvlJc w:val="left"/>
      <w:pPr>
        <w:ind w:left="2367" w:hanging="1800"/>
      </w:pPr>
      <w:rPr>
        <w:rFonts w:hint="default"/>
        <w:b/>
        <w:i w:val="0"/>
        <w:color w:val="auto"/>
      </w:rPr>
    </w:lvl>
    <w:lvl w:ilvl="8">
      <w:start w:val="1"/>
      <w:numFmt w:val="decimal"/>
      <w:isLgl/>
      <w:lvlText w:val="%1.%2.%3.%4.%5.%6.%7.%8.%9."/>
      <w:lvlJc w:val="left"/>
      <w:pPr>
        <w:ind w:left="2727" w:hanging="2160"/>
      </w:pPr>
      <w:rPr>
        <w:rFonts w:hint="default"/>
        <w:b/>
        <w:i w:val="0"/>
        <w:color w:val="auto"/>
      </w:rPr>
    </w:lvl>
  </w:abstractNum>
  <w:abstractNum w:abstractNumId="8" w15:restartNumberingAfterBreak="0">
    <w:nsid w:val="1D6C7600"/>
    <w:multiLevelType w:val="multilevel"/>
    <w:tmpl w:val="4F0AAA8A"/>
    <w:lvl w:ilvl="0">
      <w:start w:val="1"/>
      <w:numFmt w:val="decimal"/>
      <w:lvlText w:val="%1."/>
      <w:lvlJc w:val="left"/>
      <w:pPr>
        <w:ind w:left="927" w:hanging="360"/>
      </w:pPr>
      <w:rPr>
        <w:rFonts w:hint="default"/>
      </w:rPr>
    </w:lvl>
    <w:lvl w:ilvl="1">
      <w:start w:val="1"/>
      <w:numFmt w:val="decimal"/>
      <w:isLgl/>
      <w:lvlText w:val="%1.%2"/>
      <w:lvlJc w:val="left"/>
      <w:pPr>
        <w:ind w:left="1143" w:hanging="576"/>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2C185407"/>
    <w:multiLevelType w:val="hybridMultilevel"/>
    <w:tmpl w:val="904A1130"/>
    <w:lvl w:ilvl="0" w:tplc="E0F46B60">
      <w:numFmt w:val="bullet"/>
      <w:lvlText w:val="‒"/>
      <w:lvlJc w:val="left"/>
      <w:pPr>
        <w:ind w:left="1287" w:hanging="360"/>
      </w:pPr>
      <w:rPr>
        <w:rFonts w:ascii="Times New Roman" w:eastAsiaTheme="minorEastAsia" w:hAnsi="Times New Roman" w:cs="Times New Roman" w:hint="default"/>
        <w:color w:val="auto"/>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0" w15:restartNumberingAfterBreak="0">
    <w:nsid w:val="2E791A1D"/>
    <w:multiLevelType w:val="hybridMultilevel"/>
    <w:tmpl w:val="00BEC97C"/>
    <w:lvl w:ilvl="0" w:tplc="E0F46B60">
      <w:numFmt w:val="bullet"/>
      <w:lvlText w:val="‒"/>
      <w:lvlJc w:val="left"/>
      <w:pPr>
        <w:ind w:left="1647" w:hanging="360"/>
      </w:pPr>
      <w:rPr>
        <w:rFonts w:ascii="Times New Roman" w:eastAsiaTheme="minorEastAsia" w:hAnsi="Times New Roman" w:cs="Times New Roman" w:hint="default"/>
        <w:color w:val="auto"/>
      </w:rPr>
    </w:lvl>
    <w:lvl w:ilvl="1" w:tplc="EC9C9EBE">
      <w:numFmt w:val="bullet"/>
      <w:lvlText w:val="•"/>
      <w:lvlJc w:val="left"/>
      <w:pPr>
        <w:ind w:left="2367" w:hanging="360"/>
      </w:pPr>
      <w:rPr>
        <w:rFonts w:ascii="Times New Roman" w:eastAsiaTheme="minorEastAsia" w:hAnsi="Times New Roman" w:cs="Times New Roman" w:hint="default"/>
      </w:rPr>
    </w:lvl>
    <w:lvl w:ilvl="2" w:tplc="20000005" w:tentative="1">
      <w:start w:val="1"/>
      <w:numFmt w:val="bullet"/>
      <w:lvlText w:val=""/>
      <w:lvlJc w:val="left"/>
      <w:pPr>
        <w:ind w:left="3087" w:hanging="360"/>
      </w:pPr>
      <w:rPr>
        <w:rFonts w:ascii="Wingdings" w:hAnsi="Wingdings" w:hint="default"/>
      </w:rPr>
    </w:lvl>
    <w:lvl w:ilvl="3" w:tplc="20000001" w:tentative="1">
      <w:start w:val="1"/>
      <w:numFmt w:val="bullet"/>
      <w:lvlText w:val=""/>
      <w:lvlJc w:val="left"/>
      <w:pPr>
        <w:ind w:left="3807" w:hanging="360"/>
      </w:pPr>
      <w:rPr>
        <w:rFonts w:ascii="Symbol" w:hAnsi="Symbol" w:hint="default"/>
      </w:rPr>
    </w:lvl>
    <w:lvl w:ilvl="4" w:tplc="20000003" w:tentative="1">
      <w:start w:val="1"/>
      <w:numFmt w:val="bullet"/>
      <w:lvlText w:val="o"/>
      <w:lvlJc w:val="left"/>
      <w:pPr>
        <w:ind w:left="4527" w:hanging="360"/>
      </w:pPr>
      <w:rPr>
        <w:rFonts w:ascii="Courier New" w:hAnsi="Courier New" w:cs="Courier New" w:hint="default"/>
      </w:rPr>
    </w:lvl>
    <w:lvl w:ilvl="5" w:tplc="20000005" w:tentative="1">
      <w:start w:val="1"/>
      <w:numFmt w:val="bullet"/>
      <w:lvlText w:val=""/>
      <w:lvlJc w:val="left"/>
      <w:pPr>
        <w:ind w:left="5247" w:hanging="360"/>
      </w:pPr>
      <w:rPr>
        <w:rFonts w:ascii="Wingdings" w:hAnsi="Wingdings" w:hint="default"/>
      </w:rPr>
    </w:lvl>
    <w:lvl w:ilvl="6" w:tplc="20000001" w:tentative="1">
      <w:start w:val="1"/>
      <w:numFmt w:val="bullet"/>
      <w:lvlText w:val=""/>
      <w:lvlJc w:val="left"/>
      <w:pPr>
        <w:ind w:left="5967" w:hanging="360"/>
      </w:pPr>
      <w:rPr>
        <w:rFonts w:ascii="Symbol" w:hAnsi="Symbol" w:hint="default"/>
      </w:rPr>
    </w:lvl>
    <w:lvl w:ilvl="7" w:tplc="20000003" w:tentative="1">
      <w:start w:val="1"/>
      <w:numFmt w:val="bullet"/>
      <w:lvlText w:val="o"/>
      <w:lvlJc w:val="left"/>
      <w:pPr>
        <w:ind w:left="6687" w:hanging="360"/>
      </w:pPr>
      <w:rPr>
        <w:rFonts w:ascii="Courier New" w:hAnsi="Courier New" w:cs="Courier New" w:hint="default"/>
      </w:rPr>
    </w:lvl>
    <w:lvl w:ilvl="8" w:tplc="20000005" w:tentative="1">
      <w:start w:val="1"/>
      <w:numFmt w:val="bullet"/>
      <w:lvlText w:val=""/>
      <w:lvlJc w:val="left"/>
      <w:pPr>
        <w:ind w:left="7407" w:hanging="360"/>
      </w:pPr>
      <w:rPr>
        <w:rFonts w:ascii="Wingdings" w:hAnsi="Wingdings" w:hint="default"/>
      </w:rPr>
    </w:lvl>
  </w:abstractNum>
  <w:abstractNum w:abstractNumId="11" w15:restartNumberingAfterBreak="0">
    <w:nsid w:val="31E14FC4"/>
    <w:multiLevelType w:val="hybridMultilevel"/>
    <w:tmpl w:val="C1883A6E"/>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41C846F3"/>
    <w:multiLevelType w:val="hybridMultilevel"/>
    <w:tmpl w:val="47F04D38"/>
    <w:lvl w:ilvl="0" w:tplc="F51850A8">
      <w:numFmt w:val="bullet"/>
      <w:lvlText w:val="-"/>
      <w:lvlJc w:val="left"/>
      <w:pPr>
        <w:ind w:left="1287" w:hanging="360"/>
      </w:pPr>
      <w:rPr>
        <w:rFonts w:ascii="Times New Roman" w:eastAsiaTheme="minorEastAsia" w:hAnsi="Times New Roman" w:cs="Times New Roman" w:hint="default"/>
        <w:color w:val="auto"/>
      </w:rPr>
    </w:lvl>
    <w:lvl w:ilvl="1" w:tplc="E0F46B60">
      <w:numFmt w:val="bullet"/>
      <w:lvlText w:val="‒"/>
      <w:lvlJc w:val="left"/>
      <w:pPr>
        <w:ind w:left="2007" w:hanging="360"/>
      </w:pPr>
      <w:rPr>
        <w:rFonts w:ascii="Times New Roman" w:eastAsiaTheme="minorEastAsia" w:hAnsi="Times New Roman" w:cs="Times New Roman" w:hint="default"/>
        <w:color w:val="auto"/>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1E10B6D"/>
    <w:multiLevelType w:val="hybridMultilevel"/>
    <w:tmpl w:val="FA98657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5C55CCE"/>
    <w:multiLevelType w:val="hybridMultilevel"/>
    <w:tmpl w:val="01488C6C"/>
    <w:lvl w:ilvl="0" w:tplc="A356B5F4">
      <w:start w:val="1"/>
      <w:numFmt w:val="decimal"/>
      <w:pStyle w:val="a"/>
      <w:lvlText w:val="%1"/>
      <w:lvlJc w:val="left"/>
      <w:pPr>
        <w:ind w:left="886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47926253"/>
    <w:multiLevelType w:val="hybridMultilevel"/>
    <w:tmpl w:val="A44686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4B4C5CFC"/>
    <w:multiLevelType w:val="hybridMultilevel"/>
    <w:tmpl w:val="18D2A17E"/>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E68242A"/>
    <w:multiLevelType w:val="hybridMultilevel"/>
    <w:tmpl w:val="16DA0CDC"/>
    <w:lvl w:ilvl="0" w:tplc="04190011">
      <w:start w:val="1"/>
      <w:numFmt w:val="decimal"/>
      <w:lvlText w:val="%1)"/>
      <w:lvlJc w:val="left"/>
      <w:pPr>
        <w:ind w:left="1647" w:hanging="360"/>
      </w:p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8" w15:restartNumberingAfterBreak="0">
    <w:nsid w:val="5214030F"/>
    <w:multiLevelType w:val="hybridMultilevel"/>
    <w:tmpl w:val="1136A05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828501A"/>
    <w:multiLevelType w:val="multilevel"/>
    <w:tmpl w:val="0FF6C82C"/>
    <w:lvl w:ilvl="0">
      <w:start w:val="1"/>
      <w:numFmt w:val="decimal"/>
      <w:lvlText w:val="%1."/>
      <w:lvlJc w:val="left"/>
      <w:pPr>
        <w:ind w:left="720" w:hanging="360"/>
      </w:pPr>
      <w:rPr>
        <w:rFonts w:hint="default"/>
      </w:rPr>
    </w:lvl>
    <w:lvl w:ilvl="1">
      <w:start w:val="1"/>
      <w:numFmt w:val="decimal"/>
      <w:isLgl/>
      <w:lvlText w:val="%1.%2."/>
      <w:lvlJc w:val="left"/>
      <w:pPr>
        <w:ind w:left="2988" w:hanging="720"/>
      </w:pPr>
      <w:rPr>
        <w:rFonts w:hint="default"/>
      </w:rPr>
    </w:lvl>
    <w:lvl w:ilvl="2">
      <w:start w:val="1"/>
      <w:numFmt w:val="decimal"/>
      <w:isLgl/>
      <w:lvlText w:val="%1.%2.%3."/>
      <w:lvlJc w:val="left"/>
      <w:pPr>
        <w:ind w:left="1080" w:hanging="720"/>
      </w:pPr>
      <w:rPr>
        <w:rFonts w:hint="default"/>
        <w:b/>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5FDB1694"/>
    <w:multiLevelType w:val="hybridMultilevel"/>
    <w:tmpl w:val="2F48419C"/>
    <w:lvl w:ilvl="0" w:tplc="9656FD32">
      <w:start w:val="1"/>
      <w:numFmt w:val="bullet"/>
      <w:lvlText w:val="–"/>
      <w:lvlJc w:val="left"/>
      <w:pPr>
        <w:ind w:left="1440" w:hanging="360"/>
      </w:pPr>
      <w:rPr>
        <w:rFonts w:ascii="Times New Roman" w:hAnsi="Times New Roman" w:cs="Times New Roman" w:hint="default"/>
        <w:color w:val="auto"/>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1" w15:restartNumberingAfterBreak="0">
    <w:nsid w:val="62A94226"/>
    <w:multiLevelType w:val="hybridMultilevel"/>
    <w:tmpl w:val="C09258DA"/>
    <w:lvl w:ilvl="0" w:tplc="E0F46B60">
      <w:numFmt w:val="bullet"/>
      <w:lvlText w:val="‒"/>
      <w:lvlJc w:val="left"/>
      <w:pPr>
        <w:ind w:left="1287" w:hanging="360"/>
      </w:pPr>
      <w:rPr>
        <w:rFonts w:ascii="Times New Roman" w:eastAsiaTheme="minorEastAsia"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67266CBF"/>
    <w:multiLevelType w:val="hybridMultilevel"/>
    <w:tmpl w:val="870AEA1C"/>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70E13DEE"/>
    <w:multiLevelType w:val="hybridMultilevel"/>
    <w:tmpl w:val="1A348978"/>
    <w:lvl w:ilvl="0" w:tplc="2000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1A773E8"/>
    <w:multiLevelType w:val="hybridMultilevel"/>
    <w:tmpl w:val="3634F472"/>
    <w:lvl w:ilvl="0" w:tplc="A1FA690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33F0DF9"/>
    <w:multiLevelType w:val="hybridMultilevel"/>
    <w:tmpl w:val="886AC920"/>
    <w:lvl w:ilvl="0" w:tplc="62365088">
      <w:start w:val="1"/>
      <w:numFmt w:val="decimal"/>
      <w:pStyle w:val="a0"/>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78172D8"/>
    <w:multiLevelType w:val="multilevel"/>
    <w:tmpl w:val="4B243D10"/>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7" w15:restartNumberingAfterBreak="0">
    <w:nsid w:val="78F63BB1"/>
    <w:multiLevelType w:val="hybridMultilevel"/>
    <w:tmpl w:val="A21479DA"/>
    <w:lvl w:ilvl="0" w:tplc="9656FD32">
      <w:start w:val="1"/>
      <w:numFmt w:val="bullet"/>
      <w:lvlText w:val="–"/>
      <w:lvlJc w:val="left"/>
      <w:pPr>
        <w:ind w:left="1080" w:hanging="360"/>
      </w:pPr>
      <w:rPr>
        <w:rFonts w:ascii="Times New Roman" w:hAnsi="Times New Roman" w:cs="Times New Roman" w:hint="default"/>
        <w:color w:val="auto"/>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8" w15:restartNumberingAfterBreak="0">
    <w:nsid w:val="7C9C3262"/>
    <w:multiLevelType w:val="hybridMultilevel"/>
    <w:tmpl w:val="1130D75C"/>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5"/>
  </w:num>
  <w:num w:numId="2">
    <w:abstractNumId w:val="19"/>
  </w:num>
  <w:num w:numId="3">
    <w:abstractNumId w:val="8"/>
  </w:num>
  <w:num w:numId="4">
    <w:abstractNumId w:val="20"/>
  </w:num>
  <w:num w:numId="5">
    <w:abstractNumId w:val="6"/>
  </w:num>
  <w:num w:numId="6">
    <w:abstractNumId w:val="0"/>
  </w:num>
  <w:num w:numId="7">
    <w:abstractNumId w:val="28"/>
  </w:num>
  <w:num w:numId="8">
    <w:abstractNumId w:val="7"/>
  </w:num>
  <w:num w:numId="9">
    <w:abstractNumId w:val="18"/>
  </w:num>
  <w:num w:numId="10">
    <w:abstractNumId w:val="17"/>
  </w:num>
  <w:num w:numId="11">
    <w:abstractNumId w:val="11"/>
  </w:num>
  <w:num w:numId="12">
    <w:abstractNumId w:val="22"/>
  </w:num>
  <w:num w:numId="13">
    <w:abstractNumId w:val="15"/>
  </w:num>
  <w:num w:numId="14">
    <w:abstractNumId w:val="3"/>
  </w:num>
  <w:num w:numId="15">
    <w:abstractNumId w:val="4"/>
  </w:num>
  <w:num w:numId="16">
    <w:abstractNumId w:val="24"/>
  </w:num>
  <w:num w:numId="17">
    <w:abstractNumId w:val="26"/>
  </w:num>
  <w:num w:numId="18">
    <w:abstractNumId w:val="16"/>
  </w:num>
  <w:num w:numId="19">
    <w:abstractNumId w:val="14"/>
  </w:num>
  <w:num w:numId="20">
    <w:abstractNumId w:val="25"/>
  </w:num>
  <w:num w:numId="21">
    <w:abstractNumId w:val="25"/>
    <w:lvlOverride w:ilvl="0">
      <w:startOverride w:val="1"/>
    </w:lvlOverride>
  </w:num>
  <w:num w:numId="22">
    <w:abstractNumId w:val="25"/>
    <w:lvlOverride w:ilvl="0">
      <w:startOverride w:val="1"/>
    </w:lvlOverride>
  </w:num>
  <w:num w:numId="23">
    <w:abstractNumId w:val="25"/>
    <w:lvlOverride w:ilvl="0">
      <w:startOverride w:val="1"/>
    </w:lvlOverride>
  </w:num>
  <w:num w:numId="24">
    <w:abstractNumId w:val="25"/>
    <w:lvlOverride w:ilvl="0">
      <w:startOverride w:val="1"/>
    </w:lvlOverride>
  </w:num>
  <w:num w:numId="25">
    <w:abstractNumId w:val="1"/>
  </w:num>
  <w:num w:numId="26">
    <w:abstractNumId w:val="21"/>
  </w:num>
  <w:num w:numId="27">
    <w:abstractNumId w:val="12"/>
  </w:num>
  <w:num w:numId="28">
    <w:abstractNumId w:val="10"/>
  </w:num>
  <w:num w:numId="29">
    <w:abstractNumId w:val="2"/>
  </w:num>
  <w:num w:numId="30">
    <w:abstractNumId w:val="9"/>
  </w:num>
  <w:num w:numId="31">
    <w:abstractNumId w:val="27"/>
  </w:num>
  <w:num w:numId="32">
    <w:abstractNumId w:val="23"/>
  </w:num>
  <w:num w:numId="33">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5B52"/>
    <w:rsid w:val="0000118F"/>
    <w:rsid w:val="000020D2"/>
    <w:rsid w:val="000035B3"/>
    <w:rsid w:val="00003E0A"/>
    <w:rsid w:val="000043C4"/>
    <w:rsid w:val="000046DF"/>
    <w:rsid w:val="0000532E"/>
    <w:rsid w:val="00006F2C"/>
    <w:rsid w:val="00007A3A"/>
    <w:rsid w:val="00007AA3"/>
    <w:rsid w:val="00007DA9"/>
    <w:rsid w:val="000102D3"/>
    <w:rsid w:val="00010697"/>
    <w:rsid w:val="0001071C"/>
    <w:rsid w:val="00010785"/>
    <w:rsid w:val="000107A5"/>
    <w:rsid w:val="00011B35"/>
    <w:rsid w:val="00011E45"/>
    <w:rsid w:val="00014377"/>
    <w:rsid w:val="00015216"/>
    <w:rsid w:val="0001578F"/>
    <w:rsid w:val="00015F40"/>
    <w:rsid w:val="000164F8"/>
    <w:rsid w:val="00017A6F"/>
    <w:rsid w:val="00017DEF"/>
    <w:rsid w:val="00017E8C"/>
    <w:rsid w:val="000206E0"/>
    <w:rsid w:val="0002090D"/>
    <w:rsid w:val="000221B3"/>
    <w:rsid w:val="00024971"/>
    <w:rsid w:val="00024D87"/>
    <w:rsid w:val="00027DA0"/>
    <w:rsid w:val="00030552"/>
    <w:rsid w:val="000305DA"/>
    <w:rsid w:val="00030683"/>
    <w:rsid w:val="000313BC"/>
    <w:rsid w:val="000328E1"/>
    <w:rsid w:val="00032A70"/>
    <w:rsid w:val="00033689"/>
    <w:rsid w:val="00034242"/>
    <w:rsid w:val="000344D4"/>
    <w:rsid w:val="00034B3B"/>
    <w:rsid w:val="0003529A"/>
    <w:rsid w:val="000356B0"/>
    <w:rsid w:val="00035FF7"/>
    <w:rsid w:val="00036EAE"/>
    <w:rsid w:val="000404EF"/>
    <w:rsid w:val="00044066"/>
    <w:rsid w:val="00044D2B"/>
    <w:rsid w:val="00045154"/>
    <w:rsid w:val="00045630"/>
    <w:rsid w:val="0004596F"/>
    <w:rsid w:val="00045D59"/>
    <w:rsid w:val="00045F5C"/>
    <w:rsid w:val="0004606E"/>
    <w:rsid w:val="00046BD9"/>
    <w:rsid w:val="0004751B"/>
    <w:rsid w:val="0004782F"/>
    <w:rsid w:val="0005224B"/>
    <w:rsid w:val="00052A78"/>
    <w:rsid w:val="00052C91"/>
    <w:rsid w:val="00052E32"/>
    <w:rsid w:val="000537BA"/>
    <w:rsid w:val="00053C7F"/>
    <w:rsid w:val="00054B81"/>
    <w:rsid w:val="00055699"/>
    <w:rsid w:val="00057876"/>
    <w:rsid w:val="00060257"/>
    <w:rsid w:val="000605F7"/>
    <w:rsid w:val="0006116D"/>
    <w:rsid w:val="000616B1"/>
    <w:rsid w:val="0006317B"/>
    <w:rsid w:val="00063AE9"/>
    <w:rsid w:val="00064CE4"/>
    <w:rsid w:val="00065224"/>
    <w:rsid w:val="00065FEF"/>
    <w:rsid w:val="000661D7"/>
    <w:rsid w:val="00067EDB"/>
    <w:rsid w:val="00067F21"/>
    <w:rsid w:val="000703F9"/>
    <w:rsid w:val="0007239F"/>
    <w:rsid w:val="00073828"/>
    <w:rsid w:val="000747EC"/>
    <w:rsid w:val="00074D65"/>
    <w:rsid w:val="00080850"/>
    <w:rsid w:val="0008168B"/>
    <w:rsid w:val="0008339D"/>
    <w:rsid w:val="000833E1"/>
    <w:rsid w:val="000856BC"/>
    <w:rsid w:val="00085733"/>
    <w:rsid w:val="0008574C"/>
    <w:rsid w:val="00085C66"/>
    <w:rsid w:val="000870AB"/>
    <w:rsid w:val="0009118E"/>
    <w:rsid w:val="0009179A"/>
    <w:rsid w:val="0009182E"/>
    <w:rsid w:val="00092C20"/>
    <w:rsid w:val="00092FF8"/>
    <w:rsid w:val="00093349"/>
    <w:rsid w:val="000969A0"/>
    <w:rsid w:val="000A0858"/>
    <w:rsid w:val="000A0BF9"/>
    <w:rsid w:val="000A2B46"/>
    <w:rsid w:val="000A2E97"/>
    <w:rsid w:val="000A3B92"/>
    <w:rsid w:val="000A4DBF"/>
    <w:rsid w:val="000A5FDF"/>
    <w:rsid w:val="000A6139"/>
    <w:rsid w:val="000A652C"/>
    <w:rsid w:val="000A7300"/>
    <w:rsid w:val="000B1C46"/>
    <w:rsid w:val="000B2595"/>
    <w:rsid w:val="000B2FD7"/>
    <w:rsid w:val="000B3B1F"/>
    <w:rsid w:val="000B5849"/>
    <w:rsid w:val="000B638F"/>
    <w:rsid w:val="000B6884"/>
    <w:rsid w:val="000B7D43"/>
    <w:rsid w:val="000C02ED"/>
    <w:rsid w:val="000C0CAC"/>
    <w:rsid w:val="000C30AF"/>
    <w:rsid w:val="000C3D8D"/>
    <w:rsid w:val="000C465B"/>
    <w:rsid w:val="000C46E9"/>
    <w:rsid w:val="000C5CE3"/>
    <w:rsid w:val="000C5F54"/>
    <w:rsid w:val="000C6075"/>
    <w:rsid w:val="000C72E7"/>
    <w:rsid w:val="000C7CBF"/>
    <w:rsid w:val="000D05F2"/>
    <w:rsid w:val="000D104E"/>
    <w:rsid w:val="000D10EC"/>
    <w:rsid w:val="000D110C"/>
    <w:rsid w:val="000D1E82"/>
    <w:rsid w:val="000D2CD2"/>
    <w:rsid w:val="000D48E9"/>
    <w:rsid w:val="000D53F0"/>
    <w:rsid w:val="000D56A5"/>
    <w:rsid w:val="000D5724"/>
    <w:rsid w:val="000D6D93"/>
    <w:rsid w:val="000D7450"/>
    <w:rsid w:val="000E30ED"/>
    <w:rsid w:val="000E318C"/>
    <w:rsid w:val="000E4C0F"/>
    <w:rsid w:val="000E7FA0"/>
    <w:rsid w:val="000F085C"/>
    <w:rsid w:val="000F18B3"/>
    <w:rsid w:val="000F2B79"/>
    <w:rsid w:val="000F2DB1"/>
    <w:rsid w:val="000F2F72"/>
    <w:rsid w:val="000F353F"/>
    <w:rsid w:val="000F69F0"/>
    <w:rsid w:val="000F6A2B"/>
    <w:rsid w:val="0010095C"/>
    <w:rsid w:val="0010166A"/>
    <w:rsid w:val="001020F8"/>
    <w:rsid w:val="00102D57"/>
    <w:rsid w:val="00102F88"/>
    <w:rsid w:val="001044D3"/>
    <w:rsid w:val="00106BD0"/>
    <w:rsid w:val="00110401"/>
    <w:rsid w:val="00110B3B"/>
    <w:rsid w:val="001114A6"/>
    <w:rsid w:val="0011385E"/>
    <w:rsid w:val="00114561"/>
    <w:rsid w:val="0011567B"/>
    <w:rsid w:val="00116319"/>
    <w:rsid w:val="00116C13"/>
    <w:rsid w:val="001177E0"/>
    <w:rsid w:val="00120CC5"/>
    <w:rsid w:val="001212F7"/>
    <w:rsid w:val="001219B1"/>
    <w:rsid w:val="00121D0D"/>
    <w:rsid w:val="0012214F"/>
    <w:rsid w:val="00122969"/>
    <w:rsid w:val="0012374A"/>
    <w:rsid w:val="0012598D"/>
    <w:rsid w:val="00127AB4"/>
    <w:rsid w:val="0013163E"/>
    <w:rsid w:val="0013174F"/>
    <w:rsid w:val="001337C4"/>
    <w:rsid w:val="00133DF7"/>
    <w:rsid w:val="00133E3E"/>
    <w:rsid w:val="0013508C"/>
    <w:rsid w:val="00136259"/>
    <w:rsid w:val="00137D85"/>
    <w:rsid w:val="0014012D"/>
    <w:rsid w:val="00140198"/>
    <w:rsid w:val="001402F3"/>
    <w:rsid w:val="00140FF9"/>
    <w:rsid w:val="00141457"/>
    <w:rsid w:val="00141C71"/>
    <w:rsid w:val="00142825"/>
    <w:rsid w:val="001446A7"/>
    <w:rsid w:val="0014497E"/>
    <w:rsid w:val="00144B25"/>
    <w:rsid w:val="001451C1"/>
    <w:rsid w:val="00145CAF"/>
    <w:rsid w:val="00146DB2"/>
    <w:rsid w:val="00150C78"/>
    <w:rsid w:val="00152C3A"/>
    <w:rsid w:val="00155345"/>
    <w:rsid w:val="0015607E"/>
    <w:rsid w:val="00156089"/>
    <w:rsid w:val="00156849"/>
    <w:rsid w:val="00157247"/>
    <w:rsid w:val="00157D7F"/>
    <w:rsid w:val="00162748"/>
    <w:rsid w:val="00163BB0"/>
    <w:rsid w:val="00164091"/>
    <w:rsid w:val="0016454B"/>
    <w:rsid w:val="00164838"/>
    <w:rsid w:val="00165BC9"/>
    <w:rsid w:val="001669DE"/>
    <w:rsid w:val="00167895"/>
    <w:rsid w:val="00167F45"/>
    <w:rsid w:val="001706AA"/>
    <w:rsid w:val="0017210A"/>
    <w:rsid w:val="00172FD7"/>
    <w:rsid w:val="00174E1E"/>
    <w:rsid w:val="00175B66"/>
    <w:rsid w:val="0017670B"/>
    <w:rsid w:val="00176A02"/>
    <w:rsid w:val="001801D3"/>
    <w:rsid w:val="00180A78"/>
    <w:rsid w:val="00180DE3"/>
    <w:rsid w:val="00182384"/>
    <w:rsid w:val="00183E98"/>
    <w:rsid w:val="00185A24"/>
    <w:rsid w:val="00185AC4"/>
    <w:rsid w:val="001873EB"/>
    <w:rsid w:val="00187AEB"/>
    <w:rsid w:val="00187BFC"/>
    <w:rsid w:val="001913DE"/>
    <w:rsid w:val="00194DF3"/>
    <w:rsid w:val="001954C1"/>
    <w:rsid w:val="001958A5"/>
    <w:rsid w:val="0019668C"/>
    <w:rsid w:val="00196C09"/>
    <w:rsid w:val="001A0E41"/>
    <w:rsid w:val="001A282D"/>
    <w:rsid w:val="001A316E"/>
    <w:rsid w:val="001A5572"/>
    <w:rsid w:val="001A58E6"/>
    <w:rsid w:val="001A5FC0"/>
    <w:rsid w:val="001A6AF8"/>
    <w:rsid w:val="001A7BA7"/>
    <w:rsid w:val="001B2E82"/>
    <w:rsid w:val="001B42EC"/>
    <w:rsid w:val="001B5312"/>
    <w:rsid w:val="001B5F83"/>
    <w:rsid w:val="001B656A"/>
    <w:rsid w:val="001B6BEB"/>
    <w:rsid w:val="001C21A7"/>
    <w:rsid w:val="001C4776"/>
    <w:rsid w:val="001C4C66"/>
    <w:rsid w:val="001C585E"/>
    <w:rsid w:val="001C5875"/>
    <w:rsid w:val="001C645A"/>
    <w:rsid w:val="001D0195"/>
    <w:rsid w:val="001D22A0"/>
    <w:rsid w:val="001D41DD"/>
    <w:rsid w:val="001D4283"/>
    <w:rsid w:val="001D4939"/>
    <w:rsid w:val="001D5A65"/>
    <w:rsid w:val="001D5C82"/>
    <w:rsid w:val="001D5D90"/>
    <w:rsid w:val="001D7BFF"/>
    <w:rsid w:val="001E014A"/>
    <w:rsid w:val="001E1150"/>
    <w:rsid w:val="001E15AB"/>
    <w:rsid w:val="001E1695"/>
    <w:rsid w:val="001E1D8D"/>
    <w:rsid w:val="001E2344"/>
    <w:rsid w:val="001E3A6A"/>
    <w:rsid w:val="001E4B92"/>
    <w:rsid w:val="001E526E"/>
    <w:rsid w:val="001E561D"/>
    <w:rsid w:val="001E5A34"/>
    <w:rsid w:val="001E6008"/>
    <w:rsid w:val="001E625F"/>
    <w:rsid w:val="001E764C"/>
    <w:rsid w:val="001F07AA"/>
    <w:rsid w:val="001F1AC9"/>
    <w:rsid w:val="001F1B79"/>
    <w:rsid w:val="001F36F5"/>
    <w:rsid w:val="001F3ADA"/>
    <w:rsid w:val="001F4651"/>
    <w:rsid w:val="001F5AE8"/>
    <w:rsid w:val="001F67BC"/>
    <w:rsid w:val="001F68F2"/>
    <w:rsid w:val="002003E6"/>
    <w:rsid w:val="0020062A"/>
    <w:rsid w:val="00201514"/>
    <w:rsid w:val="002015F0"/>
    <w:rsid w:val="00201F7A"/>
    <w:rsid w:val="00202B4E"/>
    <w:rsid w:val="00202EBE"/>
    <w:rsid w:val="00205D0A"/>
    <w:rsid w:val="0020659E"/>
    <w:rsid w:val="002065B2"/>
    <w:rsid w:val="00212E24"/>
    <w:rsid w:val="00213041"/>
    <w:rsid w:val="002134FC"/>
    <w:rsid w:val="002139BF"/>
    <w:rsid w:val="00214614"/>
    <w:rsid w:val="00214D93"/>
    <w:rsid w:val="00215AEF"/>
    <w:rsid w:val="0022062E"/>
    <w:rsid w:val="00220F3A"/>
    <w:rsid w:val="00221796"/>
    <w:rsid w:val="00221C4F"/>
    <w:rsid w:val="00223F36"/>
    <w:rsid w:val="0022469D"/>
    <w:rsid w:val="00224C3C"/>
    <w:rsid w:val="0022511C"/>
    <w:rsid w:val="0022561C"/>
    <w:rsid w:val="00226582"/>
    <w:rsid w:val="0022757B"/>
    <w:rsid w:val="00230639"/>
    <w:rsid w:val="002313D2"/>
    <w:rsid w:val="00232849"/>
    <w:rsid w:val="00232DF9"/>
    <w:rsid w:val="00233810"/>
    <w:rsid w:val="00233E19"/>
    <w:rsid w:val="00235E95"/>
    <w:rsid w:val="00236227"/>
    <w:rsid w:val="00236247"/>
    <w:rsid w:val="00240333"/>
    <w:rsid w:val="002422EC"/>
    <w:rsid w:val="002439AA"/>
    <w:rsid w:val="00243A18"/>
    <w:rsid w:val="00246045"/>
    <w:rsid w:val="00246130"/>
    <w:rsid w:val="002473D1"/>
    <w:rsid w:val="0025003D"/>
    <w:rsid w:val="00252CD6"/>
    <w:rsid w:val="00253B45"/>
    <w:rsid w:val="00254D54"/>
    <w:rsid w:val="00254E39"/>
    <w:rsid w:val="0025615D"/>
    <w:rsid w:val="002575C9"/>
    <w:rsid w:val="00257DF6"/>
    <w:rsid w:val="00261D6C"/>
    <w:rsid w:val="002620FA"/>
    <w:rsid w:val="00263265"/>
    <w:rsid w:val="0026359F"/>
    <w:rsid w:val="00263B47"/>
    <w:rsid w:val="00266E1D"/>
    <w:rsid w:val="00267EF7"/>
    <w:rsid w:val="00267F96"/>
    <w:rsid w:val="00270C4E"/>
    <w:rsid w:val="00271FBB"/>
    <w:rsid w:val="00271FC4"/>
    <w:rsid w:val="00272E1A"/>
    <w:rsid w:val="0027329F"/>
    <w:rsid w:val="002743A1"/>
    <w:rsid w:val="00274692"/>
    <w:rsid w:val="0027687B"/>
    <w:rsid w:val="0028000D"/>
    <w:rsid w:val="00282067"/>
    <w:rsid w:val="00282139"/>
    <w:rsid w:val="00282C5A"/>
    <w:rsid w:val="00283B5E"/>
    <w:rsid w:val="00283C0A"/>
    <w:rsid w:val="002843A3"/>
    <w:rsid w:val="002849A3"/>
    <w:rsid w:val="00287AF3"/>
    <w:rsid w:val="00290196"/>
    <w:rsid w:val="00290646"/>
    <w:rsid w:val="0029222F"/>
    <w:rsid w:val="00292869"/>
    <w:rsid w:val="00293694"/>
    <w:rsid w:val="00293E2A"/>
    <w:rsid w:val="0029443B"/>
    <w:rsid w:val="002953C4"/>
    <w:rsid w:val="002954B2"/>
    <w:rsid w:val="002976A2"/>
    <w:rsid w:val="002A061F"/>
    <w:rsid w:val="002A0DDA"/>
    <w:rsid w:val="002A2AB1"/>
    <w:rsid w:val="002A3433"/>
    <w:rsid w:val="002A3681"/>
    <w:rsid w:val="002A454F"/>
    <w:rsid w:val="002A499F"/>
    <w:rsid w:val="002A53C3"/>
    <w:rsid w:val="002A5990"/>
    <w:rsid w:val="002A62AC"/>
    <w:rsid w:val="002A6811"/>
    <w:rsid w:val="002B10DB"/>
    <w:rsid w:val="002B1F3A"/>
    <w:rsid w:val="002B2B51"/>
    <w:rsid w:val="002B31B9"/>
    <w:rsid w:val="002B4107"/>
    <w:rsid w:val="002B6074"/>
    <w:rsid w:val="002C11CB"/>
    <w:rsid w:val="002C1A5E"/>
    <w:rsid w:val="002C4AAC"/>
    <w:rsid w:val="002C4E13"/>
    <w:rsid w:val="002C4E5F"/>
    <w:rsid w:val="002C5FC4"/>
    <w:rsid w:val="002C6573"/>
    <w:rsid w:val="002D00D2"/>
    <w:rsid w:val="002D1BD5"/>
    <w:rsid w:val="002D2C1F"/>
    <w:rsid w:val="002D2DF6"/>
    <w:rsid w:val="002D4BCC"/>
    <w:rsid w:val="002D5150"/>
    <w:rsid w:val="002D5BE3"/>
    <w:rsid w:val="002D6CC5"/>
    <w:rsid w:val="002D7777"/>
    <w:rsid w:val="002E003A"/>
    <w:rsid w:val="002E08CE"/>
    <w:rsid w:val="002E09CC"/>
    <w:rsid w:val="002E0D5A"/>
    <w:rsid w:val="002E201C"/>
    <w:rsid w:val="002E2E3E"/>
    <w:rsid w:val="002E46F2"/>
    <w:rsid w:val="002E4AB0"/>
    <w:rsid w:val="002E6C65"/>
    <w:rsid w:val="002F1917"/>
    <w:rsid w:val="002F1D08"/>
    <w:rsid w:val="002F20F2"/>
    <w:rsid w:val="002F26B3"/>
    <w:rsid w:val="002F44D3"/>
    <w:rsid w:val="002F5ABF"/>
    <w:rsid w:val="002F693C"/>
    <w:rsid w:val="002F6CB7"/>
    <w:rsid w:val="0030018A"/>
    <w:rsid w:val="0030048F"/>
    <w:rsid w:val="003019C5"/>
    <w:rsid w:val="00302C88"/>
    <w:rsid w:val="0030384E"/>
    <w:rsid w:val="003059CB"/>
    <w:rsid w:val="00305D2F"/>
    <w:rsid w:val="003062AE"/>
    <w:rsid w:val="00306598"/>
    <w:rsid w:val="0030674E"/>
    <w:rsid w:val="00306D6E"/>
    <w:rsid w:val="003100F8"/>
    <w:rsid w:val="0031054C"/>
    <w:rsid w:val="00311262"/>
    <w:rsid w:val="003115CD"/>
    <w:rsid w:val="003123DE"/>
    <w:rsid w:val="00313C90"/>
    <w:rsid w:val="00313F60"/>
    <w:rsid w:val="00314B2F"/>
    <w:rsid w:val="0031655C"/>
    <w:rsid w:val="0031777F"/>
    <w:rsid w:val="0032030F"/>
    <w:rsid w:val="00320384"/>
    <w:rsid w:val="0032132C"/>
    <w:rsid w:val="00322156"/>
    <w:rsid w:val="003226E4"/>
    <w:rsid w:val="00323362"/>
    <w:rsid w:val="00323549"/>
    <w:rsid w:val="00323759"/>
    <w:rsid w:val="003238DC"/>
    <w:rsid w:val="00323BBA"/>
    <w:rsid w:val="00323DA8"/>
    <w:rsid w:val="00324432"/>
    <w:rsid w:val="00324654"/>
    <w:rsid w:val="00327125"/>
    <w:rsid w:val="00327582"/>
    <w:rsid w:val="00327A1D"/>
    <w:rsid w:val="00330C86"/>
    <w:rsid w:val="003312E3"/>
    <w:rsid w:val="0033223C"/>
    <w:rsid w:val="0033297F"/>
    <w:rsid w:val="00332A46"/>
    <w:rsid w:val="0033336D"/>
    <w:rsid w:val="00334812"/>
    <w:rsid w:val="00334A6B"/>
    <w:rsid w:val="00334AA2"/>
    <w:rsid w:val="00334E2F"/>
    <w:rsid w:val="00335AB7"/>
    <w:rsid w:val="003365B0"/>
    <w:rsid w:val="00336AF1"/>
    <w:rsid w:val="00336BAE"/>
    <w:rsid w:val="003403D2"/>
    <w:rsid w:val="0034064C"/>
    <w:rsid w:val="00340FE8"/>
    <w:rsid w:val="00341068"/>
    <w:rsid w:val="00342F81"/>
    <w:rsid w:val="00343AFE"/>
    <w:rsid w:val="00344224"/>
    <w:rsid w:val="00344F59"/>
    <w:rsid w:val="00345428"/>
    <w:rsid w:val="003462E0"/>
    <w:rsid w:val="0034635A"/>
    <w:rsid w:val="00346BFF"/>
    <w:rsid w:val="0035195B"/>
    <w:rsid w:val="00351EA1"/>
    <w:rsid w:val="00351EB6"/>
    <w:rsid w:val="0035257D"/>
    <w:rsid w:val="00352D95"/>
    <w:rsid w:val="00352E88"/>
    <w:rsid w:val="003534A4"/>
    <w:rsid w:val="00353FAF"/>
    <w:rsid w:val="003615DB"/>
    <w:rsid w:val="003617BD"/>
    <w:rsid w:val="003617F4"/>
    <w:rsid w:val="00362284"/>
    <w:rsid w:val="00362B3E"/>
    <w:rsid w:val="003633D6"/>
    <w:rsid w:val="003646DE"/>
    <w:rsid w:val="00365260"/>
    <w:rsid w:val="003659A4"/>
    <w:rsid w:val="00365CD7"/>
    <w:rsid w:val="0036645F"/>
    <w:rsid w:val="00366C0A"/>
    <w:rsid w:val="0036700C"/>
    <w:rsid w:val="00370258"/>
    <w:rsid w:val="00370503"/>
    <w:rsid w:val="003711BF"/>
    <w:rsid w:val="00371624"/>
    <w:rsid w:val="00372826"/>
    <w:rsid w:val="0037357C"/>
    <w:rsid w:val="00373DFB"/>
    <w:rsid w:val="00374F52"/>
    <w:rsid w:val="00375246"/>
    <w:rsid w:val="00375254"/>
    <w:rsid w:val="0037529B"/>
    <w:rsid w:val="00375D92"/>
    <w:rsid w:val="00376FE9"/>
    <w:rsid w:val="0037719E"/>
    <w:rsid w:val="00377306"/>
    <w:rsid w:val="0038033F"/>
    <w:rsid w:val="00380544"/>
    <w:rsid w:val="003805EC"/>
    <w:rsid w:val="0038131A"/>
    <w:rsid w:val="00381AB2"/>
    <w:rsid w:val="00382E95"/>
    <w:rsid w:val="00383930"/>
    <w:rsid w:val="00383B36"/>
    <w:rsid w:val="00384CFD"/>
    <w:rsid w:val="00385085"/>
    <w:rsid w:val="003863B6"/>
    <w:rsid w:val="00386405"/>
    <w:rsid w:val="00386F8F"/>
    <w:rsid w:val="0038718C"/>
    <w:rsid w:val="00391C1F"/>
    <w:rsid w:val="003920E1"/>
    <w:rsid w:val="00392D9B"/>
    <w:rsid w:val="0039355A"/>
    <w:rsid w:val="003943A5"/>
    <w:rsid w:val="003958E1"/>
    <w:rsid w:val="00396A27"/>
    <w:rsid w:val="00397F9B"/>
    <w:rsid w:val="003A03E8"/>
    <w:rsid w:val="003A1EAD"/>
    <w:rsid w:val="003A21C5"/>
    <w:rsid w:val="003A22BC"/>
    <w:rsid w:val="003A2BE4"/>
    <w:rsid w:val="003A3003"/>
    <w:rsid w:val="003A4B33"/>
    <w:rsid w:val="003A56D4"/>
    <w:rsid w:val="003A5D50"/>
    <w:rsid w:val="003A6C26"/>
    <w:rsid w:val="003A7AA8"/>
    <w:rsid w:val="003B29FE"/>
    <w:rsid w:val="003B3BA6"/>
    <w:rsid w:val="003B51E1"/>
    <w:rsid w:val="003B5E78"/>
    <w:rsid w:val="003B620C"/>
    <w:rsid w:val="003B7D36"/>
    <w:rsid w:val="003C0A03"/>
    <w:rsid w:val="003C3686"/>
    <w:rsid w:val="003C412F"/>
    <w:rsid w:val="003C415C"/>
    <w:rsid w:val="003C45AE"/>
    <w:rsid w:val="003C47C9"/>
    <w:rsid w:val="003C6D9B"/>
    <w:rsid w:val="003C74E1"/>
    <w:rsid w:val="003C77BF"/>
    <w:rsid w:val="003C7CA5"/>
    <w:rsid w:val="003D1D10"/>
    <w:rsid w:val="003D1FB6"/>
    <w:rsid w:val="003D292D"/>
    <w:rsid w:val="003D4174"/>
    <w:rsid w:val="003D45C6"/>
    <w:rsid w:val="003D4820"/>
    <w:rsid w:val="003D49E1"/>
    <w:rsid w:val="003E1C45"/>
    <w:rsid w:val="003E2351"/>
    <w:rsid w:val="003E365D"/>
    <w:rsid w:val="003E4BA4"/>
    <w:rsid w:val="003E4E05"/>
    <w:rsid w:val="003E5106"/>
    <w:rsid w:val="003E53D5"/>
    <w:rsid w:val="003E56CB"/>
    <w:rsid w:val="003E7178"/>
    <w:rsid w:val="003E7E54"/>
    <w:rsid w:val="003F0135"/>
    <w:rsid w:val="003F17BE"/>
    <w:rsid w:val="003F30FE"/>
    <w:rsid w:val="003F408A"/>
    <w:rsid w:val="003F4AA0"/>
    <w:rsid w:val="003F64D5"/>
    <w:rsid w:val="004002E9"/>
    <w:rsid w:val="004015EB"/>
    <w:rsid w:val="00401969"/>
    <w:rsid w:val="004027BB"/>
    <w:rsid w:val="004029EF"/>
    <w:rsid w:val="00403DAE"/>
    <w:rsid w:val="00404DDD"/>
    <w:rsid w:val="00405802"/>
    <w:rsid w:val="00405D41"/>
    <w:rsid w:val="0040628B"/>
    <w:rsid w:val="004103CC"/>
    <w:rsid w:val="00412737"/>
    <w:rsid w:val="00412E93"/>
    <w:rsid w:val="00414C18"/>
    <w:rsid w:val="00414C3A"/>
    <w:rsid w:val="004168D0"/>
    <w:rsid w:val="00417423"/>
    <w:rsid w:val="00420736"/>
    <w:rsid w:val="0042287C"/>
    <w:rsid w:val="004233C8"/>
    <w:rsid w:val="00427760"/>
    <w:rsid w:val="00427B45"/>
    <w:rsid w:val="004316F7"/>
    <w:rsid w:val="00431F09"/>
    <w:rsid w:val="00431F37"/>
    <w:rsid w:val="00432205"/>
    <w:rsid w:val="00432B5B"/>
    <w:rsid w:val="0043334D"/>
    <w:rsid w:val="00433BED"/>
    <w:rsid w:val="004342F3"/>
    <w:rsid w:val="0043601A"/>
    <w:rsid w:val="00436ED7"/>
    <w:rsid w:val="0043773C"/>
    <w:rsid w:val="00440A68"/>
    <w:rsid w:val="0044156C"/>
    <w:rsid w:val="00441EB7"/>
    <w:rsid w:val="00444868"/>
    <w:rsid w:val="00444E42"/>
    <w:rsid w:val="0044531D"/>
    <w:rsid w:val="0044723E"/>
    <w:rsid w:val="0044730B"/>
    <w:rsid w:val="0045047C"/>
    <w:rsid w:val="00450B29"/>
    <w:rsid w:val="00451B74"/>
    <w:rsid w:val="0045261C"/>
    <w:rsid w:val="00452B74"/>
    <w:rsid w:val="004532BE"/>
    <w:rsid w:val="00455866"/>
    <w:rsid w:val="004572C0"/>
    <w:rsid w:val="004575FC"/>
    <w:rsid w:val="00460B36"/>
    <w:rsid w:val="004611E7"/>
    <w:rsid w:val="00461A96"/>
    <w:rsid w:val="00462E5B"/>
    <w:rsid w:val="00463258"/>
    <w:rsid w:val="004632E5"/>
    <w:rsid w:val="00465234"/>
    <w:rsid w:val="0046613D"/>
    <w:rsid w:val="00466FC1"/>
    <w:rsid w:val="00467705"/>
    <w:rsid w:val="00467737"/>
    <w:rsid w:val="0047253A"/>
    <w:rsid w:val="004744C8"/>
    <w:rsid w:val="00474587"/>
    <w:rsid w:val="0047467C"/>
    <w:rsid w:val="004754C4"/>
    <w:rsid w:val="00477B1D"/>
    <w:rsid w:val="00477CC0"/>
    <w:rsid w:val="004824C1"/>
    <w:rsid w:val="0048336F"/>
    <w:rsid w:val="00483B7E"/>
    <w:rsid w:val="00483F27"/>
    <w:rsid w:val="0048418B"/>
    <w:rsid w:val="00485F28"/>
    <w:rsid w:val="0048654E"/>
    <w:rsid w:val="0048690F"/>
    <w:rsid w:val="00486B21"/>
    <w:rsid w:val="004902B6"/>
    <w:rsid w:val="00490A7B"/>
    <w:rsid w:val="00490D8A"/>
    <w:rsid w:val="004911F4"/>
    <w:rsid w:val="004914ED"/>
    <w:rsid w:val="00491860"/>
    <w:rsid w:val="00493E5D"/>
    <w:rsid w:val="00494253"/>
    <w:rsid w:val="00494749"/>
    <w:rsid w:val="00495522"/>
    <w:rsid w:val="00495FB4"/>
    <w:rsid w:val="00496263"/>
    <w:rsid w:val="004962C7"/>
    <w:rsid w:val="004963B6"/>
    <w:rsid w:val="00496925"/>
    <w:rsid w:val="00496C15"/>
    <w:rsid w:val="00496DC8"/>
    <w:rsid w:val="004A112C"/>
    <w:rsid w:val="004A1CAC"/>
    <w:rsid w:val="004A1F5C"/>
    <w:rsid w:val="004A2474"/>
    <w:rsid w:val="004A2935"/>
    <w:rsid w:val="004A2A6F"/>
    <w:rsid w:val="004A7682"/>
    <w:rsid w:val="004B588F"/>
    <w:rsid w:val="004B69D7"/>
    <w:rsid w:val="004C1EB5"/>
    <w:rsid w:val="004C1F03"/>
    <w:rsid w:val="004C3238"/>
    <w:rsid w:val="004C3B66"/>
    <w:rsid w:val="004C446F"/>
    <w:rsid w:val="004C4931"/>
    <w:rsid w:val="004C585A"/>
    <w:rsid w:val="004C5B4B"/>
    <w:rsid w:val="004C6875"/>
    <w:rsid w:val="004C7FD5"/>
    <w:rsid w:val="004D10D0"/>
    <w:rsid w:val="004D12EA"/>
    <w:rsid w:val="004D1E40"/>
    <w:rsid w:val="004D1FF9"/>
    <w:rsid w:val="004D28CF"/>
    <w:rsid w:val="004D3D1F"/>
    <w:rsid w:val="004D4184"/>
    <w:rsid w:val="004D465B"/>
    <w:rsid w:val="004D50B3"/>
    <w:rsid w:val="004D5100"/>
    <w:rsid w:val="004D5554"/>
    <w:rsid w:val="004D62DA"/>
    <w:rsid w:val="004D65E7"/>
    <w:rsid w:val="004D6FC1"/>
    <w:rsid w:val="004D72FF"/>
    <w:rsid w:val="004D73C2"/>
    <w:rsid w:val="004D7A61"/>
    <w:rsid w:val="004E06F5"/>
    <w:rsid w:val="004E1053"/>
    <w:rsid w:val="004E27F2"/>
    <w:rsid w:val="004E2A6D"/>
    <w:rsid w:val="004E3322"/>
    <w:rsid w:val="004E3871"/>
    <w:rsid w:val="004E662D"/>
    <w:rsid w:val="004F2C18"/>
    <w:rsid w:val="00503127"/>
    <w:rsid w:val="0050357A"/>
    <w:rsid w:val="00503D11"/>
    <w:rsid w:val="00504A9E"/>
    <w:rsid w:val="00504BD9"/>
    <w:rsid w:val="005051E9"/>
    <w:rsid w:val="0050523F"/>
    <w:rsid w:val="00507EBD"/>
    <w:rsid w:val="00507FF9"/>
    <w:rsid w:val="0051024B"/>
    <w:rsid w:val="0051025E"/>
    <w:rsid w:val="00510D0D"/>
    <w:rsid w:val="00510D22"/>
    <w:rsid w:val="00511591"/>
    <w:rsid w:val="00511CF7"/>
    <w:rsid w:val="00512865"/>
    <w:rsid w:val="005131DF"/>
    <w:rsid w:val="00514480"/>
    <w:rsid w:val="00515B2F"/>
    <w:rsid w:val="005173E5"/>
    <w:rsid w:val="0051749F"/>
    <w:rsid w:val="005207CD"/>
    <w:rsid w:val="00521012"/>
    <w:rsid w:val="00523D2F"/>
    <w:rsid w:val="00525AFF"/>
    <w:rsid w:val="00526442"/>
    <w:rsid w:val="00527748"/>
    <w:rsid w:val="00527FF5"/>
    <w:rsid w:val="00530CD3"/>
    <w:rsid w:val="0053117F"/>
    <w:rsid w:val="005314CF"/>
    <w:rsid w:val="00531674"/>
    <w:rsid w:val="005322DE"/>
    <w:rsid w:val="005324C7"/>
    <w:rsid w:val="0053258A"/>
    <w:rsid w:val="00532D44"/>
    <w:rsid w:val="00534A48"/>
    <w:rsid w:val="00534F3D"/>
    <w:rsid w:val="005363D5"/>
    <w:rsid w:val="0054067F"/>
    <w:rsid w:val="005439F2"/>
    <w:rsid w:val="00545B9D"/>
    <w:rsid w:val="00545C43"/>
    <w:rsid w:val="00546A7A"/>
    <w:rsid w:val="00546F77"/>
    <w:rsid w:val="0054759A"/>
    <w:rsid w:val="0054768A"/>
    <w:rsid w:val="0054775F"/>
    <w:rsid w:val="005516A7"/>
    <w:rsid w:val="005531BD"/>
    <w:rsid w:val="005536F9"/>
    <w:rsid w:val="0055390B"/>
    <w:rsid w:val="00553E0C"/>
    <w:rsid w:val="00554A83"/>
    <w:rsid w:val="00554FD0"/>
    <w:rsid w:val="005577C7"/>
    <w:rsid w:val="005577D1"/>
    <w:rsid w:val="00561850"/>
    <w:rsid w:val="00561F6B"/>
    <w:rsid w:val="00561FAF"/>
    <w:rsid w:val="00562313"/>
    <w:rsid w:val="005624AD"/>
    <w:rsid w:val="005645E5"/>
    <w:rsid w:val="00564999"/>
    <w:rsid w:val="0056595D"/>
    <w:rsid w:val="00565AF6"/>
    <w:rsid w:val="00566FA4"/>
    <w:rsid w:val="00570B60"/>
    <w:rsid w:val="00575287"/>
    <w:rsid w:val="00576433"/>
    <w:rsid w:val="00576674"/>
    <w:rsid w:val="0057672D"/>
    <w:rsid w:val="00577EA9"/>
    <w:rsid w:val="00580715"/>
    <w:rsid w:val="00581205"/>
    <w:rsid w:val="00581340"/>
    <w:rsid w:val="00581D09"/>
    <w:rsid w:val="00586A5B"/>
    <w:rsid w:val="00587E62"/>
    <w:rsid w:val="00590AEA"/>
    <w:rsid w:val="00593E9E"/>
    <w:rsid w:val="00594943"/>
    <w:rsid w:val="00595614"/>
    <w:rsid w:val="005965BA"/>
    <w:rsid w:val="00596835"/>
    <w:rsid w:val="0059720E"/>
    <w:rsid w:val="00597A1B"/>
    <w:rsid w:val="005A09F8"/>
    <w:rsid w:val="005A16C1"/>
    <w:rsid w:val="005A1E6F"/>
    <w:rsid w:val="005A2502"/>
    <w:rsid w:val="005A4456"/>
    <w:rsid w:val="005A68A4"/>
    <w:rsid w:val="005A7F3F"/>
    <w:rsid w:val="005A7FC9"/>
    <w:rsid w:val="005B01B1"/>
    <w:rsid w:val="005B08CF"/>
    <w:rsid w:val="005B4756"/>
    <w:rsid w:val="005B4AE2"/>
    <w:rsid w:val="005B5ADE"/>
    <w:rsid w:val="005B5BF3"/>
    <w:rsid w:val="005B67B5"/>
    <w:rsid w:val="005B6DEC"/>
    <w:rsid w:val="005B6F86"/>
    <w:rsid w:val="005C0452"/>
    <w:rsid w:val="005C3072"/>
    <w:rsid w:val="005C389F"/>
    <w:rsid w:val="005C40C7"/>
    <w:rsid w:val="005C486E"/>
    <w:rsid w:val="005C5457"/>
    <w:rsid w:val="005D191A"/>
    <w:rsid w:val="005D2300"/>
    <w:rsid w:val="005D2BCD"/>
    <w:rsid w:val="005D2D01"/>
    <w:rsid w:val="005D5136"/>
    <w:rsid w:val="005D62ED"/>
    <w:rsid w:val="005D7E76"/>
    <w:rsid w:val="005D7EDD"/>
    <w:rsid w:val="005E132A"/>
    <w:rsid w:val="005E257C"/>
    <w:rsid w:val="005E2BEC"/>
    <w:rsid w:val="005E302D"/>
    <w:rsid w:val="005E5605"/>
    <w:rsid w:val="005E602E"/>
    <w:rsid w:val="005E6F48"/>
    <w:rsid w:val="005E70C2"/>
    <w:rsid w:val="005E7530"/>
    <w:rsid w:val="005F0936"/>
    <w:rsid w:val="005F162C"/>
    <w:rsid w:val="005F2D60"/>
    <w:rsid w:val="005F47A0"/>
    <w:rsid w:val="005F4BA6"/>
    <w:rsid w:val="005F5E2E"/>
    <w:rsid w:val="005F7CBE"/>
    <w:rsid w:val="005F7EFD"/>
    <w:rsid w:val="00600174"/>
    <w:rsid w:val="00600376"/>
    <w:rsid w:val="00600556"/>
    <w:rsid w:val="006020A0"/>
    <w:rsid w:val="006037B0"/>
    <w:rsid w:val="00603CBE"/>
    <w:rsid w:val="00604D4B"/>
    <w:rsid w:val="00605094"/>
    <w:rsid w:val="006057D7"/>
    <w:rsid w:val="00605F1C"/>
    <w:rsid w:val="006065D9"/>
    <w:rsid w:val="00612372"/>
    <w:rsid w:val="006130A3"/>
    <w:rsid w:val="00614103"/>
    <w:rsid w:val="00614A78"/>
    <w:rsid w:val="00614DC8"/>
    <w:rsid w:val="0061722B"/>
    <w:rsid w:val="006178FD"/>
    <w:rsid w:val="00617B6E"/>
    <w:rsid w:val="00620CB6"/>
    <w:rsid w:val="00621936"/>
    <w:rsid w:val="00621AFB"/>
    <w:rsid w:val="006231A8"/>
    <w:rsid w:val="006231B4"/>
    <w:rsid w:val="00623269"/>
    <w:rsid w:val="006237FE"/>
    <w:rsid w:val="00623DB9"/>
    <w:rsid w:val="00624003"/>
    <w:rsid w:val="006253CA"/>
    <w:rsid w:val="0062621D"/>
    <w:rsid w:val="00630D98"/>
    <w:rsid w:val="00631113"/>
    <w:rsid w:val="00631276"/>
    <w:rsid w:val="0063128C"/>
    <w:rsid w:val="006312BD"/>
    <w:rsid w:val="00631B89"/>
    <w:rsid w:val="00631DF8"/>
    <w:rsid w:val="00631E7F"/>
    <w:rsid w:val="00632A3C"/>
    <w:rsid w:val="00633C91"/>
    <w:rsid w:val="00633DB4"/>
    <w:rsid w:val="00634CDE"/>
    <w:rsid w:val="006353F4"/>
    <w:rsid w:val="00636B4D"/>
    <w:rsid w:val="00637998"/>
    <w:rsid w:val="00637D56"/>
    <w:rsid w:val="00640673"/>
    <w:rsid w:val="00641B78"/>
    <w:rsid w:val="00642391"/>
    <w:rsid w:val="006429DB"/>
    <w:rsid w:val="00642D22"/>
    <w:rsid w:val="00644D91"/>
    <w:rsid w:val="00645B71"/>
    <w:rsid w:val="00647A27"/>
    <w:rsid w:val="006500C1"/>
    <w:rsid w:val="006511C2"/>
    <w:rsid w:val="00652001"/>
    <w:rsid w:val="00652A82"/>
    <w:rsid w:val="00652BE9"/>
    <w:rsid w:val="006546A9"/>
    <w:rsid w:val="0065512F"/>
    <w:rsid w:val="00655543"/>
    <w:rsid w:val="00656325"/>
    <w:rsid w:val="00656683"/>
    <w:rsid w:val="006571E4"/>
    <w:rsid w:val="00661AB5"/>
    <w:rsid w:val="00664414"/>
    <w:rsid w:val="00666ED3"/>
    <w:rsid w:val="006703BB"/>
    <w:rsid w:val="006714B9"/>
    <w:rsid w:val="00672831"/>
    <w:rsid w:val="00672848"/>
    <w:rsid w:val="006729B7"/>
    <w:rsid w:val="006761D7"/>
    <w:rsid w:val="006777DF"/>
    <w:rsid w:val="00680697"/>
    <w:rsid w:val="00680A49"/>
    <w:rsid w:val="00680EEB"/>
    <w:rsid w:val="0068172E"/>
    <w:rsid w:val="006818D9"/>
    <w:rsid w:val="00682569"/>
    <w:rsid w:val="00683A50"/>
    <w:rsid w:val="006841DE"/>
    <w:rsid w:val="00684209"/>
    <w:rsid w:val="00684F38"/>
    <w:rsid w:val="0068598F"/>
    <w:rsid w:val="006859EE"/>
    <w:rsid w:val="006866F7"/>
    <w:rsid w:val="00687CB6"/>
    <w:rsid w:val="006905C1"/>
    <w:rsid w:val="0069066C"/>
    <w:rsid w:val="00690C96"/>
    <w:rsid w:val="00690ECC"/>
    <w:rsid w:val="006910FA"/>
    <w:rsid w:val="0069504A"/>
    <w:rsid w:val="00696441"/>
    <w:rsid w:val="00697358"/>
    <w:rsid w:val="00697A54"/>
    <w:rsid w:val="006A058E"/>
    <w:rsid w:val="006A0746"/>
    <w:rsid w:val="006A15CB"/>
    <w:rsid w:val="006A23E6"/>
    <w:rsid w:val="006A23E8"/>
    <w:rsid w:val="006A3D1A"/>
    <w:rsid w:val="006A4A47"/>
    <w:rsid w:val="006A7C7E"/>
    <w:rsid w:val="006B2235"/>
    <w:rsid w:val="006B23F1"/>
    <w:rsid w:val="006B2583"/>
    <w:rsid w:val="006B3EEE"/>
    <w:rsid w:val="006B580D"/>
    <w:rsid w:val="006B5F7B"/>
    <w:rsid w:val="006B743D"/>
    <w:rsid w:val="006C0ECC"/>
    <w:rsid w:val="006C6EDE"/>
    <w:rsid w:val="006C7011"/>
    <w:rsid w:val="006C7EA9"/>
    <w:rsid w:val="006D3248"/>
    <w:rsid w:val="006D340B"/>
    <w:rsid w:val="006D3A94"/>
    <w:rsid w:val="006D772C"/>
    <w:rsid w:val="006E09FB"/>
    <w:rsid w:val="006E1249"/>
    <w:rsid w:val="006E15C2"/>
    <w:rsid w:val="006E15F6"/>
    <w:rsid w:val="006E186E"/>
    <w:rsid w:val="006E25C4"/>
    <w:rsid w:val="006E3533"/>
    <w:rsid w:val="006E39E7"/>
    <w:rsid w:val="006E44C9"/>
    <w:rsid w:val="006E4DD4"/>
    <w:rsid w:val="006E6488"/>
    <w:rsid w:val="006F1675"/>
    <w:rsid w:val="006F16E6"/>
    <w:rsid w:val="006F3B84"/>
    <w:rsid w:val="006F4334"/>
    <w:rsid w:val="006F4B72"/>
    <w:rsid w:val="006F52BA"/>
    <w:rsid w:val="006F5846"/>
    <w:rsid w:val="006F64B5"/>
    <w:rsid w:val="006F6D60"/>
    <w:rsid w:val="006F750B"/>
    <w:rsid w:val="006F7648"/>
    <w:rsid w:val="006F7AD8"/>
    <w:rsid w:val="00700B39"/>
    <w:rsid w:val="007022C2"/>
    <w:rsid w:val="007027C9"/>
    <w:rsid w:val="00702F5C"/>
    <w:rsid w:val="007032C8"/>
    <w:rsid w:val="007042B8"/>
    <w:rsid w:val="007048A2"/>
    <w:rsid w:val="00704C8A"/>
    <w:rsid w:val="0070544A"/>
    <w:rsid w:val="00706349"/>
    <w:rsid w:val="00710A76"/>
    <w:rsid w:val="00710B71"/>
    <w:rsid w:val="00713FC9"/>
    <w:rsid w:val="00717A73"/>
    <w:rsid w:val="0072009B"/>
    <w:rsid w:val="007209B1"/>
    <w:rsid w:val="00721BFC"/>
    <w:rsid w:val="00722713"/>
    <w:rsid w:val="00724C01"/>
    <w:rsid w:val="00724FED"/>
    <w:rsid w:val="007253EB"/>
    <w:rsid w:val="00725A42"/>
    <w:rsid w:val="00726688"/>
    <w:rsid w:val="00727E11"/>
    <w:rsid w:val="0073011E"/>
    <w:rsid w:val="00730B90"/>
    <w:rsid w:val="00731273"/>
    <w:rsid w:val="00732142"/>
    <w:rsid w:val="007337CB"/>
    <w:rsid w:val="0073391B"/>
    <w:rsid w:val="007345FB"/>
    <w:rsid w:val="007348A4"/>
    <w:rsid w:val="00736178"/>
    <w:rsid w:val="00736BA6"/>
    <w:rsid w:val="007403E0"/>
    <w:rsid w:val="00740949"/>
    <w:rsid w:val="00740C4E"/>
    <w:rsid w:val="00741599"/>
    <w:rsid w:val="007417DD"/>
    <w:rsid w:val="007421D8"/>
    <w:rsid w:val="007424A8"/>
    <w:rsid w:val="00743B6C"/>
    <w:rsid w:val="007472B7"/>
    <w:rsid w:val="00750AD8"/>
    <w:rsid w:val="0075122A"/>
    <w:rsid w:val="007519E7"/>
    <w:rsid w:val="00751BD3"/>
    <w:rsid w:val="007533F0"/>
    <w:rsid w:val="00753B45"/>
    <w:rsid w:val="00753FCD"/>
    <w:rsid w:val="007545DE"/>
    <w:rsid w:val="00757B83"/>
    <w:rsid w:val="00761385"/>
    <w:rsid w:val="007618F2"/>
    <w:rsid w:val="0076253E"/>
    <w:rsid w:val="00762BF2"/>
    <w:rsid w:val="0076379D"/>
    <w:rsid w:val="00764348"/>
    <w:rsid w:val="00765587"/>
    <w:rsid w:val="00765712"/>
    <w:rsid w:val="00765F0B"/>
    <w:rsid w:val="00766610"/>
    <w:rsid w:val="00766B8B"/>
    <w:rsid w:val="00767D97"/>
    <w:rsid w:val="00770FBC"/>
    <w:rsid w:val="0077122E"/>
    <w:rsid w:val="00774713"/>
    <w:rsid w:val="007770B3"/>
    <w:rsid w:val="00777D6D"/>
    <w:rsid w:val="0078020F"/>
    <w:rsid w:val="00781BCC"/>
    <w:rsid w:val="00782341"/>
    <w:rsid w:val="00783203"/>
    <w:rsid w:val="007832A2"/>
    <w:rsid w:val="00784139"/>
    <w:rsid w:val="00784C09"/>
    <w:rsid w:val="00785A78"/>
    <w:rsid w:val="007863FB"/>
    <w:rsid w:val="007864DF"/>
    <w:rsid w:val="00787137"/>
    <w:rsid w:val="00787915"/>
    <w:rsid w:val="00790BFC"/>
    <w:rsid w:val="00790E6D"/>
    <w:rsid w:val="007914E7"/>
    <w:rsid w:val="00791719"/>
    <w:rsid w:val="00791BE3"/>
    <w:rsid w:val="00794AE4"/>
    <w:rsid w:val="00795076"/>
    <w:rsid w:val="0079542F"/>
    <w:rsid w:val="0079589B"/>
    <w:rsid w:val="00795D6D"/>
    <w:rsid w:val="00796AAF"/>
    <w:rsid w:val="007A0EA2"/>
    <w:rsid w:val="007A1336"/>
    <w:rsid w:val="007A151B"/>
    <w:rsid w:val="007A359E"/>
    <w:rsid w:val="007A3A4C"/>
    <w:rsid w:val="007A3E1F"/>
    <w:rsid w:val="007A43D2"/>
    <w:rsid w:val="007A6ECF"/>
    <w:rsid w:val="007B0642"/>
    <w:rsid w:val="007B26AC"/>
    <w:rsid w:val="007B3732"/>
    <w:rsid w:val="007B46CC"/>
    <w:rsid w:val="007B6862"/>
    <w:rsid w:val="007B6DBA"/>
    <w:rsid w:val="007B7CD6"/>
    <w:rsid w:val="007C10EC"/>
    <w:rsid w:val="007C31BF"/>
    <w:rsid w:val="007C63F0"/>
    <w:rsid w:val="007C701A"/>
    <w:rsid w:val="007D065F"/>
    <w:rsid w:val="007D092A"/>
    <w:rsid w:val="007D153F"/>
    <w:rsid w:val="007D1836"/>
    <w:rsid w:val="007D1E5C"/>
    <w:rsid w:val="007D2A14"/>
    <w:rsid w:val="007D2A91"/>
    <w:rsid w:val="007D3516"/>
    <w:rsid w:val="007D48E2"/>
    <w:rsid w:val="007D57BE"/>
    <w:rsid w:val="007D6A2B"/>
    <w:rsid w:val="007E0E6F"/>
    <w:rsid w:val="007E16A2"/>
    <w:rsid w:val="007E18A3"/>
    <w:rsid w:val="007E2A40"/>
    <w:rsid w:val="007E2F04"/>
    <w:rsid w:val="007E398E"/>
    <w:rsid w:val="007E3BF4"/>
    <w:rsid w:val="007F0086"/>
    <w:rsid w:val="007F0D4E"/>
    <w:rsid w:val="007F0D8E"/>
    <w:rsid w:val="007F1AFA"/>
    <w:rsid w:val="007F1F49"/>
    <w:rsid w:val="007F2818"/>
    <w:rsid w:val="007F295B"/>
    <w:rsid w:val="007F2B6B"/>
    <w:rsid w:val="007F31E4"/>
    <w:rsid w:val="007F3200"/>
    <w:rsid w:val="007F344E"/>
    <w:rsid w:val="007F4C2B"/>
    <w:rsid w:val="007F5765"/>
    <w:rsid w:val="007F5C7E"/>
    <w:rsid w:val="007F60E2"/>
    <w:rsid w:val="007F6829"/>
    <w:rsid w:val="007F71C2"/>
    <w:rsid w:val="0080069B"/>
    <w:rsid w:val="00802029"/>
    <w:rsid w:val="00802276"/>
    <w:rsid w:val="00802595"/>
    <w:rsid w:val="00802E63"/>
    <w:rsid w:val="00803E12"/>
    <w:rsid w:val="008045DC"/>
    <w:rsid w:val="00806D97"/>
    <w:rsid w:val="0081073D"/>
    <w:rsid w:val="00810DBB"/>
    <w:rsid w:val="0081194D"/>
    <w:rsid w:val="00813727"/>
    <w:rsid w:val="00814DE6"/>
    <w:rsid w:val="008158E9"/>
    <w:rsid w:val="0081733C"/>
    <w:rsid w:val="00821756"/>
    <w:rsid w:val="00821D10"/>
    <w:rsid w:val="0082252D"/>
    <w:rsid w:val="00822659"/>
    <w:rsid w:val="00822AF5"/>
    <w:rsid w:val="00823B9B"/>
    <w:rsid w:val="0082556E"/>
    <w:rsid w:val="00826D27"/>
    <w:rsid w:val="00830700"/>
    <w:rsid w:val="00830BB8"/>
    <w:rsid w:val="0083158E"/>
    <w:rsid w:val="0083192A"/>
    <w:rsid w:val="00832678"/>
    <w:rsid w:val="00832D73"/>
    <w:rsid w:val="00833DC0"/>
    <w:rsid w:val="0083471F"/>
    <w:rsid w:val="00835452"/>
    <w:rsid w:val="00836D54"/>
    <w:rsid w:val="00837045"/>
    <w:rsid w:val="008411BE"/>
    <w:rsid w:val="00841BAA"/>
    <w:rsid w:val="0084249D"/>
    <w:rsid w:val="0084256A"/>
    <w:rsid w:val="00842BC6"/>
    <w:rsid w:val="00843462"/>
    <w:rsid w:val="00843F71"/>
    <w:rsid w:val="00844B99"/>
    <w:rsid w:val="00845693"/>
    <w:rsid w:val="0084587A"/>
    <w:rsid w:val="00845CFA"/>
    <w:rsid w:val="008476A2"/>
    <w:rsid w:val="00847830"/>
    <w:rsid w:val="0084783F"/>
    <w:rsid w:val="00851F09"/>
    <w:rsid w:val="00853659"/>
    <w:rsid w:val="00853CFB"/>
    <w:rsid w:val="00854A28"/>
    <w:rsid w:val="008575F8"/>
    <w:rsid w:val="00860A11"/>
    <w:rsid w:val="00860B82"/>
    <w:rsid w:val="00860F1B"/>
    <w:rsid w:val="008619E6"/>
    <w:rsid w:val="00862B00"/>
    <w:rsid w:val="00862EC5"/>
    <w:rsid w:val="008636C1"/>
    <w:rsid w:val="00866D6E"/>
    <w:rsid w:val="00867576"/>
    <w:rsid w:val="008679CD"/>
    <w:rsid w:val="00867DAB"/>
    <w:rsid w:val="00867F9C"/>
    <w:rsid w:val="00870E24"/>
    <w:rsid w:val="0087124C"/>
    <w:rsid w:val="00873869"/>
    <w:rsid w:val="00874D3B"/>
    <w:rsid w:val="008754BF"/>
    <w:rsid w:val="008760D8"/>
    <w:rsid w:val="00880904"/>
    <w:rsid w:val="00882700"/>
    <w:rsid w:val="00882791"/>
    <w:rsid w:val="00884636"/>
    <w:rsid w:val="008849D0"/>
    <w:rsid w:val="00886A83"/>
    <w:rsid w:val="0089046B"/>
    <w:rsid w:val="008909C0"/>
    <w:rsid w:val="0089185B"/>
    <w:rsid w:val="008920E7"/>
    <w:rsid w:val="00892465"/>
    <w:rsid w:val="00893BBB"/>
    <w:rsid w:val="00893F91"/>
    <w:rsid w:val="0089427B"/>
    <w:rsid w:val="00895207"/>
    <w:rsid w:val="00896000"/>
    <w:rsid w:val="00896327"/>
    <w:rsid w:val="00896680"/>
    <w:rsid w:val="00896FB1"/>
    <w:rsid w:val="00897204"/>
    <w:rsid w:val="008972DC"/>
    <w:rsid w:val="008979EA"/>
    <w:rsid w:val="008A0330"/>
    <w:rsid w:val="008A0359"/>
    <w:rsid w:val="008A087B"/>
    <w:rsid w:val="008A0C1B"/>
    <w:rsid w:val="008A0C92"/>
    <w:rsid w:val="008A38CB"/>
    <w:rsid w:val="008A57BF"/>
    <w:rsid w:val="008A6795"/>
    <w:rsid w:val="008A7563"/>
    <w:rsid w:val="008A7574"/>
    <w:rsid w:val="008A7A9B"/>
    <w:rsid w:val="008B10DC"/>
    <w:rsid w:val="008B215F"/>
    <w:rsid w:val="008B31E0"/>
    <w:rsid w:val="008B3D9E"/>
    <w:rsid w:val="008B4A84"/>
    <w:rsid w:val="008B5868"/>
    <w:rsid w:val="008B7670"/>
    <w:rsid w:val="008C0EC8"/>
    <w:rsid w:val="008C37E3"/>
    <w:rsid w:val="008C42EE"/>
    <w:rsid w:val="008C49C5"/>
    <w:rsid w:val="008C62AD"/>
    <w:rsid w:val="008C62C1"/>
    <w:rsid w:val="008D18BD"/>
    <w:rsid w:val="008D212A"/>
    <w:rsid w:val="008D23A7"/>
    <w:rsid w:val="008D2F70"/>
    <w:rsid w:val="008D31BA"/>
    <w:rsid w:val="008D3CCC"/>
    <w:rsid w:val="008D487C"/>
    <w:rsid w:val="008E1A64"/>
    <w:rsid w:val="008E30B5"/>
    <w:rsid w:val="008E3D48"/>
    <w:rsid w:val="008E48F0"/>
    <w:rsid w:val="008E573A"/>
    <w:rsid w:val="008E5D84"/>
    <w:rsid w:val="008E5F26"/>
    <w:rsid w:val="008E60D2"/>
    <w:rsid w:val="008E674D"/>
    <w:rsid w:val="008E6A73"/>
    <w:rsid w:val="008E7995"/>
    <w:rsid w:val="008F11F5"/>
    <w:rsid w:val="008F2281"/>
    <w:rsid w:val="008F2C77"/>
    <w:rsid w:val="008F30E5"/>
    <w:rsid w:val="008F3358"/>
    <w:rsid w:val="008F4908"/>
    <w:rsid w:val="008F5DB7"/>
    <w:rsid w:val="008F5F9B"/>
    <w:rsid w:val="008F7079"/>
    <w:rsid w:val="008F740A"/>
    <w:rsid w:val="008F7F51"/>
    <w:rsid w:val="00900968"/>
    <w:rsid w:val="00900FB7"/>
    <w:rsid w:val="0090368F"/>
    <w:rsid w:val="00904734"/>
    <w:rsid w:val="00905063"/>
    <w:rsid w:val="009050AD"/>
    <w:rsid w:val="00906EC5"/>
    <w:rsid w:val="00907717"/>
    <w:rsid w:val="0091091F"/>
    <w:rsid w:val="00910B82"/>
    <w:rsid w:val="00910E5C"/>
    <w:rsid w:val="00911234"/>
    <w:rsid w:val="00912073"/>
    <w:rsid w:val="00912488"/>
    <w:rsid w:val="00914136"/>
    <w:rsid w:val="00914553"/>
    <w:rsid w:val="0091565C"/>
    <w:rsid w:val="00917C26"/>
    <w:rsid w:val="00917D10"/>
    <w:rsid w:val="00920545"/>
    <w:rsid w:val="0092274C"/>
    <w:rsid w:val="00924121"/>
    <w:rsid w:val="00924E07"/>
    <w:rsid w:val="00925D66"/>
    <w:rsid w:val="009260E4"/>
    <w:rsid w:val="00926A98"/>
    <w:rsid w:val="00931C35"/>
    <w:rsid w:val="009320BB"/>
    <w:rsid w:val="00933A04"/>
    <w:rsid w:val="009351F3"/>
    <w:rsid w:val="009354EE"/>
    <w:rsid w:val="00935DFB"/>
    <w:rsid w:val="00936404"/>
    <w:rsid w:val="009375D5"/>
    <w:rsid w:val="009378F0"/>
    <w:rsid w:val="00937996"/>
    <w:rsid w:val="00937A35"/>
    <w:rsid w:val="00937E05"/>
    <w:rsid w:val="00941F19"/>
    <w:rsid w:val="00942122"/>
    <w:rsid w:val="00943E71"/>
    <w:rsid w:val="00944086"/>
    <w:rsid w:val="009443B9"/>
    <w:rsid w:val="00945950"/>
    <w:rsid w:val="00950922"/>
    <w:rsid w:val="00950C11"/>
    <w:rsid w:val="00950D0C"/>
    <w:rsid w:val="009532C8"/>
    <w:rsid w:val="0095332D"/>
    <w:rsid w:val="00954706"/>
    <w:rsid w:val="00954C9F"/>
    <w:rsid w:val="00954FD4"/>
    <w:rsid w:val="009611F0"/>
    <w:rsid w:val="0096169B"/>
    <w:rsid w:val="009636B4"/>
    <w:rsid w:val="00963749"/>
    <w:rsid w:val="00963D17"/>
    <w:rsid w:val="00963D80"/>
    <w:rsid w:val="009654AF"/>
    <w:rsid w:val="00965BCE"/>
    <w:rsid w:val="009667C8"/>
    <w:rsid w:val="00967609"/>
    <w:rsid w:val="00970AA2"/>
    <w:rsid w:val="00971703"/>
    <w:rsid w:val="0097206A"/>
    <w:rsid w:val="0097228C"/>
    <w:rsid w:val="00973600"/>
    <w:rsid w:val="0097389D"/>
    <w:rsid w:val="00973B77"/>
    <w:rsid w:val="00974A7E"/>
    <w:rsid w:val="0097550A"/>
    <w:rsid w:val="00976B04"/>
    <w:rsid w:val="009771A5"/>
    <w:rsid w:val="009778BA"/>
    <w:rsid w:val="00981C3D"/>
    <w:rsid w:val="00981D5F"/>
    <w:rsid w:val="0098252B"/>
    <w:rsid w:val="009826A6"/>
    <w:rsid w:val="00982955"/>
    <w:rsid w:val="009835F4"/>
    <w:rsid w:val="00984268"/>
    <w:rsid w:val="00985124"/>
    <w:rsid w:val="00990ECE"/>
    <w:rsid w:val="00992612"/>
    <w:rsid w:val="00992B2D"/>
    <w:rsid w:val="0099491D"/>
    <w:rsid w:val="009961D5"/>
    <w:rsid w:val="009A0F93"/>
    <w:rsid w:val="009A1030"/>
    <w:rsid w:val="009A1873"/>
    <w:rsid w:val="009A271F"/>
    <w:rsid w:val="009A3A94"/>
    <w:rsid w:val="009A5027"/>
    <w:rsid w:val="009A7C6F"/>
    <w:rsid w:val="009B028A"/>
    <w:rsid w:val="009B182A"/>
    <w:rsid w:val="009B1A7E"/>
    <w:rsid w:val="009B1E82"/>
    <w:rsid w:val="009B1ECD"/>
    <w:rsid w:val="009B2193"/>
    <w:rsid w:val="009B22A1"/>
    <w:rsid w:val="009B59EA"/>
    <w:rsid w:val="009B5AF2"/>
    <w:rsid w:val="009B62E2"/>
    <w:rsid w:val="009B783B"/>
    <w:rsid w:val="009C0466"/>
    <w:rsid w:val="009C12D3"/>
    <w:rsid w:val="009C3662"/>
    <w:rsid w:val="009C3A11"/>
    <w:rsid w:val="009C664D"/>
    <w:rsid w:val="009C696E"/>
    <w:rsid w:val="009C6AF4"/>
    <w:rsid w:val="009C6ECE"/>
    <w:rsid w:val="009C73C4"/>
    <w:rsid w:val="009D25B5"/>
    <w:rsid w:val="009D27F2"/>
    <w:rsid w:val="009D2901"/>
    <w:rsid w:val="009D3563"/>
    <w:rsid w:val="009D44DC"/>
    <w:rsid w:val="009D5A12"/>
    <w:rsid w:val="009D71F9"/>
    <w:rsid w:val="009D75C0"/>
    <w:rsid w:val="009E0F89"/>
    <w:rsid w:val="009E107B"/>
    <w:rsid w:val="009E27A1"/>
    <w:rsid w:val="009E3B0D"/>
    <w:rsid w:val="009E4CBA"/>
    <w:rsid w:val="009E5441"/>
    <w:rsid w:val="009E5454"/>
    <w:rsid w:val="009E7173"/>
    <w:rsid w:val="009E799C"/>
    <w:rsid w:val="009F016C"/>
    <w:rsid w:val="009F092E"/>
    <w:rsid w:val="009F0DB6"/>
    <w:rsid w:val="009F10DA"/>
    <w:rsid w:val="009F1B5C"/>
    <w:rsid w:val="009F1FC4"/>
    <w:rsid w:val="009F2000"/>
    <w:rsid w:val="009F2185"/>
    <w:rsid w:val="009F2C79"/>
    <w:rsid w:val="009F449E"/>
    <w:rsid w:val="009F4C24"/>
    <w:rsid w:val="009F5304"/>
    <w:rsid w:val="009F6590"/>
    <w:rsid w:val="00A00B05"/>
    <w:rsid w:val="00A00DC1"/>
    <w:rsid w:val="00A023F5"/>
    <w:rsid w:val="00A026A8"/>
    <w:rsid w:val="00A02DA6"/>
    <w:rsid w:val="00A0358B"/>
    <w:rsid w:val="00A0627B"/>
    <w:rsid w:val="00A06EA3"/>
    <w:rsid w:val="00A06FC2"/>
    <w:rsid w:val="00A07245"/>
    <w:rsid w:val="00A10A51"/>
    <w:rsid w:val="00A112AC"/>
    <w:rsid w:val="00A112F5"/>
    <w:rsid w:val="00A11636"/>
    <w:rsid w:val="00A11921"/>
    <w:rsid w:val="00A12AE2"/>
    <w:rsid w:val="00A143EC"/>
    <w:rsid w:val="00A144A3"/>
    <w:rsid w:val="00A149F2"/>
    <w:rsid w:val="00A155EF"/>
    <w:rsid w:val="00A15A41"/>
    <w:rsid w:val="00A15C36"/>
    <w:rsid w:val="00A15FD8"/>
    <w:rsid w:val="00A16430"/>
    <w:rsid w:val="00A16B06"/>
    <w:rsid w:val="00A206FF"/>
    <w:rsid w:val="00A21961"/>
    <w:rsid w:val="00A21C5A"/>
    <w:rsid w:val="00A21ECD"/>
    <w:rsid w:val="00A25524"/>
    <w:rsid w:val="00A25777"/>
    <w:rsid w:val="00A25E9C"/>
    <w:rsid w:val="00A26E65"/>
    <w:rsid w:val="00A27E59"/>
    <w:rsid w:val="00A333DE"/>
    <w:rsid w:val="00A34163"/>
    <w:rsid w:val="00A34F45"/>
    <w:rsid w:val="00A34FEF"/>
    <w:rsid w:val="00A35BE3"/>
    <w:rsid w:val="00A37B0A"/>
    <w:rsid w:val="00A40E96"/>
    <w:rsid w:val="00A40EAA"/>
    <w:rsid w:val="00A41771"/>
    <w:rsid w:val="00A42DFF"/>
    <w:rsid w:val="00A45251"/>
    <w:rsid w:val="00A46E83"/>
    <w:rsid w:val="00A5104D"/>
    <w:rsid w:val="00A51C86"/>
    <w:rsid w:val="00A51FF0"/>
    <w:rsid w:val="00A52746"/>
    <w:rsid w:val="00A52856"/>
    <w:rsid w:val="00A53404"/>
    <w:rsid w:val="00A54E77"/>
    <w:rsid w:val="00A55488"/>
    <w:rsid w:val="00A55BA8"/>
    <w:rsid w:val="00A5656F"/>
    <w:rsid w:val="00A566F9"/>
    <w:rsid w:val="00A5677B"/>
    <w:rsid w:val="00A56828"/>
    <w:rsid w:val="00A57D11"/>
    <w:rsid w:val="00A609E5"/>
    <w:rsid w:val="00A61613"/>
    <w:rsid w:val="00A637D9"/>
    <w:rsid w:val="00A63F76"/>
    <w:rsid w:val="00A64467"/>
    <w:rsid w:val="00A6513B"/>
    <w:rsid w:val="00A70105"/>
    <w:rsid w:val="00A7021E"/>
    <w:rsid w:val="00A71946"/>
    <w:rsid w:val="00A72945"/>
    <w:rsid w:val="00A73F2A"/>
    <w:rsid w:val="00A74057"/>
    <w:rsid w:val="00A744B1"/>
    <w:rsid w:val="00A74857"/>
    <w:rsid w:val="00A77DCB"/>
    <w:rsid w:val="00A8098C"/>
    <w:rsid w:val="00A81B79"/>
    <w:rsid w:val="00A82EF7"/>
    <w:rsid w:val="00A85B52"/>
    <w:rsid w:val="00A8653A"/>
    <w:rsid w:val="00A9057C"/>
    <w:rsid w:val="00A9099C"/>
    <w:rsid w:val="00A90F07"/>
    <w:rsid w:val="00A90F54"/>
    <w:rsid w:val="00A92338"/>
    <w:rsid w:val="00A92AFA"/>
    <w:rsid w:val="00A92FAF"/>
    <w:rsid w:val="00A96E64"/>
    <w:rsid w:val="00A96EA2"/>
    <w:rsid w:val="00A97535"/>
    <w:rsid w:val="00A9769E"/>
    <w:rsid w:val="00AA14DC"/>
    <w:rsid w:val="00AA2ADF"/>
    <w:rsid w:val="00AA3A80"/>
    <w:rsid w:val="00AA4CD3"/>
    <w:rsid w:val="00AA6DF5"/>
    <w:rsid w:val="00AA77E3"/>
    <w:rsid w:val="00AB047E"/>
    <w:rsid w:val="00AB07C5"/>
    <w:rsid w:val="00AB13C5"/>
    <w:rsid w:val="00AB2072"/>
    <w:rsid w:val="00AB2D5E"/>
    <w:rsid w:val="00AB3559"/>
    <w:rsid w:val="00AB3A11"/>
    <w:rsid w:val="00AB3EE8"/>
    <w:rsid w:val="00AB7232"/>
    <w:rsid w:val="00AC08AB"/>
    <w:rsid w:val="00AC13E8"/>
    <w:rsid w:val="00AC16CD"/>
    <w:rsid w:val="00AC1FF4"/>
    <w:rsid w:val="00AC4820"/>
    <w:rsid w:val="00AC5C05"/>
    <w:rsid w:val="00AC5EBB"/>
    <w:rsid w:val="00AC6808"/>
    <w:rsid w:val="00AC6848"/>
    <w:rsid w:val="00AC6ED5"/>
    <w:rsid w:val="00AC7C27"/>
    <w:rsid w:val="00AC7E7B"/>
    <w:rsid w:val="00AD00C1"/>
    <w:rsid w:val="00AD0DBD"/>
    <w:rsid w:val="00AD0DF5"/>
    <w:rsid w:val="00AD205E"/>
    <w:rsid w:val="00AD270D"/>
    <w:rsid w:val="00AD30F9"/>
    <w:rsid w:val="00AD3A83"/>
    <w:rsid w:val="00AD43D4"/>
    <w:rsid w:val="00AD4957"/>
    <w:rsid w:val="00AD501A"/>
    <w:rsid w:val="00AD5268"/>
    <w:rsid w:val="00AD5466"/>
    <w:rsid w:val="00AD5941"/>
    <w:rsid w:val="00AD5D6F"/>
    <w:rsid w:val="00AD5E57"/>
    <w:rsid w:val="00AD61CC"/>
    <w:rsid w:val="00AD63AF"/>
    <w:rsid w:val="00AD6D43"/>
    <w:rsid w:val="00AD7116"/>
    <w:rsid w:val="00AD740D"/>
    <w:rsid w:val="00AD7B91"/>
    <w:rsid w:val="00AD7E7D"/>
    <w:rsid w:val="00AE1519"/>
    <w:rsid w:val="00AE16F1"/>
    <w:rsid w:val="00AE1E6B"/>
    <w:rsid w:val="00AE2B0B"/>
    <w:rsid w:val="00AE39BC"/>
    <w:rsid w:val="00AE4242"/>
    <w:rsid w:val="00AE5661"/>
    <w:rsid w:val="00AE6AB1"/>
    <w:rsid w:val="00AE7161"/>
    <w:rsid w:val="00AE73E4"/>
    <w:rsid w:val="00AE7550"/>
    <w:rsid w:val="00AF0CFC"/>
    <w:rsid w:val="00AF0F85"/>
    <w:rsid w:val="00AF19BA"/>
    <w:rsid w:val="00AF240A"/>
    <w:rsid w:val="00AF2AB9"/>
    <w:rsid w:val="00AF2E4C"/>
    <w:rsid w:val="00AF3599"/>
    <w:rsid w:val="00AF39F3"/>
    <w:rsid w:val="00AF3E67"/>
    <w:rsid w:val="00AF46F1"/>
    <w:rsid w:val="00AF5B15"/>
    <w:rsid w:val="00AF6443"/>
    <w:rsid w:val="00AF6920"/>
    <w:rsid w:val="00AF7D33"/>
    <w:rsid w:val="00B01CB8"/>
    <w:rsid w:val="00B01E8C"/>
    <w:rsid w:val="00B03441"/>
    <w:rsid w:val="00B066E5"/>
    <w:rsid w:val="00B07285"/>
    <w:rsid w:val="00B106AC"/>
    <w:rsid w:val="00B10AD0"/>
    <w:rsid w:val="00B11984"/>
    <w:rsid w:val="00B11F44"/>
    <w:rsid w:val="00B12184"/>
    <w:rsid w:val="00B12B8D"/>
    <w:rsid w:val="00B12FC4"/>
    <w:rsid w:val="00B13305"/>
    <w:rsid w:val="00B16337"/>
    <w:rsid w:val="00B17304"/>
    <w:rsid w:val="00B176C6"/>
    <w:rsid w:val="00B20A57"/>
    <w:rsid w:val="00B210BB"/>
    <w:rsid w:val="00B2159B"/>
    <w:rsid w:val="00B24BB5"/>
    <w:rsid w:val="00B27053"/>
    <w:rsid w:val="00B30E9D"/>
    <w:rsid w:val="00B3146B"/>
    <w:rsid w:val="00B31862"/>
    <w:rsid w:val="00B335A2"/>
    <w:rsid w:val="00B33993"/>
    <w:rsid w:val="00B348E6"/>
    <w:rsid w:val="00B34ED5"/>
    <w:rsid w:val="00B35BBD"/>
    <w:rsid w:val="00B36BB8"/>
    <w:rsid w:val="00B36D2E"/>
    <w:rsid w:val="00B376BB"/>
    <w:rsid w:val="00B3771A"/>
    <w:rsid w:val="00B405FE"/>
    <w:rsid w:val="00B40E7F"/>
    <w:rsid w:val="00B41539"/>
    <w:rsid w:val="00B42D73"/>
    <w:rsid w:val="00B44E41"/>
    <w:rsid w:val="00B45AA5"/>
    <w:rsid w:val="00B4625B"/>
    <w:rsid w:val="00B532F2"/>
    <w:rsid w:val="00B53C22"/>
    <w:rsid w:val="00B54904"/>
    <w:rsid w:val="00B57DE0"/>
    <w:rsid w:val="00B60285"/>
    <w:rsid w:val="00B62243"/>
    <w:rsid w:val="00B62923"/>
    <w:rsid w:val="00B63375"/>
    <w:rsid w:val="00B63AD3"/>
    <w:rsid w:val="00B63EC7"/>
    <w:rsid w:val="00B64DE5"/>
    <w:rsid w:val="00B66DAE"/>
    <w:rsid w:val="00B6708A"/>
    <w:rsid w:val="00B67374"/>
    <w:rsid w:val="00B70213"/>
    <w:rsid w:val="00B70456"/>
    <w:rsid w:val="00B70B01"/>
    <w:rsid w:val="00B70BAB"/>
    <w:rsid w:val="00B7102C"/>
    <w:rsid w:val="00B71B6B"/>
    <w:rsid w:val="00B73056"/>
    <w:rsid w:val="00B733BB"/>
    <w:rsid w:val="00B739C2"/>
    <w:rsid w:val="00B73BE7"/>
    <w:rsid w:val="00B7447F"/>
    <w:rsid w:val="00B763BD"/>
    <w:rsid w:val="00B769C7"/>
    <w:rsid w:val="00B772FE"/>
    <w:rsid w:val="00B80409"/>
    <w:rsid w:val="00B8264A"/>
    <w:rsid w:val="00B82893"/>
    <w:rsid w:val="00B83AC1"/>
    <w:rsid w:val="00B83F97"/>
    <w:rsid w:val="00B84DE3"/>
    <w:rsid w:val="00B858DC"/>
    <w:rsid w:val="00B85D7A"/>
    <w:rsid w:val="00B91F38"/>
    <w:rsid w:val="00B92BD3"/>
    <w:rsid w:val="00B94C7E"/>
    <w:rsid w:val="00B94D0B"/>
    <w:rsid w:val="00B95ABA"/>
    <w:rsid w:val="00B97603"/>
    <w:rsid w:val="00BA175B"/>
    <w:rsid w:val="00BA2247"/>
    <w:rsid w:val="00BA2D55"/>
    <w:rsid w:val="00BA3560"/>
    <w:rsid w:val="00BA5088"/>
    <w:rsid w:val="00BA6029"/>
    <w:rsid w:val="00BA678C"/>
    <w:rsid w:val="00BA770E"/>
    <w:rsid w:val="00BA7DC1"/>
    <w:rsid w:val="00BB06A1"/>
    <w:rsid w:val="00BB0CD0"/>
    <w:rsid w:val="00BB11AE"/>
    <w:rsid w:val="00BB2C0C"/>
    <w:rsid w:val="00BB45C7"/>
    <w:rsid w:val="00BB4EBF"/>
    <w:rsid w:val="00BB5E32"/>
    <w:rsid w:val="00BB64E5"/>
    <w:rsid w:val="00BB65B1"/>
    <w:rsid w:val="00BB75D5"/>
    <w:rsid w:val="00BC0F09"/>
    <w:rsid w:val="00BC1131"/>
    <w:rsid w:val="00BC16C9"/>
    <w:rsid w:val="00BC2E2C"/>
    <w:rsid w:val="00BC2F80"/>
    <w:rsid w:val="00BC35B0"/>
    <w:rsid w:val="00BC4F8D"/>
    <w:rsid w:val="00BC53B5"/>
    <w:rsid w:val="00BC5C6E"/>
    <w:rsid w:val="00BC663E"/>
    <w:rsid w:val="00BC7346"/>
    <w:rsid w:val="00BD2055"/>
    <w:rsid w:val="00BD219B"/>
    <w:rsid w:val="00BD48D1"/>
    <w:rsid w:val="00BD4914"/>
    <w:rsid w:val="00BD4C5A"/>
    <w:rsid w:val="00BD4F53"/>
    <w:rsid w:val="00BD5B61"/>
    <w:rsid w:val="00BD62F4"/>
    <w:rsid w:val="00BD6C11"/>
    <w:rsid w:val="00BD6C62"/>
    <w:rsid w:val="00BD7125"/>
    <w:rsid w:val="00BD720B"/>
    <w:rsid w:val="00BD7F90"/>
    <w:rsid w:val="00BE0F17"/>
    <w:rsid w:val="00BE11A1"/>
    <w:rsid w:val="00BE2653"/>
    <w:rsid w:val="00BE2C8F"/>
    <w:rsid w:val="00BE2D42"/>
    <w:rsid w:val="00BE32FD"/>
    <w:rsid w:val="00BE4A8F"/>
    <w:rsid w:val="00BE4BF3"/>
    <w:rsid w:val="00BE5B09"/>
    <w:rsid w:val="00BE692D"/>
    <w:rsid w:val="00BE6FC7"/>
    <w:rsid w:val="00BF042B"/>
    <w:rsid w:val="00BF06F9"/>
    <w:rsid w:val="00BF31C2"/>
    <w:rsid w:val="00BF3396"/>
    <w:rsid w:val="00BF426A"/>
    <w:rsid w:val="00BF515B"/>
    <w:rsid w:val="00BF581C"/>
    <w:rsid w:val="00BF5C9F"/>
    <w:rsid w:val="00BF6478"/>
    <w:rsid w:val="00BF6FDF"/>
    <w:rsid w:val="00C00C52"/>
    <w:rsid w:val="00C02AA8"/>
    <w:rsid w:val="00C04A7B"/>
    <w:rsid w:val="00C04EF6"/>
    <w:rsid w:val="00C050AC"/>
    <w:rsid w:val="00C056A6"/>
    <w:rsid w:val="00C06DF7"/>
    <w:rsid w:val="00C06F26"/>
    <w:rsid w:val="00C0731F"/>
    <w:rsid w:val="00C07ABE"/>
    <w:rsid w:val="00C1017B"/>
    <w:rsid w:val="00C107F9"/>
    <w:rsid w:val="00C10878"/>
    <w:rsid w:val="00C121DD"/>
    <w:rsid w:val="00C14FEA"/>
    <w:rsid w:val="00C15A8C"/>
    <w:rsid w:val="00C15D95"/>
    <w:rsid w:val="00C17110"/>
    <w:rsid w:val="00C208A3"/>
    <w:rsid w:val="00C21279"/>
    <w:rsid w:val="00C21E08"/>
    <w:rsid w:val="00C22FDA"/>
    <w:rsid w:val="00C25B8B"/>
    <w:rsid w:val="00C261D1"/>
    <w:rsid w:val="00C2684F"/>
    <w:rsid w:val="00C27B03"/>
    <w:rsid w:val="00C30494"/>
    <w:rsid w:val="00C31D33"/>
    <w:rsid w:val="00C32538"/>
    <w:rsid w:val="00C352B7"/>
    <w:rsid w:val="00C35ED2"/>
    <w:rsid w:val="00C367C4"/>
    <w:rsid w:val="00C36F32"/>
    <w:rsid w:val="00C37207"/>
    <w:rsid w:val="00C3794B"/>
    <w:rsid w:val="00C40D06"/>
    <w:rsid w:val="00C41C56"/>
    <w:rsid w:val="00C41D60"/>
    <w:rsid w:val="00C44803"/>
    <w:rsid w:val="00C455E2"/>
    <w:rsid w:val="00C45EC0"/>
    <w:rsid w:val="00C46537"/>
    <w:rsid w:val="00C46F61"/>
    <w:rsid w:val="00C4745C"/>
    <w:rsid w:val="00C47B1B"/>
    <w:rsid w:val="00C5007F"/>
    <w:rsid w:val="00C5160E"/>
    <w:rsid w:val="00C51A89"/>
    <w:rsid w:val="00C51C99"/>
    <w:rsid w:val="00C5217C"/>
    <w:rsid w:val="00C54CE1"/>
    <w:rsid w:val="00C54EFB"/>
    <w:rsid w:val="00C5515E"/>
    <w:rsid w:val="00C5589F"/>
    <w:rsid w:val="00C55B3B"/>
    <w:rsid w:val="00C55F2D"/>
    <w:rsid w:val="00C55FBA"/>
    <w:rsid w:val="00C56312"/>
    <w:rsid w:val="00C57842"/>
    <w:rsid w:val="00C60538"/>
    <w:rsid w:val="00C6185B"/>
    <w:rsid w:val="00C61BBC"/>
    <w:rsid w:val="00C62C4E"/>
    <w:rsid w:val="00C62DD1"/>
    <w:rsid w:val="00C6318E"/>
    <w:rsid w:val="00C63FE0"/>
    <w:rsid w:val="00C64C91"/>
    <w:rsid w:val="00C658C9"/>
    <w:rsid w:val="00C66778"/>
    <w:rsid w:val="00C668FE"/>
    <w:rsid w:val="00C67AE0"/>
    <w:rsid w:val="00C67CDA"/>
    <w:rsid w:val="00C709F3"/>
    <w:rsid w:val="00C71309"/>
    <w:rsid w:val="00C7552C"/>
    <w:rsid w:val="00C769FE"/>
    <w:rsid w:val="00C77D5F"/>
    <w:rsid w:val="00C80FFD"/>
    <w:rsid w:val="00C83AD6"/>
    <w:rsid w:val="00C83E13"/>
    <w:rsid w:val="00C8450D"/>
    <w:rsid w:val="00C86068"/>
    <w:rsid w:val="00C861D7"/>
    <w:rsid w:val="00C8629F"/>
    <w:rsid w:val="00C869BE"/>
    <w:rsid w:val="00C86A2A"/>
    <w:rsid w:val="00C87498"/>
    <w:rsid w:val="00C8792B"/>
    <w:rsid w:val="00C9026F"/>
    <w:rsid w:val="00C91019"/>
    <w:rsid w:val="00C91428"/>
    <w:rsid w:val="00C925F6"/>
    <w:rsid w:val="00C95D57"/>
    <w:rsid w:val="00C95DD7"/>
    <w:rsid w:val="00C976B1"/>
    <w:rsid w:val="00C976FD"/>
    <w:rsid w:val="00C97B38"/>
    <w:rsid w:val="00C97C9A"/>
    <w:rsid w:val="00C97DB7"/>
    <w:rsid w:val="00CA0D73"/>
    <w:rsid w:val="00CA14E7"/>
    <w:rsid w:val="00CA2028"/>
    <w:rsid w:val="00CA2176"/>
    <w:rsid w:val="00CA23BB"/>
    <w:rsid w:val="00CA2FBC"/>
    <w:rsid w:val="00CA39D9"/>
    <w:rsid w:val="00CA4356"/>
    <w:rsid w:val="00CA4B30"/>
    <w:rsid w:val="00CA62E7"/>
    <w:rsid w:val="00CA6998"/>
    <w:rsid w:val="00CA7392"/>
    <w:rsid w:val="00CA7F99"/>
    <w:rsid w:val="00CB0590"/>
    <w:rsid w:val="00CB14AC"/>
    <w:rsid w:val="00CB1DD0"/>
    <w:rsid w:val="00CB1F32"/>
    <w:rsid w:val="00CB24B4"/>
    <w:rsid w:val="00CB27F3"/>
    <w:rsid w:val="00CB4258"/>
    <w:rsid w:val="00CB4D7A"/>
    <w:rsid w:val="00CB50E3"/>
    <w:rsid w:val="00CB5EF6"/>
    <w:rsid w:val="00CB6DC2"/>
    <w:rsid w:val="00CB7305"/>
    <w:rsid w:val="00CB73BC"/>
    <w:rsid w:val="00CC0CE2"/>
    <w:rsid w:val="00CC1B71"/>
    <w:rsid w:val="00CC25B3"/>
    <w:rsid w:val="00CC3136"/>
    <w:rsid w:val="00CC3946"/>
    <w:rsid w:val="00CC73F3"/>
    <w:rsid w:val="00CC7AD9"/>
    <w:rsid w:val="00CD072C"/>
    <w:rsid w:val="00CD2FC4"/>
    <w:rsid w:val="00CD5657"/>
    <w:rsid w:val="00CD7F41"/>
    <w:rsid w:val="00CE1328"/>
    <w:rsid w:val="00CE1E58"/>
    <w:rsid w:val="00CE2B82"/>
    <w:rsid w:val="00CE2E5E"/>
    <w:rsid w:val="00CE3D86"/>
    <w:rsid w:val="00CE4DB3"/>
    <w:rsid w:val="00CE518D"/>
    <w:rsid w:val="00CE5885"/>
    <w:rsid w:val="00CE5A90"/>
    <w:rsid w:val="00CE6242"/>
    <w:rsid w:val="00CE73F9"/>
    <w:rsid w:val="00CE7893"/>
    <w:rsid w:val="00CE7AC4"/>
    <w:rsid w:val="00CE7F12"/>
    <w:rsid w:val="00CF0C83"/>
    <w:rsid w:val="00CF1194"/>
    <w:rsid w:val="00CF1C7F"/>
    <w:rsid w:val="00CF200C"/>
    <w:rsid w:val="00CF2945"/>
    <w:rsid w:val="00CF54B3"/>
    <w:rsid w:val="00CF572F"/>
    <w:rsid w:val="00CF5ED3"/>
    <w:rsid w:val="00CF65C6"/>
    <w:rsid w:val="00CF6C7B"/>
    <w:rsid w:val="00CF7101"/>
    <w:rsid w:val="00CF75B7"/>
    <w:rsid w:val="00D00305"/>
    <w:rsid w:val="00D00488"/>
    <w:rsid w:val="00D00E66"/>
    <w:rsid w:val="00D01864"/>
    <w:rsid w:val="00D0470D"/>
    <w:rsid w:val="00D05060"/>
    <w:rsid w:val="00D051AB"/>
    <w:rsid w:val="00D05EE9"/>
    <w:rsid w:val="00D06A7A"/>
    <w:rsid w:val="00D06BBD"/>
    <w:rsid w:val="00D076A4"/>
    <w:rsid w:val="00D101F4"/>
    <w:rsid w:val="00D10C30"/>
    <w:rsid w:val="00D10DA1"/>
    <w:rsid w:val="00D10F37"/>
    <w:rsid w:val="00D13E9B"/>
    <w:rsid w:val="00D167B8"/>
    <w:rsid w:val="00D1736D"/>
    <w:rsid w:val="00D20051"/>
    <w:rsid w:val="00D205F9"/>
    <w:rsid w:val="00D20D12"/>
    <w:rsid w:val="00D21706"/>
    <w:rsid w:val="00D21948"/>
    <w:rsid w:val="00D22ED8"/>
    <w:rsid w:val="00D23151"/>
    <w:rsid w:val="00D23D03"/>
    <w:rsid w:val="00D24A15"/>
    <w:rsid w:val="00D24E0D"/>
    <w:rsid w:val="00D25A90"/>
    <w:rsid w:val="00D261AD"/>
    <w:rsid w:val="00D2720F"/>
    <w:rsid w:val="00D27488"/>
    <w:rsid w:val="00D31362"/>
    <w:rsid w:val="00D31576"/>
    <w:rsid w:val="00D32579"/>
    <w:rsid w:val="00D32FC3"/>
    <w:rsid w:val="00D34790"/>
    <w:rsid w:val="00D3522B"/>
    <w:rsid w:val="00D360DB"/>
    <w:rsid w:val="00D40007"/>
    <w:rsid w:val="00D409AD"/>
    <w:rsid w:val="00D40D9B"/>
    <w:rsid w:val="00D41C77"/>
    <w:rsid w:val="00D42224"/>
    <w:rsid w:val="00D4280A"/>
    <w:rsid w:val="00D42C73"/>
    <w:rsid w:val="00D42DBF"/>
    <w:rsid w:val="00D43297"/>
    <w:rsid w:val="00D468EF"/>
    <w:rsid w:val="00D46DB2"/>
    <w:rsid w:val="00D47455"/>
    <w:rsid w:val="00D47921"/>
    <w:rsid w:val="00D513CF"/>
    <w:rsid w:val="00D516DD"/>
    <w:rsid w:val="00D517AD"/>
    <w:rsid w:val="00D5338E"/>
    <w:rsid w:val="00D55363"/>
    <w:rsid w:val="00D558A1"/>
    <w:rsid w:val="00D560CF"/>
    <w:rsid w:val="00D57417"/>
    <w:rsid w:val="00D57E04"/>
    <w:rsid w:val="00D60529"/>
    <w:rsid w:val="00D61165"/>
    <w:rsid w:val="00D619E3"/>
    <w:rsid w:val="00D61B33"/>
    <w:rsid w:val="00D61C4C"/>
    <w:rsid w:val="00D621A6"/>
    <w:rsid w:val="00D6237B"/>
    <w:rsid w:val="00D6258E"/>
    <w:rsid w:val="00D6434E"/>
    <w:rsid w:val="00D6439B"/>
    <w:rsid w:val="00D645B2"/>
    <w:rsid w:val="00D64B76"/>
    <w:rsid w:val="00D675C2"/>
    <w:rsid w:val="00D708AF"/>
    <w:rsid w:val="00D70CAB"/>
    <w:rsid w:val="00D70D76"/>
    <w:rsid w:val="00D7159F"/>
    <w:rsid w:val="00D71ACB"/>
    <w:rsid w:val="00D728FB"/>
    <w:rsid w:val="00D73D6A"/>
    <w:rsid w:val="00D75646"/>
    <w:rsid w:val="00D76537"/>
    <w:rsid w:val="00D77CDE"/>
    <w:rsid w:val="00D82215"/>
    <w:rsid w:val="00D8234C"/>
    <w:rsid w:val="00D8307E"/>
    <w:rsid w:val="00D832F9"/>
    <w:rsid w:val="00D857EC"/>
    <w:rsid w:val="00D86A17"/>
    <w:rsid w:val="00D8711E"/>
    <w:rsid w:val="00D87961"/>
    <w:rsid w:val="00D912D5"/>
    <w:rsid w:val="00D91C3D"/>
    <w:rsid w:val="00D91CE4"/>
    <w:rsid w:val="00D921A8"/>
    <w:rsid w:val="00D921B1"/>
    <w:rsid w:val="00D950B7"/>
    <w:rsid w:val="00D9700C"/>
    <w:rsid w:val="00D97B51"/>
    <w:rsid w:val="00D97DC0"/>
    <w:rsid w:val="00DA000B"/>
    <w:rsid w:val="00DA0248"/>
    <w:rsid w:val="00DA0540"/>
    <w:rsid w:val="00DA081F"/>
    <w:rsid w:val="00DA181B"/>
    <w:rsid w:val="00DA20BD"/>
    <w:rsid w:val="00DA2FEE"/>
    <w:rsid w:val="00DA3D0D"/>
    <w:rsid w:val="00DA400F"/>
    <w:rsid w:val="00DA42C9"/>
    <w:rsid w:val="00DA46F0"/>
    <w:rsid w:val="00DA5733"/>
    <w:rsid w:val="00DA6F8C"/>
    <w:rsid w:val="00DA7565"/>
    <w:rsid w:val="00DA7A50"/>
    <w:rsid w:val="00DB00D2"/>
    <w:rsid w:val="00DB0485"/>
    <w:rsid w:val="00DB0B1B"/>
    <w:rsid w:val="00DB20DA"/>
    <w:rsid w:val="00DB2525"/>
    <w:rsid w:val="00DB3159"/>
    <w:rsid w:val="00DB3628"/>
    <w:rsid w:val="00DB3E4B"/>
    <w:rsid w:val="00DB4695"/>
    <w:rsid w:val="00DB4715"/>
    <w:rsid w:val="00DB5DA0"/>
    <w:rsid w:val="00DB6689"/>
    <w:rsid w:val="00DB6F82"/>
    <w:rsid w:val="00DB6FFC"/>
    <w:rsid w:val="00DB7669"/>
    <w:rsid w:val="00DB799D"/>
    <w:rsid w:val="00DC1499"/>
    <w:rsid w:val="00DC1B95"/>
    <w:rsid w:val="00DC28E8"/>
    <w:rsid w:val="00DC35D3"/>
    <w:rsid w:val="00DC372B"/>
    <w:rsid w:val="00DC42B2"/>
    <w:rsid w:val="00DC51EC"/>
    <w:rsid w:val="00DC54B5"/>
    <w:rsid w:val="00DC6C3A"/>
    <w:rsid w:val="00DC754B"/>
    <w:rsid w:val="00DD0518"/>
    <w:rsid w:val="00DD1AF8"/>
    <w:rsid w:val="00DD2581"/>
    <w:rsid w:val="00DD27F8"/>
    <w:rsid w:val="00DD378D"/>
    <w:rsid w:val="00DD3E02"/>
    <w:rsid w:val="00DD62C3"/>
    <w:rsid w:val="00DD7032"/>
    <w:rsid w:val="00DD71C3"/>
    <w:rsid w:val="00DE04CE"/>
    <w:rsid w:val="00DE2A77"/>
    <w:rsid w:val="00DE3D99"/>
    <w:rsid w:val="00DE4297"/>
    <w:rsid w:val="00DE46FE"/>
    <w:rsid w:val="00DE4FFD"/>
    <w:rsid w:val="00DE6775"/>
    <w:rsid w:val="00DE67EB"/>
    <w:rsid w:val="00DE689B"/>
    <w:rsid w:val="00DE6BAD"/>
    <w:rsid w:val="00DF1201"/>
    <w:rsid w:val="00DF26C7"/>
    <w:rsid w:val="00DF3247"/>
    <w:rsid w:val="00DF3303"/>
    <w:rsid w:val="00DF3C5C"/>
    <w:rsid w:val="00DF4B1A"/>
    <w:rsid w:val="00DF4C04"/>
    <w:rsid w:val="00DF70D3"/>
    <w:rsid w:val="00DF7620"/>
    <w:rsid w:val="00E021C4"/>
    <w:rsid w:val="00E027FC"/>
    <w:rsid w:val="00E0291B"/>
    <w:rsid w:val="00E03399"/>
    <w:rsid w:val="00E04B3B"/>
    <w:rsid w:val="00E068D7"/>
    <w:rsid w:val="00E0721E"/>
    <w:rsid w:val="00E07E0A"/>
    <w:rsid w:val="00E106AF"/>
    <w:rsid w:val="00E128C7"/>
    <w:rsid w:val="00E12DD9"/>
    <w:rsid w:val="00E1363C"/>
    <w:rsid w:val="00E1449E"/>
    <w:rsid w:val="00E14CD3"/>
    <w:rsid w:val="00E15C08"/>
    <w:rsid w:val="00E20886"/>
    <w:rsid w:val="00E212DD"/>
    <w:rsid w:val="00E214E7"/>
    <w:rsid w:val="00E21C75"/>
    <w:rsid w:val="00E22527"/>
    <w:rsid w:val="00E2293E"/>
    <w:rsid w:val="00E2325C"/>
    <w:rsid w:val="00E232E4"/>
    <w:rsid w:val="00E237AC"/>
    <w:rsid w:val="00E24E08"/>
    <w:rsid w:val="00E25B00"/>
    <w:rsid w:val="00E31B7B"/>
    <w:rsid w:val="00E31DDC"/>
    <w:rsid w:val="00E321BE"/>
    <w:rsid w:val="00E334DF"/>
    <w:rsid w:val="00E33F36"/>
    <w:rsid w:val="00E34BFC"/>
    <w:rsid w:val="00E34D90"/>
    <w:rsid w:val="00E35AD2"/>
    <w:rsid w:val="00E408B8"/>
    <w:rsid w:val="00E410CF"/>
    <w:rsid w:val="00E41F2D"/>
    <w:rsid w:val="00E43AE9"/>
    <w:rsid w:val="00E44075"/>
    <w:rsid w:val="00E45A53"/>
    <w:rsid w:val="00E463B0"/>
    <w:rsid w:val="00E468CE"/>
    <w:rsid w:val="00E54FCD"/>
    <w:rsid w:val="00E563B8"/>
    <w:rsid w:val="00E57DE3"/>
    <w:rsid w:val="00E60B37"/>
    <w:rsid w:val="00E62721"/>
    <w:rsid w:val="00E63D1A"/>
    <w:rsid w:val="00E63E6D"/>
    <w:rsid w:val="00E6460D"/>
    <w:rsid w:val="00E649E9"/>
    <w:rsid w:val="00E65B53"/>
    <w:rsid w:val="00E65E7A"/>
    <w:rsid w:val="00E70556"/>
    <w:rsid w:val="00E71518"/>
    <w:rsid w:val="00E719AE"/>
    <w:rsid w:val="00E71B75"/>
    <w:rsid w:val="00E722B5"/>
    <w:rsid w:val="00E72BAD"/>
    <w:rsid w:val="00E73953"/>
    <w:rsid w:val="00E73AB3"/>
    <w:rsid w:val="00E73CF7"/>
    <w:rsid w:val="00E749B9"/>
    <w:rsid w:val="00E7554B"/>
    <w:rsid w:val="00E76233"/>
    <w:rsid w:val="00E763E4"/>
    <w:rsid w:val="00E76B18"/>
    <w:rsid w:val="00E775C7"/>
    <w:rsid w:val="00E77683"/>
    <w:rsid w:val="00E801EB"/>
    <w:rsid w:val="00E848F2"/>
    <w:rsid w:val="00E849E0"/>
    <w:rsid w:val="00E8505B"/>
    <w:rsid w:val="00E8525B"/>
    <w:rsid w:val="00E86A6F"/>
    <w:rsid w:val="00E8740A"/>
    <w:rsid w:val="00E90186"/>
    <w:rsid w:val="00E9082A"/>
    <w:rsid w:val="00E90E21"/>
    <w:rsid w:val="00E91ECE"/>
    <w:rsid w:val="00E928F2"/>
    <w:rsid w:val="00E938D1"/>
    <w:rsid w:val="00E94375"/>
    <w:rsid w:val="00E9527A"/>
    <w:rsid w:val="00E9637B"/>
    <w:rsid w:val="00E96AAB"/>
    <w:rsid w:val="00E973CF"/>
    <w:rsid w:val="00EA0214"/>
    <w:rsid w:val="00EA2353"/>
    <w:rsid w:val="00EA2970"/>
    <w:rsid w:val="00EA2E4B"/>
    <w:rsid w:val="00EA2FF0"/>
    <w:rsid w:val="00EA3F74"/>
    <w:rsid w:val="00EA58B4"/>
    <w:rsid w:val="00EA5ED9"/>
    <w:rsid w:val="00EA5EE2"/>
    <w:rsid w:val="00EA6147"/>
    <w:rsid w:val="00EA77AB"/>
    <w:rsid w:val="00EA7CC5"/>
    <w:rsid w:val="00EA7D7D"/>
    <w:rsid w:val="00EB1351"/>
    <w:rsid w:val="00EB1F7F"/>
    <w:rsid w:val="00EB29CD"/>
    <w:rsid w:val="00EB359C"/>
    <w:rsid w:val="00EB3A6F"/>
    <w:rsid w:val="00EB3DD3"/>
    <w:rsid w:val="00EB46F2"/>
    <w:rsid w:val="00EB52B0"/>
    <w:rsid w:val="00EB5B0C"/>
    <w:rsid w:val="00EB7346"/>
    <w:rsid w:val="00EB77CA"/>
    <w:rsid w:val="00EC080D"/>
    <w:rsid w:val="00EC103F"/>
    <w:rsid w:val="00EC12CF"/>
    <w:rsid w:val="00EC1542"/>
    <w:rsid w:val="00EC1792"/>
    <w:rsid w:val="00EC1B97"/>
    <w:rsid w:val="00EC2110"/>
    <w:rsid w:val="00EC431F"/>
    <w:rsid w:val="00EC56ED"/>
    <w:rsid w:val="00EC7AD8"/>
    <w:rsid w:val="00ED0D88"/>
    <w:rsid w:val="00ED2F34"/>
    <w:rsid w:val="00ED3D17"/>
    <w:rsid w:val="00ED40A4"/>
    <w:rsid w:val="00ED523C"/>
    <w:rsid w:val="00ED62C2"/>
    <w:rsid w:val="00ED6CAD"/>
    <w:rsid w:val="00ED7CB6"/>
    <w:rsid w:val="00EE055F"/>
    <w:rsid w:val="00EE0773"/>
    <w:rsid w:val="00EE09D5"/>
    <w:rsid w:val="00EE145B"/>
    <w:rsid w:val="00EE1B87"/>
    <w:rsid w:val="00EE27AE"/>
    <w:rsid w:val="00EE37C4"/>
    <w:rsid w:val="00EE4865"/>
    <w:rsid w:val="00EE4FF7"/>
    <w:rsid w:val="00EE66A3"/>
    <w:rsid w:val="00EE6822"/>
    <w:rsid w:val="00EF0178"/>
    <w:rsid w:val="00EF0B23"/>
    <w:rsid w:val="00EF2790"/>
    <w:rsid w:val="00EF3056"/>
    <w:rsid w:val="00EF37AD"/>
    <w:rsid w:val="00EF4CD2"/>
    <w:rsid w:val="00EF6930"/>
    <w:rsid w:val="00EF6CA9"/>
    <w:rsid w:val="00EF72DE"/>
    <w:rsid w:val="00F0090C"/>
    <w:rsid w:val="00F02A44"/>
    <w:rsid w:val="00F03202"/>
    <w:rsid w:val="00F03477"/>
    <w:rsid w:val="00F03A65"/>
    <w:rsid w:val="00F04A67"/>
    <w:rsid w:val="00F04EA8"/>
    <w:rsid w:val="00F05049"/>
    <w:rsid w:val="00F06315"/>
    <w:rsid w:val="00F1012E"/>
    <w:rsid w:val="00F102C6"/>
    <w:rsid w:val="00F10355"/>
    <w:rsid w:val="00F1050B"/>
    <w:rsid w:val="00F1158E"/>
    <w:rsid w:val="00F11683"/>
    <w:rsid w:val="00F123B7"/>
    <w:rsid w:val="00F141F1"/>
    <w:rsid w:val="00F143E9"/>
    <w:rsid w:val="00F17F82"/>
    <w:rsid w:val="00F20CDC"/>
    <w:rsid w:val="00F20FCA"/>
    <w:rsid w:val="00F21780"/>
    <w:rsid w:val="00F21DC6"/>
    <w:rsid w:val="00F22349"/>
    <w:rsid w:val="00F22524"/>
    <w:rsid w:val="00F22CBB"/>
    <w:rsid w:val="00F23687"/>
    <w:rsid w:val="00F24264"/>
    <w:rsid w:val="00F24BBA"/>
    <w:rsid w:val="00F255B4"/>
    <w:rsid w:val="00F25AB9"/>
    <w:rsid w:val="00F26586"/>
    <w:rsid w:val="00F265A0"/>
    <w:rsid w:val="00F26E5A"/>
    <w:rsid w:val="00F276C2"/>
    <w:rsid w:val="00F27CB1"/>
    <w:rsid w:val="00F27DF3"/>
    <w:rsid w:val="00F3106E"/>
    <w:rsid w:val="00F3123A"/>
    <w:rsid w:val="00F32214"/>
    <w:rsid w:val="00F35847"/>
    <w:rsid w:val="00F35EA5"/>
    <w:rsid w:val="00F3602D"/>
    <w:rsid w:val="00F36509"/>
    <w:rsid w:val="00F36BBC"/>
    <w:rsid w:val="00F372EA"/>
    <w:rsid w:val="00F40D4D"/>
    <w:rsid w:val="00F40F27"/>
    <w:rsid w:val="00F434BA"/>
    <w:rsid w:val="00F43CB8"/>
    <w:rsid w:val="00F4496D"/>
    <w:rsid w:val="00F47F21"/>
    <w:rsid w:val="00F5153C"/>
    <w:rsid w:val="00F51738"/>
    <w:rsid w:val="00F52024"/>
    <w:rsid w:val="00F53671"/>
    <w:rsid w:val="00F55F78"/>
    <w:rsid w:val="00F56EE0"/>
    <w:rsid w:val="00F6325E"/>
    <w:rsid w:val="00F64AB7"/>
    <w:rsid w:val="00F652FA"/>
    <w:rsid w:val="00F6531E"/>
    <w:rsid w:val="00F65F6A"/>
    <w:rsid w:val="00F74056"/>
    <w:rsid w:val="00F74812"/>
    <w:rsid w:val="00F74F96"/>
    <w:rsid w:val="00F77069"/>
    <w:rsid w:val="00F801B6"/>
    <w:rsid w:val="00F806C1"/>
    <w:rsid w:val="00F80D3B"/>
    <w:rsid w:val="00F82A6D"/>
    <w:rsid w:val="00F8614F"/>
    <w:rsid w:val="00F86191"/>
    <w:rsid w:val="00F87419"/>
    <w:rsid w:val="00F9027E"/>
    <w:rsid w:val="00F90F86"/>
    <w:rsid w:val="00F91BD1"/>
    <w:rsid w:val="00F923B6"/>
    <w:rsid w:val="00F92BAC"/>
    <w:rsid w:val="00F9306D"/>
    <w:rsid w:val="00F93444"/>
    <w:rsid w:val="00F95AB5"/>
    <w:rsid w:val="00F96461"/>
    <w:rsid w:val="00F96743"/>
    <w:rsid w:val="00F969C9"/>
    <w:rsid w:val="00F96EFF"/>
    <w:rsid w:val="00FA0E8A"/>
    <w:rsid w:val="00FA1480"/>
    <w:rsid w:val="00FA2141"/>
    <w:rsid w:val="00FA29F1"/>
    <w:rsid w:val="00FA2EFE"/>
    <w:rsid w:val="00FA3999"/>
    <w:rsid w:val="00FA5657"/>
    <w:rsid w:val="00FB0B7D"/>
    <w:rsid w:val="00FB0C8E"/>
    <w:rsid w:val="00FB0E34"/>
    <w:rsid w:val="00FB2554"/>
    <w:rsid w:val="00FB35AF"/>
    <w:rsid w:val="00FB362B"/>
    <w:rsid w:val="00FB4624"/>
    <w:rsid w:val="00FB588C"/>
    <w:rsid w:val="00FB59A7"/>
    <w:rsid w:val="00FB5E56"/>
    <w:rsid w:val="00FC09D3"/>
    <w:rsid w:val="00FC14F6"/>
    <w:rsid w:val="00FC21C4"/>
    <w:rsid w:val="00FC2D84"/>
    <w:rsid w:val="00FC2E57"/>
    <w:rsid w:val="00FC45EB"/>
    <w:rsid w:val="00FC4708"/>
    <w:rsid w:val="00FC5D96"/>
    <w:rsid w:val="00FC67F1"/>
    <w:rsid w:val="00FC77DC"/>
    <w:rsid w:val="00FC7B8E"/>
    <w:rsid w:val="00FD122E"/>
    <w:rsid w:val="00FD202A"/>
    <w:rsid w:val="00FD38B3"/>
    <w:rsid w:val="00FD3D3E"/>
    <w:rsid w:val="00FD508B"/>
    <w:rsid w:val="00FD5777"/>
    <w:rsid w:val="00FE0DD7"/>
    <w:rsid w:val="00FE3B82"/>
    <w:rsid w:val="00FE4063"/>
    <w:rsid w:val="00FE495E"/>
    <w:rsid w:val="00FE4DE4"/>
    <w:rsid w:val="00FE4EED"/>
    <w:rsid w:val="00FE5A8A"/>
    <w:rsid w:val="00FE5D56"/>
    <w:rsid w:val="00FE687E"/>
    <w:rsid w:val="00FE6DCA"/>
    <w:rsid w:val="00FE755D"/>
    <w:rsid w:val="00FE7AC6"/>
    <w:rsid w:val="00FF263F"/>
    <w:rsid w:val="00FF56FD"/>
    <w:rsid w:val="00FF624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0557B"/>
  <w15:docId w15:val="{B8FD5832-33FD-4392-8C91-0963971D1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C60538"/>
  </w:style>
  <w:style w:type="paragraph" w:styleId="1">
    <w:name w:val="heading 1"/>
    <w:basedOn w:val="a1"/>
    <w:next w:val="a1"/>
    <w:link w:val="10"/>
    <w:uiPriority w:val="9"/>
    <w:qFormat/>
    <w:rsid w:val="00452B74"/>
    <w:pPr>
      <w:spacing w:after="0" w:line="240" w:lineRule="auto"/>
      <w:jc w:val="center"/>
      <w:outlineLvl w:val="0"/>
    </w:pPr>
    <w:rPr>
      <w:rFonts w:ascii="Times New Roman" w:hAnsi="Times New Roman" w:cs="Times New Roman"/>
      <w:b/>
      <w:caps/>
      <w:color w:val="000000"/>
      <w:sz w:val="28"/>
      <w:szCs w:val="28"/>
      <w:lang w:val="kk-KZ"/>
    </w:rPr>
  </w:style>
  <w:style w:type="paragraph" w:styleId="2">
    <w:name w:val="heading 2"/>
    <w:basedOn w:val="a2"/>
    <w:next w:val="a1"/>
    <w:link w:val="20"/>
    <w:uiPriority w:val="9"/>
    <w:unhideWhenUsed/>
    <w:qFormat/>
    <w:rsid w:val="00150C78"/>
    <w:pPr>
      <w:numPr>
        <w:ilvl w:val="1"/>
        <w:numId w:val="5"/>
      </w:numPr>
      <w:spacing w:after="0" w:line="240" w:lineRule="auto"/>
      <w:outlineLvl w:val="1"/>
    </w:pPr>
    <w:rPr>
      <w:rFonts w:ascii="Times New Roman" w:hAnsi="Times New Roman" w:cs="Times New Roman"/>
      <w:b/>
      <w:sz w:val="28"/>
      <w:szCs w:val="28"/>
    </w:rPr>
  </w:style>
  <w:style w:type="paragraph" w:styleId="3">
    <w:name w:val="heading 3"/>
    <w:basedOn w:val="2"/>
    <w:next w:val="a1"/>
    <w:link w:val="30"/>
    <w:uiPriority w:val="9"/>
    <w:unhideWhenUsed/>
    <w:qFormat/>
    <w:rsid w:val="00565AF6"/>
    <w:pPr>
      <w:numPr>
        <w:ilvl w:val="2"/>
      </w:numPr>
      <w:ind w:left="1428"/>
      <w:outlineLvl w:val="2"/>
    </w:pPr>
    <w:rPr>
      <w:i/>
    </w:rPr>
  </w:style>
  <w:style w:type="paragraph" w:styleId="4">
    <w:name w:val="heading 4"/>
    <w:basedOn w:val="3"/>
    <w:next w:val="a1"/>
    <w:link w:val="40"/>
    <w:uiPriority w:val="9"/>
    <w:unhideWhenUsed/>
    <w:qFormat/>
    <w:rsid w:val="00085C66"/>
    <w:pPr>
      <w:numPr>
        <w:ilvl w:val="3"/>
      </w:numPr>
      <w:outlineLvl w:val="3"/>
    </w:pPr>
    <w:rPr>
      <w:b w:val="0"/>
    </w:rPr>
  </w:style>
  <w:style w:type="paragraph" w:styleId="5">
    <w:name w:val="heading 5"/>
    <w:aliases w:val="РИСУНОК"/>
    <w:basedOn w:val="a1"/>
    <w:next w:val="a1"/>
    <w:link w:val="50"/>
    <w:uiPriority w:val="9"/>
    <w:unhideWhenUsed/>
    <w:qFormat/>
    <w:rsid w:val="00412E93"/>
    <w:pPr>
      <w:keepNext/>
      <w:keepLines/>
      <w:spacing w:before="40" w:after="0" w:line="240" w:lineRule="auto"/>
      <w:jc w:val="center"/>
      <w:outlineLvl w:val="4"/>
    </w:pPr>
    <w:rPr>
      <w:rFonts w:ascii="Times New Roman" w:eastAsiaTheme="majorEastAsia" w:hAnsi="Times New Roman" w:cstheme="majorBidi"/>
      <w:sz w:val="24"/>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Strong"/>
    <w:basedOn w:val="a3"/>
    <w:uiPriority w:val="22"/>
    <w:qFormat/>
    <w:rsid w:val="00A85B52"/>
    <w:rPr>
      <w:b/>
      <w:bCs/>
    </w:rPr>
  </w:style>
  <w:style w:type="paragraph" w:styleId="a2">
    <w:name w:val="List Paragraph"/>
    <w:basedOn w:val="a1"/>
    <w:link w:val="a7"/>
    <w:uiPriority w:val="34"/>
    <w:qFormat/>
    <w:rsid w:val="00074D65"/>
    <w:pPr>
      <w:ind w:left="720"/>
      <w:contextualSpacing/>
    </w:pPr>
  </w:style>
  <w:style w:type="character" w:customStyle="1" w:styleId="20">
    <w:name w:val="Заголовок 2 Знак"/>
    <w:basedOn w:val="a3"/>
    <w:link w:val="2"/>
    <w:uiPriority w:val="9"/>
    <w:rsid w:val="00150C78"/>
    <w:rPr>
      <w:rFonts w:ascii="Times New Roman" w:hAnsi="Times New Roman" w:cs="Times New Roman"/>
      <w:b/>
      <w:sz w:val="28"/>
      <w:szCs w:val="28"/>
    </w:rPr>
  </w:style>
  <w:style w:type="character" w:customStyle="1" w:styleId="a7">
    <w:name w:val="Абзац списка Знак"/>
    <w:basedOn w:val="a3"/>
    <w:link w:val="a2"/>
    <w:uiPriority w:val="34"/>
    <w:rsid w:val="006841DE"/>
  </w:style>
  <w:style w:type="paragraph" w:styleId="a8">
    <w:name w:val="Normal (Web)"/>
    <w:basedOn w:val="a1"/>
    <w:uiPriority w:val="99"/>
    <w:semiHidden/>
    <w:unhideWhenUsed/>
    <w:rsid w:val="00A00D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3"/>
    <w:link w:val="1"/>
    <w:uiPriority w:val="9"/>
    <w:rsid w:val="00452B74"/>
    <w:rPr>
      <w:rFonts w:ascii="Times New Roman" w:hAnsi="Times New Roman" w:cs="Times New Roman"/>
      <w:b/>
      <w:caps/>
      <w:color w:val="000000"/>
      <w:sz w:val="28"/>
      <w:szCs w:val="28"/>
      <w:lang w:val="kk-KZ"/>
    </w:rPr>
  </w:style>
  <w:style w:type="paragraph" w:styleId="a9">
    <w:name w:val="No Spacing"/>
    <w:aliases w:val="Диссертация"/>
    <w:link w:val="aa"/>
    <w:uiPriority w:val="1"/>
    <w:qFormat/>
    <w:rsid w:val="00DB2525"/>
    <w:pPr>
      <w:spacing w:after="0" w:line="240" w:lineRule="auto"/>
      <w:ind w:firstLine="567"/>
      <w:jc w:val="both"/>
    </w:pPr>
    <w:rPr>
      <w:rFonts w:ascii="Times New Roman" w:hAnsi="Times New Roman"/>
      <w:sz w:val="28"/>
    </w:rPr>
  </w:style>
  <w:style w:type="paragraph" w:styleId="ab">
    <w:name w:val="Balloon Text"/>
    <w:basedOn w:val="a1"/>
    <w:link w:val="ac"/>
    <w:uiPriority w:val="99"/>
    <w:semiHidden/>
    <w:unhideWhenUsed/>
    <w:rsid w:val="009E107B"/>
    <w:pPr>
      <w:spacing w:after="0" w:line="240" w:lineRule="auto"/>
    </w:pPr>
    <w:rPr>
      <w:rFonts w:ascii="Tahoma" w:hAnsi="Tahoma" w:cs="Tahoma"/>
      <w:sz w:val="16"/>
      <w:szCs w:val="16"/>
    </w:rPr>
  </w:style>
  <w:style w:type="paragraph" w:styleId="ad">
    <w:name w:val="Plain Text"/>
    <w:basedOn w:val="a1"/>
    <w:link w:val="ae"/>
    <w:uiPriority w:val="99"/>
    <w:semiHidden/>
    <w:unhideWhenUsed/>
    <w:rsid w:val="00DA20BD"/>
    <w:pPr>
      <w:spacing w:after="0" w:line="240" w:lineRule="auto"/>
    </w:pPr>
    <w:rPr>
      <w:rFonts w:ascii="Consolas" w:hAnsi="Consolas"/>
      <w:sz w:val="21"/>
      <w:szCs w:val="21"/>
    </w:rPr>
  </w:style>
  <w:style w:type="character" w:customStyle="1" w:styleId="ae">
    <w:name w:val="Текст Знак"/>
    <w:basedOn w:val="a3"/>
    <w:link w:val="ad"/>
    <w:uiPriority w:val="99"/>
    <w:semiHidden/>
    <w:rsid w:val="00DA20BD"/>
    <w:rPr>
      <w:rFonts w:ascii="Consolas" w:hAnsi="Consolas"/>
      <w:sz w:val="21"/>
      <w:szCs w:val="21"/>
    </w:rPr>
  </w:style>
  <w:style w:type="paragraph" w:styleId="af">
    <w:name w:val="Body Text"/>
    <w:basedOn w:val="a1"/>
    <w:link w:val="af0"/>
    <w:uiPriority w:val="99"/>
    <w:semiHidden/>
    <w:unhideWhenUsed/>
    <w:rsid w:val="00DA20BD"/>
    <w:pPr>
      <w:spacing w:after="120"/>
    </w:pPr>
  </w:style>
  <w:style w:type="character" w:customStyle="1" w:styleId="af0">
    <w:name w:val="Основной текст Знак"/>
    <w:basedOn w:val="a3"/>
    <w:link w:val="af"/>
    <w:uiPriority w:val="99"/>
    <w:semiHidden/>
    <w:rsid w:val="00DA20BD"/>
  </w:style>
  <w:style w:type="character" w:customStyle="1" w:styleId="ac">
    <w:name w:val="Текст выноски Знак"/>
    <w:basedOn w:val="a3"/>
    <w:link w:val="ab"/>
    <w:uiPriority w:val="99"/>
    <w:semiHidden/>
    <w:rsid w:val="009E107B"/>
    <w:rPr>
      <w:rFonts w:ascii="Tahoma" w:hAnsi="Tahoma" w:cs="Tahoma"/>
      <w:sz w:val="16"/>
      <w:szCs w:val="16"/>
    </w:rPr>
  </w:style>
  <w:style w:type="table" w:styleId="af1">
    <w:name w:val="Table Grid"/>
    <w:basedOn w:val="a4"/>
    <w:uiPriority w:val="39"/>
    <w:rsid w:val="007D5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3"/>
    <w:uiPriority w:val="99"/>
    <w:unhideWhenUsed/>
    <w:rsid w:val="00B63375"/>
    <w:rPr>
      <w:color w:val="0000FF" w:themeColor="hyperlink"/>
      <w:u w:val="single"/>
    </w:rPr>
  </w:style>
  <w:style w:type="character" w:styleId="af3">
    <w:name w:val="FollowedHyperlink"/>
    <w:basedOn w:val="a3"/>
    <w:uiPriority w:val="99"/>
    <w:semiHidden/>
    <w:unhideWhenUsed/>
    <w:rsid w:val="00514480"/>
    <w:rPr>
      <w:color w:val="800080" w:themeColor="followedHyperlink"/>
      <w:u w:val="single"/>
    </w:rPr>
  </w:style>
  <w:style w:type="paragraph" w:styleId="af4">
    <w:name w:val="header"/>
    <w:basedOn w:val="a1"/>
    <w:link w:val="af5"/>
    <w:uiPriority w:val="99"/>
    <w:unhideWhenUsed/>
    <w:rsid w:val="000305DA"/>
    <w:pPr>
      <w:tabs>
        <w:tab w:val="center" w:pos="4677"/>
        <w:tab w:val="right" w:pos="9355"/>
      </w:tabs>
      <w:spacing w:after="0" w:line="240" w:lineRule="auto"/>
    </w:pPr>
  </w:style>
  <w:style w:type="character" w:customStyle="1" w:styleId="af5">
    <w:name w:val="Верхний колонтитул Знак"/>
    <w:basedOn w:val="a3"/>
    <w:link w:val="af4"/>
    <w:uiPriority w:val="99"/>
    <w:rsid w:val="000305DA"/>
  </w:style>
  <w:style w:type="paragraph" w:styleId="af6">
    <w:name w:val="footer"/>
    <w:basedOn w:val="a1"/>
    <w:link w:val="af7"/>
    <w:uiPriority w:val="99"/>
    <w:unhideWhenUsed/>
    <w:rsid w:val="000305DA"/>
    <w:pPr>
      <w:tabs>
        <w:tab w:val="center" w:pos="4677"/>
        <w:tab w:val="right" w:pos="9355"/>
      </w:tabs>
      <w:spacing w:after="0" w:line="240" w:lineRule="auto"/>
    </w:pPr>
  </w:style>
  <w:style w:type="character" w:customStyle="1" w:styleId="af7">
    <w:name w:val="Нижний колонтитул Знак"/>
    <w:basedOn w:val="a3"/>
    <w:link w:val="af6"/>
    <w:uiPriority w:val="99"/>
    <w:rsid w:val="000305DA"/>
  </w:style>
  <w:style w:type="character" w:customStyle="1" w:styleId="50">
    <w:name w:val="Заголовок 5 Знак"/>
    <w:aliases w:val="РИСУНОК Знак"/>
    <w:basedOn w:val="a3"/>
    <w:link w:val="5"/>
    <w:uiPriority w:val="9"/>
    <w:rsid w:val="00412E93"/>
    <w:rPr>
      <w:rFonts w:ascii="Times New Roman" w:eastAsiaTheme="majorEastAsia" w:hAnsi="Times New Roman" w:cstheme="majorBidi"/>
      <w:sz w:val="24"/>
    </w:rPr>
  </w:style>
  <w:style w:type="character" w:styleId="af8">
    <w:name w:val="Emphasis"/>
    <w:basedOn w:val="a3"/>
    <w:uiPriority w:val="20"/>
    <w:qFormat/>
    <w:rsid w:val="00293694"/>
    <w:rPr>
      <w:i/>
      <w:iCs/>
    </w:rPr>
  </w:style>
  <w:style w:type="character" w:customStyle="1" w:styleId="markedcontent">
    <w:name w:val="markedcontent"/>
    <w:basedOn w:val="a3"/>
    <w:rsid w:val="00314B2F"/>
  </w:style>
  <w:style w:type="character" w:customStyle="1" w:styleId="30">
    <w:name w:val="Заголовок 3 Знак"/>
    <w:basedOn w:val="a3"/>
    <w:link w:val="3"/>
    <w:uiPriority w:val="9"/>
    <w:rsid w:val="00565AF6"/>
    <w:rPr>
      <w:rFonts w:ascii="Times New Roman" w:hAnsi="Times New Roman" w:cs="Times New Roman"/>
      <w:b/>
      <w:i/>
      <w:sz w:val="28"/>
      <w:szCs w:val="28"/>
    </w:rPr>
  </w:style>
  <w:style w:type="paragraph" w:styleId="af9">
    <w:name w:val="TOC Heading"/>
    <w:basedOn w:val="1"/>
    <w:next w:val="a1"/>
    <w:uiPriority w:val="39"/>
    <w:unhideWhenUsed/>
    <w:qFormat/>
    <w:rsid w:val="00D34790"/>
    <w:pPr>
      <w:spacing w:before="240" w:line="259" w:lineRule="auto"/>
      <w:outlineLvl w:val="9"/>
    </w:pPr>
    <w:rPr>
      <w:b w:val="0"/>
      <w:bCs/>
      <w:sz w:val="32"/>
      <w:szCs w:val="32"/>
    </w:rPr>
  </w:style>
  <w:style w:type="paragraph" w:styleId="21">
    <w:name w:val="toc 2"/>
    <w:basedOn w:val="a1"/>
    <w:next w:val="a1"/>
    <w:autoRedefine/>
    <w:uiPriority w:val="39"/>
    <w:unhideWhenUsed/>
    <w:rsid w:val="00327A1D"/>
    <w:pPr>
      <w:spacing w:after="100" w:line="259" w:lineRule="auto"/>
      <w:ind w:left="220"/>
    </w:pPr>
    <w:rPr>
      <w:rFonts w:ascii="Times New Roman" w:hAnsi="Times New Roman" w:cs="Times New Roman"/>
      <w:b/>
      <w:sz w:val="28"/>
    </w:rPr>
  </w:style>
  <w:style w:type="paragraph" w:styleId="11">
    <w:name w:val="toc 1"/>
    <w:basedOn w:val="a1"/>
    <w:next w:val="a1"/>
    <w:autoRedefine/>
    <w:uiPriority w:val="39"/>
    <w:unhideWhenUsed/>
    <w:rsid w:val="00327A1D"/>
    <w:pPr>
      <w:spacing w:after="100" w:line="259" w:lineRule="auto"/>
    </w:pPr>
    <w:rPr>
      <w:rFonts w:ascii="Times New Roman" w:hAnsi="Times New Roman" w:cs="Times New Roman"/>
      <w:b/>
      <w:sz w:val="28"/>
    </w:rPr>
  </w:style>
  <w:style w:type="paragraph" w:styleId="31">
    <w:name w:val="toc 3"/>
    <w:basedOn w:val="a1"/>
    <w:next w:val="a1"/>
    <w:autoRedefine/>
    <w:uiPriority w:val="39"/>
    <w:unhideWhenUsed/>
    <w:rsid w:val="00327A1D"/>
    <w:pPr>
      <w:spacing w:after="100" w:line="259" w:lineRule="auto"/>
      <w:ind w:left="440"/>
    </w:pPr>
    <w:rPr>
      <w:rFonts w:ascii="Times New Roman" w:hAnsi="Times New Roman" w:cs="Times New Roman"/>
    </w:rPr>
  </w:style>
  <w:style w:type="character" w:customStyle="1" w:styleId="40">
    <w:name w:val="Заголовок 4 Знак"/>
    <w:basedOn w:val="a3"/>
    <w:link w:val="4"/>
    <w:uiPriority w:val="9"/>
    <w:rsid w:val="00085C66"/>
    <w:rPr>
      <w:rFonts w:ascii="Times New Roman" w:hAnsi="Times New Roman" w:cs="Times New Roman"/>
      <w:i/>
      <w:sz w:val="28"/>
      <w:szCs w:val="28"/>
    </w:rPr>
  </w:style>
  <w:style w:type="paragraph" w:styleId="afa">
    <w:name w:val="caption"/>
    <w:aliases w:val="ПОДПИСЬ"/>
    <w:basedOn w:val="5"/>
    <w:next w:val="a1"/>
    <w:uiPriority w:val="35"/>
    <w:unhideWhenUsed/>
    <w:qFormat/>
    <w:rsid w:val="00412737"/>
    <w:pPr>
      <w:jc w:val="left"/>
    </w:pPr>
    <w:rPr>
      <w:rFonts w:cs="Times New Roman"/>
    </w:rPr>
  </w:style>
  <w:style w:type="paragraph" w:styleId="41">
    <w:name w:val="toc 4"/>
    <w:basedOn w:val="a1"/>
    <w:next w:val="a1"/>
    <w:autoRedefine/>
    <w:uiPriority w:val="39"/>
    <w:semiHidden/>
    <w:unhideWhenUsed/>
    <w:rsid w:val="00327A1D"/>
    <w:pPr>
      <w:spacing w:after="100"/>
      <w:ind w:left="660"/>
    </w:pPr>
    <w:rPr>
      <w:rFonts w:ascii="Times New Roman" w:hAnsi="Times New Roman"/>
      <w:i/>
    </w:rPr>
  </w:style>
  <w:style w:type="paragraph" w:styleId="51">
    <w:name w:val="toc 5"/>
    <w:basedOn w:val="a1"/>
    <w:next w:val="a1"/>
    <w:autoRedefine/>
    <w:uiPriority w:val="39"/>
    <w:semiHidden/>
    <w:unhideWhenUsed/>
    <w:rsid w:val="00327A1D"/>
    <w:pPr>
      <w:spacing w:after="100"/>
      <w:ind w:left="880"/>
    </w:pPr>
    <w:rPr>
      <w:rFonts w:ascii="Times New Roman" w:hAnsi="Times New Roman"/>
      <w:i/>
    </w:rPr>
  </w:style>
  <w:style w:type="paragraph" w:customStyle="1" w:styleId="a">
    <w:name w:val="ЛИТЕРАТУРА"/>
    <w:basedOn w:val="a9"/>
    <w:link w:val="afb"/>
    <w:qFormat/>
    <w:rsid w:val="001A316E"/>
    <w:pPr>
      <w:numPr>
        <w:numId w:val="19"/>
      </w:numPr>
      <w:ind w:left="0" w:firstLine="426"/>
    </w:pPr>
    <w:rPr>
      <w:rFonts w:cs="Times New Roman"/>
      <w:lang w:eastAsia="ar-SA"/>
    </w:rPr>
  </w:style>
  <w:style w:type="character" w:customStyle="1" w:styleId="aa">
    <w:name w:val="Без интервала Знак"/>
    <w:aliases w:val="Диссертация Знак"/>
    <w:basedOn w:val="a3"/>
    <w:link w:val="a9"/>
    <w:uiPriority w:val="1"/>
    <w:rsid w:val="001A316E"/>
    <w:rPr>
      <w:rFonts w:ascii="Times New Roman" w:hAnsi="Times New Roman"/>
      <w:sz w:val="28"/>
    </w:rPr>
  </w:style>
  <w:style w:type="character" w:customStyle="1" w:styleId="afb">
    <w:name w:val="ЛИТЕРАТУРА Знак"/>
    <w:basedOn w:val="aa"/>
    <w:link w:val="a"/>
    <w:rsid w:val="001A316E"/>
    <w:rPr>
      <w:rFonts w:ascii="Times New Roman" w:hAnsi="Times New Roman" w:cs="Times New Roman"/>
      <w:sz w:val="28"/>
      <w:lang w:eastAsia="ar-SA"/>
    </w:rPr>
  </w:style>
  <w:style w:type="paragraph" w:customStyle="1" w:styleId="a0">
    <w:name w:val="СПИСОК"/>
    <w:basedOn w:val="a2"/>
    <w:link w:val="afc"/>
    <w:qFormat/>
    <w:rsid w:val="00740949"/>
    <w:pPr>
      <w:numPr>
        <w:numId w:val="20"/>
      </w:numPr>
      <w:spacing w:after="0" w:line="240" w:lineRule="auto"/>
      <w:ind w:left="0" w:firstLine="426"/>
    </w:pPr>
    <w:rPr>
      <w:rFonts w:ascii="Times New Roman" w:hAnsi="Times New Roman" w:cs="Times New Roman"/>
      <w:sz w:val="28"/>
      <w:szCs w:val="28"/>
    </w:rPr>
  </w:style>
  <w:style w:type="character" w:customStyle="1" w:styleId="afc">
    <w:name w:val="СПИСОК Знак"/>
    <w:basedOn w:val="a7"/>
    <w:link w:val="a0"/>
    <w:rsid w:val="00740949"/>
    <w:rPr>
      <w:rFonts w:ascii="Times New Roman" w:hAnsi="Times New Roman" w:cs="Times New Roman"/>
      <w:sz w:val="28"/>
      <w:szCs w:val="28"/>
    </w:rPr>
  </w:style>
  <w:style w:type="character" w:customStyle="1" w:styleId="rynqvb">
    <w:name w:val="rynqvb"/>
    <w:basedOn w:val="a3"/>
    <w:rsid w:val="005B01B1"/>
  </w:style>
  <w:style w:type="character" w:customStyle="1" w:styleId="organictextcontentspan">
    <w:name w:val="organictextcontentspan"/>
    <w:basedOn w:val="a3"/>
    <w:rsid w:val="004D1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4949973">
      <w:bodyDiv w:val="1"/>
      <w:marLeft w:val="0"/>
      <w:marRight w:val="0"/>
      <w:marTop w:val="0"/>
      <w:marBottom w:val="0"/>
      <w:divBdr>
        <w:top w:val="none" w:sz="0" w:space="0" w:color="auto"/>
        <w:left w:val="none" w:sz="0" w:space="0" w:color="auto"/>
        <w:bottom w:val="none" w:sz="0" w:space="0" w:color="auto"/>
        <w:right w:val="none" w:sz="0" w:space="0" w:color="auto"/>
      </w:divBdr>
    </w:div>
    <w:div w:id="509565599">
      <w:bodyDiv w:val="1"/>
      <w:marLeft w:val="0"/>
      <w:marRight w:val="0"/>
      <w:marTop w:val="0"/>
      <w:marBottom w:val="0"/>
      <w:divBdr>
        <w:top w:val="none" w:sz="0" w:space="0" w:color="auto"/>
        <w:left w:val="none" w:sz="0" w:space="0" w:color="auto"/>
        <w:bottom w:val="none" w:sz="0" w:space="0" w:color="auto"/>
        <w:right w:val="none" w:sz="0" w:space="0" w:color="auto"/>
      </w:divBdr>
    </w:div>
    <w:div w:id="645860572">
      <w:bodyDiv w:val="1"/>
      <w:marLeft w:val="0"/>
      <w:marRight w:val="0"/>
      <w:marTop w:val="0"/>
      <w:marBottom w:val="0"/>
      <w:divBdr>
        <w:top w:val="none" w:sz="0" w:space="0" w:color="auto"/>
        <w:left w:val="none" w:sz="0" w:space="0" w:color="auto"/>
        <w:bottom w:val="none" w:sz="0" w:space="0" w:color="auto"/>
        <w:right w:val="none" w:sz="0" w:space="0" w:color="auto"/>
      </w:divBdr>
      <w:divsChild>
        <w:div w:id="1460144558">
          <w:marLeft w:val="547"/>
          <w:marRight w:val="0"/>
          <w:marTop w:val="91"/>
          <w:marBottom w:val="120"/>
          <w:divBdr>
            <w:top w:val="none" w:sz="0" w:space="0" w:color="auto"/>
            <w:left w:val="none" w:sz="0" w:space="0" w:color="auto"/>
            <w:bottom w:val="none" w:sz="0" w:space="0" w:color="auto"/>
            <w:right w:val="none" w:sz="0" w:space="0" w:color="auto"/>
          </w:divBdr>
        </w:div>
        <w:div w:id="960067698">
          <w:marLeft w:val="547"/>
          <w:marRight w:val="0"/>
          <w:marTop w:val="91"/>
          <w:marBottom w:val="120"/>
          <w:divBdr>
            <w:top w:val="none" w:sz="0" w:space="0" w:color="auto"/>
            <w:left w:val="none" w:sz="0" w:space="0" w:color="auto"/>
            <w:bottom w:val="none" w:sz="0" w:space="0" w:color="auto"/>
            <w:right w:val="none" w:sz="0" w:space="0" w:color="auto"/>
          </w:divBdr>
        </w:div>
        <w:div w:id="360981207">
          <w:marLeft w:val="547"/>
          <w:marRight w:val="0"/>
          <w:marTop w:val="91"/>
          <w:marBottom w:val="120"/>
          <w:divBdr>
            <w:top w:val="none" w:sz="0" w:space="0" w:color="auto"/>
            <w:left w:val="none" w:sz="0" w:space="0" w:color="auto"/>
            <w:bottom w:val="none" w:sz="0" w:space="0" w:color="auto"/>
            <w:right w:val="none" w:sz="0" w:space="0" w:color="auto"/>
          </w:divBdr>
        </w:div>
        <w:div w:id="1931624521">
          <w:marLeft w:val="547"/>
          <w:marRight w:val="0"/>
          <w:marTop w:val="91"/>
          <w:marBottom w:val="120"/>
          <w:divBdr>
            <w:top w:val="none" w:sz="0" w:space="0" w:color="auto"/>
            <w:left w:val="none" w:sz="0" w:space="0" w:color="auto"/>
            <w:bottom w:val="none" w:sz="0" w:space="0" w:color="auto"/>
            <w:right w:val="none" w:sz="0" w:space="0" w:color="auto"/>
          </w:divBdr>
        </w:div>
        <w:div w:id="1172602878">
          <w:marLeft w:val="547"/>
          <w:marRight w:val="0"/>
          <w:marTop w:val="91"/>
          <w:marBottom w:val="120"/>
          <w:divBdr>
            <w:top w:val="none" w:sz="0" w:space="0" w:color="auto"/>
            <w:left w:val="none" w:sz="0" w:space="0" w:color="auto"/>
            <w:bottom w:val="none" w:sz="0" w:space="0" w:color="auto"/>
            <w:right w:val="none" w:sz="0" w:space="0" w:color="auto"/>
          </w:divBdr>
        </w:div>
        <w:div w:id="1661158392">
          <w:marLeft w:val="547"/>
          <w:marRight w:val="0"/>
          <w:marTop w:val="91"/>
          <w:marBottom w:val="120"/>
          <w:divBdr>
            <w:top w:val="none" w:sz="0" w:space="0" w:color="auto"/>
            <w:left w:val="none" w:sz="0" w:space="0" w:color="auto"/>
            <w:bottom w:val="none" w:sz="0" w:space="0" w:color="auto"/>
            <w:right w:val="none" w:sz="0" w:space="0" w:color="auto"/>
          </w:divBdr>
        </w:div>
        <w:div w:id="27415252">
          <w:marLeft w:val="547"/>
          <w:marRight w:val="0"/>
          <w:marTop w:val="91"/>
          <w:marBottom w:val="120"/>
          <w:divBdr>
            <w:top w:val="none" w:sz="0" w:space="0" w:color="auto"/>
            <w:left w:val="none" w:sz="0" w:space="0" w:color="auto"/>
            <w:bottom w:val="none" w:sz="0" w:space="0" w:color="auto"/>
            <w:right w:val="none" w:sz="0" w:space="0" w:color="auto"/>
          </w:divBdr>
        </w:div>
      </w:divsChild>
    </w:div>
    <w:div w:id="963002794">
      <w:bodyDiv w:val="1"/>
      <w:marLeft w:val="0"/>
      <w:marRight w:val="0"/>
      <w:marTop w:val="0"/>
      <w:marBottom w:val="0"/>
      <w:divBdr>
        <w:top w:val="none" w:sz="0" w:space="0" w:color="auto"/>
        <w:left w:val="none" w:sz="0" w:space="0" w:color="auto"/>
        <w:bottom w:val="none" w:sz="0" w:space="0" w:color="auto"/>
        <w:right w:val="none" w:sz="0" w:space="0" w:color="auto"/>
      </w:divBdr>
    </w:div>
    <w:div w:id="1093747022">
      <w:bodyDiv w:val="1"/>
      <w:marLeft w:val="0"/>
      <w:marRight w:val="0"/>
      <w:marTop w:val="0"/>
      <w:marBottom w:val="0"/>
      <w:divBdr>
        <w:top w:val="none" w:sz="0" w:space="0" w:color="auto"/>
        <w:left w:val="none" w:sz="0" w:space="0" w:color="auto"/>
        <w:bottom w:val="none" w:sz="0" w:space="0" w:color="auto"/>
        <w:right w:val="none" w:sz="0" w:space="0" w:color="auto"/>
      </w:divBdr>
    </w:div>
    <w:div w:id="1129668907">
      <w:bodyDiv w:val="1"/>
      <w:marLeft w:val="0"/>
      <w:marRight w:val="0"/>
      <w:marTop w:val="0"/>
      <w:marBottom w:val="0"/>
      <w:divBdr>
        <w:top w:val="none" w:sz="0" w:space="0" w:color="auto"/>
        <w:left w:val="none" w:sz="0" w:space="0" w:color="auto"/>
        <w:bottom w:val="none" w:sz="0" w:space="0" w:color="auto"/>
        <w:right w:val="none" w:sz="0" w:space="0" w:color="auto"/>
      </w:divBdr>
    </w:div>
    <w:div w:id="1137797378">
      <w:bodyDiv w:val="1"/>
      <w:marLeft w:val="0"/>
      <w:marRight w:val="0"/>
      <w:marTop w:val="0"/>
      <w:marBottom w:val="0"/>
      <w:divBdr>
        <w:top w:val="none" w:sz="0" w:space="0" w:color="auto"/>
        <w:left w:val="none" w:sz="0" w:space="0" w:color="auto"/>
        <w:bottom w:val="none" w:sz="0" w:space="0" w:color="auto"/>
        <w:right w:val="none" w:sz="0" w:space="0" w:color="auto"/>
      </w:divBdr>
    </w:div>
    <w:div w:id="1210187917">
      <w:bodyDiv w:val="1"/>
      <w:marLeft w:val="0"/>
      <w:marRight w:val="0"/>
      <w:marTop w:val="0"/>
      <w:marBottom w:val="0"/>
      <w:divBdr>
        <w:top w:val="none" w:sz="0" w:space="0" w:color="auto"/>
        <w:left w:val="none" w:sz="0" w:space="0" w:color="auto"/>
        <w:bottom w:val="none" w:sz="0" w:space="0" w:color="auto"/>
        <w:right w:val="none" w:sz="0" w:space="0" w:color="auto"/>
      </w:divBdr>
    </w:div>
    <w:div w:id="1237517968">
      <w:bodyDiv w:val="1"/>
      <w:marLeft w:val="0"/>
      <w:marRight w:val="0"/>
      <w:marTop w:val="0"/>
      <w:marBottom w:val="0"/>
      <w:divBdr>
        <w:top w:val="none" w:sz="0" w:space="0" w:color="auto"/>
        <w:left w:val="none" w:sz="0" w:space="0" w:color="auto"/>
        <w:bottom w:val="none" w:sz="0" w:space="0" w:color="auto"/>
        <w:right w:val="none" w:sz="0" w:space="0" w:color="auto"/>
      </w:divBdr>
    </w:div>
    <w:div w:id="1397168117">
      <w:bodyDiv w:val="1"/>
      <w:marLeft w:val="0"/>
      <w:marRight w:val="0"/>
      <w:marTop w:val="0"/>
      <w:marBottom w:val="0"/>
      <w:divBdr>
        <w:top w:val="none" w:sz="0" w:space="0" w:color="auto"/>
        <w:left w:val="none" w:sz="0" w:space="0" w:color="auto"/>
        <w:bottom w:val="none" w:sz="0" w:space="0" w:color="auto"/>
        <w:right w:val="none" w:sz="0" w:space="0" w:color="auto"/>
      </w:divBdr>
    </w:div>
    <w:div w:id="1554467984">
      <w:bodyDiv w:val="1"/>
      <w:marLeft w:val="0"/>
      <w:marRight w:val="0"/>
      <w:marTop w:val="0"/>
      <w:marBottom w:val="0"/>
      <w:divBdr>
        <w:top w:val="none" w:sz="0" w:space="0" w:color="auto"/>
        <w:left w:val="none" w:sz="0" w:space="0" w:color="auto"/>
        <w:bottom w:val="none" w:sz="0" w:space="0" w:color="auto"/>
        <w:right w:val="none" w:sz="0" w:space="0" w:color="auto"/>
      </w:divBdr>
    </w:div>
    <w:div w:id="1686395881">
      <w:bodyDiv w:val="1"/>
      <w:marLeft w:val="0"/>
      <w:marRight w:val="0"/>
      <w:marTop w:val="0"/>
      <w:marBottom w:val="0"/>
      <w:divBdr>
        <w:top w:val="none" w:sz="0" w:space="0" w:color="auto"/>
        <w:left w:val="none" w:sz="0" w:space="0" w:color="auto"/>
        <w:bottom w:val="none" w:sz="0" w:space="0" w:color="auto"/>
        <w:right w:val="none" w:sz="0" w:space="0" w:color="auto"/>
      </w:divBdr>
    </w:div>
    <w:div w:id="1724478823">
      <w:bodyDiv w:val="1"/>
      <w:marLeft w:val="0"/>
      <w:marRight w:val="0"/>
      <w:marTop w:val="0"/>
      <w:marBottom w:val="0"/>
      <w:divBdr>
        <w:top w:val="none" w:sz="0" w:space="0" w:color="auto"/>
        <w:left w:val="none" w:sz="0" w:space="0" w:color="auto"/>
        <w:bottom w:val="none" w:sz="0" w:space="0" w:color="auto"/>
        <w:right w:val="none" w:sz="0" w:space="0" w:color="auto"/>
      </w:divBdr>
    </w:div>
    <w:div w:id="1740861615">
      <w:bodyDiv w:val="1"/>
      <w:marLeft w:val="0"/>
      <w:marRight w:val="0"/>
      <w:marTop w:val="0"/>
      <w:marBottom w:val="0"/>
      <w:divBdr>
        <w:top w:val="none" w:sz="0" w:space="0" w:color="auto"/>
        <w:left w:val="none" w:sz="0" w:space="0" w:color="auto"/>
        <w:bottom w:val="none" w:sz="0" w:space="0" w:color="auto"/>
        <w:right w:val="none" w:sz="0" w:space="0" w:color="auto"/>
      </w:divBdr>
    </w:div>
    <w:div w:id="1829789876">
      <w:bodyDiv w:val="1"/>
      <w:marLeft w:val="0"/>
      <w:marRight w:val="0"/>
      <w:marTop w:val="0"/>
      <w:marBottom w:val="0"/>
      <w:divBdr>
        <w:top w:val="none" w:sz="0" w:space="0" w:color="auto"/>
        <w:left w:val="none" w:sz="0" w:space="0" w:color="auto"/>
        <w:bottom w:val="none" w:sz="0" w:space="0" w:color="auto"/>
        <w:right w:val="none" w:sz="0" w:space="0" w:color="auto"/>
      </w:divBdr>
    </w:div>
    <w:div w:id="2096589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hyperlink" Target="https://www.zakon.kz/redaktsiia-zakonkz/5023812-tu-an-zher-naskolko-vazhen-odin-iz.html" TargetMode="External"/><Relationship Id="rId68" Type="http://schemas.openxmlformats.org/officeDocument/2006/relationships/hyperlink" Target="https://adilet.zan.kz/rus/docs/V2000020397" TargetMode="External"/><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hyperlink" Target="https://www.akorda.kz/ru/events/akorda_news/press_conferences/statya-glavy-gosudarstva-vzglyad-v-budushchee-modernizaciya-obshchestvennogo-soznaniya" TargetMode="External"/><Relationship Id="rId69" Type="http://schemas.openxmlformats.org/officeDocument/2006/relationships/hyperlink" Target="https://icom.museum/en/resources." TargetMode="External"/><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hyperlink" Target="https://adilet.zan.kz/rus/docs/Z060000207_"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hyperlink" Target="https://www.akorda.kz/ru/events/akorda_news/press_conferences/statya-glavy-gosudarstva-sem-granei-velikoi-stepi" TargetMode="External"/><Relationship Id="rId70" Type="http://schemas.openxmlformats.org/officeDocument/2006/relationships/hyperlink" Target="https://adilet.zan.kz/rus/docs/V1500012822" TargetMode="External"/><Relationship Id="rId75" Type="http://schemas.openxmlformats.org/officeDocument/2006/relationships/image" Target="media/image54.jp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s://adilet.zan.kz/rus/docs/U040001277_" TargetMode="External"/><Relationship Id="rId65" Type="http://schemas.openxmlformats.org/officeDocument/2006/relationships/hyperlink" Target="https://www.akorda.kz/ru/vystuplenie-glavy-gosudarstva-kasym." TargetMode="External"/><Relationship Id="rId73" Type="http://schemas.openxmlformats.org/officeDocument/2006/relationships/image" Target="media/image52.emf"/><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55.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adilet.zan.kz/rus/docs/V1600013815" TargetMode="External"/><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yperlink" Target="https://www.akorda.kz/ru/vystuplenieglavy-gosudarstva-ktokaevana." TargetMode="External"/><Relationship Id="rId87" Type="http://schemas.openxmlformats.org/officeDocument/2006/relationships/image" Target="media/image66.png"/><Relationship Id="rId61" Type="http://schemas.openxmlformats.org/officeDocument/2006/relationships/hyperlink" Target="https://adilet.zan.kz/rus/docs/P2100000724" TargetMode="External"/><Relationship Id="rId82" Type="http://schemas.openxmlformats.org/officeDocument/2006/relationships/image" Target="media/image61.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56.png"/><Relationship Id="rId8" Type="http://schemas.openxmlformats.org/officeDocument/2006/relationships/hyperlink" Target="http://www.instagram.com/ostrov" TargetMode="External"/><Relationship Id="rId51" Type="http://schemas.openxmlformats.org/officeDocument/2006/relationships/image" Target="media/image43.jpeg"/><Relationship Id="rId72" Type="http://schemas.openxmlformats.org/officeDocument/2006/relationships/hyperlink" Target="http://www.metropolismag.com" TargetMode="External"/><Relationship Id="rId93" Type="http://schemas.openxmlformats.org/officeDocument/2006/relationships/image" Target="media/image72.png"/><Relationship Id="rId9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F3764F-C1DD-47DE-A8F1-9591CCA26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1815</TotalTime>
  <Pages>174</Pages>
  <Words>64148</Words>
  <Characters>365648</Characters>
  <Application>Microsoft Office Word</Application>
  <DocSecurity>0</DocSecurity>
  <Lines>3047</Lines>
  <Paragraphs>857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428939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Картаева</dc:creator>
  <cp:lastModifiedBy>Elina</cp:lastModifiedBy>
  <cp:revision>17</cp:revision>
  <cp:lastPrinted>2025-04-15T05:23:00Z</cp:lastPrinted>
  <dcterms:created xsi:type="dcterms:W3CDTF">2025-04-02T11:20:00Z</dcterms:created>
  <dcterms:modified xsi:type="dcterms:W3CDTF">2025-04-22T09:37:00Z</dcterms:modified>
</cp:coreProperties>
</file>